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3C781" w14:textId="52574D57" w:rsidR="0081566F" w:rsidRDefault="0081566F" w:rsidP="0081566F">
      <w:pPr>
        <w:pBdr>
          <w:bottom w:val="single" w:sz="8" w:space="1" w:color="ED7D31" w:themeColor="accent2"/>
        </w:pBd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Pr>
          <w:rFonts w:eastAsia="Calibri"/>
          <w:szCs w:val="24"/>
        </w:rPr>
        <w:t>8</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1E0CC36B" w14:textId="77777777" w:rsidR="00E04D88" w:rsidRPr="00874B3C" w:rsidRDefault="00E04D88" w:rsidP="006F4C55">
      <w:pPr>
        <w:jc w:val="both"/>
        <w:rPr>
          <w:sz w:val="20"/>
        </w:rPr>
      </w:pPr>
    </w:p>
    <w:p w14:paraId="3C3A4ECD" w14:textId="77777777" w:rsidR="00E04D88" w:rsidRPr="00874B3C" w:rsidRDefault="00E04D88" w:rsidP="006F4C55">
      <w:pPr>
        <w:jc w:val="both"/>
        <w:rPr>
          <w:sz w:val="20"/>
        </w:rPr>
      </w:pPr>
    </w:p>
    <w:p w14:paraId="5B99F8D0" w14:textId="5AEDE6DF" w:rsidR="00133A07" w:rsidRPr="00432475" w:rsidRDefault="0081566F" w:rsidP="00133A07">
      <w:pPr>
        <w:spacing w:line="259" w:lineRule="auto"/>
        <w:jc w:val="center"/>
        <w:rPr>
          <w:b/>
          <w:caps/>
          <w:sz w:val="20"/>
        </w:rPr>
      </w:pPr>
      <w:r>
        <w:rPr>
          <w:b/>
          <w:caps/>
          <w:sz w:val="20"/>
        </w:rPr>
        <w:t>ŠVI</w:t>
      </w:r>
      <w:r w:rsidR="00DB33FE">
        <w:rPr>
          <w:b/>
          <w:caps/>
          <w:sz w:val="20"/>
        </w:rPr>
        <w:t>NINĖS</w:t>
      </w:r>
      <w:r>
        <w:rPr>
          <w:b/>
          <w:caps/>
          <w:sz w:val="20"/>
        </w:rPr>
        <w:t xml:space="preserve"> APSAUGOS</w:t>
      </w:r>
      <w:r w:rsidR="00B86C9F">
        <w:rPr>
          <w:b/>
          <w:caps/>
          <w:sz w:val="20"/>
        </w:rPr>
        <w:t xml:space="preserve"> priemonės</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04D88" w:rsidRPr="00874B3C" w14:paraId="39BD9A90" w14:textId="77777777" w:rsidTr="000E12A3">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t>Sutarties pavadinimas</w:t>
            </w:r>
          </w:p>
        </w:tc>
        <w:tc>
          <w:tcPr>
            <w:tcW w:w="7110" w:type="dxa"/>
            <w:gridSpan w:val="3"/>
          </w:tcPr>
          <w:p w14:paraId="3CEB256B" w14:textId="08765678" w:rsidR="00133A07" w:rsidRPr="00432475" w:rsidRDefault="008E790F" w:rsidP="00133A07">
            <w:pPr>
              <w:spacing w:line="259" w:lineRule="auto"/>
              <w:jc w:val="center"/>
              <w:rPr>
                <w:b/>
                <w:caps/>
                <w:sz w:val="20"/>
              </w:rPr>
            </w:pPr>
            <w:r>
              <w:rPr>
                <w:b/>
                <w:caps/>
                <w:sz w:val="20"/>
              </w:rPr>
              <w:t>ŠVIN</w:t>
            </w:r>
            <w:r w:rsidR="00DB33FE">
              <w:rPr>
                <w:b/>
                <w:caps/>
                <w:sz w:val="20"/>
              </w:rPr>
              <w:t>INĖS</w:t>
            </w:r>
            <w:r w:rsidR="00B86C9F">
              <w:rPr>
                <w:b/>
                <w:caps/>
                <w:sz w:val="20"/>
              </w:rPr>
              <w:t xml:space="preserve"> apsaugos priemonės</w:t>
            </w:r>
          </w:p>
          <w:p w14:paraId="5FF79FE2" w14:textId="0687B383" w:rsidR="00E04D88" w:rsidRPr="00C83F9F" w:rsidRDefault="00E04D88" w:rsidP="00370518">
            <w:pPr>
              <w:jc w:val="center"/>
              <w:rPr>
                <w:b/>
                <w:kern w:val="2"/>
                <w:sz w:val="22"/>
                <w:szCs w:val="22"/>
              </w:rPr>
            </w:pPr>
          </w:p>
        </w:tc>
      </w:tr>
      <w:tr w:rsidR="00E04D88" w:rsidRPr="00874B3C" w14:paraId="11700CA4" w14:textId="77777777" w:rsidTr="000E12A3">
        <w:tc>
          <w:tcPr>
            <w:tcW w:w="2448" w:type="dxa"/>
          </w:tcPr>
          <w:p w14:paraId="39DF4AA6" w14:textId="77777777" w:rsidR="00E04D88" w:rsidRPr="00874B3C" w:rsidRDefault="00E04D88" w:rsidP="006F4C55">
            <w:pPr>
              <w:jc w:val="both"/>
              <w:rPr>
                <w:b/>
                <w:bCs/>
                <w:kern w:val="2"/>
                <w:sz w:val="22"/>
                <w:szCs w:val="22"/>
              </w:rPr>
            </w:pPr>
            <w:r w:rsidRPr="00874B3C">
              <w:rPr>
                <w:b/>
                <w:bCs/>
                <w:kern w:val="2"/>
                <w:sz w:val="22"/>
                <w:szCs w:val="22"/>
              </w:rPr>
              <w:t>Sutarties data</w:t>
            </w:r>
          </w:p>
        </w:tc>
        <w:tc>
          <w:tcPr>
            <w:tcW w:w="2177" w:type="dxa"/>
          </w:tcPr>
          <w:p w14:paraId="463F8EF5" w14:textId="77777777" w:rsidR="00E04D88" w:rsidRPr="00C35E57" w:rsidRDefault="00E04D88" w:rsidP="006F4C55">
            <w:pPr>
              <w:jc w:val="both"/>
              <w:rPr>
                <w:bCs/>
                <w:kern w:val="2"/>
                <w:sz w:val="22"/>
                <w:szCs w:val="22"/>
              </w:rPr>
            </w:pPr>
          </w:p>
        </w:tc>
        <w:tc>
          <w:tcPr>
            <w:tcW w:w="2362" w:type="dxa"/>
          </w:tcPr>
          <w:p w14:paraId="0F5C1FE1" w14:textId="77777777" w:rsidR="00E04D88" w:rsidRPr="00A66954" w:rsidRDefault="00E04D88" w:rsidP="006F4C55">
            <w:pPr>
              <w:jc w:val="both"/>
              <w:rPr>
                <w:b/>
                <w:bCs/>
                <w:kern w:val="2"/>
                <w:sz w:val="22"/>
                <w:szCs w:val="22"/>
              </w:rPr>
            </w:pPr>
            <w:r w:rsidRPr="00A66954">
              <w:rPr>
                <w:b/>
                <w:bCs/>
                <w:kern w:val="2"/>
                <w:sz w:val="22"/>
                <w:szCs w:val="22"/>
              </w:rPr>
              <w:t>Sutarties numeris</w:t>
            </w:r>
          </w:p>
        </w:tc>
        <w:tc>
          <w:tcPr>
            <w:tcW w:w="2571" w:type="dxa"/>
          </w:tcPr>
          <w:p w14:paraId="5C3FAA2B" w14:textId="77777777" w:rsidR="00E04D88" w:rsidRPr="00874B3C" w:rsidRDefault="00E04D88" w:rsidP="006F4C55">
            <w:pPr>
              <w:jc w:val="both"/>
              <w:rPr>
                <w:kern w:val="2"/>
                <w:sz w:val="22"/>
                <w:szCs w:val="22"/>
              </w:rPr>
            </w:pP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98ECA3E" w:rsidR="00A66954" w:rsidRPr="00874B3C" w:rsidRDefault="00A66954" w:rsidP="00A66954">
            <w:pPr>
              <w:jc w:val="both"/>
              <w:rPr>
                <w:kern w:val="2"/>
                <w:sz w:val="22"/>
                <w:szCs w:val="22"/>
              </w:rPr>
            </w:pPr>
            <w:r w:rsidRPr="000D629B">
              <w:rPr>
                <w:kern w:val="2"/>
                <w:sz w:val="22"/>
                <w:szCs w:val="22"/>
              </w:rPr>
              <w:t>3062075585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3CE80C69" w:rsidR="00A66954" w:rsidRPr="00874B3C" w:rsidRDefault="00A66954" w:rsidP="00A66954">
            <w:pPr>
              <w:jc w:val="both"/>
              <w:rPr>
                <w:kern w:val="2"/>
                <w:sz w:val="22"/>
                <w:szCs w:val="22"/>
              </w:rPr>
            </w:pPr>
            <w:r w:rsidRPr="000D629B">
              <w:rPr>
                <w:bCs/>
                <w:sz w:val="22"/>
                <w:szCs w:val="22"/>
              </w:rPr>
              <w:t>AB „</w:t>
            </w:r>
            <w:r w:rsidR="00F770FF">
              <w:rPr>
                <w:bCs/>
                <w:sz w:val="22"/>
                <w:szCs w:val="22"/>
              </w:rPr>
              <w:t>Artea</w:t>
            </w:r>
            <w:r w:rsidRPr="000D629B">
              <w:rPr>
                <w:bCs/>
                <w:sz w:val="22"/>
                <w:szCs w:val="22"/>
              </w:rPr>
              <w:t>”,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42EF2EC9"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B5525D">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59D3D429" w:rsidR="00A66954" w:rsidRPr="00874B3C" w:rsidRDefault="00A66954" w:rsidP="00A66954">
            <w:pPr>
              <w:jc w:val="both"/>
              <w:rPr>
                <w:kern w:val="2"/>
                <w:sz w:val="22"/>
                <w:szCs w:val="22"/>
              </w:rPr>
            </w:pPr>
            <w:r w:rsidRPr="000D629B">
              <w:rPr>
                <w:kern w:val="2"/>
                <w:sz w:val="22"/>
                <w:szCs w:val="22"/>
              </w:rPr>
              <w:t>kul</w:t>
            </w:r>
            <w:r w:rsidRPr="000D629B">
              <w:rPr>
                <w:kern w:val="2"/>
                <w:sz w:val="22"/>
                <w:szCs w:val="22"/>
                <w:lang w:val="en-US"/>
              </w:rPr>
              <w:t>@</w:t>
            </w:r>
            <w:r w:rsidRPr="000D629B">
              <w:rPr>
                <w:kern w:val="2"/>
                <w:sz w:val="22"/>
                <w:szCs w:val="22"/>
              </w:rPr>
              <w:t>kul.lt</w:t>
            </w:r>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59041806" w:rsidR="00A66954" w:rsidRPr="00874B3C" w:rsidRDefault="003C7727" w:rsidP="00A66954">
            <w:pPr>
              <w:jc w:val="both"/>
              <w:rPr>
                <w:kern w:val="2"/>
                <w:sz w:val="22"/>
                <w:szCs w:val="22"/>
              </w:rPr>
            </w:pPr>
            <w:r>
              <w:rPr>
                <w:rFonts w:eastAsia="Calibri"/>
                <w:sz w:val="22"/>
                <w:szCs w:val="22"/>
              </w:rPr>
              <w:t>Direktorė</w:t>
            </w:r>
            <w:r w:rsidR="00A66954" w:rsidRPr="000D629B">
              <w:rPr>
                <w:rFonts w:eastAsia="Calibri"/>
                <w:sz w:val="22"/>
                <w:szCs w:val="22"/>
              </w:rPr>
              <w:t xml:space="preserve"> </w:t>
            </w:r>
            <w:r w:rsidRPr="000D629B">
              <w:rPr>
                <w:rFonts w:eastAsia="Calibri"/>
                <w:sz w:val="22"/>
                <w:szCs w:val="22"/>
              </w:rPr>
              <w:t>valdymui</w:t>
            </w:r>
            <w:r>
              <w:rPr>
                <w:rFonts w:eastAsia="Calibri"/>
                <w:sz w:val="22"/>
                <w:szCs w:val="22"/>
              </w:rPr>
              <w:t xml:space="preserve"> ir </w:t>
            </w:r>
            <w:r w:rsidR="00A66954" w:rsidRPr="000D629B">
              <w:rPr>
                <w:rFonts w:eastAsia="Calibri"/>
                <w:sz w:val="22"/>
                <w:szCs w:val="22"/>
              </w:rPr>
              <w:t xml:space="preserve">ekonomikai </w:t>
            </w:r>
            <w:r w:rsidR="00A66954">
              <w:rPr>
                <w:rFonts w:eastAsia="Calibri"/>
                <w:sz w:val="22"/>
                <w:szCs w:val="22"/>
              </w:rPr>
              <w:t>dr.</w:t>
            </w:r>
            <w:r w:rsidR="00A66954" w:rsidRPr="000D629B">
              <w:rPr>
                <w:rFonts w:eastAsia="Calibri"/>
                <w:sz w:val="22"/>
                <w:szCs w:val="22"/>
              </w:rPr>
              <w:t xml:space="preserve"> Jūratė Grubliauskienė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5F2518B7"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Šimaičio 2024 m. </w:t>
            </w:r>
            <w:r w:rsidR="003C7727">
              <w:rPr>
                <w:rFonts w:eastAsia="Calibri"/>
                <w:sz w:val="22"/>
                <w:szCs w:val="22"/>
              </w:rPr>
              <w:t>rugsėjo</w:t>
            </w:r>
            <w:r w:rsidRPr="000D629B">
              <w:rPr>
                <w:rFonts w:eastAsia="Calibri"/>
                <w:sz w:val="22"/>
                <w:szCs w:val="22"/>
              </w:rPr>
              <w:t xml:space="preserve"> 2</w:t>
            </w:r>
            <w:r w:rsidR="003C7727">
              <w:rPr>
                <w:rFonts w:eastAsia="Calibri"/>
                <w:sz w:val="22"/>
                <w:szCs w:val="22"/>
              </w:rPr>
              <w:t>5</w:t>
            </w:r>
            <w:r w:rsidRPr="000D629B">
              <w:rPr>
                <w:rFonts w:eastAsia="Calibri"/>
                <w:sz w:val="22"/>
                <w:szCs w:val="22"/>
              </w:rPr>
              <w:t xml:space="preserve"> d. įsakymas Nr. 2-</w:t>
            </w:r>
            <w:r w:rsidR="003C7727">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831"/>
      </w:tblGrid>
      <w:tr w:rsidR="00E04D88" w:rsidRPr="00874B3C" w14:paraId="4ADFD749" w14:textId="77777777" w:rsidTr="000E12A3">
        <w:trPr>
          <w:trHeight w:val="300"/>
        </w:trPr>
        <w:tc>
          <w:tcPr>
            <w:tcW w:w="9535" w:type="dxa"/>
            <w:gridSpan w:val="3"/>
          </w:tcPr>
          <w:p w14:paraId="63158017" w14:textId="77777777" w:rsidR="00E04D88" w:rsidRPr="00874B3C" w:rsidRDefault="00E04D88" w:rsidP="006F4C55">
            <w:pPr>
              <w:jc w:val="center"/>
              <w:rPr>
                <w:b/>
                <w:bCs/>
                <w:kern w:val="2"/>
                <w:sz w:val="22"/>
                <w:szCs w:val="22"/>
              </w:rPr>
            </w:pPr>
            <w:r w:rsidRPr="00874B3C">
              <w:rPr>
                <w:b/>
                <w:bCs/>
                <w:kern w:val="2"/>
                <w:sz w:val="22"/>
                <w:szCs w:val="22"/>
              </w:rPr>
              <w:t>2. ATSAKINGI ASMENYS</w:t>
            </w:r>
          </w:p>
        </w:tc>
      </w:tr>
      <w:tr w:rsidR="00193B56" w:rsidRPr="00874B3C" w14:paraId="3167A696" w14:textId="77777777" w:rsidTr="000E12A3">
        <w:trPr>
          <w:trHeight w:val="300"/>
        </w:trPr>
        <w:tc>
          <w:tcPr>
            <w:tcW w:w="2704" w:type="dxa"/>
            <w:gridSpan w:val="2"/>
          </w:tcPr>
          <w:p w14:paraId="0852D8B3" w14:textId="715B6E0D" w:rsidR="00193B56" w:rsidRPr="00874B3C" w:rsidRDefault="00193B56" w:rsidP="00193B56">
            <w:pPr>
              <w:jc w:val="both"/>
              <w:rPr>
                <w:b/>
                <w:bCs/>
                <w:kern w:val="2"/>
                <w:sz w:val="22"/>
                <w:szCs w:val="22"/>
              </w:rPr>
            </w:pPr>
            <w:r w:rsidRPr="00874B3C">
              <w:rPr>
                <w:b/>
                <w:bCs/>
                <w:kern w:val="2"/>
                <w:sz w:val="22"/>
                <w:szCs w:val="22"/>
              </w:rPr>
              <w:t>2.1. Pirkėjo kontaktiniai asmenys, atsakingi už Sutarties vykdymą, Prekių priėmimą, Sąskaitų per informacinę sistemą „</w:t>
            </w:r>
            <w:r w:rsidR="00FE28A1">
              <w:rPr>
                <w:b/>
                <w:bCs/>
                <w:kern w:val="2"/>
                <w:sz w:val="22"/>
                <w:szCs w:val="22"/>
              </w:rPr>
              <w:t>SABIS</w:t>
            </w:r>
            <w:r w:rsidRPr="00874B3C">
              <w:rPr>
                <w:b/>
                <w:bCs/>
                <w:kern w:val="2"/>
                <w:sz w:val="22"/>
                <w:szCs w:val="22"/>
              </w:rPr>
              <w:t>“ priėmimą</w:t>
            </w:r>
          </w:p>
        </w:tc>
        <w:tc>
          <w:tcPr>
            <w:tcW w:w="6831" w:type="dxa"/>
          </w:tcPr>
          <w:p w14:paraId="7B6AC0E7" w14:textId="5205FFBB" w:rsidR="00193B56" w:rsidRPr="004C5E61" w:rsidRDefault="00136B97" w:rsidP="00193B56">
            <w:pPr>
              <w:autoSpaceDE w:val="0"/>
              <w:autoSpaceDN w:val="0"/>
              <w:adjustRightInd w:val="0"/>
              <w:rPr>
                <w:rFonts w:eastAsia="TimesNewRomanPSMT"/>
                <w:sz w:val="22"/>
                <w:szCs w:val="22"/>
              </w:rPr>
            </w:pPr>
            <w:r>
              <w:rPr>
                <w:rFonts w:eastAsia="TimesNewRomanPSMT"/>
                <w:sz w:val="22"/>
                <w:szCs w:val="22"/>
              </w:rPr>
              <w:t>Radiacinės saugos tarnybos vyr. specialistas Vilius Milašius</w:t>
            </w:r>
            <w:r w:rsidR="00E72E79">
              <w:rPr>
                <w:rFonts w:eastAsia="TimesNewRomanPSMT"/>
                <w:sz w:val="22"/>
                <w:szCs w:val="22"/>
              </w:rPr>
              <w:t>, tel. +370 46</w:t>
            </w:r>
            <w:r>
              <w:rPr>
                <w:rFonts w:eastAsia="TimesNewRomanPSMT"/>
                <w:sz w:val="22"/>
                <w:szCs w:val="22"/>
              </w:rPr>
              <w:t>491190</w:t>
            </w:r>
            <w:r w:rsidR="00E72E79">
              <w:rPr>
                <w:rFonts w:eastAsia="TimesNewRomanPSMT"/>
                <w:sz w:val="22"/>
                <w:szCs w:val="22"/>
              </w:rPr>
              <w:t xml:space="preserve">, el. paštas: </w:t>
            </w:r>
            <w:r>
              <w:rPr>
                <w:rFonts w:eastAsia="TimesNewRomanPSMT"/>
                <w:sz w:val="22"/>
                <w:szCs w:val="22"/>
              </w:rPr>
              <w:t>vilius.milasius</w:t>
            </w:r>
            <w:r w:rsidR="00DF47B8">
              <w:rPr>
                <w:rFonts w:eastAsia="TimesNewRomanPSMT"/>
                <w:sz w:val="22"/>
                <w:szCs w:val="22"/>
              </w:rPr>
              <w:t>@</w:t>
            </w:r>
            <w:r w:rsidR="00E72E79">
              <w:rPr>
                <w:rFonts w:eastAsia="TimesNewRomanPSMT"/>
                <w:sz w:val="22"/>
                <w:szCs w:val="22"/>
              </w:rPr>
              <w:t>kulig.lt</w:t>
            </w:r>
          </w:p>
          <w:p w14:paraId="4B36A70A" w14:textId="77777777" w:rsidR="00E72E79" w:rsidRDefault="00E72E79" w:rsidP="00193B56">
            <w:pPr>
              <w:rPr>
                <w:rFonts w:eastAsia="Calibri"/>
                <w:sz w:val="22"/>
                <w:szCs w:val="22"/>
                <w14:ligatures w14:val="standardContextual"/>
              </w:rPr>
            </w:pPr>
          </w:p>
          <w:p w14:paraId="2F10EDF3" w14:textId="77777777" w:rsidR="00F770FF" w:rsidRPr="003413FD" w:rsidRDefault="00F770FF" w:rsidP="00F770FF">
            <w:pPr>
              <w:autoSpaceDE w:val="0"/>
              <w:autoSpaceDN w:val="0"/>
              <w:adjustRightInd w:val="0"/>
              <w:rPr>
                <w:rFonts w:eastAsia="TimesNewRomanPSMT"/>
                <w:sz w:val="22"/>
                <w:szCs w:val="22"/>
              </w:rPr>
            </w:pPr>
            <w:r w:rsidRPr="003413FD">
              <w:rPr>
                <w:sz w:val="22"/>
                <w:szCs w:val="22"/>
              </w:rPr>
              <w:t>Vaistinės vadovė Žemyna Bredelienė</w:t>
            </w:r>
            <w:r w:rsidRPr="003413FD">
              <w:rPr>
                <w:rFonts w:eastAsia="TimesNewRomanPSMT"/>
                <w:sz w:val="22"/>
                <w:szCs w:val="22"/>
              </w:rPr>
              <w:t>, tel. +370</w:t>
            </w:r>
            <w:r w:rsidRPr="003413FD">
              <w:rPr>
                <w:sz w:val="22"/>
                <w:szCs w:val="22"/>
              </w:rPr>
              <w:t> 46 396510</w:t>
            </w:r>
            <w:r w:rsidRPr="003413FD">
              <w:rPr>
                <w:rFonts w:eastAsia="TimesNewRomanPSMT"/>
                <w:sz w:val="22"/>
                <w:szCs w:val="22"/>
              </w:rPr>
              <w:t>, el. paštas zemyna.bredeliene</w:t>
            </w:r>
            <w:hyperlink r:id="rId5" w:history="1">
              <w:r w:rsidRPr="003413FD">
                <w:rPr>
                  <w:rFonts w:eastAsia="Calibri"/>
                  <w:sz w:val="22"/>
                  <w:szCs w:val="22"/>
                  <w:u w:val="single"/>
                </w:rPr>
                <w:t>@kul.lt</w:t>
              </w:r>
            </w:hyperlink>
            <w:r w:rsidRPr="003413FD">
              <w:rPr>
                <w:rFonts w:eastAsia="TimesNewRomanPSMT"/>
                <w:sz w:val="22"/>
                <w:szCs w:val="22"/>
              </w:rPr>
              <w:t>;</w:t>
            </w:r>
          </w:p>
          <w:p w14:paraId="46B5218B" w14:textId="77777777" w:rsidR="00DE463B" w:rsidRDefault="00DE463B" w:rsidP="00F770FF">
            <w:pPr>
              <w:rPr>
                <w:rFonts w:eastAsia="Calibri"/>
                <w:sz w:val="22"/>
                <w:szCs w:val="22"/>
                <w14:ligatures w14:val="standardContextual"/>
              </w:rPr>
            </w:pPr>
          </w:p>
          <w:p w14:paraId="37856236" w14:textId="0B2C89F5" w:rsidR="00F770FF" w:rsidRPr="003413FD" w:rsidRDefault="00F770FF" w:rsidP="00F770FF">
            <w:pPr>
              <w:rPr>
                <w:sz w:val="22"/>
                <w:szCs w:val="22"/>
                <w:shd w:val="clear" w:color="auto" w:fill="FFFFFF"/>
              </w:rPr>
            </w:pPr>
            <w:r w:rsidRPr="003413FD">
              <w:rPr>
                <w:rFonts w:eastAsia="Calibri"/>
                <w:sz w:val="22"/>
                <w:szCs w:val="22"/>
                <w14:ligatures w14:val="standardContextual"/>
              </w:rPr>
              <w:t xml:space="preserve">Vyr. finansininkė </w:t>
            </w:r>
            <w:r>
              <w:rPr>
                <w:rFonts w:eastAsia="Calibri"/>
                <w:sz w:val="22"/>
                <w:szCs w:val="22"/>
                <w14:ligatures w14:val="standardContextual"/>
              </w:rPr>
              <w:t>Simona Baranauskienė</w:t>
            </w:r>
            <w:r w:rsidRPr="003413FD">
              <w:rPr>
                <w:i/>
                <w:iCs/>
                <w:sz w:val="22"/>
                <w:szCs w:val="22"/>
                <w:shd w:val="clear" w:color="auto" w:fill="FFFFFF"/>
              </w:rPr>
              <w:t>,</w:t>
            </w:r>
            <w:r w:rsidRPr="003413FD">
              <w:rPr>
                <w:sz w:val="22"/>
                <w:szCs w:val="22"/>
                <w:shd w:val="clear" w:color="auto" w:fill="FFFFFF"/>
              </w:rPr>
              <w:t xml:space="preserve"> tel. </w:t>
            </w:r>
            <w:r w:rsidRPr="003413FD">
              <w:rPr>
                <w:rFonts w:eastAsia="TimesNewRomanPSMT"/>
                <w:sz w:val="22"/>
                <w:szCs w:val="22"/>
              </w:rPr>
              <w:t>+370</w:t>
            </w:r>
            <w:r w:rsidRPr="003413FD">
              <w:rPr>
                <w:sz w:val="22"/>
                <w:szCs w:val="22"/>
              </w:rPr>
              <w:t> </w:t>
            </w:r>
            <w:r w:rsidRPr="003413FD">
              <w:rPr>
                <w:sz w:val="22"/>
                <w:szCs w:val="22"/>
                <w:shd w:val="clear" w:color="auto" w:fill="FFFFFF"/>
              </w:rPr>
              <w:t xml:space="preserve">46 </w:t>
            </w:r>
            <w:r>
              <w:rPr>
                <w:sz w:val="22"/>
                <w:szCs w:val="22"/>
                <w:shd w:val="clear" w:color="auto" w:fill="FFFFFF"/>
              </w:rPr>
              <w:t>396507</w:t>
            </w:r>
            <w:r w:rsidRPr="003413FD">
              <w:rPr>
                <w:sz w:val="22"/>
                <w:szCs w:val="22"/>
                <w:shd w:val="clear" w:color="auto" w:fill="FFFFFF"/>
              </w:rPr>
              <w:t xml:space="preserve">, el. paštas </w:t>
            </w:r>
            <w:hyperlink r:id="rId6" w:history="1">
              <w:r w:rsidRPr="00DC6929">
                <w:rPr>
                  <w:rStyle w:val="Hipersaitas"/>
                  <w:sz w:val="22"/>
                  <w:szCs w:val="22"/>
                  <w:shd w:val="clear" w:color="auto" w:fill="FFFFFF"/>
                </w:rPr>
                <w:t>s</w:t>
              </w:r>
              <w:r w:rsidRPr="00DC6929">
                <w:rPr>
                  <w:rStyle w:val="Hipersaitas"/>
                  <w:shd w:val="clear" w:color="auto" w:fill="FFFFFF"/>
                </w:rPr>
                <w:t>imona.baranauskiene</w:t>
              </w:r>
              <w:r w:rsidRPr="00DC6929">
                <w:rPr>
                  <w:rStyle w:val="Hipersaitas"/>
                  <w:sz w:val="22"/>
                  <w:szCs w:val="22"/>
                  <w:shd w:val="clear" w:color="auto" w:fill="FFFFFF"/>
                </w:rPr>
                <w:t>@kul.lt</w:t>
              </w:r>
            </w:hyperlink>
            <w:r w:rsidRPr="003413FD">
              <w:rPr>
                <w:sz w:val="22"/>
                <w:szCs w:val="22"/>
                <w:shd w:val="clear" w:color="auto" w:fill="FFFFFF"/>
              </w:rPr>
              <w:t>.</w:t>
            </w:r>
          </w:p>
          <w:p w14:paraId="6D5001F3" w14:textId="34D21B36" w:rsidR="00193B56" w:rsidRPr="00874B3C" w:rsidRDefault="00193B56" w:rsidP="00193B56">
            <w:pPr>
              <w:jc w:val="both"/>
              <w:rPr>
                <w:color w:val="4472C4"/>
                <w:kern w:val="2"/>
                <w:sz w:val="22"/>
                <w:szCs w:val="22"/>
              </w:rPr>
            </w:pPr>
          </w:p>
        </w:tc>
      </w:tr>
      <w:tr w:rsidR="00BA48C4" w:rsidRPr="00874B3C" w14:paraId="30CF1F4A" w14:textId="77777777" w:rsidTr="003D7460">
        <w:trPr>
          <w:trHeight w:val="300"/>
        </w:trPr>
        <w:tc>
          <w:tcPr>
            <w:tcW w:w="2704" w:type="dxa"/>
            <w:gridSpan w:val="2"/>
          </w:tcPr>
          <w:p w14:paraId="32023608" w14:textId="6F93E9B4" w:rsidR="00BA48C4" w:rsidRPr="00916C58" w:rsidRDefault="00BA48C4" w:rsidP="003D7460">
            <w:pPr>
              <w:jc w:val="both"/>
              <w:rPr>
                <w:b/>
                <w:bCs/>
                <w:kern w:val="2"/>
                <w:sz w:val="22"/>
                <w:szCs w:val="22"/>
              </w:rPr>
            </w:pPr>
            <w:r w:rsidRPr="00916C58">
              <w:rPr>
                <w:b/>
                <w:bCs/>
                <w:kern w:val="2"/>
                <w:sz w:val="22"/>
                <w:szCs w:val="22"/>
              </w:rPr>
              <w:t xml:space="preserve">2.2. </w:t>
            </w:r>
            <w:r w:rsidRPr="001736EF">
              <w:rPr>
                <w:b/>
                <w:bCs/>
                <w:kern w:val="2"/>
                <w:sz w:val="22"/>
                <w:szCs w:val="22"/>
              </w:rPr>
              <w:t>Pirkėjo</w:t>
            </w:r>
            <w:r w:rsidRPr="001736EF">
              <w:rPr>
                <w:b/>
                <w:bCs/>
                <w:sz w:val="22"/>
                <w:szCs w:val="22"/>
              </w:rPr>
              <w:t xml:space="preserve"> paskirtas asmuo, atsakingas už Sutarties ir pakeitimų paskelbimą pagal Viešųjų</w:t>
            </w:r>
            <w:r w:rsidRPr="001736EF">
              <w:rPr>
                <w:b/>
                <w:bCs/>
                <w:sz w:val="22"/>
                <w:szCs w:val="22"/>
              </w:rPr>
              <w:br/>
              <w:t>pirkimų įstatymo 86 straipsnio 9 dalies nuostatas</w:t>
            </w:r>
          </w:p>
        </w:tc>
        <w:tc>
          <w:tcPr>
            <w:tcW w:w="6831" w:type="dxa"/>
          </w:tcPr>
          <w:p w14:paraId="1B304A67" w14:textId="62908748" w:rsidR="00916C58" w:rsidRPr="00370518" w:rsidRDefault="00BA48C4" w:rsidP="003D7460">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w:t>
            </w:r>
            <w:r w:rsidR="009B01AD">
              <w:rPr>
                <w:rStyle w:val="markedcontent"/>
                <w:sz w:val="22"/>
                <w:szCs w:val="22"/>
                <w:shd w:val="clear" w:color="auto" w:fill="FFFFFF"/>
              </w:rPr>
              <w:t>v</w:t>
            </w:r>
            <w:r w:rsidR="009B01AD">
              <w:rPr>
                <w:rStyle w:val="markedcontent"/>
                <w:shd w:val="clear" w:color="auto" w:fill="FFFFFF"/>
              </w:rPr>
              <w:t>yriausioji</w:t>
            </w:r>
            <w:r w:rsidRPr="00370518">
              <w:rPr>
                <w:rStyle w:val="markedcontent"/>
                <w:sz w:val="22"/>
                <w:szCs w:val="22"/>
                <w:shd w:val="clear" w:color="auto" w:fill="FFFFFF"/>
              </w:rPr>
              <w:t xml:space="preserve"> specialistė </w:t>
            </w:r>
          </w:p>
          <w:p w14:paraId="19DF911F" w14:textId="404BF5EF" w:rsidR="00BA48C4" w:rsidRPr="00370518" w:rsidRDefault="009B01AD" w:rsidP="001736EF">
            <w:pPr>
              <w:rPr>
                <w:color w:val="4472C4"/>
                <w:kern w:val="2"/>
                <w:sz w:val="22"/>
                <w:szCs w:val="22"/>
              </w:rPr>
            </w:pPr>
            <w:r>
              <w:rPr>
                <w:rStyle w:val="markedcontent"/>
                <w:sz w:val="22"/>
                <w:szCs w:val="22"/>
                <w:shd w:val="clear" w:color="auto" w:fill="FFFFFF"/>
              </w:rPr>
              <w:t>I</w:t>
            </w:r>
            <w:r>
              <w:rPr>
                <w:rStyle w:val="markedcontent"/>
                <w:shd w:val="clear" w:color="auto" w:fill="FFFFFF"/>
              </w:rPr>
              <w:t>veta Barauskienė</w:t>
            </w:r>
            <w:r w:rsidR="00370518" w:rsidRPr="00370518">
              <w:rPr>
                <w:rStyle w:val="markedcontent"/>
                <w:sz w:val="22"/>
                <w:szCs w:val="22"/>
                <w:shd w:val="clear" w:color="auto" w:fill="FFFFFF"/>
              </w:rPr>
              <w:t>, tel.: +</w:t>
            </w:r>
            <w:r w:rsidR="00370518" w:rsidRPr="00370518">
              <w:rPr>
                <w:rStyle w:val="markedcontent"/>
                <w:sz w:val="22"/>
                <w:szCs w:val="22"/>
              </w:rPr>
              <w:t xml:space="preserve">370 </w:t>
            </w:r>
            <w:r w:rsidR="00370518" w:rsidRPr="00370518">
              <w:rPr>
                <w:rStyle w:val="markedcontent"/>
                <w:sz w:val="22"/>
                <w:szCs w:val="22"/>
                <w:shd w:val="clear" w:color="auto" w:fill="FFFFFF"/>
              </w:rPr>
              <w:t>46 3322</w:t>
            </w:r>
            <w:r w:rsidRPr="00C315A8">
              <w:rPr>
                <w:rStyle w:val="markedcontent"/>
                <w:sz w:val="22"/>
                <w:szCs w:val="22"/>
                <w:shd w:val="clear" w:color="auto" w:fill="FFFFFF"/>
              </w:rPr>
              <w:t>49</w:t>
            </w:r>
            <w:r w:rsidR="00370518" w:rsidRPr="00370518">
              <w:rPr>
                <w:rStyle w:val="markedcontent"/>
                <w:sz w:val="22"/>
                <w:szCs w:val="22"/>
                <w:shd w:val="clear" w:color="auto" w:fill="FFFFFF"/>
              </w:rPr>
              <w:t xml:space="preserve">, el. paštas: </w:t>
            </w:r>
            <w:r>
              <w:rPr>
                <w:rStyle w:val="markedcontent"/>
                <w:sz w:val="22"/>
                <w:szCs w:val="22"/>
                <w:shd w:val="clear" w:color="auto" w:fill="FFFFFF"/>
              </w:rPr>
              <w:t>i</w:t>
            </w:r>
            <w:r>
              <w:rPr>
                <w:rStyle w:val="markedcontent"/>
                <w:shd w:val="clear" w:color="auto" w:fill="FFFFFF"/>
              </w:rPr>
              <w:t>veta.barauskiene</w:t>
            </w:r>
            <w:r w:rsidR="00370518" w:rsidRPr="00370518">
              <w:rPr>
                <w:rStyle w:val="markedcontent"/>
                <w:sz w:val="22"/>
                <w:szCs w:val="22"/>
                <w:shd w:val="clear" w:color="auto" w:fill="FFFFFF"/>
              </w:rPr>
              <w:t>@kulig.lt</w:t>
            </w:r>
            <w:r w:rsidR="00BA48C4" w:rsidRPr="00370518">
              <w:rPr>
                <w:sz w:val="22"/>
                <w:szCs w:val="22"/>
                <w:shd w:val="clear" w:color="auto" w:fill="FFFFFF"/>
              </w:rPr>
              <w:br/>
            </w:r>
          </w:p>
        </w:tc>
      </w:tr>
      <w:tr w:rsidR="00E04D88" w:rsidRPr="00874B3C" w14:paraId="678FB023" w14:textId="77777777" w:rsidTr="000E12A3">
        <w:trPr>
          <w:trHeight w:val="300"/>
        </w:trPr>
        <w:tc>
          <w:tcPr>
            <w:tcW w:w="2704" w:type="dxa"/>
            <w:gridSpan w:val="2"/>
          </w:tcPr>
          <w:p w14:paraId="706EA420" w14:textId="2EC3417B" w:rsidR="00E04D88" w:rsidRPr="00874B3C" w:rsidRDefault="00E04D88" w:rsidP="006F4C55">
            <w:pPr>
              <w:jc w:val="both"/>
              <w:rPr>
                <w:b/>
                <w:bCs/>
                <w:kern w:val="2"/>
                <w:sz w:val="22"/>
                <w:szCs w:val="22"/>
              </w:rPr>
            </w:pPr>
            <w:r w:rsidRPr="00874B3C">
              <w:rPr>
                <w:b/>
                <w:bCs/>
                <w:kern w:val="2"/>
                <w:sz w:val="22"/>
                <w:szCs w:val="22"/>
              </w:rPr>
              <w:t>2.</w:t>
            </w:r>
            <w:r w:rsidR="00BA48C4">
              <w:rPr>
                <w:b/>
                <w:bCs/>
                <w:kern w:val="2"/>
                <w:sz w:val="22"/>
                <w:szCs w:val="22"/>
              </w:rPr>
              <w:t>3</w:t>
            </w:r>
            <w:r w:rsidRPr="00874B3C">
              <w:rPr>
                <w:b/>
                <w:bCs/>
                <w:kern w:val="2"/>
                <w:sz w:val="22"/>
                <w:szCs w:val="22"/>
              </w:rPr>
              <w:t>. Tiekėjo kontaktiniai asmenys, atsakingi už Sutarties vykdymą</w:t>
            </w:r>
          </w:p>
        </w:tc>
        <w:tc>
          <w:tcPr>
            <w:tcW w:w="6831" w:type="dxa"/>
          </w:tcPr>
          <w:p w14:paraId="5F9B6572" w14:textId="77777777" w:rsidR="00E04D88" w:rsidRPr="00874B3C" w:rsidRDefault="00E04D88" w:rsidP="006F4C55">
            <w:pPr>
              <w:jc w:val="both"/>
              <w:rPr>
                <w:color w:val="4472C4"/>
                <w:kern w:val="2"/>
                <w:sz w:val="22"/>
                <w:szCs w:val="22"/>
              </w:rPr>
            </w:pPr>
            <w:r w:rsidRPr="00874B3C">
              <w:rPr>
                <w:color w:val="4472C4"/>
                <w:kern w:val="2"/>
                <w:sz w:val="22"/>
                <w:szCs w:val="22"/>
              </w:rPr>
              <w:t>(nurodyti padalinį / skyrių, pareigas, vardą, pavardę, tel., el. paštą)</w:t>
            </w:r>
          </w:p>
        </w:tc>
      </w:tr>
      <w:tr w:rsidR="00E04D88" w:rsidRPr="00874B3C" w14:paraId="56B80DBA" w14:textId="77777777" w:rsidTr="000E12A3">
        <w:trPr>
          <w:trHeight w:val="300"/>
        </w:trPr>
        <w:tc>
          <w:tcPr>
            <w:tcW w:w="9535" w:type="dxa"/>
            <w:gridSpan w:val="3"/>
          </w:tcPr>
          <w:p w14:paraId="0E6513DF" w14:textId="77777777" w:rsidR="00E04D88" w:rsidRPr="00874B3C" w:rsidRDefault="00E04D88" w:rsidP="006F4C55">
            <w:pPr>
              <w:jc w:val="center"/>
              <w:rPr>
                <w:b/>
                <w:bCs/>
                <w:kern w:val="2"/>
                <w:sz w:val="22"/>
                <w:szCs w:val="22"/>
              </w:rPr>
            </w:pPr>
            <w:r w:rsidRPr="00874B3C">
              <w:rPr>
                <w:b/>
                <w:bCs/>
                <w:kern w:val="2"/>
                <w:sz w:val="22"/>
                <w:szCs w:val="22"/>
              </w:rPr>
              <w:t>3. SUTARTIES DALYKAS</w:t>
            </w:r>
          </w:p>
        </w:tc>
      </w:tr>
      <w:tr w:rsidR="000C6411" w:rsidRPr="00874B3C" w14:paraId="76057F35" w14:textId="77777777" w:rsidTr="000E12A3">
        <w:trPr>
          <w:trHeight w:val="300"/>
        </w:trPr>
        <w:tc>
          <w:tcPr>
            <w:tcW w:w="2704" w:type="dxa"/>
            <w:gridSpan w:val="2"/>
          </w:tcPr>
          <w:p w14:paraId="6DF38FDB" w14:textId="77777777" w:rsidR="000C6411" w:rsidRPr="00874B3C" w:rsidRDefault="000C6411" w:rsidP="000C6411">
            <w:pPr>
              <w:jc w:val="both"/>
              <w:rPr>
                <w:b/>
                <w:bCs/>
                <w:kern w:val="2"/>
                <w:sz w:val="22"/>
                <w:szCs w:val="22"/>
              </w:rPr>
            </w:pPr>
            <w:r w:rsidRPr="00874B3C">
              <w:rPr>
                <w:b/>
                <w:bCs/>
                <w:kern w:val="2"/>
                <w:sz w:val="22"/>
                <w:szCs w:val="22"/>
              </w:rPr>
              <w:lastRenderedPageBreak/>
              <w:t xml:space="preserve">3.1. Sutarties dalykas </w:t>
            </w:r>
          </w:p>
        </w:tc>
        <w:tc>
          <w:tcPr>
            <w:tcW w:w="6831" w:type="dxa"/>
          </w:tcPr>
          <w:p w14:paraId="0BCF2182" w14:textId="1ECDAC00" w:rsidR="00FC6454" w:rsidRPr="000D629B" w:rsidRDefault="00FC6454" w:rsidP="00FC6454">
            <w:pPr>
              <w:rPr>
                <w:kern w:val="2"/>
                <w:sz w:val="22"/>
                <w:szCs w:val="22"/>
              </w:rPr>
            </w:pPr>
            <w:r w:rsidRPr="000D629B">
              <w:rPr>
                <w:kern w:val="2"/>
                <w:sz w:val="22"/>
                <w:szCs w:val="22"/>
              </w:rPr>
              <w:t>Tiekėjas įsipareigoja Sutartyje numatytomis sąlygomis p</w:t>
            </w:r>
            <w:r>
              <w:rPr>
                <w:kern w:val="2"/>
                <w:sz w:val="22"/>
                <w:szCs w:val="22"/>
              </w:rPr>
              <w:t>a</w:t>
            </w:r>
            <w:r w:rsidRPr="000D629B">
              <w:rPr>
                <w:kern w:val="2"/>
                <w:sz w:val="22"/>
                <w:szCs w:val="22"/>
              </w:rPr>
              <w:t>rduoti Pirkėjui Sutarties 1 priede nurody</w:t>
            </w:r>
            <w:r>
              <w:rPr>
                <w:kern w:val="2"/>
                <w:sz w:val="22"/>
                <w:szCs w:val="22"/>
              </w:rPr>
              <w:t>t</w:t>
            </w:r>
            <w:r w:rsidR="00053F1C">
              <w:rPr>
                <w:kern w:val="2"/>
              </w:rPr>
              <w:t>us</w:t>
            </w:r>
            <w:r w:rsidRPr="000D629B">
              <w:rPr>
                <w:kern w:val="2"/>
                <w:sz w:val="22"/>
                <w:szCs w:val="22"/>
              </w:rPr>
              <w:t xml:space="preserve"> </w:t>
            </w:r>
            <w:r w:rsidR="00C4712A">
              <w:rPr>
                <w:kern w:val="2"/>
                <w:sz w:val="22"/>
                <w:szCs w:val="22"/>
              </w:rPr>
              <w:t>švin</w:t>
            </w:r>
            <w:r w:rsidR="001D5DBB">
              <w:rPr>
                <w:kern w:val="2"/>
                <w:sz w:val="22"/>
                <w:szCs w:val="22"/>
              </w:rPr>
              <w:t>ines</w:t>
            </w:r>
            <w:r w:rsidR="00741AD4">
              <w:rPr>
                <w:kern w:val="2"/>
                <w:sz w:val="22"/>
                <w:szCs w:val="22"/>
              </w:rPr>
              <w:t xml:space="preserve"> apsaugos priemonės</w:t>
            </w:r>
            <w:r w:rsidR="00161563">
              <w:rPr>
                <w:kern w:val="2"/>
                <w:sz w:val="22"/>
                <w:szCs w:val="22"/>
              </w:rPr>
              <w:t xml:space="preserve"> </w:t>
            </w:r>
            <w:r w:rsidRPr="000D629B">
              <w:rPr>
                <w:kern w:val="2"/>
                <w:sz w:val="22"/>
                <w:szCs w:val="22"/>
              </w:rPr>
              <w:t>(toliau – Prekės).</w:t>
            </w:r>
          </w:p>
          <w:p w14:paraId="18E0756C" w14:textId="24452350" w:rsidR="000C6411" w:rsidRPr="00874B3C" w:rsidRDefault="00FC6454" w:rsidP="00FC6454">
            <w:pPr>
              <w:jc w:val="both"/>
              <w:rPr>
                <w:color w:val="000000"/>
                <w:kern w:val="2"/>
                <w:sz w:val="22"/>
                <w:szCs w:val="22"/>
              </w:rPr>
            </w:pPr>
            <w:r w:rsidRPr="000D629B">
              <w:rPr>
                <w:kern w:val="2"/>
                <w:sz w:val="22"/>
                <w:szCs w:val="22"/>
              </w:rPr>
              <w:t>Išsamus Prekių aprašymas ir kiti reikalavimai tiekiamoms Prekėms nustatyti Sutarties priede Nr. 1 „Techninė specifikacija“ (toliau – Techninė specifikacija)</w:t>
            </w:r>
            <w:r w:rsidRPr="000D629B">
              <w:rPr>
                <w:color w:val="000000"/>
                <w:kern w:val="2"/>
                <w:sz w:val="22"/>
                <w:szCs w:val="22"/>
              </w:rPr>
              <w:t>.</w:t>
            </w:r>
          </w:p>
        </w:tc>
      </w:tr>
      <w:tr w:rsidR="00E04D88" w:rsidRPr="00874B3C" w14:paraId="4B9A3871" w14:textId="77777777" w:rsidTr="000E12A3">
        <w:trPr>
          <w:trHeight w:val="300"/>
        </w:trPr>
        <w:tc>
          <w:tcPr>
            <w:tcW w:w="2704" w:type="dxa"/>
            <w:gridSpan w:val="2"/>
          </w:tcPr>
          <w:p w14:paraId="4BEDFF53" w14:textId="77777777" w:rsidR="00E04D88" w:rsidRPr="00874B3C" w:rsidRDefault="00E04D88" w:rsidP="006F4C55">
            <w:pPr>
              <w:jc w:val="both"/>
              <w:rPr>
                <w:b/>
                <w:bCs/>
                <w:kern w:val="2"/>
                <w:sz w:val="22"/>
                <w:szCs w:val="22"/>
              </w:rPr>
            </w:pPr>
            <w:r w:rsidRPr="00874B3C">
              <w:rPr>
                <w:b/>
                <w:bCs/>
                <w:kern w:val="2"/>
                <w:sz w:val="22"/>
                <w:szCs w:val="22"/>
              </w:rPr>
              <w:t>3.2. Pirkimo numeris</w:t>
            </w:r>
          </w:p>
        </w:tc>
        <w:tc>
          <w:tcPr>
            <w:tcW w:w="6831" w:type="dxa"/>
          </w:tcPr>
          <w:p w14:paraId="046902B9" w14:textId="0F770FAA" w:rsidR="00E04D88" w:rsidRPr="00874B3C" w:rsidRDefault="00C4712A" w:rsidP="006F4C55">
            <w:pPr>
              <w:jc w:val="both"/>
              <w:rPr>
                <w:kern w:val="2"/>
                <w:sz w:val="22"/>
                <w:szCs w:val="22"/>
              </w:rPr>
            </w:pPr>
            <w:r>
              <w:rPr>
                <w:kern w:val="2"/>
                <w:sz w:val="22"/>
                <w:szCs w:val="22"/>
              </w:rPr>
              <w:t>Švin</w:t>
            </w:r>
            <w:r w:rsidR="00C63573">
              <w:rPr>
                <w:kern w:val="2"/>
                <w:sz w:val="22"/>
                <w:szCs w:val="22"/>
              </w:rPr>
              <w:t>inės</w:t>
            </w:r>
            <w:r w:rsidR="00246269">
              <w:rPr>
                <w:kern w:val="2"/>
                <w:sz w:val="22"/>
                <w:szCs w:val="22"/>
              </w:rPr>
              <w:t xml:space="preserve"> apsaugos priemonės. Pirkimo Nr. </w:t>
            </w:r>
            <w:r>
              <w:rPr>
                <w:kern w:val="2"/>
                <w:sz w:val="22"/>
                <w:szCs w:val="22"/>
              </w:rPr>
              <w:t>......</w:t>
            </w:r>
          </w:p>
        </w:tc>
      </w:tr>
      <w:tr w:rsidR="00E04D88" w:rsidRPr="00874B3C" w14:paraId="04BDCB70" w14:textId="77777777" w:rsidTr="000E12A3">
        <w:trPr>
          <w:trHeight w:val="300"/>
        </w:trPr>
        <w:tc>
          <w:tcPr>
            <w:tcW w:w="2704" w:type="dxa"/>
            <w:gridSpan w:val="2"/>
          </w:tcPr>
          <w:p w14:paraId="76741A98" w14:textId="77777777" w:rsidR="00E04D88" w:rsidRPr="00874B3C" w:rsidRDefault="00E04D88" w:rsidP="006F4C55">
            <w:pPr>
              <w:jc w:val="both"/>
              <w:rPr>
                <w:b/>
                <w:bCs/>
                <w:kern w:val="2"/>
                <w:sz w:val="22"/>
                <w:szCs w:val="22"/>
              </w:rPr>
            </w:pPr>
            <w:r w:rsidRPr="00874B3C">
              <w:rPr>
                <w:b/>
                <w:bCs/>
                <w:kern w:val="2"/>
                <w:sz w:val="22"/>
                <w:szCs w:val="22"/>
              </w:rPr>
              <w:t>3.3. Informacija apie Europos Sąjungos lėšomis finansuojamą projektą arba kitą projektą</w:t>
            </w:r>
          </w:p>
        </w:tc>
        <w:tc>
          <w:tcPr>
            <w:tcW w:w="6831" w:type="dxa"/>
          </w:tcPr>
          <w:p w14:paraId="5F2D275D" w14:textId="77777777" w:rsidR="00E04D88" w:rsidRPr="00874B3C" w:rsidRDefault="00E04D88" w:rsidP="006F4C55">
            <w:pPr>
              <w:jc w:val="both"/>
              <w:rPr>
                <w:kern w:val="2"/>
                <w:sz w:val="22"/>
                <w:szCs w:val="22"/>
              </w:rPr>
            </w:pPr>
            <w:r w:rsidRPr="00874B3C">
              <w:rPr>
                <w:kern w:val="2"/>
                <w:sz w:val="22"/>
                <w:szCs w:val="22"/>
              </w:rPr>
              <w:t>Netaikoma</w:t>
            </w:r>
          </w:p>
          <w:p w14:paraId="232605EB" w14:textId="7D7FF313" w:rsidR="00E04D88" w:rsidRPr="00874B3C" w:rsidRDefault="00E04D88" w:rsidP="006F4C55">
            <w:pPr>
              <w:jc w:val="both"/>
              <w:rPr>
                <w:kern w:val="2"/>
                <w:sz w:val="22"/>
                <w:szCs w:val="22"/>
              </w:rPr>
            </w:pPr>
          </w:p>
        </w:tc>
      </w:tr>
      <w:tr w:rsidR="00E04D88" w:rsidRPr="00874B3C" w14:paraId="1F994883" w14:textId="77777777" w:rsidTr="000E12A3">
        <w:trPr>
          <w:trHeight w:val="300"/>
        </w:trPr>
        <w:tc>
          <w:tcPr>
            <w:tcW w:w="9535" w:type="dxa"/>
            <w:gridSpan w:val="3"/>
          </w:tcPr>
          <w:p w14:paraId="00322A9C" w14:textId="77777777" w:rsidR="00E04D88" w:rsidRPr="00874B3C" w:rsidRDefault="00E04D88" w:rsidP="006F4C55">
            <w:pPr>
              <w:jc w:val="center"/>
              <w:rPr>
                <w:b/>
                <w:bCs/>
                <w:kern w:val="2"/>
                <w:sz w:val="22"/>
                <w:szCs w:val="22"/>
              </w:rPr>
            </w:pPr>
            <w:r w:rsidRPr="00874B3C">
              <w:rPr>
                <w:b/>
                <w:bCs/>
                <w:kern w:val="2"/>
                <w:sz w:val="22"/>
                <w:szCs w:val="22"/>
              </w:rPr>
              <w:t>4. PREKIŲ PRISTATYMO TERMINAI IR PREKIŲ PERDAVIMO - PRIĖMIMO TVARKA</w:t>
            </w:r>
          </w:p>
        </w:tc>
      </w:tr>
      <w:tr w:rsidR="005F3E80" w:rsidRPr="00874B3C" w14:paraId="2C561450" w14:textId="77777777" w:rsidTr="000E12A3">
        <w:trPr>
          <w:trHeight w:val="300"/>
        </w:trPr>
        <w:tc>
          <w:tcPr>
            <w:tcW w:w="2704" w:type="dxa"/>
            <w:gridSpan w:val="2"/>
          </w:tcPr>
          <w:p w14:paraId="0476AC6F" w14:textId="77777777" w:rsidR="005F3E80" w:rsidRPr="00874B3C" w:rsidRDefault="005F3E80" w:rsidP="005F3E80">
            <w:pPr>
              <w:jc w:val="both"/>
              <w:rPr>
                <w:b/>
                <w:bCs/>
                <w:kern w:val="2"/>
                <w:sz w:val="22"/>
                <w:szCs w:val="22"/>
              </w:rPr>
            </w:pPr>
            <w:r w:rsidRPr="00874B3C">
              <w:rPr>
                <w:b/>
                <w:bCs/>
                <w:kern w:val="2"/>
                <w:sz w:val="22"/>
                <w:szCs w:val="22"/>
              </w:rPr>
              <w:t>4.1. Prekių pristatymo terminai, kai Prekės pristatomos dalimis</w:t>
            </w:r>
          </w:p>
        </w:tc>
        <w:tc>
          <w:tcPr>
            <w:tcW w:w="6831" w:type="dxa"/>
          </w:tcPr>
          <w:p w14:paraId="40992FF6" w14:textId="18A7EF3D" w:rsidR="00051B35" w:rsidRPr="00051B35" w:rsidRDefault="005F3E80" w:rsidP="00051B35">
            <w:pPr>
              <w:jc w:val="both"/>
              <w:rPr>
                <w:kern w:val="2"/>
                <w:sz w:val="22"/>
                <w:szCs w:val="22"/>
              </w:rPr>
            </w:pPr>
            <w:r w:rsidRPr="000D629B">
              <w:rPr>
                <w:kern w:val="2"/>
                <w:sz w:val="22"/>
                <w:szCs w:val="22"/>
              </w:rPr>
              <w:t xml:space="preserve">Tiekėjas įsipareigoja pristatyti Prekes </w:t>
            </w:r>
            <w:r w:rsidR="00E05104">
              <w:rPr>
                <w:kern w:val="2"/>
                <w:sz w:val="22"/>
                <w:szCs w:val="22"/>
              </w:rPr>
              <w:t>per 4 mėn. nuo užsakymo pateikimo</w:t>
            </w:r>
            <w:r w:rsidR="00161563">
              <w:rPr>
                <w:kern w:val="2"/>
                <w:sz w:val="22"/>
                <w:szCs w:val="22"/>
              </w:rPr>
              <w:t xml:space="preserve">, </w:t>
            </w:r>
            <w:r w:rsidR="00572282">
              <w:rPr>
                <w:kern w:val="2"/>
                <w:sz w:val="22"/>
                <w:szCs w:val="22"/>
              </w:rPr>
              <w:t xml:space="preserve">pagal techninėje specifikacijoje nustatytus </w:t>
            </w:r>
            <w:r w:rsidR="000B4182">
              <w:rPr>
                <w:kern w:val="2"/>
                <w:sz w:val="22"/>
                <w:szCs w:val="22"/>
              </w:rPr>
              <w:t>reikalavimus</w:t>
            </w:r>
            <w:r w:rsidR="00572282">
              <w:rPr>
                <w:kern w:val="2"/>
                <w:sz w:val="22"/>
                <w:szCs w:val="22"/>
              </w:rPr>
              <w:t>, užsakymus pateikus</w:t>
            </w:r>
            <w:r w:rsidR="00280600">
              <w:rPr>
                <w:kern w:val="2"/>
                <w:sz w:val="22"/>
                <w:szCs w:val="22"/>
              </w:rPr>
              <w:t xml:space="preserve"> elektroniniu paštu, telefonu</w:t>
            </w:r>
            <w:r w:rsidR="00572282">
              <w:rPr>
                <w:kern w:val="2"/>
                <w:sz w:val="22"/>
                <w:szCs w:val="22"/>
              </w:rPr>
              <w:t>.</w:t>
            </w:r>
            <w:r w:rsidR="00161563">
              <w:rPr>
                <w:kern w:val="2"/>
                <w:sz w:val="22"/>
                <w:szCs w:val="22"/>
              </w:rPr>
              <w:t xml:space="preserve"> Adresu: </w:t>
            </w:r>
            <w:r w:rsidR="00051B35" w:rsidRPr="00051B35">
              <w:rPr>
                <w:kern w:val="2"/>
                <w:sz w:val="22"/>
                <w:szCs w:val="22"/>
              </w:rPr>
              <w:t>Liepojos g. 4</w:t>
            </w:r>
            <w:r w:rsidR="00741AD4">
              <w:rPr>
                <w:kern w:val="2"/>
                <w:sz w:val="22"/>
                <w:szCs w:val="22"/>
              </w:rPr>
              <w:t>5</w:t>
            </w:r>
            <w:r w:rsidR="00051B35" w:rsidRPr="00051B35">
              <w:rPr>
                <w:kern w:val="2"/>
                <w:sz w:val="22"/>
                <w:szCs w:val="22"/>
              </w:rPr>
              <w:t>, Klaip</w:t>
            </w:r>
            <w:r w:rsidR="00051B35" w:rsidRPr="00051B35">
              <w:rPr>
                <w:rFonts w:hint="eastAsia"/>
                <w:kern w:val="2"/>
                <w:sz w:val="22"/>
                <w:szCs w:val="22"/>
              </w:rPr>
              <w:t>ė</w:t>
            </w:r>
            <w:r w:rsidR="00051B35" w:rsidRPr="00051B35">
              <w:rPr>
                <w:kern w:val="2"/>
                <w:sz w:val="22"/>
                <w:szCs w:val="22"/>
              </w:rPr>
              <w:t>da, 92288</w:t>
            </w:r>
          </w:p>
          <w:p w14:paraId="4FD1BE5E" w14:textId="29EA043A" w:rsidR="00161563" w:rsidRPr="005F7DDB" w:rsidRDefault="00161563" w:rsidP="00161563">
            <w:pPr>
              <w:jc w:val="both"/>
              <w:rPr>
                <w:kern w:val="2"/>
                <w:sz w:val="22"/>
                <w:szCs w:val="22"/>
              </w:rPr>
            </w:pPr>
          </w:p>
          <w:p w14:paraId="2E346D69" w14:textId="3ABC253D" w:rsidR="005F3E80" w:rsidRPr="005F7DDB" w:rsidRDefault="005F3E80" w:rsidP="00051B35">
            <w:pPr>
              <w:jc w:val="both"/>
              <w:rPr>
                <w:kern w:val="2"/>
                <w:sz w:val="22"/>
                <w:szCs w:val="22"/>
              </w:rPr>
            </w:pPr>
          </w:p>
        </w:tc>
      </w:tr>
      <w:tr w:rsidR="00E04D88" w:rsidRPr="00874B3C" w14:paraId="21211881" w14:textId="77777777" w:rsidTr="000E12A3">
        <w:trPr>
          <w:trHeight w:val="300"/>
        </w:trPr>
        <w:tc>
          <w:tcPr>
            <w:tcW w:w="2704" w:type="dxa"/>
            <w:gridSpan w:val="2"/>
          </w:tcPr>
          <w:p w14:paraId="7D55F941" w14:textId="77777777" w:rsidR="00E04D88" w:rsidRPr="00874B3C" w:rsidRDefault="00E04D88" w:rsidP="006F4C55">
            <w:pPr>
              <w:jc w:val="both"/>
              <w:rPr>
                <w:b/>
                <w:bCs/>
                <w:kern w:val="2"/>
                <w:sz w:val="22"/>
                <w:szCs w:val="22"/>
              </w:rPr>
            </w:pPr>
            <w:r w:rsidRPr="00874B3C">
              <w:rPr>
                <w:b/>
                <w:bCs/>
                <w:kern w:val="2"/>
                <w:sz w:val="22"/>
                <w:szCs w:val="22"/>
              </w:rPr>
              <w:t>4.2. Prekių (ar jų dalies) pristatymo termino pratęsimas</w:t>
            </w:r>
          </w:p>
        </w:tc>
        <w:tc>
          <w:tcPr>
            <w:tcW w:w="6831" w:type="dxa"/>
          </w:tcPr>
          <w:p w14:paraId="71F362C5" w14:textId="5460D08C" w:rsidR="00E04D88" w:rsidRPr="00874B3C" w:rsidRDefault="00FA71D5" w:rsidP="006F4C55">
            <w:pPr>
              <w:jc w:val="both"/>
              <w:rPr>
                <w:kern w:val="2"/>
                <w:sz w:val="22"/>
                <w:szCs w:val="22"/>
              </w:rPr>
            </w:pPr>
            <w:r w:rsidRPr="00FA71D5">
              <w:rPr>
                <w:kern w:val="2"/>
                <w:sz w:val="22"/>
                <w:szCs w:val="22"/>
              </w:rPr>
              <w:t>Tiekėjas turi teisę į Prekių pristatymo termino pratęsimą, tačiau tik</w:t>
            </w:r>
            <w:r w:rsidRPr="00FA71D5">
              <w:rPr>
                <w:kern w:val="2"/>
                <w:sz w:val="22"/>
                <w:szCs w:val="22"/>
              </w:rPr>
              <w:br/>
              <w:t>tuo atveju, jei atsiranda įrodymais pagrįstų kliūčių ar trukdymų, kurių</w:t>
            </w:r>
            <w:r w:rsidRPr="00FA71D5">
              <w:rPr>
                <w:kern w:val="2"/>
                <w:sz w:val="22"/>
                <w:szCs w:val="22"/>
              </w:rPr>
              <w:br/>
              <w:t>atsiradimui Tiekėjas neturi įtakos ir už kuriuos jis neatsako ir kurie</w:t>
            </w:r>
            <w:r w:rsidRPr="00FA71D5">
              <w:rPr>
                <w:kern w:val="2"/>
                <w:sz w:val="22"/>
                <w:szCs w:val="22"/>
              </w:rPr>
              <w:br/>
              <w:t>sukelti ir priskirtini tretiesiems asmenims, ar kitų aplinkybių, kurių</w:t>
            </w:r>
            <w:r w:rsidRPr="00FA71D5">
              <w:rPr>
                <w:kern w:val="2"/>
                <w:sz w:val="22"/>
                <w:szCs w:val="22"/>
              </w:rPr>
              <w:br/>
              <w:t>Tiekėjas negalėjo iš anksto numatyti. Aplinkybės, kuriomis</w:t>
            </w:r>
            <w:r w:rsidRPr="00FA71D5">
              <w:rPr>
                <w:kern w:val="2"/>
                <w:sz w:val="22"/>
                <w:szCs w:val="22"/>
              </w:rPr>
              <w:br/>
              <w:t>grindžiama būtinybė pratęsti Prekių tiekimo terminą, jokiu būdu</w:t>
            </w:r>
            <w:r w:rsidRPr="00FA71D5">
              <w:rPr>
                <w:kern w:val="2"/>
                <w:sz w:val="22"/>
                <w:szCs w:val="22"/>
              </w:rPr>
              <w:br/>
              <w:t>negali priklausyti nuo Tiekėjo. Kiekvienu tokiu atveju, Tiekėjas raštu</w:t>
            </w:r>
            <w:r w:rsidRPr="00FA71D5">
              <w:rPr>
                <w:kern w:val="2"/>
                <w:sz w:val="22"/>
                <w:szCs w:val="22"/>
              </w:rPr>
              <w:br/>
              <w:t>nedelsdamas, bet ne vėliau kaip per 5 darbo dienas, apie tai praneša</w:t>
            </w:r>
            <w:r w:rsidRPr="00FA71D5">
              <w:rPr>
                <w:kern w:val="2"/>
                <w:sz w:val="22"/>
                <w:szCs w:val="22"/>
              </w:rPr>
              <w:br/>
              <w:t>Pirkėjui, pateikdamas minėtų aplinkybių egzistavimo įrodymus.</w:t>
            </w:r>
            <w:r w:rsidRPr="00FA71D5">
              <w:rPr>
                <w:kern w:val="2"/>
                <w:sz w:val="22"/>
                <w:szCs w:val="22"/>
              </w:rPr>
              <w:br/>
              <w:t>Nurodytas aplinkybes vertina Pirkėjas. Pirkėjui sutikus, Prekių</w:t>
            </w:r>
            <w:r w:rsidRPr="00FA71D5">
              <w:rPr>
                <w:kern w:val="2"/>
                <w:sz w:val="22"/>
                <w:szCs w:val="22"/>
              </w:rPr>
              <w:br/>
              <w:t>pristatymo terminas gali būti pratęsiamas tik minėtų aplinkybių</w:t>
            </w:r>
            <w:r w:rsidRPr="00FA71D5">
              <w:rPr>
                <w:kern w:val="2"/>
                <w:sz w:val="22"/>
                <w:szCs w:val="22"/>
              </w:rPr>
              <w:br/>
              <w:t xml:space="preserve">egzistavimo laikotarpiui, bet ne ilgiau nei </w:t>
            </w:r>
            <w:r w:rsidR="005D103C">
              <w:rPr>
                <w:kern w:val="2"/>
                <w:sz w:val="22"/>
                <w:szCs w:val="22"/>
              </w:rPr>
              <w:t>2</w:t>
            </w:r>
            <w:r w:rsidRPr="00FA71D5">
              <w:rPr>
                <w:kern w:val="2"/>
                <w:sz w:val="22"/>
                <w:szCs w:val="22"/>
              </w:rPr>
              <w:t xml:space="preserve"> (</w:t>
            </w:r>
            <w:r w:rsidR="005D103C">
              <w:rPr>
                <w:kern w:val="2"/>
                <w:sz w:val="22"/>
                <w:szCs w:val="22"/>
              </w:rPr>
              <w:t>dviejų</w:t>
            </w:r>
            <w:r w:rsidRPr="00FA71D5">
              <w:rPr>
                <w:kern w:val="2"/>
                <w:sz w:val="22"/>
                <w:szCs w:val="22"/>
              </w:rPr>
              <w:t>) mėnesi</w:t>
            </w:r>
            <w:r w:rsidR="005D103C">
              <w:rPr>
                <w:kern w:val="2"/>
                <w:sz w:val="22"/>
                <w:szCs w:val="22"/>
              </w:rPr>
              <w:t>ų</w:t>
            </w:r>
            <w:r w:rsidRPr="00FA71D5">
              <w:rPr>
                <w:kern w:val="2"/>
                <w:sz w:val="22"/>
                <w:szCs w:val="22"/>
              </w:rPr>
              <w:t>)</w:t>
            </w:r>
            <w:r w:rsidRPr="00FA71D5">
              <w:rPr>
                <w:kern w:val="2"/>
                <w:sz w:val="22"/>
                <w:szCs w:val="22"/>
              </w:rPr>
              <w:br/>
              <w:t>laikotarpiui.</w:t>
            </w:r>
          </w:p>
        </w:tc>
      </w:tr>
      <w:tr w:rsidR="005F3E80" w:rsidRPr="00874B3C" w14:paraId="64A6328F" w14:textId="77777777" w:rsidTr="000E12A3">
        <w:trPr>
          <w:trHeight w:val="300"/>
        </w:trPr>
        <w:tc>
          <w:tcPr>
            <w:tcW w:w="2704" w:type="dxa"/>
            <w:gridSpan w:val="2"/>
          </w:tcPr>
          <w:p w14:paraId="0DB5C6F0" w14:textId="77777777" w:rsidR="005F3E80" w:rsidRPr="00874B3C" w:rsidRDefault="005F3E80" w:rsidP="005F3E80">
            <w:pPr>
              <w:jc w:val="both"/>
              <w:rPr>
                <w:b/>
                <w:bCs/>
                <w:kern w:val="2"/>
                <w:sz w:val="22"/>
                <w:szCs w:val="22"/>
              </w:rPr>
            </w:pPr>
            <w:r w:rsidRPr="00874B3C">
              <w:rPr>
                <w:b/>
                <w:bCs/>
                <w:kern w:val="2"/>
                <w:sz w:val="22"/>
                <w:szCs w:val="22"/>
              </w:rPr>
              <w:t>4.3. Užsakymų teikimo tvarka</w:t>
            </w:r>
          </w:p>
        </w:tc>
        <w:tc>
          <w:tcPr>
            <w:tcW w:w="6831" w:type="dxa"/>
          </w:tcPr>
          <w:p w14:paraId="119D8FE6" w14:textId="25645A21" w:rsidR="005F3E80" w:rsidRPr="00874B3C" w:rsidRDefault="00EE5349" w:rsidP="005F3E80">
            <w:pPr>
              <w:jc w:val="both"/>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E04D88" w:rsidRPr="00874B3C" w14:paraId="7CE56F04" w14:textId="77777777" w:rsidTr="000E12A3">
        <w:trPr>
          <w:trHeight w:val="300"/>
        </w:trPr>
        <w:tc>
          <w:tcPr>
            <w:tcW w:w="2704" w:type="dxa"/>
            <w:gridSpan w:val="2"/>
          </w:tcPr>
          <w:p w14:paraId="56EE8724" w14:textId="77777777" w:rsidR="00E04D88" w:rsidRPr="00874B3C" w:rsidRDefault="00E04D88" w:rsidP="006F4C55">
            <w:pPr>
              <w:jc w:val="both"/>
              <w:rPr>
                <w:b/>
                <w:bCs/>
                <w:kern w:val="2"/>
                <w:sz w:val="22"/>
                <w:szCs w:val="22"/>
              </w:rPr>
            </w:pPr>
            <w:r w:rsidRPr="00874B3C">
              <w:rPr>
                <w:b/>
                <w:bCs/>
                <w:kern w:val="2"/>
                <w:sz w:val="22"/>
                <w:szCs w:val="22"/>
              </w:rPr>
              <w:t>4.4. Dėl Prekių pristatymo dalimis vertės / apimties</w:t>
            </w:r>
          </w:p>
        </w:tc>
        <w:tc>
          <w:tcPr>
            <w:tcW w:w="6831" w:type="dxa"/>
          </w:tcPr>
          <w:p w14:paraId="17C35F33" w14:textId="7E807942" w:rsidR="00E04D88" w:rsidRPr="00874B3C" w:rsidRDefault="00E04D88" w:rsidP="006F4C55">
            <w:pPr>
              <w:jc w:val="both"/>
              <w:rPr>
                <w:kern w:val="2"/>
                <w:sz w:val="22"/>
                <w:szCs w:val="22"/>
              </w:rPr>
            </w:pPr>
            <w:r w:rsidRPr="00874B3C">
              <w:rPr>
                <w:kern w:val="2"/>
                <w:sz w:val="22"/>
                <w:szCs w:val="22"/>
              </w:rPr>
              <w:t>Netaikoma</w:t>
            </w:r>
            <w:r w:rsidR="005F7DDB">
              <w:rPr>
                <w:kern w:val="2"/>
                <w:sz w:val="22"/>
                <w:szCs w:val="22"/>
              </w:rPr>
              <w:t>.</w:t>
            </w:r>
          </w:p>
          <w:p w14:paraId="3D27E951" w14:textId="77777777" w:rsidR="00E04D88" w:rsidRPr="00874B3C" w:rsidRDefault="00E04D88" w:rsidP="006F4C55">
            <w:pPr>
              <w:jc w:val="both"/>
              <w:rPr>
                <w:kern w:val="2"/>
                <w:sz w:val="22"/>
                <w:szCs w:val="22"/>
              </w:rPr>
            </w:pPr>
          </w:p>
          <w:p w14:paraId="5848D377" w14:textId="16AD76D4" w:rsidR="00E04D88" w:rsidRPr="00874B3C" w:rsidRDefault="00E04D88" w:rsidP="006F4C55">
            <w:pPr>
              <w:jc w:val="both"/>
              <w:rPr>
                <w:kern w:val="2"/>
                <w:sz w:val="22"/>
                <w:szCs w:val="22"/>
              </w:rPr>
            </w:pPr>
          </w:p>
        </w:tc>
      </w:tr>
      <w:tr w:rsidR="00825A64" w:rsidRPr="00874B3C" w14:paraId="3519FD2F" w14:textId="77777777" w:rsidTr="000E12A3">
        <w:trPr>
          <w:trHeight w:val="300"/>
        </w:trPr>
        <w:tc>
          <w:tcPr>
            <w:tcW w:w="2704" w:type="dxa"/>
            <w:gridSpan w:val="2"/>
          </w:tcPr>
          <w:p w14:paraId="08E0F726" w14:textId="77777777" w:rsidR="00825A64" w:rsidRPr="00874B3C" w:rsidRDefault="00825A64" w:rsidP="00825A64">
            <w:pPr>
              <w:jc w:val="both"/>
              <w:rPr>
                <w:b/>
                <w:bCs/>
                <w:kern w:val="2"/>
                <w:sz w:val="22"/>
                <w:szCs w:val="22"/>
              </w:rPr>
            </w:pPr>
            <w:r w:rsidRPr="00874B3C">
              <w:rPr>
                <w:b/>
                <w:bCs/>
                <w:kern w:val="2"/>
                <w:sz w:val="22"/>
                <w:szCs w:val="22"/>
              </w:rPr>
              <w:t xml:space="preserve">4.5. Kartu su Prekėmis pateikiami dokumentai </w:t>
            </w:r>
          </w:p>
        </w:tc>
        <w:tc>
          <w:tcPr>
            <w:tcW w:w="6831" w:type="dxa"/>
          </w:tcPr>
          <w:p w14:paraId="10DBC673" w14:textId="1D6A3CA8" w:rsidR="0050430B" w:rsidRDefault="0050430B" w:rsidP="0050430B">
            <w:pPr>
              <w:jc w:val="both"/>
              <w:rPr>
                <w:kern w:val="2"/>
                <w:sz w:val="22"/>
                <w:szCs w:val="22"/>
              </w:rPr>
            </w:pPr>
            <w:r w:rsidRPr="00EB3BAC">
              <w:rPr>
                <w:kern w:val="2"/>
                <w:sz w:val="22"/>
                <w:szCs w:val="22"/>
              </w:rPr>
              <w:t>4.5.1. Prekių perdavimo-priėmimo aktas</w:t>
            </w:r>
            <w:r>
              <w:rPr>
                <w:kern w:val="2"/>
                <w:sz w:val="22"/>
                <w:szCs w:val="22"/>
              </w:rPr>
              <w:t>;</w:t>
            </w:r>
          </w:p>
          <w:p w14:paraId="629B401A" w14:textId="473AE892" w:rsidR="0050430B" w:rsidRPr="00EB3BAC" w:rsidRDefault="0050430B" w:rsidP="0050430B">
            <w:pPr>
              <w:jc w:val="both"/>
              <w:rPr>
                <w:kern w:val="2"/>
                <w:sz w:val="22"/>
                <w:szCs w:val="22"/>
              </w:rPr>
            </w:pPr>
            <w:r>
              <w:rPr>
                <w:kern w:val="2"/>
                <w:sz w:val="22"/>
                <w:szCs w:val="22"/>
              </w:rPr>
              <w:t xml:space="preserve">4.5.2. </w:t>
            </w:r>
            <w:r w:rsidRPr="00B70487">
              <w:rPr>
                <w:kern w:val="2"/>
                <w:sz w:val="22"/>
                <w:szCs w:val="22"/>
              </w:rPr>
              <w:t xml:space="preserve">CE </w:t>
            </w:r>
            <w:r w:rsidR="00B70487">
              <w:rPr>
                <w:kern w:val="2"/>
                <w:sz w:val="22"/>
                <w:szCs w:val="22"/>
              </w:rPr>
              <w:t>sertifikatai</w:t>
            </w:r>
            <w:r w:rsidR="00903420">
              <w:rPr>
                <w:kern w:val="2"/>
                <w:sz w:val="22"/>
                <w:szCs w:val="22"/>
              </w:rPr>
              <w:t xml:space="preserve"> (arba lygiaverčiai dokumentai).</w:t>
            </w:r>
          </w:p>
          <w:p w14:paraId="108B08F4" w14:textId="77777777" w:rsidR="0050430B" w:rsidRPr="00EB3BAC" w:rsidRDefault="0050430B" w:rsidP="0050430B">
            <w:pPr>
              <w:jc w:val="both"/>
              <w:rPr>
                <w:kern w:val="2"/>
                <w:sz w:val="22"/>
                <w:szCs w:val="22"/>
              </w:rPr>
            </w:pPr>
          </w:p>
          <w:p w14:paraId="641FDACE" w14:textId="40E32A78" w:rsidR="00825A64" w:rsidRPr="00874B3C" w:rsidRDefault="0050430B" w:rsidP="0050430B">
            <w:pPr>
              <w:jc w:val="both"/>
              <w:rPr>
                <w:kern w:val="2"/>
                <w:sz w:val="22"/>
                <w:szCs w:val="22"/>
              </w:rPr>
            </w:pPr>
            <w:r w:rsidRPr="00EB3BAC">
              <w:rPr>
                <w:kern w:val="2"/>
                <w:sz w:val="22"/>
                <w:szCs w:val="22"/>
              </w:rPr>
              <w:t>Tiekėjui nepateikus nurodytų dokumentų, laikoma, kad Prekės neatitinka Sutartyje nustatytų reikalavimų.</w:t>
            </w:r>
          </w:p>
        </w:tc>
      </w:tr>
      <w:tr w:rsidR="00E04D88" w:rsidRPr="00874B3C" w14:paraId="0772B2B4" w14:textId="77777777" w:rsidTr="000E12A3">
        <w:trPr>
          <w:trHeight w:val="300"/>
        </w:trPr>
        <w:tc>
          <w:tcPr>
            <w:tcW w:w="9535" w:type="dxa"/>
            <w:gridSpan w:val="3"/>
          </w:tcPr>
          <w:p w14:paraId="4112C094" w14:textId="77777777" w:rsidR="00E04D88" w:rsidRPr="00874B3C" w:rsidRDefault="00E04D88" w:rsidP="006F4C55">
            <w:pPr>
              <w:jc w:val="center"/>
              <w:rPr>
                <w:b/>
                <w:bCs/>
                <w:kern w:val="2"/>
                <w:sz w:val="22"/>
                <w:szCs w:val="22"/>
              </w:rPr>
            </w:pPr>
            <w:r w:rsidRPr="00874B3C">
              <w:rPr>
                <w:b/>
                <w:bCs/>
                <w:kern w:val="2"/>
                <w:sz w:val="22"/>
                <w:szCs w:val="22"/>
              </w:rPr>
              <w:t>5. SUTARTIES KAINA IR ATSISKAITYMO TVARKA</w:t>
            </w:r>
          </w:p>
        </w:tc>
      </w:tr>
      <w:tr w:rsidR="005F3E80" w:rsidRPr="00874B3C" w14:paraId="71530A09" w14:textId="77777777" w:rsidTr="000E12A3">
        <w:trPr>
          <w:trHeight w:val="300"/>
        </w:trPr>
        <w:tc>
          <w:tcPr>
            <w:tcW w:w="2704" w:type="dxa"/>
            <w:gridSpan w:val="2"/>
          </w:tcPr>
          <w:p w14:paraId="563E5B10" w14:textId="77777777" w:rsidR="005F3E80" w:rsidRPr="00874B3C" w:rsidRDefault="005F3E80" w:rsidP="005F3E80">
            <w:pPr>
              <w:jc w:val="both"/>
              <w:rPr>
                <w:b/>
                <w:bCs/>
                <w:kern w:val="2"/>
                <w:sz w:val="22"/>
                <w:szCs w:val="22"/>
              </w:rPr>
            </w:pPr>
            <w:r w:rsidRPr="00874B3C">
              <w:rPr>
                <w:b/>
                <w:bCs/>
                <w:kern w:val="2"/>
                <w:sz w:val="22"/>
                <w:szCs w:val="22"/>
              </w:rPr>
              <w:t>5.1. Sutarčiai taikomas kainos apskaičiavimo būdas</w:t>
            </w:r>
          </w:p>
        </w:tc>
        <w:tc>
          <w:tcPr>
            <w:tcW w:w="6831" w:type="dxa"/>
          </w:tcPr>
          <w:p w14:paraId="54B683EF" w14:textId="77777777" w:rsidR="00EE5349" w:rsidRPr="00874B3C" w:rsidRDefault="00EE5349" w:rsidP="00EE5349">
            <w:pPr>
              <w:jc w:val="both"/>
              <w:rPr>
                <w:kern w:val="2"/>
                <w:sz w:val="22"/>
                <w:szCs w:val="22"/>
              </w:rPr>
            </w:pPr>
            <w:r w:rsidRPr="00874B3C">
              <w:rPr>
                <w:kern w:val="2"/>
                <w:sz w:val="22"/>
                <w:szCs w:val="22"/>
              </w:rPr>
              <w:t>Fiksuoto įkainio kainodara</w:t>
            </w:r>
          </w:p>
          <w:p w14:paraId="6CFAEC95" w14:textId="73BA7F67" w:rsidR="005F3E80" w:rsidRPr="00874B3C" w:rsidRDefault="005F3E80" w:rsidP="005F3E80">
            <w:pPr>
              <w:jc w:val="both"/>
              <w:rPr>
                <w:color w:val="4472C4"/>
                <w:kern w:val="2"/>
                <w:sz w:val="22"/>
                <w:szCs w:val="22"/>
              </w:rPr>
            </w:pPr>
          </w:p>
        </w:tc>
      </w:tr>
      <w:tr w:rsidR="005F3E80" w:rsidRPr="00874B3C" w14:paraId="09F82D61" w14:textId="77777777" w:rsidTr="005F3E80">
        <w:trPr>
          <w:trHeight w:val="2150"/>
        </w:trPr>
        <w:tc>
          <w:tcPr>
            <w:tcW w:w="2704" w:type="dxa"/>
            <w:gridSpan w:val="2"/>
          </w:tcPr>
          <w:p w14:paraId="26D134E4" w14:textId="7B0C0850" w:rsidR="005F3E80" w:rsidRPr="00874B3C" w:rsidRDefault="005F3E80" w:rsidP="005F3E80">
            <w:pPr>
              <w:jc w:val="both"/>
              <w:rPr>
                <w:b/>
                <w:bCs/>
                <w:kern w:val="2"/>
                <w:sz w:val="22"/>
                <w:szCs w:val="22"/>
              </w:rPr>
            </w:pPr>
            <w:r w:rsidRPr="00874B3C">
              <w:rPr>
                <w:b/>
                <w:bCs/>
                <w:kern w:val="2"/>
                <w:sz w:val="22"/>
                <w:szCs w:val="22"/>
              </w:rPr>
              <w:t xml:space="preserve">5.2. Pradinės Sutarties vertė ir Sutarties kaina, kai taikoma </w:t>
            </w:r>
            <w:r w:rsidRPr="00874B3C">
              <w:rPr>
                <w:b/>
                <w:bCs/>
                <w:kern w:val="2"/>
                <w:sz w:val="22"/>
                <w:szCs w:val="22"/>
                <w:u w:val="single"/>
              </w:rPr>
              <w:t>fiksuoto įkainio</w:t>
            </w:r>
            <w:r w:rsidRPr="00874B3C">
              <w:rPr>
                <w:b/>
                <w:bCs/>
                <w:kern w:val="2"/>
                <w:sz w:val="22"/>
                <w:szCs w:val="22"/>
              </w:rPr>
              <w:t xml:space="preserve"> kainodara</w:t>
            </w:r>
          </w:p>
        </w:tc>
        <w:tc>
          <w:tcPr>
            <w:tcW w:w="6831" w:type="dxa"/>
          </w:tcPr>
          <w:p w14:paraId="39AB08DC" w14:textId="77777777" w:rsidR="00EE5349" w:rsidRPr="00874B3C" w:rsidRDefault="00EE5349" w:rsidP="00EE5349">
            <w:pPr>
              <w:jc w:val="both"/>
              <w:rPr>
                <w:kern w:val="2"/>
                <w:sz w:val="22"/>
                <w:szCs w:val="22"/>
              </w:rPr>
            </w:pPr>
            <w:r w:rsidRPr="00874B3C">
              <w:rPr>
                <w:kern w:val="2"/>
                <w:sz w:val="22"/>
                <w:szCs w:val="22"/>
              </w:rPr>
              <w:t xml:space="preserve">Pradinės Sutarties vertė yra </w:t>
            </w:r>
            <w:r w:rsidRPr="00874B3C">
              <w:rPr>
                <w:color w:val="4472C4"/>
                <w:kern w:val="2"/>
                <w:sz w:val="22"/>
                <w:szCs w:val="22"/>
              </w:rPr>
              <w:t>(nurodyti sumą skaičiais)</w:t>
            </w:r>
            <w:r w:rsidRPr="00874B3C">
              <w:rPr>
                <w:kern w:val="2"/>
                <w:sz w:val="22"/>
                <w:szCs w:val="22"/>
              </w:rPr>
              <w:t xml:space="preserve"> Eur, </w:t>
            </w:r>
            <w:r w:rsidRPr="00874B3C">
              <w:rPr>
                <w:color w:val="4472C4"/>
                <w:kern w:val="2"/>
                <w:sz w:val="22"/>
                <w:szCs w:val="22"/>
              </w:rPr>
              <w:t>(nurodyti sumą žodžiais)</w:t>
            </w:r>
            <w:r w:rsidRPr="00874B3C">
              <w:rPr>
                <w:kern w:val="2"/>
                <w:sz w:val="22"/>
                <w:szCs w:val="22"/>
              </w:rPr>
              <w:t xml:space="preserve"> be PVM. </w:t>
            </w:r>
          </w:p>
          <w:p w14:paraId="717FABBF" w14:textId="77777777" w:rsidR="00EE5349" w:rsidRDefault="00EE5349" w:rsidP="00EE5349">
            <w:pPr>
              <w:jc w:val="both"/>
              <w:rPr>
                <w:kern w:val="2"/>
                <w:sz w:val="22"/>
                <w:szCs w:val="22"/>
              </w:rPr>
            </w:pPr>
            <w:r w:rsidRPr="00874B3C">
              <w:rPr>
                <w:kern w:val="2"/>
                <w:sz w:val="22"/>
                <w:szCs w:val="22"/>
              </w:rPr>
              <w:t xml:space="preserve">PVM sudaro </w:t>
            </w:r>
            <w:r w:rsidRPr="00874B3C">
              <w:rPr>
                <w:color w:val="4472C4"/>
                <w:kern w:val="2"/>
                <w:sz w:val="22"/>
                <w:szCs w:val="22"/>
              </w:rPr>
              <w:t>(nurodyti sumą skaičiais)</w:t>
            </w:r>
            <w:r w:rsidRPr="00874B3C">
              <w:rPr>
                <w:kern w:val="2"/>
                <w:sz w:val="22"/>
                <w:szCs w:val="22"/>
              </w:rPr>
              <w:t xml:space="preserve"> Eur, </w:t>
            </w:r>
            <w:r w:rsidRPr="00874B3C">
              <w:rPr>
                <w:color w:val="4472C4"/>
                <w:kern w:val="2"/>
                <w:sz w:val="22"/>
                <w:szCs w:val="22"/>
              </w:rPr>
              <w:t>(nurodyti sumą žodžiais)</w:t>
            </w:r>
            <w:r w:rsidRPr="00874B3C">
              <w:rPr>
                <w:kern w:val="2"/>
                <w:sz w:val="22"/>
                <w:szCs w:val="22"/>
              </w:rPr>
              <w:t>.</w:t>
            </w:r>
          </w:p>
          <w:p w14:paraId="49ECB7B2" w14:textId="77777777" w:rsidR="00EE5349" w:rsidRPr="00874B3C" w:rsidRDefault="00EE5349" w:rsidP="00EE5349">
            <w:pPr>
              <w:jc w:val="both"/>
              <w:rPr>
                <w:kern w:val="2"/>
                <w:sz w:val="22"/>
                <w:szCs w:val="22"/>
              </w:rPr>
            </w:pPr>
            <w:r w:rsidRPr="00874B3C">
              <w:rPr>
                <w:kern w:val="2"/>
                <w:sz w:val="22"/>
                <w:szCs w:val="22"/>
              </w:rPr>
              <w:t xml:space="preserve">Sutarties kaina yra </w:t>
            </w:r>
            <w:r w:rsidRPr="00874B3C">
              <w:rPr>
                <w:color w:val="4472C4"/>
                <w:kern w:val="2"/>
                <w:sz w:val="22"/>
                <w:szCs w:val="22"/>
              </w:rPr>
              <w:t>(nurodyti sumą skaičiais)</w:t>
            </w:r>
            <w:r w:rsidRPr="00874B3C">
              <w:rPr>
                <w:kern w:val="2"/>
                <w:sz w:val="22"/>
                <w:szCs w:val="22"/>
              </w:rPr>
              <w:t xml:space="preserve"> Eur, </w:t>
            </w:r>
            <w:r w:rsidRPr="00874B3C">
              <w:rPr>
                <w:color w:val="4472C4"/>
                <w:kern w:val="2"/>
                <w:sz w:val="22"/>
                <w:szCs w:val="22"/>
              </w:rPr>
              <w:t>(nurodyti sumą žodžiais)</w:t>
            </w:r>
            <w:r w:rsidRPr="00874B3C">
              <w:rPr>
                <w:kern w:val="2"/>
                <w:sz w:val="22"/>
                <w:szCs w:val="22"/>
              </w:rPr>
              <w:t xml:space="preserve"> Eur su PVM.</w:t>
            </w:r>
          </w:p>
          <w:p w14:paraId="19500481" w14:textId="77777777" w:rsidR="00EE5349" w:rsidRPr="00874B3C" w:rsidRDefault="00EE5349" w:rsidP="00EE5349">
            <w:pPr>
              <w:jc w:val="both"/>
              <w:rPr>
                <w:kern w:val="2"/>
                <w:sz w:val="22"/>
                <w:szCs w:val="22"/>
              </w:rPr>
            </w:pPr>
          </w:p>
          <w:p w14:paraId="2DC97E5D" w14:textId="77777777" w:rsidR="00EE5349" w:rsidRDefault="00EE5349" w:rsidP="00EE5349">
            <w:pPr>
              <w:jc w:val="both"/>
              <w:rPr>
                <w:kern w:val="2"/>
                <w:sz w:val="22"/>
                <w:szCs w:val="22"/>
              </w:rPr>
            </w:pPr>
            <w:r w:rsidRPr="00874B3C">
              <w:rPr>
                <w:color w:val="000000"/>
                <w:kern w:val="2"/>
                <w:sz w:val="22"/>
                <w:szCs w:val="22"/>
              </w:rPr>
              <w:t xml:space="preserve">Šioje Sutartyje Pradinės Sutarties vertė yra lygi Tiekėjo pasiūlymo kainai be PVM, apskaičiuotai sudauginus </w:t>
            </w:r>
            <w:r w:rsidRPr="001736EF">
              <w:rPr>
                <w:color w:val="000000"/>
                <w:kern w:val="2"/>
                <w:sz w:val="22"/>
                <w:szCs w:val="22"/>
              </w:rPr>
              <w:t>maksimalų Prekių kiekį</w:t>
            </w:r>
            <w:r w:rsidRPr="00644FDC">
              <w:rPr>
                <w:color w:val="000000"/>
                <w:kern w:val="2"/>
                <w:sz w:val="22"/>
                <w:szCs w:val="22"/>
              </w:rPr>
              <w:t xml:space="preserve"> </w:t>
            </w:r>
            <w:r w:rsidRPr="00874B3C">
              <w:rPr>
                <w:color w:val="000000"/>
                <w:kern w:val="2"/>
                <w:sz w:val="22"/>
                <w:szCs w:val="22"/>
              </w:rPr>
              <w:t>iš Tiekėjo pasiūlyto įkainio be PVM.</w:t>
            </w:r>
            <w:r w:rsidRPr="001160AB">
              <w:rPr>
                <w:kern w:val="2"/>
                <w:sz w:val="22"/>
                <w:szCs w:val="22"/>
              </w:rPr>
              <w:t xml:space="preserve"> </w:t>
            </w:r>
          </w:p>
          <w:p w14:paraId="260183CA" w14:textId="77777777" w:rsidR="00EE5349" w:rsidRPr="00874B3C" w:rsidRDefault="00EE5349" w:rsidP="00EE5349">
            <w:pPr>
              <w:jc w:val="both"/>
              <w:rPr>
                <w:color w:val="000000"/>
                <w:kern w:val="2"/>
                <w:sz w:val="22"/>
                <w:szCs w:val="22"/>
              </w:rPr>
            </w:pPr>
            <w:r w:rsidRPr="00874B3C">
              <w:rPr>
                <w:color w:val="000000"/>
                <w:kern w:val="2"/>
                <w:sz w:val="22"/>
                <w:szCs w:val="22"/>
              </w:rPr>
              <w:t>Pirkėjas perka Prekes pagal poreikį Sutart</w:t>
            </w:r>
            <w:r>
              <w:rPr>
                <w:color w:val="000000"/>
                <w:kern w:val="2"/>
                <w:sz w:val="22"/>
                <w:szCs w:val="22"/>
              </w:rPr>
              <w:t>ies</w:t>
            </w:r>
            <w:r w:rsidRPr="00874B3C">
              <w:rPr>
                <w:color w:val="000000"/>
                <w:kern w:val="2"/>
                <w:sz w:val="22"/>
                <w:szCs w:val="22"/>
              </w:rPr>
              <w:t xml:space="preserve"> priede Nr.</w:t>
            </w:r>
            <w:r>
              <w:rPr>
                <w:color w:val="000000"/>
                <w:kern w:val="2"/>
                <w:sz w:val="22"/>
                <w:szCs w:val="22"/>
              </w:rPr>
              <w:t xml:space="preserve"> 1 </w:t>
            </w:r>
            <w:r w:rsidRPr="00874B3C">
              <w:rPr>
                <w:color w:val="000000"/>
                <w:kern w:val="2"/>
                <w:sz w:val="22"/>
                <w:szCs w:val="22"/>
              </w:rPr>
              <w:t>nurodytais įkainiais, neviršijant jame nurodyto Prekių maksimalaus kiekio</w:t>
            </w:r>
            <w:r>
              <w:rPr>
                <w:color w:val="000000"/>
                <w:kern w:val="2"/>
                <w:sz w:val="22"/>
                <w:szCs w:val="22"/>
              </w:rPr>
              <w:t xml:space="preserve"> ir Sutarties vertės</w:t>
            </w:r>
            <w:r w:rsidRPr="00874B3C">
              <w:rPr>
                <w:color w:val="000000"/>
                <w:kern w:val="2"/>
                <w:sz w:val="22"/>
                <w:szCs w:val="22"/>
              </w:rPr>
              <w:t xml:space="preserve">. </w:t>
            </w:r>
          </w:p>
          <w:p w14:paraId="32BFFA75" w14:textId="2329933B" w:rsidR="005F3E80" w:rsidRPr="005F7DDB" w:rsidRDefault="00EE5349" w:rsidP="00EE5349">
            <w:pPr>
              <w:jc w:val="both"/>
              <w:rPr>
                <w:kern w:val="2"/>
                <w:sz w:val="22"/>
                <w:szCs w:val="22"/>
              </w:rPr>
            </w:pPr>
            <w:r w:rsidRPr="00754D21">
              <w:rPr>
                <w:kern w:val="2"/>
                <w:sz w:val="22"/>
                <w:szCs w:val="22"/>
              </w:rPr>
              <w:t>Pirkėjas neįsipareigoja išpirkti maksimalaus Prekių kiekio</w:t>
            </w:r>
            <w:r>
              <w:rPr>
                <w:kern w:val="2"/>
                <w:sz w:val="22"/>
                <w:szCs w:val="22"/>
              </w:rPr>
              <w:t>.</w:t>
            </w:r>
          </w:p>
        </w:tc>
      </w:tr>
      <w:tr w:rsidR="005F3E80" w:rsidRPr="00874B3C" w14:paraId="4CE1832F" w14:textId="77777777" w:rsidTr="000E12A3">
        <w:trPr>
          <w:trHeight w:val="300"/>
        </w:trPr>
        <w:tc>
          <w:tcPr>
            <w:tcW w:w="2704" w:type="dxa"/>
            <w:gridSpan w:val="2"/>
          </w:tcPr>
          <w:p w14:paraId="4E980B8D" w14:textId="43B07138" w:rsidR="005F3E80" w:rsidRPr="00644FDC" w:rsidRDefault="005F3E80" w:rsidP="005F3E80">
            <w:pPr>
              <w:jc w:val="both"/>
              <w:rPr>
                <w:b/>
                <w:bCs/>
                <w:kern w:val="2"/>
                <w:sz w:val="22"/>
                <w:szCs w:val="22"/>
              </w:rPr>
            </w:pPr>
            <w:r w:rsidRPr="00874B3C">
              <w:rPr>
                <w:b/>
                <w:bCs/>
                <w:kern w:val="2"/>
                <w:sz w:val="22"/>
                <w:szCs w:val="22"/>
              </w:rPr>
              <w:lastRenderedPageBreak/>
              <w:t xml:space="preserve">5.3. Sutarties kainos / įkainių perskaičiavimas taikant </w:t>
            </w:r>
            <w:r w:rsidRPr="00874B3C">
              <w:rPr>
                <w:b/>
                <w:bCs/>
                <w:kern w:val="2"/>
                <w:sz w:val="22"/>
                <w:szCs w:val="22"/>
                <w:u w:val="single"/>
              </w:rPr>
              <w:t>peržiūros</w:t>
            </w:r>
            <w:r w:rsidRPr="00874B3C">
              <w:rPr>
                <w:b/>
                <w:bCs/>
                <w:kern w:val="2"/>
                <w:sz w:val="22"/>
                <w:szCs w:val="22"/>
              </w:rPr>
              <w:t xml:space="preserve"> taisykles</w:t>
            </w:r>
          </w:p>
        </w:tc>
        <w:tc>
          <w:tcPr>
            <w:tcW w:w="6831" w:type="dxa"/>
          </w:tcPr>
          <w:p w14:paraId="2E6BEDAA" w14:textId="77777777" w:rsidR="009D4730" w:rsidRDefault="009D4730" w:rsidP="005F3E80">
            <w:pPr>
              <w:jc w:val="both"/>
              <w:rPr>
                <w:kern w:val="2"/>
                <w:sz w:val="22"/>
                <w:szCs w:val="22"/>
              </w:rPr>
            </w:pPr>
            <w:r w:rsidRPr="009D4730">
              <w:rPr>
                <w:kern w:val="2"/>
                <w:sz w:val="22"/>
                <w:szCs w:val="22"/>
              </w:rPr>
              <w:t>Sutarties kaina / įkainiai bus perskaičiuojami:</w:t>
            </w:r>
          </w:p>
          <w:p w14:paraId="2BB9237C" w14:textId="3FAB6C70" w:rsidR="009D4730" w:rsidRDefault="009D4730" w:rsidP="005F3E80">
            <w:pPr>
              <w:jc w:val="both"/>
              <w:rPr>
                <w:kern w:val="2"/>
                <w:sz w:val="22"/>
                <w:szCs w:val="22"/>
              </w:rPr>
            </w:pPr>
            <w:r w:rsidRPr="009D4730">
              <w:rPr>
                <w:kern w:val="2"/>
                <w:sz w:val="22"/>
                <w:szCs w:val="22"/>
              </w:rPr>
              <w:t>5.3.1. dėl PVM tarifo pasikeitimo;</w:t>
            </w:r>
          </w:p>
          <w:p w14:paraId="19938EFF" w14:textId="0EDCD9A5" w:rsidR="005F3E80" w:rsidRPr="00874B3C" w:rsidRDefault="005F3E80" w:rsidP="005F3E80">
            <w:pPr>
              <w:jc w:val="both"/>
              <w:rPr>
                <w:kern w:val="2"/>
                <w:sz w:val="22"/>
                <w:szCs w:val="22"/>
              </w:rPr>
            </w:pPr>
          </w:p>
        </w:tc>
      </w:tr>
      <w:tr w:rsidR="004A530D" w:rsidRPr="00874B3C" w14:paraId="430D3E2D" w14:textId="77777777" w:rsidTr="000E12A3">
        <w:trPr>
          <w:trHeight w:val="300"/>
        </w:trPr>
        <w:tc>
          <w:tcPr>
            <w:tcW w:w="2704" w:type="dxa"/>
            <w:gridSpan w:val="2"/>
          </w:tcPr>
          <w:p w14:paraId="027284E9" w14:textId="77777777" w:rsidR="004A530D" w:rsidRPr="00874B3C" w:rsidRDefault="004A530D" w:rsidP="004A530D">
            <w:pPr>
              <w:jc w:val="both"/>
              <w:rPr>
                <w:b/>
                <w:bCs/>
                <w:kern w:val="2"/>
                <w:sz w:val="22"/>
                <w:szCs w:val="22"/>
              </w:rPr>
            </w:pPr>
            <w:r w:rsidRPr="00874B3C">
              <w:rPr>
                <w:b/>
                <w:bCs/>
                <w:kern w:val="2"/>
                <w:sz w:val="22"/>
                <w:szCs w:val="22"/>
              </w:rPr>
              <w:t>5.3.1. Sutarties kainos / įkainių peržiūra dėl PVM tarifo pasikeitimo</w:t>
            </w:r>
          </w:p>
        </w:tc>
        <w:tc>
          <w:tcPr>
            <w:tcW w:w="6831" w:type="dxa"/>
          </w:tcPr>
          <w:p w14:paraId="6D40D068" w14:textId="77777777" w:rsidR="004A530D" w:rsidRPr="00B52580" w:rsidRDefault="004A530D" w:rsidP="004A530D">
            <w:pPr>
              <w:spacing w:line="230" w:lineRule="auto"/>
              <w:jc w:val="both"/>
              <w:rPr>
                <w:kern w:val="2"/>
                <w:sz w:val="22"/>
                <w:szCs w:val="22"/>
              </w:rPr>
            </w:pPr>
            <w:r w:rsidRPr="00B52580">
              <w:rPr>
                <w:kern w:val="2"/>
                <w:sz w:val="22"/>
                <w:szCs w:val="22"/>
              </w:rPr>
              <w:t xml:space="preserve">5.3.1.2. Jeigu Sutarties vykdymo metu pasikeičia PVM mokėjimą reglamentuojantys teisės aktai, darantys tiesioginę įtaką Tiekėjo tiekiamų Prekių Sutartyje nurodytai kainai/įkainiams, Sutarties kaina/įkainiai perskaičiuojami nekeičiant Prekių kainos/įkainio be PVM. </w:t>
            </w:r>
            <w:r w:rsidRPr="00B52580">
              <w:rPr>
                <w:kern w:val="3"/>
                <w:sz w:val="22"/>
                <w:szCs w:val="22"/>
                <w:lang w:eastAsia="ko-KR"/>
              </w:rPr>
              <w:t>Kainos perskaičiavimo formulė pasikeitus PVM tarifui:</w:t>
            </w:r>
            <w:r w:rsidRPr="00B52580">
              <w:rPr>
                <w:kern w:val="2"/>
                <w:sz w:val="22"/>
                <w:szCs w:val="22"/>
              </w:rPr>
              <w:t xml:space="preserve"> </w:t>
            </w:r>
          </w:p>
          <w:p w14:paraId="6A88260E" w14:textId="77777777" w:rsidR="004A530D" w:rsidRPr="00B52580" w:rsidRDefault="004A530D" w:rsidP="004A530D">
            <w:pPr>
              <w:widowControl w:val="0"/>
              <w:tabs>
                <w:tab w:val="left" w:pos="993"/>
              </w:tabs>
              <w:suppressAutoHyphens/>
              <w:autoSpaceDN w:val="0"/>
              <w:snapToGrid w:val="0"/>
              <w:spacing w:line="228" w:lineRule="auto"/>
              <w:ind w:left="567"/>
              <w:textAlignment w:val="baseline"/>
              <w:rPr>
                <w:kern w:val="3"/>
                <w:sz w:val="22"/>
                <w:szCs w:val="22"/>
                <w:lang w:eastAsia="lt-LT"/>
              </w:rPr>
            </w:pPr>
            <w:r w:rsidRPr="00B52580">
              <w:rPr>
                <w:noProof/>
                <w:kern w:val="3"/>
                <w:sz w:val="22"/>
                <w:szCs w:val="22"/>
                <w:lang w:eastAsia="lt-LT"/>
              </w:rPr>
              <w:drawing>
                <wp:inline distT="0" distB="0" distL="0" distR="0" wp14:anchorId="3FE3BC00" wp14:editId="1EB02DB5">
                  <wp:extent cx="1409700" cy="422910"/>
                  <wp:effectExtent l="0" t="0" r="0" b="0"/>
                  <wp:docPr id="99108220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0910" cy="423273"/>
                          </a:xfrm>
                          <a:prstGeom prst="rect">
                            <a:avLst/>
                          </a:prstGeom>
                          <a:noFill/>
                          <a:ln>
                            <a:noFill/>
                          </a:ln>
                        </pic:spPr>
                      </pic:pic>
                    </a:graphicData>
                  </a:graphic>
                </wp:inline>
              </w:drawing>
            </w:r>
          </w:p>
          <w:p w14:paraId="0428E618" w14:textId="77777777" w:rsidR="004A530D" w:rsidRPr="00B52580" w:rsidRDefault="004A530D" w:rsidP="004A530D">
            <w:pPr>
              <w:widowControl w:val="0"/>
              <w:tabs>
                <w:tab w:val="left" w:pos="993"/>
              </w:tabs>
              <w:suppressAutoHyphens/>
              <w:autoSpaceDN w:val="0"/>
              <w:snapToGrid w:val="0"/>
              <w:spacing w:line="228" w:lineRule="auto"/>
              <w:ind w:left="567"/>
              <w:textAlignment w:val="baseline"/>
              <w:rPr>
                <w:kern w:val="3"/>
                <w:sz w:val="22"/>
                <w:szCs w:val="22"/>
                <w:lang w:eastAsia="lt-LT"/>
              </w:rPr>
            </w:pPr>
            <w:r w:rsidRPr="00B52580">
              <w:rPr>
                <w:noProof/>
                <w:kern w:val="3"/>
                <w:sz w:val="22"/>
                <w:szCs w:val="22"/>
                <w:lang w:eastAsia="lt-LT"/>
              </w:rPr>
              <w:drawing>
                <wp:inline distT="0" distB="0" distL="0" distR="0" wp14:anchorId="67D64D32" wp14:editId="235C6C34">
                  <wp:extent cx="226800" cy="226800"/>
                  <wp:effectExtent l="0" t="0" r="1905" b="1905"/>
                  <wp:docPr id="461852402"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800" cy="226800"/>
                          </a:xfrm>
                          <a:prstGeom prst="rect">
                            <a:avLst/>
                          </a:prstGeom>
                          <a:noFill/>
                          <a:ln>
                            <a:noFill/>
                          </a:ln>
                        </pic:spPr>
                      </pic:pic>
                    </a:graphicData>
                  </a:graphic>
                </wp:inline>
              </w:drawing>
            </w:r>
            <w:r w:rsidRPr="00B52580">
              <w:rPr>
                <w:kern w:val="3"/>
                <w:sz w:val="22"/>
                <w:szCs w:val="22"/>
                <w:lang w:eastAsia="lt-LT"/>
              </w:rPr>
              <w:t xml:space="preserve"> - Perskaičiuota Sutarties kaina (su PVM)</w:t>
            </w:r>
          </w:p>
          <w:p w14:paraId="300FD5A0" w14:textId="77777777" w:rsidR="004A530D" w:rsidRPr="00B52580" w:rsidRDefault="004A530D" w:rsidP="004A530D">
            <w:pPr>
              <w:widowControl w:val="0"/>
              <w:tabs>
                <w:tab w:val="left" w:pos="993"/>
              </w:tabs>
              <w:suppressAutoHyphens/>
              <w:autoSpaceDN w:val="0"/>
              <w:snapToGrid w:val="0"/>
              <w:spacing w:line="228" w:lineRule="auto"/>
              <w:ind w:left="567"/>
              <w:textAlignment w:val="baseline"/>
              <w:rPr>
                <w:kern w:val="3"/>
                <w:sz w:val="22"/>
                <w:szCs w:val="22"/>
                <w:lang w:eastAsia="lt-LT"/>
              </w:rPr>
            </w:pPr>
            <w:r w:rsidRPr="00B52580">
              <w:rPr>
                <w:noProof/>
                <w:kern w:val="3"/>
                <w:sz w:val="22"/>
                <w:szCs w:val="22"/>
                <w:lang w:eastAsia="lt-LT"/>
              </w:rPr>
              <w:drawing>
                <wp:inline distT="0" distB="0" distL="0" distR="0" wp14:anchorId="2BAFD617" wp14:editId="13B509F9">
                  <wp:extent cx="151200" cy="226800"/>
                  <wp:effectExtent l="0" t="0" r="1270" b="1905"/>
                  <wp:docPr id="1972749164"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200" cy="226800"/>
                          </a:xfrm>
                          <a:prstGeom prst="rect">
                            <a:avLst/>
                          </a:prstGeom>
                          <a:noFill/>
                          <a:ln>
                            <a:noFill/>
                          </a:ln>
                        </pic:spPr>
                      </pic:pic>
                    </a:graphicData>
                  </a:graphic>
                </wp:inline>
              </w:drawing>
            </w:r>
            <w:r w:rsidRPr="00B52580">
              <w:rPr>
                <w:kern w:val="3"/>
                <w:sz w:val="22"/>
                <w:szCs w:val="22"/>
                <w:lang w:eastAsia="lt-LT"/>
              </w:rPr>
              <w:t xml:space="preserve"> - Sutarties kaina (su PVM) iki perskaičiavimo</w:t>
            </w:r>
          </w:p>
          <w:p w14:paraId="6A8329B9" w14:textId="77777777" w:rsidR="004A530D" w:rsidRPr="00B52580" w:rsidRDefault="004A530D" w:rsidP="004A530D">
            <w:pPr>
              <w:widowControl w:val="0"/>
              <w:tabs>
                <w:tab w:val="left" w:pos="993"/>
              </w:tabs>
              <w:suppressAutoHyphens/>
              <w:autoSpaceDN w:val="0"/>
              <w:snapToGrid w:val="0"/>
              <w:spacing w:line="228" w:lineRule="auto"/>
              <w:ind w:left="567"/>
              <w:textAlignment w:val="baseline"/>
              <w:rPr>
                <w:kern w:val="3"/>
                <w:sz w:val="22"/>
                <w:szCs w:val="22"/>
                <w:lang w:eastAsia="lt-LT"/>
              </w:rPr>
            </w:pPr>
            <w:r w:rsidRPr="00B52580">
              <w:rPr>
                <w:kern w:val="3"/>
                <w:sz w:val="22"/>
                <w:szCs w:val="22"/>
                <w:lang w:eastAsia="lt-LT"/>
              </w:rPr>
              <w:t>A – suteiktų paslaugų kaina (su PVM) iki perskaičiavimo</w:t>
            </w:r>
          </w:p>
          <w:p w14:paraId="44E48CCD" w14:textId="77777777" w:rsidR="004A530D" w:rsidRPr="00B52580" w:rsidRDefault="004A530D" w:rsidP="004A530D">
            <w:pPr>
              <w:widowControl w:val="0"/>
              <w:tabs>
                <w:tab w:val="left" w:pos="993"/>
              </w:tabs>
              <w:suppressAutoHyphens/>
              <w:autoSpaceDN w:val="0"/>
              <w:snapToGrid w:val="0"/>
              <w:spacing w:line="228" w:lineRule="auto"/>
              <w:ind w:left="567"/>
              <w:textAlignment w:val="baseline"/>
              <w:rPr>
                <w:kern w:val="3"/>
                <w:sz w:val="22"/>
                <w:szCs w:val="22"/>
                <w:lang w:eastAsia="lt-LT"/>
              </w:rPr>
            </w:pPr>
            <w:r w:rsidRPr="00B52580">
              <w:rPr>
                <w:noProof/>
                <w:kern w:val="3"/>
                <w:sz w:val="22"/>
                <w:szCs w:val="22"/>
                <w:lang w:eastAsia="lt-LT"/>
              </w:rPr>
              <w:drawing>
                <wp:inline distT="0" distB="0" distL="0" distR="0" wp14:anchorId="234C523A" wp14:editId="41FB3A76">
                  <wp:extent cx="154800" cy="230400"/>
                  <wp:effectExtent l="0" t="0" r="0" b="0"/>
                  <wp:docPr id="564948367"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4800" cy="230400"/>
                          </a:xfrm>
                          <a:prstGeom prst="rect">
                            <a:avLst/>
                          </a:prstGeom>
                          <a:noFill/>
                          <a:ln>
                            <a:noFill/>
                          </a:ln>
                        </pic:spPr>
                      </pic:pic>
                    </a:graphicData>
                  </a:graphic>
                </wp:inline>
              </w:drawing>
            </w:r>
            <w:r w:rsidRPr="00B52580">
              <w:rPr>
                <w:kern w:val="3"/>
                <w:sz w:val="22"/>
                <w:szCs w:val="22"/>
                <w:lang w:eastAsia="lt-LT"/>
              </w:rPr>
              <w:t xml:space="preserve"> - senas PVM tarifas (procentais)</w:t>
            </w:r>
          </w:p>
          <w:p w14:paraId="0EFA7236" w14:textId="77777777" w:rsidR="004A530D" w:rsidRPr="00B52580" w:rsidRDefault="004A530D" w:rsidP="004A530D">
            <w:pPr>
              <w:widowControl w:val="0"/>
              <w:tabs>
                <w:tab w:val="left" w:pos="993"/>
              </w:tabs>
              <w:suppressAutoHyphens/>
              <w:autoSpaceDN w:val="0"/>
              <w:snapToGrid w:val="0"/>
              <w:spacing w:line="228" w:lineRule="auto"/>
              <w:ind w:left="567"/>
              <w:textAlignment w:val="baseline"/>
              <w:rPr>
                <w:kern w:val="3"/>
                <w:sz w:val="22"/>
                <w:szCs w:val="22"/>
                <w:lang w:eastAsia="lt-LT"/>
              </w:rPr>
            </w:pPr>
            <w:r w:rsidRPr="00B52580">
              <w:rPr>
                <w:noProof/>
                <w:kern w:val="3"/>
                <w:sz w:val="22"/>
                <w:szCs w:val="22"/>
                <w:lang w:eastAsia="lt-LT"/>
              </w:rPr>
              <w:drawing>
                <wp:inline distT="0" distB="0" distL="0" distR="0" wp14:anchorId="5DFE8DF8" wp14:editId="0999396A">
                  <wp:extent cx="154800" cy="230400"/>
                  <wp:effectExtent l="0" t="0" r="0" b="0"/>
                  <wp:docPr id="61572155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4800" cy="230400"/>
                          </a:xfrm>
                          <a:prstGeom prst="rect">
                            <a:avLst/>
                          </a:prstGeom>
                          <a:noFill/>
                          <a:ln>
                            <a:noFill/>
                          </a:ln>
                        </pic:spPr>
                      </pic:pic>
                    </a:graphicData>
                  </a:graphic>
                </wp:inline>
              </w:drawing>
            </w:r>
            <w:r w:rsidRPr="00B52580">
              <w:rPr>
                <w:kern w:val="3"/>
                <w:sz w:val="22"/>
                <w:szCs w:val="22"/>
                <w:lang w:eastAsia="lt-LT"/>
              </w:rPr>
              <w:t xml:space="preserve"> - naujas PVM tarifas (procentais)</w:t>
            </w:r>
            <w:r w:rsidRPr="00B52580">
              <w:rPr>
                <w:kern w:val="3"/>
                <w:sz w:val="22"/>
                <w:szCs w:val="22"/>
                <w:lang w:eastAsia="ko-KR"/>
              </w:rPr>
              <w:t>.</w:t>
            </w:r>
          </w:p>
          <w:p w14:paraId="645F9CBF" w14:textId="38FC3E03" w:rsidR="004A530D" w:rsidRPr="00874B3C" w:rsidRDefault="004A530D" w:rsidP="004A530D">
            <w:pPr>
              <w:jc w:val="both"/>
              <w:rPr>
                <w:kern w:val="2"/>
                <w:sz w:val="22"/>
                <w:szCs w:val="22"/>
              </w:rPr>
            </w:pPr>
            <w:r w:rsidRPr="00B52580">
              <w:rPr>
                <w:iCs/>
                <w:color w:val="000000" w:themeColor="text1"/>
                <w:kern w:val="2"/>
                <w:sz w:val="22"/>
                <w:szCs w:val="22"/>
              </w:rPr>
              <w:t>5.3.1.2.Perskaičiuota Sutarties kaina / Prekių įkainiai įforminami Susitarimu ir turi būti taikomi nuo naujo PVM įvedimo datos (nepriklausomai nuo to, kada pasirašytas Susitarimas).</w:t>
            </w:r>
          </w:p>
        </w:tc>
      </w:tr>
      <w:tr w:rsidR="004A530D" w:rsidRPr="00874B3C" w14:paraId="00299F2C" w14:textId="77777777" w:rsidTr="000E12A3">
        <w:trPr>
          <w:trHeight w:val="300"/>
        </w:trPr>
        <w:tc>
          <w:tcPr>
            <w:tcW w:w="2704" w:type="dxa"/>
            <w:gridSpan w:val="2"/>
          </w:tcPr>
          <w:p w14:paraId="6E1728AD" w14:textId="77777777" w:rsidR="004A530D" w:rsidRPr="00874B3C" w:rsidRDefault="004A530D" w:rsidP="004A530D">
            <w:pPr>
              <w:jc w:val="both"/>
              <w:rPr>
                <w:kern w:val="2"/>
                <w:sz w:val="22"/>
                <w:szCs w:val="22"/>
              </w:rPr>
            </w:pPr>
            <w:r w:rsidRPr="00874B3C">
              <w:rPr>
                <w:b/>
                <w:bCs/>
                <w:kern w:val="2"/>
                <w:sz w:val="22"/>
                <w:szCs w:val="22"/>
              </w:rPr>
              <w:t>5.3.2.</w:t>
            </w:r>
            <w:r w:rsidRPr="00874B3C">
              <w:rPr>
                <w:kern w:val="2"/>
                <w:sz w:val="22"/>
                <w:szCs w:val="22"/>
              </w:rPr>
              <w:t xml:space="preserve"> </w:t>
            </w:r>
            <w:r w:rsidRPr="00874B3C">
              <w:rPr>
                <w:b/>
                <w:bCs/>
                <w:kern w:val="2"/>
                <w:sz w:val="22"/>
                <w:szCs w:val="22"/>
              </w:rPr>
              <w:t>Sutarties kainos / įkainių peržiūra dėl kitų mokesčių, lemiančių Prekių kainos pokytį, pasikeitimo</w:t>
            </w:r>
          </w:p>
        </w:tc>
        <w:tc>
          <w:tcPr>
            <w:tcW w:w="6831" w:type="dxa"/>
          </w:tcPr>
          <w:p w14:paraId="09805702" w14:textId="77777777" w:rsidR="004A530D" w:rsidRPr="00874B3C" w:rsidRDefault="004A530D" w:rsidP="004A530D">
            <w:pPr>
              <w:jc w:val="both"/>
              <w:rPr>
                <w:kern w:val="2"/>
                <w:sz w:val="22"/>
                <w:szCs w:val="22"/>
              </w:rPr>
            </w:pPr>
            <w:r w:rsidRPr="00874B3C">
              <w:rPr>
                <w:kern w:val="2"/>
                <w:sz w:val="22"/>
                <w:szCs w:val="22"/>
              </w:rPr>
              <w:t>Netaikoma</w:t>
            </w:r>
          </w:p>
          <w:p w14:paraId="1B969968" w14:textId="77777777" w:rsidR="004A530D" w:rsidRPr="00874B3C" w:rsidRDefault="004A530D" w:rsidP="004A530D">
            <w:pPr>
              <w:jc w:val="both"/>
              <w:rPr>
                <w:kern w:val="2"/>
                <w:sz w:val="22"/>
                <w:szCs w:val="22"/>
              </w:rPr>
            </w:pPr>
          </w:p>
          <w:p w14:paraId="16135ED4" w14:textId="50D408C2" w:rsidR="004A530D" w:rsidRPr="00874B3C" w:rsidRDefault="004A530D" w:rsidP="004A530D">
            <w:pPr>
              <w:jc w:val="both"/>
              <w:rPr>
                <w:kern w:val="2"/>
                <w:sz w:val="22"/>
                <w:szCs w:val="22"/>
              </w:rPr>
            </w:pPr>
          </w:p>
        </w:tc>
      </w:tr>
      <w:tr w:rsidR="00CA17A4" w:rsidRPr="00874B3C" w14:paraId="078508B8" w14:textId="77777777" w:rsidTr="000E12A3">
        <w:trPr>
          <w:trHeight w:val="300"/>
        </w:trPr>
        <w:tc>
          <w:tcPr>
            <w:tcW w:w="2704" w:type="dxa"/>
            <w:gridSpan w:val="2"/>
          </w:tcPr>
          <w:p w14:paraId="0258A447" w14:textId="77A9F81E" w:rsidR="00CA17A4" w:rsidRPr="001160AB" w:rsidRDefault="00CA17A4" w:rsidP="00CA17A4">
            <w:pPr>
              <w:jc w:val="both"/>
              <w:rPr>
                <w:b/>
                <w:bCs/>
                <w:kern w:val="2"/>
                <w:sz w:val="22"/>
                <w:szCs w:val="22"/>
              </w:rPr>
            </w:pPr>
            <w:r w:rsidRPr="00874B3C">
              <w:rPr>
                <w:b/>
                <w:bCs/>
                <w:kern w:val="2"/>
                <w:sz w:val="22"/>
                <w:szCs w:val="22"/>
              </w:rPr>
              <w:t>5.3.3. Sutarties kainos / įkainių peržiūra dėl kainų lygio pokyčio</w:t>
            </w:r>
          </w:p>
        </w:tc>
        <w:tc>
          <w:tcPr>
            <w:tcW w:w="6831" w:type="dxa"/>
          </w:tcPr>
          <w:p w14:paraId="5C641BA2" w14:textId="5DC91AA0" w:rsidR="00CA17A4" w:rsidRPr="00874B3C" w:rsidRDefault="009709EA" w:rsidP="00CA17A4">
            <w:pPr>
              <w:jc w:val="both"/>
              <w:rPr>
                <w:color w:val="4472C4"/>
                <w:kern w:val="2"/>
                <w:sz w:val="22"/>
                <w:szCs w:val="22"/>
              </w:rPr>
            </w:pPr>
            <w:r>
              <w:rPr>
                <w:color w:val="000000"/>
                <w:kern w:val="2"/>
                <w:sz w:val="22"/>
                <w:szCs w:val="22"/>
              </w:rPr>
              <w:t>Netaikoma</w:t>
            </w:r>
          </w:p>
        </w:tc>
      </w:tr>
      <w:tr w:rsidR="00CA17A4" w:rsidRPr="00874B3C" w14:paraId="0C097C23" w14:textId="77777777" w:rsidTr="000E12A3">
        <w:trPr>
          <w:trHeight w:val="300"/>
        </w:trPr>
        <w:tc>
          <w:tcPr>
            <w:tcW w:w="2704" w:type="dxa"/>
            <w:gridSpan w:val="2"/>
          </w:tcPr>
          <w:p w14:paraId="15AC3FC8" w14:textId="77777777" w:rsidR="00CA17A4" w:rsidRPr="00874B3C" w:rsidRDefault="00CA17A4" w:rsidP="00CA17A4">
            <w:pPr>
              <w:jc w:val="both"/>
              <w:rPr>
                <w:b/>
                <w:bCs/>
                <w:kern w:val="2"/>
                <w:sz w:val="22"/>
                <w:szCs w:val="22"/>
              </w:rPr>
            </w:pPr>
            <w:r w:rsidRPr="00874B3C">
              <w:rPr>
                <w:b/>
                <w:bCs/>
                <w:kern w:val="2"/>
                <w:sz w:val="22"/>
                <w:szCs w:val="22"/>
              </w:rPr>
              <w:t>5.3.4. Sutarties kainos / įkainių peržiūra dėl kainų lygio pokyčio pagal Prekių grupių kainų pokyčius</w:t>
            </w:r>
          </w:p>
        </w:tc>
        <w:tc>
          <w:tcPr>
            <w:tcW w:w="6831" w:type="dxa"/>
          </w:tcPr>
          <w:p w14:paraId="0C179355" w14:textId="77777777" w:rsidR="00CA17A4" w:rsidRPr="00874B3C" w:rsidRDefault="00CA17A4" w:rsidP="00CA17A4">
            <w:pPr>
              <w:jc w:val="both"/>
              <w:rPr>
                <w:kern w:val="2"/>
                <w:sz w:val="22"/>
                <w:szCs w:val="22"/>
              </w:rPr>
            </w:pPr>
            <w:r w:rsidRPr="00874B3C">
              <w:rPr>
                <w:kern w:val="2"/>
                <w:sz w:val="22"/>
                <w:szCs w:val="22"/>
              </w:rPr>
              <w:t>Netaikoma</w:t>
            </w:r>
          </w:p>
          <w:p w14:paraId="1298D3FE" w14:textId="378FA403" w:rsidR="00CA17A4" w:rsidRPr="00874B3C" w:rsidRDefault="00CA17A4" w:rsidP="00CA17A4">
            <w:pPr>
              <w:jc w:val="both"/>
              <w:rPr>
                <w:kern w:val="2"/>
                <w:sz w:val="22"/>
                <w:szCs w:val="22"/>
              </w:rPr>
            </w:pPr>
          </w:p>
        </w:tc>
      </w:tr>
      <w:tr w:rsidR="00CA17A4" w:rsidRPr="00874B3C" w14:paraId="122370C4" w14:textId="77777777" w:rsidTr="000E12A3">
        <w:trPr>
          <w:trHeight w:val="300"/>
        </w:trPr>
        <w:tc>
          <w:tcPr>
            <w:tcW w:w="2704" w:type="dxa"/>
            <w:gridSpan w:val="2"/>
          </w:tcPr>
          <w:p w14:paraId="62EBFB6B" w14:textId="77777777" w:rsidR="00CA17A4" w:rsidRPr="00874B3C" w:rsidRDefault="00CA17A4" w:rsidP="00CA17A4">
            <w:pPr>
              <w:jc w:val="both"/>
              <w:rPr>
                <w:b/>
                <w:bCs/>
                <w:kern w:val="2"/>
                <w:sz w:val="22"/>
                <w:szCs w:val="22"/>
              </w:rPr>
            </w:pPr>
            <w:r w:rsidRPr="00874B3C">
              <w:rPr>
                <w:b/>
                <w:bCs/>
                <w:kern w:val="2"/>
                <w:sz w:val="22"/>
                <w:szCs w:val="22"/>
              </w:rPr>
              <w:t xml:space="preserve">5.4. Sutarties kainos / įkainių apskaičiavimas taikant </w:t>
            </w:r>
            <w:r w:rsidRPr="00874B3C">
              <w:rPr>
                <w:b/>
                <w:bCs/>
                <w:kern w:val="2"/>
                <w:sz w:val="22"/>
                <w:szCs w:val="22"/>
                <w:u w:val="single"/>
              </w:rPr>
              <w:t>kiekio (apimties)</w:t>
            </w:r>
            <w:r w:rsidRPr="00874B3C">
              <w:rPr>
                <w:b/>
                <w:bCs/>
                <w:kern w:val="2"/>
                <w:sz w:val="22"/>
                <w:szCs w:val="22"/>
              </w:rPr>
              <w:t xml:space="preserve"> keitimo taisykles</w:t>
            </w:r>
          </w:p>
        </w:tc>
        <w:tc>
          <w:tcPr>
            <w:tcW w:w="6831" w:type="dxa"/>
          </w:tcPr>
          <w:p w14:paraId="12191443" w14:textId="77777777" w:rsidR="00CA17A4" w:rsidRPr="00874B3C" w:rsidRDefault="00CA17A4" w:rsidP="00CA17A4">
            <w:pPr>
              <w:jc w:val="both"/>
              <w:rPr>
                <w:kern w:val="2"/>
                <w:sz w:val="22"/>
                <w:szCs w:val="22"/>
              </w:rPr>
            </w:pPr>
            <w:r w:rsidRPr="00874B3C">
              <w:rPr>
                <w:kern w:val="2"/>
                <w:sz w:val="22"/>
                <w:szCs w:val="22"/>
              </w:rPr>
              <w:t>Netaikoma</w:t>
            </w:r>
          </w:p>
          <w:p w14:paraId="672B0064" w14:textId="77777777" w:rsidR="00CA17A4" w:rsidRPr="00874B3C" w:rsidRDefault="00CA17A4" w:rsidP="00CA17A4">
            <w:pPr>
              <w:jc w:val="both"/>
              <w:rPr>
                <w:kern w:val="2"/>
                <w:sz w:val="22"/>
                <w:szCs w:val="22"/>
              </w:rPr>
            </w:pPr>
          </w:p>
          <w:p w14:paraId="3F85FC0E" w14:textId="788D445C" w:rsidR="00CA17A4" w:rsidRPr="00874B3C" w:rsidRDefault="00CA17A4" w:rsidP="00CA17A4">
            <w:pPr>
              <w:jc w:val="both"/>
              <w:rPr>
                <w:kern w:val="2"/>
                <w:sz w:val="22"/>
                <w:szCs w:val="22"/>
              </w:rPr>
            </w:pPr>
          </w:p>
        </w:tc>
      </w:tr>
      <w:tr w:rsidR="00CA17A4" w:rsidRPr="00874B3C" w14:paraId="4BF20F61" w14:textId="77777777" w:rsidTr="000E12A3">
        <w:trPr>
          <w:trHeight w:val="300"/>
        </w:trPr>
        <w:tc>
          <w:tcPr>
            <w:tcW w:w="2704" w:type="dxa"/>
            <w:gridSpan w:val="2"/>
          </w:tcPr>
          <w:p w14:paraId="74A9D436" w14:textId="77777777" w:rsidR="00CA17A4" w:rsidRPr="00874B3C" w:rsidRDefault="00CA17A4" w:rsidP="00CA17A4">
            <w:pPr>
              <w:jc w:val="both"/>
              <w:rPr>
                <w:b/>
                <w:bCs/>
                <w:kern w:val="2"/>
                <w:sz w:val="22"/>
                <w:szCs w:val="22"/>
              </w:rPr>
            </w:pPr>
            <w:r w:rsidRPr="00874B3C">
              <w:rPr>
                <w:b/>
                <w:bCs/>
                <w:kern w:val="2"/>
                <w:sz w:val="22"/>
                <w:szCs w:val="22"/>
              </w:rPr>
              <w:t>5.5. Atsiskaitymo su Tiekėju terminas ir tvarka</w:t>
            </w:r>
          </w:p>
        </w:tc>
        <w:tc>
          <w:tcPr>
            <w:tcW w:w="6831" w:type="dxa"/>
          </w:tcPr>
          <w:p w14:paraId="512E1EDE" w14:textId="77777777" w:rsidR="00CA17A4" w:rsidRDefault="00CA17A4" w:rsidP="00CA17A4">
            <w:pPr>
              <w:jc w:val="both"/>
              <w:rPr>
                <w:spacing w:val="-2"/>
                <w:sz w:val="22"/>
                <w:szCs w:val="22"/>
              </w:rPr>
            </w:pPr>
            <w:r w:rsidRPr="002826E2">
              <w:rPr>
                <w:kern w:val="2"/>
                <w:sz w:val="22"/>
                <w:szCs w:val="22"/>
              </w:rPr>
              <w:t xml:space="preserve">Pirkėjas atsiskaito su Tiekėju ne vėliau kaip per </w:t>
            </w:r>
            <w:r w:rsidRPr="002826E2">
              <w:rPr>
                <w:i/>
                <w:iCs/>
                <w:kern w:val="2"/>
                <w:sz w:val="22"/>
                <w:szCs w:val="22"/>
              </w:rPr>
              <w:t>30 kalendorinių dienų</w:t>
            </w:r>
            <w:r w:rsidRPr="002826E2">
              <w:rPr>
                <w:kern w:val="2"/>
                <w:sz w:val="22"/>
                <w:szCs w:val="22"/>
              </w:rPr>
              <w:t xml:space="preserve"> nuo Sąskaitos gavimo dienos. </w:t>
            </w:r>
            <w:r w:rsidRPr="002826E2">
              <w:rPr>
                <w:sz w:val="22"/>
                <w:szCs w:val="22"/>
              </w:rPr>
              <w:t>Elektroninės sąskaitos faktūros pateikiamos, priimamos ir apdorojamos naudojantis „S</w:t>
            </w:r>
            <w:r w:rsidRPr="002826E2">
              <w:rPr>
                <w:spacing w:val="-2"/>
                <w:sz w:val="22"/>
                <w:szCs w:val="22"/>
              </w:rPr>
              <w:t>ąskaitų administravimo bendrosios informacinę sistemą“ (toliau – SABIS).</w:t>
            </w:r>
          </w:p>
          <w:p w14:paraId="373A2033" w14:textId="71631425" w:rsidR="00D61C42" w:rsidRPr="00101C21" w:rsidRDefault="00D61C42" w:rsidP="00CA17A4">
            <w:pPr>
              <w:jc w:val="both"/>
              <w:rPr>
                <w:kern w:val="2"/>
                <w:sz w:val="22"/>
                <w:szCs w:val="22"/>
              </w:rPr>
            </w:pPr>
            <w:r w:rsidRPr="001731EB">
              <w:rPr>
                <w:kern w:val="2"/>
                <w:sz w:val="22"/>
                <w:szCs w:val="22"/>
                <w:shd w:val="clear" w:color="auto" w:fill="FFFFFF"/>
              </w:rPr>
              <w:t>Įvykdžius užsakymą, mokama už konkretų kiekį / apimtį pagal nustatytus įkainius.</w:t>
            </w:r>
          </w:p>
        </w:tc>
      </w:tr>
      <w:tr w:rsidR="00CA17A4" w:rsidRPr="00874B3C" w14:paraId="64EC9492" w14:textId="77777777" w:rsidTr="000E12A3">
        <w:trPr>
          <w:trHeight w:val="300"/>
        </w:trPr>
        <w:tc>
          <w:tcPr>
            <w:tcW w:w="2704" w:type="dxa"/>
            <w:gridSpan w:val="2"/>
          </w:tcPr>
          <w:p w14:paraId="2044E7B0" w14:textId="77777777" w:rsidR="00CA17A4" w:rsidRPr="00874B3C" w:rsidRDefault="00CA17A4" w:rsidP="00CA17A4">
            <w:pPr>
              <w:jc w:val="both"/>
              <w:rPr>
                <w:b/>
                <w:bCs/>
                <w:kern w:val="2"/>
                <w:sz w:val="22"/>
                <w:szCs w:val="22"/>
              </w:rPr>
            </w:pPr>
            <w:r w:rsidRPr="00874B3C">
              <w:rPr>
                <w:b/>
                <w:bCs/>
                <w:kern w:val="2"/>
                <w:sz w:val="22"/>
                <w:szCs w:val="22"/>
              </w:rPr>
              <w:t>5.6. Avansas</w:t>
            </w:r>
          </w:p>
        </w:tc>
        <w:tc>
          <w:tcPr>
            <w:tcW w:w="6831" w:type="dxa"/>
          </w:tcPr>
          <w:p w14:paraId="55C44088" w14:textId="424BA663" w:rsidR="00CA17A4" w:rsidRPr="00874B3C" w:rsidRDefault="00CA17A4" w:rsidP="00CA17A4">
            <w:pPr>
              <w:jc w:val="both"/>
              <w:rPr>
                <w:color w:val="000000"/>
                <w:kern w:val="2"/>
                <w:sz w:val="22"/>
                <w:szCs w:val="22"/>
                <w:shd w:val="clear" w:color="auto" w:fill="FFFFFF"/>
              </w:rPr>
            </w:pPr>
            <w:r w:rsidRPr="00874B3C">
              <w:rPr>
                <w:kern w:val="2"/>
                <w:sz w:val="22"/>
                <w:szCs w:val="22"/>
              </w:rPr>
              <w:t>Netaikoma</w:t>
            </w:r>
            <w:r>
              <w:rPr>
                <w:kern w:val="2"/>
                <w:sz w:val="22"/>
                <w:szCs w:val="22"/>
              </w:rPr>
              <w:t>.</w:t>
            </w:r>
          </w:p>
        </w:tc>
      </w:tr>
      <w:tr w:rsidR="00CA17A4" w:rsidRPr="00874B3C" w14:paraId="23DDD5A7" w14:textId="77777777" w:rsidTr="000E12A3">
        <w:trPr>
          <w:trHeight w:val="300"/>
        </w:trPr>
        <w:tc>
          <w:tcPr>
            <w:tcW w:w="2704" w:type="dxa"/>
            <w:gridSpan w:val="2"/>
          </w:tcPr>
          <w:p w14:paraId="630C85D8" w14:textId="77777777" w:rsidR="00CA17A4" w:rsidRPr="00874B3C" w:rsidRDefault="00CA17A4" w:rsidP="00CA17A4">
            <w:pPr>
              <w:jc w:val="both"/>
              <w:rPr>
                <w:b/>
                <w:bCs/>
                <w:kern w:val="2"/>
                <w:sz w:val="22"/>
                <w:szCs w:val="22"/>
              </w:rPr>
            </w:pPr>
            <w:r w:rsidRPr="00874B3C">
              <w:rPr>
                <w:b/>
                <w:bCs/>
                <w:kern w:val="2"/>
                <w:sz w:val="22"/>
                <w:szCs w:val="22"/>
              </w:rPr>
              <w:t>5.7. Avanso užtikrinimas</w:t>
            </w:r>
          </w:p>
        </w:tc>
        <w:tc>
          <w:tcPr>
            <w:tcW w:w="6831" w:type="dxa"/>
          </w:tcPr>
          <w:p w14:paraId="617014E1" w14:textId="7FAD0342" w:rsidR="00CA17A4" w:rsidRPr="00874B3C" w:rsidRDefault="00CA17A4" w:rsidP="00CA17A4">
            <w:pPr>
              <w:jc w:val="both"/>
              <w:rPr>
                <w:kern w:val="2"/>
                <w:sz w:val="22"/>
                <w:szCs w:val="22"/>
              </w:rPr>
            </w:pPr>
            <w:r w:rsidRPr="00874B3C">
              <w:rPr>
                <w:kern w:val="2"/>
                <w:sz w:val="22"/>
                <w:szCs w:val="22"/>
              </w:rPr>
              <w:t>Netaikoma</w:t>
            </w:r>
            <w:r>
              <w:rPr>
                <w:kern w:val="2"/>
                <w:sz w:val="22"/>
                <w:szCs w:val="22"/>
              </w:rPr>
              <w:t>.</w:t>
            </w:r>
            <w:r w:rsidRPr="00874B3C">
              <w:rPr>
                <w:color w:val="000000"/>
                <w:kern w:val="2"/>
                <w:sz w:val="22"/>
                <w:szCs w:val="22"/>
                <w:shd w:val="clear" w:color="auto" w:fill="FFFFFF"/>
              </w:rPr>
              <w:t xml:space="preserve"> </w:t>
            </w:r>
          </w:p>
        </w:tc>
      </w:tr>
      <w:tr w:rsidR="00CA17A4" w:rsidRPr="00874B3C" w14:paraId="7161EBF7" w14:textId="77777777" w:rsidTr="000E12A3">
        <w:trPr>
          <w:trHeight w:val="300"/>
        </w:trPr>
        <w:tc>
          <w:tcPr>
            <w:tcW w:w="9535" w:type="dxa"/>
            <w:gridSpan w:val="3"/>
          </w:tcPr>
          <w:p w14:paraId="105A4050" w14:textId="77777777" w:rsidR="00CA17A4" w:rsidRPr="00874B3C" w:rsidRDefault="00CA17A4" w:rsidP="00CA17A4">
            <w:pPr>
              <w:jc w:val="center"/>
              <w:rPr>
                <w:b/>
                <w:bCs/>
                <w:kern w:val="2"/>
                <w:sz w:val="22"/>
                <w:szCs w:val="22"/>
              </w:rPr>
            </w:pPr>
            <w:r w:rsidRPr="00874B3C">
              <w:rPr>
                <w:b/>
                <w:bCs/>
                <w:kern w:val="2"/>
                <w:sz w:val="22"/>
                <w:szCs w:val="22"/>
              </w:rPr>
              <w:t>6. PREKIŲ KOKYBĖ IR GARANTINIAI ĮSIPAREIGOJIMAI</w:t>
            </w:r>
          </w:p>
        </w:tc>
      </w:tr>
      <w:tr w:rsidR="00CA17A4" w:rsidRPr="00874B3C" w14:paraId="2695598A" w14:textId="77777777" w:rsidTr="000E12A3">
        <w:trPr>
          <w:trHeight w:val="300"/>
        </w:trPr>
        <w:tc>
          <w:tcPr>
            <w:tcW w:w="2704" w:type="dxa"/>
            <w:gridSpan w:val="2"/>
          </w:tcPr>
          <w:p w14:paraId="54A657B1" w14:textId="77777777" w:rsidR="00CA17A4" w:rsidRPr="00874B3C" w:rsidRDefault="00CA17A4" w:rsidP="00CA17A4">
            <w:pPr>
              <w:jc w:val="both"/>
              <w:rPr>
                <w:b/>
                <w:bCs/>
                <w:kern w:val="2"/>
                <w:sz w:val="22"/>
                <w:szCs w:val="22"/>
              </w:rPr>
            </w:pPr>
            <w:r w:rsidRPr="00874B3C">
              <w:rPr>
                <w:b/>
                <w:bCs/>
                <w:kern w:val="2"/>
                <w:sz w:val="22"/>
                <w:szCs w:val="22"/>
              </w:rPr>
              <w:t>6.1. Garantinis terminas</w:t>
            </w:r>
          </w:p>
        </w:tc>
        <w:tc>
          <w:tcPr>
            <w:tcW w:w="6831" w:type="dxa"/>
          </w:tcPr>
          <w:p w14:paraId="0FCB7E53" w14:textId="77777777" w:rsidR="00BD37EC" w:rsidRPr="00EB3BAC" w:rsidRDefault="00BD37EC" w:rsidP="00BD37EC">
            <w:pPr>
              <w:rPr>
                <w:kern w:val="2"/>
                <w:sz w:val="22"/>
                <w:szCs w:val="22"/>
              </w:rPr>
            </w:pPr>
            <w:r w:rsidRPr="00EB3BAC">
              <w:rPr>
                <w:kern w:val="2"/>
                <w:sz w:val="22"/>
                <w:szCs w:val="22"/>
              </w:rPr>
              <w:t>Garantiniai terminai nustatyti Bendrųjų sąlygų 7 skyriuje.</w:t>
            </w:r>
          </w:p>
          <w:p w14:paraId="7434BF21" w14:textId="722BA7A6" w:rsidR="00CA17A4" w:rsidRPr="00874B3C" w:rsidRDefault="00CA17A4" w:rsidP="00CA17A4">
            <w:pPr>
              <w:jc w:val="both"/>
              <w:rPr>
                <w:kern w:val="2"/>
                <w:sz w:val="22"/>
                <w:szCs w:val="22"/>
              </w:rPr>
            </w:pPr>
          </w:p>
        </w:tc>
      </w:tr>
      <w:tr w:rsidR="00CA17A4" w:rsidRPr="00874B3C" w14:paraId="43478B43" w14:textId="77777777" w:rsidTr="000E12A3">
        <w:trPr>
          <w:trHeight w:val="300"/>
        </w:trPr>
        <w:tc>
          <w:tcPr>
            <w:tcW w:w="2704" w:type="dxa"/>
            <w:gridSpan w:val="2"/>
          </w:tcPr>
          <w:p w14:paraId="4A98C30C" w14:textId="77777777" w:rsidR="00CA17A4" w:rsidRPr="00874B3C" w:rsidRDefault="00CA17A4" w:rsidP="00CA17A4">
            <w:pPr>
              <w:jc w:val="both"/>
              <w:rPr>
                <w:b/>
                <w:bCs/>
                <w:kern w:val="2"/>
                <w:sz w:val="22"/>
                <w:szCs w:val="22"/>
              </w:rPr>
            </w:pPr>
            <w:r w:rsidRPr="00874B3C">
              <w:rPr>
                <w:b/>
                <w:bCs/>
                <w:kern w:val="2"/>
                <w:sz w:val="22"/>
                <w:szCs w:val="22"/>
              </w:rPr>
              <w:t>6.2. Garantinė priežiūra</w:t>
            </w:r>
          </w:p>
        </w:tc>
        <w:tc>
          <w:tcPr>
            <w:tcW w:w="6831" w:type="dxa"/>
          </w:tcPr>
          <w:p w14:paraId="7FFA6026" w14:textId="402DF844" w:rsidR="00CA17A4" w:rsidRPr="00B7507A" w:rsidRDefault="00CA17A4" w:rsidP="00CA17A4">
            <w:pPr>
              <w:jc w:val="both"/>
              <w:rPr>
                <w:kern w:val="2"/>
                <w:sz w:val="22"/>
                <w:szCs w:val="22"/>
              </w:rPr>
            </w:pPr>
            <w:r>
              <w:rPr>
                <w:kern w:val="2"/>
                <w:sz w:val="22"/>
                <w:szCs w:val="22"/>
              </w:rPr>
              <w:t xml:space="preserve">Netaikoma. </w:t>
            </w:r>
            <w:r w:rsidRPr="00B7507A">
              <w:rPr>
                <w:kern w:val="2"/>
                <w:sz w:val="22"/>
                <w:szCs w:val="22"/>
              </w:rPr>
              <w:t>Prekių trūkumų nustatymo bei šalinimo tvarka nustatyta Bendrųjų sąlygų 7 skyriuje.</w:t>
            </w:r>
          </w:p>
        </w:tc>
      </w:tr>
      <w:tr w:rsidR="00CA17A4" w:rsidRPr="00874B3C" w14:paraId="34915028" w14:textId="77777777" w:rsidTr="000E12A3">
        <w:trPr>
          <w:trHeight w:val="300"/>
        </w:trPr>
        <w:tc>
          <w:tcPr>
            <w:tcW w:w="9535" w:type="dxa"/>
            <w:gridSpan w:val="3"/>
          </w:tcPr>
          <w:p w14:paraId="2AB6741D" w14:textId="77777777" w:rsidR="00CA17A4" w:rsidRPr="00874B3C" w:rsidRDefault="00CA17A4" w:rsidP="00CA17A4">
            <w:pPr>
              <w:jc w:val="center"/>
              <w:rPr>
                <w:b/>
                <w:bCs/>
                <w:kern w:val="2"/>
                <w:sz w:val="22"/>
                <w:szCs w:val="22"/>
              </w:rPr>
            </w:pPr>
            <w:r w:rsidRPr="00874B3C">
              <w:rPr>
                <w:b/>
                <w:bCs/>
                <w:kern w:val="2"/>
                <w:sz w:val="22"/>
                <w:szCs w:val="22"/>
              </w:rPr>
              <w:t>7. SUTARTIES VYKDYMUI PASITELKIAMI SUBTIEKĖJAI</w:t>
            </w:r>
          </w:p>
        </w:tc>
      </w:tr>
      <w:tr w:rsidR="00CA17A4" w:rsidRPr="00874B3C" w14:paraId="40BB22DE" w14:textId="77777777" w:rsidTr="000E12A3">
        <w:trPr>
          <w:trHeight w:val="300"/>
        </w:trPr>
        <w:tc>
          <w:tcPr>
            <w:tcW w:w="2704" w:type="dxa"/>
            <w:gridSpan w:val="2"/>
          </w:tcPr>
          <w:p w14:paraId="45BCDD48" w14:textId="77777777" w:rsidR="00CA17A4" w:rsidRPr="00874B3C" w:rsidRDefault="00CA17A4" w:rsidP="00CA17A4">
            <w:pPr>
              <w:jc w:val="both"/>
              <w:rPr>
                <w:b/>
                <w:bCs/>
                <w:kern w:val="2"/>
                <w:sz w:val="22"/>
                <w:szCs w:val="22"/>
              </w:rPr>
            </w:pPr>
            <w:r w:rsidRPr="00874B3C">
              <w:rPr>
                <w:b/>
                <w:bCs/>
                <w:kern w:val="2"/>
                <w:sz w:val="22"/>
                <w:szCs w:val="22"/>
              </w:rPr>
              <w:t>Sutarties vykdymui pasitelkiami subtiekėjai ir (ar) specialistai</w:t>
            </w:r>
          </w:p>
        </w:tc>
        <w:tc>
          <w:tcPr>
            <w:tcW w:w="6831" w:type="dxa"/>
          </w:tcPr>
          <w:p w14:paraId="7981E952" w14:textId="77777777" w:rsidR="00CA17A4" w:rsidRPr="00874B3C" w:rsidRDefault="00CA17A4" w:rsidP="00CA17A4">
            <w:pPr>
              <w:jc w:val="both"/>
              <w:rPr>
                <w:kern w:val="2"/>
                <w:sz w:val="22"/>
                <w:szCs w:val="22"/>
              </w:rPr>
            </w:pPr>
            <w:r w:rsidRPr="00874B3C">
              <w:rPr>
                <w:kern w:val="2"/>
                <w:sz w:val="22"/>
                <w:szCs w:val="22"/>
              </w:rPr>
              <w:t>Sutarties vykdymui subtiekėjai ir (ar) specialistai nepasitelkiami.</w:t>
            </w:r>
          </w:p>
          <w:p w14:paraId="5A969F85" w14:textId="77777777" w:rsidR="00CA17A4" w:rsidRPr="00B72C39" w:rsidRDefault="00CA17A4" w:rsidP="00CA17A4">
            <w:pPr>
              <w:jc w:val="both"/>
              <w:rPr>
                <w:color w:val="FF0000"/>
                <w:kern w:val="2"/>
                <w:sz w:val="22"/>
                <w:szCs w:val="22"/>
              </w:rPr>
            </w:pPr>
            <w:r w:rsidRPr="00B72C39">
              <w:rPr>
                <w:color w:val="FF0000"/>
                <w:kern w:val="2"/>
                <w:sz w:val="22"/>
                <w:szCs w:val="22"/>
              </w:rPr>
              <w:t>arba</w:t>
            </w:r>
          </w:p>
          <w:p w14:paraId="4A9E94B1" w14:textId="12076022" w:rsidR="00CA17A4" w:rsidRPr="00874B3C" w:rsidRDefault="00CA17A4" w:rsidP="00CA17A4">
            <w:pPr>
              <w:jc w:val="both"/>
              <w:rPr>
                <w:b/>
                <w:bCs/>
                <w:kern w:val="2"/>
                <w:sz w:val="22"/>
                <w:szCs w:val="22"/>
              </w:rPr>
            </w:pPr>
            <w:r w:rsidRPr="00874B3C">
              <w:rPr>
                <w:kern w:val="2"/>
                <w:sz w:val="22"/>
                <w:szCs w:val="22"/>
              </w:rPr>
              <w:t>Sutarties vykdymui pasitelkiami subtiekėjai ir (ar) specialistai yra nurodyti Sutarties priede Nr.</w:t>
            </w:r>
            <w:r>
              <w:rPr>
                <w:kern w:val="2"/>
                <w:sz w:val="22"/>
                <w:szCs w:val="22"/>
              </w:rPr>
              <w:t xml:space="preserve"> 3</w:t>
            </w:r>
            <w:r w:rsidRPr="00874B3C">
              <w:rPr>
                <w:kern w:val="2"/>
                <w:sz w:val="22"/>
                <w:szCs w:val="22"/>
              </w:rPr>
              <w:t xml:space="preserve"> „Sutarties vykdymui pasitelkiami subtiekėjai ir (ar) specialistai“</w:t>
            </w:r>
          </w:p>
        </w:tc>
      </w:tr>
      <w:tr w:rsidR="00CA17A4" w:rsidRPr="00874B3C" w14:paraId="2AA17900" w14:textId="77777777" w:rsidTr="000E12A3">
        <w:trPr>
          <w:trHeight w:val="300"/>
        </w:trPr>
        <w:tc>
          <w:tcPr>
            <w:tcW w:w="9535" w:type="dxa"/>
            <w:gridSpan w:val="3"/>
          </w:tcPr>
          <w:p w14:paraId="66356CF2" w14:textId="77777777" w:rsidR="00CA17A4" w:rsidRPr="00874B3C" w:rsidRDefault="00CA17A4" w:rsidP="00CA17A4">
            <w:pPr>
              <w:jc w:val="center"/>
              <w:rPr>
                <w:b/>
                <w:bCs/>
                <w:kern w:val="2"/>
                <w:sz w:val="22"/>
                <w:szCs w:val="22"/>
              </w:rPr>
            </w:pPr>
            <w:r w:rsidRPr="00874B3C">
              <w:rPr>
                <w:b/>
                <w:bCs/>
                <w:kern w:val="2"/>
                <w:sz w:val="22"/>
                <w:szCs w:val="22"/>
              </w:rPr>
              <w:t>8. PRIEVOLIŲ PAGAL SUTARTĮ ĮVYKDYMO UŽTIKRINIMAS</w:t>
            </w:r>
          </w:p>
        </w:tc>
      </w:tr>
      <w:tr w:rsidR="00CA17A4" w:rsidRPr="00874B3C" w14:paraId="31E7C62C" w14:textId="77777777" w:rsidTr="000E12A3">
        <w:trPr>
          <w:trHeight w:val="300"/>
        </w:trPr>
        <w:tc>
          <w:tcPr>
            <w:tcW w:w="2704" w:type="dxa"/>
            <w:gridSpan w:val="2"/>
          </w:tcPr>
          <w:p w14:paraId="0FABBCDC" w14:textId="77777777" w:rsidR="00CA17A4" w:rsidRPr="00874B3C" w:rsidRDefault="00CA17A4" w:rsidP="00CA17A4">
            <w:pPr>
              <w:jc w:val="both"/>
              <w:rPr>
                <w:b/>
                <w:bCs/>
                <w:kern w:val="2"/>
                <w:sz w:val="22"/>
                <w:szCs w:val="22"/>
              </w:rPr>
            </w:pPr>
            <w:r w:rsidRPr="00874B3C">
              <w:rPr>
                <w:b/>
                <w:bCs/>
                <w:kern w:val="2"/>
                <w:sz w:val="22"/>
                <w:szCs w:val="22"/>
              </w:rPr>
              <w:t>8.1. Prievolių pagal Sutartį įvykdymo užtikrinimas</w:t>
            </w:r>
          </w:p>
        </w:tc>
        <w:tc>
          <w:tcPr>
            <w:tcW w:w="6831" w:type="dxa"/>
          </w:tcPr>
          <w:p w14:paraId="39233C47" w14:textId="77777777" w:rsidR="00BD37EC" w:rsidRPr="00EB3BAC" w:rsidRDefault="00BD37EC" w:rsidP="00BD37EC">
            <w:pPr>
              <w:rPr>
                <w:kern w:val="2"/>
                <w:sz w:val="22"/>
                <w:szCs w:val="22"/>
              </w:rPr>
            </w:pPr>
            <w:r w:rsidRPr="00EB3BAC">
              <w:rPr>
                <w:kern w:val="2"/>
                <w:sz w:val="22"/>
                <w:szCs w:val="22"/>
              </w:rPr>
              <w:t>Prievolių pagal Sutartį įvykdymas užtikrinamas</w:t>
            </w:r>
            <w:r w:rsidRPr="00EB3BAC">
              <w:rPr>
                <w:color w:val="4472C4"/>
                <w:kern w:val="2"/>
                <w:sz w:val="22"/>
                <w:szCs w:val="22"/>
              </w:rPr>
              <w:t>:</w:t>
            </w:r>
          </w:p>
          <w:p w14:paraId="58939C80" w14:textId="1AF34248" w:rsidR="00CA17A4" w:rsidRPr="00874B3C" w:rsidRDefault="00BD37EC" w:rsidP="00BD37EC">
            <w:pPr>
              <w:rPr>
                <w:kern w:val="2"/>
                <w:sz w:val="22"/>
                <w:szCs w:val="22"/>
              </w:rPr>
            </w:pPr>
            <w:r w:rsidRPr="00EB3BAC">
              <w:rPr>
                <w:kern w:val="2"/>
                <w:sz w:val="22"/>
                <w:szCs w:val="22"/>
              </w:rPr>
              <w:t>Netesybomis (delspinigiais, bauda).</w:t>
            </w:r>
          </w:p>
        </w:tc>
      </w:tr>
      <w:tr w:rsidR="00CA17A4" w:rsidRPr="00874B3C" w14:paraId="55AB953D" w14:textId="77777777" w:rsidTr="000E12A3">
        <w:trPr>
          <w:trHeight w:val="300"/>
        </w:trPr>
        <w:tc>
          <w:tcPr>
            <w:tcW w:w="2704" w:type="dxa"/>
            <w:gridSpan w:val="2"/>
          </w:tcPr>
          <w:p w14:paraId="23AA6080" w14:textId="77777777" w:rsidR="00CA17A4" w:rsidRPr="00874B3C" w:rsidRDefault="00CA17A4" w:rsidP="00CA17A4">
            <w:pPr>
              <w:jc w:val="both"/>
              <w:rPr>
                <w:b/>
                <w:bCs/>
                <w:kern w:val="2"/>
                <w:sz w:val="22"/>
                <w:szCs w:val="22"/>
              </w:rPr>
            </w:pPr>
            <w:r w:rsidRPr="00874B3C">
              <w:rPr>
                <w:b/>
                <w:bCs/>
                <w:kern w:val="2"/>
                <w:sz w:val="22"/>
                <w:szCs w:val="22"/>
              </w:rPr>
              <w:lastRenderedPageBreak/>
              <w:t xml:space="preserve">8.2. Sutarties įvykdymo užtikrinimo pateikimas </w:t>
            </w:r>
          </w:p>
        </w:tc>
        <w:tc>
          <w:tcPr>
            <w:tcW w:w="6831" w:type="dxa"/>
          </w:tcPr>
          <w:p w14:paraId="5A44D229" w14:textId="77777777" w:rsidR="00CA17A4" w:rsidRPr="00874B3C" w:rsidRDefault="00CA17A4" w:rsidP="00CA17A4">
            <w:pPr>
              <w:jc w:val="both"/>
              <w:rPr>
                <w:kern w:val="2"/>
                <w:sz w:val="22"/>
                <w:szCs w:val="22"/>
              </w:rPr>
            </w:pPr>
            <w:r w:rsidRPr="00874B3C">
              <w:rPr>
                <w:kern w:val="2"/>
                <w:sz w:val="22"/>
                <w:szCs w:val="22"/>
              </w:rPr>
              <w:t>Netaikoma</w:t>
            </w:r>
          </w:p>
          <w:p w14:paraId="4077F981" w14:textId="2F5EEEA2" w:rsidR="00CA17A4" w:rsidRPr="00874B3C" w:rsidRDefault="00CA17A4" w:rsidP="00CA17A4">
            <w:pPr>
              <w:jc w:val="both"/>
              <w:rPr>
                <w:kern w:val="2"/>
                <w:sz w:val="22"/>
                <w:szCs w:val="22"/>
              </w:rPr>
            </w:pPr>
          </w:p>
        </w:tc>
      </w:tr>
      <w:tr w:rsidR="007F3282" w:rsidRPr="00874B3C" w14:paraId="1376A2E2" w14:textId="77777777" w:rsidTr="000E12A3">
        <w:trPr>
          <w:trHeight w:val="300"/>
        </w:trPr>
        <w:tc>
          <w:tcPr>
            <w:tcW w:w="2704" w:type="dxa"/>
            <w:gridSpan w:val="2"/>
          </w:tcPr>
          <w:p w14:paraId="56459941" w14:textId="6B327EB7" w:rsidR="007F3282" w:rsidRPr="00874B3C" w:rsidRDefault="007F3282" w:rsidP="007F3282">
            <w:pPr>
              <w:jc w:val="both"/>
              <w:rPr>
                <w:b/>
                <w:bCs/>
                <w:kern w:val="2"/>
                <w:sz w:val="22"/>
                <w:szCs w:val="22"/>
              </w:rPr>
            </w:pPr>
            <w:r w:rsidRPr="00EB3BAC">
              <w:rPr>
                <w:b/>
                <w:bCs/>
                <w:kern w:val="2"/>
                <w:sz w:val="22"/>
                <w:szCs w:val="22"/>
              </w:rPr>
              <w:t xml:space="preserve">8.3. Sutarties įvykdymo užtikrinimo pateikimas </w:t>
            </w:r>
          </w:p>
        </w:tc>
        <w:tc>
          <w:tcPr>
            <w:tcW w:w="6831" w:type="dxa"/>
          </w:tcPr>
          <w:p w14:paraId="0B343349" w14:textId="77777777" w:rsidR="007F3282" w:rsidRPr="00EB3BAC" w:rsidRDefault="007F3282" w:rsidP="007F3282">
            <w:pPr>
              <w:rPr>
                <w:kern w:val="2"/>
                <w:sz w:val="22"/>
                <w:szCs w:val="22"/>
              </w:rPr>
            </w:pPr>
            <w:r w:rsidRPr="00EB3BAC">
              <w:rPr>
                <w:kern w:val="2"/>
                <w:sz w:val="22"/>
                <w:szCs w:val="22"/>
              </w:rPr>
              <w:t>Netaikoma</w:t>
            </w:r>
          </w:p>
          <w:p w14:paraId="471533F2" w14:textId="77777777" w:rsidR="007F3282" w:rsidRPr="00874B3C" w:rsidRDefault="007F3282" w:rsidP="007F3282">
            <w:pPr>
              <w:jc w:val="both"/>
              <w:rPr>
                <w:kern w:val="2"/>
                <w:sz w:val="22"/>
                <w:szCs w:val="22"/>
              </w:rPr>
            </w:pPr>
          </w:p>
        </w:tc>
      </w:tr>
      <w:tr w:rsidR="007F3282" w:rsidRPr="00874B3C" w14:paraId="55AA244E" w14:textId="77777777" w:rsidTr="000E12A3">
        <w:trPr>
          <w:trHeight w:val="300"/>
        </w:trPr>
        <w:tc>
          <w:tcPr>
            <w:tcW w:w="9535" w:type="dxa"/>
            <w:gridSpan w:val="3"/>
          </w:tcPr>
          <w:p w14:paraId="32893B06" w14:textId="614D671B" w:rsidR="007F3282" w:rsidRPr="00874B3C" w:rsidRDefault="007F3282" w:rsidP="007F3282">
            <w:pPr>
              <w:ind w:firstLine="720"/>
              <w:jc w:val="center"/>
              <w:rPr>
                <w:b/>
                <w:bCs/>
                <w:kern w:val="2"/>
                <w:sz w:val="22"/>
                <w:szCs w:val="22"/>
              </w:rPr>
            </w:pPr>
            <w:r w:rsidRPr="00874B3C">
              <w:rPr>
                <w:b/>
                <w:bCs/>
                <w:kern w:val="2"/>
                <w:sz w:val="22"/>
                <w:szCs w:val="22"/>
              </w:rPr>
              <w:t>9. ŠALIŲ ATSAKOMYBĖ</w:t>
            </w:r>
          </w:p>
        </w:tc>
      </w:tr>
      <w:tr w:rsidR="007F3282" w:rsidRPr="00874B3C" w14:paraId="5468AA8D" w14:textId="77777777" w:rsidTr="000E12A3">
        <w:trPr>
          <w:trHeight w:val="300"/>
        </w:trPr>
        <w:tc>
          <w:tcPr>
            <w:tcW w:w="2704" w:type="dxa"/>
            <w:gridSpan w:val="2"/>
          </w:tcPr>
          <w:p w14:paraId="7B3F96FB" w14:textId="77777777" w:rsidR="007F3282" w:rsidRPr="00874B3C" w:rsidRDefault="007F3282" w:rsidP="007F3282">
            <w:pPr>
              <w:jc w:val="both"/>
              <w:rPr>
                <w:b/>
                <w:bCs/>
                <w:kern w:val="2"/>
                <w:sz w:val="22"/>
                <w:szCs w:val="22"/>
              </w:rPr>
            </w:pPr>
            <w:r w:rsidRPr="00874B3C">
              <w:rPr>
                <w:b/>
                <w:bCs/>
                <w:kern w:val="2"/>
                <w:sz w:val="22"/>
                <w:szCs w:val="22"/>
              </w:rPr>
              <w:t>9.1. Pirkėjui taikomos netesybos už mokėjimų pagal Sutartį vėlavimą</w:t>
            </w:r>
          </w:p>
        </w:tc>
        <w:tc>
          <w:tcPr>
            <w:tcW w:w="6831" w:type="dxa"/>
          </w:tcPr>
          <w:p w14:paraId="7F3FFA0C" w14:textId="3677C833" w:rsidR="007F3282" w:rsidRPr="00874B3C" w:rsidRDefault="00A57127" w:rsidP="007F3282">
            <w:pPr>
              <w:spacing w:line="259" w:lineRule="auto"/>
              <w:jc w:val="both"/>
              <w:rPr>
                <w:color w:val="000000"/>
                <w:kern w:val="2"/>
                <w:sz w:val="22"/>
                <w:szCs w:val="22"/>
              </w:rPr>
            </w:pPr>
            <w:r w:rsidRPr="00EB3BAC">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 </w:t>
            </w:r>
          </w:p>
        </w:tc>
      </w:tr>
      <w:tr w:rsidR="007F3282" w:rsidRPr="00874B3C" w14:paraId="731328B7" w14:textId="77777777" w:rsidTr="000E12A3">
        <w:trPr>
          <w:trHeight w:val="300"/>
        </w:trPr>
        <w:tc>
          <w:tcPr>
            <w:tcW w:w="2704" w:type="dxa"/>
            <w:gridSpan w:val="2"/>
          </w:tcPr>
          <w:p w14:paraId="4E63B75E" w14:textId="77777777" w:rsidR="007F3282" w:rsidRPr="00874B3C" w:rsidRDefault="007F3282" w:rsidP="007F3282">
            <w:pPr>
              <w:jc w:val="both"/>
              <w:rPr>
                <w:b/>
                <w:bCs/>
                <w:kern w:val="2"/>
                <w:sz w:val="22"/>
                <w:szCs w:val="22"/>
              </w:rPr>
            </w:pPr>
            <w:r w:rsidRPr="00874B3C">
              <w:rPr>
                <w:b/>
                <w:bCs/>
                <w:kern w:val="2"/>
                <w:sz w:val="22"/>
                <w:szCs w:val="22"/>
              </w:rPr>
              <w:t>9.2. Tiekėjui taikomos netesybos</w:t>
            </w:r>
          </w:p>
        </w:tc>
        <w:tc>
          <w:tcPr>
            <w:tcW w:w="6831" w:type="dxa"/>
          </w:tcPr>
          <w:p w14:paraId="5DEE1FF7" w14:textId="77777777" w:rsidR="00A57127" w:rsidRPr="00EB3BAC" w:rsidRDefault="00A57127" w:rsidP="00A57127">
            <w:pPr>
              <w:jc w:val="both"/>
              <w:rPr>
                <w:kern w:val="2"/>
                <w:sz w:val="22"/>
                <w:szCs w:val="22"/>
              </w:rPr>
            </w:pPr>
            <w:r w:rsidRPr="00EB3BAC">
              <w:rPr>
                <w:kern w:val="2"/>
                <w:sz w:val="22"/>
                <w:szCs w:val="22"/>
              </w:rPr>
              <w:t>9.2.1. Jeigu Tiekėjas vėluoja vykdyti užsakymą, tiekti Prekes ar ištaisyti jų trūkumus</w:t>
            </w:r>
            <w:r w:rsidRPr="00EB3BAC">
              <w:rPr>
                <w:sz w:val="22"/>
                <w:szCs w:val="22"/>
              </w:rPr>
              <w:t xml:space="preserve"> </w:t>
            </w:r>
            <w:r w:rsidRPr="00EB3BAC">
              <w:rPr>
                <w:kern w:val="2"/>
                <w:sz w:val="22"/>
                <w:szCs w:val="22"/>
              </w:rPr>
              <w:t>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w:t>
            </w:r>
          </w:p>
          <w:p w14:paraId="134D1E79" w14:textId="77777777" w:rsidR="00A57127" w:rsidRPr="00EB3BAC" w:rsidRDefault="00A57127" w:rsidP="00A57127">
            <w:pPr>
              <w:jc w:val="both"/>
              <w:rPr>
                <w:kern w:val="2"/>
                <w:sz w:val="22"/>
                <w:szCs w:val="22"/>
              </w:rPr>
            </w:pPr>
            <w:r w:rsidRPr="00EB3BAC">
              <w:rPr>
                <w:kern w:val="2"/>
                <w:sz w:val="22"/>
                <w:szCs w:val="22"/>
              </w:rPr>
              <w:t xml:space="preserve">9.2.2. Tiekėjas privalo sumokėti Pirkėjui netesybas per 30 dienų nuo Pirkėjo pareikalavimo, jeigu netesybų suma nėra </w:t>
            </w:r>
            <w:r w:rsidRPr="00EB3BAC">
              <w:rPr>
                <w:sz w:val="22"/>
                <w:szCs w:val="22"/>
              </w:rPr>
              <w:t>išskaitoma iš Tiekėjui mokėtinos sumos.</w:t>
            </w:r>
            <w:r w:rsidRPr="00EB3BAC">
              <w:rPr>
                <w:kern w:val="2"/>
                <w:sz w:val="22"/>
                <w:szCs w:val="22"/>
              </w:rPr>
              <w:t xml:space="preserve"> </w:t>
            </w:r>
          </w:p>
          <w:p w14:paraId="635C9D80" w14:textId="1096D656" w:rsidR="007F3282" w:rsidRPr="00874B3C" w:rsidRDefault="00A57127" w:rsidP="00A57127">
            <w:pPr>
              <w:jc w:val="both"/>
              <w:rPr>
                <w:b/>
                <w:bCs/>
                <w:kern w:val="2"/>
                <w:sz w:val="22"/>
                <w:szCs w:val="22"/>
              </w:rPr>
            </w:pPr>
            <w:r w:rsidRPr="00EB3BAC">
              <w:rPr>
                <w:bCs/>
                <w:kern w:val="2"/>
                <w:sz w:val="22"/>
                <w:szCs w:val="22"/>
              </w:rPr>
              <w:t>9.2.3.</w:t>
            </w:r>
            <w:r w:rsidRPr="00EB3BAC">
              <w:rPr>
                <w:b/>
                <w:kern w:val="2"/>
                <w:sz w:val="22"/>
                <w:szCs w:val="22"/>
              </w:rPr>
              <w:t xml:space="preserve"> </w:t>
            </w:r>
            <w:r w:rsidRPr="00EB3BAC">
              <w:rPr>
                <w:kern w:val="2"/>
                <w:sz w:val="22"/>
                <w:szCs w:val="22"/>
              </w:rPr>
              <w:t>Delspinigius Pirkėjas gali išskaičiuoti iš Tiekėjui mokėtinos sumos.</w:t>
            </w:r>
          </w:p>
        </w:tc>
      </w:tr>
      <w:tr w:rsidR="007F3282" w:rsidRPr="00874B3C" w14:paraId="1B4AA560" w14:textId="77777777" w:rsidTr="000E12A3">
        <w:trPr>
          <w:trHeight w:val="300"/>
        </w:trPr>
        <w:tc>
          <w:tcPr>
            <w:tcW w:w="2704" w:type="dxa"/>
            <w:gridSpan w:val="2"/>
          </w:tcPr>
          <w:p w14:paraId="410DDFEE" w14:textId="77777777" w:rsidR="007F3282" w:rsidRPr="00874B3C" w:rsidRDefault="007F3282" w:rsidP="007F3282">
            <w:pPr>
              <w:jc w:val="both"/>
              <w:rPr>
                <w:b/>
                <w:bCs/>
                <w:kern w:val="2"/>
                <w:sz w:val="22"/>
                <w:szCs w:val="22"/>
              </w:rPr>
            </w:pPr>
            <w:r w:rsidRPr="00874B3C">
              <w:rPr>
                <w:b/>
                <w:bCs/>
                <w:kern w:val="2"/>
                <w:sz w:val="22"/>
                <w:szCs w:val="22"/>
              </w:rPr>
              <w:t>9.3. Tiekėjui / Pirkėjui taikoma bauda nutraukus Sutartį dėl esminio Sutarties pažeidimo</w:t>
            </w:r>
          </w:p>
        </w:tc>
        <w:tc>
          <w:tcPr>
            <w:tcW w:w="6831" w:type="dxa"/>
          </w:tcPr>
          <w:p w14:paraId="42F7C704" w14:textId="77777777" w:rsidR="00A57127" w:rsidRPr="00EB3BAC" w:rsidRDefault="00A57127" w:rsidP="00A57127">
            <w:pPr>
              <w:jc w:val="both"/>
              <w:rPr>
                <w:kern w:val="2"/>
                <w:sz w:val="22"/>
                <w:szCs w:val="22"/>
              </w:rPr>
            </w:pPr>
            <w:r w:rsidRPr="00EB3BAC">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5341B85D" w14:textId="17F286AD" w:rsidR="007F3282" w:rsidRPr="00874B3C" w:rsidRDefault="00A57127" w:rsidP="00A57127">
            <w:pPr>
              <w:jc w:val="both"/>
              <w:rPr>
                <w:kern w:val="2"/>
                <w:sz w:val="22"/>
                <w:szCs w:val="22"/>
              </w:rPr>
            </w:pPr>
            <w:r w:rsidRPr="00EB3BAC">
              <w:rPr>
                <w:kern w:val="2"/>
                <w:sz w:val="22"/>
                <w:szCs w:val="22"/>
              </w:rPr>
              <w:t>9.3.2. </w:t>
            </w:r>
            <w:r w:rsidRPr="00EB3BAC">
              <w:rPr>
                <w:sz w:val="22"/>
                <w:szCs w:val="22"/>
              </w:rPr>
              <w:t xml:space="preserve">Nepagrįstai nutraukus Sutarties vykdymą ne Sutartyje nustatyta tvarka, mokama </w:t>
            </w:r>
            <w:r w:rsidRPr="00EB3BAC">
              <w:rPr>
                <w:kern w:val="2"/>
                <w:sz w:val="22"/>
                <w:szCs w:val="22"/>
              </w:rPr>
              <w:t>20 procentų dydžio bauda nuo Pradinės Sutarties vertės, nurodytos Specialiųjų sąlygų 5.2 punkte.</w:t>
            </w:r>
          </w:p>
        </w:tc>
      </w:tr>
      <w:tr w:rsidR="007F3282" w:rsidRPr="00874B3C" w14:paraId="631E4C17" w14:textId="77777777" w:rsidTr="000E12A3">
        <w:trPr>
          <w:trHeight w:val="300"/>
        </w:trPr>
        <w:tc>
          <w:tcPr>
            <w:tcW w:w="2704" w:type="dxa"/>
            <w:gridSpan w:val="2"/>
          </w:tcPr>
          <w:p w14:paraId="19B70255" w14:textId="77777777" w:rsidR="007F3282" w:rsidRPr="00874B3C" w:rsidRDefault="007F3282" w:rsidP="007F3282">
            <w:pPr>
              <w:jc w:val="both"/>
              <w:rPr>
                <w:b/>
                <w:bCs/>
                <w:kern w:val="2"/>
                <w:sz w:val="22"/>
                <w:szCs w:val="22"/>
              </w:rPr>
            </w:pPr>
            <w:r w:rsidRPr="00874B3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1CE14209" w14:textId="77777777" w:rsidR="007F3282" w:rsidRPr="00874B3C" w:rsidRDefault="007F3282" w:rsidP="007F3282">
            <w:pPr>
              <w:jc w:val="both"/>
              <w:rPr>
                <w:color w:val="000000"/>
                <w:kern w:val="2"/>
                <w:sz w:val="22"/>
                <w:szCs w:val="22"/>
              </w:rPr>
            </w:pPr>
            <w:r w:rsidRPr="00874B3C">
              <w:rPr>
                <w:color w:val="000000"/>
                <w:kern w:val="2"/>
                <w:sz w:val="22"/>
                <w:szCs w:val="22"/>
              </w:rPr>
              <w:t>Netaikoma</w:t>
            </w:r>
          </w:p>
          <w:p w14:paraId="37FF95B0" w14:textId="77777777" w:rsidR="007F3282" w:rsidRPr="00874B3C" w:rsidRDefault="007F3282" w:rsidP="007F3282">
            <w:pPr>
              <w:jc w:val="both"/>
              <w:rPr>
                <w:kern w:val="2"/>
                <w:sz w:val="22"/>
                <w:szCs w:val="22"/>
              </w:rPr>
            </w:pPr>
          </w:p>
        </w:tc>
      </w:tr>
      <w:tr w:rsidR="007F3282" w:rsidRPr="00874B3C" w14:paraId="7B31C5A9" w14:textId="77777777" w:rsidTr="000E12A3">
        <w:trPr>
          <w:trHeight w:val="300"/>
        </w:trPr>
        <w:tc>
          <w:tcPr>
            <w:tcW w:w="2704" w:type="dxa"/>
            <w:gridSpan w:val="2"/>
          </w:tcPr>
          <w:p w14:paraId="1C59EF51" w14:textId="77777777" w:rsidR="007F3282" w:rsidRPr="00874B3C" w:rsidRDefault="007F3282" w:rsidP="007F3282">
            <w:pPr>
              <w:jc w:val="both"/>
              <w:rPr>
                <w:b/>
                <w:bCs/>
                <w:kern w:val="2"/>
                <w:sz w:val="22"/>
                <w:szCs w:val="22"/>
              </w:rPr>
            </w:pPr>
            <w:r w:rsidRPr="00874B3C">
              <w:rPr>
                <w:b/>
                <w:bCs/>
                <w:kern w:val="2"/>
                <w:sz w:val="22"/>
                <w:szCs w:val="22"/>
              </w:rPr>
              <w:t>9.5. Tiekėjui taikomos baudos dėl aplinkosauginių ir (arba) socialinių kriterijų nesilaikymo</w:t>
            </w:r>
          </w:p>
        </w:tc>
        <w:tc>
          <w:tcPr>
            <w:tcW w:w="6831" w:type="dxa"/>
          </w:tcPr>
          <w:p w14:paraId="10BD430B" w14:textId="77777777" w:rsidR="007F3282" w:rsidRPr="00560C66" w:rsidRDefault="007F3282" w:rsidP="007F3282">
            <w:pPr>
              <w:rPr>
                <w:kern w:val="2"/>
                <w:sz w:val="22"/>
                <w:szCs w:val="22"/>
              </w:rPr>
            </w:pPr>
            <w:r w:rsidRPr="00EB3BAC">
              <w:rPr>
                <w:kern w:val="2"/>
                <w:sz w:val="22"/>
                <w:szCs w:val="22"/>
              </w:rPr>
              <w:t xml:space="preserve">Už </w:t>
            </w:r>
            <w:r w:rsidRPr="00560C66">
              <w:rPr>
                <w:kern w:val="2"/>
                <w:sz w:val="22"/>
                <w:szCs w:val="22"/>
              </w:rPr>
              <w:t>Specialiųjų sąlygų 13.1 p. pažeidimą taikoma 100 (vieno šimto) Eur</w:t>
            </w:r>
            <w:r w:rsidRPr="00560C66">
              <w:rPr>
                <w:sz w:val="22"/>
                <w:szCs w:val="22"/>
              </w:rPr>
              <w:t xml:space="preserve"> bauda </w:t>
            </w:r>
            <w:r w:rsidRPr="00560C66">
              <w:rPr>
                <w:kern w:val="2"/>
                <w:sz w:val="22"/>
                <w:szCs w:val="22"/>
              </w:rPr>
              <w:t>už kiekvieną nustatytą pažeidimo atvejį.</w:t>
            </w:r>
          </w:p>
          <w:p w14:paraId="1C4811BF" w14:textId="77777777" w:rsidR="007F3282" w:rsidRPr="00874B3C" w:rsidRDefault="007F3282" w:rsidP="007F3282">
            <w:pPr>
              <w:jc w:val="both"/>
              <w:rPr>
                <w:kern w:val="2"/>
                <w:sz w:val="22"/>
                <w:szCs w:val="22"/>
              </w:rPr>
            </w:pPr>
          </w:p>
          <w:p w14:paraId="13DD97D8" w14:textId="6B3BABA9" w:rsidR="007F3282" w:rsidRPr="00874B3C" w:rsidRDefault="007F3282" w:rsidP="007F3282">
            <w:pPr>
              <w:jc w:val="both"/>
              <w:rPr>
                <w:color w:val="FF0000"/>
                <w:kern w:val="2"/>
                <w:sz w:val="22"/>
                <w:szCs w:val="22"/>
              </w:rPr>
            </w:pPr>
          </w:p>
          <w:p w14:paraId="3716E993" w14:textId="77777777" w:rsidR="007F3282" w:rsidRPr="00874B3C" w:rsidRDefault="007F3282" w:rsidP="007F3282">
            <w:pPr>
              <w:jc w:val="both"/>
              <w:rPr>
                <w:color w:val="4471C4"/>
                <w:kern w:val="2"/>
                <w:sz w:val="22"/>
                <w:szCs w:val="22"/>
              </w:rPr>
            </w:pPr>
          </w:p>
          <w:p w14:paraId="7CA90500" w14:textId="6B356C60" w:rsidR="007F3282" w:rsidRPr="00874B3C" w:rsidRDefault="007F3282" w:rsidP="007F3282">
            <w:pPr>
              <w:jc w:val="both"/>
              <w:rPr>
                <w:color w:val="4472C4"/>
                <w:kern w:val="2"/>
                <w:sz w:val="22"/>
                <w:szCs w:val="22"/>
              </w:rPr>
            </w:pPr>
          </w:p>
        </w:tc>
      </w:tr>
      <w:tr w:rsidR="007F3282" w:rsidRPr="00874B3C" w14:paraId="1985B68B" w14:textId="77777777" w:rsidTr="000E12A3">
        <w:trPr>
          <w:trHeight w:val="300"/>
        </w:trPr>
        <w:tc>
          <w:tcPr>
            <w:tcW w:w="2704" w:type="dxa"/>
            <w:gridSpan w:val="2"/>
          </w:tcPr>
          <w:p w14:paraId="3F78DD8E" w14:textId="77777777" w:rsidR="007F3282" w:rsidRPr="00874B3C" w:rsidRDefault="007F3282" w:rsidP="007F3282">
            <w:pPr>
              <w:jc w:val="both"/>
              <w:rPr>
                <w:b/>
                <w:bCs/>
                <w:kern w:val="2"/>
                <w:sz w:val="22"/>
                <w:szCs w:val="22"/>
              </w:rPr>
            </w:pPr>
            <w:r w:rsidRPr="00874B3C">
              <w:rPr>
                <w:b/>
                <w:bCs/>
                <w:kern w:val="2"/>
                <w:sz w:val="22"/>
                <w:szCs w:val="22"/>
              </w:rPr>
              <w:t>9.6. Tiekėjui / Pirkėjui taikoma bauda dėl konfidencialumo reikalavimų nesilaikymo</w:t>
            </w:r>
          </w:p>
        </w:tc>
        <w:tc>
          <w:tcPr>
            <w:tcW w:w="6831" w:type="dxa"/>
          </w:tcPr>
          <w:p w14:paraId="1AD85F7D" w14:textId="77777777" w:rsidR="007F3282" w:rsidRPr="00874B3C" w:rsidRDefault="007F3282" w:rsidP="007F3282">
            <w:pPr>
              <w:jc w:val="both"/>
              <w:rPr>
                <w:kern w:val="2"/>
                <w:sz w:val="22"/>
                <w:szCs w:val="22"/>
              </w:rPr>
            </w:pPr>
            <w:r w:rsidRPr="00874B3C">
              <w:rPr>
                <w:kern w:val="2"/>
                <w:sz w:val="22"/>
                <w:szCs w:val="22"/>
              </w:rPr>
              <w:t>Netaikoma</w:t>
            </w:r>
          </w:p>
          <w:p w14:paraId="79D3FC26" w14:textId="77777777" w:rsidR="007F3282" w:rsidRPr="00874B3C" w:rsidRDefault="007F3282" w:rsidP="007F3282">
            <w:pPr>
              <w:jc w:val="both"/>
              <w:rPr>
                <w:color w:val="4472C4"/>
                <w:kern w:val="2"/>
                <w:sz w:val="22"/>
                <w:szCs w:val="22"/>
              </w:rPr>
            </w:pPr>
          </w:p>
          <w:p w14:paraId="4CE8C977" w14:textId="6C38957C" w:rsidR="007F3282" w:rsidRPr="00874B3C" w:rsidRDefault="007F3282" w:rsidP="007F3282">
            <w:pPr>
              <w:jc w:val="both"/>
              <w:rPr>
                <w:color w:val="4472C4"/>
                <w:kern w:val="2"/>
                <w:sz w:val="22"/>
                <w:szCs w:val="22"/>
              </w:rPr>
            </w:pPr>
          </w:p>
        </w:tc>
      </w:tr>
      <w:tr w:rsidR="007F3282" w:rsidRPr="00874B3C" w14:paraId="014E3682" w14:textId="77777777" w:rsidTr="000E12A3">
        <w:trPr>
          <w:trHeight w:val="300"/>
        </w:trPr>
        <w:tc>
          <w:tcPr>
            <w:tcW w:w="2704" w:type="dxa"/>
            <w:gridSpan w:val="2"/>
          </w:tcPr>
          <w:p w14:paraId="39B8C3F2" w14:textId="77777777" w:rsidR="007F3282" w:rsidRPr="00874B3C" w:rsidRDefault="007F3282" w:rsidP="007F3282">
            <w:pPr>
              <w:jc w:val="both"/>
              <w:rPr>
                <w:b/>
                <w:bCs/>
                <w:kern w:val="2"/>
                <w:sz w:val="22"/>
                <w:szCs w:val="22"/>
              </w:rPr>
            </w:pPr>
            <w:r w:rsidRPr="00874B3C">
              <w:rPr>
                <w:b/>
                <w:bCs/>
                <w:kern w:val="2"/>
                <w:sz w:val="22"/>
                <w:szCs w:val="22"/>
              </w:rPr>
              <w:t>9.7. Tiekėjui taikomos netesybos dėl pirkimo dokumentuose nustatytų kokybinių kriterijų nepasiekimo Sutarties vykdymo metu</w:t>
            </w:r>
          </w:p>
        </w:tc>
        <w:tc>
          <w:tcPr>
            <w:tcW w:w="6831" w:type="dxa"/>
          </w:tcPr>
          <w:p w14:paraId="0041DF67" w14:textId="3E1FDFB4" w:rsidR="007F3282" w:rsidRPr="00874B3C" w:rsidRDefault="007F3282" w:rsidP="007F3282">
            <w:pPr>
              <w:jc w:val="both"/>
              <w:rPr>
                <w:color w:val="4472C4"/>
                <w:kern w:val="2"/>
                <w:sz w:val="22"/>
                <w:szCs w:val="22"/>
              </w:rPr>
            </w:pPr>
            <w:r w:rsidRPr="00874B3C">
              <w:rPr>
                <w:kern w:val="2"/>
                <w:sz w:val="22"/>
                <w:szCs w:val="22"/>
              </w:rPr>
              <w:t xml:space="preserve">Netaikoma </w:t>
            </w:r>
          </w:p>
          <w:p w14:paraId="115EEA46" w14:textId="7B8B93FC" w:rsidR="007F3282" w:rsidRPr="00874B3C" w:rsidRDefault="007F3282" w:rsidP="007F3282">
            <w:pPr>
              <w:jc w:val="both"/>
              <w:rPr>
                <w:color w:val="4472C4"/>
                <w:kern w:val="2"/>
                <w:sz w:val="22"/>
                <w:szCs w:val="22"/>
              </w:rPr>
            </w:pPr>
          </w:p>
        </w:tc>
      </w:tr>
      <w:tr w:rsidR="007F3282" w:rsidRPr="00874B3C" w14:paraId="7DCE39A7" w14:textId="77777777" w:rsidTr="000E12A3">
        <w:trPr>
          <w:trHeight w:val="300"/>
        </w:trPr>
        <w:tc>
          <w:tcPr>
            <w:tcW w:w="2704" w:type="dxa"/>
            <w:gridSpan w:val="2"/>
          </w:tcPr>
          <w:p w14:paraId="308DB9BF" w14:textId="77777777" w:rsidR="007F3282" w:rsidRPr="001160AB" w:rsidRDefault="007F3282" w:rsidP="007F3282">
            <w:pPr>
              <w:jc w:val="both"/>
              <w:rPr>
                <w:b/>
                <w:bCs/>
                <w:kern w:val="2"/>
                <w:sz w:val="22"/>
                <w:szCs w:val="22"/>
              </w:rPr>
            </w:pPr>
            <w:r w:rsidRPr="001160AB">
              <w:rPr>
                <w:b/>
                <w:bCs/>
                <w:kern w:val="2"/>
                <w:sz w:val="22"/>
                <w:szCs w:val="22"/>
              </w:rPr>
              <w:t xml:space="preserve">9.8. </w:t>
            </w:r>
            <w:r w:rsidRPr="00874B3C">
              <w:rPr>
                <w:b/>
                <w:bCs/>
                <w:kern w:val="2"/>
                <w:sz w:val="22"/>
                <w:szCs w:val="22"/>
              </w:rPr>
              <w:t>Tiekėjui taikomos netesybos dėl Sutarties įvykdymo užtikrinimo nepratęsimo</w:t>
            </w:r>
          </w:p>
        </w:tc>
        <w:tc>
          <w:tcPr>
            <w:tcW w:w="6831" w:type="dxa"/>
          </w:tcPr>
          <w:p w14:paraId="481BA7C8" w14:textId="77777777" w:rsidR="007F3282" w:rsidRPr="00874B3C" w:rsidRDefault="007F3282" w:rsidP="007F3282">
            <w:pPr>
              <w:jc w:val="both"/>
              <w:rPr>
                <w:kern w:val="2"/>
                <w:sz w:val="22"/>
                <w:szCs w:val="22"/>
              </w:rPr>
            </w:pPr>
            <w:r w:rsidRPr="00874B3C">
              <w:rPr>
                <w:kern w:val="2"/>
                <w:sz w:val="22"/>
                <w:szCs w:val="22"/>
              </w:rPr>
              <w:t>Netaikoma</w:t>
            </w:r>
          </w:p>
          <w:p w14:paraId="68008F5D" w14:textId="77777777" w:rsidR="007F3282" w:rsidRPr="00874B3C" w:rsidRDefault="007F3282" w:rsidP="007F3282">
            <w:pPr>
              <w:jc w:val="both"/>
              <w:rPr>
                <w:color w:val="4472C4"/>
                <w:kern w:val="2"/>
                <w:sz w:val="22"/>
                <w:szCs w:val="22"/>
              </w:rPr>
            </w:pPr>
          </w:p>
          <w:p w14:paraId="3F5D6A92" w14:textId="67D5E2BE" w:rsidR="007F3282" w:rsidRPr="00874B3C" w:rsidRDefault="007F3282" w:rsidP="007F3282">
            <w:pPr>
              <w:jc w:val="both"/>
              <w:rPr>
                <w:color w:val="4472C4"/>
                <w:kern w:val="2"/>
                <w:sz w:val="22"/>
                <w:szCs w:val="22"/>
              </w:rPr>
            </w:pPr>
          </w:p>
        </w:tc>
      </w:tr>
      <w:tr w:rsidR="007F3282" w:rsidRPr="00874B3C" w14:paraId="16689B39" w14:textId="77777777" w:rsidTr="000E12A3">
        <w:trPr>
          <w:trHeight w:val="300"/>
        </w:trPr>
        <w:tc>
          <w:tcPr>
            <w:tcW w:w="2704" w:type="dxa"/>
            <w:gridSpan w:val="2"/>
          </w:tcPr>
          <w:p w14:paraId="6B86BAF8" w14:textId="77777777" w:rsidR="007F3282" w:rsidRPr="00874B3C" w:rsidRDefault="007F3282" w:rsidP="007F3282">
            <w:pPr>
              <w:jc w:val="both"/>
              <w:rPr>
                <w:b/>
                <w:bCs/>
                <w:kern w:val="2"/>
                <w:sz w:val="22"/>
                <w:szCs w:val="22"/>
                <w:lang w:val="en-US"/>
              </w:rPr>
            </w:pPr>
            <w:r w:rsidRPr="00874B3C">
              <w:rPr>
                <w:b/>
                <w:bCs/>
                <w:kern w:val="2"/>
                <w:sz w:val="22"/>
                <w:szCs w:val="22"/>
                <w:lang w:val="en-US"/>
              </w:rPr>
              <w:t xml:space="preserve">9.9. </w:t>
            </w:r>
            <w:r w:rsidRPr="00874B3C">
              <w:rPr>
                <w:b/>
                <w:bCs/>
                <w:kern w:val="2"/>
                <w:sz w:val="22"/>
                <w:szCs w:val="22"/>
              </w:rPr>
              <w:t>Kitos netesybos</w:t>
            </w:r>
          </w:p>
        </w:tc>
        <w:tc>
          <w:tcPr>
            <w:tcW w:w="6831" w:type="dxa"/>
          </w:tcPr>
          <w:p w14:paraId="2ABFAD50" w14:textId="59764300" w:rsidR="007F3282" w:rsidRPr="00874B3C" w:rsidRDefault="007F3282" w:rsidP="007F3282">
            <w:pPr>
              <w:jc w:val="both"/>
              <w:rPr>
                <w:kern w:val="2"/>
                <w:sz w:val="22"/>
                <w:szCs w:val="22"/>
              </w:rPr>
            </w:pPr>
            <w:r w:rsidRPr="00874B3C">
              <w:rPr>
                <w:kern w:val="2"/>
                <w:sz w:val="22"/>
                <w:szCs w:val="22"/>
              </w:rPr>
              <w:t>Netaikoma</w:t>
            </w:r>
          </w:p>
        </w:tc>
      </w:tr>
      <w:tr w:rsidR="007F3282" w:rsidRPr="00874B3C" w14:paraId="14530A6D" w14:textId="77777777" w:rsidTr="000E12A3">
        <w:trPr>
          <w:trHeight w:val="300"/>
        </w:trPr>
        <w:tc>
          <w:tcPr>
            <w:tcW w:w="9535" w:type="dxa"/>
            <w:gridSpan w:val="3"/>
          </w:tcPr>
          <w:p w14:paraId="4617A649" w14:textId="0EFC9DE0" w:rsidR="007F3282" w:rsidRPr="00874B3C" w:rsidRDefault="00CF0D7C" w:rsidP="007F3282">
            <w:pPr>
              <w:jc w:val="center"/>
              <w:rPr>
                <w:b/>
                <w:bCs/>
                <w:kern w:val="2"/>
                <w:sz w:val="22"/>
                <w:szCs w:val="22"/>
              </w:rPr>
            </w:pPr>
            <w:r>
              <w:rPr>
                <w:b/>
                <w:kern w:val="2"/>
                <w:sz w:val="22"/>
                <w:szCs w:val="22"/>
              </w:rPr>
              <w:t xml:space="preserve">10. </w:t>
            </w:r>
            <w:r w:rsidRPr="00EB3BAC">
              <w:rPr>
                <w:b/>
                <w:kern w:val="2"/>
                <w:sz w:val="22"/>
                <w:szCs w:val="22"/>
              </w:rPr>
              <w:t>ESMINĖS SUTARTIES SĄLYGOS</w:t>
            </w:r>
          </w:p>
        </w:tc>
      </w:tr>
      <w:tr w:rsidR="00CF0D7C" w:rsidRPr="00874B3C" w14:paraId="23298CD4" w14:textId="77777777" w:rsidTr="000E12A3">
        <w:trPr>
          <w:trHeight w:val="300"/>
        </w:trPr>
        <w:tc>
          <w:tcPr>
            <w:tcW w:w="2704" w:type="dxa"/>
            <w:gridSpan w:val="2"/>
          </w:tcPr>
          <w:p w14:paraId="50C3AB26" w14:textId="55B3B22D" w:rsidR="00CF0D7C" w:rsidRPr="00874B3C" w:rsidRDefault="00CF0D7C" w:rsidP="00CF0D7C">
            <w:pPr>
              <w:jc w:val="both"/>
              <w:rPr>
                <w:b/>
                <w:bCs/>
                <w:kern w:val="2"/>
                <w:sz w:val="22"/>
                <w:szCs w:val="22"/>
              </w:rPr>
            </w:pPr>
            <w:r w:rsidRPr="00EB3BAC">
              <w:rPr>
                <w:b/>
                <w:bCs/>
                <w:sz w:val="22"/>
                <w:szCs w:val="22"/>
              </w:rPr>
              <w:t>10.1. Esminės Sutarties sąlygos</w:t>
            </w:r>
          </w:p>
        </w:tc>
        <w:tc>
          <w:tcPr>
            <w:tcW w:w="6831" w:type="dxa"/>
          </w:tcPr>
          <w:p w14:paraId="201A10E2" w14:textId="77777777" w:rsidR="00CF0D7C" w:rsidRPr="00EB3BAC" w:rsidRDefault="00CF0D7C" w:rsidP="00CF0D7C">
            <w:pPr>
              <w:jc w:val="both"/>
              <w:rPr>
                <w:kern w:val="2"/>
                <w:sz w:val="22"/>
                <w:szCs w:val="22"/>
              </w:rPr>
            </w:pPr>
            <w:r w:rsidRPr="00EB3BAC">
              <w:rPr>
                <w:kern w:val="2"/>
                <w:sz w:val="22"/>
                <w:szCs w:val="22"/>
              </w:rPr>
              <w:t>10.1.1. Tiekėjo pareiga pristatyti Prekes, visiškai atitinkančias Sutarties prieduose nustatytus techninius reikalavimus ir kokybės kriterijus;</w:t>
            </w:r>
          </w:p>
          <w:p w14:paraId="23066B2C" w14:textId="77777777" w:rsidR="00CF0D7C" w:rsidRPr="00EB3BAC" w:rsidRDefault="00CF0D7C" w:rsidP="00CF0D7C">
            <w:pPr>
              <w:jc w:val="both"/>
              <w:rPr>
                <w:kern w:val="2"/>
                <w:sz w:val="22"/>
                <w:szCs w:val="22"/>
              </w:rPr>
            </w:pPr>
            <w:r w:rsidRPr="00EB3BAC">
              <w:rPr>
                <w:kern w:val="2"/>
                <w:sz w:val="22"/>
                <w:szCs w:val="22"/>
              </w:rPr>
              <w:lastRenderedPageBreak/>
              <w:t>10.1.2. Prekių pristatymo terminai, nurodyti Sutarties 4 skyriuje, laikantis užsakymo pateikimo ir pristatymo procedūrų;</w:t>
            </w:r>
          </w:p>
          <w:p w14:paraId="484A2BE2" w14:textId="77777777" w:rsidR="00CF0D7C" w:rsidRPr="00EB3BAC" w:rsidRDefault="00CF0D7C" w:rsidP="00CF0D7C">
            <w:pPr>
              <w:jc w:val="both"/>
              <w:rPr>
                <w:kern w:val="2"/>
                <w:sz w:val="22"/>
                <w:szCs w:val="22"/>
              </w:rPr>
            </w:pPr>
            <w:r w:rsidRPr="00EB3BAC">
              <w:rPr>
                <w:kern w:val="2"/>
                <w:sz w:val="22"/>
                <w:szCs w:val="22"/>
              </w:rPr>
              <w:t>10.1.3. Tiekėjo pareiga pateikti visus reikalaujamus dokumentus kartu su Prekėmis, įskaitant CE sertifikatus ar lygiaverčius dokumentus (jei buvo reikalaujama);</w:t>
            </w:r>
          </w:p>
          <w:p w14:paraId="60826015" w14:textId="77777777" w:rsidR="00CF0D7C" w:rsidRPr="00EB3BAC" w:rsidRDefault="00CF0D7C" w:rsidP="00CF0D7C">
            <w:pPr>
              <w:jc w:val="both"/>
              <w:rPr>
                <w:kern w:val="2"/>
                <w:sz w:val="22"/>
                <w:szCs w:val="22"/>
              </w:rPr>
            </w:pPr>
            <w:r w:rsidRPr="00EB3BAC">
              <w:rPr>
                <w:kern w:val="2"/>
                <w:sz w:val="22"/>
                <w:szCs w:val="22"/>
              </w:rPr>
              <w:t>10.1.4. Garantiniai įsipareigojimai, nustatyti tiek Sutarties 6 skyriuje;</w:t>
            </w:r>
          </w:p>
          <w:p w14:paraId="04ACDD73" w14:textId="77777777" w:rsidR="00CF0D7C" w:rsidRPr="00EB3BAC" w:rsidRDefault="00CF0D7C" w:rsidP="00CF0D7C">
            <w:pPr>
              <w:jc w:val="both"/>
              <w:rPr>
                <w:kern w:val="2"/>
                <w:sz w:val="22"/>
                <w:szCs w:val="22"/>
              </w:rPr>
            </w:pPr>
            <w:r w:rsidRPr="00EB3BAC">
              <w:rPr>
                <w:kern w:val="2"/>
                <w:sz w:val="22"/>
                <w:szCs w:val="22"/>
              </w:rPr>
              <w:t>10.1.5. Atsakomybės ir netesybų taikymo tvarka už įsipareigojimų nevykdymą ar netinkamą vykdymą, kaip nurodyta 9 skyriuje;</w:t>
            </w:r>
          </w:p>
          <w:p w14:paraId="76B833C1" w14:textId="77777777" w:rsidR="00CF0D7C" w:rsidRPr="00EB3BAC" w:rsidRDefault="00CF0D7C" w:rsidP="00CF0D7C">
            <w:pPr>
              <w:jc w:val="both"/>
              <w:rPr>
                <w:kern w:val="2"/>
                <w:sz w:val="22"/>
                <w:szCs w:val="22"/>
              </w:rPr>
            </w:pPr>
            <w:r w:rsidRPr="00EB3BAC">
              <w:rPr>
                <w:kern w:val="2"/>
                <w:sz w:val="22"/>
                <w:szCs w:val="22"/>
              </w:rPr>
              <w:t>10.1.6. Sutarties kaina ir atsiskaitymo tvarka, kaip nustatyta Sutarties 5 skyriuje, įskaitant teisę neįsigyti maksimalaus kiekio;</w:t>
            </w:r>
          </w:p>
          <w:p w14:paraId="13A66F0C" w14:textId="77777777" w:rsidR="00CF0D7C" w:rsidRPr="00EB3BAC" w:rsidRDefault="00CF0D7C" w:rsidP="00CF0D7C">
            <w:pPr>
              <w:jc w:val="both"/>
              <w:rPr>
                <w:kern w:val="2"/>
                <w:sz w:val="22"/>
                <w:szCs w:val="22"/>
              </w:rPr>
            </w:pPr>
            <w:r w:rsidRPr="00EB3BAC">
              <w:rPr>
                <w:kern w:val="2"/>
                <w:sz w:val="22"/>
                <w:szCs w:val="22"/>
              </w:rPr>
              <w:t>10.1.7. Konfidencialumo, konkurencijos, intelektinės nuosavybės ir komunikacijos elektroninėmis priemonėmis reikalavimai, nurodyti Sutartyje ir (ar) jos prieduose;</w:t>
            </w:r>
          </w:p>
          <w:p w14:paraId="0FE6C53E" w14:textId="72FEE39E" w:rsidR="00CF0D7C" w:rsidRPr="000560DD" w:rsidRDefault="00CF0D7C" w:rsidP="00CF0D7C">
            <w:pPr>
              <w:jc w:val="both"/>
              <w:rPr>
                <w:color w:val="4472C4"/>
                <w:kern w:val="2"/>
                <w:sz w:val="22"/>
                <w:szCs w:val="22"/>
              </w:rPr>
            </w:pPr>
            <w:r w:rsidRPr="00EB3BAC">
              <w:rPr>
                <w:kern w:val="2"/>
                <w:sz w:val="22"/>
                <w:szCs w:val="22"/>
              </w:rPr>
              <w:t>10.1.8. Tiekėjo pareiga laikytis visų su Sutarties vykdymu susijusių aplinkosauginių reikalavimų, jei tokie yra nustatyti.</w:t>
            </w:r>
          </w:p>
        </w:tc>
      </w:tr>
      <w:tr w:rsidR="00CF0D7C" w:rsidRPr="00874B3C" w14:paraId="019A0206" w14:textId="77777777" w:rsidTr="000E12A3">
        <w:trPr>
          <w:trHeight w:val="300"/>
        </w:trPr>
        <w:tc>
          <w:tcPr>
            <w:tcW w:w="2704" w:type="dxa"/>
            <w:gridSpan w:val="2"/>
          </w:tcPr>
          <w:p w14:paraId="0C0C686D" w14:textId="117FA948" w:rsidR="00CF0D7C" w:rsidRPr="00874B3C" w:rsidRDefault="00CF0D7C" w:rsidP="00CF0D7C">
            <w:pPr>
              <w:rPr>
                <w:b/>
                <w:bCs/>
                <w:kern w:val="2"/>
                <w:sz w:val="22"/>
                <w:szCs w:val="22"/>
              </w:rPr>
            </w:pPr>
            <w:r w:rsidRPr="00EB3BAC">
              <w:rPr>
                <w:b/>
                <w:bCs/>
                <w:kern w:val="2"/>
                <w:sz w:val="22"/>
                <w:szCs w:val="22"/>
              </w:rPr>
              <w:lastRenderedPageBreak/>
              <w:t>10.2. Dideli arba nuolatiniai esminės Sutarties sąlygos vykdymo trūkumai</w:t>
            </w:r>
          </w:p>
        </w:tc>
        <w:tc>
          <w:tcPr>
            <w:tcW w:w="6831" w:type="dxa"/>
          </w:tcPr>
          <w:p w14:paraId="698DF271" w14:textId="77777777" w:rsidR="00CF0D7C" w:rsidRPr="00EB3BAC" w:rsidRDefault="00CF0D7C" w:rsidP="00CF0D7C">
            <w:pPr>
              <w:jc w:val="both"/>
              <w:rPr>
                <w:kern w:val="2"/>
                <w:sz w:val="22"/>
                <w:szCs w:val="22"/>
              </w:rPr>
            </w:pPr>
            <w:r w:rsidRPr="00EB3BAC">
              <w:rPr>
                <w:kern w:val="2"/>
                <w:sz w:val="22"/>
                <w:szCs w:val="22"/>
              </w:rPr>
              <w:t>10.2.1. Tiekėjo pavėluotas Prekių pristatymas daugiau kaip 2 kartus per Sutarties galiojimo laikotarpį;</w:t>
            </w:r>
          </w:p>
          <w:p w14:paraId="059AB73D" w14:textId="77777777" w:rsidR="00CF0D7C" w:rsidRPr="00EB3BAC" w:rsidRDefault="00CF0D7C" w:rsidP="00CF0D7C">
            <w:pPr>
              <w:jc w:val="both"/>
              <w:rPr>
                <w:kern w:val="2"/>
                <w:sz w:val="22"/>
                <w:szCs w:val="22"/>
              </w:rPr>
            </w:pPr>
            <w:r w:rsidRPr="00EB3BAC">
              <w:rPr>
                <w:kern w:val="2"/>
                <w:sz w:val="22"/>
                <w:szCs w:val="22"/>
              </w:rPr>
              <w:t>10.2.2. Prekių, neatitinkančių Sutarties ar teisės aktų reikalavimų, pristatymas bent du kartus;</w:t>
            </w:r>
          </w:p>
          <w:p w14:paraId="1B745F00" w14:textId="77777777" w:rsidR="00CF0D7C" w:rsidRPr="00EB3BAC" w:rsidRDefault="00CF0D7C" w:rsidP="00CF0D7C">
            <w:pPr>
              <w:jc w:val="both"/>
              <w:rPr>
                <w:kern w:val="2"/>
                <w:sz w:val="22"/>
                <w:szCs w:val="22"/>
              </w:rPr>
            </w:pPr>
            <w:r w:rsidRPr="00EB3BAC">
              <w:rPr>
                <w:kern w:val="2"/>
                <w:sz w:val="22"/>
                <w:szCs w:val="22"/>
              </w:rPr>
              <w:t>10.2.3. Nepagrįstas atsisakymas arba vilkinimas šalinant Prekių trūkumus;</w:t>
            </w:r>
          </w:p>
          <w:p w14:paraId="5A6D538C" w14:textId="77777777" w:rsidR="00CF0D7C" w:rsidRPr="00EB3BAC" w:rsidRDefault="00CF0D7C" w:rsidP="00CF0D7C">
            <w:pPr>
              <w:jc w:val="both"/>
              <w:rPr>
                <w:kern w:val="2"/>
                <w:sz w:val="22"/>
                <w:szCs w:val="22"/>
              </w:rPr>
            </w:pPr>
            <w:r w:rsidRPr="00EB3BAC">
              <w:rPr>
                <w:kern w:val="2"/>
                <w:sz w:val="22"/>
                <w:szCs w:val="22"/>
              </w:rPr>
              <w:t>10.2.4. Pagrįstų Pirkėjo rašytinių nurodymų ir/ar pastabų dėl Prekių tiekimo ar jų kokybės ignoravimas;</w:t>
            </w:r>
          </w:p>
          <w:p w14:paraId="2F2B05D1" w14:textId="77777777" w:rsidR="00CF0D7C" w:rsidRPr="00EB3BAC" w:rsidRDefault="00CF0D7C" w:rsidP="00CF0D7C">
            <w:pPr>
              <w:jc w:val="both"/>
              <w:rPr>
                <w:kern w:val="2"/>
                <w:sz w:val="22"/>
                <w:szCs w:val="22"/>
              </w:rPr>
            </w:pPr>
            <w:r w:rsidRPr="00EB3BAC">
              <w:rPr>
                <w:kern w:val="2"/>
                <w:sz w:val="22"/>
                <w:szCs w:val="22"/>
              </w:rPr>
              <w:t>10.2.5. Bet koks Tiekėjo veiksmas ar neveikimas, nurodytas kaip esminis Sutarties pažeidimas pagal 12.2 punktą;</w:t>
            </w:r>
          </w:p>
          <w:p w14:paraId="5A080AFA" w14:textId="208AE23E" w:rsidR="00CF0D7C" w:rsidRPr="00874B3C" w:rsidRDefault="00CF0D7C" w:rsidP="00CF0D7C">
            <w:pPr>
              <w:jc w:val="both"/>
              <w:rPr>
                <w:kern w:val="2"/>
                <w:sz w:val="22"/>
                <w:szCs w:val="22"/>
              </w:rPr>
            </w:pPr>
            <w:r w:rsidRPr="00EB3BAC">
              <w:rPr>
                <w:kern w:val="2"/>
                <w:sz w:val="22"/>
                <w:szCs w:val="22"/>
              </w:rPr>
              <w:t>10.2.6. Kitos aplinkybės, dėl kurių Pirkėjas pagrįstai netenka pasitikėjimo Tiekėjo gebėjimu tinkamai vykdyti Sutartį.</w:t>
            </w:r>
          </w:p>
        </w:tc>
      </w:tr>
      <w:tr w:rsidR="007F3282" w:rsidRPr="00874B3C" w14:paraId="6754A426" w14:textId="77777777" w:rsidTr="000E12A3">
        <w:trPr>
          <w:trHeight w:val="300"/>
        </w:trPr>
        <w:tc>
          <w:tcPr>
            <w:tcW w:w="9535" w:type="dxa"/>
            <w:gridSpan w:val="3"/>
          </w:tcPr>
          <w:p w14:paraId="0C4C548F" w14:textId="2657E5E6" w:rsidR="007F3282" w:rsidRPr="00874B3C" w:rsidRDefault="00CF0D7C" w:rsidP="007F3282">
            <w:pPr>
              <w:jc w:val="center"/>
              <w:rPr>
                <w:b/>
                <w:bCs/>
                <w:kern w:val="2"/>
                <w:sz w:val="22"/>
                <w:szCs w:val="22"/>
              </w:rPr>
            </w:pPr>
            <w:r w:rsidRPr="00EB3BAC">
              <w:rPr>
                <w:b/>
                <w:bCs/>
                <w:kern w:val="2"/>
                <w:sz w:val="22"/>
                <w:szCs w:val="22"/>
              </w:rPr>
              <w:t>11. SUTARTIES GALIOJIMAS IR KEITIMAS</w:t>
            </w:r>
          </w:p>
        </w:tc>
      </w:tr>
      <w:tr w:rsidR="00CF0D7C" w:rsidRPr="00874B3C" w14:paraId="76BDDF3E" w14:textId="77777777" w:rsidTr="000E12A3">
        <w:trPr>
          <w:trHeight w:val="300"/>
        </w:trPr>
        <w:tc>
          <w:tcPr>
            <w:tcW w:w="2532" w:type="dxa"/>
          </w:tcPr>
          <w:p w14:paraId="352A45F8" w14:textId="1CEF8299" w:rsidR="00CF0D7C" w:rsidRPr="00874B3C" w:rsidRDefault="00CF0D7C" w:rsidP="00CF0D7C">
            <w:pPr>
              <w:jc w:val="both"/>
              <w:rPr>
                <w:b/>
                <w:bCs/>
                <w:kern w:val="2"/>
                <w:sz w:val="22"/>
                <w:szCs w:val="22"/>
              </w:rPr>
            </w:pPr>
            <w:r w:rsidRPr="00EB3BAC">
              <w:rPr>
                <w:b/>
                <w:bCs/>
                <w:kern w:val="2"/>
                <w:sz w:val="22"/>
                <w:szCs w:val="22"/>
              </w:rPr>
              <w:t>11.1. Sutarties sudarymas ir įsigaliojimas</w:t>
            </w:r>
          </w:p>
        </w:tc>
        <w:tc>
          <w:tcPr>
            <w:tcW w:w="7003" w:type="dxa"/>
            <w:gridSpan w:val="2"/>
          </w:tcPr>
          <w:p w14:paraId="4E712C22" w14:textId="77777777" w:rsidR="00CF0D7C" w:rsidRPr="00EB3BAC" w:rsidRDefault="00CF0D7C" w:rsidP="00CF0D7C">
            <w:pPr>
              <w:rPr>
                <w:kern w:val="2"/>
                <w:sz w:val="22"/>
                <w:szCs w:val="22"/>
              </w:rPr>
            </w:pPr>
            <w:r w:rsidRPr="00EB3BAC">
              <w:rPr>
                <w:kern w:val="2"/>
                <w:sz w:val="22"/>
                <w:szCs w:val="22"/>
              </w:rPr>
              <w:t>Ši Sutartis laikoma sudaryta ir įsigalioja nuo Sutarties pasirašymo dienos (antrosios Šalies pasirašymo dieną).</w:t>
            </w:r>
          </w:p>
          <w:p w14:paraId="6D05132F" w14:textId="1366C7AA" w:rsidR="00CF0D7C" w:rsidRPr="00874B3C" w:rsidRDefault="00CF0D7C" w:rsidP="00CF0D7C">
            <w:pPr>
              <w:jc w:val="both"/>
              <w:rPr>
                <w:kern w:val="2"/>
                <w:sz w:val="22"/>
                <w:szCs w:val="22"/>
              </w:rPr>
            </w:pPr>
            <w:r w:rsidRPr="00EB3BAC">
              <w:rPr>
                <w:color w:val="000000"/>
                <w:kern w:val="2"/>
                <w:sz w:val="22"/>
                <w:szCs w:val="22"/>
              </w:rPr>
              <w:t xml:space="preserve">Sutartis galioja iki visiško prievolių įvykdymo kol bus išnaudota Pradinės Sutarties vertė, bet jos terminas negali būti ilgesnis kaip </w:t>
            </w:r>
            <w:r w:rsidR="0074530D">
              <w:rPr>
                <w:b/>
                <w:bCs/>
                <w:color w:val="000000"/>
                <w:kern w:val="2"/>
                <w:sz w:val="22"/>
                <w:szCs w:val="22"/>
              </w:rPr>
              <w:t>6</w:t>
            </w:r>
            <w:r>
              <w:rPr>
                <w:b/>
                <w:bCs/>
                <w:color w:val="000000"/>
                <w:kern w:val="2"/>
                <w:sz w:val="22"/>
                <w:szCs w:val="22"/>
              </w:rPr>
              <w:t xml:space="preserve"> (</w:t>
            </w:r>
            <w:r w:rsidR="0074530D">
              <w:rPr>
                <w:b/>
                <w:bCs/>
                <w:color w:val="000000"/>
                <w:kern w:val="2"/>
                <w:sz w:val="22"/>
                <w:szCs w:val="22"/>
              </w:rPr>
              <w:t>šeši</w:t>
            </w:r>
            <w:r>
              <w:rPr>
                <w:b/>
                <w:bCs/>
                <w:color w:val="000000"/>
                <w:kern w:val="2"/>
                <w:sz w:val="22"/>
                <w:szCs w:val="22"/>
              </w:rPr>
              <w:t>)</w:t>
            </w:r>
            <w:r w:rsidRPr="00083198">
              <w:rPr>
                <w:b/>
                <w:bCs/>
                <w:kern w:val="2"/>
                <w:sz w:val="22"/>
                <w:szCs w:val="22"/>
              </w:rPr>
              <w:t xml:space="preserve"> mėnesi</w:t>
            </w:r>
            <w:r w:rsidR="0074530D">
              <w:rPr>
                <w:b/>
                <w:bCs/>
                <w:kern w:val="2"/>
                <w:sz w:val="22"/>
                <w:szCs w:val="22"/>
              </w:rPr>
              <w:t>ai</w:t>
            </w:r>
            <w:r w:rsidRPr="00EB3BAC">
              <w:rPr>
                <w:kern w:val="2"/>
                <w:sz w:val="22"/>
                <w:szCs w:val="22"/>
              </w:rPr>
              <w:t>.</w:t>
            </w:r>
          </w:p>
        </w:tc>
      </w:tr>
      <w:tr w:rsidR="0074530D" w:rsidRPr="00874B3C" w14:paraId="30FBE2C6" w14:textId="77777777" w:rsidTr="000E12A3">
        <w:trPr>
          <w:trHeight w:val="300"/>
        </w:trPr>
        <w:tc>
          <w:tcPr>
            <w:tcW w:w="2532" w:type="dxa"/>
          </w:tcPr>
          <w:p w14:paraId="08F50157" w14:textId="34D5BFB2" w:rsidR="0074530D" w:rsidRPr="00874B3C" w:rsidRDefault="0074530D" w:rsidP="0074530D">
            <w:pPr>
              <w:jc w:val="both"/>
              <w:rPr>
                <w:b/>
                <w:bCs/>
                <w:kern w:val="2"/>
                <w:sz w:val="22"/>
                <w:szCs w:val="22"/>
              </w:rPr>
            </w:pPr>
            <w:r w:rsidRPr="00EB3BAC">
              <w:rPr>
                <w:b/>
                <w:bCs/>
                <w:kern w:val="2"/>
                <w:sz w:val="22"/>
                <w:szCs w:val="22"/>
              </w:rPr>
              <w:t>11.2. Sutarties galiojimo termino pratęsimas</w:t>
            </w:r>
          </w:p>
        </w:tc>
        <w:tc>
          <w:tcPr>
            <w:tcW w:w="7003" w:type="dxa"/>
            <w:gridSpan w:val="2"/>
          </w:tcPr>
          <w:p w14:paraId="1D7E5658" w14:textId="4ED5B2CC" w:rsidR="0074530D" w:rsidRPr="007E32B0" w:rsidRDefault="0074530D" w:rsidP="0074530D">
            <w:pPr>
              <w:jc w:val="both"/>
              <w:rPr>
                <w:kern w:val="2"/>
                <w:sz w:val="22"/>
                <w:szCs w:val="22"/>
              </w:rPr>
            </w:pPr>
            <w:r w:rsidRPr="007E32B0">
              <w:rPr>
                <w:kern w:val="2"/>
                <w:sz w:val="22"/>
                <w:szCs w:val="22"/>
              </w:rPr>
              <w:t xml:space="preserve">Šalių abipusiu rašytiniu Susitarimu Sutartis tomis pačiomis sąlygomis nedidinant Sutarties kainos gali būti pratęsta </w:t>
            </w:r>
            <w:r w:rsidR="004E5F7A">
              <w:rPr>
                <w:kern w:val="2"/>
                <w:sz w:val="22"/>
                <w:szCs w:val="22"/>
              </w:rPr>
              <w:t>2</w:t>
            </w:r>
            <w:r w:rsidRPr="007E32B0">
              <w:rPr>
                <w:kern w:val="2"/>
                <w:sz w:val="22"/>
                <w:szCs w:val="22"/>
              </w:rPr>
              <w:t> (</w:t>
            </w:r>
            <w:r w:rsidR="004E5F7A">
              <w:rPr>
                <w:kern w:val="2"/>
                <w:sz w:val="22"/>
                <w:szCs w:val="22"/>
              </w:rPr>
              <w:t>dviems</w:t>
            </w:r>
            <w:r w:rsidRPr="007E32B0">
              <w:rPr>
                <w:kern w:val="2"/>
                <w:sz w:val="22"/>
                <w:szCs w:val="22"/>
              </w:rPr>
              <w:t>) mėnesi</w:t>
            </w:r>
            <w:r w:rsidR="004E5F7A">
              <w:rPr>
                <w:kern w:val="2"/>
                <w:sz w:val="22"/>
                <w:szCs w:val="22"/>
              </w:rPr>
              <w:t>ams</w:t>
            </w:r>
            <w:r w:rsidRPr="007E32B0">
              <w:rPr>
                <w:kern w:val="2"/>
                <w:sz w:val="22"/>
                <w:szCs w:val="22"/>
              </w:rPr>
              <w:t xml:space="preserve">, jeigu yra išlikęs poreikis ir esant šiai (šioms) aplinkybėms </w:t>
            </w:r>
          </w:p>
          <w:p w14:paraId="12C3365A" w14:textId="77777777" w:rsidR="0074530D" w:rsidRPr="007E32B0" w:rsidRDefault="0074530D" w:rsidP="0074530D">
            <w:pPr>
              <w:jc w:val="both"/>
              <w:rPr>
                <w:rFonts w:eastAsia="Arial"/>
                <w:sz w:val="22"/>
                <w:szCs w:val="22"/>
              </w:rPr>
            </w:pPr>
            <w:r w:rsidRPr="007E32B0">
              <w:rPr>
                <w:rFonts w:eastAsia="Calibri"/>
                <w:sz w:val="22"/>
                <w:szCs w:val="22"/>
              </w:rPr>
              <w:t>11.2.1. </w:t>
            </w:r>
            <w:r w:rsidRPr="007E32B0">
              <w:rPr>
                <w:rFonts w:eastAsia="Arial"/>
                <w:sz w:val="22"/>
                <w:szCs w:val="22"/>
              </w:rPr>
              <w:t>Pirkėjas neišpirko Prekių pagal Sutartį ir nėra išnaudota Sutarties kaina;</w:t>
            </w:r>
          </w:p>
          <w:p w14:paraId="6608E001" w14:textId="77777777" w:rsidR="0074530D" w:rsidRPr="007E32B0" w:rsidRDefault="0074530D" w:rsidP="0074530D">
            <w:pPr>
              <w:jc w:val="both"/>
              <w:rPr>
                <w:rFonts w:eastAsia="Arial"/>
                <w:sz w:val="22"/>
                <w:szCs w:val="22"/>
              </w:rPr>
            </w:pPr>
            <w:r w:rsidRPr="007E32B0">
              <w:rPr>
                <w:rFonts w:eastAsia="Arial"/>
                <w:sz w:val="22"/>
                <w:szCs w:val="22"/>
              </w:rPr>
              <w:t>11.2.2. Prekėms skiriamas finansavimas einamiesiems kalendoriniams metams;</w:t>
            </w:r>
          </w:p>
          <w:p w14:paraId="7D8660E0" w14:textId="77777777" w:rsidR="0074530D" w:rsidRPr="007E32B0" w:rsidRDefault="0074530D" w:rsidP="0074530D">
            <w:pPr>
              <w:jc w:val="both"/>
              <w:rPr>
                <w:rFonts w:eastAsia="Calibri"/>
                <w:sz w:val="22"/>
                <w:szCs w:val="22"/>
              </w:rPr>
            </w:pPr>
            <w:r w:rsidRPr="007E32B0">
              <w:rPr>
                <w:rFonts w:eastAsia="Calibri"/>
                <w:sz w:val="22"/>
                <w:szCs w:val="22"/>
              </w:rPr>
              <w:t>11.2.3. Tiekėjas Prekes tiekė nepraleisdamas Prekių tiekimo terminų / Prekių tiekimo terminas buvo praleistas ne daugiau nei 2 dienas;</w:t>
            </w:r>
          </w:p>
          <w:p w14:paraId="273F5B66" w14:textId="77777777" w:rsidR="0074530D" w:rsidRPr="007E32B0" w:rsidRDefault="0074530D" w:rsidP="0074530D">
            <w:pPr>
              <w:jc w:val="both"/>
              <w:rPr>
                <w:rFonts w:eastAsia="Calibri"/>
                <w:sz w:val="22"/>
                <w:szCs w:val="22"/>
              </w:rPr>
            </w:pPr>
            <w:r w:rsidRPr="007E32B0">
              <w:rPr>
                <w:rFonts w:eastAsia="Calibri"/>
                <w:sz w:val="22"/>
                <w:szCs w:val="22"/>
              </w:rPr>
              <w:t>11.2.4. Prekės suteiktos be trūkumų;</w:t>
            </w:r>
          </w:p>
          <w:p w14:paraId="44A232CB" w14:textId="77777777" w:rsidR="0074530D" w:rsidRPr="007E32B0" w:rsidRDefault="0074530D" w:rsidP="0074530D">
            <w:pPr>
              <w:jc w:val="both"/>
              <w:rPr>
                <w:rFonts w:eastAsia="Calibri"/>
                <w:sz w:val="22"/>
                <w:szCs w:val="22"/>
              </w:rPr>
            </w:pPr>
            <w:r w:rsidRPr="007E32B0">
              <w:rPr>
                <w:rFonts w:eastAsia="Calibri"/>
                <w:sz w:val="22"/>
                <w:szCs w:val="22"/>
              </w:rPr>
              <w:t>11.2.5. Tiekėjas visą Sutarties vykdymo laikotarpį laikėsi Tiekėjo pasiūlyme nurodytų įsipareigojimų dėl Kokybinių kriterijų;</w:t>
            </w:r>
          </w:p>
          <w:p w14:paraId="4FB6C04B" w14:textId="1D836E50" w:rsidR="0074530D" w:rsidRPr="00874B3C" w:rsidRDefault="0074530D" w:rsidP="0074530D">
            <w:pPr>
              <w:spacing w:line="257" w:lineRule="auto"/>
              <w:jc w:val="both"/>
              <w:rPr>
                <w:rFonts w:eastAsia="Arial"/>
                <w:color w:val="FF0000"/>
                <w:kern w:val="2"/>
                <w:sz w:val="22"/>
                <w:szCs w:val="22"/>
              </w:rPr>
            </w:pPr>
            <w:r w:rsidRPr="007E32B0">
              <w:rPr>
                <w:rFonts w:eastAsia="Calibri"/>
                <w:sz w:val="22"/>
                <w:szCs w:val="22"/>
              </w:rPr>
              <w:t xml:space="preserve">11.2.6. Tiekėjas visą Sutarties vykdymo laikotarpį laikėsi Tiekėjo pasiūlyme nurodytų įsipareigojimų dėl </w:t>
            </w:r>
            <w:r w:rsidRPr="007E32B0">
              <w:rPr>
                <w:rFonts w:eastAsia="Arial"/>
                <w:sz w:val="22"/>
                <w:szCs w:val="22"/>
              </w:rPr>
              <w:t>kokybės vadybos sistemos ir (arba) aplinkos apsaugos vadybos sistemos standartų taikymo (jei taikoma).</w:t>
            </w:r>
          </w:p>
        </w:tc>
      </w:tr>
      <w:tr w:rsidR="007F3282" w:rsidRPr="00874B3C" w14:paraId="53AE3217" w14:textId="77777777" w:rsidTr="000E12A3">
        <w:trPr>
          <w:trHeight w:val="300"/>
        </w:trPr>
        <w:tc>
          <w:tcPr>
            <w:tcW w:w="9535" w:type="dxa"/>
            <w:gridSpan w:val="3"/>
          </w:tcPr>
          <w:p w14:paraId="4A37A47D" w14:textId="179F7B09" w:rsidR="007F3282" w:rsidRPr="00874B3C" w:rsidRDefault="0074530D" w:rsidP="007F3282">
            <w:pPr>
              <w:jc w:val="center"/>
              <w:rPr>
                <w:kern w:val="2"/>
                <w:sz w:val="22"/>
                <w:szCs w:val="22"/>
              </w:rPr>
            </w:pPr>
            <w:r w:rsidRPr="00EB3BAC">
              <w:rPr>
                <w:b/>
                <w:bCs/>
                <w:kern w:val="2"/>
                <w:sz w:val="22"/>
                <w:szCs w:val="22"/>
              </w:rPr>
              <w:t>12. SUTARTIES NUTRAUKIMAS</w:t>
            </w:r>
          </w:p>
        </w:tc>
      </w:tr>
      <w:tr w:rsidR="0074530D" w:rsidRPr="00874B3C" w14:paraId="0DBB01C8" w14:textId="77777777" w:rsidTr="000E12A3">
        <w:trPr>
          <w:trHeight w:val="300"/>
        </w:trPr>
        <w:tc>
          <w:tcPr>
            <w:tcW w:w="2532" w:type="dxa"/>
          </w:tcPr>
          <w:p w14:paraId="5CC47EA9" w14:textId="510DF2FA" w:rsidR="0074530D" w:rsidRPr="00874B3C" w:rsidRDefault="0074530D" w:rsidP="0074530D">
            <w:pPr>
              <w:jc w:val="both"/>
              <w:rPr>
                <w:b/>
                <w:bCs/>
                <w:kern w:val="2"/>
                <w:sz w:val="22"/>
                <w:szCs w:val="22"/>
              </w:rPr>
            </w:pPr>
            <w:r w:rsidRPr="00EB3BAC">
              <w:rPr>
                <w:b/>
                <w:bCs/>
                <w:kern w:val="2"/>
                <w:sz w:val="22"/>
                <w:szCs w:val="22"/>
              </w:rPr>
              <w:t>12.1. Sutarties nutraukimo pagrindai</w:t>
            </w:r>
          </w:p>
        </w:tc>
        <w:tc>
          <w:tcPr>
            <w:tcW w:w="7003" w:type="dxa"/>
            <w:gridSpan w:val="2"/>
          </w:tcPr>
          <w:p w14:paraId="793BFF38" w14:textId="721834FF" w:rsidR="0074530D" w:rsidRPr="00874B3C" w:rsidRDefault="0074530D" w:rsidP="0074530D">
            <w:pPr>
              <w:jc w:val="both"/>
              <w:rPr>
                <w:b/>
                <w:bCs/>
                <w:kern w:val="2"/>
                <w:sz w:val="22"/>
                <w:szCs w:val="22"/>
              </w:rPr>
            </w:pPr>
            <w:r w:rsidRPr="00EB3BAC">
              <w:rPr>
                <w:kern w:val="2"/>
                <w:sz w:val="22"/>
                <w:szCs w:val="22"/>
              </w:rPr>
              <w:t>Sutartis gali būti nutraukiama rašytiniu Šalių susitarimu arba vienašališkai, Bendrosiose sąlygose nustatyta tvarka.</w:t>
            </w:r>
          </w:p>
        </w:tc>
      </w:tr>
      <w:tr w:rsidR="0074530D" w:rsidRPr="00874B3C" w14:paraId="15C6BF4D" w14:textId="77777777" w:rsidTr="000E12A3">
        <w:trPr>
          <w:trHeight w:val="300"/>
        </w:trPr>
        <w:tc>
          <w:tcPr>
            <w:tcW w:w="2532" w:type="dxa"/>
          </w:tcPr>
          <w:p w14:paraId="51FD6C38" w14:textId="77777777" w:rsidR="0074530D" w:rsidRPr="00EB3BAC" w:rsidRDefault="0074530D" w:rsidP="0074530D">
            <w:pPr>
              <w:rPr>
                <w:b/>
                <w:bCs/>
                <w:kern w:val="2"/>
                <w:sz w:val="22"/>
                <w:szCs w:val="22"/>
              </w:rPr>
            </w:pPr>
            <w:r w:rsidRPr="00EB3BAC">
              <w:rPr>
                <w:b/>
                <w:bCs/>
                <w:kern w:val="2"/>
                <w:sz w:val="22"/>
                <w:szCs w:val="22"/>
              </w:rPr>
              <w:t>12.2. Esminiai Sutarties pažeidimai</w:t>
            </w:r>
          </w:p>
          <w:p w14:paraId="5A4001A3" w14:textId="25B5FED1" w:rsidR="0074530D" w:rsidRPr="00874B3C" w:rsidRDefault="0074530D" w:rsidP="0074530D">
            <w:pPr>
              <w:jc w:val="both"/>
              <w:rPr>
                <w:b/>
                <w:bCs/>
                <w:kern w:val="2"/>
                <w:sz w:val="22"/>
                <w:szCs w:val="22"/>
              </w:rPr>
            </w:pPr>
          </w:p>
        </w:tc>
        <w:tc>
          <w:tcPr>
            <w:tcW w:w="7003" w:type="dxa"/>
            <w:gridSpan w:val="2"/>
          </w:tcPr>
          <w:p w14:paraId="27B1F7DB" w14:textId="77777777" w:rsidR="0074530D" w:rsidRPr="00EB3BAC" w:rsidRDefault="0074530D" w:rsidP="0074530D">
            <w:pPr>
              <w:jc w:val="both"/>
              <w:rPr>
                <w:kern w:val="2"/>
                <w:sz w:val="22"/>
                <w:szCs w:val="22"/>
              </w:rPr>
            </w:pPr>
            <w:r w:rsidRPr="00EB3BAC">
              <w:rPr>
                <w:kern w:val="2"/>
                <w:sz w:val="22"/>
                <w:szCs w:val="22"/>
              </w:rPr>
              <w:t>12.2.1. jeigu Tiekėjas nevykdo prisiimtų įsipareigojimų už Sutartyje nustatytą Sutarties kainą / įkainius;</w:t>
            </w:r>
          </w:p>
          <w:p w14:paraId="717E656C" w14:textId="77777777" w:rsidR="0074530D" w:rsidRPr="00EB3BAC" w:rsidRDefault="0074530D" w:rsidP="0074530D">
            <w:pPr>
              <w:jc w:val="both"/>
              <w:rPr>
                <w:rFonts w:eastAsia="Arial"/>
                <w:kern w:val="2"/>
                <w:sz w:val="22"/>
                <w:szCs w:val="22"/>
              </w:rPr>
            </w:pPr>
            <w:r w:rsidRPr="00EB3BAC">
              <w:rPr>
                <w:rFonts w:eastAsia="Arial"/>
                <w:kern w:val="2"/>
                <w:sz w:val="22"/>
                <w:szCs w:val="22"/>
              </w:rPr>
              <w:t>12.2.2. jeigu Tiekėjas vėluoja pristatyti Prekes Sutartyje nustatytu Prekių pristatymo terminu</w:t>
            </w:r>
            <w:r w:rsidRPr="00EB3BAC">
              <w:rPr>
                <w:rFonts w:eastAsia="Arial"/>
                <w:strike/>
                <w:kern w:val="2"/>
                <w:sz w:val="22"/>
                <w:szCs w:val="22"/>
              </w:rPr>
              <w:t>;</w:t>
            </w:r>
          </w:p>
          <w:p w14:paraId="1905E16A" w14:textId="77777777" w:rsidR="0074530D" w:rsidRPr="00EB3BAC" w:rsidRDefault="0074530D" w:rsidP="0074530D">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12.2.3. Tiekėjas pažeidžia Prekių pristatymo terminus ir dėl Prekių pristatymo vėlavimo Prekės tampa nebereikalingos;</w:t>
            </w:r>
          </w:p>
          <w:p w14:paraId="11A558AE" w14:textId="77777777" w:rsidR="0074530D" w:rsidRPr="00EB3BAC" w:rsidRDefault="0074530D" w:rsidP="0074530D">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12.2.4. Tiekėjas daugiau kaip 2 (du) kartus pristato Prekes, kurios neatitinka Sutartyje ir / ar Įstatymuose nustatytų reikalavimų Prekėms;</w:t>
            </w:r>
          </w:p>
          <w:p w14:paraId="0F47D565" w14:textId="77777777" w:rsidR="0074530D" w:rsidRPr="00EB3BAC" w:rsidRDefault="0074530D" w:rsidP="0074530D">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12.2.5. Tiekėjas pažeidžia šios Sutarties nuostatas, reglamentuojančias konkurenciją, intelektinės nuosavybės ar konfidencialios informacijos valdymą;</w:t>
            </w:r>
          </w:p>
          <w:p w14:paraId="3D703C51" w14:textId="51D2306C" w:rsidR="0074530D" w:rsidRPr="00874B3C" w:rsidRDefault="0074530D" w:rsidP="0074530D">
            <w:pPr>
              <w:jc w:val="both"/>
              <w:rPr>
                <w:color w:val="FF0000"/>
                <w:sz w:val="22"/>
                <w:szCs w:val="22"/>
                <w:shd w:val="clear" w:color="auto" w:fill="FFFFFF"/>
              </w:rPr>
            </w:pPr>
            <w:r w:rsidRPr="00EB3BAC">
              <w:rPr>
                <w:rFonts w:eastAsia="Arial"/>
                <w:kern w:val="2"/>
                <w:sz w:val="22"/>
                <w:szCs w:val="22"/>
              </w:rPr>
              <w:lastRenderedPageBreak/>
              <w:t>12.2.6. Tiekėjas pažeidžia Bendrųjų sąlygų nuostatas dėl Sutarties vykdymui pasitelkiamų naujų subtiekėjų / esamų subtiekėjų keitimo.</w:t>
            </w:r>
          </w:p>
        </w:tc>
      </w:tr>
      <w:tr w:rsidR="007F3282" w:rsidRPr="000D629B" w14:paraId="54177E64" w14:textId="77777777" w:rsidTr="000D5954">
        <w:trPr>
          <w:trHeight w:val="300"/>
        </w:trPr>
        <w:tc>
          <w:tcPr>
            <w:tcW w:w="9535" w:type="dxa"/>
            <w:gridSpan w:val="3"/>
          </w:tcPr>
          <w:p w14:paraId="3E581481" w14:textId="7DFEB530" w:rsidR="007F3282" w:rsidRPr="00F37BFC" w:rsidRDefault="0074530D" w:rsidP="007F3282">
            <w:pPr>
              <w:jc w:val="center"/>
              <w:rPr>
                <w:b/>
                <w:bCs/>
                <w:kern w:val="2"/>
                <w:sz w:val="22"/>
                <w:szCs w:val="22"/>
              </w:rPr>
            </w:pPr>
            <w:r w:rsidRPr="00EB3BAC">
              <w:rPr>
                <w:b/>
                <w:bCs/>
                <w:kern w:val="2"/>
                <w:sz w:val="22"/>
                <w:szCs w:val="22"/>
              </w:rPr>
              <w:lastRenderedPageBreak/>
              <w:t>13. APLINKOSAUGINIAI IR SOCIALINIAI KRITERIJAI</w:t>
            </w:r>
          </w:p>
        </w:tc>
      </w:tr>
      <w:tr w:rsidR="0074530D" w:rsidRPr="000D629B" w14:paraId="51229D37" w14:textId="77777777" w:rsidTr="00C9674B">
        <w:trPr>
          <w:trHeight w:val="300"/>
        </w:trPr>
        <w:tc>
          <w:tcPr>
            <w:tcW w:w="2532" w:type="dxa"/>
          </w:tcPr>
          <w:p w14:paraId="2458A0E4" w14:textId="4664CBDF" w:rsidR="0074530D" w:rsidRPr="000D629B" w:rsidRDefault="0074530D" w:rsidP="0074530D">
            <w:pPr>
              <w:rPr>
                <w:b/>
                <w:bCs/>
                <w:kern w:val="2"/>
                <w:sz w:val="22"/>
                <w:szCs w:val="22"/>
              </w:rPr>
            </w:pPr>
            <w:r w:rsidRPr="00EB3BAC">
              <w:rPr>
                <w:b/>
                <w:bCs/>
                <w:kern w:val="2"/>
                <w:sz w:val="22"/>
                <w:szCs w:val="22"/>
              </w:rPr>
              <w:t>13.1. Aplinkosauginių kriterijų nustatymo teisinis pagrindas</w:t>
            </w:r>
          </w:p>
        </w:tc>
        <w:tc>
          <w:tcPr>
            <w:tcW w:w="7003" w:type="dxa"/>
            <w:gridSpan w:val="2"/>
          </w:tcPr>
          <w:p w14:paraId="7B47C8AF" w14:textId="77777777" w:rsidR="0074530D" w:rsidRPr="00EB3BAC" w:rsidRDefault="0074530D" w:rsidP="0074530D">
            <w:pPr>
              <w:jc w:val="both"/>
              <w:rPr>
                <w:kern w:val="2"/>
                <w:sz w:val="22"/>
                <w:szCs w:val="22"/>
              </w:rPr>
            </w:pPr>
            <w:r w:rsidRPr="00EB3BAC">
              <w:rPr>
                <w:kern w:val="2"/>
                <w:sz w:val="22"/>
                <w:szCs w:val="22"/>
                <w:shd w:val="clear" w:color="auto" w:fill="FFFFFF"/>
              </w:rPr>
              <w:t xml:space="preserve">13.1.1. Aplinkosauginiai kriterijai Prekėms nustatomi vadovaujantis </w:t>
            </w:r>
            <w:r w:rsidRPr="00EB3BAC">
              <w:rPr>
                <w:kern w:val="2"/>
                <w:sz w:val="22"/>
                <w:szCs w:val="22"/>
              </w:rPr>
              <w:t>Aplinkos apsaugos kriterijų taikymo, vykdant žaliuosius pirkimus, tvarkos aprašo, patvirtinto Lietuvos Respublikos aplinkos ministro 2011 m. birželio 28 d. įsakymu Nr. D1-508</w:t>
            </w:r>
            <w:r w:rsidRPr="00EB3BAC">
              <w:rPr>
                <w:kern w:val="2"/>
                <w:sz w:val="22"/>
                <w:szCs w:val="22"/>
                <w:shd w:val="clear" w:color="auto" w:fill="FFFFFF"/>
              </w:rPr>
              <w:t> „Dėl Aplinkos apsaugos kriterijų taikymo, vykdant žaliuosius pirkimus, tvarkos aprašo patvirtinimo“ (toliau – Tvarkos aprašas) 4.4.4. papunkčiu:</w:t>
            </w:r>
          </w:p>
          <w:p w14:paraId="0BEAECA5" w14:textId="77777777" w:rsidR="0074530D" w:rsidRPr="00EB3BAC" w:rsidRDefault="0074530D" w:rsidP="0074530D">
            <w:pPr>
              <w:jc w:val="both"/>
              <w:rPr>
                <w:kern w:val="2"/>
                <w:sz w:val="22"/>
                <w:szCs w:val="22"/>
                <w:shd w:val="clear" w:color="auto" w:fill="FFFFFF"/>
              </w:rPr>
            </w:pPr>
          </w:p>
          <w:p w14:paraId="4E852E36" w14:textId="77777777" w:rsidR="0074530D" w:rsidRPr="00EB3BAC" w:rsidRDefault="0074530D" w:rsidP="0074530D">
            <w:pPr>
              <w:jc w:val="both"/>
              <w:rPr>
                <w:kern w:val="2"/>
                <w:sz w:val="22"/>
                <w:szCs w:val="22"/>
                <w:shd w:val="clear" w:color="auto" w:fill="FFFFFF"/>
              </w:rPr>
            </w:pPr>
            <w:r w:rsidRPr="00EB3BAC">
              <w:rPr>
                <w:kern w:val="2"/>
                <w:sz w:val="22"/>
                <w:szCs w:val="22"/>
                <w:shd w:val="clear" w:color="auto" w:fill="FFFFFF"/>
              </w:rPr>
              <w:t>13.1.1.1.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ir taikyti baudą, numatytą 9.5 punkte.</w:t>
            </w:r>
          </w:p>
          <w:p w14:paraId="664AB744" w14:textId="77777777" w:rsidR="0074530D" w:rsidRPr="00EB3BAC" w:rsidRDefault="0074530D" w:rsidP="0074530D">
            <w:pPr>
              <w:jc w:val="both"/>
              <w:rPr>
                <w:bCs/>
                <w:sz w:val="22"/>
                <w:szCs w:val="22"/>
              </w:rPr>
            </w:pPr>
          </w:p>
          <w:p w14:paraId="491BF8BF" w14:textId="5B6589E3" w:rsidR="0074530D" w:rsidRPr="00F37BFC" w:rsidRDefault="0074530D" w:rsidP="0074530D">
            <w:pPr>
              <w:jc w:val="both"/>
              <w:rPr>
                <w:b/>
                <w:bCs/>
                <w:kern w:val="2"/>
                <w:sz w:val="22"/>
                <w:szCs w:val="22"/>
              </w:rPr>
            </w:pPr>
            <w:r w:rsidRPr="00EB3BAC">
              <w:rPr>
                <w:bCs/>
                <w:sz w:val="22"/>
                <w:szCs w:val="22"/>
              </w:rPr>
              <w:t>13.1.1.2.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tc>
      </w:tr>
      <w:tr w:rsidR="0074530D" w:rsidRPr="000D629B" w14:paraId="7C3A7949" w14:textId="77777777" w:rsidTr="00C9674B">
        <w:trPr>
          <w:trHeight w:val="300"/>
        </w:trPr>
        <w:tc>
          <w:tcPr>
            <w:tcW w:w="2532" w:type="dxa"/>
          </w:tcPr>
          <w:p w14:paraId="186201C5" w14:textId="61CB03AB" w:rsidR="0074530D" w:rsidRDefault="0074530D" w:rsidP="0074530D">
            <w:pPr>
              <w:rPr>
                <w:b/>
                <w:bCs/>
                <w:kern w:val="2"/>
                <w:sz w:val="22"/>
                <w:szCs w:val="22"/>
              </w:rPr>
            </w:pPr>
            <w:r w:rsidRPr="00560C66">
              <w:rPr>
                <w:b/>
                <w:bCs/>
                <w:kern w:val="2"/>
                <w:sz w:val="22"/>
                <w:szCs w:val="22"/>
              </w:rPr>
              <w:t>13.2.  Su perkamomis Prekėmis susiję socialiniai kriterijai</w:t>
            </w:r>
          </w:p>
        </w:tc>
        <w:tc>
          <w:tcPr>
            <w:tcW w:w="7003" w:type="dxa"/>
            <w:gridSpan w:val="2"/>
          </w:tcPr>
          <w:p w14:paraId="44589B13" w14:textId="77777777" w:rsidR="0074530D" w:rsidRPr="00560C66" w:rsidRDefault="0074530D" w:rsidP="0074530D">
            <w:pPr>
              <w:rPr>
                <w:kern w:val="2"/>
                <w:sz w:val="22"/>
                <w:szCs w:val="22"/>
                <w:shd w:val="clear" w:color="auto" w:fill="FFFFFF"/>
              </w:rPr>
            </w:pPr>
            <w:r w:rsidRPr="00560C66">
              <w:rPr>
                <w:kern w:val="2"/>
                <w:sz w:val="22"/>
                <w:szCs w:val="22"/>
                <w:shd w:val="clear" w:color="auto" w:fill="FFFFFF"/>
              </w:rPr>
              <w:t>Netaikoma</w:t>
            </w:r>
          </w:p>
          <w:p w14:paraId="16420D95" w14:textId="77777777" w:rsidR="0074530D" w:rsidRPr="00560C66" w:rsidRDefault="0074530D" w:rsidP="0074530D">
            <w:pPr>
              <w:rPr>
                <w:kern w:val="2"/>
                <w:sz w:val="22"/>
                <w:szCs w:val="22"/>
                <w:shd w:val="clear" w:color="auto" w:fill="FFFFFF"/>
              </w:rPr>
            </w:pPr>
          </w:p>
          <w:p w14:paraId="02EA93F3" w14:textId="77777777" w:rsidR="0074530D" w:rsidRPr="00F37BFC" w:rsidRDefault="0074530D" w:rsidP="0074530D">
            <w:pPr>
              <w:widowControl w:val="0"/>
              <w:tabs>
                <w:tab w:val="left" w:pos="142"/>
                <w:tab w:val="left" w:pos="851"/>
                <w:tab w:val="left" w:pos="992"/>
                <w:tab w:val="left" w:pos="1134"/>
              </w:tabs>
              <w:spacing w:line="259" w:lineRule="auto"/>
              <w:jc w:val="both"/>
              <w:rPr>
                <w:rFonts w:eastAsia="Cambria"/>
                <w:sz w:val="22"/>
                <w:szCs w:val="22"/>
              </w:rPr>
            </w:pPr>
          </w:p>
        </w:tc>
      </w:tr>
      <w:tr w:rsidR="007F3282" w:rsidRPr="000D629B" w14:paraId="777893EA" w14:textId="77777777" w:rsidTr="000D5954">
        <w:trPr>
          <w:trHeight w:val="300"/>
        </w:trPr>
        <w:tc>
          <w:tcPr>
            <w:tcW w:w="9535" w:type="dxa"/>
            <w:gridSpan w:val="3"/>
          </w:tcPr>
          <w:p w14:paraId="37F61B0D" w14:textId="77777777" w:rsidR="007F3282" w:rsidRPr="000D629B" w:rsidRDefault="007F3282" w:rsidP="007F3282">
            <w:pPr>
              <w:jc w:val="center"/>
              <w:rPr>
                <w:b/>
                <w:bCs/>
                <w:kern w:val="2"/>
                <w:sz w:val="22"/>
                <w:szCs w:val="22"/>
              </w:rPr>
            </w:pPr>
            <w:r>
              <w:rPr>
                <w:b/>
                <w:bCs/>
                <w:kern w:val="2"/>
                <w:szCs w:val="24"/>
              </w:rPr>
              <w:t>14. SUTARTIES PRIEDAI</w:t>
            </w:r>
          </w:p>
        </w:tc>
      </w:tr>
      <w:tr w:rsidR="007F3282" w:rsidRPr="000D629B" w14:paraId="0C58D0BC" w14:textId="77777777" w:rsidTr="000D5954">
        <w:trPr>
          <w:trHeight w:val="300"/>
        </w:trPr>
        <w:tc>
          <w:tcPr>
            <w:tcW w:w="2532" w:type="dxa"/>
          </w:tcPr>
          <w:p w14:paraId="67CF822C" w14:textId="77777777" w:rsidR="007F3282" w:rsidRPr="000D629B" w:rsidRDefault="007F3282" w:rsidP="007F3282">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7003" w:type="dxa"/>
            <w:gridSpan w:val="2"/>
          </w:tcPr>
          <w:p w14:paraId="1EC1D017" w14:textId="77777777" w:rsidR="007F3282" w:rsidRPr="000D629B" w:rsidRDefault="007F3282" w:rsidP="007F3282">
            <w:pPr>
              <w:jc w:val="center"/>
              <w:rPr>
                <w:b/>
                <w:bCs/>
                <w:kern w:val="2"/>
                <w:sz w:val="22"/>
                <w:szCs w:val="22"/>
              </w:rPr>
            </w:pPr>
            <w:r w:rsidRPr="000D629B">
              <w:rPr>
                <w:b/>
                <w:bCs/>
                <w:kern w:val="2"/>
                <w:sz w:val="22"/>
                <w:szCs w:val="22"/>
              </w:rPr>
              <w:t>Techninė specifikacija</w:t>
            </w:r>
          </w:p>
        </w:tc>
      </w:tr>
      <w:tr w:rsidR="007F3282" w:rsidRPr="000D629B" w14:paraId="5C8AA98D" w14:textId="77777777" w:rsidTr="000D5954">
        <w:trPr>
          <w:trHeight w:val="300"/>
        </w:trPr>
        <w:tc>
          <w:tcPr>
            <w:tcW w:w="2532" w:type="dxa"/>
          </w:tcPr>
          <w:p w14:paraId="464C6F9F" w14:textId="77777777" w:rsidR="007F3282" w:rsidRPr="000D629B" w:rsidRDefault="007F3282" w:rsidP="007F3282">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7003" w:type="dxa"/>
            <w:gridSpan w:val="2"/>
          </w:tcPr>
          <w:p w14:paraId="7D6310DB" w14:textId="77777777" w:rsidR="007F3282" w:rsidRPr="000D629B" w:rsidRDefault="007F3282" w:rsidP="007F3282">
            <w:pPr>
              <w:jc w:val="center"/>
              <w:rPr>
                <w:b/>
                <w:bCs/>
                <w:kern w:val="2"/>
                <w:sz w:val="22"/>
                <w:szCs w:val="22"/>
              </w:rPr>
            </w:pPr>
            <w:r w:rsidRPr="000D629B">
              <w:rPr>
                <w:b/>
                <w:bCs/>
                <w:kern w:val="2"/>
                <w:sz w:val="22"/>
                <w:szCs w:val="22"/>
              </w:rPr>
              <w:t>Pasiūlymas</w:t>
            </w:r>
          </w:p>
        </w:tc>
      </w:tr>
      <w:tr w:rsidR="007F3282" w:rsidRPr="000D629B" w14:paraId="3042BB63" w14:textId="77777777" w:rsidTr="000D5954">
        <w:trPr>
          <w:trHeight w:val="300"/>
        </w:trPr>
        <w:tc>
          <w:tcPr>
            <w:tcW w:w="2532" w:type="dxa"/>
          </w:tcPr>
          <w:p w14:paraId="4E977A23" w14:textId="77777777" w:rsidR="007F3282" w:rsidRPr="000D629B" w:rsidRDefault="007F3282" w:rsidP="007F3282">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7003" w:type="dxa"/>
            <w:gridSpan w:val="2"/>
          </w:tcPr>
          <w:p w14:paraId="24356A7B" w14:textId="77777777" w:rsidR="007F3282" w:rsidRPr="00B03DB5" w:rsidRDefault="007F3282" w:rsidP="007F3282">
            <w:pPr>
              <w:rPr>
                <w:kern w:val="2"/>
                <w:sz w:val="22"/>
                <w:szCs w:val="22"/>
              </w:rPr>
            </w:pPr>
            <w:r w:rsidRPr="00B03DB5">
              <w:rPr>
                <w:color w:val="007BB8"/>
                <w:kern w:val="2"/>
                <w:sz w:val="22"/>
                <w:szCs w:val="22"/>
              </w:rPr>
              <w:t>Sutarties vykdymui pasitelkiami subtiekėjai ir (ar) specialistai (jei taikoma)</w:t>
            </w:r>
          </w:p>
        </w:tc>
      </w:tr>
      <w:tr w:rsidR="007F3282" w:rsidRPr="000D629B" w14:paraId="3E34F02C" w14:textId="77777777" w:rsidTr="000D5954">
        <w:tc>
          <w:tcPr>
            <w:tcW w:w="9535" w:type="dxa"/>
            <w:gridSpan w:val="3"/>
          </w:tcPr>
          <w:p w14:paraId="0B1BA27B" w14:textId="2008B8BB" w:rsidR="007F3282" w:rsidRPr="000D629B" w:rsidRDefault="007F3282" w:rsidP="007F3282">
            <w:pPr>
              <w:jc w:val="center"/>
              <w:rPr>
                <w:b/>
                <w:bCs/>
                <w:kern w:val="2"/>
                <w:sz w:val="22"/>
                <w:szCs w:val="22"/>
              </w:rPr>
            </w:pPr>
            <w:r w:rsidRPr="000D629B">
              <w:rPr>
                <w:b/>
                <w:bCs/>
                <w:kern w:val="2"/>
                <w:sz w:val="22"/>
                <w:szCs w:val="22"/>
              </w:rPr>
              <w:t>1</w:t>
            </w:r>
            <w:r>
              <w:rPr>
                <w:b/>
                <w:bCs/>
                <w:kern w:val="2"/>
                <w:sz w:val="22"/>
                <w:szCs w:val="22"/>
              </w:rPr>
              <w:t>5</w:t>
            </w:r>
            <w:r w:rsidRPr="000D629B">
              <w:rPr>
                <w:b/>
                <w:bCs/>
                <w:kern w:val="2"/>
                <w:sz w:val="22"/>
                <w:szCs w:val="22"/>
              </w:rPr>
              <w:t>. ŠALIŲ ATSTOVŲ PARAŠAI</w:t>
            </w:r>
          </w:p>
        </w:tc>
      </w:tr>
      <w:tr w:rsidR="007F3282" w:rsidRPr="000D629B" w14:paraId="244F0FF6" w14:textId="77777777" w:rsidTr="00C9674B">
        <w:tc>
          <w:tcPr>
            <w:tcW w:w="2532" w:type="dxa"/>
          </w:tcPr>
          <w:p w14:paraId="0FEE9743" w14:textId="77777777" w:rsidR="007F3282" w:rsidRPr="000D629B" w:rsidRDefault="007F3282" w:rsidP="007F3282">
            <w:pPr>
              <w:jc w:val="center"/>
              <w:rPr>
                <w:b/>
                <w:bCs/>
                <w:kern w:val="2"/>
                <w:sz w:val="22"/>
                <w:szCs w:val="22"/>
              </w:rPr>
            </w:pPr>
            <w:r w:rsidRPr="000D629B">
              <w:rPr>
                <w:b/>
                <w:bCs/>
                <w:kern w:val="2"/>
                <w:sz w:val="22"/>
                <w:szCs w:val="22"/>
              </w:rPr>
              <w:t>PIRKĖJAS</w:t>
            </w:r>
          </w:p>
        </w:tc>
        <w:tc>
          <w:tcPr>
            <w:tcW w:w="7003" w:type="dxa"/>
            <w:gridSpan w:val="2"/>
          </w:tcPr>
          <w:p w14:paraId="4F2D9F8F" w14:textId="77777777" w:rsidR="007F3282" w:rsidRPr="000D629B" w:rsidRDefault="007F3282" w:rsidP="007F3282">
            <w:pPr>
              <w:jc w:val="center"/>
              <w:rPr>
                <w:b/>
                <w:bCs/>
                <w:kern w:val="2"/>
                <w:sz w:val="22"/>
                <w:szCs w:val="22"/>
              </w:rPr>
            </w:pPr>
            <w:r w:rsidRPr="000D629B">
              <w:rPr>
                <w:b/>
                <w:bCs/>
                <w:kern w:val="2"/>
                <w:sz w:val="22"/>
                <w:szCs w:val="22"/>
              </w:rPr>
              <w:t>TIEKĖJAS</w:t>
            </w:r>
          </w:p>
        </w:tc>
      </w:tr>
      <w:tr w:rsidR="007F3282" w:rsidRPr="000D629B" w14:paraId="0C35DF8A" w14:textId="77777777" w:rsidTr="00C9674B">
        <w:tc>
          <w:tcPr>
            <w:tcW w:w="2532" w:type="dxa"/>
          </w:tcPr>
          <w:p w14:paraId="381FAF66" w14:textId="77777777" w:rsidR="007F3282" w:rsidRDefault="007F3282" w:rsidP="007F3282">
            <w:pPr>
              <w:snapToGrid w:val="0"/>
              <w:spacing w:line="276" w:lineRule="auto"/>
              <w:jc w:val="both"/>
              <w:rPr>
                <w:rFonts w:eastAsia="Calibri"/>
                <w:bCs/>
                <w:sz w:val="22"/>
                <w:szCs w:val="22"/>
              </w:rPr>
            </w:pPr>
            <w:r>
              <w:rPr>
                <w:rFonts w:eastAsia="Calibri"/>
                <w:bCs/>
                <w:sz w:val="22"/>
                <w:szCs w:val="22"/>
              </w:rPr>
              <w:t>Direktorė v</w:t>
            </w:r>
            <w:r w:rsidRPr="000D629B">
              <w:rPr>
                <w:rFonts w:eastAsia="Calibri"/>
                <w:bCs/>
                <w:sz w:val="22"/>
                <w:szCs w:val="22"/>
              </w:rPr>
              <w:t>aldymui ir ekonomikai</w:t>
            </w:r>
            <w:r>
              <w:rPr>
                <w:rFonts w:eastAsia="Calibri"/>
                <w:bCs/>
                <w:sz w:val="22"/>
                <w:szCs w:val="22"/>
              </w:rPr>
              <w:t xml:space="preserve"> </w:t>
            </w:r>
          </w:p>
          <w:p w14:paraId="08241023" w14:textId="722CB4C4" w:rsidR="007F3282" w:rsidRPr="000D629B" w:rsidRDefault="007F3282" w:rsidP="007F3282">
            <w:pPr>
              <w:snapToGrid w:val="0"/>
              <w:spacing w:line="276" w:lineRule="auto"/>
              <w:jc w:val="both"/>
              <w:rPr>
                <w:kern w:val="2"/>
                <w:sz w:val="22"/>
                <w:szCs w:val="22"/>
              </w:rPr>
            </w:pPr>
            <w:r>
              <w:rPr>
                <w:rFonts w:eastAsia="Calibri"/>
                <w:bCs/>
                <w:sz w:val="22"/>
                <w:szCs w:val="22"/>
              </w:rPr>
              <w:t xml:space="preserve">dr. </w:t>
            </w:r>
            <w:r w:rsidRPr="000D629B">
              <w:rPr>
                <w:rFonts w:eastAsia="Calibri"/>
                <w:bCs/>
                <w:sz w:val="22"/>
                <w:szCs w:val="22"/>
              </w:rPr>
              <w:t>Jūratė Grubliauskienė</w:t>
            </w:r>
          </w:p>
        </w:tc>
        <w:tc>
          <w:tcPr>
            <w:tcW w:w="7003" w:type="dxa"/>
            <w:gridSpan w:val="2"/>
          </w:tcPr>
          <w:p w14:paraId="6A8BB1EE" w14:textId="77777777" w:rsidR="007F3282" w:rsidRPr="000D629B" w:rsidRDefault="007F3282" w:rsidP="007F3282">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7F3282" w:rsidRPr="000D629B" w14:paraId="3C1EED84" w14:textId="77777777" w:rsidTr="00C9674B">
        <w:tc>
          <w:tcPr>
            <w:tcW w:w="2532" w:type="dxa"/>
          </w:tcPr>
          <w:p w14:paraId="09CD7014" w14:textId="77777777" w:rsidR="007F3282" w:rsidRPr="000D629B" w:rsidRDefault="007F3282" w:rsidP="007F3282">
            <w:pPr>
              <w:jc w:val="center"/>
              <w:rPr>
                <w:b/>
                <w:bCs/>
                <w:kern w:val="2"/>
                <w:sz w:val="22"/>
                <w:szCs w:val="22"/>
              </w:rPr>
            </w:pPr>
          </w:p>
          <w:p w14:paraId="2951528F" w14:textId="77777777" w:rsidR="007F3282" w:rsidRPr="000D629B" w:rsidRDefault="007F3282" w:rsidP="007F3282">
            <w:pPr>
              <w:jc w:val="center"/>
              <w:rPr>
                <w:b/>
                <w:bCs/>
                <w:kern w:val="2"/>
                <w:sz w:val="22"/>
                <w:szCs w:val="22"/>
              </w:rPr>
            </w:pPr>
            <w:r w:rsidRPr="000D629B">
              <w:rPr>
                <w:kern w:val="2"/>
                <w:sz w:val="22"/>
                <w:szCs w:val="22"/>
              </w:rPr>
              <w:t>(parašas)</w:t>
            </w:r>
          </w:p>
        </w:tc>
        <w:tc>
          <w:tcPr>
            <w:tcW w:w="7003" w:type="dxa"/>
            <w:gridSpan w:val="2"/>
          </w:tcPr>
          <w:p w14:paraId="2FD900A2" w14:textId="77777777" w:rsidR="007F3282" w:rsidRPr="000D629B" w:rsidRDefault="007F3282" w:rsidP="007F3282">
            <w:pPr>
              <w:jc w:val="center"/>
              <w:rPr>
                <w:b/>
                <w:bCs/>
                <w:color w:val="4472C4"/>
                <w:kern w:val="2"/>
                <w:sz w:val="22"/>
                <w:szCs w:val="22"/>
              </w:rPr>
            </w:pPr>
          </w:p>
          <w:p w14:paraId="32FA01AC" w14:textId="77777777" w:rsidR="007F3282" w:rsidRPr="00FB42C6" w:rsidRDefault="007F3282" w:rsidP="007F3282">
            <w:pPr>
              <w:jc w:val="center"/>
              <w:rPr>
                <w:color w:val="4472C4"/>
                <w:kern w:val="2"/>
                <w:sz w:val="22"/>
                <w:szCs w:val="22"/>
              </w:rPr>
            </w:pPr>
            <w:r w:rsidRPr="00FB42C6">
              <w:rPr>
                <w:kern w:val="2"/>
                <w:sz w:val="22"/>
                <w:szCs w:val="22"/>
              </w:rPr>
              <w:t>(parašas)</w:t>
            </w:r>
          </w:p>
        </w:tc>
      </w:tr>
    </w:tbl>
    <w:p w14:paraId="045DC7DD" w14:textId="77777777" w:rsidR="00E04D88" w:rsidRDefault="00E04D88" w:rsidP="006F4C55">
      <w:pPr>
        <w:jc w:val="both"/>
        <w:rPr>
          <w:rFonts w:ascii="Arial" w:hAnsi="Arial" w:cs="Arial"/>
          <w:sz w:val="18"/>
          <w:szCs w:val="18"/>
        </w:rPr>
      </w:pPr>
    </w:p>
    <w:p w14:paraId="1A302EF4" w14:textId="77777777" w:rsidR="00A83436" w:rsidRPr="00A83436" w:rsidRDefault="00A83436" w:rsidP="00A83436">
      <w:pPr>
        <w:rPr>
          <w:rFonts w:ascii="Arial" w:hAnsi="Arial" w:cs="Arial"/>
          <w:sz w:val="18"/>
          <w:szCs w:val="18"/>
        </w:rPr>
      </w:pPr>
    </w:p>
    <w:p w14:paraId="4303BE1A" w14:textId="77777777" w:rsidR="00A83436" w:rsidRPr="00A83436" w:rsidRDefault="00A83436" w:rsidP="00A83436">
      <w:pPr>
        <w:rPr>
          <w:rFonts w:ascii="Arial" w:hAnsi="Arial" w:cs="Arial"/>
          <w:sz w:val="18"/>
          <w:szCs w:val="18"/>
        </w:rPr>
      </w:pPr>
    </w:p>
    <w:p w14:paraId="0DFCE75F" w14:textId="77777777" w:rsidR="00A83436" w:rsidRPr="00A83436" w:rsidRDefault="00A83436" w:rsidP="00A83436">
      <w:pPr>
        <w:rPr>
          <w:rFonts w:ascii="Arial" w:hAnsi="Arial" w:cs="Arial"/>
          <w:sz w:val="18"/>
          <w:szCs w:val="18"/>
        </w:rPr>
      </w:pPr>
    </w:p>
    <w:p w14:paraId="72281F47" w14:textId="72FEAFA4" w:rsidR="005202F9" w:rsidRPr="00432475" w:rsidRDefault="00310DD0" w:rsidP="005202F9">
      <w:pPr>
        <w:spacing w:line="259" w:lineRule="auto"/>
        <w:jc w:val="center"/>
        <w:rPr>
          <w:b/>
          <w:caps/>
          <w:sz w:val="20"/>
        </w:rPr>
      </w:pPr>
      <w:r>
        <w:rPr>
          <w:b/>
          <w:caps/>
          <w:sz w:val="20"/>
        </w:rPr>
        <w:lastRenderedPageBreak/>
        <w:t>ŠVIN</w:t>
      </w:r>
      <w:r w:rsidR="004C20A9">
        <w:rPr>
          <w:b/>
          <w:caps/>
          <w:sz w:val="20"/>
        </w:rPr>
        <w:t xml:space="preserve">INĖS </w:t>
      </w:r>
      <w:r w:rsidR="005202F9">
        <w:rPr>
          <w:b/>
          <w:caps/>
          <w:sz w:val="20"/>
        </w:rPr>
        <w:t>APSAUGOS PRIEMONĖS</w:t>
      </w:r>
    </w:p>
    <w:p w14:paraId="0844D252" w14:textId="77777777" w:rsidR="005202F9" w:rsidRPr="00874B3C" w:rsidRDefault="005202F9" w:rsidP="005202F9">
      <w:pPr>
        <w:spacing w:line="259" w:lineRule="auto"/>
        <w:jc w:val="center"/>
        <w:rPr>
          <w:b/>
          <w:caps/>
          <w:sz w:val="20"/>
        </w:rPr>
      </w:pPr>
      <w:r w:rsidRPr="00874B3C">
        <w:rPr>
          <w:b/>
          <w:caps/>
          <w:sz w:val="20"/>
        </w:rPr>
        <w:t>VIEŠOJO pirkimo-pardavimo sutarti</w:t>
      </w:r>
      <w:r>
        <w:rPr>
          <w:b/>
          <w:caps/>
          <w:sz w:val="20"/>
        </w:rPr>
        <w:t>E</w:t>
      </w:r>
      <w:r w:rsidRPr="00874B3C">
        <w:rPr>
          <w:b/>
          <w:caps/>
          <w:sz w:val="20"/>
        </w:rPr>
        <w:t xml:space="preserve">s  </w:t>
      </w:r>
    </w:p>
    <w:p w14:paraId="53453A14" w14:textId="77777777" w:rsidR="005202F9" w:rsidRPr="00874B3C" w:rsidRDefault="005202F9" w:rsidP="005202F9">
      <w:pPr>
        <w:spacing w:line="259" w:lineRule="auto"/>
        <w:jc w:val="center"/>
        <w:rPr>
          <w:b/>
          <w:caps/>
          <w:sz w:val="20"/>
        </w:rPr>
      </w:pPr>
      <w:r w:rsidRPr="00874B3C">
        <w:rPr>
          <w:b/>
          <w:caps/>
          <w:sz w:val="20"/>
        </w:rPr>
        <w:t>Bendrosios sąlygos</w:t>
      </w:r>
    </w:p>
    <w:p w14:paraId="21D1E423" w14:textId="77777777" w:rsidR="005202F9" w:rsidRPr="00874B3C" w:rsidRDefault="005202F9" w:rsidP="005202F9">
      <w:pPr>
        <w:spacing w:line="259" w:lineRule="auto"/>
        <w:jc w:val="center"/>
        <w:rPr>
          <w:sz w:val="20"/>
        </w:rPr>
      </w:pPr>
    </w:p>
    <w:p w14:paraId="0C29E883" w14:textId="77777777" w:rsidR="005202F9" w:rsidRPr="00874B3C" w:rsidRDefault="005202F9" w:rsidP="005202F9">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3EC99C3E" w14:textId="77777777" w:rsidR="005202F9" w:rsidRPr="00874B3C" w:rsidRDefault="005202F9" w:rsidP="005202F9">
      <w:pPr>
        <w:spacing w:line="259" w:lineRule="auto"/>
        <w:jc w:val="center"/>
        <w:rPr>
          <w:sz w:val="20"/>
        </w:rPr>
      </w:pPr>
    </w:p>
    <w:p w14:paraId="577BC845" w14:textId="77777777" w:rsidR="005202F9" w:rsidRPr="00874B3C" w:rsidRDefault="005202F9" w:rsidP="005202F9">
      <w:pPr>
        <w:keepNext/>
        <w:keepLines/>
        <w:tabs>
          <w:tab w:val="left" w:pos="426"/>
        </w:tabs>
        <w:spacing w:line="259" w:lineRule="auto"/>
        <w:jc w:val="both"/>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42BEDF6D" w14:textId="77777777" w:rsidR="005202F9" w:rsidRPr="00874B3C" w:rsidRDefault="005202F9" w:rsidP="005202F9">
      <w:pPr>
        <w:keepNext/>
        <w:keepLines/>
        <w:tabs>
          <w:tab w:val="left" w:pos="426"/>
        </w:tabs>
        <w:spacing w:line="259" w:lineRule="auto"/>
        <w:jc w:val="both"/>
        <w:rPr>
          <w:rFonts w:eastAsia="Cambria"/>
          <w:b/>
          <w:bCs/>
          <w:caps/>
          <w:sz w:val="20"/>
          <w14:numSpacing w14:val="tabular"/>
        </w:rPr>
      </w:pPr>
    </w:p>
    <w:p w14:paraId="2F8E22B4" w14:textId="77777777" w:rsidR="005202F9" w:rsidRPr="00874B3C" w:rsidRDefault="005202F9" w:rsidP="005202F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7AD61F84" w14:textId="77777777" w:rsidR="005202F9" w:rsidRPr="00874B3C" w:rsidRDefault="005202F9" w:rsidP="005202F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0383F9C7" w14:textId="77777777" w:rsidR="005202F9" w:rsidRPr="00874B3C" w:rsidRDefault="005202F9" w:rsidP="005202F9">
      <w:pPr>
        <w:widowControl w:val="0"/>
        <w:tabs>
          <w:tab w:val="left" w:pos="567"/>
        </w:tabs>
        <w:spacing w:line="259" w:lineRule="auto"/>
        <w:jc w:val="both"/>
        <w:rPr>
          <w:rFonts w:eastAsia="Cambria"/>
          <w:b/>
          <w:bCs/>
          <w:sz w:val="20"/>
        </w:rPr>
      </w:pPr>
      <w:r w:rsidRPr="00874B3C">
        <w:rPr>
          <w:rFonts w:eastAsia="Cambria"/>
          <w:sz w:val="20"/>
        </w:rPr>
        <w:t>1.1.1. Šioje Sutartyje didžiąja raide rašomos sąvokos turi paskiau nurodytas reikšmes:</w:t>
      </w:r>
    </w:p>
    <w:p w14:paraId="7911ED47"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w:t>
      </w:r>
      <w:r w:rsidRPr="00874B3C">
        <w:rPr>
          <w:rFonts w:eastAsia="Arial"/>
          <w:sz w:val="20"/>
        </w:rPr>
        <w:tab/>
      </w:r>
      <w:r w:rsidRPr="00874B3C">
        <w:rPr>
          <w:rFonts w:eastAsia="Arial"/>
          <w:b/>
          <w:bCs/>
          <w:sz w:val="20"/>
        </w:rPr>
        <w:t>Bendrosios sąlygos</w:t>
      </w:r>
      <w:r w:rsidRPr="00874B3C">
        <w:rPr>
          <w:rFonts w:eastAsia="Arial"/>
          <w:sz w:val="20"/>
        </w:rPr>
        <w:t xml:space="preserve"> – ši Sutarties dalis, kuri vadinasi „Prekių pirkimo–pardavimo sutarties Bendrosios sąlygos“;</w:t>
      </w:r>
    </w:p>
    <w:p w14:paraId="3FC8C084"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1.1.1.2.</w:t>
      </w:r>
      <w:r w:rsidRPr="00874B3C">
        <w:rPr>
          <w:rFonts w:eastAsia="Arial"/>
          <w:sz w:val="20"/>
        </w:rPr>
        <w:tab/>
      </w:r>
      <w:r w:rsidRPr="00874B3C">
        <w:rPr>
          <w:rFonts w:eastAsia="Arial"/>
          <w:b/>
          <w:bCs/>
          <w:sz w:val="20"/>
        </w:rPr>
        <w:t>Pirkėjas</w:t>
      </w:r>
      <w:r w:rsidRPr="00874B3C">
        <w:rPr>
          <w:rFonts w:eastAsia="Arial"/>
          <w:sz w:val="20"/>
        </w:rPr>
        <w:t xml:space="preserve"> – asmuo, kuris Specialiosiose sąlygose yra įvardytas kaip Pirkėjas, </w:t>
      </w:r>
      <w:r w:rsidRPr="00874B3C">
        <w:rPr>
          <w:sz w:val="20"/>
        </w:rPr>
        <w:t>įsigyjantis Specialiosiose sąlygose ir Sutarties prieduose nurodytas Prekes</w:t>
      </w:r>
      <w:r w:rsidRPr="00874B3C">
        <w:rPr>
          <w:rFonts w:eastAsia="Arial"/>
          <w:sz w:val="20"/>
        </w:rPr>
        <w:t>;</w:t>
      </w:r>
    </w:p>
    <w:p w14:paraId="138E6E62"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1.1.1.3.</w:t>
      </w:r>
      <w:r w:rsidRPr="00874B3C">
        <w:rPr>
          <w:rFonts w:eastAsia="Arial"/>
          <w:sz w:val="20"/>
        </w:rPr>
        <w:tab/>
      </w:r>
      <w:r w:rsidRPr="00874B3C">
        <w:rPr>
          <w:rFonts w:eastAsia="Arial"/>
          <w:b/>
          <w:bCs/>
          <w:sz w:val="20"/>
        </w:rPr>
        <w:t xml:space="preserve">Pradinės sutarties vertė </w:t>
      </w:r>
      <w:r w:rsidRPr="00874B3C">
        <w:rPr>
          <w:rFonts w:eastAsia="Arial"/>
          <w:sz w:val="20"/>
        </w:rPr>
        <w:t>– Specialiosiose sąlygose nurodyta</w:t>
      </w:r>
      <w:r w:rsidRPr="00874B3C">
        <w:rPr>
          <w:rFonts w:eastAsia="Arial"/>
          <w:b/>
          <w:bCs/>
          <w:sz w:val="20"/>
        </w:rPr>
        <w:t xml:space="preserve"> </w:t>
      </w:r>
      <w:r w:rsidRPr="00874B3C">
        <w:rPr>
          <w:rFonts w:eastAsia="Arial"/>
          <w:sz w:val="20"/>
        </w:rPr>
        <w:t>vertė (be PVM);</w:t>
      </w:r>
      <w:r w:rsidRPr="00874B3C">
        <w:rPr>
          <w:rFonts w:eastAsia="Arial"/>
          <w:b/>
          <w:bCs/>
          <w:sz w:val="20"/>
        </w:rPr>
        <w:t xml:space="preserve"> </w:t>
      </w:r>
    </w:p>
    <w:p w14:paraId="5A2D64B1" w14:textId="77777777" w:rsidR="005202F9" w:rsidRPr="00874B3C" w:rsidRDefault="005202F9" w:rsidP="005202F9">
      <w:pPr>
        <w:widowControl w:val="0"/>
        <w:tabs>
          <w:tab w:val="left" w:pos="567"/>
          <w:tab w:val="left" w:pos="851"/>
          <w:tab w:val="left" w:pos="992"/>
          <w:tab w:val="left" w:pos="1134"/>
        </w:tabs>
        <w:spacing w:line="259" w:lineRule="auto"/>
        <w:jc w:val="both"/>
        <w:rPr>
          <w:sz w:val="20"/>
        </w:rPr>
      </w:pPr>
      <w:r w:rsidRPr="00874B3C">
        <w:rPr>
          <w:sz w:val="20"/>
        </w:rPr>
        <w:t>1.1.1.4.</w:t>
      </w:r>
      <w:r w:rsidRPr="00874B3C">
        <w:rPr>
          <w:sz w:val="20"/>
        </w:rPr>
        <w:tab/>
      </w:r>
      <w:r w:rsidRPr="00874B3C">
        <w:rPr>
          <w:rFonts w:eastAsia="Arial"/>
          <w:b/>
          <w:bCs/>
          <w:sz w:val="20"/>
        </w:rPr>
        <w:t>Prekės</w:t>
      </w:r>
      <w:r w:rsidRPr="00874B3C">
        <w:rPr>
          <w:rFonts w:eastAsia="Arial"/>
          <w:sz w:val="20"/>
        </w:rPr>
        <w:t xml:space="preserve"> – </w:t>
      </w:r>
      <w:r w:rsidRPr="00874B3C">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A7CB1E5" w14:textId="77777777" w:rsidR="005202F9" w:rsidRPr="00874B3C" w:rsidRDefault="005202F9" w:rsidP="005202F9">
      <w:pPr>
        <w:widowControl w:val="0"/>
        <w:tabs>
          <w:tab w:val="left" w:pos="567"/>
          <w:tab w:val="left" w:pos="851"/>
          <w:tab w:val="left" w:pos="992"/>
          <w:tab w:val="left" w:pos="1134"/>
        </w:tabs>
        <w:spacing w:line="259" w:lineRule="auto"/>
        <w:jc w:val="both"/>
        <w:rPr>
          <w:sz w:val="20"/>
        </w:rPr>
      </w:pPr>
      <w:r w:rsidRPr="00874B3C">
        <w:rPr>
          <w:sz w:val="20"/>
        </w:rPr>
        <w:t>1.1.1.5.</w:t>
      </w:r>
      <w:r w:rsidRPr="00874B3C">
        <w:rPr>
          <w:sz w:val="20"/>
        </w:rPr>
        <w:tab/>
      </w:r>
      <w:r w:rsidRPr="00874B3C">
        <w:rPr>
          <w:rFonts w:eastAsia="Arial"/>
          <w:b/>
          <w:bCs/>
          <w:sz w:val="20"/>
        </w:rPr>
        <w:t xml:space="preserve">Prekių perdavimo–priėmimo aktas </w:t>
      </w:r>
      <w:r w:rsidRPr="00874B3C">
        <w:rPr>
          <w:rFonts w:eastAsia="Arial"/>
          <w:sz w:val="20"/>
        </w:rPr>
        <w:t>– dokumentas,</w:t>
      </w:r>
      <w:r w:rsidRPr="00874B3C">
        <w:rPr>
          <w:rFonts w:eastAsia="Arial"/>
          <w:b/>
          <w:bCs/>
          <w:sz w:val="20"/>
        </w:rPr>
        <w:t xml:space="preserve"> </w:t>
      </w:r>
      <w:r w:rsidRPr="00874B3C">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15EA1"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1.1.1.6.</w:t>
      </w:r>
      <w:r w:rsidRPr="00874B3C">
        <w:rPr>
          <w:rFonts w:eastAsia="Arial"/>
          <w:sz w:val="20"/>
        </w:rPr>
        <w:tab/>
      </w:r>
      <w:r w:rsidRPr="00874B3C">
        <w:rPr>
          <w:b/>
          <w:bCs/>
          <w:sz w:val="20"/>
        </w:rPr>
        <w:t>Prekių trūkumai</w:t>
      </w:r>
      <w:r w:rsidRPr="00874B3C">
        <w:rPr>
          <w:sz w:val="20"/>
        </w:rPr>
        <w:t xml:space="preserve"> – Prekių perdavimo–priėmimo metu ar Prekių garantinio termino galiojimo metu Pirkėjo ar (ir) trečiųjų asmenų nustatyti Prekių kokybės neatitikimai Sutarties ar (ir) įstatymų bei kitų teisės aktų reikalavimams</w:t>
      </w:r>
      <w:r w:rsidRPr="00874B3C">
        <w:rPr>
          <w:rFonts w:eastAsia="Arial"/>
          <w:sz w:val="20"/>
        </w:rPr>
        <w:t>,</w:t>
      </w:r>
      <w:r w:rsidRPr="00874B3C">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158286B"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1.1.1.7.</w:t>
      </w:r>
      <w:r w:rsidRPr="00874B3C">
        <w:rPr>
          <w:rFonts w:eastAsia="Arial"/>
          <w:sz w:val="20"/>
        </w:rPr>
        <w:tab/>
      </w:r>
      <w:r w:rsidRPr="00874B3C">
        <w:rPr>
          <w:rFonts w:eastAsia="Arial"/>
          <w:b/>
          <w:bCs/>
          <w:sz w:val="20"/>
        </w:rPr>
        <w:t xml:space="preserve">Sąskaita </w:t>
      </w:r>
      <w:r w:rsidRPr="00874B3C">
        <w:rPr>
          <w:rFonts w:eastAsia="Arial"/>
          <w:sz w:val="20"/>
        </w:rPr>
        <w:t>–</w:t>
      </w:r>
      <w:r w:rsidRPr="00874B3C">
        <w:rPr>
          <w:rFonts w:eastAsia="Arial"/>
          <w:b/>
          <w:bCs/>
          <w:sz w:val="20"/>
        </w:rPr>
        <w:t xml:space="preserve"> </w:t>
      </w:r>
      <w:r w:rsidRPr="00874B3C">
        <w:rPr>
          <w:sz w:val="20"/>
        </w:rPr>
        <w:t xml:space="preserve">Tiekėjo išrašoma ir Pirkėjui apmokėjimui pateikiama sąskaita faktūra, PVM sąskaita faktūra ar kitas mokėjimo dokumentas už Tiekėjo perduotas bei Pirkėjo priimtas Prekes. </w:t>
      </w:r>
      <w:r w:rsidRPr="00874B3C">
        <w:rPr>
          <w:rFonts w:eastAsia="Arial"/>
          <w:sz w:val="20"/>
        </w:rPr>
        <w:t>Jeigu Sutartyje yra numatytas Prekių pristatymas dalimis, Sąskaita gali būti pateikiama dėl kiekvienos dalies atskirai;</w:t>
      </w:r>
    </w:p>
    <w:p w14:paraId="0E137A39"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1.1.1.8.</w:t>
      </w:r>
      <w:r w:rsidRPr="00874B3C">
        <w:rPr>
          <w:rFonts w:eastAsia="Arial"/>
          <w:sz w:val="20"/>
        </w:rPr>
        <w:tab/>
      </w:r>
      <w:r w:rsidRPr="00874B3C">
        <w:rPr>
          <w:rFonts w:eastAsia="Arial"/>
          <w:b/>
          <w:bCs/>
          <w:sz w:val="20"/>
        </w:rPr>
        <w:t>Specialiosios sąlygos</w:t>
      </w:r>
      <w:r w:rsidRPr="00874B3C">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C449F05"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1.1.1.9.</w:t>
      </w:r>
      <w:r w:rsidRPr="00874B3C">
        <w:rPr>
          <w:rFonts w:eastAsia="Arial"/>
          <w:sz w:val="20"/>
        </w:rPr>
        <w:tab/>
      </w:r>
      <w:r w:rsidRPr="00874B3C">
        <w:rPr>
          <w:rFonts w:eastAsia="Arial"/>
          <w:b/>
          <w:bCs/>
          <w:sz w:val="20"/>
        </w:rPr>
        <w:t xml:space="preserve">Susitarimas </w:t>
      </w:r>
      <w:r w:rsidRPr="00874B3C">
        <w:rPr>
          <w:rFonts w:eastAsia="Arial"/>
          <w:sz w:val="20"/>
        </w:rPr>
        <w:t>– tai dokumentas, kurį Šalys sudaro keisdamos Sutarties sąlygas VPĮ leidžiama apimtimi;</w:t>
      </w:r>
    </w:p>
    <w:p w14:paraId="0F955325"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1.1.1.10.</w:t>
      </w:r>
      <w:r w:rsidRPr="00874B3C">
        <w:rPr>
          <w:rFonts w:eastAsia="Arial"/>
          <w:sz w:val="20"/>
        </w:rPr>
        <w:tab/>
      </w:r>
      <w:r w:rsidRPr="00874B3C">
        <w:rPr>
          <w:rFonts w:eastAsia="Arial"/>
          <w:b/>
          <w:bCs/>
          <w:sz w:val="20"/>
        </w:rPr>
        <w:t>Sutarties kaina</w:t>
      </w:r>
      <w:r w:rsidRPr="00874B3C">
        <w:rPr>
          <w:rFonts w:eastAsia="Arial"/>
          <w:sz w:val="20"/>
        </w:rPr>
        <w:t xml:space="preserve"> – pagal Sutartį Tiekėjui mokėtina galutinė suma, įskaitant visus privalomus mokesčius ir išlaidas;</w:t>
      </w:r>
    </w:p>
    <w:p w14:paraId="6EA35B20"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1.1.1.11.</w:t>
      </w:r>
      <w:r w:rsidRPr="00874B3C">
        <w:rPr>
          <w:rFonts w:eastAsia="Arial"/>
          <w:sz w:val="20"/>
        </w:rPr>
        <w:tab/>
      </w:r>
      <w:r w:rsidRPr="00874B3C">
        <w:rPr>
          <w:rFonts w:eastAsia="Arial"/>
          <w:b/>
          <w:bCs/>
          <w:sz w:val="20"/>
        </w:rPr>
        <w:t xml:space="preserve">Sutarties sąlygos </w:t>
      </w:r>
      <w:r w:rsidRPr="00874B3C">
        <w:rPr>
          <w:rFonts w:eastAsia="Arial"/>
          <w:sz w:val="20"/>
        </w:rPr>
        <w:t>– Bendrosios sąlygos ir Specialiosios sąlygos kartu;</w:t>
      </w:r>
    </w:p>
    <w:p w14:paraId="0BEBCCAB"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1.1.1.12.</w:t>
      </w:r>
      <w:r w:rsidRPr="00874B3C">
        <w:rPr>
          <w:rFonts w:eastAsia="Arial"/>
          <w:sz w:val="20"/>
        </w:rPr>
        <w:tab/>
      </w:r>
      <w:r w:rsidRPr="00874B3C">
        <w:rPr>
          <w:rFonts w:eastAsia="Arial"/>
          <w:b/>
          <w:bCs/>
          <w:sz w:val="20"/>
        </w:rPr>
        <w:t xml:space="preserve">Sutartis </w:t>
      </w:r>
      <w:r w:rsidRPr="00874B3C">
        <w:rPr>
          <w:rFonts w:eastAsia="Arial"/>
          <w:sz w:val="20"/>
        </w:rPr>
        <w:t>– Prekių pirkimo–pardavimo sutartis, kurią sudaro Sutarties sąlygos, Specialiosiose sąlygose išvardyti priedai ir Susitarimai;</w:t>
      </w:r>
    </w:p>
    <w:p w14:paraId="70178147"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1.1.1.13.</w:t>
      </w:r>
      <w:r w:rsidRPr="00874B3C">
        <w:rPr>
          <w:rFonts w:eastAsia="Arial"/>
          <w:sz w:val="20"/>
        </w:rPr>
        <w:tab/>
      </w:r>
      <w:r w:rsidRPr="00874B3C">
        <w:rPr>
          <w:rFonts w:eastAsia="Arial"/>
          <w:b/>
          <w:bCs/>
          <w:sz w:val="20"/>
        </w:rPr>
        <w:t>Šalis</w:t>
      </w:r>
      <w:r w:rsidRPr="00874B3C">
        <w:rPr>
          <w:rFonts w:eastAsia="Arial"/>
          <w:sz w:val="20"/>
        </w:rPr>
        <w:t xml:space="preserve"> – Pirkėjas arba Tiekėjas, kiekvienas atskirai, priklausomai nuo konteksto;</w:t>
      </w:r>
    </w:p>
    <w:p w14:paraId="50C773BB"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1.1.1.14.</w:t>
      </w:r>
      <w:r w:rsidRPr="00874B3C">
        <w:rPr>
          <w:rFonts w:eastAsia="Arial"/>
          <w:sz w:val="20"/>
        </w:rPr>
        <w:tab/>
      </w:r>
      <w:r w:rsidRPr="00874B3C">
        <w:rPr>
          <w:rFonts w:eastAsia="Arial"/>
          <w:b/>
          <w:bCs/>
          <w:sz w:val="20"/>
        </w:rPr>
        <w:t>Šalys</w:t>
      </w:r>
      <w:r w:rsidRPr="00874B3C">
        <w:rPr>
          <w:rFonts w:eastAsia="Arial"/>
          <w:sz w:val="20"/>
        </w:rPr>
        <w:t xml:space="preserve"> – Pirkėjas ir Tiekėjas kartu;</w:t>
      </w:r>
    </w:p>
    <w:p w14:paraId="0EAFBF5A" w14:textId="77777777" w:rsidR="005202F9" w:rsidRPr="00874B3C" w:rsidRDefault="005202F9" w:rsidP="005202F9">
      <w:pPr>
        <w:widowControl w:val="0"/>
        <w:tabs>
          <w:tab w:val="left" w:pos="567"/>
          <w:tab w:val="left" w:pos="851"/>
          <w:tab w:val="left" w:pos="992"/>
          <w:tab w:val="left" w:pos="1134"/>
        </w:tabs>
        <w:spacing w:line="259" w:lineRule="auto"/>
        <w:jc w:val="both"/>
        <w:rPr>
          <w:sz w:val="20"/>
        </w:rPr>
      </w:pPr>
      <w:r w:rsidRPr="00874B3C">
        <w:rPr>
          <w:sz w:val="20"/>
        </w:rPr>
        <w:t>1.1.1.15.</w:t>
      </w:r>
      <w:r w:rsidRPr="00874B3C">
        <w:rPr>
          <w:sz w:val="20"/>
        </w:rPr>
        <w:tab/>
      </w:r>
      <w:r w:rsidRPr="00874B3C">
        <w:rPr>
          <w:rFonts w:eastAsia="Arial"/>
          <w:b/>
          <w:bCs/>
          <w:sz w:val="20"/>
        </w:rPr>
        <w:t>Tiekėjas</w:t>
      </w:r>
      <w:r w:rsidRPr="00874B3C">
        <w:rPr>
          <w:rFonts w:eastAsia="Arial"/>
          <w:sz w:val="20"/>
        </w:rPr>
        <w:t xml:space="preserve"> – asmuo, kuris Specialiosiose sąlygose yra įvardytas kaip Tiekėjas, </w:t>
      </w:r>
      <w:r w:rsidRPr="00874B3C">
        <w:rPr>
          <w:sz w:val="20"/>
        </w:rPr>
        <w:t>tiekiantis Specialiosiose sąlygose nurodytas Prekes;</w:t>
      </w:r>
    </w:p>
    <w:p w14:paraId="074CA130"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1.1.1.16.</w:t>
      </w:r>
      <w:r w:rsidRPr="00874B3C">
        <w:rPr>
          <w:rFonts w:eastAsia="Arial"/>
          <w:sz w:val="20"/>
        </w:rPr>
        <w:tab/>
      </w:r>
      <w:r w:rsidRPr="00874B3C">
        <w:rPr>
          <w:rFonts w:eastAsia="Arial"/>
          <w:b/>
          <w:bCs/>
          <w:sz w:val="20"/>
        </w:rPr>
        <w:t xml:space="preserve">VPĮ </w:t>
      </w:r>
      <w:r w:rsidRPr="00874B3C">
        <w:rPr>
          <w:rFonts w:eastAsia="Arial"/>
          <w:sz w:val="20"/>
        </w:rPr>
        <w:t>– Lietuvos Respublikos viešųjų pirkimų įstatymas.</w:t>
      </w:r>
    </w:p>
    <w:p w14:paraId="21D05879"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1.1.1.17.</w:t>
      </w:r>
      <w:r w:rsidRPr="00874B3C">
        <w:rPr>
          <w:rFonts w:eastAsia="Arial"/>
          <w:sz w:val="20"/>
        </w:rPr>
        <w:tab/>
        <w:t>Kitų Sutartyje didžiąja raide rašomų sąvokų reikšmės yra nurodytos Sutarties tekste.</w:t>
      </w:r>
    </w:p>
    <w:p w14:paraId="50DEEFF9"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1.1.1.18.</w:t>
      </w:r>
      <w:r w:rsidRPr="00874B3C">
        <w:rPr>
          <w:rFonts w:eastAsia="Arial"/>
          <w:sz w:val="20"/>
        </w:rPr>
        <w:tab/>
        <w:t xml:space="preserve">Sutartyje neapibrėžtos sąvokos suprantamos ir aiškinamos taip, kaip jas apibrėžia VPĮ ir kiti </w:t>
      </w:r>
      <w:r w:rsidRPr="00874B3C">
        <w:rPr>
          <w:sz w:val="20"/>
        </w:rPr>
        <w:t>įstatymai bei teisės aktai</w:t>
      </w:r>
      <w:r w:rsidRPr="00874B3C">
        <w:rPr>
          <w:rFonts w:eastAsia="Arial"/>
          <w:sz w:val="20"/>
        </w:rPr>
        <w:t>, galiojantys Sutarties sudarymo ir vykdymo metu.</w:t>
      </w:r>
    </w:p>
    <w:p w14:paraId="13A91161"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1.1.1.19.</w:t>
      </w:r>
      <w:r w:rsidRPr="00874B3C">
        <w:rPr>
          <w:rFonts w:eastAsia="Arial"/>
          <w:sz w:val="20"/>
        </w:rPr>
        <w:tab/>
        <w:t>Kitos Sutartyje vartojamos sąvokos ir terminai turi bendrinę reikšmę arba artimiausią Sutarties pobūdžiui specialiąją reikšmę, jei Sutartyje nėra nustatyta ir paaiškinta kitokia jų reikšmė.</w:t>
      </w:r>
    </w:p>
    <w:p w14:paraId="580C7B9F"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p>
    <w:p w14:paraId="71EF643E" w14:textId="77777777" w:rsidR="005202F9" w:rsidRPr="00874B3C" w:rsidRDefault="005202F9" w:rsidP="005202F9">
      <w:pPr>
        <w:keepNext/>
        <w:keepLines/>
        <w:tabs>
          <w:tab w:val="left" w:pos="567"/>
        </w:tabs>
        <w:spacing w:line="259" w:lineRule="auto"/>
        <w:jc w:val="both"/>
        <w:rPr>
          <w:rFonts w:eastAsia="Cambria"/>
          <w:b/>
          <w:bCs/>
          <w:sz w:val="20"/>
          <w14:numSpacing w14:val="tabular"/>
        </w:rPr>
      </w:pPr>
      <w:r w:rsidRPr="00874B3C">
        <w:rPr>
          <w:rFonts w:eastAsia="Cambria"/>
          <w:b/>
          <w:bCs/>
          <w:sz w:val="20"/>
          <w14:numSpacing w14:val="tabular"/>
        </w:rPr>
        <w:t>1.2.</w:t>
      </w:r>
      <w:r w:rsidRPr="00874B3C">
        <w:rPr>
          <w:rFonts w:eastAsia="Cambria"/>
          <w:b/>
          <w:bCs/>
          <w:sz w:val="20"/>
          <w14:numSpacing w14:val="tabular"/>
        </w:rPr>
        <w:tab/>
        <w:t>Sutarties aiškinimas</w:t>
      </w:r>
    </w:p>
    <w:p w14:paraId="07E5846E" w14:textId="77777777" w:rsidR="005202F9" w:rsidRPr="00874B3C" w:rsidRDefault="005202F9" w:rsidP="005202F9">
      <w:pPr>
        <w:keepNext/>
        <w:keepLines/>
        <w:tabs>
          <w:tab w:val="left" w:pos="567"/>
        </w:tabs>
        <w:spacing w:line="259" w:lineRule="auto"/>
        <w:ind w:left="792"/>
        <w:jc w:val="both"/>
        <w:rPr>
          <w:rFonts w:eastAsia="Cambria"/>
          <w:b/>
          <w:bCs/>
          <w:sz w:val="20"/>
          <w14:numSpacing w14:val="tabular"/>
        </w:rPr>
      </w:pPr>
    </w:p>
    <w:p w14:paraId="0B1624A4"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1.2.1.</w:t>
      </w:r>
      <w:r w:rsidRPr="00874B3C">
        <w:rPr>
          <w:rFonts w:eastAsia="Arial"/>
          <w:sz w:val="20"/>
        </w:rPr>
        <w:tab/>
        <w:t>Sutartis yra sudaryta ir turi būti aiškinama pagal Lietuvos Respublikos teisės aktus.</w:t>
      </w:r>
    </w:p>
    <w:p w14:paraId="6B884F4A"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1.2.2.</w:t>
      </w:r>
      <w:r w:rsidRPr="00874B3C">
        <w:rPr>
          <w:rFonts w:eastAsia="Arial"/>
          <w:sz w:val="20"/>
        </w:rPr>
        <w:tab/>
        <w:t xml:space="preserve">Jei Bendrosios sąlygos ir (ar) Specialiosios sąlygos prieštarauja VPĮ ir kitų teisės aktų reikalavimams, taikomos VPĮ ir kitų teisės aktų nuostatos. </w:t>
      </w:r>
    </w:p>
    <w:p w14:paraId="6756AE0F"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1.2.3.</w:t>
      </w:r>
      <w:r w:rsidRPr="00874B3C">
        <w:rPr>
          <w:rFonts w:eastAsia="Arial"/>
          <w:sz w:val="20"/>
        </w:rPr>
        <w:tab/>
        <w:t>Diena Sutartyje reiškia kalendorinę dieną.</w:t>
      </w:r>
    </w:p>
    <w:p w14:paraId="0360701C"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1.2.4.</w:t>
      </w:r>
      <w:r w:rsidRPr="00874B3C">
        <w:rPr>
          <w:rFonts w:eastAsia="Arial"/>
          <w:sz w:val="20"/>
        </w:rPr>
        <w:tab/>
        <w:t>Darbo diena Sutartyje reiškia bet kurią dieną, išskyrus šeštadienį, sekmadienį ir švenčių dienas Lietuvoje, nurodytas Lietuvos Respublikos darbo kodekse.</w:t>
      </w:r>
    </w:p>
    <w:p w14:paraId="25B9A2E9"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1.2.5.</w:t>
      </w:r>
      <w:r w:rsidRPr="00874B3C">
        <w:rPr>
          <w:rFonts w:eastAsia="Arial"/>
          <w:sz w:val="20"/>
        </w:rPr>
        <w:tab/>
        <w:t xml:space="preserve">Terminai pagal Sutartį yra skaičiuojami metais, mėnesiais, savaitėmis, darbo dienomis, kalendorinėmis dienomis </w:t>
      </w:r>
      <w:r w:rsidRPr="00874B3C">
        <w:rPr>
          <w:rFonts w:eastAsia="Arial"/>
          <w:sz w:val="20"/>
        </w:rPr>
        <w:lastRenderedPageBreak/>
        <w:t>ir valandomis.</w:t>
      </w:r>
    </w:p>
    <w:p w14:paraId="5DAB9C16"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1.2.6.</w:t>
      </w:r>
      <w:r w:rsidRPr="00874B3C">
        <w:rPr>
          <w:rFonts w:eastAsia="Arial"/>
          <w:sz w:val="20"/>
        </w:rPr>
        <w:tab/>
        <w:t>Kvalifikacija, rėmimasis kitų ūkio subjektų pajėgumais, Prekių apimtis, peržiūra suprantami taip, kaip nustatyta VPĮ bei jį įgyvendinančiuose teisės aktuose.</w:t>
      </w:r>
    </w:p>
    <w:p w14:paraId="1B8FD0DC"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1.2.7.</w:t>
      </w:r>
      <w:r w:rsidRPr="00874B3C">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74C4BBB"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1.2.8.</w:t>
      </w:r>
      <w:r w:rsidRPr="00874B3C">
        <w:rPr>
          <w:rFonts w:eastAsia="Arial"/>
          <w:sz w:val="20"/>
        </w:rPr>
        <w:tab/>
        <w:t>Informuoti, pranešti, įspėti arba atsakyti reiškia pateikti informaciją, pranešimą, įspėjimą arba atsakymą Bendrosiose ir (ar) Specialiosiose sąlygose nustatyta tvarka.</w:t>
      </w:r>
    </w:p>
    <w:p w14:paraId="45022D89"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1.2.9.</w:t>
      </w:r>
      <w:r w:rsidRPr="00874B3C">
        <w:rPr>
          <w:rFonts w:eastAsia="Arial"/>
          <w:sz w:val="20"/>
        </w:rPr>
        <w:tab/>
        <w:t>Patvirtinti reiškia pateikti patvirtinimą raštu arba pasirašyti dokumentą be išlygų ar su išlygomis, išskyrus atvejus, kai asmuo, pasirašydamas dokumentą, nurodo, jog atsisako jį patvirtinti.</w:t>
      </w:r>
    </w:p>
    <w:p w14:paraId="7F99AA1F"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1.2.10.</w:t>
      </w:r>
      <w:r w:rsidRPr="00874B3C">
        <w:rPr>
          <w:rFonts w:eastAsia="Arial"/>
          <w:color w:val="000000"/>
          <w:sz w:val="20"/>
        </w:rPr>
        <w:tab/>
      </w:r>
      <w:r w:rsidRPr="00874B3C">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2060CC"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1.2.11.</w:t>
      </w:r>
      <w:r w:rsidRPr="00874B3C">
        <w:rPr>
          <w:rFonts w:eastAsia="Arial"/>
          <w:color w:val="000000"/>
          <w:sz w:val="20"/>
        </w:rPr>
        <w:tab/>
      </w:r>
      <w:r w:rsidRPr="00874B3C">
        <w:rPr>
          <w:rFonts w:eastAsia="Arial"/>
          <w:color w:val="000000"/>
          <w:sz w:val="20"/>
          <w:shd w:val="clear" w:color="auto" w:fill="FFFFFF"/>
        </w:rPr>
        <w:t>Jeigu Sutartyje nurodyta reikšmė skaičiais ir žodžiais skiriasi, vadovaujamasi žodžiais nurodyta reikšme.</w:t>
      </w:r>
    </w:p>
    <w:p w14:paraId="062E3D91"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1.2.12.</w:t>
      </w:r>
      <w:r w:rsidRPr="00874B3C">
        <w:rPr>
          <w:rFonts w:eastAsia="Arial"/>
          <w:color w:val="000000"/>
          <w:sz w:val="20"/>
        </w:rPr>
        <w:tab/>
      </w:r>
      <w:r w:rsidRPr="00874B3C">
        <w:rPr>
          <w:rFonts w:eastAsia="Arial"/>
          <w:color w:val="000000"/>
          <w:sz w:val="20"/>
          <w:shd w:val="clear" w:color="auto" w:fill="FFFFFF"/>
        </w:rPr>
        <w:t>Jei pateikiamos nuorodos į teisės aktus, turi būti taikomos aktualios teisės aktų redakcijos, jeigu nenurodyta kitaip.</w:t>
      </w:r>
    </w:p>
    <w:p w14:paraId="36FC93C8"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color w:val="000000"/>
          <w:sz w:val="20"/>
        </w:rPr>
      </w:pPr>
    </w:p>
    <w:p w14:paraId="12BE2AAA" w14:textId="77777777" w:rsidR="005202F9" w:rsidRPr="00874B3C" w:rsidRDefault="005202F9" w:rsidP="005202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1.3.</w:t>
      </w:r>
      <w:r w:rsidRPr="00874B3C">
        <w:rPr>
          <w:rFonts w:eastAsia="Arial"/>
          <w:b/>
          <w:sz w:val="20"/>
        </w:rPr>
        <w:tab/>
        <w:t>Dokumentų viršenybė</w:t>
      </w:r>
    </w:p>
    <w:p w14:paraId="2477686B" w14:textId="77777777" w:rsidR="005202F9" w:rsidRPr="00874B3C" w:rsidRDefault="005202F9" w:rsidP="005202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14:paraId="13ED8E3E"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1.3.1.</w:t>
      </w:r>
      <w:r w:rsidRPr="00874B3C">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1B768AEF" w14:textId="77777777" w:rsidR="005202F9" w:rsidRPr="00874B3C" w:rsidRDefault="005202F9" w:rsidP="005202F9">
      <w:pPr>
        <w:tabs>
          <w:tab w:val="left" w:pos="709"/>
        </w:tabs>
        <w:spacing w:line="276" w:lineRule="auto"/>
        <w:jc w:val="both"/>
        <w:outlineLvl w:val="2"/>
        <w:rPr>
          <w:rFonts w:eastAsia="Trebuchet MS"/>
          <w:bCs/>
          <w:color w:val="000000"/>
          <w:sz w:val="20"/>
          <w:lang w:eastAsia="lt-LT"/>
        </w:rPr>
      </w:pPr>
      <w:r w:rsidRPr="00874B3C">
        <w:rPr>
          <w:rFonts w:eastAsia="Trebuchet MS"/>
          <w:color w:val="000000"/>
          <w:sz w:val="20"/>
          <w:lang w:eastAsia="lt-LT"/>
        </w:rPr>
        <w:t xml:space="preserve">1.3.1.1. </w:t>
      </w:r>
      <w:r w:rsidRPr="00874B3C">
        <w:rPr>
          <w:rFonts w:eastAsia="Trebuchet MS"/>
          <w:bCs/>
          <w:color w:val="000000"/>
          <w:sz w:val="20"/>
          <w:lang w:eastAsia="lt-LT"/>
        </w:rPr>
        <w:t>Techninė specifikacija;</w:t>
      </w:r>
    </w:p>
    <w:p w14:paraId="2DBCC552" w14:textId="77777777" w:rsidR="005202F9" w:rsidRPr="00874B3C" w:rsidRDefault="005202F9" w:rsidP="005202F9">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1.3.1.2. Specialiosios sąlygos;</w:t>
      </w:r>
    </w:p>
    <w:p w14:paraId="3DEAB41B" w14:textId="77777777" w:rsidR="005202F9" w:rsidRPr="00874B3C" w:rsidRDefault="005202F9" w:rsidP="005202F9">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1.3.1.3. Bendrosios sąlygos;</w:t>
      </w:r>
    </w:p>
    <w:p w14:paraId="700C3710" w14:textId="77777777" w:rsidR="005202F9" w:rsidRPr="00874B3C" w:rsidRDefault="005202F9" w:rsidP="005202F9">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1.3.1.4. Pirkimo dokumentai (išskyrus techninę specifikaciją);</w:t>
      </w:r>
    </w:p>
    <w:p w14:paraId="1FA9570D" w14:textId="77777777" w:rsidR="005202F9" w:rsidRPr="00874B3C" w:rsidRDefault="005202F9" w:rsidP="005202F9">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1.3.1.5. Pasiūlymas;</w:t>
      </w:r>
    </w:p>
    <w:p w14:paraId="3E7D597A" w14:textId="77777777" w:rsidR="005202F9" w:rsidRPr="00874B3C" w:rsidRDefault="005202F9" w:rsidP="005202F9">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1.3.1.6. Kiti Specialiosiose sąlygose išvardinti priedai.</w:t>
      </w:r>
    </w:p>
    <w:p w14:paraId="69DE694C"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1.3.2.</w:t>
      </w:r>
      <w:r w:rsidRPr="00874B3C">
        <w:rPr>
          <w:rFonts w:eastAsia="Cambria"/>
          <w:sz w:val="20"/>
        </w:rPr>
        <w:tab/>
        <w:t xml:space="preserve"> Tuo atveju, kai Šalių Susitarimu yra keičiamos Sutarties sąlygos, naujai sutartos Sutarties sąlygos turi viršenybę prieš pakeistąsias.</w:t>
      </w:r>
    </w:p>
    <w:p w14:paraId="147A697F"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1.3.3.</w:t>
      </w:r>
      <w:r w:rsidRPr="00874B3C">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372DDB4B"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74B3C">
        <w:rPr>
          <w:rFonts w:eastAsia="Arial"/>
          <w:sz w:val="20"/>
          <w:vertAlign w:val="superscript"/>
        </w:rPr>
        <w:t>1</w:t>
      </w:r>
      <w:r w:rsidRPr="00874B3C">
        <w:rPr>
          <w:rFonts w:eastAsia="Arial"/>
          <w:sz w:val="20"/>
        </w:rPr>
        <w:t xml:space="preserve">). </w:t>
      </w:r>
    </w:p>
    <w:p w14:paraId="7542A1E3"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p>
    <w:p w14:paraId="184972E9" w14:textId="77777777" w:rsidR="005202F9" w:rsidRPr="00874B3C" w:rsidRDefault="005202F9" w:rsidP="005202F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2.</w:t>
      </w:r>
      <w:r w:rsidRPr="00874B3C">
        <w:rPr>
          <w:rFonts w:eastAsia="Arial"/>
          <w:b/>
          <w:caps/>
          <w:sz w:val="20"/>
        </w:rPr>
        <w:tab/>
        <w:t>Sutarties dalykas</w:t>
      </w:r>
    </w:p>
    <w:p w14:paraId="54CA086B" w14:textId="77777777" w:rsidR="005202F9" w:rsidRPr="00874B3C" w:rsidRDefault="005202F9" w:rsidP="005202F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65B1DE6A" w14:textId="77777777" w:rsidR="005202F9" w:rsidRPr="00874B3C" w:rsidRDefault="005202F9" w:rsidP="005202F9">
      <w:pPr>
        <w:widowControl w:val="0"/>
        <w:tabs>
          <w:tab w:val="left" w:pos="426"/>
          <w:tab w:val="left" w:pos="567"/>
          <w:tab w:val="left" w:pos="851"/>
          <w:tab w:val="left" w:pos="992"/>
          <w:tab w:val="left" w:pos="1134"/>
        </w:tabs>
        <w:spacing w:line="259" w:lineRule="auto"/>
        <w:jc w:val="both"/>
        <w:rPr>
          <w:rFonts w:eastAsia="Cambria"/>
          <w:sz w:val="20"/>
        </w:rPr>
      </w:pPr>
      <w:r w:rsidRPr="00874B3C">
        <w:rPr>
          <w:rFonts w:eastAsia="Cambria"/>
          <w:sz w:val="20"/>
        </w:rPr>
        <w:t>2.1.</w:t>
      </w:r>
      <w:r w:rsidRPr="00874B3C">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3AE77C6" w14:textId="77777777" w:rsidR="005202F9" w:rsidRPr="00874B3C" w:rsidRDefault="005202F9" w:rsidP="005202F9">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2.2.</w:t>
      </w:r>
      <w:r w:rsidRPr="00874B3C">
        <w:rPr>
          <w:rFonts w:eastAsia="Arial"/>
          <w:sz w:val="20"/>
        </w:rPr>
        <w:tab/>
        <w:t xml:space="preserve">Šalys, vykdydamos Sutartį, įsipareigoja laikytis visų Sutarties vykdymui taikytinų </w:t>
      </w:r>
      <w:r w:rsidRPr="00874B3C">
        <w:rPr>
          <w:sz w:val="20"/>
        </w:rPr>
        <w:t>įstatymų bei kitų teisės aktų</w:t>
      </w:r>
      <w:r w:rsidRPr="00874B3C">
        <w:rPr>
          <w:rFonts w:eastAsia="Arial"/>
          <w:sz w:val="20"/>
        </w:rPr>
        <w:t xml:space="preserve"> reikalavimų. Šalis turi teisę reikalauti, kad kita Šalis įvykdytų visus</w:t>
      </w:r>
      <w:r w:rsidRPr="00874B3C">
        <w:rPr>
          <w:sz w:val="20"/>
        </w:rPr>
        <w:t xml:space="preserve"> įstatymų bei kitų teisės aktų</w:t>
      </w:r>
      <w:r w:rsidRPr="00874B3C">
        <w:rPr>
          <w:rFonts w:eastAsia="Arial"/>
          <w:sz w:val="20"/>
        </w:rPr>
        <w:t xml:space="preserve"> reikalavimus, taikomus Sutarties vykdymui. Nė viena iš Sutarties sąlygų nereiškia ir negali būti aiškinama kaip Pirkėjo atsisakymas </w:t>
      </w:r>
      <w:r w:rsidRPr="00874B3C">
        <w:rPr>
          <w:sz w:val="20"/>
        </w:rPr>
        <w:t>įstatymuose bei kituose teisės aktuose</w:t>
      </w:r>
      <w:r w:rsidRPr="00874B3C">
        <w:rPr>
          <w:rFonts w:eastAsia="Arial"/>
          <w:sz w:val="20"/>
        </w:rPr>
        <w:t xml:space="preserve"> numatytų ir Sutartimi neaptartų Pirkėjo kitų teisių ir garantijų, susijusių su netinkamu Prekių tiekimu ar jų kokybe, arba kaip Tiekėjo atsisakymas </w:t>
      </w:r>
      <w:r w:rsidRPr="00874B3C">
        <w:rPr>
          <w:sz w:val="20"/>
        </w:rPr>
        <w:t>įstatymuose bei kituose teisės aktuose</w:t>
      </w:r>
      <w:r w:rsidRPr="00874B3C">
        <w:rPr>
          <w:rFonts w:eastAsia="Arial"/>
          <w:sz w:val="20"/>
        </w:rPr>
        <w:t xml:space="preserve"> numatytų ir Sutartimi neaptartų Tiekėjo kitų teisių ir garantijų dėl atlyginimo už Prekes gavimo.</w:t>
      </w:r>
    </w:p>
    <w:p w14:paraId="0735DD05" w14:textId="77777777" w:rsidR="005202F9" w:rsidRPr="00874B3C" w:rsidRDefault="005202F9" w:rsidP="005202F9">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2.3.</w:t>
      </w:r>
      <w:r w:rsidRPr="00874B3C">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386CC67C" w14:textId="77777777" w:rsidR="005202F9" w:rsidRPr="00874B3C" w:rsidRDefault="005202F9" w:rsidP="005202F9">
      <w:pPr>
        <w:widowControl w:val="0"/>
        <w:tabs>
          <w:tab w:val="left" w:pos="426"/>
          <w:tab w:val="left" w:pos="567"/>
          <w:tab w:val="left" w:pos="851"/>
          <w:tab w:val="left" w:pos="992"/>
          <w:tab w:val="left" w:pos="1134"/>
        </w:tabs>
        <w:spacing w:line="259" w:lineRule="auto"/>
        <w:jc w:val="both"/>
        <w:rPr>
          <w:rFonts w:eastAsia="Arial"/>
          <w:sz w:val="20"/>
        </w:rPr>
      </w:pPr>
    </w:p>
    <w:p w14:paraId="40074954" w14:textId="77777777" w:rsidR="005202F9" w:rsidRPr="00874B3C" w:rsidRDefault="005202F9" w:rsidP="005202F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3.</w:t>
      </w:r>
      <w:r w:rsidRPr="00874B3C">
        <w:rPr>
          <w:rFonts w:eastAsia="Arial"/>
          <w:b/>
          <w:caps/>
          <w:sz w:val="20"/>
        </w:rPr>
        <w:tab/>
        <w:t>TIEKĖJAS ir kiti Sutarties vykdymui pasitelkiami asmenys</w:t>
      </w:r>
    </w:p>
    <w:p w14:paraId="729503E3" w14:textId="77777777" w:rsidR="005202F9" w:rsidRPr="00874B3C" w:rsidRDefault="005202F9" w:rsidP="005202F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59C31CA4" w14:textId="77777777" w:rsidR="005202F9" w:rsidRPr="00874B3C" w:rsidRDefault="005202F9" w:rsidP="005202F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3.1.</w:t>
      </w:r>
      <w:r w:rsidRPr="00874B3C">
        <w:rPr>
          <w:rFonts w:eastAsia="Arial"/>
          <w:b/>
          <w:sz w:val="20"/>
        </w:rPr>
        <w:tab/>
        <w:t>Kvalifikacija ir kiti Tiekėjo pasiūlymu prisiimti įsipareigojimai</w:t>
      </w:r>
    </w:p>
    <w:p w14:paraId="2D2E9F1D" w14:textId="77777777" w:rsidR="005202F9" w:rsidRPr="00874B3C" w:rsidRDefault="005202F9" w:rsidP="005202F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709AE5B6"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3.1.1.</w:t>
      </w:r>
      <w:r w:rsidRPr="00874B3C">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016B7095"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3.1.1.1.</w:t>
      </w:r>
      <w:r w:rsidRPr="00874B3C">
        <w:rPr>
          <w:rFonts w:eastAsia="Arial"/>
          <w:sz w:val="20"/>
        </w:rPr>
        <w:tab/>
        <w:t>turėtų teisę verstis ta veikla, kuri yra reikalinga Sutarčiai įvykdyti;</w:t>
      </w:r>
    </w:p>
    <w:p w14:paraId="11CAA22E"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3.1.1.2.</w:t>
      </w:r>
      <w:r w:rsidRPr="00874B3C">
        <w:rPr>
          <w:rFonts w:eastAsia="Arial"/>
          <w:sz w:val="20"/>
        </w:rPr>
        <w:tab/>
        <w:t>atitiktų tiekėjų kvalifikacijai pirkimo dokumentuose nustatytus Sutarties tinkamam vykdymui būtinus reikalavimus bei neturėtų pirkimo dokumentuose nustatytų pašalinimo pagrindų;</w:t>
      </w:r>
    </w:p>
    <w:p w14:paraId="25BC6BF9"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3.1.1.3.</w:t>
      </w:r>
      <w:r w:rsidRPr="00874B3C">
        <w:rPr>
          <w:rFonts w:eastAsia="Arial"/>
          <w:sz w:val="20"/>
        </w:rPr>
        <w:tab/>
        <w:t xml:space="preserve">laikytųsi Tiekėjo pasiūlyme nurodytų įsipareigojimų, įskaitant, bet neapsiribojant – atitiktų pirkimo </w:t>
      </w:r>
      <w:r w:rsidRPr="00874B3C">
        <w:rPr>
          <w:rFonts w:eastAsia="Arial"/>
          <w:sz w:val="20"/>
        </w:rPr>
        <w:lastRenderedPageBreak/>
        <w:t>dokumentuose nustatytus kokybinių kriterijų reikšmes ir parametrus;</w:t>
      </w:r>
    </w:p>
    <w:p w14:paraId="4886E358"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3.1.1.4.</w:t>
      </w:r>
      <w:r w:rsidRPr="00874B3C">
        <w:rPr>
          <w:rFonts w:eastAsia="Arial"/>
          <w:sz w:val="20"/>
        </w:rPr>
        <w:tab/>
        <w:t>užtikrintų nustatytų kokybės vadybos sistemos ir (arba) aplinkos apsaugos vadybos sistemos standartų taikymą, jeigu to reikalaujama pirkimo dokumentuose, ir turėtų tą patvirtinančius dokumentus;</w:t>
      </w:r>
    </w:p>
    <w:p w14:paraId="79CC8BC8"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3.1.1.5. </w:t>
      </w:r>
      <w:r w:rsidRPr="00874B3C">
        <w:rPr>
          <w:rFonts w:eastAsia="Arial"/>
          <w:color w:val="000000"/>
          <w:sz w:val="20"/>
          <w:shd w:val="clear" w:color="auto" w:fill="FFFFFF"/>
        </w:rPr>
        <w:t>atitiktų nacionalinio saugumo interesus bei kilmės reikalavimus, jei tokie reikalavimai buvo numatyti pirkimo dokumentuose</w:t>
      </w:r>
      <w:r w:rsidRPr="00874B3C">
        <w:rPr>
          <w:sz w:val="20"/>
        </w:rPr>
        <w:t>.</w:t>
      </w:r>
    </w:p>
    <w:p w14:paraId="371B73E3"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3.1.2.</w:t>
      </w:r>
      <w:r w:rsidRPr="00874B3C">
        <w:rPr>
          <w:rFonts w:eastAsia="Arial"/>
          <w:color w:val="000000"/>
          <w:sz w:val="20"/>
        </w:rPr>
        <w:tab/>
        <w:t xml:space="preserve">Tuo atveju, kai Tiekėjas yra jungtinės veiklos partneriai, jie Pirkėjui už Sutarties vykdymą atsako solidariai. </w:t>
      </w:r>
      <w:r w:rsidRPr="00874B3C">
        <w:rPr>
          <w:rFonts w:eastAsia="Arial"/>
          <w:color w:val="000000"/>
          <w:sz w:val="20"/>
          <w:shd w:val="clear" w:color="auto" w:fill="FFFFFF"/>
        </w:rPr>
        <w:t xml:space="preserve">Jeigu Tiekėjas remiasi </w:t>
      </w:r>
      <w:r w:rsidRPr="00874B3C">
        <w:rPr>
          <w:rFonts w:eastAsia="Arial"/>
          <w:color w:val="000000"/>
          <w:sz w:val="20"/>
        </w:rPr>
        <w:t xml:space="preserve">ūkio </w:t>
      </w:r>
      <w:r w:rsidRPr="00874B3C">
        <w:rPr>
          <w:rFonts w:eastAsia="Arial"/>
          <w:color w:val="000000"/>
          <w:sz w:val="20"/>
          <w:shd w:val="clear" w:color="auto" w:fill="FFFFFF"/>
        </w:rPr>
        <w:t xml:space="preserve">subjektų pajėgumais, siekdamas atitikti finansinio ir ekonominio pajėgumo reikalavimus, Tiekėjas su tokiais </w:t>
      </w:r>
      <w:r w:rsidRPr="00874B3C">
        <w:rPr>
          <w:rFonts w:eastAsia="Arial"/>
          <w:color w:val="000000"/>
          <w:sz w:val="20"/>
        </w:rPr>
        <w:t xml:space="preserve">ūkio </w:t>
      </w:r>
      <w:r w:rsidRPr="00874B3C">
        <w:rPr>
          <w:rFonts w:eastAsia="Arial"/>
          <w:color w:val="000000"/>
          <w:sz w:val="20"/>
          <w:shd w:val="clear" w:color="auto" w:fill="FFFFFF"/>
        </w:rPr>
        <w:t>subjektais už Sutarties vykdymą atsako solidariai (jeigu to buvo reikalaujama pirkimo dokumentuose).</w:t>
      </w:r>
    </w:p>
    <w:p w14:paraId="3339AB99"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3.1.3.</w:t>
      </w:r>
      <w:r w:rsidRPr="00874B3C">
        <w:rPr>
          <w:rFonts w:eastAsia="Arial"/>
          <w:sz w:val="20"/>
        </w:rPr>
        <w:tab/>
        <w:t xml:space="preserve">Tiekėjas taip pat atsako už tai, kad Tiekėjas, Sutartį tiesiogiai vykdantys subtiekėjai ir specialistai atitiktų jiems </w:t>
      </w:r>
      <w:r w:rsidRPr="00874B3C">
        <w:rPr>
          <w:sz w:val="20"/>
        </w:rPr>
        <w:t>įstatymų bei kitų teisės aktų</w:t>
      </w:r>
      <w:r w:rsidRPr="00874B3C">
        <w:rPr>
          <w:rFonts w:eastAsia="Arial"/>
          <w:sz w:val="20"/>
        </w:rPr>
        <w:t xml:space="preserve"> ir (arba) pirkimo dokumentų nustatytus profesinės kvalifikacijos ir kitus reikalavimus bei turėtų teisę verstis ta veikla, kuriai jie pasitelkiami. </w:t>
      </w:r>
    </w:p>
    <w:p w14:paraId="4678E825"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76EABEF" w14:textId="77777777" w:rsidR="005202F9" w:rsidRPr="00874B3C" w:rsidRDefault="005202F9" w:rsidP="005202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874B3C">
        <w:rPr>
          <w:rFonts w:eastAsia="Arial"/>
          <w:b/>
          <w:bCs/>
          <w:sz w:val="20"/>
        </w:rPr>
        <w:t>3.2.</w:t>
      </w:r>
      <w:r w:rsidRPr="00874B3C">
        <w:rPr>
          <w:rFonts w:eastAsia="Arial"/>
          <w:sz w:val="20"/>
        </w:rPr>
        <w:tab/>
      </w:r>
      <w:r w:rsidRPr="00874B3C">
        <w:rPr>
          <w:rFonts w:eastAsia="Arial"/>
          <w:b/>
          <w:bCs/>
          <w:sz w:val="20"/>
        </w:rPr>
        <w:t>Subtiekėjų bei specialistų pasitelkimas ir keitimas</w:t>
      </w:r>
    </w:p>
    <w:p w14:paraId="5BC6B728" w14:textId="77777777" w:rsidR="005202F9" w:rsidRPr="00874B3C" w:rsidRDefault="005202F9" w:rsidP="005202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14:paraId="716D505F"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3.2.1.</w:t>
      </w:r>
      <w:r w:rsidRPr="00874B3C">
        <w:rPr>
          <w:rFonts w:eastAsia="Arial"/>
          <w:sz w:val="20"/>
        </w:rPr>
        <w:tab/>
      </w:r>
      <w:r w:rsidRPr="00874B3C">
        <w:rPr>
          <w:rFonts w:eastAsia="Arial"/>
          <w:color w:val="000000"/>
          <w:sz w:val="20"/>
          <w:shd w:val="clear" w:color="auto" w:fill="FFFFFF"/>
        </w:rPr>
        <w:t>Tiekėjas įsipareigoja užtikrinti, kad Sutartį vykdys pirkime pasiūlyti ir kvalifikaci</w:t>
      </w:r>
      <w:r w:rsidRPr="00874B3C">
        <w:rPr>
          <w:rFonts w:eastAsia="Arial"/>
          <w:color w:val="000000"/>
          <w:sz w:val="20"/>
        </w:rPr>
        <w:t>jos</w:t>
      </w:r>
      <w:r w:rsidRPr="00874B3C">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74B3C">
        <w:rPr>
          <w:rFonts w:eastAsia="Arial"/>
          <w:color w:val="000000"/>
          <w:sz w:val="20"/>
        </w:rPr>
        <w:t xml:space="preserve">ir specialistų </w:t>
      </w:r>
      <w:r w:rsidRPr="00874B3C">
        <w:rPr>
          <w:rFonts w:eastAsia="Arial"/>
          <w:color w:val="000000"/>
          <w:sz w:val="20"/>
          <w:shd w:val="clear" w:color="auto" w:fill="FFFFFF"/>
        </w:rPr>
        <w:t>veiksmus ar neveikimą. </w:t>
      </w:r>
    </w:p>
    <w:p w14:paraId="09B13A5C"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3.2.2.</w:t>
      </w:r>
      <w:r w:rsidRPr="00874B3C">
        <w:rPr>
          <w:rFonts w:eastAsia="Arial"/>
          <w:sz w:val="20"/>
        </w:rPr>
        <w:tab/>
      </w:r>
      <w:r w:rsidRPr="00874B3C">
        <w:rPr>
          <w:rFonts w:eastAsia="Arial"/>
          <w:color w:val="000000"/>
          <w:sz w:val="20"/>
          <w:shd w:val="clear" w:color="auto" w:fill="FFFFFF"/>
        </w:rPr>
        <w:t>Sutarties vykdymui pasitelkiami subtiekėjai ir (ar) specialistai (jeigu tokie pasitelkiami) nurodomi Specialiosiose sąlygose. </w:t>
      </w:r>
    </w:p>
    <w:p w14:paraId="6F1899FC" w14:textId="77777777" w:rsidR="005202F9" w:rsidRPr="00874B3C" w:rsidRDefault="005202F9" w:rsidP="005202F9">
      <w:pPr>
        <w:widowControl w:val="0"/>
        <w:pBdr>
          <w:top w:val="nil"/>
          <w:left w:val="nil"/>
          <w:bottom w:val="nil"/>
          <w:right w:val="nil"/>
          <w:between w:val="nil"/>
        </w:pBdr>
        <w:tabs>
          <w:tab w:val="left" w:pos="567"/>
        </w:tabs>
        <w:spacing w:line="259" w:lineRule="auto"/>
        <w:jc w:val="both"/>
        <w:rPr>
          <w:sz w:val="20"/>
        </w:rPr>
      </w:pPr>
      <w:r w:rsidRPr="00874B3C">
        <w:rPr>
          <w:rFonts w:eastAsia="Arial"/>
          <w:sz w:val="20"/>
        </w:rPr>
        <w:t>3.2.3.</w:t>
      </w:r>
      <w:r w:rsidRPr="00874B3C">
        <w:rPr>
          <w:rFonts w:eastAsia="Arial"/>
          <w:sz w:val="20"/>
        </w:rPr>
        <w:tab/>
      </w:r>
      <w:r w:rsidRPr="00874B3C">
        <w:rPr>
          <w:rFonts w:eastAsia="Arial"/>
          <w:color w:val="000000"/>
          <w:sz w:val="20"/>
          <w:shd w:val="clear" w:color="auto" w:fill="FFFFFF"/>
        </w:rPr>
        <w:t xml:space="preserve">Tiekėjas turi teisę Sutarties vykdymui pasitelkti naujus, Specialiosiose sąlygose nenurodytus subtiekėjus, kurių pajėgumais </w:t>
      </w:r>
      <w:r w:rsidRPr="00874B3C">
        <w:rPr>
          <w:rFonts w:eastAsia="Cambria"/>
          <w:color w:val="000000"/>
          <w:sz w:val="20"/>
          <w:shd w:val="clear" w:color="auto" w:fill="FFFFFF"/>
        </w:rPr>
        <w:t>nesirėmė pirkimo dokumentuose numatytiems kvalifikacijos reikalavimams pagrįsti</w:t>
      </w:r>
      <w:r w:rsidRPr="00874B3C">
        <w:rPr>
          <w:rFonts w:eastAsia="Arial"/>
          <w:color w:val="000000"/>
          <w:sz w:val="20"/>
          <w:shd w:val="clear" w:color="auto" w:fill="FFFFFF"/>
        </w:rPr>
        <w:t>. Sudarius Sutartį, tačiau ne vėliau negu Sutartis pradedama vykdyti, Tiekėjas įsipareigoja Pirkėjui pranešti tuo metu žinomų subtiekėjų pavadinimus, kontaktinius duomenis ir jų atstovus</w:t>
      </w:r>
      <w:r>
        <w:rPr>
          <w:rFonts w:eastAsia="Arial"/>
          <w:color w:val="000000"/>
          <w:sz w:val="20"/>
          <w:shd w:val="clear" w:color="auto" w:fill="FFFFFF"/>
        </w:rPr>
        <w:t>, pateikti visus kitus reikiamus dokumentus Pirkėjo vertinimui, įskaitant susitarimo dėl sutarties pakeitimo, kuriuo keičiamas subtiekėjas ar susitariama dėl subtiekėjo dalyvavimo teikiant prekes ar paslaugas, projektą</w:t>
      </w:r>
      <w:r w:rsidRPr="00874B3C">
        <w:rPr>
          <w:rFonts w:eastAsia="Arial"/>
          <w:color w:val="000000"/>
          <w:sz w:val="20"/>
          <w:shd w:val="clear" w:color="auto" w:fill="FFFFFF"/>
        </w:rPr>
        <w:t xml:space="preserve">. Pirkėjas taip pat reikalauja, kad Tiekėjas </w:t>
      </w:r>
      <w:r w:rsidRPr="00874B3C">
        <w:rPr>
          <w:rFonts w:eastAsia="Cambria"/>
          <w:color w:val="000000"/>
          <w:sz w:val="20"/>
          <w:shd w:val="clear" w:color="auto" w:fill="FFFFFF"/>
        </w:rPr>
        <w:t>ne vėliau nei prieš 5 (penkias) darbo dienas</w:t>
      </w:r>
      <w:r w:rsidRPr="00874B3C">
        <w:rPr>
          <w:rFonts w:eastAsia="Arial"/>
          <w:color w:val="000000"/>
          <w:sz w:val="20"/>
          <w:shd w:val="clear" w:color="auto" w:fill="FFFFFF"/>
        </w:rPr>
        <w:t xml:space="preserve"> informuotų apie minėtos informacijos pasikeitimus </w:t>
      </w:r>
      <w:r w:rsidRPr="00874B3C">
        <w:rPr>
          <w:sz w:val="20"/>
        </w:rPr>
        <w:t>bei naujų subtiekėjų pasitelkimą</w:t>
      </w:r>
      <w:r w:rsidRPr="00874B3C">
        <w:rPr>
          <w:rFonts w:eastAsia="Arial"/>
          <w:color w:val="000000"/>
          <w:sz w:val="20"/>
          <w:shd w:val="clear" w:color="auto" w:fill="FFFFFF"/>
        </w:rPr>
        <w:t xml:space="preserve"> visu Sutarties vykdymo metu. </w:t>
      </w:r>
      <w:r w:rsidRPr="00874B3C">
        <w:rPr>
          <w:color w:val="000000"/>
          <w:sz w:val="20"/>
        </w:rPr>
        <w:t xml:space="preserve">Pirkėjas (jeigu buvo taikoma pirkimo dokumentuose) turi patikrinti, ar nėra </w:t>
      </w:r>
      <w:r w:rsidRPr="00874B3C">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874B3C">
        <w:rPr>
          <w:color w:val="000000"/>
          <w:sz w:val="20"/>
        </w:rPr>
        <w:t xml:space="preserve"> </w:t>
      </w:r>
      <w:r w:rsidRPr="00874B3C">
        <w:rPr>
          <w:rFonts w:eastAsia="Cambria"/>
          <w:color w:val="000000"/>
          <w:sz w:val="20"/>
        </w:rPr>
        <w:t>Pirkėjas</w:t>
      </w:r>
      <w:r w:rsidRPr="00874B3C">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w:t>
      </w:r>
      <w:r>
        <w:rPr>
          <w:color w:val="000000"/>
          <w:sz w:val="20"/>
        </w:rPr>
        <w:t>, o subtiekėjui atitikus Sutartyje keliamus kvalifikacijos ir kitus reikalavimus</w:t>
      </w:r>
      <w:r w:rsidRPr="00874B3C">
        <w:rPr>
          <w:color w:val="000000"/>
          <w:sz w:val="20"/>
        </w:rPr>
        <w:t>, Šalys pasirašo Susitarimą, kuris laikomas neatsiejama Sutarties dalimi.</w:t>
      </w:r>
    </w:p>
    <w:p w14:paraId="1DD84C17"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3.2.4.</w:t>
      </w:r>
      <w:r w:rsidRPr="00874B3C">
        <w:rPr>
          <w:rFonts w:eastAsia="Arial"/>
          <w:sz w:val="20"/>
        </w:rPr>
        <w:tab/>
      </w:r>
      <w:r w:rsidRPr="00874B3C">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0DEBC56E"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3.2.5.</w:t>
      </w:r>
      <w:r w:rsidRPr="00874B3C">
        <w:rPr>
          <w:sz w:val="20"/>
        </w:rPr>
        <w:tab/>
      </w:r>
      <w:r w:rsidRPr="00874B3C">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874B3C">
        <w:rPr>
          <w:color w:val="000000"/>
          <w:sz w:val="20"/>
        </w:rPr>
        <w:t>(jeigu buvo taikoma pirkimo dokumentuose)</w:t>
      </w:r>
      <w:r w:rsidRPr="00874B3C">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901D3D8"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3.2.6.</w:t>
      </w:r>
      <w:r w:rsidRPr="00874B3C">
        <w:rPr>
          <w:rFonts w:eastAsia="Arial"/>
          <w:sz w:val="20"/>
        </w:rPr>
        <w:tab/>
      </w:r>
      <w:r w:rsidRPr="00874B3C">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4628D8DD"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3.2.6.1.</w:t>
      </w:r>
      <w:r w:rsidRPr="00874B3C">
        <w:rPr>
          <w:rFonts w:eastAsia="Cambria"/>
          <w:sz w:val="20"/>
        </w:rPr>
        <w:tab/>
      </w:r>
      <w:r w:rsidRPr="00874B3C">
        <w:rPr>
          <w:rFonts w:eastAsia="Cambria"/>
          <w:color w:val="000000"/>
          <w:sz w:val="20"/>
          <w:shd w:val="clear" w:color="auto" w:fill="FFFFFF"/>
        </w:rPr>
        <w:t xml:space="preserve">kai subtiekėjui </w:t>
      </w:r>
      <w:r w:rsidRPr="00874B3C">
        <w:rPr>
          <w:sz w:val="20"/>
        </w:rPr>
        <w:t>iškelta bankroto byla, pradėtas bankroto procesas ne teismo tvarka, jis tampa nemokus arba yra nemokumo tikimybė, sustabdo ūkinę veiklą ar kai įstatymuose ir kituose teisės aktuose nustatyta tvarka susidaro analogiška situacija</w:t>
      </w:r>
      <w:r w:rsidRPr="00874B3C">
        <w:rPr>
          <w:rFonts w:eastAsia="Cambria"/>
          <w:color w:val="000000"/>
          <w:sz w:val="20"/>
          <w:shd w:val="clear" w:color="auto" w:fill="FFFFFF"/>
        </w:rPr>
        <w:t>; </w:t>
      </w:r>
    </w:p>
    <w:p w14:paraId="2814767F"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3.2.6.2.</w:t>
      </w:r>
      <w:r w:rsidRPr="00874B3C">
        <w:rPr>
          <w:rFonts w:eastAsia="Cambria"/>
          <w:sz w:val="20"/>
        </w:rPr>
        <w:tab/>
      </w:r>
      <w:r w:rsidRPr="00874B3C">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412A24E"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3.2.6.3.</w:t>
      </w:r>
      <w:r w:rsidRPr="00874B3C">
        <w:rPr>
          <w:rFonts w:eastAsia="Cambria"/>
          <w:sz w:val="20"/>
        </w:rPr>
        <w:tab/>
      </w:r>
      <w:r w:rsidRPr="00874B3C">
        <w:rPr>
          <w:rFonts w:eastAsia="Cambria"/>
          <w:color w:val="000000"/>
          <w:sz w:val="20"/>
          <w:shd w:val="clear" w:color="auto" w:fill="FFFFFF"/>
        </w:rPr>
        <w:t xml:space="preserve">Naujas subtiekėjas, kuris keičiamas vietoje subtiekėjo, </w:t>
      </w:r>
      <w:r w:rsidRPr="00874B3C">
        <w:rPr>
          <w:rFonts w:eastAsia="Arial"/>
          <w:color w:val="000000"/>
          <w:sz w:val="20"/>
          <w:shd w:val="clear" w:color="auto" w:fill="FFFFFF"/>
        </w:rPr>
        <w:t>kurio pajėgumais Tiekėjas rėmėsi, kad atitiktų pirkimo dokumentuose nustatytus kvalifikacijos reikalavimus (toliau – naujas subtiekėjas),</w:t>
      </w:r>
      <w:r w:rsidRPr="00874B3C">
        <w:rPr>
          <w:rFonts w:eastAsia="Cambria"/>
          <w:color w:val="000000"/>
          <w:sz w:val="20"/>
          <w:shd w:val="clear" w:color="auto" w:fill="FFFFFF"/>
        </w:rPr>
        <w:t xml:space="preserve"> turi atitikti pirkimo dokumentuose nustatytus reikalavimus dėl pašalinimo pagrindų nebuvimo</w:t>
      </w:r>
      <w:r w:rsidRPr="00874B3C">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874B3C">
        <w:rPr>
          <w:rFonts w:eastAsia="Cambria"/>
          <w:color w:val="000000"/>
          <w:sz w:val="20"/>
          <w:shd w:val="clear" w:color="auto" w:fill="FFFFFF"/>
        </w:rPr>
        <w:t xml:space="preserve">. </w:t>
      </w:r>
    </w:p>
    <w:p w14:paraId="49E95EB4"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w:t>
      </w:r>
      <w:r w:rsidRPr="00874B3C">
        <w:rPr>
          <w:rFonts w:eastAsia="Cambria"/>
          <w:sz w:val="20"/>
        </w:rPr>
        <w:tab/>
      </w:r>
      <w:r w:rsidRPr="00874B3C">
        <w:rPr>
          <w:rFonts w:eastAsia="Cambria"/>
          <w:color w:val="000000"/>
          <w:sz w:val="20"/>
          <w:shd w:val="clear" w:color="auto" w:fill="FFFFFF"/>
        </w:rPr>
        <w:t>Tiekėjo (ar subtiekėjų) specialista</w:t>
      </w:r>
      <w:r w:rsidRPr="00874B3C">
        <w:rPr>
          <w:rFonts w:eastAsia="Cambria"/>
          <w:color w:val="000000"/>
          <w:sz w:val="20"/>
        </w:rPr>
        <w:t>s</w:t>
      </w:r>
      <w:r w:rsidRPr="00874B3C">
        <w:rPr>
          <w:rFonts w:eastAsia="Cambria"/>
          <w:color w:val="000000"/>
          <w:sz w:val="20"/>
          <w:shd w:val="clear" w:color="auto" w:fill="FFFFFF"/>
        </w:rPr>
        <w:t>, vykdysiant</w:t>
      </w:r>
      <w:r w:rsidRPr="00874B3C">
        <w:rPr>
          <w:rFonts w:eastAsia="Cambria"/>
          <w:color w:val="000000"/>
          <w:sz w:val="20"/>
        </w:rPr>
        <w:t>i</w:t>
      </w:r>
      <w:r w:rsidRPr="00874B3C">
        <w:rPr>
          <w:rFonts w:eastAsia="Cambria"/>
          <w:color w:val="000000"/>
          <w:sz w:val="20"/>
          <w:shd w:val="clear" w:color="auto" w:fill="FFFFFF"/>
        </w:rPr>
        <w:t>s Sutartį, gali būti pakeisti šiais atvejais: </w:t>
      </w:r>
    </w:p>
    <w:p w14:paraId="18E30D77"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3.2.7.1.</w:t>
      </w:r>
      <w:r w:rsidRPr="00874B3C">
        <w:rPr>
          <w:rFonts w:eastAsia="Cambria"/>
          <w:sz w:val="20"/>
        </w:rPr>
        <w:tab/>
      </w:r>
      <w:r w:rsidRPr="00874B3C">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9883B30"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3.2.7.2.</w:t>
      </w:r>
      <w:r w:rsidRPr="00874B3C">
        <w:rPr>
          <w:rFonts w:eastAsia="Cambria"/>
          <w:sz w:val="20"/>
        </w:rPr>
        <w:tab/>
      </w:r>
      <w:r w:rsidRPr="00874B3C">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5A5379AD"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3.2.7.3.</w:t>
      </w:r>
      <w:r w:rsidRPr="00874B3C">
        <w:rPr>
          <w:rFonts w:eastAsia="Cambria"/>
          <w:sz w:val="20"/>
        </w:rPr>
        <w:tab/>
      </w:r>
      <w:r w:rsidRPr="00874B3C">
        <w:rPr>
          <w:rFonts w:eastAsia="Cambria"/>
          <w:color w:val="000000"/>
          <w:sz w:val="20"/>
          <w:shd w:val="clear" w:color="auto" w:fill="FFFFFF"/>
        </w:rPr>
        <w:t>Naujas specialistas</w:t>
      </w:r>
      <w:r w:rsidRPr="00874B3C">
        <w:rPr>
          <w:rFonts w:eastAsia="Cambria"/>
          <w:color w:val="000000"/>
          <w:sz w:val="20"/>
        </w:rPr>
        <w:t xml:space="preserve"> </w:t>
      </w:r>
      <w:r w:rsidRPr="00874B3C">
        <w:rPr>
          <w:rFonts w:eastAsia="Cambria"/>
          <w:color w:val="000000"/>
          <w:sz w:val="20"/>
          <w:shd w:val="clear" w:color="auto" w:fill="FFFFFF"/>
        </w:rPr>
        <w:t>turi turėti ne žemesnę nei pirkimo dokumentuose specialistui keliamą kvalifikaciją</w:t>
      </w:r>
      <w:r w:rsidRPr="00874B3C">
        <w:rPr>
          <w:rFonts w:eastAsia="Cambria"/>
          <w:color w:val="000000"/>
          <w:sz w:val="20"/>
        </w:rPr>
        <w:t xml:space="preserve">, Tiekėjo pasiūlyme nurodytą keičiamo specialisto kvalifikaciją pirkimo dokumentuose nustatytiems kokybiniams kriterijams </w:t>
      </w:r>
      <w:r w:rsidRPr="00874B3C">
        <w:rPr>
          <w:rFonts w:eastAsia="Cambria"/>
          <w:color w:val="000000"/>
          <w:sz w:val="20"/>
        </w:rPr>
        <w:lastRenderedPageBreak/>
        <w:t xml:space="preserve">pagrįsti ir </w:t>
      </w:r>
      <w:r w:rsidRPr="00874B3C">
        <w:rPr>
          <w:rFonts w:eastAsia="Arial"/>
          <w:color w:val="000000"/>
          <w:sz w:val="20"/>
          <w:shd w:val="clear" w:color="auto" w:fill="FFFFFF"/>
        </w:rPr>
        <w:t>nacionalinio saugumo interesus bei kilmės reikalavimus, nurodytus pirkimo dokumentuose</w:t>
      </w:r>
      <w:r w:rsidRPr="00874B3C">
        <w:rPr>
          <w:rFonts w:eastAsia="Cambria"/>
          <w:color w:val="000000"/>
          <w:sz w:val="20"/>
        </w:rPr>
        <w:t xml:space="preserve"> (jei taikoma)</w:t>
      </w:r>
      <w:r w:rsidRPr="00874B3C">
        <w:rPr>
          <w:rFonts w:eastAsia="Cambria"/>
          <w:color w:val="000000"/>
          <w:sz w:val="20"/>
          <w:shd w:val="clear" w:color="auto" w:fill="FFFFFF"/>
        </w:rPr>
        <w:t xml:space="preserve">. </w:t>
      </w:r>
    </w:p>
    <w:p w14:paraId="4F6FC880"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w:t>
      </w:r>
      <w:r w:rsidRPr="00874B3C">
        <w:rPr>
          <w:rFonts w:eastAsia="Cambria"/>
          <w:sz w:val="20"/>
        </w:rPr>
        <w:tab/>
      </w:r>
      <w:r w:rsidRPr="00874B3C">
        <w:rPr>
          <w:rFonts w:eastAsia="Cambria"/>
          <w:color w:val="000000"/>
          <w:sz w:val="20"/>
          <w:shd w:val="clear" w:color="auto" w:fill="FFFFFF"/>
        </w:rPr>
        <w:t xml:space="preserve">Tiekėjas privalo ne vėliau nei prieš 5 (penkias) darbo dienas iki numatomo subtiekėjo, </w:t>
      </w:r>
      <w:r w:rsidRPr="00874B3C">
        <w:rPr>
          <w:rFonts w:eastAsia="Arial"/>
          <w:color w:val="000000"/>
          <w:sz w:val="20"/>
          <w:shd w:val="clear" w:color="auto" w:fill="FFFFFF"/>
        </w:rPr>
        <w:t xml:space="preserve">kurio pajėgumais Tiekėjas rėmėsi, kad atitiktų pirkimo dokumentuose nustatytus kvalifikacijos reikalavimus, ar specialisto </w:t>
      </w:r>
      <w:r w:rsidRPr="00874B3C">
        <w:rPr>
          <w:rFonts w:eastAsia="Cambria"/>
          <w:color w:val="000000"/>
          <w:sz w:val="20"/>
          <w:shd w:val="clear" w:color="auto" w:fill="FFFFFF"/>
        </w:rPr>
        <w:t xml:space="preserve">keitimo pateikti Pirkėjui argumentuotą rašytinį prašymą ir šiuos dokumentus: </w:t>
      </w:r>
    </w:p>
    <w:p w14:paraId="0E6BAA7F"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3.2.8.1.</w:t>
      </w:r>
      <w:r w:rsidRPr="00874B3C">
        <w:rPr>
          <w:rFonts w:eastAsia="Cambria"/>
          <w:sz w:val="20"/>
        </w:rPr>
        <w:tab/>
      </w:r>
      <w:r w:rsidRPr="00874B3C">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5378955D"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3.2.8.2.</w:t>
      </w:r>
      <w:r w:rsidRPr="00874B3C">
        <w:rPr>
          <w:rFonts w:eastAsia="Cambria"/>
          <w:sz w:val="20"/>
        </w:rPr>
        <w:tab/>
      </w:r>
      <w:r w:rsidRPr="00874B3C">
        <w:rPr>
          <w:rFonts w:eastAsia="Cambria"/>
          <w:color w:val="000000"/>
          <w:sz w:val="20"/>
        </w:rPr>
        <w:t xml:space="preserve">naujo subtiekėjo ar specialisto kvalifikaciją, pašalinimo pagrindų nebuvimą ir atitiktį </w:t>
      </w:r>
      <w:r w:rsidRPr="00874B3C">
        <w:rPr>
          <w:rFonts w:eastAsia="Arial"/>
          <w:color w:val="000000"/>
          <w:sz w:val="20"/>
          <w:shd w:val="clear" w:color="auto" w:fill="FFFFFF"/>
        </w:rPr>
        <w:t>nacionalinio saugumo interesams bei kilmės reikalavimams</w:t>
      </w:r>
      <w:r w:rsidRPr="00874B3C">
        <w:rPr>
          <w:rFonts w:eastAsia="Cambria"/>
          <w:color w:val="000000"/>
          <w:sz w:val="20"/>
        </w:rPr>
        <w:t xml:space="preserve"> įrodančius dokumentus pagal Sutarties reikalavimus. </w:t>
      </w:r>
    </w:p>
    <w:p w14:paraId="5406F8B6"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3.2.9.</w:t>
      </w:r>
      <w:r w:rsidRPr="00874B3C">
        <w:rPr>
          <w:rFonts w:eastAsia="Cambria"/>
          <w:sz w:val="20"/>
        </w:rPr>
        <w:tab/>
      </w:r>
      <w:r w:rsidRPr="00874B3C">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A80357C"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3.2.10.</w:t>
      </w:r>
      <w:r w:rsidRPr="00874B3C">
        <w:rPr>
          <w:rFonts w:eastAsia="Cambria"/>
          <w:sz w:val="20"/>
        </w:rPr>
        <w:tab/>
      </w:r>
      <w:r w:rsidRPr="00874B3C">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1390A7F2"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3.2.11.</w:t>
      </w:r>
      <w:r w:rsidRPr="00874B3C">
        <w:rPr>
          <w:rFonts w:eastAsia="Cambria"/>
          <w:sz w:val="20"/>
        </w:rPr>
        <w:tab/>
      </w:r>
      <w:r w:rsidRPr="00874B3C">
        <w:rPr>
          <w:rFonts w:eastAsia="Cambria"/>
          <w:color w:val="000000"/>
          <w:sz w:val="20"/>
        </w:rPr>
        <w:t xml:space="preserve">Tiekėjas privalo pakeisti subtiekėją ar specialistą, jei paaiškėja, kad jis neatitinka jam pirkimo dokumentuose keliamų reikalavimų. </w:t>
      </w:r>
    </w:p>
    <w:p w14:paraId="2F87B6D9"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874B3C">
        <w:rPr>
          <w:rFonts w:eastAsia="Cambria"/>
          <w:color w:val="000000"/>
          <w:sz w:val="20"/>
        </w:rPr>
        <w:t>3.2.12.</w:t>
      </w:r>
      <w:r w:rsidRPr="00874B3C">
        <w:rPr>
          <w:rFonts w:eastAsia="Cambria"/>
          <w:color w:val="000000"/>
          <w:sz w:val="20"/>
        </w:rPr>
        <w:tab/>
      </w:r>
      <w:r w:rsidRPr="00874B3C">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874B3C">
        <w:rPr>
          <w:rFonts w:eastAsia="Cambria"/>
          <w:color w:val="D13438"/>
          <w:sz w:val="20"/>
          <w:shd w:val="clear" w:color="auto" w:fill="FFFFFF"/>
        </w:rPr>
        <w:t xml:space="preserve"> </w:t>
      </w:r>
      <w:r w:rsidRPr="00874B3C">
        <w:rPr>
          <w:rFonts w:eastAsia="Cambria"/>
          <w:color w:val="000000"/>
          <w:sz w:val="20"/>
          <w:shd w:val="clear" w:color="auto" w:fill="FFFFFF"/>
        </w:rPr>
        <w:t>ar specialistai, neatitinkantys pirkimo dokumentuose nustatytų kvalifikacijos reikalavimų</w:t>
      </w:r>
      <w:r w:rsidRPr="00874B3C">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74B3C">
        <w:rPr>
          <w:rFonts w:eastAsia="Cambria"/>
          <w:color w:val="000000"/>
          <w:sz w:val="20"/>
          <w:shd w:val="clear" w:color="auto" w:fill="FFFFFF"/>
        </w:rPr>
        <w:t>, Tiekėjui taikoma Specialiosiose sąlygose nustatyto dydžio bauda.</w:t>
      </w:r>
    </w:p>
    <w:p w14:paraId="047E64B3"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14:paraId="7FE9CD89"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874B3C">
        <w:rPr>
          <w:rFonts w:eastAsia="Cambria"/>
          <w:b/>
          <w:bCs/>
          <w:color w:val="000000"/>
          <w:sz w:val="20"/>
        </w:rPr>
        <w:t>3.3. Jungtinės veiklos partnerių keitimas</w:t>
      </w:r>
    </w:p>
    <w:p w14:paraId="477F0EE9" w14:textId="77777777" w:rsidR="005202F9" w:rsidRPr="00874B3C" w:rsidRDefault="005202F9" w:rsidP="005202F9">
      <w:pPr>
        <w:widowControl w:val="0"/>
        <w:pBdr>
          <w:top w:val="nil"/>
          <w:left w:val="nil"/>
          <w:bottom w:val="nil"/>
          <w:right w:val="nil"/>
          <w:between w:val="nil"/>
        </w:pBdr>
        <w:tabs>
          <w:tab w:val="left" w:pos="567"/>
        </w:tabs>
        <w:spacing w:line="259" w:lineRule="auto"/>
        <w:jc w:val="both"/>
        <w:rPr>
          <w:rFonts w:eastAsia="Cambria"/>
          <w:sz w:val="20"/>
        </w:rPr>
      </w:pPr>
    </w:p>
    <w:p w14:paraId="706BCA26" w14:textId="77777777" w:rsidR="005202F9" w:rsidRPr="00874B3C" w:rsidRDefault="005202F9" w:rsidP="005202F9">
      <w:pPr>
        <w:widowControl w:val="0"/>
        <w:pBdr>
          <w:top w:val="nil"/>
          <w:left w:val="nil"/>
          <w:bottom w:val="nil"/>
          <w:right w:val="nil"/>
          <w:between w:val="nil"/>
        </w:pBdr>
        <w:spacing w:line="259" w:lineRule="auto"/>
        <w:jc w:val="both"/>
        <w:rPr>
          <w:rFonts w:eastAsia="Cambria"/>
          <w:sz w:val="20"/>
        </w:rPr>
      </w:pPr>
      <w:r w:rsidRPr="00874B3C">
        <w:rPr>
          <w:rFonts w:eastAsia="Cambria"/>
          <w:color w:val="000000"/>
          <w:sz w:val="20"/>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236F4E9"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15E7812"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603113E4"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55D50B5C"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6921BA16"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74B3C">
        <w:rPr>
          <w:rFonts w:eastAsia="Cambria"/>
          <w:color w:val="000000"/>
          <w:sz w:val="20"/>
        </w:rPr>
        <w:t>nacionalinio saugumo interesams bei kilmės reikalavimams</w:t>
      </w:r>
      <w:r w:rsidRPr="00874B3C">
        <w:rPr>
          <w:rFonts w:eastAsia="Cambria"/>
          <w:color w:val="000000"/>
          <w:sz w:val="20"/>
          <w:shd w:val="clear" w:color="auto" w:fill="FFFFFF"/>
        </w:rPr>
        <w:t xml:space="preserve"> (jei taikoma). </w:t>
      </w:r>
    </w:p>
    <w:p w14:paraId="4DECCCE3"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107CF3B7"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249E5F64" w14:textId="77777777" w:rsidR="005202F9" w:rsidRPr="00874B3C" w:rsidRDefault="005202F9" w:rsidP="005202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3.4.</w:t>
      </w:r>
      <w:r w:rsidRPr="00874B3C">
        <w:rPr>
          <w:rFonts w:eastAsia="Arial"/>
          <w:b/>
          <w:color w:val="000000"/>
          <w:sz w:val="20"/>
        </w:rPr>
        <w:tab/>
      </w:r>
      <w:r w:rsidRPr="00874B3C">
        <w:rPr>
          <w:rFonts w:eastAsia="Arial"/>
          <w:b/>
          <w:sz w:val="20"/>
        </w:rPr>
        <w:t>Susitarimai dėl tiesioginio atsiskaitymo su subtiekėjais</w:t>
      </w:r>
    </w:p>
    <w:p w14:paraId="6ABE43BC" w14:textId="77777777" w:rsidR="005202F9" w:rsidRPr="00874B3C" w:rsidRDefault="005202F9" w:rsidP="005202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20397D48"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3.4.1.</w:t>
      </w:r>
      <w:r w:rsidRPr="00874B3C">
        <w:rPr>
          <w:rFonts w:eastAsia="Arial"/>
          <w:sz w:val="20"/>
        </w:rPr>
        <w:tab/>
      </w:r>
      <w:r w:rsidRPr="00874B3C">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588801E8" w14:textId="77777777" w:rsidR="005202F9" w:rsidRPr="00874B3C" w:rsidRDefault="005202F9" w:rsidP="005202F9">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3.4.1.1.</w:t>
      </w:r>
      <w:r w:rsidRPr="00874B3C">
        <w:rPr>
          <w:rFonts w:eastAsia="Cambria"/>
          <w:sz w:val="20"/>
        </w:rPr>
        <w:tab/>
      </w:r>
      <w:r w:rsidRPr="00874B3C">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74B3C">
        <w:rPr>
          <w:b/>
          <w:bCs/>
          <w:color w:val="5C5D5D"/>
          <w:sz w:val="20"/>
        </w:rPr>
        <w:t xml:space="preserve"> </w:t>
      </w:r>
      <w:r w:rsidRPr="00874B3C">
        <w:rPr>
          <w:rFonts w:eastAsia="Cambria"/>
          <w:color w:val="000000"/>
          <w:sz w:val="20"/>
          <w:shd w:val="clear" w:color="auto" w:fill="FFFFFF"/>
        </w:rPr>
        <w:t>naujų subtiekėjų pasitelkimą visu Sutarties vykdymo metu;</w:t>
      </w:r>
    </w:p>
    <w:p w14:paraId="74BDF772" w14:textId="77777777" w:rsidR="005202F9" w:rsidRPr="00874B3C" w:rsidRDefault="005202F9" w:rsidP="005202F9">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3.4.1.2.</w:t>
      </w:r>
      <w:r w:rsidRPr="00874B3C">
        <w:rPr>
          <w:rFonts w:eastAsia="Cambria"/>
          <w:sz w:val="20"/>
        </w:rPr>
        <w:tab/>
      </w:r>
      <w:r w:rsidRPr="00874B3C">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36CACC45" w14:textId="77777777" w:rsidR="005202F9" w:rsidRPr="00874B3C" w:rsidRDefault="005202F9" w:rsidP="005202F9">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3.4.1.3.</w:t>
      </w:r>
      <w:r w:rsidRPr="00874B3C">
        <w:rPr>
          <w:rFonts w:eastAsia="Cambria"/>
          <w:sz w:val="20"/>
        </w:rPr>
        <w:tab/>
      </w:r>
      <w:r w:rsidRPr="00874B3C">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w:t>
      </w:r>
      <w:r>
        <w:rPr>
          <w:rFonts w:eastAsia="Cambria"/>
          <w:color w:val="000000"/>
          <w:sz w:val="20"/>
          <w:shd w:val="clear" w:color="auto" w:fill="FFFFFF"/>
        </w:rPr>
        <w:t xml:space="preserve">Tiekėjas arba Subtiekėjas Pirkėjui pateikia derinimui </w:t>
      </w:r>
      <w:r w:rsidRPr="00874B3C">
        <w:rPr>
          <w:rFonts w:eastAsia="Cambria"/>
          <w:color w:val="000000"/>
          <w:sz w:val="20"/>
          <w:shd w:val="clear" w:color="auto" w:fill="FFFFFF"/>
        </w:rPr>
        <w:t>trišalė</w:t>
      </w:r>
      <w:r>
        <w:rPr>
          <w:rFonts w:eastAsia="Cambria"/>
          <w:color w:val="000000"/>
          <w:sz w:val="20"/>
          <w:shd w:val="clear" w:color="auto" w:fill="FFFFFF"/>
        </w:rPr>
        <w:t>s</w:t>
      </w:r>
      <w:r w:rsidRPr="00874B3C">
        <w:rPr>
          <w:rFonts w:eastAsia="Cambria"/>
          <w:color w:val="000000"/>
          <w:sz w:val="20"/>
          <w:shd w:val="clear" w:color="auto" w:fill="FFFFFF"/>
        </w:rPr>
        <w:t xml:space="preserve"> sutarti</w:t>
      </w:r>
      <w:r>
        <w:rPr>
          <w:rFonts w:eastAsia="Cambria"/>
          <w:color w:val="000000"/>
          <w:sz w:val="20"/>
          <w:shd w:val="clear" w:color="auto" w:fill="FFFFFF"/>
        </w:rPr>
        <w:t>e</w:t>
      </w:r>
      <w:r w:rsidRPr="00874B3C">
        <w:rPr>
          <w:rFonts w:eastAsia="Cambria"/>
          <w:color w:val="000000"/>
          <w:sz w:val="20"/>
          <w:shd w:val="clear" w:color="auto" w:fill="FFFFFF"/>
        </w:rPr>
        <w:t xml:space="preserve">s </w:t>
      </w:r>
      <w:r w:rsidRPr="00874B3C">
        <w:rPr>
          <w:rFonts w:eastAsia="Cambria"/>
          <w:color w:val="000000"/>
          <w:sz w:val="20"/>
          <w:shd w:val="clear" w:color="auto" w:fill="FFFFFF"/>
        </w:rPr>
        <w:lastRenderedPageBreak/>
        <w:t>tarp Pirkėjo, Tiekėjo ir šio subtiekėjo</w:t>
      </w:r>
      <w:r>
        <w:rPr>
          <w:rFonts w:eastAsia="Cambria"/>
          <w:color w:val="000000"/>
          <w:sz w:val="20"/>
          <w:shd w:val="clear" w:color="auto" w:fill="FFFFFF"/>
        </w:rPr>
        <w:t xml:space="preserve"> projektą</w:t>
      </w:r>
      <w:r w:rsidRPr="00874B3C">
        <w:rPr>
          <w:rFonts w:eastAsia="Cambria"/>
          <w:color w:val="000000"/>
          <w:sz w:val="20"/>
          <w:shd w:val="clear" w:color="auto" w:fill="FFFFFF"/>
        </w:rPr>
        <w:t>, kuri</w:t>
      </w:r>
      <w:r>
        <w:rPr>
          <w:rFonts w:eastAsia="Cambria"/>
          <w:color w:val="000000"/>
          <w:sz w:val="20"/>
          <w:shd w:val="clear" w:color="auto" w:fill="FFFFFF"/>
        </w:rPr>
        <w:t>ame</w:t>
      </w:r>
      <w:r w:rsidRPr="00874B3C">
        <w:rPr>
          <w:rFonts w:eastAsia="Cambria"/>
          <w:color w:val="000000"/>
          <w:sz w:val="20"/>
          <w:shd w:val="clear" w:color="auto" w:fill="FFFFFF"/>
        </w:rPr>
        <w:t xml:space="preserve"> aprašoma tiesioginio atsiskaitymo su subtiekėju tvarka, atsižvelgiant į Sutartyje ir subtiekimo sutartyje nustatytus reikalavimus;</w:t>
      </w:r>
    </w:p>
    <w:p w14:paraId="1D0B56A6"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3.4.1.4.</w:t>
      </w:r>
      <w:r w:rsidRPr="00874B3C">
        <w:rPr>
          <w:rFonts w:eastAsia="Cambria"/>
          <w:sz w:val="20"/>
        </w:rPr>
        <w:tab/>
      </w:r>
      <w:r w:rsidRPr="00874B3C">
        <w:rPr>
          <w:rFonts w:eastAsia="Cambria"/>
          <w:color w:val="000000"/>
          <w:sz w:val="20"/>
          <w:shd w:val="clear" w:color="auto" w:fill="FFFFFF"/>
        </w:rPr>
        <w:t>tiesioginio atsiskaitymo su subtiekėjais galimybė nekeičia Tiekėjo atsakomybės dėl Sutarties įvykdymo.</w:t>
      </w:r>
    </w:p>
    <w:p w14:paraId="5707E124"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6454FCD0"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874B3C">
        <w:rPr>
          <w:rFonts w:eastAsia="Arial"/>
          <w:b/>
          <w:caps/>
          <w:sz w:val="20"/>
        </w:rPr>
        <w:t>4.</w:t>
      </w:r>
      <w:r w:rsidRPr="00874B3C">
        <w:rPr>
          <w:rFonts w:eastAsia="Arial"/>
          <w:b/>
          <w:caps/>
          <w:sz w:val="20"/>
        </w:rPr>
        <w:tab/>
        <w:t>Šalių bendradarbiavimas</w:t>
      </w:r>
    </w:p>
    <w:p w14:paraId="2B73B67E"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112CCE14" w14:textId="77777777" w:rsidR="005202F9" w:rsidRPr="00874B3C" w:rsidRDefault="005202F9" w:rsidP="005202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4.1.</w:t>
      </w:r>
      <w:r w:rsidRPr="00874B3C">
        <w:rPr>
          <w:rFonts w:eastAsia="Arial"/>
          <w:b/>
          <w:sz w:val="20"/>
        </w:rPr>
        <w:tab/>
        <w:t>Šalių bendradarbiavimo pareiga</w:t>
      </w:r>
    </w:p>
    <w:p w14:paraId="7EEA819F" w14:textId="77777777" w:rsidR="005202F9" w:rsidRPr="00874B3C" w:rsidRDefault="005202F9" w:rsidP="005202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57B9EFC"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4.1.1.</w:t>
      </w:r>
      <w:r w:rsidRPr="00874B3C">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28EE483"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4.1.2.</w:t>
      </w:r>
      <w:r w:rsidRPr="00874B3C">
        <w:rPr>
          <w:rFonts w:eastAsia="Arial"/>
          <w:sz w:val="20"/>
        </w:rPr>
        <w:tab/>
        <w:t>Šalys įsipareigoja užtikrinti, kad viena kitai teiks dokumentus ir (ar) kitą informaciją, kurie yra būtini Šalių tinkamam įsipareigojimų įvykdymui pagal Sutartį.</w:t>
      </w:r>
    </w:p>
    <w:p w14:paraId="6EE173EB"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4.1.3.</w:t>
      </w:r>
      <w:r w:rsidRPr="00874B3C">
        <w:rPr>
          <w:rFonts w:eastAsia="Arial"/>
          <w:sz w:val="20"/>
        </w:rPr>
        <w:tab/>
      </w:r>
      <w:r w:rsidRPr="00874B3C">
        <w:rPr>
          <w:rFonts w:eastAsia="Arial"/>
          <w:sz w:val="20"/>
          <w:shd w:val="clear" w:color="auto" w:fill="FFFFFF"/>
        </w:rPr>
        <w:t xml:space="preserve">Jeigu Šalis susiduria su </w:t>
      </w:r>
      <w:r w:rsidRPr="00874B3C">
        <w:rPr>
          <w:rFonts w:eastAsia="Arial"/>
          <w:sz w:val="20"/>
        </w:rPr>
        <w:t>S</w:t>
      </w:r>
      <w:r w:rsidRPr="00874B3C">
        <w:rPr>
          <w:rFonts w:eastAsia="Arial"/>
          <w:sz w:val="20"/>
          <w:shd w:val="clear" w:color="auto" w:fill="FFFFFF"/>
        </w:rPr>
        <w:t>utarties vykdymo kliūtimi, ji turi nedelsdama, bet ne vėliau kaip per 5 (penkias) darbo dienas, įspėti kitą Šalį apie tokia</w:t>
      </w:r>
      <w:r w:rsidRPr="00874B3C">
        <w:rPr>
          <w:rFonts w:eastAsia="Arial"/>
          <w:sz w:val="20"/>
        </w:rPr>
        <w:t>s</w:t>
      </w:r>
      <w:r w:rsidRPr="00874B3C">
        <w:rPr>
          <w:rFonts w:eastAsia="Arial"/>
          <w:sz w:val="20"/>
          <w:shd w:val="clear" w:color="auto" w:fill="FFFFFF"/>
        </w:rPr>
        <w:t xml:space="preserve"> kliūtis</w:t>
      </w:r>
      <w:r w:rsidRPr="00874B3C">
        <w:rPr>
          <w:rFonts w:eastAsia="Arial"/>
          <w:sz w:val="20"/>
        </w:rPr>
        <w:t xml:space="preserve"> ir imtis visų nuo jos priklausančių protingų priemonių toms kliūtims pašalinti. </w:t>
      </w:r>
    </w:p>
    <w:p w14:paraId="5A28E1CD"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14:paraId="6D6B50CF" w14:textId="77777777" w:rsidR="005202F9" w:rsidRPr="00874B3C" w:rsidRDefault="005202F9" w:rsidP="005202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4.2.</w:t>
      </w:r>
      <w:r w:rsidRPr="00874B3C">
        <w:rPr>
          <w:rFonts w:eastAsia="Arial"/>
          <w:b/>
          <w:color w:val="000000"/>
          <w:sz w:val="20"/>
        </w:rPr>
        <w:tab/>
      </w:r>
      <w:r w:rsidRPr="00874B3C">
        <w:rPr>
          <w:rFonts w:eastAsia="Arial"/>
          <w:b/>
          <w:sz w:val="20"/>
        </w:rPr>
        <w:t>Kontaktiniai asmenys</w:t>
      </w:r>
    </w:p>
    <w:p w14:paraId="4907FF26" w14:textId="77777777" w:rsidR="005202F9" w:rsidRPr="00874B3C" w:rsidRDefault="005202F9" w:rsidP="005202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52D428A6" w14:textId="77777777" w:rsidR="005202F9" w:rsidRPr="00874B3C" w:rsidRDefault="005202F9" w:rsidP="005202F9">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4.2.1.</w:t>
      </w:r>
      <w:r w:rsidRPr="00874B3C">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0284BF6" w14:textId="77777777" w:rsidR="005202F9" w:rsidRPr="00874B3C" w:rsidRDefault="005202F9" w:rsidP="005202F9">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4.2.2.</w:t>
      </w:r>
      <w:r w:rsidRPr="00874B3C">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74B3C">
        <w:rPr>
          <w:sz w:val="20"/>
        </w:rPr>
        <w:t xml:space="preserve"> </w:t>
      </w:r>
      <w:r w:rsidRPr="00874B3C">
        <w:rPr>
          <w:rFonts w:eastAsia="Arial"/>
          <w:sz w:val="20"/>
        </w:rPr>
        <w:t>vardą, pavardę, el. paštą ir telefono numerį.</w:t>
      </w:r>
    </w:p>
    <w:p w14:paraId="14F6E62D" w14:textId="77777777" w:rsidR="005202F9" w:rsidRPr="00874B3C" w:rsidRDefault="005202F9" w:rsidP="005202F9">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4.2.3.</w:t>
      </w:r>
      <w:r w:rsidRPr="00874B3C">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EE8FC9A" w14:textId="77777777" w:rsidR="005202F9" w:rsidRPr="00874B3C" w:rsidRDefault="005202F9" w:rsidP="005202F9">
      <w:pPr>
        <w:widowControl w:val="0"/>
        <w:tabs>
          <w:tab w:val="left" w:pos="567"/>
          <w:tab w:val="left" w:pos="709"/>
          <w:tab w:val="left" w:pos="851"/>
          <w:tab w:val="left" w:pos="992"/>
          <w:tab w:val="left" w:pos="1134"/>
        </w:tabs>
        <w:spacing w:line="259" w:lineRule="auto"/>
        <w:jc w:val="both"/>
        <w:rPr>
          <w:rFonts w:eastAsia="Arial"/>
          <w:sz w:val="20"/>
        </w:rPr>
      </w:pPr>
    </w:p>
    <w:p w14:paraId="2B2F78E3" w14:textId="77777777" w:rsidR="005202F9" w:rsidRPr="00874B3C" w:rsidRDefault="005202F9" w:rsidP="005202F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5.</w:t>
      </w:r>
      <w:r w:rsidRPr="00874B3C">
        <w:rPr>
          <w:rFonts w:eastAsia="Arial"/>
          <w:b/>
          <w:caps/>
          <w:sz w:val="20"/>
        </w:rPr>
        <w:tab/>
        <w:t>SUTARTIES VYKDYMO METU PATEIKIAMI dokumentai</w:t>
      </w:r>
    </w:p>
    <w:p w14:paraId="573D673E" w14:textId="77777777" w:rsidR="005202F9" w:rsidRPr="00874B3C" w:rsidRDefault="005202F9" w:rsidP="005202F9">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69AE9A00" w14:textId="77777777" w:rsidR="005202F9" w:rsidRPr="00874B3C" w:rsidRDefault="005202F9" w:rsidP="005202F9">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5.1.</w:t>
      </w:r>
      <w:r w:rsidRPr="00874B3C">
        <w:rPr>
          <w:rFonts w:eastAsia="Arial"/>
          <w:sz w:val="20"/>
        </w:rPr>
        <w:tab/>
        <w:t>Jeigu Tiekėjas turi parengti ir (ar) pateikti Pirkėjui Prekių naudojimo instrukcijas, jos turi būti aiškios ir detalios, kad Pirkėjas, vadovaudamasis jomis, galėtų tinkamai naudoti patiektas Prekes.</w:t>
      </w:r>
    </w:p>
    <w:p w14:paraId="6A56E217" w14:textId="77777777" w:rsidR="005202F9" w:rsidRPr="00874B3C" w:rsidRDefault="005202F9" w:rsidP="005202F9">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5.2.</w:t>
      </w:r>
      <w:r w:rsidRPr="00874B3C">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22C825F" w14:textId="77777777" w:rsidR="005202F9" w:rsidRPr="00874B3C" w:rsidRDefault="005202F9" w:rsidP="005202F9">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 xml:space="preserve">5.3. </w:t>
      </w:r>
      <w:r w:rsidRPr="00874B3C">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20922D36" w14:textId="77777777" w:rsidR="005202F9" w:rsidRPr="00874B3C" w:rsidRDefault="005202F9" w:rsidP="005202F9">
      <w:pPr>
        <w:widowControl w:val="0"/>
        <w:tabs>
          <w:tab w:val="left" w:pos="567"/>
          <w:tab w:val="left" w:pos="709"/>
          <w:tab w:val="left" w:pos="851"/>
          <w:tab w:val="left" w:pos="992"/>
          <w:tab w:val="left" w:pos="1134"/>
        </w:tabs>
        <w:spacing w:line="259" w:lineRule="auto"/>
        <w:jc w:val="both"/>
        <w:rPr>
          <w:rFonts w:eastAsia="Arial"/>
          <w:sz w:val="20"/>
        </w:rPr>
      </w:pPr>
    </w:p>
    <w:p w14:paraId="22DD3B06" w14:textId="77777777" w:rsidR="005202F9" w:rsidRPr="00874B3C" w:rsidRDefault="005202F9" w:rsidP="005202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caps/>
          <w:sz w:val="20"/>
        </w:rPr>
        <w:t>6.</w:t>
      </w:r>
      <w:r w:rsidRPr="00874B3C">
        <w:rPr>
          <w:rFonts w:eastAsia="Arial"/>
          <w:b/>
          <w:caps/>
          <w:sz w:val="20"/>
        </w:rPr>
        <w:tab/>
        <w:t>PREKIŲ TIEKIMO PABAIGA IR PREKIŲ priėmimas</w:t>
      </w:r>
    </w:p>
    <w:p w14:paraId="1C2E16D2" w14:textId="77777777" w:rsidR="005202F9" w:rsidRPr="00874B3C" w:rsidRDefault="005202F9" w:rsidP="005202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F2E2E43" w14:textId="77777777" w:rsidR="005202F9" w:rsidRPr="00874B3C" w:rsidRDefault="005202F9" w:rsidP="005202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6.1.</w:t>
      </w:r>
      <w:r w:rsidRPr="00874B3C">
        <w:rPr>
          <w:rFonts w:eastAsia="Arial"/>
          <w:b/>
          <w:sz w:val="20"/>
        </w:rPr>
        <w:tab/>
        <w:t>Prekių tiekimo pabaiga</w:t>
      </w:r>
    </w:p>
    <w:p w14:paraId="19B18E1E" w14:textId="77777777" w:rsidR="005202F9" w:rsidRPr="00874B3C" w:rsidRDefault="005202F9" w:rsidP="005202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BA5DD34"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w:t>
      </w:r>
      <w:r w:rsidRPr="00874B3C">
        <w:rPr>
          <w:rFonts w:eastAsia="Arial"/>
          <w:sz w:val="20"/>
        </w:rPr>
        <w:tab/>
        <w:t xml:space="preserve">Prekių tiekimas laikomas užbaigtu, kai yra įvykdytos visos šios sąlygos: </w:t>
      </w:r>
    </w:p>
    <w:p w14:paraId="3523F898"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6.1.1.1.</w:t>
      </w:r>
      <w:r w:rsidRPr="00874B3C">
        <w:rPr>
          <w:rFonts w:eastAsia="Arial"/>
          <w:sz w:val="20"/>
        </w:rPr>
        <w:tab/>
        <w:t xml:space="preserve">Tiekėjas pristatė visas Prekes pagal Sutarties ir </w:t>
      </w:r>
      <w:r w:rsidRPr="00874B3C">
        <w:rPr>
          <w:sz w:val="20"/>
        </w:rPr>
        <w:t>įstatymų bei kitų teisės aktų</w:t>
      </w:r>
      <w:r w:rsidRPr="00874B3C">
        <w:rPr>
          <w:rFonts w:eastAsia="Arial"/>
          <w:sz w:val="20"/>
        </w:rPr>
        <w:t xml:space="preserve"> reikalavimus (ir kai suteiktos visos su Prekėmis susijusios paslaugos, jei to reikalaujama), </w:t>
      </w:r>
    </w:p>
    <w:p w14:paraId="4004BDDA"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6.1.1.2.</w:t>
      </w:r>
      <w:r w:rsidRPr="00874B3C">
        <w:rPr>
          <w:rFonts w:eastAsia="Arial"/>
          <w:sz w:val="20"/>
        </w:rPr>
        <w:tab/>
        <w:t>Tiekėjas perdavė Pirkėjui visą reikalingą dokumentaciją, įskaitant naudojimo instrukcijas ir garantijas (jei to reikalaujama),</w:t>
      </w:r>
    </w:p>
    <w:p w14:paraId="10F43DD9"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6.1.1.3.</w:t>
      </w:r>
      <w:r w:rsidRPr="00874B3C">
        <w:rPr>
          <w:rFonts w:eastAsia="Arial"/>
          <w:sz w:val="20"/>
        </w:rPr>
        <w:tab/>
        <w:t>Tiekėjas apmokė Pirkėjo personalą, kaip naudoti Prekes (jeigu to reikalaujama),</w:t>
      </w:r>
    </w:p>
    <w:p w14:paraId="04F565A8"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6.1.1.4.</w:t>
      </w:r>
      <w:r w:rsidRPr="00874B3C">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55499DDF"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6.1.1.5.</w:t>
      </w:r>
      <w:r w:rsidRPr="00874B3C">
        <w:rPr>
          <w:rFonts w:eastAsia="Arial"/>
          <w:sz w:val="20"/>
        </w:rPr>
        <w:tab/>
        <w:t xml:space="preserve">Tiekėjas įvykdė kitas sąlygas, numatytas </w:t>
      </w:r>
      <w:r w:rsidRPr="00874B3C">
        <w:rPr>
          <w:sz w:val="20"/>
        </w:rPr>
        <w:t>įstatymuose bei kituose teisės aktuose</w:t>
      </w:r>
      <w:r w:rsidRPr="00874B3C">
        <w:rPr>
          <w:rFonts w:eastAsia="Arial"/>
          <w:sz w:val="20"/>
        </w:rPr>
        <w:t>, Sutartyje ir pasiūlyme, kurios turi būti įvykdytos tam, kad būtų laikoma, jog Prekių tiekimas yra užbaigtas, ir pateikė Pirkėjui tai įrodančius dokumentus.</w:t>
      </w:r>
    </w:p>
    <w:p w14:paraId="043A4490"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p>
    <w:p w14:paraId="4A6505E7" w14:textId="77777777" w:rsidR="005202F9" w:rsidRPr="00874B3C" w:rsidRDefault="005202F9" w:rsidP="005202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6.2.</w:t>
      </w:r>
      <w:r w:rsidRPr="00874B3C">
        <w:rPr>
          <w:rFonts w:eastAsia="Arial"/>
          <w:b/>
          <w:sz w:val="20"/>
        </w:rPr>
        <w:tab/>
        <w:t>Prekių perdavimas–priėmimas</w:t>
      </w:r>
    </w:p>
    <w:p w14:paraId="20A05499" w14:textId="77777777" w:rsidR="005202F9" w:rsidRPr="00874B3C" w:rsidRDefault="005202F9" w:rsidP="005202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1DA37B7" w14:textId="77777777" w:rsidR="005202F9" w:rsidRPr="00874B3C" w:rsidRDefault="005202F9" w:rsidP="005202F9">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6.2.1.</w:t>
      </w:r>
      <w:r w:rsidRPr="00874B3C">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B9841EB" w14:textId="77777777" w:rsidR="005202F9" w:rsidRPr="00874B3C" w:rsidRDefault="005202F9" w:rsidP="005202F9">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6.2.2.</w:t>
      </w:r>
      <w:r w:rsidRPr="00874B3C">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w:t>
      </w:r>
      <w:r w:rsidRPr="00874B3C">
        <w:rPr>
          <w:rFonts w:eastAsia="Arial"/>
          <w:sz w:val="20"/>
        </w:rPr>
        <w:lastRenderedPageBreak/>
        <w:t xml:space="preserve">elektroniniu parašu), po vieną kiekvienai Šaliai. Jeigu Prekių perdavimo–priėmimo akto, kaip atskiro dokumento, reikalauti neprivaloma, Šalys susitaria, ir tai aiškiai nurodo Specialiosiose sąlygose, Prekių perdavimo–priėmimo aktu laikoma Sąskaita. </w:t>
      </w:r>
    </w:p>
    <w:p w14:paraId="4B25B76D" w14:textId="77777777" w:rsidR="005202F9" w:rsidRPr="00874B3C" w:rsidRDefault="005202F9" w:rsidP="005202F9">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6.2.3.</w:t>
      </w:r>
      <w:r w:rsidRPr="00874B3C">
        <w:rPr>
          <w:rFonts w:eastAsia="Arial"/>
          <w:sz w:val="20"/>
        </w:rPr>
        <w:tab/>
        <w:t xml:space="preserve">Tiekėjui pristačius Prekes, Pirkėjas atlieka jų patikrinimą ir privalo: </w:t>
      </w:r>
    </w:p>
    <w:p w14:paraId="00FAAF89"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6.2.3.1.</w:t>
      </w:r>
      <w:r w:rsidRPr="00874B3C">
        <w:rPr>
          <w:rFonts w:eastAsia="Arial"/>
          <w:sz w:val="20"/>
        </w:rPr>
        <w:tab/>
        <w:t>ne vėliau kaip per 5 (penkias) darbo dienas nuo faktinio Prekių perdavimo priimti Prekes, pasirašydamas Prekių perdavimo–priėmimo aktą; arba</w:t>
      </w:r>
    </w:p>
    <w:p w14:paraId="2C2CD391"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6.2.3.2.</w:t>
      </w:r>
      <w:r w:rsidRPr="00874B3C">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74B3C">
        <w:rPr>
          <w:rFonts w:eastAsia="Arial"/>
          <w:b/>
          <w:bCs/>
          <w:sz w:val="20"/>
        </w:rPr>
        <w:t>Defektų aktas</w:t>
      </w:r>
      <w:r w:rsidRPr="00874B3C">
        <w:rPr>
          <w:rFonts w:eastAsia="Arial"/>
          <w:sz w:val="20"/>
        </w:rPr>
        <w:t>); arba</w:t>
      </w:r>
    </w:p>
    <w:p w14:paraId="4EBD2F61"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6.2.3.3.</w:t>
      </w:r>
      <w:r w:rsidRPr="00874B3C">
        <w:rPr>
          <w:rFonts w:eastAsia="Arial"/>
          <w:sz w:val="20"/>
        </w:rPr>
        <w:tab/>
        <w:t xml:space="preserve">atsisakyti priimti Prekes ar jų dalį ir įteikti (arba išsiųsti) Defektų aktą Tiekėjui dėl netinkamų Prekių ar jų dalies.  </w:t>
      </w:r>
    </w:p>
    <w:p w14:paraId="4ACF6914"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6.2.4.</w:t>
      </w:r>
      <w:r w:rsidRPr="00874B3C">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11FEF557"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6.2.5.</w:t>
      </w:r>
      <w:r w:rsidRPr="00874B3C">
        <w:rPr>
          <w:rFonts w:eastAsia="Arial"/>
          <w:sz w:val="20"/>
        </w:rPr>
        <w:tab/>
        <w:t xml:space="preserve">Prekes, neatitinkančias Sutarties, </w:t>
      </w:r>
      <w:r w:rsidRPr="00874B3C">
        <w:rPr>
          <w:sz w:val="20"/>
        </w:rPr>
        <w:t>įstatymų bei kitų teisės aktų</w:t>
      </w:r>
      <w:r w:rsidRPr="00874B3C">
        <w:rPr>
          <w:rFonts w:eastAsia="Arial"/>
          <w:sz w:val="20"/>
        </w:rPr>
        <w:t xml:space="preserve"> (jei taikoma) reikalavimų, Tiekėjas privalo atsiimti savo sąskaita per Pirkėjo Defektų akte nustatytą terminą, taip pat Pirkėjo reikalavimu atlyginti tokių Prekių saugojimo išlaidas.</w:t>
      </w:r>
    </w:p>
    <w:p w14:paraId="7D16D29C"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6.2.6.</w:t>
      </w:r>
      <w:r w:rsidRPr="00874B3C">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F9A99DD"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6.2.7.</w:t>
      </w:r>
      <w:r w:rsidRPr="00874B3C">
        <w:rPr>
          <w:rFonts w:eastAsia="Arial"/>
          <w:sz w:val="20"/>
        </w:rPr>
        <w:tab/>
        <w:t>Jeigu Pirkėjas per 5 (penkias) darbo dienas nepateikia (neišsiunčia) Tiekėjui  Defektų akto</w:t>
      </w:r>
      <w:r>
        <w:rPr>
          <w:rFonts w:eastAsia="Arial"/>
          <w:sz w:val="20"/>
        </w:rPr>
        <w:t xml:space="preserve"> arba neinformuoja Tiekėjo</w:t>
      </w:r>
      <w:r w:rsidRPr="00874B3C">
        <w:rPr>
          <w:rFonts w:eastAsia="Arial"/>
          <w:sz w:val="20"/>
        </w:rPr>
        <w:t>,</w:t>
      </w:r>
      <w:r>
        <w:rPr>
          <w:rFonts w:eastAsia="Arial"/>
          <w:sz w:val="20"/>
        </w:rPr>
        <w:t xml:space="preserve"> kad Defektinį aktą pateiks vėlesniu laiku, nurodydamas tam priežastį,</w:t>
      </w:r>
      <w:r w:rsidRPr="00874B3C">
        <w:rPr>
          <w:rFonts w:eastAsia="Arial"/>
          <w:sz w:val="20"/>
        </w:rPr>
        <w:t xml:space="preserve"> laikoma, kad Pirkėjas Prekes priėmė ir joms pretenzijų neturi.</w:t>
      </w:r>
    </w:p>
    <w:p w14:paraId="190DA268" w14:textId="77777777" w:rsidR="005202F9" w:rsidRPr="00874B3C" w:rsidRDefault="005202F9" w:rsidP="005202F9">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6.2.8.</w:t>
      </w:r>
      <w:r w:rsidRPr="00874B3C">
        <w:rPr>
          <w:rFonts w:eastAsia="Arial"/>
          <w:sz w:val="20"/>
        </w:rPr>
        <w:tab/>
        <w:t>Prekių praradimo ar sugadinimo ar atsitiktinio žuvimo rizika Pirkėjui iš Tiekėjo pereina nuo faktinio Prekių priėmimo momento.</w:t>
      </w:r>
    </w:p>
    <w:p w14:paraId="3B1C31A5" w14:textId="77777777" w:rsidR="005202F9" w:rsidRPr="00874B3C" w:rsidRDefault="005202F9" w:rsidP="005202F9">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6.2.9.</w:t>
      </w:r>
      <w:r w:rsidRPr="00874B3C">
        <w:rPr>
          <w:rFonts w:eastAsia="Arial"/>
          <w:sz w:val="20"/>
        </w:rPr>
        <w:tab/>
        <w:t xml:space="preserve">Pirkėjas turi teisę naudotis Prekėmis tik po Prekių perdavimo-priėmimo akto pasirašymo. </w:t>
      </w:r>
    </w:p>
    <w:p w14:paraId="43A953D1"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20160B3"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9E7A2D3" w14:textId="77777777" w:rsidR="005202F9" w:rsidRPr="00874B3C" w:rsidRDefault="005202F9" w:rsidP="005202F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7.</w:t>
      </w:r>
      <w:r w:rsidRPr="00874B3C">
        <w:rPr>
          <w:rFonts w:eastAsia="Arial"/>
          <w:b/>
          <w:caps/>
          <w:sz w:val="20"/>
        </w:rPr>
        <w:tab/>
        <w:t>Tiekėjo garantiniai įsipareigojimai</w:t>
      </w:r>
    </w:p>
    <w:p w14:paraId="665E2C6D" w14:textId="77777777" w:rsidR="005202F9" w:rsidRPr="00874B3C" w:rsidRDefault="005202F9" w:rsidP="005202F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5DB3F25" w14:textId="77777777" w:rsidR="005202F9" w:rsidRPr="00874B3C" w:rsidRDefault="005202F9" w:rsidP="005202F9">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874B3C">
        <w:rPr>
          <w:rFonts w:eastAsia="Arial"/>
          <w:b/>
          <w:bCs/>
          <w:sz w:val="20"/>
        </w:rPr>
        <w:t>7.1.</w:t>
      </w:r>
      <w:r w:rsidRPr="00874B3C">
        <w:rPr>
          <w:rFonts w:eastAsia="Arial"/>
          <w:b/>
          <w:bCs/>
          <w:sz w:val="20"/>
        </w:rPr>
        <w:tab/>
      </w:r>
      <w:r w:rsidRPr="00874B3C">
        <w:rPr>
          <w:rFonts w:eastAsia="Arial"/>
          <w:b/>
          <w:sz w:val="20"/>
        </w:rPr>
        <w:t>Garantiniai terminai (jei taikoma)</w:t>
      </w:r>
    </w:p>
    <w:p w14:paraId="0712375A" w14:textId="77777777" w:rsidR="005202F9" w:rsidRPr="00874B3C" w:rsidRDefault="005202F9" w:rsidP="005202F9">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 w:val="20"/>
        </w:rPr>
      </w:pPr>
    </w:p>
    <w:p w14:paraId="60E2210E" w14:textId="77777777" w:rsidR="005202F9" w:rsidRPr="00874B3C" w:rsidRDefault="005202F9" w:rsidP="005202F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7.1.1.</w:t>
      </w:r>
      <w:r w:rsidRPr="00874B3C">
        <w:rPr>
          <w:rFonts w:eastAsia="Arial"/>
          <w:sz w:val="20"/>
        </w:rPr>
        <w:tab/>
        <w:t xml:space="preserve">Prekėms taikomas teisės aktuose nustatytas ir (ar) gamintojo taikomas garantinis terminas, jeigu Techninėje specifikacijoje ar Specialiosiose sąlygose nėra nurodytas kitas garantinis terminas. Jeigu </w:t>
      </w:r>
      <w:r>
        <w:rPr>
          <w:rFonts w:eastAsia="Arial"/>
          <w:sz w:val="20"/>
        </w:rPr>
        <w:t xml:space="preserve">kitas </w:t>
      </w:r>
      <w:r w:rsidRPr="00874B3C">
        <w:rPr>
          <w:rFonts w:eastAsia="Arial"/>
          <w:sz w:val="20"/>
        </w:rPr>
        <w:t>garantinis terminas nėra nustatytas</w:t>
      </w:r>
      <w:r>
        <w:rPr>
          <w:rFonts w:eastAsia="Arial"/>
          <w:sz w:val="20"/>
        </w:rPr>
        <w:t xml:space="preserve"> Sutarties Specialiosiose sąlygose</w:t>
      </w:r>
      <w:r w:rsidRPr="00874B3C">
        <w:rPr>
          <w:rFonts w:eastAsia="Arial"/>
          <w:sz w:val="20"/>
        </w:rPr>
        <w:t xml:space="preserve">, Prekėms taikomas </w:t>
      </w:r>
      <w:r w:rsidRPr="00BE472B">
        <w:rPr>
          <w:rFonts w:eastAsia="Arial"/>
          <w:sz w:val="20"/>
        </w:rPr>
        <w:t>24 (dvidešimt keturių)</w:t>
      </w:r>
      <w:r w:rsidRPr="00874B3C">
        <w:rPr>
          <w:rFonts w:eastAsia="Arial"/>
          <w:sz w:val="20"/>
        </w:rPr>
        <w:t xml:space="preserve"> mėnesių garantinis terminas. Garantinis terminas pradedamas skaičiuoti nuo pristatytų Prekių perdavimo–priėmimo akto pasirašymo dienos.</w:t>
      </w:r>
    </w:p>
    <w:p w14:paraId="5E1AFA1D" w14:textId="77777777" w:rsidR="005202F9" w:rsidRPr="00874B3C" w:rsidRDefault="005202F9" w:rsidP="005202F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7.1.2.</w:t>
      </w:r>
      <w:r w:rsidRPr="00874B3C">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BFA172E" w14:textId="77777777" w:rsidR="005202F9" w:rsidRPr="00874B3C" w:rsidRDefault="005202F9" w:rsidP="005202F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7.1.3.</w:t>
      </w:r>
      <w:r w:rsidRPr="00874B3C">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4582816" w14:textId="77777777" w:rsidR="005202F9" w:rsidRPr="00874B3C" w:rsidRDefault="005202F9" w:rsidP="005202F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14:paraId="5506AECE" w14:textId="77777777" w:rsidR="005202F9" w:rsidRPr="00874B3C" w:rsidRDefault="005202F9" w:rsidP="005202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7.2.</w:t>
      </w:r>
      <w:r w:rsidRPr="00874B3C">
        <w:rPr>
          <w:rFonts w:eastAsia="Arial"/>
          <w:b/>
          <w:bCs/>
          <w:sz w:val="20"/>
        </w:rPr>
        <w:tab/>
      </w:r>
      <w:r w:rsidRPr="00874B3C">
        <w:rPr>
          <w:rFonts w:eastAsia="Arial"/>
          <w:b/>
          <w:sz w:val="20"/>
        </w:rPr>
        <w:t>Pretenzijos dėl Prekių trūkumų</w:t>
      </w:r>
    </w:p>
    <w:p w14:paraId="7C6CF45E" w14:textId="77777777" w:rsidR="005202F9" w:rsidRPr="00874B3C" w:rsidRDefault="005202F9" w:rsidP="005202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AE7AAB0"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7.2.1.</w:t>
      </w:r>
      <w:r w:rsidRPr="00874B3C">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48C1B8C"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7.2.2.</w:t>
      </w:r>
      <w:r w:rsidRPr="00874B3C">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E099C35" w14:textId="77777777" w:rsidR="005202F9" w:rsidRPr="00874B3C" w:rsidRDefault="005202F9" w:rsidP="005202F9">
      <w:pPr>
        <w:tabs>
          <w:tab w:val="left" w:pos="567"/>
          <w:tab w:val="left" w:pos="851"/>
          <w:tab w:val="left" w:pos="992"/>
          <w:tab w:val="left" w:pos="1134"/>
        </w:tabs>
        <w:spacing w:line="259" w:lineRule="auto"/>
        <w:jc w:val="both"/>
        <w:rPr>
          <w:sz w:val="20"/>
        </w:rPr>
      </w:pPr>
      <w:r w:rsidRPr="00874B3C">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1BA68A2" w14:textId="77777777" w:rsidR="005202F9" w:rsidRPr="00874B3C" w:rsidRDefault="005202F9" w:rsidP="005202F9">
      <w:pPr>
        <w:tabs>
          <w:tab w:val="left" w:pos="567"/>
          <w:tab w:val="left" w:pos="851"/>
          <w:tab w:val="left" w:pos="992"/>
          <w:tab w:val="left" w:pos="1134"/>
        </w:tabs>
        <w:spacing w:line="259" w:lineRule="auto"/>
        <w:jc w:val="both"/>
        <w:rPr>
          <w:sz w:val="20"/>
        </w:rPr>
      </w:pPr>
      <w:r w:rsidRPr="00874B3C">
        <w:rPr>
          <w:sz w:val="20"/>
        </w:rPr>
        <w:t>7.2.3.1. jei Prekės atitinka Sutartyje nurodytus reikalavimus – Pirkėjas;</w:t>
      </w:r>
    </w:p>
    <w:p w14:paraId="274CDE5A" w14:textId="77777777" w:rsidR="005202F9" w:rsidRPr="00874B3C" w:rsidRDefault="005202F9" w:rsidP="005202F9">
      <w:pPr>
        <w:tabs>
          <w:tab w:val="left" w:pos="567"/>
          <w:tab w:val="left" w:pos="851"/>
          <w:tab w:val="left" w:pos="992"/>
          <w:tab w:val="left" w:pos="1134"/>
        </w:tabs>
        <w:spacing w:line="259" w:lineRule="auto"/>
        <w:jc w:val="both"/>
        <w:rPr>
          <w:sz w:val="20"/>
        </w:rPr>
      </w:pPr>
      <w:r w:rsidRPr="00874B3C">
        <w:rPr>
          <w:sz w:val="20"/>
        </w:rPr>
        <w:lastRenderedPageBreak/>
        <w:t>7.2.3.2. jei Prekės neatitinka Sutartyje nurodytų reikalavimų – Tiekėjas.</w:t>
      </w:r>
    </w:p>
    <w:p w14:paraId="4AFAF1D2" w14:textId="77777777" w:rsidR="005202F9" w:rsidRPr="00874B3C" w:rsidRDefault="005202F9" w:rsidP="005202F9">
      <w:pPr>
        <w:tabs>
          <w:tab w:val="left" w:pos="567"/>
          <w:tab w:val="left" w:pos="851"/>
          <w:tab w:val="left" w:pos="992"/>
          <w:tab w:val="left" w:pos="1134"/>
        </w:tabs>
        <w:spacing w:line="259" w:lineRule="auto"/>
        <w:jc w:val="both"/>
        <w:rPr>
          <w:rFonts w:eastAsia="Arial"/>
          <w:sz w:val="20"/>
        </w:rPr>
      </w:pPr>
    </w:p>
    <w:p w14:paraId="181BD7F0" w14:textId="77777777" w:rsidR="005202F9" w:rsidRPr="00874B3C" w:rsidRDefault="005202F9" w:rsidP="005202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7.3.</w:t>
      </w:r>
      <w:r w:rsidRPr="00874B3C">
        <w:rPr>
          <w:rFonts w:eastAsia="Arial"/>
          <w:b/>
          <w:bCs/>
          <w:sz w:val="20"/>
        </w:rPr>
        <w:tab/>
      </w:r>
      <w:r w:rsidRPr="00874B3C">
        <w:rPr>
          <w:rFonts w:eastAsia="Arial"/>
          <w:b/>
          <w:sz w:val="20"/>
        </w:rPr>
        <w:t>Prekių trūkumų šalinimas</w:t>
      </w:r>
    </w:p>
    <w:p w14:paraId="7F37D312" w14:textId="77777777" w:rsidR="005202F9" w:rsidRPr="00874B3C" w:rsidRDefault="005202F9" w:rsidP="005202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BA96548"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7.3.1.</w:t>
      </w:r>
      <w:r w:rsidRPr="00874B3C">
        <w:rPr>
          <w:rFonts w:eastAsia="Arial"/>
          <w:sz w:val="20"/>
        </w:rPr>
        <w:tab/>
        <w:t xml:space="preserve">Tiekėjas privalo pašalinti Prekių trūkumus, sutaisydamas Prekes ar jų dalį arba pakeisdamas Prekę nauja Preke ar jos dalimi. </w:t>
      </w:r>
    </w:p>
    <w:p w14:paraId="4C9F4BDB"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7.3.2.</w:t>
      </w:r>
      <w:r w:rsidRPr="00874B3C">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62DDC17"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7.3.3.</w:t>
      </w:r>
      <w:r w:rsidRPr="00874B3C">
        <w:rPr>
          <w:rFonts w:eastAsia="Arial"/>
          <w:sz w:val="20"/>
        </w:rPr>
        <w:tab/>
        <w:t>Sutaisytoje Prekių dalyje pakartotinai nustačius Prekių trūkumų, Tiekėjas privalo pakeisti Prekes naujomis kokybiškomis Prekėmis, nebent Pirkėjas raštu sutiktų Prekes dar kartą taisyti.</w:t>
      </w:r>
    </w:p>
    <w:p w14:paraId="7861156D"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7.3.4.</w:t>
      </w:r>
      <w:r w:rsidRPr="00874B3C">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3F7FE3D8"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7.3.5.</w:t>
      </w:r>
      <w:r w:rsidRPr="00874B3C">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854A904"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7.3.6.</w:t>
      </w:r>
      <w:r w:rsidRPr="00874B3C">
        <w:rPr>
          <w:rFonts w:eastAsia="Arial"/>
          <w:sz w:val="20"/>
        </w:rPr>
        <w:tab/>
        <w:t>Tiekėjas, pašalinęs visus Prekių trūkumus, privalo apie tai informuoti Pirkėją.</w:t>
      </w:r>
    </w:p>
    <w:p w14:paraId="52E4C63C"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7.3.7.</w:t>
      </w:r>
      <w:r w:rsidRPr="00874B3C">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2D95C616"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p>
    <w:p w14:paraId="65DD0F1C" w14:textId="77777777" w:rsidR="005202F9" w:rsidRPr="00874B3C" w:rsidRDefault="005202F9" w:rsidP="005202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7.4.</w:t>
      </w:r>
      <w:r w:rsidRPr="00874B3C">
        <w:rPr>
          <w:rFonts w:eastAsia="Arial"/>
          <w:b/>
          <w:bCs/>
          <w:sz w:val="20"/>
        </w:rPr>
        <w:tab/>
      </w:r>
      <w:r w:rsidRPr="00874B3C">
        <w:rPr>
          <w:rFonts w:eastAsia="Arial"/>
          <w:b/>
          <w:sz w:val="20"/>
        </w:rPr>
        <w:t>Pirkėjo teisės, Tiekėjui nepašalinus Prekių trūkumų</w:t>
      </w:r>
    </w:p>
    <w:p w14:paraId="6C998C32" w14:textId="77777777" w:rsidR="005202F9" w:rsidRPr="00874B3C" w:rsidRDefault="005202F9" w:rsidP="005202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59A45100"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w:t>
      </w:r>
      <w:r w:rsidRPr="00874B3C">
        <w:rPr>
          <w:rFonts w:eastAsia="Arial"/>
          <w:sz w:val="20"/>
        </w:rPr>
        <w:tab/>
        <w:t>Jeigu Tiekėjas atsisako pašalinti arba nepašalina Prekių trūkumų per Pirkėjo nustatytus protingus terminus, Pirkėjas turi teisę:</w:t>
      </w:r>
    </w:p>
    <w:p w14:paraId="0FC44A24"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7.4.1.1.</w:t>
      </w:r>
      <w:r w:rsidRPr="00874B3C">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785CF215"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7.4.1.2.</w:t>
      </w:r>
      <w:r w:rsidRPr="00874B3C">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20C019E0"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7.4.1.3. grąžinti Prekes Tiekėjui ir nemokėti už tokias Prekes ar reikalauti grąžinti už Prekes sumokėtą sumą bei nutraukti Sutartį.</w:t>
      </w:r>
    </w:p>
    <w:p w14:paraId="04AD5ECD"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7.4.2.</w:t>
      </w:r>
      <w:r w:rsidRPr="00874B3C">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A1A8956"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7.4.3.</w:t>
      </w:r>
      <w:r w:rsidRPr="00874B3C">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371357D3"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7.4.4.</w:t>
      </w:r>
      <w:r w:rsidRPr="00874B3C">
        <w:rPr>
          <w:rFonts w:eastAsia="Arial"/>
          <w:sz w:val="20"/>
        </w:rPr>
        <w:tab/>
        <w:t>Už vėlavimą pašalinti Prekių trūkumus Pirkėjas privalo reikalauti Tiekėjo sumokėti Specialiosiose sąlygose nustatyto dydžio netesybas.</w:t>
      </w:r>
    </w:p>
    <w:p w14:paraId="7C1CFA3D"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EB8E606" w14:textId="77777777" w:rsidR="005202F9" w:rsidRPr="00874B3C" w:rsidRDefault="005202F9" w:rsidP="005202F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8.</w:t>
      </w:r>
      <w:r w:rsidRPr="00874B3C">
        <w:rPr>
          <w:rFonts w:eastAsia="Arial"/>
          <w:b/>
          <w:bCs/>
          <w:caps/>
          <w:sz w:val="20"/>
        </w:rPr>
        <w:tab/>
      </w:r>
      <w:r w:rsidRPr="00874B3C">
        <w:rPr>
          <w:rFonts w:eastAsia="Arial"/>
          <w:b/>
          <w:caps/>
          <w:sz w:val="20"/>
        </w:rPr>
        <w:t>PRISTATYMO terminai</w:t>
      </w:r>
    </w:p>
    <w:p w14:paraId="165D7BBA" w14:textId="77777777" w:rsidR="005202F9" w:rsidRPr="00874B3C" w:rsidRDefault="005202F9" w:rsidP="005202F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1B6058AD" w14:textId="77777777" w:rsidR="005202F9" w:rsidRPr="00874B3C" w:rsidRDefault="005202F9" w:rsidP="005202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8.1.</w:t>
      </w:r>
      <w:r w:rsidRPr="00874B3C">
        <w:rPr>
          <w:rFonts w:eastAsia="Arial"/>
          <w:b/>
          <w:bCs/>
          <w:sz w:val="20"/>
        </w:rPr>
        <w:tab/>
      </w:r>
      <w:r w:rsidRPr="00874B3C">
        <w:rPr>
          <w:rFonts w:eastAsia="Arial"/>
          <w:b/>
          <w:sz w:val="20"/>
        </w:rPr>
        <w:t>Pristatymo terminai ir Prekių tiekimo grafikas</w:t>
      </w:r>
    </w:p>
    <w:p w14:paraId="5A36B0F9" w14:textId="77777777" w:rsidR="005202F9" w:rsidRPr="00874B3C" w:rsidRDefault="005202F9" w:rsidP="005202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F302F46"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8.1.1.</w:t>
      </w:r>
      <w:r w:rsidRPr="00874B3C">
        <w:rPr>
          <w:rFonts w:eastAsia="Arial"/>
          <w:sz w:val="20"/>
        </w:rPr>
        <w:tab/>
        <w:t xml:space="preserve">Tiekėjas privalo pristatyti Prekes laikydamasis terminų, nurodytų Specialiosiose sąlygose. </w:t>
      </w:r>
    </w:p>
    <w:p w14:paraId="76928311"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8.1.2.</w:t>
      </w:r>
      <w:r w:rsidRPr="00874B3C">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1736EF">
        <w:rPr>
          <w:rFonts w:eastAsia="Arial"/>
          <w:sz w:val="20"/>
        </w:rPr>
        <w:t>Grafikas</w:t>
      </w:r>
      <w:r w:rsidRPr="00874B3C">
        <w:rPr>
          <w:rFonts w:eastAsia="Arial"/>
          <w:sz w:val="20"/>
        </w:rPr>
        <w:t>).</w:t>
      </w:r>
    </w:p>
    <w:p w14:paraId="6DBB2014"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8.1.3.</w:t>
      </w:r>
      <w:r w:rsidRPr="00874B3C">
        <w:rPr>
          <w:rFonts w:eastAsia="Arial"/>
          <w:sz w:val="20"/>
        </w:rPr>
        <w:tab/>
        <w:t>Jei aktualu, Grafike turi būti pažymėta, kurios Prekės gali būti pristatomos lygiagrečiai, o kurios gali būti pristatomos tik numatytu eiliškumu.</w:t>
      </w:r>
    </w:p>
    <w:p w14:paraId="3ECA97AD"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D299DC9" w14:textId="77777777" w:rsidR="005202F9" w:rsidRPr="00874B3C" w:rsidRDefault="005202F9" w:rsidP="005202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8.2.</w:t>
      </w:r>
      <w:r w:rsidRPr="00874B3C">
        <w:rPr>
          <w:rFonts w:eastAsia="Arial"/>
          <w:b/>
          <w:bCs/>
          <w:sz w:val="20"/>
        </w:rPr>
        <w:tab/>
      </w:r>
      <w:r w:rsidRPr="00874B3C">
        <w:rPr>
          <w:rFonts w:eastAsia="Arial"/>
          <w:b/>
          <w:sz w:val="20"/>
        </w:rPr>
        <w:t>Netesybos už Prekių pristatymo vėlavimą</w:t>
      </w:r>
    </w:p>
    <w:p w14:paraId="40973556"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8.2.1.</w:t>
      </w:r>
      <w:r w:rsidRPr="00874B3C">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03E5EDE7" w14:textId="77777777" w:rsidR="005202F9"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8.2.2.</w:t>
      </w:r>
      <w:r w:rsidRPr="00874B3C">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26E4593D" w14:textId="77777777" w:rsidR="005202F9"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14033FB"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874B3C">
        <w:rPr>
          <w:sz w:val="20"/>
        </w:rPr>
        <w:t xml:space="preserve">8.2.3. Jei Tiekėjui pagal šią Sutartį yra priskaičiuotos netesybos, Pirkėjo už Prekes mokėtina suma mažinama priskaičiuotų netesybų suma. Taip pat Pirkėjas turi teisę priskaičiuotas netesybas vienašališkai išskaičiuoti iš bet kokių Tiekėjui </w:t>
      </w:r>
      <w:r w:rsidRPr="00874B3C">
        <w:rPr>
          <w:sz w:val="20"/>
        </w:rPr>
        <w:lastRenderedPageBreak/>
        <w:t>atliekamų mokėjimų teisės aktų nustatyta tvarka, pranešant Tiekėjui raštu apie tokių netesybų įskaitymą.</w:t>
      </w:r>
    </w:p>
    <w:p w14:paraId="3716EE37"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05BD7925" w14:textId="77777777" w:rsidR="005202F9" w:rsidRPr="00874B3C" w:rsidRDefault="005202F9" w:rsidP="005202F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9.</w:t>
      </w:r>
      <w:r w:rsidRPr="00874B3C">
        <w:rPr>
          <w:rFonts w:eastAsia="Arial"/>
          <w:b/>
          <w:bCs/>
          <w:caps/>
          <w:sz w:val="20"/>
        </w:rPr>
        <w:tab/>
      </w:r>
      <w:r w:rsidRPr="00874B3C">
        <w:rPr>
          <w:rFonts w:eastAsia="Arial"/>
          <w:b/>
          <w:caps/>
          <w:sz w:val="20"/>
        </w:rPr>
        <w:t>Prievolių pagal Sutartį įvykdymo užtikrinimo būdai</w:t>
      </w:r>
    </w:p>
    <w:p w14:paraId="50DD26A7" w14:textId="77777777" w:rsidR="005202F9" w:rsidRPr="00874B3C" w:rsidRDefault="005202F9" w:rsidP="005202F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F20C6EF"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77C98BD"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1FC634D" w14:textId="77777777" w:rsidR="005202F9" w:rsidRPr="00874B3C" w:rsidRDefault="005202F9" w:rsidP="005202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10.</w:t>
      </w:r>
      <w:r w:rsidRPr="00874B3C">
        <w:rPr>
          <w:rFonts w:eastAsia="Arial"/>
          <w:b/>
          <w:bCs/>
          <w:caps/>
          <w:sz w:val="20"/>
        </w:rPr>
        <w:tab/>
      </w:r>
      <w:r w:rsidRPr="00874B3C">
        <w:rPr>
          <w:rFonts w:eastAsia="Arial"/>
          <w:b/>
          <w:caps/>
          <w:sz w:val="20"/>
        </w:rPr>
        <w:t>Sutarties įvykdymo užtikrinimas (JEI TAIKOMA)</w:t>
      </w:r>
    </w:p>
    <w:p w14:paraId="0A7A563F" w14:textId="77777777" w:rsidR="005202F9" w:rsidRPr="00874B3C" w:rsidRDefault="005202F9" w:rsidP="005202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124B5720"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w:t>
      </w:r>
      <w:r>
        <w:rPr>
          <w:rFonts w:eastAsia="Arial"/>
          <w:color w:val="000000"/>
          <w:sz w:val="20"/>
          <w:shd w:val="clear" w:color="auto" w:fill="FFFFFF"/>
        </w:rPr>
        <w:t>, arba kredito unijos</w:t>
      </w:r>
      <w:r w:rsidRPr="00874B3C">
        <w:rPr>
          <w:rFonts w:eastAsia="Arial"/>
          <w:color w:val="000000"/>
          <w:sz w:val="20"/>
          <w:shd w:val="clear" w:color="auto" w:fill="FFFFFF"/>
        </w:rPr>
        <w:t xml:space="preserve"> įvykdymo užtikrinimą</w:t>
      </w:r>
      <w:r>
        <w:rPr>
          <w:rFonts w:eastAsia="Arial"/>
          <w:color w:val="000000"/>
          <w:sz w:val="20"/>
          <w:shd w:val="clear" w:color="auto" w:fill="FFFFFF"/>
        </w:rPr>
        <w:t>,</w:t>
      </w:r>
      <w:r w:rsidRPr="00874B3C">
        <w:rPr>
          <w:rFonts w:eastAsia="Arial"/>
          <w:color w:val="000000"/>
          <w:sz w:val="20"/>
          <w:shd w:val="clear" w:color="auto" w:fill="FFFFFF"/>
        </w:rPr>
        <w:t xml:space="preserve"> arba kitą Specialiosiose sąlygose nurodytą sutartinių įsipareigojimų įvykdymo užtikrinimą. </w:t>
      </w:r>
    </w:p>
    <w:p w14:paraId="6F5A2EDA"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Pr>
          <w:b/>
          <w:bCs/>
          <w:color w:val="000000"/>
          <w:sz w:val="20"/>
        </w:rPr>
        <w:tab/>
      </w:r>
      <w:r w:rsidRPr="00874B3C">
        <w:rPr>
          <w:b/>
          <w:bCs/>
          <w:color w:val="000000"/>
          <w:sz w:val="20"/>
        </w:rPr>
        <w:t>Pastaba.</w:t>
      </w:r>
      <w:r w:rsidRPr="00874B3C">
        <w:rPr>
          <w:color w:val="000000"/>
          <w:sz w:val="20"/>
        </w:rPr>
        <w:t xml:space="preserve"> </w:t>
      </w:r>
      <w:r w:rsidRPr="00874B3C">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1C4654B" w14:textId="77777777" w:rsidR="005202F9" w:rsidRPr="00874B3C" w:rsidRDefault="005202F9" w:rsidP="005202F9">
      <w:pPr>
        <w:tabs>
          <w:tab w:val="left" w:pos="567"/>
        </w:tabs>
        <w:spacing w:line="259" w:lineRule="auto"/>
        <w:jc w:val="both"/>
        <w:rPr>
          <w:rFonts w:eastAsia="Cambria"/>
          <w:sz w:val="20"/>
        </w:rPr>
      </w:pPr>
      <w:r w:rsidRPr="00874B3C">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74B3C">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874B3C">
        <w:rPr>
          <w:rFonts w:eastAsia="Cambria"/>
          <w:color w:val="000000"/>
          <w:sz w:val="20"/>
          <w:shd w:val="clear" w:color="auto" w:fill="FFFFFF"/>
        </w:rPr>
        <w:t xml:space="preserve">), atitinkantį Bendrųjų sąlygų 10 skyriuje nurodytas sąlygas, per Specialiosiose sąlygose nustatytą terminą (toliau – </w:t>
      </w:r>
      <w:r w:rsidRPr="001736EF">
        <w:rPr>
          <w:rFonts w:eastAsia="Cambria"/>
          <w:color w:val="000000"/>
          <w:sz w:val="20"/>
          <w:shd w:val="clear" w:color="auto" w:fill="FFFFFF"/>
        </w:rPr>
        <w:t>Sutarties įvykdymo užtikrinimas</w:t>
      </w:r>
      <w:r w:rsidRPr="00874B3C">
        <w:rPr>
          <w:rFonts w:eastAsia="Cambria"/>
          <w:color w:val="000000"/>
          <w:sz w:val="20"/>
          <w:shd w:val="clear" w:color="auto" w:fill="FFFFFF"/>
        </w:rPr>
        <w:t>).</w:t>
      </w:r>
      <w:r w:rsidRPr="00874B3C">
        <w:rPr>
          <w:rFonts w:eastAsia="Cambria"/>
          <w:sz w:val="20"/>
        </w:rPr>
        <w:t xml:space="preserve"> </w:t>
      </w:r>
    </w:p>
    <w:p w14:paraId="166ED114" w14:textId="77777777" w:rsidR="005202F9" w:rsidRPr="00874B3C" w:rsidRDefault="005202F9" w:rsidP="005202F9">
      <w:pPr>
        <w:tabs>
          <w:tab w:val="left" w:pos="567"/>
        </w:tabs>
        <w:spacing w:line="259" w:lineRule="auto"/>
        <w:jc w:val="both"/>
        <w:textAlignment w:val="baseline"/>
        <w:rPr>
          <w:sz w:val="20"/>
        </w:rPr>
      </w:pPr>
      <w:r w:rsidRPr="00874B3C">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457B639" w14:textId="77777777" w:rsidR="005202F9" w:rsidRPr="00874B3C" w:rsidRDefault="005202F9" w:rsidP="005202F9">
      <w:pPr>
        <w:tabs>
          <w:tab w:val="left" w:pos="567"/>
        </w:tabs>
        <w:spacing w:line="259" w:lineRule="auto"/>
        <w:jc w:val="both"/>
        <w:textAlignment w:val="baseline"/>
        <w:rPr>
          <w:sz w:val="20"/>
        </w:rPr>
      </w:pPr>
      <w:r w:rsidRPr="00874B3C">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3F666E6" w14:textId="77777777" w:rsidR="005202F9" w:rsidRPr="00874B3C" w:rsidRDefault="005202F9" w:rsidP="005202F9">
      <w:pPr>
        <w:tabs>
          <w:tab w:val="left" w:pos="567"/>
        </w:tabs>
        <w:spacing w:line="259" w:lineRule="auto"/>
        <w:jc w:val="both"/>
        <w:textAlignment w:val="baseline"/>
        <w:rPr>
          <w:sz w:val="20"/>
        </w:rPr>
      </w:pPr>
      <w:r w:rsidRPr="00874B3C">
        <w:rPr>
          <w:sz w:val="20"/>
        </w:rPr>
        <w:t>10.5. Sutarties įvykdymo užtikrinime bankas (draudimo bendrovė</w:t>
      </w:r>
      <w:r>
        <w:rPr>
          <w:sz w:val="20"/>
        </w:rPr>
        <w:t>, kredito unija</w:t>
      </w:r>
      <w:r w:rsidRPr="00874B3C">
        <w:rPr>
          <w:sz w:val="20"/>
        </w:rPr>
        <w:t>)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ED65641" w14:textId="77777777" w:rsidR="005202F9" w:rsidRPr="00874B3C" w:rsidRDefault="005202F9" w:rsidP="005202F9">
      <w:pPr>
        <w:tabs>
          <w:tab w:val="left" w:pos="567"/>
        </w:tabs>
        <w:spacing w:line="259" w:lineRule="auto"/>
        <w:jc w:val="both"/>
        <w:textAlignment w:val="baseline"/>
        <w:rPr>
          <w:sz w:val="20"/>
        </w:rPr>
      </w:pPr>
      <w:r w:rsidRPr="00874B3C">
        <w:rPr>
          <w:sz w:val="20"/>
        </w:rPr>
        <w:t>10.6. Sutarties įvykdymo užtikrinime negali būti nurodyta, kad bankas (draudimo bendrovė) atsako tik už tiesioginių nuostolių atlyginimą. Bankas (draudimo bendrovė</w:t>
      </w:r>
      <w:r>
        <w:rPr>
          <w:sz w:val="20"/>
        </w:rPr>
        <w:t>, kredito unija</w:t>
      </w:r>
      <w:r w:rsidRPr="00874B3C">
        <w:rPr>
          <w:sz w:val="20"/>
        </w:rPr>
        <w:t>)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FB7C724" w14:textId="77777777" w:rsidR="005202F9" w:rsidRPr="00874B3C" w:rsidRDefault="005202F9" w:rsidP="005202F9">
      <w:pPr>
        <w:tabs>
          <w:tab w:val="left" w:pos="567"/>
        </w:tabs>
        <w:spacing w:line="259" w:lineRule="auto"/>
        <w:jc w:val="both"/>
        <w:textAlignment w:val="baseline"/>
        <w:rPr>
          <w:sz w:val="20"/>
        </w:rPr>
      </w:pPr>
      <w:r w:rsidRPr="00874B3C">
        <w:rPr>
          <w:sz w:val="20"/>
        </w:rPr>
        <w:t>10.7. Sutarties įvykdymo užtikrinimas turi įsigalioti ne vėliau negu jo pateikimo Pirkėjui dieną. </w:t>
      </w:r>
    </w:p>
    <w:p w14:paraId="085F8D84" w14:textId="77777777" w:rsidR="005202F9" w:rsidRPr="00874B3C" w:rsidRDefault="005202F9" w:rsidP="005202F9">
      <w:pPr>
        <w:tabs>
          <w:tab w:val="left" w:pos="567"/>
        </w:tabs>
        <w:spacing w:line="259" w:lineRule="auto"/>
        <w:jc w:val="both"/>
        <w:textAlignment w:val="baseline"/>
        <w:rPr>
          <w:sz w:val="20"/>
        </w:rPr>
      </w:pPr>
      <w:r w:rsidRPr="00874B3C">
        <w:rPr>
          <w:sz w:val="20"/>
        </w:rPr>
        <w:t>10.8. Sutarties įvykdymo užtikrinimo suma turi būti nurodoma ir išmokama eurais. </w:t>
      </w:r>
    </w:p>
    <w:p w14:paraId="54C4C7D6" w14:textId="77777777" w:rsidR="005202F9" w:rsidRPr="00874B3C" w:rsidRDefault="005202F9" w:rsidP="005202F9">
      <w:pPr>
        <w:tabs>
          <w:tab w:val="left" w:pos="567"/>
        </w:tabs>
        <w:spacing w:line="259" w:lineRule="auto"/>
        <w:jc w:val="both"/>
        <w:textAlignment w:val="baseline"/>
        <w:rPr>
          <w:sz w:val="20"/>
        </w:rPr>
      </w:pPr>
      <w:r w:rsidRPr="00874B3C">
        <w:rPr>
          <w:sz w:val="20"/>
        </w:rPr>
        <w:t>10.9. Sutarties įvykdymo užtikrinimas turi būti surašytas lietuvių arba kita kalba (esant Pirkėjo prašymui, turi būti pateiktas vertimas į lietuvių kalbą). </w:t>
      </w:r>
    </w:p>
    <w:p w14:paraId="1C333024" w14:textId="77777777" w:rsidR="005202F9" w:rsidRPr="00874B3C" w:rsidRDefault="005202F9" w:rsidP="005202F9">
      <w:pPr>
        <w:tabs>
          <w:tab w:val="left" w:pos="567"/>
        </w:tabs>
        <w:spacing w:line="259" w:lineRule="auto"/>
        <w:jc w:val="both"/>
        <w:textAlignment w:val="baseline"/>
        <w:rPr>
          <w:sz w:val="20"/>
        </w:rPr>
      </w:pPr>
      <w:r w:rsidRPr="00874B3C">
        <w:rPr>
          <w:sz w:val="20"/>
        </w:rPr>
        <w:t>10.10. Sutarties įvykdymo užtikrinime nurodytas jo galiojimo terminas turi būti ne trumpesnis nei Sutarties galiojimo terminas. </w:t>
      </w:r>
    </w:p>
    <w:p w14:paraId="72CA8EEC" w14:textId="77777777" w:rsidR="005202F9" w:rsidRPr="00874B3C" w:rsidRDefault="005202F9" w:rsidP="005202F9">
      <w:pPr>
        <w:tabs>
          <w:tab w:val="left" w:pos="567"/>
        </w:tabs>
        <w:spacing w:line="259" w:lineRule="auto"/>
        <w:jc w:val="both"/>
        <w:textAlignment w:val="baseline"/>
        <w:rPr>
          <w:sz w:val="20"/>
        </w:rPr>
      </w:pPr>
      <w:r w:rsidRPr="00874B3C">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FD9D643" w14:textId="77777777" w:rsidR="005202F9" w:rsidRPr="00874B3C" w:rsidRDefault="005202F9" w:rsidP="005202F9">
      <w:pPr>
        <w:tabs>
          <w:tab w:val="left" w:pos="567"/>
        </w:tabs>
        <w:spacing w:line="259" w:lineRule="auto"/>
        <w:jc w:val="both"/>
        <w:textAlignment w:val="baseline"/>
        <w:rPr>
          <w:sz w:val="20"/>
        </w:rPr>
      </w:pPr>
      <w:r w:rsidRPr="00874B3C">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2FDC326" w14:textId="77777777" w:rsidR="005202F9" w:rsidRDefault="005202F9" w:rsidP="005202F9">
      <w:pPr>
        <w:tabs>
          <w:tab w:val="left" w:pos="567"/>
        </w:tabs>
        <w:spacing w:line="259" w:lineRule="auto"/>
        <w:jc w:val="both"/>
        <w:textAlignment w:val="baseline"/>
        <w:rPr>
          <w:sz w:val="20"/>
        </w:rPr>
      </w:pPr>
      <w:r w:rsidRPr="00874B3C">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C34577B" w14:textId="77777777" w:rsidR="005202F9" w:rsidRDefault="005202F9" w:rsidP="005202F9">
      <w:pPr>
        <w:tabs>
          <w:tab w:val="left" w:pos="567"/>
        </w:tabs>
        <w:spacing w:line="259" w:lineRule="auto"/>
        <w:jc w:val="both"/>
        <w:textAlignment w:val="baseline"/>
        <w:rPr>
          <w:sz w:val="20"/>
        </w:rPr>
      </w:pPr>
    </w:p>
    <w:p w14:paraId="1F0CD8E3" w14:textId="77777777" w:rsidR="005202F9" w:rsidRPr="00874B3C" w:rsidRDefault="005202F9" w:rsidP="005202F9">
      <w:pPr>
        <w:tabs>
          <w:tab w:val="left" w:pos="567"/>
        </w:tabs>
        <w:spacing w:line="259" w:lineRule="auto"/>
        <w:jc w:val="both"/>
        <w:rPr>
          <w:sz w:val="20"/>
        </w:rPr>
      </w:pPr>
      <w:r w:rsidRPr="00874B3C">
        <w:rPr>
          <w:sz w:val="20"/>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w:t>
      </w:r>
      <w:r w:rsidRPr="00874B3C">
        <w:rPr>
          <w:sz w:val="20"/>
        </w:rPr>
        <w:lastRenderedPageBreak/>
        <w:t>sustabdymu arba galimu veiklos sustabdymu (įskaitant nemokumą, likvidavimą ar teisinės apsaugos taikymo procedūras). </w:t>
      </w:r>
    </w:p>
    <w:p w14:paraId="4AE92FB7" w14:textId="77777777" w:rsidR="005202F9" w:rsidRPr="00874B3C" w:rsidRDefault="005202F9" w:rsidP="005202F9">
      <w:pPr>
        <w:tabs>
          <w:tab w:val="left" w:pos="567"/>
        </w:tabs>
        <w:spacing w:line="259" w:lineRule="auto"/>
        <w:jc w:val="both"/>
        <w:textAlignment w:val="baseline"/>
        <w:rPr>
          <w:sz w:val="20"/>
        </w:rPr>
      </w:pPr>
      <w:r w:rsidRPr="00874B3C">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ED8629C" w14:textId="77777777" w:rsidR="005202F9" w:rsidRPr="00874B3C" w:rsidRDefault="005202F9" w:rsidP="005202F9">
      <w:pPr>
        <w:tabs>
          <w:tab w:val="left" w:pos="567"/>
        </w:tabs>
        <w:spacing w:line="259" w:lineRule="auto"/>
        <w:jc w:val="both"/>
        <w:textAlignment w:val="baseline"/>
        <w:rPr>
          <w:sz w:val="20"/>
        </w:rPr>
      </w:pPr>
      <w:r w:rsidRPr="00874B3C">
        <w:rPr>
          <w:sz w:val="20"/>
        </w:rPr>
        <w:t xml:space="preserve">10.16. Pirkėjas </w:t>
      </w:r>
      <w:r w:rsidRPr="00874B3C">
        <w:rPr>
          <w:color w:val="000000"/>
          <w:sz w:val="20"/>
        </w:rPr>
        <w:t>gali pasinaudoti Sutarties įvykdymo užtikrinimu, esant bet kuriai iš žemiau nurodytų aplinkybių:  </w:t>
      </w:r>
    </w:p>
    <w:p w14:paraId="7E4BE06C" w14:textId="77777777" w:rsidR="005202F9" w:rsidRPr="00874B3C" w:rsidRDefault="005202F9" w:rsidP="005202F9">
      <w:pPr>
        <w:tabs>
          <w:tab w:val="left" w:pos="567"/>
        </w:tabs>
        <w:spacing w:line="259" w:lineRule="auto"/>
        <w:jc w:val="both"/>
        <w:textAlignment w:val="baseline"/>
        <w:rPr>
          <w:sz w:val="20"/>
        </w:rPr>
      </w:pPr>
      <w:r w:rsidRPr="00874B3C">
        <w:rPr>
          <w:color w:val="000000"/>
          <w:sz w:val="20"/>
        </w:rPr>
        <w:t>10.16.1. Tiekėjas neįvykdė, nevykdo arba netinkamai vykdo savo įsipareigojimus pagal Sutartį;  </w:t>
      </w:r>
    </w:p>
    <w:p w14:paraId="3FED82D9" w14:textId="77777777" w:rsidR="005202F9" w:rsidRPr="00874B3C" w:rsidRDefault="005202F9" w:rsidP="005202F9">
      <w:pPr>
        <w:tabs>
          <w:tab w:val="left" w:pos="567"/>
        </w:tabs>
        <w:spacing w:line="259" w:lineRule="auto"/>
        <w:jc w:val="both"/>
        <w:textAlignment w:val="baseline"/>
        <w:rPr>
          <w:sz w:val="20"/>
        </w:rPr>
      </w:pPr>
      <w:r w:rsidRPr="00874B3C">
        <w:rPr>
          <w:color w:val="000000"/>
          <w:sz w:val="20"/>
        </w:rPr>
        <w:t>10.16.2. Tiekėjas per protingai nustatytą laikotarpį neįvykdo Pirkėjo nurodymo ištaisyti Prekių trūkumus;  </w:t>
      </w:r>
    </w:p>
    <w:p w14:paraId="15C1A32A" w14:textId="77777777" w:rsidR="005202F9" w:rsidRPr="00874B3C" w:rsidRDefault="005202F9" w:rsidP="005202F9">
      <w:pPr>
        <w:tabs>
          <w:tab w:val="left" w:pos="567"/>
        </w:tabs>
        <w:spacing w:line="259" w:lineRule="auto"/>
        <w:jc w:val="both"/>
        <w:textAlignment w:val="baseline"/>
        <w:rPr>
          <w:sz w:val="20"/>
        </w:rPr>
      </w:pPr>
      <w:r w:rsidRPr="00874B3C">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09D3E0D" w14:textId="77777777" w:rsidR="005202F9" w:rsidRPr="00874B3C" w:rsidRDefault="005202F9" w:rsidP="005202F9">
      <w:pPr>
        <w:tabs>
          <w:tab w:val="left" w:pos="567"/>
        </w:tabs>
        <w:spacing w:line="259" w:lineRule="auto"/>
        <w:jc w:val="both"/>
        <w:textAlignment w:val="baseline"/>
        <w:rPr>
          <w:sz w:val="20"/>
        </w:rPr>
      </w:pPr>
      <w:r w:rsidRPr="00874B3C">
        <w:rPr>
          <w:color w:val="000000"/>
          <w:sz w:val="20"/>
        </w:rPr>
        <w:t>10.16.4. Tiekėjas be pateisinamos priežasties (ne Sutartyje nustatytais atvejais) vienašališkai nutraukia Sutartį. </w:t>
      </w:r>
    </w:p>
    <w:p w14:paraId="6B62509C" w14:textId="77777777" w:rsidR="005202F9" w:rsidRPr="00874B3C" w:rsidRDefault="005202F9" w:rsidP="005202F9">
      <w:pPr>
        <w:tabs>
          <w:tab w:val="left" w:pos="567"/>
        </w:tabs>
        <w:spacing w:line="259" w:lineRule="auto"/>
        <w:jc w:val="both"/>
        <w:textAlignment w:val="baseline"/>
        <w:rPr>
          <w:sz w:val="20"/>
        </w:rPr>
      </w:pPr>
    </w:p>
    <w:p w14:paraId="35BB7359" w14:textId="77777777" w:rsidR="005202F9" w:rsidRPr="00874B3C" w:rsidRDefault="005202F9" w:rsidP="005202F9">
      <w:pPr>
        <w:keepNext/>
        <w:keepLines/>
        <w:tabs>
          <w:tab w:val="left" w:pos="567"/>
          <w:tab w:val="left" w:pos="851"/>
          <w:tab w:val="left" w:pos="992"/>
          <w:tab w:val="left" w:pos="1134"/>
        </w:tabs>
        <w:spacing w:line="259" w:lineRule="auto"/>
        <w:jc w:val="both"/>
        <w:rPr>
          <w:rFonts w:eastAsia="Cambria"/>
          <w:caps/>
          <w:sz w:val="20"/>
          <w14:numSpacing w14:val="tabular"/>
        </w:rPr>
      </w:pPr>
      <w:r w:rsidRPr="00874B3C">
        <w:rPr>
          <w:rFonts w:eastAsia="Cambria"/>
          <w:b/>
          <w:bCs/>
          <w:caps/>
          <w:sz w:val="20"/>
          <w14:numSpacing w14:val="tabular"/>
        </w:rPr>
        <w:t>11.</w:t>
      </w:r>
      <w:r w:rsidRPr="00874B3C">
        <w:rPr>
          <w:rFonts w:eastAsia="Cambria"/>
          <w:b/>
          <w:bCs/>
          <w:caps/>
          <w:sz w:val="20"/>
          <w14:numSpacing w14:val="tabular"/>
        </w:rPr>
        <w:tab/>
        <w:t>SUTARTIES KAINA IR JOS PERSKAIČIAVIMAS</w:t>
      </w:r>
    </w:p>
    <w:p w14:paraId="7344EEC7" w14:textId="77777777" w:rsidR="005202F9" w:rsidRPr="00874B3C" w:rsidRDefault="005202F9" w:rsidP="005202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6893324"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87BC6D1"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11.2. Pradinės sutarties vertė yra nurodyta Specialiosiose sąlygose.</w:t>
      </w:r>
    </w:p>
    <w:p w14:paraId="4F87187E"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CC36814"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11.4. Sutarties kainos peržiūra atliekama Specialiosiose sąlygose nustatyta tvarka.</w:t>
      </w:r>
    </w:p>
    <w:p w14:paraId="3F7C73A0"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46C88FC" w14:textId="77777777" w:rsidR="005202F9" w:rsidRPr="00874B3C" w:rsidRDefault="005202F9" w:rsidP="005202F9">
      <w:pPr>
        <w:keepNext/>
        <w:keepLines/>
        <w:tabs>
          <w:tab w:val="left" w:pos="567"/>
          <w:tab w:val="left" w:pos="851"/>
          <w:tab w:val="left" w:pos="992"/>
          <w:tab w:val="left" w:pos="1134"/>
        </w:tabs>
        <w:spacing w:line="259" w:lineRule="auto"/>
        <w:jc w:val="both"/>
        <w:rPr>
          <w:rFonts w:eastAsia="Cambria"/>
          <w:b/>
          <w:bCs/>
          <w:caps/>
          <w:sz w:val="20"/>
          <w14:numSpacing w14:val="tabular"/>
        </w:rPr>
      </w:pPr>
      <w:r w:rsidRPr="00874B3C">
        <w:rPr>
          <w:rFonts w:eastAsia="Cambria"/>
          <w:b/>
          <w:bCs/>
          <w:caps/>
          <w:sz w:val="20"/>
          <w14:numSpacing w14:val="tabular"/>
        </w:rPr>
        <w:t>12.</w:t>
      </w:r>
      <w:r w:rsidRPr="00874B3C">
        <w:rPr>
          <w:rFonts w:eastAsia="Cambria"/>
          <w:b/>
          <w:bCs/>
          <w:caps/>
          <w:sz w:val="20"/>
          <w14:numSpacing w14:val="tabular"/>
        </w:rPr>
        <w:tab/>
        <w:t>ATSISKAITYMO TVARKA</w:t>
      </w:r>
    </w:p>
    <w:p w14:paraId="72CFE670" w14:textId="77777777" w:rsidR="005202F9" w:rsidRPr="00874B3C" w:rsidRDefault="005202F9" w:rsidP="005202F9">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2CC84E0D" w14:textId="77777777" w:rsidR="005202F9" w:rsidRPr="00874B3C" w:rsidRDefault="005202F9" w:rsidP="005202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12.1.</w:t>
      </w:r>
      <w:r w:rsidRPr="00874B3C">
        <w:rPr>
          <w:rFonts w:eastAsia="Arial"/>
          <w:b/>
          <w:bCs/>
          <w:sz w:val="20"/>
        </w:rPr>
        <w:tab/>
      </w:r>
      <w:r w:rsidRPr="00874B3C">
        <w:rPr>
          <w:rFonts w:eastAsia="Arial"/>
          <w:b/>
          <w:sz w:val="20"/>
        </w:rPr>
        <w:t>Išankstinis mokėjimas (avansas) (jei taikoma)</w:t>
      </w:r>
    </w:p>
    <w:p w14:paraId="1B6709D7" w14:textId="77777777" w:rsidR="005202F9" w:rsidRPr="00874B3C" w:rsidRDefault="005202F9" w:rsidP="005202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5AF12AA9" w14:textId="77777777" w:rsidR="005202F9" w:rsidRPr="00874B3C" w:rsidRDefault="005202F9" w:rsidP="005202F9">
      <w:pPr>
        <w:tabs>
          <w:tab w:val="left" w:pos="567"/>
        </w:tabs>
        <w:spacing w:line="259" w:lineRule="auto"/>
        <w:jc w:val="both"/>
        <w:textAlignment w:val="baseline"/>
        <w:rPr>
          <w:sz w:val="20"/>
        </w:rPr>
      </w:pPr>
      <w:r w:rsidRPr="00874B3C">
        <w:rPr>
          <w:sz w:val="20"/>
        </w:rPr>
        <w:t>12.1.1. Bendrųjų sąlygų 12.1 poskyrio sąlygos taikomos tuo atveju, jei Specialiosiose sąlygose yra nurodyta, kad Tiekėjui mokamas išankstinis mokėjimas (avansas) (toliau – Avansas). </w:t>
      </w:r>
    </w:p>
    <w:p w14:paraId="70FE8004" w14:textId="77777777" w:rsidR="005202F9" w:rsidRPr="00874B3C" w:rsidRDefault="005202F9" w:rsidP="005202F9">
      <w:pPr>
        <w:tabs>
          <w:tab w:val="left" w:pos="567"/>
        </w:tabs>
        <w:spacing w:line="259" w:lineRule="auto"/>
        <w:jc w:val="both"/>
        <w:textAlignment w:val="baseline"/>
        <w:rPr>
          <w:sz w:val="20"/>
        </w:rPr>
      </w:pPr>
      <w:r w:rsidRPr="00874B3C">
        <w:rPr>
          <w:sz w:val="20"/>
        </w:rPr>
        <w:t>12.1.2. Pirkėjas sumoka Tiekėjui Avansą – ne daugiau kaip Specialiosiose sąlygose nurodytas Avanso dydis.</w:t>
      </w:r>
    </w:p>
    <w:p w14:paraId="6E82057F" w14:textId="77777777" w:rsidR="005202F9" w:rsidRPr="00874B3C" w:rsidRDefault="005202F9" w:rsidP="005202F9">
      <w:pPr>
        <w:tabs>
          <w:tab w:val="left" w:pos="567"/>
        </w:tabs>
        <w:spacing w:line="259" w:lineRule="auto"/>
        <w:jc w:val="both"/>
        <w:textAlignment w:val="baseline"/>
        <w:rPr>
          <w:color w:val="000000"/>
          <w:sz w:val="20"/>
        </w:rPr>
      </w:pPr>
      <w:r w:rsidRPr="00874B3C">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874B3C">
        <w:rPr>
          <w:color w:val="000000"/>
          <w:sz w:val="20"/>
        </w:rPr>
        <w:t>arba draudimo bendrovės laidavimo draudimo raštą</w:t>
      </w:r>
      <w:r>
        <w:rPr>
          <w:color w:val="000000"/>
          <w:sz w:val="20"/>
        </w:rPr>
        <w:t xml:space="preserve">, </w:t>
      </w:r>
      <w:r w:rsidRPr="00874B3C">
        <w:rPr>
          <w:rFonts w:eastAsia="Arial"/>
          <w:color w:val="000000"/>
          <w:sz w:val="20"/>
          <w:shd w:val="clear" w:color="auto" w:fill="FFFFFF"/>
        </w:rPr>
        <w:t>kredito unijos išduotą Avanso užtikrinimą</w:t>
      </w:r>
      <w:r>
        <w:rPr>
          <w:rFonts w:eastAsia="Arial"/>
          <w:color w:val="000000"/>
          <w:sz w:val="20"/>
          <w:shd w:val="clear" w:color="auto" w:fill="FFFFFF"/>
        </w:rPr>
        <w:t>,</w:t>
      </w:r>
      <w:r w:rsidRPr="00874B3C">
        <w:rPr>
          <w:color w:val="000000"/>
          <w:sz w:val="20"/>
        </w:rPr>
        <w:t xml:space="preserve"> arba kitą sutartinių įsipareigojimų įvykdymo užtikrinimą </w:t>
      </w:r>
      <w:r w:rsidRPr="00874B3C">
        <w:rPr>
          <w:sz w:val="20"/>
        </w:rPr>
        <w:t xml:space="preserve">ne mažesnei kaip Specialiosiose sąlygose prašomo avanso dydžio sumai (toliau – </w:t>
      </w:r>
      <w:r w:rsidRPr="001736EF">
        <w:rPr>
          <w:sz w:val="20"/>
        </w:rPr>
        <w:t>Avanso užtikrinimas</w:t>
      </w:r>
      <w:r w:rsidRPr="00874B3C">
        <w:rPr>
          <w:sz w:val="20"/>
        </w:rPr>
        <w:t>)</w:t>
      </w:r>
      <w:r w:rsidRPr="00874B3C">
        <w:rPr>
          <w:color w:val="000000"/>
          <w:sz w:val="20"/>
        </w:rPr>
        <w:t>. </w:t>
      </w:r>
    </w:p>
    <w:p w14:paraId="0D19D6A5" w14:textId="77777777" w:rsidR="005202F9" w:rsidRPr="00874B3C" w:rsidRDefault="005202F9" w:rsidP="005202F9">
      <w:pPr>
        <w:tabs>
          <w:tab w:val="left" w:pos="567"/>
        </w:tabs>
        <w:spacing w:line="259" w:lineRule="auto"/>
        <w:jc w:val="both"/>
        <w:textAlignment w:val="baseline"/>
        <w:rPr>
          <w:sz w:val="20"/>
        </w:rPr>
      </w:pPr>
      <w:r>
        <w:rPr>
          <w:b/>
          <w:bCs/>
          <w:sz w:val="20"/>
        </w:rPr>
        <w:tab/>
      </w:r>
      <w:r w:rsidRPr="00874B3C">
        <w:rPr>
          <w:b/>
          <w:bCs/>
          <w:sz w:val="20"/>
        </w:rPr>
        <w:t>Pastaba.</w:t>
      </w:r>
      <w:r w:rsidRPr="00874B3C">
        <w:rPr>
          <w:sz w:val="20"/>
        </w:rPr>
        <w:t xml:space="preserve"> </w:t>
      </w:r>
      <w:r w:rsidRPr="00874B3C">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74B3C">
        <w:rPr>
          <w:sz w:val="20"/>
        </w:rPr>
        <w:t xml:space="preserve"> </w:t>
      </w:r>
      <w:r w:rsidRPr="00874B3C">
        <w:rPr>
          <w:rFonts w:eastAsia="Arial"/>
          <w:color w:val="000000"/>
          <w:sz w:val="20"/>
          <w:shd w:val="clear" w:color="auto" w:fill="FFFFFF"/>
        </w:rPr>
        <w:t>įstatymų bei kitų teisės aktų</w:t>
      </w:r>
      <w:r w:rsidRPr="00874B3C">
        <w:rPr>
          <w:rFonts w:eastAsia="Arial"/>
          <w:sz w:val="20"/>
        </w:rPr>
        <w:t xml:space="preserve"> </w:t>
      </w:r>
      <w:r w:rsidRPr="00874B3C">
        <w:rPr>
          <w:rFonts w:eastAsia="Arial"/>
          <w:color w:val="000000"/>
          <w:sz w:val="20"/>
          <w:shd w:val="clear" w:color="auto" w:fill="FFFFFF"/>
        </w:rPr>
        <w:t>nuostatas.</w:t>
      </w:r>
    </w:p>
    <w:p w14:paraId="334C3502" w14:textId="77777777" w:rsidR="005202F9" w:rsidRPr="00874B3C" w:rsidRDefault="005202F9" w:rsidP="005202F9">
      <w:pPr>
        <w:tabs>
          <w:tab w:val="left" w:pos="567"/>
        </w:tabs>
        <w:spacing w:line="259" w:lineRule="auto"/>
        <w:jc w:val="both"/>
        <w:textAlignment w:val="baseline"/>
        <w:rPr>
          <w:sz w:val="20"/>
        </w:rPr>
      </w:pPr>
      <w:r w:rsidRPr="00874B3C">
        <w:rPr>
          <w:color w:val="000000"/>
          <w:sz w:val="20"/>
        </w:rPr>
        <w:t xml:space="preserve">12.1.4. </w:t>
      </w:r>
      <w:r w:rsidRPr="00874B3C">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D9A68FE" w14:textId="77777777" w:rsidR="005202F9" w:rsidRPr="00874B3C" w:rsidRDefault="005202F9" w:rsidP="005202F9">
      <w:pPr>
        <w:tabs>
          <w:tab w:val="left" w:pos="567"/>
        </w:tabs>
        <w:spacing w:line="259" w:lineRule="auto"/>
        <w:jc w:val="both"/>
        <w:textAlignment w:val="baseline"/>
        <w:rPr>
          <w:sz w:val="20"/>
        </w:rPr>
      </w:pPr>
      <w:r w:rsidRPr="00874B3C">
        <w:rPr>
          <w:color w:val="000000"/>
          <w:sz w:val="20"/>
        </w:rPr>
        <w:t xml:space="preserve">12.1.5. </w:t>
      </w:r>
      <w:r w:rsidRPr="00874B3C">
        <w:rPr>
          <w:sz w:val="20"/>
        </w:rPr>
        <w:t>Avanso užtikrinim</w:t>
      </w:r>
      <w:r>
        <w:rPr>
          <w:sz w:val="20"/>
        </w:rPr>
        <w:t>ą išduodantis</w:t>
      </w:r>
      <w:r w:rsidRPr="00874B3C">
        <w:rPr>
          <w:sz w:val="20"/>
        </w:rPr>
        <w:t xml:space="preserve"> bankas</w:t>
      </w:r>
      <w:r>
        <w:rPr>
          <w:sz w:val="20"/>
        </w:rPr>
        <w:t xml:space="preserve"> arba</w:t>
      </w:r>
      <w:r w:rsidRPr="00874B3C">
        <w:rPr>
          <w:sz w:val="20"/>
        </w:rPr>
        <w:t xml:space="preserve"> draudimo bendrovė</w:t>
      </w:r>
      <w:r>
        <w:rPr>
          <w:sz w:val="20"/>
        </w:rPr>
        <w:t>, arba kredito unija</w:t>
      </w:r>
      <w:r w:rsidRPr="00874B3C">
        <w:rPr>
          <w:sz w:val="20"/>
        </w:rPr>
        <w:t xml:space="preserve">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7BA94E3" w14:textId="77777777" w:rsidR="005202F9" w:rsidRPr="00874B3C" w:rsidRDefault="005202F9" w:rsidP="005202F9">
      <w:pPr>
        <w:tabs>
          <w:tab w:val="left" w:pos="567"/>
        </w:tabs>
        <w:spacing w:line="259" w:lineRule="auto"/>
        <w:jc w:val="both"/>
        <w:textAlignment w:val="baseline"/>
        <w:rPr>
          <w:sz w:val="20"/>
        </w:rPr>
      </w:pPr>
      <w:r w:rsidRPr="00874B3C">
        <w:rPr>
          <w:sz w:val="20"/>
        </w:rPr>
        <w:t>12.1.6. Bankas (draudimo bendrovė</w:t>
      </w:r>
      <w:r>
        <w:rPr>
          <w:sz w:val="20"/>
        </w:rPr>
        <w:t>, kredito unija</w:t>
      </w:r>
      <w:r w:rsidRPr="00874B3C">
        <w:rPr>
          <w:sz w:val="20"/>
        </w:rPr>
        <w:t>)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BEEC6A5" w14:textId="77777777" w:rsidR="005202F9" w:rsidRPr="00874B3C" w:rsidRDefault="005202F9" w:rsidP="005202F9">
      <w:pPr>
        <w:tabs>
          <w:tab w:val="left" w:pos="567"/>
        </w:tabs>
        <w:spacing w:line="259" w:lineRule="auto"/>
        <w:jc w:val="both"/>
        <w:textAlignment w:val="baseline"/>
        <w:rPr>
          <w:sz w:val="20"/>
        </w:rPr>
      </w:pPr>
      <w:r w:rsidRPr="00874B3C">
        <w:rPr>
          <w:sz w:val="20"/>
        </w:rPr>
        <w:t>12.1.7. Avanso užtikrinimo suma turi būti nurodoma ir išmokama eurais. </w:t>
      </w:r>
    </w:p>
    <w:p w14:paraId="22477D49" w14:textId="77777777" w:rsidR="005202F9" w:rsidRPr="00874B3C" w:rsidRDefault="005202F9" w:rsidP="005202F9">
      <w:pPr>
        <w:tabs>
          <w:tab w:val="left" w:pos="567"/>
        </w:tabs>
        <w:spacing w:line="259" w:lineRule="auto"/>
        <w:jc w:val="both"/>
        <w:textAlignment w:val="baseline"/>
        <w:rPr>
          <w:sz w:val="20"/>
        </w:rPr>
      </w:pPr>
      <w:r w:rsidRPr="00874B3C">
        <w:rPr>
          <w:sz w:val="20"/>
        </w:rPr>
        <w:t>12.1.8. Avanso užtikrinimas turi būti surašytas lietuvių arba kita kalba (esant Pirkėjo prašymui, turi būti pateiktas vertimas į lietuvių kalbą). </w:t>
      </w:r>
    </w:p>
    <w:p w14:paraId="2B9E2F17" w14:textId="77777777" w:rsidR="005202F9" w:rsidRPr="00874B3C" w:rsidRDefault="005202F9" w:rsidP="005202F9">
      <w:pPr>
        <w:tabs>
          <w:tab w:val="left" w:pos="567"/>
        </w:tabs>
        <w:spacing w:line="259" w:lineRule="auto"/>
        <w:jc w:val="both"/>
        <w:textAlignment w:val="baseline"/>
        <w:rPr>
          <w:sz w:val="20"/>
        </w:rPr>
      </w:pPr>
      <w:r w:rsidRPr="00874B3C">
        <w:rPr>
          <w:sz w:val="20"/>
        </w:rPr>
        <w:t>12.1.9. Avanso užtikrinimas, neatitinkantis šiame Sutarties poskyryje nustatytų reikalavimų, nebus priimamas. </w:t>
      </w:r>
    </w:p>
    <w:p w14:paraId="6E814976" w14:textId="77777777" w:rsidR="005202F9" w:rsidRPr="00874B3C" w:rsidRDefault="005202F9" w:rsidP="005202F9">
      <w:pPr>
        <w:tabs>
          <w:tab w:val="left" w:pos="567"/>
        </w:tabs>
        <w:spacing w:line="259" w:lineRule="auto"/>
        <w:jc w:val="both"/>
        <w:textAlignment w:val="baseline"/>
        <w:rPr>
          <w:sz w:val="20"/>
        </w:rPr>
      </w:pPr>
      <w:r w:rsidRPr="00874B3C">
        <w:rPr>
          <w:color w:val="000000"/>
          <w:sz w:val="20"/>
        </w:rPr>
        <w:t>12.1.10. Jei Sutarties vykdymo metu Avanso užtikrinimą išdavęs bankas (draudimo bendrovė</w:t>
      </w:r>
      <w:r>
        <w:rPr>
          <w:color w:val="000000"/>
          <w:sz w:val="20"/>
        </w:rPr>
        <w:t>,</w:t>
      </w:r>
      <w:r w:rsidRPr="00714D48">
        <w:rPr>
          <w:sz w:val="20"/>
        </w:rPr>
        <w:t xml:space="preserve"> </w:t>
      </w:r>
      <w:r>
        <w:rPr>
          <w:sz w:val="20"/>
        </w:rPr>
        <w:t>kredito unija</w:t>
      </w:r>
      <w:r w:rsidRPr="00874B3C">
        <w:rPr>
          <w:color w:val="000000"/>
          <w:sz w:val="20"/>
        </w:rPr>
        <w:t>) negali įvykdyti savo įsipareigojimų, Pirkėjas gali raštu pareikalauti Tiekėjo per 10 (dešimt) darbo dienų pateikti naują Avanso užtikrinimą, tokiomis pačiomis sąlygomis kaip ir ankstesnysis. </w:t>
      </w:r>
    </w:p>
    <w:p w14:paraId="70EC3856" w14:textId="77777777" w:rsidR="005202F9" w:rsidRPr="00874B3C" w:rsidRDefault="005202F9" w:rsidP="005202F9">
      <w:pPr>
        <w:tabs>
          <w:tab w:val="left" w:pos="567"/>
        </w:tabs>
        <w:spacing w:line="259" w:lineRule="auto"/>
        <w:jc w:val="both"/>
        <w:textAlignment w:val="baseline"/>
        <w:rPr>
          <w:sz w:val="20"/>
        </w:rPr>
      </w:pPr>
      <w:r w:rsidRPr="00874B3C">
        <w:rPr>
          <w:sz w:val="20"/>
        </w:rPr>
        <w:t>12.1.11. Pirkėjas sumoka Tiekėjui avansą per Specialiosiose sąlygose numatytą terminą nuo išankstinio mokėjimo sąskaitos ir Avanso užtikrinimo (jei taikoma) gavimo dienos. Sumokėto avanso suma išskaitoma iš mokėtinos sumos. </w:t>
      </w:r>
    </w:p>
    <w:p w14:paraId="313A40D7" w14:textId="77777777" w:rsidR="005202F9" w:rsidRPr="00874B3C" w:rsidRDefault="005202F9" w:rsidP="005202F9">
      <w:pPr>
        <w:tabs>
          <w:tab w:val="left" w:pos="567"/>
        </w:tabs>
        <w:spacing w:line="259" w:lineRule="auto"/>
        <w:jc w:val="both"/>
        <w:textAlignment w:val="baseline"/>
        <w:rPr>
          <w:sz w:val="20"/>
        </w:rPr>
      </w:pPr>
      <w:r w:rsidRPr="00874B3C">
        <w:rPr>
          <w:sz w:val="20"/>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w:t>
      </w:r>
      <w:r w:rsidRPr="00874B3C">
        <w:rPr>
          <w:sz w:val="20"/>
        </w:rPr>
        <w:lastRenderedPageBreak/>
        <w:t>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2D64CDA" w14:textId="77777777" w:rsidR="005202F9" w:rsidRPr="00874B3C" w:rsidRDefault="005202F9" w:rsidP="005202F9">
      <w:pPr>
        <w:tabs>
          <w:tab w:val="left" w:pos="567"/>
        </w:tabs>
        <w:spacing w:line="259" w:lineRule="auto"/>
        <w:jc w:val="both"/>
        <w:textAlignment w:val="baseline"/>
        <w:rPr>
          <w:sz w:val="20"/>
        </w:rPr>
      </w:pPr>
    </w:p>
    <w:p w14:paraId="124F0B62" w14:textId="77777777" w:rsidR="005202F9" w:rsidRPr="00874B3C" w:rsidRDefault="005202F9" w:rsidP="005202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12.2.</w:t>
      </w:r>
      <w:r w:rsidRPr="00874B3C">
        <w:rPr>
          <w:rFonts w:eastAsia="Arial"/>
          <w:b/>
          <w:bCs/>
          <w:sz w:val="20"/>
        </w:rPr>
        <w:tab/>
      </w:r>
      <w:r w:rsidRPr="00874B3C">
        <w:rPr>
          <w:rFonts w:eastAsia="Arial"/>
          <w:b/>
          <w:sz w:val="20"/>
        </w:rPr>
        <w:t>Mokėjimų tvarka</w:t>
      </w:r>
    </w:p>
    <w:p w14:paraId="7D746D50" w14:textId="77777777" w:rsidR="005202F9" w:rsidRPr="00874B3C" w:rsidRDefault="005202F9" w:rsidP="005202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6929789"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w:t>
      </w:r>
      <w:r w:rsidRPr="00874B3C">
        <w:rPr>
          <w:rFonts w:eastAsia="Arial"/>
          <w:sz w:val="20"/>
        </w:rPr>
        <w:tab/>
      </w:r>
      <w:r w:rsidRPr="00874B3C">
        <w:rPr>
          <w:sz w:val="20"/>
        </w:rPr>
        <w:t>Tiekėjas išrašo Sąskaitą tik Šalims pasirašius Prekių perdavimo–priėmimo aktą, jeigu kitaip nenumatyta Specialiosiose sąlygose</w:t>
      </w:r>
      <w:r w:rsidRPr="00874B3C">
        <w:rPr>
          <w:rFonts w:eastAsia="Arial"/>
          <w:sz w:val="20"/>
        </w:rPr>
        <w:t>:</w:t>
      </w:r>
    </w:p>
    <w:p w14:paraId="70CC5E2C"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12.2.1.1.</w:t>
      </w:r>
      <w:r w:rsidRPr="00874B3C">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74B3C">
        <w:rPr>
          <w:rFonts w:eastAsia="Arial"/>
          <w:color w:val="0563C1"/>
          <w:sz w:val="20"/>
          <w:u w:val="single"/>
        </w:rPr>
        <w:t>2014/55/ES</w:t>
      </w:r>
      <w:r w:rsidRPr="00874B3C">
        <w:rPr>
          <w:rFonts w:eastAsia="Arial"/>
          <w:sz w:val="20"/>
        </w:rPr>
        <w:t xml:space="preserve"> (toliau – </w:t>
      </w:r>
      <w:r w:rsidRPr="00874B3C">
        <w:rPr>
          <w:rFonts w:eastAsia="Arial"/>
          <w:b/>
          <w:bCs/>
          <w:sz w:val="20"/>
        </w:rPr>
        <w:t>Europos elektroninių sąskaitų faktūrų</w:t>
      </w:r>
      <w:r w:rsidRPr="00874B3C">
        <w:rPr>
          <w:rFonts w:eastAsia="Arial"/>
          <w:sz w:val="20"/>
        </w:rPr>
        <w:t xml:space="preserve"> </w:t>
      </w:r>
      <w:r w:rsidRPr="00874B3C">
        <w:rPr>
          <w:rFonts w:eastAsia="Arial"/>
          <w:b/>
          <w:bCs/>
          <w:sz w:val="20"/>
        </w:rPr>
        <w:t>standartas</w:t>
      </w:r>
      <w:r w:rsidRPr="00874B3C">
        <w:rPr>
          <w:rFonts w:eastAsia="Arial"/>
          <w:sz w:val="20"/>
        </w:rPr>
        <w:t>), Tiekėjas gali pateikti per informacinę sistemą „E. sąskaita“ (</w:t>
      </w:r>
      <w:r w:rsidRPr="00874B3C">
        <w:rPr>
          <w:rFonts w:eastAsia="Arial"/>
          <w:color w:val="0000FF"/>
          <w:sz w:val="20"/>
          <w:u w:val="single"/>
        </w:rPr>
        <w:t>www.esaskaita.eu</w:t>
      </w:r>
      <w:r w:rsidRPr="00874B3C">
        <w:rPr>
          <w:rFonts w:eastAsia="Arial"/>
          <w:sz w:val="20"/>
        </w:rPr>
        <w:t>) arba per kitą savo pasirinktą informacinę sistemą;</w:t>
      </w:r>
    </w:p>
    <w:p w14:paraId="6B45C47A"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12.2.1.2.</w:t>
      </w:r>
      <w:r w:rsidRPr="00874B3C">
        <w:rPr>
          <w:rFonts w:eastAsia="Arial"/>
          <w:sz w:val="20"/>
        </w:rPr>
        <w:tab/>
        <w:t>Europos elektroninių sąskaitų faktūrų standarto neatitinkančią elektroninę sąskaitą faktūrą Tiekėjas privalo pateikti, naudodamasis informacinės sistemos „E. sąskaita“ priemonėmis (</w:t>
      </w:r>
      <w:r w:rsidRPr="00874B3C">
        <w:rPr>
          <w:rFonts w:eastAsia="Arial"/>
          <w:color w:val="0000FF"/>
          <w:sz w:val="20"/>
          <w:u w:val="single"/>
        </w:rPr>
        <w:t>www.esaskaita.eu</w:t>
      </w:r>
      <w:r w:rsidRPr="00874B3C">
        <w:rPr>
          <w:rFonts w:eastAsia="Arial"/>
          <w:sz w:val="20"/>
        </w:rPr>
        <w:t>).</w:t>
      </w:r>
    </w:p>
    <w:p w14:paraId="6E8F7E52"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12.2.2.</w:t>
      </w:r>
      <w:r w:rsidRPr="00874B3C">
        <w:rPr>
          <w:rFonts w:eastAsia="Arial"/>
          <w:sz w:val="20"/>
        </w:rPr>
        <w:tab/>
        <w:t xml:space="preserve"> Pirkėjas elektronines sąskaitas faktūras priima ir apdoroja naudodamasis informacinės sistemos „E. sąskaita“ priemonėmis, išskyrus VPĮ nustatytus išimtinius atvejus.</w:t>
      </w:r>
    </w:p>
    <w:p w14:paraId="11EDEF53" w14:textId="77777777" w:rsidR="005202F9" w:rsidRPr="00874B3C" w:rsidRDefault="005202F9" w:rsidP="005202F9">
      <w:pPr>
        <w:tabs>
          <w:tab w:val="left" w:pos="567"/>
          <w:tab w:val="left" w:pos="851"/>
          <w:tab w:val="left" w:pos="992"/>
          <w:tab w:val="left" w:pos="1134"/>
        </w:tabs>
        <w:spacing w:line="259" w:lineRule="auto"/>
        <w:jc w:val="both"/>
        <w:rPr>
          <w:sz w:val="20"/>
        </w:rPr>
      </w:pPr>
      <w:r w:rsidRPr="00874B3C">
        <w:rPr>
          <w:sz w:val="20"/>
        </w:rPr>
        <w:t>12.2.3.</w:t>
      </w:r>
      <w:r w:rsidRPr="00874B3C">
        <w:rPr>
          <w:sz w:val="20"/>
        </w:rPr>
        <w:tab/>
        <w:t>Išankstinio mokėjimo sąskaitas (jeigu Specialiosiose sąlygose yra numatytas avanso mokėjimas) Tiekėjas privalo pateikti šiame Sutarties poskyryje nustatyta tvarka.</w:t>
      </w:r>
    </w:p>
    <w:p w14:paraId="70030D67"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12.2.4.</w:t>
      </w:r>
      <w:r w:rsidRPr="00874B3C">
        <w:rPr>
          <w:rFonts w:eastAsia="Arial"/>
          <w:sz w:val="20"/>
        </w:rPr>
        <w:tab/>
        <w:t>Pirkėjas atlieka mokėjimus už Prekes Specialiosiose sąlygose nustatytais terminais.</w:t>
      </w:r>
    </w:p>
    <w:p w14:paraId="402628D8"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12.2.5.</w:t>
      </w:r>
      <w:r w:rsidRPr="00874B3C">
        <w:rPr>
          <w:rFonts w:eastAsia="Arial"/>
          <w:sz w:val="20"/>
        </w:rPr>
        <w:tab/>
        <w:t>Už mokėjimų pagal Sutartį vėlavimus, Pirkėjui taikomos netesybos Specialiosiose sąlygose nustatyta tvarka.</w:t>
      </w:r>
    </w:p>
    <w:p w14:paraId="12F9CD33"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12.2.6.</w:t>
      </w:r>
      <w:r w:rsidRPr="00874B3C">
        <w:rPr>
          <w:rFonts w:eastAsia="Arial"/>
          <w:sz w:val="20"/>
        </w:rPr>
        <w:tab/>
        <w:t>Jei Prekės pristatomos dalimis, aukščiau nurodyta atsiskaitymo tvarka galioja kiekvienai tokiai daliai, jei Specialiosiose sąlygose nenustatyta kitaip.</w:t>
      </w:r>
    </w:p>
    <w:p w14:paraId="1441D221" w14:textId="77777777" w:rsidR="005202F9" w:rsidRPr="00874B3C" w:rsidRDefault="005202F9" w:rsidP="005202F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12.2.7.</w:t>
      </w:r>
      <w:r w:rsidRPr="00874B3C">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C270319"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FAE9805" w14:textId="77777777" w:rsidR="005202F9" w:rsidRPr="00874B3C" w:rsidRDefault="005202F9" w:rsidP="005202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12.3.</w:t>
      </w:r>
      <w:r w:rsidRPr="00874B3C">
        <w:rPr>
          <w:rFonts w:eastAsia="Arial"/>
          <w:b/>
          <w:bCs/>
          <w:sz w:val="20"/>
        </w:rPr>
        <w:tab/>
      </w:r>
      <w:r w:rsidRPr="00874B3C">
        <w:rPr>
          <w:rFonts w:eastAsia="Arial"/>
          <w:b/>
          <w:sz w:val="20"/>
        </w:rPr>
        <w:t>Kiti atsiskaitymo klausimai</w:t>
      </w:r>
    </w:p>
    <w:p w14:paraId="280ACBAA" w14:textId="77777777" w:rsidR="005202F9" w:rsidRPr="00874B3C" w:rsidRDefault="005202F9" w:rsidP="005202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133F60D"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12.3.1.</w:t>
      </w:r>
      <w:r w:rsidRPr="00874B3C">
        <w:rPr>
          <w:rFonts w:eastAsia="Arial"/>
          <w:sz w:val="20"/>
        </w:rPr>
        <w:tab/>
        <w:t>Pirkėjas privalo pervesti mokėjimus Tiekėjui į Tiekėjo banko sąskaitą, nurodytą Specialiosiose sąlygose.</w:t>
      </w:r>
    </w:p>
    <w:p w14:paraId="01731A88"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12.3.2.</w:t>
      </w:r>
      <w:r w:rsidRPr="00874B3C">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7CD83A9"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12.3.3.</w:t>
      </w:r>
      <w:r w:rsidRPr="00874B3C">
        <w:rPr>
          <w:rFonts w:eastAsia="Arial"/>
          <w:sz w:val="20"/>
        </w:rPr>
        <w:tab/>
        <w:t>Visi mokėjimai pagal Sutartį atliekami eurais.</w:t>
      </w:r>
    </w:p>
    <w:p w14:paraId="6240C355"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12.3.4.</w:t>
      </w:r>
      <w:r w:rsidRPr="00874B3C">
        <w:rPr>
          <w:rFonts w:eastAsia="Arial"/>
          <w:sz w:val="20"/>
        </w:rPr>
        <w:tab/>
        <w:t>Už pavėluotus mokėjimus pagal Sutartį mokančioji Šalis privalo sumokėti kitai Šaliai Specialiosiose sąlygose nurodyto dydžio netesybas.</w:t>
      </w:r>
    </w:p>
    <w:p w14:paraId="6992907C"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6BDC182" w14:textId="77777777" w:rsidR="005202F9" w:rsidRPr="00874B3C" w:rsidRDefault="005202F9" w:rsidP="005202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13.</w:t>
      </w:r>
      <w:r w:rsidRPr="00874B3C">
        <w:rPr>
          <w:rFonts w:eastAsia="Arial"/>
          <w:b/>
          <w:bCs/>
          <w:caps/>
          <w:sz w:val="20"/>
        </w:rPr>
        <w:tab/>
      </w:r>
      <w:r w:rsidRPr="00874B3C">
        <w:rPr>
          <w:rFonts w:eastAsia="Arial"/>
          <w:b/>
          <w:caps/>
          <w:sz w:val="20"/>
        </w:rPr>
        <w:t>Konfidenciali informacija</w:t>
      </w:r>
    </w:p>
    <w:p w14:paraId="28B5779D" w14:textId="77777777" w:rsidR="005202F9" w:rsidRPr="00874B3C" w:rsidRDefault="005202F9" w:rsidP="005202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54BA7E47"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13.1.</w:t>
      </w:r>
      <w:r w:rsidRPr="00874B3C">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18B4522"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w:t>
      </w:r>
      <w:r w:rsidRPr="00874B3C">
        <w:rPr>
          <w:rFonts w:eastAsia="Arial"/>
          <w:sz w:val="20"/>
        </w:rPr>
        <w:tab/>
        <w:t>Šalis turi teisę atskleisti kitos Šalies konfidencialią informaciją šiais atvejais:</w:t>
      </w:r>
    </w:p>
    <w:p w14:paraId="26E7ECF0"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13.2.1.</w:t>
      </w:r>
      <w:r w:rsidRPr="00874B3C">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A7986E2"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13.2.2.</w:t>
      </w:r>
      <w:r w:rsidRPr="00874B3C">
        <w:rPr>
          <w:rFonts w:eastAsia="Arial"/>
          <w:sz w:val="20"/>
        </w:rPr>
        <w:tab/>
        <w:t xml:space="preserve">konfidencialią informaciją yra būtina atskleisti pagal </w:t>
      </w:r>
      <w:r w:rsidRPr="00874B3C">
        <w:rPr>
          <w:sz w:val="20"/>
        </w:rPr>
        <w:t>įstatymų bei kitų teisės aktų</w:t>
      </w:r>
      <w:r w:rsidRPr="00874B3C">
        <w:rPr>
          <w:rFonts w:eastAsia="Arial"/>
          <w:sz w:val="20"/>
        </w:rPr>
        <w:t xml:space="preserve"> reikalavimus, įskaitant atvejus, kai to reikalauja viešojo administravimo subjektai, taip, kai jie apibrėžti Lietuvos Respublikos viešojo administravimo įstatyme. </w:t>
      </w:r>
    </w:p>
    <w:p w14:paraId="133861D3"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13.3.</w:t>
      </w:r>
      <w:r w:rsidRPr="00874B3C">
        <w:rPr>
          <w:rFonts w:eastAsia="Arial"/>
          <w:sz w:val="20"/>
        </w:rPr>
        <w:tab/>
        <w:t xml:space="preserve">Prieš atskleisdama konfidencialią informaciją, Šalis privalo informuoti kitą Šalį (tiek, kiek tai nedraudžiama pagal </w:t>
      </w:r>
      <w:r w:rsidRPr="00874B3C">
        <w:rPr>
          <w:sz w:val="20"/>
        </w:rPr>
        <w:t>įstatymus bei kitus teisės aktus</w:t>
      </w:r>
      <w:r w:rsidRPr="00874B3C">
        <w:rPr>
          <w:rFonts w:eastAsia="Arial"/>
          <w:sz w:val="20"/>
        </w:rPr>
        <w:t>) apie būtinybę arba gautą viešojo administravimo subjekto reikalavimą atskleisti konfidencialią informaciją ir imtis protingų priemonių, siekdama užtikrinti atskleistos informacijos konfidencialumą.</w:t>
      </w:r>
    </w:p>
    <w:p w14:paraId="750D8755"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Šalis atsako:</w:t>
      </w:r>
    </w:p>
    <w:p w14:paraId="230DC41D"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13.4.1.</w:t>
      </w:r>
      <w:r w:rsidRPr="00874B3C">
        <w:rPr>
          <w:rFonts w:eastAsia="Arial"/>
          <w:sz w:val="20"/>
        </w:rPr>
        <w:tab/>
        <w:t>už bet kokį neteisėtą, įskaitant atsitiktinį, kitos Šalies konfidencialios informacijos ar bet kurios jos dalies atskleidimą ar perdavimą arba konfidencialios informacijos neteisėtą naudojimą;</w:t>
      </w:r>
    </w:p>
    <w:p w14:paraId="6229464E"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13.4.2.</w:t>
      </w:r>
      <w:r w:rsidRPr="00874B3C">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647AF9E5"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13.5.</w:t>
      </w:r>
      <w:r w:rsidRPr="00874B3C">
        <w:rPr>
          <w:rFonts w:eastAsia="Arial"/>
          <w:sz w:val="20"/>
        </w:rPr>
        <w:tab/>
        <w:t xml:space="preserve">Šalis nepagrįstai atskleidusi kitos Šalies konfidencialią informaciją privalo sumokėti kitai Šaliai Specialiosiose sąlygose nurodyto dydžio baudą. </w:t>
      </w:r>
    </w:p>
    <w:p w14:paraId="5CD1C50B"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68124B0" w14:textId="77777777" w:rsidR="005202F9" w:rsidRPr="00874B3C" w:rsidRDefault="005202F9" w:rsidP="005202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14.</w:t>
      </w:r>
      <w:r w:rsidRPr="00874B3C">
        <w:rPr>
          <w:rFonts w:eastAsia="Arial"/>
          <w:b/>
          <w:bCs/>
          <w:caps/>
          <w:sz w:val="20"/>
        </w:rPr>
        <w:tab/>
      </w:r>
      <w:r w:rsidRPr="00874B3C">
        <w:rPr>
          <w:rFonts w:eastAsia="Arial"/>
          <w:b/>
          <w:caps/>
          <w:sz w:val="20"/>
        </w:rPr>
        <w:t>Asmens duomenų apsauga</w:t>
      </w:r>
    </w:p>
    <w:p w14:paraId="53697124" w14:textId="77777777" w:rsidR="005202F9" w:rsidRPr="00874B3C" w:rsidRDefault="005202F9" w:rsidP="005202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F266000"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14.1.</w:t>
      </w:r>
      <w:r w:rsidRPr="00874B3C">
        <w:rPr>
          <w:rFonts w:eastAsia="Arial"/>
          <w:sz w:val="20"/>
        </w:rPr>
        <w:tab/>
      </w:r>
      <w:r w:rsidRPr="00874B3C">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874B3C">
        <w:rPr>
          <w:rFonts w:eastAsia="Arial"/>
          <w:color w:val="0563C1"/>
          <w:sz w:val="20"/>
          <w:u w:val="single"/>
          <w:lang w:eastAsia="lt-LT"/>
        </w:rPr>
        <w:t>(ES) 2016/679</w:t>
      </w:r>
      <w:r w:rsidRPr="00874B3C">
        <w:rPr>
          <w:rFonts w:eastAsia="Arial"/>
          <w:sz w:val="20"/>
          <w:lang w:eastAsia="lt-LT"/>
        </w:rPr>
        <w:t xml:space="preserve"> dėl fizinių asmenų apsaugos tvarkant asmens duomenis ir dėl laisvo tokių duomenų judėjimo ir kuriuo panaikinama Direktyva </w:t>
      </w:r>
      <w:r w:rsidRPr="00874B3C">
        <w:rPr>
          <w:rFonts w:eastAsia="Arial"/>
          <w:color w:val="0563C1"/>
          <w:sz w:val="20"/>
          <w:u w:val="single"/>
          <w:lang w:eastAsia="lt-LT"/>
        </w:rPr>
        <w:t>95/46/EB</w:t>
      </w:r>
      <w:r w:rsidRPr="00874B3C">
        <w:rPr>
          <w:rFonts w:eastAsia="Arial"/>
          <w:sz w:val="20"/>
          <w:lang w:eastAsia="lt-LT"/>
        </w:rPr>
        <w:t xml:space="preserve"> (Bendrasis duomenų apsaugos reglamentas) ir kitų teisės aktų, reglamentuojančių asmens duomenų tvarkymą, nuostatomis.</w:t>
      </w:r>
    </w:p>
    <w:p w14:paraId="4E3DA562" w14:textId="77777777" w:rsidR="005202F9" w:rsidRPr="00874B3C" w:rsidRDefault="005202F9" w:rsidP="005202F9">
      <w:pPr>
        <w:tabs>
          <w:tab w:val="left" w:pos="567"/>
          <w:tab w:val="left" w:pos="851"/>
          <w:tab w:val="left" w:pos="992"/>
          <w:tab w:val="left" w:pos="1134"/>
        </w:tabs>
        <w:spacing w:line="259" w:lineRule="auto"/>
        <w:jc w:val="both"/>
        <w:rPr>
          <w:sz w:val="20"/>
        </w:rPr>
      </w:pPr>
      <w:r w:rsidRPr="00874B3C">
        <w:rPr>
          <w:sz w:val="20"/>
        </w:rPr>
        <w:t>14.2.</w:t>
      </w:r>
      <w:r w:rsidRPr="00874B3C">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DFE8216" w14:textId="77777777" w:rsidR="005202F9" w:rsidRPr="00874B3C" w:rsidRDefault="005202F9" w:rsidP="005202F9">
      <w:pPr>
        <w:tabs>
          <w:tab w:val="left" w:pos="567"/>
          <w:tab w:val="left" w:pos="851"/>
          <w:tab w:val="left" w:pos="992"/>
          <w:tab w:val="left" w:pos="1134"/>
        </w:tabs>
        <w:spacing w:line="259" w:lineRule="auto"/>
        <w:ind w:left="360" w:firstLine="53"/>
        <w:jc w:val="both"/>
        <w:rPr>
          <w:rFonts w:eastAsia="Arial"/>
          <w:sz w:val="20"/>
        </w:rPr>
      </w:pPr>
    </w:p>
    <w:p w14:paraId="17D14589" w14:textId="77777777" w:rsidR="005202F9" w:rsidRPr="00874B3C" w:rsidRDefault="005202F9" w:rsidP="005202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874B3C">
        <w:rPr>
          <w:rFonts w:eastAsia="Arial"/>
          <w:b/>
          <w:bCs/>
          <w:caps/>
          <w:color w:val="000000"/>
          <w:sz w:val="20"/>
        </w:rPr>
        <w:t>15.</w:t>
      </w:r>
      <w:r w:rsidRPr="00874B3C">
        <w:rPr>
          <w:rFonts w:eastAsia="Arial"/>
          <w:b/>
          <w:bCs/>
          <w:caps/>
          <w:color w:val="000000"/>
          <w:sz w:val="20"/>
        </w:rPr>
        <w:tab/>
      </w:r>
      <w:r w:rsidRPr="00874B3C">
        <w:rPr>
          <w:rFonts w:eastAsia="Arial"/>
          <w:b/>
          <w:caps/>
          <w:sz w:val="20"/>
        </w:rPr>
        <w:t>INTELEKTINĖ NUOSAVYBĖ</w:t>
      </w:r>
    </w:p>
    <w:p w14:paraId="52654D71" w14:textId="77777777" w:rsidR="005202F9" w:rsidRPr="00874B3C" w:rsidRDefault="005202F9" w:rsidP="005202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14:paraId="1358DC7E" w14:textId="77777777" w:rsidR="005202F9" w:rsidRPr="00874B3C" w:rsidRDefault="005202F9" w:rsidP="005202F9">
      <w:pPr>
        <w:tabs>
          <w:tab w:val="left" w:pos="567"/>
        </w:tabs>
        <w:spacing w:line="259" w:lineRule="auto"/>
        <w:jc w:val="both"/>
        <w:textAlignment w:val="baseline"/>
        <w:rPr>
          <w:sz w:val="20"/>
        </w:rPr>
      </w:pPr>
      <w:r w:rsidRPr="00874B3C">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30F8B97" w14:textId="77777777" w:rsidR="005202F9" w:rsidRPr="00874B3C" w:rsidRDefault="005202F9" w:rsidP="005202F9">
      <w:pPr>
        <w:tabs>
          <w:tab w:val="left" w:pos="567"/>
        </w:tabs>
        <w:spacing w:line="259" w:lineRule="auto"/>
        <w:jc w:val="both"/>
        <w:textAlignment w:val="baseline"/>
        <w:rPr>
          <w:sz w:val="20"/>
        </w:rPr>
      </w:pPr>
      <w:r w:rsidRPr="00874B3C">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1736EF">
        <w:rPr>
          <w:i/>
          <w:iCs/>
          <w:sz w:val="20"/>
        </w:rPr>
        <w:t>sui generis</w:t>
      </w:r>
      <w:r w:rsidRPr="00874B3C">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66AF414" w14:textId="77777777" w:rsidR="005202F9" w:rsidRPr="00874B3C" w:rsidRDefault="005202F9" w:rsidP="005202F9">
      <w:pPr>
        <w:tabs>
          <w:tab w:val="left" w:pos="567"/>
        </w:tabs>
        <w:spacing w:line="259" w:lineRule="auto"/>
        <w:jc w:val="both"/>
        <w:textAlignment w:val="baseline"/>
        <w:rPr>
          <w:sz w:val="20"/>
        </w:rPr>
      </w:pPr>
      <w:r w:rsidRPr="00874B3C">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0225D0A" w14:textId="77777777" w:rsidR="005202F9" w:rsidRPr="00874B3C" w:rsidRDefault="005202F9" w:rsidP="005202F9">
      <w:pPr>
        <w:tabs>
          <w:tab w:val="left" w:pos="567"/>
        </w:tabs>
        <w:spacing w:line="259" w:lineRule="auto"/>
        <w:jc w:val="both"/>
        <w:textAlignment w:val="baseline"/>
        <w:rPr>
          <w:sz w:val="20"/>
        </w:rPr>
      </w:pPr>
    </w:p>
    <w:p w14:paraId="6157FDD5" w14:textId="77777777" w:rsidR="005202F9" w:rsidRPr="00874B3C" w:rsidRDefault="005202F9" w:rsidP="005202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16.</w:t>
      </w:r>
      <w:r w:rsidRPr="00874B3C">
        <w:rPr>
          <w:rFonts w:eastAsia="Arial"/>
          <w:b/>
          <w:bCs/>
          <w:caps/>
          <w:sz w:val="20"/>
        </w:rPr>
        <w:tab/>
      </w:r>
      <w:r w:rsidRPr="00874B3C">
        <w:rPr>
          <w:rFonts w:eastAsia="Arial"/>
          <w:b/>
          <w:caps/>
          <w:sz w:val="20"/>
        </w:rPr>
        <w:t>Pareiškimai ir garantijos</w:t>
      </w:r>
    </w:p>
    <w:p w14:paraId="07B1ACDF" w14:textId="77777777" w:rsidR="005202F9" w:rsidRPr="00874B3C" w:rsidRDefault="005202F9" w:rsidP="005202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4641AE58"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 Kiekviena iš Šalių pareiškia ir garantuoja kitai Šaliai, kad:</w:t>
      </w:r>
    </w:p>
    <w:p w14:paraId="60CA3CCF"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16.1.1. yra teisėtai priimti ir galioja visi būtini sprendimai, gauti leidimai bei sutikimai, taip pat teisėtai atlikti ir galioja kiti teisiniai veiksmai, reikalingi Sutarties sudarymui, galiojimui ir vykdymui;</w:t>
      </w:r>
    </w:p>
    <w:p w14:paraId="498BBF0B"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16.1.2. sudarydama Sutartį, Šalis neviršija savo kompetencijos ir nepažeidžia jai taikomų </w:t>
      </w:r>
      <w:r w:rsidRPr="00874B3C">
        <w:rPr>
          <w:sz w:val="20"/>
        </w:rPr>
        <w:t>įstatymų bei kitų teisės aktų</w:t>
      </w:r>
      <w:r w:rsidRPr="00874B3C">
        <w:rPr>
          <w:rFonts w:eastAsia="Arial"/>
          <w:sz w:val="20"/>
        </w:rPr>
        <w:t>, teismo ar arbitražo teismo sprendimų, administracinių aktų, sutarčių ar kitų prievolių pagal taikomą privatinę teisę, viešąją teisę, Europos Sąjungos teisę arba tarptautinę teisę;</w:t>
      </w:r>
    </w:p>
    <w:p w14:paraId="112CEDC7"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3AAAA89"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55D08EF"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D2C9763"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16.1.6. visi Šalies pareiškimai ir garantijos yra išsamūs ir nepalieka nutylėtų jokių aplinkybių, kurios darytų šiuos pareiškimus ar garantijas neteisingais.</w:t>
      </w:r>
    </w:p>
    <w:p w14:paraId="52B86D48" w14:textId="77777777" w:rsidR="005202F9"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16.2. Tiekėjas papildomai pareiškia ir garantuoja Pirkėjui, kad Tiekėjas, subtiekėjai, jungtinės veiklos partneriai ir specialistai turi galiojančius ir teisėtus visus </w:t>
      </w:r>
      <w:r w:rsidRPr="00874B3C">
        <w:rPr>
          <w:sz w:val="20"/>
        </w:rPr>
        <w:t>įstatymuose bei kituose teisės aktuose</w:t>
      </w:r>
      <w:r w:rsidRPr="00874B3C">
        <w:rPr>
          <w:rFonts w:eastAsia="Arial"/>
          <w:sz w:val="20"/>
        </w:rPr>
        <w:t xml:space="preserve"> numatytus leidimus, licencijas, atestatus, teisės pripažinimo dokumentus, reikalingus vykdant Sutartį.</w:t>
      </w:r>
    </w:p>
    <w:p w14:paraId="08454577"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 xml:space="preserve">16.3. </w:t>
      </w:r>
      <w:r w:rsidRPr="00874B3C">
        <w:rPr>
          <w:sz w:val="20"/>
        </w:rPr>
        <w:t>Tiekėjas pareiškia, kad parduodamų Prekių disponavimo, valdymo ir naudojimosi teisės nėra apribotos</w:t>
      </w:r>
      <w:r w:rsidRPr="00874B3C">
        <w:rPr>
          <w:rFonts w:eastAsia="Arial"/>
          <w:sz w:val="20"/>
        </w:rPr>
        <w:t xml:space="preserve"> </w:t>
      </w:r>
      <w:r w:rsidRPr="00874B3C">
        <w:rPr>
          <w:rFonts w:eastAsia="Arial"/>
          <w:color w:val="000000"/>
          <w:sz w:val="20"/>
          <w:shd w:val="clear" w:color="auto" w:fill="FFFFFF"/>
        </w:rPr>
        <w:t>ir jokie tretieji asmenys neturi pretenzijų į Sutartimi perduodamas Prekes (įkeitimai, areštai ar pan.).</w:t>
      </w:r>
    </w:p>
    <w:p w14:paraId="6486A5B1" w14:textId="77777777" w:rsidR="005202F9"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1C8F71BC" w14:textId="77777777" w:rsidR="005202F9"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460B0B7E" w14:textId="77777777" w:rsidR="005202F9"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30C4C494"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07B63983" w14:textId="77777777" w:rsidR="005202F9" w:rsidRPr="00874B3C" w:rsidRDefault="005202F9" w:rsidP="005202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17.</w:t>
      </w:r>
      <w:r w:rsidRPr="00874B3C">
        <w:rPr>
          <w:rFonts w:eastAsia="Arial"/>
          <w:b/>
          <w:bCs/>
          <w:caps/>
          <w:sz w:val="20"/>
        </w:rPr>
        <w:tab/>
      </w:r>
      <w:r w:rsidRPr="00874B3C">
        <w:rPr>
          <w:rFonts w:eastAsia="Arial"/>
          <w:b/>
          <w:caps/>
          <w:sz w:val="20"/>
        </w:rPr>
        <w:t>Bendrieji atsakomybės klausimai</w:t>
      </w:r>
    </w:p>
    <w:p w14:paraId="74C8FE99"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p>
    <w:p w14:paraId="5DDC33A2"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17.1. Netesybų už vėlavimą ar pareigų pagal Sutartį pažeidimą sumokėjimas neatleidžia Šalies nuo Sutartyje numatytų </w:t>
      </w:r>
      <w:r w:rsidRPr="00874B3C">
        <w:rPr>
          <w:rFonts w:eastAsia="Arial"/>
          <w:sz w:val="20"/>
        </w:rPr>
        <w:lastRenderedPageBreak/>
        <w:t>jos pareigų vykdymo.</w:t>
      </w:r>
    </w:p>
    <w:p w14:paraId="63B5B806" w14:textId="77777777" w:rsidR="005202F9" w:rsidRPr="00874B3C" w:rsidRDefault="005202F9" w:rsidP="005202F9">
      <w:pPr>
        <w:widowControl w:val="0"/>
        <w:tabs>
          <w:tab w:val="left" w:pos="567"/>
          <w:tab w:val="left" w:pos="851"/>
          <w:tab w:val="left" w:pos="992"/>
          <w:tab w:val="left" w:pos="1134"/>
        </w:tabs>
        <w:spacing w:line="259" w:lineRule="auto"/>
        <w:jc w:val="both"/>
        <w:rPr>
          <w:sz w:val="20"/>
        </w:rPr>
      </w:pPr>
      <w:r w:rsidRPr="00874B3C">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74B3C">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D61A6C7"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6481003"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17.4. Šioje Sutartyje numatytos teisių gynybos priemonės neapriboja Šalių teisės pasinaudoti kitomis teisėtomis teisių gynybos priemonėmis.</w:t>
      </w:r>
    </w:p>
    <w:p w14:paraId="059B1644"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9B1D3A5"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26112979" w14:textId="77777777" w:rsidR="005202F9" w:rsidRPr="00874B3C" w:rsidRDefault="005202F9" w:rsidP="005202F9">
      <w:pPr>
        <w:widowControl w:val="0"/>
        <w:tabs>
          <w:tab w:val="left" w:pos="567"/>
          <w:tab w:val="left" w:pos="851"/>
          <w:tab w:val="left" w:pos="992"/>
          <w:tab w:val="left" w:pos="1134"/>
        </w:tabs>
        <w:spacing w:line="259" w:lineRule="auto"/>
        <w:ind w:firstLine="53"/>
        <w:jc w:val="both"/>
        <w:rPr>
          <w:rFonts w:eastAsia="Arial"/>
          <w:sz w:val="20"/>
        </w:rPr>
      </w:pPr>
    </w:p>
    <w:p w14:paraId="7B70DA33" w14:textId="77777777" w:rsidR="005202F9" w:rsidRPr="00874B3C" w:rsidRDefault="005202F9" w:rsidP="005202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18.</w:t>
      </w:r>
      <w:r w:rsidRPr="00874B3C">
        <w:rPr>
          <w:rFonts w:eastAsia="Arial"/>
          <w:b/>
          <w:bCs/>
          <w:caps/>
          <w:sz w:val="20"/>
        </w:rPr>
        <w:tab/>
      </w:r>
      <w:r w:rsidRPr="00874B3C">
        <w:rPr>
          <w:rFonts w:eastAsia="Arial"/>
          <w:b/>
          <w:caps/>
          <w:sz w:val="20"/>
        </w:rPr>
        <w:t>Nenugalima jėga (FORCE MAJEURE)</w:t>
      </w:r>
    </w:p>
    <w:p w14:paraId="336FCF2A" w14:textId="77777777" w:rsidR="005202F9" w:rsidRPr="00874B3C" w:rsidRDefault="005202F9" w:rsidP="005202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36B42D1"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18.1.</w:t>
      </w:r>
      <w:r w:rsidRPr="00874B3C">
        <w:rPr>
          <w:rFonts w:eastAsia="Arial"/>
          <w:b/>
          <w:bCs/>
          <w:sz w:val="20"/>
        </w:rPr>
        <w:tab/>
      </w:r>
      <w:r w:rsidRPr="00874B3C">
        <w:rPr>
          <w:rFonts w:eastAsia="Arial"/>
          <w:sz w:val="20"/>
        </w:rPr>
        <w:t>Atsakomybė pagal Sutartį netaikoma, taip pat Šalys gali būti visiškai ar iš dalies atleistos nuo civilinės atsakomybės šiais pagrindais:</w:t>
      </w:r>
    </w:p>
    <w:p w14:paraId="24EF2D7C"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18.1.1.</w:t>
      </w:r>
      <w:r w:rsidRPr="00874B3C">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6B0B48F"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Cambria"/>
          <w:sz w:val="20"/>
        </w:rPr>
      </w:pPr>
      <w:r w:rsidRPr="00874B3C">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40B8281"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18.2.</w:t>
      </w:r>
      <w:r w:rsidRPr="00874B3C">
        <w:rPr>
          <w:rFonts w:eastAsia="Arial"/>
          <w:b/>
          <w:bCs/>
          <w:sz w:val="20"/>
        </w:rPr>
        <w:tab/>
      </w:r>
      <w:r w:rsidRPr="00874B3C">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89A5D51" w14:textId="77777777" w:rsidR="005202F9" w:rsidRPr="00874B3C" w:rsidRDefault="005202F9" w:rsidP="005202F9">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18.3.</w:t>
      </w:r>
      <w:r w:rsidRPr="00874B3C">
        <w:rPr>
          <w:rFonts w:eastAsia="Arial"/>
          <w:b/>
          <w:bCs/>
          <w:sz w:val="20"/>
        </w:rPr>
        <w:tab/>
      </w:r>
      <w:r w:rsidRPr="00874B3C">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4FAA6B9"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18.4.</w:t>
      </w:r>
      <w:r w:rsidRPr="00874B3C">
        <w:rPr>
          <w:rFonts w:eastAsia="Arial"/>
          <w:sz w:val="20"/>
        </w:rPr>
        <w:tab/>
        <w:t>Jeigu nenugalimos jėgos (</w:t>
      </w:r>
      <w:r w:rsidRPr="00874B3C">
        <w:rPr>
          <w:rFonts w:eastAsia="Arial"/>
          <w:iCs/>
          <w:sz w:val="20"/>
        </w:rPr>
        <w:t>force majeure</w:t>
      </w:r>
      <w:r w:rsidRPr="00874B3C">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3EDAC6D2"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p>
    <w:p w14:paraId="6A0A484B" w14:textId="77777777" w:rsidR="005202F9" w:rsidRPr="00874B3C" w:rsidRDefault="005202F9" w:rsidP="005202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19.</w:t>
      </w:r>
      <w:r w:rsidRPr="00874B3C">
        <w:rPr>
          <w:rFonts w:eastAsia="Arial"/>
          <w:b/>
          <w:bCs/>
          <w:caps/>
          <w:sz w:val="20"/>
        </w:rPr>
        <w:tab/>
      </w:r>
      <w:r w:rsidRPr="00874B3C">
        <w:rPr>
          <w:rFonts w:eastAsia="Arial"/>
          <w:b/>
          <w:caps/>
          <w:sz w:val="20"/>
        </w:rPr>
        <w:t>Sutarties nuostatų negaliojimas</w:t>
      </w:r>
    </w:p>
    <w:p w14:paraId="27845591" w14:textId="77777777" w:rsidR="005202F9" w:rsidRPr="00874B3C" w:rsidRDefault="005202F9" w:rsidP="005202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1AD359DE"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19.1.</w:t>
      </w:r>
      <w:r w:rsidRPr="00874B3C">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74B3C">
        <w:rPr>
          <w:sz w:val="20"/>
        </w:rPr>
        <w:t>įstatymų bei kitų teisės aktų</w:t>
      </w:r>
      <w:r w:rsidRPr="00874B3C">
        <w:rPr>
          <w:rFonts w:eastAsia="Arial"/>
          <w:sz w:val="20"/>
        </w:rPr>
        <w:t xml:space="preserve"> ir galima daryti prielaidą, kad Sutartis būtų buvusi teisėtai sudaryta ir neįtraukus nuostatos, kuri yra negaliojanti.</w:t>
      </w:r>
    </w:p>
    <w:p w14:paraId="392B6A59"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19.2.</w:t>
      </w:r>
      <w:r w:rsidRPr="00874B3C">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9BA3DC" w14:textId="77777777" w:rsidR="005202F9"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5AEA0C5B" w14:textId="77777777" w:rsidR="005202F9"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5FE8EC4D" w14:textId="77777777" w:rsidR="005202F9"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5BE3FBC" w14:textId="77777777" w:rsidR="005202F9"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E9FC924"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2F44C9D" w14:textId="77777777" w:rsidR="005202F9" w:rsidRPr="00874B3C" w:rsidRDefault="005202F9" w:rsidP="005202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lastRenderedPageBreak/>
        <w:t>20.</w:t>
      </w:r>
      <w:r w:rsidRPr="00874B3C">
        <w:rPr>
          <w:rFonts w:eastAsia="Arial"/>
          <w:b/>
          <w:bCs/>
          <w:caps/>
          <w:sz w:val="20"/>
        </w:rPr>
        <w:tab/>
      </w:r>
      <w:r w:rsidRPr="00874B3C">
        <w:rPr>
          <w:rFonts w:eastAsia="Arial"/>
          <w:b/>
          <w:caps/>
          <w:sz w:val="20"/>
        </w:rPr>
        <w:t>Sutarties pakeitimai</w:t>
      </w:r>
    </w:p>
    <w:p w14:paraId="712BD11D" w14:textId="77777777" w:rsidR="005202F9" w:rsidRPr="00874B3C" w:rsidRDefault="005202F9" w:rsidP="005202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9023A94" w14:textId="77777777" w:rsidR="005202F9" w:rsidRPr="00874B3C" w:rsidRDefault="005202F9" w:rsidP="005202F9">
      <w:pPr>
        <w:tabs>
          <w:tab w:val="left" w:pos="284"/>
          <w:tab w:val="left" w:pos="567"/>
        </w:tabs>
        <w:spacing w:line="259" w:lineRule="auto"/>
        <w:jc w:val="both"/>
        <w:rPr>
          <w:sz w:val="20"/>
        </w:rPr>
      </w:pPr>
      <w:r w:rsidRPr="00874B3C">
        <w:rPr>
          <w:sz w:val="20"/>
        </w:rPr>
        <w:t>20.1. Sutarties sąlygos Sutarties galiojimo laikotarpiu negali būti keičiamos, išskyrus tokias Sutarties sąlygas, kurių keitimas numatytas Sutartyje ir (ar) galimas vadovaujantis VPĮ nuostatomis.</w:t>
      </w:r>
    </w:p>
    <w:p w14:paraId="258DFFAE"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20.2. </w:t>
      </w:r>
      <w:r>
        <w:rPr>
          <w:rFonts w:eastAsia="Arial"/>
          <w:sz w:val="20"/>
        </w:rPr>
        <w:t xml:space="preserve">Bet kokie </w:t>
      </w:r>
      <w:r w:rsidRPr="00874B3C">
        <w:rPr>
          <w:rFonts w:eastAsia="Arial"/>
          <w:sz w:val="20"/>
        </w:rPr>
        <w:t>Sutarties pakeitimai</w:t>
      </w:r>
      <w:r>
        <w:rPr>
          <w:rFonts w:eastAsia="Arial"/>
          <w:sz w:val="20"/>
        </w:rPr>
        <w:t>, jei Specialiosiose sąlygose nesusitariam kitaip,</w:t>
      </w:r>
      <w:r w:rsidRPr="00874B3C">
        <w:rPr>
          <w:rFonts w:eastAsia="Arial"/>
          <w:sz w:val="20"/>
        </w:rPr>
        <w:t xml:space="preserve"> įforminami Šalims sudarant </w:t>
      </w:r>
      <w:r>
        <w:rPr>
          <w:rFonts w:eastAsia="Arial"/>
          <w:sz w:val="20"/>
        </w:rPr>
        <w:t xml:space="preserve">rašytinį </w:t>
      </w:r>
      <w:r w:rsidRPr="00874B3C">
        <w:rPr>
          <w:rFonts w:eastAsia="Arial"/>
          <w:sz w:val="20"/>
        </w:rPr>
        <w:t xml:space="preserve">Susitarimą. </w:t>
      </w:r>
    </w:p>
    <w:p w14:paraId="53968DBA"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874B3C">
        <w:rPr>
          <w:sz w:val="20"/>
        </w:rPr>
        <w:t>įstatymų bei kitų teisės aktų</w:t>
      </w:r>
      <w:r w:rsidRPr="00874B3C">
        <w:rPr>
          <w:rFonts w:eastAsia="Arial"/>
          <w:sz w:val="20"/>
        </w:rPr>
        <w:t xml:space="preserve"> nuostatomis. </w:t>
      </w:r>
    </w:p>
    <w:p w14:paraId="51C7F867"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20.4. Susitarimai įsigalioja nuo jų sudarymo, jei Susitarime nenurodyta kitaip. Susitarimą Pirkėjas privalo paviešinti VPĮ 33 ir 86 straipsniuose nustatyta tvarka.</w:t>
      </w:r>
    </w:p>
    <w:p w14:paraId="7F916D77"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9217D92"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4DB0FF2" w14:textId="77777777" w:rsidR="005202F9" w:rsidRPr="00874B3C" w:rsidRDefault="005202F9" w:rsidP="005202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21.</w:t>
      </w:r>
      <w:r w:rsidRPr="00874B3C">
        <w:rPr>
          <w:rFonts w:eastAsia="Arial"/>
          <w:b/>
          <w:bCs/>
          <w:caps/>
          <w:sz w:val="20"/>
        </w:rPr>
        <w:tab/>
      </w:r>
      <w:r w:rsidRPr="00874B3C">
        <w:rPr>
          <w:rFonts w:eastAsia="Arial"/>
          <w:b/>
          <w:caps/>
          <w:sz w:val="20"/>
        </w:rPr>
        <w:t>Sutarties sUSTABDYMAS</w:t>
      </w:r>
    </w:p>
    <w:p w14:paraId="42FFA2D0" w14:textId="77777777" w:rsidR="005202F9" w:rsidRPr="00874B3C" w:rsidRDefault="005202F9" w:rsidP="005202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415CE9E" w14:textId="77777777" w:rsidR="005202F9" w:rsidRPr="00874B3C" w:rsidRDefault="005202F9" w:rsidP="005202F9">
      <w:pPr>
        <w:tabs>
          <w:tab w:val="left" w:pos="567"/>
        </w:tabs>
        <w:spacing w:line="259" w:lineRule="auto"/>
        <w:jc w:val="both"/>
        <w:textAlignment w:val="baseline"/>
        <w:rPr>
          <w:sz w:val="20"/>
        </w:rPr>
      </w:pPr>
      <w:r w:rsidRPr="00874B3C">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3A4610F" w14:textId="77777777" w:rsidR="005202F9" w:rsidRPr="00874B3C" w:rsidRDefault="005202F9" w:rsidP="005202F9">
      <w:pPr>
        <w:tabs>
          <w:tab w:val="left" w:pos="567"/>
        </w:tabs>
        <w:spacing w:line="259" w:lineRule="auto"/>
        <w:jc w:val="both"/>
        <w:textAlignment w:val="baseline"/>
        <w:rPr>
          <w:sz w:val="20"/>
        </w:rPr>
      </w:pPr>
      <w:r w:rsidRPr="00874B3C">
        <w:rPr>
          <w:sz w:val="20"/>
        </w:rPr>
        <w:t>21.2. Prekių (jų dalies) tiekimas gali būti stabdomas esant bent vienai iš šių aplinkybių: </w:t>
      </w:r>
    </w:p>
    <w:p w14:paraId="442C583D" w14:textId="77777777" w:rsidR="005202F9" w:rsidRPr="00874B3C" w:rsidRDefault="005202F9" w:rsidP="005202F9">
      <w:pPr>
        <w:tabs>
          <w:tab w:val="left" w:pos="567"/>
        </w:tabs>
        <w:spacing w:line="259" w:lineRule="auto"/>
        <w:jc w:val="both"/>
        <w:textAlignment w:val="baseline"/>
        <w:rPr>
          <w:sz w:val="20"/>
        </w:rPr>
      </w:pPr>
      <w:r w:rsidRPr="00874B3C">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441E330" w14:textId="77777777" w:rsidR="005202F9" w:rsidRPr="00874B3C" w:rsidRDefault="005202F9" w:rsidP="005202F9">
      <w:pPr>
        <w:tabs>
          <w:tab w:val="left" w:pos="567"/>
        </w:tabs>
        <w:spacing w:line="259" w:lineRule="auto"/>
        <w:jc w:val="both"/>
        <w:textAlignment w:val="baseline"/>
        <w:rPr>
          <w:sz w:val="20"/>
        </w:rPr>
      </w:pPr>
      <w:r w:rsidRPr="00874B3C">
        <w:rPr>
          <w:sz w:val="20"/>
        </w:rPr>
        <w:t>21.2.2. Pirkėjas Sutartyje nurodyta tvarka negali priimti Prekių (pavyzdžiui, nebaigta įrengti patalpa, kurioje turi būti įmontuojamos Prekės), o Tiekėjas dėl to negali vykdyti Sutarties; </w:t>
      </w:r>
    </w:p>
    <w:p w14:paraId="1EB5B023" w14:textId="77777777" w:rsidR="005202F9" w:rsidRPr="00874B3C" w:rsidRDefault="005202F9" w:rsidP="005202F9">
      <w:pPr>
        <w:tabs>
          <w:tab w:val="left" w:pos="567"/>
        </w:tabs>
        <w:spacing w:line="259" w:lineRule="auto"/>
        <w:jc w:val="both"/>
        <w:textAlignment w:val="baseline"/>
        <w:rPr>
          <w:sz w:val="20"/>
        </w:rPr>
      </w:pPr>
      <w:r w:rsidRPr="00874B3C">
        <w:rPr>
          <w:sz w:val="20"/>
        </w:rPr>
        <w:t>21.2.3. dėl nenumatytų prekių, paslaugų ir (ar) darbų, susijusių su perkamu objektu, kurių poreikis paaiškėjo tik vykdant Sutartį; </w:t>
      </w:r>
    </w:p>
    <w:p w14:paraId="3B32E065" w14:textId="77777777" w:rsidR="005202F9" w:rsidRPr="00874B3C" w:rsidRDefault="005202F9" w:rsidP="005202F9">
      <w:pPr>
        <w:tabs>
          <w:tab w:val="left" w:pos="567"/>
        </w:tabs>
        <w:spacing w:line="259" w:lineRule="auto"/>
        <w:jc w:val="both"/>
        <w:textAlignment w:val="baseline"/>
        <w:rPr>
          <w:sz w:val="20"/>
        </w:rPr>
      </w:pPr>
      <w:r w:rsidRPr="00874B3C">
        <w:rPr>
          <w:sz w:val="20"/>
        </w:rPr>
        <w:t>21.2.4. ne dėl Pirkėjo kaltės vėluoja kitos Pirkėjo pirkimo sutarties, turinčios tiesioginės įtakos šiai Sutarčiai, vykdymas;  </w:t>
      </w:r>
    </w:p>
    <w:p w14:paraId="29D74694" w14:textId="77777777" w:rsidR="005202F9" w:rsidRPr="00874B3C" w:rsidRDefault="005202F9" w:rsidP="005202F9">
      <w:pPr>
        <w:tabs>
          <w:tab w:val="left" w:pos="567"/>
        </w:tabs>
        <w:spacing w:line="259" w:lineRule="auto"/>
        <w:jc w:val="both"/>
        <w:textAlignment w:val="baseline"/>
        <w:rPr>
          <w:sz w:val="20"/>
        </w:rPr>
      </w:pPr>
      <w:r w:rsidRPr="00874B3C">
        <w:rPr>
          <w:sz w:val="20"/>
        </w:rPr>
        <w:t>21.2.5. esant įrodymais pagrįstoms kliūtims ar trukdymams, sukeltiems Tiekėjui kitų trečiųjų asmenų ne dėl Tiekėjo ne laiku ar netinkamai pagal Sutarties sąlygas ir tvarką įvykdytų sutartinių įsipareigojimų; </w:t>
      </w:r>
    </w:p>
    <w:p w14:paraId="42BB64F9" w14:textId="77777777" w:rsidR="005202F9" w:rsidRPr="00874B3C" w:rsidRDefault="005202F9" w:rsidP="005202F9">
      <w:pPr>
        <w:tabs>
          <w:tab w:val="left" w:pos="567"/>
        </w:tabs>
        <w:spacing w:line="259" w:lineRule="auto"/>
        <w:jc w:val="both"/>
        <w:textAlignment w:val="baseline"/>
        <w:rPr>
          <w:sz w:val="20"/>
        </w:rPr>
      </w:pPr>
      <w:r w:rsidRPr="00874B3C">
        <w:rPr>
          <w:sz w:val="20"/>
        </w:rPr>
        <w:t>21.2.6. pasikeitus galiojančiam teisės aktui ar įsigaliojus naujam teisės aktui, kuris turi įtakos šios Sutarties vykdymui; </w:t>
      </w:r>
    </w:p>
    <w:p w14:paraId="2A1D69B1" w14:textId="77777777" w:rsidR="005202F9" w:rsidRPr="00874B3C" w:rsidRDefault="005202F9" w:rsidP="005202F9">
      <w:pPr>
        <w:tabs>
          <w:tab w:val="left" w:pos="567"/>
        </w:tabs>
        <w:spacing w:line="259" w:lineRule="auto"/>
        <w:jc w:val="both"/>
        <w:textAlignment w:val="baseline"/>
        <w:rPr>
          <w:sz w:val="20"/>
        </w:rPr>
      </w:pPr>
      <w:r w:rsidRPr="00874B3C">
        <w:rPr>
          <w:sz w:val="20"/>
        </w:rPr>
        <w:t>21.2.7. sutartinių įsipareigojimų stabdymo būtinybė atsirado dėl sustabdyto / perskirstyto / negauto ir panašiai Pirkėjo Prekių pirkimui skirto finansavimo arba finansavimo trūkumo; </w:t>
      </w:r>
    </w:p>
    <w:p w14:paraId="456C7ED9" w14:textId="77777777" w:rsidR="005202F9" w:rsidRPr="00874B3C" w:rsidRDefault="005202F9" w:rsidP="005202F9">
      <w:pPr>
        <w:tabs>
          <w:tab w:val="left" w:pos="567"/>
        </w:tabs>
        <w:spacing w:line="259" w:lineRule="auto"/>
        <w:jc w:val="both"/>
        <w:textAlignment w:val="baseline"/>
        <w:rPr>
          <w:sz w:val="20"/>
        </w:rPr>
      </w:pPr>
      <w:r w:rsidRPr="00874B3C">
        <w:rPr>
          <w:sz w:val="20"/>
        </w:rPr>
        <w:t>21.2.8. dėl teisminių (arbitražinių) ginčų su Pirkėju ar trečiaisiais asmenimis, kurių dalykas yra tiesiogiai susijęs su Sutarties vykdymu. </w:t>
      </w:r>
    </w:p>
    <w:p w14:paraId="6E4B129C" w14:textId="77777777" w:rsidR="005202F9" w:rsidRPr="00874B3C" w:rsidRDefault="005202F9" w:rsidP="005202F9">
      <w:pPr>
        <w:tabs>
          <w:tab w:val="left" w:pos="567"/>
        </w:tabs>
        <w:spacing w:line="259" w:lineRule="auto"/>
        <w:jc w:val="both"/>
        <w:textAlignment w:val="baseline"/>
        <w:rPr>
          <w:sz w:val="20"/>
        </w:rPr>
      </w:pPr>
      <w:r w:rsidRPr="00874B3C">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5115EB53" w14:textId="77777777" w:rsidR="005202F9" w:rsidRPr="00874B3C" w:rsidRDefault="005202F9" w:rsidP="005202F9">
      <w:pPr>
        <w:tabs>
          <w:tab w:val="left" w:pos="567"/>
        </w:tabs>
        <w:spacing w:line="259" w:lineRule="auto"/>
        <w:jc w:val="both"/>
        <w:textAlignment w:val="baseline"/>
        <w:rPr>
          <w:sz w:val="20"/>
        </w:rPr>
      </w:pPr>
      <w:r w:rsidRPr="00874B3C">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50F1A458" w14:textId="77777777" w:rsidR="005202F9" w:rsidRPr="00874B3C" w:rsidRDefault="005202F9" w:rsidP="005202F9">
      <w:pPr>
        <w:tabs>
          <w:tab w:val="left" w:pos="567"/>
        </w:tabs>
        <w:spacing w:line="259" w:lineRule="auto"/>
        <w:jc w:val="both"/>
        <w:textAlignment w:val="baseline"/>
        <w:rPr>
          <w:sz w:val="20"/>
        </w:rPr>
      </w:pPr>
      <w:r w:rsidRPr="00874B3C">
        <w:rPr>
          <w:sz w:val="20"/>
        </w:rPr>
        <w:t>21.5. Sutartinių įsipareigojimų vykdymas gali būti stabdomas tik Sutarties galiojimo laikotarpiu tokia tvarka:</w:t>
      </w:r>
    </w:p>
    <w:p w14:paraId="613AB1F6" w14:textId="77777777" w:rsidR="005202F9" w:rsidRPr="00874B3C" w:rsidRDefault="005202F9" w:rsidP="005202F9">
      <w:pPr>
        <w:tabs>
          <w:tab w:val="left" w:pos="567"/>
        </w:tabs>
        <w:spacing w:line="264" w:lineRule="auto"/>
        <w:jc w:val="both"/>
        <w:textAlignment w:val="baseline"/>
        <w:rPr>
          <w:sz w:val="20"/>
        </w:rPr>
      </w:pPr>
      <w:r w:rsidRPr="00874B3C">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3CA1D16" w14:textId="77777777" w:rsidR="005202F9" w:rsidRPr="00874B3C" w:rsidRDefault="005202F9" w:rsidP="005202F9">
      <w:pPr>
        <w:spacing w:line="264" w:lineRule="auto"/>
        <w:jc w:val="both"/>
        <w:rPr>
          <w:sz w:val="20"/>
        </w:rPr>
      </w:pPr>
      <w:r w:rsidRPr="00874B3C">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BCA8BFE" w14:textId="77777777" w:rsidR="005202F9" w:rsidRPr="00874B3C" w:rsidRDefault="005202F9" w:rsidP="005202F9">
      <w:pPr>
        <w:spacing w:line="264" w:lineRule="auto"/>
        <w:jc w:val="both"/>
        <w:rPr>
          <w:sz w:val="20"/>
        </w:rPr>
      </w:pPr>
      <w:r w:rsidRPr="00874B3C">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4694F30" w14:textId="77777777" w:rsidR="005202F9" w:rsidRPr="00874B3C" w:rsidRDefault="005202F9" w:rsidP="005202F9">
      <w:pPr>
        <w:spacing w:line="264" w:lineRule="auto"/>
        <w:jc w:val="both"/>
        <w:rPr>
          <w:sz w:val="20"/>
        </w:rPr>
      </w:pPr>
      <w:r w:rsidRPr="00874B3C">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0FBBF5" w14:textId="77777777" w:rsidR="005202F9" w:rsidRPr="00874B3C" w:rsidRDefault="005202F9" w:rsidP="005202F9">
      <w:pPr>
        <w:spacing w:line="264" w:lineRule="auto"/>
        <w:jc w:val="both"/>
        <w:rPr>
          <w:sz w:val="20"/>
        </w:rPr>
      </w:pPr>
      <w:r w:rsidRPr="00874B3C">
        <w:rPr>
          <w:sz w:val="20"/>
        </w:rPr>
        <w:lastRenderedPageBreak/>
        <w:t>21.7. Sutartinių įsipareigojimų vykdymas stabdomas ne ilgesniam kaip konkrečios, pagrįstos aplinkybės egzistavimo laikotarpiui.</w:t>
      </w:r>
    </w:p>
    <w:p w14:paraId="51AA5F79" w14:textId="77777777" w:rsidR="005202F9" w:rsidRPr="00874B3C" w:rsidRDefault="005202F9" w:rsidP="005202F9">
      <w:pPr>
        <w:tabs>
          <w:tab w:val="left" w:pos="567"/>
        </w:tabs>
        <w:spacing w:line="259" w:lineRule="auto"/>
        <w:jc w:val="both"/>
        <w:textAlignment w:val="baseline"/>
        <w:rPr>
          <w:sz w:val="20"/>
        </w:rPr>
      </w:pPr>
      <w:r w:rsidRPr="00874B3C">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01D8B03" w14:textId="77777777" w:rsidR="005202F9" w:rsidRPr="00874B3C" w:rsidRDefault="005202F9" w:rsidP="005202F9">
      <w:pPr>
        <w:tabs>
          <w:tab w:val="left" w:pos="567"/>
        </w:tabs>
        <w:spacing w:line="259" w:lineRule="auto"/>
        <w:jc w:val="both"/>
        <w:textAlignment w:val="baseline"/>
        <w:rPr>
          <w:sz w:val="20"/>
        </w:rPr>
      </w:pPr>
      <w:r w:rsidRPr="00874B3C">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86AB4B3" w14:textId="77777777" w:rsidR="005202F9" w:rsidRPr="00874B3C" w:rsidRDefault="005202F9" w:rsidP="005202F9">
      <w:pPr>
        <w:tabs>
          <w:tab w:val="left" w:pos="567"/>
        </w:tabs>
        <w:spacing w:line="259" w:lineRule="auto"/>
        <w:jc w:val="both"/>
        <w:textAlignment w:val="baseline"/>
        <w:rPr>
          <w:sz w:val="20"/>
        </w:rPr>
      </w:pPr>
      <w:r w:rsidRPr="00874B3C">
        <w:rPr>
          <w:sz w:val="20"/>
        </w:rPr>
        <w:t>21.10. Atnaujinus Sutarties vykdymą, neįvykdytų prievolių (jų dalies) įvykdymo terminai ir Sutarties galiojimas nukeliami tokiam terminui, kiek buvo likę laiko jų įvykdymui (Sutarties galiojimui) jų sustabdymo metu. </w:t>
      </w:r>
    </w:p>
    <w:p w14:paraId="10A3233A" w14:textId="77777777" w:rsidR="005202F9" w:rsidRPr="00874B3C" w:rsidRDefault="005202F9" w:rsidP="005202F9">
      <w:pPr>
        <w:tabs>
          <w:tab w:val="left" w:pos="567"/>
        </w:tabs>
        <w:spacing w:line="259" w:lineRule="auto"/>
        <w:jc w:val="both"/>
        <w:textAlignment w:val="baseline"/>
        <w:rPr>
          <w:sz w:val="20"/>
        </w:rPr>
      </w:pPr>
      <w:r w:rsidRPr="00874B3C">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D8B26A2" w14:textId="77777777" w:rsidR="005202F9" w:rsidRPr="00874B3C" w:rsidRDefault="005202F9" w:rsidP="005202F9">
      <w:pPr>
        <w:tabs>
          <w:tab w:val="left" w:pos="567"/>
        </w:tabs>
        <w:spacing w:line="259" w:lineRule="auto"/>
        <w:jc w:val="both"/>
        <w:textAlignment w:val="baseline"/>
        <w:rPr>
          <w:sz w:val="20"/>
        </w:rPr>
      </w:pPr>
    </w:p>
    <w:p w14:paraId="3E560864" w14:textId="77777777" w:rsidR="005202F9" w:rsidRPr="00874B3C" w:rsidRDefault="005202F9" w:rsidP="005202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22.</w:t>
      </w:r>
      <w:r w:rsidRPr="00874B3C">
        <w:rPr>
          <w:rFonts w:eastAsia="Arial"/>
          <w:b/>
          <w:bCs/>
          <w:caps/>
          <w:sz w:val="20"/>
        </w:rPr>
        <w:tab/>
      </w:r>
      <w:r w:rsidRPr="00874B3C">
        <w:rPr>
          <w:rFonts w:eastAsia="Arial"/>
          <w:b/>
          <w:caps/>
          <w:sz w:val="20"/>
        </w:rPr>
        <w:t>Sutarties nutraukimas</w:t>
      </w:r>
    </w:p>
    <w:p w14:paraId="058CC19E" w14:textId="77777777" w:rsidR="005202F9" w:rsidRPr="00874B3C" w:rsidRDefault="005202F9" w:rsidP="005202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3EC8359" w14:textId="77777777" w:rsidR="005202F9" w:rsidRPr="001160AB" w:rsidRDefault="005202F9" w:rsidP="005202F9">
      <w:pPr>
        <w:tabs>
          <w:tab w:val="left" w:pos="567"/>
          <w:tab w:val="left" w:pos="851"/>
          <w:tab w:val="left" w:pos="992"/>
          <w:tab w:val="left" w:pos="1134"/>
        </w:tabs>
        <w:spacing w:line="259" w:lineRule="auto"/>
        <w:jc w:val="both"/>
        <w:rPr>
          <w:rFonts w:eastAsia="Cambria"/>
          <w:b/>
          <w:bCs/>
          <w:sz w:val="20"/>
        </w:rPr>
      </w:pPr>
      <w:r w:rsidRPr="00874B3C">
        <w:rPr>
          <w:rFonts w:eastAsia="Cambria"/>
          <w:sz w:val="20"/>
        </w:rPr>
        <w:t>Sutartis gali būti nutraukiama VPĮ 90 straipsnyje</w:t>
      </w:r>
      <w:r>
        <w:rPr>
          <w:rFonts w:eastAsia="Cambria"/>
          <w:sz w:val="20"/>
        </w:rPr>
        <w:t>, kitų įstatymų</w:t>
      </w:r>
      <w:r w:rsidRPr="00874B3C">
        <w:rPr>
          <w:rFonts w:eastAsia="Cambria"/>
          <w:sz w:val="20"/>
        </w:rPr>
        <w:t xml:space="preserve"> ir Sutartyje numatytais atvejais, įskaitant galimybę nutraukti Sutartį Šalių susitarimu.</w:t>
      </w:r>
    </w:p>
    <w:p w14:paraId="2377A29C" w14:textId="77777777" w:rsidR="005202F9" w:rsidRPr="001160AB" w:rsidRDefault="005202F9" w:rsidP="005202F9">
      <w:pPr>
        <w:tabs>
          <w:tab w:val="left" w:pos="567"/>
          <w:tab w:val="left" w:pos="851"/>
          <w:tab w:val="left" w:pos="992"/>
          <w:tab w:val="left" w:pos="1134"/>
        </w:tabs>
        <w:spacing w:line="259" w:lineRule="auto"/>
        <w:jc w:val="both"/>
        <w:rPr>
          <w:rFonts w:eastAsia="Cambria"/>
          <w:b/>
          <w:bCs/>
          <w:sz w:val="20"/>
        </w:rPr>
      </w:pPr>
    </w:p>
    <w:p w14:paraId="3FA5F3C5" w14:textId="77777777" w:rsidR="005202F9" w:rsidRPr="00874B3C" w:rsidRDefault="005202F9" w:rsidP="005202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22.1.</w:t>
      </w:r>
      <w:r w:rsidRPr="00874B3C">
        <w:rPr>
          <w:rFonts w:eastAsia="Arial"/>
          <w:b/>
          <w:bCs/>
          <w:sz w:val="20"/>
        </w:rPr>
        <w:tab/>
      </w:r>
      <w:r w:rsidRPr="00874B3C">
        <w:rPr>
          <w:rFonts w:eastAsia="Arial"/>
          <w:b/>
          <w:sz w:val="20"/>
        </w:rPr>
        <w:t>Pretenzijos dėl Sutarties pažeidimų</w:t>
      </w:r>
    </w:p>
    <w:p w14:paraId="5C858FC7" w14:textId="77777777" w:rsidR="005202F9" w:rsidRPr="00874B3C" w:rsidRDefault="005202F9" w:rsidP="005202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AE99C83" w14:textId="77777777" w:rsidR="005202F9" w:rsidRPr="00874B3C" w:rsidRDefault="005202F9" w:rsidP="005202F9">
      <w:pPr>
        <w:tabs>
          <w:tab w:val="left" w:pos="567"/>
        </w:tabs>
        <w:spacing w:line="259" w:lineRule="auto"/>
        <w:jc w:val="both"/>
        <w:textAlignment w:val="baseline"/>
        <w:rPr>
          <w:sz w:val="20"/>
        </w:rPr>
      </w:pPr>
      <w:r w:rsidRPr="00874B3C">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F26118D" w14:textId="77777777" w:rsidR="005202F9" w:rsidRPr="00874B3C" w:rsidRDefault="005202F9" w:rsidP="005202F9">
      <w:pPr>
        <w:tabs>
          <w:tab w:val="left" w:pos="567"/>
        </w:tabs>
        <w:spacing w:line="259" w:lineRule="auto"/>
        <w:jc w:val="both"/>
        <w:textAlignment w:val="baseline"/>
        <w:rPr>
          <w:sz w:val="20"/>
        </w:rPr>
      </w:pPr>
      <w:r w:rsidRPr="00874B3C">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74B3C">
        <w:rPr>
          <w:b/>
          <w:sz w:val="20"/>
        </w:rPr>
        <w:t xml:space="preserve"> </w:t>
      </w:r>
      <w:r w:rsidRPr="00874B3C">
        <w:rPr>
          <w:sz w:val="20"/>
        </w:rPr>
        <w:t>Tiekėjo teisė siūlyti kitą terminą nelaikoma Pirkėjo pareiga tą terminą priimti. Pretenziją gavusios Šalies pasiūlytasis terminas pakeičia terminą, nurodytą pretenzijoje, tik jeigu kita Šalis jį patvirtina. </w:t>
      </w:r>
    </w:p>
    <w:p w14:paraId="327C1E66" w14:textId="77777777" w:rsidR="005202F9" w:rsidRPr="00874B3C" w:rsidRDefault="005202F9" w:rsidP="005202F9">
      <w:pPr>
        <w:tabs>
          <w:tab w:val="left" w:pos="567"/>
        </w:tabs>
        <w:spacing w:line="259" w:lineRule="auto"/>
        <w:jc w:val="both"/>
        <w:textAlignment w:val="baseline"/>
        <w:rPr>
          <w:sz w:val="20"/>
        </w:rPr>
      </w:pPr>
    </w:p>
    <w:p w14:paraId="5EA6F02A" w14:textId="77777777" w:rsidR="005202F9" w:rsidRPr="00874B3C" w:rsidRDefault="005202F9" w:rsidP="005202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22.2.</w:t>
      </w:r>
      <w:r w:rsidRPr="00874B3C">
        <w:rPr>
          <w:rFonts w:eastAsia="Arial"/>
          <w:b/>
          <w:bCs/>
          <w:sz w:val="20"/>
        </w:rPr>
        <w:tab/>
      </w:r>
      <w:r w:rsidRPr="00874B3C">
        <w:rPr>
          <w:rFonts w:eastAsia="Arial"/>
          <w:b/>
          <w:sz w:val="20"/>
        </w:rPr>
        <w:t>Sutarties nutraukimas Pirkėjo iniciatyva</w:t>
      </w:r>
    </w:p>
    <w:p w14:paraId="4558758A" w14:textId="77777777" w:rsidR="005202F9" w:rsidRPr="00874B3C" w:rsidRDefault="005202F9" w:rsidP="005202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6DA219C1" w14:textId="77777777" w:rsidR="005202F9" w:rsidRPr="00874B3C" w:rsidRDefault="005202F9" w:rsidP="005202F9">
      <w:pPr>
        <w:tabs>
          <w:tab w:val="left" w:pos="567"/>
        </w:tabs>
        <w:spacing w:line="259" w:lineRule="auto"/>
        <w:jc w:val="both"/>
        <w:textAlignment w:val="baseline"/>
        <w:rPr>
          <w:sz w:val="20"/>
        </w:rPr>
      </w:pPr>
      <w:r w:rsidRPr="00874B3C">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EC2ED28" w14:textId="77777777" w:rsidR="005202F9" w:rsidRPr="00874B3C" w:rsidRDefault="005202F9" w:rsidP="005202F9">
      <w:pPr>
        <w:tabs>
          <w:tab w:val="left" w:pos="567"/>
        </w:tabs>
        <w:spacing w:line="259" w:lineRule="auto"/>
        <w:jc w:val="both"/>
        <w:textAlignment w:val="baseline"/>
        <w:rPr>
          <w:sz w:val="20"/>
        </w:rPr>
      </w:pPr>
      <w:r w:rsidRPr="00874B3C">
        <w:rPr>
          <w:sz w:val="20"/>
        </w:rPr>
        <w:t>22.2.2. Pirkėjas turi teisę vienašališkai nutraukti Sutartį ar jos dalį raštu įspėjęs Tiekėją prieš ne trumpesnį nei 10 (dešimties) dienų terminą, jeigu: </w:t>
      </w:r>
    </w:p>
    <w:p w14:paraId="1711150A" w14:textId="77777777" w:rsidR="005202F9" w:rsidRPr="00874B3C" w:rsidRDefault="005202F9" w:rsidP="005202F9">
      <w:pPr>
        <w:tabs>
          <w:tab w:val="left" w:pos="567"/>
        </w:tabs>
        <w:spacing w:line="259" w:lineRule="auto"/>
        <w:jc w:val="both"/>
        <w:textAlignment w:val="baseline"/>
        <w:rPr>
          <w:sz w:val="20"/>
        </w:rPr>
      </w:pPr>
      <w:r w:rsidRPr="00874B3C">
        <w:rPr>
          <w:sz w:val="20"/>
        </w:rPr>
        <w:t>22.2.2.1. Tiekėjui yra iškelta bankroto byla, pradėtas bankroto procesas ne teismo tvarka, jis tampa nemokus arba yra nemokumo tikimybė, sustabdo ūkinę veiklą ar susidaro</w:t>
      </w:r>
      <w:r w:rsidRPr="00874B3C">
        <w:rPr>
          <w:b/>
          <w:color w:val="5C5D5D"/>
          <w:sz w:val="20"/>
        </w:rPr>
        <w:t xml:space="preserve"> </w:t>
      </w:r>
      <w:r w:rsidRPr="00874B3C">
        <w:rPr>
          <w:sz w:val="20"/>
        </w:rPr>
        <w:t>įstatymuose ir kituose teisės aktuose nustatyta tvarka analogiška situacija</w:t>
      </w:r>
      <w:r w:rsidRPr="00874B3C">
        <w:rPr>
          <w:color w:val="000000"/>
          <w:sz w:val="20"/>
          <w:shd w:val="clear" w:color="auto" w:fill="FFFFFF"/>
        </w:rPr>
        <w:t>;</w:t>
      </w:r>
      <w:r w:rsidRPr="00874B3C">
        <w:rPr>
          <w:color w:val="000000"/>
          <w:sz w:val="20"/>
        </w:rPr>
        <w:t> </w:t>
      </w:r>
    </w:p>
    <w:p w14:paraId="0560DDB4" w14:textId="77777777" w:rsidR="005202F9" w:rsidRPr="00874B3C" w:rsidRDefault="005202F9" w:rsidP="005202F9">
      <w:pPr>
        <w:tabs>
          <w:tab w:val="left" w:pos="567"/>
        </w:tabs>
        <w:spacing w:line="259" w:lineRule="auto"/>
        <w:jc w:val="both"/>
        <w:rPr>
          <w:sz w:val="20"/>
        </w:rPr>
      </w:pPr>
      <w:r w:rsidRPr="00874B3C">
        <w:rPr>
          <w:sz w:val="20"/>
        </w:rPr>
        <w:t>22.2.2.2. Tiekėjo padėtis pasikeičia ir jis atitinka pirkimo dokumentuose nustatytą pašalinimo pagrindą, kuris taikomas ir Sutarties galiojimo metu;</w:t>
      </w:r>
    </w:p>
    <w:p w14:paraId="7025F74A" w14:textId="77777777" w:rsidR="005202F9" w:rsidRPr="00874B3C" w:rsidRDefault="005202F9" w:rsidP="005202F9">
      <w:pPr>
        <w:tabs>
          <w:tab w:val="left" w:pos="567"/>
        </w:tabs>
        <w:spacing w:line="259" w:lineRule="auto"/>
        <w:jc w:val="both"/>
        <w:textAlignment w:val="baseline"/>
        <w:rPr>
          <w:sz w:val="20"/>
        </w:rPr>
      </w:pPr>
      <w:r w:rsidRPr="00874B3C">
        <w:rPr>
          <w:sz w:val="20"/>
        </w:rPr>
        <w:t>22.2.2.3. pasikeičia teisės aktai, susiję su Sutarties objektu, Sutarties vykdymu, ar su Pirkėjo vykdoma veikla, kuriai buvo sudaryta Sutartis, ir dėl tokių pakeitimų Pirkėjas nusprendžia nutraukti Sutartį;  </w:t>
      </w:r>
    </w:p>
    <w:p w14:paraId="7B8CB4DC" w14:textId="77777777" w:rsidR="005202F9" w:rsidRPr="00874B3C" w:rsidRDefault="005202F9" w:rsidP="005202F9">
      <w:pPr>
        <w:tabs>
          <w:tab w:val="left" w:pos="567"/>
        </w:tabs>
        <w:spacing w:line="259" w:lineRule="auto"/>
        <w:jc w:val="both"/>
        <w:textAlignment w:val="baseline"/>
        <w:rPr>
          <w:sz w:val="20"/>
        </w:rPr>
      </w:pPr>
      <w:r w:rsidRPr="00874B3C">
        <w:rPr>
          <w:sz w:val="20"/>
        </w:rPr>
        <w:t>22.2.2.4. Pirkėjas nusprendžia nebevykdyti veiklos, kurios vykdymui Sutartimi įsigyjamos Prekės ir Sutarties poreikis išnyksta; </w:t>
      </w:r>
    </w:p>
    <w:p w14:paraId="60035A2D" w14:textId="77777777" w:rsidR="005202F9" w:rsidRPr="00874B3C" w:rsidRDefault="005202F9" w:rsidP="005202F9">
      <w:pPr>
        <w:tabs>
          <w:tab w:val="left" w:pos="567"/>
        </w:tabs>
        <w:spacing w:line="259" w:lineRule="auto"/>
        <w:jc w:val="both"/>
        <w:textAlignment w:val="baseline"/>
        <w:rPr>
          <w:sz w:val="20"/>
        </w:rPr>
      </w:pPr>
      <w:r w:rsidRPr="00874B3C">
        <w:rPr>
          <w:sz w:val="20"/>
        </w:rPr>
        <w:t>22.2.2.5. Pirkėjo valdymo organas priima sprendimą, dėl kurio Sutarties poreikis išnyksta; </w:t>
      </w:r>
    </w:p>
    <w:p w14:paraId="7BA74CBB" w14:textId="77777777" w:rsidR="005202F9" w:rsidRPr="00874B3C" w:rsidRDefault="005202F9" w:rsidP="005202F9">
      <w:pPr>
        <w:tabs>
          <w:tab w:val="left" w:pos="567"/>
        </w:tabs>
        <w:spacing w:line="259" w:lineRule="auto"/>
        <w:jc w:val="both"/>
        <w:textAlignment w:val="baseline"/>
        <w:rPr>
          <w:sz w:val="20"/>
        </w:rPr>
      </w:pPr>
      <w:r w:rsidRPr="00874B3C">
        <w:rPr>
          <w:sz w:val="20"/>
        </w:rPr>
        <w:t>22.2.2.6. pasikeičia (pablogėja) Pirkėjo finansinė padėtis ar Pirkėjas negauna / netenka finansavimo ir dėl šios priežasties nusprendžia nutraukti Sutartį; </w:t>
      </w:r>
    </w:p>
    <w:p w14:paraId="5C37A0B6" w14:textId="77777777" w:rsidR="005202F9" w:rsidRPr="00874B3C" w:rsidRDefault="005202F9" w:rsidP="005202F9">
      <w:pPr>
        <w:tabs>
          <w:tab w:val="left" w:pos="567"/>
        </w:tabs>
        <w:spacing w:line="259" w:lineRule="auto"/>
        <w:jc w:val="both"/>
        <w:textAlignment w:val="baseline"/>
        <w:rPr>
          <w:sz w:val="20"/>
        </w:rPr>
      </w:pPr>
      <w:r w:rsidRPr="00874B3C">
        <w:rPr>
          <w:sz w:val="20"/>
        </w:rPr>
        <w:t>22.2.2.7. keičiasi Pirkėjo organizacinė struktūra – juridinis statusas, pobūdis ar valdymo struktūra ir tai gali turėti įtakos tinkamam Sutarties įvykdymui arba Sutarties poreikiui; </w:t>
      </w:r>
    </w:p>
    <w:p w14:paraId="5D1D4CD8" w14:textId="77777777" w:rsidR="005202F9" w:rsidRPr="00874B3C" w:rsidRDefault="005202F9" w:rsidP="005202F9">
      <w:pPr>
        <w:tabs>
          <w:tab w:val="left" w:pos="567"/>
        </w:tabs>
        <w:spacing w:line="259" w:lineRule="auto"/>
        <w:jc w:val="both"/>
        <w:textAlignment w:val="baseline"/>
        <w:rPr>
          <w:sz w:val="20"/>
        </w:rPr>
      </w:pPr>
      <w:r w:rsidRPr="00874B3C">
        <w:rPr>
          <w:sz w:val="20"/>
        </w:rPr>
        <w:t>22.2.2.8. nebelieka perkamų Prekių poreikio; </w:t>
      </w:r>
    </w:p>
    <w:p w14:paraId="4819D56E" w14:textId="77777777" w:rsidR="005202F9" w:rsidRPr="00874B3C" w:rsidRDefault="005202F9" w:rsidP="005202F9">
      <w:pPr>
        <w:tabs>
          <w:tab w:val="left" w:pos="567"/>
        </w:tabs>
        <w:spacing w:line="259" w:lineRule="auto"/>
        <w:jc w:val="both"/>
        <w:textAlignment w:val="baseline"/>
        <w:rPr>
          <w:sz w:val="20"/>
        </w:rPr>
      </w:pPr>
      <w:r w:rsidRPr="00874B3C">
        <w:rPr>
          <w:sz w:val="20"/>
        </w:rPr>
        <w:t>22.2.2.9. Pirkėjas iš pirkimų priežiūrą atliekančių institucijų gauna nurodymą / rekomendaciją nutraukti Sutartį;</w:t>
      </w:r>
    </w:p>
    <w:p w14:paraId="221DCA6F" w14:textId="77777777" w:rsidR="005202F9" w:rsidRPr="00874B3C" w:rsidRDefault="005202F9" w:rsidP="005202F9">
      <w:pPr>
        <w:tabs>
          <w:tab w:val="left" w:pos="567"/>
        </w:tabs>
        <w:spacing w:line="259" w:lineRule="auto"/>
        <w:jc w:val="both"/>
        <w:textAlignment w:val="baseline"/>
        <w:rPr>
          <w:sz w:val="20"/>
        </w:rPr>
      </w:pPr>
      <w:r w:rsidRPr="00874B3C">
        <w:rPr>
          <w:sz w:val="20"/>
        </w:rPr>
        <w:t>22.2.2.10. Tiekėjas vėluoja pateikti Sutarties įvykdymo užtikrinimo pratęsimą ilgiau kaip 10 (dešimt) darbo dienų nuo paskutinio Sutarties įvykdymo užtikrinimo galiojimo termino pabaigos arba atsisako jį pateikti;</w:t>
      </w:r>
    </w:p>
    <w:p w14:paraId="6BEBC642" w14:textId="77777777" w:rsidR="005202F9" w:rsidRPr="00874B3C" w:rsidRDefault="005202F9" w:rsidP="005202F9">
      <w:pPr>
        <w:tabs>
          <w:tab w:val="left" w:pos="567"/>
        </w:tabs>
        <w:spacing w:line="259" w:lineRule="auto"/>
        <w:jc w:val="both"/>
        <w:textAlignment w:val="baseline"/>
        <w:rPr>
          <w:rFonts w:eastAsia="Arial"/>
          <w:sz w:val="20"/>
        </w:rPr>
      </w:pPr>
      <w:r w:rsidRPr="00874B3C">
        <w:rPr>
          <w:sz w:val="20"/>
        </w:rPr>
        <w:t>22.2.2.11.</w:t>
      </w:r>
      <w:r w:rsidRPr="00874B3C">
        <w:rPr>
          <w:rFonts w:eastAsia="Arial"/>
          <w:sz w:val="20"/>
        </w:rPr>
        <w:t xml:space="preserve"> Tiekėjas atsisako pašalinti arba nepašalina Prekių trūkumų per Pirkėjo nustatytus protingus terminus;</w:t>
      </w:r>
    </w:p>
    <w:p w14:paraId="4F21CC2F" w14:textId="77777777" w:rsidR="005202F9" w:rsidRDefault="005202F9" w:rsidP="005202F9">
      <w:pPr>
        <w:tabs>
          <w:tab w:val="left" w:pos="567"/>
        </w:tabs>
        <w:spacing w:line="259" w:lineRule="auto"/>
        <w:jc w:val="both"/>
        <w:textAlignment w:val="baseline"/>
        <w:rPr>
          <w:sz w:val="20"/>
        </w:rPr>
      </w:pPr>
      <w:r w:rsidRPr="00874B3C">
        <w:rPr>
          <w:sz w:val="20"/>
        </w:rPr>
        <w:t>22.2.2.12. Tiekėjas pažeidžia Sutartį arba įstatymus bei kitus teisės aktus ir per Pirkėjo rašytinėje pretenzijoje nurodytą terminą neištaiso pažeidimo.</w:t>
      </w:r>
    </w:p>
    <w:p w14:paraId="5EA30ACD" w14:textId="77777777" w:rsidR="005202F9" w:rsidRDefault="005202F9" w:rsidP="005202F9">
      <w:pPr>
        <w:tabs>
          <w:tab w:val="left" w:pos="567"/>
        </w:tabs>
        <w:spacing w:line="259" w:lineRule="auto"/>
        <w:jc w:val="both"/>
        <w:textAlignment w:val="baseline"/>
        <w:rPr>
          <w:sz w:val="20"/>
        </w:rPr>
      </w:pPr>
    </w:p>
    <w:p w14:paraId="2FE2519C" w14:textId="77777777" w:rsidR="005202F9" w:rsidRPr="00874B3C" w:rsidRDefault="005202F9" w:rsidP="005202F9">
      <w:pPr>
        <w:tabs>
          <w:tab w:val="left" w:pos="567"/>
        </w:tabs>
        <w:spacing w:line="259" w:lineRule="auto"/>
        <w:jc w:val="both"/>
        <w:textAlignment w:val="baseline"/>
        <w:rPr>
          <w:sz w:val="20"/>
        </w:rPr>
      </w:pPr>
    </w:p>
    <w:p w14:paraId="1861A02C" w14:textId="77777777" w:rsidR="005202F9" w:rsidRPr="00874B3C" w:rsidRDefault="005202F9" w:rsidP="005202F9">
      <w:pPr>
        <w:tabs>
          <w:tab w:val="left" w:pos="567"/>
        </w:tabs>
        <w:spacing w:line="259" w:lineRule="auto"/>
        <w:jc w:val="both"/>
        <w:textAlignment w:val="baseline"/>
        <w:rPr>
          <w:sz w:val="20"/>
        </w:rPr>
      </w:pPr>
      <w:r w:rsidRPr="00874B3C">
        <w:rPr>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44A6AEF" w14:textId="77777777" w:rsidR="005202F9" w:rsidRPr="00874B3C" w:rsidRDefault="005202F9" w:rsidP="005202F9">
      <w:pPr>
        <w:tabs>
          <w:tab w:val="left" w:pos="567"/>
        </w:tabs>
        <w:spacing w:line="259" w:lineRule="auto"/>
        <w:jc w:val="both"/>
        <w:textAlignment w:val="baseline"/>
        <w:rPr>
          <w:sz w:val="20"/>
        </w:rPr>
      </w:pPr>
      <w:r w:rsidRPr="00874B3C">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5F54071" w14:textId="77777777" w:rsidR="005202F9" w:rsidRPr="00874B3C" w:rsidRDefault="005202F9" w:rsidP="005202F9">
      <w:pPr>
        <w:tabs>
          <w:tab w:val="left" w:pos="567"/>
        </w:tabs>
        <w:spacing w:line="259" w:lineRule="auto"/>
        <w:jc w:val="both"/>
        <w:textAlignment w:val="baseline"/>
        <w:rPr>
          <w:sz w:val="20"/>
        </w:rPr>
      </w:pPr>
      <w:r w:rsidRPr="00874B3C">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CB6255E" w14:textId="77777777" w:rsidR="005202F9" w:rsidRPr="00874B3C" w:rsidRDefault="005202F9" w:rsidP="005202F9">
      <w:pPr>
        <w:tabs>
          <w:tab w:val="left" w:pos="567"/>
        </w:tabs>
        <w:spacing w:line="259" w:lineRule="auto"/>
        <w:jc w:val="both"/>
        <w:textAlignment w:val="baseline"/>
        <w:rPr>
          <w:sz w:val="20"/>
        </w:rPr>
      </w:pPr>
      <w:r w:rsidRPr="00874B3C">
        <w:rPr>
          <w:sz w:val="20"/>
        </w:rPr>
        <w:t>22.2.6. Pirkėjas turi teisę vienašališkai nutraukti Sutartį ir kitais Specialiosiose sąlygose (jei taikoma) ir įstatymuose bei kituose teisės aktuose įtvirtintais atvejais. </w:t>
      </w:r>
    </w:p>
    <w:p w14:paraId="42C4335B" w14:textId="77777777" w:rsidR="005202F9" w:rsidRPr="00874B3C" w:rsidRDefault="005202F9" w:rsidP="005202F9">
      <w:pPr>
        <w:tabs>
          <w:tab w:val="left" w:pos="567"/>
        </w:tabs>
        <w:spacing w:line="259" w:lineRule="auto"/>
        <w:jc w:val="both"/>
        <w:textAlignment w:val="baseline"/>
        <w:rPr>
          <w:sz w:val="20"/>
        </w:rPr>
      </w:pPr>
      <w:r w:rsidRPr="00874B3C">
        <w:rPr>
          <w:sz w:val="20"/>
        </w:rPr>
        <w:t>22.2.7. Sutartis laikoma nutraukta kitą dieną po to, kai pasibaigia įspėjimo apie Sutarties nutraukimą terminas.  </w:t>
      </w:r>
    </w:p>
    <w:p w14:paraId="7BF30A57" w14:textId="77777777" w:rsidR="005202F9" w:rsidRPr="00874B3C" w:rsidRDefault="005202F9" w:rsidP="005202F9">
      <w:pPr>
        <w:tabs>
          <w:tab w:val="left" w:pos="567"/>
        </w:tabs>
        <w:spacing w:line="259" w:lineRule="auto"/>
        <w:jc w:val="both"/>
        <w:textAlignment w:val="baseline"/>
        <w:rPr>
          <w:sz w:val="20"/>
        </w:rPr>
      </w:pPr>
      <w:r w:rsidRPr="00874B3C">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5E0951B" w14:textId="77777777" w:rsidR="005202F9" w:rsidRPr="00874B3C" w:rsidRDefault="005202F9" w:rsidP="005202F9">
      <w:pPr>
        <w:tabs>
          <w:tab w:val="left" w:pos="567"/>
        </w:tabs>
        <w:spacing w:line="259" w:lineRule="auto"/>
        <w:jc w:val="both"/>
        <w:textAlignment w:val="baseline"/>
        <w:rPr>
          <w:sz w:val="20"/>
        </w:rPr>
      </w:pPr>
    </w:p>
    <w:p w14:paraId="03C4FD10"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874B3C">
        <w:rPr>
          <w:rFonts w:eastAsia="Arial"/>
          <w:b/>
          <w:bCs/>
          <w:sz w:val="20"/>
        </w:rPr>
        <w:t>22.3.</w:t>
      </w:r>
      <w:r w:rsidRPr="00874B3C">
        <w:rPr>
          <w:rFonts w:eastAsia="Arial"/>
          <w:b/>
          <w:bCs/>
          <w:sz w:val="20"/>
        </w:rPr>
        <w:tab/>
        <w:t>Sutarties nutraukimas Tiekėjo iniciatyva</w:t>
      </w:r>
    </w:p>
    <w:p w14:paraId="372CF088"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14:paraId="52146134" w14:textId="77777777" w:rsidR="005202F9" w:rsidRPr="00874B3C" w:rsidRDefault="005202F9" w:rsidP="005202F9">
      <w:pPr>
        <w:tabs>
          <w:tab w:val="left" w:pos="567"/>
        </w:tabs>
        <w:spacing w:line="259" w:lineRule="auto"/>
        <w:jc w:val="both"/>
        <w:textAlignment w:val="baseline"/>
        <w:rPr>
          <w:sz w:val="20"/>
        </w:rPr>
      </w:pPr>
      <w:r w:rsidRPr="00874B3C">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2E1F2E3" w14:textId="77777777" w:rsidR="005202F9" w:rsidRPr="00874B3C" w:rsidRDefault="005202F9" w:rsidP="005202F9">
      <w:pPr>
        <w:tabs>
          <w:tab w:val="left" w:pos="567"/>
        </w:tabs>
        <w:spacing w:line="259" w:lineRule="auto"/>
        <w:jc w:val="both"/>
        <w:textAlignment w:val="baseline"/>
        <w:rPr>
          <w:sz w:val="20"/>
        </w:rPr>
      </w:pPr>
      <w:r w:rsidRPr="00874B3C">
        <w:rPr>
          <w:sz w:val="20"/>
        </w:rPr>
        <w:t>22.3.2. Tiekėjas turi teisę vienašališkai nutraukti Sutartį, įspėjęs Pirkėją raštu prieš ne trumpesnį nei 10 (dešimties) dienų terminą, jeigu:</w:t>
      </w:r>
    </w:p>
    <w:p w14:paraId="612FD6FD" w14:textId="77777777" w:rsidR="005202F9" w:rsidRPr="00874B3C" w:rsidRDefault="005202F9" w:rsidP="005202F9">
      <w:pPr>
        <w:tabs>
          <w:tab w:val="left" w:pos="567"/>
        </w:tabs>
        <w:spacing w:line="259" w:lineRule="auto"/>
        <w:jc w:val="both"/>
        <w:textAlignment w:val="baseline"/>
        <w:rPr>
          <w:sz w:val="20"/>
        </w:rPr>
      </w:pPr>
      <w:r w:rsidRPr="00874B3C">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35790BD" w14:textId="77777777" w:rsidR="005202F9" w:rsidRPr="00874B3C" w:rsidRDefault="005202F9" w:rsidP="005202F9">
      <w:pPr>
        <w:tabs>
          <w:tab w:val="left" w:pos="567"/>
        </w:tabs>
        <w:spacing w:line="259" w:lineRule="auto"/>
        <w:jc w:val="both"/>
        <w:textAlignment w:val="baseline"/>
        <w:rPr>
          <w:sz w:val="20"/>
        </w:rPr>
      </w:pPr>
      <w:r w:rsidRPr="00874B3C">
        <w:rPr>
          <w:sz w:val="20"/>
        </w:rPr>
        <w:t>22.3.2.2. Pirkėjas pažeidžia Sutartį arba įstatymus bei kitus teisės aktus ir per Tiekėjo rašytinėje pretenzijoje nurodytą terminą neištaiso pažeidimo, išskyrus Bendrųjų sąlygų 22.3.1 punkte nustatytą atvejį. </w:t>
      </w:r>
    </w:p>
    <w:p w14:paraId="51585A8E" w14:textId="77777777" w:rsidR="005202F9" w:rsidRPr="00874B3C" w:rsidRDefault="005202F9" w:rsidP="005202F9">
      <w:pPr>
        <w:tabs>
          <w:tab w:val="left" w:pos="567"/>
        </w:tabs>
        <w:spacing w:line="259" w:lineRule="auto"/>
        <w:jc w:val="both"/>
        <w:textAlignment w:val="baseline"/>
        <w:rPr>
          <w:sz w:val="20"/>
        </w:rPr>
      </w:pPr>
      <w:r w:rsidRPr="00874B3C">
        <w:rPr>
          <w:sz w:val="20"/>
        </w:rPr>
        <w:t>22.3.3. Jeigu Bendrųjų sąlygų 22.3.1 punkte nurodytos aplinkybės yra susijusios tik su atskira dalimi arba atskiru Susitarimu, Tiekėjas turi teisę nutraukti Sutartį tik tos dalies atžvilgiu arba nutraukti tik tokį Susitarimą. </w:t>
      </w:r>
    </w:p>
    <w:p w14:paraId="4596E6C2" w14:textId="77777777" w:rsidR="005202F9" w:rsidRPr="00874B3C" w:rsidRDefault="005202F9" w:rsidP="005202F9">
      <w:pPr>
        <w:tabs>
          <w:tab w:val="left" w:pos="567"/>
        </w:tabs>
        <w:spacing w:line="259" w:lineRule="auto"/>
        <w:jc w:val="both"/>
        <w:textAlignment w:val="baseline"/>
        <w:rPr>
          <w:sz w:val="20"/>
        </w:rPr>
      </w:pPr>
      <w:r w:rsidRPr="00874B3C">
        <w:rPr>
          <w:sz w:val="20"/>
        </w:rPr>
        <w:t>22.3.4. Tiekėjas turi teisę vienašališkai nutraukti Sutartį ir kitais įstatymuose bei kituose teisės aktuose įtvirtintais atvejais. </w:t>
      </w:r>
    </w:p>
    <w:p w14:paraId="491F6CE7" w14:textId="77777777" w:rsidR="005202F9" w:rsidRPr="00874B3C" w:rsidRDefault="005202F9" w:rsidP="005202F9">
      <w:pPr>
        <w:tabs>
          <w:tab w:val="left" w:pos="567"/>
        </w:tabs>
        <w:spacing w:line="259" w:lineRule="auto"/>
        <w:jc w:val="both"/>
        <w:textAlignment w:val="baseline"/>
        <w:rPr>
          <w:sz w:val="20"/>
        </w:rPr>
      </w:pPr>
      <w:r w:rsidRPr="00874B3C">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5A1BE3F" w14:textId="77777777" w:rsidR="005202F9" w:rsidRPr="00874B3C" w:rsidRDefault="005202F9" w:rsidP="005202F9">
      <w:pPr>
        <w:tabs>
          <w:tab w:val="left" w:pos="567"/>
        </w:tabs>
        <w:spacing w:line="259" w:lineRule="auto"/>
        <w:jc w:val="both"/>
        <w:textAlignment w:val="baseline"/>
        <w:rPr>
          <w:sz w:val="20"/>
        </w:rPr>
      </w:pPr>
      <w:r w:rsidRPr="00874B3C">
        <w:rPr>
          <w:sz w:val="20"/>
        </w:rPr>
        <w:t>22.3.6. Sutartis laikoma nutraukta kitą dieną po to, kai pasibaigia įspėjimo apie Sutarties nutraukimą terminas. </w:t>
      </w:r>
    </w:p>
    <w:p w14:paraId="390C590B" w14:textId="77777777" w:rsidR="005202F9" w:rsidRPr="00874B3C" w:rsidRDefault="005202F9" w:rsidP="005202F9">
      <w:pPr>
        <w:tabs>
          <w:tab w:val="left" w:pos="567"/>
        </w:tabs>
        <w:spacing w:line="259" w:lineRule="auto"/>
        <w:jc w:val="both"/>
        <w:textAlignment w:val="baseline"/>
        <w:rPr>
          <w:sz w:val="20"/>
        </w:rPr>
      </w:pPr>
      <w:r w:rsidRPr="00874B3C">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9C0D2E3" w14:textId="77777777" w:rsidR="005202F9" w:rsidRPr="00874B3C" w:rsidRDefault="005202F9" w:rsidP="005202F9">
      <w:pPr>
        <w:tabs>
          <w:tab w:val="left" w:pos="567"/>
        </w:tabs>
        <w:spacing w:line="259" w:lineRule="auto"/>
        <w:jc w:val="both"/>
        <w:textAlignment w:val="baseline"/>
        <w:rPr>
          <w:sz w:val="20"/>
        </w:rPr>
      </w:pPr>
    </w:p>
    <w:p w14:paraId="65672AC6" w14:textId="77777777" w:rsidR="005202F9" w:rsidRPr="00874B3C" w:rsidRDefault="005202F9" w:rsidP="005202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22.4.</w:t>
      </w:r>
      <w:r w:rsidRPr="00874B3C">
        <w:rPr>
          <w:rFonts w:eastAsia="Arial"/>
          <w:b/>
          <w:bCs/>
          <w:sz w:val="20"/>
        </w:rPr>
        <w:tab/>
      </w:r>
      <w:r w:rsidRPr="00874B3C">
        <w:rPr>
          <w:rFonts w:eastAsia="Arial"/>
          <w:b/>
          <w:sz w:val="20"/>
        </w:rPr>
        <w:t>Šalių teisės ir pareigos Sutarties nutraukimo atveju</w:t>
      </w:r>
    </w:p>
    <w:p w14:paraId="41E0E5BD" w14:textId="77777777" w:rsidR="005202F9" w:rsidRPr="00874B3C" w:rsidRDefault="005202F9" w:rsidP="005202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6BDA6E81" w14:textId="77777777" w:rsidR="005202F9" w:rsidRPr="00874B3C" w:rsidRDefault="005202F9" w:rsidP="005202F9">
      <w:pPr>
        <w:tabs>
          <w:tab w:val="left" w:pos="567"/>
        </w:tabs>
        <w:spacing w:line="259" w:lineRule="auto"/>
        <w:jc w:val="both"/>
        <w:textAlignment w:val="baseline"/>
        <w:rPr>
          <w:sz w:val="20"/>
        </w:rPr>
      </w:pPr>
      <w:r w:rsidRPr="00874B3C">
        <w:rPr>
          <w:sz w:val="20"/>
        </w:rPr>
        <w:t>22.4.1. Sutarties nutraukimas neturi įtakos ginčų nagrinėjimo tvarką nustatančių Sutarties sąlygų ir kitų Sutarties sąlygų, kurios pagal savo esmę lieka galioti ir po Sutarties nutraukimo, galiojimui. </w:t>
      </w:r>
    </w:p>
    <w:p w14:paraId="35CE4BD1" w14:textId="77777777" w:rsidR="005202F9" w:rsidRPr="00874B3C" w:rsidRDefault="005202F9" w:rsidP="005202F9">
      <w:pPr>
        <w:tabs>
          <w:tab w:val="left" w:pos="567"/>
        </w:tabs>
        <w:spacing w:line="259" w:lineRule="auto"/>
        <w:jc w:val="both"/>
        <w:textAlignment w:val="baseline"/>
        <w:rPr>
          <w:sz w:val="20"/>
        </w:rPr>
      </w:pPr>
      <w:r w:rsidRPr="00874B3C">
        <w:rPr>
          <w:sz w:val="20"/>
        </w:rPr>
        <w:t>22.4.2. Nutraukus Sutartį, Šalys privalo: </w:t>
      </w:r>
    </w:p>
    <w:p w14:paraId="463F5BA1" w14:textId="77777777" w:rsidR="005202F9" w:rsidRPr="00874B3C" w:rsidRDefault="005202F9" w:rsidP="005202F9">
      <w:pPr>
        <w:tabs>
          <w:tab w:val="left" w:pos="567"/>
        </w:tabs>
        <w:spacing w:line="259" w:lineRule="auto"/>
        <w:jc w:val="both"/>
        <w:textAlignment w:val="baseline"/>
        <w:rPr>
          <w:sz w:val="20"/>
        </w:rPr>
      </w:pPr>
      <w:r w:rsidRPr="00874B3C">
        <w:rPr>
          <w:sz w:val="20"/>
        </w:rPr>
        <w:t>22.4.2.1. įsitikinti, jog iki Sutarties nutraukimo dienos pristatytos Prekės ir kiti atlikti veiksmai atitinka Sutarties reikalavimus ir Šalys dėl to viena kitai nebereikš pretenzijų; </w:t>
      </w:r>
    </w:p>
    <w:p w14:paraId="07AB0D01" w14:textId="77777777" w:rsidR="005202F9" w:rsidRPr="00874B3C" w:rsidRDefault="005202F9" w:rsidP="005202F9">
      <w:pPr>
        <w:tabs>
          <w:tab w:val="left" w:pos="567"/>
        </w:tabs>
        <w:spacing w:line="259" w:lineRule="auto"/>
        <w:jc w:val="both"/>
        <w:textAlignment w:val="baseline"/>
        <w:rPr>
          <w:sz w:val="20"/>
        </w:rPr>
      </w:pPr>
      <w:r w:rsidRPr="00874B3C">
        <w:rPr>
          <w:sz w:val="20"/>
        </w:rPr>
        <w:t>22.4.2.2. atsiskaityti už iki Sutarties nutraukimo pristatytas Prekes, atitinkančias Sutarties reikalavimus; </w:t>
      </w:r>
    </w:p>
    <w:p w14:paraId="481E86DA" w14:textId="77777777" w:rsidR="005202F9" w:rsidRPr="00874B3C" w:rsidRDefault="005202F9" w:rsidP="005202F9">
      <w:pPr>
        <w:tabs>
          <w:tab w:val="left" w:pos="567"/>
        </w:tabs>
        <w:spacing w:line="259" w:lineRule="auto"/>
        <w:jc w:val="both"/>
        <w:textAlignment w:val="baseline"/>
        <w:rPr>
          <w:sz w:val="20"/>
        </w:rPr>
      </w:pPr>
      <w:r w:rsidRPr="00874B3C">
        <w:rPr>
          <w:sz w:val="20"/>
        </w:rPr>
        <w:t>22.4.2.3. per 10 (dešimt) dienų nuo pranešimo apie Sutarties nutraukimą gavimo dienos ar Susitarimo dėl Sutarties nutraukimo sudarymo dienos</w:t>
      </w:r>
      <w:r w:rsidRPr="00874B3C">
        <w:rPr>
          <w:b/>
          <w:bCs/>
          <w:color w:val="5C5D5D"/>
          <w:sz w:val="20"/>
        </w:rPr>
        <w:t xml:space="preserve"> </w:t>
      </w:r>
      <w:r w:rsidRPr="00874B3C">
        <w:rPr>
          <w:sz w:val="20"/>
        </w:rPr>
        <w:t>perduoti viena kitai visus dokumentus, kuriuos buvo būtina perduoti pagal Sutarties nuostatas. </w:t>
      </w:r>
    </w:p>
    <w:p w14:paraId="56282878" w14:textId="77777777" w:rsidR="005202F9" w:rsidRPr="00874B3C" w:rsidRDefault="005202F9" w:rsidP="005202F9">
      <w:pPr>
        <w:tabs>
          <w:tab w:val="left" w:pos="567"/>
        </w:tabs>
        <w:spacing w:line="259" w:lineRule="auto"/>
        <w:jc w:val="both"/>
        <w:textAlignment w:val="baseline"/>
        <w:rPr>
          <w:sz w:val="20"/>
        </w:rPr>
      </w:pPr>
    </w:p>
    <w:p w14:paraId="5DA5642D" w14:textId="77777777" w:rsidR="005202F9" w:rsidRPr="00874B3C" w:rsidRDefault="005202F9" w:rsidP="005202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23.</w:t>
      </w:r>
      <w:r w:rsidRPr="00874B3C">
        <w:rPr>
          <w:rFonts w:eastAsia="Arial"/>
          <w:b/>
          <w:bCs/>
          <w:caps/>
          <w:sz w:val="20"/>
        </w:rPr>
        <w:tab/>
      </w:r>
      <w:r w:rsidRPr="00874B3C">
        <w:rPr>
          <w:rFonts w:eastAsia="Arial"/>
          <w:b/>
          <w:caps/>
          <w:sz w:val="20"/>
        </w:rPr>
        <w:t>PREKIŲ MODELIO AR GAMINTOJO KEITIMAS</w:t>
      </w:r>
    </w:p>
    <w:p w14:paraId="2D00F15C" w14:textId="77777777" w:rsidR="005202F9" w:rsidRPr="00874B3C" w:rsidRDefault="005202F9" w:rsidP="005202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18381630" w14:textId="77777777" w:rsidR="005202F9" w:rsidRPr="00874B3C" w:rsidRDefault="005202F9" w:rsidP="005202F9">
      <w:pPr>
        <w:spacing w:line="259" w:lineRule="auto"/>
        <w:jc w:val="both"/>
        <w:rPr>
          <w:sz w:val="20"/>
        </w:rPr>
      </w:pPr>
      <w:r w:rsidRPr="00874B3C">
        <w:rPr>
          <w:rFonts w:eastAsia="Arial"/>
          <w:caps/>
          <w:sz w:val="20"/>
        </w:rPr>
        <w:t xml:space="preserve">23.1. </w:t>
      </w:r>
      <w:r w:rsidRPr="00874B3C">
        <w:rPr>
          <w:sz w:val="20"/>
        </w:rPr>
        <w:t>Tiekėjas turi teisę keisti Prekių modelį ar gamintoją, jei yra visos toliau nurodytos sąlygos:</w:t>
      </w:r>
    </w:p>
    <w:p w14:paraId="3AB7F905" w14:textId="77777777" w:rsidR="005202F9" w:rsidRPr="00874B3C" w:rsidRDefault="005202F9" w:rsidP="005202F9">
      <w:pPr>
        <w:spacing w:line="259" w:lineRule="auto"/>
        <w:jc w:val="both"/>
        <w:rPr>
          <w:sz w:val="20"/>
        </w:rPr>
      </w:pPr>
      <w:r w:rsidRPr="00874B3C">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74B3C">
        <w:rPr>
          <w:sz w:val="20"/>
          <w:vertAlign w:val="superscript"/>
        </w:rPr>
        <w:t xml:space="preserve">1 </w:t>
      </w:r>
      <w:r w:rsidRPr="00874B3C">
        <w:rPr>
          <w:sz w:val="20"/>
        </w:rPr>
        <w:t>dalies nuostatų;</w:t>
      </w:r>
    </w:p>
    <w:p w14:paraId="3ED8F687" w14:textId="77777777" w:rsidR="005202F9" w:rsidRPr="00874B3C" w:rsidRDefault="005202F9" w:rsidP="005202F9">
      <w:pPr>
        <w:spacing w:line="259" w:lineRule="auto"/>
        <w:jc w:val="both"/>
        <w:rPr>
          <w:sz w:val="20"/>
        </w:rPr>
      </w:pPr>
      <w:r w:rsidRPr="00874B3C">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4767E59" w14:textId="77777777" w:rsidR="005202F9" w:rsidRPr="00874B3C" w:rsidRDefault="005202F9" w:rsidP="005202F9">
      <w:pPr>
        <w:spacing w:line="259" w:lineRule="auto"/>
        <w:jc w:val="both"/>
        <w:rPr>
          <w:sz w:val="20"/>
        </w:rPr>
      </w:pPr>
      <w:r w:rsidRPr="00874B3C">
        <w:rPr>
          <w:sz w:val="20"/>
        </w:rPr>
        <w:t>23.1.3. jei Tiekėjas, ne vėliau kaip prieš 10 (dešimt) dienų iki numatomo Prekių keitimo, pateikė Pirkėjui rašytinį prašymą su keitimą pagrindžiančiais dokumentais</w:t>
      </w:r>
      <w:r>
        <w:rPr>
          <w:sz w:val="20"/>
        </w:rPr>
        <w:t xml:space="preserve">, kartu su susitarimo dėl Sutartyje numatytų Prekių keitimo projektą, </w:t>
      </w:r>
      <w:r w:rsidRPr="00874B3C">
        <w:rPr>
          <w:sz w:val="20"/>
        </w:rPr>
        <w:t xml:space="preserve"> bei gavo Pirkėjo rašytinį sutikimą. Pirkėjas turi teisę nesutikti su Prekės keitimu ir turi teisę nutraukti Sutartį, jei Tiekėjas nepateikė įrodymų ar jų pateikimas nepagrindžia keičiamos Prekės atitikimo pirkimo dokumentams </w:t>
      </w:r>
      <w:r w:rsidRPr="00874B3C">
        <w:rPr>
          <w:sz w:val="20"/>
          <w:shd w:val="clear" w:color="auto" w:fill="FFFFFF"/>
        </w:rPr>
        <w:t>ir lygiavertiškumo ar geresnės kokybės nei šiuo metu tiekiamos Prekės</w:t>
      </w:r>
      <w:r w:rsidRPr="00874B3C">
        <w:rPr>
          <w:sz w:val="20"/>
        </w:rPr>
        <w:t>;</w:t>
      </w:r>
    </w:p>
    <w:p w14:paraId="70D9E5FC" w14:textId="77777777" w:rsidR="005202F9" w:rsidRPr="00874B3C" w:rsidRDefault="005202F9" w:rsidP="005202F9">
      <w:pPr>
        <w:spacing w:line="259" w:lineRule="auto"/>
        <w:jc w:val="both"/>
        <w:rPr>
          <w:sz w:val="20"/>
        </w:rPr>
      </w:pPr>
      <w:r w:rsidRPr="00874B3C">
        <w:rPr>
          <w:sz w:val="20"/>
        </w:rPr>
        <w:t xml:space="preserve">23.1.4. Šalys sudarė rašytinį susitarimą </w:t>
      </w:r>
      <w:r>
        <w:rPr>
          <w:sz w:val="20"/>
        </w:rPr>
        <w:t>dėl</w:t>
      </w:r>
      <w:r w:rsidRPr="00874B3C">
        <w:rPr>
          <w:sz w:val="20"/>
        </w:rPr>
        <w:t xml:space="preserve"> Sutart</w:t>
      </w:r>
      <w:r>
        <w:rPr>
          <w:sz w:val="20"/>
        </w:rPr>
        <w:t>yje numatytų</w:t>
      </w:r>
      <w:r w:rsidRPr="00874B3C">
        <w:rPr>
          <w:sz w:val="20"/>
        </w:rPr>
        <w:t xml:space="preserve"> Prekių keitimo.</w:t>
      </w:r>
    </w:p>
    <w:p w14:paraId="7258E396" w14:textId="77777777" w:rsidR="005202F9" w:rsidRPr="00874B3C" w:rsidRDefault="005202F9" w:rsidP="005202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874B3C">
        <w:rPr>
          <w:sz w:val="20"/>
        </w:rPr>
        <w:t xml:space="preserve">23.2. Šiame Bendrųjų sąlygų skyriuje nurodytu atveju Prekės turi būti pristatytos už ne didesnę nei pasiūlyme nurodytą kainą. </w:t>
      </w:r>
    </w:p>
    <w:p w14:paraId="571FF930" w14:textId="77777777" w:rsidR="005202F9" w:rsidRPr="00874B3C" w:rsidRDefault="005202F9" w:rsidP="005202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00A77E7C" w14:textId="77777777" w:rsidR="005202F9" w:rsidRPr="00874B3C" w:rsidRDefault="005202F9" w:rsidP="005202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24.</w:t>
      </w:r>
      <w:r w:rsidRPr="00874B3C">
        <w:rPr>
          <w:rFonts w:eastAsia="Arial"/>
          <w:b/>
          <w:bCs/>
          <w:caps/>
          <w:sz w:val="20"/>
        </w:rPr>
        <w:tab/>
      </w:r>
      <w:r w:rsidRPr="00874B3C">
        <w:rPr>
          <w:rFonts w:eastAsia="Arial"/>
          <w:b/>
          <w:caps/>
          <w:sz w:val="20"/>
        </w:rPr>
        <w:t>Bendravimo tvarka ir kalba</w:t>
      </w:r>
    </w:p>
    <w:p w14:paraId="34ABF892" w14:textId="77777777" w:rsidR="005202F9" w:rsidRPr="00874B3C" w:rsidRDefault="005202F9" w:rsidP="005202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446BC23F" w14:textId="77777777" w:rsidR="005202F9" w:rsidRPr="00874B3C" w:rsidRDefault="005202F9" w:rsidP="005202F9">
      <w:pPr>
        <w:tabs>
          <w:tab w:val="left" w:pos="567"/>
          <w:tab w:val="left" w:pos="851"/>
          <w:tab w:val="left" w:pos="992"/>
          <w:tab w:val="left" w:pos="1134"/>
        </w:tabs>
        <w:spacing w:line="259" w:lineRule="auto"/>
        <w:jc w:val="both"/>
        <w:rPr>
          <w:rFonts w:eastAsia="Arial"/>
          <w:sz w:val="20"/>
          <w:shd w:val="clear" w:color="auto" w:fill="FFFFFF"/>
        </w:rPr>
      </w:pPr>
      <w:r w:rsidRPr="00874B3C">
        <w:rPr>
          <w:rFonts w:eastAsia="Arial"/>
          <w:sz w:val="20"/>
        </w:rPr>
        <w:t>24.1.</w:t>
      </w:r>
      <w:r w:rsidRPr="00874B3C">
        <w:rPr>
          <w:rFonts w:eastAsia="Arial"/>
          <w:sz w:val="20"/>
        </w:rPr>
        <w:tab/>
      </w:r>
      <w:r w:rsidRPr="00874B3C">
        <w:rPr>
          <w:rFonts w:eastAsia="Arial"/>
          <w:bCs/>
          <w:sz w:val="20"/>
        </w:rPr>
        <w:t xml:space="preserve">Sutartis sudaroma lietuvių kalba. Jeigu Sutartis ar kuris nors ją sudarantis dokumentas sudaromas kita kalba arba išverčiamas į kitą kalbą, visais atvejais </w:t>
      </w:r>
      <w:r w:rsidRPr="00874B3C">
        <w:rPr>
          <w:rFonts w:eastAsia="Arial"/>
          <w:sz w:val="20"/>
          <w:shd w:val="clear" w:color="auto" w:fill="FFFFFF"/>
        </w:rPr>
        <w:t>autentišku laikomas tik lietuvių kalba parengtas Sutarties tekstas (jei yra neatitikimų, pirmenybė teikiama lietuvių kalba parengtam tekstui).</w:t>
      </w:r>
    </w:p>
    <w:p w14:paraId="7507BB9E"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4B5A4EB" w14:textId="77777777" w:rsidR="005202F9" w:rsidRPr="00874B3C" w:rsidRDefault="005202F9" w:rsidP="005202F9">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24.3. Jeigu pranešimas yra įteikiamas asmeniškai arba siunčiamas paštu ar per kurjerį, jis turi būti įteikiamas pasirašytinai ir laikomas gautu gavimo patvirtinime nurodytą dieną.</w:t>
      </w:r>
    </w:p>
    <w:p w14:paraId="0784A36A" w14:textId="77777777" w:rsidR="005202F9" w:rsidRPr="00874B3C" w:rsidRDefault="005202F9" w:rsidP="005202F9">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 xml:space="preserve">24.4. Jeigu pranešimas siunčiamas el. paštu, laikoma, kad Šalis jį gavo kitą darbo dieną. </w:t>
      </w:r>
    </w:p>
    <w:p w14:paraId="067DDD66" w14:textId="77777777" w:rsidR="005202F9" w:rsidRPr="00874B3C" w:rsidRDefault="005202F9" w:rsidP="005202F9">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24.5. Jeigu pranešimas siunčiamas keliais skirtingais būdais, laikoma, kad gavėjas jį gavo tada, kai jis gavo pirmesnįjį pranešimą.</w:t>
      </w:r>
    </w:p>
    <w:p w14:paraId="25A334E6" w14:textId="77777777" w:rsidR="005202F9" w:rsidRPr="00874B3C" w:rsidRDefault="005202F9" w:rsidP="005202F9">
      <w:pPr>
        <w:widowControl w:val="0"/>
        <w:tabs>
          <w:tab w:val="left" w:pos="0"/>
          <w:tab w:val="left" w:pos="851"/>
          <w:tab w:val="left" w:pos="992"/>
          <w:tab w:val="left" w:pos="1134"/>
        </w:tabs>
        <w:spacing w:line="259" w:lineRule="auto"/>
        <w:jc w:val="both"/>
        <w:rPr>
          <w:rFonts w:eastAsia="Arial"/>
          <w:sz w:val="20"/>
        </w:rPr>
      </w:pPr>
    </w:p>
    <w:p w14:paraId="013120CB" w14:textId="77777777" w:rsidR="005202F9" w:rsidRPr="00874B3C" w:rsidRDefault="005202F9" w:rsidP="005202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25.</w:t>
      </w:r>
      <w:r w:rsidRPr="00874B3C">
        <w:rPr>
          <w:rFonts w:eastAsia="Arial"/>
          <w:b/>
          <w:bCs/>
          <w:caps/>
          <w:sz w:val="20"/>
        </w:rPr>
        <w:tab/>
      </w:r>
      <w:r w:rsidRPr="00874B3C">
        <w:rPr>
          <w:rFonts w:eastAsia="Arial"/>
          <w:b/>
          <w:caps/>
          <w:sz w:val="20"/>
        </w:rPr>
        <w:t>Pretenzijos ir ginčų sprendimas</w:t>
      </w:r>
    </w:p>
    <w:p w14:paraId="54C3B8ED" w14:textId="77777777" w:rsidR="005202F9" w:rsidRPr="00874B3C" w:rsidRDefault="005202F9" w:rsidP="005202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739A4A3E" w14:textId="77777777" w:rsidR="005202F9" w:rsidRPr="00874B3C" w:rsidRDefault="005202F9" w:rsidP="005202F9">
      <w:pPr>
        <w:widowControl w:val="0"/>
        <w:tabs>
          <w:tab w:val="left" w:pos="0"/>
          <w:tab w:val="left" w:pos="851"/>
          <w:tab w:val="left" w:pos="992"/>
          <w:tab w:val="left" w:pos="1134"/>
        </w:tabs>
        <w:spacing w:line="259" w:lineRule="auto"/>
        <w:jc w:val="both"/>
        <w:rPr>
          <w:rFonts w:eastAsia="Cambria"/>
          <w:sz w:val="20"/>
        </w:rPr>
      </w:pPr>
      <w:r w:rsidRPr="00874B3C">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011F1248" w14:textId="77777777" w:rsidR="005202F9" w:rsidRPr="00874B3C" w:rsidRDefault="005202F9" w:rsidP="005202F9">
      <w:pPr>
        <w:widowControl w:val="0"/>
        <w:tabs>
          <w:tab w:val="left" w:pos="142"/>
          <w:tab w:val="left" w:pos="851"/>
          <w:tab w:val="left" w:pos="992"/>
          <w:tab w:val="left" w:pos="1134"/>
        </w:tabs>
        <w:spacing w:line="259" w:lineRule="auto"/>
        <w:jc w:val="both"/>
        <w:rPr>
          <w:rFonts w:eastAsia="Cambria"/>
          <w:sz w:val="20"/>
        </w:rPr>
      </w:pPr>
      <w:r w:rsidRPr="00874B3C">
        <w:rPr>
          <w:rFonts w:eastAsia="Cambria"/>
          <w:sz w:val="20"/>
        </w:rPr>
        <w:t xml:space="preserve">25.2. Jeigu Šalys neišsprendžia ginčo derybų būdu tuomet toks ginčas, nesutarimas ar reikalavimas, kylantis iš šios Sutarties arba susijęs su ja ar jos pažeidimu, nutraukimu arba negaliojimu, yra galutinai sprendžiamas </w:t>
      </w:r>
      <w:r>
        <w:rPr>
          <w:rFonts w:eastAsia="Cambria"/>
          <w:sz w:val="20"/>
        </w:rPr>
        <w:t xml:space="preserve">bendrosios kompetencijos </w:t>
      </w:r>
      <w:r w:rsidRPr="00874B3C">
        <w:rPr>
          <w:rFonts w:eastAsia="Cambria"/>
          <w:sz w:val="20"/>
        </w:rPr>
        <w:t>Lietuvos Respublikos teismuose</w:t>
      </w:r>
      <w:r w:rsidRPr="00874B3C">
        <w:rPr>
          <w:sz w:val="20"/>
        </w:rPr>
        <w:t xml:space="preserve"> </w:t>
      </w:r>
      <w:r w:rsidRPr="00874B3C">
        <w:rPr>
          <w:rFonts w:eastAsia="Cambria"/>
          <w:sz w:val="20"/>
        </w:rPr>
        <w:t>Lietuvos Respublikos įstatymuose nustatyta tvarka</w:t>
      </w:r>
      <w:r>
        <w:rPr>
          <w:rFonts w:eastAsia="Cambria"/>
          <w:sz w:val="20"/>
        </w:rPr>
        <w:t>, pagal Pirkėjo buveinės registracijos vietą</w:t>
      </w:r>
      <w:r w:rsidRPr="00874B3C">
        <w:rPr>
          <w:rFonts w:eastAsia="Cambria"/>
          <w:sz w:val="20"/>
        </w:rPr>
        <w:t>.</w:t>
      </w:r>
    </w:p>
    <w:p w14:paraId="200CFB0C" w14:textId="77777777" w:rsidR="005202F9" w:rsidRPr="00874B3C" w:rsidRDefault="005202F9" w:rsidP="005202F9">
      <w:pPr>
        <w:widowControl w:val="0"/>
        <w:tabs>
          <w:tab w:val="left" w:pos="426"/>
          <w:tab w:val="left" w:pos="567"/>
          <w:tab w:val="left" w:pos="709"/>
          <w:tab w:val="left" w:pos="851"/>
          <w:tab w:val="left" w:pos="992"/>
          <w:tab w:val="left" w:pos="1134"/>
        </w:tabs>
        <w:spacing w:line="259" w:lineRule="auto"/>
        <w:jc w:val="both"/>
        <w:rPr>
          <w:rFonts w:eastAsia="Arial"/>
          <w:sz w:val="20"/>
        </w:rPr>
      </w:pPr>
      <w:r w:rsidRPr="00874B3C">
        <w:rPr>
          <w:rFonts w:eastAsia="Arial"/>
          <w:sz w:val="20"/>
        </w:rPr>
        <w:t>25.3. Kilę ginčai</w:t>
      </w:r>
      <w:r>
        <w:rPr>
          <w:rFonts w:eastAsia="Arial"/>
          <w:sz w:val="20"/>
        </w:rPr>
        <w:t xml:space="preserve"> ar vienos Šalies</w:t>
      </w:r>
      <w:r w:rsidRPr="00874B3C">
        <w:rPr>
          <w:rFonts w:eastAsia="Arial"/>
          <w:sz w:val="20"/>
        </w:rPr>
        <w:t xml:space="preserve"> </w:t>
      </w:r>
      <w:r>
        <w:rPr>
          <w:rFonts w:eastAsia="Arial"/>
          <w:sz w:val="20"/>
        </w:rPr>
        <w:t xml:space="preserve">prašymų, raštų, siūlymų pateikimas kitai Šaliai </w:t>
      </w:r>
      <w:r w:rsidRPr="00874B3C">
        <w:rPr>
          <w:rFonts w:eastAsia="Arial"/>
          <w:sz w:val="20"/>
        </w:rPr>
        <w:t>nesudaro pagrindo Šalims atsisakyti vykdyti</w:t>
      </w:r>
      <w:r>
        <w:rPr>
          <w:rFonts w:eastAsia="Arial"/>
          <w:sz w:val="20"/>
        </w:rPr>
        <w:t>, stabdyti</w:t>
      </w:r>
      <w:r w:rsidRPr="00874B3C">
        <w:rPr>
          <w:rFonts w:eastAsia="Arial"/>
          <w:sz w:val="20"/>
        </w:rPr>
        <w:t xml:space="preserve"> savo prievoles</w:t>
      </w:r>
      <w:r>
        <w:rPr>
          <w:rFonts w:eastAsia="Arial"/>
          <w:sz w:val="20"/>
        </w:rPr>
        <w:t xml:space="preserve"> ar jų dalį</w:t>
      </w:r>
      <w:r w:rsidRPr="00874B3C">
        <w:rPr>
          <w:rFonts w:eastAsia="Arial"/>
          <w:sz w:val="20"/>
        </w:rPr>
        <w:t xml:space="preserve"> pagal Sutartį.</w:t>
      </w:r>
    </w:p>
    <w:p w14:paraId="2D07B941" w14:textId="77777777" w:rsidR="005202F9" w:rsidRPr="00874B3C" w:rsidRDefault="005202F9" w:rsidP="005202F9">
      <w:pPr>
        <w:jc w:val="both"/>
        <w:rPr>
          <w:sz w:val="20"/>
        </w:rPr>
      </w:pPr>
    </w:p>
    <w:p w14:paraId="1C5AB2F1" w14:textId="77777777" w:rsidR="005202F9" w:rsidRPr="00874B3C" w:rsidRDefault="005202F9" w:rsidP="005202F9">
      <w:pPr>
        <w:jc w:val="both"/>
        <w:rPr>
          <w:sz w:val="20"/>
        </w:rPr>
      </w:pPr>
    </w:p>
    <w:p w14:paraId="5E8F8BD9" w14:textId="77777777" w:rsidR="005202F9" w:rsidRPr="00874B3C" w:rsidRDefault="005202F9" w:rsidP="005202F9">
      <w:pPr>
        <w:jc w:val="both"/>
        <w:rPr>
          <w:sz w:val="20"/>
        </w:rPr>
      </w:pPr>
    </w:p>
    <w:p w14:paraId="43F4E02E" w14:textId="77777777" w:rsidR="005202F9" w:rsidRPr="00874B3C" w:rsidRDefault="005202F9" w:rsidP="005202F9">
      <w:pPr>
        <w:jc w:val="both"/>
        <w:rPr>
          <w:sz w:val="20"/>
        </w:rPr>
      </w:pPr>
    </w:p>
    <w:p w14:paraId="24492CDD" w14:textId="77777777" w:rsidR="005202F9" w:rsidRPr="00874B3C" w:rsidRDefault="005202F9" w:rsidP="005202F9">
      <w:pPr>
        <w:jc w:val="both"/>
        <w:rPr>
          <w:sz w:val="20"/>
        </w:rPr>
      </w:pPr>
    </w:p>
    <w:p w14:paraId="264AE032" w14:textId="77777777" w:rsidR="005202F9" w:rsidRPr="00874B3C" w:rsidRDefault="005202F9" w:rsidP="005202F9">
      <w:pPr>
        <w:jc w:val="both"/>
        <w:rPr>
          <w:sz w:val="20"/>
        </w:rPr>
      </w:pPr>
    </w:p>
    <w:p w14:paraId="2187A3B3" w14:textId="77777777" w:rsidR="005202F9" w:rsidRPr="00874B3C" w:rsidRDefault="005202F9" w:rsidP="005202F9">
      <w:pPr>
        <w:jc w:val="both"/>
        <w:rPr>
          <w:sz w:val="20"/>
        </w:rPr>
      </w:pPr>
    </w:p>
    <w:p w14:paraId="6B9FD315" w14:textId="77777777" w:rsidR="005202F9" w:rsidRPr="00874B3C" w:rsidRDefault="005202F9" w:rsidP="005202F9">
      <w:pPr>
        <w:jc w:val="both"/>
        <w:rPr>
          <w:sz w:val="20"/>
        </w:rPr>
      </w:pPr>
    </w:p>
    <w:p w14:paraId="6D71AA49" w14:textId="77777777" w:rsidR="005202F9" w:rsidRPr="00874B3C" w:rsidRDefault="005202F9" w:rsidP="005202F9">
      <w:pPr>
        <w:jc w:val="both"/>
        <w:rPr>
          <w:sz w:val="20"/>
        </w:rPr>
      </w:pPr>
    </w:p>
    <w:p w14:paraId="3C9EB4D2" w14:textId="77777777" w:rsidR="005202F9" w:rsidRPr="00874B3C" w:rsidRDefault="005202F9" w:rsidP="005202F9">
      <w:pPr>
        <w:jc w:val="both"/>
        <w:rPr>
          <w:sz w:val="20"/>
        </w:rPr>
      </w:pPr>
    </w:p>
    <w:p w14:paraId="2F8BB156" w14:textId="77777777" w:rsidR="005202F9" w:rsidRPr="00874B3C" w:rsidRDefault="005202F9" w:rsidP="005202F9">
      <w:pPr>
        <w:jc w:val="both"/>
        <w:rPr>
          <w:sz w:val="20"/>
        </w:rPr>
      </w:pPr>
    </w:p>
    <w:p w14:paraId="1D1EE9F0" w14:textId="77777777" w:rsidR="005202F9" w:rsidRPr="00874B3C" w:rsidRDefault="005202F9" w:rsidP="005202F9">
      <w:pPr>
        <w:jc w:val="both"/>
        <w:rPr>
          <w:sz w:val="20"/>
        </w:rPr>
      </w:pPr>
    </w:p>
    <w:p w14:paraId="460170C8" w14:textId="77777777" w:rsidR="005202F9" w:rsidRPr="00874B3C" w:rsidRDefault="005202F9" w:rsidP="005202F9">
      <w:pPr>
        <w:jc w:val="both"/>
        <w:rPr>
          <w:sz w:val="20"/>
        </w:rPr>
      </w:pPr>
    </w:p>
    <w:p w14:paraId="40508545" w14:textId="77777777" w:rsidR="005202F9" w:rsidRPr="00874B3C" w:rsidRDefault="005202F9" w:rsidP="005202F9">
      <w:pPr>
        <w:jc w:val="both"/>
        <w:rPr>
          <w:sz w:val="20"/>
        </w:rPr>
      </w:pPr>
    </w:p>
    <w:p w14:paraId="2B5618F4" w14:textId="77777777" w:rsidR="005C6A90" w:rsidRDefault="005C6A90" w:rsidP="00A83436">
      <w:pPr>
        <w:jc w:val="right"/>
        <w:rPr>
          <w:rFonts w:ascii="Arial" w:hAnsi="Arial" w:cs="Arial"/>
          <w:sz w:val="18"/>
          <w:szCs w:val="18"/>
        </w:rPr>
        <w:sectPr w:rsidR="005C6A90" w:rsidSect="00874B3C">
          <w:pgSz w:w="11906" w:h="16838"/>
          <w:pgMar w:top="709" w:right="567" w:bottom="568" w:left="1701" w:header="567" w:footer="567" w:gutter="0"/>
          <w:cols w:space="1296"/>
          <w:docGrid w:linePitch="360"/>
        </w:sectPr>
      </w:pPr>
    </w:p>
    <w:p w14:paraId="10D27E4B" w14:textId="77777777" w:rsidR="00A83436" w:rsidRDefault="00A83436" w:rsidP="00A83436">
      <w:pPr>
        <w:jc w:val="right"/>
        <w:rPr>
          <w:rFonts w:ascii="Arial" w:hAnsi="Arial" w:cs="Arial"/>
          <w:sz w:val="18"/>
          <w:szCs w:val="18"/>
        </w:rPr>
      </w:pPr>
    </w:p>
    <w:p w14:paraId="1D86973D" w14:textId="4F64AF57" w:rsidR="00A83436" w:rsidRDefault="00A83436" w:rsidP="00A83436">
      <w:pPr>
        <w:jc w:val="right"/>
        <w:rPr>
          <w:b/>
          <w:bCs/>
          <w:kern w:val="2"/>
          <w:sz w:val="22"/>
          <w:szCs w:val="22"/>
        </w:rPr>
      </w:pPr>
      <w:r w:rsidRPr="000D629B">
        <w:rPr>
          <w:b/>
          <w:bCs/>
          <w:kern w:val="2"/>
          <w:sz w:val="22"/>
          <w:szCs w:val="22"/>
        </w:rPr>
        <w:t>Priedas Nr. 1</w:t>
      </w:r>
    </w:p>
    <w:p w14:paraId="0649F2AB" w14:textId="77777777" w:rsidR="00A83436" w:rsidRDefault="00A83436" w:rsidP="00A83436">
      <w:pPr>
        <w:jc w:val="right"/>
        <w:rPr>
          <w:b/>
          <w:bCs/>
          <w:kern w:val="2"/>
          <w:sz w:val="22"/>
          <w:szCs w:val="22"/>
        </w:rPr>
      </w:pPr>
    </w:p>
    <w:p w14:paraId="3FA4B689" w14:textId="04D4316D" w:rsidR="00A83436" w:rsidRDefault="00A83436" w:rsidP="00A83436">
      <w:pPr>
        <w:jc w:val="center"/>
        <w:rPr>
          <w:b/>
          <w:bCs/>
          <w:kern w:val="2"/>
          <w:sz w:val="22"/>
          <w:szCs w:val="22"/>
        </w:rPr>
      </w:pPr>
      <w:r w:rsidRPr="000D629B">
        <w:rPr>
          <w:b/>
          <w:bCs/>
          <w:kern w:val="2"/>
          <w:sz w:val="22"/>
          <w:szCs w:val="22"/>
        </w:rPr>
        <w:t>TECHNINĖ SPECIFIKACIJA</w:t>
      </w:r>
    </w:p>
    <w:p w14:paraId="07404CF3" w14:textId="77777777" w:rsidR="007A2CC3" w:rsidRPr="00A83436" w:rsidRDefault="007A2CC3" w:rsidP="00A83436">
      <w:pPr>
        <w:jc w:val="center"/>
        <w:rPr>
          <w:rFonts w:ascii="Arial" w:hAnsi="Arial" w:cs="Arial"/>
          <w:sz w:val="18"/>
          <w:szCs w:val="18"/>
        </w:rPr>
      </w:pPr>
    </w:p>
    <w:sectPr w:rsidR="007A2CC3" w:rsidRPr="00A83436" w:rsidSect="005C6A90">
      <w:pgSz w:w="16838" w:h="11906" w:orient="landscape"/>
      <w:pgMar w:top="1701" w:right="709" w:bottom="567" w:left="56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05BA"/>
    <w:rsid w:val="000015BE"/>
    <w:rsid w:val="0000231D"/>
    <w:rsid w:val="00004853"/>
    <w:rsid w:val="00004B29"/>
    <w:rsid w:val="00011783"/>
    <w:rsid w:val="00020BB1"/>
    <w:rsid w:val="00021B1F"/>
    <w:rsid w:val="00021FA7"/>
    <w:rsid w:val="00044042"/>
    <w:rsid w:val="00051B35"/>
    <w:rsid w:val="00053F1C"/>
    <w:rsid w:val="000560DD"/>
    <w:rsid w:val="00062AFE"/>
    <w:rsid w:val="000765C5"/>
    <w:rsid w:val="00090C5C"/>
    <w:rsid w:val="00091C9A"/>
    <w:rsid w:val="00091DC6"/>
    <w:rsid w:val="000B3611"/>
    <w:rsid w:val="000B4182"/>
    <w:rsid w:val="000C6411"/>
    <w:rsid w:val="000D4187"/>
    <w:rsid w:val="000E102F"/>
    <w:rsid w:val="00101C21"/>
    <w:rsid w:val="001160AB"/>
    <w:rsid w:val="0011627A"/>
    <w:rsid w:val="00121A49"/>
    <w:rsid w:val="00123288"/>
    <w:rsid w:val="001309F3"/>
    <w:rsid w:val="00130EAF"/>
    <w:rsid w:val="0013308D"/>
    <w:rsid w:val="00133A07"/>
    <w:rsid w:val="00136B97"/>
    <w:rsid w:val="00161563"/>
    <w:rsid w:val="0017205F"/>
    <w:rsid w:val="001736EF"/>
    <w:rsid w:val="00181C79"/>
    <w:rsid w:val="00185238"/>
    <w:rsid w:val="00193B56"/>
    <w:rsid w:val="001A6768"/>
    <w:rsid w:val="001B5701"/>
    <w:rsid w:val="001B6752"/>
    <w:rsid w:val="001C023A"/>
    <w:rsid w:val="001D41FB"/>
    <w:rsid w:val="001D5DBB"/>
    <w:rsid w:val="001F0AD0"/>
    <w:rsid w:val="001F570E"/>
    <w:rsid w:val="00205A3D"/>
    <w:rsid w:val="00210CF2"/>
    <w:rsid w:val="00211DAA"/>
    <w:rsid w:val="0021673E"/>
    <w:rsid w:val="002230BD"/>
    <w:rsid w:val="002255F6"/>
    <w:rsid w:val="00236C9D"/>
    <w:rsid w:val="00246269"/>
    <w:rsid w:val="00247270"/>
    <w:rsid w:val="0025186A"/>
    <w:rsid w:val="00263A17"/>
    <w:rsid w:val="00267C47"/>
    <w:rsid w:val="00280600"/>
    <w:rsid w:val="00282049"/>
    <w:rsid w:val="002826E2"/>
    <w:rsid w:val="00293138"/>
    <w:rsid w:val="002A07AB"/>
    <w:rsid w:val="002C34FC"/>
    <w:rsid w:val="002D47B8"/>
    <w:rsid w:val="002E354D"/>
    <w:rsid w:val="002E77FD"/>
    <w:rsid w:val="002F0BF9"/>
    <w:rsid w:val="002F733B"/>
    <w:rsid w:val="002F7A93"/>
    <w:rsid w:val="00302C15"/>
    <w:rsid w:val="003069A9"/>
    <w:rsid w:val="00310DD0"/>
    <w:rsid w:val="00312B96"/>
    <w:rsid w:val="00313815"/>
    <w:rsid w:val="00313E09"/>
    <w:rsid w:val="00320570"/>
    <w:rsid w:val="00321148"/>
    <w:rsid w:val="00327AD1"/>
    <w:rsid w:val="003303AF"/>
    <w:rsid w:val="003414F5"/>
    <w:rsid w:val="00350CAF"/>
    <w:rsid w:val="00353908"/>
    <w:rsid w:val="00356AFF"/>
    <w:rsid w:val="0035791E"/>
    <w:rsid w:val="00363F80"/>
    <w:rsid w:val="00370518"/>
    <w:rsid w:val="0039245D"/>
    <w:rsid w:val="003926C4"/>
    <w:rsid w:val="00392B6A"/>
    <w:rsid w:val="00396984"/>
    <w:rsid w:val="003A1AEE"/>
    <w:rsid w:val="003B3D9E"/>
    <w:rsid w:val="003C3CF8"/>
    <w:rsid w:val="003C7727"/>
    <w:rsid w:val="003D0A45"/>
    <w:rsid w:val="003D57A1"/>
    <w:rsid w:val="003F6933"/>
    <w:rsid w:val="0040239B"/>
    <w:rsid w:val="00405C53"/>
    <w:rsid w:val="00410A5E"/>
    <w:rsid w:val="00417CDA"/>
    <w:rsid w:val="0042142A"/>
    <w:rsid w:val="00425692"/>
    <w:rsid w:val="00432475"/>
    <w:rsid w:val="00460DAD"/>
    <w:rsid w:val="00470A63"/>
    <w:rsid w:val="004749C0"/>
    <w:rsid w:val="00483AC1"/>
    <w:rsid w:val="00490778"/>
    <w:rsid w:val="004937E5"/>
    <w:rsid w:val="00496748"/>
    <w:rsid w:val="004A530D"/>
    <w:rsid w:val="004A6CAA"/>
    <w:rsid w:val="004B13E9"/>
    <w:rsid w:val="004C20A9"/>
    <w:rsid w:val="004C5CCC"/>
    <w:rsid w:val="004C752B"/>
    <w:rsid w:val="004E2F9D"/>
    <w:rsid w:val="004E5F7A"/>
    <w:rsid w:val="005005C4"/>
    <w:rsid w:val="0050430B"/>
    <w:rsid w:val="00505317"/>
    <w:rsid w:val="005202F9"/>
    <w:rsid w:val="005279F0"/>
    <w:rsid w:val="00527E62"/>
    <w:rsid w:val="005361D1"/>
    <w:rsid w:val="00541A46"/>
    <w:rsid w:val="00551572"/>
    <w:rsid w:val="005525CC"/>
    <w:rsid w:val="00555405"/>
    <w:rsid w:val="00572282"/>
    <w:rsid w:val="00573C6C"/>
    <w:rsid w:val="005750B0"/>
    <w:rsid w:val="00576B45"/>
    <w:rsid w:val="00581EAC"/>
    <w:rsid w:val="00585461"/>
    <w:rsid w:val="00585C4C"/>
    <w:rsid w:val="0059583E"/>
    <w:rsid w:val="005965B7"/>
    <w:rsid w:val="005B72A3"/>
    <w:rsid w:val="005C446E"/>
    <w:rsid w:val="005C6A90"/>
    <w:rsid w:val="005C7BA6"/>
    <w:rsid w:val="005D103C"/>
    <w:rsid w:val="005E24EF"/>
    <w:rsid w:val="005E4E49"/>
    <w:rsid w:val="005E568C"/>
    <w:rsid w:val="005F2BD8"/>
    <w:rsid w:val="005F3E80"/>
    <w:rsid w:val="005F606C"/>
    <w:rsid w:val="005F7DDB"/>
    <w:rsid w:val="00600E30"/>
    <w:rsid w:val="006079A2"/>
    <w:rsid w:val="00644FDC"/>
    <w:rsid w:val="00645C86"/>
    <w:rsid w:val="00646078"/>
    <w:rsid w:val="00661775"/>
    <w:rsid w:val="006707D7"/>
    <w:rsid w:val="00673BA8"/>
    <w:rsid w:val="00682C65"/>
    <w:rsid w:val="006971AB"/>
    <w:rsid w:val="006A60C5"/>
    <w:rsid w:val="006B3D65"/>
    <w:rsid w:val="006D750E"/>
    <w:rsid w:val="006F4C55"/>
    <w:rsid w:val="006F7E87"/>
    <w:rsid w:val="0070050B"/>
    <w:rsid w:val="00706B28"/>
    <w:rsid w:val="00714D48"/>
    <w:rsid w:val="00723109"/>
    <w:rsid w:val="00741AD4"/>
    <w:rsid w:val="0074530D"/>
    <w:rsid w:val="00751609"/>
    <w:rsid w:val="0077739D"/>
    <w:rsid w:val="00785907"/>
    <w:rsid w:val="007A2CC3"/>
    <w:rsid w:val="007B0354"/>
    <w:rsid w:val="007C0C59"/>
    <w:rsid w:val="007D0DCF"/>
    <w:rsid w:val="007D330C"/>
    <w:rsid w:val="007E06F6"/>
    <w:rsid w:val="007E32FE"/>
    <w:rsid w:val="007F3282"/>
    <w:rsid w:val="007F52E2"/>
    <w:rsid w:val="00800FF0"/>
    <w:rsid w:val="00814F9F"/>
    <w:rsid w:val="0081566F"/>
    <w:rsid w:val="00817A40"/>
    <w:rsid w:val="00825A64"/>
    <w:rsid w:val="00825D41"/>
    <w:rsid w:val="00870C68"/>
    <w:rsid w:val="00874B01"/>
    <w:rsid w:val="00874B3C"/>
    <w:rsid w:val="00882ECA"/>
    <w:rsid w:val="008B6D1A"/>
    <w:rsid w:val="008D14B4"/>
    <w:rsid w:val="008E2D02"/>
    <w:rsid w:val="008E790F"/>
    <w:rsid w:val="008F1294"/>
    <w:rsid w:val="008F7950"/>
    <w:rsid w:val="00903420"/>
    <w:rsid w:val="009129FC"/>
    <w:rsid w:val="00916C58"/>
    <w:rsid w:val="00923608"/>
    <w:rsid w:val="00925E90"/>
    <w:rsid w:val="00932CB8"/>
    <w:rsid w:val="00936DEB"/>
    <w:rsid w:val="009709EA"/>
    <w:rsid w:val="00985B22"/>
    <w:rsid w:val="009B01AD"/>
    <w:rsid w:val="009C3B1A"/>
    <w:rsid w:val="009D4730"/>
    <w:rsid w:val="009D58A1"/>
    <w:rsid w:val="009D58F7"/>
    <w:rsid w:val="009E1DA6"/>
    <w:rsid w:val="009F763C"/>
    <w:rsid w:val="00A3442B"/>
    <w:rsid w:val="00A43E87"/>
    <w:rsid w:val="00A455A9"/>
    <w:rsid w:val="00A57127"/>
    <w:rsid w:val="00A6210F"/>
    <w:rsid w:val="00A66954"/>
    <w:rsid w:val="00A715C1"/>
    <w:rsid w:val="00A83436"/>
    <w:rsid w:val="00A86586"/>
    <w:rsid w:val="00A927E9"/>
    <w:rsid w:val="00A9381B"/>
    <w:rsid w:val="00AB4447"/>
    <w:rsid w:val="00AC465B"/>
    <w:rsid w:val="00AC7B86"/>
    <w:rsid w:val="00AE0DFF"/>
    <w:rsid w:val="00AF1F47"/>
    <w:rsid w:val="00AF6958"/>
    <w:rsid w:val="00B02ED1"/>
    <w:rsid w:val="00B07071"/>
    <w:rsid w:val="00B326CD"/>
    <w:rsid w:val="00B54E2F"/>
    <w:rsid w:val="00B5525D"/>
    <w:rsid w:val="00B60AEF"/>
    <w:rsid w:val="00B65961"/>
    <w:rsid w:val="00B70487"/>
    <w:rsid w:val="00B72372"/>
    <w:rsid w:val="00B72C39"/>
    <w:rsid w:val="00B73B5F"/>
    <w:rsid w:val="00B7507A"/>
    <w:rsid w:val="00B8051F"/>
    <w:rsid w:val="00B838E6"/>
    <w:rsid w:val="00B86C9F"/>
    <w:rsid w:val="00BA48C4"/>
    <w:rsid w:val="00BB3923"/>
    <w:rsid w:val="00BC7422"/>
    <w:rsid w:val="00BD37EC"/>
    <w:rsid w:val="00BE472B"/>
    <w:rsid w:val="00BE77F6"/>
    <w:rsid w:val="00C315A8"/>
    <w:rsid w:val="00C35E57"/>
    <w:rsid w:val="00C44EE8"/>
    <w:rsid w:val="00C4712A"/>
    <w:rsid w:val="00C63573"/>
    <w:rsid w:val="00C72257"/>
    <w:rsid w:val="00C7285A"/>
    <w:rsid w:val="00C83F9F"/>
    <w:rsid w:val="00C87558"/>
    <w:rsid w:val="00C87FD8"/>
    <w:rsid w:val="00C91330"/>
    <w:rsid w:val="00C9674B"/>
    <w:rsid w:val="00CA17A4"/>
    <w:rsid w:val="00CB1832"/>
    <w:rsid w:val="00CC5BE5"/>
    <w:rsid w:val="00CF0D7C"/>
    <w:rsid w:val="00D020E7"/>
    <w:rsid w:val="00D124CF"/>
    <w:rsid w:val="00D149E0"/>
    <w:rsid w:val="00D17A6E"/>
    <w:rsid w:val="00D2408E"/>
    <w:rsid w:val="00D322E1"/>
    <w:rsid w:val="00D57809"/>
    <w:rsid w:val="00D61C42"/>
    <w:rsid w:val="00D938BD"/>
    <w:rsid w:val="00D94304"/>
    <w:rsid w:val="00DA6E4B"/>
    <w:rsid w:val="00DB0918"/>
    <w:rsid w:val="00DB33FE"/>
    <w:rsid w:val="00DC0504"/>
    <w:rsid w:val="00DC0C79"/>
    <w:rsid w:val="00DC5A34"/>
    <w:rsid w:val="00DD0A44"/>
    <w:rsid w:val="00DD4C56"/>
    <w:rsid w:val="00DE174F"/>
    <w:rsid w:val="00DE3803"/>
    <w:rsid w:val="00DE463B"/>
    <w:rsid w:val="00DF47B8"/>
    <w:rsid w:val="00E037CF"/>
    <w:rsid w:val="00E04D88"/>
    <w:rsid w:val="00E05104"/>
    <w:rsid w:val="00E14587"/>
    <w:rsid w:val="00E15B71"/>
    <w:rsid w:val="00E31316"/>
    <w:rsid w:val="00E3178E"/>
    <w:rsid w:val="00E44942"/>
    <w:rsid w:val="00E522FB"/>
    <w:rsid w:val="00E6257E"/>
    <w:rsid w:val="00E6481D"/>
    <w:rsid w:val="00E666CD"/>
    <w:rsid w:val="00E722A4"/>
    <w:rsid w:val="00E72E79"/>
    <w:rsid w:val="00E75B65"/>
    <w:rsid w:val="00E775FB"/>
    <w:rsid w:val="00E87A03"/>
    <w:rsid w:val="00E92770"/>
    <w:rsid w:val="00EA073E"/>
    <w:rsid w:val="00EA76D1"/>
    <w:rsid w:val="00ED08B3"/>
    <w:rsid w:val="00EE5349"/>
    <w:rsid w:val="00EF44C6"/>
    <w:rsid w:val="00F11522"/>
    <w:rsid w:val="00F123C6"/>
    <w:rsid w:val="00F14CD2"/>
    <w:rsid w:val="00F21D57"/>
    <w:rsid w:val="00F23018"/>
    <w:rsid w:val="00F26B60"/>
    <w:rsid w:val="00F30B25"/>
    <w:rsid w:val="00F37BFC"/>
    <w:rsid w:val="00F44CBF"/>
    <w:rsid w:val="00F552B0"/>
    <w:rsid w:val="00F579D6"/>
    <w:rsid w:val="00F632B9"/>
    <w:rsid w:val="00F655CE"/>
    <w:rsid w:val="00F7706D"/>
    <w:rsid w:val="00F770FF"/>
    <w:rsid w:val="00F77D83"/>
    <w:rsid w:val="00FA091B"/>
    <w:rsid w:val="00FA20CD"/>
    <w:rsid w:val="00FA71D5"/>
    <w:rsid w:val="00FB42C6"/>
    <w:rsid w:val="00FC4A42"/>
    <w:rsid w:val="00FC6454"/>
    <w:rsid w:val="00FD2B41"/>
    <w:rsid w:val="00FD74B1"/>
    <w:rsid w:val="00FE28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673E"/>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Komentaronuoroda">
    <w:name w:val="annotation reference"/>
    <w:basedOn w:val="Numatytasispastraiposriftas"/>
    <w:uiPriority w:val="99"/>
    <w:semiHidden/>
    <w:unhideWhenUsed/>
    <w:rsid w:val="00490778"/>
    <w:rPr>
      <w:sz w:val="16"/>
      <w:szCs w:val="16"/>
    </w:rPr>
  </w:style>
  <w:style w:type="paragraph" w:styleId="Komentarotekstas">
    <w:name w:val="annotation text"/>
    <w:basedOn w:val="prastasis"/>
    <w:link w:val="KomentarotekstasDiagrama"/>
    <w:uiPriority w:val="99"/>
    <w:semiHidden/>
    <w:unhideWhenUsed/>
    <w:rsid w:val="00490778"/>
    <w:rPr>
      <w:sz w:val="20"/>
    </w:rPr>
  </w:style>
  <w:style w:type="character" w:customStyle="1" w:styleId="KomentarotekstasDiagrama">
    <w:name w:val="Komentaro tekstas Diagrama"/>
    <w:basedOn w:val="Numatytasispastraiposriftas"/>
    <w:link w:val="Komentarotekstas"/>
    <w:uiPriority w:val="99"/>
    <w:semiHidden/>
    <w:rsid w:val="00490778"/>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490778"/>
    <w:rPr>
      <w:b/>
      <w:bCs/>
    </w:rPr>
  </w:style>
  <w:style w:type="character" w:customStyle="1" w:styleId="KomentarotemaDiagrama">
    <w:name w:val="Komentaro tema Diagrama"/>
    <w:basedOn w:val="KomentarotekstasDiagrama"/>
    <w:link w:val="Komentarotema"/>
    <w:uiPriority w:val="99"/>
    <w:semiHidden/>
    <w:rsid w:val="00490778"/>
    <w:rPr>
      <w:rFonts w:ascii="Times New Roman" w:eastAsia="Times New Roman" w:hAnsi="Times New Roman" w:cs="Times New Roman"/>
      <w:b/>
      <w:bCs/>
      <w:kern w:val="0"/>
      <w:sz w:val="20"/>
      <w:szCs w:val="20"/>
      <w14:ligatures w14:val="none"/>
    </w:rPr>
  </w:style>
  <w:style w:type="character" w:styleId="Neapdorotaspaminjimas">
    <w:name w:val="Unresolved Mention"/>
    <w:basedOn w:val="Numatytasispastraiposriftas"/>
    <w:uiPriority w:val="99"/>
    <w:semiHidden/>
    <w:unhideWhenUsed/>
    <w:rsid w:val="00356A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056659">
      <w:bodyDiv w:val="1"/>
      <w:marLeft w:val="0"/>
      <w:marRight w:val="0"/>
      <w:marTop w:val="0"/>
      <w:marBottom w:val="0"/>
      <w:divBdr>
        <w:top w:val="none" w:sz="0" w:space="0" w:color="auto"/>
        <w:left w:val="none" w:sz="0" w:space="0" w:color="auto"/>
        <w:bottom w:val="none" w:sz="0" w:space="0" w:color="auto"/>
        <w:right w:val="none" w:sz="0" w:space="0" w:color="auto"/>
      </w:divBdr>
      <w:divsChild>
        <w:div w:id="851070740">
          <w:marLeft w:val="0"/>
          <w:marRight w:val="0"/>
          <w:marTop w:val="0"/>
          <w:marBottom w:val="0"/>
          <w:divBdr>
            <w:top w:val="none" w:sz="0" w:space="0" w:color="auto"/>
            <w:left w:val="none" w:sz="0" w:space="0" w:color="auto"/>
            <w:bottom w:val="none" w:sz="0" w:space="0" w:color="auto"/>
            <w:right w:val="none" w:sz="0" w:space="0" w:color="auto"/>
          </w:divBdr>
          <w:divsChild>
            <w:div w:id="653989040">
              <w:marLeft w:val="0"/>
              <w:marRight w:val="0"/>
              <w:marTop w:val="0"/>
              <w:marBottom w:val="0"/>
              <w:divBdr>
                <w:top w:val="none" w:sz="0" w:space="0" w:color="auto"/>
                <w:left w:val="none" w:sz="0" w:space="0" w:color="auto"/>
                <w:bottom w:val="none" w:sz="0" w:space="0" w:color="auto"/>
                <w:right w:val="none" w:sz="0" w:space="0" w:color="auto"/>
              </w:divBdr>
            </w:div>
          </w:divsChild>
        </w:div>
        <w:div w:id="1196850025">
          <w:marLeft w:val="0"/>
          <w:marRight w:val="0"/>
          <w:marTop w:val="0"/>
          <w:marBottom w:val="0"/>
          <w:divBdr>
            <w:top w:val="none" w:sz="0" w:space="0" w:color="auto"/>
            <w:left w:val="none" w:sz="0" w:space="0" w:color="auto"/>
            <w:bottom w:val="none" w:sz="0" w:space="0" w:color="auto"/>
            <w:right w:val="none" w:sz="0" w:space="0" w:color="auto"/>
          </w:divBdr>
          <w:divsChild>
            <w:div w:id="120189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313438">
      <w:bodyDiv w:val="1"/>
      <w:marLeft w:val="0"/>
      <w:marRight w:val="0"/>
      <w:marTop w:val="0"/>
      <w:marBottom w:val="0"/>
      <w:divBdr>
        <w:top w:val="none" w:sz="0" w:space="0" w:color="auto"/>
        <w:left w:val="none" w:sz="0" w:space="0" w:color="auto"/>
        <w:bottom w:val="none" w:sz="0" w:space="0" w:color="auto"/>
        <w:right w:val="none" w:sz="0" w:space="0" w:color="auto"/>
      </w:divBdr>
      <w:divsChild>
        <w:div w:id="426389727">
          <w:marLeft w:val="0"/>
          <w:marRight w:val="0"/>
          <w:marTop w:val="0"/>
          <w:marBottom w:val="0"/>
          <w:divBdr>
            <w:top w:val="none" w:sz="0" w:space="0" w:color="auto"/>
            <w:left w:val="none" w:sz="0" w:space="0" w:color="auto"/>
            <w:bottom w:val="none" w:sz="0" w:space="0" w:color="auto"/>
            <w:right w:val="none" w:sz="0" w:space="0" w:color="auto"/>
          </w:divBdr>
          <w:divsChild>
            <w:div w:id="594292500">
              <w:marLeft w:val="0"/>
              <w:marRight w:val="0"/>
              <w:marTop w:val="0"/>
              <w:marBottom w:val="0"/>
              <w:divBdr>
                <w:top w:val="none" w:sz="0" w:space="0" w:color="auto"/>
                <w:left w:val="none" w:sz="0" w:space="0" w:color="auto"/>
                <w:bottom w:val="none" w:sz="0" w:space="0" w:color="auto"/>
                <w:right w:val="none" w:sz="0" w:space="0" w:color="auto"/>
              </w:divBdr>
            </w:div>
          </w:divsChild>
        </w:div>
        <w:div w:id="2057586260">
          <w:marLeft w:val="0"/>
          <w:marRight w:val="0"/>
          <w:marTop w:val="0"/>
          <w:marBottom w:val="0"/>
          <w:divBdr>
            <w:top w:val="none" w:sz="0" w:space="0" w:color="auto"/>
            <w:left w:val="none" w:sz="0" w:space="0" w:color="auto"/>
            <w:bottom w:val="none" w:sz="0" w:space="0" w:color="auto"/>
            <w:right w:val="none" w:sz="0" w:space="0" w:color="auto"/>
          </w:divBdr>
          <w:divsChild>
            <w:div w:id="162365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529487">
      <w:bodyDiv w:val="1"/>
      <w:marLeft w:val="0"/>
      <w:marRight w:val="0"/>
      <w:marTop w:val="0"/>
      <w:marBottom w:val="0"/>
      <w:divBdr>
        <w:top w:val="none" w:sz="0" w:space="0" w:color="auto"/>
        <w:left w:val="none" w:sz="0" w:space="0" w:color="auto"/>
        <w:bottom w:val="none" w:sz="0" w:space="0" w:color="auto"/>
        <w:right w:val="none" w:sz="0" w:space="0" w:color="auto"/>
      </w:divBdr>
      <w:divsChild>
        <w:div w:id="713190936">
          <w:marLeft w:val="0"/>
          <w:marRight w:val="0"/>
          <w:marTop w:val="0"/>
          <w:marBottom w:val="0"/>
          <w:divBdr>
            <w:top w:val="none" w:sz="0" w:space="0" w:color="auto"/>
            <w:left w:val="none" w:sz="0" w:space="0" w:color="auto"/>
            <w:bottom w:val="none" w:sz="0" w:space="0" w:color="auto"/>
            <w:right w:val="none" w:sz="0" w:space="0" w:color="auto"/>
          </w:divBdr>
          <w:divsChild>
            <w:div w:id="1756128691">
              <w:marLeft w:val="0"/>
              <w:marRight w:val="0"/>
              <w:marTop w:val="0"/>
              <w:marBottom w:val="0"/>
              <w:divBdr>
                <w:top w:val="none" w:sz="0" w:space="0" w:color="auto"/>
                <w:left w:val="none" w:sz="0" w:space="0" w:color="auto"/>
                <w:bottom w:val="none" w:sz="0" w:space="0" w:color="auto"/>
                <w:right w:val="none" w:sz="0" w:space="0" w:color="auto"/>
              </w:divBdr>
            </w:div>
          </w:divsChild>
        </w:div>
        <w:div w:id="1443067089">
          <w:marLeft w:val="0"/>
          <w:marRight w:val="0"/>
          <w:marTop w:val="0"/>
          <w:marBottom w:val="0"/>
          <w:divBdr>
            <w:top w:val="none" w:sz="0" w:space="0" w:color="auto"/>
            <w:left w:val="none" w:sz="0" w:space="0" w:color="auto"/>
            <w:bottom w:val="none" w:sz="0" w:space="0" w:color="auto"/>
            <w:right w:val="none" w:sz="0" w:space="0" w:color="auto"/>
          </w:divBdr>
          <w:divsChild>
            <w:div w:id="85781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42756821">
      <w:bodyDiv w:val="1"/>
      <w:marLeft w:val="0"/>
      <w:marRight w:val="0"/>
      <w:marTop w:val="0"/>
      <w:marBottom w:val="0"/>
      <w:divBdr>
        <w:top w:val="none" w:sz="0" w:space="0" w:color="auto"/>
        <w:left w:val="none" w:sz="0" w:space="0" w:color="auto"/>
        <w:bottom w:val="none" w:sz="0" w:space="0" w:color="auto"/>
        <w:right w:val="none" w:sz="0" w:space="0" w:color="auto"/>
      </w:divBdr>
      <w:divsChild>
        <w:div w:id="634870717">
          <w:marLeft w:val="0"/>
          <w:marRight w:val="0"/>
          <w:marTop w:val="0"/>
          <w:marBottom w:val="0"/>
          <w:divBdr>
            <w:top w:val="none" w:sz="0" w:space="0" w:color="auto"/>
            <w:left w:val="none" w:sz="0" w:space="0" w:color="auto"/>
            <w:bottom w:val="none" w:sz="0" w:space="0" w:color="auto"/>
            <w:right w:val="none" w:sz="0" w:space="0" w:color="auto"/>
          </w:divBdr>
          <w:divsChild>
            <w:div w:id="1531260795">
              <w:marLeft w:val="0"/>
              <w:marRight w:val="0"/>
              <w:marTop w:val="0"/>
              <w:marBottom w:val="0"/>
              <w:divBdr>
                <w:top w:val="none" w:sz="0" w:space="0" w:color="auto"/>
                <w:left w:val="none" w:sz="0" w:space="0" w:color="auto"/>
                <w:bottom w:val="none" w:sz="0" w:space="0" w:color="auto"/>
                <w:right w:val="none" w:sz="0" w:space="0" w:color="auto"/>
              </w:divBdr>
            </w:div>
          </w:divsChild>
        </w:div>
        <w:div w:id="1511291315">
          <w:marLeft w:val="0"/>
          <w:marRight w:val="0"/>
          <w:marTop w:val="0"/>
          <w:marBottom w:val="0"/>
          <w:divBdr>
            <w:top w:val="none" w:sz="0" w:space="0" w:color="auto"/>
            <w:left w:val="none" w:sz="0" w:space="0" w:color="auto"/>
            <w:bottom w:val="none" w:sz="0" w:space="0" w:color="auto"/>
            <w:right w:val="none" w:sz="0" w:space="0" w:color="auto"/>
          </w:divBdr>
          <w:divsChild>
            <w:div w:id="2965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 w:id="198708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imona.baranauskiene@kul.lt" TargetMode="External"/><Relationship Id="rId11" Type="http://schemas.openxmlformats.org/officeDocument/2006/relationships/image" Target="media/image5.wmf"/><Relationship Id="rId5" Type="http://schemas.openxmlformats.org/officeDocument/2006/relationships/hyperlink" Target="mailto:aurimas.knokneris@kulig.lt" TargetMode="Externa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24</Pages>
  <Words>63562</Words>
  <Characters>36231</Characters>
  <Application>Microsoft Office Word</Application>
  <DocSecurity>0</DocSecurity>
  <Lines>301</Lines>
  <Paragraphs>199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Iveta Barauskienė</cp:lastModifiedBy>
  <cp:revision>9</cp:revision>
  <dcterms:created xsi:type="dcterms:W3CDTF">2025-09-19T08:04:00Z</dcterms:created>
  <dcterms:modified xsi:type="dcterms:W3CDTF">2025-09-19T11:26:00Z</dcterms:modified>
</cp:coreProperties>
</file>