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249C" w14:textId="77777777" w:rsidR="00247F13" w:rsidRPr="000446B1" w:rsidRDefault="00247F13" w:rsidP="00780347">
      <w:pPr>
        <w:pStyle w:val="Paantrat"/>
        <w:spacing w:after="0" w:line="276" w:lineRule="auto"/>
        <w:jc w:val="center"/>
        <w:rPr>
          <w:rFonts w:ascii="Times New Roman" w:hAnsi="Times New Roman" w:cs="Times New Roman"/>
          <w:b/>
          <w:bCs/>
          <w:color w:val="808080" w:themeColor="background1" w:themeShade="80"/>
          <w:sz w:val="24"/>
          <w:szCs w:val="24"/>
        </w:rPr>
      </w:pPr>
      <w:r w:rsidRPr="000446B1">
        <w:rPr>
          <w:rFonts w:ascii="Times New Roman" w:hAnsi="Times New Roman" w:cs="Times New Roman"/>
          <w:b/>
          <w:bCs/>
          <w:color w:val="808080" w:themeColor="background1" w:themeShade="80"/>
          <w:sz w:val="24"/>
          <w:szCs w:val="24"/>
        </w:rPr>
        <w:t>TECHNINĖ SPECIFIKACIJA</w:t>
      </w:r>
    </w:p>
    <w:p w14:paraId="27E02F58" w14:textId="77777777" w:rsidR="00247F13" w:rsidRPr="000446B1" w:rsidRDefault="00247F13" w:rsidP="00780347">
      <w:pPr>
        <w:spacing w:after="0"/>
        <w:ind w:left="-567" w:right="-1"/>
        <w:jc w:val="center"/>
        <w:rPr>
          <w:rFonts w:ascii="Times New Roman" w:eastAsia="Calibri" w:hAnsi="Times New Roman" w:cs="Times New Roman"/>
          <w:b/>
          <w:bCs/>
          <w:sz w:val="24"/>
          <w:szCs w:val="24"/>
        </w:rPr>
      </w:pPr>
      <w:bookmarkStart w:id="0" w:name="_Hlk164261941"/>
    </w:p>
    <w:bookmarkEnd w:id="0"/>
    <w:p w14:paraId="1820CEEB" w14:textId="59E98DA1" w:rsidR="00061B97" w:rsidRPr="000446B1" w:rsidRDefault="00061B97" w:rsidP="00780347">
      <w:pPr>
        <w:spacing w:after="0"/>
        <w:ind w:right="-1"/>
        <w:jc w:val="center"/>
        <w:rPr>
          <w:rFonts w:ascii="Times New Roman" w:eastAsia="Calibri" w:hAnsi="Times New Roman" w:cs="Times New Roman"/>
          <w:b/>
          <w:bCs/>
          <w:sz w:val="24"/>
          <w:szCs w:val="24"/>
        </w:rPr>
      </w:pPr>
      <w:r w:rsidRPr="000446B1">
        <w:rPr>
          <w:rFonts w:ascii="Times New Roman" w:eastAsia="Calibri" w:hAnsi="Times New Roman" w:cs="Times New Roman"/>
          <w:b/>
          <w:bCs/>
          <w:sz w:val="24"/>
          <w:szCs w:val="24"/>
        </w:rPr>
        <w:t xml:space="preserve">LIETUVIŲ KALBOS LYGIO NUSTATYMO 3 VNT. A1–A2 LYGIŲ TESTŲ 14–17 M. VAIKAMS, 3 VNT. A2–B1 LYGIŲ TESTŲ 14–17 M. VAIKAMS, 3 VNT. B1–B2 LYGIŲ TESTŲ 14–17 M. VAIKAMS, 2 VNT. C1 LYGIO TESTŲ SUAUGUSIESIEMS (IŠ VISO </w:t>
      </w:r>
      <w:r w:rsidR="00575045">
        <w:rPr>
          <w:rFonts w:ascii="Times New Roman" w:eastAsia="Calibri" w:hAnsi="Times New Roman" w:cs="Times New Roman"/>
          <w:b/>
          <w:bCs/>
          <w:sz w:val="24"/>
          <w:szCs w:val="24"/>
        </w:rPr>
        <w:t>11</w:t>
      </w:r>
      <w:r w:rsidRPr="000446B1">
        <w:rPr>
          <w:rFonts w:ascii="Times New Roman" w:eastAsia="Calibri" w:hAnsi="Times New Roman" w:cs="Times New Roman"/>
          <w:b/>
          <w:bCs/>
          <w:sz w:val="24"/>
          <w:szCs w:val="24"/>
        </w:rPr>
        <w:t xml:space="preserve"> TESTŲ) SUKŪRIMO PASLAUGOS</w:t>
      </w:r>
    </w:p>
    <w:p w14:paraId="2F39D637" w14:textId="77777777" w:rsidR="00247F13" w:rsidRPr="000446B1" w:rsidRDefault="00247F13" w:rsidP="00780347">
      <w:pPr>
        <w:spacing w:after="0"/>
        <w:ind w:right="-1"/>
        <w:jc w:val="center"/>
        <w:rPr>
          <w:rFonts w:ascii="Times New Roman" w:eastAsia="Calibri" w:hAnsi="Times New Roman" w:cs="Times New Roman"/>
          <w:bCs/>
          <w:sz w:val="24"/>
          <w:szCs w:val="24"/>
        </w:rPr>
      </w:pPr>
    </w:p>
    <w:p w14:paraId="58DBC7CF" w14:textId="5FFACDF9" w:rsidR="00247F13" w:rsidRPr="000446B1" w:rsidRDefault="00247F13" w:rsidP="00780347">
      <w:pPr>
        <w:pStyle w:val="Sraopastraipa"/>
        <w:spacing w:after="0" w:line="276" w:lineRule="auto"/>
        <w:ind w:left="-567" w:right="-1"/>
        <w:jc w:val="center"/>
        <w:rPr>
          <w:rFonts w:ascii="Times New Roman" w:eastAsia="Calibri" w:hAnsi="Times New Roman" w:cs="Times New Roman"/>
          <w:b/>
        </w:rPr>
      </w:pPr>
      <w:bookmarkStart w:id="1" w:name="_Hlk114736820"/>
      <w:r w:rsidRPr="000446B1">
        <w:rPr>
          <w:rFonts w:ascii="Times New Roman" w:eastAsia="Calibri" w:hAnsi="Times New Roman" w:cs="Times New Roman"/>
          <w:b/>
        </w:rPr>
        <w:t>PIRMAS SKYRIUS</w:t>
      </w:r>
    </w:p>
    <w:p w14:paraId="028D2326" w14:textId="77777777" w:rsidR="00247F13" w:rsidRPr="000446B1" w:rsidRDefault="00247F13" w:rsidP="00780347">
      <w:pPr>
        <w:pStyle w:val="Sraopastraipa"/>
        <w:spacing w:after="0" w:line="276" w:lineRule="auto"/>
        <w:ind w:left="-567" w:right="-1"/>
        <w:jc w:val="center"/>
        <w:rPr>
          <w:rFonts w:ascii="Times New Roman" w:eastAsia="Calibri" w:hAnsi="Times New Roman" w:cs="Times New Roman"/>
          <w:b/>
        </w:rPr>
      </w:pPr>
      <w:r w:rsidRPr="000446B1">
        <w:rPr>
          <w:rFonts w:ascii="Times New Roman" w:eastAsia="Calibri" w:hAnsi="Times New Roman" w:cs="Times New Roman"/>
          <w:b/>
        </w:rPr>
        <w:t>ĮVADINĖ DALIS</w:t>
      </w:r>
    </w:p>
    <w:p w14:paraId="7B8A1F33" w14:textId="77777777" w:rsidR="00247F13" w:rsidRPr="000446B1" w:rsidRDefault="00247F13" w:rsidP="00780347">
      <w:pPr>
        <w:spacing w:after="0"/>
        <w:ind w:left="-567" w:right="-1"/>
        <w:rPr>
          <w:rFonts w:ascii="Times New Roman" w:eastAsia="Calibri" w:hAnsi="Times New Roman" w:cs="Times New Roman"/>
          <w:sz w:val="24"/>
          <w:szCs w:val="24"/>
        </w:rPr>
      </w:pPr>
    </w:p>
    <w:p w14:paraId="2FF565E9" w14:textId="77777777" w:rsidR="008D3441"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sz w:val="24"/>
          <w:szCs w:val="24"/>
        </w:rPr>
        <w:t>Perkančioji organizacija</w:t>
      </w:r>
      <w:r w:rsidRPr="000446B1">
        <w:rPr>
          <w:rStyle w:val="normaltextrun"/>
          <w:rFonts w:ascii="Times New Roman" w:hAnsi="Times New Roman" w:cs="Times New Roman"/>
          <w:sz w:val="24"/>
          <w:szCs w:val="24"/>
        </w:rPr>
        <w:t xml:space="preserve"> – </w:t>
      </w:r>
      <w:r w:rsidRPr="000446B1">
        <w:rPr>
          <w:rFonts w:ascii="Times New Roman" w:eastAsia="Calibri" w:hAnsi="Times New Roman" w:cs="Times New Roman"/>
          <w:sz w:val="24"/>
          <w:szCs w:val="24"/>
        </w:rPr>
        <w:t>Nacionalinė švietimo agentūra (toliau</w:t>
      </w:r>
      <w:r w:rsidRPr="000446B1">
        <w:rPr>
          <w:rFonts w:ascii="Times New Roman" w:hAnsi="Times New Roman" w:cs="Times New Roman"/>
          <w:sz w:val="24"/>
          <w:szCs w:val="24"/>
        </w:rPr>
        <w:t> </w:t>
      </w:r>
      <w:r w:rsidRPr="000446B1">
        <w:rPr>
          <w:rStyle w:val="normaltextrun"/>
          <w:rFonts w:ascii="Times New Roman" w:hAnsi="Times New Roman" w:cs="Times New Roman"/>
          <w:sz w:val="24"/>
          <w:szCs w:val="24"/>
        </w:rPr>
        <w:t>–</w:t>
      </w:r>
      <w:r w:rsidRPr="000446B1">
        <w:rPr>
          <w:rFonts w:ascii="Times New Roman" w:hAnsi="Times New Roman" w:cs="Times New Roman"/>
          <w:sz w:val="24"/>
          <w:szCs w:val="24"/>
        </w:rPr>
        <w:t> </w:t>
      </w:r>
      <w:r w:rsidRPr="000446B1">
        <w:rPr>
          <w:rFonts w:ascii="Times New Roman" w:eastAsia="Calibri" w:hAnsi="Times New Roman" w:cs="Times New Roman"/>
          <w:sz w:val="24"/>
          <w:szCs w:val="24"/>
        </w:rPr>
        <w:t>Perkančioji organizacija, PO)</w:t>
      </w:r>
      <w:r w:rsidR="00E000C2" w:rsidRPr="000446B1">
        <w:rPr>
          <w:rFonts w:ascii="Times New Roman" w:eastAsia="Calibri" w:hAnsi="Times New Roman" w:cs="Times New Roman"/>
          <w:sz w:val="24"/>
          <w:szCs w:val="24"/>
        </w:rPr>
        <w:t>,</w:t>
      </w:r>
      <w:r w:rsidRPr="000446B1">
        <w:rPr>
          <w:rFonts w:ascii="Times New Roman" w:eastAsia="Calibri" w:hAnsi="Times New Roman" w:cs="Times New Roman"/>
          <w:sz w:val="24"/>
          <w:szCs w:val="24"/>
        </w:rPr>
        <w:t xml:space="preserve"> įgyvendinanti </w:t>
      </w:r>
      <w:r w:rsidRPr="000446B1">
        <w:rPr>
          <w:rStyle w:val="normaltextrun"/>
          <w:rFonts w:ascii="Times New Roman" w:hAnsi="Times New Roman" w:cs="Times New Roman"/>
          <w:sz w:val="24"/>
          <w:szCs w:val="24"/>
        </w:rPr>
        <w:t>Lietuvos Respublikos švietimo, mokslo ir sporto ministro 2021–2030</w:t>
      </w:r>
      <w:r w:rsidRPr="000446B1">
        <w:rPr>
          <w:rFonts w:ascii="Times New Roman" w:hAnsi="Times New Roman" w:cs="Times New Roman"/>
          <w:sz w:val="24"/>
          <w:szCs w:val="24"/>
        </w:rPr>
        <w:t> </w:t>
      </w:r>
      <w:r w:rsidRPr="000446B1">
        <w:rPr>
          <w:rStyle w:val="normaltextrun"/>
          <w:rFonts w:ascii="Times New Roman" w:hAnsi="Times New Roman" w:cs="Times New Roman"/>
          <w:sz w:val="24"/>
          <w:szCs w:val="24"/>
        </w:rPr>
        <w:t>m. plėtros programos valdytojos</w:t>
      </w:r>
      <w:r w:rsidRPr="000446B1">
        <w:rPr>
          <w:rFonts w:ascii="Times New Roman" w:hAnsi="Times New Roman" w:cs="Times New Roman"/>
          <w:sz w:val="24"/>
          <w:szCs w:val="24"/>
        </w:rPr>
        <w:t xml:space="preserve"> 2023 m. rugpjūčio 11 d. įsakymu Nr. V-1063 patvirtintos 2021–2030 m. plėtros programos pažangos priemonės Nr.  12-003-03-01-03 projekto „Kalbėkime Lietuvai</w:t>
      </w:r>
      <w:r w:rsidRPr="000446B1">
        <w:rPr>
          <w:rStyle w:val="normaltextrun"/>
          <w:rFonts w:ascii="Times New Roman" w:hAnsi="Times New Roman" w:cs="Times New Roman"/>
          <w:sz w:val="24"/>
          <w:szCs w:val="24"/>
        </w:rPr>
        <w:t>“</w:t>
      </w:r>
      <w:r w:rsidRPr="000446B1">
        <w:rPr>
          <w:rFonts w:ascii="Times New Roman" w:hAnsi="Times New Roman" w:cs="Times New Roman"/>
          <w:sz w:val="24"/>
          <w:szCs w:val="24"/>
        </w:rPr>
        <w:t> (toliau – </w:t>
      </w:r>
      <w:r w:rsidR="00B42609" w:rsidRPr="000446B1">
        <w:rPr>
          <w:rFonts w:ascii="Times New Roman" w:hAnsi="Times New Roman" w:cs="Times New Roman"/>
          <w:sz w:val="24"/>
          <w:szCs w:val="24"/>
        </w:rPr>
        <w:t>P</w:t>
      </w:r>
      <w:r w:rsidRPr="000446B1">
        <w:rPr>
          <w:rFonts w:ascii="Times New Roman" w:hAnsi="Times New Roman" w:cs="Times New Roman"/>
          <w:sz w:val="24"/>
          <w:szCs w:val="24"/>
        </w:rPr>
        <w:t>rojektas) projektines veiklas.</w:t>
      </w:r>
    </w:p>
    <w:p w14:paraId="5085AF3B" w14:textId="5CB35E3B" w:rsidR="008D3441" w:rsidRPr="000446B1" w:rsidRDefault="00247F13" w:rsidP="00780347">
      <w:pPr>
        <w:pStyle w:val="paragraph"/>
        <w:numPr>
          <w:ilvl w:val="0"/>
          <w:numId w:val="3"/>
        </w:numPr>
        <w:shd w:val="clear" w:color="auto" w:fill="FFFFFF"/>
        <w:spacing w:line="276" w:lineRule="auto"/>
        <w:ind w:left="0" w:firstLine="720"/>
        <w:jc w:val="both"/>
        <w:rPr>
          <w:rStyle w:val="normaltextrun"/>
          <w:rFonts w:ascii="Times New Roman" w:hAnsi="Times New Roman" w:cs="Times New Roman"/>
          <w:sz w:val="24"/>
          <w:szCs w:val="24"/>
        </w:rPr>
      </w:pPr>
      <w:r w:rsidRPr="000446B1">
        <w:rPr>
          <w:rFonts w:ascii="Times New Roman" w:hAnsi="Times New Roman" w:cs="Times New Roman"/>
          <w:sz w:val="24"/>
          <w:szCs w:val="24"/>
        </w:rPr>
        <w:t xml:space="preserve">Informacija apie </w:t>
      </w:r>
      <w:r w:rsidR="00B42609" w:rsidRPr="000446B1">
        <w:rPr>
          <w:rFonts w:ascii="Times New Roman" w:hAnsi="Times New Roman" w:cs="Times New Roman"/>
          <w:sz w:val="24"/>
          <w:szCs w:val="24"/>
        </w:rPr>
        <w:t>P</w:t>
      </w:r>
      <w:r w:rsidRPr="000446B1">
        <w:rPr>
          <w:rFonts w:ascii="Times New Roman" w:hAnsi="Times New Roman" w:cs="Times New Roman"/>
          <w:sz w:val="24"/>
          <w:szCs w:val="24"/>
        </w:rPr>
        <w:t>rojektą</w:t>
      </w:r>
      <w:r w:rsidRPr="000446B1">
        <w:rPr>
          <w:rStyle w:val="normaltextrun"/>
          <w:rFonts w:ascii="Times New Roman" w:hAnsi="Times New Roman" w:cs="Times New Roman"/>
          <w:sz w:val="24"/>
          <w:szCs w:val="24"/>
        </w:rPr>
        <w:t>. Lituanistinis švietimas įgauna vis didesnę reikšmę lietuvių diasporoje, todėl siekiama užtikrinti kokybišką lituanistinį švietimą</w:t>
      </w:r>
      <w:r w:rsidR="00E000C2" w:rsidRPr="000446B1">
        <w:rPr>
          <w:rStyle w:val="normaltextrun"/>
          <w:rFonts w:ascii="Times New Roman" w:hAnsi="Times New Roman" w:cs="Times New Roman"/>
          <w:sz w:val="24"/>
          <w:szCs w:val="24"/>
        </w:rPr>
        <w:t>,</w:t>
      </w:r>
      <w:r w:rsidRPr="000446B1">
        <w:rPr>
          <w:rStyle w:val="normaltextrun"/>
          <w:rFonts w:ascii="Times New Roman" w:hAnsi="Times New Roman" w:cs="Times New Roman"/>
          <w:sz w:val="24"/>
          <w:szCs w:val="24"/>
        </w:rPr>
        <w:t xml:space="preserve"> plėtojant lietuvių kalbos testavimo sistemą bei parengiant reikalingas mokymo priemones. Šiuo metu pasaulyje veikia 298 lituanistinės mokyklos; pagal Lituanistinio švietimo integruotą programą, kuriai įgyvendinti kuriamos priemonės, dirba 1</w:t>
      </w:r>
      <w:r w:rsidR="2F967126" w:rsidRPr="000446B1">
        <w:rPr>
          <w:rStyle w:val="normaltextrun"/>
          <w:rFonts w:ascii="Times New Roman" w:hAnsi="Times New Roman" w:cs="Times New Roman"/>
          <w:sz w:val="24"/>
          <w:szCs w:val="24"/>
        </w:rPr>
        <w:t>43</w:t>
      </w:r>
      <w:r w:rsidRPr="000446B1">
        <w:rPr>
          <w:rStyle w:val="normaltextrun"/>
          <w:rFonts w:ascii="Times New Roman" w:hAnsi="Times New Roman" w:cs="Times New Roman"/>
          <w:sz w:val="24"/>
          <w:szCs w:val="24"/>
        </w:rPr>
        <w:t xml:space="preserve"> lituanistinės mokyklos ir mokosi apie </w:t>
      </w:r>
      <w:r w:rsidR="76D12F75" w:rsidRPr="000446B1">
        <w:rPr>
          <w:rStyle w:val="normaltextrun"/>
          <w:rFonts w:ascii="Times New Roman" w:hAnsi="Times New Roman" w:cs="Times New Roman"/>
          <w:sz w:val="24"/>
          <w:szCs w:val="24"/>
        </w:rPr>
        <w:t>7700</w:t>
      </w:r>
      <w:r w:rsidRPr="000446B1">
        <w:rPr>
          <w:rStyle w:val="normaltextrun"/>
          <w:rFonts w:ascii="Times New Roman" w:hAnsi="Times New Roman" w:cs="Times New Roman"/>
          <w:sz w:val="24"/>
          <w:szCs w:val="24"/>
        </w:rPr>
        <w:t xml:space="preserve"> </w:t>
      </w:r>
      <w:r w:rsidR="00E000C2" w:rsidRPr="000446B1">
        <w:rPr>
          <w:rStyle w:val="normaltextrun"/>
          <w:rFonts w:ascii="Times New Roman" w:hAnsi="Times New Roman" w:cs="Times New Roman"/>
          <w:sz w:val="24"/>
          <w:szCs w:val="24"/>
        </w:rPr>
        <w:t>moksleivių</w:t>
      </w:r>
      <w:r w:rsidRPr="000446B1">
        <w:rPr>
          <w:rStyle w:val="normaltextrun"/>
          <w:rFonts w:ascii="Times New Roman" w:hAnsi="Times New Roman" w:cs="Times New Roman"/>
          <w:sz w:val="24"/>
          <w:szCs w:val="24"/>
        </w:rPr>
        <w:t xml:space="preserve">. Viena iš </w:t>
      </w:r>
      <w:r w:rsidR="00B42609" w:rsidRPr="000446B1">
        <w:rPr>
          <w:rStyle w:val="normaltextrun"/>
          <w:rFonts w:ascii="Times New Roman" w:hAnsi="Times New Roman" w:cs="Times New Roman"/>
          <w:sz w:val="24"/>
          <w:szCs w:val="24"/>
        </w:rPr>
        <w:t>P</w:t>
      </w:r>
      <w:r w:rsidRPr="000446B1">
        <w:rPr>
          <w:rStyle w:val="normaltextrun"/>
          <w:rFonts w:ascii="Times New Roman" w:hAnsi="Times New Roman" w:cs="Times New Roman"/>
          <w:sz w:val="24"/>
          <w:szCs w:val="24"/>
        </w:rPr>
        <w:t>rojekte numatytų veiklų – plėtoti lietuvių kalbos lygio nustatymo testavimo sistemą, pagrįstą kalbos mokėjimo lygiais ir susietą su Lietuvoje veikiančia pasiekimų vertinimo sistema</w:t>
      </w:r>
      <w:r w:rsidR="00E000C2" w:rsidRPr="000446B1">
        <w:rPr>
          <w:rStyle w:val="normaltextrun"/>
          <w:rFonts w:ascii="Times New Roman" w:hAnsi="Times New Roman" w:cs="Times New Roman"/>
          <w:sz w:val="24"/>
          <w:szCs w:val="24"/>
        </w:rPr>
        <w:t xml:space="preserve">. </w:t>
      </w:r>
      <w:r w:rsidR="00975736" w:rsidRPr="000446B1">
        <w:rPr>
          <w:rStyle w:val="normaltextrun"/>
          <w:rFonts w:ascii="Times New Roman" w:hAnsi="Times New Roman" w:cs="Times New Roman"/>
          <w:sz w:val="24"/>
          <w:szCs w:val="24"/>
        </w:rPr>
        <w:t>Jau b</w:t>
      </w:r>
      <w:r w:rsidR="00E000C2" w:rsidRPr="000446B1">
        <w:rPr>
          <w:rStyle w:val="normaltextrun"/>
          <w:rFonts w:ascii="Times New Roman" w:hAnsi="Times New Roman" w:cs="Times New Roman"/>
          <w:sz w:val="24"/>
          <w:szCs w:val="24"/>
        </w:rPr>
        <w:t>a</w:t>
      </w:r>
      <w:r w:rsidRPr="000446B1">
        <w:rPr>
          <w:rStyle w:val="normaltextrun"/>
          <w:rFonts w:ascii="Times New Roman" w:hAnsi="Times New Roman" w:cs="Times New Roman"/>
          <w:sz w:val="24"/>
          <w:szCs w:val="24"/>
        </w:rPr>
        <w:t xml:space="preserve">igti kurti lietuvių kalbos A2–B1 ir B1–B2 lygių </w:t>
      </w:r>
      <w:r w:rsidR="00E000C2" w:rsidRPr="000446B1">
        <w:rPr>
          <w:rStyle w:val="normaltextrun"/>
          <w:rFonts w:ascii="Times New Roman" w:hAnsi="Times New Roman" w:cs="Times New Roman"/>
          <w:sz w:val="24"/>
          <w:szCs w:val="24"/>
        </w:rPr>
        <w:t xml:space="preserve">nustatymo modeliai </w:t>
      </w:r>
      <w:r w:rsidRPr="000446B1">
        <w:rPr>
          <w:rStyle w:val="normaltextrun"/>
          <w:rFonts w:ascii="Times New Roman" w:hAnsi="Times New Roman" w:cs="Times New Roman"/>
          <w:sz w:val="24"/>
          <w:szCs w:val="24"/>
        </w:rPr>
        <w:t>10–13 m. vaikams</w:t>
      </w:r>
      <w:r w:rsidR="00E000C2" w:rsidRPr="000446B1">
        <w:rPr>
          <w:rStyle w:val="normaltextrun"/>
          <w:rFonts w:ascii="Times New Roman" w:hAnsi="Times New Roman" w:cs="Times New Roman"/>
          <w:sz w:val="24"/>
          <w:szCs w:val="24"/>
        </w:rPr>
        <w:t xml:space="preserve">. </w:t>
      </w:r>
      <w:r w:rsidR="00975736" w:rsidRPr="000446B1">
        <w:rPr>
          <w:rStyle w:val="normaltextrun"/>
          <w:rFonts w:ascii="Times New Roman" w:hAnsi="Times New Roman" w:cs="Times New Roman"/>
          <w:sz w:val="24"/>
          <w:szCs w:val="24"/>
        </w:rPr>
        <w:t>N</w:t>
      </w:r>
      <w:r w:rsidRPr="000446B1">
        <w:rPr>
          <w:rStyle w:val="normaltextrun"/>
          <w:rFonts w:ascii="Times New Roman" w:hAnsi="Times New Roman" w:cs="Times New Roman"/>
          <w:sz w:val="24"/>
          <w:szCs w:val="24"/>
        </w:rPr>
        <w:t xml:space="preserve">umatoma papildyti esamą užduočių banką </w:t>
      </w:r>
      <w:r w:rsidR="00E000C2" w:rsidRPr="000446B1">
        <w:rPr>
          <w:rStyle w:val="normaltextrun"/>
          <w:rFonts w:ascii="Times New Roman" w:hAnsi="Times New Roman" w:cs="Times New Roman"/>
          <w:sz w:val="24"/>
          <w:szCs w:val="24"/>
        </w:rPr>
        <w:t xml:space="preserve">užsienio lituanistinių mokyklų mokiniams bei baltistikos centrų studentams skirtais </w:t>
      </w:r>
      <w:r w:rsidRPr="000446B1">
        <w:rPr>
          <w:rStyle w:val="normaltextrun"/>
          <w:rFonts w:ascii="Times New Roman" w:hAnsi="Times New Roman" w:cs="Times New Roman"/>
          <w:sz w:val="24"/>
          <w:szCs w:val="24"/>
        </w:rPr>
        <w:t>naujais lietuvių kalbos A2, B1, B2 ir C1 lygi</w:t>
      </w:r>
      <w:r w:rsidR="00E000C2" w:rsidRPr="000446B1">
        <w:rPr>
          <w:rStyle w:val="normaltextrun"/>
          <w:rFonts w:ascii="Times New Roman" w:hAnsi="Times New Roman" w:cs="Times New Roman"/>
          <w:sz w:val="24"/>
          <w:szCs w:val="24"/>
        </w:rPr>
        <w:t>ų</w:t>
      </w:r>
      <w:r w:rsidRPr="000446B1">
        <w:rPr>
          <w:rStyle w:val="normaltextrun"/>
          <w:rFonts w:ascii="Times New Roman" w:hAnsi="Times New Roman" w:cs="Times New Roman"/>
          <w:sz w:val="24"/>
          <w:szCs w:val="24"/>
        </w:rPr>
        <w:t xml:space="preserve"> nustatymo testais, lietuvių kalbos A1–A2, A2–B1 ir B1–B2 lygių nustatymo testais 10–13 m</w:t>
      </w:r>
      <w:r w:rsidR="00E000C2" w:rsidRPr="000446B1">
        <w:rPr>
          <w:rStyle w:val="normaltextrun"/>
          <w:rFonts w:ascii="Times New Roman" w:hAnsi="Times New Roman" w:cs="Times New Roman"/>
          <w:sz w:val="24"/>
          <w:szCs w:val="24"/>
        </w:rPr>
        <w:t>.</w:t>
      </w:r>
      <w:r w:rsidRPr="000446B1">
        <w:rPr>
          <w:rStyle w:val="normaltextrun"/>
          <w:rFonts w:ascii="Times New Roman" w:hAnsi="Times New Roman" w:cs="Times New Roman"/>
          <w:sz w:val="24"/>
          <w:szCs w:val="24"/>
        </w:rPr>
        <w:t xml:space="preserve"> vaikams bei lietuvių kalbos A1–A2, A2–B1 ir B1–B2 lygių nustatymo testais 14–17 </w:t>
      </w:r>
      <w:r w:rsidR="00E000C2" w:rsidRPr="000446B1">
        <w:rPr>
          <w:rStyle w:val="normaltextrun"/>
          <w:rFonts w:ascii="Times New Roman" w:hAnsi="Times New Roman" w:cs="Times New Roman"/>
          <w:sz w:val="24"/>
          <w:szCs w:val="24"/>
        </w:rPr>
        <w:t>m.</w:t>
      </w:r>
      <w:r w:rsidRPr="000446B1">
        <w:rPr>
          <w:rStyle w:val="normaltextrun"/>
          <w:rFonts w:ascii="Times New Roman" w:hAnsi="Times New Roman" w:cs="Times New Roman"/>
          <w:sz w:val="24"/>
          <w:szCs w:val="24"/>
        </w:rPr>
        <w:t xml:space="preserve"> vaikams</w:t>
      </w:r>
      <w:r w:rsidR="00E000C2" w:rsidRPr="000446B1">
        <w:rPr>
          <w:rStyle w:val="normaltextrun"/>
          <w:rFonts w:ascii="Times New Roman" w:hAnsi="Times New Roman" w:cs="Times New Roman"/>
          <w:sz w:val="24"/>
          <w:szCs w:val="24"/>
        </w:rPr>
        <w:t>.</w:t>
      </w:r>
    </w:p>
    <w:p w14:paraId="4043B9C9" w14:textId="4675E1E7" w:rsidR="008D3441"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w:hAnsi="Times New Roman" w:cs="Times New Roman"/>
          <w:bCs/>
          <w:sz w:val="24"/>
          <w:szCs w:val="24"/>
        </w:rPr>
        <w:t>Pirkimo objektas</w:t>
      </w:r>
      <w:r w:rsidRPr="000446B1">
        <w:rPr>
          <w:rFonts w:ascii="Times New Roman" w:eastAsia="Times" w:hAnsi="Times New Roman" w:cs="Times New Roman"/>
          <w:sz w:val="24"/>
          <w:szCs w:val="24"/>
        </w:rPr>
        <w:t xml:space="preserve"> </w:t>
      </w:r>
      <w:bookmarkStart w:id="2" w:name="_Hlk114831204"/>
      <w:r w:rsidRPr="000446B1">
        <w:rPr>
          <w:rFonts w:ascii="Times New Roman" w:eastAsia="Times" w:hAnsi="Times New Roman" w:cs="Times New Roman"/>
          <w:sz w:val="24"/>
          <w:szCs w:val="24"/>
        </w:rPr>
        <w:t>–</w:t>
      </w:r>
      <w:bookmarkEnd w:id="2"/>
      <w:r w:rsidRPr="000446B1">
        <w:rPr>
          <w:rFonts w:ascii="Times New Roman" w:eastAsia="Times" w:hAnsi="Times New Roman" w:cs="Times New Roman"/>
          <w:sz w:val="24"/>
          <w:szCs w:val="24"/>
        </w:rPr>
        <w:t xml:space="preserve"> </w:t>
      </w:r>
      <w:bookmarkEnd w:id="1"/>
      <w:r w:rsidR="00963F22" w:rsidRPr="000446B1">
        <w:rPr>
          <w:rFonts w:ascii="Times New Roman" w:eastAsia="Times" w:hAnsi="Times New Roman" w:cs="Times New Roman"/>
          <w:sz w:val="24"/>
          <w:szCs w:val="24"/>
        </w:rPr>
        <w:t>l</w:t>
      </w:r>
      <w:r w:rsidR="00AD478F" w:rsidRPr="000446B1">
        <w:rPr>
          <w:rFonts w:ascii="Times New Roman" w:eastAsia="Times" w:hAnsi="Times New Roman" w:cs="Times New Roman"/>
          <w:sz w:val="24"/>
          <w:szCs w:val="24"/>
        </w:rPr>
        <w:t>ietuvių kalbos lygio nustatymo</w:t>
      </w:r>
      <w:r w:rsidR="00963F22" w:rsidRPr="000446B1">
        <w:rPr>
          <w:rFonts w:ascii="Times New Roman" w:eastAsia="Times" w:hAnsi="Times New Roman" w:cs="Times New Roman"/>
          <w:sz w:val="24"/>
          <w:szCs w:val="24"/>
        </w:rPr>
        <w:t xml:space="preserve"> 3 vnt. A1–A2 lygių testų </w:t>
      </w:r>
      <w:r w:rsidR="00AD478F" w:rsidRPr="000446B1">
        <w:rPr>
          <w:rFonts w:ascii="Times New Roman" w:eastAsia="Times" w:hAnsi="Times New Roman" w:cs="Times New Roman"/>
          <w:sz w:val="24"/>
          <w:szCs w:val="24"/>
        </w:rPr>
        <w:t>14</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 xml:space="preserve">17 m. vaikams, </w:t>
      </w:r>
      <w:r w:rsidR="00963F22" w:rsidRPr="000446B1">
        <w:rPr>
          <w:rFonts w:ascii="Times New Roman" w:eastAsia="Times" w:hAnsi="Times New Roman" w:cs="Times New Roman"/>
          <w:sz w:val="24"/>
          <w:szCs w:val="24"/>
        </w:rPr>
        <w:t xml:space="preserve">3 vnt. A2–B1 lygių testų </w:t>
      </w:r>
      <w:r w:rsidR="00AD478F" w:rsidRPr="000446B1">
        <w:rPr>
          <w:rFonts w:ascii="Times New Roman" w:eastAsia="Times" w:hAnsi="Times New Roman" w:cs="Times New Roman"/>
          <w:sz w:val="24"/>
          <w:szCs w:val="24"/>
        </w:rPr>
        <w:t>14</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17 m. vaikams</w:t>
      </w:r>
      <w:r w:rsidR="00963F22" w:rsidRPr="000446B1">
        <w:rPr>
          <w:rFonts w:ascii="Times New Roman" w:eastAsia="Times" w:hAnsi="Times New Roman" w:cs="Times New Roman"/>
          <w:sz w:val="24"/>
          <w:szCs w:val="24"/>
        </w:rPr>
        <w:t xml:space="preserve">, 3 vnt. B1–B2 lygių testų </w:t>
      </w:r>
      <w:r w:rsidR="00AD478F" w:rsidRPr="000446B1">
        <w:rPr>
          <w:rFonts w:ascii="Times New Roman" w:eastAsia="Times" w:hAnsi="Times New Roman" w:cs="Times New Roman"/>
          <w:sz w:val="24"/>
          <w:szCs w:val="24"/>
        </w:rPr>
        <w:t>14</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17 m. vaikams, 2 vnt. C1 lygio test</w:t>
      </w:r>
      <w:r w:rsidR="00963F22" w:rsidRPr="000446B1">
        <w:rPr>
          <w:rFonts w:ascii="Times New Roman" w:eastAsia="Times" w:hAnsi="Times New Roman" w:cs="Times New Roman"/>
          <w:sz w:val="24"/>
          <w:szCs w:val="24"/>
        </w:rPr>
        <w:t>ų</w:t>
      </w:r>
      <w:r w:rsidR="00AD478F" w:rsidRPr="000446B1">
        <w:rPr>
          <w:rFonts w:ascii="Times New Roman" w:eastAsia="Times" w:hAnsi="Times New Roman" w:cs="Times New Roman"/>
          <w:sz w:val="24"/>
          <w:szCs w:val="24"/>
        </w:rPr>
        <w:t xml:space="preserve"> suaugusiesiems </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 xml:space="preserve">iš viso </w:t>
      </w:r>
      <w:r w:rsidR="00F3224A">
        <w:rPr>
          <w:rFonts w:ascii="Times New Roman" w:eastAsia="Times" w:hAnsi="Times New Roman" w:cs="Times New Roman"/>
          <w:sz w:val="24"/>
          <w:szCs w:val="24"/>
        </w:rPr>
        <w:t>11</w:t>
      </w:r>
      <w:r w:rsidR="00AD478F" w:rsidRPr="000446B1">
        <w:rPr>
          <w:rFonts w:ascii="Times New Roman" w:eastAsia="Times" w:hAnsi="Times New Roman" w:cs="Times New Roman"/>
          <w:sz w:val="24"/>
          <w:szCs w:val="24"/>
        </w:rPr>
        <w:t xml:space="preserve"> testų) sukūrimo paslaugos</w:t>
      </w:r>
      <w:r w:rsidR="00E7067C" w:rsidRPr="000446B1">
        <w:rPr>
          <w:rFonts w:ascii="Times New Roman" w:eastAsia="Times" w:hAnsi="Times New Roman" w:cs="Times New Roman"/>
          <w:sz w:val="24"/>
          <w:szCs w:val="24"/>
        </w:rPr>
        <w:t xml:space="preserve"> (toliau – Paslaugos)</w:t>
      </w:r>
      <w:r w:rsidR="00963F22" w:rsidRPr="000446B1">
        <w:rPr>
          <w:rFonts w:ascii="Times New Roman" w:eastAsia="Times" w:hAnsi="Times New Roman" w:cs="Times New Roman"/>
          <w:sz w:val="24"/>
          <w:szCs w:val="24"/>
        </w:rPr>
        <w:t>.</w:t>
      </w:r>
    </w:p>
    <w:p w14:paraId="50D005C3" w14:textId="58ABE191" w:rsidR="002E2FCF"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w:hAnsi="Times New Roman" w:cs="Times New Roman"/>
          <w:sz w:val="24"/>
          <w:szCs w:val="24"/>
        </w:rPr>
        <w:t>Pirkimas</w:t>
      </w:r>
      <w:r w:rsidR="002E2FCF" w:rsidRPr="000446B1">
        <w:rPr>
          <w:rFonts w:ascii="Times New Roman" w:eastAsia="Times" w:hAnsi="Times New Roman" w:cs="Times New Roman"/>
          <w:sz w:val="24"/>
          <w:szCs w:val="24"/>
        </w:rPr>
        <w:t xml:space="preserve"> skai</w:t>
      </w:r>
      <w:r w:rsidR="008D3441" w:rsidRPr="000446B1">
        <w:rPr>
          <w:rFonts w:ascii="Times New Roman" w:eastAsia="Times" w:hAnsi="Times New Roman" w:cs="Times New Roman"/>
          <w:sz w:val="24"/>
          <w:szCs w:val="24"/>
        </w:rPr>
        <w:t>d</w:t>
      </w:r>
      <w:r w:rsidR="002E2FCF" w:rsidRPr="000446B1">
        <w:rPr>
          <w:rFonts w:ascii="Times New Roman" w:eastAsia="Times" w:hAnsi="Times New Roman" w:cs="Times New Roman"/>
          <w:sz w:val="24"/>
          <w:szCs w:val="24"/>
        </w:rPr>
        <w:t xml:space="preserve">omas į </w:t>
      </w:r>
      <w:r w:rsidR="0069297D">
        <w:rPr>
          <w:rFonts w:ascii="Times New Roman" w:eastAsia="Times" w:hAnsi="Times New Roman" w:cs="Times New Roman"/>
          <w:sz w:val="24"/>
          <w:szCs w:val="24"/>
        </w:rPr>
        <w:t>2</w:t>
      </w:r>
      <w:r w:rsidR="002E2FCF" w:rsidRPr="000446B1">
        <w:rPr>
          <w:rFonts w:ascii="Times New Roman" w:eastAsia="Times" w:hAnsi="Times New Roman" w:cs="Times New Roman"/>
          <w:sz w:val="24"/>
          <w:szCs w:val="24"/>
        </w:rPr>
        <w:t xml:space="preserve"> dalis: </w:t>
      </w:r>
    </w:p>
    <w:p w14:paraId="1C11D53A" w14:textId="7B8548F3" w:rsidR="00DC2E11" w:rsidRPr="000446B1" w:rsidRDefault="0069297D" w:rsidP="00780347">
      <w:pPr>
        <w:pStyle w:val="Sraopastraipa"/>
        <w:numPr>
          <w:ilvl w:val="0"/>
          <w:numId w:val="5"/>
        </w:numPr>
        <w:spacing w:after="0" w:line="276" w:lineRule="auto"/>
        <w:ind w:right="-1"/>
        <w:jc w:val="both"/>
        <w:rPr>
          <w:rFonts w:ascii="Times New Roman" w:hAnsi="Times New Roman" w:cs="Times New Roman"/>
        </w:rPr>
      </w:pPr>
      <w:r>
        <w:rPr>
          <w:rFonts w:ascii="Times New Roman" w:eastAsia="Times" w:hAnsi="Times New Roman" w:cs="Times New Roman"/>
          <w:lang w:val="en-US"/>
        </w:rPr>
        <w:t>1</w:t>
      </w:r>
      <w:r w:rsidR="00DC2E11" w:rsidRPr="000446B1">
        <w:rPr>
          <w:rFonts w:ascii="Times New Roman" w:eastAsia="Times" w:hAnsi="Times New Roman" w:cs="Times New Roman"/>
          <w:lang w:val="en-US"/>
        </w:rPr>
        <w:t xml:space="preserve"> </w:t>
      </w:r>
      <w:proofErr w:type="spellStart"/>
      <w:r w:rsidR="00DC2E11" w:rsidRPr="000446B1">
        <w:rPr>
          <w:rFonts w:ascii="Times New Roman" w:eastAsia="Times" w:hAnsi="Times New Roman" w:cs="Times New Roman"/>
          <w:lang w:val="en-US"/>
        </w:rPr>
        <w:t>dalis</w:t>
      </w:r>
      <w:proofErr w:type="spellEnd"/>
      <w:r w:rsidR="00DC2E11" w:rsidRPr="000446B1">
        <w:rPr>
          <w:rFonts w:ascii="Times New Roman" w:eastAsia="Times" w:hAnsi="Times New Roman" w:cs="Times New Roman"/>
          <w:lang w:val="en-US"/>
        </w:rPr>
        <w:t xml:space="preserve">: </w:t>
      </w:r>
      <w:r w:rsidR="00DC2E11" w:rsidRPr="000446B1">
        <w:rPr>
          <w:rFonts w:ascii="Times New Roman" w:eastAsia="Times" w:hAnsi="Times New Roman" w:cs="Times New Roman"/>
        </w:rPr>
        <w:t>3 vnt. A1–A2 lygių testų 14–17 m. vaikams, 3 vnt. A2–B1 lygių testų 14–17 m. vaikams,  ir 3 vnt. B1–B2 lygių testų 14–17 m. vaikams</w:t>
      </w:r>
      <w:r w:rsidR="00C06B1B">
        <w:rPr>
          <w:rFonts w:ascii="Times New Roman" w:eastAsia="Times" w:hAnsi="Times New Roman" w:cs="Times New Roman"/>
        </w:rPr>
        <w:t xml:space="preserve"> sukūrimo paslaugos</w:t>
      </w:r>
      <w:r w:rsidR="00DC2E11" w:rsidRPr="000446B1">
        <w:rPr>
          <w:rFonts w:ascii="Times New Roman" w:eastAsia="Times" w:hAnsi="Times New Roman" w:cs="Times New Roman"/>
        </w:rPr>
        <w:t>;</w:t>
      </w:r>
    </w:p>
    <w:p w14:paraId="732DD414" w14:textId="6B294F9A" w:rsidR="00DC2E11" w:rsidRPr="000446B1" w:rsidRDefault="0069297D" w:rsidP="00780347">
      <w:pPr>
        <w:pStyle w:val="Sraopastraipa"/>
        <w:numPr>
          <w:ilvl w:val="0"/>
          <w:numId w:val="5"/>
        </w:numPr>
        <w:spacing w:after="0" w:line="276" w:lineRule="auto"/>
        <w:ind w:right="-1"/>
        <w:jc w:val="both"/>
        <w:rPr>
          <w:rFonts w:ascii="Times New Roman" w:hAnsi="Times New Roman" w:cs="Times New Roman"/>
        </w:rPr>
      </w:pPr>
      <w:r>
        <w:rPr>
          <w:rFonts w:ascii="Times New Roman" w:eastAsia="Times" w:hAnsi="Times New Roman" w:cs="Times New Roman"/>
        </w:rPr>
        <w:t>2</w:t>
      </w:r>
      <w:r w:rsidR="00DC2E11" w:rsidRPr="000446B1">
        <w:rPr>
          <w:rFonts w:ascii="Times New Roman" w:eastAsia="Times" w:hAnsi="Times New Roman" w:cs="Times New Roman"/>
        </w:rPr>
        <w:t xml:space="preserve"> dalis: 2 vnt. C1 lygio testų suaugusiesiems</w:t>
      </w:r>
      <w:r w:rsidR="00C06B1B">
        <w:rPr>
          <w:rFonts w:ascii="Times New Roman" w:eastAsia="Times" w:hAnsi="Times New Roman" w:cs="Times New Roman"/>
        </w:rPr>
        <w:t xml:space="preserve"> sukūrimo paslaugos</w:t>
      </w:r>
      <w:r w:rsidR="00DC2E11" w:rsidRPr="000446B1">
        <w:rPr>
          <w:rFonts w:ascii="Times New Roman" w:eastAsia="Times" w:hAnsi="Times New Roman" w:cs="Times New Roman"/>
        </w:rPr>
        <w:t>.</w:t>
      </w:r>
    </w:p>
    <w:p w14:paraId="10F6BD99" w14:textId="62D711EE" w:rsidR="00247F13"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 xml:space="preserve">Paslaugos turi būti suteiktos per </w:t>
      </w:r>
      <w:r w:rsidR="0069297D">
        <w:rPr>
          <w:rFonts w:ascii="Times New Roman" w:eastAsia="Times New Roman" w:hAnsi="Times New Roman" w:cs="Times New Roman"/>
          <w:sz w:val="24"/>
          <w:szCs w:val="24"/>
        </w:rPr>
        <w:t>4</w:t>
      </w:r>
      <w:r w:rsidR="00CB3185">
        <w:rPr>
          <w:rFonts w:ascii="Times New Roman" w:eastAsia="Times New Roman" w:hAnsi="Times New Roman" w:cs="Times New Roman"/>
          <w:sz w:val="24"/>
          <w:szCs w:val="24"/>
        </w:rPr>
        <w:t xml:space="preserve"> mėnesius</w:t>
      </w:r>
      <w:r w:rsidRPr="000446B1">
        <w:rPr>
          <w:rFonts w:ascii="Times New Roman" w:eastAsia="Times New Roman" w:hAnsi="Times New Roman" w:cs="Times New Roman"/>
          <w:sz w:val="24"/>
          <w:szCs w:val="24"/>
        </w:rPr>
        <w:t xml:space="preserve"> nuo </w:t>
      </w:r>
      <w:r w:rsidR="00E7067C" w:rsidRPr="000446B1">
        <w:rPr>
          <w:rFonts w:ascii="Times New Roman" w:eastAsia="Times New Roman" w:hAnsi="Times New Roman" w:cs="Times New Roman"/>
          <w:sz w:val="24"/>
          <w:szCs w:val="24"/>
        </w:rPr>
        <w:t>S</w:t>
      </w:r>
      <w:r w:rsidRPr="000446B1">
        <w:rPr>
          <w:rFonts w:ascii="Times New Roman" w:eastAsia="Times New Roman" w:hAnsi="Times New Roman" w:cs="Times New Roman"/>
          <w:sz w:val="24"/>
          <w:szCs w:val="24"/>
        </w:rPr>
        <w:t>utarties pasirašymo dienos.</w:t>
      </w:r>
    </w:p>
    <w:p w14:paraId="277918AC" w14:textId="77777777" w:rsidR="00DC2E11" w:rsidRPr="000446B1" w:rsidRDefault="00DC2E11" w:rsidP="00780347">
      <w:pPr>
        <w:pStyle w:val="paragraph"/>
        <w:shd w:val="clear" w:color="auto" w:fill="FFFFFF"/>
        <w:spacing w:line="276" w:lineRule="auto"/>
        <w:jc w:val="both"/>
        <w:rPr>
          <w:rFonts w:ascii="Times New Roman" w:eastAsia="Times New Roman" w:hAnsi="Times New Roman" w:cs="Times New Roman"/>
          <w:sz w:val="24"/>
          <w:szCs w:val="24"/>
        </w:rPr>
      </w:pPr>
    </w:p>
    <w:p w14:paraId="7BBF0C43" w14:textId="77777777" w:rsidR="00DC2E11" w:rsidRPr="000446B1" w:rsidRDefault="00DC2E11" w:rsidP="00780347">
      <w:pPr>
        <w:spacing w:after="0"/>
        <w:ind w:left="-567"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ANTRAS SKYRIUS</w:t>
      </w:r>
    </w:p>
    <w:p w14:paraId="6B46712F" w14:textId="77777777" w:rsidR="00DC2E11" w:rsidRPr="000446B1" w:rsidRDefault="00DC2E11" w:rsidP="00780347">
      <w:pPr>
        <w:spacing w:after="0"/>
        <w:ind w:left="-567"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BENDRIEJI</w:t>
      </w:r>
      <w:r w:rsidRPr="000446B1">
        <w:rPr>
          <w:rFonts w:ascii="Times New Roman" w:eastAsia="Times New Roman" w:hAnsi="Times New Roman" w:cs="Times New Roman"/>
          <w:sz w:val="24"/>
          <w:szCs w:val="24"/>
        </w:rPr>
        <w:t xml:space="preserve"> </w:t>
      </w:r>
      <w:r w:rsidRPr="000446B1">
        <w:rPr>
          <w:rFonts w:ascii="Times New Roman" w:eastAsia="Times New Roman" w:hAnsi="Times New Roman" w:cs="Times New Roman"/>
          <w:b/>
          <w:bCs/>
          <w:sz w:val="24"/>
          <w:szCs w:val="24"/>
        </w:rPr>
        <w:t>REIKALAVIMAI</w:t>
      </w:r>
    </w:p>
    <w:p w14:paraId="7E7CB30A" w14:textId="77777777" w:rsidR="00DC2E11" w:rsidRPr="000446B1" w:rsidRDefault="00DC2E11" w:rsidP="00780347">
      <w:pPr>
        <w:pStyle w:val="paragraph"/>
        <w:shd w:val="clear" w:color="auto" w:fill="FFFFFF"/>
        <w:spacing w:line="276" w:lineRule="auto"/>
        <w:jc w:val="both"/>
        <w:rPr>
          <w:rFonts w:ascii="Times New Roman" w:hAnsi="Times New Roman" w:cs="Times New Roman"/>
          <w:sz w:val="24"/>
          <w:szCs w:val="24"/>
        </w:rPr>
      </w:pPr>
    </w:p>
    <w:p w14:paraId="6636F1E4" w14:textId="77777777" w:rsidR="002133FF" w:rsidRPr="000446B1" w:rsidRDefault="002133FF"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bookmarkStart w:id="3" w:name="_Hlk109286388"/>
      <w:r w:rsidRPr="000446B1">
        <w:rPr>
          <w:rFonts w:ascii="Times New Roman" w:eastAsia="Times New Roman" w:hAnsi="Times New Roman" w:cs="Times New Roman"/>
          <w:sz w:val="24"/>
          <w:szCs w:val="24"/>
        </w:rPr>
        <w:t>Testai turi būti parengti taisyklinga lietuvių kalba, laikantis bendrinės kalbos reikalavimų.</w:t>
      </w:r>
    </w:p>
    <w:p w14:paraId="203E62FD" w14:textId="51007E10" w:rsidR="00DC2E11" w:rsidRPr="000446B1" w:rsidRDefault="003025A7"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 xml:space="preserve">Sukurtuose </w:t>
      </w:r>
      <w:r w:rsidR="00247F13" w:rsidRPr="000446B1">
        <w:rPr>
          <w:rFonts w:ascii="Times New Roman" w:eastAsia="Times New Roman" w:hAnsi="Times New Roman" w:cs="Times New Roman"/>
          <w:sz w:val="24"/>
          <w:szCs w:val="24"/>
        </w:rPr>
        <w:t xml:space="preserve">testuose turi būti nurodytas PO vykdomo </w:t>
      </w:r>
      <w:r w:rsidR="00B42609" w:rsidRPr="000446B1">
        <w:rPr>
          <w:rFonts w:ascii="Times New Roman" w:eastAsia="Times New Roman" w:hAnsi="Times New Roman" w:cs="Times New Roman"/>
          <w:sz w:val="24"/>
          <w:szCs w:val="24"/>
        </w:rPr>
        <w:t>P</w:t>
      </w:r>
      <w:r w:rsidR="00247F13" w:rsidRPr="000446B1">
        <w:rPr>
          <w:rFonts w:ascii="Times New Roman" w:eastAsia="Times New Roman" w:hAnsi="Times New Roman" w:cs="Times New Roman"/>
          <w:sz w:val="24"/>
          <w:szCs w:val="24"/>
        </w:rPr>
        <w:t xml:space="preserve">rojekto pavadinimas </w:t>
      </w:r>
      <w:r w:rsidR="00247F13" w:rsidRPr="000446B1">
        <w:rPr>
          <w:rFonts w:ascii="Times New Roman" w:hAnsi="Times New Roman" w:cs="Times New Roman"/>
          <w:sz w:val="24"/>
          <w:szCs w:val="24"/>
        </w:rPr>
        <w:t>„Kalbėkime Lietuvai</w:t>
      </w:r>
      <w:r w:rsidR="00247F13" w:rsidRPr="000446B1">
        <w:rPr>
          <w:rStyle w:val="normaltextrun"/>
          <w:rFonts w:ascii="Times New Roman" w:hAnsi="Times New Roman" w:cs="Times New Roman"/>
          <w:sz w:val="24"/>
          <w:szCs w:val="24"/>
        </w:rPr>
        <w:t>“</w:t>
      </w:r>
      <w:r w:rsidR="00247F13" w:rsidRPr="000446B1">
        <w:rPr>
          <w:rFonts w:ascii="Times New Roman" w:eastAsia="Times New Roman" w:hAnsi="Times New Roman" w:cs="Times New Roman"/>
          <w:sz w:val="24"/>
          <w:szCs w:val="24"/>
        </w:rPr>
        <w:t>, naudojami privalomi viešinimo ženklai: Europos Sąjungos emblema su teiginiu</w:t>
      </w:r>
      <w:r w:rsidR="00B42609" w:rsidRPr="000446B1">
        <w:rPr>
          <w:rFonts w:ascii="Times New Roman" w:eastAsia="Times New Roman" w:hAnsi="Times New Roman" w:cs="Times New Roman"/>
          <w:sz w:val="24"/>
          <w:szCs w:val="24"/>
        </w:rPr>
        <w:t xml:space="preserve"> </w:t>
      </w:r>
      <w:r w:rsidR="00247F13" w:rsidRPr="000446B1">
        <w:rPr>
          <w:rFonts w:ascii="Times New Roman" w:eastAsia="Times New Roman" w:hAnsi="Times New Roman" w:cs="Times New Roman"/>
          <w:sz w:val="24"/>
          <w:szCs w:val="24"/>
        </w:rPr>
        <w:t xml:space="preserve">„Finansuoja Europos Sąjunga“, kurio viešinimo reikalavimai nurodyti interneto svetainėje </w:t>
      </w:r>
      <w:hyperlink r:id="rId9">
        <w:r w:rsidR="00247F13" w:rsidRPr="000446B1">
          <w:rPr>
            <w:rStyle w:val="Hipersaitas"/>
            <w:rFonts w:ascii="Times New Roman" w:eastAsia="Calibri" w:hAnsi="Times New Roman" w:cs="Times New Roman"/>
            <w:sz w:val="24"/>
            <w:szCs w:val="24"/>
            <w:u w:val="single"/>
          </w:rPr>
          <w:t>https://2021.esinvesticijos.lt/igyvendinimas-1/viesinimas</w:t>
        </w:r>
      </w:hyperlink>
      <w:r w:rsidR="00247F13" w:rsidRPr="000446B1">
        <w:rPr>
          <w:rFonts w:ascii="Times New Roman" w:eastAsia="Times New Roman" w:hAnsi="Times New Roman" w:cs="Times New Roman"/>
          <w:sz w:val="24"/>
          <w:szCs w:val="24"/>
        </w:rPr>
        <w:t xml:space="preserve">, PO logotipas, pateikiamas interneto </w:t>
      </w:r>
      <w:r w:rsidR="00247F13" w:rsidRPr="000446B1">
        <w:rPr>
          <w:rFonts w:ascii="Times New Roman" w:eastAsia="Times New Roman" w:hAnsi="Times New Roman" w:cs="Times New Roman"/>
          <w:sz w:val="24"/>
          <w:szCs w:val="24"/>
        </w:rPr>
        <w:lastRenderedPageBreak/>
        <w:t xml:space="preserve">svetainėje </w:t>
      </w:r>
      <w:hyperlink r:id="rId10">
        <w:r w:rsidR="00247F13" w:rsidRPr="000446B1">
          <w:rPr>
            <w:rFonts w:ascii="Times New Roman" w:eastAsia="Times New Roman" w:hAnsi="Times New Roman" w:cs="Times New Roman"/>
            <w:sz w:val="24"/>
            <w:szCs w:val="24"/>
            <w:u w:val="single"/>
          </w:rPr>
          <w:t>https://www.nsa.smm.lt/apie-nsa/nsa-logotipas/</w:t>
        </w:r>
      </w:hyperlink>
      <w:r w:rsidR="00DC2E11" w:rsidRPr="000446B1">
        <w:rPr>
          <w:rFonts w:ascii="Times New Roman" w:hAnsi="Times New Roman" w:cs="Times New Roman"/>
          <w:sz w:val="24"/>
          <w:szCs w:val="24"/>
        </w:rPr>
        <w:t xml:space="preserve">, </w:t>
      </w:r>
      <w:r w:rsidR="00DC2E11" w:rsidRPr="000446B1">
        <w:rPr>
          <w:rFonts w:ascii="Times New Roman" w:eastAsia="Times New Roman" w:hAnsi="Times New Roman" w:cs="Times New Roman"/>
          <w:sz w:val="24"/>
          <w:szCs w:val="24"/>
        </w:rPr>
        <w:t xml:space="preserve">Lietuvos Respublikos švietimo, mokslo ir sporto ministerijos logotipas, pateikiamas interneto svetainėje </w:t>
      </w:r>
      <w:hyperlink r:id="rId11" w:history="1">
        <w:r w:rsidR="00DC2E11" w:rsidRPr="000446B1">
          <w:rPr>
            <w:rStyle w:val="Hipersaitas"/>
            <w:rFonts w:ascii="Times New Roman" w:eastAsia="Times New Roman" w:hAnsi="Times New Roman" w:cs="Times New Roman"/>
            <w:sz w:val="24"/>
            <w:szCs w:val="24"/>
            <w:u w:val="single"/>
          </w:rPr>
          <w:t>https://smsm.lrv.lt/lt/administracine-informacija/ministerijos-logotipas/</w:t>
        </w:r>
      </w:hyperlink>
      <w:r w:rsidR="003D0027">
        <w:rPr>
          <w:rFonts w:ascii="Times New Roman" w:eastAsia="Times New Roman" w:hAnsi="Times New Roman" w:cs="Times New Roman"/>
          <w:sz w:val="24"/>
          <w:szCs w:val="24"/>
        </w:rPr>
        <w:t>, projekto viešinimo logotipas, kurį PO pateiks po sutarties pasirašymo.</w:t>
      </w:r>
    </w:p>
    <w:p w14:paraId="35596087" w14:textId="77777777" w:rsidR="00DC2E11" w:rsidRPr="000446B1" w:rsidRDefault="00B155C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Teik</w:t>
      </w:r>
      <w:r w:rsidR="009020F0" w:rsidRPr="000446B1">
        <w:rPr>
          <w:rFonts w:ascii="Times New Roman" w:eastAsia="Times New Roman" w:hAnsi="Times New Roman" w:cs="Times New Roman"/>
          <w:sz w:val="24"/>
          <w:szCs w:val="24"/>
        </w:rPr>
        <w:t>damas</w:t>
      </w:r>
      <w:r w:rsidRPr="000446B1">
        <w:rPr>
          <w:rFonts w:ascii="Times New Roman" w:eastAsia="Times New Roman" w:hAnsi="Times New Roman" w:cs="Times New Roman"/>
          <w:sz w:val="24"/>
          <w:szCs w:val="24"/>
        </w:rPr>
        <w:t xml:space="preserve"> </w:t>
      </w:r>
      <w:r w:rsidR="00E7067C" w:rsidRPr="000446B1">
        <w:rPr>
          <w:rFonts w:ascii="Times New Roman" w:eastAsia="Times New Roman" w:hAnsi="Times New Roman" w:cs="Times New Roman"/>
          <w:sz w:val="24"/>
          <w:szCs w:val="24"/>
        </w:rPr>
        <w:t>P</w:t>
      </w:r>
      <w:r w:rsidRPr="000446B1">
        <w:rPr>
          <w:rFonts w:ascii="Times New Roman" w:eastAsia="Times New Roman" w:hAnsi="Times New Roman" w:cs="Times New Roman"/>
          <w:sz w:val="24"/>
          <w:szCs w:val="24"/>
        </w:rPr>
        <w:t>aslaugas</w:t>
      </w:r>
      <w:r w:rsidR="00DC2E11" w:rsidRPr="000446B1">
        <w:rPr>
          <w:rFonts w:ascii="Times New Roman" w:eastAsia="Times New Roman" w:hAnsi="Times New Roman" w:cs="Times New Roman"/>
          <w:sz w:val="24"/>
          <w:szCs w:val="24"/>
        </w:rPr>
        <w:t>, Teikėjas atsako</w:t>
      </w:r>
      <w:r w:rsidRPr="000446B1">
        <w:rPr>
          <w:rFonts w:ascii="Times New Roman" w:eastAsia="Times New Roman" w:hAnsi="Times New Roman" w:cs="Times New Roman"/>
          <w:sz w:val="24"/>
          <w:szCs w:val="24"/>
        </w:rPr>
        <w:t xml:space="preserve"> už panaudotos vaizdinės, tekstinės ir garsinės medžiagos, dizainų, patentų, prekių pavadinimų, ženklų ir žymų autorinių teisių gavimą. PO gali reikalauti </w:t>
      </w:r>
      <w:r w:rsidR="00E7067C" w:rsidRPr="000446B1">
        <w:rPr>
          <w:rFonts w:ascii="Times New Roman" w:eastAsia="Times New Roman" w:hAnsi="Times New Roman" w:cs="Times New Roman"/>
          <w:sz w:val="24"/>
          <w:szCs w:val="24"/>
        </w:rPr>
        <w:t>T</w:t>
      </w:r>
      <w:r w:rsidR="00DC2E11" w:rsidRPr="000446B1">
        <w:rPr>
          <w:rFonts w:ascii="Times New Roman" w:eastAsia="Times New Roman" w:hAnsi="Times New Roman" w:cs="Times New Roman"/>
          <w:sz w:val="24"/>
          <w:szCs w:val="24"/>
        </w:rPr>
        <w:t>ei</w:t>
      </w:r>
      <w:r w:rsidRPr="000446B1">
        <w:rPr>
          <w:rFonts w:ascii="Times New Roman" w:eastAsia="Times New Roman" w:hAnsi="Times New Roman" w:cs="Times New Roman"/>
          <w:sz w:val="24"/>
          <w:szCs w:val="24"/>
        </w:rPr>
        <w:t>kėjo pateikti įrodymų dėl reikiamų leidimų licencijų ir kitų teisių, reikalingų Paslaugų teikimui ir</w:t>
      </w:r>
      <w:r w:rsidR="00756915" w:rsidRPr="000446B1">
        <w:rPr>
          <w:rFonts w:ascii="Times New Roman" w:eastAsia="Times New Roman" w:hAnsi="Times New Roman" w:cs="Times New Roman"/>
          <w:sz w:val="24"/>
          <w:szCs w:val="24"/>
        </w:rPr>
        <w:t xml:space="preserve"> (</w:t>
      </w:r>
      <w:r w:rsidRPr="000446B1">
        <w:rPr>
          <w:rFonts w:ascii="Times New Roman" w:eastAsia="Times New Roman" w:hAnsi="Times New Roman" w:cs="Times New Roman"/>
          <w:sz w:val="24"/>
          <w:szCs w:val="24"/>
        </w:rPr>
        <w:t>ar</w:t>
      </w:r>
      <w:r w:rsidR="00756915" w:rsidRPr="000446B1">
        <w:rPr>
          <w:rFonts w:ascii="Times New Roman" w:eastAsia="Times New Roman" w:hAnsi="Times New Roman" w:cs="Times New Roman"/>
          <w:sz w:val="24"/>
          <w:szCs w:val="24"/>
        </w:rPr>
        <w:t>)</w:t>
      </w:r>
      <w:r w:rsidRPr="000446B1">
        <w:rPr>
          <w:rFonts w:ascii="Times New Roman" w:eastAsia="Times New Roman" w:hAnsi="Times New Roman" w:cs="Times New Roman"/>
          <w:sz w:val="24"/>
          <w:szCs w:val="24"/>
        </w:rPr>
        <w:t xml:space="preserve"> sukurtų kūrinių naudojimui, gavimo. Paslaugų teikėjas privalo pateikti turtinių teisių turėtojo raštišką sutikimą arba garantinį raštą, kad turtinių teisių turėtojas leidžia lietuvių kalbos A2–B1</w:t>
      </w:r>
      <w:r w:rsidR="00D30807" w:rsidRPr="000446B1">
        <w:rPr>
          <w:rFonts w:ascii="Times New Roman" w:eastAsia="Times New Roman" w:hAnsi="Times New Roman" w:cs="Times New Roman"/>
          <w:sz w:val="24"/>
          <w:szCs w:val="24"/>
        </w:rPr>
        <w:t>,</w:t>
      </w:r>
      <w:r w:rsidRPr="000446B1">
        <w:rPr>
          <w:rFonts w:ascii="Times New Roman" w:eastAsia="Times New Roman" w:hAnsi="Times New Roman" w:cs="Times New Roman"/>
          <w:sz w:val="24"/>
          <w:szCs w:val="24"/>
        </w:rPr>
        <w:t xml:space="preserve"> B1–B2 </w:t>
      </w:r>
      <w:r w:rsidR="00D30807" w:rsidRPr="000446B1">
        <w:rPr>
          <w:rFonts w:ascii="Times New Roman" w:eastAsia="Times New Roman" w:hAnsi="Times New Roman" w:cs="Times New Roman"/>
          <w:sz w:val="24"/>
          <w:szCs w:val="24"/>
        </w:rPr>
        <w:t xml:space="preserve">ir C1 </w:t>
      </w:r>
      <w:r w:rsidRPr="000446B1">
        <w:rPr>
          <w:rFonts w:ascii="Times New Roman" w:eastAsia="Times New Roman" w:hAnsi="Times New Roman" w:cs="Times New Roman"/>
          <w:sz w:val="24"/>
          <w:szCs w:val="24"/>
        </w:rPr>
        <w:t>lygių nustatymo testuose naudoti kūrinius ir perduoti turtines teises PO. Vadovaujamasi patvirtintu Nacionalinės švietimo agentūros 2024 m. gegužės 22 d. įsakymu Nr. VK-488 „Dėl Nacionalinės švietimo agentūros intelektinės nuosavybės valdymo nuostatų patvirtinimo“.</w:t>
      </w:r>
    </w:p>
    <w:p w14:paraId="399CB210" w14:textId="77777777" w:rsidR="002133FF" w:rsidRPr="000446B1" w:rsidRDefault="002133FF"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Visi Sutarties vykdymo metu užfiksuoti Paslaugų teikimo rezultatai ir su jais susijusios teisės, įgytos vykdant Sutartį, įskaitant visas Lietuvos Respublikos autorių teisių ir gretutinių teisių įstatymo 15</w:t>
      </w:r>
      <w:r w:rsidRPr="000446B1">
        <w:rPr>
          <w:rFonts w:ascii="Times New Roman" w:hAnsi="Times New Roman" w:cs="Times New Roman"/>
          <w:sz w:val="24"/>
          <w:szCs w:val="24"/>
        </w:rPr>
        <w:t> </w:t>
      </w:r>
      <w:r w:rsidRPr="000446B1">
        <w:rPr>
          <w:rFonts w:ascii="Times New Roman" w:eastAsia="Times New Roman" w:hAnsi="Times New Roman" w:cs="Times New Roman"/>
          <w:sz w:val="24"/>
          <w:szCs w:val="24"/>
        </w:rPr>
        <w:t>str. nurodytas autorines turtines ir kitas intelektinės ar pramoninės nuosavybės teises, išskyrus asmenines neturtines teises į intelektinės veiklos rezultatus, – PO nuosavybė, kurią PO gali naudoti, publikuoti, perleisti, adaptuoti ar perduoti, kaip mano esant tinkama, be jokių geografinių ar kitų apribojimų. Be išankstinio raštiško PO sutikimo Teikėjas negali publikuoti straipsnių apie Paslaugas ir</w:t>
      </w:r>
      <w:r w:rsidRPr="000446B1">
        <w:rPr>
          <w:rFonts w:ascii="Times New Roman" w:hAnsi="Times New Roman" w:cs="Times New Roman"/>
          <w:sz w:val="24"/>
          <w:szCs w:val="24"/>
        </w:rPr>
        <w:t> </w:t>
      </w:r>
      <w:r w:rsidRPr="000446B1">
        <w:rPr>
          <w:rFonts w:ascii="Times New Roman" w:eastAsia="Times New Roman" w:hAnsi="Times New Roman" w:cs="Times New Roman"/>
          <w:sz w:val="24"/>
          <w:szCs w:val="24"/>
        </w:rPr>
        <w:t>(ar) atskleisti iš PO gautos informacijos. Teikėjas garantuoja nuostolių atlyginimą PO dėl bet kokių reikalavimų, kylančių dėl autorių teisių, patentų, licencijų, brėžinių, modelių, prekės pavadinimų ar prekės ženklų naudojimo, išskyrus atvejus, jei toks pažeidimas įvyktų dėl PO kaltės.</w:t>
      </w:r>
    </w:p>
    <w:p w14:paraId="46046B33" w14:textId="77777777" w:rsidR="00DC2E11" w:rsidRPr="000446B1" w:rsidRDefault="00B42609"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 xml:space="preserve">Teikiant </w:t>
      </w:r>
      <w:r w:rsidR="00E7067C" w:rsidRPr="000446B1">
        <w:rPr>
          <w:rFonts w:ascii="Times New Roman" w:eastAsia="Times New Roman" w:hAnsi="Times New Roman" w:cs="Times New Roman"/>
          <w:sz w:val="24"/>
          <w:szCs w:val="24"/>
        </w:rPr>
        <w:t>P</w:t>
      </w:r>
      <w:r w:rsidRPr="000446B1">
        <w:rPr>
          <w:rFonts w:ascii="Times New Roman" w:eastAsia="Times New Roman" w:hAnsi="Times New Roman" w:cs="Times New Roman"/>
          <w:sz w:val="24"/>
          <w:szCs w:val="24"/>
        </w:rPr>
        <w:t xml:space="preserve">aslaugas nenumatoma apribojimų, kurie turėtų neigiamą poveikį lygių galimybių ir nediskriminavimo lyties, rasės, tautybės, pilietybės, kalbos, kilmės, socialinės padėties, tikėjimo, religijos ar įsitikinimų, pažiūrų, amžiaus, negalios, lytinės orientacijos, etninės priklausomybės ar kitais pagrindais principui įgyvendinti. </w:t>
      </w:r>
    </w:p>
    <w:p w14:paraId="791C2FB0" w14:textId="77777777" w:rsidR="002133FF"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T</w:t>
      </w:r>
      <w:r w:rsidR="002D785B" w:rsidRPr="000446B1">
        <w:rPr>
          <w:rFonts w:ascii="Times New Roman" w:eastAsia="Times New Roman" w:hAnsi="Times New Roman" w:cs="Times New Roman"/>
          <w:sz w:val="24"/>
          <w:szCs w:val="24"/>
        </w:rPr>
        <w:t>eikiant Paslaugas į</w:t>
      </w:r>
      <w:r w:rsidRPr="000446B1">
        <w:rPr>
          <w:rFonts w:ascii="Times New Roman" w:eastAsia="Times New Roman" w:hAnsi="Times New Roman" w:cs="Times New Roman"/>
          <w:sz w:val="24"/>
          <w:szCs w:val="24"/>
        </w:rPr>
        <w:t>gyvendinamas reikšmingos žalos nedarymo principas</w:t>
      </w:r>
      <w:r w:rsidR="002D785B" w:rsidRPr="000446B1">
        <w:rPr>
          <w:rFonts w:ascii="Times New Roman" w:eastAsia="Times New Roman" w:hAnsi="Times New Roman" w:cs="Times New Roman"/>
          <w:sz w:val="24"/>
          <w:szCs w:val="24"/>
        </w:rPr>
        <w:t>.</w:t>
      </w:r>
      <w:r w:rsidRPr="000446B1">
        <w:rPr>
          <w:rFonts w:ascii="Times New Roman" w:eastAsia="Times New Roman" w:hAnsi="Times New Roman" w:cs="Times New Roman"/>
          <w:sz w:val="24"/>
          <w:szCs w:val="24"/>
        </w:rPr>
        <w:t xml:space="preserve"> </w:t>
      </w:r>
      <w:r w:rsidR="002D785B" w:rsidRPr="000446B1">
        <w:rPr>
          <w:rFonts w:ascii="Times New Roman" w:eastAsia="Times New Roman" w:hAnsi="Times New Roman" w:cs="Times New Roman"/>
          <w:sz w:val="24"/>
          <w:szCs w:val="24"/>
        </w:rPr>
        <w:t xml:space="preserve">Teikiant paslaugas nesiimama ir nenumatyta veiksmų, darančių </w:t>
      </w:r>
      <w:r w:rsidR="00C57DDA" w:rsidRPr="000446B1">
        <w:rPr>
          <w:rFonts w:ascii="Times New Roman" w:eastAsia="Times New Roman" w:hAnsi="Times New Roman" w:cs="Times New Roman"/>
          <w:sz w:val="24"/>
          <w:szCs w:val="24"/>
        </w:rPr>
        <w:t xml:space="preserve">neigiamą </w:t>
      </w:r>
      <w:r w:rsidR="002D785B" w:rsidRPr="000446B1">
        <w:rPr>
          <w:rFonts w:ascii="Times New Roman" w:eastAsia="Times New Roman" w:hAnsi="Times New Roman" w:cs="Times New Roman"/>
          <w:sz w:val="24"/>
          <w:szCs w:val="24"/>
        </w:rPr>
        <w:t>įtak</w:t>
      </w:r>
      <w:r w:rsidR="00C57DDA" w:rsidRPr="000446B1">
        <w:rPr>
          <w:rFonts w:ascii="Times New Roman" w:eastAsia="Times New Roman" w:hAnsi="Times New Roman" w:cs="Times New Roman"/>
          <w:sz w:val="24"/>
          <w:szCs w:val="24"/>
        </w:rPr>
        <w:t>ą</w:t>
      </w:r>
      <w:r w:rsidR="002D785B" w:rsidRPr="000446B1">
        <w:rPr>
          <w:rFonts w:ascii="Times New Roman" w:eastAsia="Times New Roman" w:hAnsi="Times New Roman" w:cs="Times New Roman"/>
          <w:sz w:val="24"/>
          <w:szCs w:val="24"/>
        </w:rPr>
        <w:t xml:space="preserve"> klimato kaitai, aplinkos taršai, atliekų susidarymui</w:t>
      </w:r>
      <w:r w:rsidR="00C57DDA" w:rsidRPr="000446B1">
        <w:rPr>
          <w:rFonts w:ascii="Times New Roman" w:eastAsia="Times New Roman" w:hAnsi="Times New Roman" w:cs="Times New Roman"/>
          <w:sz w:val="24"/>
          <w:szCs w:val="24"/>
        </w:rPr>
        <w:t>, gamtos išteklių naudojimui, ekosistemų būklei ir pan.</w:t>
      </w:r>
      <w:r w:rsidR="002D785B" w:rsidRPr="000446B1">
        <w:rPr>
          <w:rFonts w:ascii="Times New Roman" w:eastAsia="Times New Roman" w:hAnsi="Times New Roman" w:cs="Times New Roman"/>
          <w:sz w:val="24"/>
          <w:szCs w:val="24"/>
        </w:rPr>
        <w:t>, įgyvendinami tvarumo, klimato ir aplinkos apsaugos standartai ir prioritetai.</w:t>
      </w:r>
      <w:bookmarkEnd w:id="3"/>
    </w:p>
    <w:p w14:paraId="786D646E" w14:textId="77777777" w:rsidR="002133FF" w:rsidRPr="000446B1" w:rsidRDefault="002133FF" w:rsidP="00780347">
      <w:pPr>
        <w:pStyle w:val="paragraph"/>
        <w:shd w:val="clear" w:color="auto" w:fill="FFFFFF"/>
        <w:spacing w:line="276" w:lineRule="auto"/>
        <w:jc w:val="both"/>
        <w:rPr>
          <w:rFonts w:ascii="Times New Roman" w:hAnsi="Times New Roman" w:cs="Times New Roman"/>
          <w:sz w:val="24"/>
          <w:szCs w:val="24"/>
        </w:rPr>
      </w:pPr>
    </w:p>
    <w:p w14:paraId="3C5FD17D" w14:textId="77777777" w:rsidR="002133FF" w:rsidRPr="000446B1" w:rsidRDefault="002133FF"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TREČIAS SKYRIUS</w:t>
      </w:r>
    </w:p>
    <w:p w14:paraId="42F48579" w14:textId="77777777" w:rsidR="002133FF" w:rsidRPr="000446B1" w:rsidRDefault="002133FF"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REIKALAVIMAI PIRKIMO OBJEKTO PIRMAJAI DALIAI</w:t>
      </w:r>
    </w:p>
    <w:p w14:paraId="2D7314DA" w14:textId="6A719A7B" w:rsidR="00C037DD" w:rsidRPr="000446B1" w:rsidRDefault="00C037DD" w:rsidP="0069297D">
      <w:pPr>
        <w:spacing w:after="0"/>
        <w:ind w:right="-1"/>
        <w:contextualSpacing/>
        <w:rPr>
          <w:rFonts w:ascii="Times New Roman" w:eastAsia="Calibri" w:hAnsi="Times New Roman" w:cs="Times New Roman"/>
          <w:b/>
          <w:sz w:val="24"/>
          <w:szCs w:val="24"/>
        </w:rPr>
      </w:pPr>
    </w:p>
    <w:p w14:paraId="41A175D5" w14:textId="77777777" w:rsidR="00684BF9" w:rsidRPr="000446B1" w:rsidRDefault="00684BF9"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bCs/>
          <w:sz w:val="24"/>
          <w:szCs w:val="24"/>
        </w:rPr>
        <w:t>Testų (9 vnt.) ir jų rengimo reikalavimai:</w:t>
      </w:r>
    </w:p>
    <w:p w14:paraId="5E3AE8A7" w14:textId="332F937B" w:rsidR="00684BF9" w:rsidRPr="000446B1" w:rsidRDefault="00684BF9" w:rsidP="00780347">
      <w:pPr>
        <w:pStyle w:val="paragraph"/>
        <w:numPr>
          <w:ilvl w:val="1"/>
          <w:numId w:val="9"/>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hAnsi="Times New Roman" w:cs="Times New Roman"/>
          <w:sz w:val="24"/>
          <w:szCs w:val="24"/>
        </w:rPr>
        <w:t xml:space="preserve"> </w:t>
      </w:r>
      <w:r w:rsidRPr="000446B1">
        <w:rPr>
          <w:rFonts w:ascii="Times New Roman" w:eastAsia="Calibri" w:hAnsi="Times New Roman" w:cs="Times New Roman"/>
          <w:bCs/>
          <w:sz w:val="24"/>
          <w:szCs w:val="24"/>
        </w:rPr>
        <w:t>T</w:t>
      </w:r>
      <w:r w:rsidRPr="000446B1">
        <w:rPr>
          <w:rFonts w:ascii="Times New Roman" w:eastAsia="Times" w:hAnsi="Times New Roman" w:cs="Times New Roman"/>
          <w:sz w:val="24"/>
          <w:szCs w:val="24"/>
        </w:rPr>
        <w:t xml:space="preserve">estų </w:t>
      </w:r>
      <w:r w:rsidRPr="000446B1">
        <w:rPr>
          <w:rFonts w:ascii="Times New Roman" w:eastAsia="Calibri" w:hAnsi="Times New Roman" w:cs="Times New Roman"/>
          <w:bCs/>
          <w:sz w:val="24"/>
          <w:szCs w:val="24"/>
        </w:rPr>
        <w:t xml:space="preserve">paskirtis – egzamino metu nustatyti testuojamojo </w:t>
      </w:r>
      <w:r w:rsidRPr="000446B1">
        <w:rPr>
          <w:rFonts w:ascii="Times New Roman" w:eastAsia="Times" w:hAnsi="Times New Roman" w:cs="Times New Roman"/>
          <w:sz w:val="24"/>
          <w:szCs w:val="24"/>
        </w:rPr>
        <w:t>14–17 m. asmens</w:t>
      </w:r>
      <w:r w:rsidRPr="000446B1">
        <w:rPr>
          <w:rFonts w:ascii="Times New Roman" w:eastAsia="Calibri" w:hAnsi="Times New Roman" w:cs="Times New Roman"/>
          <w:bCs/>
          <w:sz w:val="24"/>
          <w:szCs w:val="24"/>
        </w:rPr>
        <w:t xml:space="preserve"> kalbos mokėjimo lygį: </w:t>
      </w:r>
      <w:r w:rsidRPr="000446B1">
        <w:rPr>
          <w:rFonts w:ascii="Times New Roman" w:eastAsia="Times" w:hAnsi="Times New Roman" w:cs="Times New Roman"/>
          <w:sz w:val="24"/>
          <w:szCs w:val="24"/>
        </w:rPr>
        <w:t xml:space="preserve">A1–A2 lygių testų (3 vnt.) – A1 arba A2, </w:t>
      </w:r>
      <w:r w:rsidRPr="000446B1">
        <w:rPr>
          <w:rFonts w:ascii="Times New Roman" w:eastAsia="Calibri" w:hAnsi="Times New Roman" w:cs="Times New Roman"/>
          <w:bCs/>
          <w:sz w:val="24"/>
          <w:szCs w:val="24"/>
        </w:rPr>
        <w:t xml:space="preserve">A2–B1 lygių testų (3 vnt.) – A2 arba B1, </w:t>
      </w:r>
      <w:r w:rsidRPr="000446B1">
        <w:rPr>
          <w:rFonts w:ascii="Times New Roman" w:eastAsia="Times" w:hAnsi="Times New Roman" w:cs="Times New Roman"/>
          <w:sz w:val="24"/>
          <w:szCs w:val="24"/>
        </w:rPr>
        <w:t>B1–B2 lygių testų (3 vnt.) – B1 arba B2.</w:t>
      </w:r>
    </w:p>
    <w:p w14:paraId="14FC3912" w14:textId="1AEA6119"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Testai turi atitikti </w:t>
      </w:r>
      <w:hyperlink r:id="rId12" w:history="1">
        <w:r w:rsidR="00954422" w:rsidRPr="000446B1">
          <w:rPr>
            <w:rStyle w:val="Hipersaitas"/>
            <w:rFonts w:ascii="Times New Roman" w:eastAsia="Calibri" w:hAnsi="Times New Roman" w:cs="Times New Roman"/>
            <w:u w:val="single"/>
          </w:rPr>
          <w:t>Bendruosiuose Europos kalbų mokymo, mokymosi ir vertinimo metmenyse</w:t>
        </w:r>
      </w:hyperlink>
      <w:r w:rsidRPr="000446B1">
        <w:rPr>
          <w:rFonts w:ascii="Times New Roman" w:eastAsia="Calibri" w:hAnsi="Times New Roman" w:cs="Times New Roman"/>
        </w:rPr>
        <w:t xml:space="preserve"> (toliau – BEKM) aprašytus lygius (</w:t>
      </w:r>
      <w:r w:rsidRPr="000446B1">
        <w:rPr>
          <w:rFonts w:ascii="Times New Roman" w:eastAsia="Times" w:hAnsi="Times New Roman" w:cs="Times New Roman"/>
        </w:rPr>
        <w:t xml:space="preserve">A1–A2 testai – A1 ir A2 lygius, </w:t>
      </w:r>
      <w:r w:rsidRPr="000446B1">
        <w:rPr>
          <w:rFonts w:ascii="Times New Roman" w:eastAsia="Calibri" w:hAnsi="Times New Roman" w:cs="Times New Roman"/>
        </w:rPr>
        <w:t xml:space="preserve">A2–B1 lygių testai – A2 ir B1 lygius, </w:t>
      </w:r>
      <w:r w:rsidRPr="000446B1">
        <w:rPr>
          <w:rFonts w:ascii="Times New Roman" w:eastAsia="Times" w:hAnsi="Times New Roman" w:cs="Times New Roman"/>
        </w:rPr>
        <w:t xml:space="preserve">B1–B2 lygių testai – B1 ir  B2 lygius) ir būti parengti </w:t>
      </w:r>
      <w:r w:rsidRPr="000446B1">
        <w:rPr>
          <w:rFonts w:ascii="Times New Roman" w:eastAsia="Calibri" w:hAnsi="Times New Roman" w:cs="Times New Roman"/>
        </w:rPr>
        <w:t xml:space="preserve">atsižvelgiant į Lietuvos Respublikos švietimo, mokslo ir sporto ministro </w:t>
      </w:r>
      <w:hyperlink r:id="rId13" w:history="1">
        <w:r w:rsidR="00954422" w:rsidRPr="000446B1">
          <w:rPr>
            <w:rStyle w:val="Hipersaitas"/>
            <w:rFonts w:ascii="Times New Roman" w:eastAsia="Calibri" w:hAnsi="Times New Roman" w:cs="Times New Roman"/>
            <w:u w:val="single"/>
          </w:rPr>
          <w:t>2019 m. birželio 17 d. įsakymu Nr. V-715</w:t>
        </w:r>
      </w:hyperlink>
      <w:r w:rsidRPr="000446B1">
        <w:rPr>
          <w:rFonts w:ascii="Times New Roman" w:eastAsia="Calibri" w:hAnsi="Times New Roman" w:cs="Times New Roman"/>
        </w:rPr>
        <w:t xml:space="preserve"> patvirtintą Lituanistinio švietimo integruotos programos lietuvių kalbos dalį.</w:t>
      </w:r>
    </w:p>
    <w:p w14:paraId="2B261852" w14:textId="566A8A64"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 xml:space="preserve">Testai turi būti sukurti pagal PO </w:t>
      </w:r>
      <w:r w:rsidR="009F4D8B" w:rsidRPr="000446B1">
        <w:rPr>
          <w:rFonts w:ascii="Times New Roman" w:eastAsia="Times" w:hAnsi="Times New Roman" w:cs="Times New Roman"/>
        </w:rPr>
        <w:t>pa</w:t>
      </w:r>
      <w:r w:rsidRPr="000446B1">
        <w:rPr>
          <w:rFonts w:ascii="Times New Roman" w:eastAsia="Times" w:hAnsi="Times New Roman" w:cs="Times New Roman"/>
        </w:rPr>
        <w:t>teiktus modelius:</w:t>
      </w:r>
      <w:r w:rsidRPr="000446B1">
        <w:rPr>
          <w:rFonts w:ascii="Times New Roman" w:hAnsi="Times New Roman" w:cs="Times New Roman"/>
        </w:rPr>
        <w:t xml:space="preserve"> </w:t>
      </w:r>
      <w:r w:rsidRPr="000446B1">
        <w:rPr>
          <w:rFonts w:ascii="Times New Roman" w:eastAsia="Times" w:hAnsi="Times New Roman" w:cs="Times New Roman"/>
        </w:rPr>
        <w:t xml:space="preserve">A1–A2 testai pagal </w:t>
      </w:r>
      <w:r w:rsidRPr="000446B1">
        <w:rPr>
          <w:rFonts w:ascii="Times New Roman" w:hAnsi="Times New Roman" w:cs="Times New Roman"/>
        </w:rPr>
        <w:t>A</w:t>
      </w:r>
      <w:r w:rsidRPr="000446B1">
        <w:rPr>
          <w:rFonts w:ascii="Times New Roman" w:eastAsia="Times" w:hAnsi="Times New Roman" w:cs="Times New Roman"/>
        </w:rPr>
        <w:t xml:space="preserve">1–A2 lygių nustatymo testo mokyklinio amžiaus asmenims (14–17 m.) modelį; </w:t>
      </w:r>
      <w:r w:rsidRPr="000446B1">
        <w:rPr>
          <w:rFonts w:ascii="Times New Roman" w:hAnsi="Times New Roman" w:cs="Times New Roman"/>
        </w:rPr>
        <w:t>A</w:t>
      </w:r>
      <w:r w:rsidRPr="000446B1">
        <w:rPr>
          <w:rFonts w:ascii="Times New Roman" w:eastAsia="Times" w:hAnsi="Times New Roman" w:cs="Times New Roman"/>
        </w:rPr>
        <w:t xml:space="preserve">2–B1 lygių testai pagal </w:t>
      </w:r>
      <w:r w:rsidRPr="000446B1">
        <w:rPr>
          <w:rFonts w:ascii="Times New Roman" w:hAnsi="Times New Roman" w:cs="Times New Roman"/>
        </w:rPr>
        <w:t>A</w:t>
      </w:r>
      <w:r w:rsidRPr="000446B1">
        <w:rPr>
          <w:rFonts w:ascii="Times New Roman" w:eastAsia="Times" w:hAnsi="Times New Roman" w:cs="Times New Roman"/>
        </w:rPr>
        <w:t xml:space="preserve">2–B1 lygių nustatymo testo mokyklinio amžiaus asmenims (14–17 m.) modelį; B1–B2 lygių testai pagal </w:t>
      </w:r>
      <w:r w:rsidRPr="000446B1">
        <w:rPr>
          <w:rFonts w:ascii="Times New Roman" w:hAnsi="Times New Roman" w:cs="Times New Roman"/>
        </w:rPr>
        <w:lastRenderedPageBreak/>
        <w:t>B1</w:t>
      </w:r>
      <w:r w:rsidRPr="000446B1">
        <w:rPr>
          <w:rFonts w:ascii="Times New Roman" w:eastAsia="Times" w:hAnsi="Times New Roman" w:cs="Times New Roman"/>
        </w:rPr>
        <w:t xml:space="preserve">–B2 lygių nustatymo testo mokyklinio amžiaus asmenims (14–17 m.) modelį. </w:t>
      </w:r>
      <w:r w:rsidR="00954422" w:rsidRPr="000446B1">
        <w:rPr>
          <w:rFonts w:ascii="Times New Roman" w:eastAsia="Times" w:hAnsi="Times New Roman" w:cs="Times New Roman"/>
        </w:rPr>
        <w:t xml:space="preserve">PO modelius pateiks per 3 </w:t>
      </w:r>
      <w:r w:rsidR="00DC60CF" w:rsidRPr="000446B1">
        <w:rPr>
          <w:rFonts w:ascii="Times New Roman" w:eastAsia="Times" w:hAnsi="Times New Roman" w:cs="Times New Roman"/>
        </w:rPr>
        <w:t xml:space="preserve">kalendorines </w:t>
      </w:r>
      <w:r w:rsidR="00954422" w:rsidRPr="000446B1">
        <w:rPr>
          <w:rFonts w:ascii="Times New Roman" w:eastAsia="Times" w:hAnsi="Times New Roman" w:cs="Times New Roman"/>
        </w:rPr>
        <w:t>dienas nuo sutarties įsigaliojimo dienos.</w:t>
      </w:r>
    </w:p>
    <w:p w14:paraId="6F7FBEC7" w14:textId="068DD95C"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Teikėjas turi parengti originalaus turinio testus, kurie niekur nepublikuoti ir nenaudoti pilna apimtimi.</w:t>
      </w:r>
      <w:r w:rsidR="00954422" w:rsidRPr="000446B1">
        <w:rPr>
          <w:rFonts w:ascii="Times New Roman" w:eastAsia="Times" w:hAnsi="Times New Roman" w:cs="Times New Roman"/>
        </w:rPr>
        <w:t xml:space="preserve"> Testų užduotys turi skatinti inovatyvių ir kūrybiškų sprendimų paiešką.</w:t>
      </w:r>
      <w:r w:rsidR="003D4FFC" w:rsidRPr="000446B1">
        <w:rPr>
          <w:rFonts w:ascii="Times New Roman" w:eastAsia="Times" w:hAnsi="Times New Roman" w:cs="Times New Roman"/>
        </w:rPr>
        <w:t xml:space="preserve"> Jei testams kurti pasitelkiamas DI, privaloma nurodyti tikslias juo kurtas testo vietas ir naudotą DI programą.</w:t>
      </w:r>
      <w:r w:rsidR="00DC60CF" w:rsidRPr="000446B1">
        <w:rPr>
          <w:rFonts w:ascii="Times New Roman" w:eastAsia="Times" w:hAnsi="Times New Roman" w:cs="Times New Roman"/>
        </w:rPr>
        <w:t xml:space="preserve"> Jei kuri nors testo dalis sukuriama dirbtinio intelekto (toliau – DI) pagalba, tai privaloma aiškiai nurodyti prie kiekvienos dalies užrašant „Sukurta dirbtinio intelekto“.</w:t>
      </w:r>
    </w:p>
    <w:p w14:paraId="12C6D2F4" w14:textId="77777777"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Testus turi papildyti garso įrašai. Kiekvienai įgarsinamai užduočiai pateikiamas atskiras garso įrašas. Kiekviename garso įraše informuojama apie pradžią ir pabaigą, pavyzdžiui: „1 užduotis &lt;...&gt; 1 užduoties pabaiga“. Garso įrašai turi būti be trikdžių fone, MP3 formatu, ne mažesnio nei 96 </w:t>
      </w:r>
      <w:proofErr w:type="spellStart"/>
      <w:r w:rsidRPr="000446B1">
        <w:rPr>
          <w:rFonts w:ascii="Times New Roman" w:eastAsia="Calibri" w:hAnsi="Times New Roman" w:cs="Times New Roman"/>
          <w:bCs/>
        </w:rPr>
        <w:t>kHz</w:t>
      </w:r>
      <w:proofErr w:type="spellEnd"/>
      <w:r w:rsidRPr="000446B1">
        <w:rPr>
          <w:rFonts w:ascii="Times New Roman" w:eastAsia="Calibri" w:hAnsi="Times New Roman" w:cs="Times New Roman"/>
          <w:bCs/>
        </w:rPr>
        <w:t xml:space="preserve"> </w:t>
      </w:r>
      <w:proofErr w:type="spellStart"/>
      <w:r w:rsidRPr="000446B1">
        <w:rPr>
          <w:rFonts w:ascii="Times New Roman" w:eastAsia="Calibri" w:hAnsi="Times New Roman" w:cs="Times New Roman"/>
          <w:bCs/>
        </w:rPr>
        <w:t>diskretizacinio</w:t>
      </w:r>
      <w:proofErr w:type="spellEnd"/>
      <w:r w:rsidRPr="000446B1">
        <w:rPr>
          <w:rFonts w:ascii="Times New Roman" w:eastAsia="Calibri" w:hAnsi="Times New Roman" w:cs="Times New Roman"/>
          <w:bCs/>
        </w:rPr>
        <w:t xml:space="preserve"> dažnio ir 24 </w:t>
      </w:r>
      <w:proofErr w:type="spellStart"/>
      <w:r w:rsidRPr="000446B1">
        <w:rPr>
          <w:rFonts w:ascii="Times New Roman" w:eastAsia="Calibri" w:hAnsi="Times New Roman" w:cs="Times New Roman"/>
          <w:bCs/>
        </w:rPr>
        <w:t>bit</w:t>
      </w:r>
      <w:proofErr w:type="spellEnd"/>
      <w:r w:rsidRPr="000446B1">
        <w:rPr>
          <w:rFonts w:ascii="Times New Roman" w:eastAsia="Calibri" w:hAnsi="Times New Roman" w:cs="Times New Roman"/>
          <w:bCs/>
        </w:rPr>
        <w:t xml:space="preserve"> gylio garso rezoliucijos, tekstai turi būti įgarsinti taisyklinga kalba, parinkti aiškiai intonuojantys ir artikuliuojantys įgarsintojai.</w:t>
      </w:r>
    </w:p>
    <w:p w14:paraId="70979B73" w14:textId="76E7D33A"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Testus turi papildyti iliustracijos</w:t>
      </w:r>
      <w:r w:rsidR="00954422" w:rsidRPr="000446B1">
        <w:rPr>
          <w:rFonts w:ascii="Times New Roman" w:eastAsia="Calibri" w:hAnsi="Times New Roman" w:cs="Times New Roman"/>
          <w:bCs/>
        </w:rPr>
        <w:t>, nurodant jų autorių ir (ar) pirminio šaltinio nuorodą</w:t>
      </w:r>
      <w:r w:rsidRPr="000446B1">
        <w:rPr>
          <w:rFonts w:ascii="Times New Roman" w:eastAsia="Calibri" w:hAnsi="Times New Roman" w:cs="Times New Roman"/>
          <w:bCs/>
        </w:rPr>
        <w:t>. Iliustracijose pavaizduoti objektai ir situacijos turi būti aiškūs 1</w:t>
      </w:r>
      <w:r w:rsidR="00B84F65" w:rsidRPr="000446B1">
        <w:rPr>
          <w:rFonts w:ascii="Times New Roman" w:eastAsia="Calibri" w:hAnsi="Times New Roman" w:cs="Times New Roman"/>
          <w:bCs/>
        </w:rPr>
        <w:t>4</w:t>
      </w:r>
      <w:r w:rsidRPr="000446B1">
        <w:rPr>
          <w:rFonts w:ascii="Times New Roman" w:eastAsia="Calibri" w:hAnsi="Times New Roman" w:cs="Times New Roman"/>
          <w:bCs/>
        </w:rPr>
        <w:t>–1</w:t>
      </w:r>
      <w:r w:rsidR="00B84F65" w:rsidRPr="000446B1">
        <w:rPr>
          <w:rFonts w:ascii="Times New Roman" w:eastAsia="Calibri" w:hAnsi="Times New Roman" w:cs="Times New Roman"/>
          <w:bCs/>
        </w:rPr>
        <w:t>7</w:t>
      </w:r>
      <w:r w:rsidRPr="000446B1">
        <w:rPr>
          <w:rFonts w:ascii="Times New Roman" w:eastAsia="Calibri" w:hAnsi="Times New Roman" w:cs="Times New Roman"/>
          <w:bCs/>
        </w:rPr>
        <w:t xml:space="preserve"> metų amžiaus testuojamiesiems</w:t>
      </w:r>
      <w:r w:rsidR="00954422" w:rsidRPr="000446B1">
        <w:rPr>
          <w:rFonts w:ascii="Times New Roman" w:eastAsia="Calibri" w:hAnsi="Times New Roman" w:cs="Times New Roman"/>
          <w:bCs/>
        </w:rPr>
        <w:t xml:space="preserve">, </w:t>
      </w:r>
      <w:r w:rsidRPr="000446B1">
        <w:rPr>
          <w:rFonts w:ascii="Times New Roman" w:eastAsia="Calibri" w:hAnsi="Times New Roman" w:cs="Times New Roman"/>
          <w:bCs/>
        </w:rPr>
        <w:t>nedviprasmiškos</w:t>
      </w:r>
      <w:r w:rsidR="00954422" w:rsidRPr="000446B1">
        <w:rPr>
          <w:rFonts w:ascii="Times New Roman" w:eastAsia="Calibri" w:hAnsi="Times New Roman" w:cs="Times New Roman"/>
          <w:bCs/>
        </w:rPr>
        <w:t xml:space="preserve"> </w:t>
      </w:r>
      <w:r w:rsidR="00DC60CF" w:rsidRPr="000446B1">
        <w:rPr>
          <w:rFonts w:ascii="Times New Roman" w:eastAsia="Calibri" w:hAnsi="Times New Roman" w:cs="Times New Roman"/>
          <w:bCs/>
        </w:rPr>
        <w:t>ir tiksliai atitikti užduotis bei jų logiką</w:t>
      </w:r>
      <w:r w:rsidR="00954422" w:rsidRPr="000446B1">
        <w:rPr>
          <w:rFonts w:ascii="Times New Roman" w:eastAsia="Calibri" w:hAnsi="Times New Roman" w:cs="Times New Roman"/>
          <w:bCs/>
        </w:rPr>
        <w:t>. Iliustracijos turi būti</w:t>
      </w:r>
      <w:r w:rsidRPr="000446B1">
        <w:rPr>
          <w:rFonts w:ascii="Times New Roman" w:eastAsia="Calibri" w:hAnsi="Times New Roman" w:cs="Times New Roman"/>
          <w:bCs/>
        </w:rPr>
        <w:t xml:space="preserve"> ryškios, spalvotos, pateiktos TIF arba JPG formatu. Iliustracijų stilius iš anksto derinamas pateikiant pavyzdinį eskizą ir turi būti patvirtintas PO.</w:t>
      </w:r>
    </w:p>
    <w:p w14:paraId="03338F8E" w14:textId="1FA2C8ED"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Kiekvieną testą turi papildyti 5 vnt. kalbėjimo dalies užduočių komplektų, kuriuos sudaro kandidato ir egzaminuotojo medžiaga. Kalbėjimo užduoties komplekto pavyzdį </w:t>
      </w:r>
      <w:r w:rsidR="00652A2F" w:rsidRPr="000446B1">
        <w:rPr>
          <w:rFonts w:ascii="Times New Roman" w:eastAsia="Calibri" w:hAnsi="Times New Roman" w:cs="Times New Roman"/>
          <w:bCs/>
        </w:rPr>
        <w:t xml:space="preserve">per 3 dienas nuo sutarties įsigaliojimo </w:t>
      </w:r>
      <w:r w:rsidRPr="000446B1">
        <w:rPr>
          <w:rFonts w:ascii="Times New Roman" w:eastAsia="Calibri" w:hAnsi="Times New Roman" w:cs="Times New Roman"/>
          <w:bCs/>
        </w:rPr>
        <w:t>pateiks PO.</w:t>
      </w:r>
    </w:p>
    <w:p w14:paraId="6C16E8F7" w14:textId="77777777"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Testai turi būti parengti remiantis tokiu ciklu: 1. Parengtas testas su iliustracijomis ir garso įrašais perduodamas PO recenzavimui (1-a recenzija). 2. Koregavimas pagal recenzento pastabas. 3. Pakoreguotas testas perduodamas PO patvirtinimui. 4. Skaitmenizavimas. 5. Skaitmenizuotas testas perduodamas PO recenzavimui (2-a recenzija). 6. Koregavimas pagal recenzento pastabas. 7. Atidavimas PO.</w:t>
      </w:r>
    </w:p>
    <w:p w14:paraId="45F43648" w14:textId="18F76730"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Testai (klausymo, skaitymo, rašymo dalys) turi būti skaitmenizuoti. Testavimas vyksta TAO testavimo aplinkoje </w:t>
      </w:r>
      <w:hyperlink r:id="rId14">
        <w:r w:rsidRPr="000446B1">
          <w:rPr>
            <w:rStyle w:val="Hipersaitas"/>
            <w:rFonts w:ascii="Times New Roman" w:eastAsia="Calibri" w:hAnsi="Times New Roman" w:cs="Times New Roman"/>
            <w:u w:val="single"/>
          </w:rPr>
          <w:t>https://www.taotesting.com/</w:t>
        </w:r>
      </w:hyperlink>
      <w:r w:rsidRPr="000446B1">
        <w:rPr>
          <w:rFonts w:ascii="Times New Roman" w:eastAsia="Calibri" w:hAnsi="Times New Roman" w:cs="Times New Roman"/>
        </w:rPr>
        <w:t xml:space="preserve">. Prisijungimą prie darbinės TAO testavimo aplinkos, kur vyksta skaitmenizavimo darbai, PO suteiks per 2 darbo dienas po patvirtinimo, kad testas sukurtas ir pakoreguotas tinkamai. Kalbėjimo dalies užduotys turi būti parengtos tradiciniam vykdymo būdui DOCX formatu, 12 dydžio </w:t>
      </w:r>
      <w:r w:rsidR="00BC0DBD" w:rsidRPr="000446B1">
        <w:rPr>
          <w:rFonts w:ascii="Times New Roman" w:eastAsia="Calibri" w:hAnsi="Times New Roman" w:cs="Times New Roman"/>
        </w:rPr>
        <w:t>„</w:t>
      </w:r>
      <w:proofErr w:type="spellStart"/>
      <w:r w:rsidRPr="000446B1">
        <w:rPr>
          <w:rFonts w:ascii="Times New Roman" w:eastAsia="Calibri" w:hAnsi="Times New Roman" w:cs="Times New Roman"/>
        </w:rPr>
        <w:t>Times</w:t>
      </w:r>
      <w:proofErr w:type="spellEnd"/>
      <w:r w:rsidRPr="000446B1">
        <w:rPr>
          <w:rFonts w:ascii="Times New Roman" w:eastAsia="Calibri" w:hAnsi="Times New Roman" w:cs="Times New Roman"/>
        </w:rPr>
        <w:t xml:space="preserve"> </w:t>
      </w:r>
      <w:proofErr w:type="spellStart"/>
      <w:r w:rsidRPr="000446B1">
        <w:rPr>
          <w:rFonts w:ascii="Times New Roman" w:eastAsia="Calibri" w:hAnsi="Times New Roman" w:cs="Times New Roman"/>
        </w:rPr>
        <w:t>New</w:t>
      </w:r>
      <w:proofErr w:type="spellEnd"/>
      <w:r w:rsidRPr="000446B1">
        <w:rPr>
          <w:rFonts w:ascii="Times New Roman" w:eastAsia="Calibri" w:hAnsi="Times New Roman" w:cs="Times New Roman"/>
        </w:rPr>
        <w:t xml:space="preserve"> Roman</w:t>
      </w:r>
      <w:r w:rsidR="00BC0DBD" w:rsidRPr="000446B1">
        <w:rPr>
          <w:rFonts w:ascii="Times New Roman" w:eastAsia="Calibri" w:hAnsi="Times New Roman" w:cs="Times New Roman"/>
        </w:rPr>
        <w:t>“</w:t>
      </w:r>
      <w:r w:rsidRPr="000446B1">
        <w:rPr>
          <w:rFonts w:ascii="Times New Roman" w:eastAsia="Calibri" w:hAnsi="Times New Roman" w:cs="Times New Roman"/>
        </w:rPr>
        <w:t xml:space="preserve"> šriftu.</w:t>
      </w:r>
    </w:p>
    <w:p w14:paraId="44D33DF3" w14:textId="77777777" w:rsidR="00684BF9" w:rsidRPr="000446B1" w:rsidRDefault="00684BF9" w:rsidP="00780347">
      <w:pPr>
        <w:pStyle w:val="Sraopastraipa"/>
        <w:numPr>
          <w:ilvl w:val="1"/>
          <w:numId w:val="9"/>
        </w:numPr>
        <w:tabs>
          <w:tab w:val="left" w:pos="1418"/>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Testų skaitmenizavimo reikalavimai:</w:t>
      </w:r>
    </w:p>
    <w:p w14:paraId="76FC6C4A"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Testas, kuris yra parengtas tekstų </w:t>
      </w:r>
      <w:proofErr w:type="spellStart"/>
      <w:r w:rsidRPr="000446B1">
        <w:rPr>
          <w:rFonts w:ascii="Times New Roman" w:eastAsia="Calibri" w:hAnsi="Times New Roman" w:cs="Times New Roman"/>
          <w:bCs/>
        </w:rPr>
        <w:t>rengyklės</w:t>
      </w:r>
      <w:proofErr w:type="spellEnd"/>
      <w:r w:rsidRPr="000446B1">
        <w:rPr>
          <w:rFonts w:ascii="Times New Roman" w:eastAsia="Calibri" w:hAnsi="Times New Roman" w:cs="Times New Roman"/>
          <w:bCs/>
        </w:rPr>
        <w:t xml:space="preserve"> (pavyzdžiui, „MS Word“) formatu, turi būti suskaitmenintas formatu, tinkamu be papildomų keitimų vykdyti TAO testavimo aplinkoje (užduočių pavyzdžius žr. </w:t>
      </w:r>
      <w:hyperlink r:id="rId15" w:history="1">
        <w:r w:rsidRPr="000446B1">
          <w:rPr>
            <w:rStyle w:val="Hipersaitas"/>
            <w:rFonts w:ascii="Times New Roman" w:eastAsia="Calibri" w:hAnsi="Times New Roman" w:cs="Times New Roman"/>
            <w:bCs/>
            <w:u w:val="single"/>
          </w:rPr>
          <w:t>https://beta.etestavimas.lt/tests</w:t>
        </w:r>
      </w:hyperlink>
      <w:r w:rsidRPr="000446B1">
        <w:rPr>
          <w:rFonts w:ascii="Times New Roman" w:eastAsia="Calibri" w:hAnsi="Times New Roman" w:cs="Times New Roman"/>
          <w:bCs/>
        </w:rPr>
        <w:t>). Inovatyvi TAO testavimo aplinka atitinka universalaus dizaino principus: joje įdiegta teksto padidinimo bei spalvų keitimo funkcija.</w:t>
      </w:r>
    </w:p>
    <w:p w14:paraId="4CD34AFE"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Teste neturi būti techninių klaidų. Technine klaida laikoma situacija, kai dėl suskaitmeninto testo veikimo trūkumų testuojamasis negali pateikti savo atsakymo, šis neišsisaugoja, pateiktas teisingas mokinio atsakymas įvertinamas klaidingai arba netiksliai, užstringa užduoties navigacija ir mokinys negali tęsti darbo ir pan.</w:t>
      </w:r>
    </w:p>
    <w:p w14:paraId="60F0D2B4"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Perduodant PO suskaitmenintą testą, drauge turi būti parengta ir jo struktūra XSLX formatu.</w:t>
      </w:r>
    </w:p>
    <w:p w14:paraId="11D03AD4"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Suskaitmeninti testai laikomi priimtais, kai yra įkelti į testavimo vykdymo aplinką, atliktas bandomasis testavimas – kokybės patikra, kurios metu nenustatyta suskaitmenintos užduoties trūkumų arba nustatyti trūkumai yra pašalinti ir neaptinkami pakartotinio bandomojo testavimo metu.</w:t>
      </w:r>
    </w:p>
    <w:p w14:paraId="7C6D9F05"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Suskaitmeninti testai turi atitikti šiuos universalaus dizaino principus: 1. Iliustracijos turi būti aiškios, be smulkių, nereikšmingų, antraeilių detalių. 2. Ilgesnis tekstas su klausimais </w:t>
      </w:r>
      <w:r w:rsidRPr="000446B1">
        <w:rPr>
          <w:rFonts w:ascii="Times New Roman" w:eastAsia="Calibri" w:hAnsi="Times New Roman" w:cs="Times New Roman"/>
          <w:bCs/>
        </w:rPr>
        <w:lastRenderedPageBreak/>
        <w:t>logiškai struktūruojamas, aiškiai tekstą atskiriant nuo klausimų įrėminant jį ryškiu rėmeliu. 3. Pateikiamos instrukcijos, kaip atlikti užduotį (pavyzdžiui, „nutempti reikiamą langelį“). 4. Užduotyse pateikti užduoties atlikimo pavyzdžiai.</w:t>
      </w:r>
    </w:p>
    <w:p w14:paraId="3C8F9D41" w14:textId="77777777" w:rsidR="00C037DD" w:rsidRPr="000446B1" w:rsidRDefault="00C037DD" w:rsidP="00780347">
      <w:pPr>
        <w:spacing w:after="0"/>
        <w:ind w:right="-1"/>
        <w:contextualSpacing/>
        <w:rPr>
          <w:rFonts w:ascii="Times New Roman" w:eastAsia="Calibri" w:hAnsi="Times New Roman" w:cs="Times New Roman"/>
          <w:bCs/>
          <w:sz w:val="24"/>
          <w:szCs w:val="24"/>
        </w:rPr>
      </w:pPr>
    </w:p>
    <w:p w14:paraId="4EF144C6" w14:textId="4D748655" w:rsidR="00FA5153" w:rsidRPr="000446B1" w:rsidRDefault="0069297D" w:rsidP="00780347">
      <w:pPr>
        <w:spacing w:after="0"/>
        <w:ind w:right="-1"/>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KETVIRTAS</w:t>
      </w:r>
      <w:r w:rsidR="00FA5153" w:rsidRPr="000446B1">
        <w:rPr>
          <w:rFonts w:ascii="Times New Roman" w:eastAsia="Times New Roman" w:hAnsi="Times New Roman" w:cs="Times New Roman"/>
          <w:b/>
          <w:bCs/>
          <w:sz w:val="24"/>
          <w:szCs w:val="24"/>
        </w:rPr>
        <w:t xml:space="preserve"> SKYRIUS</w:t>
      </w:r>
    </w:p>
    <w:p w14:paraId="18E84CCE" w14:textId="606CA896" w:rsidR="00FA5153" w:rsidRPr="000446B1" w:rsidRDefault="00FA5153"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 xml:space="preserve">REIKALAVIMAI PIRKIMO OBJEKTO </w:t>
      </w:r>
      <w:r w:rsidR="0069297D">
        <w:rPr>
          <w:rFonts w:ascii="Times New Roman" w:eastAsia="Times New Roman" w:hAnsi="Times New Roman" w:cs="Times New Roman"/>
          <w:b/>
          <w:bCs/>
          <w:sz w:val="24"/>
          <w:szCs w:val="24"/>
        </w:rPr>
        <w:t>ANTRAJAI</w:t>
      </w:r>
      <w:r w:rsidRPr="000446B1">
        <w:rPr>
          <w:rFonts w:ascii="Times New Roman" w:eastAsia="Times New Roman" w:hAnsi="Times New Roman" w:cs="Times New Roman"/>
          <w:b/>
          <w:bCs/>
          <w:sz w:val="24"/>
          <w:szCs w:val="24"/>
        </w:rPr>
        <w:t xml:space="preserve"> DALIAI</w:t>
      </w:r>
    </w:p>
    <w:p w14:paraId="22D72B64" w14:textId="77777777" w:rsidR="00FA5153" w:rsidRPr="000446B1" w:rsidRDefault="00FA5153" w:rsidP="00780347">
      <w:pPr>
        <w:spacing w:after="0"/>
        <w:ind w:left="-567" w:right="-1"/>
        <w:contextualSpacing/>
        <w:rPr>
          <w:rFonts w:ascii="Times New Roman" w:eastAsia="Calibri" w:hAnsi="Times New Roman" w:cs="Times New Roman"/>
          <w:b/>
          <w:sz w:val="24"/>
          <w:szCs w:val="24"/>
        </w:rPr>
      </w:pPr>
    </w:p>
    <w:p w14:paraId="358BCED5" w14:textId="077C5CA2" w:rsidR="00684BF9" w:rsidRPr="000446B1" w:rsidRDefault="00684BF9"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bCs/>
          <w:sz w:val="24"/>
          <w:szCs w:val="24"/>
        </w:rPr>
        <w:t>Testų (</w:t>
      </w:r>
      <w:r w:rsidR="005E18C8">
        <w:rPr>
          <w:rFonts w:ascii="Times New Roman" w:eastAsia="Calibri" w:hAnsi="Times New Roman" w:cs="Times New Roman"/>
          <w:bCs/>
          <w:sz w:val="24"/>
          <w:szCs w:val="24"/>
        </w:rPr>
        <w:t>2</w:t>
      </w:r>
      <w:r w:rsidRPr="000446B1">
        <w:rPr>
          <w:rFonts w:ascii="Times New Roman" w:eastAsia="Calibri" w:hAnsi="Times New Roman" w:cs="Times New Roman"/>
          <w:bCs/>
          <w:sz w:val="24"/>
          <w:szCs w:val="24"/>
        </w:rPr>
        <w:t xml:space="preserve"> vnt.) ir jų rengimo reikalavimai:</w:t>
      </w:r>
    </w:p>
    <w:p w14:paraId="4F8AA2A3" w14:textId="4AB4EE63" w:rsidR="00684BF9" w:rsidRPr="000446B1" w:rsidRDefault="00684BF9" w:rsidP="00780347">
      <w:pPr>
        <w:pStyle w:val="paragraph"/>
        <w:numPr>
          <w:ilvl w:val="1"/>
          <w:numId w:val="10"/>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hAnsi="Times New Roman" w:cs="Times New Roman"/>
          <w:sz w:val="24"/>
          <w:szCs w:val="24"/>
        </w:rPr>
        <w:t xml:space="preserve"> </w:t>
      </w:r>
      <w:r w:rsidRPr="000446B1">
        <w:rPr>
          <w:rFonts w:ascii="Times New Roman" w:eastAsia="Calibri" w:hAnsi="Times New Roman" w:cs="Times New Roman"/>
          <w:bCs/>
          <w:sz w:val="24"/>
          <w:szCs w:val="24"/>
        </w:rPr>
        <w:t>T</w:t>
      </w:r>
      <w:r w:rsidRPr="000446B1">
        <w:rPr>
          <w:rFonts w:ascii="Times New Roman" w:eastAsia="Times" w:hAnsi="Times New Roman" w:cs="Times New Roman"/>
          <w:sz w:val="24"/>
          <w:szCs w:val="24"/>
        </w:rPr>
        <w:t xml:space="preserve">estų </w:t>
      </w:r>
      <w:r w:rsidRPr="000446B1">
        <w:rPr>
          <w:rFonts w:ascii="Times New Roman" w:eastAsia="Calibri" w:hAnsi="Times New Roman" w:cs="Times New Roman"/>
          <w:bCs/>
          <w:sz w:val="24"/>
          <w:szCs w:val="24"/>
        </w:rPr>
        <w:t xml:space="preserve">paskirtis – egzamino metu nustatyti testuojamo </w:t>
      </w:r>
      <w:r w:rsidRPr="000446B1">
        <w:rPr>
          <w:rFonts w:ascii="Times New Roman" w:eastAsia="Times" w:hAnsi="Times New Roman" w:cs="Times New Roman"/>
          <w:sz w:val="24"/>
          <w:szCs w:val="24"/>
        </w:rPr>
        <w:t>suaugusiojo</w:t>
      </w:r>
      <w:r w:rsidRPr="000446B1">
        <w:rPr>
          <w:rFonts w:ascii="Times New Roman" w:eastAsia="Calibri" w:hAnsi="Times New Roman" w:cs="Times New Roman"/>
          <w:bCs/>
          <w:sz w:val="24"/>
          <w:szCs w:val="24"/>
        </w:rPr>
        <w:t xml:space="preserve"> kalbos mokėjimo lygį </w:t>
      </w:r>
      <w:r w:rsidRPr="000446B1">
        <w:rPr>
          <w:rFonts w:ascii="Times New Roman" w:eastAsia="Times" w:hAnsi="Times New Roman" w:cs="Times New Roman"/>
          <w:sz w:val="24"/>
          <w:szCs w:val="24"/>
        </w:rPr>
        <w:t>– C1.</w:t>
      </w:r>
    </w:p>
    <w:p w14:paraId="148E1837" w14:textId="6F28CA66"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Testai turi atitikti </w:t>
      </w:r>
      <w:hyperlink r:id="rId16" w:history="1">
        <w:r w:rsidR="00954422" w:rsidRPr="000446B1">
          <w:rPr>
            <w:rStyle w:val="Hipersaitas"/>
            <w:rFonts w:ascii="Times New Roman" w:eastAsia="Calibri" w:hAnsi="Times New Roman" w:cs="Times New Roman"/>
            <w:u w:val="single"/>
          </w:rPr>
          <w:t>Bendruosiuose Europos kalbų mokymo, mokymosi ir vertinimo metmenyse</w:t>
        </w:r>
      </w:hyperlink>
      <w:r w:rsidR="00954422" w:rsidRPr="000446B1">
        <w:rPr>
          <w:rFonts w:ascii="Times New Roman" w:eastAsia="Calibri" w:hAnsi="Times New Roman" w:cs="Times New Roman"/>
        </w:rPr>
        <w:t xml:space="preserve"> </w:t>
      </w:r>
      <w:r w:rsidRPr="000446B1">
        <w:rPr>
          <w:rFonts w:ascii="Times New Roman" w:eastAsia="Calibri" w:hAnsi="Times New Roman" w:cs="Times New Roman"/>
        </w:rPr>
        <w:t>(toliau – BEKM) aprašyt</w:t>
      </w:r>
      <w:r w:rsidR="009F4D8B" w:rsidRPr="000446B1">
        <w:rPr>
          <w:rFonts w:ascii="Times New Roman" w:eastAsia="Calibri" w:hAnsi="Times New Roman" w:cs="Times New Roman"/>
        </w:rPr>
        <w:t>ą C1</w:t>
      </w:r>
      <w:r w:rsidRPr="000446B1">
        <w:rPr>
          <w:rFonts w:ascii="Times New Roman" w:eastAsia="Calibri" w:hAnsi="Times New Roman" w:cs="Times New Roman"/>
        </w:rPr>
        <w:t xml:space="preserve"> lyg</w:t>
      </w:r>
      <w:r w:rsidR="009F4D8B" w:rsidRPr="000446B1">
        <w:rPr>
          <w:rFonts w:ascii="Times New Roman" w:eastAsia="Calibri" w:hAnsi="Times New Roman" w:cs="Times New Roman"/>
        </w:rPr>
        <w:t xml:space="preserve">į </w:t>
      </w:r>
      <w:r w:rsidRPr="000446B1">
        <w:rPr>
          <w:rFonts w:ascii="Times New Roman" w:eastAsia="Times" w:hAnsi="Times New Roman" w:cs="Times New Roman"/>
        </w:rPr>
        <w:t xml:space="preserve">ir būti parengti </w:t>
      </w:r>
      <w:r w:rsidRPr="000446B1">
        <w:rPr>
          <w:rFonts w:ascii="Times New Roman" w:eastAsia="Calibri" w:hAnsi="Times New Roman" w:cs="Times New Roman"/>
        </w:rPr>
        <w:t xml:space="preserve">atsižvelgiant į Lietuvos Respublikos švietimo, mokslo ir sporto ministro </w:t>
      </w:r>
      <w:hyperlink r:id="rId17" w:history="1">
        <w:r w:rsidR="00954422" w:rsidRPr="000446B1">
          <w:rPr>
            <w:rStyle w:val="Hipersaitas"/>
            <w:rFonts w:ascii="Times New Roman" w:eastAsia="Calibri" w:hAnsi="Times New Roman" w:cs="Times New Roman"/>
            <w:u w:val="single"/>
          </w:rPr>
          <w:t>2019 m. birželio 17 d. įsakymu Nr. V-715</w:t>
        </w:r>
      </w:hyperlink>
      <w:r w:rsidRPr="000446B1">
        <w:rPr>
          <w:rFonts w:ascii="Times New Roman" w:eastAsia="Calibri" w:hAnsi="Times New Roman" w:cs="Times New Roman"/>
        </w:rPr>
        <w:t xml:space="preserve"> patvirtintą Lituanistinio švietimo integruotos programos lietuvių kalbos dalį.</w:t>
      </w:r>
    </w:p>
    <w:p w14:paraId="2A43B705" w14:textId="6784BB25"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 xml:space="preserve">Testai turi būti sukurti pagal PO </w:t>
      </w:r>
      <w:r w:rsidR="009F4D8B" w:rsidRPr="000446B1">
        <w:rPr>
          <w:rFonts w:ascii="Times New Roman" w:eastAsia="Times" w:hAnsi="Times New Roman" w:cs="Times New Roman"/>
        </w:rPr>
        <w:t>pa</w:t>
      </w:r>
      <w:r w:rsidRPr="000446B1">
        <w:rPr>
          <w:rFonts w:ascii="Times New Roman" w:eastAsia="Times" w:hAnsi="Times New Roman" w:cs="Times New Roman"/>
        </w:rPr>
        <w:t>teikt</w:t>
      </w:r>
      <w:r w:rsidR="009F4D8B" w:rsidRPr="000446B1">
        <w:rPr>
          <w:rFonts w:ascii="Times New Roman" w:eastAsia="Times" w:hAnsi="Times New Roman" w:cs="Times New Roman"/>
        </w:rPr>
        <w:t>ą C1 lygio modelį suaugusiesiems.</w:t>
      </w:r>
      <w:r w:rsidR="00954422" w:rsidRPr="000446B1">
        <w:rPr>
          <w:rFonts w:ascii="Times New Roman" w:eastAsia="Times" w:hAnsi="Times New Roman" w:cs="Times New Roman"/>
        </w:rPr>
        <w:t xml:space="preserve"> PO modelį pateiks per 3 </w:t>
      </w:r>
      <w:r w:rsidR="00DC60CF" w:rsidRPr="000446B1">
        <w:rPr>
          <w:rFonts w:ascii="Times New Roman" w:eastAsia="Times" w:hAnsi="Times New Roman" w:cs="Times New Roman"/>
        </w:rPr>
        <w:t xml:space="preserve">kalendorines </w:t>
      </w:r>
      <w:r w:rsidR="00954422" w:rsidRPr="000446B1">
        <w:rPr>
          <w:rFonts w:ascii="Times New Roman" w:eastAsia="Times" w:hAnsi="Times New Roman" w:cs="Times New Roman"/>
        </w:rPr>
        <w:t>dienas nuo sutarties įsigaliojimo dienos.</w:t>
      </w:r>
    </w:p>
    <w:p w14:paraId="02D107C6" w14:textId="29F29D66"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Teikėjas turi parengti originalaus turinio testus, kurie niekur nepublikuoti ir nenaudoti pilna apimtimi.</w:t>
      </w:r>
      <w:r w:rsidR="00954422" w:rsidRPr="000446B1">
        <w:rPr>
          <w:rFonts w:ascii="Times New Roman" w:eastAsia="Times" w:hAnsi="Times New Roman" w:cs="Times New Roman"/>
        </w:rPr>
        <w:t xml:space="preserve"> Testų užduotys turi skatinti inovatyvių ir kūrybiškų sprendimų paiešką.</w:t>
      </w:r>
      <w:r w:rsidR="003D4FFC" w:rsidRPr="000446B1">
        <w:rPr>
          <w:rFonts w:ascii="Times New Roman" w:eastAsia="Times" w:hAnsi="Times New Roman" w:cs="Times New Roman"/>
        </w:rPr>
        <w:t xml:space="preserve"> Jei testams kurti pasitelkiamas DI, privaloma nurodyti tikslias juo kurtas testo vietas ir naudotą DI programą.</w:t>
      </w:r>
      <w:r w:rsidR="00DC60CF" w:rsidRPr="000446B1">
        <w:rPr>
          <w:rFonts w:ascii="Times New Roman" w:eastAsia="Times" w:hAnsi="Times New Roman" w:cs="Times New Roman"/>
        </w:rPr>
        <w:t xml:space="preserve"> Jei kuri nors testo dalis sukuriama dirbtinio intelekto (toliau – DI) pagalba, tai privaloma aiškiai nurodyti prie kiekvienos dalies užrašant „Sukurta dirbtinio intelekto“.</w:t>
      </w:r>
    </w:p>
    <w:p w14:paraId="2823D8F3" w14:textId="77777777"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Testus turi papildyti garso įrašai. Kiekvienai įgarsinamai užduočiai pateikiamas atskiras garso įrašas. Kiekviename garso įraše informuojama apie pradžią ir pabaigą, pavyzdžiui: „1 užduotis &lt;...&gt; 1 užduoties pabaiga“. Garso įrašai turi būti be trikdžių fone, MP3 formatu, ne mažesnio nei 96 </w:t>
      </w:r>
      <w:proofErr w:type="spellStart"/>
      <w:r w:rsidRPr="000446B1">
        <w:rPr>
          <w:rFonts w:ascii="Times New Roman" w:eastAsia="Calibri" w:hAnsi="Times New Roman" w:cs="Times New Roman"/>
          <w:bCs/>
        </w:rPr>
        <w:t>kHz</w:t>
      </w:r>
      <w:proofErr w:type="spellEnd"/>
      <w:r w:rsidRPr="000446B1">
        <w:rPr>
          <w:rFonts w:ascii="Times New Roman" w:eastAsia="Calibri" w:hAnsi="Times New Roman" w:cs="Times New Roman"/>
          <w:bCs/>
        </w:rPr>
        <w:t xml:space="preserve"> </w:t>
      </w:r>
      <w:proofErr w:type="spellStart"/>
      <w:r w:rsidRPr="000446B1">
        <w:rPr>
          <w:rFonts w:ascii="Times New Roman" w:eastAsia="Calibri" w:hAnsi="Times New Roman" w:cs="Times New Roman"/>
          <w:bCs/>
        </w:rPr>
        <w:t>diskretizacinio</w:t>
      </w:r>
      <w:proofErr w:type="spellEnd"/>
      <w:r w:rsidRPr="000446B1">
        <w:rPr>
          <w:rFonts w:ascii="Times New Roman" w:eastAsia="Calibri" w:hAnsi="Times New Roman" w:cs="Times New Roman"/>
          <w:bCs/>
        </w:rPr>
        <w:t xml:space="preserve"> dažnio ir 24 </w:t>
      </w:r>
      <w:proofErr w:type="spellStart"/>
      <w:r w:rsidRPr="000446B1">
        <w:rPr>
          <w:rFonts w:ascii="Times New Roman" w:eastAsia="Calibri" w:hAnsi="Times New Roman" w:cs="Times New Roman"/>
          <w:bCs/>
        </w:rPr>
        <w:t>bit</w:t>
      </w:r>
      <w:proofErr w:type="spellEnd"/>
      <w:r w:rsidRPr="000446B1">
        <w:rPr>
          <w:rFonts w:ascii="Times New Roman" w:eastAsia="Calibri" w:hAnsi="Times New Roman" w:cs="Times New Roman"/>
          <w:bCs/>
        </w:rPr>
        <w:t xml:space="preserve"> gylio garso rezoliucijos, tekstai turi būti įgarsinti taisyklinga kalba, parinkti aiškiai intonuojantys ir artikuliuojantys įgarsintojai.</w:t>
      </w:r>
    </w:p>
    <w:p w14:paraId="0246A798" w14:textId="6390EBFE"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Testus turi papildyti iliustracijos</w:t>
      </w:r>
      <w:r w:rsidR="00954422" w:rsidRPr="000446B1">
        <w:rPr>
          <w:rFonts w:ascii="Times New Roman" w:eastAsia="Calibri" w:hAnsi="Times New Roman" w:cs="Times New Roman"/>
          <w:bCs/>
        </w:rPr>
        <w:t>, nurodant jų autorių ir (ar) pirminio šaltinio nuorodą</w:t>
      </w:r>
      <w:r w:rsidRPr="000446B1">
        <w:rPr>
          <w:rFonts w:ascii="Times New Roman" w:eastAsia="Calibri" w:hAnsi="Times New Roman" w:cs="Times New Roman"/>
          <w:bCs/>
        </w:rPr>
        <w:t>. Iliustracijose pavaizduoti objektai ir situacijos turi būti aiškūs testuojamiesiems</w:t>
      </w:r>
      <w:r w:rsidR="00652A2F" w:rsidRPr="000446B1">
        <w:rPr>
          <w:rFonts w:ascii="Times New Roman" w:eastAsia="Calibri" w:hAnsi="Times New Roman" w:cs="Times New Roman"/>
          <w:bCs/>
        </w:rPr>
        <w:t xml:space="preserve">, nedviprasmiški </w:t>
      </w:r>
      <w:r w:rsidR="00DC60CF" w:rsidRPr="000446B1">
        <w:rPr>
          <w:rFonts w:ascii="Times New Roman" w:eastAsia="Calibri" w:hAnsi="Times New Roman" w:cs="Times New Roman"/>
          <w:bCs/>
        </w:rPr>
        <w:t>ir tiksliai atitikti užduotis bei jų logiką</w:t>
      </w:r>
      <w:r w:rsidR="00652A2F" w:rsidRPr="000446B1">
        <w:rPr>
          <w:rFonts w:ascii="Times New Roman" w:eastAsia="Calibri" w:hAnsi="Times New Roman" w:cs="Times New Roman"/>
          <w:bCs/>
        </w:rPr>
        <w:t>. Iliustracijos turi būti ryškios</w:t>
      </w:r>
      <w:r w:rsidRPr="000446B1">
        <w:rPr>
          <w:rFonts w:ascii="Times New Roman" w:eastAsia="Calibri" w:hAnsi="Times New Roman" w:cs="Times New Roman"/>
          <w:bCs/>
        </w:rPr>
        <w:t>, spalvotos, pateiktos TIF arba JPG formatu. Iliustracijų stilius iš anksto derinamas pateikiant pavyzdinį eskizą ir turi būti patvirtintas PO.</w:t>
      </w:r>
    </w:p>
    <w:p w14:paraId="6B981702" w14:textId="43030078"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Kiekvieną testą turi papildyti 5 vnt. kalbėjimo dalies užduočių komplektų, kuriuos sudaro kandidato ir egzaminuotojo medžiaga. Kalbėjimo užduoties komplekto pavyzdį </w:t>
      </w:r>
      <w:r w:rsidR="00652A2F" w:rsidRPr="000446B1">
        <w:rPr>
          <w:rFonts w:ascii="Times New Roman" w:eastAsia="Calibri" w:hAnsi="Times New Roman" w:cs="Times New Roman"/>
          <w:bCs/>
        </w:rPr>
        <w:t xml:space="preserve">per 3 dienas nuo sutarties įsigaliojimo </w:t>
      </w:r>
      <w:r w:rsidRPr="000446B1">
        <w:rPr>
          <w:rFonts w:ascii="Times New Roman" w:eastAsia="Calibri" w:hAnsi="Times New Roman" w:cs="Times New Roman"/>
          <w:bCs/>
        </w:rPr>
        <w:t>pateiks PO.</w:t>
      </w:r>
    </w:p>
    <w:p w14:paraId="44B788B0" w14:textId="77777777"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Testai turi būti parengti remiantis tokiu ciklu: 1. Parengtas testas su iliustracijomis ir garso įrašais perduodamas PO recenzavimui (1-a recenzija). 2. Koregavimas pagal recenzento pastabas. 3. Pakoreguotas testas perduodamas PO patvirtinimui. 4. Skaitmenizavimas. 5. Skaitmenizuotas testas perduodamas PO recenzavimui (2-a recenzija). 6. Koregavimas pagal recenzento pastabas. 7. Atidavimas PO.</w:t>
      </w:r>
    </w:p>
    <w:p w14:paraId="50039424" w14:textId="2AD0F802"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Testai (klausymo, skaitymo, rašymo dalys) turi būti skaitmenizuoti. Testavimas vyksta TAO testavimo aplinkoje </w:t>
      </w:r>
      <w:hyperlink r:id="rId18">
        <w:r w:rsidRPr="000446B1">
          <w:rPr>
            <w:rStyle w:val="Hipersaitas"/>
            <w:rFonts w:ascii="Times New Roman" w:eastAsia="Calibri" w:hAnsi="Times New Roman" w:cs="Times New Roman"/>
            <w:u w:val="single"/>
          </w:rPr>
          <w:t>https://www.taotesting.com/</w:t>
        </w:r>
      </w:hyperlink>
      <w:r w:rsidRPr="000446B1">
        <w:rPr>
          <w:rFonts w:ascii="Times New Roman" w:eastAsia="Calibri" w:hAnsi="Times New Roman" w:cs="Times New Roman"/>
        </w:rPr>
        <w:t xml:space="preserve">. Prisijungimą prie darbinės TAO testavimo aplinkos, kur vyksta skaitmenizavimo darbai, PO suteiks per 2 darbo dienas po patvirtinimo, kad testas sukurtas ir pakoreguotas tinkamai. Kalbėjimo dalies užduotys turi būti parengtos tradiciniam vykdymo būdui DOCX formatu, 12 dydžio </w:t>
      </w:r>
      <w:r w:rsidR="00BC0DBD" w:rsidRPr="000446B1">
        <w:rPr>
          <w:rFonts w:ascii="Times New Roman" w:eastAsia="Calibri" w:hAnsi="Times New Roman" w:cs="Times New Roman"/>
        </w:rPr>
        <w:t>„</w:t>
      </w:r>
      <w:proofErr w:type="spellStart"/>
      <w:r w:rsidRPr="000446B1">
        <w:rPr>
          <w:rFonts w:ascii="Times New Roman" w:eastAsia="Calibri" w:hAnsi="Times New Roman" w:cs="Times New Roman"/>
        </w:rPr>
        <w:t>Times</w:t>
      </w:r>
      <w:proofErr w:type="spellEnd"/>
      <w:r w:rsidRPr="000446B1">
        <w:rPr>
          <w:rFonts w:ascii="Times New Roman" w:eastAsia="Calibri" w:hAnsi="Times New Roman" w:cs="Times New Roman"/>
        </w:rPr>
        <w:t xml:space="preserve"> </w:t>
      </w:r>
      <w:proofErr w:type="spellStart"/>
      <w:r w:rsidRPr="000446B1">
        <w:rPr>
          <w:rFonts w:ascii="Times New Roman" w:eastAsia="Calibri" w:hAnsi="Times New Roman" w:cs="Times New Roman"/>
        </w:rPr>
        <w:t>New</w:t>
      </w:r>
      <w:proofErr w:type="spellEnd"/>
      <w:r w:rsidRPr="000446B1">
        <w:rPr>
          <w:rFonts w:ascii="Times New Roman" w:eastAsia="Calibri" w:hAnsi="Times New Roman" w:cs="Times New Roman"/>
        </w:rPr>
        <w:t xml:space="preserve"> Roman</w:t>
      </w:r>
      <w:r w:rsidR="00BC0DBD" w:rsidRPr="000446B1">
        <w:rPr>
          <w:rFonts w:ascii="Times New Roman" w:eastAsia="Calibri" w:hAnsi="Times New Roman" w:cs="Times New Roman"/>
        </w:rPr>
        <w:t>“</w:t>
      </w:r>
      <w:r w:rsidRPr="000446B1">
        <w:rPr>
          <w:rFonts w:ascii="Times New Roman" w:eastAsia="Calibri" w:hAnsi="Times New Roman" w:cs="Times New Roman"/>
        </w:rPr>
        <w:t xml:space="preserve"> šriftu.</w:t>
      </w:r>
    </w:p>
    <w:p w14:paraId="3456F881" w14:textId="77777777" w:rsidR="00684BF9" w:rsidRPr="000446B1" w:rsidRDefault="00684BF9" w:rsidP="00780347">
      <w:pPr>
        <w:pStyle w:val="Sraopastraipa"/>
        <w:numPr>
          <w:ilvl w:val="1"/>
          <w:numId w:val="10"/>
        </w:numPr>
        <w:tabs>
          <w:tab w:val="left" w:pos="1418"/>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Testų skaitmenizavimo reikalavimai:</w:t>
      </w:r>
    </w:p>
    <w:p w14:paraId="07883506"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Testas, kuris yra parengtas tekstų </w:t>
      </w:r>
      <w:proofErr w:type="spellStart"/>
      <w:r w:rsidRPr="000446B1">
        <w:rPr>
          <w:rFonts w:ascii="Times New Roman" w:eastAsia="Calibri" w:hAnsi="Times New Roman" w:cs="Times New Roman"/>
          <w:bCs/>
        </w:rPr>
        <w:t>rengyklės</w:t>
      </w:r>
      <w:proofErr w:type="spellEnd"/>
      <w:r w:rsidRPr="000446B1">
        <w:rPr>
          <w:rFonts w:ascii="Times New Roman" w:eastAsia="Calibri" w:hAnsi="Times New Roman" w:cs="Times New Roman"/>
          <w:bCs/>
        </w:rPr>
        <w:t xml:space="preserve"> (pavyzdžiui, „MS Word“) formatu, turi būti suskaitmenintas formatu, tinkamu be papildomų keitimų vykdyti TAO testavimo aplinkoje </w:t>
      </w:r>
      <w:r w:rsidRPr="000446B1">
        <w:rPr>
          <w:rFonts w:ascii="Times New Roman" w:eastAsia="Calibri" w:hAnsi="Times New Roman" w:cs="Times New Roman"/>
          <w:bCs/>
        </w:rPr>
        <w:lastRenderedPageBreak/>
        <w:t xml:space="preserve">(užduočių pavyzdžius žr. </w:t>
      </w:r>
      <w:hyperlink r:id="rId19" w:history="1">
        <w:r w:rsidRPr="000446B1">
          <w:rPr>
            <w:rStyle w:val="Hipersaitas"/>
            <w:rFonts w:ascii="Times New Roman" w:eastAsia="Calibri" w:hAnsi="Times New Roman" w:cs="Times New Roman"/>
            <w:bCs/>
            <w:u w:val="single"/>
          </w:rPr>
          <w:t>https://beta.etestavimas.lt/tests</w:t>
        </w:r>
      </w:hyperlink>
      <w:r w:rsidRPr="000446B1">
        <w:rPr>
          <w:rFonts w:ascii="Times New Roman" w:eastAsia="Calibri" w:hAnsi="Times New Roman" w:cs="Times New Roman"/>
          <w:bCs/>
        </w:rPr>
        <w:t>). Inovatyvi TAO testavimo aplinka atitinka universalaus dizaino principus: joje įdiegta teksto padidinimo bei spalvų keitimo funkcija.</w:t>
      </w:r>
    </w:p>
    <w:p w14:paraId="0F66D796"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Teste neturi būti techninių klaidų. Technine klaida laikoma situacija, kai dėl suskaitmeninto testo veikimo trūkumų testuojamasis negali pateikti savo atsakymo, šis neišsisaugoja, pateiktas teisingas mokinio atsakymas įvertinamas klaidingai arba netiksliai, užstringa užduoties navigacija ir mokinys negali tęsti darbo ir pan.</w:t>
      </w:r>
    </w:p>
    <w:p w14:paraId="77695601"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Perduodant PO suskaitmenintą testą, drauge turi būti parengta ir jo struktūra XSLX formatu.</w:t>
      </w:r>
    </w:p>
    <w:p w14:paraId="1F154D44"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Suskaitmeninti testai laikomi priimtais, kai yra įkelti į testavimo vykdymo aplinką, atliktas bandomasis testavimas – kokybės patikra, kurios metu nenustatyta suskaitmenintos užduoties trūkumų arba nustatyti trūkumai yra pašalinti ir neaptinkami pakartotinio bandomojo testavimo metu.</w:t>
      </w:r>
    </w:p>
    <w:p w14:paraId="0F41E892"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Suskaitmeninti testai turi atitikti šiuos universalaus dizaino principus: 1. Iliustracijos turi būti aiškios, be smulkių, nereikšmingų, antraeilių detalių. 2. Ilgesnis tekstas su klausimais logiškai struktūruojamas, aiškiai tekstą atskiriant nuo klausimų įrėminant jį ryškiu rėmeliu. 3. Pateikiamos instrukcijos, kaip atlikti užduotį (pavyzdžiui, „nutempti reikiamą langelį“). 4. Užduotyse pateikti užduoties atlikimo pavyzdžiai.</w:t>
      </w:r>
    </w:p>
    <w:p w14:paraId="54520851" w14:textId="77777777" w:rsidR="00247F13" w:rsidRPr="000446B1" w:rsidRDefault="00247F13" w:rsidP="00780347">
      <w:pPr>
        <w:shd w:val="clear" w:color="auto" w:fill="FFFFFF"/>
        <w:spacing w:after="0"/>
        <w:ind w:right="-1"/>
        <w:textAlignment w:val="baseline"/>
        <w:rPr>
          <w:rFonts w:ascii="Times New Roman" w:hAnsi="Times New Roman" w:cs="Times New Roman"/>
          <w:b/>
          <w:sz w:val="24"/>
          <w:szCs w:val="24"/>
        </w:rPr>
      </w:pPr>
    </w:p>
    <w:p w14:paraId="6A15E710" w14:textId="71C06449" w:rsidR="00247F13" w:rsidRPr="000446B1" w:rsidRDefault="0069297D" w:rsidP="00780347">
      <w:pPr>
        <w:shd w:val="clear" w:color="auto" w:fill="FFFFFF"/>
        <w:spacing w:after="0"/>
        <w:ind w:left="-567" w:right="-1"/>
        <w:jc w:val="center"/>
        <w:textAlignment w:val="baseline"/>
        <w:rPr>
          <w:rFonts w:ascii="Times New Roman" w:hAnsi="Times New Roman" w:cs="Times New Roman"/>
          <w:b/>
          <w:sz w:val="24"/>
          <w:szCs w:val="24"/>
        </w:rPr>
      </w:pPr>
      <w:r>
        <w:rPr>
          <w:rFonts w:ascii="Times New Roman" w:hAnsi="Times New Roman" w:cs="Times New Roman"/>
          <w:b/>
          <w:sz w:val="24"/>
          <w:szCs w:val="24"/>
        </w:rPr>
        <w:t>PENKTAS</w:t>
      </w:r>
      <w:r w:rsidR="00247F13" w:rsidRPr="000446B1">
        <w:rPr>
          <w:rFonts w:ascii="Times New Roman" w:hAnsi="Times New Roman" w:cs="Times New Roman"/>
          <w:b/>
          <w:sz w:val="24"/>
          <w:szCs w:val="24"/>
        </w:rPr>
        <w:t xml:space="preserve"> SKYRIUS</w:t>
      </w:r>
    </w:p>
    <w:p w14:paraId="654E3045" w14:textId="469DE22F" w:rsidR="00247F13" w:rsidRPr="000446B1" w:rsidRDefault="00247F13" w:rsidP="00780347">
      <w:pPr>
        <w:shd w:val="clear" w:color="auto" w:fill="FFFFFF"/>
        <w:spacing w:after="0"/>
        <w:ind w:left="-567" w:right="-1"/>
        <w:jc w:val="center"/>
        <w:textAlignment w:val="baseline"/>
        <w:rPr>
          <w:rFonts w:ascii="Times New Roman" w:hAnsi="Times New Roman" w:cs="Times New Roman"/>
          <w:b/>
          <w:sz w:val="24"/>
          <w:szCs w:val="24"/>
        </w:rPr>
      </w:pPr>
      <w:r w:rsidRPr="000446B1">
        <w:rPr>
          <w:rFonts w:ascii="Times New Roman" w:hAnsi="Times New Roman" w:cs="Times New Roman"/>
          <w:b/>
          <w:sz w:val="24"/>
          <w:szCs w:val="24"/>
        </w:rPr>
        <w:t xml:space="preserve">PASLAUGŲ TEIKIMO TERMINAI </w:t>
      </w:r>
      <w:r w:rsidR="009020F0" w:rsidRPr="000446B1">
        <w:rPr>
          <w:rFonts w:ascii="Times New Roman" w:eastAsia="Times New Roman" w:hAnsi="Times New Roman" w:cs="Times New Roman"/>
          <w:b/>
          <w:bCs/>
          <w:sz w:val="24"/>
          <w:szCs w:val="24"/>
        </w:rPr>
        <w:t xml:space="preserve">PIRKIMO OBJEKTO </w:t>
      </w:r>
      <w:r w:rsidRPr="000446B1">
        <w:rPr>
          <w:rFonts w:ascii="Times New Roman" w:eastAsia="Times New Roman" w:hAnsi="Times New Roman" w:cs="Times New Roman"/>
          <w:b/>
          <w:bCs/>
          <w:sz w:val="24"/>
          <w:szCs w:val="24"/>
        </w:rPr>
        <w:t>PIRM</w:t>
      </w:r>
      <w:r w:rsidR="009020F0" w:rsidRPr="000446B1">
        <w:rPr>
          <w:rFonts w:ascii="Times New Roman" w:eastAsia="Times New Roman" w:hAnsi="Times New Roman" w:cs="Times New Roman"/>
          <w:b/>
          <w:bCs/>
          <w:sz w:val="24"/>
          <w:szCs w:val="24"/>
        </w:rPr>
        <w:t>AJAI</w:t>
      </w:r>
      <w:r w:rsidR="0069297D">
        <w:rPr>
          <w:rFonts w:ascii="Times New Roman" w:eastAsia="Times New Roman" w:hAnsi="Times New Roman" w:cs="Times New Roman"/>
          <w:b/>
          <w:bCs/>
          <w:sz w:val="24"/>
          <w:szCs w:val="24"/>
        </w:rPr>
        <w:t xml:space="preserve"> IR </w:t>
      </w:r>
      <w:r w:rsidRPr="000446B1">
        <w:rPr>
          <w:rFonts w:ascii="Times New Roman" w:eastAsia="Times New Roman" w:hAnsi="Times New Roman" w:cs="Times New Roman"/>
          <w:b/>
          <w:bCs/>
          <w:sz w:val="24"/>
          <w:szCs w:val="24"/>
        </w:rPr>
        <w:t>ANTRA</w:t>
      </w:r>
      <w:r w:rsidR="009020F0" w:rsidRPr="000446B1">
        <w:rPr>
          <w:rFonts w:ascii="Times New Roman" w:eastAsia="Times New Roman" w:hAnsi="Times New Roman" w:cs="Times New Roman"/>
          <w:b/>
          <w:bCs/>
          <w:sz w:val="24"/>
          <w:szCs w:val="24"/>
        </w:rPr>
        <w:t xml:space="preserve">JAI </w:t>
      </w:r>
      <w:r w:rsidRPr="000446B1">
        <w:rPr>
          <w:rFonts w:ascii="Times New Roman" w:eastAsia="Times New Roman" w:hAnsi="Times New Roman" w:cs="Times New Roman"/>
          <w:b/>
          <w:bCs/>
          <w:sz w:val="24"/>
          <w:szCs w:val="24"/>
        </w:rPr>
        <w:t>DALIMS</w:t>
      </w:r>
    </w:p>
    <w:p w14:paraId="25168E29" w14:textId="77777777" w:rsidR="00AB3F56" w:rsidRPr="000446B1" w:rsidRDefault="00AB3F56" w:rsidP="00780347">
      <w:pPr>
        <w:pStyle w:val="paragraph"/>
        <w:shd w:val="clear" w:color="auto" w:fill="FFFFFF"/>
        <w:spacing w:line="276" w:lineRule="auto"/>
        <w:ind w:left="480"/>
        <w:jc w:val="both"/>
        <w:rPr>
          <w:rFonts w:ascii="Times New Roman" w:hAnsi="Times New Roman" w:cs="Times New Roman"/>
          <w:sz w:val="24"/>
          <w:szCs w:val="24"/>
        </w:rPr>
      </w:pPr>
    </w:p>
    <w:p w14:paraId="432F8668" w14:textId="5408E370" w:rsidR="00AB3F56" w:rsidRPr="000446B1" w:rsidRDefault="009020F0" w:rsidP="00780347">
      <w:pPr>
        <w:pStyle w:val="paragraph"/>
        <w:numPr>
          <w:ilvl w:val="0"/>
          <w:numId w:val="10"/>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T</w:t>
      </w:r>
      <w:r w:rsidR="00AB3F56" w:rsidRPr="000446B1">
        <w:rPr>
          <w:rFonts w:ascii="Times New Roman" w:eastAsia="Times New Roman" w:hAnsi="Times New Roman" w:cs="Times New Roman"/>
          <w:sz w:val="24"/>
          <w:szCs w:val="24"/>
        </w:rPr>
        <w:t>ei</w:t>
      </w:r>
      <w:r w:rsidRPr="000446B1">
        <w:rPr>
          <w:rFonts w:ascii="Times New Roman" w:eastAsia="Times New Roman" w:hAnsi="Times New Roman" w:cs="Times New Roman"/>
          <w:sz w:val="24"/>
          <w:szCs w:val="24"/>
        </w:rPr>
        <w:t>kėjas</w:t>
      </w:r>
      <w:r w:rsidR="00247F13" w:rsidRPr="000446B1">
        <w:rPr>
          <w:rFonts w:ascii="Times New Roman" w:eastAsia="Calibri" w:hAnsi="Times New Roman" w:cs="Times New Roman"/>
          <w:sz w:val="24"/>
          <w:szCs w:val="24"/>
        </w:rPr>
        <w:t xml:space="preserve"> per </w:t>
      </w:r>
      <w:r w:rsidR="003D4FFC" w:rsidRPr="000446B1">
        <w:rPr>
          <w:rFonts w:ascii="Times New Roman" w:eastAsia="Calibri" w:hAnsi="Times New Roman" w:cs="Times New Roman"/>
          <w:sz w:val="24"/>
          <w:szCs w:val="24"/>
        </w:rPr>
        <w:t xml:space="preserve">3 </w:t>
      </w:r>
      <w:r w:rsidR="00247F13" w:rsidRPr="000446B1">
        <w:rPr>
          <w:rFonts w:ascii="Times New Roman" w:eastAsia="Calibri" w:hAnsi="Times New Roman" w:cs="Times New Roman"/>
          <w:sz w:val="24"/>
          <w:szCs w:val="24"/>
        </w:rPr>
        <w:t xml:space="preserve">kalendorines dienas po </w:t>
      </w:r>
      <w:r w:rsidR="00E7067C" w:rsidRPr="000446B1">
        <w:rPr>
          <w:rFonts w:ascii="Times New Roman" w:eastAsia="Calibri" w:hAnsi="Times New Roman" w:cs="Times New Roman"/>
          <w:sz w:val="24"/>
          <w:szCs w:val="24"/>
        </w:rPr>
        <w:t>S</w:t>
      </w:r>
      <w:r w:rsidR="00247F13" w:rsidRPr="000446B1">
        <w:rPr>
          <w:rFonts w:ascii="Times New Roman" w:eastAsia="Calibri" w:hAnsi="Times New Roman" w:cs="Times New Roman"/>
          <w:sz w:val="24"/>
          <w:szCs w:val="24"/>
        </w:rPr>
        <w:t xml:space="preserve">utarties įsigaliojimo dienos surengia nuotolinį susitikimą su PO, kuriame susitaria dėl teikiamų </w:t>
      </w:r>
      <w:r w:rsidR="00E7067C" w:rsidRPr="000446B1">
        <w:rPr>
          <w:rFonts w:ascii="Times New Roman" w:eastAsia="Calibri" w:hAnsi="Times New Roman" w:cs="Times New Roman"/>
          <w:sz w:val="24"/>
          <w:szCs w:val="24"/>
        </w:rPr>
        <w:t>P</w:t>
      </w:r>
      <w:r w:rsidR="00247F13" w:rsidRPr="000446B1">
        <w:rPr>
          <w:rFonts w:ascii="Times New Roman" w:eastAsia="Calibri" w:hAnsi="Times New Roman" w:cs="Times New Roman"/>
          <w:sz w:val="24"/>
          <w:szCs w:val="24"/>
        </w:rPr>
        <w:t xml:space="preserve">aslaugų ir atsakingo asmens, su kuriuo </w:t>
      </w:r>
      <w:r w:rsidR="00247F13" w:rsidRPr="000446B1">
        <w:rPr>
          <w:rFonts w:ascii="Times New Roman" w:eastAsia="Calibri" w:hAnsi="Times New Roman" w:cs="Times New Roman"/>
          <w:bCs/>
          <w:sz w:val="24"/>
          <w:szCs w:val="24"/>
        </w:rPr>
        <w:t xml:space="preserve">bus derinamos visos </w:t>
      </w:r>
      <w:r w:rsidR="00E7067C" w:rsidRPr="000446B1">
        <w:rPr>
          <w:rFonts w:ascii="Times New Roman" w:eastAsia="Calibri" w:hAnsi="Times New Roman" w:cs="Times New Roman"/>
          <w:bCs/>
          <w:sz w:val="24"/>
          <w:szCs w:val="24"/>
        </w:rPr>
        <w:t>P</w:t>
      </w:r>
      <w:r w:rsidR="00247F13" w:rsidRPr="000446B1">
        <w:rPr>
          <w:rFonts w:ascii="Times New Roman" w:eastAsia="Calibri" w:hAnsi="Times New Roman" w:cs="Times New Roman"/>
          <w:bCs/>
          <w:sz w:val="24"/>
          <w:szCs w:val="24"/>
        </w:rPr>
        <w:t>aslaugų teikimo procedūros</w:t>
      </w:r>
      <w:r w:rsidRPr="000446B1">
        <w:rPr>
          <w:rFonts w:ascii="Times New Roman" w:eastAsia="Calibri" w:hAnsi="Times New Roman" w:cs="Times New Roman"/>
          <w:bCs/>
          <w:sz w:val="24"/>
          <w:szCs w:val="24"/>
        </w:rPr>
        <w:t>, paskyrimo</w:t>
      </w:r>
      <w:r w:rsidR="00247F13" w:rsidRPr="000446B1">
        <w:rPr>
          <w:rFonts w:ascii="Times New Roman" w:eastAsia="Calibri" w:hAnsi="Times New Roman" w:cs="Times New Roman"/>
          <w:bCs/>
          <w:sz w:val="24"/>
          <w:szCs w:val="24"/>
        </w:rPr>
        <w:t>.</w:t>
      </w:r>
      <w:r w:rsidR="00247F13" w:rsidRPr="000446B1">
        <w:rPr>
          <w:rFonts w:ascii="Times New Roman" w:eastAsia="Calibri" w:hAnsi="Times New Roman" w:cs="Times New Roman"/>
          <w:sz w:val="24"/>
          <w:szCs w:val="24"/>
        </w:rPr>
        <w:t xml:space="preserve"> Per 3 kalendorines dienas po </w:t>
      </w:r>
      <w:r w:rsidR="00BA1CC9" w:rsidRPr="000446B1">
        <w:rPr>
          <w:rFonts w:ascii="Times New Roman" w:eastAsia="Calibri" w:hAnsi="Times New Roman" w:cs="Times New Roman"/>
          <w:sz w:val="24"/>
          <w:szCs w:val="24"/>
        </w:rPr>
        <w:t xml:space="preserve">susitikimo </w:t>
      </w:r>
      <w:r w:rsidR="00247F13" w:rsidRPr="000446B1">
        <w:rPr>
          <w:rFonts w:ascii="Times New Roman" w:eastAsia="Calibri" w:hAnsi="Times New Roman" w:cs="Times New Roman"/>
          <w:sz w:val="24"/>
          <w:szCs w:val="24"/>
        </w:rPr>
        <w:t xml:space="preserve">tvirtinamas </w:t>
      </w:r>
      <w:r w:rsidR="00E7067C" w:rsidRPr="000446B1">
        <w:rPr>
          <w:rFonts w:ascii="Times New Roman" w:eastAsia="Calibri" w:hAnsi="Times New Roman" w:cs="Times New Roman"/>
          <w:sz w:val="24"/>
          <w:szCs w:val="24"/>
        </w:rPr>
        <w:t>P</w:t>
      </w:r>
      <w:r w:rsidR="00247F13" w:rsidRPr="000446B1">
        <w:rPr>
          <w:rFonts w:ascii="Times New Roman" w:eastAsia="Calibri" w:hAnsi="Times New Roman" w:cs="Times New Roman"/>
          <w:sz w:val="24"/>
          <w:szCs w:val="24"/>
        </w:rPr>
        <w:t>aslaugų teikimo grafikas.</w:t>
      </w:r>
    </w:p>
    <w:p w14:paraId="09CD6ACA" w14:textId="7E028EDC" w:rsidR="00247F13" w:rsidRPr="000446B1" w:rsidRDefault="00247F13" w:rsidP="00780347">
      <w:pPr>
        <w:pStyle w:val="paragraph"/>
        <w:numPr>
          <w:ilvl w:val="0"/>
          <w:numId w:val="10"/>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sz w:val="24"/>
          <w:szCs w:val="24"/>
        </w:rPr>
        <w:t xml:space="preserve">Paslaugos turi būti teikiamos visą </w:t>
      </w:r>
      <w:r w:rsidR="00E7067C" w:rsidRPr="000446B1">
        <w:rPr>
          <w:rFonts w:ascii="Times New Roman" w:eastAsia="Calibri" w:hAnsi="Times New Roman" w:cs="Times New Roman"/>
          <w:sz w:val="24"/>
          <w:szCs w:val="24"/>
        </w:rPr>
        <w:t>S</w:t>
      </w:r>
      <w:r w:rsidRPr="000446B1">
        <w:rPr>
          <w:rFonts w:ascii="Times New Roman" w:eastAsia="Calibri" w:hAnsi="Times New Roman" w:cs="Times New Roman"/>
          <w:sz w:val="24"/>
          <w:szCs w:val="24"/>
        </w:rPr>
        <w:t>utarties galiojimo laikotarpį šiais etapais:</w:t>
      </w:r>
    </w:p>
    <w:tbl>
      <w:tblPr>
        <w:tblW w:w="9639" w:type="dxa"/>
        <w:tblInd w:w="-8" w:type="dxa"/>
        <w:tblLayout w:type="fixed"/>
        <w:tblLook w:val="04A0" w:firstRow="1" w:lastRow="0" w:firstColumn="1" w:lastColumn="0" w:noHBand="0" w:noVBand="1"/>
      </w:tblPr>
      <w:tblGrid>
        <w:gridCol w:w="1416"/>
        <w:gridCol w:w="5103"/>
        <w:gridCol w:w="3120"/>
      </w:tblGrid>
      <w:tr w:rsidR="00780347" w:rsidRPr="000446B1" w14:paraId="4F17A9A8" w14:textId="77777777" w:rsidTr="00780347">
        <w:trPr>
          <w:trHeight w:val="31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28868F77" w14:textId="77777777" w:rsidR="00247F13" w:rsidRPr="000446B1" w:rsidRDefault="00247F13" w:rsidP="00780347">
            <w:pPr>
              <w:spacing w:after="0"/>
              <w:ind w:left="-567" w:right="-1"/>
              <w:jc w:val="center"/>
              <w:rPr>
                <w:rFonts w:ascii="Times New Roman" w:eastAsia="Times New Roman" w:hAnsi="Times New Roman" w:cs="Times New Roman"/>
                <w:sz w:val="24"/>
                <w:szCs w:val="24"/>
              </w:rPr>
            </w:pPr>
            <w:r w:rsidRPr="000446B1">
              <w:rPr>
                <w:rFonts w:ascii="Times New Roman" w:eastAsia="Times New Roman" w:hAnsi="Times New Roman" w:cs="Times New Roman"/>
                <w:b/>
                <w:bCs/>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4D3A9807" w14:textId="77777777" w:rsidR="00247F13" w:rsidRPr="000446B1" w:rsidRDefault="00247F13" w:rsidP="00780347">
            <w:pPr>
              <w:spacing w:after="0"/>
              <w:ind w:left="-567" w:right="-1"/>
              <w:jc w:val="center"/>
              <w:rPr>
                <w:rFonts w:ascii="Times New Roman" w:eastAsia="Times New Roman" w:hAnsi="Times New Roman" w:cs="Times New Roman"/>
                <w:sz w:val="24"/>
                <w:szCs w:val="24"/>
              </w:rPr>
            </w:pPr>
            <w:r w:rsidRPr="000446B1">
              <w:rPr>
                <w:rFonts w:ascii="Times New Roman" w:eastAsia="Times New Roman" w:hAnsi="Times New Roman" w:cs="Times New Roman"/>
                <w:b/>
                <w:bCs/>
                <w:sz w:val="24"/>
                <w:szCs w:val="24"/>
              </w:rPr>
              <w:t>Rezultatai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5BE72F8A" w14:textId="77777777" w:rsidR="00247F13" w:rsidRPr="000446B1" w:rsidRDefault="00247F13" w:rsidP="00780347">
            <w:pPr>
              <w:spacing w:after="0"/>
              <w:ind w:left="-567" w:right="-1"/>
              <w:jc w:val="center"/>
              <w:rPr>
                <w:rFonts w:ascii="Times New Roman" w:eastAsia="Times New Roman" w:hAnsi="Times New Roman" w:cs="Times New Roman"/>
                <w:sz w:val="24"/>
                <w:szCs w:val="24"/>
              </w:rPr>
            </w:pPr>
            <w:r w:rsidRPr="000446B1">
              <w:rPr>
                <w:rFonts w:ascii="Times New Roman" w:eastAsia="Times New Roman" w:hAnsi="Times New Roman" w:cs="Times New Roman"/>
                <w:b/>
                <w:bCs/>
                <w:sz w:val="24"/>
                <w:szCs w:val="24"/>
              </w:rPr>
              <w:t>Terminas</w:t>
            </w:r>
          </w:p>
        </w:tc>
      </w:tr>
      <w:tr w:rsidR="00780347" w:rsidRPr="000446B1" w14:paraId="688E832F"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D47AC8" w14:textId="77777777" w:rsidR="000F41CC" w:rsidRPr="000446B1" w:rsidRDefault="000F41CC"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 etapas</w:t>
            </w:r>
          </w:p>
          <w:p w14:paraId="477721F3" w14:textId="77777777" w:rsidR="000F41CC" w:rsidRPr="000446B1" w:rsidRDefault="000F41CC" w:rsidP="00780347">
            <w:pPr>
              <w:spacing w:after="0"/>
              <w:ind w:left="-567" w:right="-1"/>
              <w:rPr>
                <w:rFonts w:ascii="Times New Roman" w:eastAsia="Times New Roman" w:hAnsi="Times New Roman" w:cs="Times New Roman"/>
                <w:sz w:val="24"/>
                <w:szCs w:val="24"/>
              </w:rPr>
            </w:pP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58C7E1" w14:textId="77777777" w:rsidR="001D36C7" w:rsidRPr="000446B1" w:rsidRDefault="000F41CC"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Nuotolinis susitikimas</w:t>
            </w:r>
            <w:r w:rsidR="001D36C7" w:rsidRPr="000446B1">
              <w:rPr>
                <w:rFonts w:ascii="Times New Roman" w:eastAsia="Calibri" w:hAnsi="Times New Roman" w:cs="Times New Roman"/>
                <w:bCs/>
                <w:sz w:val="24"/>
                <w:szCs w:val="24"/>
              </w:rPr>
              <w:t xml:space="preserve">. </w:t>
            </w:r>
          </w:p>
          <w:p w14:paraId="405E3235" w14:textId="1EFB4484" w:rsidR="000F41CC" w:rsidRPr="000446B1" w:rsidRDefault="001D36C7"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PO pateikia Teikėjui testavimo modelius ir kalbėjimo užduoties komplektų pavyzdžius.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B8E74E" w14:textId="50857FBA" w:rsidR="000F41CC" w:rsidRPr="000446B1" w:rsidRDefault="000F41CC" w:rsidP="00780347">
            <w:pPr>
              <w:spacing w:after="0"/>
              <w:ind w:left="-105" w:right="-1"/>
              <w:rPr>
                <w:rFonts w:ascii="Times New Roman" w:eastAsia="Times New Roman" w:hAnsi="Times New Roman" w:cs="Times New Roman"/>
                <w:sz w:val="24"/>
                <w:szCs w:val="24"/>
              </w:rPr>
            </w:pPr>
            <w:r w:rsidRPr="000446B1">
              <w:rPr>
                <w:rFonts w:ascii="Times New Roman" w:eastAsia="Calibri" w:hAnsi="Times New Roman" w:cs="Times New Roman"/>
                <w:bCs/>
                <w:sz w:val="24"/>
                <w:szCs w:val="24"/>
              </w:rPr>
              <w:t xml:space="preserve">Per </w:t>
            </w:r>
            <w:r w:rsidR="003D4FFC" w:rsidRPr="000446B1">
              <w:rPr>
                <w:rFonts w:ascii="Times New Roman" w:eastAsia="Calibri" w:hAnsi="Times New Roman" w:cs="Times New Roman"/>
                <w:bCs/>
                <w:sz w:val="24"/>
                <w:szCs w:val="24"/>
                <w:lang w:val="es-ES"/>
              </w:rPr>
              <w:t>3</w:t>
            </w:r>
            <w:r w:rsidRPr="000446B1">
              <w:rPr>
                <w:rFonts w:ascii="Times New Roman" w:eastAsia="Calibri" w:hAnsi="Times New Roman" w:cs="Times New Roman"/>
                <w:bCs/>
                <w:sz w:val="24"/>
                <w:szCs w:val="24"/>
              </w:rPr>
              <w:t xml:space="preserve"> kalendorines dienas po sutarties įsigaliojimo dienos.</w:t>
            </w:r>
          </w:p>
        </w:tc>
      </w:tr>
      <w:tr w:rsidR="00780347" w:rsidRPr="000446B1" w14:paraId="5F31EE1B"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92CA6A" w14:textId="6A76E83C"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II</w:t>
            </w:r>
            <w:r w:rsidRPr="000446B1">
              <w:rPr>
                <w:rFonts w:ascii="Times New Roman" w:hAnsi="Times New Roman" w:cs="Times New Roman"/>
                <w:sz w:val="24"/>
                <w:szCs w:val="24"/>
              </w:rPr>
              <w:t> </w:t>
            </w:r>
            <w:r w:rsidRPr="000446B1">
              <w:rPr>
                <w:rFonts w:ascii="Times New Roman" w:eastAsia="Times New Roman" w:hAnsi="Times New Roman" w:cs="Times New Roman"/>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6C36C5" w14:textId="2FA40C7A"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Paslaugų teikimo grafiko suderinimas ir tvirtinimas.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7E23D9" w14:textId="34FCDAF5"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 xml:space="preserve">Per </w:t>
            </w:r>
            <w:r w:rsidR="00AB5F1D">
              <w:rPr>
                <w:rFonts w:ascii="Times New Roman" w:eastAsia="Calibri" w:hAnsi="Times New Roman" w:cs="Times New Roman"/>
                <w:bCs/>
                <w:sz w:val="24"/>
                <w:szCs w:val="24"/>
              </w:rPr>
              <w:t>1</w:t>
            </w:r>
            <w:r w:rsidRPr="000446B1">
              <w:rPr>
                <w:rFonts w:ascii="Times New Roman" w:eastAsia="Calibri" w:hAnsi="Times New Roman" w:cs="Times New Roman"/>
                <w:bCs/>
                <w:sz w:val="24"/>
                <w:szCs w:val="24"/>
              </w:rPr>
              <w:t xml:space="preserve"> kalendorin</w:t>
            </w:r>
            <w:r w:rsidR="00AB5F1D">
              <w:rPr>
                <w:rFonts w:ascii="Times New Roman" w:eastAsia="Calibri" w:hAnsi="Times New Roman" w:cs="Times New Roman"/>
                <w:bCs/>
                <w:sz w:val="24"/>
                <w:szCs w:val="24"/>
              </w:rPr>
              <w:t>ę</w:t>
            </w:r>
            <w:r w:rsidRPr="000446B1">
              <w:rPr>
                <w:rFonts w:ascii="Times New Roman" w:eastAsia="Calibri" w:hAnsi="Times New Roman" w:cs="Times New Roman"/>
                <w:bCs/>
                <w:sz w:val="24"/>
                <w:szCs w:val="24"/>
              </w:rPr>
              <w:t xml:space="preserve"> dien</w:t>
            </w:r>
            <w:r w:rsidR="00AB5F1D">
              <w:rPr>
                <w:rFonts w:ascii="Times New Roman" w:eastAsia="Calibri" w:hAnsi="Times New Roman" w:cs="Times New Roman"/>
                <w:bCs/>
                <w:sz w:val="24"/>
                <w:szCs w:val="24"/>
              </w:rPr>
              <w:t>ą</w:t>
            </w:r>
            <w:r w:rsidRPr="000446B1">
              <w:rPr>
                <w:rFonts w:ascii="Times New Roman" w:eastAsia="Calibri" w:hAnsi="Times New Roman" w:cs="Times New Roman"/>
                <w:bCs/>
                <w:sz w:val="24"/>
                <w:szCs w:val="24"/>
              </w:rPr>
              <w:t xml:space="preserve"> po susitikimo.</w:t>
            </w:r>
          </w:p>
        </w:tc>
      </w:tr>
      <w:tr w:rsidR="00780347" w:rsidRPr="000446B1" w14:paraId="017DD619"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4335F9" w14:textId="6EB83CA1"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7A6AEC" w14:textId="33BF848A"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Testų ir kalbėjimo dalies užduočių sukūrimas</w:t>
            </w:r>
            <w:r w:rsidR="00AB3F56" w:rsidRPr="000446B1">
              <w:rPr>
                <w:rFonts w:ascii="Times New Roman" w:eastAsia="Calibri" w:hAnsi="Times New Roman" w:cs="Times New Roman"/>
                <w:sz w:val="24"/>
                <w:szCs w:val="24"/>
              </w:rPr>
              <w:t xml:space="preserve"> ir </w:t>
            </w:r>
            <w:r w:rsidRPr="000446B1">
              <w:rPr>
                <w:rFonts w:ascii="Times New Roman" w:eastAsia="Calibri" w:hAnsi="Times New Roman" w:cs="Times New Roman"/>
                <w:sz w:val="24"/>
                <w:szCs w:val="24"/>
              </w:rPr>
              <w:t>perdavimas PO</w:t>
            </w:r>
            <w:r w:rsidR="00AB3F56" w:rsidRPr="000446B1">
              <w:rPr>
                <w:rFonts w:ascii="Times New Roman" w:eastAsia="Calibri" w:hAnsi="Times New Roman" w:cs="Times New Roman"/>
                <w:sz w:val="24"/>
                <w:szCs w:val="24"/>
              </w:rPr>
              <w:t>.</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64B4EE" w14:textId="336BF768"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C60924">
              <w:rPr>
                <w:rFonts w:ascii="Times New Roman" w:eastAsia="Calibri" w:hAnsi="Times New Roman" w:cs="Times New Roman"/>
                <w:bCs/>
                <w:sz w:val="24"/>
                <w:szCs w:val="24"/>
                <w:lang w:val="en-US"/>
              </w:rPr>
              <w:t>36</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kalendorines dienas.</w:t>
            </w:r>
          </w:p>
        </w:tc>
      </w:tr>
      <w:tr w:rsidR="00780347" w:rsidRPr="000446B1" w14:paraId="5F15753B"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660315" w14:textId="2CFAEFD7"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912F0B" w14:textId="579AB4EB"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PO vertina testus ir kalbėjimo dalies užduotis</w:t>
            </w:r>
            <w:r w:rsidR="00AB3F56" w:rsidRPr="000446B1">
              <w:rPr>
                <w:rFonts w:ascii="Times New Roman" w:eastAsia="Calibri" w:hAnsi="Times New Roman" w:cs="Times New Roman"/>
                <w:sz w:val="24"/>
                <w:szCs w:val="24"/>
              </w:rPr>
              <w:t>.</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C6A0DA" w14:textId="30F22B7E"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AB5F1D">
              <w:rPr>
                <w:rFonts w:ascii="Times New Roman" w:eastAsia="Calibri" w:hAnsi="Times New Roman" w:cs="Times New Roman"/>
                <w:bCs/>
                <w:sz w:val="24"/>
                <w:szCs w:val="24"/>
                <w:lang w:val="en-US"/>
              </w:rPr>
              <w:t>1</w:t>
            </w:r>
            <w:r w:rsidR="0069297D">
              <w:rPr>
                <w:rFonts w:ascii="Times New Roman" w:eastAsia="Calibri" w:hAnsi="Times New Roman" w:cs="Times New Roman"/>
                <w:bCs/>
                <w:sz w:val="24"/>
                <w:szCs w:val="24"/>
                <w:lang w:val="en-US"/>
              </w:rPr>
              <w:t>4</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kalendorinių dienų.</w:t>
            </w:r>
          </w:p>
        </w:tc>
      </w:tr>
      <w:tr w:rsidR="00780347" w:rsidRPr="000446B1" w14:paraId="01B2F528"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721A4D" w14:textId="31CFCE9E"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67B392" w14:textId="6BB6CFE7"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Vertinimas perduodamas Te</w:t>
            </w:r>
            <w:r w:rsidR="00AB3F56" w:rsidRPr="000446B1">
              <w:rPr>
                <w:rFonts w:ascii="Times New Roman" w:eastAsia="Calibri" w:hAnsi="Times New Roman" w:cs="Times New Roman"/>
                <w:bCs/>
                <w:sz w:val="24"/>
                <w:szCs w:val="24"/>
              </w:rPr>
              <w:t>i</w:t>
            </w:r>
            <w:r w:rsidRPr="000446B1">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60B957" w14:textId="0521445B"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AB5F1D">
              <w:rPr>
                <w:rFonts w:ascii="Times New Roman" w:eastAsia="Calibri" w:hAnsi="Times New Roman" w:cs="Times New Roman"/>
                <w:bCs/>
                <w:sz w:val="24"/>
                <w:szCs w:val="24"/>
                <w:lang w:val="en-US"/>
              </w:rPr>
              <w:t>1</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w:t>
            </w:r>
            <w:r w:rsidR="00AB5F1D">
              <w:rPr>
                <w:rFonts w:ascii="Times New Roman" w:eastAsia="Calibri" w:hAnsi="Times New Roman" w:cs="Times New Roman"/>
                <w:bCs/>
                <w:sz w:val="24"/>
                <w:szCs w:val="24"/>
              </w:rPr>
              <w:t>ę</w:t>
            </w:r>
            <w:r w:rsidRPr="000446B1">
              <w:rPr>
                <w:rFonts w:ascii="Times New Roman" w:eastAsia="Calibri" w:hAnsi="Times New Roman" w:cs="Times New Roman"/>
                <w:bCs/>
                <w:sz w:val="24"/>
                <w:szCs w:val="24"/>
              </w:rPr>
              <w:t xml:space="preserve"> dien</w:t>
            </w:r>
            <w:r w:rsidR="00AB5F1D">
              <w:rPr>
                <w:rFonts w:ascii="Times New Roman" w:eastAsia="Calibri" w:hAnsi="Times New Roman" w:cs="Times New Roman"/>
                <w:bCs/>
                <w:sz w:val="24"/>
                <w:szCs w:val="24"/>
              </w:rPr>
              <w:t>ą</w:t>
            </w:r>
            <w:r w:rsidRPr="000446B1">
              <w:rPr>
                <w:rFonts w:ascii="Times New Roman" w:eastAsia="Calibri" w:hAnsi="Times New Roman" w:cs="Times New Roman"/>
                <w:bCs/>
                <w:sz w:val="24"/>
                <w:szCs w:val="24"/>
              </w:rPr>
              <w:t>.</w:t>
            </w:r>
          </w:p>
        </w:tc>
      </w:tr>
      <w:tr w:rsidR="00780347" w:rsidRPr="000446B1" w14:paraId="5E63EF57"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437EDD" w14:textId="0C365021"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VI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66BE92" w14:textId="34229062"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Testų ir kalbėjimo dalies užduočių taisymas pagal PO pastabas ir perdavimas PO patvirtinimui, kad medžiaga tinkamai pataisyta.</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A9E286" w14:textId="1F50B7E4"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B7929" w:rsidRPr="000446B1">
              <w:rPr>
                <w:rFonts w:ascii="Times New Roman" w:eastAsia="Calibri" w:hAnsi="Times New Roman" w:cs="Times New Roman"/>
                <w:bCs/>
                <w:sz w:val="24"/>
                <w:szCs w:val="24"/>
                <w:lang w:val="en-US"/>
              </w:rPr>
              <w:t>1</w:t>
            </w:r>
            <w:r w:rsidR="00C60924">
              <w:rPr>
                <w:rFonts w:ascii="Times New Roman" w:eastAsia="Calibri" w:hAnsi="Times New Roman" w:cs="Times New Roman"/>
                <w:bCs/>
                <w:sz w:val="24"/>
                <w:szCs w:val="24"/>
                <w:lang w:val="en-US"/>
              </w:rPr>
              <w:t>5</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kalendorinių dienų.</w:t>
            </w:r>
          </w:p>
        </w:tc>
      </w:tr>
      <w:tr w:rsidR="00780347" w:rsidRPr="000446B1" w14:paraId="1DB47EFD"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9116F0" w14:textId="1AACB577"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lastRenderedPageBreak/>
              <w:t>VII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29EB59" w14:textId="452909DC"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PO vertina, ar kalbėjimo dalies užduotys ir testai tinkamai pataisyti pagal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36A067" w14:textId="20E29B21"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C60924">
              <w:rPr>
                <w:rFonts w:ascii="Times New Roman" w:eastAsia="Calibri" w:hAnsi="Times New Roman" w:cs="Times New Roman"/>
                <w:bCs/>
                <w:sz w:val="24"/>
                <w:szCs w:val="24"/>
                <w:lang w:val="en-US"/>
              </w:rPr>
              <w:t>10</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kalendorinių dienų.</w:t>
            </w:r>
          </w:p>
        </w:tc>
      </w:tr>
      <w:tr w:rsidR="00780347" w:rsidRPr="000446B1" w14:paraId="2A51C675"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CB4AE4" w14:textId="6EBA67E6"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VIII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04D343" w14:textId="079A9F19"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Vertinimas perduodamas Te</w:t>
            </w:r>
            <w:r w:rsidR="00AB3F56" w:rsidRPr="000446B1">
              <w:rPr>
                <w:rFonts w:ascii="Times New Roman" w:eastAsia="Calibri" w:hAnsi="Times New Roman" w:cs="Times New Roman"/>
                <w:bCs/>
                <w:sz w:val="24"/>
                <w:szCs w:val="24"/>
              </w:rPr>
              <w:t>i</w:t>
            </w:r>
            <w:r w:rsidRPr="000446B1">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29814A" w14:textId="4AB91AD8" w:rsidR="00F3293F" w:rsidRPr="000446B1" w:rsidRDefault="00AB5F1D"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Pr>
                <w:rFonts w:ascii="Times New Roman" w:eastAsia="Calibri" w:hAnsi="Times New Roman" w:cs="Times New Roman"/>
                <w:bCs/>
                <w:sz w:val="24"/>
                <w:szCs w:val="24"/>
                <w:lang w:val="en-US"/>
              </w:rPr>
              <w:t>1</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w:t>
            </w:r>
            <w:r>
              <w:rPr>
                <w:rFonts w:ascii="Times New Roman" w:eastAsia="Calibri" w:hAnsi="Times New Roman" w:cs="Times New Roman"/>
                <w:bCs/>
                <w:sz w:val="24"/>
                <w:szCs w:val="24"/>
              </w:rPr>
              <w:t>ę</w:t>
            </w:r>
            <w:r w:rsidRPr="000446B1">
              <w:rPr>
                <w:rFonts w:ascii="Times New Roman" w:eastAsia="Calibri" w:hAnsi="Times New Roman" w:cs="Times New Roman"/>
                <w:bCs/>
                <w:sz w:val="24"/>
                <w:szCs w:val="24"/>
              </w:rPr>
              <w:t xml:space="preserve"> dien</w:t>
            </w:r>
            <w:r>
              <w:rPr>
                <w:rFonts w:ascii="Times New Roman" w:eastAsia="Calibri" w:hAnsi="Times New Roman" w:cs="Times New Roman"/>
                <w:bCs/>
                <w:sz w:val="24"/>
                <w:szCs w:val="24"/>
              </w:rPr>
              <w:t>ą</w:t>
            </w:r>
            <w:r w:rsidRPr="000446B1">
              <w:rPr>
                <w:rFonts w:ascii="Times New Roman" w:eastAsia="Calibri" w:hAnsi="Times New Roman" w:cs="Times New Roman"/>
                <w:bCs/>
                <w:sz w:val="24"/>
                <w:szCs w:val="24"/>
              </w:rPr>
              <w:t>.</w:t>
            </w:r>
          </w:p>
        </w:tc>
      </w:tr>
      <w:tr w:rsidR="00780347" w:rsidRPr="000446B1" w14:paraId="17B6B9D4"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29A9EE" w14:textId="0030E250"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68E387" w14:textId="2252DACE"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Testų skaitmenizavimas, ištestavimas.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EDAA9A" w14:textId="0ECEAB3C"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AB5F1D">
              <w:rPr>
                <w:rFonts w:ascii="Times New Roman" w:eastAsia="Calibri" w:hAnsi="Times New Roman" w:cs="Times New Roman"/>
                <w:bCs/>
                <w:sz w:val="24"/>
                <w:szCs w:val="24"/>
                <w:lang w:val="en-US"/>
              </w:rPr>
              <w:t>1</w:t>
            </w:r>
            <w:r w:rsidR="0069297D">
              <w:rPr>
                <w:rFonts w:ascii="Times New Roman" w:eastAsia="Calibri" w:hAnsi="Times New Roman" w:cs="Times New Roman"/>
                <w:bCs/>
                <w:sz w:val="24"/>
                <w:szCs w:val="24"/>
                <w:lang w:val="en-US"/>
              </w:rPr>
              <w:t>2</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kalendorinių dienų.</w:t>
            </w:r>
          </w:p>
        </w:tc>
      </w:tr>
      <w:tr w:rsidR="00780347" w:rsidRPr="000446B1" w14:paraId="6C9F4F92"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D9BDE6" w14:textId="6E66BEFF"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570675" w14:textId="5FA0CA3B"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PO vertina skaitmenizuotus testus ir kalbėjimo dalies užduotis.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9F918C" w14:textId="3E39C7A3"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69297D">
              <w:rPr>
                <w:rFonts w:ascii="Times New Roman" w:eastAsia="Calibri" w:hAnsi="Times New Roman" w:cs="Times New Roman"/>
                <w:bCs/>
                <w:sz w:val="24"/>
                <w:szCs w:val="24"/>
                <w:lang w:val="en-US"/>
              </w:rPr>
              <w:t>9</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w:t>
            </w:r>
            <w:r w:rsidR="00AB5F1D">
              <w:rPr>
                <w:rFonts w:ascii="Times New Roman" w:eastAsia="Calibri" w:hAnsi="Times New Roman" w:cs="Times New Roman"/>
                <w:bCs/>
                <w:sz w:val="24"/>
                <w:szCs w:val="24"/>
              </w:rPr>
              <w:t>ių</w:t>
            </w:r>
            <w:r w:rsidRPr="000446B1">
              <w:rPr>
                <w:rFonts w:ascii="Times New Roman" w:eastAsia="Calibri" w:hAnsi="Times New Roman" w:cs="Times New Roman"/>
                <w:bCs/>
                <w:sz w:val="24"/>
                <w:szCs w:val="24"/>
              </w:rPr>
              <w:t xml:space="preserve"> dien</w:t>
            </w:r>
            <w:r w:rsidR="00AB5F1D">
              <w:rPr>
                <w:rFonts w:ascii="Times New Roman" w:eastAsia="Calibri" w:hAnsi="Times New Roman" w:cs="Times New Roman"/>
                <w:bCs/>
                <w:sz w:val="24"/>
                <w:szCs w:val="24"/>
              </w:rPr>
              <w:t>ų</w:t>
            </w:r>
            <w:r w:rsidRPr="000446B1">
              <w:rPr>
                <w:rFonts w:ascii="Times New Roman" w:eastAsia="Calibri" w:hAnsi="Times New Roman" w:cs="Times New Roman"/>
                <w:bCs/>
                <w:sz w:val="24"/>
                <w:szCs w:val="24"/>
              </w:rPr>
              <w:t>.</w:t>
            </w:r>
          </w:p>
        </w:tc>
      </w:tr>
      <w:tr w:rsidR="00780347" w:rsidRPr="000446B1" w14:paraId="00392FAE"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DF84D9" w14:textId="76BA35B8"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XI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F83A2B" w14:textId="0B4B18AE"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Vertinimas perduodamas T</w:t>
            </w:r>
            <w:r w:rsidR="00AB3F56" w:rsidRPr="000446B1">
              <w:rPr>
                <w:rFonts w:ascii="Times New Roman" w:eastAsia="Calibri" w:hAnsi="Times New Roman" w:cs="Times New Roman"/>
                <w:bCs/>
                <w:sz w:val="24"/>
                <w:szCs w:val="24"/>
              </w:rPr>
              <w:t>ei</w:t>
            </w:r>
            <w:r w:rsidRPr="000446B1">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DC6C73" w14:textId="2DB8F608"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Per</w:t>
            </w:r>
            <w:r w:rsidR="00AB5F1D">
              <w:rPr>
                <w:rFonts w:ascii="Times New Roman" w:eastAsia="Calibri" w:hAnsi="Times New Roman" w:cs="Times New Roman"/>
                <w:bCs/>
                <w:sz w:val="24"/>
                <w:szCs w:val="24"/>
                <w:lang w:val="en-US"/>
              </w:rPr>
              <w:t xml:space="preserve"> 1</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w:t>
            </w:r>
            <w:r w:rsidR="00AB5F1D">
              <w:rPr>
                <w:rFonts w:ascii="Times New Roman" w:eastAsia="Calibri" w:hAnsi="Times New Roman" w:cs="Times New Roman"/>
                <w:bCs/>
                <w:sz w:val="24"/>
                <w:szCs w:val="24"/>
              </w:rPr>
              <w:t xml:space="preserve">ę </w:t>
            </w:r>
            <w:r w:rsidRPr="000446B1">
              <w:rPr>
                <w:rFonts w:ascii="Times New Roman" w:eastAsia="Calibri" w:hAnsi="Times New Roman" w:cs="Times New Roman"/>
                <w:bCs/>
                <w:sz w:val="24"/>
                <w:szCs w:val="24"/>
              </w:rPr>
              <w:t>dien</w:t>
            </w:r>
            <w:r w:rsidR="00AB5F1D">
              <w:rPr>
                <w:rFonts w:ascii="Times New Roman" w:eastAsia="Calibri" w:hAnsi="Times New Roman" w:cs="Times New Roman"/>
                <w:bCs/>
                <w:sz w:val="24"/>
                <w:szCs w:val="24"/>
              </w:rPr>
              <w:t>ą</w:t>
            </w:r>
            <w:r w:rsidRPr="000446B1">
              <w:rPr>
                <w:rFonts w:ascii="Times New Roman" w:eastAsia="Calibri" w:hAnsi="Times New Roman" w:cs="Times New Roman"/>
                <w:bCs/>
                <w:sz w:val="24"/>
                <w:szCs w:val="24"/>
              </w:rPr>
              <w:t>.</w:t>
            </w:r>
          </w:p>
        </w:tc>
      </w:tr>
      <w:tr w:rsidR="00780347" w:rsidRPr="000446B1" w14:paraId="0701A9A2"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9010C4" w14:textId="60ABD073"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XII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DFFB42" w14:textId="0849F6E1"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T</w:t>
            </w:r>
            <w:r w:rsidR="00AB3F56" w:rsidRPr="000446B1">
              <w:rPr>
                <w:rFonts w:ascii="Times New Roman" w:eastAsia="Calibri" w:hAnsi="Times New Roman" w:cs="Times New Roman"/>
                <w:sz w:val="24"/>
                <w:szCs w:val="24"/>
              </w:rPr>
              <w:t>ei</w:t>
            </w:r>
            <w:r w:rsidRPr="000446B1">
              <w:rPr>
                <w:rFonts w:ascii="Times New Roman" w:eastAsia="Calibri" w:hAnsi="Times New Roman" w:cs="Times New Roman"/>
                <w:sz w:val="24"/>
                <w:szCs w:val="24"/>
              </w:rPr>
              <w:t xml:space="preserve">kėjas taiso skaitmenizuotus testus ir kalbėjimo dalies užduotis po </w:t>
            </w:r>
            <w:proofErr w:type="spellStart"/>
            <w:r w:rsidRPr="000446B1">
              <w:rPr>
                <w:rFonts w:ascii="Times New Roman" w:eastAsia="Calibri" w:hAnsi="Times New Roman" w:cs="Times New Roman"/>
                <w:sz w:val="24"/>
                <w:szCs w:val="24"/>
              </w:rPr>
              <w:t>PO</w:t>
            </w:r>
            <w:proofErr w:type="spellEnd"/>
            <w:r w:rsidRPr="000446B1">
              <w:rPr>
                <w:rFonts w:ascii="Times New Roman" w:eastAsia="Calibri" w:hAnsi="Times New Roman" w:cs="Times New Roman"/>
                <w:sz w:val="24"/>
                <w:szCs w:val="24"/>
              </w:rPr>
              <w:t xml:space="preserve"> pastabų. </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B6D477" w14:textId="5F258ABD"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69297D">
              <w:rPr>
                <w:rFonts w:ascii="Times New Roman" w:eastAsia="Calibri" w:hAnsi="Times New Roman" w:cs="Times New Roman"/>
                <w:bCs/>
                <w:sz w:val="24"/>
                <w:szCs w:val="24"/>
                <w:lang w:val="en-US"/>
              </w:rPr>
              <w:t>7</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kalendorines dienas.</w:t>
            </w:r>
          </w:p>
        </w:tc>
      </w:tr>
      <w:tr w:rsidR="00780347" w:rsidRPr="000446B1" w14:paraId="2C24F899"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1D7E94" w14:textId="3A68A850"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XIII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8DBBC5" w14:textId="406AEDAB"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PO vertina galutinius skaitmenizuotų testų ir kalbėjimo dalies užduočių variantus.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6963C2" w14:textId="007FEA98" w:rsidR="00F3293F" w:rsidRPr="000446B1" w:rsidRDefault="00F125E2"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C60924">
              <w:rPr>
                <w:rFonts w:ascii="Times New Roman" w:eastAsia="Calibri" w:hAnsi="Times New Roman" w:cs="Times New Roman"/>
                <w:bCs/>
                <w:sz w:val="24"/>
                <w:szCs w:val="24"/>
                <w:lang w:val="en-US"/>
              </w:rPr>
              <w:t>4</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kalendorines dienas.</w:t>
            </w:r>
          </w:p>
        </w:tc>
      </w:tr>
      <w:tr w:rsidR="00780347" w:rsidRPr="000446B1" w14:paraId="744D2ED3"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A7798E" w14:textId="5C0DEB6A"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XIV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EEEF52" w14:textId="1E929C49"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Skaitmenizuotų testų sukėlimas į TAO testavimo aplinką. Testų struktūrų XLS formatu perdavimas PO.</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5FBFC9" w14:textId="565F9CDC" w:rsidR="00F3293F" w:rsidRPr="000446B1" w:rsidRDefault="00F3293F" w:rsidP="00780347">
            <w:pPr>
              <w:spacing w:after="0"/>
              <w:ind w:left="-105" w:right="-1"/>
              <w:rPr>
                <w:rFonts w:ascii="Times New Roman" w:eastAsia="Calibri" w:hAnsi="Times New Roman" w:cs="Times New Roman"/>
                <w:sz w:val="24"/>
                <w:szCs w:val="24"/>
              </w:rPr>
            </w:pPr>
            <w:r w:rsidRPr="000446B1">
              <w:rPr>
                <w:rFonts w:ascii="Times New Roman" w:eastAsia="Calibri" w:hAnsi="Times New Roman" w:cs="Times New Roman"/>
                <w:sz w:val="24"/>
                <w:szCs w:val="24"/>
                <w:lang w:val="en-US"/>
              </w:rPr>
              <w:t xml:space="preserve">Per </w:t>
            </w:r>
            <w:r w:rsidR="00C60924">
              <w:rPr>
                <w:rFonts w:ascii="Times New Roman" w:eastAsia="Calibri" w:hAnsi="Times New Roman" w:cs="Times New Roman"/>
                <w:sz w:val="24"/>
                <w:szCs w:val="24"/>
                <w:lang w:val="en-US"/>
              </w:rPr>
              <w:t>8</w:t>
            </w:r>
            <w:r w:rsidRPr="000446B1">
              <w:rPr>
                <w:rFonts w:ascii="Times New Roman" w:eastAsia="Calibri" w:hAnsi="Times New Roman" w:cs="Times New Roman"/>
                <w:sz w:val="24"/>
                <w:szCs w:val="24"/>
                <w:lang w:val="en-US"/>
              </w:rPr>
              <w:t xml:space="preserve"> </w:t>
            </w:r>
            <w:r w:rsidRPr="000446B1">
              <w:rPr>
                <w:rFonts w:ascii="Times New Roman" w:eastAsia="Calibri" w:hAnsi="Times New Roman" w:cs="Times New Roman"/>
                <w:sz w:val="24"/>
                <w:szCs w:val="24"/>
              </w:rPr>
              <w:t>kalendorinių dienų</w:t>
            </w:r>
            <w:r w:rsidR="76A457C4" w:rsidRPr="000446B1">
              <w:rPr>
                <w:rFonts w:ascii="Times New Roman" w:eastAsia="Calibri" w:hAnsi="Times New Roman" w:cs="Times New Roman"/>
                <w:sz w:val="24"/>
                <w:szCs w:val="24"/>
              </w:rPr>
              <w:t>.</w:t>
            </w:r>
          </w:p>
        </w:tc>
      </w:tr>
    </w:tbl>
    <w:p w14:paraId="5D9DB8D0" w14:textId="675C235E" w:rsidR="00AA112E" w:rsidRPr="000446B1" w:rsidRDefault="00AA112E" w:rsidP="00780347">
      <w:pPr>
        <w:pStyle w:val="Sraopastraipa"/>
        <w:numPr>
          <w:ilvl w:val="0"/>
          <w:numId w:val="10"/>
        </w:numPr>
        <w:spacing w:after="0" w:line="276" w:lineRule="auto"/>
        <w:ind w:left="0" w:firstLine="720"/>
        <w:jc w:val="both"/>
        <w:rPr>
          <w:rFonts w:ascii="Times New Roman" w:eastAsia="Times New Roman" w:hAnsi="Times New Roman" w:cs="Times New Roman"/>
        </w:rPr>
      </w:pPr>
      <w:r w:rsidRPr="000446B1">
        <w:rPr>
          <w:rFonts w:ascii="Times New Roman" w:eastAsia="Times New Roman" w:hAnsi="Times New Roman" w:cs="Times New Roman"/>
        </w:rPr>
        <w:t>K</w:t>
      </w:r>
      <w:r w:rsidR="00247F13" w:rsidRPr="000446B1">
        <w:rPr>
          <w:rFonts w:ascii="Times New Roman" w:eastAsia="Times New Roman" w:hAnsi="Times New Roman" w:cs="Times New Roman"/>
        </w:rPr>
        <w:t xml:space="preserve">iekvieno etapo rezultatai pateikiami </w:t>
      </w:r>
      <w:r w:rsidR="00E7067C" w:rsidRPr="000446B1">
        <w:rPr>
          <w:rFonts w:ascii="Times New Roman" w:eastAsia="Times New Roman" w:hAnsi="Times New Roman" w:cs="Times New Roman"/>
        </w:rPr>
        <w:t>S</w:t>
      </w:r>
      <w:r w:rsidR="00247F13" w:rsidRPr="000446B1">
        <w:rPr>
          <w:rFonts w:ascii="Times New Roman" w:eastAsia="Times New Roman" w:hAnsi="Times New Roman" w:cs="Times New Roman"/>
        </w:rPr>
        <w:t xml:space="preserve">utartyje nurodytam asmeniui, atsakingam už </w:t>
      </w:r>
      <w:r w:rsidR="00E7067C" w:rsidRPr="000446B1">
        <w:rPr>
          <w:rFonts w:ascii="Times New Roman" w:eastAsia="Times New Roman" w:hAnsi="Times New Roman" w:cs="Times New Roman"/>
        </w:rPr>
        <w:t>S</w:t>
      </w:r>
      <w:r w:rsidR="00247F13" w:rsidRPr="000446B1">
        <w:rPr>
          <w:rFonts w:ascii="Times New Roman" w:eastAsia="Times New Roman" w:hAnsi="Times New Roman" w:cs="Times New Roman"/>
        </w:rPr>
        <w:t>utarties vykdymą.</w:t>
      </w:r>
      <w:r w:rsidR="00DB591A" w:rsidRPr="000446B1">
        <w:rPr>
          <w:rFonts w:ascii="Times New Roman" w:eastAsia="Times New Roman" w:hAnsi="Times New Roman" w:cs="Times New Roman"/>
        </w:rPr>
        <w:t xml:space="preserve"> Teikėjas koordinuoja subtiekėjų (jei tokių yra) darbą, Paslaugų teikimo rezultatus ir jų perdavimą PO.</w:t>
      </w:r>
    </w:p>
    <w:p w14:paraId="0E090761" w14:textId="5D17DE8E" w:rsidR="00DC60CF" w:rsidRPr="000446B1" w:rsidRDefault="00DC60CF" w:rsidP="00780347">
      <w:pPr>
        <w:pStyle w:val="Sraopastraipa"/>
        <w:numPr>
          <w:ilvl w:val="0"/>
          <w:numId w:val="10"/>
        </w:numPr>
        <w:spacing w:after="0" w:line="276" w:lineRule="auto"/>
        <w:ind w:left="0" w:firstLine="720"/>
        <w:jc w:val="both"/>
        <w:rPr>
          <w:rFonts w:ascii="Times New Roman" w:eastAsia="Times New Roman" w:hAnsi="Times New Roman" w:cs="Times New Roman"/>
        </w:rPr>
      </w:pPr>
      <w:r w:rsidRPr="000446B1">
        <w:rPr>
          <w:rFonts w:ascii="Times New Roman" w:eastAsia="Times New Roman" w:hAnsi="Times New Roman" w:cs="Times New Roman"/>
        </w:rPr>
        <w:t>Paslaugų atlikimą vertina PO sudaryta Paslaugų priėmimo ir vertinimo komisija.</w:t>
      </w:r>
    </w:p>
    <w:p w14:paraId="1DBA2B43" w14:textId="77777777" w:rsidR="00B07AD4" w:rsidRPr="000446B1" w:rsidRDefault="00AB3F56" w:rsidP="00780347">
      <w:pPr>
        <w:pStyle w:val="Sraopastraipa"/>
        <w:numPr>
          <w:ilvl w:val="0"/>
          <w:numId w:val="10"/>
        </w:numPr>
        <w:spacing w:after="0" w:line="276" w:lineRule="auto"/>
        <w:ind w:left="0" w:firstLine="720"/>
        <w:jc w:val="both"/>
        <w:rPr>
          <w:rFonts w:ascii="Times New Roman" w:eastAsia="Times New Roman" w:hAnsi="Times New Roman" w:cs="Times New Roman"/>
        </w:rPr>
      </w:pPr>
      <w:r w:rsidRPr="000446B1">
        <w:rPr>
          <w:rFonts w:ascii="Times New Roman" w:eastAsia="Times New Roman" w:hAnsi="Times New Roman" w:cs="Times New Roman"/>
        </w:rPr>
        <w:t>Teikėjas</w:t>
      </w:r>
      <w:r w:rsidRPr="000446B1">
        <w:rPr>
          <w:rFonts w:ascii="Times New Roman" w:eastAsia="Calibri" w:hAnsi="Times New Roman" w:cs="Times New Roman"/>
          <w:bCs/>
        </w:rPr>
        <w:t xml:space="preserve"> atsako už suteiktų Paslaugų kokybę, atitiktį šios Techninės specifikacijos reikalavimams. Dėl to </w:t>
      </w:r>
      <w:r w:rsidRPr="000446B1">
        <w:rPr>
          <w:rFonts w:ascii="Times New Roman" w:eastAsia="Times New Roman" w:hAnsi="Times New Roman" w:cs="Times New Roman"/>
        </w:rPr>
        <w:t>Paslaugų tei</w:t>
      </w:r>
      <w:r w:rsidRPr="000446B1">
        <w:rPr>
          <w:rFonts w:ascii="Times New Roman" w:eastAsia="Calibri" w:hAnsi="Times New Roman" w:cs="Times New Roman"/>
          <w:bCs/>
        </w:rPr>
        <w:t>kėjas privalo raštu patvirtinti, kad atliktos Paslaugos atitinka visus reikalavimus.</w:t>
      </w:r>
      <w:bookmarkStart w:id="4" w:name="_Hlk114753331"/>
    </w:p>
    <w:p w14:paraId="14FB1BEE" w14:textId="54416CA7" w:rsidR="00247F13" w:rsidRPr="000446B1" w:rsidRDefault="00247F13" w:rsidP="00780347">
      <w:pPr>
        <w:pStyle w:val="Sraopastraipa"/>
        <w:numPr>
          <w:ilvl w:val="0"/>
          <w:numId w:val="10"/>
        </w:numPr>
        <w:spacing w:after="0" w:line="276" w:lineRule="auto"/>
        <w:ind w:left="0" w:firstLine="720"/>
        <w:jc w:val="both"/>
        <w:rPr>
          <w:rFonts w:ascii="Times New Roman" w:eastAsia="Times New Roman" w:hAnsi="Times New Roman" w:cs="Times New Roman"/>
        </w:rPr>
      </w:pPr>
      <w:r w:rsidRPr="000446B1">
        <w:rPr>
          <w:rFonts w:ascii="Times New Roman" w:eastAsia="Times New Roman" w:hAnsi="Times New Roman" w:cs="Times New Roman"/>
        </w:rPr>
        <w:t xml:space="preserve">Su </w:t>
      </w:r>
      <w:r w:rsidR="004B60DB" w:rsidRPr="000446B1">
        <w:rPr>
          <w:rFonts w:ascii="Times New Roman" w:eastAsia="Times New Roman" w:hAnsi="Times New Roman" w:cs="Times New Roman"/>
        </w:rPr>
        <w:t>T</w:t>
      </w:r>
      <w:r w:rsidR="00A104E8" w:rsidRPr="000446B1">
        <w:rPr>
          <w:rFonts w:ascii="Times New Roman" w:eastAsia="Times New Roman" w:hAnsi="Times New Roman" w:cs="Times New Roman"/>
        </w:rPr>
        <w:t>ei</w:t>
      </w:r>
      <w:r w:rsidR="004B60DB" w:rsidRPr="000446B1">
        <w:rPr>
          <w:rFonts w:ascii="Times New Roman" w:eastAsia="Times New Roman" w:hAnsi="Times New Roman" w:cs="Times New Roman"/>
        </w:rPr>
        <w:t>kėju</w:t>
      </w:r>
      <w:r w:rsidRPr="000446B1">
        <w:rPr>
          <w:rFonts w:ascii="Times New Roman" w:eastAsia="Times New Roman" w:hAnsi="Times New Roman" w:cs="Times New Roman"/>
        </w:rPr>
        <w:t xml:space="preserve"> atsiskaitoma per 30 dienų nuo Sąskaitos pateikimo dienos, </w:t>
      </w:r>
      <w:r w:rsidR="004B60DB" w:rsidRPr="000446B1">
        <w:rPr>
          <w:rFonts w:ascii="Times New Roman" w:eastAsia="Times New Roman" w:hAnsi="Times New Roman" w:cs="Times New Roman"/>
        </w:rPr>
        <w:t>bet</w:t>
      </w:r>
      <w:r w:rsidRPr="000446B1">
        <w:rPr>
          <w:rFonts w:ascii="Times New Roman" w:eastAsia="Times New Roman" w:hAnsi="Times New Roman" w:cs="Times New Roman"/>
        </w:rPr>
        <w:t xml:space="preserve"> tik tada, </w:t>
      </w:r>
      <w:r w:rsidR="004B60DB" w:rsidRPr="000446B1">
        <w:rPr>
          <w:rFonts w:ascii="Times New Roman" w:eastAsia="Times New Roman" w:hAnsi="Times New Roman" w:cs="Times New Roman"/>
        </w:rPr>
        <w:t>kai</w:t>
      </w:r>
      <w:r w:rsidRPr="000446B1">
        <w:rPr>
          <w:rFonts w:ascii="Times New Roman" w:eastAsia="Times New Roman" w:hAnsi="Times New Roman" w:cs="Times New Roman"/>
        </w:rPr>
        <w:t xml:space="preserve"> abi Šalys yra pasirašiusios Paslaugų perdavimo–priėmimo aktą. Paslaugų perdavimo–priėmimo aktas pasirašomas per 5 kalendorines dienas po to, kai </w:t>
      </w:r>
      <w:r w:rsidR="000446B1" w:rsidRPr="000446B1">
        <w:rPr>
          <w:rFonts w:ascii="Times New Roman" w:eastAsia="Times New Roman" w:hAnsi="Times New Roman" w:cs="Times New Roman"/>
        </w:rPr>
        <w:t xml:space="preserve">Paslaugų priėmimo ir vertinimo komisija pateikia galutinį Paslaugų suteikimo įvertinimą ir tai </w:t>
      </w:r>
      <w:r w:rsidRPr="000446B1">
        <w:rPr>
          <w:rFonts w:ascii="Times New Roman" w:eastAsia="Times New Roman" w:hAnsi="Times New Roman" w:cs="Times New Roman"/>
        </w:rPr>
        <w:t xml:space="preserve">įformina protokolu, kuriame fiksuojamas </w:t>
      </w:r>
      <w:r w:rsidR="00E7067C" w:rsidRPr="000446B1">
        <w:rPr>
          <w:rFonts w:ascii="Times New Roman" w:eastAsia="Times New Roman" w:hAnsi="Times New Roman" w:cs="Times New Roman"/>
        </w:rPr>
        <w:t>P</w:t>
      </w:r>
      <w:r w:rsidRPr="000446B1">
        <w:rPr>
          <w:rFonts w:ascii="Times New Roman" w:eastAsia="Times New Roman" w:hAnsi="Times New Roman" w:cs="Times New Roman"/>
        </w:rPr>
        <w:t xml:space="preserve">aslaugų suteikimo atitikimas </w:t>
      </w:r>
      <w:r w:rsidR="000446B1" w:rsidRPr="000446B1">
        <w:rPr>
          <w:rFonts w:ascii="Times New Roman" w:eastAsia="Times New Roman" w:hAnsi="Times New Roman" w:cs="Times New Roman"/>
        </w:rPr>
        <w:t>T</w:t>
      </w:r>
      <w:r w:rsidRPr="000446B1">
        <w:rPr>
          <w:rFonts w:ascii="Times New Roman" w:eastAsia="Times New Roman" w:hAnsi="Times New Roman" w:cs="Times New Roman"/>
        </w:rPr>
        <w:t>echninei specifikacijai.</w:t>
      </w:r>
      <w:bookmarkEnd w:id="4"/>
    </w:p>
    <w:p w14:paraId="4BBAF88D" w14:textId="30B80084" w:rsidR="00A2563E" w:rsidRPr="000446B1" w:rsidRDefault="00A2563E" w:rsidP="00780347">
      <w:pPr>
        <w:rPr>
          <w:rFonts w:ascii="Times New Roman" w:hAnsi="Times New Roman" w:cs="Times New Roman"/>
          <w:sz w:val="24"/>
          <w:szCs w:val="24"/>
        </w:rPr>
      </w:pPr>
    </w:p>
    <w:p w14:paraId="06DBC726" w14:textId="64425932" w:rsidR="004B60DB" w:rsidRPr="000446B1" w:rsidRDefault="00B07AD4" w:rsidP="00780347">
      <w:pPr>
        <w:spacing w:after="0"/>
        <w:ind w:right="-1" w:firstLine="567"/>
        <w:contextualSpacing/>
        <w:jc w:val="center"/>
        <w:rPr>
          <w:rFonts w:ascii="Times New Roman" w:eastAsia="Calibri" w:hAnsi="Times New Roman" w:cs="Times New Roman"/>
          <w:b/>
          <w:sz w:val="24"/>
          <w:szCs w:val="24"/>
        </w:rPr>
      </w:pPr>
      <w:r w:rsidRPr="000446B1">
        <w:rPr>
          <w:rFonts w:ascii="Times New Roman" w:eastAsia="Calibri" w:hAnsi="Times New Roman" w:cs="Times New Roman"/>
          <w:b/>
          <w:sz w:val="24"/>
          <w:szCs w:val="24"/>
        </w:rPr>
        <w:t>SEPTINTAS</w:t>
      </w:r>
      <w:r w:rsidR="004B60DB" w:rsidRPr="000446B1">
        <w:rPr>
          <w:rFonts w:ascii="Times New Roman" w:eastAsia="Calibri" w:hAnsi="Times New Roman" w:cs="Times New Roman"/>
          <w:b/>
          <w:sz w:val="24"/>
          <w:szCs w:val="24"/>
        </w:rPr>
        <w:t xml:space="preserve"> SKYRIUS</w:t>
      </w:r>
    </w:p>
    <w:p w14:paraId="739362CE" w14:textId="447CE7F7" w:rsidR="004B60DB" w:rsidRPr="000446B1" w:rsidRDefault="004B60DB" w:rsidP="00780347">
      <w:pPr>
        <w:spacing w:after="0"/>
        <w:ind w:right="-1" w:firstLine="567"/>
        <w:contextualSpacing/>
        <w:jc w:val="center"/>
        <w:rPr>
          <w:rFonts w:ascii="Times New Roman" w:eastAsia="Calibri" w:hAnsi="Times New Roman" w:cs="Times New Roman"/>
          <w:b/>
          <w:sz w:val="24"/>
          <w:szCs w:val="24"/>
        </w:rPr>
      </w:pPr>
      <w:r w:rsidRPr="000446B1">
        <w:rPr>
          <w:rFonts w:ascii="Times New Roman" w:eastAsia="Calibri" w:hAnsi="Times New Roman" w:cs="Times New Roman"/>
          <w:b/>
          <w:sz w:val="24"/>
          <w:szCs w:val="24"/>
        </w:rPr>
        <w:t>GARANTINIS APTARNAVIMAS</w:t>
      </w:r>
    </w:p>
    <w:p w14:paraId="1499119C" w14:textId="77777777" w:rsidR="004B60DB" w:rsidRPr="000446B1" w:rsidRDefault="004B60DB" w:rsidP="00780347">
      <w:pPr>
        <w:spacing w:after="0"/>
        <w:ind w:right="-1"/>
        <w:contextualSpacing/>
        <w:jc w:val="both"/>
        <w:rPr>
          <w:rFonts w:ascii="Times New Roman" w:eastAsia="Calibri" w:hAnsi="Times New Roman" w:cs="Times New Roman"/>
          <w:bCs/>
          <w:sz w:val="24"/>
          <w:szCs w:val="24"/>
        </w:rPr>
      </w:pPr>
    </w:p>
    <w:p w14:paraId="79769A31" w14:textId="1DBD4892" w:rsidR="004B60DB" w:rsidRPr="000446B1" w:rsidRDefault="004B60DB" w:rsidP="00780347">
      <w:pPr>
        <w:pStyle w:val="Sraopastraipa"/>
        <w:numPr>
          <w:ilvl w:val="0"/>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Po galutinio Paslaugų perdavimo-priėmimo akto pasirašymo dienos t</w:t>
      </w:r>
      <w:r w:rsidR="00FB42D8" w:rsidRPr="000446B1">
        <w:rPr>
          <w:rFonts w:ascii="Times New Roman" w:eastAsia="Calibri" w:hAnsi="Times New Roman" w:cs="Times New Roman"/>
          <w:bCs/>
        </w:rPr>
        <w:t>ei</w:t>
      </w:r>
      <w:r w:rsidRPr="000446B1">
        <w:rPr>
          <w:rFonts w:ascii="Times New Roman" w:eastAsia="Calibri" w:hAnsi="Times New Roman" w:cs="Times New Roman"/>
          <w:bCs/>
        </w:rPr>
        <w:t>kėjas 24 mėnesius teikia garantinį aptarnavimą skaitmenizuotiems testams:</w:t>
      </w:r>
    </w:p>
    <w:p w14:paraId="74529233" w14:textId="091E7773" w:rsidR="00FB42D8"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PO i</w:t>
      </w:r>
      <w:r w:rsidR="00A104E8" w:rsidRPr="000446B1">
        <w:rPr>
          <w:rFonts w:ascii="Times New Roman" w:eastAsia="Calibri" w:hAnsi="Times New Roman" w:cs="Times New Roman"/>
        </w:rPr>
        <w:t>r (ar) Teikėjui</w:t>
      </w:r>
      <w:r w:rsidRPr="000446B1">
        <w:rPr>
          <w:rFonts w:ascii="Times New Roman" w:eastAsia="Calibri" w:hAnsi="Times New Roman" w:cs="Times New Roman"/>
        </w:rPr>
        <w:t xml:space="preserve"> skaitmenizuotame teste</w:t>
      </w:r>
      <w:r w:rsidR="00BF01FE" w:rsidRPr="000446B1">
        <w:rPr>
          <w:rFonts w:ascii="Times New Roman" w:eastAsia="Calibri" w:hAnsi="Times New Roman" w:cs="Times New Roman"/>
        </w:rPr>
        <w:t xml:space="preserve"> pastebėjus</w:t>
      </w:r>
      <w:r w:rsidRPr="000446B1">
        <w:rPr>
          <w:rFonts w:ascii="Times New Roman" w:eastAsia="Calibri" w:hAnsi="Times New Roman" w:cs="Times New Roman"/>
        </w:rPr>
        <w:t xml:space="preserve"> turinio ir techninių klaidų jos pašalinamos per 2 darbo dienas</w:t>
      </w:r>
      <w:r w:rsidR="00A104E8" w:rsidRPr="000446B1">
        <w:rPr>
          <w:rFonts w:ascii="Times New Roman" w:eastAsia="Calibri" w:hAnsi="Times New Roman" w:cs="Times New Roman"/>
        </w:rPr>
        <w:t xml:space="preserve"> nuo </w:t>
      </w:r>
      <w:r w:rsidR="004A2113" w:rsidRPr="000446B1">
        <w:rPr>
          <w:rFonts w:ascii="Times New Roman" w:eastAsia="Calibri" w:hAnsi="Times New Roman" w:cs="Times New Roman"/>
        </w:rPr>
        <w:t>užfiksavimo</w:t>
      </w:r>
      <w:r w:rsidR="00A104E8" w:rsidRPr="000446B1">
        <w:rPr>
          <w:rFonts w:ascii="Times New Roman" w:eastAsia="Calibri" w:hAnsi="Times New Roman" w:cs="Times New Roman"/>
        </w:rPr>
        <w:t xml:space="preserve"> laiko</w:t>
      </w:r>
      <w:r w:rsidR="00BF01FE" w:rsidRPr="000446B1">
        <w:rPr>
          <w:rFonts w:ascii="Times New Roman" w:eastAsia="Calibri" w:hAnsi="Times New Roman" w:cs="Times New Roman"/>
        </w:rPr>
        <w:t>.</w:t>
      </w:r>
      <w:r w:rsidR="004A2113" w:rsidRPr="000446B1">
        <w:rPr>
          <w:rFonts w:ascii="Times New Roman" w:eastAsia="Calibri" w:hAnsi="Times New Roman" w:cs="Times New Roman"/>
        </w:rPr>
        <w:t xml:space="preserve"> Klaidos registruojamos Teikėjo sukurtoje </w:t>
      </w:r>
      <w:r w:rsidR="004A2113" w:rsidRPr="000446B1">
        <w:rPr>
          <w:rFonts w:ascii="Times New Roman" w:eastAsia="Calibri" w:hAnsi="Times New Roman" w:cs="Times New Roman"/>
        </w:rPr>
        <w:lastRenderedPageBreak/>
        <w:t>sistemoje, kurioje nurodoma: 1. klaida; 2. klaidos užfiksavimo laikas; 3. teikėjo susipažinimo su klaida laikas; 4. įvykdymo laikas. Sistema Tiekėjui ir PO turi būti prieinama visą parą.</w:t>
      </w:r>
    </w:p>
    <w:p w14:paraId="4C7AB969" w14:textId="44E2100B" w:rsidR="00FB42D8"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w:t>
      </w:r>
      <w:r w:rsidR="00FB42D8" w:rsidRPr="000446B1">
        <w:rPr>
          <w:rFonts w:ascii="Times New Roman" w:eastAsia="Calibri" w:hAnsi="Times New Roman" w:cs="Times New Roman"/>
          <w:bCs/>
        </w:rPr>
        <w:t>ei</w:t>
      </w:r>
      <w:r w:rsidRPr="000446B1">
        <w:rPr>
          <w:rFonts w:ascii="Times New Roman" w:eastAsia="Calibri" w:hAnsi="Times New Roman" w:cs="Times New Roman"/>
          <w:bCs/>
        </w:rPr>
        <w:t>kėjas turi suteikti galimyb</w:t>
      </w:r>
      <w:r w:rsidR="00FB42D8" w:rsidRPr="000446B1">
        <w:rPr>
          <w:rFonts w:ascii="Times New Roman" w:eastAsia="Calibri" w:hAnsi="Times New Roman" w:cs="Times New Roman"/>
          <w:bCs/>
        </w:rPr>
        <w:t>ę</w:t>
      </w:r>
      <w:r w:rsidRPr="000446B1">
        <w:rPr>
          <w:rFonts w:ascii="Times New Roman" w:eastAsia="Calibri" w:hAnsi="Times New Roman" w:cs="Times New Roman"/>
          <w:bCs/>
        </w:rPr>
        <w:t xml:space="preserve"> registruoti kreipinius šiais kanalais: elektroniniu paštu ir mobilaus ryšio telefonu.</w:t>
      </w:r>
    </w:p>
    <w:p w14:paraId="512B38B6" w14:textId="77777777" w:rsidR="00A104E8"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w:t>
      </w:r>
      <w:r w:rsidR="00FB42D8" w:rsidRPr="000446B1">
        <w:rPr>
          <w:rFonts w:ascii="Times New Roman" w:eastAsia="Calibri" w:hAnsi="Times New Roman" w:cs="Times New Roman"/>
          <w:bCs/>
        </w:rPr>
        <w:t>ei</w:t>
      </w:r>
      <w:r w:rsidRPr="000446B1">
        <w:rPr>
          <w:rFonts w:ascii="Times New Roman" w:eastAsia="Calibri" w:hAnsi="Times New Roman" w:cs="Times New Roman"/>
          <w:bCs/>
        </w:rPr>
        <w:t>kėjas turi informuoti apie užregistruotų problemų būklę, planuojamą problemų išsprendimo datą ir laiką bei problemų išsprendimą.</w:t>
      </w:r>
    </w:p>
    <w:p w14:paraId="4EAB6A0A" w14:textId="77777777" w:rsidR="00A104E8"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Jei </w:t>
      </w:r>
      <w:r w:rsidR="00BF01FE" w:rsidRPr="000446B1">
        <w:rPr>
          <w:rFonts w:ascii="Times New Roman" w:eastAsia="Calibri" w:hAnsi="Times New Roman" w:cs="Times New Roman"/>
          <w:bCs/>
        </w:rPr>
        <w:t>T</w:t>
      </w:r>
      <w:r w:rsidR="00FB42D8" w:rsidRPr="000446B1">
        <w:rPr>
          <w:rFonts w:ascii="Times New Roman" w:eastAsia="Calibri" w:hAnsi="Times New Roman" w:cs="Times New Roman"/>
          <w:bCs/>
        </w:rPr>
        <w:t>ei</w:t>
      </w:r>
      <w:r w:rsidRPr="000446B1">
        <w:rPr>
          <w:rFonts w:ascii="Times New Roman" w:eastAsia="Calibri" w:hAnsi="Times New Roman" w:cs="Times New Roman"/>
          <w:bCs/>
        </w:rPr>
        <w:t>kėjas per nurodytą laiką klaidos pašalinti negali</w:t>
      </w:r>
      <w:r w:rsidR="00A104E8" w:rsidRPr="000446B1">
        <w:rPr>
          <w:rFonts w:ascii="Times New Roman" w:eastAsia="Calibri" w:hAnsi="Times New Roman" w:cs="Times New Roman"/>
          <w:bCs/>
        </w:rPr>
        <w:t>, t</w:t>
      </w:r>
      <w:r w:rsidR="00FB42D8" w:rsidRPr="000446B1">
        <w:rPr>
          <w:rFonts w:ascii="Times New Roman" w:eastAsia="Calibri" w:hAnsi="Times New Roman" w:cs="Times New Roman"/>
        </w:rPr>
        <w:t>rūkumo taisymo laikotarpis gali būti keičiamas tik iš anksto tai suderinus su PO</w:t>
      </w:r>
      <w:r w:rsidR="00A104E8" w:rsidRPr="000446B1">
        <w:rPr>
          <w:rFonts w:ascii="Times New Roman" w:eastAsia="Calibri" w:hAnsi="Times New Roman" w:cs="Times New Roman"/>
        </w:rPr>
        <w:t>.</w:t>
      </w:r>
    </w:p>
    <w:p w14:paraId="0EBDFFEF" w14:textId="703017B6" w:rsidR="75917FA0"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Garantinės priežiūros kaina viso garantinio laikotarpio metu įeina į bendrą Paslaugos suteikimo kainą, nurodytą </w:t>
      </w:r>
      <w:r w:rsidR="00BF01FE" w:rsidRPr="000446B1">
        <w:rPr>
          <w:rFonts w:ascii="Times New Roman" w:eastAsia="Calibri" w:hAnsi="Times New Roman" w:cs="Times New Roman"/>
        </w:rPr>
        <w:t>T</w:t>
      </w:r>
      <w:r w:rsidR="00FB42D8" w:rsidRPr="000446B1">
        <w:rPr>
          <w:rFonts w:ascii="Times New Roman" w:eastAsia="Calibri" w:hAnsi="Times New Roman" w:cs="Times New Roman"/>
        </w:rPr>
        <w:t>ei</w:t>
      </w:r>
      <w:r w:rsidRPr="000446B1">
        <w:rPr>
          <w:rFonts w:ascii="Times New Roman" w:eastAsia="Calibri" w:hAnsi="Times New Roman" w:cs="Times New Roman"/>
        </w:rPr>
        <w:t xml:space="preserve">kėjo pateiktame pasiūlyme. </w:t>
      </w:r>
    </w:p>
    <w:sectPr w:rsidR="75917FA0" w:rsidRPr="000446B1" w:rsidSect="00BF01F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27C"/>
    <w:multiLevelType w:val="multilevel"/>
    <w:tmpl w:val="92C04F0C"/>
    <w:lvl w:ilvl="0">
      <w:start w:val="12"/>
      <w:numFmt w:val="decimal"/>
      <w:lvlText w:val="%1"/>
      <w:lvlJc w:val="left"/>
      <w:pPr>
        <w:ind w:left="645" w:hanging="645"/>
      </w:pPr>
      <w:rPr>
        <w:rFonts w:hint="default"/>
      </w:rPr>
    </w:lvl>
    <w:lvl w:ilvl="1">
      <w:start w:val="10"/>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7A7F32"/>
    <w:multiLevelType w:val="multilevel"/>
    <w:tmpl w:val="C92C109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285C83"/>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FC0F95"/>
    <w:multiLevelType w:val="hybridMultilevel"/>
    <w:tmpl w:val="006EED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ED23A8"/>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3E034F"/>
    <w:multiLevelType w:val="hybridMultilevel"/>
    <w:tmpl w:val="1EE22B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8447DC"/>
    <w:multiLevelType w:val="hybridMultilevel"/>
    <w:tmpl w:val="4CC82C9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FC4A65"/>
    <w:multiLevelType w:val="hybridMultilevel"/>
    <w:tmpl w:val="3358114C"/>
    <w:lvl w:ilvl="0" w:tplc="FFFFFFFF">
      <w:start w:val="1"/>
      <w:numFmt w:val="decimal"/>
      <w:lvlText w:val="%1."/>
      <w:lvlJc w:val="left"/>
      <w:pPr>
        <w:ind w:left="720" w:hanging="360"/>
      </w:pPr>
      <w:rPr>
        <w:rFonts w:ascii="Times New Roman" w:eastAsia="Calibri" w:hAnsi="Times New Roman"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3453152">
    <w:abstractNumId w:val="8"/>
  </w:num>
  <w:num w:numId="2" w16cid:durableId="1638072685">
    <w:abstractNumId w:val="6"/>
  </w:num>
  <w:num w:numId="3" w16cid:durableId="510336857">
    <w:abstractNumId w:val="9"/>
  </w:num>
  <w:num w:numId="4" w16cid:durableId="561408489">
    <w:abstractNumId w:val="10"/>
  </w:num>
  <w:num w:numId="5" w16cid:durableId="1530528235">
    <w:abstractNumId w:val="1"/>
  </w:num>
  <w:num w:numId="6" w16cid:durableId="1542858939">
    <w:abstractNumId w:val="2"/>
  </w:num>
  <w:num w:numId="7" w16cid:durableId="1791972453">
    <w:abstractNumId w:val="7"/>
  </w:num>
  <w:num w:numId="8" w16cid:durableId="790515398">
    <w:abstractNumId w:val="0"/>
  </w:num>
  <w:num w:numId="9" w16cid:durableId="239096643">
    <w:abstractNumId w:val="3"/>
  </w:num>
  <w:num w:numId="10" w16cid:durableId="1462654290">
    <w:abstractNumId w:val="4"/>
  </w:num>
  <w:num w:numId="11" w16cid:durableId="2041541094">
    <w:abstractNumId w:val="5"/>
  </w:num>
  <w:num w:numId="12" w16cid:durableId="21201039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4E"/>
    <w:rsid w:val="00004E0E"/>
    <w:rsid w:val="000446B1"/>
    <w:rsid w:val="000504D3"/>
    <w:rsid w:val="00061B97"/>
    <w:rsid w:val="000C0454"/>
    <w:rsid w:val="000C278B"/>
    <w:rsid w:val="000D0D92"/>
    <w:rsid w:val="000D43FB"/>
    <w:rsid w:val="000F41CC"/>
    <w:rsid w:val="000F7F07"/>
    <w:rsid w:val="00102D74"/>
    <w:rsid w:val="00120B91"/>
    <w:rsid w:val="00144B24"/>
    <w:rsid w:val="001D36C7"/>
    <w:rsid w:val="001E4E59"/>
    <w:rsid w:val="002006FA"/>
    <w:rsid w:val="002133FF"/>
    <w:rsid w:val="00247F13"/>
    <w:rsid w:val="0026084D"/>
    <w:rsid w:val="002D785B"/>
    <w:rsid w:val="002E2FCF"/>
    <w:rsid w:val="003025A7"/>
    <w:rsid w:val="00343E2C"/>
    <w:rsid w:val="00392B6D"/>
    <w:rsid w:val="003D0027"/>
    <w:rsid w:val="003D4FFC"/>
    <w:rsid w:val="003F14D1"/>
    <w:rsid w:val="003F1ACD"/>
    <w:rsid w:val="0041165A"/>
    <w:rsid w:val="00414846"/>
    <w:rsid w:val="00416256"/>
    <w:rsid w:val="00427A66"/>
    <w:rsid w:val="00451B3D"/>
    <w:rsid w:val="004A2113"/>
    <w:rsid w:val="004B60DB"/>
    <w:rsid w:val="005035DD"/>
    <w:rsid w:val="005315BC"/>
    <w:rsid w:val="00556EB4"/>
    <w:rsid w:val="005702BA"/>
    <w:rsid w:val="00575045"/>
    <w:rsid w:val="005E18C8"/>
    <w:rsid w:val="0061435F"/>
    <w:rsid w:val="00652A2F"/>
    <w:rsid w:val="00684BF9"/>
    <w:rsid w:val="0069297D"/>
    <w:rsid w:val="00756915"/>
    <w:rsid w:val="00773AD3"/>
    <w:rsid w:val="00780347"/>
    <w:rsid w:val="007D5DE7"/>
    <w:rsid w:val="008021E6"/>
    <w:rsid w:val="00826305"/>
    <w:rsid w:val="00877CBA"/>
    <w:rsid w:val="008A1085"/>
    <w:rsid w:val="008C1C12"/>
    <w:rsid w:val="008D3441"/>
    <w:rsid w:val="008E66A9"/>
    <w:rsid w:val="009020F0"/>
    <w:rsid w:val="00912807"/>
    <w:rsid w:val="00954422"/>
    <w:rsid w:val="00963F22"/>
    <w:rsid w:val="00975736"/>
    <w:rsid w:val="009A5A0E"/>
    <w:rsid w:val="009B7929"/>
    <w:rsid w:val="009F4D8B"/>
    <w:rsid w:val="00A06611"/>
    <w:rsid w:val="00A104E8"/>
    <w:rsid w:val="00A2563E"/>
    <w:rsid w:val="00A66A97"/>
    <w:rsid w:val="00A82348"/>
    <w:rsid w:val="00AA112E"/>
    <w:rsid w:val="00AB3F56"/>
    <w:rsid w:val="00AB5F1D"/>
    <w:rsid w:val="00AD478F"/>
    <w:rsid w:val="00B07AD4"/>
    <w:rsid w:val="00B155C3"/>
    <w:rsid w:val="00B31C6F"/>
    <w:rsid w:val="00B42609"/>
    <w:rsid w:val="00B466BB"/>
    <w:rsid w:val="00B605F1"/>
    <w:rsid w:val="00B84E01"/>
    <w:rsid w:val="00B84F65"/>
    <w:rsid w:val="00B92AD2"/>
    <w:rsid w:val="00BA1CC9"/>
    <w:rsid w:val="00BC0DBD"/>
    <w:rsid w:val="00BF01FE"/>
    <w:rsid w:val="00C037DD"/>
    <w:rsid w:val="00C06B1B"/>
    <w:rsid w:val="00C224B4"/>
    <w:rsid w:val="00C57DDA"/>
    <w:rsid w:val="00C60924"/>
    <w:rsid w:val="00C705B3"/>
    <w:rsid w:val="00CB3185"/>
    <w:rsid w:val="00CB3C5A"/>
    <w:rsid w:val="00D153CB"/>
    <w:rsid w:val="00D26423"/>
    <w:rsid w:val="00D30807"/>
    <w:rsid w:val="00D84531"/>
    <w:rsid w:val="00DB591A"/>
    <w:rsid w:val="00DC2E11"/>
    <w:rsid w:val="00DC60CF"/>
    <w:rsid w:val="00E000C2"/>
    <w:rsid w:val="00E269D5"/>
    <w:rsid w:val="00E362CF"/>
    <w:rsid w:val="00E4384E"/>
    <w:rsid w:val="00E61DBE"/>
    <w:rsid w:val="00E64734"/>
    <w:rsid w:val="00E7067C"/>
    <w:rsid w:val="00EA0289"/>
    <w:rsid w:val="00F125E2"/>
    <w:rsid w:val="00F3224A"/>
    <w:rsid w:val="00F3293F"/>
    <w:rsid w:val="00F3348F"/>
    <w:rsid w:val="00F47564"/>
    <w:rsid w:val="00F7156B"/>
    <w:rsid w:val="00FA5153"/>
    <w:rsid w:val="00FB42D8"/>
    <w:rsid w:val="00FF17F6"/>
    <w:rsid w:val="05FCDFEE"/>
    <w:rsid w:val="061E0356"/>
    <w:rsid w:val="0B0040F3"/>
    <w:rsid w:val="0FE82123"/>
    <w:rsid w:val="110C2C66"/>
    <w:rsid w:val="1509A344"/>
    <w:rsid w:val="1678EF0C"/>
    <w:rsid w:val="171D922B"/>
    <w:rsid w:val="19A2FEA0"/>
    <w:rsid w:val="1A8E51E7"/>
    <w:rsid w:val="1EB578A3"/>
    <w:rsid w:val="1FE4A866"/>
    <w:rsid w:val="1FEBB713"/>
    <w:rsid w:val="22D68E13"/>
    <w:rsid w:val="23AE8B9C"/>
    <w:rsid w:val="243F9245"/>
    <w:rsid w:val="281424EE"/>
    <w:rsid w:val="29CDDCA3"/>
    <w:rsid w:val="2B745A02"/>
    <w:rsid w:val="2C405307"/>
    <w:rsid w:val="2D9FD41B"/>
    <w:rsid w:val="2E9B3EFD"/>
    <w:rsid w:val="2F2B02E8"/>
    <w:rsid w:val="2F3A18FA"/>
    <w:rsid w:val="2F523F68"/>
    <w:rsid w:val="2F967126"/>
    <w:rsid w:val="300CC131"/>
    <w:rsid w:val="3172FEE0"/>
    <w:rsid w:val="32F874FA"/>
    <w:rsid w:val="390238E6"/>
    <w:rsid w:val="3B6F17C2"/>
    <w:rsid w:val="3BEF34A4"/>
    <w:rsid w:val="3D76B181"/>
    <w:rsid w:val="3E1FD20F"/>
    <w:rsid w:val="40953250"/>
    <w:rsid w:val="42CA556C"/>
    <w:rsid w:val="45068293"/>
    <w:rsid w:val="4A05740D"/>
    <w:rsid w:val="4D74503A"/>
    <w:rsid w:val="4E56AE0C"/>
    <w:rsid w:val="4F0B948B"/>
    <w:rsid w:val="50CFB65B"/>
    <w:rsid w:val="52AB2B94"/>
    <w:rsid w:val="5424B229"/>
    <w:rsid w:val="582F438D"/>
    <w:rsid w:val="5BC390B3"/>
    <w:rsid w:val="5D793330"/>
    <w:rsid w:val="618C3724"/>
    <w:rsid w:val="621B0E58"/>
    <w:rsid w:val="62973818"/>
    <w:rsid w:val="6513EC9E"/>
    <w:rsid w:val="67CA5775"/>
    <w:rsid w:val="68334139"/>
    <w:rsid w:val="68A51EC8"/>
    <w:rsid w:val="69E5BCE9"/>
    <w:rsid w:val="6AF94CC9"/>
    <w:rsid w:val="6AFC267C"/>
    <w:rsid w:val="708F2725"/>
    <w:rsid w:val="72E6048D"/>
    <w:rsid w:val="730A19BE"/>
    <w:rsid w:val="75917FA0"/>
    <w:rsid w:val="76A457C4"/>
    <w:rsid w:val="76D12F75"/>
    <w:rsid w:val="7A719294"/>
    <w:rsid w:val="7B611B4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F1A5"/>
  <w15:chartTrackingRefBased/>
  <w15:docId w15:val="{1A4A28A9-B8F0-4572-8F7C-77C3E61B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7F13"/>
    <w:pPr>
      <w:suppressAutoHyphens/>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4384E"/>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4384E"/>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4384E"/>
    <w:pPr>
      <w:keepNext/>
      <w:keepLines/>
      <w:suppressAutoHyphens w:val="0"/>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4384E"/>
    <w:pPr>
      <w:keepNext/>
      <w:keepLines/>
      <w:suppressAutoHyphens w:val="0"/>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4384E"/>
    <w:pPr>
      <w:keepNext/>
      <w:keepLines/>
      <w:suppressAutoHyphens w:val="0"/>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4384E"/>
    <w:pPr>
      <w:keepNext/>
      <w:keepLines/>
      <w:suppressAutoHyphens w:val="0"/>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4384E"/>
    <w:pPr>
      <w:keepNext/>
      <w:keepLines/>
      <w:suppressAutoHyphens w:val="0"/>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4384E"/>
    <w:pPr>
      <w:keepNext/>
      <w:keepLines/>
      <w:suppressAutoHyphens w:val="0"/>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4384E"/>
    <w:pPr>
      <w:keepNext/>
      <w:keepLines/>
      <w:suppressAutoHyphens w:val="0"/>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38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438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438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38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38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438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38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38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38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384E"/>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438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384E"/>
    <w:pPr>
      <w:numPr>
        <w:ilvl w:val="1"/>
      </w:numPr>
      <w:suppressAutoHyphens w:val="0"/>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qFormat/>
    <w:rsid w:val="00E438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384E"/>
    <w:pPr>
      <w:suppressAutoHyphens w:val="0"/>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4384E"/>
    <w:rPr>
      <w:i/>
      <w:iCs/>
      <w:color w:val="404040" w:themeColor="text1" w:themeTint="BF"/>
    </w:rPr>
  </w:style>
  <w:style w:type="paragraph" w:styleId="Sraopastraipa">
    <w:name w:val="List Paragraph"/>
    <w:basedOn w:val="prastasis"/>
    <w:link w:val="SraopastraipaDiagrama"/>
    <w:uiPriority w:val="34"/>
    <w:qFormat/>
    <w:rsid w:val="00E4384E"/>
    <w:pPr>
      <w:suppressAutoHyphens w:val="0"/>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E4384E"/>
    <w:rPr>
      <w:i/>
      <w:iCs/>
      <w:color w:val="0F4761" w:themeColor="accent1" w:themeShade="BF"/>
    </w:rPr>
  </w:style>
  <w:style w:type="paragraph" w:styleId="Iskirtacitata">
    <w:name w:val="Intense Quote"/>
    <w:basedOn w:val="prastasis"/>
    <w:next w:val="prastasis"/>
    <w:link w:val="IskirtacitataDiagrama"/>
    <w:uiPriority w:val="30"/>
    <w:qFormat/>
    <w:rsid w:val="00E4384E"/>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4384E"/>
    <w:rPr>
      <w:i/>
      <w:iCs/>
      <w:color w:val="0F4761" w:themeColor="accent1" w:themeShade="BF"/>
    </w:rPr>
  </w:style>
  <w:style w:type="character" w:styleId="Rykinuoroda">
    <w:name w:val="Intense Reference"/>
    <w:basedOn w:val="Numatytasispastraiposriftas"/>
    <w:uiPriority w:val="32"/>
    <w:qFormat/>
    <w:rsid w:val="00E4384E"/>
    <w:rPr>
      <w:b/>
      <w:bCs/>
      <w:smallCaps/>
      <w:color w:val="0F4761" w:themeColor="accent1" w:themeShade="BF"/>
      <w:spacing w:val="5"/>
    </w:rPr>
  </w:style>
  <w:style w:type="character" w:styleId="Hipersaitas">
    <w:name w:val="Hyperlink"/>
    <w:basedOn w:val="Numatytasispastraiposriftas"/>
    <w:uiPriority w:val="99"/>
    <w:unhideWhenUsed/>
    <w:rsid w:val="00247F13"/>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247F13"/>
  </w:style>
  <w:style w:type="character" w:customStyle="1" w:styleId="normaltextrun">
    <w:name w:val="normaltextrun"/>
    <w:basedOn w:val="Numatytasispastraiposriftas"/>
    <w:qFormat/>
    <w:rsid w:val="00247F13"/>
  </w:style>
  <w:style w:type="character" w:customStyle="1" w:styleId="eop">
    <w:name w:val="eop"/>
    <w:basedOn w:val="Numatytasispastraiposriftas"/>
    <w:qFormat/>
    <w:rsid w:val="00247F13"/>
  </w:style>
  <w:style w:type="paragraph" w:customStyle="1" w:styleId="paragraph">
    <w:name w:val="paragraph"/>
    <w:basedOn w:val="prastasis"/>
    <w:qFormat/>
    <w:rsid w:val="00247F13"/>
    <w:pPr>
      <w:spacing w:after="0" w:line="240" w:lineRule="auto"/>
    </w:pPr>
    <w:rPr>
      <w:rFonts w:ascii="Calibri" w:eastAsiaTheme="minorHAnsi" w:hAnsi="Calibri" w:cs="Calibri"/>
      <w:sz w:val="22"/>
      <w:szCs w:val="22"/>
    </w:rPr>
  </w:style>
  <w:style w:type="character" w:styleId="Perirtashipersaitas">
    <w:name w:val="FollowedHyperlink"/>
    <w:basedOn w:val="Numatytasispastraiposriftas"/>
    <w:uiPriority w:val="99"/>
    <w:semiHidden/>
    <w:unhideWhenUsed/>
    <w:rsid w:val="003025A7"/>
    <w:rPr>
      <w:color w:val="96607D" w:themeColor="followedHyperlink"/>
      <w:u w:val="single"/>
    </w:rPr>
  </w:style>
  <w:style w:type="character" w:styleId="Neapdorotaspaminjimas">
    <w:name w:val="Unresolved Mention"/>
    <w:basedOn w:val="Numatytasispastraiposriftas"/>
    <w:uiPriority w:val="99"/>
    <w:semiHidden/>
    <w:unhideWhenUsed/>
    <w:rsid w:val="008C1C12"/>
    <w:rPr>
      <w:color w:val="605E5C"/>
      <w:shd w:val="clear" w:color="auto" w:fill="E1DFDD"/>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362CF"/>
    <w:rPr>
      <w:b/>
      <w:bCs/>
    </w:rPr>
  </w:style>
  <w:style w:type="character" w:customStyle="1" w:styleId="KomentarotemaDiagrama">
    <w:name w:val="Komentaro tema Diagrama"/>
    <w:basedOn w:val="KomentarotekstasDiagrama"/>
    <w:link w:val="Komentarotema"/>
    <w:uiPriority w:val="99"/>
    <w:semiHidden/>
    <w:rsid w:val="00E362CF"/>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362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62CF"/>
    <w:rPr>
      <w:rFonts w:ascii="Segoe UI" w:eastAsiaTheme="minorEastAsia"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6802">
      <w:bodyDiv w:val="1"/>
      <w:marLeft w:val="0"/>
      <w:marRight w:val="0"/>
      <w:marTop w:val="0"/>
      <w:marBottom w:val="0"/>
      <w:divBdr>
        <w:top w:val="none" w:sz="0" w:space="0" w:color="auto"/>
        <w:left w:val="none" w:sz="0" w:space="0" w:color="auto"/>
        <w:bottom w:val="none" w:sz="0" w:space="0" w:color="auto"/>
        <w:right w:val="none" w:sz="0" w:space="0" w:color="auto"/>
      </w:divBdr>
      <w:divsChild>
        <w:div w:id="2088336353">
          <w:marLeft w:val="0"/>
          <w:marRight w:val="0"/>
          <w:marTop w:val="0"/>
          <w:marBottom w:val="0"/>
          <w:divBdr>
            <w:top w:val="none" w:sz="0" w:space="0" w:color="auto"/>
            <w:left w:val="none" w:sz="0" w:space="0" w:color="auto"/>
            <w:bottom w:val="none" w:sz="0" w:space="0" w:color="auto"/>
            <w:right w:val="none" w:sz="0" w:space="0" w:color="auto"/>
          </w:divBdr>
          <w:divsChild>
            <w:div w:id="758064804">
              <w:marLeft w:val="0"/>
              <w:marRight w:val="0"/>
              <w:marTop w:val="0"/>
              <w:marBottom w:val="0"/>
              <w:divBdr>
                <w:top w:val="none" w:sz="0" w:space="0" w:color="auto"/>
                <w:left w:val="none" w:sz="0" w:space="0" w:color="auto"/>
                <w:bottom w:val="none" w:sz="0" w:space="0" w:color="auto"/>
                <w:right w:val="none" w:sz="0" w:space="0" w:color="auto"/>
              </w:divBdr>
              <w:divsChild>
                <w:div w:id="18764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2015">
      <w:bodyDiv w:val="1"/>
      <w:marLeft w:val="0"/>
      <w:marRight w:val="0"/>
      <w:marTop w:val="0"/>
      <w:marBottom w:val="0"/>
      <w:divBdr>
        <w:top w:val="none" w:sz="0" w:space="0" w:color="auto"/>
        <w:left w:val="none" w:sz="0" w:space="0" w:color="auto"/>
        <w:bottom w:val="none" w:sz="0" w:space="0" w:color="auto"/>
        <w:right w:val="none" w:sz="0" w:space="0" w:color="auto"/>
      </w:divBdr>
      <w:divsChild>
        <w:div w:id="430860209">
          <w:marLeft w:val="0"/>
          <w:marRight w:val="0"/>
          <w:marTop w:val="0"/>
          <w:marBottom w:val="0"/>
          <w:divBdr>
            <w:top w:val="none" w:sz="0" w:space="0" w:color="auto"/>
            <w:left w:val="none" w:sz="0" w:space="0" w:color="auto"/>
            <w:bottom w:val="none" w:sz="0" w:space="0" w:color="auto"/>
            <w:right w:val="none" w:sz="0" w:space="0" w:color="auto"/>
          </w:divBdr>
          <w:divsChild>
            <w:div w:id="898780626">
              <w:marLeft w:val="0"/>
              <w:marRight w:val="0"/>
              <w:marTop w:val="0"/>
              <w:marBottom w:val="0"/>
              <w:divBdr>
                <w:top w:val="none" w:sz="0" w:space="0" w:color="auto"/>
                <w:left w:val="none" w:sz="0" w:space="0" w:color="auto"/>
                <w:bottom w:val="none" w:sz="0" w:space="0" w:color="auto"/>
                <w:right w:val="none" w:sz="0" w:space="0" w:color="auto"/>
              </w:divBdr>
              <w:divsChild>
                <w:div w:id="1027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40882">
      <w:bodyDiv w:val="1"/>
      <w:marLeft w:val="0"/>
      <w:marRight w:val="0"/>
      <w:marTop w:val="0"/>
      <w:marBottom w:val="0"/>
      <w:divBdr>
        <w:top w:val="none" w:sz="0" w:space="0" w:color="auto"/>
        <w:left w:val="none" w:sz="0" w:space="0" w:color="auto"/>
        <w:bottom w:val="none" w:sz="0" w:space="0" w:color="auto"/>
        <w:right w:val="none" w:sz="0" w:space="0" w:color="auto"/>
      </w:divBdr>
      <w:divsChild>
        <w:div w:id="722094166">
          <w:marLeft w:val="0"/>
          <w:marRight w:val="0"/>
          <w:marTop w:val="0"/>
          <w:marBottom w:val="0"/>
          <w:divBdr>
            <w:top w:val="none" w:sz="0" w:space="0" w:color="auto"/>
            <w:left w:val="none" w:sz="0" w:space="0" w:color="auto"/>
            <w:bottom w:val="none" w:sz="0" w:space="0" w:color="auto"/>
            <w:right w:val="none" w:sz="0" w:space="0" w:color="auto"/>
          </w:divBdr>
          <w:divsChild>
            <w:div w:id="1644845076">
              <w:marLeft w:val="0"/>
              <w:marRight w:val="0"/>
              <w:marTop w:val="0"/>
              <w:marBottom w:val="0"/>
              <w:divBdr>
                <w:top w:val="none" w:sz="0" w:space="0" w:color="auto"/>
                <w:left w:val="none" w:sz="0" w:space="0" w:color="auto"/>
                <w:bottom w:val="none" w:sz="0" w:space="0" w:color="auto"/>
                <w:right w:val="none" w:sz="0" w:space="0" w:color="auto"/>
              </w:divBdr>
              <w:divsChild>
                <w:div w:id="18563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32306">
          <w:marLeft w:val="0"/>
          <w:marRight w:val="0"/>
          <w:marTop w:val="0"/>
          <w:marBottom w:val="0"/>
          <w:divBdr>
            <w:top w:val="none" w:sz="0" w:space="0" w:color="auto"/>
            <w:left w:val="none" w:sz="0" w:space="0" w:color="auto"/>
            <w:bottom w:val="none" w:sz="0" w:space="0" w:color="auto"/>
            <w:right w:val="none" w:sz="0" w:space="0" w:color="auto"/>
          </w:divBdr>
          <w:divsChild>
            <w:div w:id="1027872872">
              <w:marLeft w:val="0"/>
              <w:marRight w:val="0"/>
              <w:marTop w:val="0"/>
              <w:marBottom w:val="0"/>
              <w:divBdr>
                <w:top w:val="none" w:sz="0" w:space="0" w:color="auto"/>
                <w:left w:val="none" w:sz="0" w:space="0" w:color="auto"/>
                <w:bottom w:val="none" w:sz="0" w:space="0" w:color="auto"/>
                <w:right w:val="none" w:sz="0" w:space="0" w:color="auto"/>
              </w:divBdr>
              <w:divsChild>
                <w:div w:id="8865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87920">
      <w:bodyDiv w:val="1"/>
      <w:marLeft w:val="0"/>
      <w:marRight w:val="0"/>
      <w:marTop w:val="0"/>
      <w:marBottom w:val="0"/>
      <w:divBdr>
        <w:top w:val="none" w:sz="0" w:space="0" w:color="auto"/>
        <w:left w:val="none" w:sz="0" w:space="0" w:color="auto"/>
        <w:bottom w:val="none" w:sz="0" w:space="0" w:color="auto"/>
        <w:right w:val="none" w:sz="0" w:space="0" w:color="auto"/>
      </w:divBdr>
      <w:divsChild>
        <w:div w:id="1867791716">
          <w:marLeft w:val="0"/>
          <w:marRight w:val="0"/>
          <w:marTop w:val="0"/>
          <w:marBottom w:val="0"/>
          <w:divBdr>
            <w:top w:val="none" w:sz="0" w:space="0" w:color="auto"/>
            <w:left w:val="none" w:sz="0" w:space="0" w:color="auto"/>
            <w:bottom w:val="none" w:sz="0" w:space="0" w:color="auto"/>
            <w:right w:val="none" w:sz="0" w:space="0" w:color="auto"/>
          </w:divBdr>
          <w:divsChild>
            <w:div w:id="1540127438">
              <w:marLeft w:val="0"/>
              <w:marRight w:val="0"/>
              <w:marTop w:val="0"/>
              <w:marBottom w:val="0"/>
              <w:divBdr>
                <w:top w:val="none" w:sz="0" w:space="0" w:color="auto"/>
                <w:left w:val="none" w:sz="0" w:space="0" w:color="auto"/>
                <w:bottom w:val="none" w:sz="0" w:space="0" w:color="auto"/>
                <w:right w:val="none" w:sz="0" w:space="0" w:color="auto"/>
              </w:divBdr>
              <w:divsChild>
                <w:div w:id="13294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1344">
          <w:marLeft w:val="0"/>
          <w:marRight w:val="0"/>
          <w:marTop w:val="0"/>
          <w:marBottom w:val="0"/>
          <w:divBdr>
            <w:top w:val="none" w:sz="0" w:space="0" w:color="auto"/>
            <w:left w:val="none" w:sz="0" w:space="0" w:color="auto"/>
            <w:bottom w:val="none" w:sz="0" w:space="0" w:color="auto"/>
            <w:right w:val="none" w:sz="0" w:space="0" w:color="auto"/>
          </w:divBdr>
          <w:divsChild>
            <w:div w:id="708602663">
              <w:marLeft w:val="0"/>
              <w:marRight w:val="0"/>
              <w:marTop w:val="0"/>
              <w:marBottom w:val="0"/>
              <w:divBdr>
                <w:top w:val="none" w:sz="0" w:space="0" w:color="auto"/>
                <w:left w:val="none" w:sz="0" w:space="0" w:color="auto"/>
                <w:bottom w:val="none" w:sz="0" w:space="0" w:color="auto"/>
                <w:right w:val="none" w:sz="0" w:space="0" w:color="auto"/>
              </w:divBdr>
              <w:divsChild>
                <w:div w:id="10645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e527e7d0913611e98a8298567570d639?jfwid=-35aaxldoi" TargetMode="External"/><Relationship Id="rId18" Type="http://schemas.openxmlformats.org/officeDocument/2006/relationships/hyperlink" Target="https://www.taotesting.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msm.lrv.lt/uploads/smsm/documents/files/Archyvas/lt_kalbos_politika/kalbu%20metmenys.pdf" TargetMode="External"/><Relationship Id="rId17" Type="http://schemas.openxmlformats.org/officeDocument/2006/relationships/hyperlink" Target="https://e-seimas.lrs.lt/portal/legalAct/lt/TAD/e527e7d0913611e98a8298567570d639?jfwid=-35aaxldoi" TargetMode="External"/><Relationship Id="rId2" Type="http://schemas.openxmlformats.org/officeDocument/2006/relationships/customXml" Target="../customXml/item2.xml"/><Relationship Id="rId16" Type="http://schemas.openxmlformats.org/officeDocument/2006/relationships/hyperlink" Target="https://smsm.lrv.lt/uploads/smsm/documents/files/Archyvas/lt_kalbos_politika/kalbu%20metmeny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sm.lrv.lt/lt/administracine-informacija/ministerijos-logotipas/" TargetMode="External"/><Relationship Id="rId5" Type="http://schemas.openxmlformats.org/officeDocument/2006/relationships/numbering" Target="numbering.xml"/><Relationship Id="rId15" Type="http://schemas.openxmlformats.org/officeDocument/2006/relationships/hyperlink" Target="https://beta.etestavimas.lt/tests" TargetMode="External"/><Relationship Id="rId10" Type="http://schemas.openxmlformats.org/officeDocument/2006/relationships/hyperlink" Target="https://www.nsa.smm.lt/apie-nsa/nsa-logotipas/" TargetMode="External"/><Relationship Id="rId19" Type="http://schemas.openxmlformats.org/officeDocument/2006/relationships/hyperlink" Target="https://beta.etestavimas.lt/tests" TargetMode="External"/><Relationship Id="rId4" Type="http://schemas.openxmlformats.org/officeDocument/2006/relationships/customXml" Target="../customXml/item4.xml"/><Relationship Id="rId9" Type="http://schemas.openxmlformats.org/officeDocument/2006/relationships/hyperlink" Target="https://2021.esinvesticijos.lt/igyvendinimas-1/viesinimas" TargetMode="External"/><Relationship Id="rId14" Type="http://schemas.openxmlformats.org/officeDocument/2006/relationships/hyperlink" Target="https://www.taotesting.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C4215-C5CD-4792-9A59-538CA5C86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58A71-BF83-4BE1-96F0-3A79445534A9}">
  <ds:schemaRefs>
    <ds:schemaRef ds:uri="http://schemas.openxmlformats.org/officeDocument/2006/bibliography"/>
  </ds:schemaRefs>
</ds:datastoreItem>
</file>

<file path=customXml/itemProps3.xml><?xml version="1.0" encoding="utf-8"?>
<ds:datastoreItem xmlns:ds="http://schemas.openxmlformats.org/officeDocument/2006/customXml" ds:itemID="{F8240CE4-91F4-418D-872D-EA54FE657D24}">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B798FC6A-E869-4B5C-8FFC-1B27FDD6C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12879</Words>
  <Characters>7342</Characters>
  <Application>Microsoft Office Word</Application>
  <DocSecurity>4</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Dainius Linauskas</cp:lastModifiedBy>
  <cp:revision>2</cp:revision>
  <dcterms:created xsi:type="dcterms:W3CDTF">2025-09-19T11:35:00Z</dcterms:created>
  <dcterms:modified xsi:type="dcterms:W3CDTF">2025-09-19T11:35:00Z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