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Look w:val="04A0" w:firstRow="1" w:lastRow="0" w:firstColumn="1" w:lastColumn="0" w:noHBand="0" w:noVBand="1"/>
      </w:tblPr>
      <w:tblGrid>
        <w:gridCol w:w="5495"/>
        <w:gridCol w:w="4536"/>
      </w:tblGrid>
      <w:tr w:rsidR="004A78AA" w:rsidRPr="008B068D" w:rsidTr="00EB156C">
        <w:trPr>
          <w:trHeight w:val="569"/>
        </w:trPr>
        <w:tc>
          <w:tcPr>
            <w:tcW w:w="5495" w:type="dxa"/>
            <w:shd w:val="clear" w:color="auto" w:fill="auto"/>
          </w:tcPr>
          <w:p w:rsidR="004A78AA" w:rsidRPr="008B068D" w:rsidRDefault="004A78AA" w:rsidP="00EB156C">
            <w:pPr>
              <w:widowControl w:val="0"/>
              <w:suppressAutoHyphens/>
              <w:snapToGrid w:val="0"/>
              <w:spacing w:after="0" w:line="240" w:lineRule="auto"/>
              <w:jc w:val="center"/>
              <w:rPr>
                <w:rFonts w:ascii="Times New Roman" w:eastAsia="Calibri" w:hAnsi="Times New Roman" w:cs="Times New Roman"/>
                <w:b/>
                <w:sz w:val="24"/>
                <w:szCs w:val="24"/>
                <w:lang w:eastAsia="ar-SA"/>
              </w:rPr>
            </w:pPr>
          </w:p>
        </w:tc>
        <w:tc>
          <w:tcPr>
            <w:tcW w:w="4536" w:type="dxa"/>
            <w:shd w:val="clear" w:color="auto" w:fill="auto"/>
          </w:tcPr>
          <w:p w:rsidR="004A78AA" w:rsidRPr="008B068D" w:rsidRDefault="004A78AA" w:rsidP="00EB156C">
            <w:pPr>
              <w:widowControl w:val="0"/>
              <w:suppressAutoHyphens/>
              <w:snapToGrid w:val="0"/>
              <w:spacing w:after="0" w:line="240" w:lineRule="auto"/>
              <w:ind w:right="993"/>
              <w:rPr>
                <w:rFonts w:ascii="Times New Roman" w:eastAsia="Calibri" w:hAnsi="Times New Roman" w:cs="Times New Roman"/>
                <w:sz w:val="24"/>
                <w:szCs w:val="24"/>
                <w:lang w:eastAsia="ar-SA"/>
              </w:rPr>
            </w:pPr>
          </w:p>
        </w:tc>
      </w:tr>
    </w:tbl>
    <w:p w:rsidR="00EB156C" w:rsidRPr="008B068D" w:rsidRDefault="00EB156C" w:rsidP="00EB156C">
      <w:pPr>
        <w:suppressAutoHyphens/>
        <w:spacing w:after="0" w:line="240" w:lineRule="auto"/>
        <w:jc w:val="right"/>
        <w:rPr>
          <w:rFonts w:ascii="Times New Roman" w:eastAsia="Times New Roman" w:hAnsi="Times New Roman" w:cs="Times New Roman"/>
          <w:b/>
          <w:sz w:val="24"/>
          <w:szCs w:val="24"/>
          <w:lang w:eastAsia="zh-CN"/>
        </w:rPr>
      </w:pPr>
      <w:r w:rsidRPr="008B068D">
        <w:rPr>
          <w:rFonts w:ascii="Times New Roman" w:eastAsia="Times New Roman" w:hAnsi="Times New Roman" w:cs="Times New Roman"/>
          <w:b/>
          <w:sz w:val="24"/>
          <w:szCs w:val="24"/>
          <w:lang w:eastAsia="zh-CN"/>
        </w:rPr>
        <w:t>Pirkimo sąlygų</w:t>
      </w:r>
      <w:r w:rsidRPr="008B068D">
        <w:rPr>
          <w:rFonts w:ascii="Times New Roman" w:eastAsia="Times New Roman" w:hAnsi="Times New Roman" w:cs="Times New Roman"/>
          <w:b/>
          <w:caps/>
          <w:sz w:val="24"/>
          <w:szCs w:val="24"/>
          <w:lang w:eastAsia="zh-CN"/>
        </w:rPr>
        <w:t xml:space="preserve"> </w:t>
      </w:r>
      <w:r w:rsidRPr="008B068D">
        <w:rPr>
          <w:rFonts w:ascii="Times New Roman" w:eastAsia="Times New Roman" w:hAnsi="Times New Roman" w:cs="Times New Roman"/>
          <w:b/>
          <w:sz w:val="24"/>
          <w:szCs w:val="24"/>
          <w:lang w:eastAsia="zh-CN"/>
        </w:rPr>
        <w:t>2 priedas</w:t>
      </w:r>
    </w:p>
    <w:p w:rsidR="00EB156C" w:rsidRPr="008B068D" w:rsidRDefault="00EB156C" w:rsidP="00EB156C">
      <w:pPr>
        <w:shd w:val="clear" w:color="auto" w:fill="FFFFFF"/>
        <w:suppressAutoHyphens/>
        <w:spacing w:after="0" w:line="240" w:lineRule="auto"/>
        <w:rPr>
          <w:rFonts w:ascii="Times New Roman" w:eastAsia="Calibri" w:hAnsi="Times New Roman" w:cs="Times New Roman"/>
          <w:b/>
          <w:color w:val="000000"/>
          <w:sz w:val="24"/>
          <w:lang w:eastAsia="zh-CN"/>
        </w:rPr>
      </w:pPr>
    </w:p>
    <w:p w:rsidR="00EB156C" w:rsidRPr="008B068D" w:rsidRDefault="00EB156C" w:rsidP="00EB156C">
      <w:pPr>
        <w:shd w:val="clear" w:color="auto" w:fill="FFFFFF"/>
        <w:suppressAutoHyphens/>
        <w:spacing w:after="0" w:line="240" w:lineRule="auto"/>
        <w:jc w:val="center"/>
        <w:rPr>
          <w:rFonts w:ascii="Times New Roman" w:eastAsia="Calibri" w:hAnsi="Times New Roman" w:cs="Times New Roman"/>
          <w:sz w:val="24"/>
          <w:lang w:eastAsia="zh-CN"/>
        </w:rPr>
      </w:pPr>
      <w:r w:rsidRPr="008B068D">
        <w:rPr>
          <w:rFonts w:ascii="Times New Roman" w:eastAsia="Calibri" w:hAnsi="Times New Roman" w:cs="Times New Roman"/>
          <w:b/>
          <w:color w:val="000000"/>
          <w:sz w:val="24"/>
          <w:lang w:eastAsia="zh-CN"/>
        </w:rPr>
        <w:t>(</w:t>
      </w:r>
      <w:r w:rsidRPr="008B068D">
        <w:rPr>
          <w:rFonts w:ascii="Times New Roman" w:eastAsia="Calibri" w:hAnsi="Times New Roman" w:cs="Times New Roman"/>
          <w:b/>
          <w:bCs/>
          <w:color w:val="000000"/>
          <w:sz w:val="24"/>
          <w:lang w:eastAsia="zh-CN"/>
        </w:rPr>
        <w:t xml:space="preserve">Pasiūlymo </w:t>
      </w:r>
      <w:r w:rsidRPr="008B068D">
        <w:rPr>
          <w:rFonts w:ascii="Times New Roman" w:eastAsia="Calibri" w:hAnsi="Times New Roman" w:cs="Times New Roman"/>
          <w:b/>
          <w:color w:val="000000"/>
          <w:sz w:val="24"/>
          <w:lang w:eastAsia="zh-CN"/>
        </w:rPr>
        <w:t>formos pavyzdys)</w:t>
      </w:r>
    </w:p>
    <w:p w:rsidR="00EB156C" w:rsidRPr="008B068D" w:rsidRDefault="00EB156C" w:rsidP="00EB156C">
      <w:pPr>
        <w:suppressAutoHyphens/>
        <w:spacing w:after="0" w:line="240" w:lineRule="auto"/>
        <w:ind w:right="-178"/>
        <w:jc w:val="center"/>
        <w:rPr>
          <w:rFonts w:ascii="Times New Roman" w:eastAsia="Calibri" w:hAnsi="Times New Roman" w:cs="Times New Roman"/>
          <w:b/>
          <w:color w:val="000000"/>
          <w:sz w:val="16"/>
          <w:szCs w:val="16"/>
          <w:lang w:eastAsia="zh-CN"/>
        </w:rPr>
      </w:pPr>
    </w:p>
    <w:p w:rsidR="00EB156C" w:rsidRPr="008B068D" w:rsidRDefault="00EB156C" w:rsidP="00EB156C">
      <w:pPr>
        <w:suppressAutoHyphens/>
        <w:spacing w:after="0" w:line="240" w:lineRule="auto"/>
        <w:ind w:right="-178"/>
        <w:jc w:val="center"/>
        <w:rPr>
          <w:rFonts w:ascii="Times New Roman" w:eastAsia="Calibri" w:hAnsi="Times New Roman" w:cs="Times New Roman"/>
          <w:sz w:val="24"/>
          <w:lang w:eastAsia="zh-CN"/>
        </w:rPr>
      </w:pPr>
      <w:r w:rsidRPr="008B068D">
        <w:rPr>
          <w:rFonts w:ascii="Times New Roman" w:eastAsia="Calibri" w:hAnsi="Times New Roman" w:cs="Times New Roman"/>
          <w:sz w:val="16"/>
          <w:szCs w:val="16"/>
          <w:lang w:eastAsia="zh-CN"/>
        </w:rPr>
        <w:t>Herbas arba prekių ženklas</w:t>
      </w:r>
    </w:p>
    <w:p w:rsidR="00EB156C" w:rsidRPr="008B068D" w:rsidRDefault="00EB156C" w:rsidP="00EB156C">
      <w:pPr>
        <w:suppressAutoHyphens/>
        <w:spacing w:after="0" w:line="240" w:lineRule="auto"/>
        <w:ind w:right="-178"/>
        <w:jc w:val="center"/>
        <w:rPr>
          <w:rFonts w:ascii="Times New Roman" w:eastAsia="Calibri" w:hAnsi="Times New Roman" w:cs="Times New Roman"/>
          <w:sz w:val="16"/>
          <w:szCs w:val="16"/>
          <w:lang w:eastAsia="zh-CN"/>
        </w:rPr>
      </w:pPr>
    </w:p>
    <w:p w:rsidR="00EB156C" w:rsidRPr="008B068D" w:rsidRDefault="00EB156C" w:rsidP="00EB156C">
      <w:pPr>
        <w:suppressAutoHyphens/>
        <w:spacing w:after="0" w:line="240" w:lineRule="auto"/>
        <w:ind w:right="-178"/>
        <w:jc w:val="center"/>
        <w:rPr>
          <w:rFonts w:ascii="Times New Roman" w:eastAsia="Calibri" w:hAnsi="Times New Roman" w:cs="Times New Roman"/>
          <w:sz w:val="24"/>
          <w:lang w:eastAsia="zh-CN"/>
        </w:rPr>
      </w:pPr>
      <w:r w:rsidRPr="008B068D">
        <w:rPr>
          <w:rFonts w:ascii="Times New Roman" w:eastAsia="Calibri" w:hAnsi="Times New Roman" w:cs="Times New Roman"/>
          <w:sz w:val="16"/>
          <w:szCs w:val="16"/>
          <w:lang w:eastAsia="zh-CN"/>
        </w:rPr>
        <w:t>(Tiekėjo pavadinimas)</w:t>
      </w:r>
    </w:p>
    <w:p w:rsidR="00EB156C" w:rsidRPr="008B068D" w:rsidRDefault="00EB156C" w:rsidP="00EB156C">
      <w:pPr>
        <w:suppressAutoHyphens/>
        <w:spacing w:after="0" w:line="240" w:lineRule="auto"/>
        <w:ind w:right="-178"/>
        <w:jc w:val="center"/>
        <w:rPr>
          <w:rFonts w:ascii="Times New Roman" w:eastAsia="Calibri" w:hAnsi="Times New Roman" w:cs="Times New Roman"/>
          <w:sz w:val="16"/>
          <w:szCs w:val="16"/>
          <w:lang w:eastAsia="zh-CN"/>
        </w:rPr>
      </w:pPr>
    </w:p>
    <w:p w:rsidR="00EB156C" w:rsidRPr="008B068D" w:rsidRDefault="00EB156C" w:rsidP="00EB156C">
      <w:pPr>
        <w:suppressAutoHyphens/>
        <w:spacing w:after="0" w:line="240" w:lineRule="auto"/>
        <w:ind w:right="-178"/>
        <w:jc w:val="center"/>
        <w:rPr>
          <w:rFonts w:ascii="Times New Roman" w:eastAsia="Calibri" w:hAnsi="Times New Roman" w:cs="Times New Roman"/>
          <w:sz w:val="24"/>
          <w:lang w:eastAsia="zh-CN"/>
        </w:rPr>
      </w:pPr>
      <w:r w:rsidRPr="008B068D">
        <w:rPr>
          <w:rFonts w:ascii="Times New Roman" w:eastAsia="Calibri" w:hAnsi="Times New Roman" w:cs="Times New Roman"/>
          <w:sz w:val="24"/>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EB156C" w:rsidRPr="008B068D" w:rsidRDefault="00EB156C" w:rsidP="00EB156C">
      <w:pPr>
        <w:tabs>
          <w:tab w:val="center" w:pos="2520"/>
        </w:tabs>
        <w:suppressAutoHyphens/>
        <w:spacing w:after="0" w:line="240" w:lineRule="auto"/>
        <w:jc w:val="both"/>
        <w:rPr>
          <w:rFonts w:ascii="Times New Roman" w:eastAsia="Calibri" w:hAnsi="Times New Roman" w:cs="Times New Roman"/>
          <w:sz w:val="24"/>
          <w:lang w:eastAsia="zh-CN"/>
        </w:rPr>
      </w:pPr>
    </w:p>
    <w:p w:rsidR="00EB156C" w:rsidRPr="008B068D" w:rsidRDefault="00EB156C" w:rsidP="00EB156C">
      <w:pPr>
        <w:tabs>
          <w:tab w:val="center" w:pos="2520"/>
        </w:tabs>
        <w:suppressAutoHyphens/>
        <w:spacing w:after="0" w:line="240" w:lineRule="auto"/>
        <w:jc w:val="both"/>
        <w:rPr>
          <w:rFonts w:ascii="Times New Roman" w:eastAsia="Calibri" w:hAnsi="Times New Roman" w:cs="Times New Roman"/>
          <w:b/>
          <w:color w:val="000000"/>
          <w:sz w:val="24"/>
          <w:lang w:eastAsia="zh-CN"/>
        </w:rPr>
      </w:pPr>
      <w:r w:rsidRPr="008B068D">
        <w:rPr>
          <w:rFonts w:ascii="Times New Roman" w:eastAsia="Calibri" w:hAnsi="Times New Roman" w:cs="Times New Roman"/>
          <w:b/>
          <w:color w:val="000000"/>
          <w:sz w:val="24"/>
          <w:lang w:eastAsia="zh-CN"/>
        </w:rPr>
        <w:t>Lietuvos kariuomenės Depų tarnybai</w:t>
      </w:r>
    </w:p>
    <w:p w:rsidR="00EB156C" w:rsidRPr="008B068D" w:rsidRDefault="00EB156C" w:rsidP="00EB156C">
      <w:pPr>
        <w:tabs>
          <w:tab w:val="center" w:pos="2520"/>
        </w:tabs>
        <w:suppressAutoHyphens/>
        <w:spacing w:after="0" w:line="240" w:lineRule="auto"/>
        <w:jc w:val="both"/>
        <w:rPr>
          <w:rFonts w:ascii="Times New Roman" w:eastAsia="Calibri" w:hAnsi="Times New Roman" w:cs="Times New Roman"/>
          <w:sz w:val="24"/>
          <w:lang w:eastAsia="zh-CN"/>
        </w:rPr>
      </w:pPr>
    </w:p>
    <w:p w:rsidR="004A78AA" w:rsidRPr="008B068D" w:rsidRDefault="004A78AA">
      <w:pPr>
        <w:shd w:val="clear" w:color="auto" w:fill="FFFFFF"/>
        <w:suppressAutoHyphens/>
        <w:spacing w:after="0" w:line="240" w:lineRule="auto"/>
        <w:rPr>
          <w:rFonts w:ascii="Times New Roman" w:eastAsia="Calibri" w:hAnsi="Times New Roman" w:cs="Times New Roman"/>
          <w:b/>
          <w:sz w:val="24"/>
          <w:szCs w:val="24"/>
          <w:lang w:eastAsia="ar-SA"/>
        </w:rPr>
      </w:pPr>
    </w:p>
    <w:p w:rsidR="004A78AA" w:rsidRPr="008B068D" w:rsidRDefault="00BF6086">
      <w:pPr>
        <w:suppressAutoHyphens/>
        <w:spacing w:after="0" w:line="240" w:lineRule="auto"/>
        <w:jc w:val="center"/>
        <w:rPr>
          <w:rFonts w:ascii="Times New Roman" w:eastAsia="Calibri" w:hAnsi="Times New Roman" w:cs="Times New Roman"/>
          <w:b/>
          <w:sz w:val="24"/>
          <w:szCs w:val="24"/>
          <w:lang w:eastAsia="ar-SA"/>
        </w:rPr>
      </w:pPr>
      <w:r w:rsidRPr="008B068D">
        <w:rPr>
          <w:rFonts w:ascii="Times New Roman" w:eastAsia="Calibri" w:hAnsi="Times New Roman" w:cs="Times New Roman"/>
          <w:b/>
          <w:sz w:val="24"/>
          <w:szCs w:val="24"/>
          <w:lang w:eastAsia="ar-SA"/>
        </w:rPr>
        <w:t>PASIŪLYMAS</w:t>
      </w:r>
    </w:p>
    <w:p w:rsidR="004A78AA" w:rsidRPr="008B068D" w:rsidRDefault="00BF6086" w:rsidP="00007376">
      <w:pPr>
        <w:spacing w:after="0" w:line="240" w:lineRule="auto"/>
        <w:jc w:val="center"/>
        <w:rPr>
          <w:rFonts w:ascii="Times New Roman Bold" w:hAnsi="Times New Roman Bold"/>
          <w:b/>
          <w:caps/>
          <w:sz w:val="24"/>
          <w:szCs w:val="24"/>
        </w:rPr>
      </w:pPr>
      <w:r w:rsidRPr="008B068D">
        <w:rPr>
          <w:rFonts w:ascii="Times New Roman" w:eastAsia="Calibri" w:hAnsi="Times New Roman" w:cs="Times New Roman"/>
          <w:b/>
          <w:sz w:val="24"/>
          <w:szCs w:val="24"/>
          <w:lang w:eastAsia="ar-SA"/>
        </w:rPr>
        <w:t xml:space="preserve">DĖL </w:t>
      </w:r>
      <w:r w:rsidR="008033DE">
        <w:rPr>
          <w:rFonts w:ascii="Times New Roman" w:hAnsi="Times New Roman" w:cs="Times New Roman"/>
          <w:b/>
          <w:sz w:val="24"/>
          <w:szCs w:val="24"/>
        </w:rPr>
        <w:t>PATALIN$S</w:t>
      </w:r>
    </w:p>
    <w:p w:rsidR="004A78AA" w:rsidRPr="008B068D" w:rsidRDefault="004A78AA">
      <w:pPr>
        <w:shd w:val="clear" w:color="auto" w:fill="FFFFFF"/>
        <w:suppressAutoHyphens/>
        <w:spacing w:after="0" w:line="240" w:lineRule="auto"/>
        <w:jc w:val="center"/>
        <w:rPr>
          <w:rFonts w:ascii="Times New Roman" w:eastAsia="Calibri" w:hAnsi="Times New Roman" w:cs="Times New Roman"/>
          <w:sz w:val="24"/>
          <w:lang w:eastAsia="ar-SA"/>
        </w:rPr>
      </w:pPr>
    </w:p>
    <w:p w:rsidR="004A78AA" w:rsidRPr="008B068D" w:rsidRDefault="00C50402">
      <w:pPr>
        <w:shd w:val="clear" w:color="auto" w:fill="FFFFFF"/>
        <w:suppressAutoHyphens/>
        <w:spacing w:after="0" w:line="240" w:lineRule="auto"/>
        <w:jc w:val="center"/>
        <w:rPr>
          <w:rFonts w:ascii="Times New Roman" w:eastAsia="Calibri" w:hAnsi="Times New Roman" w:cs="Times New Roman"/>
          <w:b/>
          <w:bCs/>
          <w:color w:val="000000"/>
          <w:sz w:val="24"/>
          <w:lang w:eastAsia="ar-SA"/>
        </w:rPr>
      </w:pPr>
      <w:r w:rsidRPr="008B068D">
        <w:rPr>
          <w:rFonts w:ascii="Times New Roman" w:eastAsia="Calibri" w:hAnsi="Times New Roman" w:cs="Times New Roman"/>
          <w:sz w:val="24"/>
          <w:lang w:eastAsia="ar-SA"/>
        </w:rPr>
        <w:t>202</w:t>
      </w:r>
      <w:r w:rsidR="00036040" w:rsidRPr="008B068D">
        <w:rPr>
          <w:rFonts w:ascii="Times New Roman" w:eastAsia="Calibri" w:hAnsi="Times New Roman" w:cs="Times New Roman"/>
          <w:sz w:val="24"/>
          <w:lang w:eastAsia="ar-SA"/>
        </w:rPr>
        <w:t>5</w:t>
      </w:r>
      <w:r w:rsidRPr="008B068D">
        <w:rPr>
          <w:rFonts w:ascii="Times New Roman" w:eastAsia="Calibri" w:hAnsi="Times New Roman" w:cs="Times New Roman"/>
          <w:sz w:val="24"/>
          <w:lang w:eastAsia="ar-SA"/>
        </w:rPr>
        <w:t>-</w:t>
      </w:r>
      <w:r w:rsidR="00BF6086" w:rsidRPr="008B068D">
        <w:rPr>
          <w:rFonts w:ascii="Times New Roman" w:eastAsia="Calibri" w:hAnsi="Times New Roman" w:cs="Times New Roman"/>
          <w:sz w:val="24"/>
          <w:lang w:eastAsia="ar-SA"/>
        </w:rPr>
        <w:t>___________</w:t>
      </w:r>
      <w:r w:rsidR="00BF6086" w:rsidRPr="008B068D">
        <w:rPr>
          <w:rFonts w:ascii="Times New Roman" w:eastAsia="Calibri" w:hAnsi="Times New Roman" w:cs="Times New Roman"/>
          <w:b/>
          <w:bCs/>
          <w:color w:val="000000"/>
          <w:sz w:val="24"/>
          <w:lang w:eastAsia="ar-SA"/>
        </w:rPr>
        <w:t xml:space="preserve"> </w:t>
      </w:r>
      <w:r w:rsidR="00BF6086" w:rsidRPr="008B068D">
        <w:rPr>
          <w:rFonts w:ascii="Times New Roman" w:eastAsia="Calibri" w:hAnsi="Times New Roman" w:cs="Times New Roman"/>
          <w:sz w:val="24"/>
          <w:lang w:eastAsia="ar-SA"/>
        </w:rPr>
        <w:t>Nr.______</w:t>
      </w:r>
    </w:p>
    <w:p w:rsidR="004A78AA" w:rsidRPr="008B068D" w:rsidRDefault="00BF6086">
      <w:pPr>
        <w:shd w:val="clear" w:color="auto" w:fill="FFFFFF"/>
        <w:suppressAutoHyphens/>
        <w:spacing w:after="0" w:line="240" w:lineRule="auto"/>
        <w:rPr>
          <w:rFonts w:ascii="Times New Roman" w:eastAsia="Calibri" w:hAnsi="Times New Roman" w:cs="Times New Roman"/>
          <w:bCs/>
          <w:color w:val="000000"/>
          <w:sz w:val="20"/>
          <w:szCs w:val="20"/>
          <w:lang w:eastAsia="ar-SA"/>
        </w:rPr>
      </w:pPr>
      <w:r w:rsidRPr="008B068D">
        <w:rPr>
          <w:rFonts w:ascii="Times New Roman" w:eastAsia="Calibri" w:hAnsi="Times New Roman" w:cs="Times New Roman"/>
          <w:bCs/>
          <w:color w:val="000000"/>
          <w:sz w:val="20"/>
          <w:szCs w:val="20"/>
          <w:lang w:eastAsia="ar-SA"/>
        </w:rPr>
        <w:t xml:space="preserve">                                                                               (Data)</w:t>
      </w:r>
    </w:p>
    <w:p w:rsidR="004A78AA" w:rsidRPr="008B068D" w:rsidRDefault="00BF6086">
      <w:pPr>
        <w:shd w:val="clear" w:color="auto" w:fill="FFFFFF"/>
        <w:suppressAutoHyphens/>
        <w:spacing w:after="0" w:line="240" w:lineRule="auto"/>
        <w:jc w:val="center"/>
        <w:rPr>
          <w:rFonts w:ascii="Times New Roman" w:eastAsia="Calibri" w:hAnsi="Times New Roman" w:cs="Times New Roman"/>
          <w:bCs/>
          <w:color w:val="000000"/>
          <w:sz w:val="24"/>
          <w:lang w:eastAsia="ar-SA"/>
        </w:rPr>
      </w:pPr>
      <w:r w:rsidRPr="008B068D">
        <w:rPr>
          <w:rFonts w:ascii="Times New Roman" w:eastAsia="Calibri" w:hAnsi="Times New Roman" w:cs="Times New Roman"/>
          <w:bCs/>
          <w:color w:val="000000"/>
          <w:sz w:val="24"/>
          <w:lang w:eastAsia="ar-SA"/>
        </w:rPr>
        <w:t>_____________</w:t>
      </w:r>
    </w:p>
    <w:p w:rsidR="004A78AA" w:rsidRPr="008B068D" w:rsidRDefault="00BF6086">
      <w:pPr>
        <w:shd w:val="clear" w:color="auto" w:fill="FFFFFF"/>
        <w:suppressAutoHyphens/>
        <w:spacing w:after="0" w:line="240" w:lineRule="auto"/>
        <w:jc w:val="center"/>
        <w:rPr>
          <w:rFonts w:ascii="Times New Roman" w:eastAsia="Calibri" w:hAnsi="Times New Roman" w:cs="Times New Roman"/>
          <w:bCs/>
          <w:color w:val="000000"/>
          <w:sz w:val="20"/>
          <w:szCs w:val="20"/>
          <w:lang w:eastAsia="ar-SA"/>
        </w:rPr>
      </w:pPr>
      <w:r w:rsidRPr="008B068D">
        <w:rPr>
          <w:rFonts w:ascii="Times New Roman" w:eastAsia="Calibri" w:hAnsi="Times New Roman" w:cs="Times New Roman"/>
          <w:bCs/>
          <w:color w:val="000000"/>
          <w:sz w:val="20"/>
          <w:szCs w:val="20"/>
          <w:lang w:eastAsia="ar-SA"/>
        </w:rPr>
        <w:t>(Sudarymo vieta)</w:t>
      </w:r>
    </w:p>
    <w:p w:rsidR="004A78AA" w:rsidRPr="008B068D" w:rsidRDefault="004A78AA">
      <w:pPr>
        <w:suppressAutoHyphens/>
        <w:spacing w:after="0" w:line="240" w:lineRule="auto"/>
        <w:jc w:val="center"/>
        <w:rPr>
          <w:rFonts w:ascii="Times New Roman" w:eastAsia="Calibri" w:hAnsi="Times New Roman" w:cs="Times New Roman"/>
          <w:sz w:val="24"/>
          <w:szCs w:val="24"/>
          <w:lang w:eastAsia="ar-SA"/>
        </w:rPr>
      </w:pPr>
    </w:p>
    <w:tbl>
      <w:tblPr>
        <w:tblStyle w:val="TableGrid"/>
        <w:tblW w:w="0" w:type="auto"/>
        <w:tblLook w:val="04A0" w:firstRow="1" w:lastRow="0" w:firstColumn="1" w:lastColumn="0" w:noHBand="0" w:noVBand="1"/>
      </w:tblPr>
      <w:tblGrid>
        <w:gridCol w:w="4814"/>
        <w:gridCol w:w="4814"/>
      </w:tblGrid>
      <w:tr w:rsidR="00EB156C" w:rsidRPr="008B068D" w:rsidTr="009F3DF1">
        <w:tc>
          <w:tcPr>
            <w:tcW w:w="4814" w:type="dxa"/>
          </w:tcPr>
          <w:p w:rsidR="00EB156C" w:rsidRPr="008B068D" w:rsidRDefault="00EB156C" w:rsidP="009F3DF1">
            <w:pPr>
              <w:tabs>
                <w:tab w:val="left" w:pos="1380"/>
              </w:tabs>
              <w:spacing w:after="0"/>
              <w:ind w:right="28"/>
              <w:jc w:val="both"/>
              <w:rPr>
                <w:sz w:val="24"/>
                <w:szCs w:val="24"/>
                <w:lang w:val="lt-LT"/>
              </w:rPr>
            </w:pPr>
            <w:r w:rsidRPr="008B068D">
              <w:rPr>
                <w:sz w:val="24"/>
                <w:szCs w:val="24"/>
                <w:lang w:val="lt-LT"/>
              </w:rPr>
              <w:t>Tiekėjo pavadinimas / Jeigu dalyvauja ūkio subjektų grupė, surašomi visi dalyvių pavadinimai</w:t>
            </w:r>
          </w:p>
        </w:tc>
        <w:tc>
          <w:tcPr>
            <w:tcW w:w="4814" w:type="dxa"/>
          </w:tcPr>
          <w:p w:rsidR="00EB156C" w:rsidRPr="008B068D" w:rsidRDefault="00EB156C" w:rsidP="009F3DF1">
            <w:pPr>
              <w:tabs>
                <w:tab w:val="left" w:pos="1380"/>
              </w:tabs>
              <w:spacing w:after="0"/>
              <w:ind w:right="28"/>
              <w:jc w:val="both"/>
              <w:rPr>
                <w:lang w:val="lt-LT"/>
              </w:rPr>
            </w:pPr>
          </w:p>
        </w:tc>
      </w:tr>
      <w:tr w:rsidR="00EB156C" w:rsidRPr="008B068D" w:rsidTr="009F3DF1">
        <w:tc>
          <w:tcPr>
            <w:tcW w:w="4814" w:type="dxa"/>
          </w:tcPr>
          <w:p w:rsidR="00EB156C" w:rsidRPr="008B068D" w:rsidRDefault="00EB156C" w:rsidP="009F3DF1">
            <w:pPr>
              <w:tabs>
                <w:tab w:val="left" w:pos="1380"/>
              </w:tabs>
              <w:spacing w:after="0"/>
              <w:ind w:right="28"/>
              <w:jc w:val="both"/>
              <w:rPr>
                <w:sz w:val="24"/>
                <w:szCs w:val="24"/>
                <w:lang w:val="lt-LT"/>
              </w:rPr>
            </w:pPr>
            <w:r w:rsidRPr="008B068D">
              <w:rPr>
                <w:sz w:val="24"/>
                <w:szCs w:val="24"/>
                <w:lang w:val="lt-LT"/>
              </w:rPr>
              <w:t>Tiekėjo adresas / Jeigu dalyvauja ūkio subjektų grupė, surašomi visi dalyvių adresai</w:t>
            </w:r>
          </w:p>
        </w:tc>
        <w:tc>
          <w:tcPr>
            <w:tcW w:w="4814" w:type="dxa"/>
          </w:tcPr>
          <w:p w:rsidR="00EB156C" w:rsidRPr="008B068D" w:rsidRDefault="00EB156C" w:rsidP="009F3DF1">
            <w:pPr>
              <w:tabs>
                <w:tab w:val="left" w:pos="1380"/>
              </w:tabs>
              <w:spacing w:after="0"/>
              <w:ind w:right="28"/>
              <w:jc w:val="both"/>
              <w:rPr>
                <w:lang w:val="lt-LT"/>
              </w:rPr>
            </w:pPr>
          </w:p>
        </w:tc>
      </w:tr>
      <w:tr w:rsidR="00EB156C" w:rsidRPr="008B068D" w:rsidTr="009F3DF1">
        <w:tc>
          <w:tcPr>
            <w:tcW w:w="4814" w:type="dxa"/>
          </w:tcPr>
          <w:p w:rsidR="00EB156C" w:rsidRPr="008B068D" w:rsidRDefault="00EB156C" w:rsidP="009F3DF1">
            <w:pPr>
              <w:tabs>
                <w:tab w:val="left" w:pos="1380"/>
              </w:tabs>
              <w:spacing w:after="0"/>
              <w:ind w:right="28"/>
              <w:jc w:val="both"/>
              <w:rPr>
                <w:sz w:val="24"/>
                <w:szCs w:val="24"/>
                <w:lang w:val="lt-LT"/>
              </w:rPr>
            </w:pPr>
            <w:r w:rsidRPr="008B068D">
              <w:rPr>
                <w:sz w:val="24"/>
                <w:szCs w:val="24"/>
                <w:lang w:val="lt-LT"/>
              </w:rPr>
              <w:t>Tiekėjo kodas</w:t>
            </w:r>
          </w:p>
        </w:tc>
        <w:tc>
          <w:tcPr>
            <w:tcW w:w="4814" w:type="dxa"/>
          </w:tcPr>
          <w:p w:rsidR="00EB156C" w:rsidRPr="008B068D" w:rsidRDefault="00EB156C" w:rsidP="009F3DF1">
            <w:pPr>
              <w:tabs>
                <w:tab w:val="left" w:pos="1380"/>
              </w:tabs>
              <w:spacing w:after="0"/>
              <w:ind w:right="28"/>
              <w:jc w:val="both"/>
              <w:rPr>
                <w:lang w:val="lt-LT"/>
              </w:rPr>
            </w:pPr>
          </w:p>
        </w:tc>
      </w:tr>
      <w:tr w:rsidR="00EB156C" w:rsidRPr="008B068D" w:rsidTr="009F3DF1">
        <w:tc>
          <w:tcPr>
            <w:tcW w:w="4814" w:type="dxa"/>
          </w:tcPr>
          <w:p w:rsidR="00EB156C" w:rsidRPr="008B068D" w:rsidRDefault="00EB156C" w:rsidP="009F3DF1">
            <w:pPr>
              <w:tabs>
                <w:tab w:val="left" w:pos="1380"/>
              </w:tabs>
              <w:spacing w:after="0"/>
              <w:ind w:right="28"/>
              <w:jc w:val="both"/>
              <w:rPr>
                <w:sz w:val="24"/>
                <w:szCs w:val="24"/>
                <w:lang w:val="lt-LT"/>
              </w:rPr>
            </w:pPr>
            <w:r w:rsidRPr="008B068D">
              <w:rPr>
                <w:sz w:val="24"/>
                <w:szCs w:val="24"/>
                <w:lang w:val="lt-LT"/>
              </w:rPr>
              <w:t>Tiekėjo PVM kodas</w:t>
            </w:r>
          </w:p>
        </w:tc>
        <w:tc>
          <w:tcPr>
            <w:tcW w:w="4814" w:type="dxa"/>
          </w:tcPr>
          <w:p w:rsidR="00EB156C" w:rsidRPr="008B068D" w:rsidRDefault="00EB156C" w:rsidP="009F3DF1">
            <w:pPr>
              <w:tabs>
                <w:tab w:val="left" w:pos="1380"/>
              </w:tabs>
              <w:spacing w:after="0"/>
              <w:ind w:right="28"/>
              <w:jc w:val="both"/>
              <w:rPr>
                <w:lang w:val="lt-LT"/>
              </w:rPr>
            </w:pPr>
          </w:p>
        </w:tc>
      </w:tr>
      <w:tr w:rsidR="00EB156C" w:rsidRPr="008B068D" w:rsidTr="009F3DF1">
        <w:tc>
          <w:tcPr>
            <w:tcW w:w="4814" w:type="dxa"/>
          </w:tcPr>
          <w:p w:rsidR="00EB156C" w:rsidRPr="008B068D" w:rsidRDefault="00EB156C" w:rsidP="009F3DF1">
            <w:pPr>
              <w:tabs>
                <w:tab w:val="left" w:pos="1380"/>
              </w:tabs>
              <w:spacing w:after="0"/>
              <w:ind w:right="28"/>
              <w:jc w:val="both"/>
              <w:rPr>
                <w:sz w:val="24"/>
                <w:szCs w:val="24"/>
                <w:lang w:val="lt-LT"/>
              </w:rPr>
            </w:pPr>
            <w:r w:rsidRPr="008B068D">
              <w:rPr>
                <w:sz w:val="24"/>
                <w:szCs w:val="24"/>
                <w:lang w:val="lt-LT"/>
              </w:rPr>
              <w:t xml:space="preserve">Tiekėjo / Ūkio </w:t>
            </w:r>
            <w:proofErr w:type="spellStart"/>
            <w:r w:rsidRPr="008B068D">
              <w:rPr>
                <w:sz w:val="24"/>
                <w:szCs w:val="24"/>
                <w:lang w:val="lt-LT"/>
              </w:rPr>
              <w:t>subjėktų</w:t>
            </w:r>
            <w:proofErr w:type="spellEnd"/>
            <w:r w:rsidRPr="008B068D">
              <w:rPr>
                <w:sz w:val="24"/>
                <w:szCs w:val="24"/>
                <w:lang w:val="lt-LT"/>
              </w:rPr>
              <w:t xml:space="preserve"> grupės atsakingo partnerio sąskaitos numeris, banko pavadinimas ir banko kodas (-ai)</w:t>
            </w:r>
          </w:p>
        </w:tc>
        <w:tc>
          <w:tcPr>
            <w:tcW w:w="4814" w:type="dxa"/>
          </w:tcPr>
          <w:p w:rsidR="00EB156C" w:rsidRPr="008B068D" w:rsidRDefault="00EB156C" w:rsidP="009F3DF1">
            <w:pPr>
              <w:tabs>
                <w:tab w:val="left" w:pos="1380"/>
              </w:tabs>
              <w:spacing w:after="0"/>
              <w:ind w:right="28"/>
              <w:jc w:val="both"/>
              <w:rPr>
                <w:lang w:val="lt-LT"/>
              </w:rPr>
            </w:pPr>
          </w:p>
        </w:tc>
      </w:tr>
      <w:tr w:rsidR="00EB156C" w:rsidRPr="008B068D" w:rsidTr="009F3DF1">
        <w:tc>
          <w:tcPr>
            <w:tcW w:w="4814" w:type="dxa"/>
          </w:tcPr>
          <w:p w:rsidR="00EB156C" w:rsidRPr="008B068D" w:rsidRDefault="00EB156C" w:rsidP="009F3DF1">
            <w:pPr>
              <w:tabs>
                <w:tab w:val="left" w:pos="1380"/>
              </w:tabs>
              <w:spacing w:after="0"/>
              <w:ind w:right="28"/>
              <w:jc w:val="both"/>
              <w:rPr>
                <w:sz w:val="24"/>
                <w:szCs w:val="24"/>
                <w:lang w:val="lt-LT"/>
              </w:rPr>
            </w:pPr>
            <w:r w:rsidRPr="008B068D">
              <w:rPr>
                <w:sz w:val="24"/>
                <w:szCs w:val="24"/>
                <w:lang w:val="lt-LT"/>
              </w:rPr>
              <w:t>Už pasiūlymą atsakingo asmens pareigos, vardas, pavardė</w:t>
            </w:r>
          </w:p>
        </w:tc>
        <w:tc>
          <w:tcPr>
            <w:tcW w:w="4814" w:type="dxa"/>
          </w:tcPr>
          <w:p w:rsidR="00EB156C" w:rsidRPr="008B068D" w:rsidRDefault="00EB156C" w:rsidP="009F3DF1">
            <w:pPr>
              <w:tabs>
                <w:tab w:val="left" w:pos="1380"/>
              </w:tabs>
              <w:spacing w:after="0"/>
              <w:ind w:right="28"/>
              <w:jc w:val="both"/>
              <w:rPr>
                <w:lang w:val="lt-LT"/>
              </w:rPr>
            </w:pPr>
          </w:p>
        </w:tc>
      </w:tr>
      <w:tr w:rsidR="00EB156C" w:rsidRPr="008B068D" w:rsidTr="009F3DF1">
        <w:tc>
          <w:tcPr>
            <w:tcW w:w="4814" w:type="dxa"/>
          </w:tcPr>
          <w:p w:rsidR="00EB156C" w:rsidRPr="008B068D" w:rsidRDefault="00EB156C" w:rsidP="009F3DF1">
            <w:pPr>
              <w:tabs>
                <w:tab w:val="left" w:pos="1380"/>
              </w:tabs>
              <w:spacing w:after="0"/>
              <w:ind w:right="28"/>
              <w:jc w:val="both"/>
              <w:rPr>
                <w:sz w:val="24"/>
                <w:szCs w:val="24"/>
                <w:lang w:val="lt-LT"/>
              </w:rPr>
            </w:pPr>
            <w:r w:rsidRPr="008B068D">
              <w:rPr>
                <w:sz w:val="24"/>
                <w:szCs w:val="24"/>
                <w:lang w:val="lt-LT"/>
              </w:rPr>
              <w:t>Už pasiūlymą atsakingo asmens telefono numeris, elektroninio pašto adresas</w:t>
            </w:r>
          </w:p>
        </w:tc>
        <w:tc>
          <w:tcPr>
            <w:tcW w:w="4814" w:type="dxa"/>
          </w:tcPr>
          <w:p w:rsidR="00EB156C" w:rsidRPr="008B068D" w:rsidRDefault="00EB156C" w:rsidP="009F3DF1">
            <w:pPr>
              <w:tabs>
                <w:tab w:val="left" w:pos="1380"/>
              </w:tabs>
              <w:spacing w:after="0"/>
              <w:ind w:right="28"/>
              <w:jc w:val="both"/>
              <w:rPr>
                <w:lang w:val="lt-LT"/>
              </w:rPr>
            </w:pPr>
          </w:p>
        </w:tc>
      </w:tr>
      <w:tr w:rsidR="00EB156C" w:rsidRPr="008B068D" w:rsidTr="009F3DF1">
        <w:tc>
          <w:tcPr>
            <w:tcW w:w="4814" w:type="dxa"/>
          </w:tcPr>
          <w:p w:rsidR="00EB156C" w:rsidRPr="008B068D" w:rsidRDefault="00EB156C" w:rsidP="009F3DF1">
            <w:pPr>
              <w:tabs>
                <w:tab w:val="left" w:pos="1380"/>
              </w:tabs>
              <w:spacing w:after="0"/>
              <w:ind w:right="28"/>
              <w:jc w:val="both"/>
              <w:rPr>
                <w:sz w:val="24"/>
                <w:szCs w:val="24"/>
                <w:lang w:val="lt-LT"/>
              </w:rPr>
            </w:pPr>
            <w:r w:rsidRPr="008B068D">
              <w:rPr>
                <w:sz w:val="24"/>
                <w:szCs w:val="24"/>
                <w:lang w:val="lt-LT"/>
              </w:rPr>
              <w:t>Tiekėjo / Ūkio subjektų grupės, laimėjimo atveju, pasirašančio sutartį asmens vardas, pavardė, pareigos</w:t>
            </w:r>
          </w:p>
        </w:tc>
        <w:tc>
          <w:tcPr>
            <w:tcW w:w="4814" w:type="dxa"/>
          </w:tcPr>
          <w:p w:rsidR="00EB156C" w:rsidRPr="008B068D" w:rsidRDefault="00EB156C" w:rsidP="009F3DF1">
            <w:pPr>
              <w:tabs>
                <w:tab w:val="left" w:pos="1380"/>
              </w:tabs>
              <w:spacing w:after="0"/>
              <w:ind w:right="28"/>
              <w:jc w:val="both"/>
              <w:rPr>
                <w:lang w:val="lt-LT"/>
              </w:rPr>
            </w:pPr>
          </w:p>
        </w:tc>
      </w:tr>
      <w:tr w:rsidR="00EB156C" w:rsidRPr="008B068D" w:rsidTr="009F3DF1">
        <w:tc>
          <w:tcPr>
            <w:tcW w:w="4814" w:type="dxa"/>
          </w:tcPr>
          <w:p w:rsidR="00EB156C" w:rsidRPr="008B068D" w:rsidRDefault="00EB156C" w:rsidP="009F3DF1">
            <w:pPr>
              <w:tabs>
                <w:tab w:val="left" w:pos="1380"/>
              </w:tabs>
              <w:spacing w:after="0"/>
              <w:ind w:right="28"/>
              <w:jc w:val="both"/>
              <w:rPr>
                <w:sz w:val="24"/>
                <w:szCs w:val="24"/>
                <w:lang w:val="lt-LT"/>
              </w:rPr>
            </w:pPr>
            <w:r w:rsidRPr="008B068D">
              <w:rPr>
                <w:sz w:val="24"/>
                <w:szCs w:val="24"/>
                <w:lang w:val="lt-LT"/>
              </w:rPr>
              <w:t>Tiekėjo / Ūkio subjektų grupės, laimėjimo atveju, už sutarties vykdymą atsakingo asmens vardas, pavardė, telefono numeris, elektroninio pašto adresas</w:t>
            </w:r>
          </w:p>
        </w:tc>
        <w:tc>
          <w:tcPr>
            <w:tcW w:w="4814" w:type="dxa"/>
          </w:tcPr>
          <w:p w:rsidR="00EB156C" w:rsidRPr="008B068D" w:rsidRDefault="00EB156C" w:rsidP="009F3DF1">
            <w:pPr>
              <w:tabs>
                <w:tab w:val="left" w:pos="1380"/>
              </w:tabs>
              <w:spacing w:after="0"/>
              <w:ind w:right="28"/>
              <w:jc w:val="both"/>
              <w:rPr>
                <w:lang w:val="lt-LT"/>
              </w:rPr>
            </w:pPr>
          </w:p>
        </w:tc>
      </w:tr>
    </w:tbl>
    <w:p w:rsidR="004A78AA" w:rsidRPr="008B068D" w:rsidRDefault="004A78AA">
      <w:pPr>
        <w:suppressAutoHyphens/>
        <w:spacing w:after="0" w:line="240" w:lineRule="auto"/>
        <w:jc w:val="both"/>
        <w:rPr>
          <w:rFonts w:ascii="Times New Roman" w:eastAsia="Calibri" w:hAnsi="Times New Roman" w:cs="Times New Roman"/>
          <w:sz w:val="24"/>
          <w:szCs w:val="24"/>
        </w:rPr>
      </w:pPr>
    </w:p>
    <w:p w:rsidR="004A78AA" w:rsidRPr="008B068D" w:rsidRDefault="00BF6086">
      <w:pPr>
        <w:suppressAutoHyphens/>
        <w:spacing w:after="0" w:line="240" w:lineRule="auto"/>
        <w:ind w:firstLine="720"/>
        <w:jc w:val="both"/>
        <w:rPr>
          <w:rFonts w:ascii="Times New Roman" w:eastAsia="Calibri" w:hAnsi="Times New Roman" w:cs="Times New Roman"/>
          <w:sz w:val="24"/>
          <w:szCs w:val="24"/>
          <w:lang w:eastAsia="ar-SA"/>
        </w:rPr>
      </w:pPr>
      <w:r w:rsidRPr="008B068D">
        <w:rPr>
          <w:rFonts w:ascii="Times New Roman" w:eastAsia="Calibri" w:hAnsi="Times New Roman" w:cs="Times New Roman"/>
          <w:sz w:val="24"/>
          <w:szCs w:val="24"/>
          <w:lang w:eastAsia="ar-SA"/>
        </w:rPr>
        <w:t>Šiuo pasiūlymu pažymime, kad sutinkame su visomis pirkimo sąlygomis, nustatytomis:</w:t>
      </w:r>
    </w:p>
    <w:p w:rsidR="004A78AA" w:rsidRPr="008B068D" w:rsidRDefault="00BF6086">
      <w:pPr>
        <w:suppressAutoHyphens/>
        <w:spacing w:after="0" w:line="240" w:lineRule="auto"/>
        <w:jc w:val="both"/>
        <w:rPr>
          <w:rFonts w:ascii="Times New Roman" w:eastAsia="Calibri" w:hAnsi="Times New Roman" w:cs="Times New Roman"/>
          <w:sz w:val="24"/>
          <w:szCs w:val="24"/>
          <w:lang w:eastAsia="ar-SA"/>
        </w:rPr>
      </w:pPr>
      <w:r w:rsidRPr="008B068D">
        <w:rPr>
          <w:rFonts w:ascii="Times New Roman" w:eastAsia="Calibri" w:hAnsi="Times New Roman" w:cs="Times New Roman"/>
          <w:sz w:val="24"/>
          <w:szCs w:val="24"/>
          <w:lang w:eastAsia="ar-SA"/>
        </w:rPr>
        <w:t xml:space="preserve"> Derybų  sąlygose ir/ar kituose pirkimo dokumentuose (jų paaiškinimuose, </w:t>
      </w:r>
      <w:proofErr w:type="spellStart"/>
      <w:r w:rsidRPr="008B068D">
        <w:rPr>
          <w:rFonts w:ascii="Times New Roman" w:eastAsia="Calibri" w:hAnsi="Times New Roman" w:cs="Times New Roman"/>
          <w:sz w:val="24"/>
          <w:szCs w:val="24"/>
          <w:lang w:eastAsia="ar-SA"/>
        </w:rPr>
        <w:t>papildymuose</w:t>
      </w:r>
      <w:proofErr w:type="spellEnd"/>
      <w:r w:rsidRPr="008B068D">
        <w:rPr>
          <w:rFonts w:ascii="Times New Roman" w:eastAsia="Calibri" w:hAnsi="Times New Roman" w:cs="Times New Roman"/>
          <w:sz w:val="24"/>
          <w:szCs w:val="24"/>
          <w:lang w:eastAsia="ar-SA"/>
        </w:rPr>
        <w:t>).</w:t>
      </w:r>
    </w:p>
    <w:p w:rsidR="004A78AA" w:rsidRPr="008B068D" w:rsidRDefault="004A78AA">
      <w:pPr>
        <w:suppressAutoHyphens/>
        <w:spacing w:after="0" w:line="240" w:lineRule="auto"/>
        <w:jc w:val="both"/>
        <w:rPr>
          <w:rFonts w:ascii="Times New Roman" w:eastAsia="Calibri" w:hAnsi="Times New Roman" w:cs="Times New Roman"/>
          <w:sz w:val="24"/>
          <w:szCs w:val="24"/>
          <w:lang w:eastAsia="ar-SA"/>
        </w:rPr>
      </w:pPr>
    </w:p>
    <w:p w:rsidR="004A78AA" w:rsidRPr="008B068D" w:rsidRDefault="004A78AA">
      <w:pPr>
        <w:suppressAutoHyphens/>
        <w:spacing w:after="0" w:line="240" w:lineRule="auto"/>
        <w:jc w:val="both"/>
        <w:rPr>
          <w:rFonts w:ascii="Times New Roman" w:eastAsia="Calibri" w:hAnsi="Times New Roman" w:cs="Times New Roman"/>
          <w:sz w:val="24"/>
          <w:szCs w:val="24"/>
          <w:lang w:eastAsia="ar-SA"/>
        </w:rPr>
      </w:pPr>
    </w:p>
    <w:p w:rsidR="00EB156C" w:rsidRPr="008B068D" w:rsidRDefault="00EB156C">
      <w:pPr>
        <w:suppressAutoHyphens/>
        <w:spacing w:after="0" w:line="240" w:lineRule="auto"/>
        <w:jc w:val="both"/>
        <w:rPr>
          <w:rFonts w:ascii="Times New Roman" w:eastAsia="Calibri" w:hAnsi="Times New Roman" w:cs="Times New Roman"/>
          <w:sz w:val="24"/>
          <w:szCs w:val="24"/>
          <w:lang w:eastAsia="ar-SA"/>
        </w:rPr>
      </w:pPr>
    </w:p>
    <w:p w:rsidR="004A78AA" w:rsidRPr="008B068D" w:rsidRDefault="00BF6086" w:rsidP="00EB156C">
      <w:pPr>
        <w:suppressAutoHyphens/>
        <w:spacing w:after="0" w:line="240" w:lineRule="auto"/>
        <w:ind w:firstLine="720"/>
        <w:jc w:val="both"/>
        <w:rPr>
          <w:rFonts w:ascii="Times New Roman" w:eastAsia="Calibri" w:hAnsi="Times New Roman" w:cs="Times New Roman"/>
          <w:sz w:val="24"/>
          <w:szCs w:val="24"/>
          <w:lang w:eastAsia="ar-SA"/>
        </w:rPr>
      </w:pPr>
      <w:r w:rsidRPr="008B068D">
        <w:rPr>
          <w:rFonts w:ascii="Times New Roman" w:eastAsia="Calibri" w:hAnsi="Times New Roman" w:cs="Times New Roman"/>
          <w:sz w:val="24"/>
          <w:szCs w:val="24"/>
          <w:lang w:eastAsia="ar-SA"/>
        </w:rPr>
        <w:lastRenderedPageBreak/>
        <w:t xml:space="preserve">Mes siūlome šias prekes:  </w:t>
      </w:r>
    </w:p>
    <w:tbl>
      <w:tblPr>
        <w:tblW w:w="0" w:type="auto"/>
        <w:tblLook w:val="04A0" w:firstRow="1" w:lastRow="0" w:firstColumn="1" w:lastColumn="0" w:noHBand="0" w:noVBand="1"/>
      </w:tblPr>
      <w:tblGrid>
        <w:gridCol w:w="752"/>
        <w:gridCol w:w="4292"/>
        <w:gridCol w:w="876"/>
        <w:gridCol w:w="851"/>
        <w:gridCol w:w="1559"/>
        <w:gridCol w:w="1524"/>
      </w:tblGrid>
      <w:tr w:rsidR="002271F5" w:rsidRPr="008B068D" w:rsidTr="00F24111">
        <w:trPr>
          <w:trHeight w:val="1143"/>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271F5" w:rsidRPr="008B068D" w:rsidRDefault="002271F5">
            <w:pPr>
              <w:suppressAutoHyphens/>
              <w:spacing w:after="0" w:line="240" w:lineRule="auto"/>
              <w:jc w:val="center"/>
              <w:rPr>
                <w:rFonts w:ascii="Times New Roman" w:eastAsia="Calibri" w:hAnsi="Times New Roman" w:cs="Times New Roman"/>
                <w:sz w:val="24"/>
                <w:szCs w:val="24"/>
              </w:rPr>
            </w:pPr>
            <w:r w:rsidRPr="008B068D">
              <w:rPr>
                <w:rFonts w:ascii="Times New Roman" w:eastAsia="Calibri" w:hAnsi="Times New Roman" w:cs="Times New Roman"/>
                <w:sz w:val="24"/>
                <w:szCs w:val="24"/>
                <w:lang w:eastAsia="ar-SA"/>
              </w:rPr>
              <w:t>Eil. Nr.</w:t>
            </w:r>
          </w:p>
        </w:tc>
        <w:tc>
          <w:tcPr>
            <w:tcW w:w="4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1F5" w:rsidRPr="008B068D" w:rsidRDefault="002271F5">
            <w:pPr>
              <w:suppressAutoHyphens/>
              <w:spacing w:after="0" w:line="240" w:lineRule="auto"/>
              <w:jc w:val="center"/>
              <w:rPr>
                <w:rFonts w:ascii="Times New Roman" w:eastAsia="Calibri" w:hAnsi="Times New Roman" w:cs="Times New Roman"/>
                <w:sz w:val="24"/>
                <w:szCs w:val="24"/>
                <w:lang w:eastAsia="ar-SA"/>
              </w:rPr>
            </w:pPr>
            <w:r w:rsidRPr="008B068D">
              <w:rPr>
                <w:rFonts w:ascii="Times New Roman" w:eastAsia="Calibri" w:hAnsi="Times New Roman" w:cs="Times New Roman"/>
                <w:spacing w:val="-4"/>
                <w:sz w:val="24"/>
                <w:szCs w:val="24"/>
                <w:lang w:eastAsia="ar-SA"/>
              </w:rPr>
              <w:t>Prek</w:t>
            </w:r>
            <w:r w:rsidR="003C2D0A" w:rsidRPr="008B068D">
              <w:rPr>
                <w:rFonts w:ascii="Times New Roman" w:eastAsia="Calibri" w:hAnsi="Times New Roman" w:cs="Times New Roman"/>
                <w:spacing w:val="-4"/>
                <w:sz w:val="24"/>
                <w:szCs w:val="24"/>
                <w:lang w:eastAsia="ar-SA"/>
              </w:rPr>
              <w:t>ės</w:t>
            </w:r>
            <w:r w:rsidRPr="008B068D">
              <w:rPr>
                <w:rFonts w:ascii="Times New Roman" w:eastAsia="Calibri" w:hAnsi="Times New Roman" w:cs="Times New Roman"/>
                <w:i/>
                <w:spacing w:val="-4"/>
                <w:sz w:val="24"/>
                <w:szCs w:val="24"/>
                <w:lang w:eastAsia="ar-SA"/>
              </w:rPr>
              <w:t> </w:t>
            </w:r>
            <w:r w:rsidRPr="008B068D">
              <w:rPr>
                <w:rFonts w:ascii="Times New Roman" w:eastAsia="Calibri" w:hAnsi="Times New Roman" w:cs="Times New Roman"/>
                <w:sz w:val="24"/>
                <w:szCs w:val="24"/>
                <w:lang w:eastAsia="ar-SA"/>
              </w:rPr>
              <w:t>pavadinimas</w:t>
            </w:r>
          </w:p>
          <w:p w:rsidR="0015132B" w:rsidRPr="008B068D" w:rsidRDefault="0015132B">
            <w:pPr>
              <w:suppressAutoHyphens/>
              <w:spacing w:after="0" w:line="240" w:lineRule="auto"/>
              <w:jc w:val="center"/>
              <w:rPr>
                <w:rFonts w:ascii="Times New Roman" w:eastAsia="Calibri" w:hAnsi="Times New Roman" w:cs="Times New Roman"/>
                <w:b/>
                <w:color w:val="FF0000"/>
                <w:sz w:val="24"/>
                <w:szCs w:val="24"/>
                <w:lang w:eastAsia="ar-SA"/>
              </w:rPr>
            </w:pPr>
            <w:r w:rsidRPr="008B068D">
              <w:rPr>
                <w:rFonts w:ascii="Times New Roman" w:eastAsia="Calibri" w:hAnsi="Times New Roman" w:cs="Times New Roman"/>
                <w:b/>
                <w:color w:val="FF0000"/>
                <w:sz w:val="24"/>
                <w:szCs w:val="24"/>
                <w:lang w:eastAsia="ar-SA"/>
              </w:rPr>
              <w:t xml:space="preserve">(gamintoją ir modelį yra privaloma pateikti) </w:t>
            </w:r>
          </w:p>
          <w:p w:rsidR="009F3DF1" w:rsidRPr="008B068D" w:rsidRDefault="009F3DF1">
            <w:pPr>
              <w:suppressAutoHyphens/>
              <w:spacing w:after="0" w:line="240" w:lineRule="auto"/>
              <w:jc w:val="center"/>
              <w:rPr>
                <w:rFonts w:ascii="Times New Roman" w:eastAsia="Calibri" w:hAnsi="Times New Roman" w:cs="Times New Roman"/>
                <w:i/>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1F5" w:rsidRPr="008B068D" w:rsidRDefault="002271F5" w:rsidP="00F24111">
            <w:pPr>
              <w:suppressAutoHyphens/>
              <w:spacing w:after="0" w:line="240" w:lineRule="auto"/>
              <w:ind w:right="-249"/>
              <w:jc w:val="both"/>
              <w:rPr>
                <w:rFonts w:ascii="Times New Roman" w:eastAsia="Calibri" w:hAnsi="Times New Roman" w:cs="Times New Roman"/>
                <w:sz w:val="24"/>
                <w:szCs w:val="24"/>
              </w:rPr>
            </w:pPr>
            <w:r w:rsidRPr="008B068D">
              <w:rPr>
                <w:rFonts w:ascii="Times New Roman" w:eastAsia="Calibri" w:hAnsi="Times New Roman" w:cs="Times New Roman"/>
                <w:sz w:val="24"/>
                <w:szCs w:val="24"/>
                <w:lang w:eastAsia="ar-SA"/>
              </w:rPr>
              <w:t>Mato</w:t>
            </w:r>
            <w:r w:rsidR="00BB2D0C" w:rsidRPr="008B068D">
              <w:rPr>
                <w:rFonts w:ascii="Times New Roman" w:eastAsia="Calibri" w:hAnsi="Times New Roman" w:cs="Times New Roman"/>
                <w:sz w:val="24"/>
                <w:szCs w:val="24"/>
              </w:rPr>
              <w:t xml:space="preserve"> </w:t>
            </w:r>
            <w:r w:rsidRPr="008B068D">
              <w:rPr>
                <w:rFonts w:ascii="Times New Roman" w:eastAsia="Calibri" w:hAnsi="Times New Roman" w:cs="Times New Roman"/>
                <w:sz w:val="24"/>
                <w:szCs w:val="24"/>
                <w:lang w:eastAsia="ar-SA"/>
              </w:rPr>
              <w:t>vnt.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1F5" w:rsidRPr="008B068D" w:rsidRDefault="003C2D0A" w:rsidP="00F24111">
            <w:pPr>
              <w:suppressAutoHyphens/>
              <w:spacing w:after="0" w:line="240" w:lineRule="auto"/>
              <w:ind w:right="-249"/>
              <w:jc w:val="both"/>
              <w:rPr>
                <w:rFonts w:ascii="Times New Roman" w:eastAsia="Calibri" w:hAnsi="Times New Roman" w:cs="Times New Roman"/>
                <w:sz w:val="24"/>
                <w:szCs w:val="24"/>
              </w:rPr>
            </w:pPr>
            <w:r w:rsidRPr="008B068D">
              <w:rPr>
                <w:rFonts w:ascii="Times New Roman" w:eastAsia="Calibri" w:hAnsi="Times New Roman" w:cs="Times New Roman"/>
                <w:sz w:val="24"/>
                <w:szCs w:val="24"/>
                <w:lang w:eastAsia="ar-SA"/>
              </w:rPr>
              <w:t>K</w:t>
            </w:r>
            <w:r w:rsidR="00BB2D0C" w:rsidRPr="008B068D">
              <w:rPr>
                <w:rFonts w:ascii="Times New Roman" w:eastAsia="Calibri" w:hAnsi="Times New Roman" w:cs="Times New Roman"/>
                <w:sz w:val="24"/>
                <w:szCs w:val="24"/>
                <w:lang w:eastAsia="ar-SA"/>
              </w:rPr>
              <w:t>iekis, vnt.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1F5" w:rsidRPr="008B068D" w:rsidRDefault="002271F5">
            <w:pPr>
              <w:tabs>
                <w:tab w:val="left" w:pos="200"/>
              </w:tabs>
              <w:suppressAutoHyphens/>
              <w:spacing w:after="0" w:line="240" w:lineRule="auto"/>
              <w:jc w:val="center"/>
              <w:rPr>
                <w:rFonts w:ascii="Times New Roman" w:eastAsia="Calibri" w:hAnsi="Times New Roman" w:cs="Times New Roman"/>
                <w:sz w:val="24"/>
                <w:szCs w:val="24"/>
              </w:rPr>
            </w:pPr>
            <w:r w:rsidRPr="008B068D">
              <w:rPr>
                <w:rFonts w:ascii="Times New Roman" w:eastAsia="Calibri" w:hAnsi="Times New Roman" w:cs="Times New Roman"/>
                <w:sz w:val="24"/>
                <w:szCs w:val="24"/>
                <w:lang w:eastAsia="ar-SA"/>
              </w:rPr>
              <w:t>Vieneto kaina,</w:t>
            </w:r>
          </w:p>
          <w:p w:rsidR="002271F5" w:rsidRPr="008B068D" w:rsidRDefault="002271F5">
            <w:pPr>
              <w:suppressAutoHyphens/>
              <w:spacing w:after="0" w:line="240" w:lineRule="auto"/>
              <w:jc w:val="center"/>
              <w:rPr>
                <w:rFonts w:ascii="Times New Roman" w:eastAsia="Calibri" w:hAnsi="Times New Roman" w:cs="Times New Roman"/>
                <w:sz w:val="24"/>
                <w:szCs w:val="24"/>
              </w:rPr>
            </w:pPr>
            <w:r w:rsidRPr="008B068D">
              <w:rPr>
                <w:rFonts w:ascii="Times New Roman" w:eastAsia="Calibri" w:hAnsi="Times New Roman" w:cs="Times New Roman"/>
                <w:sz w:val="24"/>
                <w:szCs w:val="24"/>
                <w:lang w:eastAsia="ar-SA"/>
              </w:rPr>
              <w:t>Eurais (su PVM)</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1F5" w:rsidRPr="008B068D" w:rsidRDefault="002271F5">
            <w:pPr>
              <w:suppressAutoHyphens/>
              <w:spacing w:after="0" w:line="240" w:lineRule="auto"/>
              <w:jc w:val="center"/>
              <w:rPr>
                <w:rFonts w:ascii="Times New Roman" w:eastAsia="Calibri" w:hAnsi="Times New Roman" w:cs="Times New Roman"/>
                <w:sz w:val="24"/>
                <w:szCs w:val="24"/>
              </w:rPr>
            </w:pPr>
            <w:r w:rsidRPr="008B068D">
              <w:rPr>
                <w:rFonts w:ascii="Times New Roman" w:eastAsia="Calibri" w:hAnsi="Times New Roman" w:cs="Times New Roman"/>
                <w:sz w:val="24"/>
                <w:szCs w:val="24"/>
                <w:lang w:eastAsia="ar-SA"/>
              </w:rPr>
              <w:t>Suma, eurais (su PVM)</w:t>
            </w:r>
            <w:r w:rsidR="00BB2D0C" w:rsidRPr="008B068D">
              <w:rPr>
                <w:rFonts w:ascii="Times New Roman" w:eastAsia="Calibri" w:hAnsi="Times New Roman" w:cs="Times New Roman"/>
                <w:sz w:val="24"/>
                <w:szCs w:val="24"/>
                <w:lang w:eastAsia="ar-SA"/>
              </w:rPr>
              <w:t xml:space="preserve"> (4x5)</w:t>
            </w:r>
          </w:p>
        </w:tc>
      </w:tr>
      <w:tr w:rsidR="002271F5" w:rsidRPr="008B068D" w:rsidTr="00F24111">
        <w:trPr>
          <w:trHeight w:val="282"/>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271F5" w:rsidRPr="008B068D" w:rsidRDefault="002271F5">
            <w:pPr>
              <w:suppressAutoHyphens/>
              <w:spacing w:after="0" w:line="240" w:lineRule="auto"/>
              <w:jc w:val="center"/>
              <w:rPr>
                <w:rFonts w:ascii="Times New Roman" w:eastAsia="Calibri" w:hAnsi="Times New Roman" w:cs="Times New Roman"/>
                <w:sz w:val="24"/>
                <w:szCs w:val="24"/>
              </w:rPr>
            </w:pPr>
            <w:r w:rsidRPr="008B068D">
              <w:rPr>
                <w:rFonts w:ascii="Times New Roman" w:eastAsia="Calibri" w:hAnsi="Times New Roman" w:cs="Times New Roman"/>
                <w:sz w:val="24"/>
                <w:szCs w:val="24"/>
                <w:lang w:eastAsia="ar-SA"/>
              </w:rPr>
              <w:t>1</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rsidR="002271F5" w:rsidRPr="008B068D" w:rsidRDefault="002271F5">
            <w:pPr>
              <w:suppressAutoHyphens/>
              <w:spacing w:after="0" w:line="240" w:lineRule="auto"/>
              <w:jc w:val="center"/>
              <w:rPr>
                <w:rFonts w:ascii="Times New Roman" w:eastAsia="Calibri" w:hAnsi="Times New Roman" w:cs="Times New Roman"/>
                <w:sz w:val="24"/>
                <w:szCs w:val="24"/>
              </w:rPr>
            </w:pPr>
            <w:r w:rsidRPr="008B068D">
              <w:rPr>
                <w:rFonts w:ascii="Times New Roman" w:eastAsia="Calibri" w:hAnsi="Times New Roman" w:cs="Times New Roman"/>
                <w:sz w:val="24"/>
                <w:szCs w:val="24"/>
                <w:lang w:eastAsia="ar-SA"/>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271F5" w:rsidRPr="008B068D" w:rsidRDefault="002271F5">
            <w:pPr>
              <w:suppressAutoHyphens/>
              <w:spacing w:after="0" w:line="240" w:lineRule="auto"/>
              <w:jc w:val="center"/>
              <w:rPr>
                <w:rFonts w:ascii="Times New Roman" w:eastAsia="Calibri" w:hAnsi="Times New Roman" w:cs="Times New Roman"/>
                <w:sz w:val="24"/>
                <w:szCs w:val="24"/>
              </w:rPr>
            </w:pPr>
            <w:r w:rsidRPr="008B068D">
              <w:rPr>
                <w:rFonts w:ascii="Times New Roman" w:eastAsia="Calibri" w:hAnsi="Times New Roman" w:cs="Times New Roman"/>
                <w:sz w:val="24"/>
                <w:szCs w:val="24"/>
                <w:lang w:eastAsia="ar-SA"/>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271F5" w:rsidRPr="008B068D" w:rsidRDefault="002271F5">
            <w:pPr>
              <w:suppressAutoHyphens/>
              <w:spacing w:after="0" w:line="240" w:lineRule="auto"/>
              <w:jc w:val="center"/>
              <w:rPr>
                <w:rFonts w:ascii="Times New Roman" w:eastAsia="Calibri" w:hAnsi="Times New Roman" w:cs="Times New Roman"/>
                <w:sz w:val="24"/>
                <w:szCs w:val="24"/>
              </w:rPr>
            </w:pPr>
            <w:r w:rsidRPr="008B068D">
              <w:rPr>
                <w:rFonts w:ascii="Times New Roman" w:eastAsia="Calibri" w:hAnsi="Times New Roman" w:cs="Times New Roman"/>
                <w:sz w:val="24"/>
                <w:szCs w:val="24"/>
                <w:lang w:eastAsia="ar-SA"/>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271F5" w:rsidRPr="008B068D" w:rsidRDefault="002271F5">
            <w:pPr>
              <w:suppressAutoHyphens/>
              <w:spacing w:after="0" w:line="240" w:lineRule="auto"/>
              <w:jc w:val="center"/>
              <w:rPr>
                <w:rFonts w:ascii="Times New Roman" w:eastAsia="Calibri" w:hAnsi="Times New Roman" w:cs="Times New Roman"/>
                <w:sz w:val="24"/>
                <w:szCs w:val="24"/>
              </w:rPr>
            </w:pPr>
            <w:r w:rsidRPr="008B068D">
              <w:rPr>
                <w:rFonts w:ascii="Times New Roman" w:eastAsia="Calibri" w:hAnsi="Times New Roman" w:cs="Times New Roman"/>
                <w:sz w:val="24"/>
                <w:szCs w:val="24"/>
                <w:lang w:eastAsia="ar-SA"/>
              </w:rPr>
              <w:t>5</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rsidR="002271F5" w:rsidRPr="008B068D" w:rsidRDefault="002271F5">
            <w:pPr>
              <w:suppressAutoHyphens/>
              <w:spacing w:after="0" w:line="240" w:lineRule="auto"/>
              <w:jc w:val="center"/>
              <w:rPr>
                <w:rFonts w:ascii="Times New Roman" w:eastAsia="Calibri" w:hAnsi="Times New Roman" w:cs="Times New Roman"/>
                <w:sz w:val="24"/>
                <w:szCs w:val="24"/>
              </w:rPr>
            </w:pPr>
            <w:r w:rsidRPr="008B068D">
              <w:rPr>
                <w:rFonts w:ascii="Times New Roman" w:eastAsia="Calibri" w:hAnsi="Times New Roman" w:cs="Times New Roman"/>
                <w:sz w:val="24"/>
                <w:szCs w:val="24"/>
                <w:lang w:eastAsia="ar-SA"/>
              </w:rPr>
              <w:t>6</w:t>
            </w:r>
          </w:p>
        </w:tc>
      </w:tr>
      <w:tr w:rsidR="00602894" w:rsidRPr="008B068D" w:rsidTr="008033DE">
        <w:trPr>
          <w:trHeight w:val="257"/>
        </w:trPr>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rsidR="00602894" w:rsidRPr="008B068D" w:rsidRDefault="00C50402" w:rsidP="00602894">
            <w:pPr>
              <w:suppressAutoHyphens/>
              <w:spacing w:after="0" w:line="240" w:lineRule="auto"/>
              <w:jc w:val="center"/>
              <w:rPr>
                <w:rFonts w:ascii="Times New Roman" w:hAnsi="Times New Roman"/>
                <w:sz w:val="24"/>
                <w:szCs w:val="24"/>
              </w:rPr>
            </w:pPr>
            <w:r w:rsidRPr="008B068D">
              <w:rPr>
                <w:rFonts w:ascii="Times New Roman" w:hAnsi="Times New Roman"/>
                <w:sz w:val="24"/>
                <w:szCs w:val="24"/>
              </w:rPr>
              <w:t>1</w:t>
            </w:r>
          </w:p>
        </w:tc>
        <w:tc>
          <w:tcPr>
            <w:tcW w:w="4292" w:type="dxa"/>
            <w:tcBorders>
              <w:top w:val="single" w:sz="4" w:space="0" w:color="000000"/>
              <w:left w:val="single" w:sz="4" w:space="0" w:color="000000"/>
              <w:bottom w:val="single" w:sz="4" w:space="0" w:color="auto"/>
              <w:right w:val="single" w:sz="4" w:space="0" w:color="000000"/>
            </w:tcBorders>
            <w:shd w:val="clear" w:color="auto" w:fill="auto"/>
            <w:vAlign w:val="center"/>
          </w:tcPr>
          <w:p w:rsidR="00602894" w:rsidRPr="008B068D" w:rsidRDefault="008033DE" w:rsidP="008A69AC">
            <w:pPr>
              <w:suppressAutoHyphens/>
              <w:spacing w:after="0" w:line="240" w:lineRule="auto"/>
              <w:jc w:val="center"/>
              <w:rPr>
                <w:rFonts w:ascii="Times New Roman" w:hAnsi="Times New Roman" w:cs="Times New Roman"/>
                <w:i/>
                <w:sz w:val="24"/>
                <w:szCs w:val="24"/>
              </w:rPr>
            </w:pPr>
            <w:r>
              <w:t>Patalynės komplektas</w:t>
            </w:r>
          </w:p>
        </w:tc>
        <w:tc>
          <w:tcPr>
            <w:tcW w:w="850" w:type="dxa"/>
            <w:tcBorders>
              <w:top w:val="single" w:sz="4" w:space="0" w:color="000000"/>
              <w:left w:val="single" w:sz="4" w:space="0" w:color="000000"/>
              <w:bottom w:val="single" w:sz="4" w:space="0" w:color="auto"/>
              <w:right w:val="single" w:sz="4" w:space="0" w:color="000000"/>
            </w:tcBorders>
            <w:shd w:val="clear" w:color="auto" w:fill="auto"/>
            <w:vAlign w:val="center"/>
          </w:tcPr>
          <w:p w:rsidR="00602894" w:rsidRPr="008B068D" w:rsidRDefault="008033DE" w:rsidP="00602894">
            <w:pPr>
              <w:suppressAutoHyphens/>
              <w:spacing w:after="0" w:line="240" w:lineRule="auto"/>
              <w:jc w:val="center"/>
              <w:rPr>
                <w:rFonts w:ascii="Times New Roman" w:hAnsi="Times New Roman"/>
                <w:sz w:val="24"/>
                <w:szCs w:val="24"/>
              </w:rPr>
            </w:pPr>
            <w:proofErr w:type="spellStart"/>
            <w:r>
              <w:rPr>
                <w:rFonts w:ascii="Times New Roman" w:eastAsia="Calibri" w:hAnsi="Times New Roman" w:cs="Times New Roman"/>
                <w:sz w:val="24"/>
                <w:szCs w:val="24"/>
              </w:rPr>
              <w:t>Komp</w:t>
            </w:r>
            <w:proofErr w:type="spellEnd"/>
            <w:r>
              <w:rPr>
                <w:rFonts w:ascii="Times New Roman" w:eastAsia="Calibri" w:hAnsi="Times New Roman" w:cs="Times New Roman"/>
                <w:sz w:val="24"/>
                <w:szCs w:val="24"/>
              </w:rPr>
              <w:t>.</w:t>
            </w:r>
          </w:p>
        </w:tc>
        <w:tc>
          <w:tcPr>
            <w:tcW w:w="851" w:type="dxa"/>
            <w:tcBorders>
              <w:top w:val="single" w:sz="4" w:space="0" w:color="000000"/>
              <w:left w:val="single" w:sz="4" w:space="0" w:color="000000"/>
              <w:bottom w:val="single" w:sz="4" w:space="0" w:color="auto"/>
              <w:right w:val="single" w:sz="4" w:space="0" w:color="000000"/>
            </w:tcBorders>
            <w:shd w:val="clear" w:color="auto" w:fill="auto"/>
            <w:vAlign w:val="center"/>
          </w:tcPr>
          <w:p w:rsidR="00602894" w:rsidRPr="008B068D" w:rsidRDefault="008A69AC" w:rsidP="00602894">
            <w:pPr>
              <w:suppressAutoHyphens/>
              <w:spacing w:after="0" w:line="240" w:lineRule="auto"/>
              <w:jc w:val="center"/>
              <w:rPr>
                <w:rFonts w:ascii="Times New Roman" w:eastAsia="Calibri" w:hAnsi="Times New Roman" w:cs="Times New Roman"/>
                <w:sz w:val="24"/>
                <w:szCs w:val="24"/>
              </w:rPr>
            </w:pPr>
            <w:r w:rsidRPr="008B068D">
              <w:rPr>
                <w:rFonts w:ascii="Times New Roman" w:eastAsia="Calibri" w:hAnsi="Times New Roman" w:cs="Times New Roman"/>
                <w:sz w:val="24"/>
                <w:szCs w:val="24"/>
              </w:rPr>
              <w:t>1</w:t>
            </w:r>
            <w:r w:rsidR="008033DE">
              <w:rPr>
                <w:rFonts w:ascii="Times New Roman" w:eastAsia="Calibri" w:hAnsi="Times New Roman" w:cs="Times New Roman"/>
                <w:sz w:val="24"/>
                <w:szCs w:val="24"/>
              </w:rPr>
              <w:t>800</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602894" w:rsidRPr="008B068D" w:rsidRDefault="00602894" w:rsidP="00602894">
            <w:pPr>
              <w:suppressAutoHyphens/>
              <w:spacing w:after="0" w:line="240" w:lineRule="auto"/>
              <w:jc w:val="center"/>
              <w:rPr>
                <w:rFonts w:ascii="Times New Roman" w:eastAsia="Calibri" w:hAnsi="Times New Roman" w:cs="Times New Roman"/>
                <w:sz w:val="24"/>
                <w:szCs w:val="24"/>
              </w:rPr>
            </w:pPr>
          </w:p>
        </w:tc>
        <w:tc>
          <w:tcPr>
            <w:tcW w:w="1524" w:type="dxa"/>
            <w:tcBorders>
              <w:top w:val="single" w:sz="4" w:space="0" w:color="000000"/>
              <w:left w:val="single" w:sz="4" w:space="0" w:color="000000"/>
              <w:bottom w:val="single" w:sz="4" w:space="0" w:color="auto"/>
              <w:right w:val="single" w:sz="4" w:space="0" w:color="000000"/>
            </w:tcBorders>
            <w:shd w:val="clear" w:color="auto" w:fill="auto"/>
            <w:vAlign w:val="center"/>
          </w:tcPr>
          <w:p w:rsidR="00602894" w:rsidRPr="008B068D" w:rsidRDefault="00602894" w:rsidP="00602894">
            <w:pPr>
              <w:suppressAutoHyphens/>
              <w:spacing w:after="0" w:line="240" w:lineRule="auto"/>
              <w:jc w:val="center"/>
              <w:rPr>
                <w:rFonts w:ascii="Times New Roman" w:eastAsia="Calibri" w:hAnsi="Times New Roman" w:cs="Times New Roman"/>
                <w:sz w:val="24"/>
                <w:szCs w:val="24"/>
              </w:rPr>
            </w:pPr>
          </w:p>
        </w:tc>
      </w:tr>
      <w:tr w:rsidR="008A69AC" w:rsidRPr="008B068D" w:rsidTr="00BB2D0C">
        <w:trPr>
          <w:trHeight w:val="491"/>
        </w:trPr>
        <w:tc>
          <w:tcPr>
            <w:tcW w:w="83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A69AC" w:rsidRPr="008B068D" w:rsidRDefault="008A69AC" w:rsidP="008A69AC">
            <w:pPr>
              <w:suppressAutoHyphens/>
              <w:spacing w:after="0" w:line="240" w:lineRule="auto"/>
              <w:jc w:val="right"/>
              <w:rPr>
                <w:rFonts w:ascii="Times New Roman" w:eastAsia="Calibri" w:hAnsi="Times New Roman" w:cs="Times New Roman"/>
                <w:b/>
                <w:sz w:val="24"/>
                <w:szCs w:val="24"/>
              </w:rPr>
            </w:pPr>
            <w:r w:rsidRPr="008B068D">
              <w:rPr>
                <w:rFonts w:ascii="Times New Roman" w:eastAsia="Calibri" w:hAnsi="Times New Roman" w:cs="Times New Roman"/>
                <w:b/>
                <w:sz w:val="24"/>
                <w:szCs w:val="24"/>
              </w:rPr>
              <w:t>IŠ VISO (bendra pasiūlymo kaina):</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8A69AC" w:rsidRPr="008B068D" w:rsidRDefault="008A69AC" w:rsidP="008A69AC">
            <w:pPr>
              <w:suppressAutoHyphens/>
              <w:spacing w:after="0" w:line="240" w:lineRule="auto"/>
              <w:jc w:val="center"/>
              <w:rPr>
                <w:rFonts w:ascii="Times New Roman" w:eastAsia="Calibri" w:hAnsi="Times New Roman" w:cs="Times New Roman"/>
                <w:sz w:val="24"/>
                <w:szCs w:val="24"/>
              </w:rPr>
            </w:pPr>
          </w:p>
        </w:tc>
      </w:tr>
      <w:tr w:rsidR="008A69AC" w:rsidRPr="008B068D" w:rsidTr="00D74E10">
        <w:trPr>
          <w:trHeight w:val="722"/>
        </w:trPr>
        <w:tc>
          <w:tcPr>
            <w:tcW w:w="0" w:type="auto"/>
            <w:gridSpan w:val="6"/>
            <w:tcBorders>
              <w:top w:val="single" w:sz="4" w:space="0" w:color="auto"/>
              <w:left w:val="single" w:sz="4" w:space="0" w:color="auto"/>
              <w:bottom w:val="single" w:sz="4" w:space="0" w:color="auto"/>
              <w:right w:val="single" w:sz="4" w:space="0" w:color="auto"/>
            </w:tcBorders>
            <w:shd w:val="clear" w:color="auto" w:fill="auto"/>
            <w:vAlign w:val="center"/>
          </w:tcPr>
          <w:p w:rsidR="008A69AC" w:rsidRPr="008B068D" w:rsidRDefault="008A69AC" w:rsidP="008A69AC">
            <w:pPr>
              <w:suppressAutoHyphens/>
              <w:spacing w:after="0" w:line="240" w:lineRule="auto"/>
              <w:jc w:val="both"/>
              <w:rPr>
                <w:rFonts w:ascii="Times New Roman" w:eastAsia="Calibri" w:hAnsi="Times New Roman" w:cs="Times New Roman"/>
                <w:b/>
                <w:sz w:val="24"/>
                <w:szCs w:val="24"/>
              </w:rPr>
            </w:pPr>
            <w:r w:rsidRPr="008B068D">
              <w:rPr>
                <w:rFonts w:ascii="Times New Roman" w:eastAsia="Calibri" w:hAnsi="Times New Roman" w:cs="Times New Roman"/>
                <w:b/>
                <w:sz w:val="24"/>
                <w:szCs w:val="24"/>
              </w:rPr>
              <w:t xml:space="preserve">Bendra pasiūlymo kaina žodžiais, </w:t>
            </w:r>
            <w:proofErr w:type="spellStart"/>
            <w:r w:rsidRPr="008B068D">
              <w:rPr>
                <w:rFonts w:ascii="Times New Roman" w:eastAsia="Calibri" w:hAnsi="Times New Roman" w:cs="Times New Roman"/>
                <w:b/>
                <w:sz w:val="24"/>
                <w:szCs w:val="24"/>
              </w:rPr>
              <w:t>Eur</w:t>
            </w:r>
            <w:proofErr w:type="spellEnd"/>
            <w:r w:rsidRPr="008B068D">
              <w:rPr>
                <w:rFonts w:ascii="Times New Roman" w:eastAsia="Calibri" w:hAnsi="Times New Roman" w:cs="Times New Roman"/>
                <w:b/>
                <w:sz w:val="24"/>
                <w:szCs w:val="24"/>
              </w:rPr>
              <w:t xml:space="preserve"> su PVM:   </w:t>
            </w:r>
          </w:p>
          <w:p w:rsidR="008A69AC" w:rsidRPr="008B068D" w:rsidRDefault="008A69AC" w:rsidP="008A69AC">
            <w:pPr>
              <w:suppressAutoHyphens/>
              <w:spacing w:after="0" w:line="240" w:lineRule="auto"/>
              <w:jc w:val="both"/>
              <w:rPr>
                <w:rFonts w:ascii="Times New Roman" w:eastAsia="Calibri" w:hAnsi="Times New Roman" w:cs="Times New Roman"/>
                <w:b/>
                <w:sz w:val="24"/>
                <w:szCs w:val="24"/>
              </w:rPr>
            </w:pPr>
          </w:p>
        </w:tc>
      </w:tr>
    </w:tbl>
    <w:p w:rsidR="004A78AA" w:rsidRPr="008B068D" w:rsidRDefault="004A78AA">
      <w:pPr>
        <w:suppressAutoHyphens/>
        <w:spacing w:after="0" w:line="240" w:lineRule="auto"/>
        <w:jc w:val="both"/>
        <w:rPr>
          <w:rFonts w:ascii="Times New Roman" w:eastAsia="Calibri" w:hAnsi="Times New Roman" w:cs="Times New Roman"/>
          <w:sz w:val="24"/>
          <w:szCs w:val="24"/>
          <w:lang w:eastAsia="ar-SA"/>
        </w:rPr>
      </w:pPr>
    </w:p>
    <w:p w:rsidR="002271F5" w:rsidRPr="008B068D" w:rsidRDefault="002271F5" w:rsidP="002271F5">
      <w:pPr>
        <w:tabs>
          <w:tab w:val="left" w:pos="1380"/>
          <w:tab w:val="left" w:pos="5529"/>
        </w:tabs>
        <w:suppressAutoHyphens/>
        <w:spacing w:after="0" w:line="240" w:lineRule="auto"/>
        <w:ind w:left="-180" w:right="28" w:firstLine="720"/>
        <w:jc w:val="both"/>
        <w:rPr>
          <w:rFonts w:ascii="Times New Roman" w:eastAsia="Calibri" w:hAnsi="Times New Roman" w:cs="Times New Roman"/>
          <w:sz w:val="24"/>
          <w:lang w:eastAsia="zh-CN"/>
        </w:rPr>
      </w:pPr>
      <w:r w:rsidRPr="008B068D">
        <w:rPr>
          <w:rFonts w:ascii="Times New Roman" w:eastAsia="Calibri" w:hAnsi="Times New Roman" w:cs="Times New Roman"/>
          <w:sz w:val="24"/>
          <w:lang w:eastAsia="zh-CN"/>
        </w:rPr>
        <w:t xml:space="preserve">Siūlomos prekės  visiškai atitinka  pirkimo dokumentuose nurodytus reikalavimus ir jų savybės tokios </w:t>
      </w:r>
      <w:r w:rsidRPr="008B068D">
        <w:rPr>
          <w:rFonts w:ascii="Times New Roman" w:eastAsia="Calibri" w:hAnsi="Times New Roman" w:cs="Times New Roman"/>
          <w:color w:val="FF0000"/>
          <w:sz w:val="24"/>
          <w:szCs w:val="24"/>
          <w:lang w:eastAsia="ar-SA"/>
        </w:rPr>
        <w:t xml:space="preserve">(tinkamai neužpildžius lentelės </w:t>
      </w:r>
      <w:r w:rsidR="003C2D0A" w:rsidRPr="008B068D">
        <w:rPr>
          <w:rFonts w:ascii="Times New Roman" w:eastAsia="Calibri" w:hAnsi="Times New Roman" w:cs="Times New Roman"/>
          <w:color w:val="FF0000"/>
          <w:sz w:val="24"/>
          <w:szCs w:val="24"/>
          <w:lang w:eastAsia="ar-SA"/>
        </w:rPr>
        <w:t>3</w:t>
      </w:r>
      <w:r w:rsidRPr="008B068D">
        <w:rPr>
          <w:rFonts w:ascii="Times New Roman" w:eastAsia="Calibri" w:hAnsi="Times New Roman" w:cs="Times New Roman"/>
          <w:color w:val="FF0000"/>
          <w:sz w:val="24"/>
          <w:szCs w:val="24"/>
          <w:lang w:eastAsia="ar-SA"/>
        </w:rPr>
        <w:t xml:space="preserve"> stulpelio (tiksliai nenurodžius siūlomų prekių techninių rodiklių) pasiūlymas bus atmetamas kaip neatitinkantis pirkimo dokumentuose nustatytų reikalavimų (VPĮ 45 str. 3 d.))</w:t>
      </w:r>
      <w:r w:rsidRPr="008B068D">
        <w:rPr>
          <w:rFonts w:ascii="Times New Roman" w:eastAsia="Calibri" w:hAnsi="Times New Roman" w:cs="Times New Roman"/>
          <w:sz w:val="24"/>
          <w:szCs w:val="24"/>
          <w:lang w:eastAsia="ar-SA"/>
        </w:rPr>
        <w:t>:</w:t>
      </w:r>
    </w:p>
    <w:p w:rsidR="00C50402" w:rsidRPr="008B068D" w:rsidRDefault="00C50402">
      <w:pPr>
        <w:suppressAutoHyphens/>
        <w:spacing w:after="0" w:line="240" w:lineRule="auto"/>
        <w:ind w:firstLine="720"/>
        <w:jc w:val="both"/>
        <w:rPr>
          <w:rFonts w:ascii="Times New Roman" w:eastAsia="Calibri" w:hAnsi="Times New Roman" w:cs="Times New Roman"/>
          <w:sz w:val="24"/>
          <w:szCs w:val="24"/>
          <w:lang w:eastAsia="ar-SA"/>
        </w:rPr>
      </w:pPr>
    </w:p>
    <w:p w:rsidR="00C50402" w:rsidRPr="008B068D" w:rsidRDefault="00C50402">
      <w:pPr>
        <w:suppressAutoHyphens/>
        <w:spacing w:after="0" w:line="240" w:lineRule="auto"/>
        <w:ind w:firstLine="720"/>
        <w:jc w:val="both"/>
        <w:rPr>
          <w:rFonts w:ascii="Times New Roman" w:eastAsia="Calibri" w:hAnsi="Times New Roman" w:cs="Times New Roman"/>
          <w:sz w:val="24"/>
          <w:szCs w:val="24"/>
          <w:lang w:eastAsia="ar-SA"/>
        </w:rPr>
      </w:pPr>
    </w:p>
    <w:tbl>
      <w:tblPr>
        <w:tblStyle w:val="TableGrid"/>
        <w:tblW w:w="9351" w:type="dxa"/>
        <w:tblLook w:val="04A0" w:firstRow="1" w:lastRow="0" w:firstColumn="1" w:lastColumn="0" w:noHBand="0" w:noVBand="1"/>
      </w:tblPr>
      <w:tblGrid>
        <w:gridCol w:w="724"/>
        <w:gridCol w:w="5792"/>
        <w:gridCol w:w="2835"/>
      </w:tblGrid>
      <w:tr w:rsidR="008B068D" w:rsidRPr="000B7195" w:rsidTr="00681E2C">
        <w:tc>
          <w:tcPr>
            <w:tcW w:w="724" w:type="dxa"/>
            <w:vAlign w:val="center"/>
          </w:tcPr>
          <w:p w:rsidR="008B068D" w:rsidRPr="000B7195" w:rsidRDefault="008B068D" w:rsidP="00681E2C">
            <w:pPr>
              <w:tabs>
                <w:tab w:val="left" w:pos="1380"/>
              </w:tabs>
              <w:spacing w:after="0" w:line="240" w:lineRule="auto"/>
              <w:ind w:right="28"/>
              <w:jc w:val="center"/>
              <w:rPr>
                <w:sz w:val="24"/>
                <w:szCs w:val="24"/>
                <w:lang w:val="lt-LT"/>
              </w:rPr>
            </w:pPr>
            <w:r w:rsidRPr="000B7195">
              <w:rPr>
                <w:rFonts w:eastAsia="Calibri"/>
                <w:sz w:val="24"/>
                <w:szCs w:val="24"/>
                <w:lang w:val="lt-LT" w:eastAsia="ar-SA"/>
              </w:rPr>
              <w:t>Eil. Nr.</w:t>
            </w:r>
          </w:p>
        </w:tc>
        <w:tc>
          <w:tcPr>
            <w:tcW w:w="5792" w:type="dxa"/>
            <w:vAlign w:val="center"/>
          </w:tcPr>
          <w:p w:rsidR="008B068D" w:rsidRPr="000B7195" w:rsidRDefault="008B068D" w:rsidP="008033DE">
            <w:pPr>
              <w:tabs>
                <w:tab w:val="left" w:pos="1380"/>
              </w:tabs>
              <w:spacing w:after="0" w:line="240" w:lineRule="auto"/>
              <w:ind w:right="28"/>
              <w:jc w:val="center"/>
              <w:rPr>
                <w:sz w:val="24"/>
                <w:szCs w:val="24"/>
                <w:lang w:val="lt-LT"/>
              </w:rPr>
            </w:pPr>
            <w:r w:rsidRPr="000B7195">
              <w:rPr>
                <w:sz w:val="24"/>
                <w:szCs w:val="24"/>
                <w:lang w:val="lt-LT"/>
              </w:rPr>
              <w:t>Pirkimo dokumentuose nustatyti prekių techniniai rodikliai</w:t>
            </w:r>
          </w:p>
        </w:tc>
        <w:tc>
          <w:tcPr>
            <w:tcW w:w="2835" w:type="dxa"/>
          </w:tcPr>
          <w:p w:rsidR="008B068D" w:rsidRPr="000B7195" w:rsidRDefault="008B068D" w:rsidP="00681E2C">
            <w:pPr>
              <w:tabs>
                <w:tab w:val="left" w:pos="1380"/>
              </w:tabs>
              <w:spacing w:after="0" w:line="240" w:lineRule="auto"/>
              <w:ind w:right="28"/>
              <w:jc w:val="center"/>
              <w:rPr>
                <w:color w:val="FF0000"/>
                <w:sz w:val="24"/>
                <w:szCs w:val="24"/>
                <w:lang w:val="lt-LT"/>
              </w:rPr>
            </w:pPr>
            <w:r w:rsidRPr="000B7195">
              <w:rPr>
                <w:color w:val="FF0000"/>
                <w:sz w:val="24"/>
                <w:szCs w:val="24"/>
                <w:lang w:val="lt-LT"/>
              </w:rPr>
              <w:t xml:space="preserve">Tiekėjų siūlomų prekių rodiklių reikšmės </w:t>
            </w:r>
            <w:r w:rsidRPr="000B7195">
              <w:rPr>
                <w:i/>
                <w:color w:val="FF0000"/>
                <w:sz w:val="24"/>
                <w:szCs w:val="24"/>
                <w:lang w:val="lt-LT"/>
              </w:rPr>
              <w:t>(Tiekėjas nurodo prekės gamintoją ir modelį, prekių techninius rodiklius, garantinį terminą ir t.t.)</w:t>
            </w:r>
          </w:p>
        </w:tc>
      </w:tr>
      <w:tr w:rsidR="008B068D" w:rsidRPr="000B7195" w:rsidTr="00681E2C">
        <w:tc>
          <w:tcPr>
            <w:tcW w:w="724" w:type="dxa"/>
            <w:vAlign w:val="center"/>
          </w:tcPr>
          <w:p w:rsidR="008B068D" w:rsidRPr="000B7195" w:rsidRDefault="008B068D" w:rsidP="00681E2C">
            <w:pPr>
              <w:tabs>
                <w:tab w:val="left" w:pos="1380"/>
              </w:tabs>
              <w:spacing w:after="0" w:line="240" w:lineRule="auto"/>
              <w:ind w:right="28"/>
              <w:jc w:val="center"/>
              <w:rPr>
                <w:b/>
                <w:sz w:val="24"/>
                <w:szCs w:val="24"/>
                <w:lang w:val="lt-LT"/>
              </w:rPr>
            </w:pPr>
            <w:r w:rsidRPr="000B7195">
              <w:rPr>
                <w:b/>
                <w:sz w:val="24"/>
                <w:szCs w:val="24"/>
                <w:lang w:val="lt-LT"/>
              </w:rPr>
              <w:t>1</w:t>
            </w:r>
          </w:p>
        </w:tc>
        <w:tc>
          <w:tcPr>
            <w:tcW w:w="5792" w:type="dxa"/>
            <w:vAlign w:val="center"/>
          </w:tcPr>
          <w:p w:rsidR="008B068D" w:rsidRPr="000B7195" w:rsidRDefault="008B068D" w:rsidP="008033DE">
            <w:pPr>
              <w:tabs>
                <w:tab w:val="left" w:pos="1380"/>
              </w:tabs>
              <w:spacing w:after="0" w:line="240" w:lineRule="auto"/>
              <w:ind w:right="28"/>
              <w:jc w:val="center"/>
              <w:rPr>
                <w:b/>
                <w:sz w:val="24"/>
                <w:szCs w:val="24"/>
                <w:lang w:val="lt-LT"/>
              </w:rPr>
            </w:pPr>
            <w:r w:rsidRPr="000B7195">
              <w:rPr>
                <w:b/>
                <w:sz w:val="24"/>
                <w:szCs w:val="24"/>
                <w:lang w:val="lt-LT"/>
              </w:rPr>
              <w:t>2</w:t>
            </w:r>
          </w:p>
        </w:tc>
        <w:tc>
          <w:tcPr>
            <w:tcW w:w="2835" w:type="dxa"/>
            <w:vAlign w:val="center"/>
          </w:tcPr>
          <w:p w:rsidR="008B068D" w:rsidRPr="000B7195" w:rsidRDefault="008B068D" w:rsidP="00681E2C">
            <w:pPr>
              <w:tabs>
                <w:tab w:val="left" w:pos="1380"/>
              </w:tabs>
              <w:spacing w:after="0" w:line="240" w:lineRule="auto"/>
              <w:ind w:right="28"/>
              <w:jc w:val="center"/>
              <w:rPr>
                <w:b/>
                <w:color w:val="FF0000"/>
                <w:sz w:val="24"/>
                <w:szCs w:val="24"/>
                <w:lang w:val="lt-LT"/>
              </w:rPr>
            </w:pPr>
            <w:r w:rsidRPr="000B7195">
              <w:rPr>
                <w:b/>
                <w:color w:val="FF0000"/>
                <w:sz w:val="24"/>
                <w:szCs w:val="24"/>
                <w:lang w:val="lt-LT"/>
              </w:rPr>
              <w:t>3</w:t>
            </w:r>
          </w:p>
        </w:tc>
      </w:tr>
      <w:tr w:rsidR="008033DE" w:rsidRPr="000B7195" w:rsidTr="00B66B05">
        <w:tc>
          <w:tcPr>
            <w:tcW w:w="9351" w:type="dxa"/>
            <w:gridSpan w:val="3"/>
            <w:vAlign w:val="center"/>
          </w:tcPr>
          <w:p w:rsidR="008033DE" w:rsidRPr="000B7195" w:rsidRDefault="008033DE" w:rsidP="008033DE">
            <w:pPr>
              <w:keepNext/>
              <w:spacing w:before="120" w:after="120"/>
              <w:ind w:left="360"/>
              <w:jc w:val="center"/>
              <w:outlineLvl w:val="1"/>
              <w:rPr>
                <w:b/>
                <w:bCs/>
                <w:sz w:val="24"/>
                <w:szCs w:val="24"/>
                <w:lang w:val="lt-LT"/>
              </w:rPr>
            </w:pPr>
            <w:r w:rsidRPr="000B7195">
              <w:rPr>
                <w:b/>
                <w:bCs/>
                <w:sz w:val="24"/>
                <w:szCs w:val="24"/>
                <w:lang w:val="lt-LT"/>
              </w:rPr>
              <w:t>I SKYRIUS</w:t>
            </w:r>
            <w:r w:rsidRPr="000B7195">
              <w:rPr>
                <w:b/>
                <w:bCs/>
                <w:sz w:val="24"/>
                <w:szCs w:val="24"/>
                <w:lang w:val="lt-LT"/>
              </w:rPr>
              <w:br/>
              <w:t>BENDROSIOS NUOSTATOS</w:t>
            </w:r>
          </w:p>
        </w:tc>
      </w:tr>
      <w:tr w:rsidR="008033DE" w:rsidRPr="000B7195" w:rsidTr="00681E2C">
        <w:tc>
          <w:tcPr>
            <w:tcW w:w="724" w:type="dxa"/>
            <w:vAlign w:val="center"/>
          </w:tcPr>
          <w:p w:rsidR="008033DE" w:rsidRPr="000B7195" w:rsidRDefault="008033DE" w:rsidP="00681E2C">
            <w:pPr>
              <w:tabs>
                <w:tab w:val="left" w:pos="1380"/>
              </w:tabs>
              <w:spacing w:after="0" w:line="240" w:lineRule="auto"/>
              <w:ind w:right="28"/>
              <w:jc w:val="center"/>
              <w:rPr>
                <w:b/>
                <w:sz w:val="24"/>
                <w:szCs w:val="24"/>
                <w:lang w:val="lt-LT"/>
              </w:rPr>
            </w:pPr>
            <w:r w:rsidRPr="000B7195">
              <w:rPr>
                <w:b/>
                <w:sz w:val="24"/>
                <w:szCs w:val="24"/>
                <w:lang w:val="lt-LT"/>
              </w:rPr>
              <w:t>1</w:t>
            </w:r>
          </w:p>
        </w:tc>
        <w:tc>
          <w:tcPr>
            <w:tcW w:w="5792" w:type="dxa"/>
            <w:vAlign w:val="center"/>
          </w:tcPr>
          <w:p w:rsidR="008033DE" w:rsidRPr="000B7195" w:rsidRDefault="008033DE" w:rsidP="008033DE">
            <w:pPr>
              <w:tabs>
                <w:tab w:val="left" w:pos="1380"/>
              </w:tabs>
              <w:spacing w:after="0" w:line="240" w:lineRule="auto"/>
              <w:ind w:right="28"/>
              <w:rPr>
                <w:b/>
                <w:sz w:val="24"/>
                <w:szCs w:val="24"/>
                <w:lang w:val="lt-LT"/>
              </w:rPr>
            </w:pPr>
            <w:r w:rsidRPr="000B7195">
              <w:rPr>
                <w:sz w:val="24"/>
                <w:szCs w:val="24"/>
                <w:lang w:val="lt-LT"/>
              </w:rPr>
              <w:t>Perkančioji organizacija ketina įsigyti patalynės komplektus (toliau – komplektas), skirtus patalo paklojimui bei užtikrinančias komfortą ir geras higienos sąlygas eksploatacijos metu</w:t>
            </w:r>
          </w:p>
        </w:tc>
        <w:tc>
          <w:tcPr>
            <w:tcW w:w="2835" w:type="dxa"/>
            <w:vAlign w:val="center"/>
          </w:tcPr>
          <w:p w:rsidR="008033DE" w:rsidRPr="000B7195" w:rsidRDefault="00AC10F0" w:rsidP="00681E2C">
            <w:pPr>
              <w:tabs>
                <w:tab w:val="left" w:pos="1380"/>
              </w:tabs>
              <w:spacing w:after="0" w:line="240" w:lineRule="auto"/>
              <w:ind w:right="28"/>
              <w:jc w:val="center"/>
              <w:rPr>
                <w:b/>
                <w:color w:val="FF0000"/>
                <w:sz w:val="24"/>
                <w:szCs w:val="24"/>
                <w:lang w:val="lt-LT"/>
              </w:rPr>
            </w:pPr>
            <w:r>
              <w:rPr>
                <w:b/>
                <w:color w:val="FF0000"/>
                <w:sz w:val="24"/>
                <w:szCs w:val="24"/>
                <w:lang w:val="lt-LT"/>
              </w:rPr>
              <w:t>TAIP/NE</w:t>
            </w:r>
          </w:p>
        </w:tc>
      </w:tr>
      <w:tr w:rsidR="008033DE" w:rsidRPr="000B7195" w:rsidTr="00681E2C">
        <w:tc>
          <w:tcPr>
            <w:tcW w:w="724" w:type="dxa"/>
            <w:vAlign w:val="center"/>
          </w:tcPr>
          <w:p w:rsidR="008033DE" w:rsidRPr="000B7195" w:rsidRDefault="008033DE" w:rsidP="00681E2C">
            <w:pPr>
              <w:tabs>
                <w:tab w:val="left" w:pos="1380"/>
              </w:tabs>
              <w:spacing w:after="0" w:line="240" w:lineRule="auto"/>
              <w:ind w:right="28"/>
              <w:jc w:val="center"/>
              <w:rPr>
                <w:b/>
                <w:sz w:val="24"/>
                <w:szCs w:val="24"/>
                <w:lang w:val="lt-LT"/>
              </w:rPr>
            </w:pPr>
            <w:r w:rsidRPr="000B7195">
              <w:rPr>
                <w:b/>
                <w:sz w:val="24"/>
                <w:szCs w:val="24"/>
                <w:lang w:val="lt-LT"/>
              </w:rPr>
              <w:t>2</w:t>
            </w:r>
          </w:p>
        </w:tc>
        <w:tc>
          <w:tcPr>
            <w:tcW w:w="5792" w:type="dxa"/>
            <w:vAlign w:val="center"/>
          </w:tcPr>
          <w:p w:rsidR="008033DE" w:rsidRPr="000B7195" w:rsidRDefault="008033DE" w:rsidP="008033DE">
            <w:pPr>
              <w:tabs>
                <w:tab w:val="left" w:pos="993"/>
              </w:tabs>
              <w:spacing w:after="0"/>
              <w:rPr>
                <w:sz w:val="24"/>
                <w:szCs w:val="24"/>
                <w:lang w:val="lt-LT"/>
              </w:rPr>
            </w:pPr>
            <w:r w:rsidRPr="000B7195">
              <w:rPr>
                <w:sz w:val="24"/>
                <w:szCs w:val="24"/>
                <w:lang w:val="lt-LT"/>
              </w:rPr>
              <w:t>Komplektai turi būti nauji, simetriški, tvarkingai užbaigtais kraštais.</w:t>
            </w:r>
          </w:p>
        </w:tc>
        <w:tc>
          <w:tcPr>
            <w:tcW w:w="2835" w:type="dxa"/>
            <w:vAlign w:val="center"/>
          </w:tcPr>
          <w:p w:rsidR="008033DE" w:rsidRPr="000B7195" w:rsidRDefault="00AC10F0" w:rsidP="00681E2C">
            <w:pPr>
              <w:tabs>
                <w:tab w:val="left" w:pos="1380"/>
              </w:tabs>
              <w:spacing w:after="0" w:line="240" w:lineRule="auto"/>
              <w:ind w:right="28"/>
              <w:jc w:val="center"/>
              <w:rPr>
                <w:b/>
                <w:color w:val="FF0000"/>
                <w:sz w:val="24"/>
                <w:szCs w:val="24"/>
                <w:lang w:val="lt-LT"/>
              </w:rPr>
            </w:pPr>
            <w:r>
              <w:rPr>
                <w:b/>
                <w:color w:val="FF0000"/>
                <w:sz w:val="24"/>
                <w:szCs w:val="24"/>
                <w:lang w:val="lt-LT"/>
              </w:rPr>
              <w:t>TAIP/NE</w:t>
            </w:r>
          </w:p>
        </w:tc>
      </w:tr>
      <w:tr w:rsidR="008033DE" w:rsidRPr="000B7195" w:rsidTr="00681E2C">
        <w:tc>
          <w:tcPr>
            <w:tcW w:w="724" w:type="dxa"/>
            <w:vAlign w:val="center"/>
          </w:tcPr>
          <w:p w:rsidR="008033DE" w:rsidRPr="000B7195" w:rsidRDefault="008033DE" w:rsidP="00681E2C">
            <w:pPr>
              <w:tabs>
                <w:tab w:val="left" w:pos="1380"/>
              </w:tabs>
              <w:spacing w:after="0" w:line="240" w:lineRule="auto"/>
              <w:ind w:right="28"/>
              <w:jc w:val="center"/>
              <w:rPr>
                <w:b/>
                <w:sz w:val="24"/>
                <w:szCs w:val="24"/>
                <w:lang w:val="lt-LT"/>
              </w:rPr>
            </w:pPr>
            <w:r w:rsidRPr="000B7195">
              <w:rPr>
                <w:b/>
                <w:sz w:val="24"/>
                <w:szCs w:val="24"/>
                <w:lang w:val="lt-LT"/>
              </w:rPr>
              <w:t>3</w:t>
            </w:r>
          </w:p>
        </w:tc>
        <w:tc>
          <w:tcPr>
            <w:tcW w:w="5792" w:type="dxa"/>
            <w:vAlign w:val="center"/>
          </w:tcPr>
          <w:p w:rsidR="008033DE" w:rsidRPr="000B7195" w:rsidRDefault="008033DE" w:rsidP="008033DE">
            <w:pPr>
              <w:tabs>
                <w:tab w:val="left" w:pos="993"/>
              </w:tabs>
              <w:spacing w:after="0" w:line="240" w:lineRule="auto"/>
              <w:rPr>
                <w:sz w:val="24"/>
                <w:szCs w:val="24"/>
                <w:lang w:val="lt-LT"/>
              </w:rPr>
            </w:pPr>
            <w:r w:rsidRPr="008033DE">
              <w:rPr>
                <w:sz w:val="24"/>
                <w:szCs w:val="24"/>
                <w:lang w:val="lt-LT"/>
              </w:rPr>
              <w:t>Patalynės komplektų gamybai naudojamas audinys turi atitikti minimalius aplinkos apsaugos kriterijus,</w:t>
            </w:r>
            <w:r w:rsidRPr="008033DE">
              <w:rPr>
                <w:color w:val="000000"/>
                <w:sz w:val="24"/>
                <w:szCs w:val="24"/>
                <w:lang w:val="lt-LT"/>
              </w:rPr>
              <w:t xml:space="preserve"> nurodytus  </w:t>
            </w:r>
            <w:r w:rsidRPr="008033DE">
              <w:rPr>
                <w:sz w:val="24"/>
                <w:szCs w:val="24"/>
                <w:lang w:val="lt-LT"/>
              </w:rPr>
              <w:t>Aplinkos apsaugos kriterijų taikymo, vykdant žaliuosius pirkimus, tvarkos aprašo</w:t>
            </w:r>
            <w:r w:rsidRPr="008033DE">
              <w:rPr>
                <w:color w:val="000000"/>
                <w:sz w:val="24"/>
                <w:szCs w:val="24"/>
                <w:lang w:val="lt-LT"/>
              </w:rPr>
              <w:t>, patvirtinto Lietuvos Respublikos aplinkos ministro 2011 m. birželio 28 d. įsakymu Nr. D1-508,</w:t>
            </w:r>
            <w:r w:rsidRPr="008033DE">
              <w:rPr>
                <w:sz w:val="24"/>
                <w:szCs w:val="24"/>
                <w:lang w:val="lt-LT"/>
              </w:rPr>
              <w:t xml:space="preserve"> 2 priedo IX skyriuje „Tekstilės gaminiai“.</w:t>
            </w:r>
          </w:p>
        </w:tc>
        <w:tc>
          <w:tcPr>
            <w:tcW w:w="2835" w:type="dxa"/>
            <w:vAlign w:val="center"/>
          </w:tcPr>
          <w:p w:rsidR="008033DE" w:rsidRPr="000B7195" w:rsidRDefault="00AC10F0" w:rsidP="00681E2C">
            <w:pPr>
              <w:tabs>
                <w:tab w:val="left" w:pos="1380"/>
              </w:tabs>
              <w:spacing w:after="0" w:line="240" w:lineRule="auto"/>
              <w:ind w:right="28"/>
              <w:jc w:val="center"/>
              <w:rPr>
                <w:b/>
                <w:color w:val="FF0000"/>
                <w:sz w:val="24"/>
                <w:szCs w:val="24"/>
                <w:lang w:val="lt-LT"/>
              </w:rPr>
            </w:pPr>
            <w:r>
              <w:rPr>
                <w:b/>
                <w:color w:val="FF0000"/>
                <w:sz w:val="24"/>
                <w:szCs w:val="24"/>
                <w:lang w:val="lt-LT"/>
              </w:rPr>
              <w:t>TAIP/NE</w:t>
            </w:r>
          </w:p>
        </w:tc>
      </w:tr>
      <w:tr w:rsidR="008033DE" w:rsidRPr="000B7195" w:rsidTr="00681E2C">
        <w:tc>
          <w:tcPr>
            <w:tcW w:w="724" w:type="dxa"/>
            <w:vAlign w:val="center"/>
          </w:tcPr>
          <w:p w:rsidR="008033DE" w:rsidRPr="000B7195" w:rsidRDefault="008033DE" w:rsidP="00681E2C">
            <w:pPr>
              <w:tabs>
                <w:tab w:val="left" w:pos="1380"/>
              </w:tabs>
              <w:spacing w:after="0" w:line="240" w:lineRule="auto"/>
              <w:ind w:right="28"/>
              <w:jc w:val="center"/>
              <w:rPr>
                <w:b/>
                <w:sz w:val="24"/>
                <w:szCs w:val="24"/>
                <w:lang w:val="lt-LT"/>
              </w:rPr>
            </w:pPr>
            <w:r w:rsidRPr="000B7195">
              <w:rPr>
                <w:b/>
                <w:sz w:val="24"/>
                <w:szCs w:val="24"/>
                <w:lang w:val="lt-LT"/>
              </w:rPr>
              <w:t>4</w:t>
            </w:r>
          </w:p>
        </w:tc>
        <w:tc>
          <w:tcPr>
            <w:tcW w:w="5792" w:type="dxa"/>
            <w:vAlign w:val="center"/>
          </w:tcPr>
          <w:p w:rsidR="008033DE" w:rsidRPr="000B7195" w:rsidRDefault="008033DE" w:rsidP="008033DE">
            <w:pPr>
              <w:tabs>
                <w:tab w:val="left" w:pos="1380"/>
              </w:tabs>
              <w:spacing w:after="0" w:line="240" w:lineRule="auto"/>
              <w:ind w:right="28"/>
              <w:rPr>
                <w:b/>
                <w:sz w:val="24"/>
                <w:szCs w:val="24"/>
                <w:lang w:val="lt-LT"/>
              </w:rPr>
            </w:pPr>
            <w:r w:rsidRPr="000B7195">
              <w:rPr>
                <w:sz w:val="24"/>
                <w:szCs w:val="24"/>
                <w:lang w:val="lt-LT"/>
              </w:rPr>
              <w:t>Komplektų kokybės garantijos terminas – ne mažiau kaip 12 mėnesių aktyvios eksploatacijos sąlygomis; terminas skaičiuojamas nuo prekių išdavimo iš Pirkėjo sandėlio dienos ir 24 mėnesia</w:t>
            </w:r>
            <w:r w:rsidRPr="000B7195">
              <w:rPr>
                <w:sz w:val="24"/>
                <w:szCs w:val="24"/>
                <w:lang w:val="lt-LT"/>
              </w:rPr>
              <w:t xml:space="preserve">i nuo prekių priėmimo į sandėlį </w:t>
            </w:r>
            <w:r w:rsidRPr="000B7195">
              <w:rPr>
                <w:sz w:val="24"/>
                <w:szCs w:val="24"/>
                <w:lang w:val="lt-LT"/>
              </w:rPr>
              <w:t>dokumentų pasirašymo dienos</w:t>
            </w:r>
          </w:p>
        </w:tc>
        <w:tc>
          <w:tcPr>
            <w:tcW w:w="2835" w:type="dxa"/>
            <w:vAlign w:val="center"/>
          </w:tcPr>
          <w:p w:rsidR="008033DE" w:rsidRDefault="00AC10F0" w:rsidP="00681E2C">
            <w:pPr>
              <w:tabs>
                <w:tab w:val="left" w:pos="1380"/>
              </w:tabs>
              <w:spacing w:after="0" w:line="240" w:lineRule="auto"/>
              <w:ind w:right="28"/>
              <w:jc w:val="center"/>
              <w:rPr>
                <w:b/>
                <w:color w:val="FF0000"/>
                <w:sz w:val="24"/>
                <w:szCs w:val="24"/>
                <w:lang w:val="lt-LT"/>
              </w:rPr>
            </w:pPr>
            <w:r>
              <w:rPr>
                <w:b/>
                <w:color w:val="FF0000"/>
                <w:sz w:val="24"/>
                <w:szCs w:val="24"/>
                <w:lang w:val="lt-LT"/>
              </w:rPr>
              <w:t>TAIP/NE</w:t>
            </w:r>
          </w:p>
          <w:p w:rsidR="00AC10F0" w:rsidRDefault="00AC10F0" w:rsidP="00681E2C">
            <w:pPr>
              <w:tabs>
                <w:tab w:val="left" w:pos="1380"/>
              </w:tabs>
              <w:spacing w:after="0" w:line="240" w:lineRule="auto"/>
              <w:ind w:right="28"/>
              <w:jc w:val="center"/>
              <w:rPr>
                <w:sz w:val="24"/>
                <w:szCs w:val="24"/>
                <w:lang w:val="lt-LT"/>
              </w:rPr>
            </w:pPr>
            <w:r w:rsidRPr="00AC10F0">
              <w:rPr>
                <w:color w:val="FF0000"/>
                <w:sz w:val="24"/>
                <w:szCs w:val="24"/>
                <w:lang w:val="lt-LT"/>
              </w:rPr>
              <w:t>......</w:t>
            </w:r>
            <w:r>
              <w:rPr>
                <w:sz w:val="24"/>
                <w:szCs w:val="24"/>
                <w:lang w:val="lt-LT"/>
              </w:rPr>
              <w:t xml:space="preserve"> </w:t>
            </w:r>
            <w:r w:rsidRPr="000B7195">
              <w:rPr>
                <w:sz w:val="24"/>
                <w:szCs w:val="24"/>
                <w:lang w:val="lt-LT"/>
              </w:rPr>
              <w:t>mėnesių aktyvios eksploatacijos sąlygomis</w:t>
            </w:r>
            <w:r>
              <w:rPr>
                <w:sz w:val="24"/>
                <w:szCs w:val="24"/>
                <w:lang w:val="lt-LT"/>
              </w:rPr>
              <w:t>.</w:t>
            </w:r>
          </w:p>
          <w:p w:rsidR="00AC10F0" w:rsidRDefault="00AC10F0" w:rsidP="00681E2C">
            <w:pPr>
              <w:tabs>
                <w:tab w:val="left" w:pos="1380"/>
              </w:tabs>
              <w:spacing w:after="0" w:line="240" w:lineRule="auto"/>
              <w:ind w:right="28"/>
              <w:jc w:val="center"/>
              <w:rPr>
                <w:sz w:val="24"/>
                <w:szCs w:val="24"/>
                <w:lang w:val="lt-LT"/>
              </w:rPr>
            </w:pPr>
          </w:p>
          <w:p w:rsidR="00AC10F0" w:rsidRPr="000B7195" w:rsidRDefault="00AC10F0" w:rsidP="00AC10F0">
            <w:pPr>
              <w:tabs>
                <w:tab w:val="left" w:pos="1380"/>
              </w:tabs>
              <w:spacing w:after="0" w:line="240" w:lineRule="auto"/>
              <w:ind w:right="28"/>
              <w:jc w:val="center"/>
              <w:rPr>
                <w:b/>
                <w:color w:val="FF0000"/>
                <w:sz w:val="24"/>
                <w:szCs w:val="24"/>
                <w:lang w:val="lt-LT"/>
              </w:rPr>
            </w:pPr>
            <w:r>
              <w:rPr>
                <w:sz w:val="24"/>
                <w:szCs w:val="24"/>
                <w:lang w:val="lt-LT"/>
              </w:rPr>
              <w:t>N</w:t>
            </w:r>
            <w:r w:rsidRPr="000B7195">
              <w:rPr>
                <w:sz w:val="24"/>
                <w:szCs w:val="24"/>
                <w:lang w:val="lt-LT"/>
              </w:rPr>
              <w:t xml:space="preserve">uo prekių išdavimo iš Pirkėjo sandėlio dienos ir </w:t>
            </w:r>
            <w:r w:rsidRPr="00AC10F0">
              <w:rPr>
                <w:color w:val="FF0000"/>
                <w:sz w:val="24"/>
                <w:szCs w:val="24"/>
                <w:lang w:val="lt-LT"/>
              </w:rPr>
              <w:t>.....</w:t>
            </w:r>
            <w:r w:rsidRPr="000B7195">
              <w:rPr>
                <w:sz w:val="24"/>
                <w:szCs w:val="24"/>
                <w:lang w:val="lt-LT"/>
              </w:rPr>
              <w:t xml:space="preserve"> mėnesiai nuo prekių priėmimo į sandėlį dokumentų pasirašymo dienos</w:t>
            </w:r>
            <w:r>
              <w:rPr>
                <w:sz w:val="24"/>
                <w:szCs w:val="24"/>
                <w:lang w:val="lt-LT"/>
              </w:rPr>
              <w:t>.</w:t>
            </w:r>
          </w:p>
        </w:tc>
      </w:tr>
      <w:tr w:rsidR="008033DE" w:rsidRPr="000B7195" w:rsidTr="009F1751">
        <w:tc>
          <w:tcPr>
            <w:tcW w:w="9351" w:type="dxa"/>
            <w:gridSpan w:val="3"/>
            <w:vAlign w:val="center"/>
          </w:tcPr>
          <w:p w:rsidR="008033DE" w:rsidRPr="000B7195" w:rsidRDefault="008033DE" w:rsidP="008033DE">
            <w:pPr>
              <w:spacing w:before="120"/>
              <w:ind w:left="360"/>
              <w:jc w:val="center"/>
              <w:rPr>
                <w:b/>
                <w:color w:val="000000"/>
                <w:sz w:val="24"/>
                <w:szCs w:val="24"/>
                <w:lang w:val="lt-LT"/>
              </w:rPr>
            </w:pPr>
            <w:r w:rsidRPr="000B7195">
              <w:rPr>
                <w:b/>
                <w:color w:val="000000"/>
                <w:sz w:val="24"/>
                <w:szCs w:val="24"/>
                <w:lang w:val="lt-LT"/>
              </w:rPr>
              <w:lastRenderedPageBreak/>
              <w:t>II SKYRIUS</w:t>
            </w:r>
          </w:p>
          <w:p w:rsidR="008033DE" w:rsidRPr="000B7195" w:rsidRDefault="008033DE" w:rsidP="008033DE">
            <w:pPr>
              <w:spacing w:after="120"/>
              <w:ind w:left="360"/>
              <w:jc w:val="center"/>
              <w:rPr>
                <w:b/>
                <w:color w:val="000000"/>
                <w:sz w:val="24"/>
                <w:szCs w:val="24"/>
                <w:lang w:val="lt-LT"/>
              </w:rPr>
            </w:pPr>
            <w:r w:rsidRPr="000B7195">
              <w:rPr>
                <w:b/>
                <w:color w:val="000000"/>
                <w:sz w:val="24"/>
                <w:szCs w:val="24"/>
                <w:lang w:val="lt-LT"/>
              </w:rPr>
              <w:t>TECHNINIAI REIKALAVIMAI</w:t>
            </w:r>
          </w:p>
        </w:tc>
      </w:tr>
      <w:tr w:rsidR="008033DE" w:rsidRPr="000B7195" w:rsidTr="00681E2C">
        <w:tc>
          <w:tcPr>
            <w:tcW w:w="724" w:type="dxa"/>
            <w:vAlign w:val="center"/>
          </w:tcPr>
          <w:p w:rsidR="008033DE" w:rsidRPr="000B7195" w:rsidRDefault="008033DE" w:rsidP="00681E2C">
            <w:pPr>
              <w:tabs>
                <w:tab w:val="left" w:pos="1380"/>
              </w:tabs>
              <w:spacing w:after="0" w:line="240" w:lineRule="auto"/>
              <w:ind w:right="28"/>
              <w:jc w:val="center"/>
              <w:rPr>
                <w:b/>
                <w:sz w:val="24"/>
                <w:szCs w:val="24"/>
                <w:lang w:val="lt-LT"/>
              </w:rPr>
            </w:pPr>
            <w:r w:rsidRPr="000B7195">
              <w:rPr>
                <w:b/>
                <w:sz w:val="24"/>
                <w:szCs w:val="24"/>
                <w:lang w:val="lt-LT"/>
              </w:rPr>
              <w:t>5</w:t>
            </w:r>
          </w:p>
        </w:tc>
        <w:tc>
          <w:tcPr>
            <w:tcW w:w="5792" w:type="dxa"/>
            <w:vAlign w:val="center"/>
          </w:tcPr>
          <w:p w:rsidR="008033DE" w:rsidRPr="000B7195" w:rsidRDefault="008033DE" w:rsidP="008033DE">
            <w:pPr>
              <w:tabs>
                <w:tab w:val="left" w:pos="1380"/>
              </w:tabs>
              <w:spacing w:after="0" w:line="240" w:lineRule="auto"/>
              <w:ind w:right="28"/>
              <w:rPr>
                <w:b/>
                <w:sz w:val="24"/>
                <w:szCs w:val="24"/>
                <w:lang w:val="lt-LT"/>
              </w:rPr>
            </w:pPr>
            <w:r w:rsidRPr="000B7195">
              <w:rPr>
                <w:sz w:val="24"/>
                <w:szCs w:val="24"/>
                <w:lang w:val="lt-LT"/>
              </w:rPr>
              <w:t>Komplektas susideda iš trijų atskirų gaminių: paklodės, pagalvės užvalkalo ir antklodės užvalkalo.</w:t>
            </w:r>
          </w:p>
        </w:tc>
        <w:tc>
          <w:tcPr>
            <w:tcW w:w="2835" w:type="dxa"/>
            <w:vAlign w:val="center"/>
          </w:tcPr>
          <w:p w:rsidR="00AC10F0" w:rsidRDefault="00AC10F0" w:rsidP="00AC10F0">
            <w:pPr>
              <w:tabs>
                <w:tab w:val="left" w:pos="1380"/>
              </w:tabs>
              <w:spacing w:after="0" w:line="240" w:lineRule="auto"/>
              <w:ind w:right="28"/>
              <w:jc w:val="center"/>
              <w:rPr>
                <w:b/>
                <w:color w:val="FF0000"/>
                <w:sz w:val="24"/>
                <w:szCs w:val="24"/>
                <w:lang w:val="lt-LT"/>
              </w:rPr>
            </w:pPr>
            <w:r>
              <w:rPr>
                <w:b/>
                <w:color w:val="FF0000"/>
                <w:sz w:val="24"/>
                <w:szCs w:val="24"/>
                <w:lang w:val="lt-LT"/>
              </w:rPr>
              <w:t>TAIP/NE</w:t>
            </w:r>
          </w:p>
          <w:p w:rsidR="008033DE" w:rsidRPr="000B7195" w:rsidRDefault="008033DE" w:rsidP="00681E2C">
            <w:pPr>
              <w:tabs>
                <w:tab w:val="left" w:pos="1380"/>
              </w:tabs>
              <w:spacing w:after="0" w:line="240" w:lineRule="auto"/>
              <w:ind w:right="28"/>
              <w:jc w:val="center"/>
              <w:rPr>
                <w:b/>
                <w:color w:val="FF0000"/>
                <w:sz w:val="24"/>
                <w:szCs w:val="24"/>
                <w:lang w:val="lt-LT"/>
              </w:rPr>
            </w:pPr>
          </w:p>
        </w:tc>
      </w:tr>
      <w:tr w:rsidR="008033DE" w:rsidRPr="000B7195" w:rsidTr="00AC10F0">
        <w:tc>
          <w:tcPr>
            <w:tcW w:w="724" w:type="dxa"/>
            <w:vAlign w:val="center"/>
          </w:tcPr>
          <w:p w:rsidR="008033DE" w:rsidRPr="000B7195" w:rsidRDefault="008033DE" w:rsidP="00681E2C">
            <w:pPr>
              <w:tabs>
                <w:tab w:val="left" w:pos="1380"/>
              </w:tabs>
              <w:spacing w:after="0" w:line="240" w:lineRule="auto"/>
              <w:ind w:right="28"/>
              <w:jc w:val="center"/>
              <w:rPr>
                <w:b/>
                <w:sz w:val="24"/>
                <w:szCs w:val="24"/>
                <w:lang w:val="lt-LT"/>
              </w:rPr>
            </w:pPr>
            <w:r w:rsidRPr="000B7195">
              <w:rPr>
                <w:b/>
                <w:sz w:val="24"/>
                <w:szCs w:val="24"/>
                <w:lang w:val="lt-LT"/>
              </w:rPr>
              <w:t>6</w:t>
            </w:r>
          </w:p>
        </w:tc>
        <w:tc>
          <w:tcPr>
            <w:tcW w:w="5792" w:type="dxa"/>
            <w:shd w:val="clear" w:color="auto" w:fill="EAF1DD" w:themeFill="accent3" w:themeFillTint="33"/>
            <w:vAlign w:val="center"/>
          </w:tcPr>
          <w:p w:rsidR="008033DE" w:rsidRPr="000B7195" w:rsidRDefault="008033DE" w:rsidP="00AC10F0">
            <w:pPr>
              <w:tabs>
                <w:tab w:val="left" w:pos="1380"/>
              </w:tabs>
              <w:spacing w:after="0" w:line="240" w:lineRule="auto"/>
              <w:ind w:right="28"/>
              <w:rPr>
                <w:b/>
                <w:sz w:val="24"/>
                <w:szCs w:val="24"/>
                <w:lang w:val="lt-LT"/>
              </w:rPr>
            </w:pPr>
            <w:r w:rsidRPr="000B7195">
              <w:rPr>
                <w:sz w:val="24"/>
                <w:szCs w:val="24"/>
                <w:lang w:val="lt-LT"/>
              </w:rPr>
              <w:t xml:space="preserve">Komplektas siuvamas iš šviesiai žalios </w:t>
            </w:r>
            <w:r w:rsidRPr="000B7195">
              <w:rPr>
                <w:sz w:val="24"/>
                <w:szCs w:val="24"/>
                <w:lang w:val="lt-LT"/>
              </w:rPr>
              <w:t xml:space="preserve">spalvos, artimos spalvos kodui </w:t>
            </w:r>
            <w:r w:rsidRPr="000B7195">
              <w:rPr>
                <w:sz w:val="24"/>
                <w:szCs w:val="24"/>
                <w:lang w:val="lt-LT"/>
              </w:rPr>
              <w:t xml:space="preserve">13-6009 TP pagal PANTONE TEXTILE spalvų katalogą, </w:t>
            </w:r>
            <w:r w:rsidRPr="00AC10F0">
              <w:rPr>
                <w:sz w:val="24"/>
                <w:szCs w:val="24"/>
                <w:shd w:val="clear" w:color="auto" w:fill="EAF1DD" w:themeFill="accent3" w:themeFillTint="33"/>
                <w:lang w:val="lt-LT"/>
              </w:rPr>
              <w:t>medvilninio audinio, atitinkančio lentelėje pateiktus reikalavimus</w:t>
            </w:r>
            <w:r w:rsidR="00AC10F0">
              <w:rPr>
                <w:sz w:val="24"/>
                <w:szCs w:val="24"/>
                <w:shd w:val="clear" w:color="auto" w:fill="EAF1DD" w:themeFill="accent3" w:themeFillTint="33"/>
                <w:lang w:val="lt-LT"/>
              </w:rPr>
              <w:t xml:space="preserve">. </w:t>
            </w:r>
            <w:r w:rsidR="000B7195" w:rsidRPr="00AC10F0">
              <w:rPr>
                <w:sz w:val="24"/>
                <w:szCs w:val="24"/>
                <w:shd w:val="clear" w:color="auto" w:fill="9BBB59" w:themeFill="accent3"/>
                <w:lang w:val="lt-LT"/>
              </w:rPr>
              <w:t>(žiūrėti 4 (ketvirtoje)  lentelėje)</w:t>
            </w:r>
          </w:p>
        </w:tc>
        <w:tc>
          <w:tcPr>
            <w:tcW w:w="2835" w:type="dxa"/>
            <w:vAlign w:val="center"/>
          </w:tcPr>
          <w:p w:rsidR="00AC10F0" w:rsidRDefault="00AC10F0" w:rsidP="00AC10F0">
            <w:pPr>
              <w:tabs>
                <w:tab w:val="left" w:pos="1380"/>
              </w:tabs>
              <w:spacing w:after="0" w:line="240" w:lineRule="auto"/>
              <w:ind w:right="28"/>
              <w:jc w:val="center"/>
              <w:rPr>
                <w:b/>
                <w:color w:val="FF0000"/>
                <w:sz w:val="24"/>
                <w:szCs w:val="24"/>
                <w:lang w:val="lt-LT"/>
              </w:rPr>
            </w:pPr>
            <w:r>
              <w:rPr>
                <w:b/>
                <w:color w:val="FF0000"/>
                <w:sz w:val="24"/>
                <w:szCs w:val="24"/>
                <w:lang w:val="lt-LT"/>
              </w:rPr>
              <w:t>TAIP/NE</w:t>
            </w:r>
          </w:p>
          <w:p w:rsidR="008033DE" w:rsidRPr="000B7195" w:rsidRDefault="008033DE" w:rsidP="00681E2C">
            <w:pPr>
              <w:tabs>
                <w:tab w:val="left" w:pos="1380"/>
              </w:tabs>
              <w:spacing w:after="0" w:line="240" w:lineRule="auto"/>
              <w:ind w:right="28"/>
              <w:jc w:val="center"/>
              <w:rPr>
                <w:b/>
                <w:color w:val="FF0000"/>
                <w:sz w:val="24"/>
                <w:szCs w:val="24"/>
                <w:lang w:val="lt-LT"/>
              </w:rPr>
            </w:pPr>
          </w:p>
        </w:tc>
      </w:tr>
      <w:tr w:rsidR="008033DE" w:rsidRPr="000B7195" w:rsidTr="00681E2C">
        <w:tc>
          <w:tcPr>
            <w:tcW w:w="724" w:type="dxa"/>
            <w:vAlign w:val="center"/>
          </w:tcPr>
          <w:p w:rsidR="008033DE" w:rsidRPr="000B7195" w:rsidRDefault="008033DE" w:rsidP="00681E2C">
            <w:pPr>
              <w:tabs>
                <w:tab w:val="left" w:pos="1380"/>
              </w:tabs>
              <w:spacing w:after="0" w:line="240" w:lineRule="auto"/>
              <w:ind w:right="28"/>
              <w:jc w:val="center"/>
              <w:rPr>
                <w:b/>
                <w:sz w:val="24"/>
                <w:szCs w:val="24"/>
                <w:lang w:val="lt-LT"/>
              </w:rPr>
            </w:pPr>
            <w:r w:rsidRPr="000B7195">
              <w:rPr>
                <w:b/>
                <w:sz w:val="24"/>
                <w:szCs w:val="24"/>
                <w:lang w:val="lt-LT"/>
              </w:rPr>
              <w:t>7</w:t>
            </w:r>
          </w:p>
        </w:tc>
        <w:tc>
          <w:tcPr>
            <w:tcW w:w="5792" w:type="dxa"/>
            <w:vAlign w:val="center"/>
          </w:tcPr>
          <w:p w:rsidR="008033DE" w:rsidRPr="000B7195" w:rsidRDefault="008033DE" w:rsidP="008033DE">
            <w:pPr>
              <w:spacing w:after="0"/>
              <w:jc w:val="both"/>
              <w:rPr>
                <w:sz w:val="24"/>
                <w:szCs w:val="24"/>
                <w:lang w:val="lt-LT"/>
              </w:rPr>
            </w:pPr>
            <w:r w:rsidRPr="000B7195">
              <w:rPr>
                <w:sz w:val="24"/>
                <w:szCs w:val="24"/>
                <w:lang w:val="lt-LT"/>
              </w:rPr>
              <w:t>Komplekto gaminių matmenys:</w:t>
            </w:r>
          </w:p>
          <w:p w:rsidR="008033DE" w:rsidRPr="000B7195" w:rsidRDefault="008033DE" w:rsidP="008033DE">
            <w:pPr>
              <w:pStyle w:val="ListParagraph"/>
              <w:numPr>
                <w:ilvl w:val="0"/>
                <w:numId w:val="6"/>
              </w:numPr>
              <w:spacing w:after="0"/>
              <w:jc w:val="both"/>
              <w:rPr>
                <w:sz w:val="24"/>
                <w:szCs w:val="24"/>
                <w:lang w:val="lt-LT"/>
              </w:rPr>
            </w:pPr>
            <w:r w:rsidRPr="000B7195">
              <w:rPr>
                <w:sz w:val="24"/>
                <w:szCs w:val="24"/>
                <w:lang w:val="lt-LT"/>
              </w:rPr>
              <w:t>paklodės – 215</w:t>
            </w:r>
            <w:r w:rsidRPr="000B7195">
              <w:rPr>
                <w:color w:val="FF0000"/>
                <w:sz w:val="24"/>
                <w:szCs w:val="24"/>
                <w:lang w:val="lt-LT"/>
              </w:rPr>
              <w:t xml:space="preserve"> </w:t>
            </w:r>
            <w:r w:rsidRPr="000B7195">
              <w:rPr>
                <w:sz w:val="24"/>
                <w:szCs w:val="24"/>
                <w:lang w:val="lt-LT"/>
              </w:rPr>
              <w:t>× 150 (</w:t>
            </w:r>
            <w:r w:rsidRPr="000B7195">
              <w:rPr>
                <w:lang w:val="lt-LT"/>
              </w:rPr>
              <w:sym w:font="Symbol" w:char="F0B1"/>
            </w:r>
            <w:r w:rsidRPr="000B7195">
              <w:rPr>
                <w:sz w:val="24"/>
                <w:szCs w:val="24"/>
                <w:lang w:val="lt-LT"/>
              </w:rPr>
              <w:t xml:space="preserve"> 2) cm;</w:t>
            </w:r>
          </w:p>
          <w:p w:rsidR="008033DE" w:rsidRPr="000B7195" w:rsidRDefault="008033DE" w:rsidP="008033DE">
            <w:pPr>
              <w:pStyle w:val="ListParagraph"/>
              <w:numPr>
                <w:ilvl w:val="0"/>
                <w:numId w:val="6"/>
              </w:numPr>
              <w:spacing w:after="0"/>
              <w:jc w:val="both"/>
              <w:rPr>
                <w:sz w:val="24"/>
                <w:szCs w:val="24"/>
                <w:lang w:val="lt-LT"/>
              </w:rPr>
            </w:pPr>
            <w:r w:rsidRPr="000B7195">
              <w:rPr>
                <w:sz w:val="24"/>
                <w:szCs w:val="24"/>
                <w:lang w:val="lt-LT"/>
              </w:rPr>
              <w:t>pagalvės užvalkalo – 70 × 70 (</w:t>
            </w:r>
            <w:r w:rsidRPr="000B7195">
              <w:rPr>
                <w:lang w:val="lt-LT"/>
              </w:rPr>
              <w:sym w:font="Symbol" w:char="F0B1"/>
            </w:r>
            <w:r w:rsidRPr="000B7195">
              <w:rPr>
                <w:sz w:val="24"/>
                <w:szCs w:val="24"/>
                <w:lang w:val="lt-LT"/>
              </w:rPr>
              <w:t xml:space="preserve"> 1) cm;</w:t>
            </w:r>
          </w:p>
          <w:p w:rsidR="008033DE" w:rsidRPr="000B7195" w:rsidRDefault="008033DE" w:rsidP="008033DE">
            <w:pPr>
              <w:pStyle w:val="ListParagraph"/>
              <w:numPr>
                <w:ilvl w:val="0"/>
                <w:numId w:val="6"/>
              </w:numPr>
              <w:spacing w:after="0"/>
              <w:jc w:val="both"/>
              <w:rPr>
                <w:sz w:val="24"/>
                <w:szCs w:val="24"/>
                <w:lang w:val="lt-LT"/>
              </w:rPr>
            </w:pPr>
            <w:r w:rsidRPr="000B7195">
              <w:rPr>
                <w:sz w:val="24"/>
                <w:szCs w:val="24"/>
                <w:lang w:val="lt-LT"/>
              </w:rPr>
              <w:t>antklodės užvalkalo – 215 × 143 (</w:t>
            </w:r>
            <w:r w:rsidRPr="000B7195">
              <w:rPr>
                <w:lang w:val="lt-LT"/>
              </w:rPr>
              <w:sym w:font="Symbol" w:char="F0B1"/>
            </w:r>
            <w:r w:rsidRPr="000B7195">
              <w:rPr>
                <w:sz w:val="24"/>
                <w:szCs w:val="24"/>
                <w:lang w:val="lt-LT"/>
              </w:rPr>
              <w:t xml:space="preserve"> 2) cm;</w:t>
            </w:r>
          </w:p>
        </w:tc>
        <w:tc>
          <w:tcPr>
            <w:tcW w:w="2835" w:type="dxa"/>
            <w:vAlign w:val="center"/>
          </w:tcPr>
          <w:p w:rsidR="00AC10F0" w:rsidRDefault="00AC10F0" w:rsidP="00AC10F0">
            <w:pPr>
              <w:tabs>
                <w:tab w:val="left" w:pos="1380"/>
              </w:tabs>
              <w:spacing w:after="0" w:line="240" w:lineRule="auto"/>
              <w:ind w:right="28"/>
              <w:jc w:val="center"/>
              <w:rPr>
                <w:b/>
                <w:color w:val="FF0000"/>
                <w:sz w:val="24"/>
                <w:szCs w:val="24"/>
                <w:lang w:val="lt-LT"/>
              </w:rPr>
            </w:pPr>
            <w:r>
              <w:rPr>
                <w:b/>
                <w:color w:val="FF0000"/>
                <w:sz w:val="24"/>
                <w:szCs w:val="24"/>
                <w:lang w:val="lt-LT"/>
              </w:rPr>
              <w:t>TAIP/NE</w:t>
            </w:r>
          </w:p>
          <w:p w:rsidR="00AC10F0" w:rsidRPr="00AC10F0" w:rsidRDefault="00AC10F0" w:rsidP="00AC10F0">
            <w:pPr>
              <w:spacing w:after="0"/>
              <w:jc w:val="both"/>
              <w:rPr>
                <w:sz w:val="24"/>
                <w:szCs w:val="24"/>
                <w:lang w:val="lt-LT"/>
              </w:rPr>
            </w:pPr>
            <w:r w:rsidRPr="00AC10F0">
              <w:rPr>
                <w:sz w:val="24"/>
                <w:szCs w:val="24"/>
                <w:lang w:val="lt-LT"/>
              </w:rPr>
              <w:t xml:space="preserve">paklodės – </w:t>
            </w:r>
            <w:r w:rsidRPr="00AC10F0">
              <w:rPr>
                <w:color w:val="FF0000"/>
                <w:sz w:val="24"/>
                <w:szCs w:val="24"/>
                <w:lang w:val="lt-LT"/>
              </w:rPr>
              <w:t>....</w:t>
            </w:r>
            <w:r w:rsidRPr="00AC10F0">
              <w:rPr>
                <w:color w:val="FF0000"/>
                <w:sz w:val="24"/>
                <w:szCs w:val="24"/>
                <w:lang w:val="lt-LT"/>
              </w:rPr>
              <w:t xml:space="preserve"> × </w:t>
            </w:r>
            <w:r w:rsidRPr="00AC10F0">
              <w:rPr>
                <w:color w:val="FF0000"/>
                <w:sz w:val="24"/>
                <w:szCs w:val="24"/>
                <w:lang w:val="lt-LT"/>
              </w:rPr>
              <w:t xml:space="preserve">.... </w:t>
            </w:r>
            <w:r w:rsidRPr="00AC10F0">
              <w:rPr>
                <w:color w:val="FF0000"/>
                <w:sz w:val="24"/>
                <w:szCs w:val="24"/>
                <w:lang w:val="lt-LT"/>
              </w:rPr>
              <w:t xml:space="preserve"> </w:t>
            </w:r>
            <w:r w:rsidRPr="00AC10F0">
              <w:rPr>
                <w:sz w:val="24"/>
                <w:szCs w:val="24"/>
                <w:lang w:val="lt-LT"/>
              </w:rPr>
              <w:t>cm;</w:t>
            </w:r>
          </w:p>
          <w:p w:rsidR="00AC10F0" w:rsidRPr="00AC10F0" w:rsidRDefault="00AC10F0" w:rsidP="00AC10F0">
            <w:pPr>
              <w:spacing w:after="0"/>
              <w:jc w:val="both"/>
              <w:rPr>
                <w:sz w:val="24"/>
                <w:szCs w:val="24"/>
                <w:lang w:val="lt-LT"/>
              </w:rPr>
            </w:pPr>
            <w:r w:rsidRPr="00AC10F0">
              <w:rPr>
                <w:sz w:val="24"/>
                <w:szCs w:val="24"/>
                <w:lang w:val="lt-LT"/>
              </w:rPr>
              <w:t xml:space="preserve">pagalvės užvalkalo – </w:t>
            </w:r>
            <w:r w:rsidRPr="00AC10F0">
              <w:rPr>
                <w:color w:val="FF0000"/>
                <w:sz w:val="24"/>
                <w:szCs w:val="24"/>
                <w:lang w:val="lt-LT"/>
              </w:rPr>
              <w:t>....</w:t>
            </w:r>
            <w:r w:rsidRPr="00AC10F0">
              <w:rPr>
                <w:color w:val="FF0000"/>
                <w:sz w:val="24"/>
                <w:szCs w:val="24"/>
                <w:lang w:val="lt-LT"/>
              </w:rPr>
              <w:t xml:space="preserve"> × </w:t>
            </w:r>
            <w:r w:rsidRPr="00AC10F0">
              <w:rPr>
                <w:color w:val="FF0000"/>
                <w:sz w:val="24"/>
                <w:szCs w:val="24"/>
                <w:lang w:val="lt-LT"/>
              </w:rPr>
              <w:t xml:space="preserve">.... </w:t>
            </w:r>
            <w:r w:rsidRPr="00AC10F0">
              <w:rPr>
                <w:sz w:val="24"/>
                <w:szCs w:val="24"/>
                <w:lang w:val="lt-LT"/>
              </w:rPr>
              <w:t xml:space="preserve"> cm;</w:t>
            </w:r>
          </w:p>
          <w:p w:rsidR="008033DE" w:rsidRPr="000B7195" w:rsidRDefault="00AC10F0" w:rsidP="00AC10F0">
            <w:pPr>
              <w:tabs>
                <w:tab w:val="left" w:pos="1380"/>
              </w:tabs>
              <w:spacing w:after="0" w:line="240" w:lineRule="auto"/>
              <w:ind w:right="28"/>
              <w:rPr>
                <w:b/>
                <w:color w:val="FF0000"/>
                <w:sz w:val="24"/>
                <w:szCs w:val="24"/>
                <w:lang w:val="lt-LT"/>
              </w:rPr>
            </w:pPr>
            <w:r w:rsidRPr="000B7195">
              <w:rPr>
                <w:sz w:val="24"/>
                <w:szCs w:val="24"/>
                <w:lang w:val="lt-LT"/>
              </w:rPr>
              <w:t xml:space="preserve">antklodės užvalkalo </w:t>
            </w:r>
            <w:r w:rsidRPr="00AC10F0">
              <w:rPr>
                <w:color w:val="FF0000"/>
                <w:sz w:val="24"/>
                <w:szCs w:val="24"/>
                <w:lang w:val="lt-LT"/>
              </w:rPr>
              <w:t xml:space="preserve">– </w:t>
            </w:r>
            <w:r w:rsidRPr="00AC10F0">
              <w:rPr>
                <w:color w:val="FF0000"/>
                <w:sz w:val="24"/>
                <w:szCs w:val="24"/>
                <w:lang w:val="lt-LT"/>
              </w:rPr>
              <w:t>....</w:t>
            </w:r>
            <w:r w:rsidRPr="00AC10F0">
              <w:rPr>
                <w:color w:val="FF0000"/>
                <w:sz w:val="24"/>
                <w:szCs w:val="24"/>
                <w:lang w:val="lt-LT"/>
              </w:rPr>
              <w:t xml:space="preserve"> × </w:t>
            </w:r>
            <w:r w:rsidRPr="00AC10F0">
              <w:rPr>
                <w:color w:val="FF0000"/>
                <w:sz w:val="24"/>
                <w:szCs w:val="24"/>
                <w:lang w:val="lt-LT"/>
              </w:rPr>
              <w:t>....</w:t>
            </w:r>
            <w:r w:rsidRPr="00AC10F0">
              <w:rPr>
                <w:color w:val="FF0000"/>
                <w:sz w:val="24"/>
                <w:szCs w:val="24"/>
                <w:lang w:val="lt-LT"/>
              </w:rPr>
              <w:t xml:space="preserve"> </w:t>
            </w:r>
            <w:r w:rsidRPr="000B7195">
              <w:rPr>
                <w:sz w:val="24"/>
                <w:szCs w:val="24"/>
                <w:lang w:val="lt-LT"/>
              </w:rPr>
              <w:t>cm;</w:t>
            </w:r>
          </w:p>
        </w:tc>
      </w:tr>
      <w:tr w:rsidR="008033DE" w:rsidRPr="000B7195" w:rsidTr="00681E2C">
        <w:tc>
          <w:tcPr>
            <w:tcW w:w="724" w:type="dxa"/>
            <w:vAlign w:val="center"/>
          </w:tcPr>
          <w:p w:rsidR="008033DE" w:rsidRPr="000B7195" w:rsidRDefault="008033DE" w:rsidP="00681E2C">
            <w:pPr>
              <w:tabs>
                <w:tab w:val="left" w:pos="1380"/>
              </w:tabs>
              <w:spacing w:after="0" w:line="240" w:lineRule="auto"/>
              <w:ind w:right="28"/>
              <w:jc w:val="center"/>
              <w:rPr>
                <w:b/>
                <w:sz w:val="24"/>
                <w:szCs w:val="24"/>
                <w:lang w:val="lt-LT"/>
              </w:rPr>
            </w:pPr>
            <w:r w:rsidRPr="000B7195">
              <w:rPr>
                <w:b/>
                <w:sz w:val="24"/>
                <w:szCs w:val="24"/>
                <w:lang w:val="lt-LT"/>
              </w:rPr>
              <w:t>8</w:t>
            </w:r>
          </w:p>
        </w:tc>
        <w:tc>
          <w:tcPr>
            <w:tcW w:w="5792" w:type="dxa"/>
            <w:vAlign w:val="center"/>
          </w:tcPr>
          <w:p w:rsidR="008033DE" w:rsidRPr="000B7195" w:rsidRDefault="008033DE" w:rsidP="008033DE">
            <w:pPr>
              <w:tabs>
                <w:tab w:val="left" w:pos="1380"/>
              </w:tabs>
              <w:spacing w:after="0" w:line="240" w:lineRule="auto"/>
              <w:ind w:right="28"/>
              <w:rPr>
                <w:b/>
                <w:sz w:val="24"/>
                <w:szCs w:val="24"/>
                <w:lang w:val="lt-LT"/>
              </w:rPr>
            </w:pPr>
            <w:r w:rsidRPr="000B7195">
              <w:rPr>
                <w:sz w:val="24"/>
                <w:szCs w:val="24"/>
                <w:lang w:val="lt-LT"/>
              </w:rPr>
              <w:t>Paklodė turi būti sukirpta iš vienos detalės.</w:t>
            </w:r>
          </w:p>
        </w:tc>
        <w:tc>
          <w:tcPr>
            <w:tcW w:w="2835" w:type="dxa"/>
            <w:vAlign w:val="center"/>
          </w:tcPr>
          <w:p w:rsidR="008033DE" w:rsidRPr="000B7195" w:rsidRDefault="00AC10F0" w:rsidP="00AC10F0">
            <w:pPr>
              <w:tabs>
                <w:tab w:val="left" w:pos="1380"/>
              </w:tabs>
              <w:spacing w:after="0" w:line="240" w:lineRule="auto"/>
              <w:ind w:right="28"/>
              <w:jc w:val="center"/>
              <w:rPr>
                <w:b/>
                <w:color w:val="FF0000"/>
                <w:sz w:val="24"/>
                <w:szCs w:val="24"/>
                <w:lang w:val="lt-LT"/>
              </w:rPr>
            </w:pPr>
            <w:r>
              <w:rPr>
                <w:b/>
                <w:color w:val="FF0000"/>
                <w:sz w:val="24"/>
                <w:szCs w:val="24"/>
                <w:lang w:val="lt-LT"/>
              </w:rPr>
              <w:t>TAIP/NE</w:t>
            </w:r>
          </w:p>
        </w:tc>
      </w:tr>
      <w:tr w:rsidR="008033DE" w:rsidRPr="000B7195" w:rsidTr="00681E2C">
        <w:tc>
          <w:tcPr>
            <w:tcW w:w="724" w:type="dxa"/>
            <w:vAlign w:val="center"/>
          </w:tcPr>
          <w:p w:rsidR="008033DE" w:rsidRPr="000B7195" w:rsidRDefault="008033DE" w:rsidP="00681E2C">
            <w:pPr>
              <w:tabs>
                <w:tab w:val="left" w:pos="1380"/>
              </w:tabs>
              <w:spacing w:after="0" w:line="240" w:lineRule="auto"/>
              <w:ind w:right="28"/>
              <w:jc w:val="center"/>
              <w:rPr>
                <w:b/>
                <w:sz w:val="24"/>
                <w:szCs w:val="24"/>
                <w:lang w:val="lt-LT"/>
              </w:rPr>
            </w:pPr>
            <w:r w:rsidRPr="000B7195">
              <w:rPr>
                <w:b/>
                <w:sz w:val="24"/>
                <w:szCs w:val="24"/>
                <w:lang w:val="lt-LT"/>
              </w:rPr>
              <w:t>9</w:t>
            </w:r>
          </w:p>
        </w:tc>
        <w:tc>
          <w:tcPr>
            <w:tcW w:w="5792" w:type="dxa"/>
            <w:vAlign w:val="center"/>
          </w:tcPr>
          <w:p w:rsidR="008033DE" w:rsidRPr="000B7195" w:rsidRDefault="008033DE" w:rsidP="008033DE">
            <w:pPr>
              <w:tabs>
                <w:tab w:val="left" w:pos="1380"/>
              </w:tabs>
              <w:spacing w:after="0" w:line="240" w:lineRule="auto"/>
              <w:ind w:right="28"/>
              <w:rPr>
                <w:b/>
                <w:sz w:val="24"/>
                <w:szCs w:val="24"/>
                <w:lang w:val="lt-LT"/>
              </w:rPr>
            </w:pPr>
            <w:r w:rsidRPr="000B7195">
              <w:rPr>
                <w:sz w:val="24"/>
                <w:szCs w:val="24"/>
                <w:lang w:val="lt-LT"/>
              </w:rPr>
              <w:t>Pagalvės užvalkalas turi būti su ne mažesniu kaip 25 cm pločio atlanku galinėje siūlėje. Pagalvės užvalkalą leidžiama siūti ne daugiau kaip iš dviejų detalių (sudūrimo siūlė šonuose)</w:t>
            </w:r>
          </w:p>
        </w:tc>
        <w:tc>
          <w:tcPr>
            <w:tcW w:w="2835" w:type="dxa"/>
            <w:vAlign w:val="center"/>
          </w:tcPr>
          <w:p w:rsidR="008033DE" w:rsidRPr="000B7195" w:rsidRDefault="00AC10F0" w:rsidP="00681E2C">
            <w:pPr>
              <w:tabs>
                <w:tab w:val="left" w:pos="1380"/>
              </w:tabs>
              <w:spacing w:after="0" w:line="240" w:lineRule="auto"/>
              <w:ind w:right="28"/>
              <w:jc w:val="center"/>
              <w:rPr>
                <w:b/>
                <w:color w:val="FF0000"/>
                <w:sz w:val="24"/>
                <w:szCs w:val="24"/>
                <w:lang w:val="lt-LT"/>
              </w:rPr>
            </w:pPr>
            <w:r>
              <w:rPr>
                <w:b/>
                <w:color w:val="FF0000"/>
                <w:sz w:val="24"/>
                <w:szCs w:val="24"/>
                <w:lang w:val="lt-LT"/>
              </w:rPr>
              <w:t>TAIP/NE</w:t>
            </w:r>
          </w:p>
        </w:tc>
      </w:tr>
      <w:tr w:rsidR="008033DE" w:rsidRPr="000B7195" w:rsidTr="00681E2C">
        <w:tc>
          <w:tcPr>
            <w:tcW w:w="724" w:type="dxa"/>
            <w:vAlign w:val="center"/>
          </w:tcPr>
          <w:p w:rsidR="008033DE" w:rsidRPr="000B7195" w:rsidRDefault="008033DE" w:rsidP="00681E2C">
            <w:pPr>
              <w:tabs>
                <w:tab w:val="left" w:pos="1380"/>
              </w:tabs>
              <w:spacing w:after="0" w:line="240" w:lineRule="auto"/>
              <w:ind w:right="28"/>
              <w:jc w:val="center"/>
              <w:rPr>
                <w:b/>
                <w:sz w:val="24"/>
                <w:szCs w:val="24"/>
                <w:lang w:val="lt-LT"/>
              </w:rPr>
            </w:pPr>
            <w:r w:rsidRPr="000B7195">
              <w:rPr>
                <w:b/>
                <w:sz w:val="24"/>
                <w:szCs w:val="24"/>
                <w:lang w:val="lt-LT"/>
              </w:rPr>
              <w:t>10</w:t>
            </w:r>
          </w:p>
        </w:tc>
        <w:tc>
          <w:tcPr>
            <w:tcW w:w="5792" w:type="dxa"/>
            <w:vAlign w:val="center"/>
          </w:tcPr>
          <w:p w:rsidR="008033DE" w:rsidRPr="000B7195" w:rsidRDefault="008033DE" w:rsidP="008033DE">
            <w:pPr>
              <w:tabs>
                <w:tab w:val="left" w:pos="1380"/>
              </w:tabs>
              <w:spacing w:after="0" w:line="240" w:lineRule="auto"/>
              <w:ind w:right="28"/>
              <w:rPr>
                <w:b/>
                <w:sz w:val="24"/>
                <w:szCs w:val="24"/>
                <w:lang w:val="lt-LT"/>
              </w:rPr>
            </w:pPr>
            <w:r w:rsidRPr="000B7195">
              <w:rPr>
                <w:sz w:val="24"/>
                <w:szCs w:val="24"/>
                <w:lang w:val="lt-LT"/>
              </w:rPr>
              <w:t>Antklodės užvalkalas turi būti su ne mažesniu kaip 25 cm pločio atlanku galinėje siūlėje, angos plotis – 70 (</w:t>
            </w:r>
            <w:r w:rsidRPr="000B7195">
              <w:rPr>
                <w:sz w:val="24"/>
                <w:szCs w:val="24"/>
                <w:lang w:val="lt-LT"/>
              </w:rPr>
              <w:sym w:font="Symbol" w:char="F0B1"/>
            </w:r>
            <w:r w:rsidRPr="000B7195">
              <w:rPr>
                <w:sz w:val="24"/>
                <w:szCs w:val="24"/>
                <w:lang w:val="lt-LT"/>
              </w:rPr>
              <w:t xml:space="preserve"> 5) cm. Antklodės užvalkalą leidžiama siūti ne daugiau kaip iš dviejų detalių (sudūrimo siūlė šonuose). Jokios išpjovos antklodės užvalkale neleidžiamos</w:t>
            </w:r>
            <w:r w:rsidRPr="000B7195">
              <w:rPr>
                <w:sz w:val="24"/>
                <w:szCs w:val="24"/>
                <w:lang w:val="lt-LT"/>
              </w:rPr>
              <w:t>.</w:t>
            </w:r>
          </w:p>
        </w:tc>
        <w:tc>
          <w:tcPr>
            <w:tcW w:w="2835" w:type="dxa"/>
            <w:vAlign w:val="center"/>
          </w:tcPr>
          <w:p w:rsidR="008033DE" w:rsidRPr="000B7195" w:rsidRDefault="00AC10F0" w:rsidP="00681E2C">
            <w:pPr>
              <w:tabs>
                <w:tab w:val="left" w:pos="1380"/>
              </w:tabs>
              <w:spacing w:after="0" w:line="240" w:lineRule="auto"/>
              <w:ind w:right="28"/>
              <w:jc w:val="center"/>
              <w:rPr>
                <w:b/>
                <w:color w:val="FF0000"/>
                <w:sz w:val="24"/>
                <w:szCs w:val="24"/>
                <w:lang w:val="lt-LT"/>
              </w:rPr>
            </w:pPr>
            <w:r>
              <w:rPr>
                <w:b/>
                <w:color w:val="FF0000"/>
                <w:sz w:val="24"/>
                <w:szCs w:val="24"/>
                <w:lang w:val="lt-LT"/>
              </w:rPr>
              <w:t>TAIP/NE</w:t>
            </w:r>
          </w:p>
        </w:tc>
      </w:tr>
      <w:tr w:rsidR="008033DE" w:rsidRPr="000B7195" w:rsidTr="00681E2C">
        <w:tc>
          <w:tcPr>
            <w:tcW w:w="724" w:type="dxa"/>
            <w:vAlign w:val="center"/>
          </w:tcPr>
          <w:p w:rsidR="008033DE" w:rsidRPr="000B7195" w:rsidRDefault="008033DE" w:rsidP="00681E2C">
            <w:pPr>
              <w:tabs>
                <w:tab w:val="left" w:pos="1380"/>
              </w:tabs>
              <w:spacing w:after="0" w:line="240" w:lineRule="auto"/>
              <w:ind w:right="28"/>
              <w:jc w:val="center"/>
              <w:rPr>
                <w:b/>
                <w:sz w:val="24"/>
                <w:szCs w:val="24"/>
                <w:lang w:val="lt-LT"/>
              </w:rPr>
            </w:pPr>
            <w:r w:rsidRPr="000B7195">
              <w:rPr>
                <w:b/>
                <w:sz w:val="24"/>
                <w:szCs w:val="24"/>
                <w:lang w:val="lt-LT"/>
              </w:rPr>
              <w:t>11</w:t>
            </w:r>
          </w:p>
        </w:tc>
        <w:tc>
          <w:tcPr>
            <w:tcW w:w="5792" w:type="dxa"/>
            <w:vAlign w:val="center"/>
          </w:tcPr>
          <w:p w:rsidR="008033DE" w:rsidRPr="000B7195" w:rsidRDefault="008033DE" w:rsidP="008033DE">
            <w:pPr>
              <w:tabs>
                <w:tab w:val="left" w:pos="1380"/>
              </w:tabs>
              <w:spacing w:after="0" w:line="240" w:lineRule="auto"/>
              <w:ind w:right="28"/>
              <w:rPr>
                <w:b/>
                <w:sz w:val="24"/>
                <w:szCs w:val="24"/>
                <w:lang w:val="lt-LT"/>
              </w:rPr>
            </w:pPr>
            <w:r w:rsidRPr="000B7195">
              <w:rPr>
                <w:sz w:val="24"/>
                <w:szCs w:val="24"/>
                <w:lang w:val="lt-LT"/>
              </w:rPr>
              <w:t>Komplekto vidinės siūlės turi būti dvigubos, uždaros (visi detalių kirptiniai kraštai turi būti įsiūti į siūlės vidų). Neleidžiami neapdirbti, kutuoti audinio kraštai</w:t>
            </w:r>
            <w:r w:rsidRPr="000B7195">
              <w:rPr>
                <w:sz w:val="24"/>
                <w:szCs w:val="24"/>
                <w:lang w:val="lt-LT"/>
              </w:rPr>
              <w:t>.</w:t>
            </w:r>
          </w:p>
        </w:tc>
        <w:tc>
          <w:tcPr>
            <w:tcW w:w="2835" w:type="dxa"/>
            <w:vAlign w:val="center"/>
          </w:tcPr>
          <w:p w:rsidR="008033DE" w:rsidRPr="000B7195" w:rsidRDefault="00AC10F0" w:rsidP="00681E2C">
            <w:pPr>
              <w:tabs>
                <w:tab w:val="left" w:pos="1380"/>
              </w:tabs>
              <w:spacing w:after="0" w:line="240" w:lineRule="auto"/>
              <w:ind w:right="28"/>
              <w:jc w:val="center"/>
              <w:rPr>
                <w:b/>
                <w:color w:val="FF0000"/>
                <w:sz w:val="24"/>
                <w:szCs w:val="24"/>
                <w:lang w:val="lt-LT"/>
              </w:rPr>
            </w:pPr>
            <w:r>
              <w:rPr>
                <w:b/>
                <w:color w:val="FF0000"/>
                <w:sz w:val="24"/>
                <w:szCs w:val="24"/>
                <w:lang w:val="lt-LT"/>
              </w:rPr>
              <w:t>TAIP/NE</w:t>
            </w:r>
          </w:p>
        </w:tc>
      </w:tr>
      <w:tr w:rsidR="008033DE" w:rsidRPr="000B7195" w:rsidTr="00681E2C">
        <w:tc>
          <w:tcPr>
            <w:tcW w:w="724" w:type="dxa"/>
            <w:vAlign w:val="center"/>
          </w:tcPr>
          <w:p w:rsidR="008033DE" w:rsidRPr="000B7195" w:rsidRDefault="008033DE" w:rsidP="00681E2C">
            <w:pPr>
              <w:tabs>
                <w:tab w:val="left" w:pos="1380"/>
              </w:tabs>
              <w:spacing w:after="0" w:line="240" w:lineRule="auto"/>
              <w:ind w:right="28"/>
              <w:jc w:val="center"/>
              <w:rPr>
                <w:b/>
                <w:sz w:val="24"/>
                <w:szCs w:val="24"/>
                <w:lang w:val="lt-LT"/>
              </w:rPr>
            </w:pPr>
            <w:r w:rsidRPr="000B7195">
              <w:rPr>
                <w:b/>
                <w:sz w:val="24"/>
                <w:szCs w:val="24"/>
                <w:lang w:val="lt-LT"/>
              </w:rPr>
              <w:t>12</w:t>
            </w:r>
          </w:p>
        </w:tc>
        <w:tc>
          <w:tcPr>
            <w:tcW w:w="5792" w:type="dxa"/>
            <w:vAlign w:val="center"/>
          </w:tcPr>
          <w:p w:rsidR="008033DE" w:rsidRPr="000B7195" w:rsidRDefault="008033DE" w:rsidP="008033DE">
            <w:pPr>
              <w:tabs>
                <w:tab w:val="left" w:pos="1380"/>
              </w:tabs>
              <w:spacing w:after="0" w:line="240" w:lineRule="auto"/>
              <w:ind w:right="28"/>
              <w:rPr>
                <w:b/>
                <w:sz w:val="24"/>
                <w:szCs w:val="24"/>
                <w:lang w:val="lt-LT"/>
              </w:rPr>
            </w:pPr>
            <w:r w:rsidRPr="000B7195">
              <w:rPr>
                <w:sz w:val="24"/>
                <w:szCs w:val="24"/>
                <w:lang w:val="lt-LT"/>
              </w:rPr>
              <w:t xml:space="preserve">Komplekto siuvimui turi būti naudojami audinio spalvos, armuoti </w:t>
            </w:r>
            <w:proofErr w:type="spellStart"/>
            <w:r w:rsidRPr="000B7195">
              <w:rPr>
                <w:sz w:val="24"/>
                <w:szCs w:val="24"/>
                <w:lang w:val="lt-LT"/>
              </w:rPr>
              <w:t>poliesteriniai</w:t>
            </w:r>
            <w:proofErr w:type="spellEnd"/>
            <w:r w:rsidRPr="000B7195">
              <w:rPr>
                <w:sz w:val="24"/>
                <w:szCs w:val="24"/>
                <w:lang w:val="lt-LT"/>
              </w:rPr>
              <w:t xml:space="preserve"> arba ne blogesnės kokybės siūlai. Siuvimo siūlų storis ir dygsnių tankumas turi užtikrinti siūlės stiprumą</w:t>
            </w:r>
          </w:p>
        </w:tc>
        <w:tc>
          <w:tcPr>
            <w:tcW w:w="2835" w:type="dxa"/>
            <w:vAlign w:val="center"/>
          </w:tcPr>
          <w:p w:rsidR="008033DE" w:rsidRPr="000B7195" w:rsidRDefault="00AC10F0" w:rsidP="00681E2C">
            <w:pPr>
              <w:tabs>
                <w:tab w:val="left" w:pos="1380"/>
              </w:tabs>
              <w:spacing w:after="0" w:line="240" w:lineRule="auto"/>
              <w:ind w:right="28"/>
              <w:jc w:val="center"/>
              <w:rPr>
                <w:b/>
                <w:color w:val="FF0000"/>
                <w:sz w:val="24"/>
                <w:szCs w:val="24"/>
                <w:lang w:val="lt-LT"/>
              </w:rPr>
            </w:pPr>
            <w:r>
              <w:rPr>
                <w:b/>
                <w:color w:val="FF0000"/>
                <w:sz w:val="24"/>
                <w:szCs w:val="24"/>
                <w:lang w:val="lt-LT"/>
              </w:rPr>
              <w:t>TAIP/NE</w:t>
            </w:r>
          </w:p>
        </w:tc>
      </w:tr>
      <w:tr w:rsidR="008033DE" w:rsidRPr="000B7195" w:rsidTr="00681E2C">
        <w:tc>
          <w:tcPr>
            <w:tcW w:w="724" w:type="dxa"/>
            <w:vAlign w:val="center"/>
          </w:tcPr>
          <w:p w:rsidR="008033DE" w:rsidRPr="000B7195" w:rsidRDefault="008033DE" w:rsidP="00681E2C">
            <w:pPr>
              <w:tabs>
                <w:tab w:val="left" w:pos="1380"/>
              </w:tabs>
              <w:spacing w:after="0" w:line="240" w:lineRule="auto"/>
              <w:ind w:right="28"/>
              <w:jc w:val="center"/>
              <w:rPr>
                <w:b/>
                <w:sz w:val="24"/>
                <w:szCs w:val="24"/>
                <w:lang w:val="lt-LT"/>
              </w:rPr>
            </w:pPr>
            <w:r w:rsidRPr="000B7195">
              <w:rPr>
                <w:b/>
                <w:sz w:val="24"/>
                <w:szCs w:val="24"/>
                <w:lang w:val="lt-LT"/>
              </w:rPr>
              <w:t>13</w:t>
            </w:r>
          </w:p>
        </w:tc>
        <w:tc>
          <w:tcPr>
            <w:tcW w:w="5792" w:type="dxa"/>
            <w:vAlign w:val="center"/>
          </w:tcPr>
          <w:p w:rsidR="008033DE" w:rsidRPr="000B7195" w:rsidRDefault="008033DE" w:rsidP="008033DE">
            <w:pPr>
              <w:tabs>
                <w:tab w:val="left" w:pos="1380"/>
              </w:tabs>
              <w:spacing w:after="0" w:line="240" w:lineRule="auto"/>
              <w:ind w:right="28"/>
              <w:rPr>
                <w:b/>
                <w:sz w:val="24"/>
                <w:szCs w:val="24"/>
                <w:lang w:val="lt-LT"/>
              </w:rPr>
            </w:pPr>
            <w:r w:rsidRPr="000B7195">
              <w:rPr>
                <w:sz w:val="24"/>
                <w:szCs w:val="24"/>
                <w:lang w:val="lt-LT"/>
              </w:rPr>
              <w:t xml:space="preserve">Komplekto pasiuvimas turi būti atliktas kokybiškai: negalimas siūlių suraukimas, iškreivinimas (siūlės plotis turi būti tolygus visame siūlės ilgyje), negalimi praleisti, sutankėję, išretėję ar neteisingai užveržti dygsniai, nutrūkę siuvimo siūlai, nepakankamas audinio suveržimas, siūlių irimas dėl nepadarytų ar netinkamai padarytų </w:t>
            </w:r>
            <w:proofErr w:type="spellStart"/>
            <w:r w:rsidRPr="000B7195">
              <w:rPr>
                <w:sz w:val="24"/>
                <w:szCs w:val="24"/>
                <w:lang w:val="lt-LT"/>
              </w:rPr>
              <w:t>įtvirčių</w:t>
            </w:r>
            <w:proofErr w:type="spellEnd"/>
            <w:r w:rsidRPr="000B7195">
              <w:rPr>
                <w:sz w:val="24"/>
                <w:szCs w:val="24"/>
                <w:lang w:val="lt-LT"/>
              </w:rPr>
              <w:t>, audinio pažeidimas siuvimo mašinos adata ir pan.). Visų siūlių galai turi būti užtvirtinti</w:t>
            </w:r>
          </w:p>
        </w:tc>
        <w:tc>
          <w:tcPr>
            <w:tcW w:w="2835" w:type="dxa"/>
            <w:vAlign w:val="center"/>
          </w:tcPr>
          <w:p w:rsidR="008033DE" w:rsidRPr="000B7195" w:rsidRDefault="00AC10F0" w:rsidP="00681E2C">
            <w:pPr>
              <w:tabs>
                <w:tab w:val="left" w:pos="1380"/>
              </w:tabs>
              <w:spacing w:after="0" w:line="240" w:lineRule="auto"/>
              <w:ind w:right="28"/>
              <w:jc w:val="center"/>
              <w:rPr>
                <w:b/>
                <w:color w:val="FF0000"/>
                <w:sz w:val="24"/>
                <w:szCs w:val="24"/>
                <w:lang w:val="lt-LT"/>
              </w:rPr>
            </w:pPr>
            <w:r>
              <w:rPr>
                <w:b/>
                <w:color w:val="FF0000"/>
                <w:sz w:val="24"/>
                <w:szCs w:val="24"/>
                <w:lang w:val="lt-LT"/>
              </w:rPr>
              <w:t>TAIP/NE</w:t>
            </w:r>
          </w:p>
        </w:tc>
      </w:tr>
      <w:tr w:rsidR="008033DE" w:rsidRPr="000B7195" w:rsidTr="00681E2C">
        <w:tc>
          <w:tcPr>
            <w:tcW w:w="724" w:type="dxa"/>
            <w:vAlign w:val="center"/>
          </w:tcPr>
          <w:p w:rsidR="008033DE" w:rsidRPr="000B7195" w:rsidRDefault="008033DE" w:rsidP="00681E2C">
            <w:pPr>
              <w:tabs>
                <w:tab w:val="left" w:pos="1380"/>
              </w:tabs>
              <w:spacing w:after="0" w:line="240" w:lineRule="auto"/>
              <w:ind w:right="28"/>
              <w:jc w:val="center"/>
              <w:rPr>
                <w:b/>
                <w:sz w:val="24"/>
                <w:szCs w:val="24"/>
                <w:lang w:val="lt-LT"/>
              </w:rPr>
            </w:pPr>
            <w:r w:rsidRPr="000B7195">
              <w:rPr>
                <w:b/>
                <w:sz w:val="24"/>
                <w:szCs w:val="24"/>
                <w:lang w:val="lt-LT"/>
              </w:rPr>
              <w:t>14</w:t>
            </w:r>
          </w:p>
        </w:tc>
        <w:tc>
          <w:tcPr>
            <w:tcW w:w="5792" w:type="dxa"/>
            <w:vAlign w:val="center"/>
          </w:tcPr>
          <w:p w:rsidR="008033DE" w:rsidRPr="000B7195" w:rsidRDefault="008033DE" w:rsidP="008033DE">
            <w:pPr>
              <w:tabs>
                <w:tab w:val="left" w:pos="1380"/>
              </w:tabs>
              <w:spacing w:after="0" w:line="240" w:lineRule="auto"/>
              <w:ind w:right="28"/>
              <w:rPr>
                <w:b/>
                <w:sz w:val="24"/>
                <w:szCs w:val="24"/>
                <w:lang w:val="lt-LT"/>
              </w:rPr>
            </w:pPr>
            <w:r w:rsidRPr="000B7195">
              <w:rPr>
                <w:sz w:val="24"/>
                <w:szCs w:val="24"/>
                <w:lang w:val="lt-LT"/>
              </w:rPr>
              <w:t>Atspalviai tarp komplekto gaminių ar jų atskirų detalių neleidžiami</w:t>
            </w:r>
          </w:p>
        </w:tc>
        <w:tc>
          <w:tcPr>
            <w:tcW w:w="2835" w:type="dxa"/>
            <w:vAlign w:val="center"/>
          </w:tcPr>
          <w:p w:rsidR="008033DE" w:rsidRPr="000B7195" w:rsidRDefault="00AC10F0" w:rsidP="00681E2C">
            <w:pPr>
              <w:tabs>
                <w:tab w:val="left" w:pos="1380"/>
              </w:tabs>
              <w:spacing w:after="0" w:line="240" w:lineRule="auto"/>
              <w:ind w:right="28"/>
              <w:jc w:val="center"/>
              <w:rPr>
                <w:b/>
                <w:color w:val="FF0000"/>
                <w:sz w:val="24"/>
                <w:szCs w:val="24"/>
                <w:lang w:val="lt-LT"/>
              </w:rPr>
            </w:pPr>
            <w:r>
              <w:rPr>
                <w:b/>
                <w:color w:val="FF0000"/>
                <w:sz w:val="24"/>
                <w:szCs w:val="24"/>
                <w:lang w:val="lt-LT"/>
              </w:rPr>
              <w:t>TAIP/NE</w:t>
            </w:r>
          </w:p>
        </w:tc>
      </w:tr>
      <w:tr w:rsidR="008033DE" w:rsidRPr="000B7195" w:rsidTr="00681E2C">
        <w:tc>
          <w:tcPr>
            <w:tcW w:w="724" w:type="dxa"/>
            <w:vAlign w:val="center"/>
          </w:tcPr>
          <w:p w:rsidR="008033DE" w:rsidRPr="000B7195" w:rsidRDefault="008033DE" w:rsidP="00681E2C">
            <w:pPr>
              <w:tabs>
                <w:tab w:val="left" w:pos="1380"/>
              </w:tabs>
              <w:spacing w:after="0" w:line="240" w:lineRule="auto"/>
              <w:ind w:right="28"/>
              <w:jc w:val="center"/>
              <w:rPr>
                <w:b/>
                <w:sz w:val="24"/>
                <w:szCs w:val="24"/>
                <w:lang w:val="lt-LT"/>
              </w:rPr>
            </w:pPr>
            <w:r w:rsidRPr="000B7195">
              <w:rPr>
                <w:b/>
                <w:sz w:val="24"/>
                <w:szCs w:val="24"/>
                <w:lang w:val="lt-LT"/>
              </w:rPr>
              <w:t>15</w:t>
            </w:r>
          </w:p>
        </w:tc>
        <w:tc>
          <w:tcPr>
            <w:tcW w:w="5792" w:type="dxa"/>
            <w:vAlign w:val="center"/>
          </w:tcPr>
          <w:p w:rsidR="008033DE" w:rsidRPr="000B7195" w:rsidRDefault="008033DE" w:rsidP="008033DE">
            <w:pPr>
              <w:spacing w:after="0"/>
              <w:jc w:val="both"/>
              <w:rPr>
                <w:sz w:val="24"/>
                <w:szCs w:val="24"/>
                <w:lang w:val="lt-LT"/>
              </w:rPr>
            </w:pPr>
            <w:r w:rsidRPr="000B7195">
              <w:rPr>
                <w:sz w:val="24"/>
                <w:szCs w:val="24"/>
                <w:lang w:val="lt-LT"/>
              </w:rPr>
              <w:t>Komplektas turi būti išlygintas, be sutepimų, be siūlgalių ir kitų technologinio proceso liekanų.</w:t>
            </w:r>
          </w:p>
        </w:tc>
        <w:tc>
          <w:tcPr>
            <w:tcW w:w="2835" w:type="dxa"/>
            <w:vAlign w:val="center"/>
          </w:tcPr>
          <w:p w:rsidR="008033DE" w:rsidRPr="000B7195" w:rsidRDefault="00AC10F0" w:rsidP="00681E2C">
            <w:pPr>
              <w:tabs>
                <w:tab w:val="left" w:pos="1380"/>
              </w:tabs>
              <w:spacing w:after="0" w:line="240" w:lineRule="auto"/>
              <w:ind w:right="28"/>
              <w:jc w:val="center"/>
              <w:rPr>
                <w:b/>
                <w:color w:val="FF0000"/>
                <w:sz w:val="24"/>
                <w:szCs w:val="24"/>
                <w:lang w:val="lt-LT"/>
              </w:rPr>
            </w:pPr>
            <w:r>
              <w:rPr>
                <w:b/>
                <w:color w:val="FF0000"/>
                <w:sz w:val="24"/>
                <w:szCs w:val="24"/>
                <w:lang w:val="lt-LT"/>
              </w:rPr>
              <w:t>TAIP/NE</w:t>
            </w:r>
          </w:p>
        </w:tc>
      </w:tr>
      <w:tr w:rsidR="008033DE" w:rsidRPr="000B7195" w:rsidTr="001B24FB">
        <w:tc>
          <w:tcPr>
            <w:tcW w:w="9351" w:type="dxa"/>
            <w:gridSpan w:val="3"/>
            <w:vAlign w:val="center"/>
          </w:tcPr>
          <w:p w:rsidR="008033DE" w:rsidRPr="000B7195" w:rsidRDefault="008033DE" w:rsidP="008033DE">
            <w:pPr>
              <w:spacing w:before="120"/>
              <w:jc w:val="center"/>
              <w:rPr>
                <w:b/>
                <w:caps/>
                <w:sz w:val="24"/>
                <w:szCs w:val="24"/>
                <w:lang w:val="lt-LT"/>
              </w:rPr>
            </w:pPr>
            <w:r w:rsidRPr="000B7195">
              <w:rPr>
                <w:b/>
                <w:caps/>
                <w:sz w:val="24"/>
                <w:szCs w:val="24"/>
                <w:lang w:val="lt-LT"/>
              </w:rPr>
              <w:t>III</w:t>
            </w:r>
            <w:r w:rsidRPr="000B7195">
              <w:rPr>
                <w:b/>
                <w:sz w:val="24"/>
                <w:szCs w:val="24"/>
                <w:lang w:val="lt-LT"/>
              </w:rPr>
              <w:t xml:space="preserve"> SKYRIUS</w:t>
            </w:r>
          </w:p>
          <w:p w:rsidR="008033DE" w:rsidRPr="000B7195" w:rsidRDefault="008033DE" w:rsidP="008033DE">
            <w:pPr>
              <w:spacing w:after="120"/>
              <w:jc w:val="center"/>
              <w:rPr>
                <w:b/>
                <w:caps/>
                <w:sz w:val="24"/>
                <w:szCs w:val="24"/>
                <w:lang w:val="lt-LT"/>
              </w:rPr>
            </w:pPr>
            <w:r w:rsidRPr="000B7195">
              <w:rPr>
                <w:b/>
                <w:caps/>
                <w:sz w:val="24"/>
                <w:szCs w:val="24"/>
                <w:lang w:val="lt-LT"/>
              </w:rPr>
              <w:t xml:space="preserve">DARBINIŲ </w:t>
            </w:r>
            <w:r w:rsidRPr="000B7195">
              <w:rPr>
                <w:b/>
                <w:sz w:val="24"/>
                <w:szCs w:val="24"/>
                <w:lang w:val="lt-LT"/>
              </w:rPr>
              <w:t>PAVYZDŽIŲ TVIRTINIMAS</w:t>
            </w:r>
          </w:p>
        </w:tc>
      </w:tr>
      <w:tr w:rsidR="008033DE" w:rsidRPr="000B7195" w:rsidTr="00AC10F0">
        <w:tc>
          <w:tcPr>
            <w:tcW w:w="724" w:type="dxa"/>
            <w:vAlign w:val="center"/>
          </w:tcPr>
          <w:p w:rsidR="008033DE" w:rsidRPr="000B7195" w:rsidRDefault="008033DE" w:rsidP="00681E2C">
            <w:pPr>
              <w:tabs>
                <w:tab w:val="left" w:pos="1380"/>
              </w:tabs>
              <w:spacing w:after="0" w:line="240" w:lineRule="auto"/>
              <w:ind w:right="28"/>
              <w:jc w:val="center"/>
              <w:rPr>
                <w:b/>
                <w:sz w:val="24"/>
                <w:szCs w:val="24"/>
                <w:lang w:val="lt-LT"/>
              </w:rPr>
            </w:pPr>
            <w:r w:rsidRPr="000B7195">
              <w:rPr>
                <w:b/>
                <w:sz w:val="24"/>
                <w:szCs w:val="24"/>
                <w:lang w:val="lt-LT"/>
              </w:rPr>
              <w:t>16</w:t>
            </w:r>
          </w:p>
        </w:tc>
        <w:tc>
          <w:tcPr>
            <w:tcW w:w="5792" w:type="dxa"/>
            <w:shd w:val="clear" w:color="auto" w:fill="F2DBDB" w:themeFill="accent2" w:themeFillTint="33"/>
            <w:vAlign w:val="center"/>
          </w:tcPr>
          <w:p w:rsidR="008033DE" w:rsidRPr="000B7195" w:rsidRDefault="000B7195" w:rsidP="000B7195">
            <w:pPr>
              <w:tabs>
                <w:tab w:val="left" w:pos="993"/>
              </w:tabs>
              <w:spacing w:after="0"/>
              <w:jc w:val="both"/>
              <w:rPr>
                <w:sz w:val="24"/>
                <w:szCs w:val="24"/>
                <w:lang w:val="lt-LT"/>
              </w:rPr>
            </w:pPr>
            <w:r w:rsidRPr="000B7195">
              <w:rPr>
                <w:sz w:val="24"/>
                <w:szCs w:val="24"/>
                <w:lang w:val="lt-LT"/>
              </w:rPr>
              <w:t>Sudarius sutartį, derinami ir tvirtinami darbiniai pavyzdžiai.</w:t>
            </w:r>
          </w:p>
        </w:tc>
        <w:tc>
          <w:tcPr>
            <w:tcW w:w="2835" w:type="dxa"/>
            <w:vAlign w:val="center"/>
          </w:tcPr>
          <w:p w:rsidR="008033DE" w:rsidRPr="000B7195" w:rsidRDefault="00AC10F0" w:rsidP="00681E2C">
            <w:pPr>
              <w:tabs>
                <w:tab w:val="left" w:pos="1380"/>
              </w:tabs>
              <w:spacing w:after="0" w:line="240" w:lineRule="auto"/>
              <w:ind w:right="28"/>
              <w:jc w:val="center"/>
              <w:rPr>
                <w:b/>
                <w:color w:val="FF0000"/>
                <w:sz w:val="24"/>
                <w:szCs w:val="24"/>
                <w:lang w:val="lt-LT"/>
              </w:rPr>
            </w:pPr>
            <w:r>
              <w:rPr>
                <w:b/>
                <w:color w:val="FF0000"/>
                <w:sz w:val="24"/>
                <w:szCs w:val="24"/>
                <w:lang w:val="lt-LT"/>
              </w:rPr>
              <w:t>TAIP/NE</w:t>
            </w:r>
          </w:p>
        </w:tc>
      </w:tr>
      <w:tr w:rsidR="008033DE" w:rsidRPr="000B7195" w:rsidTr="00AC10F0">
        <w:tc>
          <w:tcPr>
            <w:tcW w:w="724" w:type="dxa"/>
            <w:vAlign w:val="center"/>
          </w:tcPr>
          <w:p w:rsidR="008033DE" w:rsidRPr="000B7195" w:rsidRDefault="000B7195" w:rsidP="00681E2C">
            <w:pPr>
              <w:tabs>
                <w:tab w:val="left" w:pos="1380"/>
              </w:tabs>
              <w:spacing w:after="0" w:line="240" w:lineRule="auto"/>
              <w:ind w:right="28"/>
              <w:jc w:val="center"/>
              <w:rPr>
                <w:b/>
                <w:sz w:val="24"/>
                <w:szCs w:val="24"/>
                <w:lang w:val="lt-LT"/>
              </w:rPr>
            </w:pPr>
            <w:r w:rsidRPr="000B7195">
              <w:rPr>
                <w:b/>
                <w:sz w:val="24"/>
                <w:szCs w:val="24"/>
                <w:lang w:val="lt-LT"/>
              </w:rPr>
              <w:lastRenderedPageBreak/>
              <w:t>17</w:t>
            </w:r>
          </w:p>
        </w:tc>
        <w:tc>
          <w:tcPr>
            <w:tcW w:w="5792" w:type="dxa"/>
            <w:shd w:val="clear" w:color="auto" w:fill="F2DBDB" w:themeFill="accent2" w:themeFillTint="33"/>
            <w:vAlign w:val="center"/>
          </w:tcPr>
          <w:p w:rsidR="008033DE" w:rsidRPr="000B7195" w:rsidRDefault="000B7195" w:rsidP="008033DE">
            <w:pPr>
              <w:tabs>
                <w:tab w:val="left" w:pos="1380"/>
              </w:tabs>
              <w:spacing w:after="0" w:line="240" w:lineRule="auto"/>
              <w:ind w:right="28"/>
              <w:rPr>
                <w:sz w:val="24"/>
                <w:szCs w:val="24"/>
                <w:lang w:val="lt-LT"/>
              </w:rPr>
            </w:pPr>
            <w:r w:rsidRPr="000B7195">
              <w:rPr>
                <w:sz w:val="24"/>
                <w:szCs w:val="24"/>
                <w:lang w:val="lt-LT"/>
              </w:rPr>
              <w:t>Darbinio pavyzdžio tvirtinimui pristatomi:</w:t>
            </w:r>
          </w:p>
          <w:p w:rsidR="000B7195" w:rsidRPr="000B7195" w:rsidRDefault="000B7195" w:rsidP="000B7195">
            <w:pPr>
              <w:numPr>
                <w:ilvl w:val="1"/>
                <w:numId w:val="5"/>
              </w:numPr>
              <w:tabs>
                <w:tab w:val="left" w:pos="1134"/>
              </w:tabs>
              <w:spacing w:after="0"/>
              <w:ind w:left="0" w:firstLine="851"/>
              <w:jc w:val="both"/>
              <w:rPr>
                <w:sz w:val="24"/>
                <w:szCs w:val="24"/>
                <w:lang w:val="lt-LT"/>
              </w:rPr>
            </w:pPr>
            <w:r w:rsidRPr="000B7195">
              <w:rPr>
                <w:sz w:val="24"/>
                <w:szCs w:val="24"/>
                <w:lang w:val="lt-LT"/>
              </w:rPr>
              <w:t>du identiški komplektai;</w:t>
            </w:r>
          </w:p>
          <w:p w:rsidR="000B7195" w:rsidRPr="000B7195" w:rsidRDefault="000B7195" w:rsidP="000B7195">
            <w:pPr>
              <w:numPr>
                <w:ilvl w:val="1"/>
                <w:numId w:val="5"/>
              </w:numPr>
              <w:tabs>
                <w:tab w:val="left" w:pos="1134"/>
              </w:tabs>
              <w:spacing w:after="0"/>
              <w:ind w:left="0" w:firstLine="851"/>
              <w:jc w:val="both"/>
              <w:rPr>
                <w:sz w:val="24"/>
                <w:szCs w:val="24"/>
                <w:lang w:val="lt-LT"/>
              </w:rPr>
            </w:pPr>
            <w:r w:rsidRPr="000B7195">
              <w:rPr>
                <w:sz w:val="24"/>
                <w:szCs w:val="24"/>
                <w:lang w:val="lt-LT"/>
              </w:rPr>
              <w:t>priežiūros instrukcija suderinimui (ji turės būti pridėta prie kiekvieno komplekto);</w:t>
            </w:r>
          </w:p>
          <w:p w:rsidR="000B7195" w:rsidRPr="000B7195" w:rsidRDefault="000B7195" w:rsidP="000B7195">
            <w:pPr>
              <w:numPr>
                <w:ilvl w:val="1"/>
                <w:numId w:val="5"/>
              </w:numPr>
              <w:tabs>
                <w:tab w:val="left" w:pos="1134"/>
              </w:tabs>
              <w:spacing w:after="0"/>
              <w:ind w:left="0" w:firstLine="851"/>
              <w:jc w:val="both"/>
              <w:rPr>
                <w:sz w:val="24"/>
                <w:szCs w:val="24"/>
                <w:lang w:val="lt-LT"/>
              </w:rPr>
            </w:pPr>
            <w:r w:rsidRPr="000B7195">
              <w:rPr>
                <w:sz w:val="24"/>
                <w:szCs w:val="24"/>
                <w:lang w:val="lt-LT"/>
              </w:rPr>
              <w:t>komplekto techninis aprašas (su komplekto siuvime panaudotų medžiagų charakteristikomis ir pavyzdžiais).</w:t>
            </w:r>
          </w:p>
        </w:tc>
        <w:tc>
          <w:tcPr>
            <w:tcW w:w="2835" w:type="dxa"/>
            <w:vAlign w:val="center"/>
          </w:tcPr>
          <w:p w:rsidR="008033DE" w:rsidRPr="000B7195" w:rsidRDefault="00AC10F0" w:rsidP="00681E2C">
            <w:pPr>
              <w:tabs>
                <w:tab w:val="left" w:pos="1380"/>
              </w:tabs>
              <w:spacing w:after="0" w:line="240" w:lineRule="auto"/>
              <w:ind w:right="28"/>
              <w:jc w:val="center"/>
              <w:rPr>
                <w:b/>
                <w:color w:val="FF0000"/>
                <w:sz w:val="24"/>
                <w:szCs w:val="24"/>
                <w:lang w:val="lt-LT"/>
              </w:rPr>
            </w:pPr>
            <w:r>
              <w:rPr>
                <w:b/>
                <w:color w:val="FF0000"/>
                <w:sz w:val="24"/>
                <w:szCs w:val="24"/>
                <w:lang w:val="lt-LT"/>
              </w:rPr>
              <w:t>TAIP/NE</w:t>
            </w:r>
          </w:p>
        </w:tc>
      </w:tr>
      <w:tr w:rsidR="008033DE" w:rsidRPr="000B7195" w:rsidTr="00AC10F0">
        <w:tc>
          <w:tcPr>
            <w:tcW w:w="724" w:type="dxa"/>
            <w:vAlign w:val="center"/>
          </w:tcPr>
          <w:p w:rsidR="008033DE" w:rsidRPr="000B7195" w:rsidRDefault="000B7195" w:rsidP="00681E2C">
            <w:pPr>
              <w:tabs>
                <w:tab w:val="left" w:pos="1380"/>
              </w:tabs>
              <w:spacing w:after="0" w:line="240" w:lineRule="auto"/>
              <w:ind w:right="28"/>
              <w:jc w:val="center"/>
              <w:rPr>
                <w:b/>
                <w:sz w:val="24"/>
                <w:szCs w:val="24"/>
                <w:lang w:val="lt-LT"/>
              </w:rPr>
            </w:pPr>
            <w:r w:rsidRPr="000B7195">
              <w:rPr>
                <w:b/>
                <w:sz w:val="24"/>
                <w:szCs w:val="24"/>
                <w:lang w:val="lt-LT"/>
              </w:rPr>
              <w:t>18</w:t>
            </w:r>
          </w:p>
        </w:tc>
        <w:tc>
          <w:tcPr>
            <w:tcW w:w="5792" w:type="dxa"/>
            <w:shd w:val="clear" w:color="auto" w:fill="F2DBDB" w:themeFill="accent2" w:themeFillTint="33"/>
            <w:vAlign w:val="center"/>
          </w:tcPr>
          <w:p w:rsidR="008033DE" w:rsidRPr="000B7195" w:rsidRDefault="000B7195" w:rsidP="000B7195">
            <w:pPr>
              <w:tabs>
                <w:tab w:val="left" w:pos="993"/>
              </w:tabs>
              <w:spacing w:after="0"/>
              <w:jc w:val="both"/>
              <w:rPr>
                <w:sz w:val="24"/>
                <w:szCs w:val="24"/>
                <w:lang w:val="lt-LT"/>
              </w:rPr>
            </w:pPr>
            <w:r w:rsidRPr="000B7195">
              <w:rPr>
                <w:sz w:val="24"/>
                <w:szCs w:val="24"/>
                <w:lang w:val="lt-LT"/>
              </w:rPr>
              <w:t>Esant poreikiui derinimo metu komplekto gaminių matmenys, siuvimo technologija ir pan. gali būti tikslinami.</w:t>
            </w:r>
          </w:p>
        </w:tc>
        <w:tc>
          <w:tcPr>
            <w:tcW w:w="2835" w:type="dxa"/>
            <w:vAlign w:val="center"/>
          </w:tcPr>
          <w:p w:rsidR="008033DE" w:rsidRPr="000B7195" w:rsidRDefault="00AC10F0" w:rsidP="00681E2C">
            <w:pPr>
              <w:tabs>
                <w:tab w:val="left" w:pos="1380"/>
              </w:tabs>
              <w:spacing w:after="0" w:line="240" w:lineRule="auto"/>
              <w:ind w:right="28"/>
              <w:jc w:val="center"/>
              <w:rPr>
                <w:b/>
                <w:color w:val="FF0000"/>
                <w:sz w:val="24"/>
                <w:szCs w:val="24"/>
                <w:lang w:val="lt-LT"/>
              </w:rPr>
            </w:pPr>
            <w:r>
              <w:rPr>
                <w:b/>
                <w:color w:val="FF0000"/>
                <w:sz w:val="24"/>
                <w:szCs w:val="24"/>
                <w:lang w:val="lt-LT"/>
              </w:rPr>
              <w:t>TAIP/NE</w:t>
            </w:r>
          </w:p>
        </w:tc>
      </w:tr>
      <w:tr w:rsidR="008033DE" w:rsidRPr="000B7195" w:rsidTr="00AC10F0">
        <w:tc>
          <w:tcPr>
            <w:tcW w:w="724" w:type="dxa"/>
            <w:vAlign w:val="center"/>
          </w:tcPr>
          <w:p w:rsidR="008033DE" w:rsidRPr="000B7195" w:rsidRDefault="000B7195" w:rsidP="00681E2C">
            <w:pPr>
              <w:tabs>
                <w:tab w:val="left" w:pos="1380"/>
              </w:tabs>
              <w:spacing w:after="0" w:line="240" w:lineRule="auto"/>
              <w:ind w:right="28"/>
              <w:jc w:val="center"/>
              <w:rPr>
                <w:b/>
                <w:sz w:val="24"/>
                <w:szCs w:val="24"/>
                <w:lang w:val="lt-LT"/>
              </w:rPr>
            </w:pPr>
            <w:r w:rsidRPr="000B7195">
              <w:rPr>
                <w:b/>
                <w:sz w:val="24"/>
                <w:szCs w:val="24"/>
                <w:lang w:val="lt-LT"/>
              </w:rPr>
              <w:t>19</w:t>
            </w:r>
          </w:p>
        </w:tc>
        <w:tc>
          <w:tcPr>
            <w:tcW w:w="5792" w:type="dxa"/>
            <w:shd w:val="clear" w:color="auto" w:fill="F2DBDB" w:themeFill="accent2" w:themeFillTint="33"/>
            <w:vAlign w:val="center"/>
          </w:tcPr>
          <w:p w:rsidR="008033DE" w:rsidRPr="000B7195" w:rsidRDefault="000B7195" w:rsidP="008033DE">
            <w:pPr>
              <w:tabs>
                <w:tab w:val="left" w:pos="1380"/>
              </w:tabs>
              <w:spacing w:after="0" w:line="240" w:lineRule="auto"/>
              <w:ind w:right="28"/>
              <w:rPr>
                <w:b/>
                <w:sz w:val="24"/>
                <w:szCs w:val="24"/>
                <w:lang w:val="lt-LT"/>
              </w:rPr>
            </w:pPr>
            <w:r w:rsidRPr="000B7195">
              <w:rPr>
                <w:sz w:val="24"/>
                <w:szCs w:val="24"/>
                <w:lang w:val="lt-LT"/>
              </w:rPr>
              <w:t>Masinę gamybą leidžiama pradėti tik patvirtinus darbinius pavyzdžius</w:t>
            </w:r>
          </w:p>
        </w:tc>
        <w:tc>
          <w:tcPr>
            <w:tcW w:w="2835" w:type="dxa"/>
            <w:vAlign w:val="center"/>
          </w:tcPr>
          <w:p w:rsidR="008033DE" w:rsidRPr="000B7195" w:rsidRDefault="00AC10F0" w:rsidP="00681E2C">
            <w:pPr>
              <w:tabs>
                <w:tab w:val="left" w:pos="1380"/>
              </w:tabs>
              <w:spacing w:after="0" w:line="240" w:lineRule="auto"/>
              <w:ind w:right="28"/>
              <w:jc w:val="center"/>
              <w:rPr>
                <w:b/>
                <w:color w:val="FF0000"/>
                <w:sz w:val="24"/>
                <w:szCs w:val="24"/>
                <w:lang w:val="lt-LT"/>
              </w:rPr>
            </w:pPr>
            <w:r>
              <w:rPr>
                <w:b/>
                <w:color w:val="FF0000"/>
                <w:sz w:val="24"/>
                <w:szCs w:val="24"/>
                <w:lang w:val="lt-LT"/>
              </w:rPr>
              <w:t>TAIP/NE</w:t>
            </w:r>
          </w:p>
        </w:tc>
      </w:tr>
      <w:tr w:rsidR="000B7195" w:rsidRPr="000B7195" w:rsidTr="00001375">
        <w:tc>
          <w:tcPr>
            <w:tcW w:w="9351" w:type="dxa"/>
            <w:gridSpan w:val="3"/>
            <w:vAlign w:val="center"/>
          </w:tcPr>
          <w:p w:rsidR="000B7195" w:rsidRPr="000B7195" w:rsidRDefault="000B7195" w:rsidP="000B7195">
            <w:pPr>
              <w:spacing w:before="120"/>
              <w:jc w:val="center"/>
              <w:rPr>
                <w:b/>
                <w:caps/>
                <w:sz w:val="24"/>
                <w:szCs w:val="24"/>
                <w:lang w:val="lt-LT"/>
              </w:rPr>
            </w:pPr>
            <w:r w:rsidRPr="000B7195">
              <w:rPr>
                <w:b/>
                <w:caps/>
                <w:sz w:val="24"/>
                <w:szCs w:val="24"/>
                <w:lang w:val="lt-LT"/>
              </w:rPr>
              <w:t>IV</w:t>
            </w:r>
            <w:r w:rsidRPr="000B7195">
              <w:rPr>
                <w:b/>
                <w:sz w:val="24"/>
                <w:szCs w:val="24"/>
                <w:lang w:val="lt-LT"/>
              </w:rPr>
              <w:t xml:space="preserve"> SKYRIUS</w:t>
            </w:r>
          </w:p>
          <w:p w:rsidR="000B7195" w:rsidRPr="000B7195" w:rsidRDefault="000B7195" w:rsidP="000B7195">
            <w:pPr>
              <w:spacing w:after="120"/>
              <w:jc w:val="center"/>
              <w:rPr>
                <w:b/>
                <w:caps/>
                <w:sz w:val="24"/>
                <w:szCs w:val="24"/>
                <w:lang w:val="lt-LT"/>
              </w:rPr>
            </w:pPr>
            <w:r w:rsidRPr="000B7195">
              <w:rPr>
                <w:b/>
                <w:sz w:val="24"/>
                <w:szCs w:val="24"/>
                <w:lang w:val="lt-LT"/>
              </w:rPr>
              <w:t>KOMPLEKTŲ</w:t>
            </w:r>
            <w:r w:rsidRPr="000B7195">
              <w:rPr>
                <w:b/>
                <w:caps/>
                <w:sz w:val="24"/>
                <w:szCs w:val="24"/>
                <w:lang w:val="lt-LT"/>
              </w:rPr>
              <w:t xml:space="preserve"> ŽENKLINIMAS IR PAKAVIMAS</w:t>
            </w:r>
          </w:p>
        </w:tc>
      </w:tr>
      <w:tr w:rsidR="008033DE" w:rsidRPr="000B7195" w:rsidTr="00681E2C">
        <w:tc>
          <w:tcPr>
            <w:tcW w:w="724" w:type="dxa"/>
            <w:vAlign w:val="center"/>
          </w:tcPr>
          <w:p w:rsidR="008033DE" w:rsidRPr="000B7195" w:rsidRDefault="000B7195" w:rsidP="00681E2C">
            <w:pPr>
              <w:tabs>
                <w:tab w:val="left" w:pos="1380"/>
              </w:tabs>
              <w:spacing w:after="0" w:line="240" w:lineRule="auto"/>
              <w:ind w:right="28"/>
              <w:jc w:val="center"/>
              <w:rPr>
                <w:b/>
                <w:sz w:val="24"/>
                <w:szCs w:val="24"/>
                <w:lang w:val="lt-LT"/>
              </w:rPr>
            </w:pPr>
            <w:r w:rsidRPr="000B7195">
              <w:rPr>
                <w:b/>
                <w:sz w:val="24"/>
                <w:szCs w:val="24"/>
                <w:lang w:val="lt-LT"/>
              </w:rPr>
              <w:t>20</w:t>
            </w:r>
          </w:p>
        </w:tc>
        <w:tc>
          <w:tcPr>
            <w:tcW w:w="5792" w:type="dxa"/>
            <w:vAlign w:val="center"/>
          </w:tcPr>
          <w:p w:rsidR="008033DE" w:rsidRPr="000B7195" w:rsidRDefault="000B7195" w:rsidP="008033DE">
            <w:pPr>
              <w:tabs>
                <w:tab w:val="left" w:pos="1380"/>
              </w:tabs>
              <w:spacing w:after="0" w:line="240" w:lineRule="auto"/>
              <w:ind w:right="28"/>
              <w:rPr>
                <w:b/>
                <w:sz w:val="24"/>
                <w:szCs w:val="24"/>
                <w:lang w:val="lt-LT"/>
              </w:rPr>
            </w:pPr>
            <w:r w:rsidRPr="000B7195">
              <w:rPr>
                <w:sz w:val="24"/>
                <w:szCs w:val="24"/>
                <w:lang w:val="lt-LT"/>
              </w:rPr>
              <w:t>Komplekto</w:t>
            </w:r>
            <w:r w:rsidRPr="000B7195">
              <w:rPr>
                <w:sz w:val="24"/>
                <w:szCs w:val="24"/>
                <w:lang w:val="lt-LT" w:eastAsia="lt-LT"/>
              </w:rPr>
              <w:t xml:space="preserve"> ženklinimas turi atitikti Lietuvos Respublikoje parduodamų daiktų (prekių) ženklinimo ir </w:t>
            </w:r>
            <w:r w:rsidRPr="000B7195">
              <w:rPr>
                <w:sz w:val="24"/>
                <w:szCs w:val="24"/>
                <w:lang w:val="lt-LT"/>
              </w:rPr>
              <w:t>kainų</w:t>
            </w:r>
            <w:r w:rsidRPr="000B7195">
              <w:rPr>
                <w:sz w:val="24"/>
                <w:szCs w:val="24"/>
                <w:lang w:val="lt-LT" w:eastAsia="lt-LT"/>
              </w:rPr>
              <w:t xml:space="preserve"> nurodymo taisyklių, patvirtintų Lietuvos Respublikos ūkio ministro 2002 m. gegužės 15 d. įsakymu Nr.170 „Lietuvos Respublikoje parduodamų daiktų (prekių) ženklinimo ir kainų nurodymo taisyklių patvirtinimo“ (aktualios jų redakcijos ar atitinkamo jas keitusio teisės akto (jei toks būtų priimtas), reikalavimus ir šioje techninėje specifikacijoje nustatytus reikalavimus.</w:t>
            </w:r>
          </w:p>
        </w:tc>
        <w:tc>
          <w:tcPr>
            <w:tcW w:w="2835" w:type="dxa"/>
            <w:vAlign w:val="center"/>
          </w:tcPr>
          <w:p w:rsidR="008033DE" w:rsidRPr="000B7195" w:rsidRDefault="00AC10F0" w:rsidP="00681E2C">
            <w:pPr>
              <w:tabs>
                <w:tab w:val="left" w:pos="1380"/>
              </w:tabs>
              <w:spacing w:after="0" w:line="240" w:lineRule="auto"/>
              <w:ind w:right="28"/>
              <w:jc w:val="center"/>
              <w:rPr>
                <w:b/>
                <w:color w:val="FF0000"/>
                <w:sz w:val="24"/>
                <w:szCs w:val="24"/>
                <w:lang w:val="lt-LT"/>
              </w:rPr>
            </w:pPr>
            <w:r>
              <w:rPr>
                <w:b/>
                <w:color w:val="FF0000"/>
                <w:sz w:val="24"/>
                <w:szCs w:val="24"/>
                <w:lang w:val="lt-LT"/>
              </w:rPr>
              <w:t>TAIP/NE</w:t>
            </w:r>
          </w:p>
        </w:tc>
      </w:tr>
      <w:tr w:rsidR="008033DE" w:rsidRPr="000B7195" w:rsidTr="00681E2C">
        <w:tc>
          <w:tcPr>
            <w:tcW w:w="724" w:type="dxa"/>
            <w:vAlign w:val="center"/>
          </w:tcPr>
          <w:p w:rsidR="008033DE" w:rsidRPr="000B7195" w:rsidRDefault="000B7195" w:rsidP="00681E2C">
            <w:pPr>
              <w:tabs>
                <w:tab w:val="left" w:pos="1380"/>
              </w:tabs>
              <w:spacing w:after="0" w:line="240" w:lineRule="auto"/>
              <w:ind w:right="28"/>
              <w:jc w:val="center"/>
              <w:rPr>
                <w:b/>
                <w:sz w:val="24"/>
                <w:szCs w:val="24"/>
                <w:lang w:val="lt-LT"/>
              </w:rPr>
            </w:pPr>
            <w:r w:rsidRPr="000B7195">
              <w:rPr>
                <w:b/>
                <w:sz w:val="24"/>
                <w:szCs w:val="24"/>
                <w:lang w:val="lt-LT"/>
              </w:rPr>
              <w:t>21</w:t>
            </w:r>
          </w:p>
        </w:tc>
        <w:tc>
          <w:tcPr>
            <w:tcW w:w="5792" w:type="dxa"/>
            <w:vAlign w:val="center"/>
          </w:tcPr>
          <w:p w:rsidR="008033DE" w:rsidRPr="000B7195" w:rsidRDefault="000B7195" w:rsidP="008033DE">
            <w:pPr>
              <w:tabs>
                <w:tab w:val="left" w:pos="1380"/>
              </w:tabs>
              <w:spacing w:after="0" w:line="240" w:lineRule="auto"/>
              <w:ind w:right="28"/>
              <w:rPr>
                <w:sz w:val="24"/>
                <w:szCs w:val="24"/>
                <w:lang w:val="lt-LT"/>
              </w:rPr>
            </w:pPr>
            <w:r w:rsidRPr="000B7195">
              <w:rPr>
                <w:sz w:val="24"/>
                <w:szCs w:val="24"/>
                <w:lang w:val="lt-LT" w:eastAsia="lt-LT"/>
              </w:rPr>
              <w:t xml:space="preserve">Prie </w:t>
            </w:r>
            <w:r w:rsidRPr="000B7195">
              <w:rPr>
                <w:sz w:val="24"/>
                <w:szCs w:val="24"/>
                <w:lang w:val="lt-LT"/>
              </w:rPr>
              <w:t>kiekvieno</w:t>
            </w:r>
            <w:r w:rsidRPr="000B7195">
              <w:rPr>
                <w:sz w:val="24"/>
                <w:szCs w:val="24"/>
                <w:lang w:val="lt-LT" w:eastAsia="lt-LT"/>
              </w:rPr>
              <w:t xml:space="preserve"> k</w:t>
            </w:r>
            <w:r w:rsidRPr="000B7195">
              <w:rPr>
                <w:sz w:val="24"/>
                <w:szCs w:val="24"/>
                <w:lang w:val="lt-LT"/>
              </w:rPr>
              <w:t>omplekto</w:t>
            </w:r>
            <w:r w:rsidRPr="000B7195">
              <w:rPr>
                <w:sz w:val="24"/>
                <w:szCs w:val="24"/>
                <w:lang w:val="lt-LT" w:eastAsia="lt-LT"/>
              </w:rPr>
              <w:t xml:space="preserve"> </w:t>
            </w:r>
            <w:r w:rsidRPr="000B7195">
              <w:rPr>
                <w:sz w:val="24"/>
                <w:szCs w:val="24"/>
                <w:lang w:val="lt-LT"/>
              </w:rPr>
              <w:t>gaminio</w:t>
            </w:r>
            <w:r w:rsidRPr="000B7195">
              <w:rPr>
                <w:sz w:val="24"/>
                <w:szCs w:val="24"/>
                <w:lang w:val="lt-LT" w:eastAsia="lt-LT"/>
              </w:rPr>
              <w:t xml:space="preserve"> </w:t>
            </w:r>
            <w:r w:rsidRPr="000B7195">
              <w:rPr>
                <w:sz w:val="24"/>
                <w:szCs w:val="24"/>
                <w:lang w:val="lt-LT"/>
              </w:rPr>
              <w:t xml:space="preserve">turi būti prisiūta </w:t>
            </w:r>
            <w:r w:rsidRPr="000B7195">
              <w:rPr>
                <w:sz w:val="24"/>
                <w:szCs w:val="24"/>
                <w:lang w:val="lt-LT" w:eastAsia="lt-LT"/>
              </w:rPr>
              <w:t>ženklinimo</w:t>
            </w:r>
            <w:r w:rsidRPr="000B7195">
              <w:rPr>
                <w:sz w:val="24"/>
                <w:szCs w:val="24"/>
                <w:lang w:val="lt-LT"/>
              </w:rPr>
              <w:t xml:space="preserve"> juostelė, kurioje nurodoma:</w:t>
            </w:r>
          </w:p>
          <w:p w:rsidR="000B7195" w:rsidRPr="000B7195" w:rsidRDefault="000B7195" w:rsidP="000B7195">
            <w:pPr>
              <w:numPr>
                <w:ilvl w:val="1"/>
                <w:numId w:val="7"/>
              </w:numPr>
              <w:tabs>
                <w:tab w:val="left" w:pos="1380"/>
              </w:tabs>
              <w:spacing w:after="0" w:line="240" w:lineRule="auto"/>
              <w:ind w:right="28"/>
              <w:rPr>
                <w:sz w:val="24"/>
                <w:szCs w:val="24"/>
                <w:lang w:val="lt-LT"/>
              </w:rPr>
            </w:pPr>
            <w:r w:rsidRPr="000B7195">
              <w:rPr>
                <w:sz w:val="24"/>
                <w:szCs w:val="24"/>
                <w:lang w:val="lt-LT"/>
              </w:rPr>
              <w:t>tiekėjo pavadinimas arba prekių ženklas;</w:t>
            </w:r>
          </w:p>
          <w:p w:rsidR="000B7195" w:rsidRPr="000B7195" w:rsidRDefault="000B7195" w:rsidP="000B7195">
            <w:pPr>
              <w:numPr>
                <w:ilvl w:val="1"/>
                <w:numId w:val="7"/>
              </w:numPr>
              <w:tabs>
                <w:tab w:val="left" w:pos="1380"/>
              </w:tabs>
              <w:spacing w:after="0" w:line="240" w:lineRule="auto"/>
              <w:ind w:right="28"/>
              <w:rPr>
                <w:sz w:val="24"/>
                <w:szCs w:val="24"/>
                <w:lang w:val="lt-LT"/>
              </w:rPr>
            </w:pPr>
            <w:r w:rsidRPr="000B7195">
              <w:rPr>
                <w:sz w:val="24"/>
                <w:szCs w:val="24"/>
                <w:lang w:val="lt-LT"/>
              </w:rPr>
              <w:t xml:space="preserve"> gamintojo pavadinimas arba prekių ženklas (jei nesutampa su tiekėju);</w:t>
            </w:r>
          </w:p>
          <w:p w:rsidR="000B7195" w:rsidRPr="000B7195" w:rsidRDefault="000B7195" w:rsidP="000B7195">
            <w:pPr>
              <w:numPr>
                <w:ilvl w:val="1"/>
                <w:numId w:val="7"/>
              </w:numPr>
              <w:tabs>
                <w:tab w:val="left" w:pos="1380"/>
              </w:tabs>
              <w:spacing w:after="0" w:line="240" w:lineRule="auto"/>
              <w:ind w:right="28"/>
              <w:rPr>
                <w:sz w:val="24"/>
                <w:szCs w:val="24"/>
                <w:lang w:val="lt-LT"/>
              </w:rPr>
            </w:pPr>
            <w:r w:rsidRPr="000B7195">
              <w:rPr>
                <w:sz w:val="24"/>
                <w:szCs w:val="24"/>
                <w:lang w:val="lt-LT"/>
              </w:rPr>
              <w:t xml:space="preserve"> komplekto pavadinimas (turi atitikti nurodytą sutartyje);</w:t>
            </w:r>
          </w:p>
          <w:p w:rsidR="000B7195" w:rsidRPr="000B7195" w:rsidRDefault="000B7195" w:rsidP="000B7195">
            <w:pPr>
              <w:numPr>
                <w:ilvl w:val="1"/>
                <w:numId w:val="7"/>
              </w:numPr>
              <w:tabs>
                <w:tab w:val="left" w:pos="1380"/>
              </w:tabs>
              <w:spacing w:after="0" w:line="240" w:lineRule="auto"/>
              <w:ind w:right="28"/>
              <w:rPr>
                <w:sz w:val="24"/>
                <w:szCs w:val="24"/>
                <w:lang w:val="lt-LT"/>
              </w:rPr>
            </w:pPr>
            <w:r w:rsidRPr="000B7195">
              <w:rPr>
                <w:sz w:val="24"/>
                <w:szCs w:val="24"/>
                <w:lang w:val="lt-LT"/>
              </w:rPr>
              <w:t xml:space="preserve"> pluoštinė sudėtis; </w:t>
            </w:r>
          </w:p>
          <w:p w:rsidR="000B7195" w:rsidRPr="000B7195" w:rsidRDefault="000B7195" w:rsidP="000B7195">
            <w:pPr>
              <w:numPr>
                <w:ilvl w:val="1"/>
                <w:numId w:val="7"/>
              </w:numPr>
              <w:tabs>
                <w:tab w:val="left" w:pos="1380"/>
              </w:tabs>
              <w:spacing w:after="0" w:line="240" w:lineRule="auto"/>
              <w:ind w:right="28"/>
              <w:rPr>
                <w:sz w:val="24"/>
                <w:szCs w:val="24"/>
                <w:lang w:val="lt-LT"/>
              </w:rPr>
            </w:pPr>
            <w:r w:rsidRPr="000B7195">
              <w:rPr>
                <w:sz w:val="24"/>
                <w:szCs w:val="24"/>
                <w:lang w:val="lt-LT"/>
              </w:rPr>
              <w:t xml:space="preserve"> sutarties data ir numeris;</w:t>
            </w:r>
          </w:p>
          <w:p w:rsidR="000B7195" w:rsidRPr="000B7195" w:rsidRDefault="000B7195" w:rsidP="000B7195">
            <w:pPr>
              <w:numPr>
                <w:ilvl w:val="1"/>
                <w:numId w:val="7"/>
              </w:numPr>
              <w:tabs>
                <w:tab w:val="left" w:pos="1380"/>
              </w:tabs>
              <w:spacing w:after="0" w:line="240" w:lineRule="auto"/>
              <w:ind w:right="28"/>
              <w:rPr>
                <w:sz w:val="24"/>
                <w:szCs w:val="24"/>
                <w:lang w:val="lt-LT"/>
              </w:rPr>
            </w:pPr>
            <w:r w:rsidRPr="000B7195">
              <w:rPr>
                <w:sz w:val="24"/>
                <w:szCs w:val="24"/>
                <w:lang w:val="lt-LT"/>
              </w:rPr>
              <w:t xml:space="preserve"> prekės partijos ir siuntos indeksas;</w:t>
            </w:r>
          </w:p>
          <w:p w:rsidR="000B7195" w:rsidRPr="000B7195" w:rsidRDefault="000B7195" w:rsidP="000B7195">
            <w:pPr>
              <w:numPr>
                <w:ilvl w:val="1"/>
                <w:numId w:val="7"/>
              </w:numPr>
              <w:tabs>
                <w:tab w:val="left" w:pos="1380"/>
              </w:tabs>
              <w:spacing w:after="0" w:line="240" w:lineRule="auto"/>
              <w:ind w:right="28"/>
              <w:rPr>
                <w:sz w:val="24"/>
                <w:szCs w:val="24"/>
                <w:lang w:val="lt-LT"/>
              </w:rPr>
            </w:pPr>
            <w:r w:rsidRPr="000B7195">
              <w:rPr>
                <w:sz w:val="24"/>
                <w:szCs w:val="24"/>
                <w:lang w:val="lt-LT"/>
              </w:rPr>
              <w:t xml:space="preserve"> pagaminimo data;</w:t>
            </w:r>
          </w:p>
          <w:p w:rsidR="000B7195" w:rsidRPr="000B7195" w:rsidRDefault="000B7195" w:rsidP="000B7195">
            <w:pPr>
              <w:numPr>
                <w:ilvl w:val="1"/>
                <w:numId w:val="7"/>
              </w:numPr>
              <w:tabs>
                <w:tab w:val="left" w:pos="1380"/>
              </w:tabs>
              <w:spacing w:after="0" w:line="240" w:lineRule="auto"/>
              <w:ind w:right="28"/>
              <w:rPr>
                <w:sz w:val="24"/>
                <w:szCs w:val="24"/>
                <w:lang w:val="lt-LT"/>
              </w:rPr>
            </w:pPr>
            <w:r w:rsidRPr="000B7195">
              <w:rPr>
                <w:sz w:val="24"/>
                <w:szCs w:val="24"/>
                <w:lang w:val="lt-LT"/>
              </w:rPr>
              <w:t xml:space="preserve"> priežiūros ženklų simboliai (pagal LST EN ISO 3758 (ISO 3758) arba lygiavertį standartą);</w:t>
            </w:r>
          </w:p>
          <w:p w:rsidR="000B7195" w:rsidRPr="000B7195" w:rsidRDefault="000B7195" w:rsidP="008033DE">
            <w:pPr>
              <w:numPr>
                <w:ilvl w:val="1"/>
                <w:numId w:val="7"/>
              </w:numPr>
              <w:tabs>
                <w:tab w:val="left" w:pos="1380"/>
              </w:tabs>
              <w:spacing w:after="0" w:line="240" w:lineRule="auto"/>
              <w:ind w:right="28"/>
              <w:rPr>
                <w:sz w:val="24"/>
                <w:szCs w:val="24"/>
                <w:lang w:val="lt-LT"/>
              </w:rPr>
            </w:pPr>
            <w:r w:rsidRPr="000B7195">
              <w:rPr>
                <w:sz w:val="24"/>
                <w:szCs w:val="24"/>
                <w:lang w:val="lt-LT"/>
              </w:rPr>
              <w:t xml:space="preserve"> užrašas „Pagaminta Lietuvos kariuomenei“.</w:t>
            </w:r>
          </w:p>
        </w:tc>
        <w:tc>
          <w:tcPr>
            <w:tcW w:w="2835" w:type="dxa"/>
            <w:vAlign w:val="center"/>
          </w:tcPr>
          <w:p w:rsidR="008033DE" w:rsidRPr="000B7195" w:rsidRDefault="00AC10F0" w:rsidP="00681E2C">
            <w:pPr>
              <w:tabs>
                <w:tab w:val="left" w:pos="1380"/>
              </w:tabs>
              <w:spacing w:after="0" w:line="240" w:lineRule="auto"/>
              <w:ind w:right="28"/>
              <w:jc w:val="center"/>
              <w:rPr>
                <w:b/>
                <w:color w:val="FF0000"/>
                <w:sz w:val="24"/>
                <w:szCs w:val="24"/>
                <w:lang w:val="lt-LT"/>
              </w:rPr>
            </w:pPr>
            <w:r>
              <w:rPr>
                <w:b/>
                <w:color w:val="FF0000"/>
                <w:sz w:val="24"/>
                <w:szCs w:val="24"/>
                <w:lang w:val="lt-LT"/>
              </w:rPr>
              <w:t>TAIP/NE</w:t>
            </w:r>
          </w:p>
        </w:tc>
      </w:tr>
      <w:tr w:rsidR="008033DE" w:rsidRPr="000B7195" w:rsidTr="00681E2C">
        <w:tc>
          <w:tcPr>
            <w:tcW w:w="724" w:type="dxa"/>
            <w:vAlign w:val="center"/>
          </w:tcPr>
          <w:p w:rsidR="008033DE" w:rsidRPr="000B7195" w:rsidRDefault="000B7195" w:rsidP="00681E2C">
            <w:pPr>
              <w:tabs>
                <w:tab w:val="left" w:pos="1380"/>
              </w:tabs>
              <w:spacing w:after="0" w:line="240" w:lineRule="auto"/>
              <w:ind w:right="28"/>
              <w:jc w:val="center"/>
              <w:rPr>
                <w:b/>
                <w:sz w:val="24"/>
                <w:szCs w:val="24"/>
                <w:lang w:val="lt-LT"/>
              </w:rPr>
            </w:pPr>
            <w:r w:rsidRPr="000B7195">
              <w:rPr>
                <w:b/>
                <w:sz w:val="24"/>
                <w:szCs w:val="24"/>
                <w:lang w:val="lt-LT"/>
              </w:rPr>
              <w:t>22</w:t>
            </w:r>
          </w:p>
        </w:tc>
        <w:tc>
          <w:tcPr>
            <w:tcW w:w="5792" w:type="dxa"/>
            <w:vAlign w:val="center"/>
          </w:tcPr>
          <w:p w:rsidR="008033DE" w:rsidRPr="000B7195" w:rsidRDefault="000B7195" w:rsidP="008033DE">
            <w:pPr>
              <w:tabs>
                <w:tab w:val="left" w:pos="1380"/>
              </w:tabs>
              <w:spacing w:after="0" w:line="240" w:lineRule="auto"/>
              <w:ind w:right="28"/>
              <w:rPr>
                <w:b/>
                <w:sz w:val="24"/>
                <w:szCs w:val="24"/>
                <w:lang w:val="lt-LT"/>
              </w:rPr>
            </w:pPr>
            <w:r w:rsidRPr="000B7195">
              <w:rPr>
                <w:bCs/>
                <w:sz w:val="24"/>
                <w:szCs w:val="24"/>
                <w:lang w:val="lt-LT"/>
              </w:rPr>
              <w:t>Ženklinimo</w:t>
            </w:r>
            <w:r w:rsidRPr="000B7195">
              <w:rPr>
                <w:sz w:val="24"/>
                <w:szCs w:val="24"/>
                <w:lang w:val="lt-LT" w:eastAsia="lt-LT"/>
              </w:rPr>
              <w:t xml:space="preserve"> juostelėje papildomai gali būti nurodyta ir kita informacija, kurią, gamintojo nuomone, turėtų žinoti kiekvienas vartotojas</w:t>
            </w:r>
          </w:p>
        </w:tc>
        <w:tc>
          <w:tcPr>
            <w:tcW w:w="2835" w:type="dxa"/>
            <w:vAlign w:val="center"/>
          </w:tcPr>
          <w:p w:rsidR="008033DE" w:rsidRPr="000B7195" w:rsidRDefault="00AC10F0" w:rsidP="00681E2C">
            <w:pPr>
              <w:tabs>
                <w:tab w:val="left" w:pos="1380"/>
              </w:tabs>
              <w:spacing w:after="0" w:line="240" w:lineRule="auto"/>
              <w:ind w:right="28"/>
              <w:jc w:val="center"/>
              <w:rPr>
                <w:b/>
                <w:color w:val="FF0000"/>
                <w:sz w:val="24"/>
                <w:szCs w:val="24"/>
                <w:lang w:val="lt-LT"/>
              </w:rPr>
            </w:pPr>
            <w:r>
              <w:rPr>
                <w:b/>
                <w:color w:val="FF0000"/>
                <w:sz w:val="24"/>
                <w:szCs w:val="24"/>
                <w:lang w:val="lt-LT"/>
              </w:rPr>
              <w:t>TAIP/NE</w:t>
            </w:r>
          </w:p>
        </w:tc>
      </w:tr>
      <w:tr w:rsidR="008033DE" w:rsidRPr="000B7195" w:rsidTr="00681E2C">
        <w:tc>
          <w:tcPr>
            <w:tcW w:w="724" w:type="dxa"/>
            <w:vAlign w:val="center"/>
          </w:tcPr>
          <w:p w:rsidR="008033DE" w:rsidRPr="000B7195" w:rsidRDefault="000B7195" w:rsidP="00681E2C">
            <w:pPr>
              <w:tabs>
                <w:tab w:val="left" w:pos="1380"/>
              </w:tabs>
              <w:spacing w:after="0" w:line="240" w:lineRule="auto"/>
              <w:ind w:right="28"/>
              <w:jc w:val="center"/>
              <w:rPr>
                <w:b/>
                <w:sz w:val="24"/>
                <w:szCs w:val="24"/>
                <w:lang w:val="lt-LT"/>
              </w:rPr>
            </w:pPr>
            <w:r w:rsidRPr="000B7195">
              <w:rPr>
                <w:b/>
                <w:sz w:val="24"/>
                <w:szCs w:val="24"/>
                <w:lang w:val="lt-LT"/>
              </w:rPr>
              <w:t>23</w:t>
            </w:r>
          </w:p>
        </w:tc>
        <w:tc>
          <w:tcPr>
            <w:tcW w:w="5792" w:type="dxa"/>
            <w:vAlign w:val="center"/>
          </w:tcPr>
          <w:p w:rsidR="008033DE" w:rsidRPr="000B7195" w:rsidRDefault="000B7195" w:rsidP="008033DE">
            <w:pPr>
              <w:tabs>
                <w:tab w:val="left" w:pos="1380"/>
              </w:tabs>
              <w:spacing w:after="0" w:line="240" w:lineRule="auto"/>
              <w:ind w:right="28"/>
              <w:rPr>
                <w:b/>
                <w:sz w:val="24"/>
                <w:szCs w:val="24"/>
                <w:lang w:val="lt-LT"/>
              </w:rPr>
            </w:pPr>
            <w:r w:rsidRPr="000B7195">
              <w:rPr>
                <w:sz w:val="24"/>
                <w:szCs w:val="24"/>
                <w:lang w:val="lt-LT"/>
              </w:rPr>
              <w:t xml:space="preserve">Ženklinimo juostelės turi būti pagamintos iš atlasinės juostelės arba lygiavertės. Informacija ženklinimo juostelėje turi būti lengvai įskaitoma visą </w:t>
            </w:r>
            <w:r w:rsidRPr="000B7195">
              <w:rPr>
                <w:sz w:val="24"/>
                <w:szCs w:val="24"/>
                <w:lang w:val="lt-LT" w:eastAsia="lt-LT"/>
              </w:rPr>
              <w:t>k</w:t>
            </w:r>
            <w:r w:rsidRPr="000B7195">
              <w:rPr>
                <w:sz w:val="24"/>
                <w:szCs w:val="24"/>
                <w:lang w:val="lt-LT"/>
              </w:rPr>
              <w:t>omplekto</w:t>
            </w:r>
            <w:r w:rsidRPr="000B7195">
              <w:rPr>
                <w:sz w:val="24"/>
                <w:szCs w:val="24"/>
                <w:lang w:val="lt-LT" w:eastAsia="lt-LT"/>
              </w:rPr>
              <w:t xml:space="preserve"> </w:t>
            </w:r>
            <w:r w:rsidRPr="000B7195">
              <w:rPr>
                <w:sz w:val="24"/>
                <w:szCs w:val="24"/>
                <w:lang w:val="lt-LT"/>
              </w:rPr>
              <w:t>naudojimo laiką</w:t>
            </w:r>
          </w:p>
        </w:tc>
        <w:tc>
          <w:tcPr>
            <w:tcW w:w="2835" w:type="dxa"/>
            <w:vAlign w:val="center"/>
          </w:tcPr>
          <w:p w:rsidR="008033DE" w:rsidRPr="000B7195" w:rsidRDefault="00AC10F0" w:rsidP="00681E2C">
            <w:pPr>
              <w:tabs>
                <w:tab w:val="left" w:pos="1380"/>
              </w:tabs>
              <w:spacing w:after="0" w:line="240" w:lineRule="auto"/>
              <w:ind w:right="28"/>
              <w:jc w:val="center"/>
              <w:rPr>
                <w:b/>
                <w:color w:val="FF0000"/>
                <w:sz w:val="24"/>
                <w:szCs w:val="24"/>
                <w:lang w:val="lt-LT"/>
              </w:rPr>
            </w:pPr>
            <w:r>
              <w:rPr>
                <w:b/>
                <w:color w:val="FF0000"/>
                <w:sz w:val="24"/>
                <w:szCs w:val="24"/>
                <w:lang w:val="lt-LT"/>
              </w:rPr>
              <w:t>TAIP/NE</w:t>
            </w:r>
          </w:p>
        </w:tc>
      </w:tr>
      <w:tr w:rsidR="008033DE" w:rsidRPr="000B7195" w:rsidTr="00681E2C">
        <w:tc>
          <w:tcPr>
            <w:tcW w:w="724" w:type="dxa"/>
            <w:vAlign w:val="center"/>
          </w:tcPr>
          <w:p w:rsidR="008033DE" w:rsidRPr="000B7195" w:rsidRDefault="000B7195" w:rsidP="00681E2C">
            <w:pPr>
              <w:tabs>
                <w:tab w:val="left" w:pos="1380"/>
              </w:tabs>
              <w:spacing w:after="0" w:line="240" w:lineRule="auto"/>
              <w:ind w:right="28"/>
              <w:jc w:val="center"/>
              <w:rPr>
                <w:b/>
                <w:sz w:val="24"/>
                <w:szCs w:val="24"/>
                <w:lang w:val="lt-LT"/>
              </w:rPr>
            </w:pPr>
            <w:r w:rsidRPr="000B7195">
              <w:rPr>
                <w:b/>
                <w:sz w:val="24"/>
                <w:szCs w:val="24"/>
                <w:lang w:val="lt-LT"/>
              </w:rPr>
              <w:t>24</w:t>
            </w:r>
          </w:p>
        </w:tc>
        <w:tc>
          <w:tcPr>
            <w:tcW w:w="5792" w:type="dxa"/>
            <w:vAlign w:val="center"/>
          </w:tcPr>
          <w:p w:rsidR="008033DE" w:rsidRPr="000B7195" w:rsidRDefault="000B7195" w:rsidP="008033DE">
            <w:pPr>
              <w:tabs>
                <w:tab w:val="left" w:pos="1380"/>
              </w:tabs>
              <w:spacing w:after="0" w:line="240" w:lineRule="auto"/>
              <w:ind w:right="28"/>
              <w:rPr>
                <w:b/>
                <w:sz w:val="24"/>
                <w:szCs w:val="24"/>
                <w:lang w:val="lt-LT"/>
              </w:rPr>
            </w:pPr>
            <w:r w:rsidRPr="000B7195">
              <w:rPr>
                <w:sz w:val="24"/>
                <w:szCs w:val="24"/>
                <w:lang w:val="lt-LT" w:eastAsia="lt-LT"/>
              </w:rPr>
              <w:t>K</w:t>
            </w:r>
            <w:r w:rsidRPr="000B7195">
              <w:rPr>
                <w:sz w:val="24"/>
                <w:szCs w:val="24"/>
                <w:lang w:val="lt-LT"/>
              </w:rPr>
              <w:t>omplekto gaminių ženklinimo juostelėje turi būti nurodytas skalbimas automatinėmis skalbimo mašinomis (temperatūra ne mažiau 60 ºC) ir būgninis džiovinimas</w:t>
            </w:r>
          </w:p>
        </w:tc>
        <w:tc>
          <w:tcPr>
            <w:tcW w:w="2835" w:type="dxa"/>
            <w:vAlign w:val="center"/>
          </w:tcPr>
          <w:p w:rsidR="008033DE" w:rsidRDefault="00AC10F0" w:rsidP="00681E2C">
            <w:pPr>
              <w:tabs>
                <w:tab w:val="left" w:pos="1380"/>
              </w:tabs>
              <w:spacing w:after="0" w:line="240" w:lineRule="auto"/>
              <w:ind w:right="28"/>
              <w:jc w:val="center"/>
              <w:rPr>
                <w:b/>
                <w:color w:val="FF0000"/>
                <w:sz w:val="24"/>
                <w:szCs w:val="24"/>
                <w:lang w:val="lt-LT"/>
              </w:rPr>
            </w:pPr>
            <w:r>
              <w:rPr>
                <w:b/>
                <w:color w:val="FF0000"/>
                <w:sz w:val="24"/>
                <w:szCs w:val="24"/>
                <w:lang w:val="lt-LT"/>
              </w:rPr>
              <w:t>TAIP/NE</w:t>
            </w:r>
          </w:p>
          <w:p w:rsidR="00BC6642" w:rsidRPr="000B7195" w:rsidRDefault="00BC6642" w:rsidP="00681E2C">
            <w:pPr>
              <w:tabs>
                <w:tab w:val="left" w:pos="1380"/>
              </w:tabs>
              <w:spacing w:after="0" w:line="240" w:lineRule="auto"/>
              <w:ind w:right="28"/>
              <w:jc w:val="center"/>
              <w:rPr>
                <w:b/>
                <w:color w:val="FF0000"/>
                <w:sz w:val="24"/>
                <w:szCs w:val="24"/>
                <w:lang w:val="lt-LT"/>
              </w:rPr>
            </w:pPr>
            <w:r>
              <w:rPr>
                <w:b/>
                <w:color w:val="FF0000"/>
                <w:sz w:val="24"/>
                <w:szCs w:val="24"/>
                <w:lang w:val="lt-LT"/>
              </w:rPr>
              <w:t xml:space="preserve">Skalbimo temperatūrą ....  </w:t>
            </w:r>
            <w:r w:rsidRPr="00BC6642">
              <w:rPr>
                <w:b/>
                <w:color w:val="FF0000"/>
                <w:sz w:val="24"/>
                <w:szCs w:val="24"/>
                <w:lang w:val="lt-LT"/>
              </w:rPr>
              <w:t>ºC</w:t>
            </w:r>
          </w:p>
        </w:tc>
      </w:tr>
      <w:tr w:rsidR="008033DE" w:rsidRPr="000B7195" w:rsidTr="00681E2C">
        <w:tc>
          <w:tcPr>
            <w:tcW w:w="724" w:type="dxa"/>
            <w:vAlign w:val="center"/>
          </w:tcPr>
          <w:p w:rsidR="008033DE" w:rsidRPr="000B7195" w:rsidRDefault="000B7195" w:rsidP="00681E2C">
            <w:pPr>
              <w:tabs>
                <w:tab w:val="left" w:pos="1380"/>
              </w:tabs>
              <w:spacing w:after="0" w:line="240" w:lineRule="auto"/>
              <w:ind w:right="28"/>
              <w:jc w:val="center"/>
              <w:rPr>
                <w:b/>
                <w:sz w:val="24"/>
                <w:szCs w:val="24"/>
                <w:lang w:val="lt-LT"/>
              </w:rPr>
            </w:pPr>
            <w:r w:rsidRPr="000B7195">
              <w:rPr>
                <w:b/>
                <w:sz w:val="24"/>
                <w:szCs w:val="24"/>
                <w:lang w:val="lt-LT"/>
              </w:rPr>
              <w:t>25</w:t>
            </w:r>
          </w:p>
        </w:tc>
        <w:tc>
          <w:tcPr>
            <w:tcW w:w="5792" w:type="dxa"/>
            <w:vAlign w:val="center"/>
          </w:tcPr>
          <w:p w:rsidR="008033DE" w:rsidRPr="000B7195" w:rsidRDefault="000B7195" w:rsidP="008033DE">
            <w:pPr>
              <w:tabs>
                <w:tab w:val="left" w:pos="1380"/>
              </w:tabs>
              <w:spacing w:after="0" w:line="240" w:lineRule="auto"/>
              <w:ind w:right="28"/>
              <w:rPr>
                <w:sz w:val="24"/>
                <w:szCs w:val="24"/>
                <w:lang w:val="lt-LT"/>
              </w:rPr>
            </w:pPr>
            <w:r w:rsidRPr="000B7195">
              <w:rPr>
                <w:sz w:val="24"/>
                <w:szCs w:val="24"/>
                <w:lang w:val="lt-LT"/>
              </w:rPr>
              <w:t>Kiekvienas komplektas ženklinamas etikete, kurioje nurodoma</w:t>
            </w:r>
            <w:r w:rsidRPr="000B7195">
              <w:rPr>
                <w:sz w:val="24"/>
                <w:szCs w:val="24"/>
                <w:lang w:val="lt-LT"/>
              </w:rPr>
              <w:t>:</w:t>
            </w:r>
          </w:p>
          <w:p w:rsidR="000B7195" w:rsidRPr="000B7195" w:rsidRDefault="000B7195" w:rsidP="000B7195">
            <w:pPr>
              <w:numPr>
                <w:ilvl w:val="1"/>
                <w:numId w:val="8"/>
              </w:numPr>
              <w:tabs>
                <w:tab w:val="left" w:pos="1380"/>
              </w:tabs>
              <w:spacing w:after="0" w:line="240" w:lineRule="auto"/>
              <w:ind w:right="28"/>
              <w:rPr>
                <w:sz w:val="24"/>
                <w:szCs w:val="24"/>
                <w:lang w:val="lt-LT"/>
              </w:rPr>
            </w:pPr>
            <w:r w:rsidRPr="000B7195">
              <w:rPr>
                <w:sz w:val="24"/>
                <w:szCs w:val="24"/>
                <w:lang w:val="lt-LT"/>
              </w:rPr>
              <w:lastRenderedPageBreak/>
              <w:t>tiekėjo pavadinimas arba prekių ženklas;</w:t>
            </w:r>
          </w:p>
          <w:p w:rsidR="000B7195" w:rsidRPr="000B7195" w:rsidRDefault="000B7195" w:rsidP="000B7195">
            <w:pPr>
              <w:numPr>
                <w:ilvl w:val="1"/>
                <w:numId w:val="8"/>
              </w:numPr>
              <w:tabs>
                <w:tab w:val="left" w:pos="1380"/>
              </w:tabs>
              <w:spacing w:after="0" w:line="240" w:lineRule="auto"/>
              <w:ind w:right="28"/>
              <w:rPr>
                <w:sz w:val="24"/>
                <w:szCs w:val="24"/>
                <w:lang w:val="lt-LT"/>
              </w:rPr>
            </w:pPr>
            <w:r w:rsidRPr="000B7195">
              <w:rPr>
                <w:sz w:val="24"/>
                <w:szCs w:val="24"/>
                <w:lang w:val="lt-LT"/>
              </w:rPr>
              <w:t>gamintojo pavadinimas arba prekių ženklas (jei nesutampa su tiekėju);</w:t>
            </w:r>
          </w:p>
          <w:p w:rsidR="000B7195" w:rsidRPr="000B7195" w:rsidRDefault="000B7195" w:rsidP="000B7195">
            <w:pPr>
              <w:numPr>
                <w:ilvl w:val="1"/>
                <w:numId w:val="8"/>
              </w:numPr>
              <w:tabs>
                <w:tab w:val="left" w:pos="1380"/>
              </w:tabs>
              <w:spacing w:after="0" w:line="240" w:lineRule="auto"/>
              <w:ind w:right="28"/>
              <w:rPr>
                <w:sz w:val="24"/>
                <w:szCs w:val="24"/>
                <w:lang w:val="lt-LT"/>
              </w:rPr>
            </w:pPr>
            <w:r w:rsidRPr="000B7195">
              <w:rPr>
                <w:sz w:val="24"/>
                <w:szCs w:val="24"/>
                <w:lang w:val="lt-LT"/>
              </w:rPr>
              <w:t>importuotoms prekėms – nurodyti prekės kilmės šalį, jeigu ji nesutampa su šalimi, kurioje registruota gamintojo buveinė;</w:t>
            </w:r>
          </w:p>
          <w:p w:rsidR="000B7195" w:rsidRPr="000B7195" w:rsidRDefault="000B7195" w:rsidP="000B7195">
            <w:pPr>
              <w:numPr>
                <w:ilvl w:val="1"/>
                <w:numId w:val="8"/>
              </w:numPr>
              <w:tabs>
                <w:tab w:val="left" w:pos="1380"/>
              </w:tabs>
              <w:spacing w:after="0" w:line="240" w:lineRule="auto"/>
              <w:ind w:right="28"/>
              <w:rPr>
                <w:sz w:val="24"/>
                <w:szCs w:val="24"/>
                <w:lang w:val="lt-LT"/>
              </w:rPr>
            </w:pPr>
            <w:r w:rsidRPr="000B7195">
              <w:rPr>
                <w:sz w:val="24"/>
                <w:szCs w:val="24"/>
                <w:lang w:val="lt-LT"/>
              </w:rPr>
              <w:t>komplekto pavadinimas (turi atitikti nurodytą sutartyje);</w:t>
            </w:r>
          </w:p>
          <w:p w:rsidR="000B7195" w:rsidRPr="000B7195" w:rsidRDefault="000B7195" w:rsidP="000B7195">
            <w:pPr>
              <w:numPr>
                <w:ilvl w:val="1"/>
                <w:numId w:val="8"/>
              </w:numPr>
              <w:tabs>
                <w:tab w:val="left" w:pos="1380"/>
              </w:tabs>
              <w:spacing w:after="0" w:line="240" w:lineRule="auto"/>
              <w:ind w:right="28"/>
              <w:rPr>
                <w:sz w:val="24"/>
                <w:szCs w:val="24"/>
                <w:lang w:val="lt-LT"/>
              </w:rPr>
            </w:pPr>
            <w:r w:rsidRPr="000B7195">
              <w:rPr>
                <w:sz w:val="24"/>
                <w:szCs w:val="24"/>
                <w:lang w:val="lt-LT"/>
              </w:rPr>
              <w:t>sutarties data ir numeris;</w:t>
            </w:r>
          </w:p>
          <w:p w:rsidR="000B7195" w:rsidRPr="000B7195" w:rsidRDefault="000B7195" w:rsidP="000B7195">
            <w:pPr>
              <w:numPr>
                <w:ilvl w:val="1"/>
                <w:numId w:val="8"/>
              </w:numPr>
              <w:tabs>
                <w:tab w:val="left" w:pos="1380"/>
              </w:tabs>
              <w:spacing w:after="0" w:line="240" w:lineRule="auto"/>
              <w:ind w:right="28"/>
              <w:rPr>
                <w:sz w:val="24"/>
                <w:szCs w:val="24"/>
                <w:lang w:val="lt-LT"/>
              </w:rPr>
            </w:pPr>
            <w:r w:rsidRPr="000B7195">
              <w:rPr>
                <w:sz w:val="24"/>
                <w:szCs w:val="24"/>
                <w:lang w:val="lt-LT"/>
              </w:rPr>
              <w:t xml:space="preserve">prekės partijos ir siuntos indeksas; </w:t>
            </w:r>
          </w:p>
          <w:p w:rsidR="000B7195" w:rsidRPr="000B7195" w:rsidRDefault="000B7195" w:rsidP="000B7195">
            <w:pPr>
              <w:numPr>
                <w:ilvl w:val="1"/>
                <w:numId w:val="8"/>
              </w:numPr>
              <w:tabs>
                <w:tab w:val="left" w:pos="1380"/>
              </w:tabs>
              <w:spacing w:after="0" w:line="240" w:lineRule="auto"/>
              <w:ind w:right="28"/>
              <w:rPr>
                <w:sz w:val="24"/>
                <w:szCs w:val="24"/>
                <w:lang w:val="lt-LT"/>
              </w:rPr>
            </w:pPr>
            <w:r w:rsidRPr="000B7195">
              <w:rPr>
                <w:sz w:val="24"/>
                <w:szCs w:val="24"/>
                <w:lang w:val="lt-LT"/>
              </w:rPr>
              <w:t>pagaminimo data;</w:t>
            </w:r>
          </w:p>
          <w:p w:rsidR="000B7195" w:rsidRPr="000B7195" w:rsidRDefault="000B7195" w:rsidP="000B7195">
            <w:pPr>
              <w:pStyle w:val="ListParagraph"/>
              <w:numPr>
                <w:ilvl w:val="1"/>
                <w:numId w:val="8"/>
              </w:numPr>
              <w:tabs>
                <w:tab w:val="left" w:pos="1380"/>
              </w:tabs>
              <w:spacing w:after="0" w:line="240" w:lineRule="auto"/>
              <w:ind w:right="28"/>
              <w:rPr>
                <w:b/>
                <w:sz w:val="24"/>
                <w:szCs w:val="24"/>
                <w:lang w:val="lt-LT"/>
              </w:rPr>
            </w:pPr>
            <w:r w:rsidRPr="000B7195">
              <w:rPr>
                <w:sz w:val="24"/>
                <w:szCs w:val="24"/>
                <w:lang w:val="lt-LT"/>
              </w:rPr>
              <w:t>Lietuvos kariuomenės suteiktas NSN kodas</w:t>
            </w:r>
          </w:p>
        </w:tc>
        <w:tc>
          <w:tcPr>
            <w:tcW w:w="2835" w:type="dxa"/>
            <w:vAlign w:val="center"/>
          </w:tcPr>
          <w:p w:rsidR="008033DE" w:rsidRPr="000B7195" w:rsidRDefault="00BC6642" w:rsidP="00681E2C">
            <w:pPr>
              <w:tabs>
                <w:tab w:val="left" w:pos="1380"/>
              </w:tabs>
              <w:spacing w:after="0" w:line="240" w:lineRule="auto"/>
              <w:ind w:right="28"/>
              <w:jc w:val="center"/>
              <w:rPr>
                <w:b/>
                <w:color w:val="FF0000"/>
                <w:sz w:val="24"/>
                <w:szCs w:val="24"/>
                <w:lang w:val="lt-LT"/>
              </w:rPr>
            </w:pPr>
            <w:r>
              <w:rPr>
                <w:b/>
                <w:color w:val="FF0000"/>
                <w:sz w:val="24"/>
                <w:szCs w:val="24"/>
                <w:lang w:val="lt-LT"/>
              </w:rPr>
              <w:lastRenderedPageBreak/>
              <w:t>TAIP/NE</w:t>
            </w:r>
          </w:p>
        </w:tc>
      </w:tr>
      <w:tr w:rsidR="008033DE" w:rsidRPr="000B7195" w:rsidTr="00681E2C">
        <w:tc>
          <w:tcPr>
            <w:tcW w:w="724" w:type="dxa"/>
            <w:vAlign w:val="center"/>
          </w:tcPr>
          <w:p w:rsidR="008033DE" w:rsidRPr="000B7195" w:rsidRDefault="000B7195" w:rsidP="00681E2C">
            <w:pPr>
              <w:tabs>
                <w:tab w:val="left" w:pos="1380"/>
              </w:tabs>
              <w:spacing w:after="0" w:line="240" w:lineRule="auto"/>
              <w:ind w:right="28"/>
              <w:jc w:val="center"/>
              <w:rPr>
                <w:b/>
                <w:sz w:val="24"/>
                <w:szCs w:val="24"/>
                <w:lang w:val="lt-LT"/>
              </w:rPr>
            </w:pPr>
            <w:r w:rsidRPr="000B7195">
              <w:rPr>
                <w:b/>
                <w:sz w:val="24"/>
                <w:szCs w:val="24"/>
                <w:lang w:val="lt-LT"/>
              </w:rPr>
              <w:t>26</w:t>
            </w:r>
          </w:p>
        </w:tc>
        <w:tc>
          <w:tcPr>
            <w:tcW w:w="5792" w:type="dxa"/>
            <w:vAlign w:val="center"/>
          </w:tcPr>
          <w:p w:rsidR="008033DE" w:rsidRPr="000B7195" w:rsidRDefault="000B7195" w:rsidP="008033DE">
            <w:pPr>
              <w:tabs>
                <w:tab w:val="left" w:pos="1380"/>
              </w:tabs>
              <w:spacing w:after="0" w:line="240" w:lineRule="auto"/>
              <w:ind w:right="28"/>
              <w:rPr>
                <w:b/>
                <w:sz w:val="24"/>
                <w:szCs w:val="24"/>
                <w:lang w:val="lt-LT"/>
              </w:rPr>
            </w:pPr>
            <w:r w:rsidRPr="000B7195">
              <w:rPr>
                <w:sz w:val="24"/>
                <w:szCs w:val="24"/>
                <w:lang w:val="lt-LT"/>
              </w:rPr>
              <w:t>Etiketė turi būti patikimai pritvirtinta, ženklinimo rekvizitai turi būti pakankamo dydžio, kad būtų galima lengvai perskaityti ir suprasti pateikiamą informaciją. Etiketės tvirtinimo vieta turi būti parinkta taip, kad būtų galima lengvai perskaityti etiketę, esant supakuotam komplektui polietileniniame maišelyje</w:t>
            </w:r>
          </w:p>
        </w:tc>
        <w:tc>
          <w:tcPr>
            <w:tcW w:w="2835" w:type="dxa"/>
            <w:vAlign w:val="center"/>
          </w:tcPr>
          <w:p w:rsidR="008033DE" w:rsidRPr="000B7195" w:rsidRDefault="00BC6642" w:rsidP="00681E2C">
            <w:pPr>
              <w:tabs>
                <w:tab w:val="left" w:pos="1380"/>
              </w:tabs>
              <w:spacing w:after="0" w:line="240" w:lineRule="auto"/>
              <w:ind w:right="28"/>
              <w:jc w:val="center"/>
              <w:rPr>
                <w:b/>
                <w:color w:val="FF0000"/>
                <w:sz w:val="24"/>
                <w:szCs w:val="24"/>
                <w:lang w:val="lt-LT"/>
              </w:rPr>
            </w:pPr>
            <w:r>
              <w:rPr>
                <w:b/>
                <w:color w:val="FF0000"/>
                <w:sz w:val="24"/>
                <w:szCs w:val="24"/>
                <w:lang w:val="lt-LT"/>
              </w:rPr>
              <w:t>TAIP/NE</w:t>
            </w:r>
          </w:p>
        </w:tc>
      </w:tr>
      <w:tr w:rsidR="008033DE" w:rsidRPr="000B7195" w:rsidTr="00681E2C">
        <w:tc>
          <w:tcPr>
            <w:tcW w:w="724" w:type="dxa"/>
            <w:vAlign w:val="center"/>
          </w:tcPr>
          <w:p w:rsidR="008033DE" w:rsidRPr="000B7195" w:rsidRDefault="000B7195" w:rsidP="00681E2C">
            <w:pPr>
              <w:tabs>
                <w:tab w:val="left" w:pos="1380"/>
              </w:tabs>
              <w:spacing w:after="0" w:line="240" w:lineRule="auto"/>
              <w:ind w:right="28"/>
              <w:jc w:val="center"/>
              <w:rPr>
                <w:b/>
                <w:sz w:val="24"/>
                <w:szCs w:val="24"/>
                <w:lang w:val="lt-LT"/>
              </w:rPr>
            </w:pPr>
            <w:r w:rsidRPr="000B7195">
              <w:rPr>
                <w:b/>
                <w:sz w:val="24"/>
                <w:szCs w:val="24"/>
                <w:lang w:val="lt-LT"/>
              </w:rPr>
              <w:t>27</w:t>
            </w:r>
          </w:p>
        </w:tc>
        <w:tc>
          <w:tcPr>
            <w:tcW w:w="5792" w:type="dxa"/>
            <w:vAlign w:val="center"/>
          </w:tcPr>
          <w:p w:rsidR="008033DE" w:rsidRPr="000B7195" w:rsidRDefault="000B7195" w:rsidP="008033DE">
            <w:pPr>
              <w:tabs>
                <w:tab w:val="left" w:pos="1380"/>
              </w:tabs>
              <w:spacing w:after="0" w:line="240" w:lineRule="auto"/>
              <w:ind w:right="28"/>
              <w:rPr>
                <w:sz w:val="24"/>
                <w:szCs w:val="24"/>
                <w:lang w:val="lt-LT"/>
              </w:rPr>
            </w:pPr>
            <w:r w:rsidRPr="000B7195">
              <w:rPr>
                <w:sz w:val="24"/>
                <w:szCs w:val="24"/>
                <w:lang w:val="lt-LT"/>
              </w:rPr>
              <w:t xml:space="preserve">Komplektai pakuojami individualiai į polietileninius maišus ir sudedami į tvirtas (atsparias ilgam sandėliavimui ir daugkartiniams </w:t>
            </w:r>
            <w:proofErr w:type="spellStart"/>
            <w:r w:rsidRPr="000B7195">
              <w:rPr>
                <w:sz w:val="24"/>
                <w:szCs w:val="24"/>
                <w:lang w:val="lt-LT"/>
              </w:rPr>
              <w:t>pervežimams</w:t>
            </w:r>
            <w:proofErr w:type="spellEnd"/>
            <w:r w:rsidRPr="000B7195">
              <w:rPr>
                <w:sz w:val="24"/>
                <w:szCs w:val="24"/>
                <w:lang w:val="lt-LT"/>
              </w:rPr>
              <w:t>) kartonines dėžes šalių suderintais kiekiais. Kartoninės dėžės su komplektais svoris turi būti ne didesnis kaip 10 kg. Kiekviena kartoninė dėžė turi būti paženklinta tokiais ryškiai matomais rekvizitais</w:t>
            </w:r>
            <w:r w:rsidRPr="000B7195">
              <w:rPr>
                <w:sz w:val="24"/>
                <w:szCs w:val="24"/>
                <w:lang w:val="lt-LT"/>
              </w:rPr>
              <w:t>:</w:t>
            </w:r>
          </w:p>
          <w:p w:rsidR="000B7195" w:rsidRPr="000B7195" w:rsidRDefault="000B7195" w:rsidP="000B7195">
            <w:pPr>
              <w:numPr>
                <w:ilvl w:val="1"/>
                <w:numId w:val="9"/>
              </w:numPr>
              <w:tabs>
                <w:tab w:val="left" w:pos="1380"/>
              </w:tabs>
              <w:spacing w:after="0" w:line="240" w:lineRule="auto"/>
              <w:ind w:right="28"/>
              <w:rPr>
                <w:sz w:val="24"/>
                <w:szCs w:val="24"/>
                <w:lang w:val="lt-LT"/>
              </w:rPr>
            </w:pPr>
            <w:r w:rsidRPr="000B7195">
              <w:rPr>
                <w:sz w:val="24"/>
                <w:szCs w:val="24"/>
                <w:lang w:val="lt-LT"/>
              </w:rPr>
              <w:t>tiekėjo pavadinimas arba prekių ženklas;</w:t>
            </w:r>
          </w:p>
          <w:p w:rsidR="000B7195" w:rsidRPr="000B7195" w:rsidRDefault="000B7195" w:rsidP="000B7195">
            <w:pPr>
              <w:numPr>
                <w:ilvl w:val="1"/>
                <w:numId w:val="9"/>
              </w:numPr>
              <w:tabs>
                <w:tab w:val="left" w:pos="1380"/>
              </w:tabs>
              <w:spacing w:after="0" w:line="240" w:lineRule="auto"/>
              <w:ind w:right="28"/>
              <w:rPr>
                <w:sz w:val="24"/>
                <w:szCs w:val="24"/>
                <w:lang w:val="lt-LT"/>
              </w:rPr>
            </w:pPr>
            <w:r w:rsidRPr="000B7195">
              <w:rPr>
                <w:sz w:val="24"/>
                <w:szCs w:val="24"/>
                <w:lang w:val="lt-LT"/>
              </w:rPr>
              <w:t xml:space="preserve"> gamintojo pavadinimas arba prekių ženklas (jei nesutampa su tiekėju);</w:t>
            </w:r>
          </w:p>
          <w:p w:rsidR="000B7195" w:rsidRPr="000B7195" w:rsidRDefault="000B7195" w:rsidP="000B7195">
            <w:pPr>
              <w:numPr>
                <w:ilvl w:val="1"/>
                <w:numId w:val="9"/>
              </w:numPr>
              <w:tabs>
                <w:tab w:val="left" w:pos="1380"/>
              </w:tabs>
              <w:spacing w:after="0" w:line="240" w:lineRule="auto"/>
              <w:ind w:right="28"/>
              <w:rPr>
                <w:sz w:val="24"/>
                <w:szCs w:val="24"/>
                <w:lang w:val="lt-LT"/>
              </w:rPr>
            </w:pPr>
            <w:r w:rsidRPr="000B7195">
              <w:rPr>
                <w:sz w:val="24"/>
                <w:szCs w:val="24"/>
                <w:lang w:val="lt-LT"/>
              </w:rPr>
              <w:t xml:space="preserve"> importuotoms prekėms – nurodyti prekės kilmės šalį, jeigu ji nesutampa su šalimi, kurioje registruota gamintojo buveinė;</w:t>
            </w:r>
          </w:p>
          <w:p w:rsidR="000B7195" w:rsidRPr="000B7195" w:rsidRDefault="000B7195" w:rsidP="000B7195">
            <w:pPr>
              <w:numPr>
                <w:ilvl w:val="1"/>
                <w:numId w:val="9"/>
              </w:numPr>
              <w:tabs>
                <w:tab w:val="left" w:pos="1380"/>
              </w:tabs>
              <w:spacing w:after="0" w:line="240" w:lineRule="auto"/>
              <w:ind w:right="28"/>
              <w:rPr>
                <w:sz w:val="24"/>
                <w:szCs w:val="24"/>
                <w:lang w:val="lt-LT"/>
              </w:rPr>
            </w:pPr>
            <w:r w:rsidRPr="000B7195">
              <w:rPr>
                <w:sz w:val="24"/>
                <w:szCs w:val="24"/>
                <w:lang w:val="lt-LT"/>
              </w:rPr>
              <w:t xml:space="preserve"> komplekto pavadinimas (turi atitikti nurodytą sutartyje);</w:t>
            </w:r>
          </w:p>
          <w:p w:rsidR="000B7195" w:rsidRPr="000B7195" w:rsidRDefault="000B7195" w:rsidP="000B7195">
            <w:pPr>
              <w:numPr>
                <w:ilvl w:val="1"/>
                <w:numId w:val="9"/>
              </w:numPr>
              <w:tabs>
                <w:tab w:val="left" w:pos="1380"/>
              </w:tabs>
              <w:spacing w:after="0" w:line="240" w:lineRule="auto"/>
              <w:ind w:right="28"/>
              <w:rPr>
                <w:sz w:val="24"/>
                <w:szCs w:val="24"/>
                <w:lang w:val="lt-LT"/>
              </w:rPr>
            </w:pPr>
            <w:r w:rsidRPr="000B7195">
              <w:rPr>
                <w:sz w:val="24"/>
                <w:szCs w:val="24"/>
                <w:lang w:val="lt-LT"/>
              </w:rPr>
              <w:t xml:space="preserve"> kiekis;</w:t>
            </w:r>
          </w:p>
          <w:p w:rsidR="000B7195" w:rsidRPr="000B7195" w:rsidRDefault="000B7195" w:rsidP="000B7195">
            <w:pPr>
              <w:numPr>
                <w:ilvl w:val="1"/>
                <w:numId w:val="9"/>
              </w:numPr>
              <w:tabs>
                <w:tab w:val="left" w:pos="1380"/>
              </w:tabs>
              <w:spacing w:after="0" w:line="240" w:lineRule="auto"/>
              <w:ind w:right="28"/>
              <w:rPr>
                <w:sz w:val="24"/>
                <w:szCs w:val="24"/>
                <w:lang w:val="lt-LT"/>
              </w:rPr>
            </w:pPr>
            <w:r w:rsidRPr="000B7195">
              <w:rPr>
                <w:sz w:val="24"/>
                <w:szCs w:val="24"/>
                <w:lang w:val="lt-LT"/>
              </w:rPr>
              <w:t>sutarties data ir numeris;</w:t>
            </w:r>
          </w:p>
          <w:p w:rsidR="000B7195" w:rsidRPr="000B7195" w:rsidRDefault="000B7195" w:rsidP="000B7195">
            <w:pPr>
              <w:numPr>
                <w:ilvl w:val="1"/>
                <w:numId w:val="9"/>
              </w:numPr>
              <w:tabs>
                <w:tab w:val="left" w:pos="1380"/>
              </w:tabs>
              <w:spacing w:after="0" w:line="240" w:lineRule="auto"/>
              <w:ind w:right="28"/>
              <w:rPr>
                <w:sz w:val="24"/>
                <w:szCs w:val="24"/>
                <w:lang w:val="lt-LT"/>
              </w:rPr>
            </w:pPr>
            <w:r w:rsidRPr="000B7195">
              <w:rPr>
                <w:sz w:val="24"/>
                <w:szCs w:val="24"/>
                <w:lang w:val="lt-LT"/>
              </w:rPr>
              <w:t>prekės partijos ir siuntos indeksas;</w:t>
            </w:r>
          </w:p>
          <w:p w:rsidR="000B7195" w:rsidRPr="000B7195" w:rsidRDefault="000B7195" w:rsidP="000B7195">
            <w:pPr>
              <w:numPr>
                <w:ilvl w:val="1"/>
                <w:numId w:val="9"/>
              </w:numPr>
              <w:tabs>
                <w:tab w:val="left" w:pos="1380"/>
              </w:tabs>
              <w:spacing w:after="0" w:line="240" w:lineRule="auto"/>
              <w:ind w:right="28"/>
              <w:rPr>
                <w:sz w:val="24"/>
                <w:szCs w:val="24"/>
                <w:lang w:val="lt-LT"/>
              </w:rPr>
            </w:pPr>
            <w:r w:rsidRPr="000B7195">
              <w:rPr>
                <w:sz w:val="24"/>
                <w:szCs w:val="24"/>
                <w:lang w:val="lt-LT"/>
              </w:rPr>
              <w:t>pagaminimo data;</w:t>
            </w:r>
          </w:p>
          <w:p w:rsidR="000B7195" w:rsidRPr="000B7195" w:rsidRDefault="000B7195" w:rsidP="000B7195">
            <w:pPr>
              <w:pStyle w:val="ListParagraph"/>
              <w:numPr>
                <w:ilvl w:val="1"/>
                <w:numId w:val="9"/>
              </w:numPr>
              <w:tabs>
                <w:tab w:val="left" w:pos="1380"/>
              </w:tabs>
              <w:spacing w:after="0" w:line="240" w:lineRule="auto"/>
              <w:ind w:right="28"/>
              <w:rPr>
                <w:b/>
                <w:sz w:val="24"/>
                <w:szCs w:val="24"/>
                <w:lang w:val="lt-LT"/>
              </w:rPr>
            </w:pPr>
            <w:r w:rsidRPr="000B7195">
              <w:rPr>
                <w:sz w:val="24"/>
                <w:szCs w:val="24"/>
                <w:lang w:val="lt-LT"/>
              </w:rPr>
              <w:t>Lietuvos kariuomenės suteiktas NSN kodas.</w:t>
            </w:r>
          </w:p>
        </w:tc>
        <w:tc>
          <w:tcPr>
            <w:tcW w:w="2835" w:type="dxa"/>
            <w:vAlign w:val="center"/>
          </w:tcPr>
          <w:p w:rsidR="008033DE" w:rsidRPr="000B7195" w:rsidRDefault="00BC6642" w:rsidP="00681E2C">
            <w:pPr>
              <w:tabs>
                <w:tab w:val="left" w:pos="1380"/>
              </w:tabs>
              <w:spacing w:after="0" w:line="240" w:lineRule="auto"/>
              <w:ind w:right="28"/>
              <w:jc w:val="center"/>
              <w:rPr>
                <w:b/>
                <w:color w:val="FF0000"/>
                <w:sz w:val="24"/>
                <w:szCs w:val="24"/>
                <w:lang w:val="lt-LT"/>
              </w:rPr>
            </w:pPr>
            <w:r>
              <w:rPr>
                <w:b/>
                <w:color w:val="FF0000"/>
                <w:sz w:val="24"/>
                <w:szCs w:val="24"/>
                <w:lang w:val="lt-LT"/>
              </w:rPr>
              <w:t>TAIP/NE</w:t>
            </w:r>
          </w:p>
        </w:tc>
      </w:tr>
      <w:tr w:rsidR="000B7195" w:rsidRPr="000B7195" w:rsidTr="00681E2C">
        <w:tc>
          <w:tcPr>
            <w:tcW w:w="724" w:type="dxa"/>
            <w:vAlign w:val="center"/>
          </w:tcPr>
          <w:p w:rsidR="000B7195" w:rsidRPr="000B7195" w:rsidRDefault="000B7195" w:rsidP="00681E2C">
            <w:pPr>
              <w:tabs>
                <w:tab w:val="left" w:pos="1380"/>
              </w:tabs>
              <w:spacing w:after="0" w:line="240" w:lineRule="auto"/>
              <w:ind w:right="28"/>
              <w:jc w:val="center"/>
              <w:rPr>
                <w:b/>
                <w:sz w:val="24"/>
                <w:szCs w:val="24"/>
                <w:lang w:val="lt-LT"/>
              </w:rPr>
            </w:pPr>
            <w:r w:rsidRPr="000B7195">
              <w:rPr>
                <w:b/>
                <w:sz w:val="24"/>
                <w:szCs w:val="24"/>
                <w:lang w:val="lt-LT"/>
              </w:rPr>
              <w:t>28</w:t>
            </w:r>
          </w:p>
        </w:tc>
        <w:tc>
          <w:tcPr>
            <w:tcW w:w="5792" w:type="dxa"/>
            <w:vAlign w:val="center"/>
          </w:tcPr>
          <w:p w:rsidR="000B7195" w:rsidRPr="000B7195" w:rsidRDefault="000B7195" w:rsidP="000B7195">
            <w:pPr>
              <w:tabs>
                <w:tab w:val="left" w:pos="1000"/>
              </w:tabs>
              <w:spacing w:after="0"/>
              <w:jc w:val="both"/>
              <w:rPr>
                <w:sz w:val="24"/>
                <w:szCs w:val="24"/>
                <w:lang w:val="lt-LT"/>
              </w:rPr>
            </w:pPr>
            <w:r w:rsidRPr="000B7195">
              <w:rPr>
                <w:sz w:val="24"/>
                <w:szCs w:val="24"/>
                <w:lang w:val="lt-LT"/>
              </w:rPr>
              <w:t>Gaminio pakuotės turi atitikti minimalius aplinkos apsaugos kriterijus, nurodytus Aplinkos apsaugos kriterijų taikymo, vykdant žaliuosius pirkimus, tvarkos aprašo, patvirtinto</w:t>
            </w:r>
            <w:r w:rsidRPr="000B7195">
              <w:rPr>
                <w:color w:val="000000"/>
                <w:sz w:val="24"/>
                <w:szCs w:val="24"/>
                <w:lang w:val="lt-LT"/>
              </w:rPr>
              <w:t xml:space="preserve"> Lietuvos Respublikos aplinkos ministro 2011 m. birželio 28 d. įsakymu Nr. D1-508</w:t>
            </w:r>
            <w:r w:rsidRPr="000B7195">
              <w:rPr>
                <w:sz w:val="24"/>
                <w:szCs w:val="24"/>
                <w:lang w:val="lt-LT"/>
              </w:rPr>
              <w:t>, 2 priedo II skyriuje „Pakuotės“.</w:t>
            </w:r>
          </w:p>
        </w:tc>
        <w:tc>
          <w:tcPr>
            <w:tcW w:w="2835" w:type="dxa"/>
            <w:vAlign w:val="center"/>
          </w:tcPr>
          <w:p w:rsidR="000B7195" w:rsidRPr="000B7195" w:rsidRDefault="00BC6642" w:rsidP="00681E2C">
            <w:pPr>
              <w:tabs>
                <w:tab w:val="left" w:pos="1380"/>
              </w:tabs>
              <w:spacing w:after="0" w:line="240" w:lineRule="auto"/>
              <w:ind w:right="28"/>
              <w:jc w:val="center"/>
              <w:rPr>
                <w:b/>
                <w:color w:val="FF0000"/>
                <w:sz w:val="24"/>
                <w:szCs w:val="24"/>
                <w:lang w:val="lt-LT"/>
              </w:rPr>
            </w:pPr>
            <w:r>
              <w:rPr>
                <w:b/>
                <w:color w:val="FF0000"/>
                <w:sz w:val="24"/>
                <w:szCs w:val="24"/>
                <w:lang w:val="lt-LT"/>
              </w:rPr>
              <w:t>TAIP/NE</w:t>
            </w:r>
          </w:p>
        </w:tc>
      </w:tr>
      <w:tr w:rsidR="000B7195" w:rsidRPr="000B7195" w:rsidTr="00DE558C">
        <w:tc>
          <w:tcPr>
            <w:tcW w:w="9351" w:type="dxa"/>
            <w:gridSpan w:val="3"/>
            <w:vAlign w:val="center"/>
          </w:tcPr>
          <w:p w:rsidR="000B7195" w:rsidRPr="000B7195" w:rsidRDefault="000B7195" w:rsidP="000B7195">
            <w:pPr>
              <w:spacing w:before="120"/>
              <w:jc w:val="center"/>
              <w:rPr>
                <w:b/>
                <w:caps/>
                <w:sz w:val="24"/>
                <w:szCs w:val="24"/>
                <w:lang w:val="lt-LT" w:eastAsia="lt-LT"/>
              </w:rPr>
            </w:pPr>
            <w:r w:rsidRPr="000B7195">
              <w:rPr>
                <w:b/>
                <w:caps/>
                <w:sz w:val="24"/>
                <w:szCs w:val="24"/>
                <w:lang w:val="lt-LT" w:eastAsia="lt-LT"/>
              </w:rPr>
              <w:t>V</w:t>
            </w:r>
            <w:r w:rsidRPr="000B7195">
              <w:rPr>
                <w:b/>
                <w:sz w:val="24"/>
                <w:szCs w:val="24"/>
                <w:lang w:val="lt-LT" w:eastAsia="lt-LT"/>
              </w:rPr>
              <w:t xml:space="preserve"> SKYRIUS</w:t>
            </w:r>
          </w:p>
          <w:p w:rsidR="000B7195" w:rsidRPr="000B7195" w:rsidRDefault="000B7195" w:rsidP="000B7195">
            <w:pPr>
              <w:spacing w:after="120"/>
              <w:jc w:val="center"/>
              <w:rPr>
                <w:b/>
                <w:caps/>
                <w:sz w:val="24"/>
                <w:szCs w:val="24"/>
                <w:lang w:val="lt-LT" w:eastAsia="lt-LT"/>
              </w:rPr>
            </w:pPr>
            <w:r w:rsidRPr="000B7195">
              <w:rPr>
                <w:b/>
                <w:sz w:val="24"/>
                <w:szCs w:val="24"/>
                <w:lang w:val="lt-LT"/>
              </w:rPr>
              <w:t xml:space="preserve">GAMINIŲ </w:t>
            </w:r>
            <w:r w:rsidRPr="000B7195">
              <w:rPr>
                <w:b/>
                <w:caps/>
                <w:sz w:val="24"/>
                <w:szCs w:val="24"/>
                <w:lang w:val="lt-LT" w:eastAsia="lt-LT"/>
              </w:rPr>
              <w:t>PRIĖMIMAS</w:t>
            </w:r>
          </w:p>
        </w:tc>
      </w:tr>
      <w:tr w:rsidR="000B7195" w:rsidRPr="000B7195" w:rsidTr="00681E2C">
        <w:tc>
          <w:tcPr>
            <w:tcW w:w="724" w:type="dxa"/>
            <w:vAlign w:val="center"/>
          </w:tcPr>
          <w:p w:rsidR="000B7195" w:rsidRPr="000B7195" w:rsidRDefault="000B7195" w:rsidP="00681E2C">
            <w:pPr>
              <w:tabs>
                <w:tab w:val="left" w:pos="1380"/>
              </w:tabs>
              <w:spacing w:after="0" w:line="240" w:lineRule="auto"/>
              <w:ind w:right="28"/>
              <w:jc w:val="center"/>
              <w:rPr>
                <w:b/>
                <w:sz w:val="24"/>
                <w:szCs w:val="24"/>
                <w:lang w:val="lt-LT"/>
              </w:rPr>
            </w:pPr>
            <w:r w:rsidRPr="000B7195">
              <w:rPr>
                <w:b/>
                <w:sz w:val="24"/>
                <w:szCs w:val="24"/>
                <w:lang w:val="lt-LT"/>
              </w:rPr>
              <w:t>29</w:t>
            </w:r>
          </w:p>
        </w:tc>
        <w:tc>
          <w:tcPr>
            <w:tcW w:w="5792" w:type="dxa"/>
            <w:vAlign w:val="center"/>
          </w:tcPr>
          <w:p w:rsidR="000B7195" w:rsidRPr="000B7195" w:rsidRDefault="000B7195" w:rsidP="000B7195">
            <w:pPr>
              <w:tabs>
                <w:tab w:val="left" w:pos="1000"/>
              </w:tabs>
              <w:spacing w:after="0"/>
              <w:jc w:val="both"/>
              <w:rPr>
                <w:sz w:val="24"/>
                <w:szCs w:val="24"/>
                <w:lang w:val="lt-LT"/>
              </w:rPr>
            </w:pPr>
            <w:r w:rsidRPr="000B7195">
              <w:rPr>
                <w:sz w:val="24"/>
                <w:szCs w:val="24"/>
                <w:lang w:val="lt-LT"/>
              </w:rPr>
              <w:t xml:space="preserve">Gaminiai priimami partijomis ir siuntomis. Kiekviena prekių partija turi būti pažymėta sutartiniu ženklu ir jai pateikiama prekės atitikties deklaracija pagal LST EN ISO/IEC 17050-1 (ISO/IEC 17050-1) formą A.2 arba </w:t>
            </w:r>
            <w:r w:rsidRPr="000B7195">
              <w:rPr>
                <w:sz w:val="24"/>
                <w:szCs w:val="24"/>
                <w:lang w:val="lt-LT"/>
              </w:rPr>
              <w:lastRenderedPageBreak/>
              <w:t>lygiaverčio standarto pavyzdį.</w:t>
            </w:r>
          </w:p>
        </w:tc>
        <w:tc>
          <w:tcPr>
            <w:tcW w:w="2835" w:type="dxa"/>
            <w:vAlign w:val="center"/>
          </w:tcPr>
          <w:p w:rsidR="000B7195" w:rsidRPr="000B7195" w:rsidRDefault="00BC6642" w:rsidP="00681E2C">
            <w:pPr>
              <w:tabs>
                <w:tab w:val="left" w:pos="1380"/>
              </w:tabs>
              <w:spacing w:after="0" w:line="240" w:lineRule="auto"/>
              <w:ind w:right="28"/>
              <w:jc w:val="center"/>
              <w:rPr>
                <w:b/>
                <w:color w:val="FF0000"/>
                <w:sz w:val="24"/>
                <w:szCs w:val="24"/>
                <w:lang w:val="lt-LT"/>
              </w:rPr>
            </w:pPr>
            <w:r>
              <w:rPr>
                <w:b/>
                <w:color w:val="FF0000"/>
                <w:sz w:val="24"/>
                <w:szCs w:val="24"/>
                <w:lang w:val="lt-LT"/>
              </w:rPr>
              <w:lastRenderedPageBreak/>
              <w:t>TAIP/NE</w:t>
            </w:r>
          </w:p>
        </w:tc>
      </w:tr>
      <w:tr w:rsidR="000B7195" w:rsidRPr="000B7195" w:rsidTr="00681E2C">
        <w:tc>
          <w:tcPr>
            <w:tcW w:w="724" w:type="dxa"/>
            <w:vAlign w:val="center"/>
          </w:tcPr>
          <w:p w:rsidR="000B7195" w:rsidRPr="000B7195" w:rsidRDefault="000B7195" w:rsidP="00681E2C">
            <w:pPr>
              <w:tabs>
                <w:tab w:val="left" w:pos="1380"/>
              </w:tabs>
              <w:spacing w:after="0" w:line="240" w:lineRule="auto"/>
              <w:ind w:right="28"/>
              <w:jc w:val="center"/>
              <w:rPr>
                <w:b/>
                <w:sz w:val="24"/>
                <w:szCs w:val="24"/>
                <w:lang w:val="lt-LT"/>
              </w:rPr>
            </w:pPr>
            <w:r w:rsidRPr="000B7195">
              <w:rPr>
                <w:b/>
                <w:sz w:val="24"/>
                <w:szCs w:val="24"/>
                <w:lang w:val="lt-LT"/>
              </w:rPr>
              <w:t>30</w:t>
            </w:r>
          </w:p>
        </w:tc>
        <w:tc>
          <w:tcPr>
            <w:tcW w:w="5792" w:type="dxa"/>
            <w:vAlign w:val="center"/>
          </w:tcPr>
          <w:p w:rsidR="000B7195" w:rsidRPr="000B7195" w:rsidRDefault="000B7195" w:rsidP="000B7195">
            <w:pPr>
              <w:tabs>
                <w:tab w:val="left" w:pos="1000"/>
              </w:tabs>
              <w:spacing w:after="0"/>
              <w:jc w:val="both"/>
              <w:rPr>
                <w:sz w:val="24"/>
                <w:szCs w:val="24"/>
                <w:lang w:val="lt-LT"/>
              </w:rPr>
            </w:pPr>
            <w:r w:rsidRPr="000B7195">
              <w:rPr>
                <w:sz w:val="24"/>
                <w:szCs w:val="24"/>
                <w:lang w:val="lt-LT"/>
              </w:rPr>
              <w:t>Pirkėjas iš pasirinktos prekių partijos pagal sutarties sąlygas tikrina prekių kokybę bei gali atlikti jų laboratorinius bandymus. Tuo atveju, kai gauti rezultatai neatitinka techninėje specifikacijoje nurodytų reikalavimų ar darbinių pavyzdžių, brokuojama visa tuo metu pristatyta prekių partija.</w:t>
            </w:r>
          </w:p>
        </w:tc>
        <w:tc>
          <w:tcPr>
            <w:tcW w:w="2835" w:type="dxa"/>
            <w:vAlign w:val="center"/>
          </w:tcPr>
          <w:p w:rsidR="000B7195" w:rsidRPr="000B7195" w:rsidRDefault="00BC6642" w:rsidP="00681E2C">
            <w:pPr>
              <w:tabs>
                <w:tab w:val="left" w:pos="1380"/>
              </w:tabs>
              <w:spacing w:after="0" w:line="240" w:lineRule="auto"/>
              <w:ind w:right="28"/>
              <w:jc w:val="center"/>
              <w:rPr>
                <w:b/>
                <w:color w:val="FF0000"/>
                <w:sz w:val="24"/>
                <w:szCs w:val="24"/>
                <w:lang w:val="lt-LT"/>
              </w:rPr>
            </w:pPr>
            <w:r>
              <w:rPr>
                <w:b/>
                <w:color w:val="FF0000"/>
                <w:sz w:val="24"/>
                <w:szCs w:val="24"/>
                <w:lang w:val="lt-LT"/>
              </w:rPr>
              <w:t>TAIP/NE</w:t>
            </w:r>
          </w:p>
        </w:tc>
      </w:tr>
    </w:tbl>
    <w:p w:rsidR="009F3DF1" w:rsidRPr="008B068D" w:rsidRDefault="009F3DF1">
      <w:pPr>
        <w:suppressAutoHyphens/>
        <w:spacing w:after="0" w:line="240" w:lineRule="auto"/>
        <w:ind w:firstLine="720"/>
        <w:jc w:val="both"/>
        <w:rPr>
          <w:rFonts w:ascii="Times New Roman" w:eastAsia="Calibri" w:hAnsi="Times New Roman" w:cs="Times New Roman"/>
          <w:sz w:val="24"/>
          <w:szCs w:val="24"/>
          <w:lang w:eastAsia="ar-SA"/>
        </w:rPr>
      </w:pPr>
    </w:p>
    <w:p w:rsidR="008E0BA3" w:rsidRPr="008B068D" w:rsidRDefault="008E0BA3">
      <w:pPr>
        <w:suppressAutoHyphens/>
        <w:spacing w:after="0" w:line="240" w:lineRule="auto"/>
        <w:ind w:firstLine="720"/>
        <w:jc w:val="both"/>
        <w:rPr>
          <w:rFonts w:ascii="Times New Roman" w:eastAsia="Calibri" w:hAnsi="Times New Roman" w:cs="Times New Roman"/>
          <w:sz w:val="24"/>
          <w:szCs w:val="24"/>
          <w:lang w:eastAsia="ar-SA"/>
        </w:rPr>
      </w:pPr>
    </w:p>
    <w:p w:rsidR="008033DE" w:rsidRPr="00AC10F0" w:rsidRDefault="008033DE" w:rsidP="00AC10F0">
      <w:pPr>
        <w:pStyle w:val="ListParagraph"/>
        <w:numPr>
          <w:ilvl w:val="1"/>
          <w:numId w:val="5"/>
        </w:numPr>
        <w:shd w:val="clear" w:color="auto" w:fill="C2D69B" w:themeFill="accent3" w:themeFillTint="99"/>
        <w:jc w:val="right"/>
        <w:rPr>
          <w:sz w:val="24"/>
          <w:szCs w:val="24"/>
        </w:rPr>
      </w:pPr>
      <w:r w:rsidRPr="00AC10F0">
        <w:rPr>
          <w:sz w:val="24"/>
          <w:szCs w:val="24"/>
        </w:rPr>
        <w:t>lentelė</w:t>
      </w:r>
    </w:p>
    <w:p w:rsidR="008033DE" w:rsidRPr="00C448A6" w:rsidRDefault="008033DE" w:rsidP="00AC10F0">
      <w:pPr>
        <w:shd w:val="clear" w:color="auto" w:fill="EAF1DD" w:themeFill="accent3" w:themeFillTint="33"/>
        <w:jc w:val="center"/>
        <w:rPr>
          <w:b/>
          <w:sz w:val="24"/>
          <w:szCs w:val="24"/>
        </w:rPr>
      </w:pPr>
      <w:r w:rsidRPr="00C448A6">
        <w:rPr>
          <w:b/>
          <w:sz w:val="24"/>
          <w:szCs w:val="24"/>
        </w:rPr>
        <w:t>AUDINIO TECHNINĖS CHARAKTERISTIKOS</w:t>
      </w:r>
    </w:p>
    <w:p w:rsidR="008033DE" w:rsidRPr="00C448A6" w:rsidRDefault="008033DE" w:rsidP="00AC10F0">
      <w:pPr>
        <w:shd w:val="clear" w:color="auto" w:fill="FFFFFF" w:themeFill="background1"/>
        <w:jc w:val="center"/>
        <w:rPr>
          <w:sz w:val="24"/>
          <w:szCs w:val="24"/>
        </w:rPr>
      </w:pPr>
    </w:p>
    <w:tbl>
      <w:tblPr>
        <w:tblW w:w="48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hemeFill="accent3" w:themeFillTint="33"/>
        <w:tblLook w:val="0000" w:firstRow="0" w:lastRow="0" w:firstColumn="0" w:lastColumn="0" w:noHBand="0" w:noVBand="0"/>
      </w:tblPr>
      <w:tblGrid>
        <w:gridCol w:w="582"/>
        <w:gridCol w:w="3221"/>
        <w:gridCol w:w="1030"/>
        <w:gridCol w:w="2078"/>
        <w:gridCol w:w="2553"/>
      </w:tblGrid>
      <w:tr w:rsidR="000B7195" w:rsidRPr="00C448A6" w:rsidTr="00BC6642">
        <w:trPr>
          <w:trHeight w:val="395"/>
        </w:trPr>
        <w:tc>
          <w:tcPr>
            <w:tcW w:w="307" w:type="pct"/>
            <w:shd w:val="clear" w:color="auto" w:fill="EAF1DD" w:themeFill="accent3" w:themeFillTint="33"/>
            <w:vAlign w:val="center"/>
          </w:tcPr>
          <w:p w:rsidR="000B7195" w:rsidRPr="00C448A6" w:rsidRDefault="000B7195" w:rsidP="00BC6642">
            <w:pPr>
              <w:shd w:val="clear" w:color="auto" w:fill="EAF1DD" w:themeFill="accent3" w:themeFillTint="33"/>
              <w:jc w:val="center"/>
              <w:rPr>
                <w:b/>
                <w:sz w:val="24"/>
                <w:szCs w:val="24"/>
              </w:rPr>
            </w:pPr>
            <w:r w:rsidRPr="00C448A6">
              <w:rPr>
                <w:b/>
                <w:sz w:val="24"/>
                <w:szCs w:val="24"/>
              </w:rPr>
              <w:t>Eil.</w:t>
            </w:r>
          </w:p>
          <w:p w:rsidR="000B7195" w:rsidRPr="00C448A6" w:rsidRDefault="000B7195" w:rsidP="00BC6642">
            <w:pPr>
              <w:shd w:val="clear" w:color="auto" w:fill="EAF1DD" w:themeFill="accent3" w:themeFillTint="33"/>
              <w:jc w:val="center"/>
              <w:rPr>
                <w:b/>
                <w:sz w:val="24"/>
                <w:szCs w:val="24"/>
              </w:rPr>
            </w:pPr>
            <w:r w:rsidRPr="00C448A6">
              <w:rPr>
                <w:b/>
                <w:sz w:val="24"/>
                <w:szCs w:val="24"/>
              </w:rPr>
              <w:t>Nr.</w:t>
            </w:r>
          </w:p>
        </w:tc>
        <w:tc>
          <w:tcPr>
            <w:tcW w:w="1701" w:type="pct"/>
            <w:shd w:val="clear" w:color="auto" w:fill="EAF1DD" w:themeFill="accent3" w:themeFillTint="33"/>
            <w:vAlign w:val="center"/>
          </w:tcPr>
          <w:p w:rsidR="000B7195" w:rsidRPr="00C448A6" w:rsidRDefault="000B7195" w:rsidP="00BC6642">
            <w:pPr>
              <w:shd w:val="clear" w:color="auto" w:fill="EAF1DD" w:themeFill="accent3" w:themeFillTint="33"/>
              <w:jc w:val="center"/>
              <w:rPr>
                <w:b/>
                <w:sz w:val="24"/>
                <w:szCs w:val="24"/>
              </w:rPr>
            </w:pPr>
            <w:r w:rsidRPr="00C448A6">
              <w:rPr>
                <w:b/>
                <w:sz w:val="24"/>
                <w:szCs w:val="24"/>
              </w:rPr>
              <w:t>Rodiklio pavadinimas, dimensija</w:t>
            </w:r>
          </w:p>
        </w:tc>
        <w:tc>
          <w:tcPr>
            <w:tcW w:w="544" w:type="pct"/>
            <w:shd w:val="clear" w:color="auto" w:fill="EAF1DD" w:themeFill="accent3" w:themeFillTint="33"/>
            <w:vAlign w:val="center"/>
          </w:tcPr>
          <w:p w:rsidR="000B7195" w:rsidRPr="00C448A6" w:rsidRDefault="000B7195" w:rsidP="00BC6642">
            <w:pPr>
              <w:shd w:val="clear" w:color="auto" w:fill="EAF1DD" w:themeFill="accent3" w:themeFillTint="33"/>
              <w:jc w:val="center"/>
              <w:rPr>
                <w:b/>
                <w:sz w:val="24"/>
                <w:szCs w:val="24"/>
              </w:rPr>
            </w:pPr>
            <w:r w:rsidRPr="00C448A6">
              <w:rPr>
                <w:b/>
                <w:sz w:val="24"/>
                <w:szCs w:val="24"/>
              </w:rPr>
              <w:t>Rodiklio reikšmė</w:t>
            </w:r>
          </w:p>
        </w:tc>
        <w:tc>
          <w:tcPr>
            <w:tcW w:w="1098" w:type="pct"/>
            <w:shd w:val="clear" w:color="auto" w:fill="EAF1DD" w:themeFill="accent3" w:themeFillTint="33"/>
            <w:vAlign w:val="center"/>
          </w:tcPr>
          <w:p w:rsidR="000B7195" w:rsidRPr="00C448A6" w:rsidRDefault="000B7195" w:rsidP="00BC6642">
            <w:pPr>
              <w:shd w:val="clear" w:color="auto" w:fill="EAF1DD" w:themeFill="accent3" w:themeFillTint="33"/>
              <w:jc w:val="center"/>
              <w:rPr>
                <w:b/>
                <w:sz w:val="24"/>
                <w:szCs w:val="24"/>
              </w:rPr>
            </w:pPr>
            <w:r w:rsidRPr="00C448A6">
              <w:rPr>
                <w:b/>
                <w:sz w:val="24"/>
                <w:szCs w:val="24"/>
              </w:rPr>
              <w:t>Bandymo metodo žymuo</w:t>
            </w:r>
          </w:p>
        </w:tc>
        <w:tc>
          <w:tcPr>
            <w:tcW w:w="1349" w:type="pct"/>
            <w:shd w:val="clear" w:color="auto" w:fill="EAF1DD" w:themeFill="accent3" w:themeFillTint="33"/>
            <w:vAlign w:val="center"/>
          </w:tcPr>
          <w:p w:rsidR="00AC10F0" w:rsidRPr="00BC6642" w:rsidRDefault="00AC10F0" w:rsidP="00BC6642">
            <w:pPr>
              <w:shd w:val="clear" w:color="auto" w:fill="EAF1DD" w:themeFill="accent3" w:themeFillTint="33"/>
              <w:jc w:val="center"/>
              <w:rPr>
                <w:b/>
                <w:color w:val="FF0000"/>
                <w:sz w:val="24"/>
                <w:szCs w:val="24"/>
              </w:rPr>
            </w:pPr>
            <w:r w:rsidRPr="00BC6642">
              <w:rPr>
                <w:b/>
                <w:color w:val="FF0000"/>
                <w:sz w:val="24"/>
                <w:szCs w:val="24"/>
              </w:rPr>
              <w:t>Tiekėjų siūlomų prekių rodiklių reikšmės</w:t>
            </w:r>
            <w:r w:rsidRPr="00BC6642">
              <w:rPr>
                <w:b/>
                <w:color w:val="FF0000"/>
                <w:sz w:val="24"/>
                <w:szCs w:val="24"/>
              </w:rPr>
              <w:t xml:space="preserve"> ir Bandymo metodo žymuo</w:t>
            </w:r>
          </w:p>
        </w:tc>
      </w:tr>
      <w:tr w:rsidR="000B7195" w:rsidRPr="00C448A6" w:rsidTr="00BC6642">
        <w:trPr>
          <w:trHeight w:val="64"/>
        </w:trPr>
        <w:tc>
          <w:tcPr>
            <w:tcW w:w="307" w:type="pct"/>
            <w:shd w:val="clear" w:color="auto" w:fill="EAF1DD" w:themeFill="accent3" w:themeFillTint="33"/>
            <w:vAlign w:val="center"/>
          </w:tcPr>
          <w:p w:rsidR="000B7195" w:rsidRPr="00C448A6" w:rsidRDefault="000B7195" w:rsidP="00AC10F0">
            <w:pPr>
              <w:shd w:val="clear" w:color="auto" w:fill="EAF1DD" w:themeFill="accent3" w:themeFillTint="33"/>
              <w:jc w:val="center"/>
              <w:rPr>
                <w:sz w:val="24"/>
                <w:szCs w:val="24"/>
              </w:rPr>
            </w:pPr>
            <w:r w:rsidRPr="00C448A6">
              <w:rPr>
                <w:sz w:val="24"/>
                <w:szCs w:val="24"/>
              </w:rPr>
              <w:t>1.</w:t>
            </w:r>
          </w:p>
        </w:tc>
        <w:tc>
          <w:tcPr>
            <w:tcW w:w="1701" w:type="pct"/>
            <w:shd w:val="clear" w:color="auto" w:fill="EAF1DD" w:themeFill="accent3" w:themeFillTint="33"/>
            <w:vAlign w:val="center"/>
          </w:tcPr>
          <w:p w:rsidR="000B7195" w:rsidRPr="00C448A6" w:rsidRDefault="000B7195" w:rsidP="00AC10F0">
            <w:pPr>
              <w:shd w:val="clear" w:color="auto" w:fill="EAF1DD" w:themeFill="accent3" w:themeFillTint="33"/>
              <w:rPr>
                <w:sz w:val="24"/>
                <w:szCs w:val="24"/>
              </w:rPr>
            </w:pPr>
            <w:r w:rsidRPr="00C448A6">
              <w:rPr>
                <w:sz w:val="24"/>
                <w:szCs w:val="24"/>
              </w:rPr>
              <w:t xml:space="preserve">Pluoštinė sudėtis, </w:t>
            </w:r>
            <w:r w:rsidRPr="00C448A6">
              <w:rPr>
                <w:sz w:val="24"/>
                <w:szCs w:val="24"/>
              </w:rPr>
              <w:sym w:font="Symbol" w:char="F025"/>
            </w:r>
          </w:p>
        </w:tc>
        <w:tc>
          <w:tcPr>
            <w:tcW w:w="544" w:type="pct"/>
            <w:shd w:val="clear" w:color="auto" w:fill="EAF1DD" w:themeFill="accent3" w:themeFillTint="33"/>
          </w:tcPr>
          <w:p w:rsidR="000B7195" w:rsidRPr="00C448A6" w:rsidRDefault="000B7195" w:rsidP="00AC10F0">
            <w:pPr>
              <w:shd w:val="clear" w:color="auto" w:fill="EAF1DD" w:themeFill="accent3" w:themeFillTint="33"/>
              <w:jc w:val="center"/>
              <w:rPr>
                <w:sz w:val="24"/>
                <w:szCs w:val="24"/>
              </w:rPr>
            </w:pPr>
            <w:r w:rsidRPr="00C448A6">
              <w:rPr>
                <w:sz w:val="24"/>
                <w:szCs w:val="24"/>
              </w:rPr>
              <w:t>100 CO</w:t>
            </w:r>
          </w:p>
        </w:tc>
        <w:tc>
          <w:tcPr>
            <w:tcW w:w="1098" w:type="pct"/>
            <w:shd w:val="clear" w:color="auto" w:fill="EAF1DD" w:themeFill="accent3" w:themeFillTint="33"/>
            <w:vAlign w:val="center"/>
          </w:tcPr>
          <w:p w:rsidR="000B7195" w:rsidRPr="00C448A6" w:rsidRDefault="000B7195" w:rsidP="00AC10F0">
            <w:pPr>
              <w:shd w:val="clear" w:color="auto" w:fill="EAF1DD" w:themeFill="accent3" w:themeFillTint="33"/>
              <w:rPr>
                <w:sz w:val="24"/>
                <w:szCs w:val="24"/>
              </w:rPr>
            </w:pPr>
            <w:r w:rsidRPr="00C448A6">
              <w:rPr>
                <w:sz w:val="24"/>
                <w:szCs w:val="24"/>
              </w:rPr>
              <w:t>nurodyti</w:t>
            </w:r>
          </w:p>
        </w:tc>
        <w:tc>
          <w:tcPr>
            <w:tcW w:w="1349" w:type="pct"/>
            <w:shd w:val="clear" w:color="auto" w:fill="EAF1DD" w:themeFill="accent3" w:themeFillTint="33"/>
          </w:tcPr>
          <w:p w:rsidR="000B7195" w:rsidRPr="00C448A6" w:rsidRDefault="000B7195" w:rsidP="00AC10F0">
            <w:pPr>
              <w:shd w:val="clear" w:color="auto" w:fill="EAF1DD" w:themeFill="accent3" w:themeFillTint="33"/>
              <w:rPr>
                <w:sz w:val="24"/>
                <w:szCs w:val="24"/>
              </w:rPr>
            </w:pPr>
          </w:p>
        </w:tc>
      </w:tr>
      <w:tr w:rsidR="000B7195" w:rsidRPr="00C448A6" w:rsidTr="00AC10F0">
        <w:trPr>
          <w:trHeight w:val="393"/>
        </w:trPr>
        <w:tc>
          <w:tcPr>
            <w:tcW w:w="307" w:type="pct"/>
            <w:shd w:val="clear" w:color="auto" w:fill="EAF1DD" w:themeFill="accent3" w:themeFillTint="33"/>
            <w:vAlign w:val="center"/>
          </w:tcPr>
          <w:p w:rsidR="000B7195" w:rsidRPr="00C448A6" w:rsidRDefault="000B7195" w:rsidP="00AC10F0">
            <w:pPr>
              <w:shd w:val="clear" w:color="auto" w:fill="EAF1DD" w:themeFill="accent3" w:themeFillTint="33"/>
              <w:jc w:val="center"/>
              <w:rPr>
                <w:sz w:val="24"/>
                <w:szCs w:val="24"/>
              </w:rPr>
            </w:pPr>
            <w:r w:rsidRPr="00C448A6">
              <w:rPr>
                <w:sz w:val="24"/>
                <w:szCs w:val="24"/>
              </w:rPr>
              <w:t>2.</w:t>
            </w:r>
          </w:p>
        </w:tc>
        <w:tc>
          <w:tcPr>
            <w:tcW w:w="1701" w:type="pct"/>
            <w:shd w:val="clear" w:color="auto" w:fill="EAF1DD" w:themeFill="accent3" w:themeFillTint="33"/>
            <w:vAlign w:val="center"/>
          </w:tcPr>
          <w:p w:rsidR="000B7195" w:rsidRPr="00C448A6" w:rsidRDefault="000B7195" w:rsidP="00AC10F0">
            <w:pPr>
              <w:shd w:val="clear" w:color="auto" w:fill="EAF1DD" w:themeFill="accent3" w:themeFillTint="33"/>
              <w:rPr>
                <w:sz w:val="24"/>
                <w:szCs w:val="24"/>
              </w:rPr>
            </w:pPr>
            <w:r w:rsidRPr="00C448A6">
              <w:rPr>
                <w:sz w:val="24"/>
                <w:szCs w:val="24"/>
              </w:rPr>
              <w:t>Paviršinis tankis, g/m</w:t>
            </w:r>
            <w:r w:rsidRPr="00C448A6">
              <w:rPr>
                <w:sz w:val="24"/>
                <w:szCs w:val="24"/>
                <w:vertAlign w:val="superscript"/>
              </w:rPr>
              <w:t>2</w:t>
            </w:r>
          </w:p>
        </w:tc>
        <w:tc>
          <w:tcPr>
            <w:tcW w:w="544" w:type="pct"/>
            <w:shd w:val="clear" w:color="auto" w:fill="EAF1DD" w:themeFill="accent3" w:themeFillTint="33"/>
            <w:vAlign w:val="center"/>
          </w:tcPr>
          <w:p w:rsidR="000B7195" w:rsidRPr="00C448A6" w:rsidRDefault="000B7195" w:rsidP="00AC10F0">
            <w:pPr>
              <w:shd w:val="clear" w:color="auto" w:fill="EAF1DD" w:themeFill="accent3" w:themeFillTint="33"/>
              <w:rPr>
                <w:sz w:val="24"/>
                <w:szCs w:val="24"/>
              </w:rPr>
            </w:pPr>
            <w:r w:rsidRPr="00C448A6">
              <w:rPr>
                <w:sz w:val="24"/>
                <w:szCs w:val="24"/>
              </w:rPr>
              <w:t>175 (+20; -5)</w:t>
            </w:r>
          </w:p>
        </w:tc>
        <w:tc>
          <w:tcPr>
            <w:tcW w:w="1098" w:type="pct"/>
            <w:shd w:val="clear" w:color="auto" w:fill="EAF1DD" w:themeFill="accent3" w:themeFillTint="33"/>
            <w:vAlign w:val="center"/>
          </w:tcPr>
          <w:p w:rsidR="000B7195" w:rsidRPr="00C448A6" w:rsidRDefault="000B7195" w:rsidP="00AC10F0">
            <w:pPr>
              <w:shd w:val="clear" w:color="auto" w:fill="EAF1DD" w:themeFill="accent3" w:themeFillTint="33"/>
              <w:rPr>
                <w:sz w:val="24"/>
                <w:szCs w:val="24"/>
              </w:rPr>
            </w:pPr>
            <w:r w:rsidRPr="00C448A6">
              <w:rPr>
                <w:sz w:val="24"/>
                <w:szCs w:val="24"/>
              </w:rPr>
              <w:t>LST ISO 3801 (ISO 3801) arba lygiavertis</w:t>
            </w:r>
          </w:p>
        </w:tc>
        <w:tc>
          <w:tcPr>
            <w:tcW w:w="1349" w:type="pct"/>
            <w:shd w:val="clear" w:color="auto" w:fill="EAF1DD" w:themeFill="accent3" w:themeFillTint="33"/>
          </w:tcPr>
          <w:p w:rsidR="000B7195" w:rsidRPr="00C448A6" w:rsidRDefault="000B7195" w:rsidP="00AC10F0">
            <w:pPr>
              <w:shd w:val="clear" w:color="auto" w:fill="EAF1DD" w:themeFill="accent3" w:themeFillTint="33"/>
              <w:rPr>
                <w:sz w:val="24"/>
                <w:szCs w:val="24"/>
              </w:rPr>
            </w:pPr>
          </w:p>
        </w:tc>
      </w:tr>
      <w:tr w:rsidR="000B7195" w:rsidRPr="00C448A6" w:rsidTr="00AC10F0">
        <w:trPr>
          <w:trHeight w:val="409"/>
        </w:trPr>
        <w:tc>
          <w:tcPr>
            <w:tcW w:w="307" w:type="pct"/>
            <w:shd w:val="clear" w:color="auto" w:fill="EAF1DD" w:themeFill="accent3" w:themeFillTint="33"/>
            <w:vAlign w:val="center"/>
          </w:tcPr>
          <w:p w:rsidR="000B7195" w:rsidRPr="00C448A6" w:rsidRDefault="000B7195" w:rsidP="00AC10F0">
            <w:pPr>
              <w:shd w:val="clear" w:color="auto" w:fill="EAF1DD" w:themeFill="accent3" w:themeFillTint="33"/>
              <w:jc w:val="center"/>
              <w:rPr>
                <w:sz w:val="24"/>
                <w:szCs w:val="24"/>
              </w:rPr>
            </w:pPr>
            <w:r w:rsidRPr="00C448A6">
              <w:rPr>
                <w:sz w:val="24"/>
                <w:szCs w:val="24"/>
              </w:rPr>
              <w:t>3.</w:t>
            </w:r>
          </w:p>
        </w:tc>
        <w:tc>
          <w:tcPr>
            <w:tcW w:w="1701" w:type="pct"/>
            <w:shd w:val="clear" w:color="auto" w:fill="EAF1DD" w:themeFill="accent3" w:themeFillTint="33"/>
            <w:vAlign w:val="center"/>
          </w:tcPr>
          <w:p w:rsidR="000B7195" w:rsidRPr="00C448A6" w:rsidRDefault="000B7195" w:rsidP="00AC10F0">
            <w:pPr>
              <w:shd w:val="clear" w:color="auto" w:fill="EAF1DD" w:themeFill="accent3" w:themeFillTint="33"/>
              <w:rPr>
                <w:sz w:val="24"/>
                <w:szCs w:val="24"/>
              </w:rPr>
            </w:pPr>
            <w:r w:rsidRPr="00C448A6">
              <w:rPr>
                <w:sz w:val="24"/>
                <w:szCs w:val="24"/>
              </w:rPr>
              <w:t>Didžiausioji jėga, N</w:t>
            </w:r>
          </w:p>
        </w:tc>
        <w:tc>
          <w:tcPr>
            <w:tcW w:w="544" w:type="pct"/>
            <w:shd w:val="clear" w:color="auto" w:fill="EAF1DD" w:themeFill="accent3" w:themeFillTint="33"/>
            <w:vAlign w:val="center"/>
          </w:tcPr>
          <w:p w:rsidR="000B7195" w:rsidRPr="00C448A6" w:rsidRDefault="000B7195" w:rsidP="00AC10F0">
            <w:pPr>
              <w:shd w:val="clear" w:color="auto" w:fill="EAF1DD" w:themeFill="accent3" w:themeFillTint="33"/>
              <w:jc w:val="center"/>
              <w:rPr>
                <w:sz w:val="24"/>
                <w:szCs w:val="24"/>
              </w:rPr>
            </w:pPr>
            <w:r w:rsidRPr="00C448A6">
              <w:rPr>
                <w:sz w:val="24"/>
                <w:szCs w:val="24"/>
              </w:rPr>
              <w:sym w:font="Symbol" w:char="F0B3"/>
            </w:r>
            <w:r w:rsidRPr="00C448A6">
              <w:rPr>
                <w:sz w:val="24"/>
                <w:szCs w:val="24"/>
              </w:rPr>
              <w:t xml:space="preserve"> 450</w:t>
            </w:r>
          </w:p>
        </w:tc>
        <w:tc>
          <w:tcPr>
            <w:tcW w:w="1098" w:type="pct"/>
            <w:shd w:val="clear" w:color="auto" w:fill="EAF1DD" w:themeFill="accent3" w:themeFillTint="33"/>
            <w:vAlign w:val="center"/>
          </w:tcPr>
          <w:p w:rsidR="000B7195" w:rsidRPr="00C448A6" w:rsidRDefault="000B7195" w:rsidP="00AC10F0">
            <w:pPr>
              <w:shd w:val="clear" w:color="auto" w:fill="EAF1DD" w:themeFill="accent3" w:themeFillTint="33"/>
              <w:rPr>
                <w:sz w:val="24"/>
                <w:szCs w:val="24"/>
              </w:rPr>
            </w:pPr>
            <w:r w:rsidRPr="00C448A6">
              <w:rPr>
                <w:sz w:val="24"/>
                <w:szCs w:val="24"/>
              </w:rPr>
              <w:t>LST EN ISO 13934-1 (ISO 13934-1)</w:t>
            </w:r>
            <w:r w:rsidRPr="00C448A6">
              <w:rPr>
                <w:sz w:val="24"/>
                <w:szCs w:val="24"/>
                <w:lang w:val="nl-NL"/>
              </w:rPr>
              <w:t xml:space="preserve"> </w:t>
            </w:r>
            <w:r w:rsidRPr="00C448A6">
              <w:rPr>
                <w:sz w:val="24"/>
                <w:szCs w:val="24"/>
              </w:rPr>
              <w:t>arba lygiavertis</w:t>
            </w:r>
          </w:p>
        </w:tc>
        <w:tc>
          <w:tcPr>
            <w:tcW w:w="1349" w:type="pct"/>
            <w:shd w:val="clear" w:color="auto" w:fill="EAF1DD" w:themeFill="accent3" w:themeFillTint="33"/>
          </w:tcPr>
          <w:p w:rsidR="000B7195" w:rsidRPr="00C448A6" w:rsidRDefault="000B7195" w:rsidP="00AC10F0">
            <w:pPr>
              <w:shd w:val="clear" w:color="auto" w:fill="EAF1DD" w:themeFill="accent3" w:themeFillTint="33"/>
              <w:rPr>
                <w:sz w:val="24"/>
                <w:szCs w:val="24"/>
              </w:rPr>
            </w:pPr>
          </w:p>
        </w:tc>
      </w:tr>
      <w:tr w:rsidR="000B7195" w:rsidRPr="00C448A6" w:rsidTr="00AC10F0">
        <w:trPr>
          <w:trHeight w:val="409"/>
        </w:trPr>
        <w:tc>
          <w:tcPr>
            <w:tcW w:w="307" w:type="pct"/>
            <w:shd w:val="clear" w:color="auto" w:fill="EAF1DD" w:themeFill="accent3" w:themeFillTint="33"/>
            <w:vAlign w:val="center"/>
          </w:tcPr>
          <w:p w:rsidR="000B7195" w:rsidRPr="00C448A6" w:rsidRDefault="000B7195" w:rsidP="00AC10F0">
            <w:pPr>
              <w:shd w:val="clear" w:color="auto" w:fill="EAF1DD" w:themeFill="accent3" w:themeFillTint="33"/>
              <w:jc w:val="center"/>
              <w:rPr>
                <w:sz w:val="24"/>
                <w:szCs w:val="24"/>
              </w:rPr>
            </w:pPr>
            <w:r w:rsidRPr="00C448A6">
              <w:rPr>
                <w:sz w:val="24"/>
                <w:szCs w:val="24"/>
              </w:rPr>
              <w:t>4.</w:t>
            </w:r>
          </w:p>
        </w:tc>
        <w:tc>
          <w:tcPr>
            <w:tcW w:w="1701" w:type="pct"/>
            <w:shd w:val="clear" w:color="auto" w:fill="EAF1DD" w:themeFill="accent3" w:themeFillTint="33"/>
            <w:vAlign w:val="center"/>
          </w:tcPr>
          <w:p w:rsidR="000B7195" w:rsidRPr="00C448A6" w:rsidRDefault="000B7195" w:rsidP="00AC10F0">
            <w:pPr>
              <w:shd w:val="clear" w:color="auto" w:fill="EAF1DD" w:themeFill="accent3" w:themeFillTint="33"/>
              <w:rPr>
                <w:sz w:val="24"/>
                <w:szCs w:val="24"/>
              </w:rPr>
            </w:pPr>
            <w:r w:rsidRPr="00C448A6">
              <w:rPr>
                <w:sz w:val="24"/>
                <w:szCs w:val="24"/>
              </w:rPr>
              <w:t>Audinio polinkis pūkuotis ir pumpuruotis</w:t>
            </w:r>
            <w:r w:rsidRPr="00C448A6">
              <w:rPr>
                <w:b/>
                <w:sz w:val="24"/>
                <w:szCs w:val="24"/>
              </w:rPr>
              <w:t xml:space="preserve"> (</w:t>
            </w:r>
            <w:r w:rsidRPr="00C448A6">
              <w:rPr>
                <w:sz w:val="24"/>
                <w:szCs w:val="24"/>
              </w:rPr>
              <w:t>prie 2000 sūkių), laipsniai</w:t>
            </w:r>
          </w:p>
        </w:tc>
        <w:tc>
          <w:tcPr>
            <w:tcW w:w="544" w:type="pct"/>
            <w:shd w:val="clear" w:color="auto" w:fill="EAF1DD" w:themeFill="accent3" w:themeFillTint="33"/>
            <w:vAlign w:val="center"/>
          </w:tcPr>
          <w:p w:rsidR="000B7195" w:rsidRPr="00C448A6" w:rsidRDefault="000B7195" w:rsidP="00AC10F0">
            <w:pPr>
              <w:shd w:val="clear" w:color="auto" w:fill="EAF1DD" w:themeFill="accent3" w:themeFillTint="33"/>
              <w:jc w:val="center"/>
              <w:rPr>
                <w:sz w:val="24"/>
                <w:szCs w:val="24"/>
              </w:rPr>
            </w:pPr>
            <w:r w:rsidRPr="00C448A6">
              <w:rPr>
                <w:sz w:val="24"/>
                <w:szCs w:val="24"/>
              </w:rPr>
              <w:t>&gt; 3</w:t>
            </w:r>
          </w:p>
        </w:tc>
        <w:tc>
          <w:tcPr>
            <w:tcW w:w="1098" w:type="pct"/>
            <w:shd w:val="clear" w:color="auto" w:fill="EAF1DD" w:themeFill="accent3" w:themeFillTint="33"/>
            <w:vAlign w:val="center"/>
          </w:tcPr>
          <w:p w:rsidR="000B7195" w:rsidRPr="00C448A6" w:rsidRDefault="000B7195" w:rsidP="00AC10F0">
            <w:pPr>
              <w:shd w:val="clear" w:color="auto" w:fill="EAF1DD" w:themeFill="accent3" w:themeFillTint="33"/>
              <w:jc w:val="both"/>
              <w:rPr>
                <w:sz w:val="24"/>
                <w:szCs w:val="24"/>
              </w:rPr>
            </w:pPr>
            <w:r w:rsidRPr="00C448A6">
              <w:rPr>
                <w:sz w:val="24"/>
                <w:szCs w:val="24"/>
              </w:rPr>
              <w:t>LST EN ISO 12945-2 (ISO 12945-2) arba lygiavertis</w:t>
            </w:r>
          </w:p>
        </w:tc>
        <w:tc>
          <w:tcPr>
            <w:tcW w:w="1349" w:type="pct"/>
            <w:shd w:val="clear" w:color="auto" w:fill="EAF1DD" w:themeFill="accent3" w:themeFillTint="33"/>
          </w:tcPr>
          <w:p w:rsidR="000B7195" w:rsidRPr="00C448A6" w:rsidRDefault="000B7195" w:rsidP="00AC10F0">
            <w:pPr>
              <w:shd w:val="clear" w:color="auto" w:fill="EAF1DD" w:themeFill="accent3" w:themeFillTint="33"/>
              <w:jc w:val="both"/>
              <w:rPr>
                <w:sz w:val="24"/>
                <w:szCs w:val="24"/>
              </w:rPr>
            </w:pPr>
          </w:p>
        </w:tc>
      </w:tr>
      <w:tr w:rsidR="000B7195" w:rsidRPr="00C448A6" w:rsidTr="00AC10F0">
        <w:trPr>
          <w:trHeight w:val="480"/>
        </w:trPr>
        <w:tc>
          <w:tcPr>
            <w:tcW w:w="307" w:type="pct"/>
            <w:shd w:val="clear" w:color="auto" w:fill="EAF1DD" w:themeFill="accent3" w:themeFillTint="33"/>
            <w:vAlign w:val="center"/>
          </w:tcPr>
          <w:p w:rsidR="000B7195" w:rsidRPr="00C448A6" w:rsidRDefault="000B7195" w:rsidP="00AC10F0">
            <w:pPr>
              <w:shd w:val="clear" w:color="auto" w:fill="EAF1DD" w:themeFill="accent3" w:themeFillTint="33"/>
              <w:jc w:val="center"/>
              <w:rPr>
                <w:sz w:val="24"/>
                <w:szCs w:val="24"/>
              </w:rPr>
            </w:pPr>
            <w:r w:rsidRPr="00C448A6">
              <w:rPr>
                <w:sz w:val="24"/>
                <w:szCs w:val="24"/>
              </w:rPr>
              <w:t>5.</w:t>
            </w:r>
          </w:p>
        </w:tc>
        <w:tc>
          <w:tcPr>
            <w:tcW w:w="1701" w:type="pct"/>
            <w:shd w:val="clear" w:color="auto" w:fill="EAF1DD" w:themeFill="accent3" w:themeFillTint="33"/>
            <w:vAlign w:val="center"/>
          </w:tcPr>
          <w:p w:rsidR="000B7195" w:rsidRPr="00C448A6" w:rsidRDefault="000B7195" w:rsidP="00AC10F0">
            <w:pPr>
              <w:shd w:val="clear" w:color="auto" w:fill="EAF1DD" w:themeFill="accent3" w:themeFillTint="33"/>
              <w:rPr>
                <w:sz w:val="24"/>
                <w:szCs w:val="24"/>
              </w:rPr>
            </w:pPr>
            <w:r w:rsidRPr="00C448A6">
              <w:rPr>
                <w:sz w:val="24"/>
                <w:szCs w:val="24"/>
              </w:rPr>
              <w:t xml:space="preserve">Matmenų pokytis po skalbimo*, </w:t>
            </w:r>
            <w:r w:rsidRPr="00C448A6">
              <w:rPr>
                <w:sz w:val="24"/>
                <w:szCs w:val="24"/>
              </w:rPr>
              <w:sym w:font="Symbol" w:char="F025"/>
            </w:r>
            <w:r w:rsidRPr="00C448A6">
              <w:rPr>
                <w:sz w:val="24"/>
                <w:szCs w:val="24"/>
              </w:rPr>
              <w:t xml:space="preserve"> </w:t>
            </w:r>
          </w:p>
        </w:tc>
        <w:tc>
          <w:tcPr>
            <w:tcW w:w="544" w:type="pct"/>
            <w:shd w:val="clear" w:color="auto" w:fill="EAF1DD" w:themeFill="accent3" w:themeFillTint="33"/>
            <w:vAlign w:val="center"/>
          </w:tcPr>
          <w:p w:rsidR="000B7195" w:rsidRPr="00C448A6" w:rsidRDefault="000B7195" w:rsidP="00AC10F0">
            <w:pPr>
              <w:shd w:val="clear" w:color="auto" w:fill="EAF1DD" w:themeFill="accent3" w:themeFillTint="33"/>
              <w:rPr>
                <w:sz w:val="24"/>
                <w:szCs w:val="24"/>
              </w:rPr>
            </w:pPr>
            <w:r w:rsidRPr="00C448A6">
              <w:rPr>
                <w:sz w:val="24"/>
                <w:szCs w:val="24"/>
              </w:rPr>
              <w:t>ne daugiau ± 5</w:t>
            </w:r>
          </w:p>
        </w:tc>
        <w:tc>
          <w:tcPr>
            <w:tcW w:w="1098" w:type="pct"/>
            <w:shd w:val="clear" w:color="auto" w:fill="EAF1DD" w:themeFill="accent3" w:themeFillTint="33"/>
            <w:vAlign w:val="center"/>
          </w:tcPr>
          <w:p w:rsidR="000B7195" w:rsidRPr="00C448A6" w:rsidRDefault="000B7195" w:rsidP="00AC10F0">
            <w:pPr>
              <w:shd w:val="clear" w:color="auto" w:fill="EAF1DD" w:themeFill="accent3" w:themeFillTint="33"/>
              <w:rPr>
                <w:sz w:val="24"/>
                <w:szCs w:val="24"/>
              </w:rPr>
            </w:pPr>
            <w:r w:rsidRPr="00C448A6">
              <w:rPr>
                <w:sz w:val="24"/>
                <w:szCs w:val="24"/>
              </w:rPr>
              <w:t>LST EN ISO 5077 (ISO 5077)</w:t>
            </w:r>
            <w:r w:rsidRPr="00C448A6">
              <w:rPr>
                <w:b/>
                <w:sz w:val="24"/>
                <w:szCs w:val="24"/>
              </w:rPr>
              <w:t xml:space="preserve"> </w:t>
            </w:r>
            <w:r w:rsidRPr="00C448A6">
              <w:rPr>
                <w:sz w:val="24"/>
                <w:szCs w:val="24"/>
              </w:rPr>
              <w:t>arba lygiavertis</w:t>
            </w:r>
          </w:p>
        </w:tc>
        <w:tc>
          <w:tcPr>
            <w:tcW w:w="1349" w:type="pct"/>
            <w:shd w:val="clear" w:color="auto" w:fill="EAF1DD" w:themeFill="accent3" w:themeFillTint="33"/>
          </w:tcPr>
          <w:p w:rsidR="000B7195" w:rsidRPr="00C448A6" w:rsidRDefault="000B7195" w:rsidP="00AC10F0">
            <w:pPr>
              <w:shd w:val="clear" w:color="auto" w:fill="EAF1DD" w:themeFill="accent3" w:themeFillTint="33"/>
              <w:rPr>
                <w:sz w:val="24"/>
                <w:szCs w:val="24"/>
              </w:rPr>
            </w:pPr>
          </w:p>
        </w:tc>
      </w:tr>
      <w:tr w:rsidR="000B7195" w:rsidRPr="00C448A6" w:rsidTr="00AC10F0">
        <w:trPr>
          <w:trHeight w:val="480"/>
        </w:trPr>
        <w:tc>
          <w:tcPr>
            <w:tcW w:w="307" w:type="pct"/>
            <w:shd w:val="clear" w:color="auto" w:fill="EAF1DD" w:themeFill="accent3" w:themeFillTint="33"/>
            <w:vAlign w:val="center"/>
          </w:tcPr>
          <w:p w:rsidR="000B7195" w:rsidRPr="00C448A6" w:rsidRDefault="000B7195" w:rsidP="00AC10F0">
            <w:pPr>
              <w:shd w:val="clear" w:color="auto" w:fill="EAF1DD" w:themeFill="accent3" w:themeFillTint="33"/>
              <w:jc w:val="center"/>
              <w:rPr>
                <w:sz w:val="24"/>
                <w:szCs w:val="24"/>
              </w:rPr>
            </w:pPr>
            <w:r w:rsidRPr="00C448A6">
              <w:rPr>
                <w:sz w:val="24"/>
                <w:szCs w:val="24"/>
              </w:rPr>
              <w:t>6.</w:t>
            </w:r>
          </w:p>
        </w:tc>
        <w:tc>
          <w:tcPr>
            <w:tcW w:w="1701" w:type="pct"/>
            <w:shd w:val="clear" w:color="auto" w:fill="EAF1DD" w:themeFill="accent3" w:themeFillTint="33"/>
            <w:vAlign w:val="center"/>
          </w:tcPr>
          <w:p w:rsidR="000B7195" w:rsidRPr="00C448A6" w:rsidRDefault="000B7195" w:rsidP="00AC10F0">
            <w:pPr>
              <w:shd w:val="clear" w:color="auto" w:fill="EAF1DD" w:themeFill="accent3" w:themeFillTint="33"/>
              <w:rPr>
                <w:sz w:val="24"/>
                <w:szCs w:val="24"/>
              </w:rPr>
            </w:pPr>
            <w:r w:rsidRPr="00C448A6">
              <w:rPr>
                <w:sz w:val="24"/>
                <w:szCs w:val="24"/>
              </w:rPr>
              <w:t>Nusidažymo atsparumas, balai</w:t>
            </w:r>
          </w:p>
        </w:tc>
        <w:tc>
          <w:tcPr>
            <w:tcW w:w="544" w:type="pct"/>
            <w:shd w:val="clear" w:color="auto" w:fill="EAF1DD" w:themeFill="accent3" w:themeFillTint="33"/>
            <w:vAlign w:val="center"/>
          </w:tcPr>
          <w:p w:rsidR="000B7195" w:rsidRPr="00C448A6" w:rsidRDefault="000B7195" w:rsidP="00AC10F0">
            <w:pPr>
              <w:shd w:val="clear" w:color="auto" w:fill="EAF1DD" w:themeFill="accent3" w:themeFillTint="33"/>
              <w:rPr>
                <w:sz w:val="24"/>
                <w:szCs w:val="24"/>
              </w:rPr>
            </w:pPr>
          </w:p>
        </w:tc>
        <w:tc>
          <w:tcPr>
            <w:tcW w:w="1098" w:type="pct"/>
            <w:shd w:val="clear" w:color="auto" w:fill="EAF1DD" w:themeFill="accent3" w:themeFillTint="33"/>
            <w:vAlign w:val="center"/>
          </w:tcPr>
          <w:p w:rsidR="000B7195" w:rsidRPr="00C448A6" w:rsidRDefault="000B7195" w:rsidP="00AC10F0">
            <w:pPr>
              <w:shd w:val="clear" w:color="auto" w:fill="EAF1DD" w:themeFill="accent3" w:themeFillTint="33"/>
              <w:rPr>
                <w:sz w:val="24"/>
                <w:szCs w:val="24"/>
              </w:rPr>
            </w:pPr>
          </w:p>
        </w:tc>
        <w:tc>
          <w:tcPr>
            <w:tcW w:w="1349" w:type="pct"/>
            <w:shd w:val="clear" w:color="auto" w:fill="EAF1DD" w:themeFill="accent3" w:themeFillTint="33"/>
          </w:tcPr>
          <w:p w:rsidR="000B7195" w:rsidRPr="00C448A6" w:rsidRDefault="000B7195" w:rsidP="00AC10F0">
            <w:pPr>
              <w:shd w:val="clear" w:color="auto" w:fill="EAF1DD" w:themeFill="accent3" w:themeFillTint="33"/>
              <w:rPr>
                <w:sz w:val="24"/>
                <w:szCs w:val="24"/>
              </w:rPr>
            </w:pPr>
          </w:p>
        </w:tc>
      </w:tr>
      <w:tr w:rsidR="000B7195" w:rsidRPr="00C448A6" w:rsidTr="00AC10F0">
        <w:trPr>
          <w:trHeight w:val="480"/>
        </w:trPr>
        <w:tc>
          <w:tcPr>
            <w:tcW w:w="307" w:type="pct"/>
            <w:shd w:val="clear" w:color="auto" w:fill="EAF1DD" w:themeFill="accent3" w:themeFillTint="33"/>
            <w:vAlign w:val="center"/>
          </w:tcPr>
          <w:p w:rsidR="000B7195" w:rsidRPr="00C448A6" w:rsidRDefault="000B7195" w:rsidP="00AC10F0">
            <w:pPr>
              <w:shd w:val="clear" w:color="auto" w:fill="EAF1DD" w:themeFill="accent3" w:themeFillTint="33"/>
              <w:jc w:val="center"/>
              <w:rPr>
                <w:sz w:val="24"/>
                <w:szCs w:val="24"/>
              </w:rPr>
            </w:pPr>
            <w:r w:rsidRPr="00C448A6">
              <w:rPr>
                <w:sz w:val="24"/>
                <w:szCs w:val="24"/>
              </w:rPr>
              <w:t>6.1.</w:t>
            </w:r>
          </w:p>
        </w:tc>
        <w:tc>
          <w:tcPr>
            <w:tcW w:w="1701" w:type="pct"/>
            <w:shd w:val="clear" w:color="auto" w:fill="EAF1DD" w:themeFill="accent3" w:themeFillTint="33"/>
            <w:vAlign w:val="center"/>
          </w:tcPr>
          <w:p w:rsidR="000B7195" w:rsidRPr="00C448A6" w:rsidRDefault="000B7195" w:rsidP="00AC10F0">
            <w:pPr>
              <w:shd w:val="clear" w:color="auto" w:fill="EAF1DD" w:themeFill="accent3" w:themeFillTint="33"/>
              <w:rPr>
                <w:sz w:val="24"/>
                <w:szCs w:val="24"/>
              </w:rPr>
            </w:pPr>
            <w:r w:rsidRPr="00C448A6">
              <w:rPr>
                <w:sz w:val="24"/>
                <w:szCs w:val="24"/>
              </w:rPr>
              <w:t>skalbimui* prie 60º C</w:t>
            </w:r>
          </w:p>
        </w:tc>
        <w:tc>
          <w:tcPr>
            <w:tcW w:w="544" w:type="pct"/>
            <w:shd w:val="clear" w:color="auto" w:fill="EAF1DD" w:themeFill="accent3" w:themeFillTint="33"/>
            <w:vAlign w:val="center"/>
          </w:tcPr>
          <w:p w:rsidR="000B7195" w:rsidRPr="00C448A6" w:rsidRDefault="000B7195" w:rsidP="00AC10F0">
            <w:pPr>
              <w:shd w:val="clear" w:color="auto" w:fill="EAF1DD" w:themeFill="accent3" w:themeFillTint="33"/>
              <w:jc w:val="center"/>
              <w:rPr>
                <w:sz w:val="24"/>
                <w:szCs w:val="24"/>
              </w:rPr>
            </w:pPr>
            <w:r w:rsidRPr="00C448A6">
              <w:rPr>
                <w:sz w:val="24"/>
                <w:szCs w:val="24"/>
              </w:rPr>
              <w:sym w:font="Symbol" w:char="00B3"/>
            </w:r>
            <w:r w:rsidRPr="00C448A6">
              <w:rPr>
                <w:sz w:val="24"/>
                <w:szCs w:val="24"/>
              </w:rPr>
              <w:t xml:space="preserve"> 4</w:t>
            </w:r>
          </w:p>
        </w:tc>
        <w:tc>
          <w:tcPr>
            <w:tcW w:w="1098" w:type="pct"/>
            <w:shd w:val="clear" w:color="auto" w:fill="EAF1DD" w:themeFill="accent3" w:themeFillTint="33"/>
            <w:vAlign w:val="center"/>
          </w:tcPr>
          <w:p w:rsidR="000B7195" w:rsidRPr="00C448A6" w:rsidRDefault="000B7195" w:rsidP="00AC10F0">
            <w:pPr>
              <w:shd w:val="clear" w:color="auto" w:fill="EAF1DD" w:themeFill="accent3" w:themeFillTint="33"/>
              <w:rPr>
                <w:sz w:val="24"/>
                <w:szCs w:val="24"/>
              </w:rPr>
            </w:pPr>
            <w:r w:rsidRPr="00C448A6">
              <w:rPr>
                <w:sz w:val="24"/>
                <w:szCs w:val="24"/>
              </w:rPr>
              <w:t>LST EN ISO 105-C06 (ISO 105-C06) arba lygiavertis</w:t>
            </w:r>
          </w:p>
        </w:tc>
        <w:tc>
          <w:tcPr>
            <w:tcW w:w="1349" w:type="pct"/>
            <w:shd w:val="clear" w:color="auto" w:fill="EAF1DD" w:themeFill="accent3" w:themeFillTint="33"/>
          </w:tcPr>
          <w:p w:rsidR="000B7195" w:rsidRPr="00C448A6" w:rsidRDefault="000B7195" w:rsidP="00AC10F0">
            <w:pPr>
              <w:shd w:val="clear" w:color="auto" w:fill="EAF1DD" w:themeFill="accent3" w:themeFillTint="33"/>
              <w:rPr>
                <w:sz w:val="24"/>
                <w:szCs w:val="24"/>
              </w:rPr>
            </w:pPr>
          </w:p>
        </w:tc>
      </w:tr>
      <w:tr w:rsidR="000B7195" w:rsidRPr="00C448A6" w:rsidTr="00AC10F0">
        <w:trPr>
          <w:trHeight w:val="480"/>
        </w:trPr>
        <w:tc>
          <w:tcPr>
            <w:tcW w:w="307" w:type="pct"/>
            <w:shd w:val="clear" w:color="auto" w:fill="EAF1DD" w:themeFill="accent3" w:themeFillTint="33"/>
            <w:vAlign w:val="center"/>
          </w:tcPr>
          <w:p w:rsidR="000B7195" w:rsidRPr="00C448A6" w:rsidRDefault="000B7195" w:rsidP="00AC10F0">
            <w:pPr>
              <w:shd w:val="clear" w:color="auto" w:fill="EAF1DD" w:themeFill="accent3" w:themeFillTint="33"/>
              <w:jc w:val="center"/>
              <w:rPr>
                <w:sz w:val="24"/>
                <w:szCs w:val="24"/>
              </w:rPr>
            </w:pPr>
            <w:r w:rsidRPr="00C448A6">
              <w:rPr>
                <w:sz w:val="24"/>
                <w:szCs w:val="24"/>
              </w:rPr>
              <w:t>6.2.</w:t>
            </w:r>
          </w:p>
        </w:tc>
        <w:tc>
          <w:tcPr>
            <w:tcW w:w="1701" w:type="pct"/>
            <w:shd w:val="clear" w:color="auto" w:fill="EAF1DD" w:themeFill="accent3" w:themeFillTint="33"/>
            <w:vAlign w:val="center"/>
          </w:tcPr>
          <w:p w:rsidR="000B7195" w:rsidRPr="00C448A6" w:rsidRDefault="000B7195" w:rsidP="00AC10F0">
            <w:pPr>
              <w:shd w:val="clear" w:color="auto" w:fill="EAF1DD" w:themeFill="accent3" w:themeFillTint="33"/>
              <w:rPr>
                <w:sz w:val="24"/>
                <w:szCs w:val="24"/>
              </w:rPr>
            </w:pPr>
            <w:r w:rsidRPr="00C448A6">
              <w:rPr>
                <w:sz w:val="24"/>
                <w:szCs w:val="24"/>
              </w:rPr>
              <w:t>sausai trinčiai</w:t>
            </w:r>
          </w:p>
        </w:tc>
        <w:tc>
          <w:tcPr>
            <w:tcW w:w="544" w:type="pct"/>
            <w:shd w:val="clear" w:color="auto" w:fill="EAF1DD" w:themeFill="accent3" w:themeFillTint="33"/>
            <w:vAlign w:val="center"/>
          </w:tcPr>
          <w:p w:rsidR="000B7195" w:rsidRPr="00C448A6" w:rsidRDefault="000B7195" w:rsidP="00AC10F0">
            <w:pPr>
              <w:shd w:val="clear" w:color="auto" w:fill="EAF1DD" w:themeFill="accent3" w:themeFillTint="33"/>
              <w:jc w:val="center"/>
              <w:rPr>
                <w:sz w:val="24"/>
                <w:szCs w:val="24"/>
              </w:rPr>
            </w:pPr>
            <w:r w:rsidRPr="00C448A6">
              <w:rPr>
                <w:sz w:val="24"/>
                <w:szCs w:val="24"/>
              </w:rPr>
              <w:sym w:font="Symbol" w:char="00B3"/>
            </w:r>
            <w:r w:rsidRPr="00C448A6">
              <w:rPr>
                <w:sz w:val="24"/>
                <w:szCs w:val="24"/>
              </w:rPr>
              <w:t xml:space="preserve"> 4</w:t>
            </w:r>
          </w:p>
        </w:tc>
        <w:tc>
          <w:tcPr>
            <w:tcW w:w="1098" w:type="pct"/>
            <w:shd w:val="clear" w:color="auto" w:fill="EAF1DD" w:themeFill="accent3" w:themeFillTint="33"/>
            <w:vAlign w:val="center"/>
          </w:tcPr>
          <w:p w:rsidR="000B7195" w:rsidRPr="00C448A6" w:rsidRDefault="000B7195" w:rsidP="00AC10F0">
            <w:pPr>
              <w:shd w:val="clear" w:color="auto" w:fill="EAF1DD" w:themeFill="accent3" w:themeFillTint="33"/>
              <w:rPr>
                <w:sz w:val="24"/>
                <w:szCs w:val="24"/>
              </w:rPr>
            </w:pPr>
            <w:r w:rsidRPr="00C448A6">
              <w:rPr>
                <w:sz w:val="24"/>
                <w:szCs w:val="24"/>
              </w:rPr>
              <w:t>LST EN ISO 105-X12 (ISO 105-X12) arba lygiavertis</w:t>
            </w:r>
          </w:p>
        </w:tc>
        <w:tc>
          <w:tcPr>
            <w:tcW w:w="1349" w:type="pct"/>
            <w:shd w:val="clear" w:color="auto" w:fill="EAF1DD" w:themeFill="accent3" w:themeFillTint="33"/>
          </w:tcPr>
          <w:p w:rsidR="000B7195" w:rsidRPr="00C448A6" w:rsidRDefault="000B7195" w:rsidP="00AC10F0">
            <w:pPr>
              <w:shd w:val="clear" w:color="auto" w:fill="EAF1DD" w:themeFill="accent3" w:themeFillTint="33"/>
              <w:rPr>
                <w:sz w:val="24"/>
                <w:szCs w:val="24"/>
              </w:rPr>
            </w:pPr>
          </w:p>
        </w:tc>
      </w:tr>
      <w:tr w:rsidR="000B7195" w:rsidRPr="00C448A6" w:rsidTr="00AC10F0">
        <w:trPr>
          <w:trHeight w:val="480"/>
        </w:trPr>
        <w:tc>
          <w:tcPr>
            <w:tcW w:w="307" w:type="pct"/>
            <w:shd w:val="clear" w:color="auto" w:fill="EAF1DD" w:themeFill="accent3" w:themeFillTint="33"/>
            <w:vAlign w:val="center"/>
          </w:tcPr>
          <w:p w:rsidR="000B7195" w:rsidRPr="00C448A6" w:rsidRDefault="000B7195" w:rsidP="00AC10F0">
            <w:pPr>
              <w:shd w:val="clear" w:color="auto" w:fill="EAF1DD" w:themeFill="accent3" w:themeFillTint="33"/>
              <w:jc w:val="center"/>
              <w:rPr>
                <w:sz w:val="24"/>
                <w:szCs w:val="24"/>
              </w:rPr>
            </w:pPr>
            <w:r w:rsidRPr="00C448A6">
              <w:rPr>
                <w:sz w:val="24"/>
                <w:szCs w:val="24"/>
              </w:rPr>
              <w:lastRenderedPageBreak/>
              <w:t>6.3.</w:t>
            </w:r>
          </w:p>
        </w:tc>
        <w:tc>
          <w:tcPr>
            <w:tcW w:w="1701" w:type="pct"/>
            <w:shd w:val="clear" w:color="auto" w:fill="EAF1DD" w:themeFill="accent3" w:themeFillTint="33"/>
            <w:vAlign w:val="center"/>
          </w:tcPr>
          <w:p w:rsidR="000B7195" w:rsidRPr="00C448A6" w:rsidRDefault="000B7195" w:rsidP="00AC10F0">
            <w:pPr>
              <w:shd w:val="clear" w:color="auto" w:fill="EAF1DD" w:themeFill="accent3" w:themeFillTint="33"/>
              <w:rPr>
                <w:sz w:val="24"/>
                <w:szCs w:val="24"/>
              </w:rPr>
            </w:pPr>
            <w:r w:rsidRPr="00C448A6">
              <w:rPr>
                <w:sz w:val="24"/>
                <w:szCs w:val="24"/>
              </w:rPr>
              <w:t>šlapiai trinčiai</w:t>
            </w:r>
          </w:p>
        </w:tc>
        <w:tc>
          <w:tcPr>
            <w:tcW w:w="544" w:type="pct"/>
            <w:shd w:val="clear" w:color="auto" w:fill="EAF1DD" w:themeFill="accent3" w:themeFillTint="33"/>
            <w:vAlign w:val="center"/>
          </w:tcPr>
          <w:p w:rsidR="000B7195" w:rsidRPr="00C448A6" w:rsidRDefault="000B7195" w:rsidP="00AC10F0">
            <w:pPr>
              <w:shd w:val="clear" w:color="auto" w:fill="EAF1DD" w:themeFill="accent3" w:themeFillTint="33"/>
              <w:jc w:val="center"/>
              <w:rPr>
                <w:sz w:val="24"/>
                <w:szCs w:val="24"/>
              </w:rPr>
            </w:pPr>
            <w:r w:rsidRPr="00C448A6">
              <w:rPr>
                <w:sz w:val="24"/>
                <w:szCs w:val="24"/>
              </w:rPr>
              <w:t>&gt; 3</w:t>
            </w:r>
          </w:p>
        </w:tc>
        <w:tc>
          <w:tcPr>
            <w:tcW w:w="1098" w:type="pct"/>
            <w:shd w:val="clear" w:color="auto" w:fill="EAF1DD" w:themeFill="accent3" w:themeFillTint="33"/>
            <w:vAlign w:val="center"/>
          </w:tcPr>
          <w:p w:rsidR="000B7195" w:rsidRPr="00C448A6" w:rsidRDefault="000B7195" w:rsidP="00AC10F0">
            <w:pPr>
              <w:shd w:val="clear" w:color="auto" w:fill="EAF1DD" w:themeFill="accent3" w:themeFillTint="33"/>
              <w:rPr>
                <w:sz w:val="24"/>
                <w:szCs w:val="24"/>
              </w:rPr>
            </w:pPr>
            <w:r w:rsidRPr="00C448A6">
              <w:rPr>
                <w:sz w:val="24"/>
                <w:szCs w:val="24"/>
              </w:rPr>
              <w:t>LST EN ISO 105-X12 (ISO 105-X12) arba lygiavertis</w:t>
            </w:r>
          </w:p>
        </w:tc>
        <w:tc>
          <w:tcPr>
            <w:tcW w:w="1349" w:type="pct"/>
            <w:shd w:val="clear" w:color="auto" w:fill="EAF1DD" w:themeFill="accent3" w:themeFillTint="33"/>
          </w:tcPr>
          <w:p w:rsidR="000B7195" w:rsidRPr="00C448A6" w:rsidRDefault="000B7195" w:rsidP="00AC10F0">
            <w:pPr>
              <w:shd w:val="clear" w:color="auto" w:fill="EAF1DD" w:themeFill="accent3" w:themeFillTint="33"/>
              <w:rPr>
                <w:sz w:val="24"/>
                <w:szCs w:val="24"/>
              </w:rPr>
            </w:pPr>
          </w:p>
        </w:tc>
      </w:tr>
      <w:tr w:rsidR="000B7195" w:rsidRPr="00C448A6" w:rsidTr="00AC10F0">
        <w:trPr>
          <w:trHeight w:val="480"/>
        </w:trPr>
        <w:tc>
          <w:tcPr>
            <w:tcW w:w="307" w:type="pct"/>
            <w:shd w:val="clear" w:color="auto" w:fill="EAF1DD" w:themeFill="accent3" w:themeFillTint="33"/>
            <w:vAlign w:val="center"/>
          </w:tcPr>
          <w:p w:rsidR="000B7195" w:rsidRPr="00C448A6" w:rsidRDefault="000B7195" w:rsidP="00AC10F0">
            <w:pPr>
              <w:shd w:val="clear" w:color="auto" w:fill="EAF1DD" w:themeFill="accent3" w:themeFillTint="33"/>
              <w:jc w:val="center"/>
              <w:rPr>
                <w:sz w:val="24"/>
                <w:szCs w:val="24"/>
              </w:rPr>
            </w:pPr>
            <w:r w:rsidRPr="00C448A6">
              <w:rPr>
                <w:sz w:val="24"/>
                <w:szCs w:val="24"/>
              </w:rPr>
              <w:t>6.4.</w:t>
            </w:r>
          </w:p>
        </w:tc>
        <w:tc>
          <w:tcPr>
            <w:tcW w:w="1701" w:type="pct"/>
            <w:shd w:val="clear" w:color="auto" w:fill="EAF1DD" w:themeFill="accent3" w:themeFillTint="33"/>
            <w:vAlign w:val="center"/>
          </w:tcPr>
          <w:p w:rsidR="000B7195" w:rsidRPr="00C448A6" w:rsidRDefault="000B7195" w:rsidP="00AC10F0">
            <w:pPr>
              <w:shd w:val="clear" w:color="auto" w:fill="EAF1DD" w:themeFill="accent3" w:themeFillTint="33"/>
              <w:rPr>
                <w:sz w:val="24"/>
                <w:szCs w:val="24"/>
              </w:rPr>
            </w:pPr>
            <w:r w:rsidRPr="00C448A6">
              <w:rPr>
                <w:sz w:val="24"/>
                <w:szCs w:val="24"/>
              </w:rPr>
              <w:t xml:space="preserve">prakaitui </w:t>
            </w:r>
          </w:p>
        </w:tc>
        <w:tc>
          <w:tcPr>
            <w:tcW w:w="544" w:type="pct"/>
            <w:shd w:val="clear" w:color="auto" w:fill="EAF1DD" w:themeFill="accent3" w:themeFillTint="33"/>
            <w:vAlign w:val="center"/>
          </w:tcPr>
          <w:p w:rsidR="000B7195" w:rsidRPr="00C448A6" w:rsidRDefault="000B7195" w:rsidP="00AC10F0">
            <w:pPr>
              <w:shd w:val="clear" w:color="auto" w:fill="EAF1DD" w:themeFill="accent3" w:themeFillTint="33"/>
              <w:jc w:val="center"/>
              <w:rPr>
                <w:sz w:val="24"/>
                <w:szCs w:val="24"/>
              </w:rPr>
            </w:pPr>
            <w:r w:rsidRPr="00C448A6">
              <w:rPr>
                <w:sz w:val="24"/>
                <w:szCs w:val="24"/>
              </w:rPr>
              <w:sym w:font="Symbol" w:char="00B3"/>
            </w:r>
            <w:r w:rsidRPr="00C448A6">
              <w:rPr>
                <w:sz w:val="24"/>
                <w:szCs w:val="24"/>
              </w:rPr>
              <w:t xml:space="preserve"> 4</w:t>
            </w:r>
          </w:p>
        </w:tc>
        <w:tc>
          <w:tcPr>
            <w:tcW w:w="1098" w:type="pct"/>
            <w:shd w:val="clear" w:color="auto" w:fill="EAF1DD" w:themeFill="accent3" w:themeFillTint="33"/>
            <w:vAlign w:val="center"/>
          </w:tcPr>
          <w:p w:rsidR="000B7195" w:rsidRPr="00C448A6" w:rsidRDefault="000B7195" w:rsidP="00AC10F0">
            <w:pPr>
              <w:shd w:val="clear" w:color="auto" w:fill="EAF1DD" w:themeFill="accent3" w:themeFillTint="33"/>
              <w:rPr>
                <w:sz w:val="24"/>
                <w:szCs w:val="24"/>
              </w:rPr>
            </w:pPr>
            <w:r w:rsidRPr="00C448A6">
              <w:rPr>
                <w:sz w:val="24"/>
                <w:szCs w:val="24"/>
              </w:rPr>
              <w:t>LST EN ISO 105-E04 (ISO 105-E04) arba lygiavertis</w:t>
            </w:r>
          </w:p>
        </w:tc>
        <w:tc>
          <w:tcPr>
            <w:tcW w:w="1349" w:type="pct"/>
            <w:shd w:val="clear" w:color="auto" w:fill="EAF1DD" w:themeFill="accent3" w:themeFillTint="33"/>
          </w:tcPr>
          <w:p w:rsidR="000B7195" w:rsidRPr="00C448A6" w:rsidRDefault="000B7195" w:rsidP="00AC10F0">
            <w:pPr>
              <w:shd w:val="clear" w:color="auto" w:fill="EAF1DD" w:themeFill="accent3" w:themeFillTint="33"/>
              <w:rPr>
                <w:sz w:val="24"/>
                <w:szCs w:val="24"/>
              </w:rPr>
            </w:pPr>
          </w:p>
        </w:tc>
      </w:tr>
      <w:tr w:rsidR="000B7195" w:rsidRPr="00C448A6" w:rsidTr="00AC10F0">
        <w:trPr>
          <w:trHeight w:val="480"/>
        </w:trPr>
        <w:tc>
          <w:tcPr>
            <w:tcW w:w="307" w:type="pct"/>
            <w:shd w:val="clear" w:color="auto" w:fill="EAF1DD" w:themeFill="accent3" w:themeFillTint="33"/>
            <w:vAlign w:val="center"/>
          </w:tcPr>
          <w:p w:rsidR="000B7195" w:rsidRPr="00C448A6" w:rsidRDefault="000B7195" w:rsidP="00AC10F0">
            <w:pPr>
              <w:shd w:val="clear" w:color="auto" w:fill="EAF1DD" w:themeFill="accent3" w:themeFillTint="33"/>
              <w:jc w:val="center"/>
              <w:rPr>
                <w:sz w:val="24"/>
                <w:szCs w:val="24"/>
              </w:rPr>
            </w:pPr>
            <w:r w:rsidRPr="00C448A6">
              <w:rPr>
                <w:sz w:val="24"/>
                <w:szCs w:val="24"/>
              </w:rPr>
              <w:t>7.</w:t>
            </w:r>
          </w:p>
        </w:tc>
        <w:tc>
          <w:tcPr>
            <w:tcW w:w="1701" w:type="pct"/>
            <w:shd w:val="clear" w:color="auto" w:fill="EAF1DD" w:themeFill="accent3" w:themeFillTint="33"/>
            <w:vAlign w:val="center"/>
          </w:tcPr>
          <w:p w:rsidR="000B7195" w:rsidRPr="00C448A6" w:rsidRDefault="000B7195" w:rsidP="00AC10F0">
            <w:pPr>
              <w:shd w:val="clear" w:color="auto" w:fill="EAF1DD" w:themeFill="accent3" w:themeFillTint="33"/>
              <w:rPr>
                <w:b/>
                <w:sz w:val="24"/>
                <w:szCs w:val="24"/>
              </w:rPr>
            </w:pPr>
            <w:r w:rsidRPr="00C448A6">
              <w:rPr>
                <w:sz w:val="24"/>
                <w:szCs w:val="24"/>
              </w:rPr>
              <w:t xml:space="preserve">Spalvų skirtumas**, </w:t>
            </w:r>
            <w:r w:rsidRPr="00C448A6">
              <w:rPr>
                <w:sz w:val="24"/>
                <w:szCs w:val="24"/>
              </w:rPr>
              <w:sym w:font="Symbol" w:char="F044"/>
            </w:r>
            <w:r w:rsidRPr="00C448A6">
              <w:rPr>
                <w:sz w:val="24"/>
                <w:szCs w:val="24"/>
              </w:rPr>
              <w:t>E</w:t>
            </w:r>
            <w:r w:rsidRPr="00C448A6">
              <w:rPr>
                <w:sz w:val="24"/>
                <w:szCs w:val="24"/>
                <w:vertAlign w:val="subscript"/>
              </w:rPr>
              <w:t>CMC</w:t>
            </w:r>
          </w:p>
        </w:tc>
        <w:tc>
          <w:tcPr>
            <w:tcW w:w="544" w:type="pct"/>
            <w:shd w:val="clear" w:color="auto" w:fill="EAF1DD" w:themeFill="accent3" w:themeFillTint="33"/>
            <w:vAlign w:val="center"/>
          </w:tcPr>
          <w:p w:rsidR="000B7195" w:rsidRPr="00C448A6" w:rsidRDefault="000B7195" w:rsidP="00AC10F0">
            <w:pPr>
              <w:shd w:val="clear" w:color="auto" w:fill="EAF1DD" w:themeFill="accent3" w:themeFillTint="33"/>
              <w:jc w:val="center"/>
              <w:rPr>
                <w:sz w:val="24"/>
                <w:szCs w:val="24"/>
              </w:rPr>
            </w:pPr>
            <w:r w:rsidRPr="00C448A6">
              <w:rPr>
                <w:sz w:val="24"/>
                <w:szCs w:val="24"/>
              </w:rPr>
              <w:t>≤ 2</w:t>
            </w:r>
          </w:p>
        </w:tc>
        <w:tc>
          <w:tcPr>
            <w:tcW w:w="1098" w:type="pct"/>
            <w:shd w:val="clear" w:color="auto" w:fill="EAF1DD" w:themeFill="accent3" w:themeFillTint="33"/>
            <w:vAlign w:val="center"/>
          </w:tcPr>
          <w:p w:rsidR="000B7195" w:rsidRPr="00C448A6" w:rsidRDefault="000B7195" w:rsidP="00AC10F0">
            <w:pPr>
              <w:shd w:val="clear" w:color="auto" w:fill="EAF1DD" w:themeFill="accent3" w:themeFillTint="33"/>
              <w:rPr>
                <w:sz w:val="24"/>
                <w:szCs w:val="24"/>
              </w:rPr>
            </w:pPr>
            <w:r w:rsidRPr="00C448A6">
              <w:rPr>
                <w:sz w:val="24"/>
                <w:szCs w:val="24"/>
              </w:rPr>
              <w:t xml:space="preserve">LST EN ISO 105-J03 </w:t>
            </w:r>
            <w:r w:rsidRPr="00C448A6">
              <w:rPr>
                <w:sz w:val="24"/>
                <w:szCs w:val="24"/>
                <w:lang w:val="nl-NL"/>
              </w:rPr>
              <w:t xml:space="preserve">(ISO 105-J03) </w:t>
            </w:r>
            <w:r w:rsidRPr="00C448A6">
              <w:rPr>
                <w:sz w:val="24"/>
                <w:szCs w:val="24"/>
              </w:rPr>
              <w:t>arba lygiavertis</w:t>
            </w:r>
          </w:p>
        </w:tc>
        <w:tc>
          <w:tcPr>
            <w:tcW w:w="1349" w:type="pct"/>
            <w:shd w:val="clear" w:color="auto" w:fill="EAF1DD" w:themeFill="accent3" w:themeFillTint="33"/>
          </w:tcPr>
          <w:p w:rsidR="000B7195" w:rsidRPr="00C448A6" w:rsidRDefault="000B7195" w:rsidP="00AC10F0">
            <w:pPr>
              <w:shd w:val="clear" w:color="auto" w:fill="EAF1DD" w:themeFill="accent3" w:themeFillTint="33"/>
              <w:rPr>
                <w:sz w:val="24"/>
                <w:szCs w:val="24"/>
              </w:rPr>
            </w:pPr>
          </w:p>
        </w:tc>
      </w:tr>
    </w:tbl>
    <w:p w:rsidR="008033DE" w:rsidRPr="00C448A6" w:rsidRDefault="008033DE" w:rsidP="00AC10F0">
      <w:pPr>
        <w:shd w:val="clear" w:color="auto" w:fill="EAF1DD" w:themeFill="accent3" w:themeFillTint="33"/>
        <w:jc w:val="both"/>
        <w:rPr>
          <w:sz w:val="24"/>
          <w:szCs w:val="24"/>
        </w:rPr>
      </w:pPr>
      <w:r w:rsidRPr="00C448A6">
        <w:rPr>
          <w:sz w:val="24"/>
          <w:szCs w:val="24"/>
        </w:rPr>
        <w:t xml:space="preserve">Pastabos: </w:t>
      </w:r>
    </w:p>
    <w:p w:rsidR="00BC6642" w:rsidRDefault="008033DE" w:rsidP="00BC6642">
      <w:pPr>
        <w:shd w:val="clear" w:color="auto" w:fill="EAF1DD" w:themeFill="accent3" w:themeFillTint="33"/>
        <w:ind w:firstLine="426"/>
        <w:jc w:val="both"/>
        <w:rPr>
          <w:sz w:val="24"/>
          <w:szCs w:val="24"/>
        </w:rPr>
      </w:pPr>
      <w:r w:rsidRPr="00C448A6">
        <w:rPr>
          <w:sz w:val="24"/>
          <w:szCs w:val="24"/>
        </w:rPr>
        <w:t>* Vertinimas atliekamas po 5 skalbimo ciklų pagal LST EN ISO 6330 (ISO 6330)</w:t>
      </w:r>
      <w:r w:rsidRPr="00C448A6">
        <w:rPr>
          <w:sz w:val="24"/>
          <w:szCs w:val="24"/>
          <w:lang w:val="nl-NL"/>
        </w:rPr>
        <w:t xml:space="preserve"> </w:t>
      </w:r>
      <w:proofErr w:type="spellStart"/>
      <w:r w:rsidRPr="00C448A6">
        <w:rPr>
          <w:sz w:val="24"/>
          <w:szCs w:val="24"/>
          <w:lang w:val="nl-NL"/>
        </w:rPr>
        <w:t>arba</w:t>
      </w:r>
      <w:proofErr w:type="spellEnd"/>
      <w:r w:rsidRPr="00C448A6">
        <w:rPr>
          <w:sz w:val="24"/>
          <w:szCs w:val="24"/>
          <w:lang w:val="nl-NL"/>
        </w:rPr>
        <w:t xml:space="preserve"> </w:t>
      </w:r>
      <w:proofErr w:type="spellStart"/>
      <w:r w:rsidRPr="00C448A6">
        <w:rPr>
          <w:sz w:val="24"/>
          <w:szCs w:val="24"/>
          <w:lang w:val="nl-NL"/>
        </w:rPr>
        <w:t>lygiavertį</w:t>
      </w:r>
      <w:proofErr w:type="spellEnd"/>
      <w:r w:rsidRPr="00C448A6">
        <w:rPr>
          <w:sz w:val="24"/>
          <w:szCs w:val="24"/>
          <w:lang w:val="nl-NL"/>
        </w:rPr>
        <w:t xml:space="preserve"> </w:t>
      </w:r>
      <w:proofErr w:type="spellStart"/>
      <w:r w:rsidRPr="00C448A6">
        <w:rPr>
          <w:sz w:val="24"/>
          <w:szCs w:val="24"/>
          <w:lang w:val="nl-NL"/>
        </w:rPr>
        <w:t>standartą</w:t>
      </w:r>
      <w:proofErr w:type="spellEnd"/>
      <w:r w:rsidRPr="00C448A6">
        <w:rPr>
          <w:sz w:val="24"/>
          <w:szCs w:val="24"/>
        </w:rPr>
        <w:t xml:space="preserve">: skalbimo procedūra – 6N, džiovinimo būdas </w:t>
      </w:r>
      <w:r>
        <w:rPr>
          <w:sz w:val="24"/>
          <w:szCs w:val="24"/>
        </w:rPr>
        <w:t>–</w:t>
      </w:r>
      <w:r w:rsidRPr="00C448A6">
        <w:rPr>
          <w:sz w:val="24"/>
          <w:szCs w:val="24"/>
        </w:rPr>
        <w:t xml:space="preserve"> F.</w:t>
      </w:r>
      <w:r w:rsidR="00BC6642">
        <w:rPr>
          <w:sz w:val="24"/>
          <w:szCs w:val="24"/>
        </w:rPr>
        <w:tab/>
      </w:r>
    </w:p>
    <w:p w:rsidR="008033DE" w:rsidRPr="00C448A6" w:rsidRDefault="008033DE" w:rsidP="00BC6642">
      <w:pPr>
        <w:shd w:val="clear" w:color="auto" w:fill="EAF1DD" w:themeFill="accent3" w:themeFillTint="33"/>
        <w:ind w:firstLine="426"/>
        <w:jc w:val="both"/>
        <w:rPr>
          <w:sz w:val="24"/>
          <w:szCs w:val="24"/>
        </w:rPr>
      </w:pPr>
      <w:r w:rsidRPr="00C448A6">
        <w:rPr>
          <w:sz w:val="24"/>
          <w:szCs w:val="24"/>
        </w:rPr>
        <w:t xml:space="preserve">** Rodiklis ,,Spalvos skirtumas, </w:t>
      </w:r>
      <w:r w:rsidRPr="00C448A6">
        <w:rPr>
          <w:sz w:val="24"/>
          <w:szCs w:val="24"/>
        </w:rPr>
        <w:sym w:font="Symbol" w:char="F044"/>
      </w:r>
      <w:r w:rsidRPr="00C448A6">
        <w:rPr>
          <w:sz w:val="24"/>
          <w:szCs w:val="24"/>
        </w:rPr>
        <w:t>E</w:t>
      </w:r>
      <w:r w:rsidRPr="00C448A6">
        <w:rPr>
          <w:sz w:val="24"/>
          <w:szCs w:val="24"/>
          <w:vertAlign w:val="subscript"/>
        </w:rPr>
        <w:t>CMC</w:t>
      </w:r>
      <w:r>
        <w:rPr>
          <w:sz w:val="24"/>
          <w:szCs w:val="24"/>
        </w:rPr>
        <w:t>“</w:t>
      </w:r>
      <w:r w:rsidRPr="00C448A6">
        <w:rPr>
          <w:sz w:val="24"/>
          <w:szCs w:val="24"/>
        </w:rPr>
        <w:t xml:space="preserve"> reikalaujamas sutarties vykdymo metu ir nustato leidžiamą spalvos nukrypimą nuo suderinto darbinio pavyzdžio.</w:t>
      </w:r>
    </w:p>
    <w:p w:rsidR="00C50402" w:rsidRPr="008B068D" w:rsidRDefault="00C50402" w:rsidP="00BC6642">
      <w:pPr>
        <w:suppressAutoHyphens/>
        <w:spacing w:after="0" w:line="240" w:lineRule="auto"/>
        <w:jc w:val="both"/>
        <w:rPr>
          <w:rFonts w:ascii="Times New Roman" w:eastAsia="Calibri" w:hAnsi="Times New Roman" w:cs="Times New Roman"/>
          <w:sz w:val="24"/>
          <w:szCs w:val="24"/>
          <w:lang w:eastAsia="ar-SA"/>
        </w:rPr>
      </w:pPr>
    </w:p>
    <w:p w:rsidR="004A78AA" w:rsidRPr="00BC6642" w:rsidRDefault="00BF6086" w:rsidP="00BC6642">
      <w:pPr>
        <w:suppressAutoHyphens/>
        <w:spacing w:after="0" w:line="240" w:lineRule="auto"/>
        <w:ind w:firstLine="720"/>
        <w:jc w:val="both"/>
      </w:pPr>
      <w:r w:rsidRPr="008B068D">
        <w:rPr>
          <w:rFonts w:ascii="Times New Roman" w:eastAsia="Calibri" w:hAnsi="Times New Roman" w:cs="Times New Roman"/>
          <w:sz w:val="24"/>
          <w:szCs w:val="24"/>
          <w:lang w:eastAsia="ar-SA"/>
        </w:rPr>
        <w:t>Kartu su pasiūlymu pateikiami šie dokumentai:</w:t>
      </w:r>
      <w:bookmarkStart w:id="0" w:name="_GoBack"/>
      <w:bookmarkEnd w:id="0"/>
    </w:p>
    <w:tbl>
      <w:tblPr>
        <w:tblW w:w="10041" w:type="dxa"/>
        <w:tblInd w:w="-5" w:type="dxa"/>
        <w:tblLook w:val="0000" w:firstRow="0" w:lastRow="0" w:firstColumn="0" w:lastColumn="0" w:noHBand="0" w:noVBand="0"/>
      </w:tblPr>
      <w:tblGrid>
        <w:gridCol w:w="1076"/>
        <w:gridCol w:w="6265"/>
        <w:gridCol w:w="2700"/>
      </w:tblGrid>
      <w:tr w:rsidR="004A78AA" w:rsidRPr="008B068D">
        <w:tc>
          <w:tcPr>
            <w:tcW w:w="1076" w:type="dxa"/>
            <w:tcBorders>
              <w:top w:val="single" w:sz="4" w:space="0" w:color="000000"/>
              <w:left w:val="single" w:sz="4" w:space="0" w:color="000000"/>
              <w:bottom w:val="single" w:sz="4" w:space="0" w:color="000000"/>
            </w:tcBorders>
            <w:shd w:val="clear" w:color="auto" w:fill="auto"/>
            <w:vAlign w:val="center"/>
          </w:tcPr>
          <w:p w:rsidR="004A78AA" w:rsidRPr="008B068D" w:rsidRDefault="00BF6086">
            <w:pPr>
              <w:tabs>
                <w:tab w:val="left" w:pos="1380"/>
              </w:tabs>
              <w:suppressAutoHyphens/>
              <w:spacing w:after="0" w:line="240" w:lineRule="auto"/>
              <w:ind w:right="28"/>
              <w:jc w:val="center"/>
              <w:rPr>
                <w:rFonts w:ascii="Times New Roman" w:eastAsia="Calibri" w:hAnsi="Times New Roman" w:cs="Times New Roman"/>
                <w:sz w:val="24"/>
                <w:lang w:eastAsia="zh-CN"/>
              </w:rPr>
            </w:pPr>
            <w:r w:rsidRPr="008B068D">
              <w:rPr>
                <w:rFonts w:ascii="Times New Roman" w:eastAsia="Calibri" w:hAnsi="Times New Roman" w:cs="Times New Roman"/>
                <w:sz w:val="24"/>
                <w:lang w:eastAsia="zh-CN"/>
              </w:rPr>
              <w:t>Eil. Nr.</w:t>
            </w:r>
          </w:p>
        </w:tc>
        <w:tc>
          <w:tcPr>
            <w:tcW w:w="6265" w:type="dxa"/>
            <w:tcBorders>
              <w:top w:val="single" w:sz="4" w:space="0" w:color="000000"/>
              <w:left w:val="single" w:sz="4" w:space="0" w:color="000000"/>
              <w:bottom w:val="single" w:sz="4" w:space="0" w:color="000000"/>
            </w:tcBorders>
            <w:shd w:val="clear" w:color="auto" w:fill="auto"/>
            <w:vAlign w:val="center"/>
          </w:tcPr>
          <w:p w:rsidR="004A78AA" w:rsidRPr="008B068D" w:rsidRDefault="00BF6086">
            <w:pPr>
              <w:tabs>
                <w:tab w:val="left" w:pos="1380"/>
              </w:tabs>
              <w:suppressAutoHyphens/>
              <w:spacing w:after="0" w:line="240" w:lineRule="auto"/>
              <w:ind w:right="28"/>
              <w:jc w:val="center"/>
              <w:rPr>
                <w:rFonts w:ascii="Times New Roman" w:eastAsia="Calibri" w:hAnsi="Times New Roman" w:cs="Times New Roman"/>
                <w:sz w:val="24"/>
                <w:lang w:eastAsia="zh-CN"/>
              </w:rPr>
            </w:pPr>
            <w:r w:rsidRPr="008B068D">
              <w:rPr>
                <w:rFonts w:ascii="Times New Roman" w:eastAsia="Calibri" w:hAnsi="Times New Roman" w:cs="Times New Roman"/>
                <w:sz w:val="24"/>
                <w:lang w:eastAsia="zh-CN"/>
              </w:rPr>
              <w:t>Pateiktų dokumentų pavadinimas</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8AA" w:rsidRPr="008B068D" w:rsidRDefault="00BF6086">
            <w:pPr>
              <w:tabs>
                <w:tab w:val="left" w:pos="1380"/>
              </w:tabs>
              <w:suppressAutoHyphens/>
              <w:spacing w:after="0" w:line="240" w:lineRule="auto"/>
              <w:ind w:right="28"/>
              <w:jc w:val="center"/>
              <w:rPr>
                <w:rFonts w:ascii="Times New Roman" w:eastAsia="Calibri" w:hAnsi="Times New Roman" w:cs="Times New Roman"/>
                <w:sz w:val="24"/>
                <w:lang w:eastAsia="zh-CN"/>
              </w:rPr>
            </w:pPr>
            <w:r w:rsidRPr="008B068D">
              <w:rPr>
                <w:rFonts w:ascii="Times New Roman" w:eastAsia="Calibri" w:hAnsi="Times New Roman" w:cs="Times New Roman"/>
                <w:sz w:val="24"/>
                <w:lang w:eastAsia="zh-CN"/>
              </w:rPr>
              <w:t>Dokumentų lapų skaičius</w:t>
            </w:r>
          </w:p>
        </w:tc>
      </w:tr>
      <w:tr w:rsidR="004A78AA" w:rsidRPr="008B068D">
        <w:tc>
          <w:tcPr>
            <w:tcW w:w="1076" w:type="dxa"/>
            <w:tcBorders>
              <w:top w:val="single" w:sz="4" w:space="0" w:color="000000"/>
              <w:left w:val="single" w:sz="4" w:space="0" w:color="000000"/>
              <w:bottom w:val="single" w:sz="4" w:space="0" w:color="000000"/>
            </w:tcBorders>
            <w:shd w:val="clear" w:color="auto" w:fill="auto"/>
            <w:vAlign w:val="center"/>
          </w:tcPr>
          <w:p w:rsidR="004A78AA" w:rsidRPr="008B068D" w:rsidRDefault="00BF608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r w:rsidRPr="008B068D">
              <w:rPr>
                <w:rFonts w:ascii="Times New Roman" w:eastAsia="Calibri" w:hAnsi="Times New Roman" w:cs="Times New Roman"/>
                <w:sz w:val="24"/>
                <w:lang w:eastAsia="zh-CN"/>
              </w:rPr>
              <w:t>1.</w:t>
            </w:r>
          </w:p>
        </w:tc>
        <w:tc>
          <w:tcPr>
            <w:tcW w:w="6265" w:type="dxa"/>
            <w:tcBorders>
              <w:top w:val="single" w:sz="4" w:space="0" w:color="000000"/>
              <w:left w:val="single" w:sz="4" w:space="0" w:color="000000"/>
              <w:bottom w:val="single" w:sz="4" w:space="0" w:color="000000"/>
            </w:tcBorders>
            <w:shd w:val="clear" w:color="auto" w:fill="auto"/>
            <w:vAlign w:val="center"/>
          </w:tcPr>
          <w:p w:rsidR="004A78AA" w:rsidRPr="008B068D"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8AA" w:rsidRPr="008B068D"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4A78AA" w:rsidRPr="008B068D">
        <w:tc>
          <w:tcPr>
            <w:tcW w:w="1076" w:type="dxa"/>
            <w:tcBorders>
              <w:top w:val="single" w:sz="4" w:space="0" w:color="000000"/>
              <w:left w:val="single" w:sz="4" w:space="0" w:color="000000"/>
              <w:bottom w:val="single" w:sz="4" w:space="0" w:color="000000"/>
            </w:tcBorders>
            <w:shd w:val="clear" w:color="auto" w:fill="auto"/>
            <w:vAlign w:val="center"/>
          </w:tcPr>
          <w:p w:rsidR="004A78AA" w:rsidRPr="008B068D"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4A78AA" w:rsidRPr="008B068D"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8AA" w:rsidRPr="008B068D"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4A78AA" w:rsidRPr="008B068D">
        <w:tc>
          <w:tcPr>
            <w:tcW w:w="1076" w:type="dxa"/>
            <w:tcBorders>
              <w:top w:val="single" w:sz="4" w:space="0" w:color="000000"/>
              <w:left w:val="single" w:sz="4" w:space="0" w:color="000000"/>
              <w:bottom w:val="single" w:sz="4" w:space="0" w:color="000000"/>
            </w:tcBorders>
            <w:shd w:val="clear" w:color="auto" w:fill="auto"/>
            <w:vAlign w:val="center"/>
          </w:tcPr>
          <w:p w:rsidR="004A78AA" w:rsidRPr="008B068D"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4A78AA" w:rsidRPr="008B068D"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8AA" w:rsidRPr="008B068D"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4A78AA" w:rsidRPr="008B068D">
        <w:tc>
          <w:tcPr>
            <w:tcW w:w="1076" w:type="dxa"/>
            <w:tcBorders>
              <w:top w:val="single" w:sz="4" w:space="0" w:color="000000"/>
              <w:left w:val="single" w:sz="4" w:space="0" w:color="000000"/>
              <w:bottom w:val="single" w:sz="4" w:space="0" w:color="000000"/>
            </w:tcBorders>
            <w:shd w:val="clear" w:color="auto" w:fill="auto"/>
            <w:vAlign w:val="center"/>
          </w:tcPr>
          <w:p w:rsidR="004A78AA" w:rsidRPr="008B068D"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4A78AA" w:rsidRPr="008B068D"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8AA" w:rsidRPr="008B068D"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bl>
    <w:p w:rsidR="004A78AA" w:rsidRPr="008B068D" w:rsidRDefault="004A78AA">
      <w:pPr>
        <w:suppressAutoHyphens/>
        <w:spacing w:after="0" w:line="240" w:lineRule="auto"/>
        <w:jc w:val="both"/>
        <w:rPr>
          <w:rFonts w:ascii="Times New Roman" w:eastAsia="Calibri" w:hAnsi="Times New Roman" w:cs="Times New Roman"/>
          <w:sz w:val="24"/>
          <w:szCs w:val="24"/>
        </w:rPr>
      </w:pPr>
    </w:p>
    <w:p w:rsidR="002271F5" w:rsidRPr="008B068D" w:rsidRDefault="002271F5" w:rsidP="002271F5">
      <w:pPr>
        <w:suppressAutoHyphens/>
        <w:spacing w:after="0" w:line="240" w:lineRule="auto"/>
        <w:ind w:right="-108" w:firstLine="720"/>
        <w:jc w:val="both"/>
        <w:rPr>
          <w:rFonts w:ascii="Times New Roman" w:eastAsia="Calibri" w:hAnsi="Times New Roman" w:cs="Times New Roman"/>
          <w:sz w:val="24"/>
          <w:szCs w:val="24"/>
          <w:lang w:eastAsia="ar-SA"/>
        </w:rPr>
      </w:pPr>
      <w:r w:rsidRPr="008B068D">
        <w:rPr>
          <w:rFonts w:ascii="Times New Roman" w:eastAsia="Calibri" w:hAnsi="Times New Roman" w:cs="Times New Roman"/>
          <w:sz w:val="24"/>
          <w:szCs w:val="24"/>
          <w:lang w:eastAsia="ar-SA"/>
        </w:rPr>
        <w:t xml:space="preserve">Pasiūlymas galioja pirkimo dokumentuose nustatytą terminą (ne trumpiau nei 90 kalendorinių dienų) arba iki  </w:t>
      </w:r>
      <w:proofErr w:type="spellStart"/>
      <w:r w:rsidRPr="008B068D">
        <w:rPr>
          <w:rFonts w:ascii="Times New Roman" w:eastAsia="Calibri" w:hAnsi="Times New Roman" w:cs="Times New Roman"/>
          <w:color w:val="FF0000"/>
          <w:sz w:val="24"/>
          <w:szCs w:val="24"/>
          <w:lang w:eastAsia="ar-SA"/>
        </w:rPr>
        <w:t>mmmm</w:t>
      </w:r>
      <w:proofErr w:type="spellEnd"/>
      <w:r w:rsidRPr="008B068D">
        <w:rPr>
          <w:rFonts w:ascii="Times New Roman" w:eastAsia="Calibri" w:hAnsi="Times New Roman" w:cs="Times New Roman"/>
          <w:sz w:val="24"/>
          <w:szCs w:val="24"/>
          <w:lang w:eastAsia="ar-SA"/>
        </w:rPr>
        <w:t>-</w:t>
      </w:r>
      <w:r w:rsidRPr="008B068D">
        <w:rPr>
          <w:rFonts w:ascii="Times New Roman" w:eastAsia="Calibri" w:hAnsi="Times New Roman" w:cs="Times New Roman"/>
          <w:color w:val="FF0000"/>
          <w:sz w:val="24"/>
          <w:szCs w:val="24"/>
          <w:lang w:eastAsia="ar-SA"/>
        </w:rPr>
        <w:t>mm</w:t>
      </w:r>
      <w:r w:rsidRPr="008B068D">
        <w:rPr>
          <w:rFonts w:ascii="Times New Roman" w:eastAsia="Calibri" w:hAnsi="Times New Roman" w:cs="Times New Roman"/>
          <w:sz w:val="24"/>
          <w:szCs w:val="24"/>
          <w:lang w:eastAsia="ar-SA"/>
        </w:rPr>
        <w:t>-</w:t>
      </w:r>
      <w:proofErr w:type="spellStart"/>
      <w:r w:rsidRPr="008B068D">
        <w:rPr>
          <w:rFonts w:ascii="Times New Roman" w:eastAsia="Calibri" w:hAnsi="Times New Roman" w:cs="Times New Roman"/>
          <w:color w:val="FF0000"/>
          <w:sz w:val="24"/>
          <w:szCs w:val="24"/>
          <w:lang w:eastAsia="ar-SA"/>
        </w:rPr>
        <w:t>dd</w:t>
      </w:r>
      <w:proofErr w:type="spellEnd"/>
      <w:r w:rsidRPr="008B068D">
        <w:rPr>
          <w:rFonts w:ascii="Times New Roman" w:eastAsia="Calibri" w:hAnsi="Times New Roman" w:cs="Times New Roman"/>
          <w:sz w:val="24"/>
          <w:szCs w:val="24"/>
          <w:lang w:eastAsia="ar-SA"/>
        </w:rPr>
        <w:t>.</w:t>
      </w:r>
    </w:p>
    <w:p w:rsidR="002271F5" w:rsidRPr="008B068D" w:rsidRDefault="002271F5" w:rsidP="002271F5">
      <w:pPr>
        <w:tabs>
          <w:tab w:val="left" w:pos="1380"/>
        </w:tabs>
        <w:suppressAutoHyphens/>
        <w:spacing w:after="0" w:line="240" w:lineRule="auto"/>
        <w:ind w:right="26"/>
        <w:rPr>
          <w:rFonts w:ascii="Times New Roman" w:eastAsia="Calibri" w:hAnsi="Times New Roman" w:cs="Times New Roman"/>
          <w:sz w:val="24"/>
          <w:lang w:eastAsia="zh-CN"/>
        </w:rPr>
      </w:pPr>
    </w:p>
    <w:p w:rsidR="002271F5" w:rsidRPr="008B068D" w:rsidRDefault="002271F5" w:rsidP="002271F5">
      <w:pPr>
        <w:suppressAutoHyphens/>
        <w:spacing w:after="0" w:line="240" w:lineRule="auto"/>
        <w:ind w:right="-108" w:firstLine="720"/>
        <w:jc w:val="both"/>
        <w:rPr>
          <w:rFonts w:ascii="Times New Roman" w:eastAsia="Calibri" w:hAnsi="Times New Roman" w:cs="Times New Roman"/>
          <w:sz w:val="24"/>
          <w:szCs w:val="24"/>
          <w:lang w:eastAsia="ar-SA"/>
        </w:rPr>
      </w:pPr>
      <w:r w:rsidRPr="008B068D">
        <w:rPr>
          <w:rFonts w:ascii="Times New Roman" w:eastAsia="Calibri" w:hAnsi="Times New Roman" w:cs="Times New Roman"/>
          <w:sz w:val="24"/>
          <w:szCs w:val="24"/>
          <w:lang w:eastAsia="ar-SA"/>
        </w:rPr>
        <w:t xml:space="preserve">Ši pasiūlyme nurodyta informacija yra konfidenciali </w:t>
      </w:r>
      <w:r w:rsidRPr="008B068D">
        <w:rPr>
          <w:rFonts w:ascii="Times New Roman" w:eastAsia="Calibri" w:hAnsi="Times New Roman" w:cs="Times New Roman"/>
          <w:color w:val="FF0000"/>
          <w:sz w:val="24"/>
          <w:szCs w:val="24"/>
          <w:lang w:eastAsia="ar-SA"/>
        </w:rPr>
        <w:t>(VPĮ 20 str. 2 dalyje nurodyta, kad visas tiekėjo pasiūlymas ir paraiška negali būti laikomi konfidencialia informacija. Pasiūlyme nurodyta prekių, paslaugų ar darbų kaina, išskyrus jos sudedamąsias dalis, nėra laikoma konfidencialia informacija)</w:t>
      </w:r>
      <w:r w:rsidRPr="008B068D">
        <w:rPr>
          <w:rFonts w:ascii="Times New Roman" w:eastAsia="Calibri" w:hAnsi="Times New Roman" w:cs="Times New Roman"/>
          <w:sz w:val="24"/>
          <w:szCs w:val="24"/>
          <w:lang w:eastAsia="ar-SA"/>
        </w:rPr>
        <w:t>:</w:t>
      </w:r>
    </w:p>
    <w:p w:rsidR="002271F5" w:rsidRPr="008B068D" w:rsidRDefault="002271F5" w:rsidP="002271F5">
      <w:pPr>
        <w:suppressAutoHyphens/>
        <w:spacing w:after="0" w:line="240" w:lineRule="auto"/>
        <w:ind w:right="-108" w:firstLine="720"/>
        <w:jc w:val="both"/>
        <w:rPr>
          <w:rFonts w:ascii="Times New Roman" w:eastAsia="Calibri" w:hAnsi="Times New Roman" w:cs="Times New Roman"/>
          <w:sz w:val="24"/>
          <w:szCs w:val="24"/>
          <w:lang w:eastAsia="ar-S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
        <w:gridCol w:w="5695"/>
        <w:gridCol w:w="2835"/>
      </w:tblGrid>
      <w:tr w:rsidR="002271F5" w:rsidRPr="008B068D" w:rsidTr="009F3DF1">
        <w:tc>
          <w:tcPr>
            <w:tcW w:w="1076"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r w:rsidRPr="008B068D">
              <w:rPr>
                <w:rFonts w:ascii="Times New Roman" w:eastAsia="Calibri" w:hAnsi="Times New Roman" w:cs="Times New Roman"/>
                <w:sz w:val="24"/>
                <w:lang w:eastAsia="zh-CN"/>
              </w:rPr>
              <w:t>Eil. Nr.</w:t>
            </w:r>
          </w:p>
        </w:tc>
        <w:tc>
          <w:tcPr>
            <w:tcW w:w="5695"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r w:rsidRPr="008B068D">
              <w:rPr>
                <w:rFonts w:ascii="Times New Roman" w:eastAsia="Calibri" w:hAnsi="Times New Roman" w:cs="Times New Roman"/>
                <w:sz w:val="24"/>
                <w:lang w:eastAsia="zh-CN"/>
              </w:rPr>
              <w:t>Pateikto dokumento pavadinimas</w:t>
            </w:r>
          </w:p>
        </w:tc>
        <w:tc>
          <w:tcPr>
            <w:tcW w:w="2835"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r w:rsidRPr="008B068D">
              <w:rPr>
                <w:rFonts w:ascii="Times New Roman" w:eastAsia="Calibri" w:hAnsi="Times New Roman" w:cs="Times New Roman"/>
                <w:sz w:val="24"/>
                <w:lang w:eastAsia="zh-CN"/>
              </w:rPr>
              <w:t>Konfidenciali informacija TAIP/NE</w:t>
            </w:r>
          </w:p>
        </w:tc>
      </w:tr>
      <w:tr w:rsidR="002271F5" w:rsidRPr="008B068D" w:rsidTr="009F3DF1">
        <w:tc>
          <w:tcPr>
            <w:tcW w:w="1076"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5695"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2835"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r>
      <w:tr w:rsidR="002271F5" w:rsidRPr="008B068D" w:rsidTr="009F3DF1">
        <w:tc>
          <w:tcPr>
            <w:tcW w:w="1076"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5695"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2835"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r>
      <w:tr w:rsidR="002271F5" w:rsidRPr="008B068D" w:rsidTr="009F3DF1">
        <w:tc>
          <w:tcPr>
            <w:tcW w:w="1076"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5695"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2835"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r>
      <w:tr w:rsidR="002271F5" w:rsidRPr="008B068D" w:rsidTr="009F3DF1">
        <w:tc>
          <w:tcPr>
            <w:tcW w:w="1076"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5695"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2835"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r>
    </w:tbl>
    <w:p w:rsidR="002271F5" w:rsidRPr="008B068D" w:rsidRDefault="002271F5" w:rsidP="002271F5">
      <w:pPr>
        <w:tabs>
          <w:tab w:val="left" w:pos="1380"/>
        </w:tabs>
        <w:suppressAutoHyphens/>
        <w:spacing w:after="0" w:line="240" w:lineRule="auto"/>
        <w:ind w:right="26"/>
        <w:rPr>
          <w:rFonts w:ascii="Times New Roman" w:eastAsia="Calibri" w:hAnsi="Times New Roman" w:cs="Times New Roman"/>
          <w:sz w:val="24"/>
          <w:lang w:eastAsia="zh-CN"/>
        </w:rPr>
      </w:pPr>
      <w:r w:rsidRPr="008B068D">
        <w:rPr>
          <w:rFonts w:ascii="Times New Roman" w:eastAsia="Calibri" w:hAnsi="Times New Roman" w:cs="Times New Roman"/>
          <w:sz w:val="24"/>
          <w:lang w:eastAsia="zh-CN"/>
        </w:rPr>
        <w:t xml:space="preserve">Pastaba. Tiekėjui nenurodžius, kokia informacija yra konfidenciali, laikoma, kad konfidencialios informacijos pasiūlyme nėra. </w:t>
      </w:r>
    </w:p>
    <w:p w:rsidR="002271F5" w:rsidRPr="008B068D" w:rsidRDefault="002271F5" w:rsidP="002271F5">
      <w:pPr>
        <w:suppressAutoHyphens/>
        <w:spacing w:after="0"/>
        <w:ind w:right="28"/>
        <w:rPr>
          <w:rFonts w:ascii="Times New Roman" w:eastAsia="Calibri" w:hAnsi="Times New Roman" w:cs="Times New Roman"/>
          <w:sz w:val="24"/>
          <w:lang w:eastAsia="zh-CN"/>
        </w:rPr>
      </w:pPr>
    </w:p>
    <w:p w:rsidR="002271F5" w:rsidRPr="008B068D" w:rsidRDefault="002271F5" w:rsidP="002271F5">
      <w:pPr>
        <w:suppressAutoHyphens/>
        <w:ind w:firstLine="567"/>
        <w:jc w:val="both"/>
        <w:rPr>
          <w:rFonts w:ascii="Times New Roman" w:eastAsia="Calibri" w:hAnsi="Times New Roman" w:cs="Times New Roman"/>
          <w:sz w:val="24"/>
          <w:lang w:eastAsia="zh-CN"/>
        </w:rPr>
      </w:pPr>
    </w:p>
    <w:tbl>
      <w:tblPr>
        <w:tblW w:w="0" w:type="auto"/>
        <w:tblLayout w:type="fixed"/>
        <w:tblLook w:val="0000" w:firstRow="0" w:lastRow="0" w:firstColumn="0" w:lastColumn="0" w:noHBand="0" w:noVBand="0"/>
      </w:tblPr>
      <w:tblGrid>
        <w:gridCol w:w="3284"/>
        <w:gridCol w:w="604"/>
        <w:gridCol w:w="1980"/>
        <w:gridCol w:w="701"/>
        <w:gridCol w:w="2611"/>
        <w:gridCol w:w="648"/>
      </w:tblGrid>
      <w:tr w:rsidR="002271F5" w:rsidRPr="008B068D" w:rsidTr="009F3DF1">
        <w:trPr>
          <w:trHeight w:val="341"/>
        </w:trPr>
        <w:tc>
          <w:tcPr>
            <w:tcW w:w="3284" w:type="dxa"/>
            <w:tcBorders>
              <w:top w:val="single" w:sz="4" w:space="0" w:color="000000"/>
              <w:left w:val="none" w:sz="0" w:space="0" w:color="000000"/>
              <w:bottom w:val="none" w:sz="0" w:space="0" w:color="000000"/>
            </w:tcBorders>
            <w:shd w:val="clear" w:color="auto" w:fill="auto"/>
          </w:tcPr>
          <w:p w:rsidR="002271F5" w:rsidRPr="008B068D" w:rsidRDefault="002271F5" w:rsidP="009F3DF1">
            <w:pPr>
              <w:suppressAutoHyphens/>
              <w:snapToGrid w:val="0"/>
              <w:spacing w:after="0" w:line="240" w:lineRule="auto"/>
              <w:jc w:val="both"/>
              <w:rPr>
                <w:rFonts w:ascii="TimesLT" w:eastAsia="Calibri" w:hAnsi="TimesLT" w:cs="TimesLT"/>
                <w:sz w:val="20"/>
                <w:szCs w:val="20"/>
                <w:lang w:eastAsia="zh-CN"/>
              </w:rPr>
            </w:pPr>
            <w:r w:rsidRPr="008B068D">
              <w:rPr>
                <w:rFonts w:ascii="Times New Roman" w:eastAsia="Calibri" w:hAnsi="Times New Roman" w:cs="Times New Roman"/>
                <w:position w:val="7"/>
                <w:sz w:val="24"/>
                <w:lang w:eastAsia="zh-CN"/>
              </w:rPr>
              <w:t xml:space="preserve"> </w:t>
            </w:r>
            <w:r w:rsidRPr="008B068D">
              <w:rPr>
                <w:rFonts w:ascii="Times New Roman" w:eastAsia="Calibri" w:hAnsi="Times New Roman" w:cs="Times New Roman"/>
                <w:position w:val="7"/>
                <w:sz w:val="20"/>
                <w:szCs w:val="20"/>
                <w:lang w:eastAsia="zh-CN"/>
              </w:rPr>
              <w:t>(Tiekėjo arba jo įgalioto asmens** pareigų pavadinimas)</w:t>
            </w:r>
          </w:p>
        </w:tc>
        <w:tc>
          <w:tcPr>
            <w:tcW w:w="604" w:type="dxa"/>
            <w:shd w:val="clear" w:color="auto" w:fill="auto"/>
          </w:tcPr>
          <w:p w:rsidR="002271F5" w:rsidRPr="008B068D" w:rsidRDefault="002271F5" w:rsidP="009F3DF1">
            <w:pPr>
              <w:suppressAutoHyphens/>
              <w:snapToGrid w:val="0"/>
              <w:ind w:right="-1"/>
              <w:jc w:val="center"/>
              <w:rPr>
                <w:rFonts w:ascii="Times New Roman" w:eastAsia="Calibri" w:hAnsi="Times New Roman" w:cs="Times New Roman"/>
                <w:position w:val="6"/>
                <w:sz w:val="20"/>
                <w:szCs w:val="20"/>
                <w:lang w:eastAsia="zh-CN"/>
              </w:rPr>
            </w:pPr>
          </w:p>
        </w:tc>
        <w:tc>
          <w:tcPr>
            <w:tcW w:w="1980" w:type="dxa"/>
            <w:tcBorders>
              <w:top w:val="single" w:sz="4" w:space="0" w:color="000000"/>
              <w:left w:val="none" w:sz="0" w:space="0" w:color="000000"/>
              <w:bottom w:val="none" w:sz="0" w:space="0" w:color="000000"/>
            </w:tcBorders>
            <w:shd w:val="clear" w:color="auto" w:fill="auto"/>
          </w:tcPr>
          <w:p w:rsidR="002271F5" w:rsidRPr="008B068D" w:rsidRDefault="002271F5" w:rsidP="009F3DF1">
            <w:pPr>
              <w:suppressAutoHyphens/>
              <w:ind w:right="-1"/>
              <w:jc w:val="center"/>
              <w:rPr>
                <w:rFonts w:ascii="Times New Roman" w:eastAsia="Calibri" w:hAnsi="Times New Roman" w:cs="Times New Roman"/>
                <w:sz w:val="24"/>
                <w:lang w:eastAsia="zh-CN"/>
              </w:rPr>
            </w:pPr>
            <w:r w:rsidRPr="008B068D">
              <w:rPr>
                <w:rFonts w:ascii="Times New Roman" w:eastAsia="Calibri" w:hAnsi="Times New Roman" w:cs="Times New Roman"/>
                <w:position w:val="6"/>
                <w:sz w:val="20"/>
                <w:szCs w:val="20"/>
                <w:lang w:eastAsia="zh-CN"/>
              </w:rPr>
              <w:t>(Parašas)</w:t>
            </w:r>
          </w:p>
        </w:tc>
        <w:tc>
          <w:tcPr>
            <w:tcW w:w="701" w:type="dxa"/>
            <w:shd w:val="clear" w:color="auto" w:fill="auto"/>
          </w:tcPr>
          <w:p w:rsidR="002271F5" w:rsidRPr="008B068D" w:rsidRDefault="002271F5" w:rsidP="009F3DF1">
            <w:pPr>
              <w:suppressAutoHyphens/>
              <w:snapToGrid w:val="0"/>
              <w:ind w:right="-1"/>
              <w:jc w:val="center"/>
              <w:rPr>
                <w:rFonts w:ascii="Times New Roman" w:eastAsia="Calibri" w:hAnsi="Times New Roman" w:cs="Times New Roman"/>
                <w:sz w:val="20"/>
                <w:szCs w:val="20"/>
                <w:lang w:eastAsia="zh-CN"/>
              </w:rPr>
            </w:pPr>
          </w:p>
        </w:tc>
        <w:tc>
          <w:tcPr>
            <w:tcW w:w="2611" w:type="dxa"/>
            <w:tcBorders>
              <w:top w:val="single" w:sz="4" w:space="0" w:color="000000"/>
              <w:left w:val="none" w:sz="0" w:space="0" w:color="000000"/>
              <w:bottom w:val="none" w:sz="0" w:space="0" w:color="000000"/>
            </w:tcBorders>
            <w:shd w:val="clear" w:color="auto" w:fill="auto"/>
          </w:tcPr>
          <w:p w:rsidR="002271F5" w:rsidRPr="008B068D" w:rsidRDefault="002271F5" w:rsidP="009F3DF1">
            <w:pPr>
              <w:suppressAutoHyphens/>
              <w:ind w:right="-1"/>
              <w:jc w:val="center"/>
              <w:rPr>
                <w:rFonts w:ascii="Times New Roman" w:eastAsia="Calibri" w:hAnsi="Times New Roman" w:cs="Times New Roman"/>
                <w:sz w:val="24"/>
                <w:lang w:eastAsia="zh-CN"/>
              </w:rPr>
            </w:pPr>
            <w:r w:rsidRPr="008B068D">
              <w:rPr>
                <w:rFonts w:ascii="Times New Roman" w:eastAsia="Calibri" w:hAnsi="Times New Roman" w:cs="Times New Roman"/>
                <w:position w:val="6"/>
                <w:sz w:val="20"/>
                <w:szCs w:val="20"/>
                <w:lang w:eastAsia="zh-CN"/>
              </w:rPr>
              <w:t>(Vardas ir pavardė)</w:t>
            </w:r>
          </w:p>
        </w:tc>
        <w:tc>
          <w:tcPr>
            <w:tcW w:w="648" w:type="dxa"/>
            <w:shd w:val="clear" w:color="auto" w:fill="auto"/>
          </w:tcPr>
          <w:p w:rsidR="002271F5" w:rsidRPr="008B068D" w:rsidRDefault="002271F5" w:rsidP="009F3DF1">
            <w:pPr>
              <w:suppressAutoHyphens/>
              <w:snapToGrid w:val="0"/>
              <w:ind w:right="-1"/>
              <w:jc w:val="center"/>
              <w:rPr>
                <w:rFonts w:ascii="Times New Roman" w:eastAsia="Calibri" w:hAnsi="Times New Roman" w:cs="Times New Roman"/>
                <w:sz w:val="20"/>
                <w:szCs w:val="20"/>
                <w:lang w:eastAsia="zh-CN"/>
              </w:rPr>
            </w:pPr>
          </w:p>
        </w:tc>
      </w:tr>
    </w:tbl>
    <w:p w:rsidR="002271F5" w:rsidRPr="008B068D" w:rsidRDefault="002271F5" w:rsidP="002271F5">
      <w:pPr>
        <w:suppressAutoHyphens/>
        <w:jc w:val="both"/>
        <w:rPr>
          <w:rFonts w:ascii="Times New Roman" w:eastAsia="Calibri" w:hAnsi="Times New Roman" w:cs="Times New Roman"/>
          <w:b/>
          <w:sz w:val="16"/>
          <w:szCs w:val="16"/>
          <w:lang w:eastAsia="zh-CN"/>
        </w:rPr>
      </w:pPr>
    </w:p>
    <w:p w:rsidR="004A78AA" w:rsidRPr="008B068D" w:rsidRDefault="002271F5" w:rsidP="007C7BF2">
      <w:pPr>
        <w:suppressAutoHyphens/>
        <w:jc w:val="both"/>
        <w:rPr>
          <w:rFonts w:ascii="Times New Roman" w:eastAsia="Calibri" w:hAnsi="Times New Roman" w:cs="Times New Roman"/>
          <w:sz w:val="24"/>
          <w:lang w:eastAsia="zh-CN"/>
        </w:rPr>
      </w:pPr>
      <w:r w:rsidRPr="008B068D">
        <w:rPr>
          <w:rFonts w:ascii="Times New Roman" w:eastAsia="Calibri" w:hAnsi="Times New Roman" w:cs="Times New Roman"/>
          <w:b/>
          <w:sz w:val="20"/>
          <w:szCs w:val="20"/>
          <w:lang w:eastAsia="zh-CN"/>
        </w:rPr>
        <w:t xml:space="preserve">** Kai pasiūlymą pasirašo Tiekėjo įgaliotas asmuo, kartu su pasiūlymu privaloma pateikti </w:t>
      </w:r>
      <w:r w:rsidRPr="008B068D">
        <w:rPr>
          <w:rFonts w:ascii="Times New Roman" w:eastAsia="Calibri" w:hAnsi="Times New Roman" w:cs="Times New Roman"/>
          <w:b/>
          <w:sz w:val="20"/>
          <w:szCs w:val="20"/>
          <w:u w:val="single"/>
          <w:lang w:eastAsia="zh-CN"/>
        </w:rPr>
        <w:t>įgaliojimą</w:t>
      </w:r>
      <w:r w:rsidRPr="008B068D">
        <w:rPr>
          <w:rFonts w:ascii="Times New Roman" w:eastAsia="Calibri" w:hAnsi="Times New Roman" w:cs="Times New Roman"/>
          <w:b/>
          <w:sz w:val="20"/>
          <w:szCs w:val="20"/>
          <w:lang w:eastAsia="zh-CN"/>
        </w:rPr>
        <w:t>.</w:t>
      </w:r>
    </w:p>
    <w:sectPr w:rsidR="004A78AA" w:rsidRPr="008B068D">
      <w:pgSz w:w="11906" w:h="16838"/>
      <w:pgMar w:top="851" w:right="567" w:bottom="1134" w:left="1701"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Liberation Sans">
    <w:altName w:val="Times New Roman"/>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CC"/>
    <w:family w:val="roman"/>
    <w:pitch w:val="variable"/>
  </w:font>
  <w:font w:name="Symbol">
    <w:panose1 w:val="05050102010706020507"/>
    <w:charset w:val="02"/>
    <w:family w:val="roman"/>
    <w:pitch w:val="variable"/>
    <w:sig w:usb0="00000000" w:usb1="10000000" w:usb2="00000000" w:usb3="00000000" w:csb0="80000000" w:csb1="00000000"/>
  </w:font>
  <w:font w:name="TimesLT">
    <w:altName w:val="Times New Roman"/>
    <w:charset w:val="CC"/>
    <w:family w:val="roman"/>
    <w:pitch w:val="variable"/>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7FEB"/>
    <w:multiLevelType w:val="multilevel"/>
    <w:tmpl w:val="66FEBEAC"/>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6F45A4"/>
    <w:multiLevelType w:val="multilevel"/>
    <w:tmpl w:val="F05A37D0"/>
    <w:lvl w:ilvl="0">
      <w:start w:val="1"/>
      <w:numFmt w:val="decimal"/>
      <w:lvlText w:val="%1."/>
      <w:lvlJc w:val="left"/>
      <w:pPr>
        <w:ind w:left="1211" w:hanging="360"/>
      </w:pPr>
      <w:rPr>
        <w:rFonts w:hint="default"/>
        <w:b/>
      </w:rPr>
    </w:lvl>
    <w:lvl w:ilvl="1">
      <w:start w:val="1"/>
      <w:numFmt w:val="decimal"/>
      <w:isLgl/>
      <w:lvlText w:val="%1.%2."/>
      <w:lvlJc w:val="left"/>
      <w:pPr>
        <w:ind w:left="1353" w:hanging="36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14604C95"/>
    <w:multiLevelType w:val="multilevel"/>
    <w:tmpl w:val="6E3209DA"/>
    <w:lvl w:ilvl="0">
      <w:start w:val="1"/>
      <w:numFmt w:val="decimal"/>
      <w:lvlText w:val="%1."/>
      <w:lvlJc w:val="left"/>
      <w:pPr>
        <w:ind w:left="900"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188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864" w:hanging="1080"/>
      </w:pPr>
      <w:rPr>
        <w:rFonts w:hint="default"/>
      </w:rPr>
    </w:lvl>
    <w:lvl w:ilvl="5">
      <w:start w:val="1"/>
      <w:numFmt w:val="decimal"/>
      <w:isLgl/>
      <w:lvlText w:val="%1.%2.%3.%4.%5.%6"/>
      <w:lvlJc w:val="left"/>
      <w:pPr>
        <w:ind w:left="3175" w:hanging="1080"/>
      </w:pPr>
      <w:rPr>
        <w:rFonts w:hint="default"/>
      </w:rPr>
    </w:lvl>
    <w:lvl w:ilvl="6">
      <w:start w:val="1"/>
      <w:numFmt w:val="decimal"/>
      <w:isLgl/>
      <w:lvlText w:val="%1.%2.%3.%4.%5.%6.%7"/>
      <w:lvlJc w:val="left"/>
      <w:pPr>
        <w:ind w:left="3846" w:hanging="1440"/>
      </w:pPr>
      <w:rPr>
        <w:rFonts w:hint="default"/>
      </w:rPr>
    </w:lvl>
    <w:lvl w:ilvl="7">
      <w:start w:val="1"/>
      <w:numFmt w:val="decimal"/>
      <w:isLgl/>
      <w:lvlText w:val="%1.%2.%3.%4.%5.%6.%7.%8"/>
      <w:lvlJc w:val="left"/>
      <w:pPr>
        <w:ind w:left="4157" w:hanging="1440"/>
      </w:pPr>
      <w:rPr>
        <w:rFonts w:hint="default"/>
      </w:rPr>
    </w:lvl>
    <w:lvl w:ilvl="8">
      <w:start w:val="1"/>
      <w:numFmt w:val="decimal"/>
      <w:isLgl/>
      <w:lvlText w:val="%1.%2.%3.%4.%5.%6.%7.%8.%9"/>
      <w:lvlJc w:val="left"/>
      <w:pPr>
        <w:ind w:left="4828" w:hanging="1800"/>
      </w:pPr>
      <w:rPr>
        <w:rFonts w:hint="default"/>
      </w:rPr>
    </w:lvl>
  </w:abstractNum>
  <w:abstractNum w:abstractNumId="3" w15:restartNumberingAfterBreak="0">
    <w:nsid w:val="1D8D5545"/>
    <w:multiLevelType w:val="multilevel"/>
    <w:tmpl w:val="66FEBEAC"/>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EF5A13"/>
    <w:multiLevelType w:val="multilevel"/>
    <w:tmpl w:val="66FEBEAC"/>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6D1E62"/>
    <w:multiLevelType w:val="hybridMultilevel"/>
    <w:tmpl w:val="0F7A372E"/>
    <w:lvl w:ilvl="0" w:tplc="9DD80062">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B7D5BC3"/>
    <w:multiLevelType w:val="multilevel"/>
    <w:tmpl w:val="66FEBEAC"/>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3944703"/>
    <w:multiLevelType w:val="multilevel"/>
    <w:tmpl w:val="66FEBEAC"/>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C995969"/>
    <w:multiLevelType w:val="hybridMultilevel"/>
    <w:tmpl w:val="48928F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FA81F01"/>
    <w:multiLevelType w:val="multilevel"/>
    <w:tmpl w:val="66FEBEAC"/>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634446A"/>
    <w:multiLevelType w:val="hybridMultilevel"/>
    <w:tmpl w:val="096241C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AC86514"/>
    <w:multiLevelType w:val="hybridMultilevel"/>
    <w:tmpl w:val="48928F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B085002"/>
    <w:multiLevelType w:val="multilevel"/>
    <w:tmpl w:val="66FEBEAC"/>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5"/>
  </w:num>
  <w:num w:numId="4">
    <w:abstractNumId w:val="10"/>
  </w:num>
  <w:num w:numId="5">
    <w:abstractNumId w:val="6"/>
  </w:num>
  <w:num w:numId="6">
    <w:abstractNumId w:val="11"/>
  </w:num>
  <w:num w:numId="7">
    <w:abstractNumId w:val="0"/>
  </w:num>
  <w:num w:numId="8">
    <w:abstractNumId w:val="3"/>
  </w:num>
  <w:num w:numId="9">
    <w:abstractNumId w:val="12"/>
  </w:num>
  <w:num w:numId="10">
    <w:abstractNumId w:val="4"/>
  </w:num>
  <w:num w:numId="11">
    <w:abstractNumId w:val="7"/>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8AA"/>
    <w:rsid w:val="00007376"/>
    <w:rsid w:val="000344EE"/>
    <w:rsid w:val="00036040"/>
    <w:rsid w:val="0004110A"/>
    <w:rsid w:val="000660AD"/>
    <w:rsid w:val="00085992"/>
    <w:rsid w:val="000B15C5"/>
    <w:rsid w:val="000B7195"/>
    <w:rsid w:val="0015132B"/>
    <w:rsid w:val="001B71C3"/>
    <w:rsid w:val="002271F5"/>
    <w:rsid w:val="00245916"/>
    <w:rsid w:val="00246C9B"/>
    <w:rsid w:val="002B37E1"/>
    <w:rsid w:val="00381DBA"/>
    <w:rsid w:val="00382B36"/>
    <w:rsid w:val="003C2D0A"/>
    <w:rsid w:val="004A78AA"/>
    <w:rsid w:val="004B6967"/>
    <w:rsid w:val="005D67BD"/>
    <w:rsid w:val="00602894"/>
    <w:rsid w:val="006A182A"/>
    <w:rsid w:val="006F735C"/>
    <w:rsid w:val="007110FB"/>
    <w:rsid w:val="00711F9D"/>
    <w:rsid w:val="007164A4"/>
    <w:rsid w:val="00741CAB"/>
    <w:rsid w:val="0078457D"/>
    <w:rsid w:val="0079249E"/>
    <w:rsid w:val="007C68CB"/>
    <w:rsid w:val="007C7BF2"/>
    <w:rsid w:val="008033DE"/>
    <w:rsid w:val="00842DD5"/>
    <w:rsid w:val="008A69AC"/>
    <w:rsid w:val="008B068D"/>
    <w:rsid w:val="008E0BA3"/>
    <w:rsid w:val="00914F3E"/>
    <w:rsid w:val="0092075E"/>
    <w:rsid w:val="00924242"/>
    <w:rsid w:val="00942E3B"/>
    <w:rsid w:val="00954D81"/>
    <w:rsid w:val="009602D7"/>
    <w:rsid w:val="009E3478"/>
    <w:rsid w:val="009F3DF1"/>
    <w:rsid w:val="00A549D7"/>
    <w:rsid w:val="00AA1C0B"/>
    <w:rsid w:val="00AA1D8C"/>
    <w:rsid w:val="00AC10F0"/>
    <w:rsid w:val="00B02A7C"/>
    <w:rsid w:val="00B51052"/>
    <w:rsid w:val="00BB2D0C"/>
    <w:rsid w:val="00BC6642"/>
    <w:rsid w:val="00BF3B90"/>
    <w:rsid w:val="00BF6086"/>
    <w:rsid w:val="00C3793D"/>
    <w:rsid w:val="00C50402"/>
    <w:rsid w:val="00C9069E"/>
    <w:rsid w:val="00D50EF1"/>
    <w:rsid w:val="00D74E10"/>
    <w:rsid w:val="00D837CC"/>
    <w:rsid w:val="00D96A08"/>
    <w:rsid w:val="00E03A56"/>
    <w:rsid w:val="00E9418F"/>
    <w:rsid w:val="00E9483D"/>
    <w:rsid w:val="00EB0680"/>
    <w:rsid w:val="00EB156C"/>
    <w:rsid w:val="00EB6EA1"/>
    <w:rsid w:val="00F24111"/>
    <w:rsid w:val="00FA1808"/>
    <w:rsid w:val="00FE1D1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804A6"/>
  <w15:docId w15:val="{C089C188-21DD-48E8-B281-23F1ADEB1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b w:val="0"/>
    </w:rPr>
  </w:style>
  <w:style w:type="paragraph" w:customStyle="1" w:styleId="a">
    <w:name w:val="Заголовок"/>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a0">
    <w:name w:val="Указатель"/>
    <w:basedOn w:val="Normal"/>
    <w:qFormat/>
    <w:pPr>
      <w:suppressLineNumbers/>
    </w:pPr>
    <w:rPr>
      <w:rFonts w:cs="Arial"/>
    </w:rPr>
  </w:style>
  <w:style w:type="paragraph" w:styleId="ListParagraph">
    <w:name w:val="List Paragraph"/>
    <w:aliases w:val="List Paragraph Red,Bullet EY"/>
    <w:basedOn w:val="Normal"/>
    <w:link w:val="ListParagraphChar"/>
    <w:uiPriority w:val="34"/>
    <w:qFormat/>
    <w:rsid w:val="00E5285C"/>
    <w:pPr>
      <w:ind w:left="720"/>
      <w:contextualSpacing/>
    </w:pPr>
  </w:style>
  <w:style w:type="paragraph" w:customStyle="1" w:styleId="a1">
    <w:name w:val="Содержимое таблицы"/>
    <w:basedOn w:val="Normal"/>
    <w:qFormat/>
    <w:pPr>
      <w:suppressLineNumbers/>
    </w:pPr>
  </w:style>
  <w:style w:type="paragraph" w:customStyle="1" w:styleId="a2">
    <w:name w:val="Заголовок таблицы"/>
    <w:basedOn w:val="a1"/>
    <w:qFormat/>
    <w:pPr>
      <w:jc w:val="center"/>
    </w:pPr>
    <w:rPr>
      <w:b/>
      <w:bCs/>
    </w:rPr>
  </w:style>
  <w:style w:type="table" w:styleId="TableGrid">
    <w:name w:val="Table Grid"/>
    <w:basedOn w:val="TableNormal"/>
    <w:uiPriority w:val="59"/>
    <w:rsid w:val="00EB156C"/>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uiPriority w:val="59"/>
    <w:rsid w:val="009F3DF1"/>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
    <w:link w:val="ListParagraph"/>
    <w:uiPriority w:val="34"/>
    <w:rsid w:val="00EB6EA1"/>
    <w:rPr>
      <w:sz w:val="22"/>
    </w:rPr>
  </w:style>
  <w:style w:type="paragraph" w:styleId="BodyText2">
    <w:name w:val="Body Text 2"/>
    <w:basedOn w:val="Normal"/>
    <w:link w:val="BodyText2Char"/>
    <w:uiPriority w:val="99"/>
    <w:semiHidden/>
    <w:unhideWhenUsed/>
    <w:rsid w:val="008B068D"/>
    <w:pPr>
      <w:spacing w:after="120" w:line="480" w:lineRule="auto"/>
    </w:pPr>
  </w:style>
  <w:style w:type="character" w:customStyle="1" w:styleId="BodyText2Char">
    <w:name w:val="Body Text 2 Char"/>
    <w:basedOn w:val="DefaultParagraphFont"/>
    <w:link w:val="BodyText2"/>
    <w:uiPriority w:val="99"/>
    <w:semiHidden/>
    <w:rsid w:val="008B068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59719">
      <w:bodyDiv w:val="1"/>
      <w:marLeft w:val="0"/>
      <w:marRight w:val="0"/>
      <w:marTop w:val="0"/>
      <w:marBottom w:val="0"/>
      <w:divBdr>
        <w:top w:val="none" w:sz="0" w:space="0" w:color="auto"/>
        <w:left w:val="none" w:sz="0" w:space="0" w:color="auto"/>
        <w:bottom w:val="none" w:sz="0" w:space="0" w:color="auto"/>
        <w:right w:val="none" w:sz="0" w:space="0" w:color="auto"/>
      </w:divBdr>
    </w:div>
    <w:div w:id="447435018">
      <w:bodyDiv w:val="1"/>
      <w:marLeft w:val="0"/>
      <w:marRight w:val="0"/>
      <w:marTop w:val="0"/>
      <w:marBottom w:val="0"/>
      <w:divBdr>
        <w:top w:val="none" w:sz="0" w:space="0" w:color="auto"/>
        <w:left w:val="none" w:sz="0" w:space="0" w:color="auto"/>
        <w:bottom w:val="none" w:sz="0" w:space="0" w:color="auto"/>
        <w:right w:val="none" w:sz="0" w:space="0" w:color="auto"/>
      </w:divBdr>
    </w:div>
    <w:div w:id="540481546">
      <w:bodyDiv w:val="1"/>
      <w:marLeft w:val="0"/>
      <w:marRight w:val="0"/>
      <w:marTop w:val="0"/>
      <w:marBottom w:val="0"/>
      <w:divBdr>
        <w:top w:val="none" w:sz="0" w:space="0" w:color="auto"/>
        <w:left w:val="none" w:sz="0" w:space="0" w:color="auto"/>
        <w:bottom w:val="none" w:sz="0" w:space="0" w:color="auto"/>
        <w:right w:val="none" w:sz="0" w:space="0" w:color="auto"/>
      </w:divBdr>
    </w:div>
    <w:div w:id="625740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D4976-58DD-4CB1-A658-0DD037AA0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7</Pages>
  <Words>8028</Words>
  <Characters>4577</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dc:description/>
  <cp:lastModifiedBy>Irmantas Survila</cp:lastModifiedBy>
  <cp:revision>62</cp:revision>
  <dcterms:created xsi:type="dcterms:W3CDTF">2017-02-07T09:04:00Z</dcterms:created>
  <dcterms:modified xsi:type="dcterms:W3CDTF">2025-09-19T06:41:00Z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