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B9" w:rsidRDefault="00EF7CB9" w:rsidP="00012BC9">
      <w:pPr>
        <w:rPr>
          <w:b/>
        </w:rPr>
      </w:pPr>
    </w:p>
    <w:p w:rsidR="006B6A54" w:rsidRPr="00012BC9" w:rsidRDefault="006B6A54" w:rsidP="00012BC9">
      <w:pPr>
        <w:jc w:val="right"/>
        <w:rPr>
          <w:b/>
          <w:color w:val="000000"/>
          <w:lang w:eastAsia="en-US"/>
        </w:rPr>
      </w:pPr>
      <w:r w:rsidRPr="00C90736">
        <w:rPr>
          <w:b/>
        </w:rPr>
        <w:t>Pirkimo sąlygų 3 priedas</w:t>
      </w:r>
    </w:p>
    <w:p w:rsidR="00EF7CB9" w:rsidRDefault="00EF7CB9" w:rsidP="006B6A54">
      <w:pPr>
        <w:jc w:val="center"/>
        <w:rPr>
          <w:b/>
        </w:rPr>
      </w:pPr>
    </w:p>
    <w:p w:rsidR="00EF7CB9" w:rsidRDefault="00EF7CB9" w:rsidP="006B6A54">
      <w:pPr>
        <w:jc w:val="center"/>
        <w:rPr>
          <w:b/>
        </w:rPr>
      </w:pPr>
    </w:p>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0007C6" w:rsidRPr="005B2AD9" w:rsidRDefault="00DB04E5" w:rsidP="000007C6">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006B6A54" w:rsidRPr="006718FC">
        <w:t xml:space="preserve">, ir </w:t>
      </w:r>
      <w:r w:rsidR="00EF7CB9">
        <w:t xml:space="preserve"> </w:t>
      </w:r>
      <w:r w:rsidR="006B6A54" w:rsidRPr="005B2AD9">
        <w:rPr>
          <w:i/>
        </w:rPr>
        <w:t>(</w:t>
      </w:r>
      <w:r w:rsidR="006B6A54" w:rsidRPr="00EF7CB9">
        <w:rPr>
          <w:i/>
          <w:color w:val="FF0000"/>
        </w:rPr>
        <w:t>pardavėjas</w:t>
      </w:r>
      <w:r w:rsidR="006B6A54" w:rsidRPr="00822482">
        <w:rPr>
          <w:color w:val="FF0000"/>
        </w:rPr>
        <w:t>)</w:t>
      </w:r>
      <w:r w:rsidR="006B6A54" w:rsidRPr="005B2AD9">
        <w:t xml:space="preserve">, atstovaujama </w:t>
      </w:r>
      <w:r w:rsidR="006B6A54" w:rsidRPr="00EF7CB9">
        <w:rPr>
          <w:i/>
          <w:color w:val="FF0000"/>
        </w:rPr>
        <w:t>(pareigos, vardas, pavardė)</w:t>
      </w:r>
      <w:r w:rsidR="006B6A54" w:rsidRPr="00EF7CB9">
        <w:rPr>
          <w:color w:val="FF0000"/>
        </w:rPr>
        <w:t>,</w:t>
      </w:r>
      <w:r w:rsidR="006B6A54" w:rsidRPr="005B2AD9">
        <w:t xml:space="preserve"> veikiančio (-</w:t>
      </w:r>
      <w:proofErr w:type="spellStart"/>
      <w:r w:rsidR="006B6A54" w:rsidRPr="005B2AD9">
        <w:t>ios</w:t>
      </w:r>
      <w:proofErr w:type="spellEnd"/>
      <w:r w:rsidR="006B6A54" w:rsidRPr="005B2AD9">
        <w:t xml:space="preserve">) pagal </w:t>
      </w:r>
      <w:r w:rsidR="006B6A54" w:rsidRPr="005B2AD9">
        <w:rPr>
          <w:i/>
        </w:rPr>
        <w:t>(dokumentas, kurio pagrindu veikia asmuo)</w:t>
      </w:r>
      <w:r w:rsidR="006B6A54" w:rsidRPr="005B2AD9">
        <w:t xml:space="preserve"> (toliau – </w:t>
      </w:r>
      <w:r w:rsidR="006B6A54" w:rsidRPr="005B2AD9">
        <w:rPr>
          <w:b/>
        </w:rPr>
        <w:t>Pardavėjas</w:t>
      </w:r>
      <w:r w:rsidR="006B6A54" w:rsidRPr="005B2AD9">
        <w:t xml:space="preserve">), </w:t>
      </w:r>
      <w:r w:rsidR="00EF7CB9" w:rsidRPr="00EF7CB9">
        <w:t>toliau kartu šioje sutartyje vadinami „Šalimis“, o kiekvienas atskirai – „Šalimi“, vadovaudamosi Mažos vertės pirkimų tvarkos aprašu</w:t>
      </w:r>
      <w:r w:rsidR="000007C6">
        <w:t>,</w:t>
      </w:r>
      <w:r w:rsidR="00EF7CB9" w:rsidRPr="00EF7CB9">
        <w:t xml:space="preserve"> </w:t>
      </w:r>
      <w:r w:rsidR="000007C6" w:rsidRPr="005B2AD9">
        <w:t xml:space="preserve">sudarė šią prekių </w:t>
      </w:r>
      <w:r w:rsidR="000007C6">
        <w:t xml:space="preserve">viešojo </w:t>
      </w:r>
      <w:r w:rsidR="000007C6" w:rsidRPr="005B2AD9">
        <w:t>pirkimo-pardavimo sutartį, toliau vadinamą „Sutartimi“, ir susitarė dėl toliau išvardintų sąlygų.</w:t>
      </w:r>
    </w:p>
    <w:p w:rsidR="00EF7CB9" w:rsidRDefault="00EF7CB9" w:rsidP="000007C6">
      <w:pPr>
        <w:ind w:firstLine="567"/>
        <w:jc w:val="both"/>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rsidP="00012BC9">
            <w:pPr>
              <w:jc w:val="both"/>
            </w:pPr>
            <w:r>
              <w:t xml:space="preserve">1.1. </w:t>
            </w:r>
            <w:r>
              <w:rPr>
                <w:b/>
                <w:color w:val="000000"/>
              </w:rPr>
              <w:t>Pardavėjas</w:t>
            </w:r>
            <w:r>
              <w:rPr>
                <w:color w:val="000000"/>
              </w:rPr>
              <w:t xml:space="preserve"> </w:t>
            </w:r>
            <w:r w:rsidR="00DB04E5">
              <w:t xml:space="preserve">įsipareigoja parduoti ir </w:t>
            </w:r>
            <w:r w:rsidR="00052526" w:rsidRPr="00EB4422">
              <w:t>pristatyti</w:t>
            </w:r>
            <w:r w:rsidR="00DB04E5">
              <w:t xml:space="preserve"> patalinės komplektus</w:t>
            </w:r>
            <w:r w:rsidR="00D610DE">
              <w:rPr>
                <w:color w:val="000000"/>
              </w:rPr>
              <w:t>,</w:t>
            </w:r>
            <w:r w:rsidR="00D610DE">
              <w:t xml:space="preserve"> </w:t>
            </w:r>
            <w:r w:rsidR="00EF7CB9">
              <w:t xml:space="preserve">BVPŽ kodas </w:t>
            </w:r>
            <w:r w:rsidR="00DB04E5">
              <w:t>39512000-4</w:t>
            </w:r>
            <w:r w:rsidR="00DB04E5">
              <w:rPr>
                <w:color w:val="000000"/>
              </w:rPr>
              <w:t xml:space="preserve"> </w:t>
            </w:r>
            <w:r>
              <w:rPr>
                <w:color w:val="000000"/>
              </w:rPr>
              <w:t>(toliau – Prekės), atitinkanči</w:t>
            </w:r>
            <w:r w:rsidR="00052526">
              <w:rPr>
                <w:color w:val="000000"/>
              </w:rPr>
              <w:t>as</w:t>
            </w:r>
            <w:r w:rsidR="00C77FD8">
              <w:rPr>
                <w:color w:val="000000"/>
              </w:rPr>
              <w:t xml:space="preserve"> Sutarties 1 priede „</w:t>
            </w:r>
            <w:r w:rsidR="00DB04E5">
              <w:t>Patalinės komplektų</w:t>
            </w:r>
            <w:r w:rsidR="00052526">
              <w:t xml:space="preserve"> </w:t>
            </w:r>
            <w:r>
              <w:rPr>
                <w:color w:val="000000"/>
              </w:rPr>
              <w:t xml:space="preserve">techninė specifikacija, kiekis ir kaina“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r w:rsidRPr="00C34DB5">
              <w:rPr>
                <w:color w:val="FF0000"/>
              </w:rPr>
              <w:t>X</w:t>
            </w:r>
            <w:r>
              <w:rPr>
                <w:color w:val="FF0000"/>
              </w:rPr>
              <w:t>XX</w:t>
            </w:r>
            <w:r w:rsidRPr="00C34DB5">
              <w:rPr>
                <w:color w:val="FF0000"/>
              </w:rPr>
              <w:t>X</w:t>
            </w:r>
            <w:r>
              <w:t xml:space="preserve"> Eurų (</w:t>
            </w:r>
            <w:r w:rsidRPr="00C34DB5">
              <w:rPr>
                <w:color w:val="FF0000"/>
              </w:rPr>
              <w:t>žodžiu</w:t>
            </w:r>
            <w:r w:rsidR="00897FC3">
              <w:t xml:space="preserve">) su PVM. </w:t>
            </w:r>
            <w:r w:rsidR="00897FC3" w:rsidRPr="00822482">
              <w:rPr>
                <w:color w:val="FF0000"/>
              </w:rPr>
              <w:t>X</w:t>
            </w:r>
            <w:r w:rsidR="00822482">
              <w:rPr>
                <w:color w:val="FF0000"/>
              </w:rPr>
              <w:t>XXX</w:t>
            </w:r>
            <w:r w:rsidR="00897FC3">
              <w:t xml:space="preserve"> be PVM.</w:t>
            </w:r>
          </w:p>
          <w:p w:rsidR="00EF7CB9" w:rsidRDefault="00EF7CB9" w:rsidP="00EF7CB9">
            <w:pPr>
              <w:jc w:val="both"/>
            </w:pPr>
            <w:r>
              <w:t xml:space="preserve">2.2. Sutarčiai taikoma fiksuota kainos kainodara. </w:t>
            </w:r>
          </w:p>
          <w:p w:rsidR="00EF7CB9" w:rsidRDefault="00EF7CB9" w:rsidP="00EF7CB9">
            <w:pPr>
              <w:jc w:val="both"/>
            </w:pPr>
            <w:r>
              <w:t xml:space="preserve">2.3. </w:t>
            </w:r>
            <w:r w:rsidR="00822482">
              <w:t>Peržiūros atvejis numatytas Sutarties bendrosios dalies 2.2 papunktyje</w:t>
            </w:r>
            <w:r>
              <w:t xml:space="preserve">. </w:t>
            </w:r>
          </w:p>
          <w:p w:rsidR="008C6C02" w:rsidRDefault="00EF7CB9" w:rsidP="00EF7CB9">
            <w:pPr>
              <w:jc w:val="both"/>
            </w:pPr>
            <w:r>
              <w:t xml:space="preserve">2.4.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rsidR="00D610DE" w:rsidRDefault="00D610DE" w:rsidP="00D610DE">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3.1. Prekių pristatymo</w:t>
            </w:r>
            <w:r w:rsidR="00DB04E5">
              <w:rPr>
                <w:color w:val="000000"/>
                <w:lang w:eastAsia="en-US"/>
              </w:rPr>
              <w:t xml:space="preserve"> </w:t>
            </w:r>
            <w:r w:rsidR="00052526">
              <w:rPr>
                <w:color w:val="000000"/>
                <w:lang w:eastAsia="en-US"/>
              </w:rPr>
              <w:t>ir pridavimo</w:t>
            </w:r>
            <w:r>
              <w:rPr>
                <w:color w:val="000000"/>
                <w:lang w:eastAsia="en-US"/>
              </w:rPr>
              <w:t xml:space="preserve"> terminas – </w:t>
            </w:r>
            <w:r w:rsidR="00DB04E5">
              <w:t>6 mėn. nuo užsakymo pateikimo</w:t>
            </w:r>
            <w:r w:rsidR="00DB04E5">
              <w:t xml:space="preserve"> </w:t>
            </w:r>
            <w:r w:rsidR="00D610DE">
              <w:t>el. paštu</w:t>
            </w:r>
            <w:r w:rsidR="00065743">
              <w:rPr>
                <w:color w:val="000000"/>
                <w:lang w:eastAsia="en-US"/>
              </w:rPr>
              <w:t>.</w:t>
            </w:r>
          </w:p>
          <w:p w:rsidR="00822482" w:rsidRDefault="00EF7CB9" w:rsidP="00EF7CB9">
            <w:pPr>
              <w:jc w:val="both"/>
            </w:pPr>
            <w:r w:rsidRPr="00DB04E5">
              <w:rPr>
                <w:color w:val="000000"/>
                <w:lang w:eastAsia="en-US"/>
              </w:rPr>
              <w:t>3</w:t>
            </w:r>
            <w:r w:rsidRPr="00DB04E5">
              <w:rPr>
                <w:lang w:eastAsia="en-US"/>
              </w:rPr>
              <w:t>.2. Prekių pristatymo vieta:</w:t>
            </w:r>
            <w:r w:rsidR="00822482" w:rsidRPr="00DB04E5">
              <w:rPr>
                <w:lang w:eastAsia="en-US"/>
              </w:rPr>
              <w:t xml:space="preserve"> </w:t>
            </w:r>
            <w:r w:rsidR="00DB04E5" w:rsidRPr="00DB04E5">
              <w:t>Gamybos g. 14, Šiauliai</w:t>
            </w:r>
            <w:r w:rsidR="00DB04E5" w:rsidRPr="00DB04E5">
              <w:t>.</w:t>
            </w:r>
          </w:p>
          <w:p w:rsidR="00DB04E5" w:rsidRPr="008A1595" w:rsidRDefault="00DB04E5" w:rsidP="00EF7CB9">
            <w:pPr>
              <w:jc w:val="both"/>
              <w:rPr>
                <w:color w:val="000000" w:themeColor="text1"/>
                <w:lang w:val="en-US"/>
              </w:rPr>
            </w:pPr>
            <w:r w:rsidRPr="008A1595">
              <w:t xml:space="preserve">3.2.1. Pavyzdžių </w:t>
            </w:r>
            <w:r w:rsidRPr="008A1595">
              <w:rPr>
                <w:lang w:eastAsia="en-US"/>
              </w:rPr>
              <w:t>pristatymo vieta</w:t>
            </w:r>
            <w:r w:rsidRPr="008A1595">
              <w:rPr>
                <w:lang w:eastAsia="en-US"/>
              </w:rPr>
              <w:t>:</w:t>
            </w:r>
            <w:r w:rsidR="008A1595">
              <w:rPr>
                <w:lang w:eastAsia="en-US"/>
              </w:rPr>
              <w:t xml:space="preserve"> Savanorių pr. 8, Vilnius.</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lastRenderedPageBreak/>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8A1595">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punkte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22482" w:rsidP="0082248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595D52" w:rsidRPr="00EB4422" w:rsidRDefault="00595D52" w:rsidP="00595D52">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rsidR="00595D52" w:rsidRPr="00091508" w:rsidRDefault="00595D52" w:rsidP="00595D52">
            <w:pPr>
              <w:jc w:val="both"/>
            </w:pPr>
            <w:r w:rsidRPr="00091508">
              <w:t>9.2. Sutarties bendrosios dalies 11.2 punkte nurodytų Šalių iš anksto sutartų minimalių nuostolių dydis yra –</w:t>
            </w:r>
            <w:r>
              <w:t xml:space="preserve"> </w:t>
            </w:r>
            <w:r>
              <w:rPr>
                <w:color w:val="000000"/>
              </w:rPr>
              <w:t>0,1 procentas.</w:t>
            </w:r>
          </w:p>
          <w:p w:rsidR="00595D52" w:rsidRPr="00091508" w:rsidRDefault="00595D52" w:rsidP="00595D52">
            <w:pPr>
              <w:jc w:val="both"/>
            </w:pPr>
            <w:r w:rsidRPr="00091508">
              <w:t>9.3. Sutarties bendrosios dalies 11.3 punkte nurodytų Šalių iš anksto sutartų minimalių nuostolių dydis yra –</w:t>
            </w:r>
            <w:r>
              <w:t xml:space="preserve"> </w:t>
            </w:r>
            <w:r>
              <w:rPr>
                <w:color w:val="000000"/>
              </w:rPr>
              <w:t>0,1 procentas.</w:t>
            </w:r>
          </w:p>
          <w:p w:rsidR="00595D52" w:rsidRPr="00403322" w:rsidRDefault="00595D52" w:rsidP="00595D52">
            <w:pPr>
              <w:jc w:val="both"/>
            </w:pPr>
            <w:r>
              <w:t xml:space="preserve">9.4. </w:t>
            </w:r>
            <w:r w:rsidRPr="00EB4422">
              <w:t xml:space="preserve">Sutarties bendrosios dalies 11.4 punkte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rsidR="00595D52" w:rsidRPr="00E813AA" w:rsidRDefault="00595D52" w:rsidP="00595D52">
            <w:pPr>
              <w:jc w:val="both"/>
              <w:rPr>
                <w:i/>
              </w:rPr>
            </w:pPr>
            <w:r>
              <w:lastRenderedPageBreak/>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AC7B41">
              <w:rPr>
                <w:b/>
                <w:highlight w:val="yellow"/>
              </w:rPr>
              <w:t>Pardavėjo</w:t>
            </w:r>
            <w:r w:rsidRPr="00AC7B41">
              <w:rPr>
                <w:highlight w:val="yellow"/>
              </w:rPr>
              <w:t xml:space="preserve"> </w:t>
            </w:r>
            <w:r w:rsidR="00AC7B41" w:rsidRPr="00AC7B41">
              <w:rPr>
                <w:highlight w:val="yellow"/>
              </w:rPr>
              <w:t>asmuo, atsakingas už Sutarties vykdymą</w:t>
            </w:r>
            <w:r w:rsidRPr="00AC7B41">
              <w:rPr>
                <w:highlight w:val="yellow"/>
              </w:rPr>
              <w:t xml:space="preserve"> –</w:t>
            </w:r>
            <w:r w:rsidRPr="00EB4422">
              <w:t xml:space="preserve"> </w:t>
            </w:r>
          </w:p>
          <w:p w:rsidR="00052526" w:rsidRDefault="00595D52" w:rsidP="00595D52">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F3014">
              <w:t>LK DT</w:t>
            </w:r>
            <w:r w:rsidR="00012BC9">
              <w:t xml:space="preserve"> </w:t>
            </w:r>
            <w:r w:rsidR="008A1595">
              <w:t xml:space="preserve">Diana </w:t>
            </w:r>
            <w:proofErr w:type="spellStart"/>
            <w:r w:rsidR="008A1595">
              <w:t>Boičišina</w:t>
            </w:r>
            <w:proofErr w:type="spellEnd"/>
            <w:r w:rsidRPr="007F3014">
              <w:t xml:space="preserve">, </w:t>
            </w:r>
          </w:p>
          <w:p w:rsidR="007F3014" w:rsidRPr="00AC7B41" w:rsidRDefault="00595D52" w:rsidP="00595D52">
            <w:pPr>
              <w:jc w:val="both"/>
              <w:rPr>
                <w:color w:val="000000"/>
                <w:shd w:val="clear" w:color="auto" w:fill="FFFFFF"/>
              </w:rPr>
            </w:pPr>
            <w:r w:rsidRPr="007F3014">
              <w:t>tel</w:t>
            </w:r>
            <w:r w:rsidRPr="008A1595">
              <w:t xml:space="preserve">. </w:t>
            </w:r>
            <w:r w:rsidR="008A1595" w:rsidRPr="008A1595">
              <w:rPr>
                <w:color w:val="000000"/>
                <w:shd w:val="clear" w:color="auto" w:fill="FFFFFF"/>
              </w:rPr>
              <w:t>+370 706 72</w:t>
            </w:r>
            <w:r w:rsidR="008A1595" w:rsidRPr="008A1595">
              <w:rPr>
                <w:color w:val="000000"/>
                <w:shd w:val="clear" w:color="auto" w:fill="FFFFFF"/>
              </w:rPr>
              <w:t> </w:t>
            </w:r>
            <w:r w:rsidR="008A1595" w:rsidRPr="008A1595">
              <w:rPr>
                <w:color w:val="000000"/>
                <w:shd w:val="clear" w:color="auto" w:fill="FFFFFF"/>
              </w:rPr>
              <w:t>744</w:t>
            </w:r>
            <w:r w:rsidR="008A1595" w:rsidRPr="00012BC9">
              <w:t xml:space="preserve"> </w:t>
            </w:r>
            <w:r w:rsidR="008A1595">
              <w:t xml:space="preserve"> </w:t>
            </w:r>
            <w:r w:rsidR="007F3014" w:rsidRPr="00012BC9">
              <w:t xml:space="preserve">el. p.: </w:t>
            </w:r>
            <w:r w:rsidR="008A1595" w:rsidRPr="008A1595">
              <w:tab/>
            </w:r>
            <w:hyperlink r:id="rId8" w:history="1">
              <w:r w:rsidR="008A1595" w:rsidRPr="007239E4">
                <w:rPr>
                  <w:rStyle w:val="Hyperlink"/>
                </w:rPr>
                <w:t>diana.boicisina@mil.lt</w:t>
              </w:r>
            </w:hyperlink>
            <w:r w:rsidR="008A1595">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8A1595">
            <w:pPr>
              <w:jc w:val="both"/>
            </w:pPr>
            <w:r>
              <w:rPr>
                <w:color w:val="000000"/>
              </w:rPr>
              <w:t>9.</w:t>
            </w:r>
            <w:r w:rsidR="00595D52">
              <w:rPr>
                <w:color w:val="000000"/>
              </w:rPr>
              <w:t>9</w:t>
            </w:r>
            <w:r>
              <w:rPr>
                <w:color w:val="000000"/>
              </w:rPr>
              <w:t>.1. priedas Nr. 1 „</w:t>
            </w:r>
            <w:r w:rsidR="008A1595">
              <w:t>Patalinės</w:t>
            </w:r>
            <w:r w:rsidR="00AC7B41">
              <w:t xml:space="preserve"> </w:t>
            </w:r>
            <w:r w:rsidR="00AC7B41">
              <w:rPr>
                <w:color w:val="000000"/>
              </w:rPr>
              <w:t>techninė specifikacija, kiekis ir kaina</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7F3014">
              <w:rPr>
                <w:bCs/>
              </w:rPr>
              <w:t xml:space="preserve">12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A1595" w:rsidRDefault="008A1595" w:rsidP="008A1595">
            <w:pPr>
              <w:rPr>
                <w:b/>
              </w:rPr>
            </w:pPr>
            <w:r w:rsidRPr="007A4D14">
              <w:rPr>
                <w:b/>
              </w:rPr>
              <w:t>11. Pirkėjo rekvizitai</w:t>
            </w:r>
          </w:p>
          <w:p w:rsidR="008A1595" w:rsidRPr="003C09A8" w:rsidRDefault="008A1595" w:rsidP="008A1595">
            <w:r w:rsidRPr="003C09A8">
              <w:t xml:space="preserve">Lietuvos kariuomenės </w:t>
            </w:r>
            <w:r>
              <w:t>Divizijos g</w:t>
            </w:r>
            <w:r w:rsidRPr="00B54DB3">
              <w:t>enerolo Jono Sutkaus</w:t>
            </w:r>
            <w:r>
              <w:rPr>
                <w:b/>
              </w:rPr>
              <w:t xml:space="preserve"> </w:t>
            </w:r>
            <w:r>
              <w:t>d</w:t>
            </w:r>
            <w:r w:rsidRPr="003C09A8">
              <w:t xml:space="preserve">epų tarnyba                                  </w:t>
            </w:r>
          </w:p>
          <w:p w:rsidR="008A1595" w:rsidRPr="003C09A8" w:rsidRDefault="008A1595" w:rsidP="008A1595">
            <w:r w:rsidRPr="003C09A8">
              <w:t>Įmonės kodas 188 78 78 55</w:t>
            </w:r>
          </w:p>
          <w:p w:rsidR="008A1595" w:rsidRPr="003C09A8" w:rsidRDefault="008A1595" w:rsidP="008A1595">
            <w:r>
              <w:t>Savanorių pr. 8,</w:t>
            </w:r>
            <w:r w:rsidRPr="003C09A8">
              <w:t xml:space="preserve"> Vilnius</w:t>
            </w:r>
          </w:p>
          <w:p w:rsidR="008A1595" w:rsidRPr="003C09A8" w:rsidRDefault="008A1595" w:rsidP="008A1595">
            <w:r>
              <w:t>Tel. (8 5) 278 5310</w:t>
            </w:r>
          </w:p>
          <w:p w:rsidR="008A1595" w:rsidRPr="00C915CD" w:rsidRDefault="008A1595" w:rsidP="008A1595">
            <w:pPr>
              <w:rPr>
                <w:b/>
              </w:rPr>
            </w:pPr>
            <w:r w:rsidRPr="00C915CD">
              <w:rPr>
                <w:b/>
              </w:rPr>
              <w:t>Mokėtojas:</w:t>
            </w:r>
          </w:p>
          <w:p w:rsidR="008A1595" w:rsidRDefault="008A1595" w:rsidP="008A1595">
            <w:r>
              <w:t>Lietuvos kariuomenė</w:t>
            </w:r>
          </w:p>
          <w:p w:rsidR="008A1595" w:rsidRDefault="008A1595" w:rsidP="008A1595">
            <w:r>
              <w:t>Įmonės kodas 188 73 26 77</w:t>
            </w:r>
          </w:p>
          <w:p w:rsidR="008A1595" w:rsidRDefault="008A1595" w:rsidP="008A1595">
            <w:r>
              <w:t>PVM kodas LT887326716</w:t>
            </w:r>
          </w:p>
          <w:p w:rsidR="008A1595" w:rsidRPr="003C09A8" w:rsidRDefault="008A1595" w:rsidP="008A1595">
            <w:proofErr w:type="spellStart"/>
            <w:r w:rsidRPr="003C09A8">
              <w:t>a.s</w:t>
            </w:r>
            <w:proofErr w:type="spellEnd"/>
            <w:r w:rsidRPr="003C09A8">
              <w:t xml:space="preserve">. </w:t>
            </w:r>
            <w:r>
              <w:t>LT62 4040 0636 1000 1175</w:t>
            </w:r>
          </w:p>
          <w:p w:rsidR="008A1595" w:rsidRDefault="008A1595" w:rsidP="008A1595">
            <w:r>
              <w:t>B</w:t>
            </w:r>
            <w:r w:rsidRPr="003C09A8">
              <w:t>anko kodas</w:t>
            </w:r>
            <w:r>
              <w:t>:</w:t>
            </w:r>
            <w:r w:rsidRPr="003C09A8">
              <w:t xml:space="preserve"> </w:t>
            </w:r>
            <w:r>
              <w:t xml:space="preserve">40400 </w:t>
            </w:r>
          </w:p>
          <w:p w:rsidR="008A1595" w:rsidRDefault="008A1595" w:rsidP="008A1595">
            <w:r>
              <w:t>SWIFT kodas: MFRLLT22XXX</w:t>
            </w:r>
          </w:p>
          <w:p w:rsidR="008C6C02" w:rsidRDefault="008A1595" w:rsidP="008A1595">
            <w:pPr>
              <w:rPr>
                <w:b/>
              </w:rPr>
            </w:pPr>
            <w:r>
              <w:t>Banko adresas: Lukiškių g. 2, 01512 Vilnius</w:t>
            </w:r>
            <w:r>
              <w:rPr>
                <w:b/>
              </w:rPr>
              <w:t xml:space="preserve"> </w:t>
            </w: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CD2A70" w:rsidRPr="00595D52" w:rsidRDefault="00595D52">
            <w:r w:rsidRPr="00595D52">
              <w:t>UAB „“</w:t>
            </w:r>
          </w:p>
          <w:p w:rsidR="0008357A" w:rsidRPr="00DE357D" w:rsidRDefault="0008357A">
            <w:r w:rsidRPr="00DE357D">
              <w:t xml:space="preserve">Įmonės kodas </w:t>
            </w:r>
          </w:p>
          <w:p w:rsidR="0008357A" w:rsidRPr="00DE357D" w:rsidRDefault="0008357A">
            <w:r w:rsidRPr="00DE357D">
              <w:t xml:space="preserve">PVM kodas LT </w:t>
            </w:r>
          </w:p>
          <w:p w:rsidR="0008357A" w:rsidRPr="00DE357D" w:rsidRDefault="00C77FD8">
            <w:r>
              <w:t>Adresas</w:t>
            </w:r>
          </w:p>
          <w:p w:rsidR="0008357A" w:rsidRPr="00DE357D" w:rsidRDefault="0008357A">
            <w:r w:rsidRPr="00DE357D">
              <w:t xml:space="preserve">Tel. +370 </w:t>
            </w:r>
          </w:p>
          <w:p w:rsidR="0008357A" w:rsidRPr="00DE357D" w:rsidRDefault="0008357A">
            <w:r w:rsidRPr="00DE357D">
              <w:t xml:space="preserve">El. p.: </w:t>
            </w:r>
          </w:p>
          <w:p w:rsidR="0008357A" w:rsidRPr="00DE357D" w:rsidRDefault="0008357A">
            <w:r w:rsidRPr="00DE357D">
              <w:t>a/s LT</w:t>
            </w:r>
          </w:p>
          <w:p w:rsidR="0008357A" w:rsidRDefault="00DE357D" w:rsidP="00C77FD8">
            <w:pPr>
              <w:rPr>
                <w:b/>
              </w:rPr>
            </w:pPr>
            <w:r w:rsidRPr="00DE357D">
              <w:t xml:space="preserve">AB bankas, banko kodas </w:t>
            </w:r>
          </w:p>
        </w:tc>
      </w:tr>
    </w:tbl>
    <w:p w:rsidR="008C6C02" w:rsidRDefault="008C6C02">
      <w:pPr>
        <w:pStyle w:val="BodyText1"/>
        <w:ind w:firstLine="0"/>
        <w:rPr>
          <w:rFonts w:ascii="Times New Roman" w:hAnsi="Times New Roman" w:cs="Times New Roman"/>
          <w:sz w:val="24"/>
          <w:szCs w:val="24"/>
          <w:lang w:val="lt-LT"/>
        </w:rPr>
      </w:pPr>
    </w:p>
    <w:p w:rsidR="008A1595" w:rsidRPr="00B54DB3" w:rsidRDefault="008A1595" w:rsidP="008A1595">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rsidR="008A1595" w:rsidRPr="00B54DB3" w:rsidRDefault="008A1595" w:rsidP="008A1595">
      <w:pPr>
        <w:tabs>
          <w:tab w:val="center" w:pos="7183"/>
        </w:tabs>
        <w:ind w:left="-15"/>
      </w:pPr>
      <w:r w:rsidRPr="00B54DB3">
        <w:t xml:space="preserve">Lietuvos kariuomenės Divizijos generolo                                 </w:t>
      </w:r>
      <w:r>
        <w:t>UAB „“</w:t>
      </w:r>
    </w:p>
    <w:p w:rsidR="008A1595" w:rsidRPr="00B54DB3" w:rsidRDefault="008A1595" w:rsidP="008A1595">
      <w:pPr>
        <w:tabs>
          <w:tab w:val="center" w:pos="7183"/>
        </w:tabs>
      </w:pPr>
      <w:r w:rsidRPr="00B54DB3">
        <w:t xml:space="preserve">Jono Sutkaus depų tarnyba                                                    </w:t>
      </w:r>
      <w:r w:rsidRPr="00B54DB3">
        <w:tab/>
      </w:r>
      <w:r w:rsidRPr="00B54DB3">
        <w:tab/>
        <w:t xml:space="preserve">              </w:t>
      </w:r>
    </w:p>
    <w:p w:rsidR="008A1595" w:rsidRPr="00B54DB3" w:rsidRDefault="008A1595" w:rsidP="008A1595">
      <w:pPr>
        <w:tabs>
          <w:tab w:val="center" w:pos="7183"/>
        </w:tabs>
        <w:ind w:left="-15"/>
      </w:pPr>
      <w:r w:rsidRPr="00B54DB3">
        <w:t>LK Divizijos generolo Jono Sutkaus                                          Dire</w:t>
      </w:r>
      <w:r>
        <w:t>ktorius/ė</w:t>
      </w:r>
    </w:p>
    <w:p w:rsidR="008A1595" w:rsidRPr="00B54DB3" w:rsidRDefault="008A1595" w:rsidP="008A1595">
      <w:pPr>
        <w:tabs>
          <w:tab w:val="center" w:pos="7026"/>
        </w:tabs>
      </w:pPr>
      <w:r w:rsidRPr="00B54DB3">
        <w:t xml:space="preserve">depų tarnybos vadas           </w:t>
      </w:r>
    </w:p>
    <w:p w:rsidR="008A1595" w:rsidRPr="00B54DB3" w:rsidRDefault="008A1595" w:rsidP="008A1595">
      <w:pPr>
        <w:tabs>
          <w:tab w:val="center" w:pos="7026"/>
        </w:tabs>
        <w:rPr>
          <w:bCs/>
        </w:rPr>
      </w:pPr>
    </w:p>
    <w:p w:rsidR="008A1595" w:rsidRPr="00B54DB3" w:rsidRDefault="008A1595" w:rsidP="008A1595">
      <w:pPr>
        <w:tabs>
          <w:tab w:val="center" w:pos="7026"/>
        </w:tabs>
      </w:pPr>
      <w:r w:rsidRPr="00B54DB3">
        <w:rPr>
          <w:bCs/>
        </w:rPr>
        <w:t xml:space="preserve">plk. ltn. </w:t>
      </w:r>
      <w:r w:rsidRPr="00B54DB3">
        <w:t xml:space="preserve">Laimis </w:t>
      </w:r>
      <w:proofErr w:type="spellStart"/>
      <w:r w:rsidRPr="00B54DB3">
        <w:t>Šereika</w:t>
      </w:r>
      <w:proofErr w:type="spellEnd"/>
      <w:r w:rsidRPr="00B54DB3">
        <w:t xml:space="preserve">                                                               </w:t>
      </w:r>
    </w:p>
    <w:p w:rsidR="008A1595" w:rsidRPr="00B54DB3" w:rsidRDefault="008A1595" w:rsidP="008A1595">
      <w:pPr>
        <w:tabs>
          <w:tab w:val="center" w:pos="7026"/>
        </w:tabs>
      </w:pPr>
      <w:r w:rsidRPr="00B54DB3">
        <w:t>A.V.                                                                                             A.V.</w:t>
      </w:r>
    </w:p>
    <w:p w:rsidR="008C6C02" w:rsidRDefault="008C6C02">
      <w:pPr>
        <w:rPr>
          <w:b/>
        </w:rPr>
      </w:pPr>
    </w:p>
    <w:p w:rsidR="008C6C02" w:rsidRDefault="008C6C02">
      <w:pPr>
        <w:rPr>
          <w:b/>
        </w:rPr>
      </w:pPr>
    </w:p>
    <w:p w:rsidR="008C6C02" w:rsidRDefault="008C6C02"/>
    <w:p w:rsidR="008C6C02" w:rsidRDefault="008C6C02"/>
    <w:p w:rsidR="008C6C02" w:rsidRDefault="008C6C02"/>
    <w:p w:rsidR="008C6C02" w:rsidRDefault="008C6C02"/>
    <w:p w:rsidR="008C6C02" w:rsidRDefault="008C6C02"/>
    <w:p w:rsidR="008C6C02" w:rsidRDefault="008C6C02"/>
    <w:p w:rsidR="00AC7B41" w:rsidRDefault="00AC7B41"/>
    <w:p w:rsidR="008C6C02" w:rsidRDefault="008C6C02"/>
    <w:p w:rsidR="008C6C02" w:rsidRDefault="008C6C02"/>
    <w:p w:rsidR="007F3014" w:rsidRDefault="007F3014" w:rsidP="007F3014"/>
    <w:p w:rsidR="00CD2A70" w:rsidRPr="00010D70" w:rsidRDefault="00CD2A70" w:rsidP="007F3014">
      <w:pPr>
        <w:jc w:val="center"/>
        <w:rPr>
          <w:b/>
        </w:rPr>
      </w:pPr>
      <w:r w:rsidRPr="00010D70">
        <w:rPr>
          <w:b/>
        </w:rPr>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lastRenderedPageBreak/>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 xml:space="preserve">2.13. Visi Pirkimo sutarties mokėjimų dokumentai yra teikiami naudojantis </w:t>
      </w:r>
      <w:r w:rsidR="008A1595">
        <w:t>SABIS</w:t>
      </w:r>
      <w:r>
        <w:t xml:space="preserve"> priemonėmis. Pasikeitus teisės aktų nuostatoms dėl mokėjimo dokumentų pateikimo naudojantis </w:t>
      </w:r>
      <w:r w:rsidR="008A1595">
        <w:t>SABIS</w:t>
      </w:r>
      <w:r>
        <w:t xml:space="preserve">,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w:t>
      </w:r>
      <w:r>
        <w:lastRenderedPageBreak/>
        <w:t xml:space="preserve">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lastRenderedPageBreak/>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w:t>
      </w:r>
      <w:bookmarkStart w:id="0" w:name="_GoBack"/>
      <w:bookmarkEnd w:id="0"/>
      <w:r w:rsidRPr="00010D70">
        <w:t xml:space="preserve">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w:t>
      </w:r>
      <w:r w:rsidRPr="00010D70">
        <w:lastRenderedPageBreak/>
        <w:t xml:space="preserve">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pP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t>11. Atsakomybė</w:t>
      </w:r>
    </w:p>
    <w:p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 xml:space="preserve">ar kitų Sutarties specialiojoje </w:t>
      </w:r>
      <w:r w:rsidRPr="00E21B83">
        <w:lastRenderedPageBreak/>
        <w:t>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w:t>
      </w:r>
      <w:r w:rsidRPr="00010D70">
        <w:lastRenderedPageBreak/>
        <w:t>gavimo patvirtinimo, jis nurodo tokį reikalavimą pranešime. Jei yra nustatytas atsakymo į raštišką 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lastRenderedPageBreak/>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p w:rsidR="00EF0DF5" w:rsidRDefault="00EF0DF5"/>
    <w:p w:rsidR="00EF0DF5" w:rsidRDefault="00EF0DF5"/>
    <w:p w:rsidR="007F3014" w:rsidRDefault="007F3014"/>
    <w:p w:rsidR="007F3014" w:rsidRDefault="007F3014"/>
    <w:p w:rsidR="00EF0DF5" w:rsidRDefault="00EF0DF5"/>
    <w:p w:rsidR="00EF0DF5" w:rsidRDefault="00EF0DF5"/>
    <w:tbl>
      <w:tblPr>
        <w:tblW w:w="0" w:type="auto"/>
        <w:tblInd w:w="-34" w:type="dxa"/>
        <w:tblLayout w:type="fixed"/>
        <w:tblLook w:val="0000" w:firstRow="0" w:lastRow="0" w:firstColumn="0" w:lastColumn="0" w:noHBand="0" w:noVBand="0"/>
      </w:tblPr>
      <w:tblGrid>
        <w:gridCol w:w="4962"/>
        <w:gridCol w:w="10050"/>
      </w:tblGrid>
      <w:tr w:rsidR="008C6C02">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sidRPr="00AC7B41">
              <w:rPr>
                <w:b/>
                <w:lang w:eastAsia="ar-SA"/>
              </w:rPr>
              <w:t>1 priedas</w:t>
            </w:r>
          </w:p>
        </w:tc>
      </w:tr>
    </w:tbl>
    <w:p w:rsidR="008C6C02" w:rsidRDefault="008C6C02"/>
    <w:p w:rsidR="008C6C02" w:rsidRDefault="008A1595" w:rsidP="00012BC9">
      <w:pPr>
        <w:tabs>
          <w:tab w:val="left" w:pos="709"/>
          <w:tab w:val="left" w:pos="851"/>
          <w:tab w:val="left" w:pos="993"/>
        </w:tabs>
        <w:jc w:val="center"/>
        <w:rPr>
          <w:b/>
          <w:bCs/>
          <w:caps/>
          <w:color w:val="000000"/>
        </w:rPr>
      </w:pPr>
      <w:r>
        <w:rPr>
          <w:b/>
          <w:bCs/>
          <w:caps/>
          <w:color w:val="000000"/>
        </w:rPr>
        <w:t>PATALINĖS</w:t>
      </w:r>
      <w:r w:rsidR="00AC7B41" w:rsidRPr="00AC7B41">
        <w:rPr>
          <w:b/>
          <w:bCs/>
          <w:caps/>
          <w:color w:val="000000"/>
        </w:rPr>
        <w:t xml:space="preserve"> techninė specifikacija, kiekis ir kaina</w:t>
      </w:r>
    </w:p>
    <w:p w:rsidR="007F3014" w:rsidRDefault="007F3014">
      <w:pPr>
        <w:tabs>
          <w:tab w:val="left" w:pos="709"/>
          <w:tab w:val="left" w:pos="851"/>
          <w:tab w:val="left" w:pos="993"/>
        </w:tabs>
        <w:jc w:val="center"/>
        <w:rPr>
          <w:b/>
          <w:bCs/>
          <w:caps/>
          <w:color w:val="000000"/>
        </w:rPr>
      </w:pPr>
    </w:p>
    <w:p w:rsidR="008C6C02" w:rsidRDefault="008C6C02">
      <w:pPr>
        <w:tabs>
          <w:tab w:val="left" w:pos="709"/>
          <w:tab w:val="left" w:pos="851"/>
          <w:tab w:val="left" w:pos="993"/>
        </w:tabs>
        <w:jc w:val="center"/>
      </w:pPr>
      <w:r>
        <w:t xml:space="preserve">BVPŽ kodas: </w:t>
      </w:r>
      <w:r w:rsidR="007F3014">
        <w:t xml:space="preserve"> </w:t>
      </w:r>
      <w:r w:rsidR="008A1595" w:rsidRPr="00D93C3A">
        <w:t>395</w:t>
      </w:r>
      <w:r w:rsidR="008A1595">
        <w:t>12000-4</w:t>
      </w:r>
    </w:p>
    <w:p w:rsidR="00595D52" w:rsidRDefault="00595D52">
      <w:pPr>
        <w:tabs>
          <w:tab w:val="left" w:pos="709"/>
          <w:tab w:val="left" w:pos="851"/>
          <w:tab w:val="left" w:pos="993"/>
        </w:tabs>
        <w:jc w:val="center"/>
      </w:pPr>
    </w:p>
    <w:p w:rsidR="00595D52" w:rsidRDefault="00595D52">
      <w:pPr>
        <w:tabs>
          <w:tab w:val="left" w:pos="709"/>
          <w:tab w:val="left" w:pos="851"/>
          <w:tab w:val="left" w:pos="993"/>
        </w:tabs>
        <w:jc w:val="center"/>
        <w:rPr>
          <w:b/>
          <w:bCs/>
          <w:caps/>
          <w:color w:val="000000"/>
        </w:rPr>
      </w:pPr>
      <w:r>
        <w:rPr>
          <w:b/>
          <w:bCs/>
          <w:caps/>
          <w:color w:val="000000"/>
        </w:rPr>
        <w:t>techninė specifikacija</w:t>
      </w:r>
    </w:p>
    <w:p w:rsidR="00012BC9" w:rsidRDefault="00012BC9">
      <w:pPr>
        <w:tabs>
          <w:tab w:val="left" w:pos="709"/>
          <w:tab w:val="left" w:pos="851"/>
          <w:tab w:val="left" w:pos="993"/>
        </w:tabs>
        <w:jc w:val="center"/>
        <w:rPr>
          <w:b/>
          <w:bCs/>
          <w:caps/>
          <w:color w:val="000000"/>
        </w:rPr>
      </w:pPr>
    </w:p>
    <w:p w:rsidR="008A1595" w:rsidRPr="00C448A6" w:rsidRDefault="008A1595" w:rsidP="008A1595">
      <w:pPr>
        <w:numPr>
          <w:ilvl w:val="0"/>
          <w:numId w:val="27"/>
        </w:numPr>
        <w:tabs>
          <w:tab w:val="left" w:pos="993"/>
        </w:tabs>
        <w:suppressAutoHyphens w:val="0"/>
        <w:spacing w:line="276" w:lineRule="auto"/>
        <w:ind w:left="0" w:firstLine="851"/>
        <w:jc w:val="both"/>
      </w:pPr>
      <w:r w:rsidRPr="00C448A6">
        <w:t>Perkančioji organizacija ketina įsigyti patalynės komplektus (toliau – komplektas), skirtus patalo paklojimui bei užtikrinančias komfortą ir geras higienos sąlygas eksploatacijos metu.</w:t>
      </w:r>
    </w:p>
    <w:p w:rsidR="008A1595" w:rsidRPr="00C448A6" w:rsidRDefault="008A1595" w:rsidP="008A1595">
      <w:pPr>
        <w:numPr>
          <w:ilvl w:val="0"/>
          <w:numId w:val="27"/>
        </w:numPr>
        <w:tabs>
          <w:tab w:val="left" w:pos="993"/>
        </w:tabs>
        <w:suppressAutoHyphens w:val="0"/>
        <w:spacing w:line="276" w:lineRule="auto"/>
        <w:ind w:left="0" w:firstLine="851"/>
        <w:jc w:val="both"/>
      </w:pPr>
      <w:r w:rsidRPr="00C448A6">
        <w:t xml:space="preserve">Komplektai turi būti nauji, simetriški, tvarkingai užbaigtais kraštais. </w:t>
      </w:r>
    </w:p>
    <w:p w:rsidR="008A1595" w:rsidRPr="00C448A6" w:rsidRDefault="008A1595" w:rsidP="008A1595">
      <w:pPr>
        <w:numPr>
          <w:ilvl w:val="0"/>
          <w:numId w:val="27"/>
        </w:numPr>
        <w:tabs>
          <w:tab w:val="left" w:pos="993"/>
        </w:tabs>
        <w:suppressAutoHyphens w:val="0"/>
        <w:spacing w:line="276" w:lineRule="auto"/>
        <w:ind w:left="0" w:firstLine="851"/>
        <w:jc w:val="both"/>
      </w:pPr>
      <w:r w:rsidRPr="00C448A6">
        <w:t>Patalynės komplektų gamybai naudojamas audinys turi atitikti minimalius aplinkos apsaugos kriterijus,</w:t>
      </w:r>
      <w:r w:rsidRPr="00C448A6">
        <w:rPr>
          <w:color w:val="000000"/>
        </w:rPr>
        <w:t xml:space="preserve"> nurodytus  </w:t>
      </w:r>
      <w:r w:rsidRPr="00C448A6">
        <w:t>Aplinkos apsaugos kriterijų taikymo, vykdant žaliuosius pirkimus, tvarkos aprašo</w:t>
      </w:r>
      <w:r>
        <w:rPr>
          <w:color w:val="000000"/>
        </w:rPr>
        <w:t xml:space="preserve">, patvirtinto </w:t>
      </w:r>
      <w:r w:rsidRPr="00C448A6">
        <w:rPr>
          <w:color w:val="000000"/>
        </w:rPr>
        <w:t xml:space="preserve">Lietuvos Respublikos aplinkos ministro 2011 m. birželio 28 </w:t>
      </w:r>
      <w:r>
        <w:rPr>
          <w:color w:val="000000"/>
        </w:rPr>
        <w:t xml:space="preserve">d. </w:t>
      </w:r>
      <w:r w:rsidRPr="00C448A6">
        <w:rPr>
          <w:color w:val="000000"/>
        </w:rPr>
        <w:t>įsakymu Nr. D1-508</w:t>
      </w:r>
      <w:r>
        <w:rPr>
          <w:color w:val="000000"/>
        </w:rPr>
        <w:t>,</w:t>
      </w:r>
      <w:r w:rsidRPr="00C448A6">
        <w:t xml:space="preserve"> 2 priedo IX skyriuje „Tekstilės gaminiai“.</w:t>
      </w:r>
    </w:p>
    <w:p w:rsidR="008A1595" w:rsidRDefault="008A1595" w:rsidP="008A1595">
      <w:pPr>
        <w:numPr>
          <w:ilvl w:val="0"/>
          <w:numId w:val="27"/>
        </w:numPr>
        <w:tabs>
          <w:tab w:val="left" w:pos="993"/>
        </w:tabs>
        <w:suppressAutoHyphens w:val="0"/>
        <w:spacing w:line="276" w:lineRule="auto"/>
        <w:ind w:left="0" w:firstLine="851"/>
        <w:jc w:val="both"/>
      </w:pPr>
      <w:r w:rsidRPr="00C448A6">
        <w:t>Komplektų kokybės garantijos terminas – ne mažiau kaip 12 mėnesių aktyvios eksploatacijos sąlygomis</w:t>
      </w:r>
      <w:r>
        <w:t>; terminas</w:t>
      </w:r>
      <w:r w:rsidRPr="00C448A6">
        <w:t xml:space="preserve"> skaičiuojamas nuo prekių išdavimo iš Pirkėjo sandėlio dienos ir 24 mėnesiai nuo prekių priėmimo į sandėlį dokumentų pasirašymo dienos.</w:t>
      </w:r>
    </w:p>
    <w:p w:rsidR="008A1595" w:rsidRPr="00C448A6" w:rsidRDefault="008A1595" w:rsidP="008A1595">
      <w:pPr>
        <w:tabs>
          <w:tab w:val="left" w:pos="993"/>
        </w:tabs>
        <w:spacing w:line="276" w:lineRule="auto"/>
        <w:ind w:left="851"/>
        <w:jc w:val="both"/>
      </w:pPr>
    </w:p>
    <w:p w:rsidR="008A1595" w:rsidRPr="00C448A6" w:rsidRDefault="008A1595" w:rsidP="008A1595">
      <w:pPr>
        <w:spacing w:before="120"/>
        <w:ind w:left="360"/>
        <w:jc w:val="center"/>
        <w:rPr>
          <w:b/>
          <w:color w:val="000000"/>
        </w:rPr>
      </w:pPr>
      <w:r w:rsidRPr="00C448A6">
        <w:rPr>
          <w:b/>
          <w:color w:val="000000"/>
        </w:rPr>
        <w:t>II SKYRIUS</w:t>
      </w:r>
    </w:p>
    <w:p w:rsidR="008A1595" w:rsidRPr="00C448A6" w:rsidRDefault="008A1595" w:rsidP="008A1595">
      <w:pPr>
        <w:spacing w:after="120"/>
        <w:ind w:left="360"/>
        <w:jc w:val="center"/>
        <w:rPr>
          <w:b/>
          <w:color w:val="000000"/>
        </w:rPr>
      </w:pPr>
      <w:r w:rsidRPr="00C448A6">
        <w:rPr>
          <w:b/>
          <w:color w:val="000000"/>
        </w:rPr>
        <w:t>TECHNINIAI REIKALAVIMAI</w:t>
      </w:r>
    </w:p>
    <w:p w:rsidR="008A1595" w:rsidRPr="00C448A6" w:rsidRDefault="008A1595" w:rsidP="008A1595">
      <w:pPr>
        <w:numPr>
          <w:ilvl w:val="0"/>
          <w:numId w:val="27"/>
        </w:numPr>
        <w:tabs>
          <w:tab w:val="left" w:pos="993"/>
        </w:tabs>
        <w:suppressAutoHyphens w:val="0"/>
        <w:spacing w:line="276" w:lineRule="auto"/>
        <w:ind w:left="0" w:firstLine="851"/>
        <w:jc w:val="both"/>
      </w:pPr>
      <w:r w:rsidRPr="00C448A6">
        <w:t>Komplektas susideda iš trijų atskirų gaminių: paklodės, pagalvės užvalkalo ir antklodės užvalkalo.</w:t>
      </w:r>
    </w:p>
    <w:p w:rsidR="008A1595" w:rsidRPr="00C448A6" w:rsidRDefault="008A1595" w:rsidP="008A1595">
      <w:pPr>
        <w:numPr>
          <w:ilvl w:val="0"/>
          <w:numId w:val="27"/>
        </w:numPr>
        <w:tabs>
          <w:tab w:val="left" w:pos="993"/>
        </w:tabs>
        <w:suppressAutoHyphens w:val="0"/>
        <w:spacing w:line="276" w:lineRule="auto"/>
        <w:ind w:left="0" w:firstLine="851"/>
        <w:jc w:val="both"/>
      </w:pPr>
      <w:r w:rsidRPr="00C448A6">
        <w:t xml:space="preserve">Komplektas siuvamas iš šviesiai žalios spalvos, artimos spalvos kodui </w:t>
      </w:r>
      <w:r w:rsidRPr="00C448A6">
        <w:br/>
        <w:t>13-6009 TP pagal PANTONE TEXTILE spalvų katalogą, medvilninio audinio, atitinkančio lentelėje pateiktus reikalavimus.</w:t>
      </w:r>
    </w:p>
    <w:p w:rsidR="008A1595" w:rsidRPr="00C448A6" w:rsidRDefault="008A1595" w:rsidP="008A1595">
      <w:pPr>
        <w:jc w:val="right"/>
      </w:pPr>
      <w:r w:rsidRPr="00C448A6">
        <w:t>lentelė</w:t>
      </w:r>
    </w:p>
    <w:p w:rsidR="008A1595" w:rsidRPr="00C448A6" w:rsidRDefault="008A1595" w:rsidP="008A1595">
      <w:pPr>
        <w:jc w:val="center"/>
        <w:rPr>
          <w:b/>
        </w:rPr>
      </w:pPr>
      <w:r w:rsidRPr="00C448A6">
        <w:rPr>
          <w:b/>
        </w:rPr>
        <w:t>AUDINIO TECHNINĖS CHARAKTERISTIKOS</w:t>
      </w:r>
    </w:p>
    <w:p w:rsidR="008A1595" w:rsidRPr="00C448A6" w:rsidRDefault="008A1595" w:rsidP="008A1595">
      <w:pPr>
        <w:jc w:val="cente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3619"/>
        <w:gridCol w:w="1705"/>
        <w:gridCol w:w="3840"/>
      </w:tblGrid>
      <w:tr w:rsidR="008A1595" w:rsidRPr="00C448A6" w:rsidTr="0095040F">
        <w:tc>
          <w:tcPr>
            <w:tcW w:w="313" w:type="pct"/>
            <w:vAlign w:val="center"/>
          </w:tcPr>
          <w:p w:rsidR="008A1595" w:rsidRPr="00C448A6" w:rsidRDefault="008A1595" w:rsidP="0095040F">
            <w:pPr>
              <w:rPr>
                <w:b/>
              </w:rPr>
            </w:pPr>
            <w:r w:rsidRPr="00C448A6">
              <w:rPr>
                <w:b/>
              </w:rPr>
              <w:t>Eil.</w:t>
            </w:r>
          </w:p>
          <w:p w:rsidR="008A1595" w:rsidRPr="00C448A6" w:rsidRDefault="008A1595" w:rsidP="0095040F">
            <w:pPr>
              <w:rPr>
                <w:b/>
              </w:rPr>
            </w:pPr>
            <w:r w:rsidRPr="00C448A6">
              <w:rPr>
                <w:b/>
              </w:rPr>
              <w:t>Nr.</w:t>
            </w:r>
          </w:p>
        </w:tc>
        <w:tc>
          <w:tcPr>
            <w:tcW w:w="1851" w:type="pct"/>
            <w:vAlign w:val="center"/>
          </w:tcPr>
          <w:p w:rsidR="008A1595" w:rsidRPr="00C448A6" w:rsidRDefault="008A1595" w:rsidP="0095040F">
            <w:pPr>
              <w:jc w:val="center"/>
              <w:rPr>
                <w:b/>
              </w:rPr>
            </w:pPr>
            <w:r w:rsidRPr="00C448A6">
              <w:rPr>
                <w:b/>
              </w:rPr>
              <w:t>Rodiklio pavadinimas, dimensija</w:t>
            </w:r>
          </w:p>
        </w:tc>
        <w:tc>
          <w:tcPr>
            <w:tcW w:w="872" w:type="pct"/>
          </w:tcPr>
          <w:p w:rsidR="008A1595" w:rsidRPr="00C448A6" w:rsidRDefault="008A1595" w:rsidP="0095040F">
            <w:pPr>
              <w:jc w:val="center"/>
              <w:rPr>
                <w:b/>
              </w:rPr>
            </w:pPr>
            <w:r w:rsidRPr="00C448A6">
              <w:rPr>
                <w:b/>
              </w:rPr>
              <w:t xml:space="preserve">Rodiklio reikšmė </w:t>
            </w:r>
          </w:p>
        </w:tc>
        <w:tc>
          <w:tcPr>
            <w:tcW w:w="1965" w:type="pct"/>
            <w:vAlign w:val="center"/>
          </w:tcPr>
          <w:p w:rsidR="008A1595" w:rsidRPr="00C448A6" w:rsidRDefault="008A1595" w:rsidP="0095040F">
            <w:pPr>
              <w:jc w:val="center"/>
              <w:rPr>
                <w:b/>
              </w:rPr>
            </w:pPr>
            <w:r w:rsidRPr="00C448A6">
              <w:rPr>
                <w:b/>
              </w:rPr>
              <w:t>Bandymo metodo žymuo</w:t>
            </w:r>
          </w:p>
        </w:tc>
      </w:tr>
      <w:tr w:rsidR="008A1595" w:rsidRPr="00C448A6" w:rsidTr="0095040F">
        <w:trPr>
          <w:trHeight w:val="349"/>
        </w:trPr>
        <w:tc>
          <w:tcPr>
            <w:tcW w:w="313" w:type="pct"/>
            <w:vAlign w:val="center"/>
          </w:tcPr>
          <w:p w:rsidR="008A1595" w:rsidRPr="00C448A6" w:rsidRDefault="008A1595" w:rsidP="0095040F">
            <w:pPr>
              <w:jc w:val="center"/>
            </w:pPr>
            <w:r w:rsidRPr="00C448A6">
              <w:t>1.</w:t>
            </w:r>
          </w:p>
        </w:tc>
        <w:tc>
          <w:tcPr>
            <w:tcW w:w="1851" w:type="pct"/>
            <w:vAlign w:val="center"/>
          </w:tcPr>
          <w:p w:rsidR="008A1595" w:rsidRPr="00C448A6" w:rsidRDefault="008A1595" w:rsidP="0095040F">
            <w:r w:rsidRPr="00C448A6">
              <w:t xml:space="preserve">Pluoštinė sudėtis, </w:t>
            </w:r>
            <w:r w:rsidRPr="00C448A6">
              <w:sym w:font="Symbol" w:char="F025"/>
            </w:r>
          </w:p>
        </w:tc>
        <w:tc>
          <w:tcPr>
            <w:tcW w:w="872" w:type="pct"/>
          </w:tcPr>
          <w:p w:rsidR="008A1595" w:rsidRPr="00C448A6" w:rsidRDefault="008A1595" w:rsidP="0095040F">
            <w:pPr>
              <w:jc w:val="center"/>
            </w:pPr>
            <w:r w:rsidRPr="00C448A6">
              <w:t>100 CO</w:t>
            </w:r>
          </w:p>
        </w:tc>
        <w:tc>
          <w:tcPr>
            <w:tcW w:w="1965" w:type="pct"/>
            <w:vAlign w:val="center"/>
          </w:tcPr>
          <w:p w:rsidR="008A1595" w:rsidRPr="00C448A6" w:rsidRDefault="008A1595" w:rsidP="0095040F">
            <w:r w:rsidRPr="00C448A6">
              <w:t>nurodyti</w:t>
            </w:r>
          </w:p>
        </w:tc>
      </w:tr>
      <w:tr w:rsidR="008A1595" w:rsidRPr="00C448A6" w:rsidTr="0095040F">
        <w:trPr>
          <w:trHeight w:val="393"/>
        </w:trPr>
        <w:tc>
          <w:tcPr>
            <w:tcW w:w="313" w:type="pct"/>
            <w:vAlign w:val="center"/>
          </w:tcPr>
          <w:p w:rsidR="008A1595" w:rsidRPr="00C448A6" w:rsidRDefault="008A1595" w:rsidP="0095040F">
            <w:pPr>
              <w:jc w:val="center"/>
            </w:pPr>
            <w:r w:rsidRPr="00C448A6">
              <w:t>2.</w:t>
            </w:r>
          </w:p>
        </w:tc>
        <w:tc>
          <w:tcPr>
            <w:tcW w:w="1851" w:type="pct"/>
            <w:vAlign w:val="center"/>
          </w:tcPr>
          <w:p w:rsidR="008A1595" w:rsidRPr="00C448A6" w:rsidRDefault="008A1595" w:rsidP="0095040F">
            <w:r w:rsidRPr="00C448A6">
              <w:t>Paviršinis tankis, g/m</w:t>
            </w:r>
            <w:r w:rsidRPr="00C448A6">
              <w:rPr>
                <w:vertAlign w:val="superscript"/>
              </w:rPr>
              <w:t>2</w:t>
            </w:r>
          </w:p>
        </w:tc>
        <w:tc>
          <w:tcPr>
            <w:tcW w:w="872" w:type="pct"/>
            <w:vAlign w:val="center"/>
          </w:tcPr>
          <w:p w:rsidR="008A1595" w:rsidRPr="00C448A6" w:rsidRDefault="008A1595" w:rsidP="0095040F">
            <w:r w:rsidRPr="00C448A6">
              <w:t>175 (+20; -5)</w:t>
            </w:r>
          </w:p>
        </w:tc>
        <w:tc>
          <w:tcPr>
            <w:tcW w:w="1965" w:type="pct"/>
            <w:vAlign w:val="center"/>
          </w:tcPr>
          <w:p w:rsidR="008A1595" w:rsidRPr="00C448A6" w:rsidRDefault="008A1595" w:rsidP="0095040F">
            <w:r w:rsidRPr="00C448A6">
              <w:t>LST ISO 3801 (ISO 3801) arba lygiavertis</w:t>
            </w:r>
          </w:p>
        </w:tc>
      </w:tr>
      <w:tr w:rsidR="008A1595" w:rsidRPr="00C448A6" w:rsidTr="0095040F">
        <w:trPr>
          <w:trHeight w:val="409"/>
        </w:trPr>
        <w:tc>
          <w:tcPr>
            <w:tcW w:w="313" w:type="pct"/>
            <w:vAlign w:val="center"/>
          </w:tcPr>
          <w:p w:rsidR="008A1595" w:rsidRPr="00C448A6" w:rsidRDefault="008A1595" w:rsidP="0095040F">
            <w:pPr>
              <w:jc w:val="center"/>
            </w:pPr>
            <w:r w:rsidRPr="00C448A6">
              <w:t>3.</w:t>
            </w:r>
          </w:p>
        </w:tc>
        <w:tc>
          <w:tcPr>
            <w:tcW w:w="1851" w:type="pct"/>
            <w:vAlign w:val="center"/>
          </w:tcPr>
          <w:p w:rsidR="008A1595" w:rsidRPr="00C448A6" w:rsidRDefault="008A1595" w:rsidP="0095040F">
            <w:r w:rsidRPr="00C448A6">
              <w:t>Didžiausioji jėga, N</w:t>
            </w:r>
          </w:p>
        </w:tc>
        <w:tc>
          <w:tcPr>
            <w:tcW w:w="872" w:type="pct"/>
            <w:vAlign w:val="center"/>
          </w:tcPr>
          <w:p w:rsidR="008A1595" w:rsidRPr="00C448A6" w:rsidRDefault="008A1595" w:rsidP="0095040F">
            <w:pPr>
              <w:jc w:val="center"/>
            </w:pPr>
            <w:r w:rsidRPr="00C448A6">
              <w:sym w:font="Symbol" w:char="F0B3"/>
            </w:r>
            <w:r w:rsidRPr="00C448A6">
              <w:t xml:space="preserve"> 450</w:t>
            </w:r>
          </w:p>
        </w:tc>
        <w:tc>
          <w:tcPr>
            <w:tcW w:w="1965" w:type="pct"/>
            <w:vAlign w:val="center"/>
          </w:tcPr>
          <w:p w:rsidR="008A1595" w:rsidRPr="00C448A6" w:rsidRDefault="008A1595" w:rsidP="0095040F">
            <w:r w:rsidRPr="00C448A6">
              <w:t>LST EN ISO 13934-1 (ISO 13934-1)</w:t>
            </w:r>
            <w:r w:rsidRPr="00C448A6">
              <w:rPr>
                <w:lang w:val="nl-NL"/>
              </w:rPr>
              <w:t xml:space="preserve"> </w:t>
            </w:r>
            <w:r w:rsidRPr="00C448A6">
              <w:t>arba lygiavertis</w:t>
            </w:r>
          </w:p>
        </w:tc>
      </w:tr>
      <w:tr w:rsidR="008A1595" w:rsidRPr="00C448A6" w:rsidTr="0095040F">
        <w:trPr>
          <w:trHeight w:val="409"/>
        </w:trPr>
        <w:tc>
          <w:tcPr>
            <w:tcW w:w="313" w:type="pct"/>
            <w:vAlign w:val="center"/>
          </w:tcPr>
          <w:p w:rsidR="008A1595" w:rsidRPr="00C448A6" w:rsidRDefault="008A1595" w:rsidP="0095040F">
            <w:pPr>
              <w:jc w:val="center"/>
            </w:pPr>
            <w:r w:rsidRPr="00C448A6">
              <w:t>4.</w:t>
            </w:r>
          </w:p>
        </w:tc>
        <w:tc>
          <w:tcPr>
            <w:tcW w:w="1851" w:type="pct"/>
            <w:vAlign w:val="center"/>
          </w:tcPr>
          <w:p w:rsidR="008A1595" w:rsidRPr="00C448A6" w:rsidRDefault="008A1595" w:rsidP="0095040F">
            <w:r w:rsidRPr="00C448A6">
              <w:t>Audinio polinkis pūkuotis ir pumpuruotis</w:t>
            </w:r>
            <w:r w:rsidRPr="00C448A6">
              <w:rPr>
                <w:b/>
              </w:rPr>
              <w:t xml:space="preserve"> (</w:t>
            </w:r>
            <w:r w:rsidRPr="00C448A6">
              <w:t>prie 2000 sūkių), laipsniai</w:t>
            </w:r>
          </w:p>
        </w:tc>
        <w:tc>
          <w:tcPr>
            <w:tcW w:w="872" w:type="pct"/>
            <w:vAlign w:val="center"/>
          </w:tcPr>
          <w:p w:rsidR="008A1595" w:rsidRPr="00C448A6" w:rsidRDefault="008A1595" w:rsidP="0095040F">
            <w:pPr>
              <w:jc w:val="center"/>
            </w:pPr>
            <w:r w:rsidRPr="00C448A6">
              <w:t>&gt; 3</w:t>
            </w:r>
          </w:p>
        </w:tc>
        <w:tc>
          <w:tcPr>
            <w:tcW w:w="1965" w:type="pct"/>
            <w:vAlign w:val="center"/>
          </w:tcPr>
          <w:p w:rsidR="008A1595" w:rsidRPr="00C448A6" w:rsidRDefault="008A1595" w:rsidP="0095040F">
            <w:pPr>
              <w:jc w:val="both"/>
            </w:pPr>
            <w:r w:rsidRPr="00C448A6">
              <w:t>LST EN ISO 12945-2 (ISO 12945-2) arba lygiavertis</w:t>
            </w:r>
          </w:p>
        </w:tc>
      </w:tr>
      <w:tr w:rsidR="008A1595" w:rsidRPr="00C448A6" w:rsidTr="0095040F">
        <w:trPr>
          <w:trHeight w:val="480"/>
        </w:trPr>
        <w:tc>
          <w:tcPr>
            <w:tcW w:w="313" w:type="pct"/>
            <w:vAlign w:val="center"/>
          </w:tcPr>
          <w:p w:rsidR="008A1595" w:rsidRPr="00C448A6" w:rsidRDefault="008A1595" w:rsidP="0095040F">
            <w:pPr>
              <w:jc w:val="center"/>
            </w:pPr>
            <w:r w:rsidRPr="00C448A6">
              <w:t>5.</w:t>
            </w:r>
          </w:p>
        </w:tc>
        <w:tc>
          <w:tcPr>
            <w:tcW w:w="1851" w:type="pct"/>
            <w:vAlign w:val="center"/>
          </w:tcPr>
          <w:p w:rsidR="008A1595" w:rsidRPr="00C448A6" w:rsidRDefault="008A1595" w:rsidP="0095040F">
            <w:r w:rsidRPr="00C448A6">
              <w:t xml:space="preserve">Matmenų pokytis po skalbimo*, </w:t>
            </w:r>
            <w:r w:rsidRPr="00C448A6">
              <w:sym w:font="Symbol" w:char="F025"/>
            </w:r>
            <w:r w:rsidRPr="00C448A6">
              <w:t xml:space="preserve"> </w:t>
            </w:r>
          </w:p>
        </w:tc>
        <w:tc>
          <w:tcPr>
            <w:tcW w:w="872" w:type="pct"/>
            <w:vAlign w:val="center"/>
          </w:tcPr>
          <w:p w:rsidR="008A1595" w:rsidRPr="00C448A6" w:rsidRDefault="008A1595" w:rsidP="0095040F">
            <w:r w:rsidRPr="00C448A6">
              <w:t>ne daugiau ± 5</w:t>
            </w:r>
          </w:p>
        </w:tc>
        <w:tc>
          <w:tcPr>
            <w:tcW w:w="1965" w:type="pct"/>
            <w:vAlign w:val="center"/>
          </w:tcPr>
          <w:p w:rsidR="008A1595" w:rsidRPr="00C448A6" w:rsidRDefault="008A1595" w:rsidP="0095040F">
            <w:r w:rsidRPr="00C448A6">
              <w:t>LST EN ISO 5077 (ISO 5077)</w:t>
            </w:r>
            <w:r w:rsidRPr="00C448A6">
              <w:rPr>
                <w:b/>
              </w:rPr>
              <w:t xml:space="preserve"> </w:t>
            </w:r>
            <w:r w:rsidRPr="00C448A6">
              <w:t>arba lygiavertis</w:t>
            </w:r>
          </w:p>
        </w:tc>
      </w:tr>
      <w:tr w:rsidR="008A1595" w:rsidRPr="00C448A6" w:rsidTr="0095040F">
        <w:trPr>
          <w:trHeight w:val="480"/>
        </w:trPr>
        <w:tc>
          <w:tcPr>
            <w:tcW w:w="313" w:type="pct"/>
            <w:vAlign w:val="center"/>
          </w:tcPr>
          <w:p w:rsidR="008A1595" w:rsidRPr="00C448A6" w:rsidRDefault="008A1595" w:rsidP="0095040F">
            <w:pPr>
              <w:jc w:val="center"/>
            </w:pPr>
            <w:r w:rsidRPr="00C448A6">
              <w:t>6.</w:t>
            </w:r>
          </w:p>
        </w:tc>
        <w:tc>
          <w:tcPr>
            <w:tcW w:w="1851" w:type="pct"/>
            <w:vAlign w:val="center"/>
          </w:tcPr>
          <w:p w:rsidR="008A1595" w:rsidRPr="00C448A6" w:rsidRDefault="008A1595" w:rsidP="0095040F">
            <w:r w:rsidRPr="00C448A6">
              <w:t>Nusidažymo atsparumas, balai</w:t>
            </w:r>
          </w:p>
        </w:tc>
        <w:tc>
          <w:tcPr>
            <w:tcW w:w="872" w:type="pct"/>
            <w:vAlign w:val="center"/>
          </w:tcPr>
          <w:p w:rsidR="008A1595" w:rsidRPr="00C448A6" w:rsidRDefault="008A1595" w:rsidP="0095040F"/>
        </w:tc>
        <w:tc>
          <w:tcPr>
            <w:tcW w:w="1965" w:type="pct"/>
            <w:vAlign w:val="center"/>
          </w:tcPr>
          <w:p w:rsidR="008A1595" w:rsidRPr="00C448A6" w:rsidRDefault="008A1595" w:rsidP="0095040F"/>
        </w:tc>
      </w:tr>
      <w:tr w:rsidR="008A1595" w:rsidRPr="00C448A6" w:rsidTr="0095040F">
        <w:trPr>
          <w:trHeight w:val="480"/>
        </w:trPr>
        <w:tc>
          <w:tcPr>
            <w:tcW w:w="313" w:type="pct"/>
            <w:vAlign w:val="center"/>
          </w:tcPr>
          <w:p w:rsidR="008A1595" w:rsidRPr="00C448A6" w:rsidRDefault="008A1595" w:rsidP="0095040F">
            <w:pPr>
              <w:jc w:val="center"/>
            </w:pPr>
            <w:r w:rsidRPr="00C448A6">
              <w:t>6.1.</w:t>
            </w:r>
          </w:p>
        </w:tc>
        <w:tc>
          <w:tcPr>
            <w:tcW w:w="1851" w:type="pct"/>
            <w:vAlign w:val="center"/>
          </w:tcPr>
          <w:p w:rsidR="008A1595" w:rsidRPr="00C448A6" w:rsidRDefault="008A1595" w:rsidP="0095040F">
            <w:r w:rsidRPr="00C448A6">
              <w:t>skalbimui* prie 60º C</w:t>
            </w:r>
          </w:p>
        </w:tc>
        <w:tc>
          <w:tcPr>
            <w:tcW w:w="872" w:type="pct"/>
            <w:vAlign w:val="center"/>
          </w:tcPr>
          <w:p w:rsidR="008A1595" w:rsidRPr="00C448A6" w:rsidRDefault="008A1595" w:rsidP="0095040F">
            <w:pPr>
              <w:jc w:val="center"/>
            </w:pPr>
            <w:r w:rsidRPr="00C448A6">
              <w:sym w:font="Symbol" w:char="00B3"/>
            </w:r>
            <w:r w:rsidRPr="00C448A6">
              <w:t xml:space="preserve"> 4</w:t>
            </w:r>
          </w:p>
        </w:tc>
        <w:tc>
          <w:tcPr>
            <w:tcW w:w="1965" w:type="pct"/>
            <w:vAlign w:val="center"/>
          </w:tcPr>
          <w:p w:rsidR="008A1595" w:rsidRPr="00C448A6" w:rsidRDefault="008A1595" w:rsidP="0095040F">
            <w:r w:rsidRPr="00C448A6">
              <w:t>LST EN ISO 105-C06 (ISO 105-C06) arba lygiavertis</w:t>
            </w:r>
          </w:p>
        </w:tc>
      </w:tr>
      <w:tr w:rsidR="008A1595" w:rsidRPr="00C448A6" w:rsidTr="0095040F">
        <w:trPr>
          <w:trHeight w:val="480"/>
        </w:trPr>
        <w:tc>
          <w:tcPr>
            <w:tcW w:w="313" w:type="pct"/>
            <w:vAlign w:val="center"/>
          </w:tcPr>
          <w:p w:rsidR="008A1595" w:rsidRPr="00C448A6" w:rsidRDefault="008A1595" w:rsidP="0095040F">
            <w:pPr>
              <w:jc w:val="center"/>
            </w:pPr>
            <w:r w:rsidRPr="00C448A6">
              <w:lastRenderedPageBreak/>
              <w:t>6.2.</w:t>
            </w:r>
          </w:p>
        </w:tc>
        <w:tc>
          <w:tcPr>
            <w:tcW w:w="1851" w:type="pct"/>
            <w:vAlign w:val="center"/>
          </w:tcPr>
          <w:p w:rsidR="008A1595" w:rsidRPr="00C448A6" w:rsidRDefault="008A1595" w:rsidP="0095040F">
            <w:r w:rsidRPr="00C448A6">
              <w:t>sausai trinčiai</w:t>
            </w:r>
          </w:p>
        </w:tc>
        <w:tc>
          <w:tcPr>
            <w:tcW w:w="872" w:type="pct"/>
            <w:vAlign w:val="center"/>
          </w:tcPr>
          <w:p w:rsidR="008A1595" w:rsidRPr="00C448A6" w:rsidRDefault="008A1595" w:rsidP="0095040F">
            <w:pPr>
              <w:jc w:val="center"/>
            </w:pPr>
            <w:r w:rsidRPr="00C448A6">
              <w:sym w:font="Symbol" w:char="00B3"/>
            </w:r>
            <w:r w:rsidRPr="00C448A6">
              <w:t xml:space="preserve"> 4</w:t>
            </w:r>
          </w:p>
        </w:tc>
        <w:tc>
          <w:tcPr>
            <w:tcW w:w="1965" w:type="pct"/>
            <w:vAlign w:val="center"/>
          </w:tcPr>
          <w:p w:rsidR="008A1595" w:rsidRPr="00C448A6" w:rsidRDefault="008A1595" w:rsidP="0095040F">
            <w:r w:rsidRPr="00C448A6">
              <w:t>LST EN ISO 105-X12 (ISO 105-X12) arba lygiavertis</w:t>
            </w:r>
          </w:p>
        </w:tc>
      </w:tr>
      <w:tr w:rsidR="008A1595" w:rsidRPr="00C448A6" w:rsidTr="0095040F">
        <w:trPr>
          <w:trHeight w:val="480"/>
        </w:trPr>
        <w:tc>
          <w:tcPr>
            <w:tcW w:w="313" w:type="pct"/>
            <w:vAlign w:val="center"/>
          </w:tcPr>
          <w:p w:rsidR="008A1595" w:rsidRPr="00C448A6" w:rsidRDefault="008A1595" w:rsidP="0095040F">
            <w:pPr>
              <w:jc w:val="center"/>
            </w:pPr>
            <w:r w:rsidRPr="00C448A6">
              <w:t>6.3.</w:t>
            </w:r>
          </w:p>
        </w:tc>
        <w:tc>
          <w:tcPr>
            <w:tcW w:w="1851" w:type="pct"/>
            <w:vAlign w:val="center"/>
          </w:tcPr>
          <w:p w:rsidR="008A1595" w:rsidRPr="00C448A6" w:rsidRDefault="008A1595" w:rsidP="0095040F">
            <w:r w:rsidRPr="00C448A6">
              <w:t>šlapiai trinčiai</w:t>
            </w:r>
          </w:p>
        </w:tc>
        <w:tc>
          <w:tcPr>
            <w:tcW w:w="872" w:type="pct"/>
            <w:vAlign w:val="center"/>
          </w:tcPr>
          <w:p w:rsidR="008A1595" w:rsidRPr="00C448A6" w:rsidRDefault="008A1595" w:rsidP="0095040F">
            <w:pPr>
              <w:jc w:val="center"/>
            </w:pPr>
            <w:r w:rsidRPr="00C448A6">
              <w:t>&gt; 3</w:t>
            </w:r>
          </w:p>
        </w:tc>
        <w:tc>
          <w:tcPr>
            <w:tcW w:w="1965" w:type="pct"/>
            <w:vAlign w:val="center"/>
          </w:tcPr>
          <w:p w:rsidR="008A1595" w:rsidRPr="00C448A6" w:rsidRDefault="008A1595" w:rsidP="0095040F">
            <w:r w:rsidRPr="00C448A6">
              <w:t>LST EN ISO 105-X12 (ISO 105-X12) arba lygiavertis</w:t>
            </w:r>
          </w:p>
        </w:tc>
      </w:tr>
      <w:tr w:rsidR="008A1595" w:rsidRPr="00C448A6" w:rsidTr="0095040F">
        <w:trPr>
          <w:trHeight w:val="480"/>
        </w:trPr>
        <w:tc>
          <w:tcPr>
            <w:tcW w:w="313" w:type="pct"/>
            <w:vAlign w:val="center"/>
          </w:tcPr>
          <w:p w:rsidR="008A1595" w:rsidRPr="00C448A6" w:rsidRDefault="008A1595" w:rsidP="0095040F">
            <w:pPr>
              <w:jc w:val="center"/>
            </w:pPr>
            <w:r w:rsidRPr="00C448A6">
              <w:t>6.4.</w:t>
            </w:r>
          </w:p>
        </w:tc>
        <w:tc>
          <w:tcPr>
            <w:tcW w:w="1851" w:type="pct"/>
            <w:vAlign w:val="center"/>
          </w:tcPr>
          <w:p w:rsidR="008A1595" w:rsidRPr="00C448A6" w:rsidRDefault="008A1595" w:rsidP="0095040F">
            <w:r w:rsidRPr="00C448A6">
              <w:t xml:space="preserve">prakaitui </w:t>
            </w:r>
          </w:p>
        </w:tc>
        <w:tc>
          <w:tcPr>
            <w:tcW w:w="872" w:type="pct"/>
            <w:vAlign w:val="center"/>
          </w:tcPr>
          <w:p w:rsidR="008A1595" w:rsidRPr="00C448A6" w:rsidRDefault="008A1595" w:rsidP="0095040F">
            <w:pPr>
              <w:jc w:val="center"/>
            </w:pPr>
            <w:r w:rsidRPr="00C448A6">
              <w:sym w:font="Symbol" w:char="00B3"/>
            </w:r>
            <w:r w:rsidRPr="00C448A6">
              <w:t xml:space="preserve"> 4</w:t>
            </w:r>
          </w:p>
        </w:tc>
        <w:tc>
          <w:tcPr>
            <w:tcW w:w="1965" w:type="pct"/>
            <w:vAlign w:val="center"/>
          </w:tcPr>
          <w:p w:rsidR="008A1595" w:rsidRPr="00C448A6" w:rsidRDefault="008A1595" w:rsidP="0095040F">
            <w:r w:rsidRPr="00C448A6">
              <w:t>LST EN ISO 105-E04 (ISO 105-E04) arba lygiavertis</w:t>
            </w:r>
          </w:p>
        </w:tc>
      </w:tr>
      <w:tr w:rsidR="008A1595" w:rsidRPr="00C448A6" w:rsidTr="0095040F">
        <w:trPr>
          <w:trHeight w:val="480"/>
        </w:trPr>
        <w:tc>
          <w:tcPr>
            <w:tcW w:w="313" w:type="pct"/>
            <w:vAlign w:val="center"/>
          </w:tcPr>
          <w:p w:rsidR="008A1595" w:rsidRPr="00C448A6" w:rsidRDefault="008A1595" w:rsidP="0095040F">
            <w:pPr>
              <w:jc w:val="center"/>
            </w:pPr>
            <w:r w:rsidRPr="00C448A6">
              <w:t>7.</w:t>
            </w:r>
          </w:p>
        </w:tc>
        <w:tc>
          <w:tcPr>
            <w:tcW w:w="1851" w:type="pct"/>
            <w:vAlign w:val="center"/>
          </w:tcPr>
          <w:p w:rsidR="008A1595" w:rsidRPr="00C448A6" w:rsidRDefault="008A1595" w:rsidP="0095040F">
            <w:pPr>
              <w:rPr>
                <w:b/>
              </w:rPr>
            </w:pPr>
            <w:r w:rsidRPr="00C448A6">
              <w:t xml:space="preserve">Spalvų skirtumas**, </w:t>
            </w:r>
            <w:r w:rsidRPr="00C448A6">
              <w:sym w:font="Symbol" w:char="F044"/>
            </w:r>
            <w:r w:rsidRPr="00C448A6">
              <w:t>E</w:t>
            </w:r>
            <w:r w:rsidRPr="00C448A6">
              <w:rPr>
                <w:vertAlign w:val="subscript"/>
              </w:rPr>
              <w:t>CMC</w:t>
            </w:r>
          </w:p>
        </w:tc>
        <w:tc>
          <w:tcPr>
            <w:tcW w:w="872" w:type="pct"/>
            <w:vAlign w:val="center"/>
          </w:tcPr>
          <w:p w:rsidR="008A1595" w:rsidRPr="00C448A6" w:rsidRDefault="008A1595" w:rsidP="0095040F">
            <w:pPr>
              <w:jc w:val="center"/>
            </w:pPr>
            <w:r w:rsidRPr="00C448A6">
              <w:t>≤ 2</w:t>
            </w:r>
          </w:p>
        </w:tc>
        <w:tc>
          <w:tcPr>
            <w:tcW w:w="1965" w:type="pct"/>
            <w:vAlign w:val="center"/>
          </w:tcPr>
          <w:p w:rsidR="008A1595" w:rsidRPr="00C448A6" w:rsidRDefault="008A1595" w:rsidP="0095040F">
            <w:r w:rsidRPr="00C448A6">
              <w:t xml:space="preserve">LST EN ISO 105-J03 </w:t>
            </w:r>
            <w:r w:rsidRPr="00C448A6">
              <w:rPr>
                <w:lang w:val="nl-NL"/>
              </w:rPr>
              <w:t xml:space="preserve">(ISO 105-J03) </w:t>
            </w:r>
            <w:r w:rsidRPr="00C448A6">
              <w:t>arba lygiavertis</w:t>
            </w:r>
          </w:p>
        </w:tc>
      </w:tr>
    </w:tbl>
    <w:p w:rsidR="008A1595" w:rsidRPr="00C448A6" w:rsidRDefault="008A1595" w:rsidP="008A1595">
      <w:pPr>
        <w:jc w:val="both"/>
      </w:pPr>
      <w:r w:rsidRPr="00C448A6">
        <w:t xml:space="preserve">Pastabos: </w:t>
      </w:r>
    </w:p>
    <w:p w:rsidR="008A1595" w:rsidRPr="00C448A6" w:rsidRDefault="008A1595" w:rsidP="008A1595">
      <w:pPr>
        <w:ind w:firstLine="426"/>
        <w:jc w:val="both"/>
      </w:pPr>
      <w:r w:rsidRPr="00C448A6">
        <w:t>* Vertinimas atliekamas po 5 skalbimo ciklų pagal LST EN ISO 6330 (ISO 6330)</w:t>
      </w:r>
      <w:r w:rsidRPr="00C448A6">
        <w:rPr>
          <w:lang w:val="nl-NL"/>
        </w:rPr>
        <w:t xml:space="preserve"> </w:t>
      </w:r>
      <w:proofErr w:type="spellStart"/>
      <w:r w:rsidRPr="00C448A6">
        <w:rPr>
          <w:lang w:val="nl-NL"/>
        </w:rPr>
        <w:t>arba</w:t>
      </w:r>
      <w:proofErr w:type="spellEnd"/>
      <w:r w:rsidRPr="00C448A6">
        <w:rPr>
          <w:lang w:val="nl-NL"/>
        </w:rPr>
        <w:t xml:space="preserve"> </w:t>
      </w:r>
      <w:proofErr w:type="spellStart"/>
      <w:r w:rsidRPr="00C448A6">
        <w:rPr>
          <w:lang w:val="nl-NL"/>
        </w:rPr>
        <w:t>lygiavertį</w:t>
      </w:r>
      <w:proofErr w:type="spellEnd"/>
      <w:r w:rsidRPr="00C448A6">
        <w:rPr>
          <w:lang w:val="nl-NL"/>
        </w:rPr>
        <w:t xml:space="preserve"> </w:t>
      </w:r>
      <w:proofErr w:type="spellStart"/>
      <w:r w:rsidRPr="00C448A6">
        <w:rPr>
          <w:lang w:val="nl-NL"/>
        </w:rPr>
        <w:t>standartą</w:t>
      </w:r>
      <w:proofErr w:type="spellEnd"/>
      <w:r w:rsidRPr="00C448A6">
        <w:t xml:space="preserve">: skalbimo procedūra – 6N, džiovinimo būdas </w:t>
      </w:r>
      <w:r>
        <w:t>–</w:t>
      </w:r>
      <w:r w:rsidRPr="00C448A6">
        <w:t xml:space="preserve"> F.</w:t>
      </w:r>
    </w:p>
    <w:p w:rsidR="008A1595" w:rsidRPr="00C448A6" w:rsidRDefault="008A1595" w:rsidP="008A1595">
      <w:pPr>
        <w:ind w:firstLine="426"/>
        <w:jc w:val="both"/>
      </w:pPr>
      <w:r w:rsidRPr="00C448A6">
        <w:t xml:space="preserve">** Rodiklis ,,Spalvos skirtumas, </w:t>
      </w:r>
      <w:r w:rsidRPr="00C448A6">
        <w:sym w:font="Symbol" w:char="F044"/>
      </w:r>
      <w:r w:rsidRPr="00C448A6">
        <w:t>E</w:t>
      </w:r>
      <w:r w:rsidRPr="00C448A6">
        <w:rPr>
          <w:vertAlign w:val="subscript"/>
        </w:rPr>
        <w:t>CMC</w:t>
      </w:r>
      <w:r>
        <w:t>“</w:t>
      </w:r>
      <w:r w:rsidRPr="00C448A6">
        <w:t xml:space="preserve"> reikalaujamas sutarties vykdymo metu ir nustato leidžiamą spalvos nukrypimą nuo suderinto darbinio pavyzdžio.</w:t>
      </w:r>
    </w:p>
    <w:p w:rsidR="008A1595" w:rsidRPr="00C448A6" w:rsidRDefault="008A1595" w:rsidP="008A1595">
      <w:pPr>
        <w:jc w:val="both"/>
      </w:pPr>
    </w:p>
    <w:p w:rsidR="008A1595" w:rsidRPr="00C448A6" w:rsidRDefault="008A1595" w:rsidP="008A1595">
      <w:pPr>
        <w:numPr>
          <w:ilvl w:val="0"/>
          <w:numId w:val="27"/>
        </w:numPr>
        <w:suppressAutoHyphens w:val="0"/>
        <w:spacing w:line="276" w:lineRule="auto"/>
        <w:ind w:left="0" w:firstLine="851"/>
        <w:jc w:val="both"/>
      </w:pPr>
      <w:r w:rsidRPr="00C448A6">
        <w:t>Komplekto gaminių matmenys:</w:t>
      </w:r>
    </w:p>
    <w:p w:rsidR="008A1595" w:rsidRPr="00C448A6" w:rsidRDefault="008A1595" w:rsidP="008A1595">
      <w:pPr>
        <w:numPr>
          <w:ilvl w:val="1"/>
          <w:numId w:val="27"/>
        </w:numPr>
        <w:suppressAutoHyphens w:val="0"/>
        <w:spacing w:line="276" w:lineRule="auto"/>
        <w:ind w:left="0" w:firstLine="851"/>
        <w:jc w:val="both"/>
      </w:pPr>
      <w:r w:rsidRPr="00C448A6">
        <w:t>paklodės – 215</w:t>
      </w:r>
      <w:r w:rsidRPr="00C448A6">
        <w:rPr>
          <w:color w:val="FF0000"/>
        </w:rPr>
        <w:t xml:space="preserve"> </w:t>
      </w:r>
      <w:r w:rsidRPr="00C448A6">
        <w:t>× 150 (</w:t>
      </w:r>
      <w:r w:rsidRPr="00C448A6">
        <w:sym w:font="Symbol" w:char="F0B1"/>
      </w:r>
      <w:r w:rsidRPr="00C448A6">
        <w:t xml:space="preserve"> 2) cm;</w:t>
      </w:r>
    </w:p>
    <w:p w:rsidR="008A1595" w:rsidRPr="00C448A6" w:rsidRDefault="008A1595" w:rsidP="008A1595">
      <w:pPr>
        <w:numPr>
          <w:ilvl w:val="1"/>
          <w:numId w:val="27"/>
        </w:numPr>
        <w:suppressAutoHyphens w:val="0"/>
        <w:spacing w:line="276" w:lineRule="auto"/>
        <w:ind w:left="0" w:firstLine="851"/>
        <w:jc w:val="both"/>
      </w:pPr>
      <w:r w:rsidRPr="00C448A6">
        <w:t>pagalvės užvalkalo – 70 × 70 (</w:t>
      </w:r>
      <w:r w:rsidRPr="00C448A6">
        <w:sym w:font="Symbol" w:char="F0B1"/>
      </w:r>
      <w:r w:rsidRPr="00C448A6">
        <w:t xml:space="preserve"> 1) cm;</w:t>
      </w:r>
    </w:p>
    <w:p w:rsidR="008A1595" w:rsidRPr="00C448A6" w:rsidRDefault="008A1595" w:rsidP="008A1595">
      <w:pPr>
        <w:numPr>
          <w:ilvl w:val="1"/>
          <w:numId w:val="27"/>
        </w:numPr>
        <w:suppressAutoHyphens w:val="0"/>
        <w:spacing w:line="276" w:lineRule="auto"/>
        <w:ind w:left="0" w:firstLine="851"/>
        <w:jc w:val="both"/>
      </w:pPr>
      <w:r w:rsidRPr="00C448A6">
        <w:t>antklodės užvalkalo – 215 × 143 (</w:t>
      </w:r>
      <w:r w:rsidRPr="00C448A6">
        <w:sym w:font="Symbol" w:char="F0B1"/>
      </w:r>
      <w:r w:rsidRPr="00C448A6">
        <w:t xml:space="preserve"> 2) cm;</w:t>
      </w:r>
    </w:p>
    <w:p w:rsidR="008A1595" w:rsidRPr="00C448A6" w:rsidRDefault="008A1595" w:rsidP="008A1595">
      <w:pPr>
        <w:numPr>
          <w:ilvl w:val="0"/>
          <w:numId w:val="27"/>
        </w:numPr>
        <w:suppressAutoHyphens w:val="0"/>
        <w:spacing w:line="276" w:lineRule="auto"/>
        <w:ind w:left="0" w:firstLine="851"/>
        <w:jc w:val="both"/>
      </w:pPr>
      <w:r w:rsidRPr="00C448A6">
        <w:t>Paklodė turi būti sukirpta iš vienos detalės.</w:t>
      </w:r>
    </w:p>
    <w:p w:rsidR="008A1595" w:rsidRPr="00C448A6" w:rsidRDefault="008A1595" w:rsidP="008A1595">
      <w:pPr>
        <w:numPr>
          <w:ilvl w:val="0"/>
          <w:numId w:val="27"/>
        </w:numPr>
        <w:suppressAutoHyphens w:val="0"/>
        <w:spacing w:line="276" w:lineRule="auto"/>
        <w:ind w:left="0" w:firstLine="851"/>
        <w:jc w:val="both"/>
      </w:pPr>
      <w:r w:rsidRPr="00C448A6">
        <w:t>Pagalvės užvalkalas turi būti su ne mažesniu kaip 25 cm pločio atlanku galinėje siūlėje. Pagalvės užvalkalą leidžiama siūti ne daugiau kaip iš dviejų detalių (sudūrimo siūlė šonuose).</w:t>
      </w:r>
    </w:p>
    <w:p w:rsidR="008A1595" w:rsidRPr="00C448A6" w:rsidRDefault="008A1595" w:rsidP="008A1595">
      <w:pPr>
        <w:numPr>
          <w:ilvl w:val="0"/>
          <w:numId w:val="27"/>
        </w:numPr>
        <w:suppressAutoHyphens w:val="0"/>
        <w:spacing w:line="276" w:lineRule="auto"/>
        <w:ind w:left="0" w:firstLine="851"/>
        <w:jc w:val="both"/>
      </w:pPr>
      <w:r w:rsidRPr="00C448A6">
        <w:t>Antklodės užvalkalas turi būti su ne mažesniu kaip 25 cm pločio atlanku galinėje siūlėje, angos plotis – 70 (</w:t>
      </w:r>
      <w:r w:rsidRPr="00C448A6">
        <w:sym w:font="Symbol" w:char="F0B1"/>
      </w:r>
      <w:r w:rsidRPr="00C448A6">
        <w:t xml:space="preserve"> 5) cm. Antklodės užvalkalą leidžiama siūti ne daugiau kaip iš dviejų detalių (sudūrimo siūlė šonuose). Jokios išpjovos antklodės užvalkale neleidžiamos.</w:t>
      </w:r>
    </w:p>
    <w:p w:rsidR="008A1595" w:rsidRPr="00C448A6" w:rsidRDefault="008A1595" w:rsidP="008A1595">
      <w:pPr>
        <w:numPr>
          <w:ilvl w:val="0"/>
          <w:numId w:val="27"/>
        </w:numPr>
        <w:suppressAutoHyphens w:val="0"/>
        <w:spacing w:line="276" w:lineRule="auto"/>
        <w:ind w:left="0" w:firstLine="851"/>
        <w:jc w:val="both"/>
      </w:pPr>
      <w:r w:rsidRPr="00C448A6">
        <w:t xml:space="preserve">Komplekto vidinės siūlės turi būti dvigubos, uždaros (visi detalių kirptiniai kraštai turi būti įsiūti į siūlės vidų). Neleidžiami neapdirbti, kutuoti audinio kraštai. </w:t>
      </w:r>
    </w:p>
    <w:p w:rsidR="008A1595" w:rsidRPr="00C448A6" w:rsidRDefault="008A1595" w:rsidP="008A1595">
      <w:pPr>
        <w:numPr>
          <w:ilvl w:val="0"/>
          <w:numId w:val="27"/>
        </w:numPr>
        <w:suppressAutoHyphens w:val="0"/>
        <w:spacing w:line="276" w:lineRule="auto"/>
        <w:ind w:left="0" w:firstLine="851"/>
        <w:jc w:val="both"/>
      </w:pPr>
      <w:r w:rsidRPr="00C448A6">
        <w:t xml:space="preserve"> Komplekto siuvimui turi būti naudojami audinio spalvos, armuoti </w:t>
      </w:r>
      <w:proofErr w:type="spellStart"/>
      <w:r w:rsidRPr="00C448A6">
        <w:t>poliesteriniai</w:t>
      </w:r>
      <w:proofErr w:type="spellEnd"/>
      <w:r w:rsidRPr="00C448A6">
        <w:t xml:space="preserve"> arba ne blogesnės kokybės siūlai. Siuvimo siūlų storis ir dygsnių tankumas turi užtikrinti siūlės stiprumą.</w:t>
      </w:r>
    </w:p>
    <w:p w:rsidR="008A1595" w:rsidRPr="00C448A6" w:rsidRDefault="008A1595" w:rsidP="008A1595">
      <w:pPr>
        <w:numPr>
          <w:ilvl w:val="0"/>
          <w:numId w:val="27"/>
        </w:numPr>
        <w:suppressAutoHyphens w:val="0"/>
        <w:spacing w:line="276" w:lineRule="auto"/>
        <w:ind w:left="0" w:firstLine="851"/>
        <w:jc w:val="both"/>
      </w:pPr>
      <w:r w:rsidRPr="00C448A6">
        <w:t>Komplekto pasiuvimas turi būti atliktas kokybiškai: negalimas siūlių suraukimas, iškreivinimas (siūlės plotis turi būti tolygus visame siūlės ilgyje), negalimi praleisti, sutankėję, išretėję ar neteisingai užveržti dygsniai, nutr</w:t>
      </w:r>
      <w:r>
        <w:t>ū</w:t>
      </w:r>
      <w:r w:rsidRPr="00C448A6">
        <w:t xml:space="preserve">kę siuvimo siūlai, nepakankamas audinio suveržimas, siūlių irimas dėl nepadarytų ar netinkamai padarytų </w:t>
      </w:r>
      <w:proofErr w:type="spellStart"/>
      <w:r w:rsidRPr="00C448A6">
        <w:t>įtvirčių</w:t>
      </w:r>
      <w:proofErr w:type="spellEnd"/>
      <w:r w:rsidRPr="00C448A6">
        <w:t>, audinio pažeidimas siuvimo mašinos adata ir pan.). Visų siūlių galai turi būti užtvirtinti.</w:t>
      </w:r>
    </w:p>
    <w:p w:rsidR="008A1595" w:rsidRPr="00C448A6" w:rsidRDefault="008A1595" w:rsidP="008A1595">
      <w:pPr>
        <w:numPr>
          <w:ilvl w:val="0"/>
          <w:numId w:val="27"/>
        </w:numPr>
        <w:suppressAutoHyphens w:val="0"/>
        <w:spacing w:line="276" w:lineRule="auto"/>
        <w:ind w:left="0" w:firstLine="851"/>
        <w:jc w:val="both"/>
      </w:pPr>
      <w:r w:rsidRPr="00C448A6">
        <w:t>Atspalviai tarp komplekto gaminių ar jų atskirų detalių neleidžiami.</w:t>
      </w:r>
    </w:p>
    <w:p w:rsidR="008A1595" w:rsidRDefault="008A1595" w:rsidP="008A1595">
      <w:pPr>
        <w:numPr>
          <w:ilvl w:val="0"/>
          <w:numId w:val="27"/>
        </w:numPr>
        <w:suppressAutoHyphens w:val="0"/>
        <w:spacing w:line="276" w:lineRule="auto"/>
        <w:ind w:left="0" w:firstLine="851"/>
        <w:jc w:val="both"/>
      </w:pPr>
      <w:r w:rsidRPr="00C448A6">
        <w:t>Komplektas turi būti išlygintas, be sutepimų, be siūlgalių ir kitų technologinio proceso liekanų.</w:t>
      </w:r>
    </w:p>
    <w:p w:rsidR="008A1595" w:rsidRPr="00C448A6" w:rsidRDefault="008A1595" w:rsidP="008A1595">
      <w:pPr>
        <w:spacing w:line="276" w:lineRule="auto"/>
        <w:ind w:left="851"/>
        <w:jc w:val="both"/>
      </w:pPr>
    </w:p>
    <w:p w:rsidR="008A1595" w:rsidRPr="00C448A6" w:rsidRDefault="008A1595" w:rsidP="008A1595">
      <w:pPr>
        <w:spacing w:before="120"/>
        <w:jc w:val="center"/>
        <w:rPr>
          <w:b/>
          <w:caps/>
        </w:rPr>
      </w:pPr>
      <w:r w:rsidRPr="00C448A6">
        <w:rPr>
          <w:b/>
          <w:caps/>
        </w:rPr>
        <w:t>III</w:t>
      </w:r>
      <w:r w:rsidRPr="00C448A6">
        <w:rPr>
          <w:b/>
        </w:rPr>
        <w:t xml:space="preserve"> SKYRIUS</w:t>
      </w:r>
    </w:p>
    <w:p w:rsidR="008A1595" w:rsidRPr="00C448A6" w:rsidRDefault="008A1595" w:rsidP="008A1595">
      <w:pPr>
        <w:spacing w:after="120"/>
        <w:jc w:val="center"/>
        <w:rPr>
          <w:b/>
          <w:caps/>
        </w:rPr>
      </w:pPr>
      <w:r w:rsidRPr="00C448A6">
        <w:rPr>
          <w:b/>
          <w:caps/>
        </w:rPr>
        <w:t xml:space="preserve">DARBINIŲ </w:t>
      </w:r>
      <w:r w:rsidRPr="00C448A6">
        <w:rPr>
          <w:b/>
        </w:rPr>
        <w:t>PAVYZDŽIŲ TVIRTINIMAS</w:t>
      </w:r>
    </w:p>
    <w:p w:rsidR="008A1595" w:rsidRPr="00C448A6" w:rsidRDefault="008A1595" w:rsidP="008A1595">
      <w:pPr>
        <w:numPr>
          <w:ilvl w:val="0"/>
          <w:numId w:val="27"/>
        </w:numPr>
        <w:tabs>
          <w:tab w:val="left" w:pos="993"/>
        </w:tabs>
        <w:suppressAutoHyphens w:val="0"/>
        <w:spacing w:line="276" w:lineRule="auto"/>
        <w:ind w:left="0" w:firstLine="851"/>
        <w:jc w:val="both"/>
      </w:pPr>
      <w:r w:rsidRPr="00C448A6">
        <w:t>Sudarius sutartį, derinami ir tvirtinami darbiniai pavyzdžiai.</w:t>
      </w:r>
    </w:p>
    <w:p w:rsidR="008A1595" w:rsidRPr="00C448A6" w:rsidRDefault="008A1595" w:rsidP="008A1595">
      <w:pPr>
        <w:numPr>
          <w:ilvl w:val="0"/>
          <w:numId w:val="27"/>
        </w:numPr>
        <w:tabs>
          <w:tab w:val="left" w:pos="993"/>
        </w:tabs>
        <w:suppressAutoHyphens w:val="0"/>
        <w:spacing w:line="276" w:lineRule="auto"/>
        <w:ind w:left="0" w:firstLine="851"/>
        <w:jc w:val="both"/>
      </w:pPr>
      <w:r w:rsidRPr="00C448A6">
        <w:t>Darbinio pavyzdžio tvirtinimui pristatomi:</w:t>
      </w:r>
    </w:p>
    <w:p w:rsidR="008A1595" w:rsidRPr="00C448A6" w:rsidRDefault="008A1595" w:rsidP="008A1595">
      <w:pPr>
        <w:numPr>
          <w:ilvl w:val="1"/>
          <w:numId w:val="27"/>
        </w:numPr>
        <w:tabs>
          <w:tab w:val="left" w:pos="1134"/>
        </w:tabs>
        <w:suppressAutoHyphens w:val="0"/>
        <w:spacing w:line="276" w:lineRule="auto"/>
        <w:ind w:left="0" w:firstLine="851"/>
        <w:jc w:val="both"/>
      </w:pPr>
      <w:r w:rsidRPr="00C448A6">
        <w:t>du identiški komplektai;</w:t>
      </w:r>
    </w:p>
    <w:p w:rsidR="008A1595" w:rsidRPr="00C448A6" w:rsidRDefault="008A1595" w:rsidP="008A1595">
      <w:pPr>
        <w:numPr>
          <w:ilvl w:val="1"/>
          <w:numId w:val="27"/>
        </w:numPr>
        <w:tabs>
          <w:tab w:val="left" w:pos="1134"/>
        </w:tabs>
        <w:suppressAutoHyphens w:val="0"/>
        <w:spacing w:line="276" w:lineRule="auto"/>
        <w:ind w:left="0" w:firstLine="851"/>
        <w:jc w:val="both"/>
      </w:pPr>
      <w:r w:rsidRPr="00C448A6">
        <w:t>priežiūros instrukcija suderinimui (</w:t>
      </w:r>
      <w:r>
        <w:t>j</w:t>
      </w:r>
      <w:r w:rsidRPr="00C448A6">
        <w:t>i turės būti pridėta prie kiekvieno komplekto);</w:t>
      </w:r>
    </w:p>
    <w:p w:rsidR="008A1595" w:rsidRPr="00C448A6" w:rsidRDefault="008A1595" w:rsidP="008A1595">
      <w:pPr>
        <w:numPr>
          <w:ilvl w:val="1"/>
          <w:numId w:val="27"/>
        </w:numPr>
        <w:tabs>
          <w:tab w:val="left" w:pos="1134"/>
        </w:tabs>
        <w:suppressAutoHyphens w:val="0"/>
        <w:spacing w:line="276" w:lineRule="auto"/>
        <w:ind w:left="0" w:firstLine="851"/>
        <w:jc w:val="both"/>
      </w:pPr>
      <w:r w:rsidRPr="00C448A6">
        <w:t>komplekto techninis aprašas (su komplekto siuvime panaudotų medžiagų charakteristikomis ir pavyzdžiais).</w:t>
      </w:r>
    </w:p>
    <w:p w:rsidR="008A1595" w:rsidRPr="00C448A6" w:rsidRDefault="008A1595" w:rsidP="008A1595">
      <w:pPr>
        <w:numPr>
          <w:ilvl w:val="0"/>
          <w:numId w:val="27"/>
        </w:numPr>
        <w:tabs>
          <w:tab w:val="left" w:pos="993"/>
        </w:tabs>
        <w:suppressAutoHyphens w:val="0"/>
        <w:spacing w:line="276" w:lineRule="auto"/>
        <w:ind w:left="0" w:firstLine="851"/>
        <w:jc w:val="both"/>
      </w:pPr>
      <w:r w:rsidRPr="00C448A6">
        <w:lastRenderedPageBreak/>
        <w:t xml:space="preserve">Esant poreikiui derinimo </w:t>
      </w:r>
      <w:r>
        <w:t>metu</w:t>
      </w:r>
      <w:r w:rsidRPr="00C448A6">
        <w:t xml:space="preserve"> komplekto gaminių mat</w:t>
      </w:r>
      <w:r>
        <w:t>menys</w:t>
      </w:r>
      <w:r w:rsidRPr="00C448A6">
        <w:t>, siuvimo technologija ir pan. gali būti tikslinami.</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Masinę gamybą leidžiama pradėti tik patvirtinus darbinius pavyzdžius.</w:t>
      </w:r>
    </w:p>
    <w:p w:rsidR="008A1595" w:rsidRDefault="008A1595" w:rsidP="008A1595">
      <w:pPr>
        <w:spacing w:before="120"/>
        <w:jc w:val="center"/>
        <w:rPr>
          <w:b/>
          <w:caps/>
        </w:rPr>
      </w:pPr>
    </w:p>
    <w:p w:rsidR="008A1595" w:rsidRPr="00C448A6" w:rsidRDefault="008A1595" w:rsidP="008A1595">
      <w:pPr>
        <w:spacing w:before="120"/>
        <w:jc w:val="center"/>
        <w:rPr>
          <w:b/>
          <w:caps/>
        </w:rPr>
      </w:pPr>
      <w:r w:rsidRPr="00C448A6">
        <w:rPr>
          <w:b/>
          <w:caps/>
        </w:rPr>
        <w:t>IV</w:t>
      </w:r>
      <w:r w:rsidRPr="00C448A6">
        <w:rPr>
          <w:b/>
        </w:rPr>
        <w:t xml:space="preserve"> SKYRIUS</w:t>
      </w:r>
    </w:p>
    <w:p w:rsidR="008A1595" w:rsidRPr="00C448A6" w:rsidRDefault="008A1595" w:rsidP="008A1595">
      <w:pPr>
        <w:spacing w:after="120"/>
        <w:jc w:val="center"/>
        <w:rPr>
          <w:b/>
          <w:caps/>
        </w:rPr>
      </w:pPr>
      <w:r w:rsidRPr="00C448A6">
        <w:rPr>
          <w:b/>
        </w:rPr>
        <w:t>KOMPLEKTŲ</w:t>
      </w:r>
      <w:r w:rsidRPr="00C448A6">
        <w:rPr>
          <w:b/>
          <w:caps/>
        </w:rPr>
        <w:t xml:space="preserve"> ŽENKLINIMAS IR PAKAVIMAS</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Komplekto</w:t>
      </w:r>
      <w:r w:rsidRPr="00C448A6">
        <w:rPr>
          <w:lang w:eastAsia="lt-LT"/>
        </w:rPr>
        <w:t xml:space="preserve"> ženklinimas turi atitikti Lietuvos Respublikoje parduodamų daiktų (prekių) ženklinimo ir </w:t>
      </w:r>
      <w:r w:rsidRPr="00C448A6">
        <w:t>kainų</w:t>
      </w:r>
      <w:r w:rsidRPr="00C448A6">
        <w:rPr>
          <w:lang w:eastAsia="lt-LT"/>
        </w:rPr>
        <w:t xml:space="preserve">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rPr>
          <w:lang w:eastAsia="lt-LT"/>
        </w:rPr>
        <w:t xml:space="preserve">Prie </w:t>
      </w:r>
      <w:r w:rsidRPr="00C448A6">
        <w:t>kiekvieno</w:t>
      </w:r>
      <w:r w:rsidRPr="00C448A6">
        <w:rPr>
          <w:lang w:eastAsia="lt-LT"/>
        </w:rPr>
        <w:t xml:space="preserve"> k</w:t>
      </w:r>
      <w:r w:rsidRPr="00C448A6">
        <w:t>omplekto</w:t>
      </w:r>
      <w:r w:rsidRPr="00C448A6">
        <w:rPr>
          <w:lang w:eastAsia="lt-LT"/>
        </w:rPr>
        <w:t xml:space="preserve"> </w:t>
      </w:r>
      <w:r w:rsidRPr="00C448A6">
        <w:t>gaminio</w:t>
      </w:r>
      <w:r w:rsidRPr="00C448A6">
        <w:rPr>
          <w:lang w:eastAsia="lt-LT"/>
        </w:rPr>
        <w:t xml:space="preserve"> </w:t>
      </w:r>
      <w:r w:rsidRPr="00C448A6">
        <w:t xml:space="preserve">turi būti prisiūta </w:t>
      </w:r>
      <w:r w:rsidRPr="00C448A6">
        <w:rPr>
          <w:lang w:eastAsia="lt-LT"/>
        </w:rPr>
        <w:t>ženklinimo</w:t>
      </w:r>
      <w:r w:rsidRPr="00C448A6">
        <w:t xml:space="preserve"> juostelė, kurioje nurodoma:</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tiekėjo pavadinimas arba prekių ženklas;</w:t>
      </w:r>
    </w:p>
    <w:p w:rsidR="008A1595" w:rsidRPr="008E6719" w:rsidRDefault="008A1595" w:rsidP="008A1595">
      <w:pPr>
        <w:pStyle w:val="ListParagraph"/>
        <w:numPr>
          <w:ilvl w:val="1"/>
          <w:numId w:val="27"/>
        </w:numPr>
        <w:suppressAutoHyphens w:val="0"/>
        <w:spacing w:after="0"/>
        <w:ind w:left="0" w:firstLine="851"/>
        <w:jc w:val="both"/>
      </w:pPr>
      <w:r>
        <w:rPr>
          <w:lang w:eastAsia="lt-LT"/>
        </w:rPr>
        <w:t xml:space="preserve"> </w:t>
      </w:r>
      <w:r w:rsidRPr="008E6719">
        <w:rPr>
          <w:lang w:eastAsia="lt-LT"/>
        </w:rPr>
        <w:t>gamintojo pavadinimas arba prekių ženklas (jei nesutampa su tiekėju</w:t>
      </w:r>
      <w:r w:rsidRPr="008E6719">
        <w:t>);</w:t>
      </w:r>
    </w:p>
    <w:p w:rsidR="008A1595" w:rsidRPr="008E6719" w:rsidRDefault="008A1595" w:rsidP="008A1595">
      <w:pPr>
        <w:pStyle w:val="ListParagraph"/>
        <w:numPr>
          <w:ilvl w:val="1"/>
          <w:numId w:val="27"/>
        </w:numPr>
        <w:suppressAutoHyphens w:val="0"/>
        <w:spacing w:after="0"/>
        <w:ind w:left="0" w:firstLine="851"/>
        <w:jc w:val="both"/>
      </w:pPr>
      <w:r>
        <w:rPr>
          <w:lang w:eastAsia="lt-LT"/>
        </w:rPr>
        <w:t xml:space="preserve"> </w:t>
      </w:r>
      <w:r w:rsidRPr="008E6719">
        <w:rPr>
          <w:lang w:eastAsia="lt-LT"/>
        </w:rPr>
        <w:t>k</w:t>
      </w:r>
      <w:r w:rsidRPr="008E6719">
        <w:t>omplekto</w:t>
      </w:r>
      <w:r w:rsidRPr="008E6719">
        <w:rPr>
          <w:lang w:eastAsia="lt-LT"/>
        </w:rPr>
        <w:t xml:space="preserve"> </w:t>
      </w:r>
      <w:r w:rsidRPr="008E6719">
        <w:t>pavadinimas (turi atitikti nurodytą sutartyje);</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 xml:space="preserve">pluoštinė sudėtis; </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sutarties data ir numeris;</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prekės partijos ir siuntos indeksas;</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pagaminimo data;</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priežiūros ženklų simboliai (pagal LST EN ISO 3758 (ISO 3758) arba lygiavertį standartą);</w:t>
      </w:r>
    </w:p>
    <w:p w:rsidR="008A1595" w:rsidRPr="008E6719" w:rsidRDefault="008A1595" w:rsidP="008A1595">
      <w:pPr>
        <w:pStyle w:val="ListParagraph"/>
        <w:numPr>
          <w:ilvl w:val="1"/>
          <w:numId w:val="27"/>
        </w:numPr>
        <w:suppressAutoHyphens w:val="0"/>
        <w:spacing w:after="0"/>
        <w:ind w:left="0" w:firstLine="851"/>
        <w:jc w:val="both"/>
        <w:rPr>
          <w:color w:val="000000"/>
        </w:rPr>
      </w:pPr>
      <w:r>
        <w:rPr>
          <w:color w:val="000000"/>
        </w:rPr>
        <w:t xml:space="preserve"> </w:t>
      </w:r>
      <w:r w:rsidRPr="008E6719">
        <w:rPr>
          <w:color w:val="000000"/>
        </w:rPr>
        <w:t>užrašas „Pagaminta Lietuvos kariuomenei“.</w:t>
      </w:r>
    </w:p>
    <w:p w:rsidR="008A1595" w:rsidRPr="008E6719" w:rsidRDefault="008A1595" w:rsidP="008A1595">
      <w:pPr>
        <w:pStyle w:val="ListParagraph"/>
        <w:numPr>
          <w:ilvl w:val="0"/>
          <w:numId w:val="27"/>
        </w:numPr>
        <w:tabs>
          <w:tab w:val="left" w:pos="1000"/>
        </w:tabs>
        <w:suppressAutoHyphens w:val="0"/>
        <w:spacing w:after="0"/>
        <w:ind w:left="0" w:firstLine="851"/>
        <w:jc w:val="both"/>
      </w:pPr>
      <w:r w:rsidRPr="008E6719">
        <w:rPr>
          <w:bCs/>
        </w:rPr>
        <w:t>Ženklinimo</w:t>
      </w:r>
      <w:r w:rsidRPr="008E6719">
        <w:rPr>
          <w:lang w:eastAsia="lt-LT"/>
        </w:rPr>
        <w:t xml:space="preserve"> juostelėje papildomai gali būti nurodyta ir kita informacija, kurią</w:t>
      </w:r>
      <w:r>
        <w:rPr>
          <w:lang w:eastAsia="lt-LT"/>
        </w:rPr>
        <w:t>,</w:t>
      </w:r>
      <w:r w:rsidRPr="008E6719">
        <w:rPr>
          <w:lang w:eastAsia="lt-LT"/>
        </w:rPr>
        <w:t xml:space="preserve"> gamintojo nuomone</w:t>
      </w:r>
      <w:r>
        <w:rPr>
          <w:lang w:eastAsia="lt-LT"/>
        </w:rPr>
        <w:t>,</w:t>
      </w:r>
      <w:r w:rsidRPr="008E6719">
        <w:rPr>
          <w:lang w:eastAsia="lt-LT"/>
        </w:rPr>
        <w:t xml:space="preserve"> turėtų žinoti kiekvienas vartotojas.</w:t>
      </w:r>
      <w:r w:rsidRPr="008E6719">
        <w:t xml:space="preserve"> </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 xml:space="preserve">Ženklinimo juostelės turi būti pagamintos iš atlasinės juostelės arba lygiavertės. Informacija ženklinimo juostelėje turi būti lengvai įskaitoma visą </w:t>
      </w:r>
      <w:r w:rsidRPr="00C448A6">
        <w:rPr>
          <w:lang w:eastAsia="lt-LT"/>
        </w:rPr>
        <w:t>k</w:t>
      </w:r>
      <w:r w:rsidRPr="00C448A6">
        <w:t>omplekto</w:t>
      </w:r>
      <w:r w:rsidRPr="00C448A6">
        <w:rPr>
          <w:lang w:eastAsia="lt-LT"/>
        </w:rPr>
        <w:t xml:space="preserve"> </w:t>
      </w:r>
      <w:r w:rsidRPr="00C448A6">
        <w:t>naudojimo laiką.</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rPr>
          <w:lang w:eastAsia="lt-LT"/>
        </w:rPr>
        <w:t>K</w:t>
      </w:r>
      <w:r w:rsidRPr="00C448A6">
        <w:t>omplekto gaminių ženklinimo juostelėje turi būti nurodytas skalbimas automatinėmis skalbimo mašinomis (temperatūra ne mažiau 60</w:t>
      </w:r>
      <w:r>
        <w:t xml:space="preserve"> </w:t>
      </w:r>
      <w:r w:rsidRPr="00C448A6">
        <w:t>ºC) ir būgninis džiovinimas.</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Kiekvienas komplektas ženklinamas etikete, kurioje nurodoma:</w:t>
      </w:r>
    </w:p>
    <w:p w:rsidR="008A1595" w:rsidRPr="00562971" w:rsidRDefault="008A1595" w:rsidP="008A1595">
      <w:pPr>
        <w:pStyle w:val="ListParagraph"/>
        <w:numPr>
          <w:ilvl w:val="1"/>
          <w:numId w:val="27"/>
        </w:numPr>
        <w:tabs>
          <w:tab w:val="left" w:pos="1000"/>
        </w:tabs>
        <w:suppressAutoHyphens w:val="0"/>
        <w:spacing w:after="0"/>
        <w:ind w:left="0" w:firstLine="851"/>
        <w:jc w:val="both"/>
      </w:pPr>
      <w:r w:rsidRPr="00562971">
        <w:t>tiekėjo pavadinimas arba prekių ženklas;</w:t>
      </w:r>
    </w:p>
    <w:p w:rsidR="008A1595" w:rsidRPr="008E6719" w:rsidRDefault="008A1595" w:rsidP="008A1595">
      <w:pPr>
        <w:pStyle w:val="ListParagraph"/>
        <w:numPr>
          <w:ilvl w:val="1"/>
          <w:numId w:val="27"/>
        </w:numPr>
        <w:tabs>
          <w:tab w:val="left" w:pos="1000"/>
        </w:tabs>
        <w:suppressAutoHyphens w:val="0"/>
        <w:spacing w:after="0"/>
        <w:ind w:left="0" w:firstLine="851"/>
        <w:jc w:val="both"/>
      </w:pPr>
      <w:r w:rsidRPr="008E6719">
        <w:rPr>
          <w:lang w:eastAsia="lt-LT"/>
        </w:rPr>
        <w:t>gamintojo pavadinimas arba prekių ženklas (jei nesutampa su tiekėju</w:t>
      </w:r>
      <w:r w:rsidRPr="008E6719">
        <w:t>);</w:t>
      </w:r>
    </w:p>
    <w:p w:rsidR="008A1595" w:rsidRPr="008E6719" w:rsidRDefault="008A1595" w:rsidP="008A1595">
      <w:pPr>
        <w:pStyle w:val="ListParagraph"/>
        <w:numPr>
          <w:ilvl w:val="1"/>
          <w:numId w:val="27"/>
        </w:numPr>
        <w:tabs>
          <w:tab w:val="left" w:pos="1000"/>
        </w:tabs>
        <w:suppressAutoHyphens w:val="0"/>
        <w:spacing w:after="0"/>
        <w:ind w:left="0" w:firstLine="851"/>
        <w:jc w:val="both"/>
      </w:pPr>
      <w:r w:rsidRPr="008E6719">
        <w:t>importuotoms prekėms – nurodyti prekės kilmės šalį, jeigu ji nesutampa su šalimi, kurioje registruota gamintojo buveinė;</w:t>
      </w:r>
    </w:p>
    <w:p w:rsidR="008A1595" w:rsidRPr="008E6719" w:rsidRDefault="008A1595" w:rsidP="008A1595">
      <w:pPr>
        <w:pStyle w:val="ListParagraph"/>
        <w:numPr>
          <w:ilvl w:val="1"/>
          <w:numId w:val="27"/>
        </w:numPr>
        <w:tabs>
          <w:tab w:val="left" w:pos="1000"/>
        </w:tabs>
        <w:suppressAutoHyphens w:val="0"/>
        <w:spacing w:after="0"/>
        <w:ind w:left="0" w:firstLine="851"/>
        <w:jc w:val="both"/>
      </w:pPr>
      <w:r w:rsidRPr="008E6719">
        <w:rPr>
          <w:lang w:eastAsia="lt-LT"/>
        </w:rPr>
        <w:t>k</w:t>
      </w:r>
      <w:r w:rsidRPr="008E6719">
        <w:t>omplekto</w:t>
      </w:r>
      <w:r w:rsidRPr="008E6719">
        <w:rPr>
          <w:lang w:eastAsia="lt-LT"/>
        </w:rPr>
        <w:t xml:space="preserve"> </w:t>
      </w:r>
      <w:r w:rsidRPr="008E6719">
        <w:t>pavadinimas (turi atitikti nurodytą sutartyje);</w:t>
      </w:r>
    </w:p>
    <w:p w:rsidR="008A1595" w:rsidRPr="008E6719" w:rsidRDefault="008A1595" w:rsidP="008A1595">
      <w:pPr>
        <w:pStyle w:val="ListParagraph"/>
        <w:numPr>
          <w:ilvl w:val="1"/>
          <w:numId w:val="27"/>
        </w:numPr>
        <w:tabs>
          <w:tab w:val="left" w:pos="1000"/>
        </w:tabs>
        <w:suppressAutoHyphens w:val="0"/>
        <w:spacing w:after="0"/>
        <w:ind w:left="0" w:firstLine="851"/>
        <w:jc w:val="both"/>
      </w:pPr>
      <w:r w:rsidRPr="008E6719">
        <w:t>sutarties data ir numeris;</w:t>
      </w:r>
    </w:p>
    <w:p w:rsidR="008A1595" w:rsidRPr="008E6719" w:rsidRDefault="008A1595" w:rsidP="008A1595">
      <w:pPr>
        <w:pStyle w:val="ListParagraph"/>
        <w:numPr>
          <w:ilvl w:val="1"/>
          <w:numId w:val="27"/>
        </w:numPr>
        <w:tabs>
          <w:tab w:val="left" w:pos="1000"/>
        </w:tabs>
        <w:suppressAutoHyphens w:val="0"/>
        <w:spacing w:after="0"/>
        <w:ind w:left="0" w:firstLine="851"/>
        <w:jc w:val="both"/>
      </w:pPr>
      <w:r w:rsidRPr="008E6719">
        <w:t>prekės partijos ir siuntos indeksas;</w:t>
      </w:r>
      <w:r>
        <w:t xml:space="preserve"> </w:t>
      </w:r>
    </w:p>
    <w:p w:rsidR="008A1595" w:rsidRPr="008E6719" w:rsidRDefault="008A1595" w:rsidP="008A1595">
      <w:pPr>
        <w:pStyle w:val="ListParagraph"/>
        <w:numPr>
          <w:ilvl w:val="1"/>
          <w:numId w:val="27"/>
        </w:numPr>
        <w:tabs>
          <w:tab w:val="left" w:pos="1000"/>
        </w:tabs>
        <w:suppressAutoHyphens w:val="0"/>
        <w:spacing w:after="0"/>
        <w:ind w:left="0" w:firstLine="851"/>
        <w:jc w:val="both"/>
      </w:pPr>
      <w:r w:rsidRPr="008E6719">
        <w:t>pagaminimo data;</w:t>
      </w:r>
    </w:p>
    <w:p w:rsidR="008A1595" w:rsidRPr="008E6719" w:rsidRDefault="008A1595" w:rsidP="008A1595">
      <w:pPr>
        <w:pStyle w:val="ListParagraph"/>
        <w:numPr>
          <w:ilvl w:val="1"/>
          <w:numId w:val="27"/>
        </w:numPr>
        <w:tabs>
          <w:tab w:val="left" w:pos="1000"/>
        </w:tabs>
        <w:suppressAutoHyphens w:val="0"/>
        <w:spacing w:after="0"/>
        <w:ind w:left="0" w:firstLine="851"/>
        <w:jc w:val="both"/>
      </w:pPr>
      <w:r w:rsidRPr="008E6719">
        <w:t xml:space="preserve">Lietuvos kariuomenės suteiktas NSN kodas. </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Etiketė turi būti patikimai pritvirtinta, ženklinimo rekvizitai turi būti pakankamo dydžio, kad būtų galima lengvai perskaityti ir suprasti pateikiamą informaciją. Etiketės tvirtinimo vieta turi būti parinkta taip, kad būtų galima lengvai perskaityti etiketę, esant supakuotam komplektui polietileniniame maišelyje.</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 xml:space="preserve">Komplektai pakuojami individualiai į polietileninius maišus ir sudedami į tvirtas (atsparias ilgam sandėliavimui ir daugkartiniams </w:t>
      </w:r>
      <w:proofErr w:type="spellStart"/>
      <w:r w:rsidRPr="00C448A6">
        <w:t>pervežimams</w:t>
      </w:r>
      <w:proofErr w:type="spellEnd"/>
      <w:r w:rsidRPr="00C448A6">
        <w:t xml:space="preserve">) kartonines dėžes šalių suderintais </w:t>
      </w:r>
      <w:r w:rsidRPr="00C448A6">
        <w:lastRenderedPageBreak/>
        <w:t>kiekiais. Kartoninės dėžės su komplektais svoris turi būti ne didesnis kaip 10 kg. Kiekviena kartoninė dėžė turi būti paženklinta tokiais ryškiai matomais rekvizitais:</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tiekėjo pavadinimas arba prekių ženklas;</w:t>
      </w:r>
    </w:p>
    <w:p w:rsidR="008A1595" w:rsidRPr="008E6719" w:rsidRDefault="008A1595" w:rsidP="008A1595">
      <w:pPr>
        <w:pStyle w:val="ListParagraph"/>
        <w:numPr>
          <w:ilvl w:val="1"/>
          <w:numId w:val="27"/>
        </w:numPr>
        <w:suppressAutoHyphens w:val="0"/>
        <w:spacing w:after="0"/>
        <w:ind w:left="0" w:firstLine="851"/>
        <w:jc w:val="both"/>
      </w:pPr>
      <w:r>
        <w:rPr>
          <w:lang w:eastAsia="lt-LT"/>
        </w:rPr>
        <w:t xml:space="preserve"> </w:t>
      </w:r>
      <w:r w:rsidRPr="008E6719">
        <w:rPr>
          <w:lang w:eastAsia="lt-LT"/>
        </w:rPr>
        <w:t>gamintojo pavadinimas arba prek</w:t>
      </w:r>
      <w:r>
        <w:rPr>
          <w:lang w:eastAsia="lt-LT"/>
        </w:rPr>
        <w:t>ių</w:t>
      </w:r>
      <w:r w:rsidRPr="008E6719">
        <w:rPr>
          <w:lang w:eastAsia="lt-LT"/>
        </w:rPr>
        <w:t xml:space="preserve"> ženklas (jei nesutampa su tiekėju</w:t>
      </w:r>
      <w:r w:rsidRPr="008E6719">
        <w:t>);</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 xml:space="preserve">importuotoms prekėms </w:t>
      </w:r>
      <w:r>
        <w:t xml:space="preserve">– </w:t>
      </w:r>
      <w:r w:rsidRPr="008E6719">
        <w:t>nurodyti prekės kilmės šalį, jeigu ji nesutampa su šalimi, kurioje registruota gamintojo buveinė;</w:t>
      </w:r>
    </w:p>
    <w:p w:rsidR="008A1595" w:rsidRPr="008E6719" w:rsidRDefault="008A1595" w:rsidP="008A1595">
      <w:pPr>
        <w:pStyle w:val="ListParagraph"/>
        <w:numPr>
          <w:ilvl w:val="1"/>
          <w:numId w:val="27"/>
        </w:numPr>
        <w:suppressAutoHyphens w:val="0"/>
        <w:spacing w:after="0"/>
        <w:ind w:left="0" w:firstLine="851"/>
        <w:jc w:val="both"/>
      </w:pPr>
      <w:r>
        <w:rPr>
          <w:lang w:eastAsia="lt-LT"/>
        </w:rPr>
        <w:t xml:space="preserve"> </w:t>
      </w:r>
      <w:r w:rsidRPr="008E6719">
        <w:rPr>
          <w:lang w:eastAsia="lt-LT"/>
        </w:rPr>
        <w:t>k</w:t>
      </w:r>
      <w:r w:rsidRPr="008E6719">
        <w:t>omplekto</w:t>
      </w:r>
      <w:r w:rsidRPr="008E6719">
        <w:rPr>
          <w:lang w:eastAsia="lt-LT"/>
        </w:rPr>
        <w:t xml:space="preserve"> </w:t>
      </w:r>
      <w:r w:rsidRPr="008E6719">
        <w:t>pavadinimas (turi atitikti nurodytą sutartyje);</w:t>
      </w:r>
    </w:p>
    <w:p w:rsidR="008A1595" w:rsidRPr="008E6719" w:rsidRDefault="008A1595" w:rsidP="008A1595">
      <w:pPr>
        <w:pStyle w:val="ListParagraph"/>
        <w:numPr>
          <w:ilvl w:val="1"/>
          <w:numId w:val="27"/>
        </w:numPr>
        <w:suppressAutoHyphens w:val="0"/>
        <w:spacing w:after="0"/>
        <w:ind w:left="0" w:firstLine="851"/>
        <w:jc w:val="both"/>
      </w:pPr>
      <w:r>
        <w:t xml:space="preserve"> </w:t>
      </w:r>
      <w:r w:rsidRPr="008E6719">
        <w:t>kiekis;</w:t>
      </w:r>
    </w:p>
    <w:p w:rsidR="008A1595" w:rsidRPr="008E6719" w:rsidRDefault="008A1595" w:rsidP="008A1595">
      <w:pPr>
        <w:pStyle w:val="ListParagraph"/>
        <w:numPr>
          <w:ilvl w:val="1"/>
          <w:numId w:val="27"/>
        </w:numPr>
        <w:suppressAutoHyphens w:val="0"/>
        <w:spacing w:after="0"/>
        <w:ind w:left="0" w:firstLine="851"/>
        <w:jc w:val="both"/>
      </w:pPr>
      <w:r w:rsidRPr="008E6719">
        <w:t>sutarties data ir numeris;</w:t>
      </w:r>
    </w:p>
    <w:p w:rsidR="008A1595" w:rsidRPr="008E6719" w:rsidRDefault="008A1595" w:rsidP="008A1595">
      <w:pPr>
        <w:pStyle w:val="ListParagraph"/>
        <w:numPr>
          <w:ilvl w:val="1"/>
          <w:numId w:val="27"/>
        </w:numPr>
        <w:suppressAutoHyphens w:val="0"/>
        <w:spacing w:after="0"/>
        <w:ind w:left="0" w:firstLine="851"/>
        <w:jc w:val="both"/>
      </w:pPr>
      <w:r w:rsidRPr="008E6719">
        <w:t>prekės partijos ir siuntos indeksas;</w:t>
      </w:r>
    </w:p>
    <w:p w:rsidR="008A1595" w:rsidRPr="008E6719" w:rsidRDefault="008A1595" w:rsidP="008A1595">
      <w:pPr>
        <w:pStyle w:val="ListParagraph"/>
        <w:numPr>
          <w:ilvl w:val="1"/>
          <w:numId w:val="27"/>
        </w:numPr>
        <w:suppressAutoHyphens w:val="0"/>
        <w:spacing w:after="0"/>
        <w:ind w:left="0" w:firstLine="851"/>
        <w:jc w:val="both"/>
      </w:pPr>
      <w:r w:rsidRPr="008E6719">
        <w:t>pagaminimo data;</w:t>
      </w:r>
    </w:p>
    <w:p w:rsidR="008A1595" w:rsidRPr="008E6719" w:rsidRDefault="008A1595" w:rsidP="008A1595">
      <w:pPr>
        <w:pStyle w:val="ListParagraph"/>
        <w:numPr>
          <w:ilvl w:val="1"/>
          <w:numId w:val="27"/>
        </w:numPr>
        <w:suppressAutoHyphens w:val="0"/>
        <w:spacing w:after="0"/>
        <w:ind w:left="0" w:firstLine="851"/>
        <w:jc w:val="both"/>
      </w:pPr>
      <w:r w:rsidRPr="008E6719">
        <w:t>Lietuvos kariuomenės suteiktas NSN kodas.</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Gaminio pakuotės turi atitikti minimalius aplinkos apsaugos kriterijus, nurodytus Aplinkos apsaugos kriterijų taikymo, vykdant žaliuosius pirkimus, tvarkos aprašo</w:t>
      </w:r>
      <w:r>
        <w:t>, patvirtinto</w:t>
      </w:r>
      <w:r w:rsidRPr="00C448A6">
        <w:rPr>
          <w:color w:val="000000"/>
        </w:rPr>
        <w:t xml:space="preserve"> Lietuvos Respublikos aplinkos ministro 2011 m. birželio 28 </w:t>
      </w:r>
      <w:r>
        <w:rPr>
          <w:color w:val="000000"/>
        </w:rPr>
        <w:t xml:space="preserve">d. </w:t>
      </w:r>
      <w:r w:rsidRPr="00C448A6">
        <w:rPr>
          <w:color w:val="000000"/>
        </w:rPr>
        <w:t>įsakymu Nr. D1-508</w:t>
      </w:r>
      <w:r>
        <w:t>,</w:t>
      </w:r>
      <w:r w:rsidRPr="00C448A6">
        <w:t xml:space="preserve"> 2 priedo II skyriuje „Pakuotės“.</w:t>
      </w:r>
    </w:p>
    <w:p w:rsidR="008A1595" w:rsidRPr="00C448A6" w:rsidRDefault="008A1595" w:rsidP="008A1595">
      <w:pPr>
        <w:spacing w:before="120"/>
        <w:jc w:val="center"/>
        <w:rPr>
          <w:b/>
          <w:caps/>
          <w:lang w:eastAsia="lt-LT"/>
        </w:rPr>
      </w:pPr>
      <w:r w:rsidRPr="00C448A6">
        <w:rPr>
          <w:b/>
          <w:caps/>
          <w:lang w:eastAsia="lt-LT"/>
        </w:rPr>
        <w:t>V</w:t>
      </w:r>
      <w:r w:rsidRPr="00C448A6">
        <w:rPr>
          <w:b/>
          <w:lang w:eastAsia="lt-LT"/>
        </w:rPr>
        <w:t xml:space="preserve"> SKYRIUS</w:t>
      </w:r>
    </w:p>
    <w:p w:rsidR="008A1595" w:rsidRPr="00C448A6" w:rsidRDefault="008A1595" w:rsidP="008A1595">
      <w:pPr>
        <w:spacing w:after="120"/>
        <w:jc w:val="center"/>
        <w:rPr>
          <w:b/>
          <w:caps/>
          <w:lang w:eastAsia="lt-LT"/>
        </w:rPr>
      </w:pPr>
      <w:r w:rsidRPr="00C448A6">
        <w:rPr>
          <w:b/>
        </w:rPr>
        <w:t xml:space="preserve">GAMINIŲ </w:t>
      </w:r>
      <w:r w:rsidRPr="00C448A6">
        <w:rPr>
          <w:b/>
          <w:caps/>
          <w:lang w:eastAsia="lt-LT"/>
        </w:rPr>
        <w:t>PRIĖMIMAS</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Gaminiai priimami partijomis ir siuntomis. Kiekviena prekių partija turi būti pažymėta sutartiniu ženklu ir jai pateikiama prekės atitikties deklaracija pagal LST EN ISO/IEC 17050-1 (ISO/IEC 17050-1) formą A.2 arba lygiaverčio standarto pavyzdį.</w:t>
      </w:r>
    </w:p>
    <w:p w:rsidR="008A1595" w:rsidRPr="00C448A6" w:rsidRDefault="008A1595" w:rsidP="008A1595">
      <w:pPr>
        <w:numPr>
          <w:ilvl w:val="0"/>
          <w:numId w:val="27"/>
        </w:numPr>
        <w:tabs>
          <w:tab w:val="left" w:pos="1000"/>
        </w:tabs>
        <w:suppressAutoHyphens w:val="0"/>
        <w:spacing w:line="276" w:lineRule="auto"/>
        <w:ind w:left="0" w:firstLine="851"/>
        <w:jc w:val="both"/>
      </w:pPr>
      <w:r w:rsidRPr="00C448A6">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012BC9" w:rsidRDefault="00012BC9" w:rsidP="00012BC9">
      <w:pPr>
        <w:tabs>
          <w:tab w:val="left" w:pos="709"/>
          <w:tab w:val="left" w:pos="851"/>
          <w:tab w:val="left" w:pos="993"/>
        </w:tabs>
      </w:pPr>
    </w:p>
    <w:p w:rsidR="00012BC9" w:rsidRDefault="00012BC9">
      <w:pPr>
        <w:tabs>
          <w:tab w:val="left" w:pos="709"/>
          <w:tab w:val="left" w:pos="851"/>
          <w:tab w:val="left" w:pos="993"/>
        </w:tabs>
        <w:jc w:val="center"/>
      </w:pPr>
    </w:p>
    <w:p w:rsidR="00012BC9" w:rsidRDefault="00012BC9">
      <w:pPr>
        <w:tabs>
          <w:tab w:val="left" w:pos="709"/>
          <w:tab w:val="left" w:pos="851"/>
          <w:tab w:val="left" w:pos="993"/>
        </w:tabs>
        <w:jc w:val="center"/>
      </w:pPr>
    </w:p>
    <w:p w:rsidR="00595D52" w:rsidRDefault="00595D52" w:rsidP="00595D52">
      <w:pPr>
        <w:tabs>
          <w:tab w:val="left" w:pos="709"/>
          <w:tab w:val="left" w:pos="851"/>
          <w:tab w:val="left" w:pos="993"/>
        </w:tabs>
        <w:jc w:val="center"/>
      </w:pPr>
      <w:r>
        <w:rPr>
          <w:b/>
          <w:bCs/>
          <w:caps/>
          <w:color w:val="000000"/>
        </w:rPr>
        <w:t>kiekis ir kaina</w:t>
      </w:r>
    </w:p>
    <w:p w:rsidR="008C6C02" w:rsidRDefault="008C6C02"/>
    <w:tbl>
      <w:tblPr>
        <w:tblW w:w="0" w:type="auto"/>
        <w:tblLook w:val="04A0" w:firstRow="1" w:lastRow="0" w:firstColumn="1" w:lastColumn="0" w:noHBand="0" w:noVBand="1"/>
      </w:tblPr>
      <w:tblGrid>
        <w:gridCol w:w="556"/>
        <w:gridCol w:w="3564"/>
        <w:gridCol w:w="823"/>
        <w:gridCol w:w="903"/>
        <w:gridCol w:w="1241"/>
        <w:gridCol w:w="1251"/>
        <w:gridCol w:w="1290"/>
      </w:tblGrid>
      <w:tr w:rsidR="00AC7B41" w:rsidTr="00AC7B41">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jc w:val="center"/>
              <w:rPr>
                <w:rFonts w:eastAsia="Calibri"/>
              </w:rPr>
            </w:pPr>
            <w:r>
              <w:rPr>
                <w:rFonts w:eastAsia="Calibri"/>
                <w:lang w:eastAsia="ar-SA"/>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Pr="00012BC9" w:rsidRDefault="00AC7B41" w:rsidP="00012BC9">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r w:rsidRPr="0015132B">
              <w:rPr>
                <w:rFonts w:eastAsia="Calibri"/>
                <w:b/>
                <w:color w:val="FF0000"/>
                <w:lang w:eastAsia="ar-SA"/>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K</w:t>
            </w:r>
            <w:r w:rsidRPr="00BB2D0C">
              <w:rPr>
                <w:rFonts w:eastAsia="Calibri"/>
                <w:lang w:eastAsia="ar-SA"/>
              </w:rPr>
              <w:t>iekis, vnt.</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tabs>
                <w:tab w:val="left" w:pos="200"/>
              </w:tabs>
              <w:jc w:val="center"/>
              <w:rPr>
                <w:rFonts w:eastAsia="Calibri"/>
              </w:rPr>
            </w:pPr>
            <w:r>
              <w:rPr>
                <w:rFonts w:eastAsia="Calibri"/>
                <w:lang w:eastAsia="ar-SA"/>
              </w:rPr>
              <w:t>Vieneto kaina,</w:t>
            </w:r>
          </w:p>
          <w:p w:rsidR="00AC7B41" w:rsidRDefault="00AC7B41" w:rsidP="00AC7B41">
            <w:pPr>
              <w:tabs>
                <w:tab w:val="left" w:pos="200"/>
              </w:tabs>
              <w:jc w:val="center"/>
              <w:rPr>
                <w:rFonts w:eastAsia="Calibri"/>
                <w:lang w:eastAsia="ar-SA"/>
              </w:rPr>
            </w:pPr>
            <w:r>
              <w:rPr>
                <w:rFonts w:eastAsia="Calibri"/>
                <w:lang w:eastAsia="ar-SA"/>
              </w:rPr>
              <w:t>Eurais (be PVM)</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tabs>
                <w:tab w:val="left" w:pos="200"/>
              </w:tabs>
              <w:jc w:val="center"/>
              <w:rPr>
                <w:rFonts w:eastAsia="Calibri"/>
              </w:rPr>
            </w:pPr>
            <w:r>
              <w:rPr>
                <w:rFonts w:eastAsia="Calibri"/>
                <w:lang w:eastAsia="ar-SA"/>
              </w:rPr>
              <w:t>Vieneto kaina,</w:t>
            </w:r>
          </w:p>
          <w:p w:rsidR="00AC7B41" w:rsidRDefault="00AC7B41" w:rsidP="00052526">
            <w:pPr>
              <w:jc w:val="center"/>
              <w:rPr>
                <w:rFonts w:eastAsia="Calibri"/>
              </w:rPr>
            </w:pPr>
            <w:r>
              <w:rPr>
                <w:rFonts w:eastAsia="Calibri"/>
                <w:lang w:eastAsia="ar-SA"/>
              </w:rPr>
              <w:t>Eurais (su PVM)</w:t>
            </w:r>
            <w:r w:rsidR="008A1595">
              <w:rPr>
                <w:rFonts w:eastAsia="Calibri"/>
                <w:lang w:eastAsia="ar-SA"/>
              </w:rPr>
              <w:t xml:space="preserve"> (5+PVM)</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AC7B41">
            <w:pPr>
              <w:jc w:val="center"/>
              <w:rPr>
                <w:rFonts w:eastAsia="Calibri"/>
              </w:rPr>
            </w:pPr>
            <w:r>
              <w:rPr>
                <w:rFonts w:eastAsia="Calibri"/>
                <w:lang w:eastAsia="ar-SA"/>
              </w:rPr>
              <w:t>Suma, eurais (su PVM) (4x6)</w:t>
            </w:r>
          </w:p>
        </w:tc>
      </w:tr>
      <w:tr w:rsidR="00AC7B41" w:rsidTr="00AC7B41">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4</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jc w:val="center"/>
              <w:rPr>
                <w:rFonts w:eastAsia="Calibri"/>
              </w:rPr>
            </w:pPr>
            <w:r>
              <w:rPr>
                <w:rFonts w:eastAsia="Calibri"/>
                <w:lang w:eastAsia="ar-SA"/>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7</w:t>
            </w:r>
          </w:p>
        </w:tc>
      </w:tr>
      <w:tr w:rsidR="00AC7B41" w:rsidTr="00AC7B41">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t>1</w:t>
            </w:r>
          </w:p>
        </w:tc>
        <w:tc>
          <w:tcPr>
            <w:tcW w:w="357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Pr="003C2D0A" w:rsidRDefault="008A1595" w:rsidP="00AC7B41">
            <w:pPr>
              <w:jc w:val="center"/>
              <w:rPr>
                <w:i/>
              </w:rPr>
            </w:pPr>
            <w:r>
              <w:t>Patalinės</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8A1595" w:rsidP="00AC7B41">
            <w:pPr>
              <w:jc w:val="center"/>
            </w:pPr>
            <w:proofErr w:type="spellStart"/>
            <w:r>
              <w:rPr>
                <w:rFonts w:eastAsia="Calibri"/>
              </w:rPr>
              <w:t>komp</w:t>
            </w:r>
            <w:proofErr w:type="spellEnd"/>
            <w:r w:rsidR="00AC7B41">
              <w:rPr>
                <w:rFonts w:eastAsia="Calibri"/>
              </w:rPr>
              <w: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r>
              <w:rPr>
                <w:rFonts w:eastAsia="Calibri"/>
              </w:rPr>
              <w:t>1</w:t>
            </w:r>
            <w:r w:rsidR="008A1595">
              <w:rPr>
                <w:rFonts w:eastAsia="Calibri"/>
              </w:rPr>
              <w:t>800</w:t>
            </w:r>
          </w:p>
        </w:tc>
        <w:tc>
          <w:tcPr>
            <w:tcW w:w="1242" w:type="dxa"/>
            <w:tcBorders>
              <w:top w:val="single" w:sz="4" w:space="0" w:color="000000"/>
              <w:left w:val="single" w:sz="4" w:space="0" w:color="000000"/>
              <w:bottom w:val="single" w:sz="4" w:space="0" w:color="auto"/>
              <w:right w:val="single" w:sz="4" w:space="0" w:color="000000"/>
            </w:tcBorders>
          </w:tcPr>
          <w:p w:rsidR="00AC7B41" w:rsidRDefault="00AC7B41" w:rsidP="00AC7B41">
            <w:pPr>
              <w:jc w:val="center"/>
              <w:rPr>
                <w:rFonts w:eastAsia="Calibri"/>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r>
    </w:tbl>
    <w:p w:rsidR="00C77FD8" w:rsidRDefault="00C77FD8" w:rsidP="00C77FD8">
      <w:pPr>
        <w:pStyle w:val="BodyText1"/>
        <w:ind w:firstLine="0"/>
        <w:rPr>
          <w:rFonts w:ascii="Times New Roman" w:hAnsi="Times New Roman" w:cs="Times New Roman"/>
          <w:b/>
          <w:sz w:val="24"/>
          <w:szCs w:val="24"/>
          <w:lang w:val="lt-LT"/>
        </w:rPr>
      </w:pPr>
    </w:p>
    <w:p w:rsidR="00595D52" w:rsidRPr="00CD2A70" w:rsidRDefault="00595D52" w:rsidP="00C77FD8">
      <w:pPr>
        <w:pStyle w:val="BodyText1"/>
        <w:ind w:firstLine="0"/>
        <w:rPr>
          <w:rFonts w:ascii="Times New Roman" w:hAnsi="Times New Roman" w:cs="Times New Roman"/>
          <w:b/>
          <w:sz w:val="24"/>
          <w:szCs w:val="24"/>
          <w:lang w:val="lt-LT"/>
        </w:rPr>
      </w:pPr>
    </w:p>
    <w:p w:rsidR="008C6C02" w:rsidRDefault="008C6C02">
      <w:pPr>
        <w:pStyle w:val="BodyText1"/>
        <w:ind w:firstLine="0"/>
      </w:pPr>
    </w:p>
    <w:sectPr w:rsidR="008C6C0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9D6" w:rsidRDefault="00F979D6">
      <w:r>
        <w:separator/>
      </w:r>
    </w:p>
  </w:endnote>
  <w:endnote w:type="continuationSeparator" w:id="0">
    <w:p w:rsidR="00F979D6" w:rsidRDefault="00F9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9D6" w:rsidRDefault="00F979D6">
      <w:r>
        <w:separator/>
      </w:r>
    </w:p>
  </w:footnote>
  <w:footnote w:type="continuationSeparator" w:id="0">
    <w:p w:rsidR="00F979D6" w:rsidRDefault="00F9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rsidR="00052526" w:rsidRDefault="00052526">
        <w:pPr>
          <w:pStyle w:val="Header"/>
          <w:jc w:val="right"/>
        </w:pPr>
        <w:r>
          <w:fldChar w:fldCharType="begin"/>
        </w:r>
        <w:r>
          <w:instrText xml:space="preserve"> PAGE   \* MERGEFORMAT </w:instrText>
        </w:r>
        <w:r>
          <w:fldChar w:fldCharType="separate"/>
        </w:r>
        <w:r w:rsidR="008A1595">
          <w:rPr>
            <w:noProof/>
          </w:rPr>
          <w:t>15</w:t>
        </w:r>
        <w:r>
          <w:rPr>
            <w:noProof/>
          </w:rPr>
          <w:fldChar w:fldCharType="end"/>
        </w:r>
      </w:p>
    </w:sdtContent>
  </w:sdt>
  <w:p w:rsidR="00052526" w:rsidRDefault="0005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9" w15:restartNumberingAfterBreak="0">
    <w:nsid w:val="41576B9D"/>
    <w:multiLevelType w:val="hybridMultilevel"/>
    <w:tmpl w:val="D80AB9C8"/>
    <w:lvl w:ilvl="0" w:tplc="A0CE987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5C27C9"/>
    <w:multiLevelType w:val="hybridMultilevel"/>
    <w:tmpl w:val="7EA4C5A8"/>
    <w:lvl w:ilvl="0" w:tplc="AD02D3F2">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0"/>
  </w:num>
  <w:num w:numId="11">
    <w:abstractNumId w:val="13"/>
  </w:num>
  <w:num w:numId="12">
    <w:abstractNumId w:val="25"/>
  </w:num>
  <w:num w:numId="13">
    <w:abstractNumId w:val="21"/>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4"/>
  </w:num>
  <w:num w:numId="17">
    <w:abstractNumId w:val="18"/>
  </w:num>
  <w:num w:numId="18">
    <w:abstractNumId w:val="11"/>
  </w:num>
  <w:num w:numId="19">
    <w:abstractNumId w:val="9"/>
  </w:num>
  <w:num w:numId="20">
    <w:abstractNumId w:val="8"/>
  </w:num>
  <w:num w:numId="21">
    <w:abstractNumId w:val="19"/>
  </w:num>
  <w:num w:numId="22">
    <w:abstractNumId w:val="22"/>
  </w:num>
  <w:num w:numId="23">
    <w:abstractNumId w:val="12"/>
  </w:num>
  <w:num w:numId="24">
    <w:abstractNumId w:val="26"/>
  </w:num>
  <w:num w:numId="25">
    <w:abstractNumId w:val="16"/>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52526"/>
    <w:rsid w:val="000656E7"/>
    <w:rsid w:val="00065743"/>
    <w:rsid w:val="0008357A"/>
    <w:rsid w:val="000F1473"/>
    <w:rsid w:val="000F6A15"/>
    <w:rsid w:val="001A450F"/>
    <w:rsid w:val="00200967"/>
    <w:rsid w:val="002921EF"/>
    <w:rsid w:val="002C531F"/>
    <w:rsid w:val="00332D45"/>
    <w:rsid w:val="00333D78"/>
    <w:rsid w:val="0036255B"/>
    <w:rsid w:val="00381632"/>
    <w:rsid w:val="003E348E"/>
    <w:rsid w:val="00451778"/>
    <w:rsid w:val="00472687"/>
    <w:rsid w:val="00505B7F"/>
    <w:rsid w:val="00524FAF"/>
    <w:rsid w:val="005261A5"/>
    <w:rsid w:val="00595D52"/>
    <w:rsid w:val="005B0EE6"/>
    <w:rsid w:val="0062283E"/>
    <w:rsid w:val="00647BD1"/>
    <w:rsid w:val="00651BCE"/>
    <w:rsid w:val="00685132"/>
    <w:rsid w:val="006B5593"/>
    <w:rsid w:val="006B6A54"/>
    <w:rsid w:val="007462EE"/>
    <w:rsid w:val="007973FF"/>
    <w:rsid w:val="007A480A"/>
    <w:rsid w:val="007F3014"/>
    <w:rsid w:val="00822482"/>
    <w:rsid w:val="008315B3"/>
    <w:rsid w:val="00883E54"/>
    <w:rsid w:val="0089163B"/>
    <w:rsid w:val="00897FC3"/>
    <w:rsid w:val="008A1595"/>
    <w:rsid w:val="008C6C02"/>
    <w:rsid w:val="008F7AC6"/>
    <w:rsid w:val="009F178B"/>
    <w:rsid w:val="00A70683"/>
    <w:rsid w:val="00AB6D82"/>
    <w:rsid w:val="00AC7B41"/>
    <w:rsid w:val="00AF41D8"/>
    <w:rsid w:val="00B17817"/>
    <w:rsid w:val="00B25644"/>
    <w:rsid w:val="00BA55C9"/>
    <w:rsid w:val="00BE3F29"/>
    <w:rsid w:val="00C10F42"/>
    <w:rsid w:val="00C64A7B"/>
    <w:rsid w:val="00C77FD8"/>
    <w:rsid w:val="00C90736"/>
    <w:rsid w:val="00CC7B40"/>
    <w:rsid w:val="00CD2A70"/>
    <w:rsid w:val="00CE2625"/>
    <w:rsid w:val="00D139AE"/>
    <w:rsid w:val="00D3474F"/>
    <w:rsid w:val="00D34C61"/>
    <w:rsid w:val="00D41FD1"/>
    <w:rsid w:val="00D610DE"/>
    <w:rsid w:val="00DB04E5"/>
    <w:rsid w:val="00DE357D"/>
    <w:rsid w:val="00E55CF5"/>
    <w:rsid w:val="00E61E63"/>
    <w:rsid w:val="00E87D05"/>
    <w:rsid w:val="00E96B3D"/>
    <w:rsid w:val="00ED77A1"/>
    <w:rsid w:val="00EF0DF5"/>
    <w:rsid w:val="00EF7CB9"/>
    <w:rsid w:val="00F979D6"/>
    <w:rsid w:val="00FC1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7295FF"/>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link w:val="ListParagraph"/>
    <w:uiPriority w:val="34"/>
    <w:rsid w:val="00CD2A70"/>
    <w:rPr>
      <w:rFonts w:eastAsia="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39920400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boicisina@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8EDE-ABA1-420D-8A56-08B810BF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39750</Words>
  <Characters>22659</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62285</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Irmantas Survila</cp:lastModifiedBy>
  <cp:revision>16</cp:revision>
  <cp:lastPrinted>2018-05-23T07:21:00Z</cp:lastPrinted>
  <dcterms:created xsi:type="dcterms:W3CDTF">2024-12-02T08:57:00Z</dcterms:created>
  <dcterms:modified xsi:type="dcterms:W3CDTF">2025-09-19T07:59:00Z</dcterms:modified>
</cp:coreProperties>
</file>