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5263"/>
      </w:tblGrid>
      <w:tr w:rsidR="00EA1D2C" w14:paraId="4B388A37" w14:textId="77777777" w:rsidTr="00EA1D2C">
        <w:tc>
          <w:tcPr>
            <w:tcW w:w="6232" w:type="dxa"/>
          </w:tcPr>
          <w:p w14:paraId="67088D44" w14:textId="6155B241" w:rsidR="00EA1D2C" w:rsidRDefault="00EA1D2C">
            <w:r>
              <w:rPr>
                <w:rFonts w:ascii="Times New Roman" w:eastAsia="Times New Roman" w:hAnsi="Times New Roman" w:cs="Times New Roman"/>
                <w:noProof/>
                <w:sz w:val="18"/>
                <w:szCs w:val="18"/>
              </w:rPr>
              <w:drawing>
                <wp:anchor distT="0" distB="0" distL="114300" distR="114300" simplePos="0" relativeHeight="251661312" behindDoc="0" locked="0" layoutInCell="1" allowOverlap="1" wp14:anchorId="4DDE7496" wp14:editId="4C69E590">
                  <wp:simplePos x="0" y="0"/>
                  <wp:positionH relativeFrom="margin">
                    <wp:posOffset>-6350</wp:posOffset>
                  </wp:positionH>
                  <wp:positionV relativeFrom="margin">
                    <wp:posOffset>179070</wp:posOffset>
                  </wp:positionV>
                  <wp:extent cx="2613025" cy="1019175"/>
                  <wp:effectExtent l="0" t="0" r="0" b="9525"/>
                  <wp:wrapSquare wrapText="bothSides"/>
                  <wp:docPr id="17666125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0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Pr>
          <w:p w14:paraId="50E2FA3E" w14:textId="25D1166A" w:rsidR="00EA1D2C" w:rsidRDefault="00EA1D2C" w:rsidP="00EA1D2C">
            <w:pPr>
              <w:spacing w:after="120" w:line="20" w:lineRule="atLeast"/>
              <w:ind w:left="5245"/>
              <w:contextualSpacing/>
              <w:jc w:val="both"/>
              <w:rPr>
                <w:rFonts w:ascii="Times New Roman" w:hAnsi="Times New Roman" w:cs="Times New Roman"/>
                <w:sz w:val="24"/>
                <w:szCs w:val="24"/>
              </w:rPr>
            </w:pPr>
            <w:r>
              <w:rPr>
                <w:rFonts w:ascii="Times New Roman" w:hAnsi="Times New Roman" w:cs="Times New Roman"/>
                <w:sz w:val="24"/>
                <w:szCs w:val="24"/>
              </w:rPr>
              <w:t>“</w:t>
            </w:r>
          </w:p>
          <w:p w14:paraId="7B15AC2E" w14:textId="77777777" w:rsidR="00EA1D2C" w:rsidRDefault="00EA1D2C" w:rsidP="00EA1D2C">
            <w:pPr>
              <w:jc w:val="right"/>
              <w:rPr>
                <w:rFonts w:ascii="Times New Roman" w:hAnsi="Times New Roman" w:cs="Times New Roman"/>
                <w:sz w:val="24"/>
                <w:szCs w:val="24"/>
              </w:rPr>
            </w:pPr>
          </w:p>
          <w:p w14:paraId="5C674C95" w14:textId="398A019E" w:rsidR="00EA1D2C" w:rsidRPr="00EA1D2C" w:rsidRDefault="00EA1D2C" w:rsidP="00EA1D2C">
            <w:pPr>
              <w:rPr>
                <w:rFonts w:ascii="Times New Roman" w:hAnsi="Times New Roman" w:cs="Times New Roman"/>
                <w:b/>
                <w:bCs/>
                <w:sz w:val="24"/>
                <w:szCs w:val="24"/>
              </w:rPr>
            </w:pPr>
            <w:r>
              <w:rPr>
                <w:rFonts w:ascii="Times New Roman" w:hAnsi="Times New Roman" w:cs="Times New Roman"/>
                <w:sz w:val="24"/>
                <w:szCs w:val="24"/>
              </w:rPr>
              <w:t xml:space="preserve">                                        </w:t>
            </w:r>
            <w:r w:rsidRPr="00EA1D2C">
              <w:rPr>
                <w:rFonts w:ascii="Times New Roman" w:hAnsi="Times New Roman" w:cs="Times New Roman"/>
                <w:b/>
                <w:bCs/>
                <w:sz w:val="24"/>
                <w:szCs w:val="24"/>
              </w:rPr>
              <w:t>PATVIRTINTA</w:t>
            </w:r>
          </w:p>
          <w:p w14:paraId="6F9479B7" w14:textId="31A3D100" w:rsidR="00EA1D2C" w:rsidRDefault="00EA1D2C" w:rsidP="00EA1D2C">
            <w:pPr>
              <w:jc w:val="center"/>
              <w:rPr>
                <w:rFonts w:ascii="Times New Roman" w:hAnsi="Times New Roman" w:cs="Times New Roman"/>
                <w:sz w:val="24"/>
                <w:szCs w:val="24"/>
              </w:rPr>
            </w:pPr>
            <w:r>
              <w:rPr>
                <w:rFonts w:ascii="Times New Roman" w:hAnsi="Times New Roman" w:cs="Times New Roman"/>
                <w:sz w:val="24"/>
                <w:szCs w:val="24"/>
              </w:rPr>
              <w:t xml:space="preserve">            </w:t>
            </w:r>
            <w:r w:rsidRPr="00EA1D2C">
              <w:rPr>
                <w:rFonts w:ascii="Times New Roman" w:hAnsi="Times New Roman" w:cs="Times New Roman"/>
                <w:sz w:val="24"/>
                <w:szCs w:val="24"/>
              </w:rPr>
              <w:t xml:space="preserve">Komisijos </w:t>
            </w:r>
          </w:p>
          <w:p w14:paraId="2EA7075F" w14:textId="444A4060" w:rsidR="00EA1D2C" w:rsidRPr="00EA1D2C" w:rsidRDefault="00EA1D2C" w:rsidP="00EA1D2C">
            <w:pPr>
              <w:jc w:val="right"/>
              <w:rPr>
                <w:rFonts w:ascii="Times New Roman" w:hAnsi="Times New Roman" w:cs="Times New Roman"/>
                <w:sz w:val="24"/>
                <w:szCs w:val="24"/>
              </w:rPr>
            </w:pPr>
            <w:r w:rsidRPr="00EA1D2C">
              <w:rPr>
                <w:rFonts w:ascii="Times New Roman" w:hAnsi="Times New Roman" w:cs="Times New Roman"/>
                <w:sz w:val="24"/>
                <w:szCs w:val="24"/>
              </w:rPr>
              <w:t>2024-12-12 protokolu Nr. 1</w:t>
            </w:r>
          </w:p>
          <w:p w14:paraId="4E206110" w14:textId="77777777" w:rsidR="00EA1D2C" w:rsidRDefault="00EA1D2C" w:rsidP="00EA1D2C">
            <w:pPr>
              <w:jc w:val="both"/>
            </w:pPr>
          </w:p>
        </w:tc>
      </w:tr>
    </w:tbl>
    <w:p w14:paraId="0FE7D240" w14:textId="23A18A13" w:rsidR="00471E99" w:rsidRDefault="00471E99"/>
    <w:p w14:paraId="49C0B0C5" w14:textId="6392FD60" w:rsidR="009809F6" w:rsidRPr="00C15434" w:rsidRDefault="009C1691" w:rsidP="009809F6">
      <w:pPr>
        <w:spacing w:after="120" w:line="20" w:lineRule="atLeast"/>
        <w:contextualSpacing/>
        <w:jc w:val="center"/>
        <w:rPr>
          <w:rFonts w:ascii="Times New Roman" w:hAnsi="Times New Roman" w:cs="Times New Roman"/>
          <w:b/>
          <w:bCs/>
          <w:sz w:val="24"/>
          <w:szCs w:val="24"/>
        </w:rPr>
      </w:pPr>
      <w:bookmarkStart w:id="0" w:name="_Hlk132699174"/>
      <w:r>
        <w:rPr>
          <w:rFonts w:ascii="Times New Roman" w:hAnsi="Times New Roman" w:cs="Times New Roman"/>
          <w:b/>
          <w:bCs/>
          <w:sz w:val="24"/>
          <w:szCs w:val="24"/>
        </w:rPr>
        <w:t xml:space="preserve">SUPAPRASTINTO VIEŠOJO PIRKIMO </w:t>
      </w:r>
      <w:r w:rsidR="009809F6" w:rsidRPr="000F6889">
        <w:rPr>
          <w:rFonts w:ascii="Times New Roman" w:hAnsi="Times New Roman" w:cs="Times New Roman"/>
          <w:b/>
          <w:bCs/>
          <w:sz w:val="24"/>
          <w:szCs w:val="24"/>
        </w:rPr>
        <w:t>TRAKTORI</w:t>
      </w:r>
      <w:r w:rsidR="009809F6">
        <w:rPr>
          <w:rFonts w:ascii="Times New Roman" w:hAnsi="Times New Roman" w:cs="Times New Roman"/>
          <w:b/>
          <w:bCs/>
          <w:sz w:val="24"/>
          <w:szCs w:val="24"/>
        </w:rPr>
        <w:t>AUS</w:t>
      </w:r>
      <w:r w:rsidR="009809F6" w:rsidRPr="000F6889">
        <w:rPr>
          <w:rFonts w:ascii="Times New Roman" w:hAnsi="Times New Roman" w:cs="Times New Roman"/>
          <w:b/>
          <w:bCs/>
          <w:sz w:val="24"/>
          <w:szCs w:val="24"/>
        </w:rPr>
        <w:t xml:space="preserve"> </w:t>
      </w:r>
      <w:bookmarkEnd w:id="0"/>
    </w:p>
    <w:p w14:paraId="004A60A5" w14:textId="543864EB" w:rsidR="009809F6" w:rsidRPr="00C15434" w:rsidRDefault="00EA1D2C" w:rsidP="009809F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9809F6">
        <w:rPr>
          <w:rFonts w:ascii="Times New Roman" w:hAnsi="Times New Roman" w:cs="Times New Roman"/>
          <w:b/>
          <w:bCs/>
          <w:sz w:val="24"/>
          <w:szCs w:val="24"/>
        </w:rPr>
        <w:t xml:space="preserve"> </w:t>
      </w:r>
      <w:r w:rsidR="009C1691">
        <w:rPr>
          <w:rFonts w:ascii="Times New Roman" w:hAnsi="Times New Roman" w:cs="Times New Roman"/>
          <w:b/>
          <w:bCs/>
          <w:sz w:val="24"/>
          <w:szCs w:val="24"/>
        </w:rPr>
        <w:t>KONKURSO SPECIALIOSIOS</w:t>
      </w:r>
      <w:r w:rsidR="009809F6" w:rsidRPr="00C15434">
        <w:rPr>
          <w:rFonts w:ascii="Times New Roman" w:hAnsi="Times New Roman" w:cs="Times New Roman"/>
          <w:b/>
          <w:bCs/>
          <w:sz w:val="24"/>
          <w:szCs w:val="24"/>
        </w:rPr>
        <w:t xml:space="preserve"> SĄLYGOS</w:t>
      </w:r>
    </w:p>
    <w:p w14:paraId="406A3CB5" w14:textId="77777777" w:rsidR="009809F6" w:rsidRPr="00C15434" w:rsidRDefault="009809F6" w:rsidP="009809F6">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BVPŽ kodas – </w:t>
      </w:r>
      <w:r w:rsidRPr="003924FA">
        <w:rPr>
          <w:rFonts w:ascii="Times New Roman" w:hAnsi="Times New Roman" w:cs="Times New Roman"/>
          <w:sz w:val="24"/>
          <w:szCs w:val="24"/>
        </w:rPr>
        <w:t xml:space="preserve">16700000-2 </w:t>
      </w:r>
      <w:r>
        <w:rPr>
          <w:rFonts w:ascii="Times New Roman" w:hAnsi="Times New Roman" w:cs="Times New Roman"/>
          <w:sz w:val="24"/>
          <w:szCs w:val="24"/>
        </w:rPr>
        <w:t>(</w:t>
      </w:r>
      <w:r w:rsidRPr="003924FA">
        <w:rPr>
          <w:rFonts w:ascii="Times New Roman" w:hAnsi="Times New Roman" w:cs="Times New Roman"/>
          <w:sz w:val="24"/>
          <w:szCs w:val="24"/>
        </w:rPr>
        <w:t>Traktoriai</w:t>
      </w:r>
      <w:r>
        <w:rPr>
          <w:rFonts w:ascii="Times New Roman" w:hAnsi="Times New Roman" w:cs="Times New Roman"/>
          <w:sz w:val="24"/>
          <w:szCs w:val="24"/>
        </w:rPr>
        <w:t>)</w:t>
      </w:r>
    </w:p>
    <w:p w14:paraId="2BBA48CC" w14:textId="77777777" w:rsidR="009809F6" w:rsidRDefault="009809F6" w:rsidP="009809F6">
      <w:pPr>
        <w:jc w:val="center"/>
      </w:pPr>
    </w:p>
    <w:p w14:paraId="364B8C3C" w14:textId="77777777" w:rsidR="009809F6" w:rsidRPr="00F36698" w:rsidRDefault="009809F6" w:rsidP="009809F6">
      <w:pPr>
        <w:pStyle w:val="Antrat1"/>
        <w:numPr>
          <w:ilvl w:val="0"/>
          <w:numId w:val="1"/>
        </w:numPr>
        <w:spacing w:line="20" w:lineRule="atLeast"/>
        <w:ind w:left="567" w:hanging="567"/>
        <w:contextualSpacing/>
        <w:rPr>
          <w:rFonts w:ascii="Times New Roman" w:hAnsi="Times New Roman" w:cs="Times New Roman"/>
          <w:b/>
          <w:bCs/>
          <w:color w:val="auto"/>
          <w:sz w:val="24"/>
          <w:szCs w:val="24"/>
        </w:rPr>
      </w:pPr>
      <w:r w:rsidRPr="00F36698">
        <w:rPr>
          <w:rFonts w:ascii="Times New Roman" w:hAnsi="Times New Roman" w:cs="Times New Roman"/>
          <w:b/>
          <w:bCs/>
          <w:color w:val="auto"/>
          <w:sz w:val="24"/>
          <w:szCs w:val="24"/>
        </w:rPr>
        <w:t>BENDRA INFORMACIJA</w:t>
      </w:r>
    </w:p>
    <w:p w14:paraId="0B4FAB2C" w14:textId="27491869" w:rsidR="009809F6" w:rsidRPr="0058109B" w:rsidRDefault="009809F6" w:rsidP="009809F6">
      <w:pPr>
        <w:pStyle w:val="Sraopastraipa"/>
        <w:numPr>
          <w:ilvl w:val="1"/>
          <w:numId w:val="1"/>
        </w:numPr>
        <w:spacing w:after="0" w:line="20" w:lineRule="atLeast"/>
        <w:ind w:left="0" w:firstLine="567"/>
        <w:jc w:val="both"/>
        <w:rPr>
          <w:rFonts w:ascii="Times New Roman" w:hAnsi="Times New Roman" w:cs="Times New Roman"/>
        </w:rPr>
      </w:pPr>
      <w:r w:rsidRPr="0058109B">
        <w:rPr>
          <w:rFonts w:ascii="Times New Roman" w:hAnsi="Times New Roman" w:cs="Times New Roman"/>
        </w:rPr>
        <w:t>Perkan</w:t>
      </w:r>
      <w:r>
        <w:rPr>
          <w:rFonts w:ascii="Times New Roman" w:hAnsi="Times New Roman" w:cs="Times New Roman"/>
        </w:rPr>
        <w:t>tysis</w:t>
      </w:r>
      <w:r w:rsidRPr="0058109B">
        <w:rPr>
          <w:rFonts w:ascii="Times New Roman" w:hAnsi="Times New Roman" w:cs="Times New Roman"/>
        </w:rPr>
        <w:t xml:space="preserve"> </w:t>
      </w:r>
      <w:r>
        <w:rPr>
          <w:rFonts w:ascii="Times New Roman" w:hAnsi="Times New Roman" w:cs="Times New Roman"/>
        </w:rPr>
        <w:t>subjektas</w:t>
      </w:r>
      <w:r w:rsidRPr="0058109B">
        <w:rPr>
          <w:rFonts w:ascii="Times New Roman" w:hAnsi="Times New Roman" w:cs="Times New Roman"/>
        </w:rPr>
        <w:t xml:space="preserve"> – </w:t>
      </w:r>
      <w:r>
        <w:rPr>
          <w:rFonts w:ascii="Times New Roman" w:hAnsi="Times New Roman" w:cs="Times New Roman"/>
        </w:rPr>
        <w:t>UAB „TVARKYBA“</w:t>
      </w:r>
      <w:r w:rsidRPr="0058109B">
        <w:rPr>
          <w:rFonts w:ascii="Times New Roman" w:hAnsi="Times New Roman" w:cs="Times New Roman"/>
        </w:rPr>
        <w:t xml:space="preserve">, juridinio asmens kodas </w:t>
      </w:r>
      <w:r>
        <w:rPr>
          <w:rFonts w:ascii="Times New Roman" w:hAnsi="Times New Roman" w:cs="Times New Roman"/>
        </w:rPr>
        <w:t>174907725,</w:t>
      </w:r>
      <w:r w:rsidRPr="0058109B">
        <w:rPr>
          <w:rFonts w:ascii="Times New Roman" w:hAnsi="Times New Roman" w:cs="Times New Roman"/>
        </w:rPr>
        <w:t xml:space="preserve"> adresas </w:t>
      </w:r>
      <w:r>
        <w:rPr>
          <w:rFonts w:ascii="Times New Roman" w:hAnsi="Times New Roman" w:cs="Times New Roman"/>
        </w:rPr>
        <w:t>Vilniaus g.3A, Šalčininkai</w:t>
      </w:r>
      <w:r w:rsidRPr="0058109B">
        <w:rPr>
          <w:rFonts w:ascii="Times New Roman" w:eastAsia="Calibri" w:hAnsi="Times New Roman" w:cs="Times New Roman"/>
        </w:rPr>
        <w:t>. Perkan</w:t>
      </w:r>
      <w:r>
        <w:rPr>
          <w:rFonts w:ascii="Times New Roman" w:eastAsia="Calibri" w:hAnsi="Times New Roman" w:cs="Times New Roman"/>
        </w:rPr>
        <w:t>tysis</w:t>
      </w:r>
      <w:r w:rsidRPr="0058109B">
        <w:rPr>
          <w:rFonts w:ascii="Times New Roman" w:eastAsia="Calibri" w:hAnsi="Times New Roman" w:cs="Times New Roman"/>
        </w:rPr>
        <w:t xml:space="preserve"> </w:t>
      </w:r>
      <w:r>
        <w:rPr>
          <w:rFonts w:ascii="Times New Roman" w:eastAsia="Calibri" w:hAnsi="Times New Roman" w:cs="Times New Roman"/>
        </w:rPr>
        <w:t>subjektas</w:t>
      </w:r>
      <w:r w:rsidRPr="0058109B">
        <w:rPr>
          <w:rFonts w:ascii="Times New Roman" w:eastAsia="Calibri" w:hAnsi="Times New Roman" w:cs="Times New Roman"/>
        </w:rPr>
        <w:t xml:space="preserve"> yra PVM mokėtoja.</w:t>
      </w:r>
    </w:p>
    <w:p w14:paraId="0A667481" w14:textId="77777777" w:rsidR="009809F6" w:rsidRDefault="009809F6" w:rsidP="009809F6">
      <w:pPr>
        <w:pStyle w:val="Sraopastraipa"/>
        <w:numPr>
          <w:ilvl w:val="1"/>
          <w:numId w:val="1"/>
        </w:numPr>
        <w:spacing w:after="0" w:line="240" w:lineRule="auto"/>
        <w:ind w:left="0" w:firstLine="567"/>
        <w:jc w:val="both"/>
        <w:rPr>
          <w:rFonts w:ascii="Times New Roman" w:hAnsi="Times New Roman" w:cs="Times New Roman"/>
          <w:color w:val="000000" w:themeColor="text1"/>
        </w:rPr>
      </w:pPr>
      <w:r w:rsidRPr="0058109B">
        <w:rPr>
          <w:rFonts w:ascii="Times New Roman" w:hAnsi="Times New Roman" w:cs="Times New Roman"/>
          <w:color w:val="000000" w:themeColor="text1"/>
        </w:rPr>
        <w:t xml:space="preserve">Pirkimas neatliekamas naudojantis centralizuotų pirkimų katalogu, nes </w:t>
      </w:r>
      <w:r w:rsidRPr="0058109B">
        <w:rPr>
          <w:rFonts w:ascii="Times New Roman" w:hAnsi="Times New Roman" w:cs="Times New Roman"/>
          <w:bCs/>
        </w:rPr>
        <w:t>Pirkimo objektas nėra įtrauktas į CPO.LT ar VRS CPO katalogus</w:t>
      </w:r>
      <w:r w:rsidRPr="0058109B">
        <w:rPr>
          <w:rFonts w:ascii="Times New Roman" w:hAnsi="Times New Roman" w:cs="Times New Roman"/>
          <w:color w:val="000000" w:themeColor="text1"/>
        </w:rPr>
        <w:t>.</w:t>
      </w:r>
    </w:p>
    <w:p w14:paraId="0E8D7B14" w14:textId="699DB06A" w:rsidR="009809F6" w:rsidRPr="0058109B" w:rsidRDefault="009809F6" w:rsidP="009809F6">
      <w:pPr>
        <w:pStyle w:val="Betarp"/>
        <w:ind w:firstLine="567"/>
        <w:jc w:val="both"/>
        <w:rPr>
          <w:rFonts w:ascii="Times New Roman" w:hAnsi="Times New Roman" w:cs="Times New Roman"/>
          <w:sz w:val="22"/>
          <w:szCs w:val="22"/>
        </w:rPr>
      </w:pPr>
      <w:r w:rsidRPr="0058109B">
        <w:rPr>
          <w:rFonts w:ascii="Times New Roman" w:hAnsi="Times New Roman" w:cs="Times New Roman"/>
          <w:sz w:val="22"/>
          <w:szCs w:val="22"/>
        </w:rPr>
        <w:t>1.</w:t>
      </w:r>
      <w:r>
        <w:rPr>
          <w:rFonts w:ascii="Times New Roman" w:hAnsi="Times New Roman" w:cs="Times New Roman"/>
          <w:sz w:val="22"/>
          <w:szCs w:val="22"/>
        </w:rPr>
        <w:t>3</w:t>
      </w:r>
      <w:r w:rsidRPr="0058109B">
        <w:rPr>
          <w:rFonts w:ascii="Times New Roman" w:hAnsi="Times New Roman" w:cs="Times New Roman"/>
          <w:sz w:val="22"/>
          <w:szCs w:val="22"/>
        </w:rPr>
        <w:t xml:space="preserve">. Atliekamas žaliasis pirkimas. Pirkimas vykdomas vadovaujantis </w:t>
      </w:r>
      <w:hyperlink r:id="rId6" w:history="1">
        <w:r w:rsidRPr="005C27FE">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27FE">
        <w:rPr>
          <w:rFonts w:ascii="Times New Roman" w:hAnsi="Times New Roman" w:cs="Times New Roman"/>
          <w:sz w:val="22"/>
          <w:szCs w:val="22"/>
        </w:rPr>
        <w:t xml:space="preserve">“ 4.4.4. punkto 4.4.4.4. papunkčiu, perkamas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 </w:t>
      </w:r>
    </w:p>
    <w:p w14:paraId="64B76E7A" w14:textId="64E04E13" w:rsidR="009809F6" w:rsidRPr="0058109B" w:rsidRDefault="009809F6" w:rsidP="009809F6">
      <w:pPr>
        <w:pStyle w:val="Betarp"/>
        <w:ind w:firstLine="567"/>
        <w:rPr>
          <w:rFonts w:ascii="Times New Roman" w:eastAsia="Arial" w:hAnsi="Times New Roman" w:cs="Times New Roman"/>
          <w:sz w:val="22"/>
          <w:szCs w:val="22"/>
        </w:rPr>
      </w:pPr>
      <w:r w:rsidRPr="0058109B">
        <w:rPr>
          <w:rFonts w:ascii="Times New Roman" w:eastAsia="Arial" w:hAnsi="Times New Roman" w:cs="Times New Roman"/>
          <w:sz w:val="22"/>
          <w:szCs w:val="22"/>
        </w:rPr>
        <w:t>1.</w:t>
      </w:r>
      <w:r>
        <w:rPr>
          <w:rFonts w:ascii="Times New Roman" w:eastAsia="Arial" w:hAnsi="Times New Roman" w:cs="Times New Roman"/>
          <w:sz w:val="22"/>
          <w:szCs w:val="22"/>
        </w:rPr>
        <w:t>4</w:t>
      </w:r>
      <w:r w:rsidRPr="0058109B">
        <w:rPr>
          <w:rFonts w:ascii="Times New Roman" w:eastAsia="Arial" w:hAnsi="Times New Roman" w:cs="Times New Roman"/>
          <w:sz w:val="22"/>
          <w:szCs w:val="22"/>
        </w:rPr>
        <w:t>. Išankstinis skelbimas apie pirkimą nebuvo paskelbtas.</w:t>
      </w:r>
    </w:p>
    <w:p w14:paraId="2A7DE278" w14:textId="421D1875" w:rsidR="009809F6" w:rsidRPr="009809F6" w:rsidRDefault="009809F6" w:rsidP="009809F6">
      <w:pPr>
        <w:pStyle w:val="Sraopastraipa"/>
        <w:numPr>
          <w:ilvl w:val="1"/>
          <w:numId w:val="11"/>
        </w:numPr>
        <w:tabs>
          <w:tab w:val="left" w:pos="851"/>
          <w:tab w:val="left" w:pos="993"/>
        </w:tabs>
        <w:spacing w:after="0" w:line="240" w:lineRule="auto"/>
        <w:ind w:left="993" w:hanging="426"/>
        <w:jc w:val="both"/>
        <w:rPr>
          <w:rFonts w:ascii="Times New Roman" w:hAnsi="Times New Roman" w:cs="Times New Roman"/>
        </w:rPr>
      </w:pPr>
      <w:r>
        <w:rPr>
          <w:rFonts w:ascii="Times New Roman" w:hAnsi="Times New Roman" w:cs="Times New Roman"/>
        </w:rPr>
        <w:t xml:space="preserve"> </w:t>
      </w:r>
      <w:r w:rsidRPr="009809F6">
        <w:rPr>
          <w:rFonts w:ascii="Times New Roman" w:hAnsi="Times New Roman" w:cs="Times New Roman"/>
        </w:rPr>
        <w:t xml:space="preserve">Pirkime neleidžiama pateikti alternatyvių pasiūlymų. </w:t>
      </w:r>
    </w:p>
    <w:p w14:paraId="3A65D6DB" w14:textId="41C3F6B9" w:rsidR="009809F6" w:rsidRPr="009809F6" w:rsidRDefault="009809F6" w:rsidP="009809F6">
      <w:pPr>
        <w:pStyle w:val="Sraopastraipa"/>
        <w:numPr>
          <w:ilvl w:val="1"/>
          <w:numId w:val="11"/>
        </w:numPr>
        <w:tabs>
          <w:tab w:val="left" w:pos="851"/>
        </w:tabs>
        <w:spacing w:after="0" w:line="240" w:lineRule="auto"/>
        <w:ind w:left="993" w:hanging="426"/>
        <w:jc w:val="both"/>
        <w:rPr>
          <w:rFonts w:ascii="Times New Roman" w:hAnsi="Times New Roman" w:cs="Times New Roman"/>
        </w:rPr>
      </w:pPr>
      <w:r w:rsidRPr="009809F6">
        <w:rPr>
          <w:rFonts w:ascii="Times New Roman" w:eastAsia="Arial" w:hAnsi="Times New Roman" w:cs="Times New Roman"/>
        </w:rPr>
        <w:t>Bendrosios pirkimo sąlygos yra neatskiriama šių pirkimo sąlygų dalis.</w:t>
      </w:r>
    </w:p>
    <w:p w14:paraId="6FF0716A" w14:textId="77777777" w:rsidR="009809F6" w:rsidRPr="00F36698" w:rsidRDefault="009809F6" w:rsidP="009809F6">
      <w:pPr>
        <w:pStyle w:val="Antrat1"/>
        <w:spacing w:line="20" w:lineRule="atLeast"/>
        <w:contextualSpacing/>
        <w:rPr>
          <w:rFonts w:ascii="Times New Roman" w:hAnsi="Times New Roman" w:cs="Times New Roman"/>
          <w:b/>
          <w:bCs/>
          <w:color w:val="auto"/>
          <w:sz w:val="24"/>
          <w:szCs w:val="24"/>
        </w:rPr>
      </w:pPr>
      <w:bookmarkStart w:id="1" w:name="_Ref39426332"/>
      <w:bookmarkStart w:id="2" w:name="_Ref39426338"/>
      <w:bookmarkStart w:id="3" w:name="_Toc133236833"/>
      <w:r w:rsidRPr="0058109B">
        <w:rPr>
          <w:rFonts w:ascii="Times New Roman" w:hAnsi="Times New Roman" w:cs="Times New Roman"/>
          <w:b/>
          <w:bCs/>
          <w:sz w:val="24"/>
          <w:szCs w:val="24"/>
        </w:rPr>
        <w:t xml:space="preserve">2. </w:t>
      </w:r>
      <w:r w:rsidRPr="00F36698">
        <w:rPr>
          <w:rFonts w:ascii="Times New Roman" w:hAnsi="Times New Roman" w:cs="Times New Roman"/>
          <w:b/>
          <w:bCs/>
          <w:color w:val="auto"/>
          <w:sz w:val="24"/>
          <w:szCs w:val="24"/>
        </w:rPr>
        <w:t>PIRKIMO OBJEKTAS</w:t>
      </w:r>
      <w:bookmarkEnd w:id="1"/>
      <w:bookmarkEnd w:id="2"/>
      <w:bookmarkEnd w:id="3"/>
    </w:p>
    <w:p w14:paraId="763BD1E3" w14:textId="348A8023" w:rsidR="009809F6" w:rsidRPr="00CA4420" w:rsidRDefault="009809F6" w:rsidP="009809F6">
      <w:pPr>
        <w:pStyle w:val="Betarp"/>
        <w:numPr>
          <w:ilvl w:val="1"/>
          <w:numId w:val="9"/>
        </w:numPr>
        <w:tabs>
          <w:tab w:val="left" w:pos="993"/>
        </w:tabs>
        <w:suppressAutoHyphens/>
        <w:spacing w:after="120"/>
        <w:ind w:left="0" w:firstLine="709"/>
        <w:contextualSpacing/>
        <w:jc w:val="both"/>
        <w:rPr>
          <w:rFonts w:ascii="Times New Roman" w:hAnsi="Times New Roman" w:cs="Times New Roman"/>
          <w:sz w:val="22"/>
          <w:szCs w:val="22"/>
        </w:rPr>
      </w:pPr>
      <w:r w:rsidRPr="00EB4277">
        <w:rPr>
          <w:rFonts w:ascii="Times New Roman" w:hAnsi="Times New Roman" w:cs="Times New Roman"/>
          <w:sz w:val="22"/>
          <w:szCs w:val="22"/>
        </w:rPr>
        <w:t xml:space="preserve">. </w:t>
      </w:r>
      <w:r w:rsidRPr="00EB4277">
        <w:rPr>
          <w:rFonts w:ascii="Times New Roman" w:eastAsia="Calibri" w:hAnsi="Times New Roman" w:cs="Times New Roman"/>
          <w:sz w:val="22"/>
          <w:szCs w:val="22"/>
        </w:rPr>
        <w:t>Perka</w:t>
      </w:r>
      <w:r>
        <w:rPr>
          <w:rFonts w:ascii="Times New Roman" w:eastAsia="Calibri" w:hAnsi="Times New Roman" w:cs="Times New Roman"/>
          <w:sz w:val="22"/>
          <w:szCs w:val="22"/>
        </w:rPr>
        <w:t>ntysis</w:t>
      </w:r>
      <w:r w:rsidRPr="00EB4277">
        <w:rPr>
          <w:rFonts w:ascii="Times New Roman" w:eastAsia="Calibri" w:hAnsi="Times New Roman" w:cs="Times New Roman"/>
          <w:sz w:val="22"/>
          <w:szCs w:val="22"/>
        </w:rPr>
        <w:t xml:space="preserve"> </w:t>
      </w:r>
      <w:r>
        <w:rPr>
          <w:rFonts w:ascii="Times New Roman" w:eastAsia="Calibri" w:hAnsi="Times New Roman" w:cs="Times New Roman"/>
          <w:sz w:val="22"/>
          <w:szCs w:val="22"/>
        </w:rPr>
        <w:t>subjektas</w:t>
      </w:r>
      <w:r w:rsidRPr="00EB4277">
        <w:rPr>
          <w:rFonts w:ascii="Times New Roman" w:eastAsia="Calibri" w:hAnsi="Times New Roman" w:cs="Times New Roman"/>
          <w:sz w:val="22"/>
          <w:szCs w:val="22"/>
        </w:rPr>
        <w:t xml:space="preserve"> numato įsigyti </w:t>
      </w:r>
      <w:r w:rsidRPr="000F6889">
        <w:rPr>
          <w:rFonts w:ascii="Times New Roman" w:eastAsia="Calibri" w:hAnsi="Times New Roman" w:cs="Times New Roman"/>
          <w:sz w:val="22"/>
          <w:szCs w:val="22"/>
        </w:rPr>
        <w:t>Traktori</w:t>
      </w:r>
      <w:r>
        <w:rPr>
          <w:rFonts w:ascii="Times New Roman" w:eastAsia="Calibri" w:hAnsi="Times New Roman" w:cs="Times New Roman"/>
          <w:sz w:val="22"/>
          <w:szCs w:val="22"/>
        </w:rPr>
        <w:t>ų (1 vnt.)</w:t>
      </w:r>
      <w:r w:rsidRPr="000F6889">
        <w:rPr>
          <w:rFonts w:ascii="Times New Roman" w:eastAsia="Calibri" w:hAnsi="Times New Roman" w:cs="Times New Roman"/>
          <w:sz w:val="22"/>
          <w:szCs w:val="22"/>
        </w:rPr>
        <w:t xml:space="preserve"> </w:t>
      </w:r>
      <w:r w:rsidRPr="00EB4277">
        <w:rPr>
          <w:rFonts w:ascii="Times New Roman" w:hAnsi="Times New Roman" w:cs="Times New Roman"/>
          <w:sz w:val="22"/>
          <w:szCs w:val="22"/>
        </w:rPr>
        <w:t xml:space="preserve"> </w:t>
      </w:r>
      <w:r w:rsidRPr="00CA4420">
        <w:rPr>
          <w:rFonts w:ascii="Times New Roman" w:hAnsi="Times New Roman" w:cs="Times New Roman"/>
          <w:sz w:val="22"/>
          <w:szCs w:val="22"/>
        </w:rPr>
        <w:t>Reikalavimai ir techninė specifikacija nustatyti specialiųjų pirkimo sąlygų 2 priede „Techninė specifikacija“.</w:t>
      </w:r>
    </w:p>
    <w:p w14:paraId="6031603B" w14:textId="4F555372" w:rsidR="009809F6" w:rsidRDefault="009809F6" w:rsidP="009809F6">
      <w:pPr>
        <w:pStyle w:val="Betarp"/>
        <w:spacing w:after="120"/>
        <w:ind w:firstLine="720"/>
        <w:contextualSpacing/>
        <w:jc w:val="both"/>
        <w:rPr>
          <w:rFonts w:ascii="Times New Roman" w:hAnsi="Times New Roman" w:cs="Times New Roman"/>
          <w:sz w:val="22"/>
          <w:szCs w:val="22"/>
        </w:rPr>
      </w:pPr>
      <w:r w:rsidRPr="00CA4420">
        <w:rPr>
          <w:rFonts w:ascii="Times New Roman" w:hAnsi="Times New Roman" w:cs="Times New Roman"/>
          <w:sz w:val="22"/>
          <w:szCs w:val="22"/>
        </w:rPr>
        <w:t xml:space="preserve">2.2. Skiriama lėšų sumą – </w:t>
      </w:r>
      <w:r>
        <w:rPr>
          <w:rFonts w:ascii="Times New Roman" w:hAnsi="Times New Roman" w:cs="Times New Roman"/>
          <w:sz w:val="22"/>
          <w:szCs w:val="22"/>
        </w:rPr>
        <w:t>110 000,00</w:t>
      </w:r>
      <w:r w:rsidRPr="00CA4420">
        <w:rPr>
          <w:rFonts w:ascii="Times New Roman" w:hAnsi="Times New Roman" w:cs="Times New Roman"/>
          <w:sz w:val="22"/>
          <w:szCs w:val="22"/>
        </w:rPr>
        <w:t xml:space="preserve"> Eur su PVM.</w:t>
      </w:r>
    </w:p>
    <w:p w14:paraId="49FC0163" w14:textId="5B1DAA0A" w:rsidR="009809F6" w:rsidRPr="001412C0" w:rsidRDefault="009809F6" w:rsidP="009809F6">
      <w:pPr>
        <w:pStyle w:val="Betarp"/>
        <w:spacing w:after="120"/>
        <w:ind w:firstLine="720"/>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Pr="001412C0">
        <w:rPr>
          <w:rFonts w:ascii="Times New Roman" w:hAnsi="Times New Roman" w:cs="Times New Roman"/>
          <w:sz w:val="22"/>
          <w:szCs w:val="22"/>
        </w:rPr>
        <w:t>Pirkimo objektas:</w:t>
      </w:r>
      <w:r>
        <w:rPr>
          <w:rFonts w:ascii="Times New Roman" w:hAnsi="Times New Roman" w:cs="Times New Roman"/>
          <w:sz w:val="22"/>
          <w:szCs w:val="22"/>
        </w:rPr>
        <w:t xml:space="preserve"> Traktorius (1 vnt.).</w:t>
      </w:r>
    </w:p>
    <w:p w14:paraId="2491045F" w14:textId="55C7EEC4" w:rsidR="009809F6" w:rsidRPr="00EB4277" w:rsidRDefault="009809F6" w:rsidP="009809F6">
      <w:pPr>
        <w:pStyle w:val="Betarp"/>
        <w:spacing w:after="120"/>
        <w:ind w:firstLine="720"/>
        <w:contextualSpacing/>
        <w:jc w:val="both"/>
        <w:rPr>
          <w:rFonts w:ascii="Times New Roman" w:hAnsi="Times New Roman" w:cs="Times New Roman"/>
          <w:sz w:val="22"/>
          <w:szCs w:val="22"/>
        </w:rPr>
      </w:pPr>
      <w:r w:rsidRPr="00CA4420">
        <w:rPr>
          <w:rFonts w:ascii="Times New Roman" w:hAnsi="Times New Roman" w:cs="Times New Roman"/>
          <w:sz w:val="22"/>
          <w:szCs w:val="22"/>
        </w:rPr>
        <w:t>2.</w:t>
      </w:r>
      <w:r>
        <w:rPr>
          <w:rFonts w:ascii="Times New Roman" w:hAnsi="Times New Roman" w:cs="Times New Roman"/>
          <w:sz w:val="22"/>
          <w:szCs w:val="22"/>
        </w:rPr>
        <w:t>4</w:t>
      </w:r>
      <w:r w:rsidRPr="00EB4277">
        <w:rPr>
          <w:rFonts w:ascii="Times New Roman" w:hAnsi="Times New Roman" w:cs="Times New Roman"/>
          <w:sz w:val="22"/>
          <w:szCs w:val="22"/>
        </w:rPr>
        <w:t xml:space="preserve">. Prekių pristatymo terminas – </w:t>
      </w:r>
      <w:r w:rsidR="00621E78">
        <w:rPr>
          <w:rFonts w:ascii="Times New Roman" w:hAnsi="Times New Roman" w:cs="Times New Roman"/>
          <w:sz w:val="22"/>
          <w:szCs w:val="22"/>
        </w:rPr>
        <w:t>4</w:t>
      </w:r>
      <w:r w:rsidRPr="00EB4277">
        <w:rPr>
          <w:rFonts w:ascii="Times New Roman" w:hAnsi="Times New Roman" w:cs="Times New Roman"/>
          <w:sz w:val="22"/>
          <w:szCs w:val="22"/>
        </w:rPr>
        <w:t xml:space="preserve"> </w:t>
      </w:r>
      <w:r>
        <w:rPr>
          <w:rFonts w:ascii="Times New Roman" w:hAnsi="Times New Roman" w:cs="Times New Roman"/>
          <w:sz w:val="22"/>
          <w:szCs w:val="22"/>
        </w:rPr>
        <w:t>savaitės</w:t>
      </w:r>
      <w:r w:rsidRPr="00EB4277">
        <w:rPr>
          <w:rFonts w:ascii="Times New Roman" w:hAnsi="Times New Roman" w:cs="Times New Roman"/>
          <w:sz w:val="22"/>
          <w:szCs w:val="22"/>
        </w:rPr>
        <w:t xml:space="preserve"> nuo </w:t>
      </w:r>
      <w:r w:rsidR="00F904F9">
        <w:rPr>
          <w:rFonts w:ascii="Times New Roman" w:hAnsi="Times New Roman" w:cs="Times New Roman"/>
          <w:sz w:val="22"/>
          <w:szCs w:val="22"/>
        </w:rPr>
        <w:t>Sutarties pasirašymo dienos</w:t>
      </w:r>
      <w:r w:rsidR="00F904F9">
        <w:rPr>
          <w:rFonts w:ascii="Times New Roman" w:hAnsi="Times New Roman" w:cs="Times New Roman"/>
          <w:sz w:val="22"/>
          <w:szCs w:val="22"/>
          <w:shd w:val="clear" w:color="auto" w:fill="FFFFFF"/>
        </w:rPr>
        <w:t>.</w:t>
      </w:r>
    </w:p>
    <w:p w14:paraId="6A618268" w14:textId="77777777" w:rsidR="009809F6" w:rsidRPr="00EB4277" w:rsidRDefault="009809F6" w:rsidP="009809F6">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2.</w:t>
      </w:r>
      <w:r>
        <w:rPr>
          <w:rFonts w:ascii="Times New Roman" w:hAnsi="Times New Roman" w:cs="Times New Roman"/>
          <w:sz w:val="22"/>
          <w:szCs w:val="22"/>
        </w:rPr>
        <w:t>5</w:t>
      </w:r>
      <w:r w:rsidRPr="00EB4277">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4BE14" w14:textId="77777777" w:rsidR="009809F6" w:rsidRPr="00EB4277" w:rsidRDefault="009809F6" w:rsidP="009809F6">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EB4277">
        <w:rPr>
          <w:rFonts w:ascii="Times New Roman" w:hAnsi="Times New Roman" w:cs="Times New Roman"/>
          <w:sz w:val="22"/>
          <w:szCs w:val="22"/>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C009DE" w14:textId="77777777" w:rsidR="009809F6" w:rsidRPr="00F36698" w:rsidRDefault="009809F6" w:rsidP="009809F6">
      <w:pPr>
        <w:pStyle w:val="Antrat1"/>
        <w:spacing w:line="20" w:lineRule="atLeast"/>
        <w:contextualSpacing/>
        <w:rPr>
          <w:rFonts w:ascii="Times New Roman" w:hAnsi="Times New Roman" w:cs="Times New Roman"/>
          <w:b/>
          <w:bCs/>
          <w:color w:val="auto"/>
          <w:sz w:val="24"/>
          <w:szCs w:val="24"/>
        </w:rPr>
      </w:pPr>
      <w:bookmarkStart w:id="4" w:name="_Toc133236834"/>
      <w:r w:rsidRPr="0058109B">
        <w:rPr>
          <w:rFonts w:ascii="Times New Roman" w:hAnsi="Times New Roman" w:cs="Times New Roman"/>
          <w:b/>
          <w:bCs/>
          <w:sz w:val="24"/>
          <w:szCs w:val="24"/>
        </w:rPr>
        <w:t>3</w:t>
      </w:r>
      <w:r w:rsidRPr="00F36698">
        <w:rPr>
          <w:rFonts w:ascii="Times New Roman" w:hAnsi="Times New Roman" w:cs="Times New Roman"/>
          <w:b/>
          <w:bCs/>
          <w:color w:val="auto"/>
          <w:sz w:val="24"/>
          <w:szCs w:val="24"/>
        </w:rPr>
        <w:t xml:space="preserve">. </w:t>
      </w:r>
      <w:bookmarkStart w:id="5" w:name="_Ref39427921"/>
      <w:bookmarkStart w:id="6" w:name="_Ref39427927"/>
      <w:bookmarkStart w:id="7" w:name="_Ref39740354"/>
      <w:r w:rsidRPr="00F36698">
        <w:rPr>
          <w:rFonts w:ascii="Times New Roman" w:hAnsi="Times New Roman" w:cs="Times New Roman"/>
          <w:b/>
          <w:bCs/>
          <w:color w:val="auto"/>
          <w:sz w:val="24"/>
          <w:szCs w:val="24"/>
        </w:rPr>
        <w:t>SUSITIKIMAI SU TIEKĖJAIS</w:t>
      </w:r>
      <w:bookmarkEnd w:id="5"/>
      <w:bookmarkEnd w:id="6"/>
      <w:r w:rsidRPr="00F36698">
        <w:rPr>
          <w:rFonts w:ascii="Times New Roman" w:hAnsi="Times New Roman" w:cs="Times New Roman"/>
          <w:b/>
          <w:bCs/>
          <w:color w:val="auto"/>
          <w:sz w:val="24"/>
          <w:szCs w:val="24"/>
        </w:rPr>
        <w:t xml:space="preserve"> IR OBJEKTO APŽIŪRA</w:t>
      </w:r>
      <w:bookmarkEnd w:id="4"/>
      <w:bookmarkEnd w:id="7"/>
    </w:p>
    <w:p w14:paraId="62474B0F" w14:textId="361089C9" w:rsidR="009809F6" w:rsidRPr="0058109B" w:rsidRDefault="009809F6" w:rsidP="009809F6">
      <w:pPr>
        <w:pStyle w:val="Sraopastraipa"/>
        <w:spacing w:after="0"/>
        <w:ind w:left="0" w:firstLine="567"/>
        <w:jc w:val="both"/>
        <w:rPr>
          <w:rFonts w:ascii="Times New Roman" w:hAnsi="Times New Roman" w:cs="Times New Roman"/>
          <w:i/>
        </w:rPr>
      </w:pPr>
      <w:r w:rsidRPr="0058109B">
        <w:rPr>
          <w:rFonts w:ascii="Times New Roman" w:hAnsi="Times New Roman" w:cs="Times New Roman"/>
          <w:iCs/>
        </w:rPr>
        <w:t>3.1.</w:t>
      </w:r>
      <w:r w:rsidRPr="0058109B">
        <w:rPr>
          <w:rFonts w:ascii="Times New Roman" w:hAnsi="Times New Roman" w:cs="Times New Roman"/>
          <w:i/>
        </w:rPr>
        <w:t xml:space="preserve"> </w:t>
      </w:r>
      <w:r w:rsidRPr="0058109B">
        <w:rPr>
          <w:rFonts w:ascii="Times New Roman" w:hAnsi="Times New Roman" w:cs="Times New Roman"/>
        </w:rPr>
        <w:t>Perkan</w:t>
      </w:r>
      <w:r>
        <w:rPr>
          <w:rFonts w:ascii="Times New Roman" w:hAnsi="Times New Roman" w:cs="Times New Roman"/>
        </w:rPr>
        <w:t>tysis</w:t>
      </w:r>
      <w:r w:rsidRPr="0058109B">
        <w:rPr>
          <w:rFonts w:ascii="Times New Roman" w:hAnsi="Times New Roman" w:cs="Times New Roman"/>
        </w:rPr>
        <w:t xml:space="preserve"> </w:t>
      </w:r>
      <w:r>
        <w:rPr>
          <w:rFonts w:ascii="Times New Roman" w:hAnsi="Times New Roman" w:cs="Times New Roman"/>
        </w:rPr>
        <w:t>subjektas</w:t>
      </w:r>
      <w:r w:rsidRPr="0058109B">
        <w:rPr>
          <w:rFonts w:ascii="Times New Roman" w:hAnsi="Times New Roman" w:cs="Times New Roman"/>
        </w:rPr>
        <w:t xml:space="preserve"> nerengs susitikimo su tiekėjais dėl pirkimo sąlygų paaiškinimo.</w:t>
      </w:r>
    </w:p>
    <w:p w14:paraId="64176E3E" w14:textId="3F0F0534" w:rsidR="009809F6" w:rsidRPr="0058109B" w:rsidRDefault="009809F6" w:rsidP="009809F6">
      <w:pPr>
        <w:pStyle w:val="Body2"/>
        <w:numPr>
          <w:ilvl w:val="1"/>
          <w:numId w:val="6"/>
        </w:numPr>
        <w:spacing w:after="0"/>
        <w:rPr>
          <w:rFonts w:cs="Times New Roman"/>
          <w:color w:val="auto"/>
          <w:sz w:val="22"/>
          <w:szCs w:val="22"/>
          <w:lang w:val="lt-LT"/>
        </w:rPr>
      </w:pPr>
      <w:r w:rsidRPr="0058109B">
        <w:rPr>
          <w:rFonts w:eastAsiaTheme="minorHAnsi" w:cs="Times New Roman"/>
          <w:color w:val="auto"/>
          <w:sz w:val="22"/>
          <w:szCs w:val="22"/>
          <w:lang w:val="lt-LT"/>
        </w:rPr>
        <w:t>P</w:t>
      </w:r>
      <w:r w:rsidRPr="0058109B">
        <w:rPr>
          <w:rFonts w:cs="Times New Roman"/>
          <w:color w:val="auto"/>
          <w:sz w:val="22"/>
          <w:szCs w:val="22"/>
          <w:lang w:val="lt-LT"/>
        </w:rPr>
        <w:t>erkan</w:t>
      </w:r>
      <w:r>
        <w:rPr>
          <w:rFonts w:cs="Times New Roman"/>
          <w:color w:val="auto"/>
          <w:sz w:val="22"/>
          <w:szCs w:val="22"/>
          <w:lang w:val="lt-LT"/>
        </w:rPr>
        <w:t>tysis</w:t>
      </w:r>
      <w:r w:rsidRPr="0058109B">
        <w:rPr>
          <w:rFonts w:cs="Times New Roman"/>
          <w:color w:val="auto"/>
          <w:sz w:val="22"/>
          <w:szCs w:val="22"/>
          <w:lang w:val="lt-LT"/>
        </w:rPr>
        <w:t xml:space="preserve"> </w:t>
      </w:r>
      <w:r>
        <w:rPr>
          <w:rFonts w:cs="Times New Roman"/>
          <w:color w:val="auto"/>
          <w:sz w:val="22"/>
          <w:szCs w:val="22"/>
          <w:lang w:val="lt-LT"/>
        </w:rPr>
        <w:t>subjektas</w:t>
      </w:r>
      <w:r w:rsidRPr="0058109B">
        <w:rPr>
          <w:rFonts w:cs="Times New Roman"/>
          <w:color w:val="auto"/>
          <w:sz w:val="22"/>
          <w:szCs w:val="22"/>
          <w:lang w:val="lt-LT"/>
        </w:rPr>
        <w:t xml:space="preserve"> nerengs objekto</w:t>
      </w:r>
      <w:r w:rsidRPr="0058109B">
        <w:rPr>
          <w:rFonts w:cs="Times New Roman"/>
          <w:color w:val="auto"/>
          <w:sz w:val="22"/>
          <w:szCs w:val="22"/>
        </w:rPr>
        <w:t xml:space="preserve"> a</w:t>
      </w:r>
      <w:r>
        <w:rPr>
          <w:rFonts w:cs="Times New Roman"/>
          <w:color w:val="auto"/>
          <w:sz w:val="22"/>
          <w:szCs w:val="22"/>
        </w:rPr>
        <w:t>p</w:t>
      </w:r>
      <w:r w:rsidRPr="0058109B">
        <w:rPr>
          <w:rFonts w:cs="Times New Roman"/>
          <w:color w:val="auto"/>
          <w:sz w:val="22"/>
          <w:szCs w:val="22"/>
        </w:rPr>
        <w:t>žiūros.</w:t>
      </w:r>
    </w:p>
    <w:p w14:paraId="71ED2620" w14:textId="77777777" w:rsidR="009809F6" w:rsidRPr="00F36698" w:rsidRDefault="009809F6" w:rsidP="009809F6">
      <w:pPr>
        <w:pStyle w:val="Antrat1"/>
        <w:spacing w:line="20" w:lineRule="atLeast"/>
        <w:contextualSpacing/>
        <w:rPr>
          <w:rFonts w:ascii="Times New Roman" w:hAnsi="Times New Roman" w:cs="Times New Roman"/>
          <w:b/>
          <w:bCs/>
          <w:color w:val="auto"/>
          <w:sz w:val="24"/>
          <w:szCs w:val="24"/>
        </w:rPr>
      </w:pPr>
      <w:bookmarkStart w:id="8" w:name="_Ref39473754"/>
      <w:bookmarkStart w:id="9" w:name="_Ref39473761"/>
      <w:bookmarkStart w:id="10" w:name="_Ref39474188"/>
      <w:bookmarkStart w:id="11" w:name="_Toc133236835"/>
      <w:r w:rsidRPr="0058109B">
        <w:rPr>
          <w:rFonts w:ascii="Times New Roman" w:hAnsi="Times New Roman" w:cs="Times New Roman"/>
          <w:b/>
          <w:bCs/>
          <w:sz w:val="24"/>
          <w:szCs w:val="24"/>
        </w:rPr>
        <w:t xml:space="preserve">4. </w:t>
      </w:r>
      <w:r w:rsidRPr="00F36698">
        <w:rPr>
          <w:rFonts w:ascii="Times New Roman" w:hAnsi="Times New Roman" w:cs="Times New Roman"/>
          <w:b/>
          <w:bCs/>
          <w:color w:val="auto"/>
          <w:sz w:val="24"/>
          <w:szCs w:val="24"/>
        </w:rPr>
        <w:t>TIEKĖJŲ PAŠALINIMO PAGRINDAI</w:t>
      </w:r>
      <w:bookmarkEnd w:id="8"/>
      <w:bookmarkEnd w:id="9"/>
      <w:bookmarkEnd w:id="10"/>
      <w:r w:rsidRPr="00F36698">
        <w:rPr>
          <w:rFonts w:ascii="Times New Roman" w:hAnsi="Times New Roman" w:cs="Times New Roman"/>
          <w:b/>
          <w:bCs/>
          <w:color w:val="auto"/>
          <w:sz w:val="24"/>
          <w:szCs w:val="24"/>
        </w:rPr>
        <w:t xml:space="preserve"> IR KVALIFIKACIJOS REIKALAVIMAI</w:t>
      </w:r>
      <w:bookmarkEnd w:id="11"/>
    </w:p>
    <w:p w14:paraId="31DC7F27" w14:textId="2C5444BF" w:rsidR="009809F6" w:rsidRPr="0058109B" w:rsidRDefault="009809F6" w:rsidP="009809F6">
      <w:pPr>
        <w:pStyle w:val="Sraopastraipa"/>
        <w:spacing w:after="120" w:line="20" w:lineRule="atLeast"/>
        <w:ind w:left="0" w:firstLine="567"/>
        <w:jc w:val="both"/>
        <w:rPr>
          <w:rFonts w:ascii="Times New Roman" w:hAnsi="Times New Roman" w:cs="Times New Roman"/>
        </w:rPr>
      </w:pPr>
      <w:r w:rsidRPr="0058109B">
        <w:rPr>
          <w:rFonts w:ascii="Times New Roman" w:hAnsi="Times New Roman" w:cs="Times New Roman"/>
        </w:rPr>
        <w:t>4.1. Reikalavimai dėl tiekėjo ir</w:t>
      </w:r>
      <w:bookmarkStart w:id="12" w:name="_Hlk41039660"/>
      <w:r w:rsidRPr="0058109B">
        <w:rPr>
          <w:rFonts w:ascii="Times New Roman" w:hAnsi="Times New Roman" w:cs="Times New Roman"/>
        </w:rPr>
        <w:t xml:space="preserve"> subtiekėjų (jei taikoma), ūkio subjektų, kurių pajėgumais tiekėjas remiasi, </w:t>
      </w:r>
      <w:bookmarkEnd w:id="12"/>
      <w:r w:rsidRPr="0058109B">
        <w:rPr>
          <w:rFonts w:ascii="Times New Roman" w:hAnsi="Times New Roman" w:cs="Times New Roman"/>
        </w:rPr>
        <w:t xml:space="preserve">pašalinimo pagrindų </w:t>
      </w:r>
      <w:r w:rsidR="00CF2706">
        <w:rPr>
          <w:rFonts w:ascii="Times New Roman" w:hAnsi="Times New Roman" w:cs="Times New Roman"/>
        </w:rPr>
        <w:t>nėra keliami</w:t>
      </w:r>
      <w:r w:rsidR="006E1D1F">
        <w:rPr>
          <w:rFonts w:ascii="Times New Roman" w:hAnsi="Times New Roman" w:cs="Times New Roman"/>
        </w:rPr>
        <w:t>.</w:t>
      </w:r>
    </w:p>
    <w:p w14:paraId="7306D9CD" w14:textId="15C9EEED" w:rsidR="009809F6" w:rsidRPr="0058109B" w:rsidRDefault="009809F6" w:rsidP="009809F6">
      <w:pPr>
        <w:pStyle w:val="Sraopastraipa"/>
        <w:tabs>
          <w:tab w:val="left" w:pos="851"/>
        </w:tabs>
        <w:spacing w:after="0" w:line="20" w:lineRule="atLeast"/>
        <w:ind w:left="0" w:firstLine="567"/>
        <w:jc w:val="both"/>
        <w:rPr>
          <w:rFonts w:ascii="Times New Roman" w:hAnsi="Times New Roman" w:cs="Times New Roman"/>
          <w:highlight w:val="yellow"/>
        </w:rPr>
      </w:pPr>
      <w:r w:rsidRPr="0058109B">
        <w:rPr>
          <w:rFonts w:ascii="Times New Roman" w:hAnsi="Times New Roman" w:cs="Times New Roman"/>
        </w:rPr>
        <w:t xml:space="preserve">4.2. Tiekėjams kvalifikacijos reikalavimai </w:t>
      </w:r>
      <w:r w:rsidR="006E1D1F">
        <w:rPr>
          <w:rFonts w:ascii="Times New Roman" w:hAnsi="Times New Roman" w:cs="Times New Roman"/>
        </w:rPr>
        <w:t>n</w:t>
      </w:r>
      <w:r w:rsidR="00CF2706">
        <w:rPr>
          <w:rFonts w:ascii="Times New Roman" w:hAnsi="Times New Roman" w:cs="Times New Roman"/>
        </w:rPr>
        <w:t>ėra keliami</w:t>
      </w:r>
      <w:r w:rsidR="006E1D1F">
        <w:rPr>
          <w:rFonts w:ascii="Times New Roman" w:hAnsi="Times New Roman" w:cs="Times New Roman"/>
        </w:rPr>
        <w:t>.</w:t>
      </w:r>
    </w:p>
    <w:p w14:paraId="1E9EAEBB" w14:textId="7799B51E" w:rsidR="009809F6" w:rsidRPr="00F36698" w:rsidRDefault="009809F6" w:rsidP="009809F6">
      <w:pPr>
        <w:pStyle w:val="Antrat1"/>
        <w:spacing w:line="20" w:lineRule="atLeast"/>
        <w:contextualSpacing/>
        <w:rPr>
          <w:rFonts w:ascii="Times New Roman" w:hAnsi="Times New Roman" w:cs="Times New Roman"/>
          <w:b/>
          <w:bCs/>
          <w:color w:val="auto"/>
          <w:sz w:val="24"/>
          <w:szCs w:val="24"/>
        </w:rPr>
      </w:pPr>
      <w:bookmarkStart w:id="13" w:name="_Ref39666794"/>
      <w:bookmarkStart w:id="14" w:name="_Ref39666796"/>
      <w:bookmarkStart w:id="15" w:name="_Toc133236837"/>
      <w:r>
        <w:rPr>
          <w:rFonts w:ascii="Times New Roman" w:hAnsi="Times New Roman" w:cs="Times New Roman"/>
          <w:b/>
          <w:bCs/>
          <w:sz w:val="22"/>
          <w:szCs w:val="22"/>
        </w:rPr>
        <w:t>5</w:t>
      </w:r>
      <w:r w:rsidRPr="00FF2466">
        <w:rPr>
          <w:rFonts w:ascii="Times New Roman" w:hAnsi="Times New Roman" w:cs="Times New Roman"/>
          <w:b/>
          <w:bCs/>
          <w:sz w:val="22"/>
          <w:szCs w:val="22"/>
        </w:rPr>
        <w:t xml:space="preserve">. </w:t>
      </w:r>
      <w:r w:rsidRPr="00F36698">
        <w:rPr>
          <w:rFonts w:ascii="Times New Roman" w:hAnsi="Times New Roman" w:cs="Times New Roman"/>
          <w:b/>
          <w:bCs/>
          <w:color w:val="auto"/>
          <w:sz w:val="22"/>
          <w:szCs w:val="22"/>
        </w:rPr>
        <w:t>SPECIALIEJI REIKALAVIMAI PASIŪLYMŲ</w:t>
      </w:r>
      <w:r w:rsidRPr="00F36698">
        <w:rPr>
          <w:rFonts w:ascii="Times New Roman" w:hAnsi="Times New Roman" w:cs="Times New Roman"/>
          <w:b/>
          <w:bCs/>
          <w:color w:val="auto"/>
          <w:sz w:val="24"/>
          <w:szCs w:val="24"/>
        </w:rPr>
        <w:t xml:space="preserve"> RENGIMUI IR PATEIKIMUI</w:t>
      </w:r>
      <w:bookmarkEnd w:id="13"/>
      <w:bookmarkEnd w:id="14"/>
      <w:bookmarkEnd w:id="15"/>
    </w:p>
    <w:p w14:paraId="48A1FA46" w14:textId="6431AAAD" w:rsidR="009809F6" w:rsidRPr="00FF2466" w:rsidRDefault="009809F6" w:rsidP="009809F6">
      <w:pPr>
        <w:pStyle w:val="Sraopastraipa"/>
        <w:spacing w:after="0" w:line="240" w:lineRule="auto"/>
        <w:ind w:left="709"/>
        <w:jc w:val="both"/>
        <w:rPr>
          <w:rFonts w:ascii="Times New Roman" w:hAnsi="Times New Roman" w:cs="Times New Roman"/>
          <w:u w:val="single"/>
        </w:rPr>
      </w:pPr>
      <w:r w:rsidRPr="00FF2466">
        <w:rPr>
          <w:rFonts w:ascii="Times New Roman" w:hAnsi="Times New Roman" w:cs="Times New Roman"/>
        </w:rPr>
        <w:t xml:space="preserve">6.1. </w:t>
      </w:r>
      <w:r w:rsidRPr="00FF2466">
        <w:rPr>
          <w:rFonts w:ascii="Times New Roman" w:hAnsi="Times New Roman" w:cs="Times New Roman"/>
          <w:b/>
        </w:rPr>
        <w:t xml:space="preserve">Tiekėjo pasiūlymą sudaro </w:t>
      </w:r>
      <w:r w:rsidR="00D57B9B">
        <w:rPr>
          <w:rFonts w:ascii="Times New Roman" w:hAnsi="Times New Roman" w:cs="Times New Roman"/>
          <w:b/>
        </w:rPr>
        <w:t>CVP IS priemonėmis</w:t>
      </w:r>
      <w:r w:rsidRPr="00FF2466">
        <w:rPr>
          <w:rFonts w:ascii="Times New Roman" w:hAnsi="Times New Roman" w:cs="Times New Roman"/>
          <w:b/>
        </w:rPr>
        <w:t xml:space="preserve"> pateikiamų ir žemiau nurodytų dokumentų visuma</w:t>
      </w:r>
      <w:r>
        <w:rPr>
          <w:rFonts w:ascii="Times New Roman" w:hAnsi="Times New Roman" w:cs="Times New Roman"/>
          <w:u w:val="single"/>
        </w:rPr>
        <w:t>:</w:t>
      </w:r>
    </w:p>
    <w:p w14:paraId="090B2E11" w14:textId="2E8445FA" w:rsidR="009809F6" w:rsidRPr="00FF2466"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FF2466">
        <w:rPr>
          <w:rFonts w:ascii="Times New Roman" w:hAnsi="Times New Roman" w:cs="Times New Roman"/>
        </w:rPr>
        <w:t xml:space="preserve">tiekėjo pasirašytas pasiūlymas, </w:t>
      </w:r>
      <w:r w:rsidR="00A8026C" w:rsidRPr="00A8026C">
        <w:rPr>
          <w:rFonts w:ascii="Times New Roman" w:hAnsi="Times New Roman" w:cs="Times New Roman"/>
        </w:rPr>
        <w:t>1</w:t>
      </w:r>
      <w:r w:rsidRPr="00A8026C">
        <w:rPr>
          <w:rFonts w:ascii="Times New Roman" w:hAnsi="Times New Roman" w:cs="Times New Roman"/>
          <w:shd w:val="clear" w:color="auto" w:fill="FFFFFF"/>
        </w:rPr>
        <w:t xml:space="preserve"> </w:t>
      </w:r>
      <w:r w:rsidRPr="00A8026C">
        <w:rPr>
          <w:rFonts w:ascii="Times New Roman" w:hAnsi="Times New Roman" w:cs="Times New Roman"/>
        </w:rPr>
        <w:t>priede</w:t>
      </w:r>
      <w:r w:rsidRPr="00FF2466">
        <w:rPr>
          <w:rFonts w:ascii="Times New Roman" w:hAnsi="Times New Roman" w:cs="Times New Roman"/>
        </w:rPr>
        <w:t xml:space="preserve"> pateiktą pasiūlymo formą.</w:t>
      </w:r>
    </w:p>
    <w:p w14:paraId="0CF30577" w14:textId="5411CEFB"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FF2466">
        <w:rPr>
          <w:rFonts w:ascii="Times New Roman" w:hAnsi="Times New Roman" w:cs="Times New Roman"/>
        </w:rPr>
        <w:t>užpildytas EBVPD</w:t>
      </w:r>
      <w:r w:rsidRPr="0058109B">
        <w:rPr>
          <w:rFonts w:ascii="Times New Roman" w:hAnsi="Times New Roman" w:cs="Times New Roman"/>
        </w:rPr>
        <w:t xml:space="preserve"> (</w:t>
      </w:r>
      <w:r w:rsidR="00DB52F1">
        <w:rPr>
          <w:rFonts w:ascii="Times New Roman" w:hAnsi="Times New Roman" w:cs="Times New Roman"/>
        </w:rPr>
        <w:t>pirk</w:t>
      </w:r>
      <w:r w:rsidRPr="0058109B">
        <w:rPr>
          <w:rFonts w:ascii="Times New Roman" w:hAnsi="Times New Roman" w:cs="Times New Roman"/>
        </w:rPr>
        <w:t xml:space="preserve">imo sąlygų </w:t>
      </w:r>
      <w:r w:rsidR="00DB52F1">
        <w:rPr>
          <w:rFonts w:ascii="Times New Roman" w:hAnsi="Times New Roman" w:cs="Times New Roman"/>
        </w:rPr>
        <w:t>3</w:t>
      </w:r>
      <w:r w:rsidRPr="00DB52F1">
        <w:rPr>
          <w:rFonts w:ascii="Times New Roman" w:hAnsi="Times New Roman" w:cs="Times New Roman"/>
        </w:rPr>
        <w:t xml:space="preserve"> priedas</w:t>
      </w:r>
      <w:r w:rsidRPr="0058109B">
        <w:rPr>
          <w:rFonts w:ascii="Times New Roman" w:hAnsi="Times New Roman" w:cs="Times New Roman"/>
        </w:rPr>
        <w:t>). Pasirašydamas pasiūlymą, tiekėjas patvirtina ir EBVPD tikrumą;</w:t>
      </w:r>
    </w:p>
    <w:p w14:paraId="62255E0D" w14:textId="77777777"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58109B">
        <w:rPr>
          <w:rFonts w:ascii="Times New Roman" w:hAnsi="Times New Roman" w:cs="Times New Roman"/>
        </w:rPr>
        <w:t>jungtinės veiklos sutarties kopija (jeigu pirkime dalyvauja ūkio subjektų grupė jungtinės veiklos sutarties pagrindu);</w:t>
      </w:r>
    </w:p>
    <w:p w14:paraId="4E95FEED" w14:textId="77777777"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58109B">
        <w:rPr>
          <w:rFonts w:ascii="Times New Roman" w:hAnsi="Times New Roman" w:cs="Times New Roman"/>
        </w:rPr>
        <w:t>dokumentas, patvirtinantis, kad asmuo, kuris pasirašė pasiūlymą (jei jis ne tiekėjo vadovas), turėjo teisę jį pasirašyti;</w:t>
      </w:r>
    </w:p>
    <w:p w14:paraId="6B619AA5" w14:textId="77777777" w:rsidR="009809F6" w:rsidRPr="0058109B" w:rsidRDefault="009809F6" w:rsidP="009809F6">
      <w:pPr>
        <w:pStyle w:val="Sraopastraipa"/>
        <w:numPr>
          <w:ilvl w:val="2"/>
          <w:numId w:val="2"/>
        </w:numPr>
        <w:tabs>
          <w:tab w:val="left" w:pos="1276"/>
        </w:tabs>
        <w:spacing w:after="0" w:line="240" w:lineRule="auto"/>
        <w:ind w:left="2127" w:hanging="1431"/>
        <w:jc w:val="both"/>
        <w:rPr>
          <w:rFonts w:ascii="Times New Roman" w:hAnsi="Times New Roman" w:cs="Times New Roman"/>
          <w:u w:val="single"/>
        </w:rPr>
      </w:pPr>
      <w:r w:rsidRPr="0058109B">
        <w:rPr>
          <w:rFonts w:ascii="Times New Roman" w:hAnsi="Times New Roman" w:cs="Times New Roman"/>
        </w:rPr>
        <w:t>pasiūlymo galiojimą užtikrinantis dokumentas (jeigu reikalaujama);</w:t>
      </w:r>
    </w:p>
    <w:p w14:paraId="1A768FE6" w14:textId="77777777"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58109B">
        <w:rPr>
          <w:rFonts w:ascii="Times New Roman" w:hAnsi="Times New Roman" w:cs="Times New Roman"/>
        </w:rPr>
        <w:t>jei tiekėjas pasitelkia ūkio subjektus, kurių pajėgumais remiasi, – įrodymai, kad šie ištekliai bus prieinami per visą sutartinių įsipareigojimų vykdymo laikotarpį;</w:t>
      </w:r>
    </w:p>
    <w:p w14:paraId="517B2A05" w14:textId="77777777"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58109B">
        <w:rPr>
          <w:rFonts w:ascii="Times New Roman" w:hAnsi="Times New Roman" w:cs="Times New Roman"/>
        </w:rPr>
        <w:t xml:space="preserve"> jei tiekėjas pasitelkia subtiekėjus, subtiekėjo deklaracija ar kitas dokumentas, patvirtinantis jo sutikimą būti subtiekėju pirkime;</w:t>
      </w:r>
    </w:p>
    <w:p w14:paraId="7D07D5E2" w14:textId="5E5728F4" w:rsidR="009809F6" w:rsidRPr="0058109B" w:rsidRDefault="009809F6" w:rsidP="009809F6">
      <w:pPr>
        <w:pStyle w:val="Sraopastraipa"/>
        <w:numPr>
          <w:ilvl w:val="2"/>
          <w:numId w:val="2"/>
        </w:numPr>
        <w:spacing w:after="0" w:line="240" w:lineRule="auto"/>
        <w:ind w:left="0" w:firstLine="709"/>
        <w:jc w:val="both"/>
        <w:rPr>
          <w:rFonts w:ascii="Times New Roman" w:hAnsi="Times New Roman" w:cs="Times New Roman"/>
          <w:u w:val="single"/>
        </w:rPr>
      </w:pPr>
      <w:r w:rsidRPr="0058109B">
        <w:rPr>
          <w:rFonts w:ascii="Times New Roman" w:hAnsi="Times New Roman" w:cs="Times New Roman"/>
        </w:rPr>
        <w:t>dokumentai, patvirtinantys, kad ūkio subjektas, kurio pajėgumais tiekėjas remiasi, atsižvelgdamas į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109B">
        <w:rPr>
          <w:rFonts w:ascii="Times New Roman" w:hAnsi="Times New Roman" w:cs="Times New Roman"/>
          <w:i/>
          <w:iCs/>
          <w:color w:val="FF0000"/>
        </w:rPr>
        <w:t xml:space="preserve"> </w:t>
      </w:r>
    </w:p>
    <w:p w14:paraId="30A537AA" w14:textId="26944CAF" w:rsidR="009809F6" w:rsidRPr="0058109B" w:rsidRDefault="009809F6" w:rsidP="009809F6">
      <w:pPr>
        <w:pStyle w:val="Sraopastraipa"/>
        <w:numPr>
          <w:ilvl w:val="2"/>
          <w:numId w:val="2"/>
        </w:numPr>
        <w:tabs>
          <w:tab w:val="left" w:pos="1276"/>
        </w:tabs>
        <w:spacing w:after="0" w:line="240" w:lineRule="auto"/>
        <w:ind w:left="2127" w:hanging="1431"/>
        <w:jc w:val="both"/>
        <w:rPr>
          <w:rFonts w:ascii="Times New Roman" w:hAnsi="Times New Roman" w:cs="Times New Roman"/>
          <w:u w:val="single"/>
        </w:rPr>
      </w:pPr>
      <w:r w:rsidRPr="0058109B">
        <w:rPr>
          <w:rFonts w:ascii="Times New Roman" w:hAnsi="Times New Roman" w:cs="Times New Roman"/>
        </w:rPr>
        <w:t xml:space="preserve">techninė specifikacija, užpildyta pagal pirkimo sąlygų </w:t>
      </w:r>
      <w:r w:rsidRPr="00231D49">
        <w:rPr>
          <w:rFonts w:ascii="Times New Roman" w:hAnsi="Times New Roman" w:cs="Times New Roman"/>
        </w:rPr>
        <w:t>2 priedą</w:t>
      </w:r>
      <w:r w:rsidRPr="0058109B">
        <w:rPr>
          <w:rFonts w:ascii="Times New Roman" w:hAnsi="Times New Roman" w:cs="Times New Roman"/>
          <w:i/>
          <w:iCs/>
        </w:rPr>
        <w:t>;</w:t>
      </w:r>
    </w:p>
    <w:p w14:paraId="4D553246" w14:textId="0EC1A6EC" w:rsidR="009809F6" w:rsidRPr="0058109B" w:rsidRDefault="009809F6" w:rsidP="009809F6">
      <w:pPr>
        <w:spacing w:after="0" w:line="240" w:lineRule="auto"/>
        <w:ind w:firstLine="709"/>
        <w:jc w:val="both"/>
        <w:rPr>
          <w:rFonts w:ascii="Times New Roman" w:hAnsi="Times New Roman" w:cs="Times New Roman"/>
          <w:u w:val="single"/>
        </w:rPr>
      </w:pPr>
      <w:r w:rsidRPr="0058109B">
        <w:rPr>
          <w:rFonts w:ascii="Times New Roman" w:hAnsi="Times New Roman" w:cs="Times New Roman"/>
        </w:rPr>
        <w:t xml:space="preserve">6.1.10. </w:t>
      </w:r>
      <w:r w:rsidRPr="0058109B">
        <w:rPr>
          <w:rFonts w:ascii="Times New Roman" w:eastAsia="Calibri" w:hAnsi="Times New Roman" w:cs="Times New Roman"/>
        </w:rPr>
        <w:t xml:space="preserve">Pasiūlymas gali būti pasirašytas fiziniu parašu arba kvalifikuotu elektroniniu parašu. </w:t>
      </w:r>
      <w:r w:rsidRPr="0058109B">
        <w:rPr>
          <w:rFonts w:ascii="Times New Roman" w:hAnsi="Times New Roman" w:cs="Times New Roman"/>
        </w:rPr>
        <w:t>Perkan</w:t>
      </w:r>
      <w:r>
        <w:rPr>
          <w:rFonts w:ascii="Times New Roman" w:hAnsi="Times New Roman" w:cs="Times New Roman"/>
        </w:rPr>
        <w:t>čiajam subjektui</w:t>
      </w:r>
      <w:r w:rsidRPr="0058109B">
        <w:rPr>
          <w:rFonts w:ascii="Times New Roman" w:hAnsi="Times New Roman" w:cs="Times New Roman"/>
        </w:rPr>
        <w:t xml:space="preserve"> kilus abejonių dėl dokumentų tikrumo, ji turi teisę reikalauti pateikti dokumentų originalus.</w:t>
      </w:r>
      <w:r w:rsidRPr="0058109B">
        <w:rPr>
          <w:rFonts w:ascii="Times New Roman" w:eastAsia="Calibri" w:hAnsi="Times New Roman" w:cs="Times New Roman"/>
        </w:rPr>
        <w:t xml:space="preserve"> Gali būti:</w:t>
      </w:r>
    </w:p>
    <w:p w14:paraId="58768623" w14:textId="77777777" w:rsidR="009809F6" w:rsidRPr="0058109B" w:rsidRDefault="009809F6" w:rsidP="009809F6">
      <w:pPr>
        <w:pStyle w:val="Sraopastraipa"/>
        <w:spacing w:after="0" w:line="240" w:lineRule="auto"/>
        <w:ind w:left="0" w:firstLine="709"/>
        <w:jc w:val="both"/>
        <w:rPr>
          <w:rFonts w:ascii="Times New Roman" w:hAnsi="Times New Roman" w:cs="Times New Roman"/>
          <w:bCs/>
          <w:iCs/>
          <w:u w:val="single"/>
        </w:rPr>
      </w:pPr>
      <w:r w:rsidRPr="0058109B">
        <w:rPr>
          <w:rFonts w:ascii="Times New Roman" w:eastAsia="Calibri" w:hAnsi="Times New Roman" w:cs="Times New Roman"/>
          <w:bCs/>
          <w:iCs/>
        </w:rPr>
        <w:t>6.2.1 pateikiami kvalifikuotu elektroniniu parašu pasirašyti elektroninėmis priemonėmis suformuoti dokumentai;</w:t>
      </w:r>
    </w:p>
    <w:p w14:paraId="5604DD55" w14:textId="77777777" w:rsidR="009809F6" w:rsidRPr="0058109B" w:rsidRDefault="009809F6" w:rsidP="009809F6">
      <w:pPr>
        <w:pStyle w:val="Sraopastraipa"/>
        <w:numPr>
          <w:ilvl w:val="2"/>
          <w:numId w:val="3"/>
        </w:numPr>
        <w:tabs>
          <w:tab w:val="left" w:pos="1418"/>
        </w:tabs>
        <w:spacing w:after="0" w:line="240" w:lineRule="auto"/>
        <w:ind w:left="0" w:firstLine="709"/>
        <w:jc w:val="both"/>
        <w:rPr>
          <w:rFonts w:ascii="Times New Roman" w:hAnsi="Times New Roman" w:cs="Times New Roman"/>
          <w:bCs/>
          <w:iCs/>
        </w:rPr>
      </w:pPr>
      <w:r w:rsidRPr="0058109B">
        <w:rPr>
          <w:rFonts w:ascii="Times New Roman" w:eastAsia="Calibri" w:hAnsi="Times New Roman" w:cs="Times New Roman"/>
          <w:bCs/>
          <w:iCs/>
        </w:rPr>
        <w:t>skaitmeninės dokumentų kopijos (</w:t>
      </w:r>
      <w:r w:rsidRPr="0058109B">
        <w:rPr>
          <w:rFonts w:ascii="Times New Roman" w:eastAsia="Calibri" w:hAnsi="Times New Roman" w:cs="Times New Roman"/>
          <w:iCs/>
        </w:rPr>
        <w:t>fiziniu parašu tvirtinami dokumentai turi būti pateikiami pasirašyti ir nuskenuoti)</w:t>
      </w:r>
      <w:r w:rsidRPr="0058109B">
        <w:rPr>
          <w:rFonts w:ascii="Times New Roman" w:eastAsia="Calibri" w:hAnsi="Times New Roman" w:cs="Times New Roman"/>
          <w:bCs/>
          <w:iCs/>
        </w:rPr>
        <w:t>.</w:t>
      </w:r>
    </w:p>
    <w:p w14:paraId="13ABDFF2" w14:textId="77777777" w:rsidR="009809F6" w:rsidRPr="0058109B" w:rsidRDefault="009809F6" w:rsidP="009809F6">
      <w:pPr>
        <w:pStyle w:val="Betarp"/>
        <w:ind w:firstLine="709"/>
        <w:jc w:val="both"/>
        <w:rPr>
          <w:rFonts w:ascii="Times New Roman" w:hAnsi="Times New Roman" w:cs="Times New Roman"/>
          <w:sz w:val="22"/>
          <w:szCs w:val="22"/>
        </w:rPr>
      </w:pPr>
      <w:r w:rsidRPr="0058109B">
        <w:rPr>
          <w:rFonts w:ascii="Times New Roman" w:hAnsi="Times New Roman" w:cs="Times New Roman"/>
          <w:sz w:val="22"/>
          <w:szCs w:val="22"/>
        </w:rPr>
        <w:t>6.3. Pasiūlymas turi būti parengtas, lietuvių kalba</w:t>
      </w:r>
      <w:r w:rsidRPr="0058109B">
        <w:rPr>
          <w:rFonts w:ascii="Times New Roman" w:hAnsi="Times New Roman" w:cs="Times New Roman"/>
          <w:color w:val="7030A0"/>
          <w:sz w:val="22"/>
          <w:szCs w:val="22"/>
        </w:rPr>
        <w:t xml:space="preserve">. </w:t>
      </w:r>
      <w:r w:rsidRPr="005810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8109B">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3BB0721" w14:textId="77777777" w:rsidR="009809F6" w:rsidRPr="0058109B" w:rsidRDefault="009809F6" w:rsidP="009809F6">
      <w:pPr>
        <w:pStyle w:val="Betarp"/>
        <w:ind w:firstLine="710"/>
        <w:jc w:val="both"/>
        <w:rPr>
          <w:rFonts w:ascii="Times New Roman" w:hAnsi="Times New Roman" w:cs="Times New Roman"/>
          <w:sz w:val="22"/>
          <w:szCs w:val="22"/>
        </w:rPr>
      </w:pPr>
      <w:r w:rsidRPr="0058109B">
        <w:rPr>
          <w:rFonts w:ascii="Times New Roman" w:eastAsia="Arial" w:hAnsi="Times New Roman" w:cs="Times New Roman"/>
          <w:sz w:val="22"/>
          <w:szCs w:val="22"/>
        </w:rPr>
        <w:lastRenderedPageBreak/>
        <w:t xml:space="preserve">6.4. Bendra pasiūlymo kaina (sąnaudos) su PVM turi būti nurodoma dviejų skaičių po kablelio tikslumu. Šią kainą sudarančios kainos sudedamosios dalys ar įkainiai gali būti išreikštos neribojant skaičių po kablelio kiekio. </w:t>
      </w:r>
    </w:p>
    <w:p w14:paraId="790D4A03" w14:textId="77777777" w:rsidR="009809F6" w:rsidRPr="0058109B" w:rsidRDefault="009809F6" w:rsidP="009809F6">
      <w:pPr>
        <w:pStyle w:val="Sraopastraipa"/>
        <w:numPr>
          <w:ilvl w:val="1"/>
          <w:numId w:val="7"/>
        </w:numPr>
        <w:tabs>
          <w:tab w:val="left" w:pos="1134"/>
        </w:tabs>
        <w:spacing w:line="240" w:lineRule="auto"/>
        <w:ind w:left="0" w:firstLine="710"/>
        <w:jc w:val="both"/>
        <w:rPr>
          <w:rFonts w:ascii="Times New Roman" w:hAnsi="Times New Roman" w:cs="Times New Roman"/>
        </w:rPr>
      </w:pPr>
      <w:r w:rsidRPr="0058109B">
        <w:rPr>
          <w:rFonts w:ascii="Times New Roman" w:eastAsia="Arial" w:hAnsi="Times New Roman" w:cs="Times New Roman"/>
        </w:rPr>
        <w:t xml:space="preserve">Tiekėjų pasiūlymuose nurodytos kainos bus vertinamos </w:t>
      </w:r>
      <w:r w:rsidRPr="0058109B">
        <w:rPr>
          <w:rFonts w:ascii="Times New Roman" w:hAnsi="Times New Roman" w:cs="Times New Roman"/>
        </w:rPr>
        <w:t xml:space="preserve">ir lyginamos su visais mokesčiais, įskaitant PVM. </w:t>
      </w:r>
    </w:p>
    <w:p w14:paraId="0DDD4ACE" w14:textId="77777777" w:rsidR="009809F6" w:rsidRPr="00F36698" w:rsidRDefault="009809F6" w:rsidP="009809F6">
      <w:pPr>
        <w:pStyle w:val="Antrat1"/>
        <w:numPr>
          <w:ilvl w:val="0"/>
          <w:numId w:val="7"/>
        </w:numPr>
        <w:tabs>
          <w:tab w:val="left" w:pos="709"/>
        </w:tabs>
        <w:rPr>
          <w:rFonts w:ascii="Times New Roman" w:hAnsi="Times New Roman" w:cs="Times New Roman"/>
          <w:b/>
          <w:bCs/>
          <w:color w:val="auto"/>
          <w:sz w:val="22"/>
          <w:szCs w:val="22"/>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33236838"/>
      <w:bookmarkEnd w:id="16"/>
      <w:bookmarkEnd w:id="17"/>
      <w:bookmarkEnd w:id="18"/>
      <w:bookmarkEnd w:id="19"/>
      <w:bookmarkEnd w:id="20"/>
      <w:r w:rsidRPr="00F36698">
        <w:rPr>
          <w:rFonts w:ascii="Times New Roman" w:hAnsi="Times New Roman" w:cs="Times New Roman"/>
          <w:b/>
          <w:bCs/>
          <w:color w:val="auto"/>
          <w:sz w:val="22"/>
          <w:szCs w:val="22"/>
        </w:rPr>
        <w:t>PASIŪLYMO GALIOJIMO UŽTIKRINIMAS</w:t>
      </w:r>
      <w:bookmarkEnd w:id="21"/>
      <w:bookmarkEnd w:id="22"/>
      <w:bookmarkEnd w:id="23"/>
    </w:p>
    <w:p w14:paraId="7D8B8218" w14:textId="2E11D1FD" w:rsidR="009809F6" w:rsidRPr="0058109B" w:rsidRDefault="009809F6" w:rsidP="009809F6">
      <w:pPr>
        <w:pStyle w:val="Sraopastraipa"/>
        <w:spacing w:after="0" w:line="240" w:lineRule="auto"/>
        <w:ind w:left="0" w:firstLine="567"/>
        <w:jc w:val="both"/>
        <w:rPr>
          <w:rFonts w:ascii="Times New Roman" w:hAnsi="Times New Roman" w:cs="Times New Roman"/>
        </w:rPr>
      </w:pPr>
      <w:r w:rsidRPr="0058109B">
        <w:rPr>
          <w:rFonts w:ascii="Times New Roman" w:hAnsi="Times New Roman" w:cs="Times New Roman"/>
        </w:rPr>
        <w:t xml:space="preserve">7.1. </w:t>
      </w:r>
      <w:r w:rsidRPr="0058109B">
        <w:rPr>
          <w:rFonts w:ascii="Times New Roman" w:eastAsia="Calibri" w:hAnsi="Times New Roman" w:cs="Times New Roman"/>
        </w:rPr>
        <w:t>Perkan</w:t>
      </w:r>
      <w:r>
        <w:rPr>
          <w:rFonts w:ascii="Times New Roman" w:eastAsia="Calibri" w:hAnsi="Times New Roman" w:cs="Times New Roman"/>
        </w:rPr>
        <w:t>tysis</w:t>
      </w:r>
      <w:r w:rsidRPr="0058109B">
        <w:rPr>
          <w:rFonts w:ascii="Times New Roman" w:eastAsia="Calibri" w:hAnsi="Times New Roman" w:cs="Times New Roman"/>
        </w:rPr>
        <w:t xml:space="preserve"> </w:t>
      </w:r>
      <w:r>
        <w:rPr>
          <w:rFonts w:ascii="Times New Roman" w:eastAsia="Calibri" w:hAnsi="Times New Roman" w:cs="Times New Roman"/>
        </w:rPr>
        <w:t>subjektas</w:t>
      </w:r>
      <w:r w:rsidRPr="0058109B">
        <w:rPr>
          <w:rFonts w:ascii="Times New Roman" w:eastAsia="Calibri" w:hAnsi="Times New Roman" w:cs="Times New Roman"/>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0ADAF0" w14:textId="77777777" w:rsidR="009809F6" w:rsidRPr="00F36698" w:rsidRDefault="009809F6" w:rsidP="009809F6">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4" w:name="_Ref39658218"/>
      <w:bookmarkStart w:id="25" w:name="_Ref39658226"/>
      <w:bookmarkStart w:id="26" w:name="_Ref39658248"/>
      <w:bookmarkStart w:id="27" w:name="_Ref39658251"/>
      <w:bookmarkStart w:id="28" w:name="_Toc133236839"/>
      <w:bookmarkStart w:id="29" w:name="_Ref39485250"/>
      <w:bookmarkStart w:id="30" w:name="_Ref39485258"/>
      <w:r w:rsidRPr="00F36698">
        <w:rPr>
          <w:rFonts w:ascii="Times New Roman" w:hAnsi="Times New Roman" w:cs="Times New Roman"/>
          <w:b/>
          <w:bCs/>
          <w:color w:val="auto"/>
          <w:sz w:val="22"/>
          <w:szCs w:val="22"/>
        </w:rPr>
        <w:t>ELEKTRONINIS AUKCIONAS</w:t>
      </w:r>
      <w:bookmarkEnd w:id="24"/>
      <w:bookmarkEnd w:id="25"/>
      <w:bookmarkEnd w:id="26"/>
      <w:bookmarkEnd w:id="27"/>
      <w:bookmarkEnd w:id="28"/>
    </w:p>
    <w:p w14:paraId="777E0BB7" w14:textId="433BFC51" w:rsidR="009809F6" w:rsidRPr="0058109B" w:rsidRDefault="009809F6" w:rsidP="009809F6">
      <w:pPr>
        <w:spacing w:after="0" w:line="240" w:lineRule="auto"/>
        <w:ind w:left="710"/>
        <w:rPr>
          <w:rFonts w:ascii="Times New Roman" w:hAnsi="Times New Roman" w:cs="Times New Roman"/>
        </w:rPr>
      </w:pPr>
      <w:r w:rsidRPr="0058109B">
        <w:rPr>
          <w:rFonts w:ascii="Times New Roman" w:hAnsi="Times New Roman" w:cs="Times New Roman"/>
        </w:rPr>
        <w:t>8.1. Perkan</w:t>
      </w:r>
      <w:r>
        <w:rPr>
          <w:rFonts w:ascii="Times New Roman" w:hAnsi="Times New Roman" w:cs="Times New Roman"/>
        </w:rPr>
        <w:t>tysis</w:t>
      </w:r>
      <w:r w:rsidRPr="0058109B">
        <w:rPr>
          <w:rFonts w:ascii="Times New Roman" w:hAnsi="Times New Roman" w:cs="Times New Roman"/>
        </w:rPr>
        <w:t xml:space="preserve"> </w:t>
      </w:r>
      <w:r>
        <w:rPr>
          <w:rFonts w:ascii="Times New Roman" w:hAnsi="Times New Roman" w:cs="Times New Roman"/>
        </w:rPr>
        <w:t>subjektas</w:t>
      </w:r>
      <w:r w:rsidRPr="0058109B">
        <w:rPr>
          <w:rFonts w:ascii="Times New Roman" w:hAnsi="Times New Roman" w:cs="Times New Roman"/>
        </w:rPr>
        <w:t xml:space="preserve"> pirkime netaikys elektroninio aukciono.</w:t>
      </w:r>
    </w:p>
    <w:p w14:paraId="3994664A" w14:textId="77777777" w:rsidR="009809F6" w:rsidRPr="00F36698" w:rsidRDefault="009809F6" w:rsidP="009809F6">
      <w:pPr>
        <w:pStyle w:val="Antrat1"/>
        <w:numPr>
          <w:ilvl w:val="0"/>
          <w:numId w:val="7"/>
        </w:numPr>
        <w:tabs>
          <w:tab w:val="left" w:pos="709"/>
        </w:tabs>
        <w:spacing w:line="20" w:lineRule="atLeast"/>
        <w:contextualSpacing/>
        <w:rPr>
          <w:rFonts w:ascii="Times New Roman" w:hAnsi="Times New Roman" w:cs="Times New Roman"/>
          <w:b/>
          <w:bCs/>
          <w:color w:val="auto"/>
          <w:sz w:val="24"/>
          <w:szCs w:val="24"/>
        </w:rPr>
      </w:pPr>
      <w:bookmarkStart w:id="31" w:name="_Ref39667303"/>
      <w:bookmarkStart w:id="32" w:name="_Ref39667308"/>
      <w:bookmarkStart w:id="33" w:name="_Toc133236840"/>
      <w:r w:rsidRPr="00F36698">
        <w:rPr>
          <w:rFonts w:ascii="Times New Roman" w:hAnsi="Times New Roman" w:cs="Times New Roman"/>
          <w:b/>
          <w:bCs/>
          <w:color w:val="auto"/>
          <w:sz w:val="24"/>
          <w:szCs w:val="24"/>
        </w:rPr>
        <w:t>PASIŪLYMŲ VERTINIMAS</w:t>
      </w:r>
      <w:bookmarkEnd w:id="29"/>
      <w:bookmarkEnd w:id="30"/>
      <w:bookmarkEnd w:id="31"/>
      <w:bookmarkEnd w:id="32"/>
      <w:bookmarkEnd w:id="33"/>
    </w:p>
    <w:p w14:paraId="56A6E6FE" w14:textId="67EB66E7" w:rsidR="00CF2706" w:rsidRDefault="009809F6" w:rsidP="00CF2706">
      <w:pPr>
        <w:spacing w:after="0" w:line="240" w:lineRule="auto"/>
        <w:ind w:firstLine="710"/>
        <w:jc w:val="both"/>
        <w:rPr>
          <w:rFonts w:ascii="Times New Roman" w:eastAsia="Calibri" w:hAnsi="Times New Roman" w:cs="Times New Roman"/>
        </w:rPr>
      </w:pPr>
      <w:r w:rsidRPr="00F36698">
        <w:rPr>
          <w:rFonts w:ascii="Times New Roman" w:hAnsi="Times New Roman" w:cs="Times New Roman"/>
        </w:rPr>
        <w:t xml:space="preserve">9.1. </w:t>
      </w:r>
      <w:r w:rsidRPr="00F36698">
        <w:rPr>
          <w:rFonts w:ascii="Times New Roman" w:eastAsia="Calibri" w:hAnsi="Times New Roman" w:cs="Times New Roman"/>
        </w:rPr>
        <w:t>Perkan</w:t>
      </w:r>
      <w:r>
        <w:rPr>
          <w:rFonts w:ascii="Times New Roman" w:eastAsia="Calibri" w:hAnsi="Times New Roman" w:cs="Times New Roman"/>
        </w:rPr>
        <w:t>tysis</w:t>
      </w:r>
      <w:r w:rsidRPr="00F36698">
        <w:rPr>
          <w:rFonts w:ascii="Times New Roman" w:eastAsia="Calibri" w:hAnsi="Times New Roman" w:cs="Times New Roman"/>
        </w:rPr>
        <w:t xml:space="preserve"> </w:t>
      </w:r>
      <w:r>
        <w:rPr>
          <w:rFonts w:ascii="Times New Roman" w:eastAsia="Calibri" w:hAnsi="Times New Roman" w:cs="Times New Roman"/>
        </w:rPr>
        <w:t>subjektas</w:t>
      </w:r>
      <w:r w:rsidRPr="00F36698">
        <w:rPr>
          <w:rFonts w:ascii="Times New Roman" w:eastAsia="Calibri" w:hAnsi="Times New Roman" w:cs="Times New Roman"/>
        </w:rPr>
        <w:t xml:space="preserve"> ekonomiškai </w:t>
      </w:r>
      <w:r w:rsidRPr="0058109B">
        <w:rPr>
          <w:rFonts w:ascii="Times New Roman" w:eastAsia="Calibri" w:hAnsi="Times New Roman" w:cs="Times New Roman"/>
        </w:rPr>
        <w:t xml:space="preserve">naudingiausią pasiūlymą išrenka pagal tiekėjo pasiūlyme </w:t>
      </w:r>
      <w:r w:rsidRPr="00FC4B70">
        <w:rPr>
          <w:rFonts w:ascii="Times New Roman" w:eastAsia="Calibri" w:hAnsi="Times New Roman" w:cs="Times New Roman"/>
        </w:rPr>
        <w:t>nurodytą kainą</w:t>
      </w:r>
      <w:r w:rsidR="00CF2706">
        <w:rPr>
          <w:rFonts w:ascii="Times New Roman" w:eastAsia="Calibri" w:hAnsi="Times New Roman" w:cs="Times New Roman"/>
        </w:rPr>
        <w:t>.</w:t>
      </w:r>
      <w:r w:rsidRPr="00FC4B70">
        <w:rPr>
          <w:rFonts w:ascii="Times New Roman" w:eastAsia="Calibri" w:hAnsi="Times New Roman" w:cs="Times New Roman"/>
        </w:rPr>
        <w:t xml:space="preserve"> </w:t>
      </w:r>
    </w:p>
    <w:p w14:paraId="6040E94F" w14:textId="5D1CDB48" w:rsidR="009809F6" w:rsidRPr="00FC4B70" w:rsidRDefault="00CF2706" w:rsidP="00CF2706">
      <w:pPr>
        <w:spacing w:after="0" w:line="240" w:lineRule="auto"/>
        <w:ind w:firstLine="710"/>
        <w:jc w:val="both"/>
        <w:rPr>
          <w:rFonts w:ascii="Times New Roman" w:hAnsi="Times New Roman" w:cs="Times New Roman"/>
          <w:bCs/>
        </w:rPr>
      </w:pPr>
      <w:r>
        <w:rPr>
          <w:rFonts w:ascii="Times New Roman" w:eastAsia="Calibri" w:hAnsi="Times New Roman" w:cs="Times New Roman"/>
        </w:rPr>
        <w:t xml:space="preserve">9.2. </w:t>
      </w:r>
      <w:r w:rsidR="009809F6" w:rsidRPr="00FC4B70">
        <w:rPr>
          <w:rFonts w:ascii="Times New Roman" w:hAnsi="Times New Roman" w:cs="Times New Roman"/>
          <w:bCs/>
        </w:rPr>
        <w:t>Perkan</w:t>
      </w:r>
      <w:r w:rsidR="009809F6">
        <w:rPr>
          <w:rFonts w:ascii="Times New Roman" w:hAnsi="Times New Roman" w:cs="Times New Roman"/>
          <w:bCs/>
        </w:rPr>
        <w:t>tysis</w:t>
      </w:r>
      <w:r w:rsidR="009809F6" w:rsidRPr="00FC4B70">
        <w:rPr>
          <w:rFonts w:ascii="Times New Roman" w:hAnsi="Times New Roman" w:cs="Times New Roman"/>
          <w:bCs/>
        </w:rPr>
        <w:t xml:space="preserve"> </w:t>
      </w:r>
      <w:r w:rsidR="009809F6">
        <w:rPr>
          <w:rFonts w:ascii="Times New Roman" w:hAnsi="Times New Roman" w:cs="Times New Roman"/>
          <w:bCs/>
        </w:rPr>
        <w:t>subjektas</w:t>
      </w:r>
      <w:r w:rsidR="009809F6" w:rsidRPr="00FC4B70">
        <w:rPr>
          <w:rFonts w:ascii="Times New Roman" w:hAnsi="Times New Roman" w:cs="Times New Roman"/>
          <w:bCs/>
        </w:rPr>
        <w:t xml:space="preserve"> atmes tiekėjo pasiūlymą, jeigu kartu su pasiūlymu nebus pateikti šie pirkimo sąlygose reikalaujami pateikti dokumentai: techninė specifikacija, užpildyta pagal pirkimo sąlygų </w:t>
      </w:r>
      <w:r w:rsidR="009809F6" w:rsidRPr="00231D49">
        <w:rPr>
          <w:rFonts w:ascii="Times New Roman" w:hAnsi="Times New Roman" w:cs="Times New Roman"/>
          <w:bCs/>
        </w:rPr>
        <w:t>2 priedą</w:t>
      </w:r>
      <w:r w:rsidR="009809F6" w:rsidRPr="00FC4B70">
        <w:rPr>
          <w:rFonts w:ascii="Times New Roman" w:hAnsi="Times New Roman" w:cs="Times New Roman"/>
          <w:bCs/>
        </w:rPr>
        <w:t xml:space="preserve"> ir dokumentai, patvirtinantys siūlomų prekių atitikimą techninės specifikacijos reikalavimams (duomenų aprašai, charakteristikos ar kita techninė dokumentacija).</w:t>
      </w:r>
    </w:p>
    <w:p w14:paraId="35435F34" w14:textId="7D4DE33D" w:rsidR="009809F6" w:rsidRPr="00F36698" w:rsidRDefault="009809F6" w:rsidP="00621E78">
      <w:pPr>
        <w:pStyle w:val="Antrat1"/>
        <w:numPr>
          <w:ilvl w:val="0"/>
          <w:numId w:val="4"/>
        </w:numPr>
        <w:tabs>
          <w:tab w:val="left" w:pos="567"/>
        </w:tabs>
        <w:spacing w:line="20" w:lineRule="atLeast"/>
        <w:contextualSpacing/>
        <w:rPr>
          <w:rFonts w:ascii="Times New Roman" w:hAnsi="Times New Roman" w:cs="Times New Roman"/>
          <w:b/>
          <w:bCs/>
          <w:color w:val="auto"/>
          <w:sz w:val="24"/>
          <w:szCs w:val="24"/>
        </w:rPr>
      </w:pPr>
      <w:bookmarkStart w:id="34" w:name="_Ref39425999"/>
      <w:bookmarkStart w:id="35" w:name="_Ref39426005"/>
      <w:bookmarkStart w:id="36" w:name="_Toc133236841"/>
      <w:r w:rsidRPr="00F36698">
        <w:rPr>
          <w:rFonts w:ascii="Times New Roman" w:hAnsi="Times New Roman" w:cs="Times New Roman"/>
          <w:b/>
          <w:bCs/>
          <w:color w:val="auto"/>
          <w:sz w:val="24"/>
          <w:szCs w:val="24"/>
        </w:rPr>
        <w:t>SUTARTIES SUDARYMAS</w:t>
      </w:r>
      <w:bookmarkEnd w:id="34"/>
      <w:bookmarkEnd w:id="35"/>
      <w:bookmarkEnd w:id="36"/>
    </w:p>
    <w:p w14:paraId="74A8301E" w14:textId="34FBB095" w:rsidR="009809F6" w:rsidRPr="00CF2706" w:rsidRDefault="009809F6" w:rsidP="00CF2706">
      <w:pPr>
        <w:pStyle w:val="Sraopastraipa"/>
        <w:numPr>
          <w:ilvl w:val="1"/>
          <w:numId w:val="4"/>
        </w:numPr>
        <w:spacing w:after="0" w:line="240" w:lineRule="auto"/>
        <w:ind w:left="0" w:firstLine="567"/>
        <w:jc w:val="both"/>
        <w:rPr>
          <w:rFonts w:ascii="Times New Roman" w:hAnsi="Times New Roman" w:cs="Times New Roman"/>
        </w:rPr>
      </w:pPr>
      <w:r w:rsidRPr="0058109B">
        <w:rPr>
          <w:rFonts w:ascii="Times New Roman" w:hAnsi="Times New Roman" w:cs="Times New Roman"/>
          <w:color w:val="000000" w:themeColor="text1"/>
        </w:rPr>
        <w:t>Ši pirkimo procedūra atliekama siekiant sudaryti sutartį su tiekėju, kurio pasiūlymas, vadovaujantis pirkimo sąlygose</w:t>
      </w:r>
      <w:r w:rsidRPr="0058109B">
        <w:rPr>
          <w:rFonts w:ascii="Times New Roman" w:hAnsi="Times New Roman" w:cs="Times New Roman"/>
          <w:color w:val="0070C0"/>
        </w:rPr>
        <w:t xml:space="preserve"> </w:t>
      </w:r>
      <w:r w:rsidRPr="0058109B">
        <w:rPr>
          <w:rFonts w:ascii="Times New Roman" w:hAnsi="Times New Roman" w:cs="Times New Roman"/>
          <w:color w:val="000000" w:themeColor="text1"/>
        </w:rPr>
        <w:t>nustatyta tvarka, bus pripažintas laimėjęs</w:t>
      </w:r>
      <w:r w:rsidR="006E1D1F">
        <w:rPr>
          <w:rFonts w:ascii="Times New Roman" w:hAnsi="Times New Roman" w:cs="Times New Roman"/>
          <w:color w:val="000000" w:themeColor="text1"/>
        </w:rPr>
        <w:t>.</w:t>
      </w:r>
    </w:p>
    <w:p w14:paraId="3FB65C85" w14:textId="77777777" w:rsidR="00CF2706" w:rsidRDefault="00CF2706" w:rsidP="00CF2706">
      <w:pPr>
        <w:pStyle w:val="Sraopastraipa"/>
        <w:spacing w:after="0" w:line="240" w:lineRule="auto"/>
        <w:ind w:left="567"/>
        <w:jc w:val="both"/>
        <w:rPr>
          <w:rFonts w:ascii="Times New Roman" w:hAnsi="Times New Roman" w:cs="Times New Roman"/>
          <w:color w:val="000000" w:themeColor="text1"/>
        </w:rPr>
      </w:pPr>
    </w:p>
    <w:p w14:paraId="1EB7805D" w14:textId="77777777" w:rsidR="00CF2706" w:rsidRDefault="00CF2706" w:rsidP="00CF2706">
      <w:pPr>
        <w:pStyle w:val="Sraopastraipa"/>
        <w:spacing w:after="0" w:line="240" w:lineRule="auto"/>
        <w:ind w:left="567"/>
        <w:jc w:val="both"/>
        <w:rPr>
          <w:rFonts w:ascii="Times New Roman" w:hAnsi="Times New Roman" w:cs="Times New Roman"/>
          <w:color w:val="000000" w:themeColor="text1"/>
        </w:rPr>
      </w:pPr>
    </w:p>
    <w:p w14:paraId="00080D53" w14:textId="74759179" w:rsidR="00CF2706" w:rsidRPr="00CF2706" w:rsidRDefault="00CF2706" w:rsidP="00CF2706">
      <w:pPr>
        <w:pStyle w:val="Sraopastraipa"/>
        <w:spacing w:after="0" w:line="240" w:lineRule="auto"/>
        <w:ind w:left="567"/>
        <w:jc w:val="center"/>
        <w:rPr>
          <w:rFonts w:ascii="Times New Roman" w:hAnsi="Times New Roman" w:cs="Times New Roman"/>
        </w:rPr>
      </w:pPr>
      <w:r>
        <w:rPr>
          <w:rFonts w:ascii="Times New Roman" w:hAnsi="Times New Roman" w:cs="Times New Roman"/>
          <w:color w:val="000000" w:themeColor="text1"/>
        </w:rPr>
        <w:t>_________________________</w:t>
      </w:r>
    </w:p>
    <w:p w14:paraId="771A1AF3" w14:textId="77777777" w:rsidR="006E1D1F" w:rsidRDefault="006E1D1F" w:rsidP="009809F6">
      <w:pPr>
        <w:jc w:val="center"/>
        <w:rPr>
          <w:rFonts w:ascii="Times New Roman" w:eastAsia="Calibri" w:hAnsi="Times New Roman" w:cs="Times New Roman"/>
        </w:rPr>
      </w:pPr>
    </w:p>
    <w:p w14:paraId="1088E4D4" w14:textId="77777777" w:rsidR="006E1D1F" w:rsidRDefault="006E1D1F" w:rsidP="009809F6">
      <w:pPr>
        <w:jc w:val="center"/>
        <w:rPr>
          <w:rFonts w:ascii="Times New Roman" w:eastAsia="Calibri" w:hAnsi="Times New Roman" w:cs="Times New Roman"/>
        </w:rPr>
      </w:pPr>
    </w:p>
    <w:p w14:paraId="3BCC709C" w14:textId="77777777" w:rsidR="006E1D1F" w:rsidRDefault="006E1D1F" w:rsidP="009809F6">
      <w:pPr>
        <w:jc w:val="center"/>
        <w:rPr>
          <w:rFonts w:ascii="Times New Roman" w:eastAsia="Calibri" w:hAnsi="Times New Roman" w:cs="Times New Roman"/>
        </w:rPr>
      </w:pPr>
    </w:p>
    <w:p w14:paraId="5DF80595" w14:textId="77777777" w:rsidR="00A8026C" w:rsidRDefault="00A8026C" w:rsidP="009809F6">
      <w:pPr>
        <w:jc w:val="center"/>
        <w:rPr>
          <w:rFonts w:ascii="Times New Roman" w:eastAsia="Calibri" w:hAnsi="Times New Roman" w:cs="Times New Roman"/>
        </w:rPr>
      </w:pPr>
    </w:p>
    <w:p w14:paraId="51335DD0" w14:textId="77777777" w:rsidR="00A8026C" w:rsidRDefault="00A8026C" w:rsidP="009809F6">
      <w:pPr>
        <w:jc w:val="center"/>
        <w:rPr>
          <w:rFonts w:ascii="Times New Roman" w:eastAsia="Calibri" w:hAnsi="Times New Roman" w:cs="Times New Roman"/>
        </w:rPr>
      </w:pPr>
    </w:p>
    <w:p w14:paraId="138D0ED1" w14:textId="77777777" w:rsidR="00A8026C" w:rsidRDefault="00A8026C" w:rsidP="009809F6">
      <w:pPr>
        <w:jc w:val="center"/>
        <w:rPr>
          <w:rFonts w:ascii="Times New Roman" w:eastAsia="Calibri" w:hAnsi="Times New Roman" w:cs="Times New Roman"/>
        </w:rPr>
      </w:pPr>
    </w:p>
    <w:p w14:paraId="7294C896" w14:textId="77777777" w:rsidR="00A8026C" w:rsidRDefault="00A8026C" w:rsidP="009809F6">
      <w:pPr>
        <w:jc w:val="center"/>
        <w:rPr>
          <w:rFonts w:ascii="Times New Roman" w:eastAsia="Calibri" w:hAnsi="Times New Roman" w:cs="Times New Roman"/>
        </w:rPr>
      </w:pPr>
    </w:p>
    <w:p w14:paraId="403B6873" w14:textId="77777777" w:rsidR="00A8026C" w:rsidRDefault="00A8026C" w:rsidP="009809F6">
      <w:pPr>
        <w:jc w:val="center"/>
        <w:rPr>
          <w:rFonts w:ascii="Times New Roman" w:eastAsia="Calibri" w:hAnsi="Times New Roman" w:cs="Times New Roman"/>
        </w:rPr>
      </w:pPr>
    </w:p>
    <w:p w14:paraId="4BAE89D3" w14:textId="77777777" w:rsidR="00A8026C" w:rsidRDefault="00A8026C" w:rsidP="009809F6">
      <w:pPr>
        <w:jc w:val="center"/>
        <w:rPr>
          <w:rFonts w:ascii="Times New Roman" w:eastAsia="Calibri" w:hAnsi="Times New Roman" w:cs="Times New Roman"/>
        </w:rPr>
      </w:pPr>
    </w:p>
    <w:p w14:paraId="126B3AC4" w14:textId="77777777" w:rsidR="00A8026C" w:rsidRDefault="00A8026C" w:rsidP="009809F6">
      <w:pPr>
        <w:jc w:val="center"/>
        <w:rPr>
          <w:rFonts w:ascii="Times New Roman" w:eastAsia="Calibri" w:hAnsi="Times New Roman" w:cs="Times New Roman"/>
        </w:rPr>
      </w:pPr>
    </w:p>
    <w:tbl>
      <w:tblPr>
        <w:tblW w:w="2760" w:type="dxa"/>
        <w:tblInd w:w="6948" w:type="dxa"/>
        <w:tblLook w:val="01E0" w:firstRow="1" w:lastRow="1" w:firstColumn="1" w:lastColumn="1" w:noHBand="0" w:noVBand="0"/>
      </w:tblPr>
      <w:tblGrid>
        <w:gridCol w:w="2760"/>
      </w:tblGrid>
      <w:tr w:rsidR="00A8026C" w:rsidRPr="00AE67BF" w14:paraId="647A8BEF" w14:textId="77777777" w:rsidTr="008D2E5F">
        <w:tc>
          <w:tcPr>
            <w:tcW w:w="2760" w:type="dxa"/>
            <w:shd w:val="clear" w:color="auto" w:fill="auto"/>
          </w:tcPr>
          <w:p w14:paraId="272F8127" w14:textId="237D5E4A" w:rsidR="00A8026C" w:rsidRPr="00AE67BF" w:rsidRDefault="00A8026C" w:rsidP="008D2E5F">
            <w:pPr>
              <w:spacing w:after="0" w:line="240" w:lineRule="auto"/>
              <w:rPr>
                <w:rFonts w:ascii="Times New Roman" w:eastAsia="Calibri" w:hAnsi="Times New Roman" w:cs="Times New Roman"/>
                <w:sz w:val="24"/>
                <w:szCs w:val="24"/>
                <w14:ligatures w14:val="none"/>
              </w:rPr>
            </w:pPr>
          </w:p>
        </w:tc>
      </w:tr>
      <w:tr w:rsidR="00A8026C" w:rsidRPr="00AE67BF" w14:paraId="48DA59ED" w14:textId="77777777" w:rsidTr="008D2E5F">
        <w:tc>
          <w:tcPr>
            <w:tcW w:w="2760" w:type="dxa"/>
            <w:shd w:val="clear" w:color="auto" w:fill="auto"/>
          </w:tcPr>
          <w:p w14:paraId="4C5736B3" w14:textId="77777777" w:rsidR="00A8026C" w:rsidRPr="00AE67BF" w:rsidRDefault="00A8026C" w:rsidP="008D2E5F">
            <w:pPr>
              <w:spacing w:after="0" w:line="240" w:lineRule="auto"/>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lastRenderedPageBreak/>
              <w:t>1 priedas</w:t>
            </w:r>
          </w:p>
        </w:tc>
      </w:tr>
    </w:tbl>
    <w:p w14:paraId="7BB8BE53"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p>
    <w:p w14:paraId="796A5F33"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(Teikėjo pavadinimas)</w:t>
      </w:r>
    </w:p>
    <w:p w14:paraId="00D31AD9"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DB998ED"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_______________________________________</w:t>
      </w:r>
    </w:p>
    <w:p w14:paraId="142C8861"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(Adresatas (perkančioji organizacija))</w:t>
      </w:r>
    </w:p>
    <w:p w14:paraId="0B78ACBC" w14:textId="77777777" w:rsidR="00A8026C" w:rsidRPr="00AE67BF" w:rsidRDefault="00A8026C" w:rsidP="00A8026C">
      <w:pPr>
        <w:spacing w:after="0" w:line="240" w:lineRule="auto"/>
        <w:jc w:val="center"/>
        <w:rPr>
          <w:rFonts w:ascii="Times New Roman" w:eastAsia="Calibri" w:hAnsi="Times New Roman" w:cs="Times New Roman"/>
          <w:b/>
          <w:sz w:val="24"/>
          <w:szCs w:val="24"/>
          <w14:ligatures w14:val="none"/>
        </w:rPr>
      </w:pPr>
    </w:p>
    <w:p w14:paraId="2F876451" w14:textId="77777777" w:rsidR="00A8026C" w:rsidRPr="00AE67BF" w:rsidRDefault="00A8026C" w:rsidP="00A8026C">
      <w:pPr>
        <w:spacing w:after="0" w:line="240" w:lineRule="auto"/>
        <w:jc w:val="center"/>
        <w:rPr>
          <w:rFonts w:ascii="Times New Roman" w:eastAsia="Calibri" w:hAnsi="Times New Roman" w:cs="Times New Roman"/>
          <w:b/>
          <w:sz w:val="24"/>
          <w:szCs w:val="24"/>
          <w14:ligatures w14:val="none"/>
        </w:rPr>
      </w:pPr>
      <w:r w:rsidRPr="00AE67BF">
        <w:rPr>
          <w:rFonts w:ascii="Times New Roman" w:eastAsia="Calibri" w:hAnsi="Times New Roman" w:cs="Times New Roman"/>
          <w:b/>
          <w:sz w:val="24"/>
          <w:szCs w:val="24"/>
          <w14:ligatures w14:val="none"/>
        </w:rPr>
        <w:t>PASIŪLYMAS</w:t>
      </w:r>
    </w:p>
    <w:p w14:paraId="78203DDB" w14:textId="1B9707E3"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r w:rsidRPr="00AE67BF">
        <w:rPr>
          <w:rFonts w:ascii="Times New Roman" w:eastAsia="Calibri" w:hAnsi="Times New Roman" w:cs="Times New Roman"/>
          <w:b/>
          <w:sz w:val="24"/>
          <w:szCs w:val="24"/>
          <w14:ligatures w14:val="none"/>
        </w:rPr>
        <w:t>DĖL TRAKTORIAUS PIRKIMO</w:t>
      </w:r>
    </w:p>
    <w:p w14:paraId="07F1F0E0" w14:textId="77777777" w:rsidR="00A8026C" w:rsidRPr="00AE67BF" w:rsidRDefault="00A8026C" w:rsidP="00A8026C">
      <w:pPr>
        <w:spacing w:after="0" w:line="240" w:lineRule="auto"/>
        <w:jc w:val="center"/>
        <w:rPr>
          <w:rFonts w:ascii="Times New Roman" w:eastAsia="Calibri" w:hAnsi="Times New Roman" w:cs="Times New Roman"/>
          <w:sz w:val="24"/>
          <w:szCs w:val="24"/>
          <w14:ligatures w14:val="none"/>
        </w:rPr>
      </w:pPr>
    </w:p>
    <w:p w14:paraId="67B26DA8" w14:textId="77777777" w:rsidR="00A8026C" w:rsidRPr="00AE67BF" w:rsidRDefault="00A8026C" w:rsidP="00A8026C">
      <w:pPr>
        <w:shd w:val="clear" w:color="auto" w:fill="FFFFFF"/>
        <w:spacing w:after="0" w:line="240" w:lineRule="auto"/>
        <w:jc w:val="center"/>
        <w:rPr>
          <w:rFonts w:ascii="Times New Roman" w:eastAsia="Calibri" w:hAnsi="Times New Roman" w:cs="Times New Roman"/>
          <w:b/>
          <w:bCs/>
          <w:sz w:val="24"/>
          <w:szCs w:val="24"/>
          <w14:ligatures w14:val="none"/>
        </w:rPr>
      </w:pPr>
      <w:r w:rsidRPr="00AE67BF">
        <w:rPr>
          <w:rFonts w:ascii="Times New Roman" w:eastAsia="Calibri" w:hAnsi="Times New Roman" w:cs="Times New Roman"/>
          <w:sz w:val="24"/>
          <w:szCs w:val="24"/>
          <w14:ligatures w14:val="none"/>
        </w:rPr>
        <w:t>____________</w:t>
      </w:r>
      <w:r w:rsidRPr="00AE67BF">
        <w:rPr>
          <w:rFonts w:ascii="Times New Roman" w:eastAsia="Calibri" w:hAnsi="Times New Roman" w:cs="Times New Roman"/>
          <w:b/>
          <w:bCs/>
          <w:sz w:val="24"/>
          <w:szCs w:val="24"/>
          <w14:ligatures w14:val="none"/>
        </w:rPr>
        <w:t xml:space="preserve"> </w:t>
      </w:r>
      <w:r w:rsidRPr="00AE67BF">
        <w:rPr>
          <w:rFonts w:ascii="Times New Roman" w:eastAsia="Calibri" w:hAnsi="Times New Roman" w:cs="Times New Roman"/>
          <w:sz w:val="24"/>
          <w:szCs w:val="24"/>
          <w14:ligatures w14:val="none"/>
        </w:rPr>
        <w:t>Nr.______</w:t>
      </w:r>
    </w:p>
    <w:p w14:paraId="4325AD48" w14:textId="77777777" w:rsidR="00A8026C" w:rsidRPr="00AE67BF" w:rsidRDefault="00A8026C" w:rsidP="00A8026C">
      <w:pPr>
        <w:shd w:val="clear" w:color="auto" w:fill="FFFFFF"/>
        <w:spacing w:after="0" w:line="240" w:lineRule="auto"/>
        <w:jc w:val="center"/>
        <w:rPr>
          <w:rFonts w:ascii="Times New Roman" w:eastAsia="Calibri" w:hAnsi="Times New Roman" w:cs="Times New Roman"/>
          <w:bCs/>
          <w:sz w:val="24"/>
          <w:szCs w:val="24"/>
          <w14:ligatures w14:val="none"/>
        </w:rPr>
      </w:pPr>
      <w:r w:rsidRPr="00AE67BF">
        <w:rPr>
          <w:rFonts w:ascii="Times New Roman" w:eastAsia="Calibri" w:hAnsi="Times New Roman" w:cs="Times New Roman"/>
          <w:bCs/>
          <w:sz w:val="24"/>
          <w:szCs w:val="24"/>
          <w14:ligatures w14:val="none"/>
        </w:rPr>
        <w:t>(Data)</w:t>
      </w:r>
    </w:p>
    <w:p w14:paraId="17758889" w14:textId="77777777" w:rsidR="00A8026C" w:rsidRPr="00AE67BF" w:rsidRDefault="00A8026C" w:rsidP="00A8026C">
      <w:pPr>
        <w:shd w:val="clear" w:color="auto" w:fill="FFFFFF"/>
        <w:spacing w:after="0" w:line="240" w:lineRule="auto"/>
        <w:jc w:val="center"/>
        <w:rPr>
          <w:rFonts w:ascii="Times New Roman" w:eastAsia="Calibri" w:hAnsi="Times New Roman" w:cs="Times New Roman"/>
          <w:bCs/>
          <w:sz w:val="24"/>
          <w:szCs w:val="24"/>
          <w14:ligatures w14:val="none"/>
        </w:rPr>
      </w:pPr>
      <w:r w:rsidRPr="00AE67BF">
        <w:rPr>
          <w:rFonts w:ascii="Times New Roman" w:eastAsia="Calibri" w:hAnsi="Times New Roman" w:cs="Times New Roman"/>
          <w:bCs/>
          <w:sz w:val="24"/>
          <w:szCs w:val="24"/>
          <w14:ligatures w14:val="none"/>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26C" w:rsidRPr="00AE67BF" w14:paraId="10AB82B6"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1303C065" w14:textId="77777777" w:rsidR="00A8026C" w:rsidRPr="00AE67BF" w:rsidRDefault="00A8026C" w:rsidP="008D2E5F">
            <w:pPr>
              <w:spacing w:after="0" w:line="240" w:lineRule="auto"/>
              <w:jc w:val="both"/>
              <w:rPr>
                <w:rFonts w:ascii="Times New Roman" w:eastAsia="Calibri" w:hAnsi="Times New Roman" w:cs="Times New Roman"/>
                <w:i/>
                <w14:ligatures w14:val="none"/>
              </w:rPr>
            </w:pPr>
            <w:r w:rsidRPr="00AE67BF">
              <w:rPr>
                <w:rFonts w:ascii="Times New Roman" w:eastAsia="Calibri" w:hAnsi="Times New Roman" w:cs="Times New Roman"/>
                <w14:ligatures w14:val="none"/>
              </w:rPr>
              <w:t xml:space="preserve">Tiekėjo pavadinimas </w:t>
            </w:r>
            <w:r w:rsidRPr="00AE67BF">
              <w:rPr>
                <w:rFonts w:ascii="Times New Roman" w:eastAsia="Calibri" w:hAnsi="Times New Roman" w:cs="Times New Roman"/>
                <w:i/>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F8A741" w14:textId="77777777" w:rsidR="00A8026C" w:rsidRPr="00AE67BF" w:rsidRDefault="00A8026C" w:rsidP="008D2E5F">
            <w:pPr>
              <w:spacing w:after="0" w:line="240" w:lineRule="auto"/>
              <w:jc w:val="both"/>
              <w:rPr>
                <w:rFonts w:ascii="Times New Roman" w:eastAsia="Calibri" w:hAnsi="Times New Roman" w:cs="Times New Roman"/>
                <w14:ligatures w14:val="none"/>
              </w:rPr>
            </w:pPr>
          </w:p>
          <w:p w14:paraId="0B3523CF"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4DEEC5A9"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1EC230AC"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Tiekėjo adresas</w:t>
            </w:r>
            <w:r w:rsidRPr="00AE67BF">
              <w:rPr>
                <w:rFonts w:ascii="Times New Roman" w:eastAsia="Calibri" w:hAnsi="Times New Roman" w:cs="Times New Roman"/>
                <w:i/>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AD204F0" w14:textId="77777777" w:rsidR="00A8026C" w:rsidRPr="00AE67BF" w:rsidRDefault="00A8026C" w:rsidP="008D2E5F">
            <w:pPr>
              <w:spacing w:after="0" w:line="240" w:lineRule="auto"/>
              <w:jc w:val="both"/>
              <w:rPr>
                <w:rFonts w:ascii="Times New Roman" w:eastAsia="Calibri" w:hAnsi="Times New Roman" w:cs="Times New Roman"/>
                <w14:ligatures w14:val="none"/>
              </w:rPr>
            </w:pPr>
          </w:p>
          <w:p w14:paraId="0614257C"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24844C11"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5C21C666"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C52760"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4C9F9F5B"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0266F8E1"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36674E7"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5CA0DC8E"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22B143F2"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588653F"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404721E2" w14:textId="77777777" w:rsidTr="008D2E5F">
        <w:tc>
          <w:tcPr>
            <w:tcW w:w="4928" w:type="dxa"/>
            <w:tcBorders>
              <w:top w:val="single" w:sz="4" w:space="0" w:color="auto"/>
              <w:left w:val="single" w:sz="4" w:space="0" w:color="auto"/>
              <w:bottom w:val="single" w:sz="4" w:space="0" w:color="auto"/>
              <w:right w:val="single" w:sz="4" w:space="0" w:color="auto"/>
            </w:tcBorders>
            <w:shd w:val="clear" w:color="auto" w:fill="auto"/>
          </w:tcPr>
          <w:p w14:paraId="223A160B"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6C7166"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bl>
    <w:p w14:paraId="03EBAE0D" w14:textId="77777777" w:rsidR="00A8026C" w:rsidRPr="00AE67BF" w:rsidRDefault="00A8026C" w:rsidP="00A8026C">
      <w:pPr>
        <w:shd w:val="clear" w:color="auto" w:fill="FFFFFF"/>
        <w:spacing w:after="0" w:line="240" w:lineRule="auto"/>
        <w:rPr>
          <w:rFonts w:ascii="Times New Roman" w:eastAsia="Calibri" w:hAnsi="Times New Roman" w:cs="Times New Roman"/>
          <w:sz w:val="24"/>
          <w:szCs w:val="24"/>
          <w14:ligatures w14:val="none"/>
        </w:rPr>
      </w:pPr>
    </w:p>
    <w:p w14:paraId="0380DF20" w14:textId="77777777" w:rsidR="00A8026C" w:rsidRPr="00AE67BF" w:rsidRDefault="00A8026C" w:rsidP="00A8026C">
      <w:pPr>
        <w:spacing w:after="200" w:line="240" w:lineRule="auto"/>
        <w:jc w:val="both"/>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Jei sutarčiai įvykdyti numatoma pasitelkti subteikėjus, nurodoma informacija:</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134"/>
        <w:gridCol w:w="1843"/>
        <w:gridCol w:w="4819"/>
      </w:tblGrid>
      <w:tr w:rsidR="00A8026C" w:rsidRPr="00AE67BF" w14:paraId="660DEDF1" w14:textId="77777777" w:rsidTr="008D2E5F">
        <w:trPr>
          <w:cantSplit/>
          <w:trHeight w:val="435"/>
        </w:trPr>
        <w:tc>
          <w:tcPr>
            <w:tcW w:w="1985" w:type="dxa"/>
            <w:vAlign w:val="center"/>
          </w:tcPr>
          <w:p w14:paraId="01FC7D29"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Pavadinimas</w:t>
            </w:r>
          </w:p>
        </w:tc>
        <w:tc>
          <w:tcPr>
            <w:tcW w:w="1134" w:type="dxa"/>
            <w:vAlign w:val="center"/>
          </w:tcPr>
          <w:p w14:paraId="4E5A39A7"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Adresas</w:t>
            </w:r>
          </w:p>
        </w:tc>
        <w:tc>
          <w:tcPr>
            <w:tcW w:w="1843" w:type="dxa"/>
            <w:vAlign w:val="center"/>
          </w:tcPr>
          <w:p w14:paraId="76629881"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Paslaugų dalis (proc.)</w:t>
            </w:r>
          </w:p>
        </w:tc>
        <w:tc>
          <w:tcPr>
            <w:tcW w:w="4819" w:type="dxa"/>
            <w:vAlign w:val="center"/>
          </w:tcPr>
          <w:p w14:paraId="3F817FBB"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 xml:space="preserve">Konkrečios užduotys/nurodomos konkrečios užduotys pagal techninę specifikaciją. </w:t>
            </w:r>
          </w:p>
        </w:tc>
      </w:tr>
      <w:tr w:rsidR="00A8026C" w:rsidRPr="00AE67BF" w14:paraId="2BEB0610" w14:textId="77777777" w:rsidTr="008D2E5F">
        <w:trPr>
          <w:cantSplit/>
          <w:trHeight w:val="435"/>
        </w:trPr>
        <w:tc>
          <w:tcPr>
            <w:tcW w:w="1985" w:type="dxa"/>
            <w:tcBorders>
              <w:top w:val="single" w:sz="6" w:space="0" w:color="auto"/>
              <w:left w:val="single" w:sz="6" w:space="0" w:color="auto"/>
              <w:bottom w:val="single" w:sz="6" w:space="0" w:color="auto"/>
              <w:right w:val="single" w:sz="6" w:space="0" w:color="auto"/>
            </w:tcBorders>
            <w:vAlign w:val="center"/>
          </w:tcPr>
          <w:p w14:paraId="3F6E1B8E" w14:textId="77777777" w:rsidR="00A8026C" w:rsidRPr="00AE67BF" w:rsidRDefault="00A8026C" w:rsidP="008D2E5F">
            <w:pPr>
              <w:spacing w:after="0" w:line="240" w:lineRule="auto"/>
              <w:jc w:val="both"/>
              <w:rPr>
                <w:rFonts w:ascii="Times New Roman" w:eastAsia="Calibri" w:hAnsi="Times New Roman" w:cs="Times New Roman"/>
                <w14:ligatures w14:val="none"/>
              </w:rPr>
            </w:pPr>
            <w:r w:rsidRPr="00AE67BF">
              <w:rPr>
                <w:rFonts w:ascii="Times New Roman" w:eastAsia="Calibri" w:hAnsi="Times New Roman" w:cs="Times New Roman"/>
                <w14:ligatures w14:val="none"/>
              </w:rPr>
              <w:t>Subteikėjas 1*</w:t>
            </w:r>
          </w:p>
        </w:tc>
        <w:tc>
          <w:tcPr>
            <w:tcW w:w="1134" w:type="dxa"/>
            <w:tcBorders>
              <w:top w:val="single" w:sz="6" w:space="0" w:color="auto"/>
              <w:left w:val="single" w:sz="6" w:space="0" w:color="auto"/>
              <w:bottom w:val="single" w:sz="6" w:space="0" w:color="auto"/>
              <w:right w:val="single" w:sz="6" w:space="0" w:color="auto"/>
            </w:tcBorders>
            <w:vAlign w:val="center"/>
          </w:tcPr>
          <w:p w14:paraId="7E23EABA"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42F0E119"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c>
          <w:tcPr>
            <w:tcW w:w="4819" w:type="dxa"/>
            <w:tcBorders>
              <w:top w:val="single" w:sz="6" w:space="0" w:color="auto"/>
              <w:left w:val="single" w:sz="6" w:space="0" w:color="auto"/>
              <w:bottom w:val="single" w:sz="6" w:space="0" w:color="auto"/>
              <w:right w:val="single" w:sz="6" w:space="0" w:color="auto"/>
            </w:tcBorders>
            <w:vAlign w:val="center"/>
          </w:tcPr>
          <w:p w14:paraId="2DF85BEB"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bl>
    <w:p w14:paraId="7254566C" w14:textId="77777777" w:rsidR="00A8026C" w:rsidRPr="00AE67BF" w:rsidRDefault="00A8026C" w:rsidP="00A8026C">
      <w:pPr>
        <w:spacing w:after="200" w:line="240" w:lineRule="auto"/>
        <w:jc w:val="both"/>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 Turi būti tiek eilučių, kiek yra suteikėjų.</w:t>
      </w:r>
    </w:p>
    <w:p w14:paraId="2884596F" w14:textId="77777777" w:rsidR="00A8026C" w:rsidRPr="00AE67BF" w:rsidRDefault="00A8026C" w:rsidP="00A8026C">
      <w:pPr>
        <w:shd w:val="clear" w:color="auto" w:fill="FFFFFF"/>
        <w:spacing w:after="0" w:line="240" w:lineRule="auto"/>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Šiuo pasiūlymu pažymime, kad sutinkame su visomis pirkimo sąlygomis, nustatytomis:</w:t>
      </w:r>
    </w:p>
    <w:p w14:paraId="7867B5E3" w14:textId="5C4F5762" w:rsidR="00A8026C" w:rsidRPr="00AE67BF" w:rsidRDefault="00A8026C" w:rsidP="00A8026C">
      <w:pPr>
        <w:shd w:val="clear" w:color="auto" w:fill="FFFFFF"/>
        <w:tabs>
          <w:tab w:val="left" w:pos="1022"/>
        </w:tabs>
        <w:spacing w:after="0" w:line="240" w:lineRule="auto"/>
        <w:ind w:left="821"/>
        <w:rPr>
          <w:rFonts w:ascii="Times New Roman" w:eastAsia="Calibri" w:hAnsi="Times New Roman" w:cs="Times New Roman"/>
          <w:sz w:val="24"/>
          <w:szCs w:val="24"/>
          <w14:ligatures w14:val="none"/>
        </w:rPr>
      </w:pPr>
      <w:r w:rsidRPr="00AE67BF">
        <w:rPr>
          <w:rFonts w:ascii="Times New Roman" w:eastAsia="Calibri" w:hAnsi="Times New Roman" w:cs="Times New Roman"/>
          <w:spacing w:val="-1"/>
          <w:sz w:val="24"/>
          <w:szCs w:val="24"/>
          <w14:ligatures w14:val="none"/>
        </w:rPr>
        <w:t xml:space="preserve">1) </w:t>
      </w:r>
      <w:r>
        <w:rPr>
          <w:rFonts w:ascii="Times New Roman" w:eastAsia="Calibri" w:hAnsi="Times New Roman" w:cs="Times New Roman"/>
          <w:spacing w:val="-1"/>
          <w:sz w:val="24"/>
          <w:szCs w:val="24"/>
          <w14:ligatures w14:val="none"/>
        </w:rPr>
        <w:t>atviro pirkimo</w:t>
      </w:r>
      <w:r w:rsidRPr="00AE67BF">
        <w:rPr>
          <w:rFonts w:ascii="Times New Roman" w:eastAsia="Calibri" w:hAnsi="Times New Roman" w:cs="Times New Roman"/>
          <w:spacing w:val="-1"/>
          <w:sz w:val="24"/>
          <w:szCs w:val="24"/>
          <w14:ligatures w14:val="none"/>
        </w:rPr>
        <w:t xml:space="preserve"> </w:t>
      </w:r>
      <w:r w:rsidRPr="00AE67BF">
        <w:rPr>
          <w:rFonts w:ascii="Times New Roman" w:eastAsia="Calibri" w:hAnsi="Times New Roman" w:cs="Times New Roman"/>
          <w:sz w:val="24"/>
          <w:szCs w:val="24"/>
          <w14:ligatures w14:val="none"/>
        </w:rPr>
        <w:t>būdu sąlygose;</w:t>
      </w:r>
    </w:p>
    <w:p w14:paraId="3DB9B901" w14:textId="77777777" w:rsidR="00A8026C" w:rsidRPr="00AE67BF" w:rsidRDefault="00A8026C" w:rsidP="00A8026C">
      <w:pPr>
        <w:shd w:val="clear" w:color="auto" w:fill="FFFFFF"/>
        <w:tabs>
          <w:tab w:val="left" w:pos="1094"/>
        </w:tabs>
        <w:spacing w:after="0" w:line="240" w:lineRule="auto"/>
        <w:ind w:left="835"/>
        <w:rPr>
          <w:rFonts w:ascii="Times New Roman" w:eastAsia="Calibri" w:hAnsi="Times New Roman" w:cs="Times New Roman"/>
          <w:sz w:val="24"/>
          <w:szCs w:val="24"/>
          <w14:ligatures w14:val="none"/>
        </w:rPr>
      </w:pPr>
      <w:r w:rsidRPr="00AE67BF">
        <w:rPr>
          <w:rFonts w:ascii="Times New Roman" w:eastAsia="Calibri" w:hAnsi="Times New Roman" w:cs="Times New Roman"/>
          <w:spacing w:val="-3"/>
          <w:sz w:val="24"/>
          <w:szCs w:val="24"/>
          <w14:ligatures w14:val="none"/>
        </w:rPr>
        <w:t>2)</w:t>
      </w:r>
      <w:r w:rsidRPr="00AE67BF">
        <w:rPr>
          <w:rFonts w:ascii="Times New Roman" w:eastAsia="Calibri" w:hAnsi="Times New Roman" w:cs="Times New Roman"/>
          <w:sz w:val="24"/>
          <w:szCs w:val="24"/>
          <w14:ligatures w14:val="none"/>
        </w:rPr>
        <w:t xml:space="preserve"> kituose pirkimo dokumentuose (jų paaiškinimuose, papildymuose).</w:t>
      </w:r>
    </w:p>
    <w:p w14:paraId="18FB38CD" w14:textId="77777777" w:rsidR="00A8026C" w:rsidRPr="00AE67BF" w:rsidRDefault="00A8026C" w:rsidP="00A8026C">
      <w:pPr>
        <w:shd w:val="clear" w:color="auto" w:fill="FFFFFF"/>
        <w:tabs>
          <w:tab w:val="left" w:pos="1094"/>
        </w:tabs>
        <w:spacing w:after="0" w:line="240" w:lineRule="auto"/>
        <w:jc w:val="both"/>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t>Pasirašydamas šį pasiūlymą patvirtinu, kad dokumentų skaitmeninės kopijos ir elektroninėmis priemonėmis pateikti duomenys yra tikri.</w:t>
      </w:r>
    </w:p>
    <w:p w14:paraId="78BED75A" w14:textId="4721A704" w:rsidR="00A8026C" w:rsidRPr="00AE67BF" w:rsidRDefault="00A8026C" w:rsidP="00A8026C">
      <w:pPr>
        <w:shd w:val="clear" w:color="auto" w:fill="FFFFFF"/>
        <w:spacing w:after="0" w:line="240" w:lineRule="auto"/>
        <w:ind w:left="835"/>
        <w:rPr>
          <w:rFonts w:ascii="Times New Roman" w:eastAsia="Calibri" w:hAnsi="Times New Roman" w:cs="Times New Roman"/>
          <w:i/>
          <w:iCs/>
          <w:sz w:val="24"/>
          <w:szCs w:val="24"/>
          <w14:ligatures w14:val="none"/>
        </w:rPr>
      </w:pPr>
      <w:r w:rsidRPr="00AE67BF">
        <w:rPr>
          <w:rFonts w:ascii="Times New Roman" w:eastAsia="Calibri" w:hAnsi="Times New Roman" w:cs="Times New Roman"/>
          <w:i/>
          <w:iCs/>
          <w:spacing w:val="-2"/>
          <w:sz w:val="24"/>
          <w:szCs w:val="24"/>
          <w14:ligatures w14:val="none"/>
        </w:rPr>
        <w:t>Mes siūlome:</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3"/>
        <w:gridCol w:w="1133"/>
        <w:gridCol w:w="1418"/>
        <w:gridCol w:w="1135"/>
        <w:gridCol w:w="1417"/>
      </w:tblGrid>
      <w:tr w:rsidR="00A8026C" w:rsidRPr="00AE67BF" w14:paraId="7C25F1B0" w14:textId="77777777" w:rsidTr="008D2E5F">
        <w:tc>
          <w:tcPr>
            <w:tcW w:w="709" w:type="dxa"/>
            <w:shd w:val="clear" w:color="auto" w:fill="auto"/>
          </w:tcPr>
          <w:p w14:paraId="4C589174" w14:textId="77777777" w:rsidR="00A8026C" w:rsidRPr="00231D49" w:rsidRDefault="00A8026C" w:rsidP="008D2E5F">
            <w:pPr>
              <w:spacing w:after="0" w:line="240" w:lineRule="auto"/>
              <w:jc w:val="both"/>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Eil. Nr.</w:t>
            </w:r>
          </w:p>
        </w:tc>
        <w:tc>
          <w:tcPr>
            <w:tcW w:w="2977" w:type="dxa"/>
            <w:shd w:val="clear" w:color="auto" w:fill="auto"/>
          </w:tcPr>
          <w:p w14:paraId="7CD0EF6C" w14:textId="77777777" w:rsidR="00A8026C" w:rsidRPr="00231D49" w:rsidRDefault="00A8026C" w:rsidP="008D2E5F">
            <w:pPr>
              <w:spacing w:after="0" w:line="240" w:lineRule="auto"/>
              <w:jc w:val="both"/>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Paslaugų pavadinimas</w:t>
            </w:r>
          </w:p>
        </w:tc>
        <w:tc>
          <w:tcPr>
            <w:tcW w:w="993" w:type="dxa"/>
            <w:shd w:val="clear" w:color="auto" w:fill="auto"/>
          </w:tcPr>
          <w:p w14:paraId="767DEBBB" w14:textId="77777777" w:rsidR="00A8026C" w:rsidRPr="00231D49" w:rsidRDefault="00A8026C" w:rsidP="008D2E5F">
            <w:pPr>
              <w:spacing w:after="0" w:line="240" w:lineRule="auto"/>
              <w:jc w:val="both"/>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Mato vnt.</w:t>
            </w:r>
          </w:p>
        </w:tc>
        <w:tc>
          <w:tcPr>
            <w:tcW w:w="1133" w:type="dxa"/>
            <w:shd w:val="clear" w:color="auto" w:fill="auto"/>
          </w:tcPr>
          <w:p w14:paraId="57C95B8B" w14:textId="77777777" w:rsidR="00A8026C" w:rsidRPr="00231D49" w:rsidRDefault="00A8026C" w:rsidP="008D2E5F">
            <w:pPr>
              <w:spacing w:after="0" w:line="240" w:lineRule="auto"/>
              <w:jc w:val="center"/>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Vieneto kaina be PVM</w:t>
            </w:r>
          </w:p>
        </w:tc>
        <w:tc>
          <w:tcPr>
            <w:tcW w:w="1418" w:type="dxa"/>
            <w:shd w:val="clear" w:color="auto" w:fill="auto"/>
          </w:tcPr>
          <w:p w14:paraId="62C9D203" w14:textId="77777777" w:rsidR="00A8026C" w:rsidRPr="00231D49" w:rsidRDefault="00A8026C" w:rsidP="008D2E5F">
            <w:pPr>
              <w:spacing w:after="0" w:line="240" w:lineRule="auto"/>
              <w:jc w:val="center"/>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Orientacinis kiekis</w:t>
            </w:r>
          </w:p>
        </w:tc>
        <w:tc>
          <w:tcPr>
            <w:tcW w:w="1135" w:type="dxa"/>
            <w:shd w:val="clear" w:color="auto" w:fill="auto"/>
          </w:tcPr>
          <w:p w14:paraId="738ABA38" w14:textId="77777777" w:rsidR="00A8026C" w:rsidRPr="00231D49" w:rsidRDefault="00A8026C" w:rsidP="008D2E5F">
            <w:pPr>
              <w:spacing w:after="0" w:line="240" w:lineRule="auto"/>
              <w:jc w:val="center"/>
              <w:rPr>
                <w:rFonts w:ascii="Times New Roman" w:eastAsia="Times New Roman" w:hAnsi="Times New Roman" w:cs="Times New Roman"/>
                <w:b/>
                <w:lang w:eastAsia="lt-LT"/>
                <w14:ligatures w14:val="none"/>
              </w:rPr>
            </w:pPr>
            <w:r w:rsidRPr="00231D49">
              <w:rPr>
                <w:rFonts w:ascii="Times New Roman" w:eastAsia="Times New Roman" w:hAnsi="Times New Roman" w:cs="Times New Roman"/>
                <w:b/>
                <w:lang w:eastAsia="lt-LT"/>
                <w14:ligatures w14:val="none"/>
              </w:rPr>
              <w:t>Bendra kaina</w:t>
            </w:r>
          </w:p>
          <w:p w14:paraId="2C16DD39" w14:textId="77777777" w:rsidR="00A8026C" w:rsidRPr="00231D49" w:rsidRDefault="00A8026C" w:rsidP="008D2E5F">
            <w:pPr>
              <w:spacing w:after="0" w:line="240" w:lineRule="auto"/>
              <w:jc w:val="center"/>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EUR be PVM</w:t>
            </w:r>
          </w:p>
        </w:tc>
        <w:tc>
          <w:tcPr>
            <w:tcW w:w="1417" w:type="dxa"/>
            <w:shd w:val="clear" w:color="auto" w:fill="auto"/>
          </w:tcPr>
          <w:p w14:paraId="04319652" w14:textId="77777777" w:rsidR="00A8026C" w:rsidRPr="00231D49" w:rsidRDefault="00A8026C" w:rsidP="008D2E5F">
            <w:pPr>
              <w:spacing w:after="0" w:line="240" w:lineRule="auto"/>
              <w:jc w:val="center"/>
              <w:rPr>
                <w:rFonts w:ascii="Times New Roman" w:eastAsia="Times New Roman" w:hAnsi="Times New Roman" w:cs="Times New Roman"/>
                <w:b/>
                <w:lang w:eastAsia="lt-LT"/>
                <w14:ligatures w14:val="none"/>
              </w:rPr>
            </w:pPr>
            <w:r w:rsidRPr="00231D49">
              <w:rPr>
                <w:rFonts w:ascii="Times New Roman" w:eastAsia="Times New Roman" w:hAnsi="Times New Roman" w:cs="Times New Roman"/>
                <w:b/>
                <w:lang w:eastAsia="lt-LT"/>
                <w14:ligatures w14:val="none"/>
              </w:rPr>
              <w:t>Bendra kaina</w:t>
            </w:r>
          </w:p>
          <w:p w14:paraId="7D608D9E" w14:textId="77777777" w:rsidR="00A8026C" w:rsidRPr="00AE67BF" w:rsidRDefault="00A8026C" w:rsidP="008D2E5F">
            <w:pPr>
              <w:spacing w:after="0" w:line="240" w:lineRule="auto"/>
              <w:jc w:val="center"/>
              <w:rPr>
                <w:rFonts w:ascii="Times New Roman" w:eastAsia="Calibri" w:hAnsi="Times New Roman" w:cs="Times New Roman"/>
                <w14:ligatures w14:val="none"/>
              </w:rPr>
            </w:pPr>
            <w:r w:rsidRPr="00231D49">
              <w:rPr>
                <w:rFonts w:ascii="Times New Roman" w:eastAsia="Times New Roman" w:hAnsi="Times New Roman" w:cs="Times New Roman"/>
                <w:b/>
                <w:lang w:eastAsia="lt-LT"/>
                <w14:ligatures w14:val="none"/>
              </w:rPr>
              <w:t>EUR su PVM</w:t>
            </w:r>
          </w:p>
        </w:tc>
      </w:tr>
      <w:tr w:rsidR="00A8026C" w:rsidRPr="00AE67BF" w14:paraId="2D2252A3" w14:textId="77777777" w:rsidTr="008D2E5F">
        <w:trPr>
          <w:trHeight w:val="37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6B5E08D"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74658E"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68B460"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1DCC522"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4</w:t>
            </w:r>
          </w:p>
        </w:tc>
        <w:tc>
          <w:tcPr>
            <w:tcW w:w="1418" w:type="dxa"/>
            <w:tcBorders>
              <w:top w:val="single" w:sz="4" w:space="0" w:color="auto"/>
              <w:left w:val="single" w:sz="4" w:space="0" w:color="auto"/>
              <w:bottom w:val="single" w:sz="4" w:space="0" w:color="auto"/>
              <w:right w:val="single" w:sz="4" w:space="0" w:color="auto"/>
            </w:tcBorders>
          </w:tcPr>
          <w:p w14:paraId="5D835F60"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5</w:t>
            </w:r>
          </w:p>
        </w:tc>
        <w:tc>
          <w:tcPr>
            <w:tcW w:w="1135" w:type="dxa"/>
            <w:tcBorders>
              <w:top w:val="single" w:sz="4" w:space="0" w:color="auto"/>
              <w:left w:val="single" w:sz="4" w:space="0" w:color="auto"/>
              <w:bottom w:val="single" w:sz="4" w:space="0" w:color="auto"/>
              <w:right w:val="single" w:sz="4" w:space="0" w:color="auto"/>
            </w:tcBorders>
          </w:tcPr>
          <w:p w14:paraId="13EEBE4B"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6</w:t>
            </w:r>
          </w:p>
        </w:tc>
        <w:tc>
          <w:tcPr>
            <w:tcW w:w="1417" w:type="dxa"/>
            <w:tcBorders>
              <w:top w:val="single" w:sz="4" w:space="0" w:color="auto"/>
              <w:left w:val="single" w:sz="4" w:space="0" w:color="auto"/>
              <w:bottom w:val="single" w:sz="4" w:space="0" w:color="auto"/>
              <w:right w:val="single" w:sz="4" w:space="0" w:color="auto"/>
            </w:tcBorders>
          </w:tcPr>
          <w:p w14:paraId="4907039C" w14:textId="77777777" w:rsidR="00A8026C" w:rsidRPr="00AE67BF" w:rsidRDefault="00A8026C" w:rsidP="008D2E5F">
            <w:pPr>
              <w:spacing w:after="0" w:line="240" w:lineRule="auto"/>
              <w:jc w:val="center"/>
              <w:rPr>
                <w:rFonts w:ascii="Times New Roman" w:eastAsia="Calibri" w:hAnsi="Times New Roman" w:cs="Times New Roman"/>
                <w:i/>
                <w14:ligatures w14:val="none"/>
              </w:rPr>
            </w:pPr>
            <w:r w:rsidRPr="00AE67BF">
              <w:rPr>
                <w:rFonts w:ascii="Times New Roman" w:eastAsia="Calibri" w:hAnsi="Times New Roman" w:cs="Times New Roman"/>
                <w:i/>
                <w14:ligatures w14:val="none"/>
              </w:rPr>
              <w:t>7</w:t>
            </w:r>
          </w:p>
        </w:tc>
      </w:tr>
      <w:tr w:rsidR="00A8026C" w:rsidRPr="00AE67BF" w14:paraId="6D03DE25" w14:textId="77777777" w:rsidTr="008D2E5F">
        <w:tc>
          <w:tcPr>
            <w:tcW w:w="709" w:type="dxa"/>
            <w:tcBorders>
              <w:top w:val="single" w:sz="4" w:space="0" w:color="auto"/>
              <w:left w:val="single" w:sz="4" w:space="0" w:color="auto"/>
              <w:bottom w:val="single" w:sz="4" w:space="0" w:color="auto"/>
              <w:right w:val="single" w:sz="4" w:space="0" w:color="auto"/>
            </w:tcBorders>
            <w:shd w:val="clear" w:color="auto" w:fill="auto"/>
          </w:tcPr>
          <w:p w14:paraId="18C8FE53" w14:textId="77777777" w:rsidR="00A8026C" w:rsidRPr="00AE67BF" w:rsidRDefault="00A8026C" w:rsidP="008D2E5F">
            <w:pPr>
              <w:spacing w:after="0" w:line="240" w:lineRule="auto"/>
              <w:jc w:val="center"/>
              <w:rPr>
                <w:rFonts w:ascii="Times New Roman" w:eastAsia="Calibri" w:hAnsi="Times New Roman" w:cs="Times New Roman"/>
                <w14:ligatures w14:val="none"/>
              </w:rPr>
            </w:pPr>
            <w:r w:rsidRPr="00AE67BF">
              <w:rPr>
                <w:rFonts w:ascii="Times New Roman" w:eastAsia="Calibri" w:hAnsi="Times New Roman" w:cs="Times New Roman"/>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D17816" w14:textId="72259B35" w:rsidR="00A8026C" w:rsidRPr="00AE67BF" w:rsidRDefault="00A8026C" w:rsidP="008D2E5F">
            <w:pPr>
              <w:keepLines/>
              <w:widowControl w:val="0"/>
              <w:shd w:val="clear" w:color="auto" w:fill="FFFFFF"/>
              <w:spacing w:after="0" w:line="240" w:lineRule="auto"/>
              <w:jc w:val="both"/>
              <w:rPr>
                <w:rFonts w:ascii="Times New Roman" w:eastAsia="Calibri" w:hAnsi="Times New Roman" w:cs="Times New Roman"/>
                <w:bCs/>
                <w:iCs/>
                <w:spacing w:val="-1"/>
                <w14:ligatures w14:val="none"/>
              </w:rPr>
            </w:pPr>
            <w:r>
              <w:rPr>
                <w:rFonts w:ascii="Times New Roman" w:eastAsia="Calibri" w:hAnsi="Times New Roman" w:cs="Times New Roman"/>
                <w14:ligatures w14:val="none"/>
              </w:rPr>
              <w:t>T</w:t>
            </w:r>
            <w:r w:rsidRPr="00AE67BF">
              <w:rPr>
                <w:rFonts w:ascii="Times New Roman" w:eastAsia="Calibri" w:hAnsi="Times New Roman" w:cs="Times New Roman"/>
                <w14:ligatures w14:val="none"/>
              </w:rPr>
              <w:t xml:space="preserve">raktorius </w:t>
            </w:r>
            <w:r w:rsidRPr="00AE67BF">
              <w:rPr>
                <w:rFonts w:ascii="Times New Roman" w:eastAsia="Calibri" w:hAnsi="Times New Roman" w:cs="Times New Roman"/>
                <w:bCs/>
                <w:i/>
                <w:color w:val="FF0000"/>
                <w:sz w:val="20"/>
                <w:lang w:eastAsia="lt-LT"/>
                <w14:ligatures w14:val="none"/>
              </w:rPr>
              <w:t>(įrašyti pavadinimą, kategoriją, modelį, gamintoją)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F8DE34" w14:textId="77777777" w:rsidR="00A8026C" w:rsidRPr="00AE67BF" w:rsidRDefault="00A8026C" w:rsidP="008D2E5F">
            <w:pPr>
              <w:spacing w:after="200" w:line="240" w:lineRule="auto"/>
              <w:jc w:val="center"/>
              <w:rPr>
                <w:rFonts w:ascii="Times New Roman" w:eastAsia="Calibri" w:hAnsi="Times New Roman" w:cs="Times New Roman"/>
                <w14:ligatures w14:val="none"/>
              </w:rPr>
            </w:pPr>
            <w:r w:rsidRPr="00AE67BF">
              <w:rPr>
                <w:rFonts w:ascii="Times New Roman" w:eastAsia="Calibri" w:hAnsi="Times New Roman" w:cs="Times New Roman"/>
                <w14:ligatures w14:val="none"/>
              </w:rPr>
              <w:t>vnt.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712E41" w14:textId="77777777" w:rsidR="00A8026C" w:rsidRPr="00AE67BF" w:rsidRDefault="00A8026C" w:rsidP="008D2E5F">
            <w:pPr>
              <w:spacing w:after="200" w:line="240" w:lineRule="auto"/>
              <w:rPr>
                <w:rFonts w:ascii="Times New Roman" w:eastAsia="Calibri" w:hAnsi="Times New Roman" w:cs="Times New Roman"/>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2086AC0" w14:textId="77777777" w:rsidR="00A8026C" w:rsidRPr="00AE67BF" w:rsidRDefault="00A8026C" w:rsidP="008D2E5F">
            <w:pPr>
              <w:spacing w:after="0" w:line="240" w:lineRule="auto"/>
              <w:jc w:val="center"/>
              <w:rPr>
                <w:rFonts w:ascii="Times New Roman" w:eastAsia="Calibri" w:hAnsi="Times New Roman" w:cs="Times New Roman"/>
                <w14:ligatures w14:val="none"/>
              </w:rPr>
            </w:pPr>
            <w:r w:rsidRPr="00AE67BF">
              <w:rPr>
                <w:rFonts w:ascii="Times New Roman" w:eastAsia="Calibri" w:hAnsi="Times New Roman" w:cs="Times New Roman"/>
                <w14:ligatures w14:val="none"/>
              </w:rPr>
              <w:t>1</w:t>
            </w:r>
          </w:p>
        </w:tc>
        <w:tc>
          <w:tcPr>
            <w:tcW w:w="1135" w:type="dxa"/>
            <w:tcBorders>
              <w:top w:val="single" w:sz="4" w:space="0" w:color="auto"/>
              <w:left w:val="single" w:sz="4" w:space="0" w:color="auto"/>
              <w:bottom w:val="single" w:sz="4" w:space="0" w:color="auto"/>
              <w:right w:val="single" w:sz="4" w:space="0" w:color="auto"/>
            </w:tcBorders>
          </w:tcPr>
          <w:p w14:paraId="57F41A3F"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A9FBC33"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r w:rsidR="00A8026C" w:rsidRPr="00AE67BF" w14:paraId="240344A3" w14:textId="77777777" w:rsidTr="008D2E5F">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486E27AE" w14:textId="77777777" w:rsidR="00A8026C" w:rsidRPr="00AE67BF" w:rsidRDefault="00A8026C" w:rsidP="008D2E5F">
            <w:pPr>
              <w:spacing w:after="0" w:line="240" w:lineRule="auto"/>
              <w:jc w:val="right"/>
              <w:rPr>
                <w:rFonts w:ascii="Times New Roman" w:eastAsia="Calibri" w:hAnsi="Times New Roman" w:cs="Times New Roman"/>
                <w:b/>
                <w14:ligatures w14:val="none"/>
              </w:rPr>
            </w:pPr>
            <w:r w:rsidRPr="00AE67BF">
              <w:rPr>
                <w:rFonts w:ascii="Times New Roman" w:eastAsia="Calibri" w:hAnsi="Times New Roman" w:cs="Times New Roman"/>
                <w:b/>
                <w14:ligatures w14:val="none"/>
              </w:rPr>
              <w:t>Bendra kaina:</w:t>
            </w:r>
          </w:p>
        </w:tc>
        <w:tc>
          <w:tcPr>
            <w:tcW w:w="1135" w:type="dxa"/>
            <w:tcBorders>
              <w:top w:val="single" w:sz="4" w:space="0" w:color="auto"/>
              <w:left w:val="single" w:sz="4" w:space="0" w:color="auto"/>
              <w:bottom w:val="single" w:sz="4" w:space="0" w:color="auto"/>
              <w:right w:val="single" w:sz="4" w:space="0" w:color="auto"/>
            </w:tcBorders>
          </w:tcPr>
          <w:p w14:paraId="44F509F7"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78C14B6" w14:textId="77777777" w:rsidR="00A8026C" w:rsidRPr="00AE67BF" w:rsidRDefault="00A8026C" w:rsidP="008D2E5F">
            <w:pPr>
              <w:spacing w:after="0" w:line="240" w:lineRule="auto"/>
              <w:jc w:val="both"/>
              <w:rPr>
                <w:rFonts w:ascii="Times New Roman" w:eastAsia="Calibri" w:hAnsi="Times New Roman" w:cs="Times New Roman"/>
                <w14:ligatures w14:val="none"/>
              </w:rPr>
            </w:pPr>
          </w:p>
        </w:tc>
      </w:tr>
    </w:tbl>
    <w:p w14:paraId="2C6CF5BC" w14:textId="77777777" w:rsidR="00A8026C" w:rsidRPr="00AE67BF" w:rsidRDefault="00A8026C" w:rsidP="00A8026C">
      <w:pPr>
        <w:spacing w:after="0" w:line="240" w:lineRule="auto"/>
        <w:rPr>
          <w:rFonts w:ascii="Times New Roman" w:eastAsia="Calibri" w:hAnsi="Times New Roman" w:cs="Times New Roman"/>
          <w:sz w:val="24"/>
          <w:szCs w:val="24"/>
          <w:u w:val="single"/>
          <w14:ligatures w14:val="none"/>
        </w:rPr>
      </w:pPr>
    </w:p>
    <w:p w14:paraId="6B1C02F0" w14:textId="77777777" w:rsidR="00A8026C" w:rsidRPr="00AE67BF" w:rsidRDefault="00A8026C" w:rsidP="00A8026C">
      <w:pPr>
        <w:spacing w:after="0" w:line="240" w:lineRule="auto"/>
        <w:ind w:firstLine="720"/>
        <w:jc w:val="both"/>
        <w:rPr>
          <w:rFonts w:ascii="Times New Roman" w:eastAsia="Calibri" w:hAnsi="Times New Roman" w:cs="Times New Roman"/>
          <w:sz w:val="24"/>
          <w:szCs w:val="24"/>
          <w14:ligatures w14:val="none"/>
        </w:rPr>
      </w:pPr>
      <w:r w:rsidRPr="00AE67BF">
        <w:rPr>
          <w:rFonts w:ascii="Times New Roman" w:eastAsia="Calibri" w:hAnsi="Times New Roman" w:cs="Times New Roman"/>
          <w:sz w:val="24"/>
          <w:szCs w:val="24"/>
          <w14:ligatures w14:val="none"/>
        </w:rPr>
        <w:lastRenderedPageBreak/>
        <w:t>Tais atvejais, kai pagal galiojančius teisės aktus Teikėjui nereikia mokėti PVM, jis lentelės 6 stulpelio nepildo ir nurodo priežastis, dėl kurių PVM nemoka.</w:t>
      </w:r>
    </w:p>
    <w:p w14:paraId="2CA9A2A1" w14:textId="77777777" w:rsidR="00A8026C" w:rsidRPr="00A8026C" w:rsidRDefault="00A8026C" w:rsidP="00A8026C">
      <w:pPr>
        <w:spacing w:after="0" w:line="240" w:lineRule="auto"/>
        <w:ind w:firstLine="720"/>
        <w:jc w:val="both"/>
        <w:rPr>
          <w:rFonts w:ascii="Times New Roman" w:eastAsia="Calibri" w:hAnsi="Times New Roman" w:cs="Times New Roman"/>
          <w:sz w:val="16"/>
          <w:szCs w:val="16"/>
          <w14:ligatures w14:val="none"/>
        </w:rPr>
      </w:pPr>
      <w:r w:rsidRPr="00AE67BF">
        <w:rPr>
          <w:rFonts w:ascii="Times New Roman" w:eastAsia="Calibri" w:hAnsi="Times New Roman" w:cs="Times New Roman"/>
          <w:sz w:val="24"/>
          <w:szCs w:val="24"/>
          <w14:ligatures w14:val="none"/>
        </w:rPr>
        <w:t xml:space="preserve">Bendra pasiūlymo kaina EUR su PVM __________________ iš kurių PVM __________ EUR. </w:t>
      </w:r>
    </w:p>
    <w:p w14:paraId="02D0D4A2" w14:textId="77777777" w:rsidR="00A8026C" w:rsidRDefault="00A8026C" w:rsidP="00A8026C">
      <w:pPr>
        <w:spacing w:after="0" w:line="240" w:lineRule="auto"/>
        <w:jc w:val="center"/>
        <w:rPr>
          <w:rFonts w:ascii="Times New Roman" w:eastAsia="Calibri" w:hAnsi="Times New Roman" w:cs="Times New Roman"/>
          <w:sz w:val="16"/>
          <w:szCs w:val="16"/>
          <w14:ligatures w14:val="none"/>
        </w:rPr>
      </w:pPr>
      <w:r w:rsidRPr="00A8026C">
        <w:rPr>
          <w:rFonts w:ascii="Times New Roman" w:eastAsia="Calibri" w:hAnsi="Times New Roman" w:cs="Times New Roman"/>
          <w:sz w:val="16"/>
          <w:szCs w:val="16"/>
          <w14:ligatures w14:val="none"/>
        </w:rPr>
        <w:t xml:space="preserve">                        (nurodyti sumas žodžiais) </w:t>
      </w:r>
    </w:p>
    <w:p w14:paraId="643858B1" w14:textId="77777777" w:rsidR="00231D49" w:rsidRPr="00A8026C" w:rsidRDefault="00231D49" w:rsidP="00A8026C">
      <w:pPr>
        <w:spacing w:after="0" w:line="240" w:lineRule="auto"/>
        <w:jc w:val="center"/>
        <w:rPr>
          <w:rFonts w:ascii="Times New Roman" w:eastAsia="Calibri" w:hAnsi="Times New Roman" w:cs="Times New Roman"/>
          <w:sz w:val="16"/>
          <w:szCs w:val="16"/>
          <w14:ligatures w14:val="none"/>
        </w:rPr>
      </w:pPr>
    </w:p>
    <w:p w14:paraId="0052EE65" w14:textId="77777777" w:rsidR="00A8026C" w:rsidRPr="00AE67BF" w:rsidRDefault="00A8026C" w:rsidP="00A8026C">
      <w:pPr>
        <w:tabs>
          <w:tab w:val="left" w:pos="426"/>
          <w:tab w:val="left" w:pos="709"/>
          <w:tab w:val="left" w:pos="1134"/>
        </w:tabs>
        <w:spacing w:after="120" w:line="276" w:lineRule="auto"/>
        <w:rPr>
          <w:rFonts w:ascii="Times New Roman" w:eastAsia="Calibri" w:hAnsi="Times New Roman" w:cs="Times New Roman"/>
          <w:b/>
          <w:bCs/>
          <w:sz w:val="24"/>
          <w14:ligatures w14:val="none"/>
        </w:rPr>
      </w:pPr>
      <w:r w:rsidRPr="00AE67BF">
        <w:rPr>
          <w:rFonts w:ascii="Times New Roman" w:eastAsia="Calibri" w:hAnsi="Times New Roman" w:cs="Times New Roman"/>
          <w:b/>
          <w:bCs/>
          <w:sz w:val="24"/>
          <w14:ligatures w14:val="none"/>
        </w:rPr>
        <w:t xml:space="preserve">Į pasiūlymo kainą yra įskaičiuotos visos išlaidos ir mokesčiai, įskaitant: </w:t>
      </w:r>
    </w:p>
    <w:p w14:paraId="0890590F" w14:textId="77777777" w:rsidR="00A8026C" w:rsidRPr="00AE67BF" w:rsidRDefault="00A8026C" w:rsidP="00A8026C">
      <w:pPr>
        <w:spacing w:after="200" w:line="276" w:lineRule="auto"/>
        <w:jc w:val="both"/>
        <w:rPr>
          <w:rFonts w:ascii="Times New Roman" w:eastAsia="Times New Roman" w:hAnsi="Times New Roman" w:cs="Times New Roman"/>
          <w:sz w:val="24"/>
          <w:szCs w:val="24"/>
          <w14:ligatures w14:val="none"/>
        </w:rPr>
      </w:pPr>
      <w:r w:rsidRPr="00AE67BF">
        <w:rPr>
          <w:rFonts w:ascii="Times New Roman" w:eastAsia="Times New Roman" w:hAnsi="Times New Roman" w:cs="Times New Roman"/>
          <w:sz w:val="24"/>
          <w:szCs w:val="24"/>
          <w14:ligatures w14:val="none"/>
        </w:rPr>
        <w:t xml:space="preserve">1. </w:t>
      </w:r>
      <w:bookmarkStart w:id="37" w:name="_Hlk508696485"/>
      <w:r w:rsidRPr="00AE67BF">
        <w:rPr>
          <w:rFonts w:ascii="Times New Roman" w:eastAsia="Times New Roman" w:hAnsi="Times New Roman" w:cs="Times New Roman"/>
          <w:sz w:val="24"/>
          <w:szCs w:val="24"/>
          <w14:ligatures w14:val="none"/>
        </w:rPr>
        <w:t xml:space="preserve">užregistravimas </w:t>
      </w:r>
      <w:bookmarkEnd w:id="37"/>
      <w:r w:rsidRPr="00AE67BF">
        <w:rPr>
          <w:rFonts w:ascii="Times New Roman" w:eastAsia="Calibri" w:hAnsi="Times New Roman" w:cs="Times New Roman"/>
          <w:iCs/>
          <w:sz w:val="24"/>
          <w:szCs w:val="24"/>
          <w14:ligatures w14:val="none"/>
        </w:rPr>
        <w:t>Žemės ūkio technikos registre,</w:t>
      </w:r>
      <w:r w:rsidRPr="00AE67BF">
        <w:rPr>
          <w:rFonts w:ascii="Times New Roman" w:eastAsia="Times New Roman" w:hAnsi="Times New Roman" w:cs="Times New Roman"/>
          <w:sz w:val="24"/>
          <w:szCs w:val="24"/>
          <w14:ligatures w14:val="none"/>
        </w:rPr>
        <w:t xml:space="preserve"> ne vėliau kaip prekių perdavimo–priėmimo dieną;</w:t>
      </w:r>
    </w:p>
    <w:p w14:paraId="59C04D35" w14:textId="421D0B84" w:rsidR="00A8026C" w:rsidRPr="00AE67BF" w:rsidRDefault="00231D49" w:rsidP="00A8026C">
      <w:pPr>
        <w:spacing w:after="200" w:line="276"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rsidR="00A8026C" w:rsidRPr="00AE67BF">
        <w:rPr>
          <w:rFonts w:ascii="Times New Roman" w:eastAsia="Times New Roman" w:hAnsi="Times New Roman" w:cs="Times New Roman"/>
          <w:sz w:val="24"/>
          <w:szCs w:val="24"/>
          <w14:ligatures w14:val="none"/>
        </w:rPr>
        <w:t>. garantinis remontas ir techninis aptarnavimas;</w:t>
      </w:r>
    </w:p>
    <w:p w14:paraId="415EBE83" w14:textId="5A96C486" w:rsidR="00A8026C" w:rsidRDefault="00231D49" w:rsidP="00A8026C">
      <w:pPr>
        <w:spacing w:after="200" w:line="276"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w:t>
      </w:r>
      <w:r w:rsidR="00A8026C" w:rsidRPr="00AE67BF">
        <w:rPr>
          <w:rFonts w:ascii="Times New Roman" w:eastAsia="Times New Roman" w:hAnsi="Times New Roman" w:cs="Times New Roman"/>
          <w:sz w:val="24"/>
          <w:szCs w:val="24"/>
          <w14:ligatures w14:val="none"/>
        </w:rPr>
        <w:t>. visi mokesčiai ir rinkliavos, kurie galioja pirkimo sutarties sudarymo dieną.</w:t>
      </w:r>
    </w:p>
    <w:p w14:paraId="2DBE9418" w14:textId="77777777" w:rsidR="00231D49" w:rsidRPr="00231D49" w:rsidRDefault="00231D49" w:rsidP="00231D49">
      <w:pPr>
        <w:spacing w:line="276" w:lineRule="auto"/>
        <w:ind w:firstLine="567"/>
        <w:contextualSpacing/>
        <w:jc w:val="both"/>
        <w:rPr>
          <w:rFonts w:ascii="Times New Roman" w:hAnsi="Times New Roman" w:cs="Times New Roman"/>
          <w:b/>
          <w:bCs/>
          <w:kern w:val="2"/>
          <w:sz w:val="24"/>
          <w:szCs w:val="24"/>
        </w:rPr>
      </w:pPr>
      <w:r w:rsidRPr="00231D49">
        <w:rPr>
          <w:rFonts w:ascii="Times New Roman" w:hAnsi="Times New Roman" w:cs="Times New Roman"/>
          <w:b/>
          <w:bCs/>
          <w:kern w:val="2"/>
          <w:sz w:val="24"/>
          <w:szCs w:val="24"/>
        </w:rPr>
        <w:t>KARTU SU PASIŪLYMU (ATSKIRU DOKUMENTU) PATEIKIAMA UŽPILDYTĄ SIŪLOMŲ PREKIŲ TECHNINIŲ SAVYBIŲ LENTELĘ PAGAL PIRKIMO SĄLYGŲ 2 PRIEDĄ „TECHNINĖ SPECIFIKACIJA“.</w:t>
      </w:r>
    </w:p>
    <w:p w14:paraId="03443104" w14:textId="77777777" w:rsidR="00231D49" w:rsidRPr="00231D49" w:rsidRDefault="00231D49" w:rsidP="00231D49">
      <w:pPr>
        <w:spacing w:after="0" w:line="240" w:lineRule="auto"/>
        <w:jc w:val="both"/>
        <w:rPr>
          <w:rFonts w:ascii="Times New Roman" w:eastAsia="Calibri" w:hAnsi="Times New Roman" w:cs="Times New Roman"/>
          <w:b/>
          <w:bCs/>
          <w:i/>
          <w:iCs/>
          <w:sz w:val="24"/>
          <w:szCs w:val="24"/>
          <w:lang w:eastAsia="lt-LT"/>
          <w14:ligatures w14:val="none"/>
        </w:rPr>
      </w:pPr>
    </w:p>
    <w:p w14:paraId="6A192730" w14:textId="77777777" w:rsidR="00231D49" w:rsidRPr="00231D49" w:rsidRDefault="00231D49" w:rsidP="00231D49">
      <w:pPr>
        <w:spacing w:after="0" w:line="240" w:lineRule="auto"/>
        <w:jc w:val="center"/>
        <w:rPr>
          <w:rFonts w:ascii="Times New Roman" w:eastAsiaTheme="minorEastAsia" w:hAnsi="Times New Roman" w:cs="Times New Roman"/>
          <w:b/>
          <w:bCs/>
          <w:sz w:val="24"/>
          <w:szCs w:val="24"/>
          <w:lang w:eastAsia="lt-LT"/>
          <w14:ligatures w14:val="none"/>
        </w:rPr>
      </w:pPr>
      <w:r w:rsidRPr="00231D49">
        <w:rPr>
          <w:rFonts w:ascii="Times New Roman" w:eastAsiaTheme="minorEastAsia" w:hAnsi="Times New Roman" w:cs="Times New Roman"/>
          <w:b/>
          <w:bCs/>
          <w:sz w:val="24"/>
          <w:szCs w:val="24"/>
          <w:lang w:eastAsia="lt-LT"/>
          <w14:ligatures w14:val="none"/>
        </w:rPr>
        <w:t>6. PRIDEDAMI DOKUMENTAI IR INFORMACIJA APIE KONFIDENCIALUMĄ</w:t>
      </w:r>
    </w:p>
    <w:p w14:paraId="62015A3E" w14:textId="77777777" w:rsidR="00231D49" w:rsidRPr="00231D49" w:rsidRDefault="00231D49" w:rsidP="00231D49">
      <w:pPr>
        <w:spacing w:after="0" w:line="240" w:lineRule="auto"/>
        <w:ind w:firstLine="567"/>
        <w:contextualSpacing/>
        <w:rPr>
          <w:rFonts w:ascii="Times New Roman" w:hAnsi="Times New Roman" w:cs="Times New Roman"/>
          <w:kern w:val="2"/>
          <w:sz w:val="24"/>
          <w:szCs w:val="24"/>
        </w:rPr>
      </w:pPr>
      <w:r w:rsidRPr="00231D49">
        <w:rPr>
          <w:rFonts w:ascii="Times New Roman" w:hAnsi="Times New Roman" w:cs="Times New Roman"/>
          <w:kern w:val="2"/>
          <w:sz w:val="24"/>
          <w:szCs w:val="24"/>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11"/>
        <w:gridCol w:w="4189"/>
        <w:gridCol w:w="895"/>
        <w:gridCol w:w="1782"/>
        <w:gridCol w:w="1973"/>
      </w:tblGrid>
      <w:tr w:rsidR="00231D49" w:rsidRPr="00231D49" w14:paraId="40440D6D" w14:textId="77777777" w:rsidTr="00231D49">
        <w:tc>
          <w:tcPr>
            <w:tcW w:w="0" w:type="auto"/>
            <w:shd w:val="clear" w:color="auto" w:fill="DEEAF6" w:themeFill="accent5" w:themeFillTint="33"/>
            <w:vAlign w:val="center"/>
          </w:tcPr>
          <w:p w14:paraId="68EFEC64"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Eil.</w:t>
            </w:r>
          </w:p>
          <w:p w14:paraId="574C996F"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Nr.</w:t>
            </w:r>
          </w:p>
        </w:tc>
        <w:tc>
          <w:tcPr>
            <w:tcW w:w="4189" w:type="dxa"/>
            <w:shd w:val="clear" w:color="auto" w:fill="DEEAF6" w:themeFill="accent5" w:themeFillTint="33"/>
            <w:vAlign w:val="center"/>
          </w:tcPr>
          <w:p w14:paraId="30A720C0"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Dokumentas</w:t>
            </w:r>
          </w:p>
        </w:tc>
        <w:tc>
          <w:tcPr>
            <w:tcW w:w="895" w:type="dxa"/>
            <w:shd w:val="clear" w:color="auto" w:fill="DEEAF6" w:themeFill="accent5" w:themeFillTint="33"/>
            <w:vAlign w:val="center"/>
          </w:tcPr>
          <w:p w14:paraId="16A02F08"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Lapų skaičius</w:t>
            </w:r>
          </w:p>
        </w:tc>
        <w:tc>
          <w:tcPr>
            <w:tcW w:w="1782" w:type="dxa"/>
            <w:shd w:val="clear" w:color="auto" w:fill="DEEAF6" w:themeFill="accent5" w:themeFillTint="33"/>
            <w:vAlign w:val="center"/>
          </w:tcPr>
          <w:p w14:paraId="1A39121C"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Ar dokumente yra konfidencialios informacijos?</w:t>
            </w:r>
          </w:p>
          <w:p w14:paraId="1A788B99"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(Taip / Ne)</w:t>
            </w:r>
          </w:p>
        </w:tc>
        <w:tc>
          <w:tcPr>
            <w:tcW w:w="1973" w:type="dxa"/>
            <w:shd w:val="clear" w:color="auto" w:fill="DEEAF6" w:themeFill="accent5" w:themeFillTint="33"/>
            <w:vAlign w:val="center"/>
          </w:tcPr>
          <w:p w14:paraId="1D9034BE" w14:textId="77777777" w:rsidR="00231D49" w:rsidRPr="00231D49" w:rsidRDefault="00231D49" w:rsidP="00231D49">
            <w:pPr>
              <w:spacing w:line="276" w:lineRule="auto"/>
              <w:jc w:val="center"/>
              <w:rPr>
                <w:rFonts w:hAnsi="Times New Roman" w:cs="Times New Roman"/>
                <w:b/>
                <w:bCs/>
                <w:lang w:eastAsia="lt-LT"/>
              </w:rPr>
            </w:pPr>
            <w:r w:rsidRPr="00231D49">
              <w:rPr>
                <w:rFonts w:hAnsi="Times New Roman" w:cs="Times New Roman"/>
                <w:b/>
                <w:bCs/>
                <w:lang w:eastAsia="lt-LT"/>
              </w:rPr>
              <w:t>Paaiškinimas, kokia konkreti informacija dokumente yra konfidenciali ir kodėl</w:t>
            </w:r>
          </w:p>
        </w:tc>
      </w:tr>
      <w:tr w:rsidR="00231D49" w:rsidRPr="00231D49" w14:paraId="1C0DDE6A" w14:textId="77777777" w:rsidTr="00231D49">
        <w:tc>
          <w:tcPr>
            <w:tcW w:w="0" w:type="auto"/>
            <w:vAlign w:val="center"/>
          </w:tcPr>
          <w:p w14:paraId="0DC3F57A" w14:textId="77777777" w:rsidR="00231D49" w:rsidRPr="00231D49" w:rsidRDefault="00231D49" w:rsidP="00231D49">
            <w:pPr>
              <w:spacing w:line="276" w:lineRule="auto"/>
              <w:jc w:val="center"/>
              <w:rPr>
                <w:rFonts w:hAnsi="Times New Roman" w:cs="Times New Roman"/>
                <w:bCs/>
                <w:lang w:eastAsia="lt-LT"/>
              </w:rPr>
            </w:pPr>
            <w:r w:rsidRPr="00231D49">
              <w:rPr>
                <w:rFonts w:hAnsi="Times New Roman" w:cs="Times New Roman"/>
                <w:i/>
                <w:lang w:eastAsia="lt-LT"/>
              </w:rPr>
              <w:t>1</w:t>
            </w:r>
          </w:p>
        </w:tc>
        <w:tc>
          <w:tcPr>
            <w:tcW w:w="4189" w:type="dxa"/>
            <w:shd w:val="clear" w:color="auto" w:fill="auto"/>
            <w:vAlign w:val="center"/>
          </w:tcPr>
          <w:p w14:paraId="31AD0BDC" w14:textId="77777777" w:rsidR="00231D49" w:rsidRPr="00231D49" w:rsidRDefault="00231D49" w:rsidP="00231D49">
            <w:pPr>
              <w:spacing w:line="276" w:lineRule="auto"/>
              <w:jc w:val="center"/>
              <w:rPr>
                <w:rFonts w:hAnsi="Times New Roman" w:cs="Times New Roman"/>
                <w:bCs/>
                <w:lang w:eastAsia="lt-LT"/>
              </w:rPr>
            </w:pPr>
            <w:r w:rsidRPr="00231D49">
              <w:rPr>
                <w:rFonts w:hAnsi="Times New Roman" w:cs="Times New Roman"/>
                <w:i/>
                <w:iCs/>
                <w:lang w:eastAsia="lt-LT"/>
              </w:rPr>
              <w:t>2</w:t>
            </w:r>
          </w:p>
        </w:tc>
        <w:tc>
          <w:tcPr>
            <w:tcW w:w="895" w:type="dxa"/>
          </w:tcPr>
          <w:p w14:paraId="56ACB5C9" w14:textId="77777777" w:rsidR="00231D49" w:rsidRPr="00231D49" w:rsidRDefault="00231D49" w:rsidP="00231D49">
            <w:pPr>
              <w:spacing w:line="276" w:lineRule="auto"/>
              <w:jc w:val="center"/>
              <w:rPr>
                <w:rFonts w:hAnsi="Times New Roman" w:cs="Times New Roman"/>
                <w:i/>
                <w:lang w:eastAsia="lt-LT"/>
              </w:rPr>
            </w:pPr>
            <w:r w:rsidRPr="00231D49">
              <w:rPr>
                <w:rFonts w:hAnsi="Times New Roman" w:cs="Times New Roman"/>
                <w:i/>
                <w:lang w:eastAsia="lt-LT"/>
              </w:rPr>
              <w:t>3</w:t>
            </w:r>
          </w:p>
        </w:tc>
        <w:tc>
          <w:tcPr>
            <w:tcW w:w="1782" w:type="dxa"/>
            <w:shd w:val="clear" w:color="auto" w:fill="auto"/>
            <w:vAlign w:val="center"/>
          </w:tcPr>
          <w:p w14:paraId="3AC6C912" w14:textId="77777777" w:rsidR="00231D49" w:rsidRPr="00231D49" w:rsidRDefault="00231D49" w:rsidP="00231D49">
            <w:pPr>
              <w:spacing w:line="276" w:lineRule="auto"/>
              <w:jc w:val="center"/>
              <w:rPr>
                <w:rFonts w:hAnsi="Times New Roman" w:cs="Times New Roman"/>
                <w:bCs/>
                <w:i/>
                <w:iCs/>
                <w:lang w:eastAsia="lt-LT"/>
              </w:rPr>
            </w:pPr>
            <w:r w:rsidRPr="00231D49">
              <w:rPr>
                <w:rFonts w:hAnsi="Times New Roman" w:cs="Times New Roman"/>
                <w:bCs/>
                <w:i/>
                <w:iCs/>
                <w:lang w:eastAsia="lt-LT"/>
              </w:rPr>
              <w:t>4</w:t>
            </w:r>
          </w:p>
        </w:tc>
        <w:tc>
          <w:tcPr>
            <w:tcW w:w="1973" w:type="dxa"/>
            <w:shd w:val="clear" w:color="auto" w:fill="auto"/>
            <w:vAlign w:val="center"/>
          </w:tcPr>
          <w:p w14:paraId="771C8456" w14:textId="77777777" w:rsidR="00231D49" w:rsidRPr="00231D49" w:rsidRDefault="00231D49" w:rsidP="00231D49">
            <w:pPr>
              <w:spacing w:line="276" w:lineRule="auto"/>
              <w:jc w:val="center"/>
              <w:rPr>
                <w:rFonts w:hAnsi="Times New Roman" w:cs="Times New Roman"/>
                <w:bCs/>
                <w:lang w:eastAsia="lt-LT"/>
              </w:rPr>
            </w:pPr>
            <w:r w:rsidRPr="00231D49">
              <w:rPr>
                <w:rFonts w:hAnsi="Times New Roman" w:cs="Times New Roman"/>
                <w:i/>
                <w:lang w:eastAsia="lt-LT"/>
              </w:rPr>
              <w:t>5</w:t>
            </w:r>
          </w:p>
        </w:tc>
      </w:tr>
      <w:tr w:rsidR="00231D49" w:rsidRPr="00231D49" w14:paraId="24FD80BF" w14:textId="77777777" w:rsidTr="00231D49">
        <w:tc>
          <w:tcPr>
            <w:tcW w:w="0" w:type="auto"/>
          </w:tcPr>
          <w:p w14:paraId="5B1A560F" w14:textId="77777777" w:rsidR="00231D49" w:rsidRPr="00231D49" w:rsidRDefault="00231D49" w:rsidP="00231D49">
            <w:pPr>
              <w:spacing w:line="276" w:lineRule="auto"/>
              <w:rPr>
                <w:rFonts w:hAnsi="Times New Roman" w:cs="Times New Roman"/>
                <w:lang w:eastAsia="lt-LT"/>
              </w:rPr>
            </w:pPr>
            <w:r w:rsidRPr="00231D49">
              <w:rPr>
                <w:rFonts w:hAnsi="Times New Roman" w:cs="Times New Roman"/>
                <w:lang w:eastAsia="lt-LT"/>
              </w:rPr>
              <w:t>1.</w:t>
            </w:r>
          </w:p>
        </w:tc>
        <w:tc>
          <w:tcPr>
            <w:tcW w:w="4189" w:type="dxa"/>
          </w:tcPr>
          <w:p w14:paraId="1C645737" w14:textId="77777777" w:rsidR="00231D49" w:rsidRPr="00231D49" w:rsidRDefault="00231D49" w:rsidP="00231D49">
            <w:pPr>
              <w:spacing w:line="276" w:lineRule="auto"/>
              <w:rPr>
                <w:rFonts w:hAnsi="Times New Roman" w:cs="Times New Roman"/>
                <w:lang w:eastAsia="lt-LT"/>
              </w:rPr>
            </w:pPr>
            <w:r w:rsidRPr="00231D49">
              <w:rPr>
                <w:rFonts w:hAnsi="Times New Roman" w:cs="Times New Roman"/>
                <w:lang w:eastAsia="lt-LT"/>
              </w:rPr>
              <w:t>Jungtinės veiklos sutarties kopija (</w:t>
            </w:r>
            <w:r w:rsidRPr="00231D49">
              <w:rPr>
                <w:rFonts w:hAnsi="Times New Roman" w:cs="Times New Roman"/>
                <w:bCs/>
                <w:iCs/>
                <w:lang w:eastAsia="lt-LT"/>
              </w:rPr>
              <w:t>jei pasiūlymą pateikia ūkio subjektų grupė)</w:t>
            </w:r>
          </w:p>
        </w:tc>
        <w:tc>
          <w:tcPr>
            <w:tcW w:w="895" w:type="dxa"/>
          </w:tcPr>
          <w:p w14:paraId="5072A3AF" w14:textId="77777777" w:rsidR="00231D49" w:rsidRPr="00231D49" w:rsidRDefault="00231D49" w:rsidP="00231D49">
            <w:pPr>
              <w:spacing w:line="276" w:lineRule="auto"/>
              <w:rPr>
                <w:rFonts w:hAnsi="Times New Roman" w:cs="Times New Roman"/>
                <w:lang w:eastAsia="lt-LT"/>
              </w:rPr>
            </w:pPr>
          </w:p>
        </w:tc>
        <w:tc>
          <w:tcPr>
            <w:tcW w:w="1782" w:type="dxa"/>
          </w:tcPr>
          <w:p w14:paraId="58FE4E15" w14:textId="77777777" w:rsidR="00231D49" w:rsidRPr="00231D49" w:rsidRDefault="00231D49" w:rsidP="00231D49">
            <w:pPr>
              <w:spacing w:line="276" w:lineRule="auto"/>
              <w:rPr>
                <w:rFonts w:hAnsi="Times New Roman" w:cs="Times New Roman"/>
                <w:lang w:eastAsia="lt-LT"/>
              </w:rPr>
            </w:pPr>
          </w:p>
        </w:tc>
        <w:tc>
          <w:tcPr>
            <w:tcW w:w="1973" w:type="dxa"/>
          </w:tcPr>
          <w:p w14:paraId="2F066FD8" w14:textId="77777777" w:rsidR="00231D49" w:rsidRPr="00231D49" w:rsidRDefault="00231D49" w:rsidP="00231D49">
            <w:pPr>
              <w:spacing w:line="276" w:lineRule="auto"/>
              <w:rPr>
                <w:rFonts w:hAnsi="Times New Roman" w:cs="Times New Roman"/>
                <w:lang w:eastAsia="lt-LT"/>
              </w:rPr>
            </w:pPr>
          </w:p>
        </w:tc>
      </w:tr>
      <w:tr w:rsidR="00231D49" w:rsidRPr="00231D49" w14:paraId="5362FD2E" w14:textId="77777777" w:rsidTr="00231D49">
        <w:tc>
          <w:tcPr>
            <w:tcW w:w="0" w:type="auto"/>
          </w:tcPr>
          <w:p w14:paraId="2C40D99C" w14:textId="77777777" w:rsidR="00231D49" w:rsidRPr="00231D49" w:rsidRDefault="00231D49" w:rsidP="00231D49">
            <w:pPr>
              <w:spacing w:line="276" w:lineRule="auto"/>
              <w:rPr>
                <w:rFonts w:eastAsia="Calibri" w:hAnsi="Times New Roman" w:cs="Times New Roman"/>
                <w:lang w:eastAsia="lt-LT"/>
              </w:rPr>
            </w:pPr>
            <w:r w:rsidRPr="00231D49">
              <w:rPr>
                <w:rFonts w:eastAsia="Calibri" w:hAnsi="Times New Roman" w:cs="Times New Roman"/>
                <w:lang w:eastAsia="lt-LT"/>
              </w:rPr>
              <w:t>2.</w:t>
            </w:r>
          </w:p>
        </w:tc>
        <w:tc>
          <w:tcPr>
            <w:tcW w:w="4189" w:type="dxa"/>
          </w:tcPr>
          <w:p w14:paraId="4EE8EE51" w14:textId="77777777" w:rsidR="00231D49" w:rsidRPr="00231D49" w:rsidRDefault="00231D49" w:rsidP="00231D49">
            <w:pPr>
              <w:spacing w:line="276" w:lineRule="auto"/>
              <w:rPr>
                <w:rFonts w:hAnsi="Times New Roman" w:cs="Times New Roman"/>
                <w:lang w:eastAsia="lt-LT"/>
              </w:rPr>
            </w:pPr>
            <w:r w:rsidRPr="00231D49">
              <w:rPr>
                <w:rFonts w:hAnsi="Times New Roman" w:cs="Times New Roman"/>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590B7F8D" w14:textId="77777777" w:rsidR="00231D49" w:rsidRPr="00231D49" w:rsidRDefault="00231D49" w:rsidP="00231D49">
            <w:pPr>
              <w:spacing w:line="276" w:lineRule="auto"/>
              <w:rPr>
                <w:rFonts w:hAnsi="Times New Roman" w:cs="Times New Roman"/>
                <w:lang w:eastAsia="lt-LT"/>
              </w:rPr>
            </w:pPr>
          </w:p>
        </w:tc>
        <w:tc>
          <w:tcPr>
            <w:tcW w:w="1782" w:type="dxa"/>
          </w:tcPr>
          <w:p w14:paraId="2929342B" w14:textId="77777777" w:rsidR="00231D49" w:rsidRPr="00231D49" w:rsidRDefault="00231D49" w:rsidP="00231D49">
            <w:pPr>
              <w:spacing w:line="276" w:lineRule="auto"/>
              <w:rPr>
                <w:rFonts w:hAnsi="Times New Roman" w:cs="Times New Roman"/>
                <w:lang w:eastAsia="lt-LT"/>
              </w:rPr>
            </w:pPr>
          </w:p>
        </w:tc>
        <w:tc>
          <w:tcPr>
            <w:tcW w:w="1973" w:type="dxa"/>
          </w:tcPr>
          <w:p w14:paraId="2CC31756" w14:textId="77777777" w:rsidR="00231D49" w:rsidRPr="00231D49" w:rsidRDefault="00231D49" w:rsidP="00231D49">
            <w:pPr>
              <w:spacing w:line="276" w:lineRule="auto"/>
              <w:rPr>
                <w:rFonts w:hAnsi="Times New Roman" w:cs="Times New Roman"/>
                <w:lang w:eastAsia="lt-LT"/>
              </w:rPr>
            </w:pPr>
          </w:p>
        </w:tc>
      </w:tr>
      <w:tr w:rsidR="00231D49" w:rsidRPr="00231D49" w14:paraId="78E0FAD8" w14:textId="77777777" w:rsidTr="00231D49">
        <w:tc>
          <w:tcPr>
            <w:tcW w:w="0" w:type="auto"/>
          </w:tcPr>
          <w:p w14:paraId="1797BDBB" w14:textId="77777777" w:rsidR="00231D49" w:rsidRPr="00231D49" w:rsidRDefault="00231D49" w:rsidP="00231D49">
            <w:pPr>
              <w:spacing w:line="276" w:lineRule="auto"/>
              <w:rPr>
                <w:rFonts w:eastAsia="Calibri" w:hAnsi="Times New Roman" w:cs="Times New Roman"/>
                <w:bCs/>
                <w:lang w:eastAsia="lt-LT"/>
              </w:rPr>
            </w:pPr>
            <w:r w:rsidRPr="00231D49">
              <w:rPr>
                <w:rFonts w:eastAsia="Calibri" w:hAnsi="Times New Roman" w:cs="Times New Roman"/>
                <w:bCs/>
                <w:lang w:eastAsia="lt-LT"/>
              </w:rPr>
              <w:t>3.</w:t>
            </w:r>
          </w:p>
        </w:tc>
        <w:tc>
          <w:tcPr>
            <w:tcW w:w="4189" w:type="dxa"/>
          </w:tcPr>
          <w:p w14:paraId="3356779D" w14:textId="77777777" w:rsidR="00231D49" w:rsidRPr="00231D49" w:rsidRDefault="00231D49" w:rsidP="00231D49">
            <w:pPr>
              <w:tabs>
                <w:tab w:val="left" w:pos="1701"/>
              </w:tabs>
              <w:spacing w:line="20" w:lineRule="atLeast"/>
              <w:ind w:left="32"/>
              <w:rPr>
                <w:rFonts w:hAnsi="Times New Roman" w:cs="Times New Roman"/>
                <w:bCs/>
                <w:iCs/>
                <w:lang w:eastAsia="lt-LT"/>
              </w:rPr>
            </w:pPr>
            <w:r w:rsidRPr="00231D49">
              <w:rPr>
                <w:rFonts w:eastAsia="Calibri" w:hAnsi="Times New Roman" w:cs="Times New Roman"/>
                <w:bCs/>
                <w:lang w:eastAsia="lt-LT"/>
              </w:rPr>
              <w:t>Jei tiekėjas pasitelkia ūkio subjektus – įrodymai, kad šie ištekliai bus prieinami per visą sutartinių įsipareigojimų vykdymo laikotarpį</w:t>
            </w:r>
          </w:p>
        </w:tc>
        <w:tc>
          <w:tcPr>
            <w:tcW w:w="895" w:type="dxa"/>
          </w:tcPr>
          <w:p w14:paraId="1737A338" w14:textId="77777777" w:rsidR="00231D49" w:rsidRPr="00231D49" w:rsidRDefault="00231D49" w:rsidP="00231D49">
            <w:pPr>
              <w:spacing w:line="276" w:lineRule="auto"/>
              <w:rPr>
                <w:rFonts w:hAnsi="Times New Roman" w:cs="Times New Roman"/>
                <w:lang w:eastAsia="lt-LT"/>
              </w:rPr>
            </w:pPr>
          </w:p>
        </w:tc>
        <w:tc>
          <w:tcPr>
            <w:tcW w:w="1782" w:type="dxa"/>
          </w:tcPr>
          <w:p w14:paraId="4C7D655F" w14:textId="77777777" w:rsidR="00231D49" w:rsidRPr="00231D49" w:rsidRDefault="00231D49" w:rsidP="00231D49">
            <w:pPr>
              <w:spacing w:line="276" w:lineRule="auto"/>
              <w:rPr>
                <w:rFonts w:hAnsi="Times New Roman" w:cs="Times New Roman"/>
                <w:lang w:eastAsia="lt-LT"/>
              </w:rPr>
            </w:pPr>
          </w:p>
        </w:tc>
        <w:tc>
          <w:tcPr>
            <w:tcW w:w="1973" w:type="dxa"/>
          </w:tcPr>
          <w:p w14:paraId="01A6D90A" w14:textId="77777777" w:rsidR="00231D49" w:rsidRPr="00231D49" w:rsidRDefault="00231D49" w:rsidP="00231D49">
            <w:pPr>
              <w:spacing w:line="276" w:lineRule="auto"/>
              <w:rPr>
                <w:rFonts w:hAnsi="Times New Roman" w:cs="Times New Roman"/>
                <w:lang w:eastAsia="lt-LT"/>
              </w:rPr>
            </w:pPr>
          </w:p>
        </w:tc>
      </w:tr>
      <w:tr w:rsidR="00231D49" w:rsidRPr="00231D49" w14:paraId="0600CAE7" w14:textId="77777777" w:rsidTr="00231D49">
        <w:tc>
          <w:tcPr>
            <w:tcW w:w="0" w:type="auto"/>
          </w:tcPr>
          <w:p w14:paraId="6A0422BC" w14:textId="77777777" w:rsidR="00231D49" w:rsidRPr="00231D49" w:rsidRDefault="00231D49" w:rsidP="00231D49">
            <w:pPr>
              <w:spacing w:line="276" w:lineRule="auto"/>
              <w:rPr>
                <w:rFonts w:eastAsia="Calibri" w:hAnsi="Times New Roman" w:cs="Times New Roman"/>
                <w:bCs/>
                <w:lang w:eastAsia="lt-LT"/>
              </w:rPr>
            </w:pPr>
            <w:r w:rsidRPr="00231D49">
              <w:rPr>
                <w:rFonts w:eastAsia="Calibri" w:hAnsi="Times New Roman" w:cs="Times New Roman"/>
                <w:bCs/>
                <w:lang w:eastAsia="lt-LT"/>
              </w:rPr>
              <w:t>4.</w:t>
            </w:r>
          </w:p>
        </w:tc>
        <w:tc>
          <w:tcPr>
            <w:tcW w:w="4189" w:type="dxa"/>
          </w:tcPr>
          <w:p w14:paraId="3BB56BD3" w14:textId="77777777" w:rsidR="00231D49" w:rsidRPr="00231D49" w:rsidRDefault="00231D49" w:rsidP="00231D49">
            <w:pPr>
              <w:spacing w:line="276" w:lineRule="auto"/>
              <w:rPr>
                <w:rFonts w:hAnsi="Times New Roman" w:cs="Times New Roman"/>
                <w:bCs/>
                <w:lang w:eastAsia="lt-LT"/>
              </w:rPr>
            </w:pPr>
            <w:r w:rsidRPr="00231D49">
              <w:rPr>
                <w:rFonts w:hAnsi="Times New Roman" w:cs="Times New Roman"/>
                <w:bCs/>
                <w:iCs/>
                <w:lang w:eastAsia="lt-LT"/>
              </w:rPr>
              <w:t>Pasirašytas EBVPD (</w:t>
            </w:r>
            <w:r w:rsidRPr="00231D49">
              <w:rPr>
                <w:rFonts w:hAnsi="Times New Roman" w:cs="Times New Roman"/>
                <w:bCs/>
                <w:iCs/>
                <w:lang w:eastAsia="lt-LT"/>
              </w:rPr>
              <w:fldChar w:fldCharType="begin"/>
            </w:r>
            <w:r w:rsidRPr="00231D49">
              <w:rPr>
                <w:rFonts w:hAnsi="Times New Roman" w:cs="Times New Roman"/>
                <w:bCs/>
                <w:iCs/>
                <w:lang w:eastAsia="lt-LT"/>
              </w:rPr>
              <w:instrText xml:space="preserve"> REF _Ref38898251 \h  \* MERGEFORMAT </w:instrText>
            </w:r>
            <w:r w:rsidRPr="00231D49">
              <w:rPr>
                <w:rFonts w:hAnsi="Times New Roman" w:cs="Times New Roman"/>
                <w:bCs/>
                <w:iCs/>
                <w:lang w:eastAsia="lt-LT"/>
              </w:rPr>
            </w:r>
            <w:r w:rsidRPr="00231D49">
              <w:rPr>
                <w:rFonts w:hAnsi="Times New Roman" w:cs="Times New Roman"/>
                <w:bCs/>
                <w:iCs/>
                <w:lang w:eastAsia="lt-LT"/>
              </w:rPr>
              <w:fldChar w:fldCharType="separate"/>
            </w:r>
            <w:r w:rsidRPr="00231D49">
              <w:rPr>
                <w:rFonts w:hAnsi="Times New Roman" w:cs="Times New Roman"/>
                <w:b/>
                <w:iCs/>
                <w:lang w:eastAsia="lt-LT"/>
              </w:rPr>
              <w:t>Klaida! Nerastas nuorodos šaltinis.</w:t>
            </w:r>
            <w:r w:rsidRPr="00231D49">
              <w:rPr>
                <w:rFonts w:hAnsi="Times New Roman" w:cs="Times New Roman"/>
                <w:bCs/>
                <w:iCs/>
                <w:lang w:eastAsia="lt-LT"/>
              </w:rPr>
              <w:fldChar w:fldCharType="end"/>
            </w:r>
            <w:r w:rsidRPr="00231D49">
              <w:rPr>
                <w:rFonts w:hAnsi="Times New Roman" w:cs="Times New Roman"/>
                <w:bCs/>
                <w:iCs/>
                <w:lang w:eastAsia="lt-LT"/>
              </w:rPr>
              <w:t>.</w:t>
            </w:r>
            <w:r w:rsidRPr="00231D49">
              <w:rPr>
                <w:rFonts w:hAnsi="Times New Roman" w:cs="Times New Roman"/>
                <w:bCs/>
                <w:lang w:eastAsia="lt-LT"/>
              </w:rPr>
              <w:t xml:space="preserve"> </w:t>
            </w:r>
          </w:p>
          <w:p w14:paraId="39F65C36" w14:textId="77777777" w:rsidR="00231D49" w:rsidRPr="00231D49" w:rsidRDefault="00231D49" w:rsidP="00231D49">
            <w:pPr>
              <w:tabs>
                <w:tab w:val="left" w:pos="331"/>
              </w:tabs>
              <w:ind w:left="32" w:hanging="32"/>
              <w:rPr>
                <w:rFonts w:hAnsi="Times New Roman" w:cs="Times New Roman"/>
                <w:bCs/>
                <w:lang w:eastAsia="lt-LT"/>
              </w:rPr>
            </w:pPr>
            <w:r w:rsidRPr="00231D49">
              <w:rPr>
                <w:rFonts w:hAnsi="Times New Roman" w:cs="Times New Roman"/>
                <w:bCs/>
                <w:lang w:eastAsia="lt-LT"/>
              </w:rPr>
              <w:t>*Atskirą EBVPD pildo:</w:t>
            </w:r>
          </w:p>
          <w:p w14:paraId="3B3C664C" w14:textId="77777777" w:rsidR="00231D49" w:rsidRPr="00231D49" w:rsidRDefault="00231D49" w:rsidP="00231D49">
            <w:pPr>
              <w:numPr>
                <w:ilvl w:val="0"/>
                <w:numId w:val="12"/>
              </w:numPr>
              <w:tabs>
                <w:tab w:val="left" w:pos="331"/>
              </w:tabs>
              <w:ind w:left="0" w:hanging="32"/>
              <w:rPr>
                <w:rFonts w:hAnsi="Times New Roman" w:cs="Times New Roman"/>
                <w:bCs/>
                <w:lang w:eastAsia="lt-LT"/>
              </w:rPr>
            </w:pPr>
            <w:r w:rsidRPr="00231D49">
              <w:rPr>
                <w:rFonts w:hAnsi="Times New Roman" w:cs="Times New Roman"/>
                <w:bCs/>
                <w:lang w:eastAsia="lt-LT"/>
              </w:rPr>
              <w:t>tiekėjas;</w:t>
            </w:r>
          </w:p>
          <w:p w14:paraId="172D53EB" w14:textId="77777777" w:rsidR="00231D49" w:rsidRPr="00231D49" w:rsidRDefault="00231D49" w:rsidP="00231D49">
            <w:pPr>
              <w:numPr>
                <w:ilvl w:val="0"/>
                <w:numId w:val="12"/>
              </w:numPr>
              <w:tabs>
                <w:tab w:val="left" w:pos="331"/>
              </w:tabs>
              <w:ind w:left="0" w:hanging="32"/>
              <w:rPr>
                <w:rFonts w:hAnsi="Times New Roman" w:cs="Times New Roman"/>
                <w:bCs/>
                <w:lang w:eastAsia="lt-LT"/>
              </w:rPr>
            </w:pPr>
            <w:r w:rsidRPr="00231D49">
              <w:rPr>
                <w:rFonts w:hAnsi="Times New Roman" w:cs="Times New Roman"/>
                <w:bCs/>
                <w:lang w:eastAsia="lt-LT"/>
              </w:rPr>
              <w:t>kiekvienas tiekėjų grupės narys (jeigu pasiūlymą teikia tiekėjų grupė);</w:t>
            </w:r>
          </w:p>
          <w:p w14:paraId="40F91DD6" w14:textId="4C9EF218" w:rsidR="00231D49" w:rsidRPr="00231D49" w:rsidRDefault="00231D49" w:rsidP="00231D49">
            <w:pPr>
              <w:numPr>
                <w:ilvl w:val="0"/>
                <w:numId w:val="12"/>
              </w:numPr>
              <w:tabs>
                <w:tab w:val="left" w:pos="0"/>
                <w:tab w:val="left" w:pos="331"/>
              </w:tabs>
              <w:spacing w:line="20" w:lineRule="atLeast"/>
              <w:ind w:left="0" w:hanging="32"/>
              <w:contextualSpacing/>
              <w:rPr>
                <w:rFonts w:eastAsia="Calibri" w:hAnsi="Times New Roman" w:cs="Times New Roman"/>
                <w:bCs/>
                <w:kern w:val="2"/>
              </w:rPr>
            </w:pPr>
            <w:r w:rsidRPr="00231D49">
              <w:rPr>
                <w:rFonts w:hAnsi="Times New Roman" w:cs="Times New Roman"/>
                <w:bCs/>
                <w:kern w:val="2"/>
              </w:rPr>
              <w:t>kiekvienas ūkio subjektas, kurio pajėgumais remiasi tiekėjas (jei yra).</w:t>
            </w:r>
          </w:p>
        </w:tc>
        <w:tc>
          <w:tcPr>
            <w:tcW w:w="895" w:type="dxa"/>
          </w:tcPr>
          <w:p w14:paraId="2FFA6ED0" w14:textId="77777777" w:rsidR="00231D49" w:rsidRPr="00231D49" w:rsidRDefault="00231D49" w:rsidP="00231D49">
            <w:pPr>
              <w:spacing w:line="276" w:lineRule="auto"/>
              <w:rPr>
                <w:rFonts w:hAnsi="Times New Roman" w:cs="Times New Roman"/>
                <w:lang w:eastAsia="lt-LT"/>
              </w:rPr>
            </w:pPr>
          </w:p>
        </w:tc>
        <w:tc>
          <w:tcPr>
            <w:tcW w:w="1782" w:type="dxa"/>
          </w:tcPr>
          <w:p w14:paraId="3579F3C3" w14:textId="77777777" w:rsidR="00231D49" w:rsidRPr="00231D49" w:rsidRDefault="00231D49" w:rsidP="00231D49">
            <w:pPr>
              <w:spacing w:line="276" w:lineRule="auto"/>
              <w:rPr>
                <w:rFonts w:hAnsi="Times New Roman" w:cs="Times New Roman"/>
                <w:lang w:eastAsia="lt-LT"/>
              </w:rPr>
            </w:pPr>
          </w:p>
        </w:tc>
        <w:tc>
          <w:tcPr>
            <w:tcW w:w="1973" w:type="dxa"/>
          </w:tcPr>
          <w:p w14:paraId="22893D48" w14:textId="77777777" w:rsidR="00231D49" w:rsidRPr="00231D49" w:rsidRDefault="00231D49" w:rsidP="00231D49">
            <w:pPr>
              <w:spacing w:line="276" w:lineRule="auto"/>
              <w:rPr>
                <w:rFonts w:hAnsi="Times New Roman" w:cs="Times New Roman"/>
                <w:lang w:eastAsia="lt-LT"/>
              </w:rPr>
            </w:pPr>
          </w:p>
        </w:tc>
      </w:tr>
    </w:tbl>
    <w:p w14:paraId="574543B1" w14:textId="77777777" w:rsidR="00231D49" w:rsidRDefault="00231D49" w:rsidP="00231D49">
      <w:pPr>
        <w:spacing w:after="0" w:line="240" w:lineRule="auto"/>
        <w:jc w:val="both"/>
        <w:rPr>
          <w:rFonts w:ascii="Times New Roman" w:eastAsiaTheme="minorEastAsia" w:hAnsi="Times New Roman" w:cs="Times New Roman"/>
          <w:b/>
          <w:bCs/>
          <w:lang w:eastAsia="lt-LT"/>
          <w14:ligatures w14:val="none"/>
        </w:rPr>
      </w:pPr>
    </w:p>
    <w:p w14:paraId="6EACE942" w14:textId="77777777" w:rsidR="00DE54FB" w:rsidRPr="00231D49" w:rsidRDefault="00DE54FB" w:rsidP="00231D49">
      <w:pPr>
        <w:spacing w:after="0" w:line="240" w:lineRule="auto"/>
        <w:jc w:val="both"/>
        <w:rPr>
          <w:rFonts w:ascii="Times New Roman" w:eastAsiaTheme="minorEastAsia" w:hAnsi="Times New Roman" w:cs="Times New Roman"/>
          <w:b/>
          <w:bCs/>
          <w:lang w:eastAsia="lt-LT"/>
          <w14:ligatures w14:val="none"/>
        </w:rPr>
      </w:pPr>
    </w:p>
    <w:p w14:paraId="1742CD95" w14:textId="77777777" w:rsidR="00231D49" w:rsidRPr="00231D49" w:rsidRDefault="00231D49" w:rsidP="00231D49">
      <w:pPr>
        <w:spacing w:after="0" w:line="240" w:lineRule="auto"/>
        <w:jc w:val="both"/>
        <w:rPr>
          <w:rFonts w:ascii="Times New Roman" w:eastAsiaTheme="minorEastAsia" w:hAnsi="Times New Roman" w:cs="Times New Roman"/>
          <w:b/>
          <w:bCs/>
          <w:sz w:val="24"/>
          <w:szCs w:val="24"/>
          <w:lang w:eastAsia="lt-LT"/>
          <w14:ligatures w14:val="none"/>
        </w:rPr>
      </w:pPr>
      <w:r w:rsidRPr="00231D49">
        <w:rPr>
          <w:rFonts w:ascii="Times New Roman" w:eastAsiaTheme="minorEastAsia" w:hAnsi="Times New Roman" w:cs="Times New Roman"/>
          <w:b/>
          <w:bCs/>
          <w:sz w:val="24"/>
          <w:szCs w:val="24"/>
          <w:lang w:eastAsia="lt-LT"/>
          <w14:ligatures w14:val="none"/>
        </w:rPr>
        <w:lastRenderedPageBreak/>
        <w:t>Pasirašydamas šį pasiūlymą, tvirtintu, kad:</w:t>
      </w:r>
    </w:p>
    <w:p w14:paraId="78D59B0D" w14:textId="77777777" w:rsidR="00231D49" w:rsidRPr="00231D49" w:rsidRDefault="00231D49" w:rsidP="00231D49">
      <w:pPr>
        <w:numPr>
          <w:ilvl w:val="0"/>
          <w:numId w:val="13"/>
        </w:numPr>
        <w:spacing w:after="0" w:line="240" w:lineRule="auto"/>
        <w:ind w:left="0" w:firstLine="567"/>
        <w:contextualSpacing/>
        <w:jc w:val="both"/>
        <w:rPr>
          <w:rFonts w:ascii="Times New Roman" w:hAnsi="Times New Roman" w:cs="Times New Roman"/>
          <w:b/>
          <w:bCs/>
          <w:smallCaps/>
          <w:kern w:val="2"/>
          <w:sz w:val="24"/>
          <w:szCs w:val="24"/>
        </w:rPr>
      </w:pPr>
      <w:r w:rsidRPr="00231D49">
        <w:rPr>
          <w:rFonts w:ascii="Times New Roman" w:hAnsi="Times New Roman" w:cs="Times New Roman"/>
          <w:kern w:val="2"/>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AA3E54" w14:textId="77777777" w:rsidR="00231D49" w:rsidRPr="00231D49" w:rsidRDefault="00231D49" w:rsidP="00231D49">
      <w:pPr>
        <w:numPr>
          <w:ilvl w:val="0"/>
          <w:numId w:val="13"/>
        </w:numPr>
        <w:spacing w:after="0" w:line="240" w:lineRule="auto"/>
        <w:ind w:left="0" w:firstLine="567"/>
        <w:contextualSpacing/>
        <w:jc w:val="both"/>
        <w:rPr>
          <w:rFonts w:ascii="Times New Roman" w:hAnsi="Times New Roman" w:cs="Times New Roman"/>
          <w:b/>
          <w:bCs/>
          <w:smallCaps/>
          <w:kern w:val="2"/>
          <w:sz w:val="24"/>
          <w:szCs w:val="24"/>
          <w:lang w:val="fr-FR"/>
        </w:rPr>
      </w:pPr>
      <w:r w:rsidRPr="00231D49">
        <w:rPr>
          <w:rFonts w:ascii="Times New Roman" w:hAnsi="Times New Roman" w:cs="Times New Roman"/>
          <w:kern w:val="2"/>
          <w:sz w:val="24"/>
          <w:szCs w:val="24"/>
          <w:lang w:val="fr-FR"/>
        </w:rPr>
        <w:t>sutinku su pirkimo dokumentuose nustatytomis sąlygomis ir procedūromis;</w:t>
      </w:r>
    </w:p>
    <w:p w14:paraId="5F25F90D" w14:textId="77777777" w:rsidR="00231D49" w:rsidRPr="00231D49" w:rsidRDefault="00231D49" w:rsidP="00231D49">
      <w:pPr>
        <w:numPr>
          <w:ilvl w:val="0"/>
          <w:numId w:val="13"/>
        </w:numPr>
        <w:spacing w:after="0" w:line="240" w:lineRule="auto"/>
        <w:ind w:left="0" w:firstLine="567"/>
        <w:contextualSpacing/>
        <w:jc w:val="both"/>
        <w:rPr>
          <w:rFonts w:ascii="Times New Roman" w:hAnsi="Times New Roman" w:cs="Times New Roman"/>
          <w:kern w:val="2"/>
          <w:sz w:val="24"/>
          <w:szCs w:val="24"/>
          <w:lang w:val="fr-FR"/>
        </w:rPr>
      </w:pPr>
      <w:r w:rsidRPr="00231D49">
        <w:rPr>
          <w:rFonts w:ascii="Times New Roman" w:eastAsia="Calibri" w:hAnsi="Times New Roman" w:cs="Times New Roman"/>
          <w:kern w:val="2"/>
          <w:sz w:val="24"/>
          <w:szCs w:val="24"/>
          <w:lang w:val="fr-FR"/>
        </w:rPr>
        <w:t>pasiūlymo dokumentuose pateikti duomenys ir informacija yra teisinga ir apima viską, ko reikia tinkamam sutarties įvykdymui;</w:t>
      </w:r>
    </w:p>
    <w:p w14:paraId="4ED04E13" w14:textId="77777777" w:rsidR="00231D49" w:rsidRPr="00231D49" w:rsidRDefault="00231D49" w:rsidP="00231D49">
      <w:pPr>
        <w:numPr>
          <w:ilvl w:val="0"/>
          <w:numId w:val="13"/>
        </w:numPr>
        <w:spacing w:after="0" w:line="240" w:lineRule="auto"/>
        <w:ind w:left="0" w:firstLine="567"/>
        <w:contextualSpacing/>
        <w:jc w:val="both"/>
        <w:rPr>
          <w:rFonts w:ascii="Times New Roman" w:hAnsi="Times New Roman" w:cs="Times New Roman"/>
          <w:kern w:val="2"/>
          <w:sz w:val="24"/>
          <w:szCs w:val="24"/>
          <w:lang w:val="fr-FR"/>
        </w:rPr>
      </w:pPr>
      <w:r w:rsidRPr="00231D49">
        <w:rPr>
          <w:rFonts w:ascii="Times New Roman" w:hAnsi="Times New Roman" w:cs="Times New Roman"/>
          <w:kern w:val="2"/>
          <w:sz w:val="24"/>
          <w:szCs w:val="24"/>
          <w:lang w:val="fr-FR"/>
        </w:rPr>
        <w:t>pasiūlymas galioja 90 kalendorinių dienų.</w:t>
      </w:r>
    </w:p>
    <w:p w14:paraId="28500D64" w14:textId="77777777" w:rsidR="00231D49" w:rsidRPr="00231D49" w:rsidRDefault="00231D49" w:rsidP="00231D49">
      <w:pPr>
        <w:spacing w:after="0" w:line="240" w:lineRule="auto"/>
        <w:jc w:val="both"/>
        <w:rPr>
          <w:rFonts w:ascii="Times New Roman" w:eastAsiaTheme="minorEastAsia" w:hAnsi="Times New Roman" w:cs="Times New Roman"/>
          <w:sz w:val="21"/>
          <w:szCs w:val="21"/>
          <w:lang w:val="fr-FR" w:eastAsia="lt-LT"/>
          <w14:ligatures w14:val="none"/>
        </w:rPr>
      </w:pPr>
    </w:p>
    <w:p w14:paraId="221E6AAE" w14:textId="77777777" w:rsidR="00231D49" w:rsidRPr="00231D49" w:rsidRDefault="00231D49" w:rsidP="00231D49">
      <w:pPr>
        <w:spacing w:after="0" w:line="240" w:lineRule="auto"/>
        <w:jc w:val="both"/>
        <w:rPr>
          <w:rFonts w:ascii="Times New Roman" w:eastAsiaTheme="minorEastAsia" w:hAnsi="Times New Roman" w:cs="Times New Roman"/>
          <w:sz w:val="21"/>
          <w:szCs w:val="21"/>
          <w:lang w:val="fr-FR" w:eastAsia="lt-LT"/>
          <w14:ligatures w14:val="none"/>
        </w:rPr>
      </w:pPr>
    </w:p>
    <w:p w14:paraId="03EF5547" w14:textId="77777777" w:rsidR="00231D49" w:rsidRPr="00231D49" w:rsidRDefault="00231D49" w:rsidP="00231D49">
      <w:pPr>
        <w:spacing w:after="0" w:line="240" w:lineRule="auto"/>
        <w:jc w:val="both"/>
        <w:rPr>
          <w:rFonts w:ascii="Times New Roman" w:eastAsiaTheme="minorEastAsia" w:hAnsi="Times New Roman" w:cs="Times New Roman"/>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31D49" w:rsidRPr="00231D49" w14:paraId="424E3B62" w14:textId="77777777" w:rsidTr="008D2E5F">
        <w:trPr>
          <w:trHeight w:val="186"/>
        </w:trPr>
        <w:tc>
          <w:tcPr>
            <w:tcW w:w="3888" w:type="dxa"/>
            <w:tcBorders>
              <w:top w:val="single" w:sz="4" w:space="0" w:color="auto"/>
              <w:left w:val="nil"/>
              <w:bottom w:val="nil"/>
              <w:right w:val="nil"/>
            </w:tcBorders>
          </w:tcPr>
          <w:p w14:paraId="0FA743E3" w14:textId="77777777" w:rsidR="00231D49" w:rsidRPr="00231D49" w:rsidRDefault="00231D49" w:rsidP="00231D49">
            <w:pPr>
              <w:spacing w:after="0" w:line="240" w:lineRule="auto"/>
              <w:rPr>
                <w:rFonts w:ascii="Times New Roman" w:eastAsiaTheme="minorEastAsia" w:hAnsi="Times New Roman" w:cs="Times New Roman"/>
                <w:color w:val="808080" w:themeColor="background1" w:themeShade="80"/>
                <w:vertAlign w:val="superscript"/>
                <w:lang w:eastAsia="lt-LT"/>
                <w14:ligatures w14:val="none"/>
              </w:rPr>
            </w:pPr>
            <w:r w:rsidRPr="00231D49">
              <w:rPr>
                <w:rFonts w:ascii="Times New Roman" w:eastAsiaTheme="minorEastAsia" w:hAnsi="Times New Roman" w:cs="Times New Roman"/>
                <w:i/>
                <w:color w:val="808080" w:themeColor="background1" w:themeShade="80"/>
                <w:vertAlign w:val="superscript"/>
                <w:lang w:eastAsia="lt-LT"/>
                <w14:ligatures w14:val="none"/>
              </w:rPr>
              <w:t>(Tiekėjo arba jo įgalioto asmens pareigų pavadinimas)</w:t>
            </w:r>
          </w:p>
        </w:tc>
        <w:tc>
          <w:tcPr>
            <w:tcW w:w="607" w:type="dxa"/>
            <w:tcBorders>
              <w:top w:val="nil"/>
              <w:left w:val="nil"/>
              <w:bottom w:val="nil"/>
              <w:right w:val="nil"/>
            </w:tcBorders>
          </w:tcPr>
          <w:p w14:paraId="1EE40CB2" w14:textId="77777777" w:rsidR="00231D49" w:rsidRPr="00231D49" w:rsidRDefault="00231D49" w:rsidP="00231D49">
            <w:pPr>
              <w:spacing w:after="0" w:line="240" w:lineRule="auto"/>
              <w:rPr>
                <w:rFonts w:ascii="Times New Roman" w:eastAsiaTheme="minorEastAsia" w:hAnsi="Times New Roman" w:cs="Times New Roman"/>
                <w:color w:val="808080" w:themeColor="background1" w:themeShade="80"/>
                <w:vertAlign w:val="superscript"/>
                <w:lang w:eastAsia="lt-LT"/>
                <w14:ligatures w14:val="none"/>
              </w:rPr>
            </w:pPr>
          </w:p>
        </w:tc>
        <w:tc>
          <w:tcPr>
            <w:tcW w:w="1989" w:type="dxa"/>
            <w:tcBorders>
              <w:top w:val="single" w:sz="4" w:space="0" w:color="auto"/>
              <w:left w:val="nil"/>
              <w:bottom w:val="nil"/>
              <w:right w:val="nil"/>
            </w:tcBorders>
            <w:hideMark/>
          </w:tcPr>
          <w:p w14:paraId="2DC7C91B" w14:textId="77777777" w:rsidR="00231D49" w:rsidRPr="00231D49" w:rsidRDefault="00231D49" w:rsidP="00231D49">
            <w:pPr>
              <w:spacing w:after="0" w:line="240" w:lineRule="auto"/>
              <w:jc w:val="center"/>
              <w:rPr>
                <w:rFonts w:ascii="Times New Roman" w:eastAsiaTheme="minorEastAsia" w:hAnsi="Times New Roman" w:cs="Times New Roman"/>
                <w:color w:val="808080" w:themeColor="background1" w:themeShade="80"/>
                <w:vertAlign w:val="superscript"/>
                <w:lang w:eastAsia="lt-LT"/>
                <w14:ligatures w14:val="none"/>
              </w:rPr>
            </w:pPr>
            <w:r w:rsidRPr="00231D49">
              <w:rPr>
                <w:rFonts w:ascii="Times New Roman" w:eastAsiaTheme="minorEastAsia" w:hAnsi="Times New Roman" w:cs="Times New Roman"/>
                <w:i/>
                <w:color w:val="808080" w:themeColor="background1" w:themeShade="80"/>
                <w:vertAlign w:val="superscript"/>
                <w:lang w:eastAsia="lt-LT"/>
                <w14:ligatures w14:val="none"/>
              </w:rPr>
              <w:t>(Parašas)</w:t>
            </w:r>
          </w:p>
        </w:tc>
        <w:tc>
          <w:tcPr>
            <w:tcW w:w="704" w:type="dxa"/>
            <w:tcBorders>
              <w:top w:val="nil"/>
              <w:left w:val="nil"/>
              <w:bottom w:val="nil"/>
              <w:right w:val="nil"/>
            </w:tcBorders>
          </w:tcPr>
          <w:p w14:paraId="647ACC60" w14:textId="77777777" w:rsidR="00231D49" w:rsidRPr="00231D49" w:rsidRDefault="00231D49" w:rsidP="00231D49">
            <w:pPr>
              <w:spacing w:after="0" w:line="240" w:lineRule="auto"/>
              <w:rPr>
                <w:rFonts w:ascii="Times New Roman" w:eastAsiaTheme="minorEastAsia" w:hAnsi="Times New Roman" w:cs="Times New Roman"/>
                <w:color w:val="808080" w:themeColor="background1" w:themeShade="80"/>
                <w:vertAlign w:val="superscript"/>
                <w:lang w:eastAsia="lt-LT"/>
                <w14:ligatures w14:val="none"/>
              </w:rPr>
            </w:pPr>
          </w:p>
        </w:tc>
        <w:tc>
          <w:tcPr>
            <w:tcW w:w="2667" w:type="dxa"/>
            <w:tcBorders>
              <w:top w:val="single" w:sz="4" w:space="0" w:color="auto"/>
              <w:left w:val="nil"/>
              <w:bottom w:val="nil"/>
              <w:right w:val="nil"/>
            </w:tcBorders>
            <w:hideMark/>
          </w:tcPr>
          <w:p w14:paraId="55FF6839" w14:textId="77777777" w:rsidR="00231D49" w:rsidRPr="00231D49" w:rsidRDefault="00231D49" w:rsidP="00231D49">
            <w:pPr>
              <w:spacing w:after="0" w:line="240" w:lineRule="auto"/>
              <w:jc w:val="right"/>
              <w:rPr>
                <w:rFonts w:ascii="Times New Roman" w:eastAsiaTheme="minorEastAsia" w:hAnsi="Times New Roman" w:cs="Times New Roman"/>
                <w:color w:val="808080" w:themeColor="background1" w:themeShade="80"/>
                <w:vertAlign w:val="superscript"/>
                <w:lang w:eastAsia="lt-LT"/>
                <w14:ligatures w14:val="none"/>
              </w:rPr>
            </w:pPr>
            <w:r w:rsidRPr="00231D49">
              <w:rPr>
                <w:rFonts w:ascii="Times New Roman" w:eastAsiaTheme="minorEastAsia" w:hAnsi="Times New Roman" w:cs="Times New Roman"/>
                <w:i/>
                <w:color w:val="808080" w:themeColor="background1" w:themeShade="80"/>
                <w:vertAlign w:val="superscript"/>
                <w:lang w:eastAsia="lt-LT"/>
                <w14:ligatures w14:val="none"/>
              </w:rPr>
              <w:t>(Vardas, pavardė)</w:t>
            </w:r>
          </w:p>
        </w:tc>
      </w:tr>
    </w:tbl>
    <w:p w14:paraId="4E48EEED" w14:textId="77777777" w:rsidR="00231D49" w:rsidRPr="00231D49" w:rsidRDefault="00231D49" w:rsidP="00231D49">
      <w:pPr>
        <w:spacing w:line="276" w:lineRule="auto"/>
        <w:rPr>
          <w:rFonts w:eastAsiaTheme="minorEastAsia"/>
          <w:sz w:val="21"/>
          <w:szCs w:val="21"/>
          <w:lang w:eastAsia="lt-LT"/>
          <w14:ligatures w14:val="none"/>
        </w:rPr>
      </w:pPr>
    </w:p>
    <w:p w14:paraId="66BE4DE1"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4C6FFFD1"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7FFD4203"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25C78F2A"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752786E2"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14261CCB"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397E750B"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606095A6"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36FF4331"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0E36E930"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70831ABF"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29ADD144"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566F8773"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582FED4C"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7D74D861"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751D6FA4"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0BA9B8B8"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32010CE6"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44"/>
      </w:tblGrid>
      <w:tr w:rsidR="00231D49" w14:paraId="75AC74C4" w14:textId="77777777" w:rsidTr="00231D49">
        <w:tc>
          <w:tcPr>
            <w:tcW w:w="6232" w:type="dxa"/>
          </w:tcPr>
          <w:p w14:paraId="2CCEBE88" w14:textId="77777777" w:rsidR="00231D49" w:rsidRDefault="00231D49" w:rsidP="00231D49">
            <w:pPr>
              <w:jc w:val="center"/>
              <w:rPr>
                <w:rFonts w:ascii="Times New Roman" w:eastAsia="Times New Roman" w:hAnsi="Times New Roman" w:cs="Times New Roman"/>
                <w:b/>
                <w:sz w:val="24"/>
                <w:szCs w:val="24"/>
                <w14:ligatures w14:val="none"/>
              </w:rPr>
            </w:pPr>
          </w:p>
        </w:tc>
        <w:tc>
          <w:tcPr>
            <w:tcW w:w="3544" w:type="dxa"/>
          </w:tcPr>
          <w:p w14:paraId="127034F6" w14:textId="5B84F576" w:rsidR="00231D49" w:rsidRDefault="00231D49" w:rsidP="00231D49">
            <w:pPr>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2 priedas</w:t>
            </w:r>
          </w:p>
        </w:tc>
      </w:tr>
    </w:tbl>
    <w:p w14:paraId="60FC34DE" w14:textId="77777777" w:rsidR="00231D49" w:rsidRDefault="00231D49" w:rsidP="00231D49">
      <w:pPr>
        <w:spacing w:after="0" w:line="240" w:lineRule="auto"/>
        <w:jc w:val="center"/>
        <w:rPr>
          <w:rFonts w:ascii="Times New Roman" w:eastAsia="Times New Roman" w:hAnsi="Times New Roman" w:cs="Times New Roman"/>
          <w:b/>
          <w:sz w:val="24"/>
          <w:szCs w:val="24"/>
          <w14:ligatures w14:val="none"/>
        </w:rPr>
      </w:pPr>
    </w:p>
    <w:p w14:paraId="304879D4" w14:textId="77777777" w:rsidR="00231D49" w:rsidRDefault="00231D49" w:rsidP="00231D49">
      <w:pPr>
        <w:spacing w:after="0" w:line="240" w:lineRule="auto"/>
        <w:jc w:val="center"/>
        <w:rPr>
          <w:rFonts w:ascii="Times New Roman" w:eastAsia="Times New Roman" w:hAnsi="Times New Roman" w:cs="Times New Roman"/>
          <w:b/>
          <w:sz w:val="24"/>
          <w:szCs w:val="24"/>
          <w14:ligatures w14:val="none"/>
        </w:rPr>
      </w:pPr>
    </w:p>
    <w:p w14:paraId="468510A6" w14:textId="77777777" w:rsidR="00231D49" w:rsidRPr="000E173C" w:rsidRDefault="00231D49" w:rsidP="00231D49">
      <w:pPr>
        <w:spacing w:after="0" w:line="240" w:lineRule="auto"/>
        <w:jc w:val="center"/>
        <w:rPr>
          <w:rFonts w:ascii="Times New Roman" w:eastAsia="Times New Roman" w:hAnsi="Times New Roman" w:cs="Times New Roman"/>
          <w:b/>
          <w:sz w:val="24"/>
          <w:szCs w:val="24"/>
          <w14:ligatures w14:val="none"/>
        </w:rPr>
      </w:pPr>
      <w:r w:rsidRPr="000E173C">
        <w:rPr>
          <w:rFonts w:ascii="Times New Roman" w:eastAsia="Times New Roman" w:hAnsi="Times New Roman" w:cs="Times New Roman"/>
          <w:b/>
          <w:sz w:val="24"/>
          <w:szCs w:val="24"/>
          <w14:ligatures w14:val="none"/>
        </w:rPr>
        <w:t>TRAKTORIAUS</w:t>
      </w:r>
    </w:p>
    <w:p w14:paraId="79DC8EA3" w14:textId="77777777" w:rsidR="00231D49" w:rsidRPr="000E173C" w:rsidRDefault="00231D49" w:rsidP="00231D49">
      <w:pPr>
        <w:spacing w:after="200" w:line="240" w:lineRule="auto"/>
        <w:jc w:val="center"/>
        <w:rPr>
          <w:rFonts w:ascii="Times New Roman" w:eastAsia="Times New Roman" w:hAnsi="Times New Roman" w:cs="Times New Roman"/>
          <w:b/>
          <w:sz w:val="24"/>
          <w:szCs w:val="24"/>
          <w14:ligatures w14:val="none"/>
        </w:rPr>
      </w:pPr>
      <w:r w:rsidRPr="000E173C">
        <w:rPr>
          <w:rFonts w:ascii="Times New Roman" w:eastAsia="Times New Roman" w:hAnsi="Times New Roman" w:cs="Times New Roman"/>
          <w:b/>
          <w:sz w:val="24"/>
          <w:szCs w:val="24"/>
          <w14:ligatures w14:val="none"/>
        </w:rPr>
        <w:t>TECHNINĖS SPECIFIKACIJOS</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728"/>
        <w:gridCol w:w="5245"/>
        <w:gridCol w:w="2126"/>
      </w:tblGrid>
      <w:tr w:rsidR="00231D49" w:rsidRPr="000E173C" w14:paraId="467F21A5" w14:textId="77777777" w:rsidTr="008D2E5F">
        <w:tc>
          <w:tcPr>
            <w:tcW w:w="607" w:type="dxa"/>
            <w:tcBorders>
              <w:top w:val="single" w:sz="4" w:space="0" w:color="auto"/>
              <w:left w:val="single" w:sz="4" w:space="0" w:color="auto"/>
              <w:bottom w:val="single" w:sz="4" w:space="0" w:color="auto"/>
              <w:right w:val="single" w:sz="4" w:space="0" w:color="auto"/>
            </w:tcBorders>
            <w:vAlign w:val="center"/>
          </w:tcPr>
          <w:p w14:paraId="1D58F75B" w14:textId="77777777" w:rsidR="00231D49" w:rsidRPr="000E173C" w:rsidRDefault="00231D49" w:rsidP="008D2E5F">
            <w:pPr>
              <w:spacing w:after="0" w:line="240" w:lineRule="auto"/>
              <w:contextualSpacing/>
              <w:rPr>
                <w:rFonts w:ascii="Times New Roman" w:eastAsia="Calibri" w:hAnsi="Times New Roman" w:cs="Times New Roman"/>
                <w:b/>
                <w:bCs/>
                <w14:ligatures w14:val="none"/>
              </w:rPr>
            </w:pPr>
            <w:r w:rsidRPr="000E173C">
              <w:rPr>
                <w:rFonts w:ascii="Times New Roman" w:eastAsia="Calibri" w:hAnsi="Times New Roman" w:cs="Times New Roman"/>
                <w:b/>
                <w:bCs/>
                <w14:ligatures w14:val="none"/>
              </w:rPr>
              <w:t>Eil.Nr.</w:t>
            </w:r>
          </w:p>
        </w:tc>
        <w:tc>
          <w:tcPr>
            <w:tcW w:w="1728" w:type="dxa"/>
            <w:tcBorders>
              <w:top w:val="single" w:sz="4" w:space="0" w:color="auto"/>
              <w:left w:val="single" w:sz="4" w:space="0" w:color="auto"/>
              <w:bottom w:val="single" w:sz="4" w:space="0" w:color="auto"/>
              <w:right w:val="single" w:sz="4" w:space="0" w:color="auto"/>
            </w:tcBorders>
            <w:vAlign w:val="center"/>
          </w:tcPr>
          <w:p w14:paraId="79162683" w14:textId="77777777" w:rsidR="00231D49" w:rsidRPr="000E173C" w:rsidRDefault="00231D49" w:rsidP="008D2E5F">
            <w:pPr>
              <w:spacing w:after="0" w:line="240" w:lineRule="auto"/>
              <w:contextualSpacing/>
              <w:jc w:val="center"/>
              <w:rPr>
                <w:rFonts w:ascii="Times New Roman" w:eastAsia="Calibri" w:hAnsi="Times New Roman" w:cs="Times New Roman"/>
                <w:b/>
                <w:bCs/>
                <w14:ligatures w14:val="none"/>
              </w:rPr>
            </w:pPr>
            <w:r w:rsidRPr="000E173C">
              <w:rPr>
                <w:rFonts w:ascii="Times New Roman" w:eastAsia="Calibri" w:hAnsi="Times New Roman" w:cs="Times New Roman"/>
                <w:b/>
                <w:bCs/>
                <w14:ligatures w14:val="none"/>
              </w:rPr>
              <w:t>Parametrai</w:t>
            </w:r>
          </w:p>
        </w:tc>
        <w:tc>
          <w:tcPr>
            <w:tcW w:w="5245" w:type="dxa"/>
            <w:tcBorders>
              <w:top w:val="single" w:sz="4" w:space="0" w:color="auto"/>
              <w:left w:val="single" w:sz="4" w:space="0" w:color="auto"/>
              <w:bottom w:val="single" w:sz="4" w:space="0" w:color="auto"/>
              <w:right w:val="single" w:sz="4" w:space="0" w:color="auto"/>
            </w:tcBorders>
            <w:vAlign w:val="center"/>
          </w:tcPr>
          <w:p w14:paraId="0701DE23" w14:textId="77777777" w:rsidR="00231D49" w:rsidRDefault="00231D49" w:rsidP="008D2E5F">
            <w:pPr>
              <w:spacing w:after="0" w:line="240" w:lineRule="auto"/>
              <w:contextualSpacing/>
              <w:jc w:val="center"/>
              <w:rPr>
                <w:rFonts w:ascii="Times New Roman" w:eastAsia="Calibri" w:hAnsi="Times New Roman" w:cs="Times New Roman"/>
                <w:b/>
                <w:bCs/>
                <w14:ligatures w14:val="none"/>
              </w:rPr>
            </w:pPr>
            <w:r w:rsidRPr="000E173C">
              <w:rPr>
                <w:rFonts w:ascii="Times New Roman" w:eastAsia="Calibri" w:hAnsi="Times New Roman" w:cs="Times New Roman"/>
                <w:b/>
                <w:bCs/>
                <w14:ligatures w14:val="none"/>
              </w:rPr>
              <w:t>Reikalavimai</w:t>
            </w:r>
          </w:p>
          <w:p w14:paraId="61D0623A" w14:textId="77777777" w:rsidR="00231D49" w:rsidRPr="000E173C" w:rsidRDefault="00231D49" w:rsidP="008D2E5F">
            <w:pPr>
              <w:spacing w:after="0" w:line="240" w:lineRule="auto"/>
              <w:contextualSpacing/>
              <w:jc w:val="center"/>
              <w:rPr>
                <w:rFonts w:ascii="Times New Roman" w:eastAsia="Calibri" w:hAnsi="Times New Roman" w:cs="Times New Roman"/>
                <w:b/>
                <w:bCs/>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25547FB" w14:textId="77777777" w:rsidR="00231D49" w:rsidRPr="000E173C" w:rsidRDefault="00231D49" w:rsidP="008D2E5F">
            <w:pPr>
              <w:spacing w:after="0" w:line="240" w:lineRule="auto"/>
              <w:contextualSpacing/>
              <w:jc w:val="center"/>
              <w:rPr>
                <w:rFonts w:ascii="Times New Roman" w:eastAsia="Calibri" w:hAnsi="Times New Roman" w:cs="Times New Roman"/>
                <w:b/>
                <w:bCs/>
                <w14:ligatures w14:val="none"/>
              </w:rPr>
            </w:pPr>
            <w:r w:rsidRPr="000E173C">
              <w:rPr>
                <w:rFonts w:ascii="Times New Roman" w:eastAsia="Calibri" w:hAnsi="Times New Roman" w:cs="Times New Roman"/>
                <w:b/>
                <w:bCs/>
                <w14:ligatures w14:val="none"/>
              </w:rPr>
              <w:t>Tiekėjo siūloma</w:t>
            </w:r>
          </w:p>
          <w:p w14:paraId="6CB713CA" w14:textId="77777777" w:rsidR="00231D49" w:rsidRPr="000E173C" w:rsidRDefault="00231D49" w:rsidP="008D2E5F">
            <w:pPr>
              <w:spacing w:after="0" w:line="240" w:lineRule="auto"/>
              <w:contextualSpacing/>
              <w:jc w:val="both"/>
              <w:rPr>
                <w:rFonts w:ascii="Times New Roman" w:eastAsia="Calibri" w:hAnsi="Times New Roman" w:cs="Times New Roman"/>
                <w:b/>
                <w:bCs/>
                <w14:ligatures w14:val="none"/>
              </w:rPr>
            </w:pPr>
            <w:r w:rsidRPr="000E173C">
              <w:rPr>
                <w:rFonts w:ascii="Times New Roman" w:eastAsia="Calibri" w:hAnsi="Times New Roman" w:cs="Times New Roman"/>
                <w:b/>
                <w:bCs/>
                <w14:ligatures w14:val="none"/>
              </w:rPr>
              <w:t>(Tiekėjas turi įrašyti kur reikia  reikšmę arba trumpą aprašymą, patvirtinantį atitikimą techniniam reikalavimui (įrašai „Taip“, „Atitinka“, „Tenkina“, „+“, „&lt;... yra ne mažesnis kaip ...&gt;“, „&lt;... bus ne didesnis kaip ...&gt;“ ar  pan., negalimi)]</w:t>
            </w:r>
          </w:p>
        </w:tc>
      </w:tr>
      <w:tr w:rsidR="00231D49" w:rsidRPr="000E173C" w14:paraId="0D894B51" w14:textId="77777777" w:rsidTr="00695C29">
        <w:trPr>
          <w:trHeight w:val="4408"/>
        </w:trPr>
        <w:tc>
          <w:tcPr>
            <w:tcW w:w="607" w:type="dxa"/>
            <w:tcBorders>
              <w:top w:val="single" w:sz="4" w:space="0" w:color="auto"/>
              <w:left w:val="single" w:sz="4" w:space="0" w:color="auto"/>
              <w:bottom w:val="single" w:sz="4" w:space="0" w:color="auto"/>
              <w:right w:val="single" w:sz="4" w:space="0" w:color="auto"/>
            </w:tcBorders>
          </w:tcPr>
          <w:p w14:paraId="163A9B20" w14:textId="77777777" w:rsidR="00231D49" w:rsidRPr="000E173C" w:rsidRDefault="00231D49" w:rsidP="008D2E5F">
            <w:pPr>
              <w:spacing w:after="200" w:line="240" w:lineRule="auto"/>
              <w:rPr>
                <w:rFonts w:ascii="Times New Roman" w:eastAsia="Times New Roman" w:hAnsi="Times New Roman" w:cs="Times New Roman"/>
                <w:sz w:val="24"/>
                <w:szCs w:val="24"/>
                <w:lang w:eastAsia="ar-SA"/>
                <w14:ligatures w14:val="none"/>
              </w:rPr>
            </w:pPr>
            <w:r w:rsidRPr="000E173C">
              <w:rPr>
                <w:rFonts w:ascii="Times New Roman" w:eastAsia="Times New Roman" w:hAnsi="Times New Roman" w:cs="Times New Roman"/>
                <w:sz w:val="24"/>
                <w:szCs w:val="24"/>
                <w14:ligatures w14:val="none"/>
              </w:rPr>
              <w:t>1.</w:t>
            </w:r>
          </w:p>
          <w:p w14:paraId="615DC87B" w14:textId="77777777" w:rsidR="00231D49" w:rsidRPr="000E173C" w:rsidRDefault="00231D49" w:rsidP="008D2E5F">
            <w:pPr>
              <w:spacing w:after="200" w:line="240" w:lineRule="auto"/>
              <w:ind w:left="360"/>
              <w:rPr>
                <w:rFonts w:ascii="Times New Roman" w:eastAsia="Times New Roman" w:hAnsi="Times New Roman" w:cs="Times New Roman"/>
                <w:sz w:val="24"/>
                <w:szCs w:val="24"/>
                <w:lang w:eastAsia="ar-S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65E0F6D1" w14:textId="77777777" w:rsidR="00231D49" w:rsidRPr="000E173C" w:rsidRDefault="00231D49" w:rsidP="008D2E5F">
            <w:pPr>
              <w:suppressAutoHyphens/>
              <w:spacing w:after="200" w:line="240" w:lineRule="auto"/>
              <w:rPr>
                <w:rFonts w:ascii="Times New Roman" w:eastAsia="Times New Roman" w:hAnsi="Times New Roman" w:cs="Times New Roman"/>
                <w:sz w:val="24"/>
                <w:szCs w:val="24"/>
                <w:lang w:eastAsia="ar-SA"/>
                <w14:ligatures w14:val="none"/>
              </w:rPr>
            </w:pPr>
            <w:r w:rsidRPr="000E173C">
              <w:rPr>
                <w:rFonts w:ascii="Times New Roman" w:eastAsia="Times New Roman" w:hAnsi="Times New Roman" w:cs="Times New Roman"/>
                <w:sz w:val="24"/>
                <w:szCs w:val="24"/>
                <w14:ligatures w14:val="none"/>
              </w:rPr>
              <w:t>Ratinis traktorius</w:t>
            </w:r>
          </w:p>
        </w:tc>
        <w:tc>
          <w:tcPr>
            <w:tcW w:w="5245" w:type="dxa"/>
            <w:tcBorders>
              <w:top w:val="single" w:sz="4" w:space="0" w:color="auto"/>
              <w:left w:val="single" w:sz="4" w:space="0" w:color="auto"/>
              <w:bottom w:val="single" w:sz="4" w:space="0" w:color="auto"/>
              <w:right w:val="single" w:sz="4" w:space="0" w:color="auto"/>
            </w:tcBorders>
          </w:tcPr>
          <w:p w14:paraId="02698B7E" w14:textId="77777777" w:rsidR="00231D49" w:rsidRPr="000E173C" w:rsidRDefault="00231D49" w:rsidP="008D2E5F">
            <w:pPr>
              <w:suppressAutoHyphens/>
              <w:spacing w:after="0" w:line="240" w:lineRule="auto"/>
              <w:jc w:val="both"/>
              <w:rPr>
                <w:rFonts w:ascii="Times New Roman" w:eastAsia="Calibri" w:hAnsi="Times New Roman" w:cs="Times New Roman"/>
                <w:sz w:val="24"/>
                <w:szCs w:val="24"/>
                <w:lang w:eastAsia="ar-SA"/>
                <w14:ligatures w14:val="none"/>
              </w:rPr>
            </w:pPr>
            <w:r w:rsidRPr="000E173C">
              <w:rPr>
                <w:rFonts w:ascii="Times New Roman" w:eastAsia="Calibri" w:hAnsi="Times New Roman" w:cs="Times New Roman"/>
                <w:sz w:val="24"/>
                <w:szCs w:val="24"/>
                <w14:ligatures w14:val="none"/>
              </w:rPr>
              <w:t>Naujas, pagamintas perkamais metais, ratinis traktorius. Turi atitikti pirkimo dienai galiojančius nacionalinius ir/arba ES standartus, gamyklos gamintojos technines sąlygas, turi būti naujausios konstrukcijos, pilnai sukomplektuoti, paruošti darbui nuo -30°C iki +40°C aplinkos temperatūroje, turi atitikti ISO standartus gamybos, eismo saugumo, gamtosaugos, saugos darbe srityse, gamintas serijiniu būdu ne trumpiau kaip metus (tai negali būti modifikuotas, vienetinis ar eksperimentinis gaminys, surinktas specialiai šiam konkursui). Traktorius turit būti įtrauktas į traktorių sąrašą (T ir C kategorijos), kurių EB tipo patvirtinimo dokumentai yra UAB MBS ir kurių variklių išmetamieji teršalai atitinka ES reikalavimus su išimtimis.</w:t>
            </w:r>
          </w:p>
        </w:tc>
        <w:tc>
          <w:tcPr>
            <w:tcW w:w="2126" w:type="dxa"/>
            <w:tcBorders>
              <w:top w:val="single" w:sz="4" w:space="0" w:color="auto"/>
              <w:left w:val="single" w:sz="4" w:space="0" w:color="auto"/>
              <w:bottom w:val="single" w:sz="4" w:space="0" w:color="auto"/>
              <w:right w:val="single" w:sz="4" w:space="0" w:color="auto"/>
            </w:tcBorders>
          </w:tcPr>
          <w:p w14:paraId="261912E7" w14:textId="77777777" w:rsidR="00231D49" w:rsidRPr="000E173C" w:rsidRDefault="00231D49" w:rsidP="008D2E5F">
            <w:pPr>
              <w:suppressAutoHyphens/>
              <w:spacing w:after="0" w:line="240" w:lineRule="auto"/>
              <w:rPr>
                <w:rFonts w:ascii="Times New Roman" w:eastAsia="Calibri" w:hAnsi="Times New Roman" w:cs="Times New Roman"/>
                <w:sz w:val="24"/>
                <w:szCs w:val="24"/>
                <w14:ligatures w14:val="none"/>
              </w:rPr>
            </w:pPr>
          </w:p>
          <w:p w14:paraId="2AF6EF41"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5E455818"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25517580"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41156EBD"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6E462E2F"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1566C600"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22C6AA78"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3A868779" w14:textId="77777777" w:rsidR="00231D49" w:rsidRPr="000E173C" w:rsidRDefault="00231D49" w:rsidP="008D2E5F">
            <w:pPr>
              <w:spacing w:after="200" w:line="276" w:lineRule="auto"/>
              <w:rPr>
                <w:rFonts w:ascii="Times New Roman" w:eastAsia="Calibri" w:hAnsi="Times New Roman" w:cs="Times New Roman"/>
                <w:sz w:val="24"/>
                <w:szCs w:val="24"/>
                <w14:ligatures w14:val="none"/>
              </w:rPr>
            </w:pPr>
          </w:p>
          <w:p w14:paraId="56080A8B" w14:textId="77777777" w:rsidR="00231D49" w:rsidRPr="000E173C" w:rsidRDefault="00231D49" w:rsidP="008D2E5F">
            <w:pPr>
              <w:spacing w:after="200" w:line="276" w:lineRule="auto"/>
              <w:ind w:firstLine="720"/>
              <w:rPr>
                <w:rFonts w:ascii="Times New Roman" w:eastAsia="Calibri" w:hAnsi="Times New Roman" w:cs="Times New Roman"/>
                <w:sz w:val="24"/>
                <w:szCs w:val="24"/>
                <w14:ligatures w14:val="none"/>
              </w:rPr>
            </w:pPr>
          </w:p>
        </w:tc>
      </w:tr>
      <w:tr w:rsidR="00231D49" w:rsidRPr="000E173C" w14:paraId="3A2AF9E4" w14:textId="77777777" w:rsidTr="008D2E5F">
        <w:tc>
          <w:tcPr>
            <w:tcW w:w="607" w:type="dxa"/>
            <w:tcBorders>
              <w:top w:val="single" w:sz="4" w:space="0" w:color="auto"/>
              <w:left w:val="single" w:sz="4" w:space="0" w:color="auto"/>
              <w:bottom w:val="single" w:sz="4" w:space="0" w:color="auto"/>
              <w:right w:val="single" w:sz="4" w:space="0" w:color="auto"/>
            </w:tcBorders>
          </w:tcPr>
          <w:p w14:paraId="671B2D94" w14:textId="77777777" w:rsidR="00231D49" w:rsidRPr="000E173C" w:rsidRDefault="00231D49" w:rsidP="008D2E5F">
            <w:pPr>
              <w:spacing w:after="200" w:line="240" w:lineRule="auto"/>
              <w:rPr>
                <w:rFonts w:ascii="Times New Roman" w:eastAsia="Times New Roman" w:hAnsi="Times New Roman" w:cs="Times New Roman"/>
                <w:sz w:val="24"/>
                <w:szCs w:val="24"/>
                <w14:ligatures w14:val="none"/>
              </w:rPr>
            </w:pPr>
            <w:r w:rsidRPr="000E173C">
              <w:rPr>
                <w:rFonts w:ascii="Times New Roman" w:eastAsia="Times New Roman" w:hAnsi="Times New Roman" w:cs="Times New Roman"/>
                <w:sz w:val="24"/>
                <w:szCs w:val="24"/>
                <w14:ligatures w14:val="none"/>
              </w:rPr>
              <w:t>2.</w:t>
            </w:r>
          </w:p>
        </w:tc>
        <w:tc>
          <w:tcPr>
            <w:tcW w:w="1728" w:type="dxa"/>
            <w:tcBorders>
              <w:top w:val="single" w:sz="4" w:space="0" w:color="auto"/>
              <w:left w:val="single" w:sz="4" w:space="0" w:color="auto"/>
              <w:bottom w:val="single" w:sz="4" w:space="0" w:color="auto"/>
              <w:right w:val="single" w:sz="4" w:space="0" w:color="auto"/>
            </w:tcBorders>
          </w:tcPr>
          <w:p w14:paraId="18B067BA" w14:textId="77777777" w:rsidR="00231D49" w:rsidRPr="000E173C" w:rsidRDefault="00231D49" w:rsidP="008D2E5F">
            <w:pPr>
              <w:suppressAutoHyphens/>
              <w:spacing w:after="200" w:line="240" w:lineRule="auto"/>
              <w:rPr>
                <w:rFonts w:ascii="Times New Roman" w:eastAsia="Times New Roman" w:hAnsi="Times New Roman" w:cs="Times New Roman"/>
                <w:sz w:val="24"/>
                <w:szCs w:val="24"/>
                <w14:ligatures w14:val="none"/>
              </w:rPr>
            </w:pPr>
            <w:r w:rsidRPr="000E173C">
              <w:rPr>
                <w:rFonts w:ascii="Times New Roman" w:eastAsia="Times New Roman" w:hAnsi="Times New Roman" w:cs="Times New Roman"/>
                <w:sz w:val="24"/>
                <w:szCs w:val="24"/>
                <w14:ligatures w14:val="none"/>
              </w:rPr>
              <w:t>Kiekis</w:t>
            </w:r>
          </w:p>
        </w:tc>
        <w:tc>
          <w:tcPr>
            <w:tcW w:w="5245" w:type="dxa"/>
            <w:tcBorders>
              <w:top w:val="single" w:sz="4" w:space="0" w:color="auto"/>
              <w:left w:val="single" w:sz="4" w:space="0" w:color="auto"/>
              <w:bottom w:val="single" w:sz="4" w:space="0" w:color="auto"/>
              <w:right w:val="single" w:sz="4" w:space="0" w:color="auto"/>
            </w:tcBorders>
          </w:tcPr>
          <w:p w14:paraId="4287FFB2" w14:textId="77777777" w:rsidR="00231D49" w:rsidRPr="000E173C" w:rsidRDefault="00231D49" w:rsidP="008D2E5F">
            <w:pPr>
              <w:suppressAutoHyphens/>
              <w:spacing w:after="0" w:line="240" w:lineRule="auto"/>
              <w:jc w:val="both"/>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 vnt.</w:t>
            </w:r>
          </w:p>
        </w:tc>
        <w:tc>
          <w:tcPr>
            <w:tcW w:w="2126" w:type="dxa"/>
            <w:tcBorders>
              <w:top w:val="single" w:sz="4" w:space="0" w:color="auto"/>
              <w:left w:val="single" w:sz="4" w:space="0" w:color="auto"/>
              <w:bottom w:val="single" w:sz="4" w:space="0" w:color="auto"/>
              <w:right w:val="single" w:sz="4" w:space="0" w:color="auto"/>
            </w:tcBorders>
          </w:tcPr>
          <w:p w14:paraId="7669212F" w14:textId="77777777" w:rsidR="00231D49" w:rsidRPr="000E173C" w:rsidRDefault="00231D49" w:rsidP="008D2E5F">
            <w:pPr>
              <w:suppressAutoHyphens/>
              <w:spacing w:after="0" w:line="240" w:lineRule="auto"/>
              <w:rPr>
                <w:rFonts w:ascii="Times New Roman" w:eastAsia="Calibri" w:hAnsi="Times New Roman" w:cs="Times New Roman"/>
                <w:sz w:val="24"/>
                <w:szCs w:val="24"/>
                <w14:ligatures w14:val="none"/>
              </w:rPr>
            </w:pPr>
          </w:p>
        </w:tc>
      </w:tr>
      <w:tr w:rsidR="00231D49" w:rsidRPr="000E173C" w14:paraId="32776C12" w14:textId="77777777" w:rsidTr="008D2E5F">
        <w:tc>
          <w:tcPr>
            <w:tcW w:w="607" w:type="dxa"/>
            <w:tcBorders>
              <w:top w:val="single" w:sz="4" w:space="0" w:color="auto"/>
              <w:left w:val="single" w:sz="4" w:space="0" w:color="auto"/>
              <w:bottom w:val="single" w:sz="4" w:space="0" w:color="auto"/>
              <w:right w:val="single" w:sz="4" w:space="0" w:color="auto"/>
            </w:tcBorders>
          </w:tcPr>
          <w:p w14:paraId="1DC1765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3.</w:t>
            </w:r>
          </w:p>
        </w:tc>
        <w:tc>
          <w:tcPr>
            <w:tcW w:w="1728" w:type="dxa"/>
            <w:tcBorders>
              <w:top w:val="single" w:sz="4" w:space="0" w:color="auto"/>
              <w:left w:val="single" w:sz="4" w:space="0" w:color="auto"/>
              <w:bottom w:val="single" w:sz="4" w:space="0" w:color="auto"/>
              <w:right w:val="single" w:sz="4" w:space="0" w:color="auto"/>
            </w:tcBorders>
          </w:tcPr>
          <w:p w14:paraId="21E6EC7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Variklio galingumas</w:t>
            </w:r>
          </w:p>
        </w:tc>
        <w:tc>
          <w:tcPr>
            <w:tcW w:w="5245" w:type="dxa"/>
            <w:tcBorders>
              <w:top w:val="single" w:sz="4" w:space="0" w:color="auto"/>
              <w:left w:val="single" w:sz="4" w:space="0" w:color="auto"/>
              <w:bottom w:val="single" w:sz="4" w:space="0" w:color="auto"/>
              <w:right w:val="single" w:sz="4" w:space="0" w:color="auto"/>
            </w:tcBorders>
          </w:tcPr>
          <w:p w14:paraId="330B1FF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Ne mažiau kaip 103 Kw</w:t>
            </w:r>
          </w:p>
        </w:tc>
        <w:tc>
          <w:tcPr>
            <w:tcW w:w="2126" w:type="dxa"/>
            <w:tcBorders>
              <w:top w:val="single" w:sz="4" w:space="0" w:color="auto"/>
              <w:left w:val="single" w:sz="4" w:space="0" w:color="auto"/>
              <w:bottom w:val="single" w:sz="4" w:space="0" w:color="auto"/>
              <w:right w:val="single" w:sz="4" w:space="0" w:color="auto"/>
            </w:tcBorders>
          </w:tcPr>
          <w:p w14:paraId="4CD56B05"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9A62040" w14:textId="77777777" w:rsidTr="008D2E5F">
        <w:tc>
          <w:tcPr>
            <w:tcW w:w="607" w:type="dxa"/>
            <w:tcBorders>
              <w:top w:val="single" w:sz="4" w:space="0" w:color="auto"/>
              <w:left w:val="single" w:sz="4" w:space="0" w:color="auto"/>
              <w:bottom w:val="single" w:sz="4" w:space="0" w:color="auto"/>
              <w:right w:val="single" w:sz="4" w:space="0" w:color="auto"/>
            </w:tcBorders>
          </w:tcPr>
          <w:p w14:paraId="2A79AC6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4.</w:t>
            </w:r>
          </w:p>
        </w:tc>
        <w:tc>
          <w:tcPr>
            <w:tcW w:w="1728" w:type="dxa"/>
            <w:tcBorders>
              <w:top w:val="single" w:sz="4" w:space="0" w:color="auto"/>
              <w:left w:val="single" w:sz="4" w:space="0" w:color="auto"/>
              <w:bottom w:val="single" w:sz="4" w:space="0" w:color="auto"/>
              <w:right w:val="single" w:sz="4" w:space="0" w:color="auto"/>
            </w:tcBorders>
          </w:tcPr>
          <w:p w14:paraId="18D8D32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Svoris</w:t>
            </w:r>
          </w:p>
        </w:tc>
        <w:tc>
          <w:tcPr>
            <w:tcW w:w="5245" w:type="dxa"/>
            <w:tcBorders>
              <w:top w:val="single" w:sz="4" w:space="0" w:color="auto"/>
              <w:left w:val="single" w:sz="4" w:space="0" w:color="auto"/>
              <w:bottom w:val="single" w:sz="4" w:space="0" w:color="auto"/>
              <w:right w:val="single" w:sz="4" w:space="0" w:color="auto"/>
            </w:tcBorders>
          </w:tcPr>
          <w:p w14:paraId="512934D1" w14:textId="77777777" w:rsidR="00231D49" w:rsidRPr="000E173C" w:rsidRDefault="00231D49" w:rsidP="008D2E5F">
            <w:pPr>
              <w:spacing w:after="0" w:line="240" w:lineRule="auto"/>
              <w:contextualSpacing/>
              <w:rPr>
                <w:rFonts w:ascii="Times New Roman" w:eastAsia="Calibri" w:hAnsi="Times New Roman" w:cs="Times New Roman"/>
                <w:sz w:val="24"/>
                <w:szCs w:val="24"/>
                <w:lang w:val="en-US"/>
                <w14:ligatures w14:val="none"/>
              </w:rPr>
            </w:pPr>
            <w:r w:rsidRPr="000E173C">
              <w:rPr>
                <w:rFonts w:ascii="Times New Roman" w:eastAsia="Calibri" w:hAnsi="Times New Roman" w:cs="Times New Roman"/>
                <w:sz w:val="24"/>
                <w:szCs w:val="24"/>
                <w14:ligatures w14:val="none"/>
              </w:rPr>
              <w:t xml:space="preserve">Nedaugiau </w:t>
            </w:r>
            <w:r w:rsidRPr="000E173C">
              <w:rPr>
                <w:rFonts w:ascii="Times New Roman" w:eastAsia="Calibri" w:hAnsi="Times New Roman" w:cs="Times New Roman"/>
                <w:sz w:val="24"/>
                <w:szCs w:val="24"/>
                <w:lang w:val="en-US"/>
                <w14:ligatures w14:val="none"/>
              </w:rPr>
              <w:t>64</w:t>
            </w:r>
            <w:r w:rsidRPr="000E173C">
              <w:rPr>
                <w:rFonts w:ascii="Times New Roman" w:eastAsia="Calibri" w:hAnsi="Times New Roman" w:cs="Times New Roman"/>
                <w:sz w:val="24"/>
                <w:szCs w:val="24"/>
                <w:lang w:val="ru-RU"/>
                <w14:ligatures w14:val="none"/>
              </w:rPr>
              <w:t xml:space="preserve">00 </w:t>
            </w:r>
            <w:r w:rsidRPr="000E173C">
              <w:rPr>
                <w:rFonts w:ascii="Times New Roman" w:eastAsia="Calibri" w:hAnsi="Times New Roman" w:cs="Times New Roman"/>
                <w:sz w:val="24"/>
                <w:szCs w:val="24"/>
                <w:lang w:val="en-US"/>
                <w14:ligatures w14:val="none"/>
              </w:rPr>
              <w:t>kg.</w:t>
            </w:r>
          </w:p>
        </w:tc>
        <w:tc>
          <w:tcPr>
            <w:tcW w:w="2126" w:type="dxa"/>
            <w:tcBorders>
              <w:top w:val="single" w:sz="4" w:space="0" w:color="auto"/>
              <w:left w:val="single" w:sz="4" w:space="0" w:color="auto"/>
              <w:bottom w:val="single" w:sz="4" w:space="0" w:color="auto"/>
              <w:right w:val="single" w:sz="4" w:space="0" w:color="auto"/>
            </w:tcBorders>
          </w:tcPr>
          <w:p w14:paraId="34DC11D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6ACB90CD" w14:textId="77777777" w:rsidTr="008D2E5F">
        <w:tc>
          <w:tcPr>
            <w:tcW w:w="607" w:type="dxa"/>
            <w:tcBorders>
              <w:top w:val="single" w:sz="4" w:space="0" w:color="auto"/>
              <w:left w:val="single" w:sz="4" w:space="0" w:color="auto"/>
              <w:bottom w:val="single" w:sz="4" w:space="0" w:color="auto"/>
              <w:right w:val="single" w:sz="4" w:space="0" w:color="auto"/>
            </w:tcBorders>
          </w:tcPr>
          <w:p w14:paraId="753036B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lastRenderedPageBreak/>
              <w:t>5.</w:t>
            </w:r>
          </w:p>
        </w:tc>
        <w:tc>
          <w:tcPr>
            <w:tcW w:w="1728" w:type="dxa"/>
            <w:tcBorders>
              <w:top w:val="single" w:sz="4" w:space="0" w:color="auto"/>
              <w:left w:val="single" w:sz="4" w:space="0" w:color="auto"/>
              <w:bottom w:val="single" w:sz="4" w:space="0" w:color="auto"/>
              <w:right w:val="single" w:sz="4" w:space="0" w:color="auto"/>
            </w:tcBorders>
          </w:tcPr>
          <w:p w14:paraId="55AF702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Taršos reikalavimai</w:t>
            </w:r>
          </w:p>
        </w:tc>
        <w:tc>
          <w:tcPr>
            <w:tcW w:w="5245" w:type="dxa"/>
            <w:tcBorders>
              <w:top w:val="single" w:sz="4" w:space="0" w:color="auto"/>
              <w:left w:val="single" w:sz="4" w:space="0" w:color="auto"/>
              <w:bottom w:val="single" w:sz="4" w:space="0" w:color="auto"/>
              <w:right w:val="single" w:sz="4" w:space="0" w:color="auto"/>
            </w:tcBorders>
          </w:tcPr>
          <w:p w14:paraId="466F77F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Etapas V</w:t>
            </w:r>
          </w:p>
        </w:tc>
        <w:tc>
          <w:tcPr>
            <w:tcW w:w="2126" w:type="dxa"/>
            <w:tcBorders>
              <w:top w:val="single" w:sz="4" w:space="0" w:color="auto"/>
              <w:left w:val="single" w:sz="4" w:space="0" w:color="auto"/>
              <w:bottom w:val="single" w:sz="4" w:space="0" w:color="auto"/>
              <w:right w:val="single" w:sz="4" w:space="0" w:color="auto"/>
            </w:tcBorders>
          </w:tcPr>
          <w:p w14:paraId="3D5B189A"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58017EC3" w14:textId="77777777" w:rsidTr="008D2E5F">
        <w:trPr>
          <w:trHeight w:val="295"/>
        </w:trPr>
        <w:tc>
          <w:tcPr>
            <w:tcW w:w="607" w:type="dxa"/>
            <w:tcBorders>
              <w:top w:val="single" w:sz="4" w:space="0" w:color="auto"/>
              <w:left w:val="single" w:sz="4" w:space="0" w:color="auto"/>
              <w:bottom w:val="single" w:sz="4" w:space="0" w:color="auto"/>
              <w:right w:val="single" w:sz="4" w:space="0" w:color="auto"/>
            </w:tcBorders>
          </w:tcPr>
          <w:p w14:paraId="1E7F05E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6.</w:t>
            </w:r>
          </w:p>
        </w:tc>
        <w:tc>
          <w:tcPr>
            <w:tcW w:w="1728" w:type="dxa"/>
            <w:tcBorders>
              <w:top w:val="single" w:sz="4" w:space="0" w:color="auto"/>
              <w:left w:val="single" w:sz="4" w:space="0" w:color="auto"/>
              <w:bottom w:val="single" w:sz="4" w:space="0" w:color="auto"/>
              <w:right w:val="single" w:sz="4" w:space="0" w:color="auto"/>
            </w:tcBorders>
          </w:tcPr>
          <w:p w14:paraId="0A124B75"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Variklis</w:t>
            </w:r>
          </w:p>
        </w:tc>
        <w:tc>
          <w:tcPr>
            <w:tcW w:w="5245" w:type="dxa"/>
            <w:tcBorders>
              <w:top w:val="single" w:sz="4" w:space="0" w:color="auto"/>
              <w:left w:val="single" w:sz="4" w:space="0" w:color="auto"/>
              <w:bottom w:val="single" w:sz="4" w:space="0" w:color="auto"/>
              <w:right w:val="single" w:sz="4" w:space="0" w:color="auto"/>
            </w:tcBorders>
          </w:tcPr>
          <w:p w14:paraId="7AE5877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Ne mažiau kaip 4-ių cilindrų </w:t>
            </w:r>
          </w:p>
        </w:tc>
        <w:tc>
          <w:tcPr>
            <w:tcW w:w="2126" w:type="dxa"/>
            <w:tcBorders>
              <w:top w:val="single" w:sz="4" w:space="0" w:color="auto"/>
              <w:left w:val="single" w:sz="4" w:space="0" w:color="auto"/>
              <w:bottom w:val="single" w:sz="4" w:space="0" w:color="auto"/>
              <w:right w:val="single" w:sz="4" w:space="0" w:color="auto"/>
            </w:tcBorders>
          </w:tcPr>
          <w:p w14:paraId="528BCB4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2FDC89CE" w14:textId="77777777" w:rsidTr="008D2E5F">
        <w:tc>
          <w:tcPr>
            <w:tcW w:w="607" w:type="dxa"/>
            <w:tcBorders>
              <w:top w:val="single" w:sz="4" w:space="0" w:color="auto"/>
              <w:left w:val="single" w:sz="4" w:space="0" w:color="auto"/>
              <w:bottom w:val="single" w:sz="4" w:space="0" w:color="auto"/>
              <w:right w:val="single" w:sz="4" w:space="0" w:color="auto"/>
            </w:tcBorders>
          </w:tcPr>
          <w:p w14:paraId="4C68EC3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7.</w:t>
            </w:r>
          </w:p>
        </w:tc>
        <w:tc>
          <w:tcPr>
            <w:tcW w:w="1728" w:type="dxa"/>
            <w:tcBorders>
              <w:top w:val="single" w:sz="4" w:space="0" w:color="auto"/>
              <w:left w:val="single" w:sz="4" w:space="0" w:color="auto"/>
              <w:bottom w:val="single" w:sz="4" w:space="0" w:color="auto"/>
              <w:right w:val="single" w:sz="4" w:space="0" w:color="auto"/>
            </w:tcBorders>
          </w:tcPr>
          <w:p w14:paraId="703B9B2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Pavarų dėžė</w:t>
            </w:r>
          </w:p>
        </w:tc>
        <w:tc>
          <w:tcPr>
            <w:tcW w:w="5245" w:type="dxa"/>
            <w:tcBorders>
              <w:top w:val="single" w:sz="4" w:space="0" w:color="auto"/>
              <w:left w:val="single" w:sz="4" w:space="0" w:color="auto"/>
              <w:bottom w:val="single" w:sz="4" w:space="0" w:color="auto"/>
              <w:right w:val="single" w:sz="4" w:space="0" w:color="auto"/>
            </w:tcBorders>
          </w:tcPr>
          <w:p w14:paraId="39BB18F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Ne mažiau 24/24 begių</w:t>
            </w:r>
          </w:p>
        </w:tc>
        <w:tc>
          <w:tcPr>
            <w:tcW w:w="2126" w:type="dxa"/>
            <w:tcBorders>
              <w:top w:val="single" w:sz="4" w:space="0" w:color="auto"/>
              <w:left w:val="single" w:sz="4" w:space="0" w:color="auto"/>
              <w:bottom w:val="single" w:sz="4" w:space="0" w:color="auto"/>
              <w:right w:val="single" w:sz="4" w:space="0" w:color="auto"/>
            </w:tcBorders>
          </w:tcPr>
          <w:p w14:paraId="59B92C1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53326A07" w14:textId="77777777" w:rsidTr="008D2E5F">
        <w:tc>
          <w:tcPr>
            <w:tcW w:w="607" w:type="dxa"/>
            <w:tcBorders>
              <w:top w:val="single" w:sz="4" w:space="0" w:color="auto"/>
              <w:left w:val="single" w:sz="4" w:space="0" w:color="auto"/>
              <w:bottom w:val="single" w:sz="4" w:space="0" w:color="auto"/>
              <w:right w:val="single" w:sz="4" w:space="0" w:color="auto"/>
            </w:tcBorders>
          </w:tcPr>
          <w:p w14:paraId="3A9F607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8.</w:t>
            </w:r>
          </w:p>
        </w:tc>
        <w:tc>
          <w:tcPr>
            <w:tcW w:w="1728" w:type="dxa"/>
            <w:tcBorders>
              <w:top w:val="single" w:sz="4" w:space="0" w:color="auto"/>
              <w:left w:val="single" w:sz="4" w:space="0" w:color="auto"/>
              <w:bottom w:val="single" w:sz="4" w:space="0" w:color="auto"/>
              <w:right w:val="single" w:sz="4" w:space="0" w:color="auto"/>
            </w:tcBorders>
          </w:tcPr>
          <w:p w14:paraId="0F4419F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Stabdžiai diskiniai, šlapio tipo (arba lygiaverčiai)</w:t>
            </w:r>
          </w:p>
        </w:tc>
        <w:tc>
          <w:tcPr>
            <w:tcW w:w="5245" w:type="dxa"/>
            <w:tcBorders>
              <w:top w:val="single" w:sz="4" w:space="0" w:color="auto"/>
              <w:left w:val="single" w:sz="4" w:space="0" w:color="auto"/>
              <w:bottom w:val="single" w:sz="4" w:space="0" w:color="auto"/>
              <w:right w:val="single" w:sz="4" w:space="0" w:color="auto"/>
            </w:tcBorders>
          </w:tcPr>
          <w:p w14:paraId="42A4A15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40CEA8E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0CF2E8BE" w14:textId="77777777" w:rsidTr="008D2E5F">
        <w:tc>
          <w:tcPr>
            <w:tcW w:w="607" w:type="dxa"/>
            <w:tcBorders>
              <w:top w:val="single" w:sz="4" w:space="0" w:color="auto"/>
              <w:left w:val="single" w:sz="4" w:space="0" w:color="auto"/>
              <w:bottom w:val="single" w:sz="4" w:space="0" w:color="auto"/>
              <w:right w:val="single" w:sz="4" w:space="0" w:color="auto"/>
            </w:tcBorders>
          </w:tcPr>
          <w:p w14:paraId="501A6CA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9.</w:t>
            </w:r>
          </w:p>
        </w:tc>
        <w:tc>
          <w:tcPr>
            <w:tcW w:w="1728" w:type="dxa"/>
            <w:tcBorders>
              <w:top w:val="single" w:sz="4" w:space="0" w:color="auto"/>
              <w:left w:val="single" w:sz="4" w:space="0" w:color="auto"/>
              <w:bottom w:val="single" w:sz="4" w:space="0" w:color="auto"/>
              <w:right w:val="single" w:sz="4" w:space="0" w:color="auto"/>
            </w:tcBorders>
          </w:tcPr>
          <w:p w14:paraId="20C721E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Du varantys tiltai (4WD)</w:t>
            </w:r>
          </w:p>
        </w:tc>
        <w:tc>
          <w:tcPr>
            <w:tcW w:w="5245" w:type="dxa"/>
            <w:tcBorders>
              <w:top w:val="single" w:sz="4" w:space="0" w:color="auto"/>
              <w:left w:val="single" w:sz="4" w:space="0" w:color="auto"/>
              <w:bottom w:val="single" w:sz="4" w:space="0" w:color="auto"/>
              <w:right w:val="single" w:sz="4" w:space="0" w:color="auto"/>
            </w:tcBorders>
          </w:tcPr>
          <w:p w14:paraId="126C6F9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6501B11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0CA403A1" w14:textId="77777777" w:rsidTr="008D2E5F">
        <w:tc>
          <w:tcPr>
            <w:tcW w:w="607" w:type="dxa"/>
            <w:tcBorders>
              <w:top w:val="single" w:sz="4" w:space="0" w:color="auto"/>
              <w:left w:val="single" w:sz="4" w:space="0" w:color="auto"/>
              <w:bottom w:val="single" w:sz="4" w:space="0" w:color="auto"/>
              <w:right w:val="single" w:sz="4" w:space="0" w:color="auto"/>
            </w:tcBorders>
          </w:tcPr>
          <w:p w14:paraId="5DD7756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10</w:t>
            </w:r>
          </w:p>
        </w:tc>
        <w:tc>
          <w:tcPr>
            <w:tcW w:w="1728" w:type="dxa"/>
            <w:tcBorders>
              <w:top w:val="single" w:sz="4" w:space="0" w:color="auto"/>
              <w:left w:val="single" w:sz="4" w:space="0" w:color="auto"/>
              <w:bottom w:val="single" w:sz="4" w:space="0" w:color="auto"/>
              <w:right w:val="single" w:sz="4" w:space="0" w:color="auto"/>
            </w:tcBorders>
          </w:tcPr>
          <w:p w14:paraId="2DBFA29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Vairas su stiprintuvu</w:t>
            </w:r>
          </w:p>
        </w:tc>
        <w:tc>
          <w:tcPr>
            <w:tcW w:w="5245" w:type="dxa"/>
            <w:tcBorders>
              <w:top w:val="single" w:sz="4" w:space="0" w:color="auto"/>
              <w:left w:val="single" w:sz="4" w:space="0" w:color="auto"/>
              <w:bottom w:val="single" w:sz="4" w:space="0" w:color="auto"/>
              <w:right w:val="single" w:sz="4" w:space="0" w:color="auto"/>
            </w:tcBorders>
          </w:tcPr>
          <w:p w14:paraId="2BCE7C1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2B7A448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D4BCCE1" w14:textId="77777777" w:rsidTr="008D2E5F">
        <w:tc>
          <w:tcPr>
            <w:tcW w:w="607" w:type="dxa"/>
            <w:tcBorders>
              <w:top w:val="single" w:sz="4" w:space="0" w:color="auto"/>
              <w:left w:val="single" w:sz="4" w:space="0" w:color="auto"/>
              <w:bottom w:val="single" w:sz="4" w:space="0" w:color="auto"/>
              <w:right w:val="single" w:sz="4" w:space="0" w:color="auto"/>
            </w:tcBorders>
          </w:tcPr>
          <w:p w14:paraId="0B2BF26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1</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2FFE6A9A"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Reguliuojama vairo padėtis</w:t>
            </w:r>
          </w:p>
        </w:tc>
        <w:tc>
          <w:tcPr>
            <w:tcW w:w="5245" w:type="dxa"/>
            <w:tcBorders>
              <w:top w:val="single" w:sz="4" w:space="0" w:color="auto"/>
              <w:left w:val="single" w:sz="4" w:space="0" w:color="auto"/>
              <w:bottom w:val="single" w:sz="4" w:space="0" w:color="auto"/>
              <w:right w:val="single" w:sz="4" w:space="0" w:color="auto"/>
            </w:tcBorders>
          </w:tcPr>
          <w:p w14:paraId="4E4C56F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61B1CE7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683C1A8C" w14:textId="77777777" w:rsidTr="008D2E5F">
        <w:tc>
          <w:tcPr>
            <w:tcW w:w="607" w:type="dxa"/>
            <w:tcBorders>
              <w:top w:val="single" w:sz="4" w:space="0" w:color="auto"/>
              <w:left w:val="single" w:sz="4" w:space="0" w:color="auto"/>
              <w:bottom w:val="single" w:sz="4" w:space="0" w:color="auto"/>
              <w:right w:val="single" w:sz="4" w:space="0" w:color="auto"/>
            </w:tcBorders>
          </w:tcPr>
          <w:p w14:paraId="5FFFBF6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2</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715EF9BB"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Bendras hidraulinių siurblių našumas</w:t>
            </w:r>
          </w:p>
        </w:tc>
        <w:tc>
          <w:tcPr>
            <w:tcW w:w="5245" w:type="dxa"/>
            <w:tcBorders>
              <w:top w:val="single" w:sz="4" w:space="0" w:color="auto"/>
              <w:left w:val="single" w:sz="4" w:space="0" w:color="auto"/>
              <w:bottom w:val="single" w:sz="4" w:space="0" w:color="auto"/>
              <w:right w:val="single" w:sz="4" w:space="0" w:color="auto"/>
            </w:tcBorders>
          </w:tcPr>
          <w:p w14:paraId="639F6BE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Ne mažiau kaip 110 l/min </w:t>
            </w:r>
          </w:p>
        </w:tc>
        <w:tc>
          <w:tcPr>
            <w:tcW w:w="2126" w:type="dxa"/>
            <w:tcBorders>
              <w:top w:val="single" w:sz="4" w:space="0" w:color="auto"/>
              <w:left w:val="single" w:sz="4" w:space="0" w:color="auto"/>
              <w:bottom w:val="single" w:sz="4" w:space="0" w:color="auto"/>
              <w:right w:val="single" w:sz="4" w:space="0" w:color="auto"/>
            </w:tcBorders>
          </w:tcPr>
          <w:p w14:paraId="75FC39A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08A0A49" w14:textId="77777777" w:rsidTr="008D2E5F">
        <w:tc>
          <w:tcPr>
            <w:tcW w:w="607" w:type="dxa"/>
            <w:tcBorders>
              <w:top w:val="single" w:sz="4" w:space="0" w:color="auto"/>
              <w:left w:val="single" w:sz="4" w:space="0" w:color="auto"/>
              <w:bottom w:val="single" w:sz="4" w:space="0" w:color="auto"/>
              <w:right w:val="single" w:sz="4" w:space="0" w:color="auto"/>
            </w:tcBorders>
          </w:tcPr>
          <w:p w14:paraId="64D36245"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3</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C6DE31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Ne mažiau kaip 4 galinės hidraulinės linijos </w:t>
            </w:r>
          </w:p>
        </w:tc>
        <w:tc>
          <w:tcPr>
            <w:tcW w:w="5245" w:type="dxa"/>
            <w:tcBorders>
              <w:top w:val="single" w:sz="4" w:space="0" w:color="auto"/>
              <w:left w:val="single" w:sz="4" w:space="0" w:color="auto"/>
              <w:bottom w:val="single" w:sz="4" w:space="0" w:color="auto"/>
              <w:right w:val="single" w:sz="4" w:space="0" w:color="auto"/>
            </w:tcBorders>
          </w:tcPr>
          <w:p w14:paraId="3EAE6E2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p w14:paraId="44C5BFB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158A39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0B538E59" w14:textId="77777777" w:rsidTr="008D2E5F">
        <w:trPr>
          <w:trHeight w:val="328"/>
        </w:trPr>
        <w:tc>
          <w:tcPr>
            <w:tcW w:w="607" w:type="dxa"/>
            <w:tcBorders>
              <w:top w:val="single" w:sz="4" w:space="0" w:color="auto"/>
              <w:left w:val="single" w:sz="4" w:space="0" w:color="auto"/>
              <w:bottom w:val="single" w:sz="4" w:space="0" w:color="auto"/>
              <w:right w:val="single" w:sz="4" w:space="0" w:color="auto"/>
            </w:tcBorders>
          </w:tcPr>
          <w:p w14:paraId="7AB998B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4</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3D248A9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Galinės pakabos kėlimo galia</w:t>
            </w:r>
          </w:p>
        </w:tc>
        <w:tc>
          <w:tcPr>
            <w:tcW w:w="5245" w:type="dxa"/>
            <w:tcBorders>
              <w:top w:val="single" w:sz="4" w:space="0" w:color="auto"/>
              <w:left w:val="single" w:sz="4" w:space="0" w:color="auto"/>
              <w:bottom w:val="single" w:sz="4" w:space="0" w:color="auto"/>
              <w:right w:val="single" w:sz="4" w:space="0" w:color="auto"/>
            </w:tcBorders>
          </w:tcPr>
          <w:p w14:paraId="3DE64C5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Min. 7000 kg</w:t>
            </w:r>
          </w:p>
        </w:tc>
        <w:tc>
          <w:tcPr>
            <w:tcW w:w="2126" w:type="dxa"/>
            <w:tcBorders>
              <w:top w:val="single" w:sz="4" w:space="0" w:color="auto"/>
              <w:left w:val="single" w:sz="4" w:space="0" w:color="auto"/>
              <w:bottom w:val="single" w:sz="4" w:space="0" w:color="auto"/>
              <w:right w:val="single" w:sz="4" w:space="0" w:color="auto"/>
            </w:tcBorders>
          </w:tcPr>
          <w:p w14:paraId="470AFB3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3222967B" w14:textId="77777777" w:rsidTr="008D2E5F">
        <w:tc>
          <w:tcPr>
            <w:tcW w:w="607" w:type="dxa"/>
            <w:tcBorders>
              <w:top w:val="single" w:sz="4" w:space="0" w:color="auto"/>
              <w:left w:val="single" w:sz="4" w:space="0" w:color="auto"/>
              <w:bottom w:val="single" w:sz="4" w:space="0" w:color="auto"/>
              <w:right w:val="single" w:sz="4" w:space="0" w:color="auto"/>
            </w:tcBorders>
          </w:tcPr>
          <w:p w14:paraId="1F88B65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5</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5AC8D2F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Kintamo aukščio galinis kablys</w:t>
            </w:r>
          </w:p>
        </w:tc>
        <w:tc>
          <w:tcPr>
            <w:tcW w:w="5245" w:type="dxa"/>
            <w:tcBorders>
              <w:top w:val="single" w:sz="4" w:space="0" w:color="auto"/>
              <w:left w:val="single" w:sz="4" w:space="0" w:color="auto"/>
              <w:bottom w:val="single" w:sz="4" w:space="0" w:color="auto"/>
              <w:right w:val="single" w:sz="4" w:space="0" w:color="auto"/>
            </w:tcBorders>
          </w:tcPr>
          <w:p w14:paraId="65515A7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p w14:paraId="7D095FA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BA849C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51D3A5BD" w14:textId="77777777" w:rsidTr="008D2E5F">
        <w:tc>
          <w:tcPr>
            <w:tcW w:w="607" w:type="dxa"/>
            <w:tcBorders>
              <w:top w:val="single" w:sz="4" w:space="0" w:color="auto"/>
              <w:left w:val="single" w:sz="4" w:space="0" w:color="auto"/>
              <w:bottom w:val="single" w:sz="4" w:space="0" w:color="auto"/>
              <w:right w:val="single" w:sz="4" w:space="0" w:color="auto"/>
            </w:tcBorders>
          </w:tcPr>
          <w:p w14:paraId="73F3C20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6</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69675C1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Galinis galios teikimo velenas (GTV) 540/1000 /540eco/1000 eco</w:t>
            </w:r>
          </w:p>
        </w:tc>
        <w:tc>
          <w:tcPr>
            <w:tcW w:w="5245" w:type="dxa"/>
            <w:tcBorders>
              <w:top w:val="single" w:sz="4" w:space="0" w:color="auto"/>
              <w:left w:val="single" w:sz="4" w:space="0" w:color="auto"/>
              <w:bottom w:val="single" w:sz="4" w:space="0" w:color="auto"/>
              <w:right w:val="single" w:sz="4" w:space="0" w:color="auto"/>
            </w:tcBorders>
          </w:tcPr>
          <w:p w14:paraId="3D4588C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Privaloma </w:t>
            </w:r>
          </w:p>
        </w:tc>
        <w:tc>
          <w:tcPr>
            <w:tcW w:w="2126" w:type="dxa"/>
            <w:tcBorders>
              <w:top w:val="single" w:sz="4" w:space="0" w:color="auto"/>
              <w:left w:val="single" w:sz="4" w:space="0" w:color="auto"/>
              <w:bottom w:val="single" w:sz="4" w:space="0" w:color="auto"/>
              <w:right w:val="single" w:sz="4" w:space="0" w:color="auto"/>
            </w:tcBorders>
          </w:tcPr>
          <w:p w14:paraId="2F9DBFCB"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B51D905" w14:textId="77777777" w:rsidTr="008D2E5F">
        <w:tc>
          <w:tcPr>
            <w:tcW w:w="607" w:type="dxa"/>
            <w:tcBorders>
              <w:top w:val="single" w:sz="4" w:space="0" w:color="auto"/>
              <w:left w:val="single" w:sz="4" w:space="0" w:color="auto"/>
              <w:bottom w:val="single" w:sz="4" w:space="0" w:color="auto"/>
              <w:right w:val="single" w:sz="4" w:space="0" w:color="auto"/>
            </w:tcBorders>
          </w:tcPr>
          <w:p w14:paraId="3F8A191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7</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2FF0F0C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Priekinės pakabos kėlimo galia min 3000 kg</w:t>
            </w:r>
          </w:p>
        </w:tc>
        <w:tc>
          <w:tcPr>
            <w:tcW w:w="5245" w:type="dxa"/>
            <w:tcBorders>
              <w:top w:val="single" w:sz="4" w:space="0" w:color="auto"/>
              <w:left w:val="single" w:sz="4" w:space="0" w:color="auto"/>
              <w:bottom w:val="single" w:sz="4" w:space="0" w:color="auto"/>
              <w:right w:val="single" w:sz="4" w:space="0" w:color="auto"/>
            </w:tcBorders>
          </w:tcPr>
          <w:p w14:paraId="4952CED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p w14:paraId="08D5532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AE3416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0B6188A0" w14:textId="77777777" w:rsidTr="008D2E5F">
        <w:tc>
          <w:tcPr>
            <w:tcW w:w="607" w:type="dxa"/>
            <w:tcBorders>
              <w:top w:val="single" w:sz="4" w:space="0" w:color="auto"/>
              <w:left w:val="single" w:sz="4" w:space="0" w:color="auto"/>
              <w:bottom w:val="single" w:sz="4" w:space="0" w:color="auto"/>
              <w:right w:val="single" w:sz="4" w:space="0" w:color="auto"/>
            </w:tcBorders>
          </w:tcPr>
          <w:p w14:paraId="0DFFA0B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8</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22C51E6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Provaiša min. 400 mm</w:t>
            </w:r>
          </w:p>
        </w:tc>
        <w:tc>
          <w:tcPr>
            <w:tcW w:w="5245" w:type="dxa"/>
            <w:tcBorders>
              <w:top w:val="single" w:sz="4" w:space="0" w:color="auto"/>
              <w:left w:val="single" w:sz="4" w:space="0" w:color="auto"/>
              <w:bottom w:val="single" w:sz="4" w:space="0" w:color="auto"/>
              <w:right w:val="single" w:sz="4" w:space="0" w:color="auto"/>
            </w:tcBorders>
          </w:tcPr>
          <w:p w14:paraId="7F2BA59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487D563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70FD2FC" w14:textId="77777777" w:rsidTr="008D2E5F">
        <w:tc>
          <w:tcPr>
            <w:tcW w:w="607" w:type="dxa"/>
            <w:tcBorders>
              <w:top w:val="single" w:sz="4" w:space="0" w:color="auto"/>
              <w:left w:val="single" w:sz="4" w:space="0" w:color="auto"/>
              <w:bottom w:val="single" w:sz="4" w:space="0" w:color="auto"/>
              <w:right w:val="single" w:sz="4" w:space="0" w:color="auto"/>
            </w:tcBorders>
          </w:tcPr>
          <w:p w14:paraId="37C3134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9</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51C76AA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Traktoriaus matmenys</w:t>
            </w:r>
          </w:p>
        </w:tc>
        <w:tc>
          <w:tcPr>
            <w:tcW w:w="5245" w:type="dxa"/>
            <w:tcBorders>
              <w:top w:val="single" w:sz="4" w:space="0" w:color="auto"/>
              <w:left w:val="single" w:sz="4" w:space="0" w:color="auto"/>
              <w:bottom w:val="single" w:sz="4" w:space="0" w:color="auto"/>
              <w:right w:val="single" w:sz="4" w:space="0" w:color="auto"/>
            </w:tcBorders>
          </w:tcPr>
          <w:p w14:paraId="6A52622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58D415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50B38E22" w14:textId="77777777" w:rsidTr="008D2E5F">
        <w:tc>
          <w:tcPr>
            <w:tcW w:w="607" w:type="dxa"/>
            <w:tcBorders>
              <w:top w:val="single" w:sz="4" w:space="0" w:color="auto"/>
              <w:left w:val="single" w:sz="4" w:space="0" w:color="auto"/>
              <w:bottom w:val="single" w:sz="4" w:space="0" w:color="auto"/>
              <w:right w:val="single" w:sz="4" w:space="0" w:color="auto"/>
            </w:tcBorders>
          </w:tcPr>
          <w:p w14:paraId="451DF27A"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20</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28EBFF8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Traktoriaus kabina turi atitikti </w:t>
            </w:r>
            <w:r w:rsidRPr="000E173C">
              <w:rPr>
                <w:rFonts w:ascii="Times New Roman" w:eastAsia="Calibri" w:hAnsi="Times New Roman" w:cs="Times New Roman"/>
                <w:sz w:val="24"/>
                <w:szCs w:val="24"/>
                <w14:ligatures w14:val="none"/>
              </w:rPr>
              <w:lastRenderedPageBreak/>
              <w:t xml:space="preserve">apsaugos nuo apsivertimų (ROPS) </w:t>
            </w:r>
          </w:p>
        </w:tc>
        <w:tc>
          <w:tcPr>
            <w:tcW w:w="5245" w:type="dxa"/>
            <w:tcBorders>
              <w:top w:val="single" w:sz="4" w:space="0" w:color="auto"/>
              <w:left w:val="single" w:sz="4" w:space="0" w:color="auto"/>
              <w:bottom w:val="single" w:sz="4" w:space="0" w:color="auto"/>
              <w:right w:val="single" w:sz="4" w:space="0" w:color="auto"/>
            </w:tcBorders>
          </w:tcPr>
          <w:p w14:paraId="00B5886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lastRenderedPageBreak/>
              <w:t>Privaloma</w:t>
            </w:r>
          </w:p>
        </w:tc>
        <w:tc>
          <w:tcPr>
            <w:tcW w:w="2126" w:type="dxa"/>
            <w:tcBorders>
              <w:top w:val="single" w:sz="4" w:space="0" w:color="auto"/>
              <w:left w:val="single" w:sz="4" w:space="0" w:color="auto"/>
              <w:bottom w:val="single" w:sz="4" w:space="0" w:color="auto"/>
              <w:right w:val="single" w:sz="4" w:space="0" w:color="auto"/>
            </w:tcBorders>
          </w:tcPr>
          <w:p w14:paraId="4F3F768B"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66D1E5B4" w14:textId="77777777" w:rsidTr="008D2E5F">
        <w:tc>
          <w:tcPr>
            <w:tcW w:w="607" w:type="dxa"/>
            <w:tcBorders>
              <w:top w:val="single" w:sz="4" w:space="0" w:color="auto"/>
              <w:left w:val="single" w:sz="4" w:space="0" w:color="auto"/>
              <w:bottom w:val="single" w:sz="4" w:space="0" w:color="auto"/>
              <w:right w:val="single" w:sz="4" w:space="0" w:color="auto"/>
            </w:tcBorders>
          </w:tcPr>
          <w:p w14:paraId="1360994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21</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7BE4F3F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Šildymas, vėdinimas, oro kondicionierius veikiantis freono pagrindu</w:t>
            </w:r>
          </w:p>
        </w:tc>
        <w:tc>
          <w:tcPr>
            <w:tcW w:w="5245" w:type="dxa"/>
            <w:tcBorders>
              <w:top w:val="single" w:sz="4" w:space="0" w:color="auto"/>
              <w:left w:val="single" w:sz="4" w:space="0" w:color="auto"/>
              <w:bottom w:val="single" w:sz="4" w:space="0" w:color="auto"/>
              <w:right w:val="single" w:sz="4" w:space="0" w:color="auto"/>
            </w:tcBorders>
          </w:tcPr>
          <w:p w14:paraId="1970F76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1DD09AD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7D2A905" w14:textId="77777777" w:rsidTr="008D2E5F">
        <w:tc>
          <w:tcPr>
            <w:tcW w:w="607" w:type="dxa"/>
            <w:tcBorders>
              <w:top w:val="single" w:sz="4" w:space="0" w:color="auto"/>
              <w:left w:val="single" w:sz="4" w:space="0" w:color="auto"/>
              <w:bottom w:val="single" w:sz="4" w:space="0" w:color="auto"/>
              <w:right w:val="single" w:sz="4" w:space="0" w:color="auto"/>
            </w:tcBorders>
          </w:tcPr>
          <w:p w14:paraId="1D6606E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22</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6E24987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Šildomas</w:t>
            </w:r>
            <w:r w:rsidRPr="000E173C">
              <w:rPr>
                <w:rFonts w:ascii="Times New Roman" w:eastAsia="Calibri" w:hAnsi="Times New Roman" w:cs="Times New Roman"/>
                <w:sz w:val="24"/>
                <w:szCs w:val="24"/>
                <w14:ligatures w14:val="none"/>
              </w:rPr>
              <w:t xml:space="preserve"> ir atidaromas galinis langas</w:t>
            </w:r>
          </w:p>
        </w:tc>
        <w:tc>
          <w:tcPr>
            <w:tcW w:w="5245" w:type="dxa"/>
            <w:tcBorders>
              <w:top w:val="single" w:sz="4" w:space="0" w:color="auto"/>
              <w:left w:val="single" w:sz="4" w:space="0" w:color="auto"/>
              <w:bottom w:val="single" w:sz="4" w:space="0" w:color="auto"/>
              <w:right w:val="single" w:sz="4" w:space="0" w:color="auto"/>
            </w:tcBorders>
          </w:tcPr>
          <w:p w14:paraId="0CF9524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53D5B02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BC7A267" w14:textId="77777777" w:rsidTr="008D2E5F">
        <w:tc>
          <w:tcPr>
            <w:tcW w:w="607" w:type="dxa"/>
            <w:tcBorders>
              <w:top w:val="single" w:sz="4" w:space="0" w:color="auto"/>
              <w:left w:val="single" w:sz="4" w:space="0" w:color="auto"/>
              <w:bottom w:val="single" w:sz="4" w:space="0" w:color="auto"/>
              <w:right w:val="single" w:sz="4" w:space="0" w:color="auto"/>
            </w:tcBorders>
          </w:tcPr>
          <w:p w14:paraId="77AB0625"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3</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7717B7C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Priekinio ir galinio stiklo valytuvai su apiplovimu.</w:t>
            </w:r>
          </w:p>
        </w:tc>
        <w:tc>
          <w:tcPr>
            <w:tcW w:w="5245" w:type="dxa"/>
            <w:tcBorders>
              <w:top w:val="single" w:sz="4" w:space="0" w:color="auto"/>
              <w:left w:val="single" w:sz="4" w:space="0" w:color="auto"/>
              <w:bottom w:val="single" w:sz="4" w:space="0" w:color="auto"/>
              <w:right w:val="single" w:sz="4" w:space="0" w:color="auto"/>
            </w:tcBorders>
          </w:tcPr>
          <w:p w14:paraId="63F1E3F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51C488F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1164B674" w14:textId="77777777" w:rsidTr="008D2E5F">
        <w:tc>
          <w:tcPr>
            <w:tcW w:w="607" w:type="dxa"/>
            <w:tcBorders>
              <w:top w:val="single" w:sz="4" w:space="0" w:color="auto"/>
              <w:left w:val="single" w:sz="4" w:space="0" w:color="auto"/>
              <w:bottom w:val="single" w:sz="4" w:space="0" w:color="auto"/>
              <w:right w:val="single" w:sz="4" w:space="0" w:color="auto"/>
            </w:tcBorders>
          </w:tcPr>
          <w:p w14:paraId="34AE437A"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4</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C5F751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Darbiniai žibintai ant traktoriaus kabinos stogo ne mažiau 2 vnt. priekyje ir ne mažiau 2 vnt. gale</w:t>
            </w:r>
          </w:p>
        </w:tc>
        <w:tc>
          <w:tcPr>
            <w:tcW w:w="5245" w:type="dxa"/>
            <w:tcBorders>
              <w:top w:val="single" w:sz="4" w:space="0" w:color="auto"/>
              <w:left w:val="single" w:sz="4" w:space="0" w:color="auto"/>
              <w:bottom w:val="single" w:sz="4" w:space="0" w:color="auto"/>
              <w:right w:val="single" w:sz="4" w:space="0" w:color="auto"/>
            </w:tcBorders>
          </w:tcPr>
          <w:p w14:paraId="151CB28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08FA9CF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6F91620" w14:textId="77777777" w:rsidTr="008D2E5F">
        <w:tc>
          <w:tcPr>
            <w:tcW w:w="607" w:type="dxa"/>
            <w:tcBorders>
              <w:top w:val="single" w:sz="4" w:space="0" w:color="auto"/>
              <w:left w:val="single" w:sz="4" w:space="0" w:color="auto"/>
              <w:bottom w:val="single" w:sz="4" w:space="0" w:color="auto"/>
              <w:right w:val="single" w:sz="4" w:space="0" w:color="auto"/>
            </w:tcBorders>
          </w:tcPr>
          <w:p w14:paraId="5FB84A3E"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5</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3C051F04"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Oranžinės spalvos LED švyturėlis</w:t>
            </w:r>
          </w:p>
        </w:tc>
        <w:tc>
          <w:tcPr>
            <w:tcW w:w="5245" w:type="dxa"/>
            <w:tcBorders>
              <w:top w:val="single" w:sz="4" w:space="0" w:color="auto"/>
              <w:left w:val="single" w:sz="4" w:space="0" w:color="auto"/>
              <w:bottom w:val="single" w:sz="4" w:space="0" w:color="auto"/>
              <w:right w:val="single" w:sz="4" w:space="0" w:color="auto"/>
            </w:tcBorders>
          </w:tcPr>
          <w:p w14:paraId="2B83A4E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745A4AEB"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39EB67C5" w14:textId="77777777" w:rsidTr="008D2E5F">
        <w:tc>
          <w:tcPr>
            <w:tcW w:w="607" w:type="dxa"/>
            <w:tcBorders>
              <w:top w:val="single" w:sz="4" w:space="0" w:color="auto"/>
              <w:left w:val="single" w:sz="4" w:space="0" w:color="auto"/>
              <w:bottom w:val="single" w:sz="4" w:space="0" w:color="auto"/>
              <w:right w:val="single" w:sz="4" w:space="0" w:color="auto"/>
            </w:tcBorders>
          </w:tcPr>
          <w:p w14:paraId="5CD2B41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6</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A54013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Greito padargų prijungimo sistema-kabliai</w:t>
            </w:r>
            <w:r w:rsidRPr="000E173C">
              <w:rPr>
                <w:rFonts w:ascii="Times New Roman" w:eastAsia="Calibri" w:hAnsi="Times New Roman" w:cs="Times New Roman"/>
                <w:sz w:val="24"/>
                <w:szCs w:val="24"/>
                <w14:ligatures w14:val="none"/>
              </w:rPr>
              <w:t xml:space="preserve"> </w:t>
            </w:r>
          </w:p>
        </w:tc>
        <w:tc>
          <w:tcPr>
            <w:tcW w:w="5245" w:type="dxa"/>
            <w:tcBorders>
              <w:top w:val="single" w:sz="4" w:space="0" w:color="auto"/>
              <w:left w:val="single" w:sz="4" w:space="0" w:color="auto"/>
              <w:bottom w:val="single" w:sz="4" w:space="0" w:color="auto"/>
              <w:right w:val="single" w:sz="4" w:space="0" w:color="auto"/>
            </w:tcBorders>
          </w:tcPr>
          <w:p w14:paraId="23BE940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6141F1F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8FF1F52" w14:textId="77777777" w:rsidTr="008D2E5F">
        <w:tc>
          <w:tcPr>
            <w:tcW w:w="607" w:type="dxa"/>
            <w:tcBorders>
              <w:top w:val="single" w:sz="4" w:space="0" w:color="auto"/>
              <w:left w:val="single" w:sz="4" w:space="0" w:color="auto"/>
              <w:bottom w:val="single" w:sz="4" w:space="0" w:color="auto"/>
              <w:right w:val="single" w:sz="4" w:space="0" w:color="auto"/>
            </w:tcBorders>
          </w:tcPr>
          <w:p w14:paraId="16F8B36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7</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5E07512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Priekinės padangos</w:t>
            </w:r>
          </w:p>
        </w:tc>
        <w:tc>
          <w:tcPr>
            <w:tcW w:w="5245" w:type="dxa"/>
            <w:tcBorders>
              <w:top w:val="single" w:sz="4" w:space="0" w:color="auto"/>
              <w:left w:val="single" w:sz="4" w:space="0" w:color="auto"/>
              <w:bottom w:val="single" w:sz="4" w:space="0" w:color="auto"/>
              <w:right w:val="single" w:sz="4" w:space="0" w:color="auto"/>
            </w:tcBorders>
          </w:tcPr>
          <w:p w14:paraId="59C1441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Ne mažiau kaip 9.5-16 </w:t>
            </w:r>
          </w:p>
        </w:tc>
        <w:tc>
          <w:tcPr>
            <w:tcW w:w="2126" w:type="dxa"/>
            <w:tcBorders>
              <w:top w:val="single" w:sz="4" w:space="0" w:color="auto"/>
              <w:left w:val="single" w:sz="4" w:space="0" w:color="auto"/>
              <w:bottom w:val="single" w:sz="4" w:space="0" w:color="auto"/>
              <w:right w:val="single" w:sz="4" w:space="0" w:color="auto"/>
            </w:tcBorders>
          </w:tcPr>
          <w:p w14:paraId="665E416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22386729" w14:textId="77777777" w:rsidTr="008D2E5F">
        <w:tc>
          <w:tcPr>
            <w:tcW w:w="607" w:type="dxa"/>
            <w:tcBorders>
              <w:top w:val="single" w:sz="4" w:space="0" w:color="auto"/>
              <w:left w:val="single" w:sz="4" w:space="0" w:color="auto"/>
              <w:bottom w:val="single" w:sz="4" w:space="0" w:color="auto"/>
              <w:right w:val="single" w:sz="4" w:space="0" w:color="auto"/>
            </w:tcBorders>
          </w:tcPr>
          <w:p w14:paraId="7E617B0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8</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7CB8DCFB" w14:textId="77777777" w:rsidR="00231D49" w:rsidRPr="00231D49"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Galinės padangos (coliai)</w:t>
            </w:r>
          </w:p>
        </w:tc>
        <w:tc>
          <w:tcPr>
            <w:tcW w:w="5245" w:type="dxa"/>
            <w:tcBorders>
              <w:top w:val="single" w:sz="4" w:space="0" w:color="auto"/>
              <w:left w:val="single" w:sz="4" w:space="0" w:color="auto"/>
              <w:bottom w:val="single" w:sz="4" w:space="0" w:color="auto"/>
              <w:right w:val="single" w:sz="4" w:space="0" w:color="auto"/>
            </w:tcBorders>
          </w:tcPr>
          <w:p w14:paraId="5B0280B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Ne mažiau kaip 13.6-24 </w:t>
            </w:r>
          </w:p>
        </w:tc>
        <w:tc>
          <w:tcPr>
            <w:tcW w:w="2126" w:type="dxa"/>
            <w:tcBorders>
              <w:top w:val="single" w:sz="4" w:space="0" w:color="auto"/>
              <w:left w:val="single" w:sz="4" w:space="0" w:color="auto"/>
              <w:bottom w:val="single" w:sz="4" w:space="0" w:color="auto"/>
              <w:right w:val="single" w:sz="4" w:space="0" w:color="auto"/>
            </w:tcBorders>
          </w:tcPr>
          <w:p w14:paraId="0A0FFBB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1E05649B" w14:textId="77777777" w:rsidTr="008D2E5F">
        <w:tc>
          <w:tcPr>
            <w:tcW w:w="607" w:type="dxa"/>
            <w:tcBorders>
              <w:top w:val="single" w:sz="4" w:space="0" w:color="auto"/>
              <w:left w:val="single" w:sz="4" w:space="0" w:color="auto"/>
              <w:bottom w:val="single" w:sz="4" w:space="0" w:color="auto"/>
              <w:right w:val="single" w:sz="4" w:space="0" w:color="auto"/>
            </w:tcBorders>
          </w:tcPr>
          <w:p w14:paraId="68DA54E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9</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AF806ED" w14:textId="77777777" w:rsidR="00231D49" w:rsidRPr="00231D49" w:rsidRDefault="00231D49" w:rsidP="008D2E5F">
            <w:pPr>
              <w:spacing w:after="0" w:line="240" w:lineRule="auto"/>
              <w:contextualSpacing/>
              <w:rPr>
                <w:rFonts w:ascii="Times New Roman" w:eastAsia="Calibri" w:hAnsi="Times New Roman" w:cs="Times New Roman"/>
                <w:sz w:val="24"/>
                <w:szCs w:val="24"/>
                <w14:ligatures w14:val="none"/>
              </w:rPr>
            </w:pPr>
            <w:r w:rsidRPr="00231D49">
              <w:rPr>
                <w:rFonts w:ascii="Times New Roman" w:eastAsia="Calibri" w:hAnsi="Times New Roman" w:cs="Times New Roman"/>
                <w:sz w:val="24"/>
                <w:szCs w:val="24"/>
                <w14:ligatures w14:val="none"/>
              </w:rPr>
              <w:t>Padangos pritaikytos darbui bekelėje protektoriaus raštas (eglute)</w:t>
            </w:r>
          </w:p>
        </w:tc>
        <w:tc>
          <w:tcPr>
            <w:tcW w:w="5245" w:type="dxa"/>
            <w:tcBorders>
              <w:top w:val="single" w:sz="4" w:space="0" w:color="auto"/>
              <w:left w:val="single" w:sz="4" w:space="0" w:color="auto"/>
              <w:bottom w:val="single" w:sz="4" w:space="0" w:color="auto"/>
              <w:right w:val="single" w:sz="4" w:space="0" w:color="auto"/>
            </w:tcBorders>
          </w:tcPr>
          <w:p w14:paraId="382E5FE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662113E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76E36BFB" w14:textId="77777777" w:rsidTr="008D2E5F">
        <w:tc>
          <w:tcPr>
            <w:tcW w:w="607" w:type="dxa"/>
            <w:tcBorders>
              <w:top w:val="single" w:sz="4" w:space="0" w:color="auto"/>
              <w:left w:val="single" w:sz="4" w:space="0" w:color="auto"/>
              <w:bottom w:val="single" w:sz="4" w:space="0" w:color="auto"/>
              <w:right w:val="single" w:sz="4" w:space="0" w:color="auto"/>
            </w:tcBorders>
          </w:tcPr>
          <w:p w14:paraId="50FE21BA" w14:textId="528557B4"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0</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4060BF6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Minimalus judėjimo greitis</w:t>
            </w:r>
          </w:p>
        </w:tc>
        <w:tc>
          <w:tcPr>
            <w:tcW w:w="5245" w:type="dxa"/>
            <w:tcBorders>
              <w:top w:val="single" w:sz="4" w:space="0" w:color="auto"/>
              <w:left w:val="single" w:sz="4" w:space="0" w:color="auto"/>
              <w:bottom w:val="single" w:sz="4" w:space="0" w:color="auto"/>
              <w:right w:val="single" w:sz="4" w:space="0" w:color="auto"/>
            </w:tcBorders>
          </w:tcPr>
          <w:p w14:paraId="5A9B9C4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Nuo 0 km/h</w:t>
            </w:r>
          </w:p>
        </w:tc>
        <w:tc>
          <w:tcPr>
            <w:tcW w:w="2126" w:type="dxa"/>
            <w:tcBorders>
              <w:top w:val="single" w:sz="4" w:space="0" w:color="auto"/>
              <w:left w:val="single" w:sz="4" w:space="0" w:color="auto"/>
              <w:bottom w:val="single" w:sz="4" w:space="0" w:color="auto"/>
              <w:right w:val="single" w:sz="4" w:space="0" w:color="auto"/>
            </w:tcBorders>
          </w:tcPr>
          <w:p w14:paraId="1EC7ED3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151F1C68" w14:textId="77777777" w:rsidTr="008D2E5F">
        <w:tc>
          <w:tcPr>
            <w:tcW w:w="607" w:type="dxa"/>
            <w:tcBorders>
              <w:top w:val="single" w:sz="4" w:space="0" w:color="auto"/>
              <w:left w:val="single" w:sz="4" w:space="0" w:color="auto"/>
              <w:bottom w:val="single" w:sz="4" w:space="0" w:color="auto"/>
              <w:right w:val="single" w:sz="4" w:space="0" w:color="auto"/>
            </w:tcBorders>
          </w:tcPr>
          <w:p w14:paraId="0DB26DB4" w14:textId="0AB6D1F9"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1</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1274D10"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Traktoriaus matmenys</w:t>
            </w:r>
          </w:p>
        </w:tc>
        <w:tc>
          <w:tcPr>
            <w:tcW w:w="5245" w:type="dxa"/>
            <w:tcBorders>
              <w:top w:val="single" w:sz="4" w:space="0" w:color="auto"/>
              <w:left w:val="single" w:sz="4" w:space="0" w:color="auto"/>
              <w:bottom w:val="single" w:sz="4" w:space="0" w:color="auto"/>
              <w:right w:val="single" w:sz="4" w:space="0" w:color="auto"/>
            </w:tcBorders>
          </w:tcPr>
          <w:p w14:paraId="2BC41AE8"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Ne platesnis kaip 2550 mm ir ne aukštesnis kaip 2900 mm</w:t>
            </w:r>
          </w:p>
        </w:tc>
        <w:tc>
          <w:tcPr>
            <w:tcW w:w="2126" w:type="dxa"/>
            <w:tcBorders>
              <w:top w:val="single" w:sz="4" w:space="0" w:color="auto"/>
              <w:left w:val="single" w:sz="4" w:space="0" w:color="auto"/>
              <w:bottom w:val="single" w:sz="4" w:space="0" w:color="auto"/>
              <w:right w:val="single" w:sz="4" w:space="0" w:color="auto"/>
            </w:tcBorders>
          </w:tcPr>
          <w:p w14:paraId="1D4903AF"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29B531A2" w14:textId="77777777" w:rsidTr="008D2E5F">
        <w:tc>
          <w:tcPr>
            <w:tcW w:w="607" w:type="dxa"/>
            <w:tcBorders>
              <w:top w:val="single" w:sz="4" w:space="0" w:color="auto"/>
              <w:left w:val="single" w:sz="4" w:space="0" w:color="auto"/>
              <w:bottom w:val="single" w:sz="4" w:space="0" w:color="auto"/>
              <w:right w:val="single" w:sz="4" w:space="0" w:color="auto"/>
            </w:tcBorders>
          </w:tcPr>
          <w:p w14:paraId="65916E5D" w14:textId="3C81D185"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2</w:t>
            </w:r>
            <w:r>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1743C28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Degalų bakas</w:t>
            </w:r>
          </w:p>
        </w:tc>
        <w:tc>
          <w:tcPr>
            <w:tcW w:w="5245" w:type="dxa"/>
            <w:tcBorders>
              <w:top w:val="single" w:sz="4" w:space="0" w:color="auto"/>
              <w:left w:val="single" w:sz="4" w:space="0" w:color="auto"/>
              <w:bottom w:val="single" w:sz="4" w:space="0" w:color="auto"/>
              <w:right w:val="single" w:sz="4" w:space="0" w:color="auto"/>
            </w:tcBorders>
          </w:tcPr>
          <w:p w14:paraId="1D8B49C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Ne mažesnis kaip 200 l</w:t>
            </w:r>
          </w:p>
        </w:tc>
        <w:tc>
          <w:tcPr>
            <w:tcW w:w="2126" w:type="dxa"/>
            <w:tcBorders>
              <w:top w:val="single" w:sz="4" w:space="0" w:color="auto"/>
              <w:left w:val="single" w:sz="4" w:space="0" w:color="auto"/>
              <w:bottom w:val="single" w:sz="4" w:space="0" w:color="auto"/>
              <w:right w:val="single" w:sz="4" w:space="0" w:color="auto"/>
            </w:tcBorders>
          </w:tcPr>
          <w:p w14:paraId="0399433D"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6E1C4A2A" w14:textId="77777777" w:rsidTr="008D2E5F">
        <w:tc>
          <w:tcPr>
            <w:tcW w:w="607" w:type="dxa"/>
            <w:tcBorders>
              <w:top w:val="single" w:sz="4" w:space="0" w:color="auto"/>
              <w:left w:val="single" w:sz="4" w:space="0" w:color="auto"/>
              <w:bottom w:val="single" w:sz="4" w:space="0" w:color="auto"/>
              <w:right w:val="single" w:sz="4" w:space="0" w:color="auto"/>
            </w:tcBorders>
          </w:tcPr>
          <w:p w14:paraId="273DEFB7" w14:textId="19928BFA"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lastRenderedPageBreak/>
              <w:t>3</w:t>
            </w:r>
            <w:r w:rsidR="00DB52F1">
              <w:rPr>
                <w:rFonts w:ascii="Times New Roman" w:eastAsia="Calibri" w:hAnsi="Times New Roman" w:cs="Times New Roman"/>
                <w:sz w:val="24"/>
                <w:szCs w:val="24"/>
                <w14:ligatures w14:val="none"/>
              </w:rPr>
              <w:t>3</w:t>
            </w:r>
            <w:r>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0E220D7C"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Poweshift bėgių sistema preciziškam šienavimui</w:t>
            </w:r>
          </w:p>
        </w:tc>
        <w:tc>
          <w:tcPr>
            <w:tcW w:w="5245" w:type="dxa"/>
            <w:tcBorders>
              <w:top w:val="single" w:sz="4" w:space="0" w:color="auto"/>
              <w:left w:val="single" w:sz="4" w:space="0" w:color="auto"/>
              <w:bottom w:val="single" w:sz="4" w:space="0" w:color="auto"/>
              <w:right w:val="single" w:sz="4" w:space="0" w:color="auto"/>
            </w:tcBorders>
          </w:tcPr>
          <w:p w14:paraId="4B6C04E5"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0A049D89"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C525D24" w14:textId="77777777" w:rsidTr="008D2E5F">
        <w:tc>
          <w:tcPr>
            <w:tcW w:w="607" w:type="dxa"/>
            <w:tcBorders>
              <w:top w:val="single" w:sz="4" w:space="0" w:color="auto"/>
              <w:left w:val="single" w:sz="4" w:space="0" w:color="auto"/>
              <w:bottom w:val="single" w:sz="4" w:space="0" w:color="auto"/>
              <w:right w:val="single" w:sz="4" w:space="0" w:color="auto"/>
            </w:tcBorders>
          </w:tcPr>
          <w:p w14:paraId="4E560C57" w14:textId="69862B68"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4</w:t>
            </w:r>
            <w:r>
              <w:rPr>
                <w:rFonts w:ascii="Times New Roman" w:eastAsia="Calibri" w:hAnsi="Times New Roman" w:cs="Times New Roman"/>
                <w:sz w:val="24"/>
                <w:szCs w:val="24"/>
                <w14:ligatures w14:val="none"/>
              </w:rPr>
              <w:t xml:space="preserve">. </w:t>
            </w:r>
          </w:p>
        </w:tc>
        <w:tc>
          <w:tcPr>
            <w:tcW w:w="1728" w:type="dxa"/>
            <w:tcBorders>
              <w:top w:val="single" w:sz="4" w:space="0" w:color="auto"/>
              <w:left w:val="single" w:sz="4" w:space="0" w:color="auto"/>
              <w:bottom w:val="single" w:sz="4" w:space="0" w:color="auto"/>
              <w:right w:val="single" w:sz="4" w:space="0" w:color="auto"/>
            </w:tcBorders>
          </w:tcPr>
          <w:p w14:paraId="562452C6"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Elektro hidraulinis reversas</w:t>
            </w:r>
          </w:p>
        </w:tc>
        <w:tc>
          <w:tcPr>
            <w:tcW w:w="5245" w:type="dxa"/>
            <w:tcBorders>
              <w:top w:val="single" w:sz="4" w:space="0" w:color="auto"/>
              <w:left w:val="single" w:sz="4" w:space="0" w:color="auto"/>
              <w:bottom w:val="single" w:sz="4" w:space="0" w:color="auto"/>
              <w:right w:val="single" w:sz="4" w:space="0" w:color="auto"/>
            </w:tcBorders>
          </w:tcPr>
          <w:p w14:paraId="4A8868B8"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Privaloma</w:t>
            </w:r>
          </w:p>
        </w:tc>
        <w:tc>
          <w:tcPr>
            <w:tcW w:w="2126" w:type="dxa"/>
            <w:tcBorders>
              <w:top w:val="single" w:sz="4" w:space="0" w:color="auto"/>
              <w:left w:val="single" w:sz="4" w:space="0" w:color="auto"/>
              <w:bottom w:val="single" w:sz="4" w:space="0" w:color="auto"/>
              <w:right w:val="single" w:sz="4" w:space="0" w:color="auto"/>
            </w:tcBorders>
          </w:tcPr>
          <w:p w14:paraId="6E263F2C"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27E221B3" w14:textId="77777777" w:rsidTr="008D2E5F">
        <w:tc>
          <w:tcPr>
            <w:tcW w:w="607" w:type="dxa"/>
            <w:tcBorders>
              <w:top w:val="single" w:sz="4" w:space="0" w:color="auto"/>
              <w:left w:val="single" w:sz="4" w:space="0" w:color="auto"/>
              <w:bottom w:val="single" w:sz="4" w:space="0" w:color="auto"/>
              <w:right w:val="single" w:sz="4" w:space="0" w:color="auto"/>
            </w:tcBorders>
          </w:tcPr>
          <w:p w14:paraId="0ECC061F" w14:textId="2DAFF16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5</w:t>
            </w:r>
            <w:r>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44139726"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Darbinio veleno valdymas </w:t>
            </w:r>
          </w:p>
        </w:tc>
        <w:tc>
          <w:tcPr>
            <w:tcW w:w="5245" w:type="dxa"/>
            <w:tcBorders>
              <w:top w:val="single" w:sz="4" w:space="0" w:color="auto"/>
              <w:left w:val="single" w:sz="4" w:space="0" w:color="auto"/>
              <w:bottom w:val="single" w:sz="4" w:space="0" w:color="auto"/>
              <w:right w:val="single" w:sz="4" w:space="0" w:color="auto"/>
            </w:tcBorders>
          </w:tcPr>
          <w:p w14:paraId="3E9A5603"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Ant traktoriaus galinio sparno</w:t>
            </w:r>
          </w:p>
        </w:tc>
        <w:tc>
          <w:tcPr>
            <w:tcW w:w="2126" w:type="dxa"/>
            <w:tcBorders>
              <w:top w:val="single" w:sz="4" w:space="0" w:color="auto"/>
              <w:left w:val="single" w:sz="4" w:space="0" w:color="auto"/>
              <w:bottom w:val="single" w:sz="4" w:space="0" w:color="auto"/>
              <w:right w:val="single" w:sz="4" w:space="0" w:color="auto"/>
            </w:tcBorders>
          </w:tcPr>
          <w:p w14:paraId="41E2765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4A2F8F03" w14:textId="77777777" w:rsidTr="008D2E5F">
        <w:tc>
          <w:tcPr>
            <w:tcW w:w="607" w:type="dxa"/>
            <w:tcBorders>
              <w:top w:val="single" w:sz="4" w:space="0" w:color="auto"/>
              <w:left w:val="single" w:sz="4" w:space="0" w:color="auto"/>
              <w:bottom w:val="single" w:sz="4" w:space="0" w:color="auto"/>
              <w:right w:val="single" w:sz="4" w:space="0" w:color="auto"/>
            </w:tcBorders>
          </w:tcPr>
          <w:p w14:paraId="293397CF" w14:textId="3AB48E9B"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6</w:t>
            </w:r>
            <w:r>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3B53BA7D"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Apsisukimo spindulys</w:t>
            </w:r>
          </w:p>
        </w:tc>
        <w:tc>
          <w:tcPr>
            <w:tcW w:w="5245" w:type="dxa"/>
            <w:tcBorders>
              <w:top w:val="single" w:sz="4" w:space="0" w:color="auto"/>
              <w:left w:val="single" w:sz="4" w:space="0" w:color="auto"/>
              <w:bottom w:val="single" w:sz="4" w:space="0" w:color="auto"/>
              <w:right w:val="single" w:sz="4" w:space="0" w:color="auto"/>
            </w:tcBorders>
          </w:tcPr>
          <w:p w14:paraId="16262288" w14:textId="77777777" w:rsidR="00231D49" w:rsidRDefault="00231D49" w:rsidP="008D2E5F">
            <w:pPr>
              <w:spacing w:after="0" w:line="240"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Ne didesnis nei 4,6 metrų</w:t>
            </w:r>
          </w:p>
        </w:tc>
        <w:tc>
          <w:tcPr>
            <w:tcW w:w="2126" w:type="dxa"/>
            <w:tcBorders>
              <w:top w:val="single" w:sz="4" w:space="0" w:color="auto"/>
              <w:left w:val="single" w:sz="4" w:space="0" w:color="auto"/>
              <w:bottom w:val="single" w:sz="4" w:space="0" w:color="auto"/>
              <w:right w:val="single" w:sz="4" w:space="0" w:color="auto"/>
            </w:tcBorders>
          </w:tcPr>
          <w:p w14:paraId="50077C12"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58557772" w14:textId="77777777" w:rsidTr="008D2E5F">
        <w:tc>
          <w:tcPr>
            <w:tcW w:w="607" w:type="dxa"/>
            <w:tcBorders>
              <w:top w:val="single" w:sz="4" w:space="0" w:color="auto"/>
              <w:left w:val="single" w:sz="4" w:space="0" w:color="auto"/>
              <w:bottom w:val="single" w:sz="4" w:space="0" w:color="auto"/>
              <w:right w:val="single" w:sz="4" w:space="0" w:color="auto"/>
            </w:tcBorders>
          </w:tcPr>
          <w:p w14:paraId="1D8E4314" w14:textId="279732CD"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3</w:t>
            </w:r>
            <w:r w:rsidR="00DB52F1">
              <w:rPr>
                <w:rFonts w:ascii="Times New Roman" w:eastAsia="Calibri" w:hAnsi="Times New Roman" w:cs="Times New Roman"/>
                <w:sz w:val="24"/>
                <w:szCs w:val="24"/>
                <w14:ligatures w14:val="none"/>
              </w:rPr>
              <w:t>7</w:t>
            </w:r>
            <w:r w:rsidRPr="000E173C">
              <w:rPr>
                <w:rFonts w:ascii="Times New Roman" w:eastAsia="Calibri" w:hAnsi="Times New Roman" w:cs="Times New Roman"/>
                <w:sz w:val="24"/>
                <w:szCs w:val="24"/>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75B019B3"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Garantija</w:t>
            </w:r>
          </w:p>
        </w:tc>
        <w:tc>
          <w:tcPr>
            <w:tcW w:w="5245" w:type="dxa"/>
            <w:tcBorders>
              <w:top w:val="single" w:sz="4" w:space="0" w:color="auto"/>
              <w:left w:val="single" w:sz="4" w:space="0" w:color="auto"/>
              <w:bottom w:val="single" w:sz="4" w:space="0" w:color="auto"/>
              <w:right w:val="single" w:sz="4" w:space="0" w:color="auto"/>
            </w:tcBorders>
          </w:tcPr>
          <w:p w14:paraId="7FD6D425"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Ne mažiau 5 metai arba 3000 moto valandų (priklausomai kuris parametras bus išnaudojamas anksčiau).</w:t>
            </w:r>
          </w:p>
        </w:tc>
        <w:tc>
          <w:tcPr>
            <w:tcW w:w="2126" w:type="dxa"/>
            <w:tcBorders>
              <w:top w:val="single" w:sz="4" w:space="0" w:color="auto"/>
              <w:left w:val="single" w:sz="4" w:space="0" w:color="auto"/>
              <w:bottom w:val="single" w:sz="4" w:space="0" w:color="auto"/>
              <w:right w:val="single" w:sz="4" w:space="0" w:color="auto"/>
            </w:tcBorders>
          </w:tcPr>
          <w:p w14:paraId="6F9593D6"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6E6E4248" w14:textId="77777777" w:rsidTr="008D2E5F">
        <w:tc>
          <w:tcPr>
            <w:tcW w:w="607" w:type="dxa"/>
            <w:tcBorders>
              <w:top w:val="single" w:sz="4" w:space="0" w:color="auto"/>
              <w:left w:val="single" w:sz="4" w:space="0" w:color="auto"/>
              <w:bottom w:val="single" w:sz="4" w:space="0" w:color="auto"/>
              <w:right w:val="single" w:sz="4" w:space="0" w:color="auto"/>
            </w:tcBorders>
          </w:tcPr>
          <w:p w14:paraId="61D4303F" w14:textId="6FC6F974" w:rsidR="00231D49" w:rsidRPr="000E173C" w:rsidRDefault="00231D49" w:rsidP="008D2E5F">
            <w:pPr>
              <w:suppressAutoHyphens/>
              <w:spacing w:after="0" w:line="240" w:lineRule="auto"/>
              <w:rPr>
                <w:rFonts w:ascii="Times New Roman" w:eastAsia="SimSun" w:hAnsi="Times New Roman" w:cs="Times New Roman"/>
                <w:bCs/>
                <w:sz w:val="24"/>
                <w:szCs w:val="24"/>
                <w:lang w:eastAsia="zh-CN"/>
                <w14:ligatures w14:val="none"/>
              </w:rPr>
            </w:pPr>
            <w:r w:rsidRPr="000E173C">
              <w:rPr>
                <w:rFonts w:ascii="Times New Roman" w:eastAsia="SimSun" w:hAnsi="Times New Roman" w:cs="Times New Roman"/>
                <w:bCs/>
                <w:sz w:val="24"/>
                <w:szCs w:val="24"/>
                <w:lang w:eastAsia="zh-CN"/>
                <w14:ligatures w14:val="none"/>
              </w:rPr>
              <w:t>3</w:t>
            </w:r>
            <w:r w:rsidR="00DB52F1">
              <w:rPr>
                <w:rFonts w:ascii="Times New Roman" w:eastAsia="SimSun" w:hAnsi="Times New Roman" w:cs="Times New Roman"/>
                <w:bCs/>
                <w:sz w:val="24"/>
                <w:szCs w:val="24"/>
                <w:lang w:eastAsia="zh-CN"/>
                <w14:ligatures w14:val="none"/>
              </w:rPr>
              <w:t>8</w:t>
            </w:r>
            <w:r w:rsidRPr="000E173C">
              <w:rPr>
                <w:rFonts w:ascii="Times New Roman" w:eastAsia="SimSun" w:hAnsi="Times New Roman" w:cs="Times New Roman"/>
                <w:bCs/>
                <w:sz w:val="24"/>
                <w:szCs w:val="24"/>
                <w:lang w:eastAsia="zh-CN"/>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244BC6F1"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Techninis aptarnavimas ir remontas</w:t>
            </w:r>
          </w:p>
        </w:tc>
        <w:tc>
          <w:tcPr>
            <w:tcW w:w="5245" w:type="dxa"/>
            <w:tcBorders>
              <w:top w:val="single" w:sz="4" w:space="0" w:color="auto"/>
              <w:left w:val="single" w:sz="4" w:space="0" w:color="auto"/>
              <w:bottom w:val="single" w:sz="4" w:space="0" w:color="auto"/>
              <w:right w:val="single" w:sz="4" w:space="0" w:color="auto"/>
            </w:tcBorders>
          </w:tcPr>
          <w:p w14:paraId="0A1BCE2A"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r w:rsidRPr="000E173C">
              <w:rPr>
                <w:rFonts w:ascii="Times New Roman" w:eastAsia="Calibri" w:hAnsi="Times New Roman" w:cs="Times New Roman"/>
                <w:sz w:val="24"/>
                <w:szCs w:val="24"/>
                <w14:ligatures w14:val="none"/>
              </w:rPr>
              <w:t xml:space="preserve">Privaloma turėti mobilųjį serviso automobilį ir aptarnavimo centrą iki 50 km nuo kliento buvimo vietos. </w:t>
            </w:r>
          </w:p>
        </w:tc>
        <w:tc>
          <w:tcPr>
            <w:tcW w:w="2126" w:type="dxa"/>
            <w:tcBorders>
              <w:top w:val="single" w:sz="4" w:space="0" w:color="auto"/>
              <w:left w:val="single" w:sz="4" w:space="0" w:color="auto"/>
              <w:bottom w:val="single" w:sz="4" w:space="0" w:color="auto"/>
              <w:right w:val="single" w:sz="4" w:space="0" w:color="auto"/>
            </w:tcBorders>
          </w:tcPr>
          <w:p w14:paraId="67C0E717" w14:textId="77777777" w:rsidR="00231D49" w:rsidRPr="000E173C" w:rsidRDefault="00231D49" w:rsidP="008D2E5F">
            <w:pPr>
              <w:spacing w:after="0" w:line="240" w:lineRule="auto"/>
              <w:contextualSpacing/>
              <w:rPr>
                <w:rFonts w:ascii="Times New Roman" w:eastAsia="Calibri" w:hAnsi="Times New Roman" w:cs="Times New Roman"/>
                <w:sz w:val="24"/>
                <w:szCs w:val="24"/>
                <w14:ligatures w14:val="none"/>
              </w:rPr>
            </w:pPr>
          </w:p>
        </w:tc>
      </w:tr>
      <w:tr w:rsidR="00231D49" w:rsidRPr="000E173C" w14:paraId="21A114DB" w14:textId="77777777" w:rsidTr="008D2E5F">
        <w:tc>
          <w:tcPr>
            <w:tcW w:w="607" w:type="dxa"/>
            <w:tcBorders>
              <w:top w:val="single" w:sz="4" w:space="0" w:color="auto"/>
              <w:left w:val="single" w:sz="4" w:space="0" w:color="auto"/>
              <w:bottom w:val="single" w:sz="4" w:space="0" w:color="auto"/>
              <w:right w:val="single" w:sz="4" w:space="0" w:color="auto"/>
            </w:tcBorders>
          </w:tcPr>
          <w:p w14:paraId="16F1B7B3" w14:textId="3EBF038A" w:rsidR="00231D49" w:rsidRPr="000E173C" w:rsidRDefault="00DB52F1" w:rsidP="008D2E5F">
            <w:pPr>
              <w:suppressAutoHyphens/>
              <w:spacing w:after="200" w:line="240" w:lineRule="auto"/>
              <w:rPr>
                <w:rFonts w:ascii="Times New Roman" w:eastAsia="SimSun" w:hAnsi="Times New Roman" w:cs="Times New Roman"/>
                <w:bCs/>
                <w:sz w:val="24"/>
                <w:szCs w:val="24"/>
                <w:lang w:eastAsia="zh-CN"/>
                <w14:ligatures w14:val="none"/>
              </w:rPr>
            </w:pPr>
            <w:r>
              <w:rPr>
                <w:rFonts w:ascii="Times New Roman" w:eastAsia="SimSun" w:hAnsi="Times New Roman" w:cs="Times New Roman"/>
                <w:bCs/>
                <w:sz w:val="24"/>
                <w:szCs w:val="24"/>
                <w:lang w:eastAsia="zh-CN"/>
                <w14:ligatures w14:val="none"/>
              </w:rPr>
              <w:t>39</w:t>
            </w:r>
            <w:r w:rsidR="00231D49" w:rsidRPr="000E173C">
              <w:rPr>
                <w:rFonts w:ascii="Times New Roman" w:eastAsia="SimSun" w:hAnsi="Times New Roman" w:cs="Times New Roman"/>
                <w:bCs/>
                <w:sz w:val="24"/>
                <w:szCs w:val="24"/>
                <w:lang w:eastAsia="zh-CN"/>
                <w14:ligatures w14:val="none"/>
              </w:rPr>
              <w:t>.</w:t>
            </w:r>
          </w:p>
        </w:tc>
        <w:tc>
          <w:tcPr>
            <w:tcW w:w="1728" w:type="dxa"/>
            <w:tcBorders>
              <w:top w:val="single" w:sz="4" w:space="0" w:color="auto"/>
              <w:left w:val="single" w:sz="4" w:space="0" w:color="auto"/>
              <w:bottom w:val="single" w:sz="4" w:space="0" w:color="auto"/>
              <w:right w:val="single" w:sz="4" w:space="0" w:color="auto"/>
            </w:tcBorders>
          </w:tcPr>
          <w:p w14:paraId="52210519" w14:textId="77777777" w:rsidR="00231D49" w:rsidRPr="000E173C" w:rsidRDefault="00231D49" w:rsidP="008D2E5F">
            <w:pPr>
              <w:suppressAutoHyphens/>
              <w:spacing w:after="0" w:line="240" w:lineRule="auto"/>
              <w:jc w:val="both"/>
              <w:rPr>
                <w:rFonts w:ascii="Times New Roman" w:eastAsia="Times New Roman" w:hAnsi="Times New Roman" w:cs="Times New Roman"/>
                <w:bCs/>
                <w:sz w:val="24"/>
                <w:szCs w:val="24"/>
                <w:lang w:eastAsia="ar-SA"/>
                <w14:ligatures w14:val="none"/>
              </w:rPr>
            </w:pPr>
            <w:r w:rsidRPr="000E173C">
              <w:rPr>
                <w:rFonts w:ascii="Times New Roman" w:eastAsia="Times New Roman" w:hAnsi="Times New Roman" w:cs="Times New Roman"/>
                <w:bCs/>
                <w:sz w:val="24"/>
                <w:szCs w:val="24"/>
                <w14:ligatures w14:val="none"/>
              </w:rPr>
              <w:t>Apmokymas</w:t>
            </w:r>
          </w:p>
        </w:tc>
        <w:tc>
          <w:tcPr>
            <w:tcW w:w="5245" w:type="dxa"/>
            <w:tcBorders>
              <w:top w:val="single" w:sz="4" w:space="0" w:color="auto"/>
              <w:left w:val="single" w:sz="4" w:space="0" w:color="auto"/>
              <w:bottom w:val="single" w:sz="4" w:space="0" w:color="auto"/>
              <w:right w:val="single" w:sz="4" w:space="0" w:color="auto"/>
            </w:tcBorders>
          </w:tcPr>
          <w:p w14:paraId="57CD7D54" w14:textId="77777777" w:rsidR="00231D49" w:rsidRPr="000E173C" w:rsidRDefault="00231D49" w:rsidP="008D2E5F">
            <w:pPr>
              <w:suppressAutoHyphens/>
              <w:spacing w:after="0" w:line="240" w:lineRule="auto"/>
              <w:rPr>
                <w:rFonts w:ascii="Times New Roman" w:eastAsia="Times New Roman" w:hAnsi="Times New Roman" w:cs="Times New Roman"/>
                <w:sz w:val="24"/>
                <w:szCs w:val="24"/>
                <w:lang w:eastAsia="ar-SA"/>
                <w14:ligatures w14:val="none"/>
              </w:rPr>
            </w:pPr>
            <w:r w:rsidRPr="000E173C">
              <w:rPr>
                <w:rFonts w:ascii="Times New Roman" w:eastAsia="Times New Roman" w:hAnsi="Times New Roman" w:cs="Times New Roman"/>
                <w:sz w:val="24"/>
                <w:szCs w:val="24"/>
                <w14:ligatures w14:val="none"/>
              </w:rPr>
              <w:t>Darbuotojai (ne mažiau 1 asmuo) apmokomi pardavėjo lėšomis pristačius techniką.</w:t>
            </w:r>
          </w:p>
        </w:tc>
        <w:tc>
          <w:tcPr>
            <w:tcW w:w="2126" w:type="dxa"/>
            <w:tcBorders>
              <w:top w:val="single" w:sz="4" w:space="0" w:color="auto"/>
              <w:left w:val="single" w:sz="4" w:space="0" w:color="auto"/>
              <w:bottom w:val="single" w:sz="4" w:space="0" w:color="auto"/>
              <w:right w:val="single" w:sz="4" w:space="0" w:color="auto"/>
            </w:tcBorders>
          </w:tcPr>
          <w:p w14:paraId="014DD2EA" w14:textId="77777777" w:rsidR="00231D49" w:rsidRPr="000E173C" w:rsidRDefault="00231D49" w:rsidP="008D2E5F">
            <w:pPr>
              <w:suppressAutoHyphens/>
              <w:spacing w:after="0" w:line="240" w:lineRule="auto"/>
              <w:rPr>
                <w:rFonts w:ascii="Times New Roman" w:eastAsia="Times New Roman" w:hAnsi="Times New Roman" w:cs="Times New Roman"/>
                <w:sz w:val="24"/>
                <w:szCs w:val="24"/>
                <w14:ligatures w14:val="none"/>
              </w:rPr>
            </w:pPr>
          </w:p>
        </w:tc>
      </w:tr>
      <w:tr w:rsidR="00231D49" w:rsidRPr="000E173C" w14:paraId="27748708" w14:textId="77777777" w:rsidTr="008D2E5F">
        <w:tc>
          <w:tcPr>
            <w:tcW w:w="607" w:type="dxa"/>
            <w:tcBorders>
              <w:top w:val="single" w:sz="4" w:space="0" w:color="auto"/>
              <w:left w:val="single" w:sz="4" w:space="0" w:color="auto"/>
              <w:bottom w:val="single" w:sz="4" w:space="0" w:color="auto"/>
              <w:right w:val="single" w:sz="4" w:space="0" w:color="auto"/>
            </w:tcBorders>
          </w:tcPr>
          <w:p w14:paraId="3BA9D1BA" w14:textId="7344CE89" w:rsidR="00231D49" w:rsidRPr="000E173C" w:rsidRDefault="00231D49" w:rsidP="008D2E5F">
            <w:pPr>
              <w:suppressAutoHyphens/>
              <w:spacing w:after="200" w:line="240" w:lineRule="auto"/>
              <w:rPr>
                <w:rFonts w:ascii="Times New Roman" w:eastAsia="SimSun" w:hAnsi="Times New Roman" w:cs="Times New Roman"/>
                <w:bCs/>
                <w:sz w:val="24"/>
                <w:szCs w:val="24"/>
                <w:lang w:eastAsia="zh-CN"/>
                <w14:ligatures w14:val="none"/>
              </w:rPr>
            </w:pPr>
            <w:r>
              <w:rPr>
                <w:rFonts w:ascii="Times New Roman" w:eastAsia="SimSun" w:hAnsi="Times New Roman" w:cs="Times New Roman"/>
                <w:bCs/>
                <w:sz w:val="24"/>
                <w:szCs w:val="24"/>
                <w:lang w:eastAsia="zh-CN"/>
                <w14:ligatures w14:val="none"/>
              </w:rPr>
              <w:t>4</w:t>
            </w:r>
            <w:r w:rsidR="00DB52F1">
              <w:rPr>
                <w:rFonts w:ascii="Times New Roman" w:eastAsia="SimSun" w:hAnsi="Times New Roman" w:cs="Times New Roman"/>
                <w:bCs/>
                <w:sz w:val="24"/>
                <w:szCs w:val="24"/>
                <w:lang w:eastAsia="zh-CN"/>
                <w14:ligatures w14:val="none"/>
              </w:rPr>
              <w:t>0</w:t>
            </w:r>
            <w:r w:rsidRPr="000E173C">
              <w:rPr>
                <w:rFonts w:ascii="Times New Roman" w:eastAsia="SimSun" w:hAnsi="Times New Roman" w:cs="Times New Roman"/>
                <w:bCs/>
                <w:sz w:val="24"/>
                <w:szCs w:val="24"/>
                <w:lang w:eastAsia="zh-CN"/>
                <w14:ligatures w14:val="none"/>
              </w:rPr>
              <w:t>.</w:t>
            </w:r>
          </w:p>
        </w:tc>
        <w:tc>
          <w:tcPr>
            <w:tcW w:w="1728" w:type="dxa"/>
          </w:tcPr>
          <w:p w14:paraId="7CDFAC70" w14:textId="77777777" w:rsidR="00231D49" w:rsidRPr="000E173C" w:rsidRDefault="00231D49" w:rsidP="008D2E5F">
            <w:pPr>
              <w:suppressAutoHyphens/>
              <w:spacing w:after="0" w:line="240" w:lineRule="auto"/>
              <w:jc w:val="both"/>
              <w:rPr>
                <w:rFonts w:ascii="Times New Roman" w:eastAsia="Times New Roman" w:hAnsi="Times New Roman" w:cs="Times New Roman"/>
                <w:bCs/>
                <w:sz w:val="24"/>
                <w:szCs w:val="24"/>
                <w14:ligatures w14:val="none"/>
              </w:rPr>
            </w:pPr>
            <w:r w:rsidRPr="000E173C">
              <w:rPr>
                <w:rFonts w:ascii="Times New Roman" w:eastAsiaTheme="minorEastAsia" w:hAnsi="Times New Roman" w:cs="Times New Roman"/>
                <w:sz w:val="24"/>
                <w:szCs w:val="24"/>
                <w:lang w:eastAsia="lt-LT"/>
                <w14:ligatures w14:val="none"/>
              </w:rPr>
              <w:t>Pristatymo vieta</w:t>
            </w:r>
          </w:p>
        </w:tc>
        <w:tc>
          <w:tcPr>
            <w:tcW w:w="5245" w:type="dxa"/>
          </w:tcPr>
          <w:p w14:paraId="2BE7415F" w14:textId="77777777" w:rsidR="00231D49" w:rsidRPr="000E173C" w:rsidRDefault="00231D49" w:rsidP="008D2E5F">
            <w:pPr>
              <w:suppressAutoHyphens/>
              <w:spacing w:after="0" w:line="240" w:lineRule="auto"/>
              <w:rPr>
                <w:rFonts w:ascii="Times New Roman" w:eastAsia="Times New Roman" w:hAnsi="Times New Roman" w:cs="Times New Roman"/>
                <w:sz w:val="24"/>
                <w:szCs w:val="24"/>
                <w14:ligatures w14:val="none"/>
              </w:rPr>
            </w:pPr>
            <w:r w:rsidRPr="000E173C">
              <w:rPr>
                <w:rFonts w:ascii="Times New Roman" w:eastAsiaTheme="minorEastAsia" w:hAnsi="Times New Roman" w:cs="Times New Roman"/>
                <w:sz w:val="24"/>
                <w:szCs w:val="24"/>
                <w:lang w:eastAsia="lt-LT"/>
                <w14:ligatures w14:val="none"/>
              </w:rPr>
              <w:t>Vilniaus g. 3A, Šalčininkai</w:t>
            </w:r>
          </w:p>
        </w:tc>
        <w:tc>
          <w:tcPr>
            <w:tcW w:w="2126" w:type="dxa"/>
            <w:tcBorders>
              <w:top w:val="single" w:sz="4" w:space="0" w:color="auto"/>
              <w:left w:val="single" w:sz="4" w:space="0" w:color="auto"/>
              <w:bottom w:val="single" w:sz="4" w:space="0" w:color="auto"/>
              <w:right w:val="single" w:sz="4" w:space="0" w:color="auto"/>
            </w:tcBorders>
          </w:tcPr>
          <w:p w14:paraId="61C39694" w14:textId="77777777" w:rsidR="00231D49" w:rsidRPr="000E173C" w:rsidRDefault="00231D49" w:rsidP="008D2E5F">
            <w:pPr>
              <w:suppressAutoHyphens/>
              <w:spacing w:after="0" w:line="240" w:lineRule="auto"/>
              <w:rPr>
                <w:rFonts w:ascii="Times New Roman" w:eastAsia="Times New Roman" w:hAnsi="Times New Roman" w:cs="Times New Roman"/>
                <w:sz w:val="24"/>
                <w:szCs w:val="24"/>
                <w14:ligatures w14:val="none"/>
              </w:rPr>
            </w:pPr>
          </w:p>
        </w:tc>
      </w:tr>
    </w:tbl>
    <w:p w14:paraId="7D79B370" w14:textId="77777777" w:rsidR="00231D49" w:rsidRDefault="00231D49" w:rsidP="00A8026C">
      <w:pPr>
        <w:spacing w:after="200" w:line="276" w:lineRule="auto"/>
        <w:jc w:val="both"/>
        <w:rPr>
          <w:rFonts w:ascii="Times New Roman" w:eastAsia="Times New Roman" w:hAnsi="Times New Roman" w:cs="Times New Roman"/>
          <w:sz w:val="24"/>
          <w:szCs w:val="24"/>
          <w14:ligatures w14:val="none"/>
        </w:rPr>
      </w:pPr>
    </w:p>
    <w:p w14:paraId="5E0A34AA" w14:textId="7CB5CEF5" w:rsidR="00695C29" w:rsidRDefault="00695C29" w:rsidP="00695C29">
      <w:pPr>
        <w:spacing w:after="200" w:line="276"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____________</w:t>
      </w:r>
    </w:p>
    <w:p w14:paraId="4006D324"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469305F7"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1095BB14"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5B4C37A8"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6EE7D23D"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22F35E77"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3D2C4474"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612221AB"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45ABF19F"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5E53E922"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7432870E"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706A3393"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69D5D035" w14:textId="03CBEAAF" w:rsidR="00DB52F1" w:rsidRPr="00DB52F1" w:rsidRDefault="00DB52F1" w:rsidP="00DB52F1">
      <w:pPr>
        <w:jc w:val="right"/>
        <w:rPr>
          <w:rFonts w:ascii="Times New Roman" w:hAnsi="Times New Roman" w:cs="Times New Roman"/>
          <w:sz w:val="24"/>
          <w:szCs w:val="24"/>
        </w:rPr>
      </w:pPr>
      <w:r w:rsidRPr="00DB52F1">
        <w:rPr>
          <w:rFonts w:ascii="Times New Roman" w:hAnsi="Times New Roman" w:cs="Times New Roman"/>
          <w:sz w:val="24"/>
          <w:szCs w:val="24"/>
        </w:rPr>
        <w:t>3 priedas</w:t>
      </w:r>
    </w:p>
    <w:p w14:paraId="35CAF1C0" w14:textId="77777777" w:rsidR="00DB52F1" w:rsidRDefault="00DB52F1" w:rsidP="00DB52F1">
      <w:pPr>
        <w:jc w:val="center"/>
        <w:rPr>
          <w:rFonts w:ascii="Times New Roman" w:hAnsi="Times New Roman" w:cs="Times New Roman"/>
          <w:b/>
          <w:sz w:val="24"/>
          <w:szCs w:val="24"/>
        </w:rPr>
      </w:pPr>
    </w:p>
    <w:p w14:paraId="4AA16595" w14:textId="3B909C5A" w:rsidR="00DB52F1" w:rsidRPr="00DB52F1" w:rsidRDefault="00DB52F1" w:rsidP="00DB52F1">
      <w:pPr>
        <w:jc w:val="center"/>
        <w:rPr>
          <w:rFonts w:ascii="Times New Roman" w:hAnsi="Times New Roman" w:cs="Times New Roman"/>
          <w:b/>
          <w:sz w:val="24"/>
          <w:szCs w:val="24"/>
        </w:rPr>
      </w:pPr>
      <w:r w:rsidRPr="00DB52F1">
        <w:rPr>
          <w:rFonts w:ascii="Times New Roman" w:hAnsi="Times New Roman" w:cs="Times New Roman"/>
          <w:b/>
          <w:sz w:val="24"/>
          <w:szCs w:val="24"/>
        </w:rPr>
        <w:t>EUROPOS BENDRASIS VIEŠŲJŲ PIRKIMŲ DOKUMENTAS</w:t>
      </w:r>
    </w:p>
    <w:p w14:paraId="2CC2E749" w14:textId="77777777" w:rsidR="00DB52F1" w:rsidRPr="00DB52F1" w:rsidRDefault="00DB52F1" w:rsidP="00DB52F1">
      <w:pPr>
        <w:rPr>
          <w:rFonts w:ascii="Times New Roman" w:hAnsi="Times New Roman" w:cs="Times New Roman"/>
          <w:sz w:val="24"/>
          <w:szCs w:val="24"/>
        </w:rPr>
      </w:pPr>
    </w:p>
    <w:p w14:paraId="4C2FB369" w14:textId="77777777" w:rsidR="00DB52F1" w:rsidRPr="00DB52F1" w:rsidRDefault="00DB52F1" w:rsidP="00DB52F1">
      <w:pPr>
        <w:rPr>
          <w:rFonts w:ascii="Times New Roman" w:hAnsi="Times New Roman" w:cs="Times New Roman"/>
          <w:sz w:val="24"/>
          <w:szCs w:val="24"/>
        </w:rPr>
      </w:pPr>
    </w:p>
    <w:p w14:paraId="5D029F74" w14:textId="77777777" w:rsidR="00DB52F1" w:rsidRPr="00DB52F1" w:rsidRDefault="00DB52F1" w:rsidP="00DB52F1">
      <w:pPr>
        <w:rPr>
          <w:rFonts w:ascii="Times New Roman" w:hAnsi="Times New Roman" w:cs="Times New Roman"/>
          <w:sz w:val="24"/>
          <w:szCs w:val="24"/>
        </w:rPr>
      </w:pPr>
      <w:r w:rsidRPr="00DB52F1">
        <w:rPr>
          <w:rFonts w:ascii="Times New Roman" w:hAnsi="Times New Roman" w:cs="Times New Roman"/>
          <w:sz w:val="24"/>
          <w:szCs w:val="24"/>
        </w:rPr>
        <w:t xml:space="preserve">EBVPD tiekėjams pridedamas .pdf  ir/ar .xml formatais. </w:t>
      </w:r>
    </w:p>
    <w:p w14:paraId="48AC1CF3" w14:textId="77777777" w:rsidR="00DB52F1" w:rsidRPr="00DB52F1" w:rsidRDefault="00DB52F1" w:rsidP="00DB52F1">
      <w:pPr>
        <w:rPr>
          <w:rFonts w:ascii="Times New Roman" w:hAnsi="Times New Roman" w:cs="Times New Roman"/>
          <w:sz w:val="24"/>
          <w:szCs w:val="24"/>
        </w:rPr>
      </w:pPr>
    </w:p>
    <w:p w14:paraId="5FEE1921" w14:textId="1D4422DC" w:rsidR="00DB52F1" w:rsidRDefault="00DB52F1" w:rsidP="00DB52F1">
      <w:pPr>
        <w:spacing w:after="200" w:line="276" w:lineRule="auto"/>
        <w:jc w:val="center"/>
        <w:rPr>
          <w:rFonts w:ascii="Times New Roman" w:hAnsi="Times New Roman" w:cs="Times New Roman"/>
          <w:sz w:val="24"/>
          <w:szCs w:val="24"/>
        </w:rPr>
      </w:pPr>
      <w:r w:rsidRPr="00DB52F1">
        <w:rPr>
          <w:rFonts w:ascii="Times New Roman" w:hAnsi="Times New Roman" w:cs="Times New Roman"/>
          <w:sz w:val="24"/>
          <w:szCs w:val="24"/>
        </w:rPr>
        <w:t xml:space="preserve">EBVPD pildymo instrukcija: </w:t>
      </w:r>
    </w:p>
    <w:p w14:paraId="68CD5ECB" w14:textId="67353157" w:rsidR="00DB52F1" w:rsidRPr="00DB52F1" w:rsidRDefault="00DB52F1" w:rsidP="00DB52F1">
      <w:pPr>
        <w:spacing w:after="200" w:line="276" w:lineRule="auto"/>
        <w:jc w:val="center"/>
        <w:rPr>
          <w:rFonts w:ascii="Times New Roman" w:eastAsia="Times New Roman" w:hAnsi="Times New Roman" w:cs="Times New Roman"/>
          <w:sz w:val="24"/>
          <w:szCs w:val="24"/>
          <w14:ligatures w14:val="none"/>
        </w:rPr>
      </w:pPr>
      <w:hyperlink r:id="rId7" w:history="1">
        <w:r w:rsidRPr="00DB52F1">
          <w:rPr>
            <w:color w:val="0000FF"/>
            <w:u w:val="single"/>
          </w:rPr>
          <w:t>EBVPD pildymas. Tiekėjo veiksmai, pildant EBVPD.</w:t>
        </w:r>
      </w:hyperlink>
    </w:p>
    <w:p w14:paraId="1D2BAD75"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2C63A24E"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59ECD675"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15F52967"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77B990E4"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6B2D384E"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6DFBFE14" w14:textId="77777777" w:rsidR="00DB52F1" w:rsidRDefault="00DB52F1" w:rsidP="00695C29">
      <w:pPr>
        <w:spacing w:after="200" w:line="276" w:lineRule="auto"/>
        <w:jc w:val="center"/>
        <w:rPr>
          <w:rFonts w:ascii="Times New Roman" w:eastAsia="Times New Roman" w:hAnsi="Times New Roman" w:cs="Times New Roman"/>
          <w:sz w:val="24"/>
          <w:szCs w:val="24"/>
          <w14:ligatures w14:val="none"/>
        </w:rPr>
      </w:pPr>
    </w:p>
    <w:p w14:paraId="32F8C595" w14:textId="77777777" w:rsidR="00DB52F1" w:rsidRPr="00AE67BF" w:rsidRDefault="00DB52F1" w:rsidP="00695C29">
      <w:pPr>
        <w:spacing w:after="200" w:line="276" w:lineRule="auto"/>
        <w:jc w:val="center"/>
        <w:rPr>
          <w:rFonts w:ascii="Times New Roman" w:eastAsia="Times New Roman" w:hAnsi="Times New Roman" w:cs="Times New Roman"/>
          <w:sz w:val="24"/>
          <w:szCs w:val="24"/>
          <w14:ligatures w14:val="none"/>
        </w:rPr>
      </w:pPr>
    </w:p>
    <w:sectPr w:rsidR="00DB52F1" w:rsidRPr="00AE67BF" w:rsidSect="00F73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3"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4"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7"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B5E64F6"/>
    <w:multiLevelType w:val="multilevel"/>
    <w:tmpl w:val="E3EA41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5"/>
  </w:num>
  <w:num w:numId="2" w16cid:durableId="749809940">
    <w:abstractNumId w:val="1"/>
  </w:num>
  <w:num w:numId="3" w16cid:durableId="1318921492">
    <w:abstractNumId w:val="8"/>
  </w:num>
  <w:num w:numId="4" w16cid:durableId="1864435576">
    <w:abstractNumId w:val="11"/>
  </w:num>
  <w:num w:numId="5" w16cid:durableId="771969769">
    <w:abstractNumId w:val="4"/>
  </w:num>
  <w:num w:numId="6" w16cid:durableId="302009517">
    <w:abstractNumId w:val="6"/>
  </w:num>
  <w:num w:numId="7" w16cid:durableId="1644846346">
    <w:abstractNumId w:val="7"/>
  </w:num>
  <w:num w:numId="8" w16cid:durableId="1710761391">
    <w:abstractNumId w:val="2"/>
  </w:num>
  <w:num w:numId="9" w16cid:durableId="2048525795">
    <w:abstractNumId w:val="3"/>
  </w:num>
  <w:num w:numId="10" w16cid:durableId="1136992352">
    <w:abstractNumId w:val="10"/>
  </w:num>
  <w:num w:numId="11" w16cid:durableId="543063653">
    <w:abstractNumId w:val="9"/>
  </w:num>
  <w:num w:numId="12" w16cid:durableId="1755275744">
    <w:abstractNumId w:val="0"/>
  </w:num>
  <w:num w:numId="13" w16cid:durableId="571157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F6"/>
    <w:rsid w:val="00231D49"/>
    <w:rsid w:val="00385BD3"/>
    <w:rsid w:val="00471E99"/>
    <w:rsid w:val="005A7F40"/>
    <w:rsid w:val="00621E78"/>
    <w:rsid w:val="00695C29"/>
    <w:rsid w:val="006E1D1F"/>
    <w:rsid w:val="00916669"/>
    <w:rsid w:val="00961F12"/>
    <w:rsid w:val="009809F6"/>
    <w:rsid w:val="009C1691"/>
    <w:rsid w:val="00A8026C"/>
    <w:rsid w:val="00CF2706"/>
    <w:rsid w:val="00D47410"/>
    <w:rsid w:val="00D57B9B"/>
    <w:rsid w:val="00DB52F1"/>
    <w:rsid w:val="00DE54FB"/>
    <w:rsid w:val="00EA1D2C"/>
    <w:rsid w:val="00F368E3"/>
    <w:rsid w:val="00F73CFF"/>
    <w:rsid w:val="00F90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7B09"/>
  <w15:chartTrackingRefBased/>
  <w15:docId w15:val="{3A0AAB3C-6294-4489-BF78-2ABF38D7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09F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09F6"/>
    <w:rPr>
      <w:rFonts w:asciiTheme="majorHAnsi" w:eastAsiaTheme="majorEastAsia" w:hAnsiTheme="majorHAnsi" w:cstheme="majorBidi"/>
      <w:color w:val="262626" w:themeColor="text1" w:themeTint="D9"/>
      <w:sz w:val="40"/>
      <w:szCs w:val="40"/>
      <w:lang w:eastAsia="lt-LT"/>
      <w14:ligatures w14:val="none"/>
    </w:rPr>
  </w:style>
  <w:style w:type="character" w:styleId="Hipersaitas">
    <w:name w:val="Hyperlink"/>
    <w:basedOn w:val="Numatytasispastraiposriftas"/>
    <w:uiPriority w:val="99"/>
    <w:unhideWhenUsed/>
    <w:rsid w:val="009809F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09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09F6"/>
    <w:pPr>
      <w:spacing w:line="276" w:lineRule="auto"/>
      <w:ind w:left="720"/>
      <w:contextualSpacing/>
    </w:pPr>
  </w:style>
  <w:style w:type="paragraph" w:styleId="Betarp">
    <w:name w:val="No Spacing"/>
    <w:link w:val="BetarpDiagrama"/>
    <w:uiPriority w:val="1"/>
    <w:qFormat/>
    <w:rsid w:val="009809F6"/>
    <w:pPr>
      <w:spacing w:after="0" w:line="240" w:lineRule="auto"/>
    </w:pPr>
    <w:rPr>
      <w:rFonts w:eastAsiaTheme="minorEastAsia"/>
      <w:sz w:val="21"/>
      <w:szCs w:val="21"/>
      <w:lang w:eastAsia="lt-LT"/>
      <w14:ligatures w14:val="none"/>
    </w:rPr>
  </w:style>
  <w:style w:type="character" w:customStyle="1" w:styleId="BetarpDiagrama">
    <w:name w:val="Be tarpų Diagrama"/>
    <w:basedOn w:val="Numatytasispastraiposriftas"/>
    <w:link w:val="Betarp"/>
    <w:uiPriority w:val="1"/>
    <w:rsid w:val="009809F6"/>
    <w:rPr>
      <w:rFonts w:eastAsiaTheme="minorEastAsia"/>
      <w:sz w:val="21"/>
      <w:szCs w:val="21"/>
      <w:lang w:eastAsia="lt-LT"/>
      <w14:ligatures w14:val="none"/>
    </w:rPr>
  </w:style>
  <w:style w:type="paragraph" w:customStyle="1" w:styleId="Body2">
    <w:name w:val="Body 2"/>
    <w:rsid w:val="009809F6"/>
    <w:pPr>
      <w:suppressAutoHyphens/>
      <w:spacing w:after="40" w:line="240" w:lineRule="auto"/>
      <w:jc w:val="both"/>
    </w:pPr>
    <w:rPr>
      <w:rFonts w:ascii="Times New Roman" w:eastAsia="Arial Unicode MS" w:hAnsi="Times New Roman" w:cs="Arial Unicode MS"/>
      <w:color w:val="000000"/>
      <w:sz w:val="21"/>
      <w:szCs w:val="21"/>
      <w:lang w:val="en-US"/>
      <w14:ligatures w14:val="none"/>
    </w:rPr>
  </w:style>
  <w:style w:type="paragraph" w:customStyle="1" w:styleId="tajtip">
    <w:name w:val="tajtip"/>
    <w:basedOn w:val="prastasis"/>
    <w:rsid w:val="006E1D1F"/>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table" w:styleId="Lentelstinklelis">
    <w:name w:val="Table Grid"/>
    <w:basedOn w:val="prastojilentel"/>
    <w:uiPriority w:val="39"/>
    <w:rsid w:val="00EA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31D49"/>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5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EBVPD%20pildymas(Tiek%C4%97j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10048</Words>
  <Characters>5728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Tvarkyba UAB</dc:creator>
  <cp:keywords/>
  <dc:description/>
  <cp:lastModifiedBy>Tvarkyba UAB</cp:lastModifiedBy>
  <cp:revision>5</cp:revision>
  <cp:lastPrinted>2024-12-11T13:49:00Z</cp:lastPrinted>
  <dcterms:created xsi:type="dcterms:W3CDTF">2024-12-13T09:27:00Z</dcterms:created>
  <dcterms:modified xsi:type="dcterms:W3CDTF">2024-12-13T14:24:00Z</dcterms:modified>
</cp:coreProperties>
</file>