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2088" w14:textId="164E7D9F" w:rsidR="00104362" w:rsidRPr="00104362" w:rsidRDefault="00104362" w:rsidP="00104362">
      <w:pPr>
        <w:tabs>
          <w:tab w:val="left" w:pos="53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362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0D0A693E" w14:textId="6F0D602D" w:rsidR="00104362" w:rsidRPr="00104362" w:rsidRDefault="00104362" w:rsidP="00B263B5">
      <w:pPr>
        <w:tabs>
          <w:tab w:val="left" w:pos="53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04362">
        <w:rPr>
          <w:rFonts w:ascii="Times New Roman" w:hAnsi="Times New Roman" w:cs="Times New Roman"/>
          <w:b/>
          <w:bCs/>
          <w:sz w:val="24"/>
          <w:szCs w:val="24"/>
        </w:rPr>
        <w:t xml:space="preserve">Stogo dangos keitimas,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denginio </w:t>
      </w:r>
      <w:r w:rsidRPr="00104362">
        <w:rPr>
          <w:rFonts w:ascii="Times New Roman" w:hAnsi="Times New Roman" w:cs="Times New Roman"/>
          <w:b/>
          <w:bCs/>
          <w:sz w:val="24"/>
          <w:szCs w:val="24"/>
        </w:rPr>
        <w:t>šiltinimas</w:t>
      </w:r>
    </w:p>
    <w:p w14:paraId="79CE0B35" w14:textId="0CCBE0F2" w:rsidR="00104362" w:rsidRDefault="00B263B5" w:rsidP="00804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63B5">
        <w:rPr>
          <w:rFonts w:ascii="Times New Roman" w:hAnsi="Times New Roman" w:cs="Times New Roman"/>
          <w:sz w:val="24"/>
          <w:szCs w:val="24"/>
        </w:rPr>
        <w:t>Prieš pradedant darbus nuo stogo nukeliam</w:t>
      </w:r>
      <w:r w:rsidR="00B6045A">
        <w:rPr>
          <w:rFonts w:ascii="Times New Roman" w:hAnsi="Times New Roman" w:cs="Times New Roman"/>
          <w:sz w:val="24"/>
          <w:szCs w:val="24"/>
        </w:rPr>
        <w:t>a</w:t>
      </w:r>
      <w:r w:rsidRPr="00B263B5">
        <w:rPr>
          <w:rFonts w:ascii="Times New Roman" w:hAnsi="Times New Roman" w:cs="Times New Roman"/>
          <w:sz w:val="24"/>
          <w:szCs w:val="24"/>
        </w:rPr>
        <w:t xml:space="preserve"> </w:t>
      </w:r>
      <w:r w:rsidR="00B6045A">
        <w:rPr>
          <w:rFonts w:ascii="Times New Roman" w:hAnsi="Times New Roman" w:cs="Times New Roman"/>
          <w:sz w:val="24"/>
          <w:szCs w:val="24"/>
        </w:rPr>
        <w:t>bituminė</w:t>
      </w:r>
      <w:r w:rsidR="006968EB">
        <w:rPr>
          <w:rFonts w:ascii="Times New Roman" w:hAnsi="Times New Roman" w:cs="Times New Roman"/>
          <w:sz w:val="24"/>
          <w:szCs w:val="24"/>
        </w:rPr>
        <w:t xml:space="preserve"> ir skardinė stogo </w:t>
      </w:r>
      <w:r w:rsidR="00B6045A">
        <w:rPr>
          <w:rFonts w:ascii="Times New Roman" w:hAnsi="Times New Roman" w:cs="Times New Roman"/>
          <w:sz w:val="24"/>
          <w:szCs w:val="24"/>
        </w:rPr>
        <w:t xml:space="preserve"> danga</w:t>
      </w:r>
      <w:r w:rsidR="00F2086D">
        <w:rPr>
          <w:rFonts w:ascii="Times New Roman" w:hAnsi="Times New Roman" w:cs="Times New Roman"/>
          <w:sz w:val="24"/>
          <w:szCs w:val="24"/>
        </w:rPr>
        <w:t xml:space="preserve"> ir </w:t>
      </w:r>
      <w:r w:rsidR="00B6045A">
        <w:rPr>
          <w:rFonts w:ascii="Times New Roman" w:hAnsi="Times New Roman" w:cs="Times New Roman"/>
          <w:sz w:val="24"/>
          <w:szCs w:val="24"/>
        </w:rPr>
        <w:t xml:space="preserve"> </w:t>
      </w:r>
      <w:r w:rsidRPr="00B263B5">
        <w:rPr>
          <w:rFonts w:ascii="Times New Roman" w:hAnsi="Times New Roman" w:cs="Times New Roman"/>
          <w:sz w:val="24"/>
          <w:szCs w:val="24"/>
        </w:rPr>
        <w:t xml:space="preserve">iš pastogės pašalinamos statybinės šiukšlės. </w:t>
      </w:r>
      <w:r w:rsidR="0058569A">
        <w:rPr>
          <w:rFonts w:ascii="Times New Roman" w:hAnsi="Times New Roman" w:cs="Times New Roman"/>
          <w:sz w:val="24"/>
          <w:szCs w:val="24"/>
        </w:rPr>
        <w:t xml:space="preserve">Keičiamos medinės stogo konstrukcijos, </w:t>
      </w:r>
      <w:r w:rsidR="001F6ECC" w:rsidRPr="00A010E8">
        <w:rPr>
          <w:rFonts w:ascii="Times New Roman" w:hAnsi="Times New Roman" w:cs="Times New Roman"/>
          <w:sz w:val="24"/>
          <w:szCs w:val="24"/>
        </w:rPr>
        <w:t>sumontuojama nauja cinkuota čerpių imitacija skarda danga</w:t>
      </w:r>
      <w:r w:rsidR="001F6ECC">
        <w:rPr>
          <w:rFonts w:ascii="Times New Roman" w:hAnsi="Times New Roman" w:cs="Times New Roman"/>
          <w:sz w:val="24"/>
          <w:szCs w:val="24"/>
        </w:rPr>
        <w:t xml:space="preserve"> spalva parenkama pagal RAL paletę</w:t>
      </w:r>
      <w:r w:rsidR="00B6045A">
        <w:rPr>
          <w:rFonts w:ascii="Times New Roman" w:hAnsi="Times New Roman" w:cs="Times New Roman"/>
          <w:sz w:val="24"/>
          <w:szCs w:val="24"/>
        </w:rPr>
        <w:t xml:space="preserve">, nauja lietaus nuvedimo sistema iš </w:t>
      </w:r>
      <w:proofErr w:type="spellStart"/>
      <w:r w:rsidR="00B6045A">
        <w:rPr>
          <w:rFonts w:ascii="Times New Roman" w:hAnsi="Times New Roman" w:cs="Times New Roman"/>
          <w:sz w:val="24"/>
          <w:szCs w:val="24"/>
        </w:rPr>
        <w:t>Ruukki</w:t>
      </w:r>
      <w:proofErr w:type="spellEnd"/>
      <w:r w:rsidR="00B6045A">
        <w:rPr>
          <w:rFonts w:ascii="Times New Roman" w:hAnsi="Times New Roman" w:cs="Times New Roman"/>
          <w:sz w:val="24"/>
          <w:szCs w:val="24"/>
        </w:rPr>
        <w:t xml:space="preserve"> skardos</w:t>
      </w:r>
      <w:r w:rsidR="001F6ECC">
        <w:rPr>
          <w:rFonts w:ascii="Times New Roman" w:hAnsi="Times New Roman" w:cs="Times New Roman"/>
          <w:sz w:val="24"/>
          <w:szCs w:val="24"/>
        </w:rPr>
        <w:t>,</w:t>
      </w:r>
      <w:r w:rsidR="00B6045A">
        <w:rPr>
          <w:rFonts w:ascii="Times New Roman" w:hAnsi="Times New Roman" w:cs="Times New Roman"/>
          <w:sz w:val="24"/>
          <w:szCs w:val="24"/>
        </w:rPr>
        <w:t xml:space="preserve"> </w:t>
      </w:r>
      <w:r w:rsidR="001F6ECC">
        <w:rPr>
          <w:rFonts w:ascii="Times New Roman" w:hAnsi="Times New Roman" w:cs="Times New Roman"/>
          <w:sz w:val="24"/>
          <w:szCs w:val="24"/>
        </w:rPr>
        <w:t>spalva parenkama pagal RAL paletę</w:t>
      </w:r>
      <w:r w:rsidR="0058569A">
        <w:rPr>
          <w:rFonts w:ascii="Times New Roman" w:hAnsi="Times New Roman" w:cs="Times New Roman"/>
          <w:sz w:val="24"/>
          <w:szCs w:val="24"/>
        </w:rPr>
        <w:t xml:space="preserve">, </w:t>
      </w:r>
      <w:r w:rsidR="00B6045A">
        <w:rPr>
          <w:rFonts w:ascii="Times New Roman" w:hAnsi="Times New Roman" w:cs="Times New Roman"/>
          <w:sz w:val="24"/>
          <w:szCs w:val="24"/>
        </w:rPr>
        <w:t>sumontuojami sniego užtvarai, kaminai apskardinami</w:t>
      </w:r>
      <w:r w:rsidR="00A120DF">
        <w:rPr>
          <w:rFonts w:ascii="Times New Roman" w:hAnsi="Times New Roman" w:cs="Times New Roman"/>
          <w:sz w:val="24"/>
          <w:szCs w:val="24"/>
        </w:rPr>
        <w:t>, apskardinami kiti stogo elementai</w:t>
      </w:r>
      <w:r w:rsidR="00B604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Nuvalius šiukšles pakloj</w:t>
      </w:r>
      <w:r w:rsidR="00B855F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 w:rsidR="00A120DF">
        <w:rPr>
          <w:rFonts w:ascii="Times New Roman" w:hAnsi="Times New Roman" w:cs="Times New Roman"/>
          <w:sz w:val="24"/>
          <w:szCs w:val="24"/>
        </w:rPr>
        <w:t xml:space="preserve">tarp gegnių laiptinės vietoje </w:t>
      </w:r>
      <w:r>
        <w:rPr>
          <w:rFonts w:ascii="Times New Roman" w:hAnsi="Times New Roman" w:cs="Times New Roman"/>
          <w:sz w:val="24"/>
          <w:szCs w:val="24"/>
        </w:rPr>
        <w:t xml:space="preserve">šilumos izoliacija  - </w:t>
      </w:r>
      <w:r w:rsidRPr="00803DC1">
        <w:rPr>
          <w:rFonts w:ascii="Times New Roman" w:hAnsi="Times New Roman" w:cs="Times New Roman"/>
          <w:sz w:val="24"/>
          <w:szCs w:val="24"/>
        </w:rPr>
        <w:t>PAROC pusiau kietos mineralin</w:t>
      </w:r>
      <w:r w:rsidR="001F6ECC" w:rsidRPr="00803DC1">
        <w:rPr>
          <w:rFonts w:ascii="Times New Roman" w:hAnsi="Times New Roman" w:cs="Times New Roman"/>
          <w:sz w:val="24"/>
          <w:szCs w:val="24"/>
        </w:rPr>
        <w:t>ės vatos plokštės 200</w:t>
      </w:r>
      <w:r w:rsidR="00A120DF" w:rsidRPr="00803DC1">
        <w:rPr>
          <w:rFonts w:ascii="Times New Roman" w:hAnsi="Times New Roman" w:cs="Times New Roman"/>
          <w:sz w:val="24"/>
          <w:szCs w:val="24"/>
        </w:rPr>
        <w:t xml:space="preserve"> mm storio, denginys ir likusi vieta tar</w:t>
      </w:r>
      <w:r w:rsidR="00560922" w:rsidRPr="00803DC1">
        <w:rPr>
          <w:rFonts w:ascii="Times New Roman" w:hAnsi="Times New Roman" w:cs="Times New Roman"/>
          <w:sz w:val="24"/>
          <w:szCs w:val="24"/>
        </w:rPr>
        <w:t>p</w:t>
      </w:r>
      <w:r w:rsidR="00A120DF" w:rsidRPr="00803DC1">
        <w:rPr>
          <w:rFonts w:ascii="Times New Roman" w:hAnsi="Times New Roman" w:cs="Times New Roman"/>
          <w:sz w:val="24"/>
          <w:szCs w:val="24"/>
        </w:rPr>
        <w:t xml:space="preserve"> gegnių užpučiama </w:t>
      </w:r>
      <w:proofErr w:type="spellStart"/>
      <w:r w:rsidR="00A120DF" w:rsidRPr="00803DC1">
        <w:rPr>
          <w:rFonts w:ascii="Times New Roman" w:hAnsi="Times New Roman" w:cs="Times New Roman"/>
          <w:sz w:val="24"/>
          <w:szCs w:val="24"/>
        </w:rPr>
        <w:t>poliuretaninėmis</w:t>
      </w:r>
      <w:proofErr w:type="spellEnd"/>
      <w:r w:rsidR="00A120DF" w:rsidRPr="00803DC1">
        <w:rPr>
          <w:rFonts w:ascii="Times New Roman" w:hAnsi="Times New Roman" w:cs="Times New Roman"/>
          <w:sz w:val="24"/>
          <w:szCs w:val="24"/>
        </w:rPr>
        <w:t xml:space="preserve"> uždaru</w:t>
      </w:r>
      <w:r w:rsidR="00333019" w:rsidRPr="00803DC1">
        <w:rPr>
          <w:rFonts w:ascii="Times New Roman" w:hAnsi="Times New Roman" w:cs="Times New Roman"/>
          <w:sz w:val="24"/>
          <w:szCs w:val="24"/>
        </w:rPr>
        <w:t xml:space="preserve"> porų </w:t>
      </w:r>
      <w:r w:rsidR="00A120DF" w:rsidRPr="00803DC1">
        <w:rPr>
          <w:rFonts w:ascii="Times New Roman" w:hAnsi="Times New Roman" w:cs="Times New Roman"/>
          <w:sz w:val="24"/>
          <w:szCs w:val="24"/>
        </w:rPr>
        <w:t>putomis</w:t>
      </w:r>
      <w:r w:rsidR="00560922" w:rsidRPr="00803DC1">
        <w:rPr>
          <w:rFonts w:ascii="Times New Roman" w:hAnsi="Times New Roman" w:cs="Times New Roman"/>
          <w:sz w:val="24"/>
          <w:szCs w:val="24"/>
        </w:rPr>
        <w:t>.</w:t>
      </w:r>
      <w:r w:rsidR="00A120DF" w:rsidRPr="00803DC1">
        <w:rPr>
          <w:rFonts w:ascii="Times New Roman" w:hAnsi="Times New Roman" w:cs="Times New Roman"/>
          <w:sz w:val="24"/>
          <w:szCs w:val="24"/>
        </w:rPr>
        <w:t xml:space="preserve"> </w:t>
      </w:r>
      <w:r w:rsidRPr="00803D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5016B" w14:textId="20F1B639" w:rsidR="004F2F85" w:rsidRPr="004F2F85" w:rsidRDefault="004F2F85" w:rsidP="00804B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F85">
        <w:rPr>
          <w:rFonts w:ascii="Times New Roman" w:hAnsi="Times New Roman" w:cs="Times New Roman"/>
          <w:b/>
          <w:bCs/>
          <w:sz w:val="24"/>
          <w:szCs w:val="24"/>
        </w:rPr>
        <w:t>Bendrieji nurodymai</w:t>
      </w:r>
    </w:p>
    <w:p w14:paraId="73E85FC7" w14:textId="3F79D3E6" w:rsidR="004F2F85" w:rsidRDefault="004F2F85" w:rsidP="00804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Stogo perdangos apšiltinimo darbai vykdomi laikantis projekte nurodytų techninių sprendiniu, bet kokie projekto sprendinių keitimai galimi tik suderinus su statytojo atstovu.</w:t>
      </w:r>
    </w:p>
    <w:p w14:paraId="3FC2F2C6" w14:textId="6192CC7C" w:rsidR="004F2F85" w:rsidRDefault="004F2F85" w:rsidP="00804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Rangovas darbus vykdo atsižvelgdamas į stogo elementų realią būklę. Darbai vykdomi tik sausu oru ir prisilaikant naudojamų medžiagų firmos gamintojos reikalavimų darbo režimu. Darbai vykdomi vadovaujantis stogų įrengimo taisyklėmis ir medžiagų gamintojų paruoštomis instrukcijomis. </w:t>
      </w:r>
    </w:p>
    <w:p w14:paraId="57BB8D0F" w14:textId="23B254C6" w:rsidR="004F2F85" w:rsidRDefault="004F2F85" w:rsidP="00804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darbų užbaigimo, stogas su visais jo elementais turi būti tinkamas ilgalaikiai eksploatacijai, dangos ir latakų nuolydžiai turi atitikti techninius reikalavimus.</w:t>
      </w:r>
    </w:p>
    <w:p w14:paraId="0B6AEA4D" w14:textId="4B328319" w:rsidR="004F2F85" w:rsidRPr="004F2F85" w:rsidRDefault="004F2F85" w:rsidP="00804B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F85">
        <w:rPr>
          <w:rFonts w:ascii="Times New Roman" w:hAnsi="Times New Roman" w:cs="Times New Roman"/>
          <w:b/>
          <w:bCs/>
          <w:sz w:val="24"/>
          <w:szCs w:val="24"/>
        </w:rPr>
        <w:t>Reikalavimai ir nurodymai darbams ir medžiagomis</w:t>
      </w:r>
      <w:r w:rsidR="00262696">
        <w:rPr>
          <w:rFonts w:ascii="Times New Roman" w:hAnsi="Times New Roman" w:cs="Times New Roman"/>
          <w:b/>
          <w:bCs/>
          <w:sz w:val="24"/>
          <w:szCs w:val="24"/>
        </w:rPr>
        <w:t xml:space="preserve"> vadovautis </w:t>
      </w:r>
      <w:r w:rsidR="00262696" w:rsidRPr="00262696">
        <w:rPr>
          <w:rFonts w:ascii="Times New Roman" w:hAnsi="Times New Roman" w:cs="Times New Roman"/>
          <w:b/>
          <w:bCs/>
          <w:sz w:val="24"/>
          <w:szCs w:val="24"/>
        </w:rPr>
        <w:t xml:space="preserve">statybos techninio reglamento </w:t>
      </w:r>
      <w:r w:rsidR="00262696">
        <w:rPr>
          <w:rFonts w:ascii="Times New Roman" w:hAnsi="Times New Roman" w:cs="Times New Roman"/>
          <w:b/>
          <w:bCs/>
          <w:sz w:val="24"/>
          <w:szCs w:val="24"/>
        </w:rPr>
        <w:t xml:space="preserve">STR </w:t>
      </w:r>
      <w:r w:rsidR="00262696" w:rsidRPr="00262696">
        <w:rPr>
          <w:rFonts w:ascii="Times New Roman" w:hAnsi="Times New Roman" w:cs="Times New Roman"/>
          <w:b/>
          <w:bCs/>
          <w:sz w:val="24"/>
          <w:szCs w:val="24"/>
        </w:rPr>
        <w:t>2.05.02:2001 „</w:t>
      </w:r>
      <w:r w:rsidR="0026269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62696" w:rsidRPr="00262696">
        <w:rPr>
          <w:rFonts w:ascii="Times New Roman" w:hAnsi="Times New Roman" w:cs="Times New Roman"/>
          <w:b/>
          <w:bCs/>
          <w:sz w:val="24"/>
          <w:szCs w:val="24"/>
        </w:rPr>
        <w:t>tatinių konstrukcijos. stogai“</w:t>
      </w:r>
      <w:r w:rsidR="00262696">
        <w:rPr>
          <w:rFonts w:ascii="Times New Roman" w:hAnsi="Times New Roman" w:cs="Times New Roman"/>
          <w:b/>
          <w:bCs/>
          <w:sz w:val="24"/>
          <w:szCs w:val="24"/>
        </w:rPr>
        <w:t xml:space="preserve"> nurodymais.</w:t>
      </w:r>
      <w:r w:rsidR="00262696" w:rsidRPr="0026269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2005637" w14:textId="0F387AA3" w:rsidR="004F2F85" w:rsidRDefault="004F2F85" w:rsidP="00804B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F85">
        <w:rPr>
          <w:rFonts w:ascii="Times New Roman" w:hAnsi="Times New Roman" w:cs="Times New Roman"/>
          <w:b/>
          <w:bCs/>
          <w:sz w:val="24"/>
          <w:szCs w:val="24"/>
        </w:rPr>
        <w:t>Paruošiamieji darbai</w:t>
      </w:r>
    </w:p>
    <w:p w14:paraId="04C56D00" w14:textId="2F22C892" w:rsidR="004F2F85" w:rsidRDefault="004F2F85" w:rsidP="00804BBB">
      <w:pPr>
        <w:jc w:val="both"/>
        <w:rPr>
          <w:rFonts w:ascii="Times New Roman" w:hAnsi="Times New Roman" w:cs="Times New Roman"/>
          <w:sz w:val="24"/>
          <w:szCs w:val="24"/>
        </w:rPr>
      </w:pPr>
      <w:r w:rsidRPr="004F2F85">
        <w:rPr>
          <w:rFonts w:ascii="Times New Roman" w:hAnsi="Times New Roman" w:cs="Times New Roman"/>
          <w:sz w:val="24"/>
          <w:szCs w:val="24"/>
        </w:rPr>
        <w:t xml:space="preserve">Pašalinama </w:t>
      </w:r>
      <w:r>
        <w:rPr>
          <w:rFonts w:ascii="Times New Roman" w:hAnsi="Times New Roman" w:cs="Times New Roman"/>
          <w:sz w:val="24"/>
          <w:szCs w:val="24"/>
        </w:rPr>
        <w:t xml:space="preserve">nuo stogo sena danga, seni grebėstai, </w:t>
      </w:r>
      <w:r w:rsidR="00560922">
        <w:rPr>
          <w:rFonts w:ascii="Times New Roman" w:hAnsi="Times New Roman" w:cs="Times New Roman"/>
          <w:sz w:val="24"/>
          <w:szCs w:val="24"/>
        </w:rPr>
        <w:t xml:space="preserve">gegnės, </w:t>
      </w:r>
      <w:r>
        <w:rPr>
          <w:rFonts w:ascii="Times New Roman" w:hAnsi="Times New Roman" w:cs="Times New Roman"/>
          <w:sz w:val="24"/>
          <w:szCs w:val="24"/>
        </w:rPr>
        <w:t xml:space="preserve">sena lietaus nuvedimo sistema, nuardomas medinis karnizas, </w:t>
      </w:r>
      <w:r w:rsidR="00560922">
        <w:rPr>
          <w:rFonts w:ascii="Times New Roman" w:hAnsi="Times New Roman" w:cs="Times New Roman"/>
          <w:sz w:val="24"/>
          <w:szCs w:val="24"/>
        </w:rPr>
        <w:t xml:space="preserve">nuardomi seni apskardinimo elementai, kiti darbai, </w:t>
      </w:r>
      <w:r>
        <w:rPr>
          <w:rFonts w:ascii="Times New Roman" w:hAnsi="Times New Roman" w:cs="Times New Roman"/>
          <w:sz w:val="24"/>
          <w:szCs w:val="24"/>
        </w:rPr>
        <w:t>vykdant ardymo darbus atmosferos krituliai neturi patekti į pastatą ir į stogo konstrukciją.</w:t>
      </w:r>
      <w:r w:rsidR="00560922">
        <w:rPr>
          <w:rFonts w:ascii="Times New Roman" w:hAnsi="Times New Roman" w:cs="Times New Roman"/>
          <w:sz w:val="24"/>
          <w:szCs w:val="24"/>
        </w:rPr>
        <w:t xml:space="preserve"> Drėgmei patekus į pastato patalpų vidų ir sugadinus apdailą, Rangovas atstato sugadintą patalpų apdailą savo lėšomis.</w:t>
      </w:r>
    </w:p>
    <w:p w14:paraId="1A34CFD6" w14:textId="29E568DB" w:rsidR="00906273" w:rsidRPr="00906273" w:rsidRDefault="00906273" w:rsidP="00804B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273">
        <w:rPr>
          <w:rFonts w:ascii="Times New Roman" w:hAnsi="Times New Roman" w:cs="Times New Roman"/>
          <w:b/>
          <w:bCs/>
          <w:sz w:val="24"/>
          <w:szCs w:val="24"/>
        </w:rPr>
        <w:t>Medinių konstrukcijų antiseptikavimas</w:t>
      </w:r>
    </w:p>
    <w:p w14:paraId="7A6DAD98" w14:textId="30DEFAA4" w:rsidR="00906273" w:rsidRDefault="00906273" w:rsidP="00804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Visos naujai įrengiamos medinės konstrukcijos, grebėstų lentos, </w:t>
      </w:r>
      <w:r w:rsidR="00787A46">
        <w:rPr>
          <w:rFonts w:ascii="Times New Roman" w:hAnsi="Times New Roman" w:cs="Times New Roman"/>
          <w:sz w:val="24"/>
          <w:szCs w:val="24"/>
        </w:rPr>
        <w:t xml:space="preserve">gegnės, </w:t>
      </w:r>
      <w:r>
        <w:rPr>
          <w:rFonts w:ascii="Times New Roman" w:hAnsi="Times New Roman" w:cs="Times New Roman"/>
          <w:sz w:val="24"/>
          <w:szCs w:val="24"/>
        </w:rPr>
        <w:t xml:space="preserve">karnizų tašai, karnizų lentelės turi būti antiseptikuotos nuo kenkėjų ir medinio puvinio mišiniais.  </w:t>
      </w:r>
    </w:p>
    <w:p w14:paraId="09026E8A" w14:textId="1290E201" w:rsidR="00871D96" w:rsidRPr="00871D96" w:rsidRDefault="00871D96" w:rsidP="00804B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D96">
        <w:rPr>
          <w:rFonts w:ascii="Times New Roman" w:hAnsi="Times New Roman" w:cs="Times New Roman"/>
          <w:b/>
          <w:bCs/>
          <w:sz w:val="24"/>
          <w:szCs w:val="24"/>
        </w:rPr>
        <w:t xml:space="preserve">Stogo </w:t>
      </w:r>
      <w:r w:rsidR="007E0F4C">
        <w:rPr>
          <w:rFonts w:ascii="Times New Roman" w:hAnsi="Times New Roman" w:cs="Times New Roman"/>
          <w:b/>
          <w:bCs/>
          <w:sz w:val="24"/>
          <w:szCs w:val="24"/>
        </w:rPr>
        <w:t xml:space="preserve">gegnių montavimas ir </w:t>
      </w:r>
      <w:r w:rsidRPr="00871D96">
        <w:rPr>
          <w:rFonts w:ascii="Times New Roman" w:hAnsi="Times New Roman" w:cs="Times New Roman"/>
          <w:b/>
          <w:bCs/>
          <w:sz w:val="24"/>
          <w:szCs w:val="24"/>
        </w:rPr>
        <w:t>grebėstavimas</w:t>
      </w:r>
    </w:p>
    <w:p w14:paraId="52E6CA94" w14:textId="18B8BC25" w:rsidR="00262696" w:rsidRDefault="00262696" w:rsidP="00804BBB">
      <w:pPr>
        <w:jc w:val="both"/>
        <w:rPr>
          <w:rFonts w:ascii="Times New Roman" w:hAnsi="Times New Roman" w:cs="Times New Roman"/>
          <w:sz w:val="24"/>
          <w:szCs w:val="24"/>
        </w:rPr>
      </w:pPr>
      <w:r w:rsidRPr="00262696">
        <w:rPr>
          <w:rFonts w:ascii="Times New Roman" w:hAnsi="Times New Roman" w:cs="Times New Roman"/>
          <w:sz w:val="24"/>
          <w:szCs w:val="24"/>
        </w:rPr>
        <w:t xml:space="preserve">Pagal statybos techninio reglamento reikalavimus minimalus oro tarpo dydis turi būti 20 mm, tad toks parenkamas mažiausias „makarono“ storis. Plotis nustatomas pagal gegnę ir gali būti 50–70 mm. </w:t>
      </w:r>
      <w:r w:rsidR="00846F8A">
        <w:rPr>
          <w:rFonts w:ascii="Times New Roman" w:hAnsi="Times New Roman" w:cs="Times New Roman"/>
          <w:sz w:val="24"/>
          <w:szCs w:val="24"/>
        </w:rPr>
        <w:t xml:space="preserve">pločio. </w:t>
      </w:r>
      <w:r w:rsidRPr="00262696">
        <w:rPr>
          <w:rFonts w:ascii="Times New Roman" w:hAnsi="Times New Roman" w:cs="Times New Roman"/>
          <w:sz w:val="24"/>
          <w:szCs w:val="24"/>
        </w:rPr>
        <w:t>Ant išilginių grebėstų montuojami skersiniai grebėstai</w:t>
      </w:r>
      <w:r w:rsidR="00787A46">
        <w:rPr>
          <w:rFonts w:ascii="Times New Roman" w:hAnsi="Times New Roman" w:cs="Times New Roman"/>
          <w:sz w:val="24"/>
          <w:szCs w:val="24"/>
        </w:rPr>
        <w:t xml:space="preserve"> 25x100 mm pločio</w:t>
      </w:r>
      <w:r w:rsidRPr="00262696">
        <w:rPr>
          <w:rFonts w:ascii="Times New Roman" w:hAnsi="Times New Roman" w:cs="Times New Roman"/>
          <w:sz w:val="24"/>
          <w:szCs w:val="24"/>
        </w:rPr>
        <w:t xml:space="preserve"> o ant jų jau klojama </w:t>
      </w:r>
      <w:r w:rsidR="00803DC1">
        <w:rPr>
          <w:rFonts w:ascii="Times New Roman" w:hAnsi="Times New Roman" w:cs="Times New Roman"/>
          <w:sz w:val="24"/>
          <w:szCs w:val="24"/>
        </w:rPr>
        <w:t xml:space="preserve">čerpių imitacijos </w:t>
      </w:r>
      <w:proofErr w:type="spellStart"/>
      <w:r w:rsidR="00803DC1">
        <w:rPr>
          <w:rFonts w:ascii="Times New Roman" w:hAnsi="Times New Roman" w:cs="Times New Roman"/>
          <w:sz w:val="24"/>
          <w:szCs w:val="24"/>
        </w:rPr>
        <w:t>skadinė</w:t>
      </w:r>
      <w:proofErr w:type="spellEnd"/>
      <w:r w:rsidR="007E0F4C">
        <w:rPr>
          <w:rFonts w:ascii="Times New Roman" w:hAnsi="Times New Roman" w:cs="Times New Roman"/>
          <w:sz w:val="24"/>
          <w:szCs w:val="24"/>
        </w:rPr>
        <w:t xml:space="preserve"> </w:t>
      </w:r>
      <w:r w:rsidRPr="00262696">
        <w:rPr>
          <w:rFonts w:ascii="Times New Roman" w:hAnsi="Times New Roman" w:cs="Times New Roman"/>
          <w:sz w:val="24"/>
          <w:szCs w:val="24"/>
        </w:rPr>
        <w:t>stogo danga</w:t>
      </w:r>
      <w:r w:rsidR="00871D96">
        <w:rPr>
          <w:rFonts w:ascii="Times New Roman" w:hAnsi="Times New Roman" w:cs="Times New Roman"/>
          <w:sz w:val="24"/>
          <w:szCs w:val="24"/>
        </w:rPr>
        <w:t>. S</w:t>
      </w:r>
      <w:r w:rsidRPr="00262696">
        <w:rPr>
          <w:rFonts w:ascii="Times New Roman" w:hAnsi="Times New Roman" w:cs="Times New Roman"/>
          <w:sz w:val="24"/>
          <w:szCs w:val="24"/>
        </w:rPr>
        <w:t xml:space="preserve">togas </w:t>
      </w:r>
      <w:r w:rsidR="00B34F6A">
        <w:rPr>
          <w:rFonts w:ascii="Times New Roman" w:hAnsi="Times New Roman" w:cs="Times New Roman"/>
          <w:sz w:val="24"/>
          <w:szCs w:val="24"/>
        </w:rPr>
        <w:t>dvišlaitis</w:t>
      </w:r>
      <w:r w:rsidRPr="00262696">
        <w:rPr>
          <w:rFonts w:ascii="Times New Roman" w:hAnsi="Times New Roman" w:cs="Times New Roman"/>
          <w:sz w:val="24"/>
          <w:szCs w:val="24"/>
        </w:rPr>
        <w:t xml:space="preserve">, nuolydis apie 12 laipsnių, apie </w:t>
      </w:r>
      <w:r w:rsidR="00AB39B3">
        <w:rPr>
          <w:rFonts w:ascii="Times New Roman" w:hAnsi="Times New Roman" w:cs="Times New Roman"/>
          <w:sz w:val="24"/>
          <w:szCs w:val="24"/>
        </w:rPr>
        <w:t>2</w:t>
      </w:r>
      <w:r w:rsidR="00803DC1">
        <w:rPr>
          <w:rFonts w:ascii="Times New Roman" w:hAnsi="Times New Roman" w:cs="Times New Roman"/>
          <w:sz w:val="24"/>
          <w:szCs w:val="24"/>
        </w:rPr>
        <w:t>93</w:t>
      </w:r>
      <w:r w:rsidR="00871D96">
        <w:rPr>
          <w:rFonts w:ascii="Times New Roman" w:hAnsi="Times New Roman" w:cs="Times New Roman"/>
          <w:sz w:val="24"/>
          <w:szCs w:val="24"/>
        </w:rPr>
        <w:t xml:space="preserve"> </w:t>
      </w:r>
      <w:r w:rsidRPr="00262696">
        <w:rPr>
          <w:rFonts w:ascii="Times New Roman" w:hAnsi="Times New Roman" w:cs="Times New Roman"/>
          <w:sz w:val="24"/>
          <w:szCs w:val="24"/>
        </w:rPr>
        <w:t xml:space="preserve"> m</w:t>
      </w:r>
      <w:r w:rsidRPr="00B34F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2696">
        <w:rPr>
          <w:rFonts w:ascii="Times New Roman" w:hAnsi="Times New Roman" w:cs="Times New Roman"/>
          <w:sz w:val="24"/>
          <w:szCs w:val="24"/>
        </w:rPr>
        <w:t xml:space="preserve"> plotas, gegnės (</w:t>
      </w:r>
      <w:r w:rsidR="00B34F6A">
        <w:rPr>
          <w:rFonts w:ascii="Times New Roman" w:hAnsi="Times New Roman" w:cs="Times New Roman"/>
          <w:sz w:val="24"/>
          <w:szCs w:val="24"/>
        </w:rPr>
        <w:t>15</w:t>
      </w:r>
      <w:r w:rsidRPr="00262696">
        <w:rPr>
          <w:rFonts w:ascii="Times New Roman" w:hAnsi="Times New Roman" w:cs="Times New Roman"/>
          <w:sz w:val="24"/>
          <w:szCs w:val="24"/>
        </w:rPr>
        <w:t xml:space="preserve"> cm aukščio, 5 cm storio) sudė</w:t>
      </w:r>
      <w:r w:rsidR="00B34F6A">
        <w:rPr>
          <w:rFonts w:ascii="Times New Roman" w:hAnsi="Times New Roman" w:cs="Times New Roman"/>
          <w:sz w:val="24"/>
          <w:szCs w:val="24"/>
        </w:rPr>
        <w:t xml:space="preserve">damos </w:t>
      </w:r>
      <w:r w:rsidRPr="00262696">
        <w:rPr>
          <w:rFonts w:ascii="Times New Roman" w:hAnsi="Times New Roman" w:cs="Times New Roman"/>
          <w:sz w:val="24"/>
          <w:szCs w:val="24"/>
        </w:rPr>
        <w:t xml:space="preserve">kas </w:t>
      </w:r>
      <w:r w:rsidR="007E0F4C">
        <w:rPr>
          <w:rFonts w:ascii="Times New Roman" w:hAnsi="Times New Roman" w:cs="Times New Roman"/>
          <w:sz w:val="24"/>
          <w:szCs w:val="24"/>
        </w:rPr>
        <w:t>5</w:t>
      </w:r>
      <w:r w:rsidR="00480EC3">
        <w:rPr>
          <w:rFonts w:ascii="Times New Roman" w:hAnsi="Times New Roman" w:cs="Times New Roman"/>
          <w:sz w:val="24"/>
          <w:szCs w:val="24"/>
        </w:rPr>
        <w:t>5</w:t>
      </w:r>
      <w:r w:rsidRPr="00262696">
        <w:rPr>
          <w:rFonts w:ascii="Times New Roman" w:hAnsi="Times New Roman" w:cs="Times New Roman"/>
          <w:sz w:val="24"/>
          <w:szCs w:val="24"/>
        </w:rPr>
        <w:t xml:space="preserve"> cm, (</w:t>
      </w:r>
      <w:r w:rsidR="00846F8A">
        <w:rPr>
          <w:rFonts w:ascii="Times New Roman" w:hAnsi="Times New Roman" w:cs="Times New Roman"/>
          <w:sz w:val="24"/>
          <w:szCs w:val="24"/>
        </w:rPr>
        <w:t>montuojama styga iš 150x50 mm sujungiant gegnes</w:t>
      </w:r>
      <w:r w:rsidRPr="00262696">
        <w:rPr>
          <w:rFonts w:ascii="Times New Roman" w:hAnsi="Times New Roman" w:cs="Times New Roman"/>
          <w:sz w:val="24"/>
          <w:szCs w:val="24"/>
        </w:rPr>
        <w:t xml:space="preserve">). </w:t>
      </w:r>
      <w:r w:rsidR="00871D96">
        <w:rPr>
          <w:rFonts w:ascii="Times New Roman" w:hAnsi="Times New Roman" w:cs="Times New Roman"/>
          <w:sz w:val="24"/>
          <w:szCs w:val="24"/>
        </w:rPr>
        <w:t>Medienos lentos turi be žievės, be medienos puvinio.</w:t>
      </w:r>
      <w:r w:rsidR="007E0F4C">
        <w:rPr>
          <w:rFonts w:ascii="Times New Roman" w:hAnsi="Times New Roman" w:cs="Times New Roman"/>
          <w:sz w:val="24"/>
          <w:szCs w:val="24"/>
        </w:rPr>
        <w:t xml:space="preserve"> Stogo mediena (gegnės, stygos</w:t>
      </w:r>
      <w:r w:rsidR="00480EC3">
        <w:rPr>
          <w:rFonts w:ascii="Times New Roman" w:hAnsi="Times New Roman" w:cs="Times New Roman"/>
          <w:sz w:val="24"/>
          <w:szCs w:val="24"/>
        </w:rPr>
        <w:t>, grėbėstai</w:t>
      </w:r>
      <w:r w:rsidR="007E0F4C">
        <w:rPr>
          <w:rFonts w:ascii="Times New Roman" w:hAnsi="Times New Roman" w:cs="Times New Roman"/>
          <w:sz w:val="24"/>
          <w:szCs w:val="24"/>
        </w:rPr>
        <w:t>) teikiama kalibruota.</w:t>
      </w:r>
    </w:p>
    <w:p w14:paraId="313A430E" w14:textId="68557605" w:rsidR="0090716B" w:rsidRDefault="0090716B" w:rsidP="00804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97E20" w14:textId="77777777" w:rsidR="0089728E" w:rsidRPr="005D3AAB" w:rsidRDefault="0089728E" w:rsidP="008972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AAB">
        <w:rPr>
          <w:rFonts w:ascii="Times New Roman" w:hAnsi="Times New Roman" w:cs="Times New Roman"/>
          <w:b/>
          <w:bCs/>
          <w:sz w:val="24"/>
          <w:szCs w:val="24"/>
        </w:rPr>
        <w:t xml:space="preserve">Stogo izoliacijos darbai </w:t>
      </w:r>
    </w:p>
    <w:p w14:paraId="49588204" w14:textId="285FDD70" w:rsidR="0089728E" w:rsidRDefault="0089728E" w:rsidP="008972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Šlaitiniame stoge montuojama difuzinė plėvelė su 2 lipniomis juostomis 3 sluoksniu, ne mažiau kaip 150 g</w:t>
      </w:r>
      <w:r w:rsidR="007668C9">
        <w:rPr>
          <w:rFonts w:ascii="Times New Roman" w:hAnsi="Times New Roman" w:cs="Times New Roman"/>
          <w:sz w:val="24"/>
          <w:szCs w:val="24"/>
        </w:rPr>
        <w:t>.</w:t>
      </w:r>
    </w:p>
    <w:p w14:paraId="19E859CE" w14:textId="77777777" w:rsidR="001F6ECC" w:rsidRDefault="001F6ECC" w:rsidP="00804B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E742C" w14:textId="77777777" w:rsidR="00D46BA5" w:rsidRDefault="00D46BA5" w:rsidP="00804B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236F1" w14:textId="54D23F32" w:rsidR="0063609F" w:rsidRDefault="0063609F" w:rsidP="00804B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09F">
        <w:rPr>
          <w:rFonts w:ascii="Times New Roman" w:hAnsi="Times New Roman" w:cs="Times New Roman"/>
          <w:b/>
          <w:bCs/>
          <w:sz w:val="24"/>
          <w:szCs w:val="24"/>
        </w:rPr>
        <w:lastRenderedPageBreak/>
        <w:t>Stogo apskardinimo darbai</w:t>
      </w:r>
    </w:p>
    <w:p w14:paraId="20CF47D1" w14:textId="2BC3F2BD" w:rsidR="0063609F" w:rsidRDefault="0063609F" w:rsidP="00804B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3582871"/>
      <w:r w:rsidRPr="0063609F">
        <w:rPr>
          <w:rFonts w:ascii="Times New Roman" w:hAnsi="Times New Roman" w:cs="Times New Roman"/>
          <w:sz w:val="24"/>
          <w:szCs w:val="24"/>
        </w:rPr>
        <w:t xml:space="preserve">Visi stogo elementai – </w:t>
      </w:r>
      <w:r w:rsidR="007668C9">
        <w:rPr>
          <w:rFonts w:ascii="Times New Roman" w:hAnsi="Times New Roman" w:cs="Times New Roman"/>
          <w:sz w:val="24"/>
          <w:szCs w:val="24"/>
        </w:rPr>
        <w:t>kamino</w:t>
      </w:r>
      <w:r w:rsidRPr="0063609F">
        <w:rPr>
          <w:rFonts w:ascii="Times New Roman" w:hAnsi="Times New Roman" w:cs="Times New Roman"/>
          <w:sz w:val="24"/>
          <w:szCs w:val="24"/>
        </w:rPr>
        <w:t xml:space="preserve">, vidinės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Pr="0063609F">
        <w:rPr>
          <w:rFonts w:ascii="Times New Roman" w:hAnsi="Times New Roman" w:cs="Times New Roman"/>
          <w:sz w:val="24"/>
          <w:szCs w:val="24"/>
        </w:rPr>
        <w:t xml:space="preserve">išorinės </w:t>
      </w:r>
      <w:r>
        <w:rPr>
          <w:rFonts w:ascii="Times New Roman" w:hAnsi="Times New Roman" w:cs="Times New Roman"/>
          <w:sz w:val="24"/>
          <w:szCs w:val="24"/>
        </w:rPr>
        <w:t xml:space="preserve">sąlajos, šoninių ir galinių karnizų apskardinimas </w:t>
      </w:r>
      <w:r w:rsidR="006654E1">
        <w:rPr>
          <w:rFonts w:ascii="Times New Roman" w:hAnsi="Times New Roman" w:cs="Times New Roman"/>
          <w:sz w:val="24"/>
          <w:szCs w:val="24"/>
        </w:rPr>
        <w:t xml:space="preserve">montuojamas </w:t>
      </w:r>
      <w:bookmarkStart w:id="1" w:name="_Hlk103329653"/>
      <w:r w:rsidR="006654E1">
        <w:rPr>
          <w:rFonts w:ascii="Times New Roman" w:hAnsi="Times New Roman" w:cs="Times New Roman"/>
          <w:sz w:val="24"/>
          <w:szCs w:val="24"/>
        </w:rPr>
        <w:t xml:space="preserve">iš </w:t>
      </w:r>
      <w:proofErr w:type="spellStart"/>
      <w:r w:rsidR="006654E1">
        <w:rPr>
          <w:rFonts w:ascii="Times New Roman" w:hAnsi="Times New Roman" w:cs="Times New Roman"/>
          <w:sz w:val="24"/>
          <w:szCs w:val="24"/>
        </w:rPr>
        <w:t>Ruukki</w:t>
      </w:r>
      <w:proofErr w:type="spellEnd"/>
      <w:r w:rsidR="006654E1">
        <w:rPr>
          <w:rFonts w:ascii="Times New Roman" w:hAnsi="Times New Roman" w:cs="Times New Roman"/>
          <w:sz w:val="24"/>
          <w:szCs w:val="24"/>
        </w:rPr>
        <w:t xml:space="preserve"> skardos</w:t>
      </w:r>
      <w:r w:rsidR="001F6ECC">
        <w:rPr>
          <w:rFonts w:ascii="Times New Roman" w:hAnsi="Times New Roman" w:cs="Times New Roman"/>
          <w:sz w:val="24"/>
          <w:szCs w:val="24"/>
        </w:rPr>
        <w:t>,</w:t>
      </w:r>
      <w:r w:rsidR="006654E1">
        <w:rPr>
          <w:rFonts w:ascii="Times New Roman" w:hAnsi="Times New Roman" w:cs="Times New Roman"/>
          <w:sz w:val="24"/>
          <w:szCs w:val="24"/>
        </w:rPr>
        <w:t xml:space="preserve"> </w:t>
      </w:r>
      <w:r w:rsidR="001F6ECC">
        <w:rPr>
          <w:rFonts w:ascii="Times New Roman" w:hAnsi="Times New Roman" w:cs="Times New Roman"/>
          <w:sz w:val="24"/>
          <w:szCs w:val="24"/>
        </w:rPr>
        <w:t>spalva parenkama pagal RAL paletę</w:t>
      </w:r>
      <w:r w:rsidR="006654E1">
        <w:rPr>
          <w:rFonts w:ascii="Times New Roman" w:hAnsi="Times New Roman" w:cs="Times New Roman"/>
          <w:sz w:val="24"/>
          <w:szCs w:val="24"/>
        </w:rPr>
        <w:t xml:space="preserve">, ne mažesnės kaip 0, 5 mm storio skardos. </w:t>
      </w:r>
      <w:bookmarkEnd w:id="1"/>
    </w:p>
    <w:bookmarkEnd w:id="0"/>
    <w:p w14:paraId="4A270B39" w14:textId="4C4B04ED" w:rsidR="006E629C" w:rsidRDefault="006E629C" w:rsidP="00804B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29C">
        <w:rPr>
          <w:rFonts w:ascii="Times New Roman" w:hAnsi="Times New Roman" w:cs="Times New Roman"/>
          <w:b/>
          <w:bCs/>
          <w:sz w:val="24"/>
          <w:szCs w:val="24"/>
        </w:rPr>
        <w:t>Stogo danga</w:t>
      </w:r>
    </w:p>
    <w:p w14:paraId="7562AC06" w14:textId="77777777" w:rsidR="001F6ECC" w:rsidRPr="00A010E8" w:rsidRDefault="001F6ECC" w:rsidP="001F6ECC">
      <w:pPr>
        <w:pStyle w:val="Betarp"/>
        <w:jc w:val="both"/>
        <w:rPr>
          <w:rFonts w:eastAsia="Times New Roman"/>
          <w:lang w:val="en-US" w:eastAsia="ar-SA"/>
        </w:rPr>
      </w:pPr>
      <w:r w:rsidRPr="00A010E8">
        <w:rPr>
          <w:noProof/>
          <w:lang w:eastAsia="ar-SA"/>
        </w:rPr>
        <w:t>Cinkuoti ir poliesteriu dengti  stogo plieninių lakštų ( čerpių įmitacija)  ir kiti skardinimo gaminiai turi būti pagaminti iš ne plonesnės kaip 0,5 mm storio skardos, kurios padengtos  ne mažiau 275g/m</w:t>
      </w:r>
      <w:r w:rsidRPr="00A010E8">
        <w:rPr>
          <w:noProof/>
          <w:vertAlign w:val="superscript"/>
          <w:lang w:eastAsia="ar-SA"/>
        </w:rPr>
        <w:t>2</w:t>
      </w:r>
      <w:r w:rsidRPr="00A010E8">
        <w:rPr>
          <w:noProof/>
          <w:lang w:eastAsia="ar-SA"/>
        </w:rPr>
        <w:t xml:space="preserve"> cinko sluoksniu ir dengta poliesteriu pasirinkta spalva pagal RAL paletę.</w:t>
      </w:r>
      <w:r w:rsidRPr="00A010E8">
        <w:t xml:space="preserve"> Dažų padengimo storis min 27 µm, maksimali eksploatavimo </w:t>
      </w:r>
      <w:proofErr w:type="spellStart"/>
      <w:r w:rsidRPr="00A010E8">
        <w:t>temp</w:t>
      </w:r>
      <w:proofErr w:type="spellEnd"/>
      <w:r w:rsidRPr="00A010E8">
        <w:t xml:space="preserve">. C 90º, minimali eksploatavimo </w:t>
      </w:r>
      <w:proofErr w:type="spellStart"/>
      <w:r w:rsidRPr="00A010E8">
        <w:t>temp</w:t>
      </w:r>
      <w:proofErr w:type="spellEnd"/>
      <w:r w:rsidRPr="00A010E8">
        <w:t>. C -50º, atsparumas korozijai druskos testas min 500 h,  drėgmės testas min 1000 h.</w:t>
      </w:r>
      <w:r w:rsidRPr="00A010E8">
        <w:rPr>
          <w:rFonts w:eastAsia="Times New Roman"/>
          <w:lang w:eastAsia="ar-SA"/>
        </w:rPr>
        <w:t xml:space="preserve"> Kartu su profiliuotais plieno lakštais turi būti teikiamos papildomos dalys – kraigo elementai, </w:t>
      </w:r>
      <w:proofErr w:type="spellStart"/>
      <w:r w:rsidRPr="00A010E8">
        <w:rPr>
          <w:rFonts w:eastAsia="Times New Roman"/>
          <w:lang w:eastAsia="ar-SA"/>
        </w:rPr>
        <w:t>vėjalentės</w:t>
      </w:r>
      <w:proofErr w:type="spellEnd"/>
      <w:r w:rsidRPr="00A010E8">
        <w:rPr>
          <w:rFonts w:eastAsia="Times New Roman"/>
          <w:lang w:eastAsia="ar-SA"/>
        </w:rPr>
        <w:t xml:space="preserve">, kampai, karnizai. </w:t>
      </w:r>
      <w:proofErr w:type="spellStart"/>
      <w:r w:rsidRPr="00A010E8">
        <w:rPr>
          <w:rFonts w:eastAsia="Times New Roman"/>
          <w:lang w:val="en-US" w:eastAsia="ar-SA"/>
        </w:rPr>
        <w:t>Lakštuose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neturi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būti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įtrūkimų</w:t>
      </w:r>
      <w:proofErr w:type="spellEnd"/>
      <w:r w:rsidRPr="00A010E8">
        <w:rPr>
          <w:rFonts w:eastAsia="Times New Roman"/>
          <w:lang w:val="en-US" w:eastAsia="ar-SA"/>
        </w:rPr>
        <w:t xml:space="preserve">, </w:t>
      </w:r>
      <w:proofErr w:type="spellStart"/>
      <w:r w:rsidRPr="00A010E8">
        <w:rPr>
          <w:rFonts w:eastAsia="Times New Roman"/>
          <w:lang w:val="en-US" w:eastAsia="ar-SA"/>
        </w:rPr>
        <w:t>puslių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bei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kitų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defektų</w:t>
      </w:r>
      <w:proofErr w:type="spellEnd"/>
      <w:r w:rsidRPr="00A010E8">
        <w:rPr>
          <w:rFonts w:eastAsia="Times New Roman"/>
          <w:lang w:val="en-US" w:eastAsia="ar-SA"/>
        </w:rPr>
        <w:t xml:space="preserve">. Jie </w:t>
      </w:r>
      <w:proofErr w:type="spellStart"/>
      <w:r w:rsidRPr="00A010E8">
        <w:rPr>
          <w:rFonts w:eastAsia="Times New Roman"/>
          <w:lang w:val="en-US" w:eastAsia="ar-SA"/>
        </w:rPr>
        <w:t>turi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būti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atsparūs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vandeniui</w:t>
      </w:r>
      <w:proofErr w:type="spellEnd"/>
      <w:r w:rsidRPr="00A010E8">
        <w:rPr>
          <w:rFonts w:eastAsia="Times New Roman"/>
          <w:lang w:val="en-US" w:eastAsia="ar-SA"/>
        </w:rPr>
        <w:t xml:space="preserve">, </w:t>
      </w:r>
      <w:proofErr w:type="spellStart"/>
      <w:r w:rsidRPr="00A010E8">
        <w:rPr>
          <w:rFonts w:eastAsia="Times New Roman"/>
          <w:lang w:val="en-US" w:eastAsia="ar-SA"/>
        </w:rPr>
        <w:t>mechaniniam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nusidėvėjimui</w:t>
      </w:r>
      <w:proofErr w:type="spellEnd"/>
      <w:r w:rsidRPr="00A010E8">
        <w:rPr>
          <w:rFonts w:eastAsia="Times New Roman"/>
          <w:lang w:val="en-US" w:eastAsia="ar-SA"/>
        </w:rPr>
        <w:t xml:space="preserve">, </w:t>
      </w:r>
      <w:proofErr w:type="spellStart"/>
      <w:r w:rsidRPr="00A010E8">
        <w:rPr>
          <w:rFonts w:eastAsia="Times New Roman"/>
          <w:lang w:val="en-US" w:eastAsia="ar-SA"/>
        </w:rPr>
        <w:t>pramoninės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aplinkos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teršalų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poveikiui</w:t>
      </w:r>
      <w:proofErr w:type="spellEnd"/>
      <w:r w:rsidRPr="00A010E8">
        <w:rPr>
          <w:rFonts w:eastAsia="Times New Roman"/>
          <w:lang w:val="en-US" w:eastAsia="ar-SA"/>
        </w:rPr>
        <w:t xml:space="preserve">, </w:t>
      </w:r>
      <w:proofErr w:type="spellStart"/>
      <w:r w:rsidRPr="00A010E8">
        <w:rPr>
          <w:rFonts w:eastAsia="Times New Roman"/>
          <w:lang w:val="en-US" w:eastAsia="ar-SA"/>
        </w:rPr>
        <w:t>korozijai</w:t>
      </w:r>
      <w:proofErr w:type="spellEnd"/>
      <w:r w:rsidRPr="00A010E8">
        <w:rPr>
          <w:rFonts w:eastAsia="Times New Roman"/>
          <w:lang w:val="en-US" w:eastAsia="ar-SA"/>
        </w:rPr>
        <w:t xml:space="preserve">, </w:t>
      </w:r>
      <w:proofErr w:type="spellStart"/>
      <w:r w:rsidRPr="00A010E8">
        <w:rPr>
          <w:rFonts w:eastAsia="Times New Roman"/>
          <w:lang w:val="en-US" w:eastAsia="ar-SA"/>
        </w:rPr>
        <w:t>saulės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spinduliams</w:t>
      </w:r>
      <w:proofErr w:type="spellEnd"/>
      <w:r w:rsidRPr="00A010E8">
        <w:rPr>
          <w:rFonts w:eastAsia="Times New Roman"/>
          <w:lang w:val="en-US" w:eastAsia="ar-SA"/>
        </w:rPr>
        <w:t xml:space="preserve">. </w:t>
      </w:r>
      <w:proofErr w:type="spellStart"/>
      <w:r w:rsidRPr="00A010E8">
        <w:rPr>
          <w:rFonts w:eastAsia="Times New Roman"/>
          <w:lang w:val="en-US" w:eastAsia="ar-SA"/>
        </w:rPr>
        <w:t>Horizontalus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lakštų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galų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nukrypimas</w:t>
      </w:r>
      <w:proofErr w:type="spellEnd"/>
      <w:r w:rsidRPr="00A010E8">
        <w:rPr>
          <w:rFonts w:eastAsia="Times New Roman"/>
          <w:lang w:val="en-US" w:eastAsia="ar-SA"/>
        </w:rPr>
        <w:t xml:space="preserve">, </w:t>
      </w:r>
      <w:proofErr w:type="spellStart"/>
      <w:r w:rsidRPr="00A010E8">
        <w:rPr>
          <w:rFonts w:eastAsia="Times New Roman"/>
          <w:lang w:val="en-US" w:eastAsia="ar-SA"/>
        </w:rPr>
        <w:t>esant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lakštų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ilgiui</w:t>
      </w:r>
      <w:proofErr w:type="spellEnd"/>
      <w:r w:rsidRPr="00A010E8">
        <w:rPr>
          <w:rFonts w:eastAsia="Times New Roman"/>
          <w:lang w:val="en-US" w:eastAsia="ar-SA"/>
        </w:rPr>
        <w:t xml:space="preserve"> 6m, ne </w:t>
      </w:r>
      <w:proofErr w:type="spellStart"/>
      <w:r w:rsidRPr="00A010E8">
        <w:rPr>
          <w:rFonts w:eastAsia="Times New Roman"/>
          <w:lang w:val="en-US" w:eastAsia="ar-SA"/>
        </w:rPr>
        <w:t>daugiau</w:t>
      </w:r>
      <w:proofErr w:type="spellEnd"/>
      <w:r w:rsidRPr="00A010E8">
        <w:rPr>
          <w:rFonts w:eastAsia="Times New Roman"/>
          <w:lang w:val="en-US" w:eastAsia="ar-SA"/>
        </w:rPr>
        <w:t xml:space="preserve"> 5mm. </w:t>
      </w:r>
      <w:proofErr w:type="spellStart"/>
      <w:r w:rsidRPr="00A010E8">
        <w:rPr>
          <w:rFonts w:eastAsia="Times New Roman"/>
          <w:lang w:val="en-US" w:eastAsia="ar-SA"/>
        </w:rPr>
        <w:t>Dengiant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nepažeisti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lakštų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paviršiaus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ir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nedeformuoti</w:t>
      </w:r>
      <w:proofErr w:type="spellEnd"/>
      <w:r w:rsidRPr="00A010E8">
        <w:rPr>
          <w:rFonts w:eastAsia="Times New Roman"/>
          <w:lang w:val="en-US" w:eastAsia="ar-SA"/>
        </w:rPr>
        <w:t xml:space="preserve">. </w:t>
      </w:r>
      <w:proofErr w:type="spellStart"/>
      <w:r w:rsidRPr="00A010E8">
        <w:rPr>
          <w:rFonts w:eastAsia="Times New Roman"/>
          <w:lang w:val="en-US" w:eastAsia="ar-SA"/>
        </w:rPr>
        <w:t>Užtikrinti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hermetiškumą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įvertinant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paviršių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nuolydžius</w:t>
      </w:r>
      <w:proofErr w:type="spellEnd"/>
      <w:r w:rsidRPr="00A010E8">
        <w:rPr>
          <w:rFonts w:eastAsia="Times New Roman"/>
          <w:lang w:val="en-US" w:eastAsia="ar-SA"/>
        </w:rPr>
        <w:t xml:space="preserve">. </w:t>
      </w:r>
      <w:proofErr w:type="spellStart"/>
      <w:r w:rsidRPr="00A010E8">
        <w:rPr>
          <w:rFonts w:eastAsia="Times New Roman"/>
          <w:lang w:val="en-US" w:eastAsia="ar-SA"/>
        </w:rPr>
        <w:t>Pageidautina</w:t>
      </w:r>
      <w:proofErr w:type="spellEnd"/>
      <w:r w:rsidRPr="00A010E8">
        <w:rPr>
          <w:rFonts w:eastAsia="Times New Roman"/>
          <w:lang w:val="en-US" w:eastAsia="ar-SA"/>
        </w:rPr>
        <w:t xml:space="preserve">, </w:t>
      </w:r>
      <w:proofErr w:type="spellStart"/>
      <w:r w:rsidRPr="00A010E8">
        <w:rPr>
          <w:rFonts w:eastAsia="Times New Roman"/>
          <w:lang w:val="en-US" w:eastAsia="ar-SA"/>
        </w:rPr>
        <w:t>kad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lietvamzdžiai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ir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latakai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būtų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tos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pačios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firmos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kaip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ir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danga</w:t>
      </w:r>
      <w:proofErr w:type="spellEnd"/>
      <w:r w:rsidRPr="00A010E8">
        <w:rPr>
          <w:rFonts w:eastAsia="Times New Roman"/>
          <w:lang w:val="en-US" w:eastAsia="ar-SA"/>
        </w:rPr>
        <w:t xml:space="preserve">. </w:t>
      </w:r>
      <w:proofErr w:type="spellStart"/>
      <w:r w:rsidRPr="00A010E8">
        <w:rPr>
          <w:rFonts w:eastAsia="Times New Roman"/>
          <w:lang w:val="en-US" w:eastAsia="ar-SA"/>
        </w:rPr>
        <w:t>Lietvamzdžiai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ir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latakai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komplektuojami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su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visais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gamykliniais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tvirtinimo</w:t>
      </w:r>
      <w:proofErr w:type="spellEnd"/>
      <w:r w:rsidRPr="00A010E8">
        <w:rPr>
          <w:rFonts w:eastAsia="Times New Roman"/>
          <w:lang w:val="en-US" w:eastAsia="ar-SA"/>
        </w:rPr>
        <w:t xml:space="preserve"> </w:t>
      </w:r>
      <w:proofErr w:type="spellStart"/>
      <w:r w:rsidRPr="00A010E8">
        <w:rPr>
          <w:rFonts w:eastAsia="Times New Roman"/>
          <w:lang w:val="en-US" w:eastAsia="ar-SA"/>
        </w:rPr>
        <w:t>elementais</w:t>
      </w:r>
      <w:proofErr w:type="spellEnd"/>
      <w:r w:rsidRPr="00A010E8">
        <w:rPr>
          <w:rFonts w:eastAsia="Times New Roman"/>
          <w:lang w:val="en-US" w:eastAsia="ar-SA"/>
        </w:rPr>
        <w:t>.</w:t>
      </w:r>
    </w:p>
    <w:p w14:paraId="656E5498" w14:textId="77777777" w:rsidR="001F6ECC" w:rsidRDefault="001F6ECC" w:rsidP="001F6ECC">
      <w:pPr>
        <w:suppressAutoHyphens/>
        <w:spacing w:after="0" w:line="240" w:lineRule="auto"/>
        <w:ind w:firstLine="3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Medinis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pagrindas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po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danga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įrengiamas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pagal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sekančius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reikalavimus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: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antikondensacinė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plėvelė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tvirtinama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prie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gegnių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horizontaliomis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juostomis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užleidžiant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pagal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nuolydį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60-80mm,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absorbciniu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sluoksniu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į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pastogės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pusę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.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Ventiliacinis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oro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tarpas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sudaromas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tvirtinant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antikondensacinę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plėvelę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prie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gegnių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tašais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30x 50-60 mm.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Grebėstų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sandūros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vertikalia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kryptimi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neturi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sutapti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.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Atstumai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tarp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grebėstų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ir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atramos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plotis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privalo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atitikti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Gamintojo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pateikto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profilinio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plieno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dangos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tvirtinimo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techninius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reikalavimus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.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Karnyzo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sąlajų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ir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kitų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stogo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elementų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tvirtinimo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plotuose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įrengiamas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ištisinis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dangos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pagrindas</w:t>
      </w:r>
      <w:proofErr w:type="spellEnd"/>
      <w:r w:rsidRPr="00A010E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. </w:t>
      </w:r>
      <w:r w:rsidRPr="00A010E8">
        <w:rPr>
          <w:rFonts w:ascii="Times New Roman" w:hAnsi="Times New Roman" w:cs="Times New Roman"/>
          <w:sz w:val="24"/>
          <w:szCs w:val="24"/>
        </w:rPr>
        <w:t xml:space="preserve">Stogo ir sienos sandūra turi buti apskardinta užleidžiant ~ ant sienos ir stogo ne mažiau kaip po 150 mm. Prie vertikalaus paviršiaus tvirtinamos skardos kraštas turi buti patikimai užsandarintas, kad į stogo konstrukcijas nepatekto vanduo. Antenos bei įvairios atotampos turi buti tvirtai pritvirtintos prie stogo pagrindo konstrukcijos. Vėdinimo šachtos, </w:t>
      </w:r>
      <w:proofErr w:type="spellStart"/>
      <w:r w:rsidRPr="00A010E8">
        <w:rPr>
          <w:rFonts w:ascii="Times New Roman" w:hAnsi="Times New Roman" w:cs="Times New Roman"/>
          <w:sz w:val="24"/>
          <w:szCs w:val="24"/>
        </w:rPr>
        <w:t>deflektoriai</w:t>
      </w:r>
      <w:proofErr w:type="spellEnd"/>
      <w:r w:rsidRPr="00A010E8">
        <w:rPr>
          <w:rFonts w:ascii="Times New Roman" w:hAnsi="Times New Roman" w:cs="Times New Roman"/>
          <w:sz w:val="24"/>
          <w:szCs w:val="24"/>
        </w:rPr>
        <w:t>, stoglangiai, angos, vamzdžiai ir kitos inžinerines įrangos ‚,praėjimo" per stogą vietos turi būti užsandarintos produkto tiekėjo nurodytu būdu.</w:t>
      </w:r>
    </w:p>
    <w:p w14:paraId="54B03325" w14:textId="77777777" w:rsidR="001F6ECC" w:rsidRDefault="001F6ECC" w:rsidP="001F6ECC">
      <w:pPr>
        <w:suppressAutoHyphens/>
        <w:spacing w:after="0" w:line="240" w:lineRule="auto"/>
        <w:ind w:firstLine="374"/>
        <w:jc w:val="both"/>
        <w:rPr>
          <w:rFonts w:ascii="Times New Roman" w:hAnsi="Times New Roman" w:cs="Times New Roman"/>
          <w:sz w:val="24"/>
          <w:szCs w:val="24"/>
        </w:rPr>
      </w:pPr>
    </w:p>
    <w:p w14:paraId="5093FFA6" w14:textId="029F3949" w:rsidR="00FA19D5" w:rsidRDefault="00FA19D5" w:rsidP="00CE0B8F">
      <w:pPr>
        <w:jc w:val="both"/>
        <w:rPr>
          <w:rFonts w:ascii="Times New Roman" w:hAnsi="Times New Roman" w:cs="Times New Roman"/>
          <w:sz w:val="24"/>
          <w:szCs w:val="24"/>
        </w:rPr>
      </w:pPr>
      <w:r w:rsidRPr="00FA19D5">
        <w:rPr>
          <w:rFonts w:ascii="Times New Roman" w:hAnsi="Times New Roman" w:cs="Times New Roman"/>
          <w:b/>
          <w:bCs/>
          <w:sz w:val="24"/>
          <w:szCs w:val="24"/>
        </w:rPr>
        <w:t>Šlaitinio stogo apsaugin</w:t>
      </w:r>
      <w:r>
        <w:rPr>
          <w:rFonts w:ascii="Times New Roman" w:hAnsi="Times New Roman" w:cs="Times New Roman"/>
          <w:b/>
          <w:bCs/>
          <w:sz w:val="24"/>
          <w:szCs w:val="24"/>
        </w:rPr>
        <w:t>ės</w:t>
      </w:r>
      <w:r w:rsidRPr="00FA19D5">
        <w:rPr>
          <w:rFonts w:ascii="Times New Roman" w:hAnsi="Times New Roman" w:cs="Times New Roman"/>
          <w:b/>
          <w:bCs/>
          <w:sz w:val="24"/>
          <w:szCs w:val="24"/>
        </w:rPr>
        <w:t xml:space="preserve"> konstrukcij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29E82" w14:textId="39915141" w:rsidR="00FA19D5" w:rsidRPr="0063609F" w:rsidRDefault="00FA19D5" w:rsidP="00804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Montuojama apsauginė stogo sniego užtvara</w:t>
      </w:r>
      <w:r w:rsidR="008454FD">
        <w:rPr>
          <w:rFonts w:ascii="Times New Roman" w:hAnsi="Times New Roman" w:cs="Times New Roman"/>
          <w:sz w:val="24"/>
          <w:szCs w:val="24"/>
        </w:rPr>
        <w:t xml:space="preserve">, ne mažesnė kaip 200 mm aukščio iš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4FD" w:rsidRPr="008454FD">
        <w:rPr>
          <w:rFonts w:ascii="Times New Roman" w:hAnsi="Times New Roman" w:cs="Times New Roman"/>
          <w:sz w:val="24"/>
          <w:szCs w:val="24"/>
        </w:rPr>
        <w:t>Ruukki</w:t>
      </w:r>
      <w:proofErr w:type="spellEnd"/>
      <w:r w:rsidR="008454FD" w:rsidRPr="008454FD">
        <w:rPr>
          <w:rFonts w:ascii="Times New Roman" w:hAnsi="Times New Roman" w:cs="Times New Roman"/>
          <w:sz w:val="24"/>
          <w:szCs w:val="24"/>
        </w:rPr>
        <w:t xml:space="preserve"> skardos </w:t>
      </w:r>
      <w:r w:rsidR="001F6ECC">
        <w:rPr>
          <w:rFonts w:ascii="Times New Roman" w:hAnsi="Times New Roman" w:cs="Times New Roman"/>
          <w:sz w:val="24"/>
          <w:szCs w:val="24"/>
        </w:rPr>
        <w:t>spalva parenkama pagal RAL paletę</w:t>
      </w:r>
      <w:r w:rsidR="008454FD" w:rsidRPr="008454FD">
        <w:rPr>
          <w:rFonts w:ascii="Times New Roman" w:hAnsi="Times New Roman" w:cs="Times New Roman"/>
          <w:sz w:val="24"/>
          <w:szCs w:val="24"/>
        </w:rPr>
        <w:t>, ne mažesnės kaip 0, 5 mm storio skardos</w:t>
      </w:r>
      <w:r w:rsidR="008454FD">
        <w:rPr>
          <w:rFonts w:ascii="Times New Roman" w:hAnsi="Times New Roman" w:cs="Times New Roman"/>
          <w:sz w:val="24"/>
          <w:szCs w:val="24"/>
        </w:rPr>
        <w:t>.</w:t>
      </w:r>
    </w:p>
    <w:p w14:paraId="61A20932" w14:textId="7AA34FE3" w:rsidR="00CE0B8F" w:rsidRPr="00E41AB2" w:rsidRDefault="00A60812" w:rsidP="00CE0B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B8F" w:rsidRPr="00E41AB2">
        <w:rPr>
          <w:rFonts w:ascii="Times New Roman" w:hAnsi="Times New Roman" w:cs="Times New Roman"/>
          <w:b/>
          <w:bCs/>
          <w:sz w:val="24"/>
          <w:szCs w:val="24"/>
        </w:rPr>
        <w:t>Lietaus nuvedimo sistema</w:t>
      </w:r>
    </w:p>
    <w:p w14:paraId="4BC20D35" w14:textId="3851FFED" w:rsidR="002D292E" w:rsidRDefault="00CE0B8F" w:rsidP="002D292E">
      <w:pPr>
        <w:jc w:val="both"/>
        <w:rPr>
          <w:rFonts w:ascii="Times New Roman" w:hAnsi="Times New Roman" w:cs="Times New Roman"/>
          <w:sz w:val="24"/>
          <w:szCs w:val="24"/>
        </w:rPr>
      </w:pPr>
      <w:r w:rsidRPr="00E41AB2">
        <w:rPr>
          <w:rFonts w:ascii="Times New Roman" w:hAnsi="Times New Roman" w:cs="Times New Roman"/>
          <w:sz w:val="24"/>
          <w:szCs w:val="24"/>
        </w:rPr>
        <w:t>Vis</w:t>
      </w:r>
      <w:r>
        <w:rPr>
          <w:rFonts w:ascii="Times New Roman" w:hAnsi="Times New Roman" w:cs="Times New Roman"/>
          <w:sz w:val="24"/>
          <w:szCs w:val="24"/>
        </w:rPr>
        <w:t>a lietaus nuvedimo sistema</w:t>
      </w:r>
      <w:r w:rsidRPr="00E41AB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lietaus latakai, lietaus lietvamzdžiai, alkūnės, ilajos, </w:t>
      </w:r>
      <w:proofErr w:type="spellStart"/>
      <w:r>
        <w:rPr>
          <w:rFonts w:ascii="Times New Roman" w:hAnsi="Times New Roman" w:cs="Times New Roman"/>
          <w:sz w:val="24"/>
          <w:szCs w:val="24"/>
        </w:rPr>
        <w:t>nuolajos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AB2">
        <w:rPr>
          <w:rFonts w:ascii="Times New Roman" w:hAnsi="Times New Roman" w:cs="Times New Roman"/>
          <w:sz w:val="24"/>
          <w:szCs w:val="24"/>
        </w:rPr>
        <w:t>montuo</w:t>
      </w:r>
      <w:r>
        <w:rPr>
          <w:rFonts w:ascii="Times New Roman" w:hAnsi="Times New Roman" w:cs="Times New Roman"/>
          <w:sz w:val="24"/>
          <w:szCs w:val="24"/>
        </w:rPr>
        <w:t xml:space="preserve">jamas iš </w:t>
      </w:r>
      <w:proofErr w:type="spellStart"/>
      <w:r>
        <w:rPr>
          <w:rFonts w:ascii="Times New Roman" w:hAnsi="Times New Roman" w:cs="Times New Roman"/>
          <w:sz w:val="24"/>
          <w:szCs w:val="24"/>
        </w:rPr>
        <w:t>Ruukki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skardos </w:t>
      </w:r>
      <w:r w:rsidR="001F6ECC">
        <w:rPr>
          <w:rFonts w:ascii="Times New Roman" w:hAnsi="Times New Roman" w:cs="Times New Roman"/>
          <w:sz w:val="24"/>
          <w:szCs w:val="24"/>
        </w:rPr>
        <w:t>spalva parenkama pagal RAL paletę</w:t>
      </w:r>
      <w:r w:rsidRPr="00E41AB2">
        <w:rPr>
          <w:rFonts w:ascii="Times New Roman" w:hAnsi="Times New Roman" w:cs="Times New Roman"/>
          <w:sz w:val="24"/>
          <w:szCs w:val="24"/>
        </w:rPr>
        <w:t xml:space="preserve">, ne mažesnės kaip 0, 5 mm storio skardos. </w:t>
      </w:r>
      <w:r w:rsidR="002D292E">
        <w:rPr>
          <w:rFonts w:ascii="Times New Roman" w:hAnsi="Times New Roman" w:cs="Times New Roman"/>
          <w:sz w:val="24"/>
          <w:szCs w:val="24"/>
        </w:rPr>
        <w:t xml:space="preserve">Latako plotis ne mažiau kaip 100 mm, lietaus nuvedimo vamzdžio skersmuo ne mažesnė kaip 100 mm. </w:t>
      </w:r>
    </w:p>
    <w:p w14:paraId="49EDD1BA" w14:textId="77777777" w:rsidR="00654B51" w:rsidRPr="00E41AB2" w:rsidRDefault="00654B51" w:rsidP="00654B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623F">
        <w:rPr>
          <w:rFonts w:ascii="Times New Roman" w:hAnsi="Times New Roman" w:cs="Times New Roman"/>
          <w:b/>
          <w:bCs/>
          <w:sz w:val="24"/>
          <w:szCs w:val="24"/>
        </w:rPr>
        <w:t>Karnizo pakalimas</w:t>
      </w:r>
    </w:p>
    <w:p w14:paraId="50F128ED" w14:textId="22475CBC" w:rsidR="00654B51" w:rsidRDefault="00654B51" w:rsidP="00654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Medinio karnizo </w:t>
      </w:r>
      <w:r w:rsidR="00742262">
        <w:rPr>
          <w:rFonts w:ascii="Times New Roman" w:hAnsi="Times New Roman" w:cs="Times New Roman"/>
          <w:sz w:val="24"/>
          <w:szCs w:val="24"/>
        </w:rPr>
        <w:t xml:space="preserve">įrengimas ir </w:t>
      </w:r>
      <w:r>
        <w:rPr>
          <w:rFonts w:ascii="Times New Roman" w:hAnsi="Times New Roman" w:cs="Times New Roman"/>
          <w:sz w:val="24"/>
          <w:szCs w:val="24"/>
        </w:rPr>
        <w:t>pakalimas atliekamas iš spygliuočio 50x50 mm</w:t>
      </w:r>
      <w:r w:rsidR="00742262" w:rsidRPr="00742262">
        <w:rPr>
          <w:rFonts w:ascii="Times New Roman" w:hAnsi="Times New Roman" w:cs="Times New Roman"/>
          <w:sz w:val="24"/>
          <w:szCs w:val="24"/>
        </w:rPr>
        <w:t xml:space="preserve"> </w:t>
      </w:r>
      <w:r w:rsidR="00742262">
        <w:rPr>
          <w:rFonts w:ascii="Times New Roman" w:hAnsi="Times New Roman" w:cs="Times New Roman"/>
          <w:sz w:val="24"/>
          <w:szCs w:val="24"/>
        </w:rPr>
        <w:t xml:space="preserve">tašelių ir </w:t>
      </w:r>
      <w:r>
        <w:rPr>
          <w:rFonts w:ascii="Times New Roman" w:hAnsi="Times New Roman" w:cs="Times New Roman"/>
          <w:sz w:val="24"/>
          <w:szCs w:val="24"/>
        </w:rPr>
        <w:t xml:space="preserve">spygliuočio dailylenčių ne mažesnė kaip 20 mm storio, </w:t>
      </w:r>
      <w:r w:rsidR="00742262">
        <w:rPr>
          <w:rFonts w:ascii="Times New Roman" w:hAnsi="Times New Roman" w:cs="Times New Roman"/>
          <w:sz w:val="24"/>
          <w:szCs w:val="24"/>
        </w:rPr>
        <w:t xml:space="preserve">mediena </w:t>
      </w:r>
      <w:r>
        <w:rPr>
          <w:rFonts w:ascii="Times New Roman" w:hAnsi="Times New Roman" w:cs="Times New Roman"/>
          <w:sz w:val="24"/>
          <w:szCs w:val="24"/>
        </w:rPr>
        <w:t xml:space="preserve">nudažoma antiseptikais. </w:t>
      </w:r>
    </w:p>
    <w:p w14:paraId="576BA736" w14:textId="77777777" w:rsidR="00CE0B8F" w:rsidRPr="00B263B5" w:rsidRDefault="00CE0B8F" w:rsidP="00804B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0B8F" w:rsidRPr="00B263B5" w:rsidSect="0089728E">
      <w:pgSz w:w="11906" w:h="16838"/>
      <w:pgMar w:top="567" w:right="849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996B" w14:textId="77777777" w:rsidR="00C25F47" w:rsidRDefault="00C25F47" w:rsidP="00B3758A">
      <w:pPr>
        <w:spacing w:after="0" w:line="240" w:lineRule="auto"/>
      </w:pPr>
      <w:r>
        <w:separator/>
      </w:r>
    </w:p>
  </w:endnote>
  <w:endnote w:type="continuationSeparator" w:id="0">
    <w:p w14:paraId="5A698DD1" w14:textId="77777777" w:rsidR="00C25F47" w:rsidRDefault="00C25F47" w:rsidP="00B3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5D69" w14:textId="77777777" w:rsidR="00C25F47" w:rsidRDefault="00C25F47" w:rsidP="00B3758A">
      <w:pPr>
        <w:spacing w:after="0" w:line="240" w:lineRule="auto"/>
      </w:pPr>
      <w:r>
        <w:separator/>
      </w:r>
    </w:p>
  </w:footnote>
  <w:footnote w:type="continuationSeparator" w:id="0">
    <w:p w14:paraId="78333AC1" w14:textId="77777777" w:rsidR="00C25F47" w:rsidRDefault="00C25F47" w:rsidP="00B3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1D6C4F2"/>
    <w:lvl w:ilvl="0">
      <w:numFmt w:val="bullet"/>
      <w:lvlText w:val="*"/>
      <w:lvlJc w:val="left"/>
    </w:lvl>
  </w:abstractNum>
  <w:abstractNum w:abstractNumId="1" w15:restartNumberingAfterBreak="0">
    <w:nsid w:val="0D273EC7"/>
    <w:multiLevelType w:val="singleLevel"/>
    <w:tmpl w:val="337809C6"/>
    <w:lvl w:ilvl="0">
      <w:start w:val="1"/>
      <w:numFmt w:val="decimal"/>
      <w:lvlText w:val="5.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" w15:restartNumberingAfterBreak="0">
    <w:nsid w:val="13C10375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 w15:restartNumberingAfterBreak="0">
    <w:nsid w:val="14B64651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4" w15:restartNumberingAfterBreak="0">
    <w:nsid w:val="176532D1"/>
    <w:multiLevelType w:val="singleLevel"/>
    <w:tmpl w:val="8C621F48"/>
    <w:lvl w:ilvl="0">
      <w:start w:val="19"/>
      <w:numFmt w:val="decimal"/>
      <w:lvlText w:val="%1."/>
      <w:legacy w:legacy="1" w:legacySpace="0" w:legacyIndent="327"/>
      <w:lvlJc w:val="left"/>
      <w:rPr>
        <w:rFonts w:ascii="Arial" w:hAnsi="Arial" w:cs="Arial" w:hint="default"/>
      </w:rPr>
    </w:lvl>
  </w:abstractNum>
  <w:abstractNum w:abstractNumId="5" w15:restartNumberingAfterBreak="0">
    <w:nsid w:val="187449D6"/>
    <w:multiLevelType w:val="singleLevel"/>
    <w:tmpl w:val="9F947D66"/>
    <w:lvl w:ilvl="0">
      <w:start w:val="2"/>
      <w:numFmt w:val="decimal"/>
      <w:lvlText w:val="1.11.2.%1."/>
      <w:legacy w:legacy="1" w:legacySpace="0" w:legacyIndent="783"/>
      <w:lvlJc w:val="left"/>
      <w:rPr>
        <w:rFonts w:ascii="Arial" w:hAnsi="Arial" w:cs="Arial" w:hint="default"/>
      </w:rPr>
    </w:lvl>
  </w:abstractNum>
  <w:abstractNum w:abstractNumId="6" w15:restartNumberingAfterBreak="0">
    <w:nsid w:val="1A1E15AB"/>
    <w:multiLevelType w:val="singleLevel"/>
    <w:tmpl w:val="02D4E7D0"/>
    <w:lvl w:ilvl="0">
      <w:start w:val="6"/>
      <w:numFmt w:val="decimal"/>
      <w:lvlText w:val="1.4.%1.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7" w15:restartNumberingAfterBreak="0">
    <w:nsid w:val="1B747299"/>
    <w:multiLevelType w:val="singleLevel"/>
    <w:tmpl w:val="2B420038"/>
    <w:lvl w:ilvl="0">
      <w:start w:val="2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8" w15:restartNumberingAfterBreak="0">
    <w:nsid w:val="1F292B3C"/>
    <w:multiLevelType w:val="singleLevel"/>
    <w:tmpl w:val="B67C5112"/>
    <w:lvl w:ilvl="0">
      <w:start w:val="2"/>
      <w:numFmt w:val="decimal"/>
      <w:lvlText w:val="%1."/>
      <w:legacy w:legacy="1" w:legacySpace="0" w:legacyIndent="212"/>
      <w:lvlJc w:val="left"/>
      <w:rPr>
        <w:rFonts w:ascii="Arial" w:hAnsi="Arial" w:cs="Arial" w:hint="default"/>
      </w:rPr>
    </w:lvl>
  </w:abstractNum>
  <w:abstractNum w:abstractNumId="9" w15:restartNumberingAfterBreak="0">
    <w:nsid w:val="1FA9452B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0" w15:restartNumberingAfterBreak="0">
    <w:nsid w:val="2E411DA7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1" w15:restartNumberingAfterBreak="0">
    <w:nsid w:val="34EF739A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2" w15:restartNumberingAfterBreak="0">
    <w:nsid w:val="3F31009A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3" w15:restartNumberingAfterBreak="0">
    <w:nsid w:val="3F723221"/>
    <w:multiLevelType w:val="singleLevel"/>
    <w:tmpl w:val="AE349F1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F7530B7"/>
    <w:multiLevelType w:val="singleLevel"/>
    <w:tmpl w:val="201C18EC"/>
    <w:lvl w:ilvl="0">
      <w:start w:val="9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C3629C"/>
    <w:multiLevelType w:val="singleLevel"/>
    <w:tmpl w:val="ADD08E52"/>
    <w:lvl w:ilvl="0">
      <w:start w:val="3"/>
      <w:numFmt w:val="decimal"/>
      <w:lvlText w:val="1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17E34B5"/>
    <w:multiLevelType w:val="singleLevel"/>
    <w:tmpl w:val="7596959C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7" w15:restartNumberingAfterBreak="0">
    <w:nsid w:val="44A648BF"/>
    <w:multiLevelType w:val="singleLevel"/>
    <w:tmpl w:val="2F1A552E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18" w15:restartNumberingAfterBreak="0">
    <w:nsid w:val="4587158E"/>
    <w:multiLevelType w:val="singleLevel"/>
    <w:tmpl w:val="207ED908"/>
    <w:lvl w:ilvl="0">
      <w:start w:val="1"/>
      <w:numFmt w:val="decimal"/>
      <w:lvlText w:val="1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F6248D"/>
    <w:multiLevelType w:val="singleLevel"/>
    <w:tmpl w:val="BAE435FC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D9755D9"/>
    <w:multiLevelType w:val="singleLevel"/>
    <w:tmpl w:val="35463878"/>
    <w:lvl w:ilvl="0">
      <w:start w:val="13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1" w15:restartNumberingAfterBreak="0">
    <w:nsid w:val="5E424621"/>
    <w:multiLevelType w:val="singleLevel"/>
    <w:tmpl w:val="66BE1C90"/>
    <w:lvl w:ilvl="0">
      <w:start w:val="5"/>
      <w:numFmt w:val="decimal"/>
      <w:lvlText w:val="1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22" w15:restartNumberingAfterBreak="0">
    <w:nsid w:val="66AF2495"/>
    <w:multiLevelType w:val="singleLevel"/>
    <w:tmpl w:val="43687DAE"/>
    <w:lvl w:ilvl="0">
      <w:start w:val="1"/>
      <w:numFmt w:val="decimal"/>
      <w:lvlText w:val="%1.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23" w15:restartNumberingAfterBreak="0">
    <w:nsid w:val="6A2555BC"/>
    <w:multiLevelType w:val="singleLevel"/>
    <w:tmpl w:val="95AA10CE"/>
    <w:lvl w:ilvl="0">
      <w:start w:val="17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24" w15:restartNumberingAfterBreak="0">
    <w:nsid w:val="6CB36E7A"/>
    <w:multiLevelType w:val="singleLevel"/>
    <w:tmpl w:val="2CBCAAE2"/>
    <w:lvl w:ilvl="0">
      <w:start w:val="3"/>
      <w:numFmt w:val="decimal"/>
      <w:lvlText w:val="1.4.%1.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25" w15:restartNumberingAfterBreak="0">
    <w:nsid w:val="76086CFA"/>
    <w:multiLevelType w:val="singleLevel"/>
    <w:tmpl w:val="0296AC60"/>
    <w:lvl w:ilvl="0">
      <w:start w:val="1"/>
      <w:numFmt w:val="decimal"/>
      <w:lvlText w:val="7.2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 w16cid:durableId="1733770082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" w16cid:durableId="230965410">
    <w:abstractNumId w:val="1"/>
  </w:num>
  <w:num w:numId="3" w16cid:durableId="114954679">
    <w:abstractNumId w:val="0"/>
    <w:lvlOverride w:ilvl="0">
      <w:lvl w:ilvl="0">
        <w:numFmt w:val="bullet"/>
        <w:lvlText w:val="•"/>
        <w:legacy w:legacy="1" w:legacySpace="0" w:legacyIndent="284"/>
        <w:lvlJc w:val="left"/>
        <w:rPr>
          <w:rFonts w:ascii="Arial" w:hAnsi="Arial" w:hint="default"/>
        </w:rPr>
      </w:lvl>
    </w:lvlOverride>
  </w:num>
  <w:num w:numId="4" w16cid:durableId="808789797">
    <w:abstractNumId w:val="0"/>
    <w:lvlOverride w:ilvl="0">
      <w:lvl w:ilvl="0">
        <w:numFmt w:val="bullet"/>
        <w:lvlText w:val="•"/>
        <w:legacy w:legacy="1" w:legacySpace="0" w:legacyIndent="283"/>
        <w:lvlJc w:val="left"/>
        <w:rPr>
          <w:rFonts w:ascii="Arial" w:hAnsi="Arial" w:hint="default"/>
        </w:rPr>
      </w:lvl>
    </w:lvlOverride>
  </w:num>
  <w:num w:numId="5" w16cid:durableId="1718508457">
    <w:abstractNumId w:val="7"/>
  </w:num>
  <w:num w:numId="6" w16cid:durableId="1349018883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Arial" w:hAnsi="Arial" w:hint="default"/>
        </w:rPr>
      </w:lvl>
    </w:lvlOverride>
  </w:num>
  <w:num w:numId="7" w16cid:durableId="312295581">
    <w:abstractNumId w:val="0"/>
    <w:lvlOverride w:ilvl="0">
      <w:lvl w:ilvl="0">
        <w:numFmt w:val="bullet"/>
        <w:lvlText w:val="•"/>
        <w:legacy w:legacy="1" w:legacySpace="0" w:legacyIndent="260"/>
        <w:lvlJc w:val="left"/>
        <w:rPr>
          <w:rFonts w:ascii="Arial" w:hAnsi="Arial" w:hint="default"/>
        </w:rPr>
      </w:lvl>
    </w:lvlOverride>
  </w:num>
  <w:num w:numId="8" w16cid:durableId="667753419">
    <w:abstractNumId w:val="24"/>
  </w:num>
  <w:num w:numId="9" w16cid:durableId="929199463">
    <w:abstractNumId w:val="6"/>
  </w:num>
  <w:num w:numId="10" w16cid:durableId="930968369">
    <w:abstractNumId w:val="21"/>
  </w:num>
  <w:num w:numId="11" w16cid:durableId="1376544278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Arial" w:hAnsi="Arial" w:hint="default"/>
        </w:rPr>
      </w:lvl>
    </w:lvlOverride>
  </w:num>
  <w:num w:numId="12" w16cid:durableId="1552961602">
    <w:abstractNumId w:val="0"/>
    <w:lvlOverride w:ilvl="0">
      <w:lvl w:ilvl="0">
        <w:numFmt w:val="bullet"/>
        <w:lvlText w:val="•"/>
        <w:legacy w:legacy="1" w:legacySpace="0" w:legacyIndent="322"/>
        <w:lvlJc w:val="left"/>
        <w:rPr>
          <w:rFonts w:ascii="Arial" w:hAnsi="Arial" w:hint="default"/>
        </w:rPr>
      </w:lvl>
    </w:lvlOverride>
  </w:num>
  <w:num w:numId="13" w16cid:durableId="1805997635">
    <w:abstractNumId w:val="5"/>
  </w:num>
  <w:num w:numId="14" w16cid:durableId="2095278849">
    <w:abstractNumId w:val="8"/>
  </w:num>
  <w:num w:numId="15" w16cid:durableId="1450246915">
    <w:abstractNumId w:val="20"/>
  </w:num>
  <w:num w:numId="16" w16cid:durableId="262803512">
    <w:abstractNumId w:val="23"/>
  </w:num>
  <w:num w:numId="17" w16cid:durableId="1734693808">
    <w:abstractNumId w:val="4"/>
  </w:num>
  <w:num w:numId="18" w16cid:durableId="1043288204">
    <w:abstractNumId w:val="0"/>
    <w:lvlOverride w:ilvl="0">
      <w:lvl w:ilvl="0">
        <w:numFmt w:val="bullet"/>
        <w:lvlText w:val="•"/>
        <w:legacy w:legacy="1" w:legacySpace="0" w:legacyIndent="116"/>
        <w:lvlJc w:val="left"/>
        <w:rPr>
          <w:rFonts w:ascii="Arial" w:hAnsi="Arial" w:hint="default"/>
        </w:rPr>
      </w:lvl>
    </w:lvlOverride>
  </w:num>
  <w:num w:numId="19" w16cid:durableId="587155233">
    <w:abstractNumId w:val="0"/>
    <w:lvlOverride w:ilvl="0">
      <w:lvl w:ilvl="0">
        <w:numFmt w:val="bullet"/>
        <w:lvlText w:val="•"/>
        <w:legacy w:legacy="1" w:legacySpace="0" w:legacyIndent="562"/>
        <w:lvlJc w:val="left"/>
        <w:rPr>
          <w:rFonts w:ascii="Arial" w:hAnsi="Arial" w:hint="default"/>
        </w:rPr>
      </w:lvl>
    </w:lvlOverride>
  </w:num>
  <w:num w:numId="20" w16cid:durableId="804470535">
    <w:abstractNumId w:val="13"/>
  </w:num>
  <w:num w:numId="21" w16cid:durableId="1322000327">
    <w:abstractNumId w:val="25"/>
  </w:num>
  <w:num w:numId="22" w16cid:durableId="879636324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23" w16cid:durableId="1408652081">
    <w:abstractNumId w:val="14"/>
  </w:num>
  <w:num w:numId="24" w16cid:durableId="1595167430">
    <w:abstractNumId w:val="19"/>
  </w:num>
  <w:num w:numId="25" w16cid:durableId="1416784080">
    <w:abstractNumId w:val="18"/>
  </w:num>
  <w:num w:numId="26" w16cid:durableId="591858939">
    <w:abstractNumId w:val="15"/>
  </w:num>
  <w:num w:numId="27" w16cid:durableId="255286465">
    <w:abstractNumId w:val="15"/>
    <w:lvlOverride w:ilvl="0">
      <w:lvl w:ilvl="0">
        <w:start w:val="9"/>
        <w:numFmt w:val="decimal"/>
        <w:lvlText w:val="13.%1."/>
        <w:legacy w:legacy="1" w:legacySpace="0" w:legacyIndent="658"/>
        <w:lvlJc w:val="left"/>
        <w:rPr>
          <w:rFonts w:ascii="Times New Roman" w:hAnsi="Times New Roman" w:cs="Times New Roman" w:hint="default"/>
        </w:rPr>
      </w:lvl>
    </w:lvlOverride>
  </w:num>
  <w:num w:numId="28" w16cid:durableId="1445492387">
    <w:abstractNumId w:val="16"/>
  </w:num>
  <w:num w:numId="29" w16cid:durableId="681208001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Arial" w:hAnsi="Arial" w:hint="default"/>
        </w:rPr>
      </w:lvl>
    </w:lvlOverride>
  </w:num>
  <w:num w:numId="30" w16cid:durableId="1014385424">
    <w:abstractNumId w:val="3"/>
  </w:num>
  <w:num w:numId="31" w16cid:durableId="449976596">
    <w:abstractNumId w:val="17"/>
  </w:num>
  <w:num w:numId="32" w16cid:durableId="2032216602">
    <w:abstractNumId w:val="10"/>
  </w:num>
  <w:num w:numId="33" w16cid:durableId="733697264">
    <w:abstractNumId w:val="11"/>
  </w:num>
  <w:num w:numId="34" w16cid:durableId="1856847909">
    <w:abstractNumId w:val="2"/>
  </w:num>
  <w:num w:numId="35" w16cid:durableId="1714189161">
    <w:abstractNumId w:val="9"/>
  </w:num>
  <w:num w:numId="36" w16cid:durableId="2135950425">
    <w:abstractNumId w:val="12"/>
  </w:num>
  <w:num w:numId="37" w16cid:durableId="17496198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B80"/>
    <w:rsid w:val="000236FF"/>
    <w:rsid w:val="00057828"/>
    <w:rsid w:val="00061CB4"/>
    <w:rsid w:val="00074901"/>
    <w:rsid w:val="00083363"/>
    <w:rsid w:val="00094AE6"/>
    <w:rsid w:val="000E0A51"/>
    <w:rsid w:val="001014B9"/>
    <w:rsid w:val="00104362"/>
    <w:rsid w:val="00104E57"/>
    <w:rsid w:val="0011210F"/>
    <w:rsid w:val="001522E8"/>
    <w:rsid w:val="00176E74"/>
    <w:rsid w:val="001A674F"/>
    <w:rsid w:val="001D3524"/>
    <w:rsid w:val="001E1568"/>
    <w:rsid w:val="001E6AAF"/>
    <w:rsid w:val="001F0283"/>
    <w:rsid w:val="001F6ECC"/>
    <w:rsid w:val="00212417"/>
    <w:rsid w:val="00246049"/>
    <w:rsid w:val="00261B56"/>
    <w:rsid w:val="00262696"/>
    <w:rsid w:val="00271614"/>
    <w:rsid w:val="00282708"/>
    <w:rsid w:val="002B4BEC"/>
    <w:rsid w:val="002D292E"/>
    <w:rsid w:val="002D4569"/>
    <w:rsid w:val="002D5050"/>
    <w:rsid w:val="002E7104"/>
    <w:rsid w:val="0031112E"/>
    <w:rsid w:val="003125CB"/>
    <w:rsid w:val="003127A8"/>
    <w:rsid w:val="00333019"/>
    <w:rsid w:val="0035576A"/>
    <w:rsid w:val="00364BAF"/>
    <w:rsid w:val="00366616"/>
    <w:rsid w:val="0039120E"/>
    <w:rsid w:val="003A12E3"/>
    <w:rsid w:val="003B7CD5"/>
    <w:rsid w:val="003C4CFB"/>
    <w:rsid w:val="003D1C1F"/>
    <w:rsid w:val="003D3EEF"/>
    <w:rsid w:val="004075E0"/>
    <w:rsid w:val="0043221B"/>
    <w:rsid w:val="00435B80"/>
    <w:rsid w:val="00464782"/>
    <w:rsid w:val="00480EC3"/>
    <w:rsid w:val="0049510A"/>
    <w:rsid w:val="004F27C7"/>
    <w:rsid w:val="004F2F85"/>
    <w:rsid w:val="005177C4"/>
    <w:rsid w:val="0053432E"/>
    <w:rsid w:val="00541836"/>
    <w:rsid w:val="005571C4"/>
    <w:rsid w:val="00560922"/>
    <w:rsid w:val="0057108B"/>
    <w:rsid w:val="005725D2"/>
    <w:rsid w:val="0057476E"/>
    <w:rsid w:val="00585247"/>
    <w:rsid w:val="0058569A"/>
    <w:rsid w:val="00587BD1"/>
    <w:rsid w:val="00597CA8"/>
    <w:rsid w:val="005A3759"/>
    <w:rsid w:val="005B32A3"/>
    <w:rsid w:val="005D3AAB"/>
    <w:rsid w:val="005F631B"/>
    <w:rsid w:val="00604E4D"/>
    <w:rsid w:val="0062571A"/>
    <w:rsid w:val="0063609F"/>
    <w:rsid w:val="00654B51"/>
    <w:rsid w:val="006654E1"/>
    <w:rsid w:val="006968EB"/>
    <w:rsid w:val="006B5254"/>
    <w:rsid w:val="006D0732"/>
    <w:rsid w:val="006E5044"/>
    <w:rsid w:val="006E629C"/>
    <w:rsid w:val="0070221E"/>
    <w:rsid w:val="00725BA8"/>
    <w:rsid w:val="00735D5D"/>
    <w:rsid w:val="00742262"/>
    <w:rsid w:val="00753BA8"/>
    <w:rsid w:val="00760BD5"/>
    <w:rsid w:val="007668C9"/>
    <w:rsid w:val="0077039E"/>
    <w:rsid w:val="0077767D"/>
    <w:rsid w:val="00787A46"/>
    <w:rsid w:val="007B5330"/>
    <w:rsid w:val="007C1A12"/>
    <w:rsid w:val="007D100D"/>
    <w:rsid w:val="007E0F4C"/>
    <w:rsid w:val="007F196A"/>
    <w:rsid w:val="00803DC1"/>
    <w:rsid w:val="00804BBB"/>
    <w:rsid w:val="008454FD"/>
    <w:rsid w:val="00846F8A"/>
    <w:rsid w:val="00871D96"/>
    <w:rsid w:val="00877F25"/>
    <w:rsid w:val="0089728E"/>
    <w:rsid w:val="008C73BF"/>
    <w:rsid w:val="008E0F53"/>
    <w:rsid w:val="008E13DB"/>
    <w:rsid w:val="00903741"/>
    <w:rsid w:val="00906273"/>
    <w:rsid w:val="00906469"/>
    <w:rsid w:val="0090716B"/>
    <w:rsid w:val="00920573"/>
    <w:rsid w:val="00925E0D"/>
    <w:rsid w:val="009464C9"/>
    <w:rsid w:val="009478C0"/>
    <w:rsid w:val="00950DD2"/>
    <w:rsid w:val="00973185"/>
    <w:rsid w:val="009822E7"/>
    <w:rsid w:val="009A623F"/>
    <w:rsid w:val="009B4FDC"/>
    <w:rsid w:val="009B647B"/>
    <w:rsid w:val="009B72F8"/>
    <w:rsid w:val="009F0E01"/>
    <w:rsid w:val="00A01E2F"/>
    <w:rsid w:val="00A120DF"/>
    <w:rsid w:val="00A26FAC"/>
    <w:rsid w:val="00A3077D"/>
    <w:rsid w:val="00A44BBD"/>
    <w:rsid w:val="00A46899"/>
    <w:rsid w:val="00A60812"/>
    <w:rsid w:val="00AB39B3"/>
    <w:rsid w:val="00AB53F1"/>
    <w:rsid w:val="00AE7367"/>
    <w:rsid w:val="00B14997"/>
    <w:rsid w:val="00B263B5"/>
    <w:rsid w:val="00B34F6A"/>
    <w:rsid w:val="00B3758A"/>
    <w:rsid w:val="00B45D84"/>
    <w:rsid w:val="00B46F6B"/>
    <w:rsid w:val="00B6045A"/>
    <w:rsid w:val="00B855FA"/>
    <w:rsid w:val="00BA650C"/>
    <w:rsid w:val="00BA74D0"/>
    <w:rsid w:val="00BA7F08"/>
    <w:rsid w:val="00BD0FCD"/>
    <w:rsid w:val="00BE1402"/>
    <w:rsid w:val="00BE41D9"/>
    <w:rsid w:val="00BE4FE4"/>
    <w:rsid w:val="00BE5499"/>
    <w:rsid w:val="00BE67AA"/>
    <w:rsid w:val="00BF29BB"/>
    <w:rsid w:val="00BF64D9"/>
    <w:rsid w:val="00C012F5"/>
    <w:rsid w:val="00C25F47"/>
    <w:rsid w:val="00C70E1C"/>
    <w:rsid w:val="00C777FE"/>
    <w:rsid w:val="00C835CB"/>
    <w:rsid w:val="00CC2546"/>
    <w:rsid w:val="00CC670F"/>
    <w:rsid w:val="00CE0B8F"/>
    <w:rsid w:val="00D14DF9"/>
    <w:rsid w:val="00D21910"/>
    <w:rsid w:val="00D22D45"/>
    <w:rsid w:val="00D300C8"/>
    <w:rsid w:val="00D43014"/>
    <w:rsid w:val="00D46BA5"/>
    <w:rsid w:val="00D75F2B"/>
    <w:rsid w:val="00D848CA"/>
    <w:rsid w:val="00DA2F5A"/>
    <w:rsid w:val="00DA3A85"/>
    <w:rsid w:val="00E021AD"/>
    <w:rsid w:val="00E04150"/>
    <w:rsid w:val="00E047AE"/>
    <w:rsid w:val="00E15E20"/>
    <w:rsid w:val="00E41AB2"/>
    <w:rsid w:val="00E45702"/>
    <w:rsid w:val="00E54FDB"/>
    <w:rsid w:val="00E67FC7"/>
    <w:rsid w:val="00EA1A1D"/>
    <w:rsid w:val="00EA2514"/>
    <w:rsid w:val="00EA26F1"/>
    <w:rsid w:val="00EE5FE4"/>
    <w:rsid w:val="00EF3BBC"/>
    <w:rsid w:val="00F2086D"/>
    <w:rsid w:val="00F4336A"/>
    <w:rsid w:val="00F56452"/>
    <w:rsid w:val="00F70CC8"/>
    <w:rsid w:val="00F97182"/>
    <w:rsid w:val="00FA19D5"/>
    <w:rsid w:val="00FA6DB0"/>
    <w:rsid w:val="00FC4FEB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164B"/>
  <w15:docId w15:val="{119605B0-9977-4DDD-9658-463B402C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4BE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D1C1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D1C1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37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58A"/>
  </w:style>
  <w:style w:type="paragraph" w:styleId="Porat">
    <w:name w:val="footer"/>
    <w:basedOn w:val="prastasis"/>
    <w:link w:val="PoratDiagrama"/>
    <w:uiPriority w:val="99"/>
    <w:unhideWhenUsed/>
    <w:rsid w:val="00B37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758A"/>
  </w:style>
  <w:style w:type="paragraph" w:styleId="Betarp">
    <w:name w:val="No Spacing"/>
    <w:uiPriority w:val="1"/>
    <w:qFormat/>
    <w:rsid w:val="001F6EC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9131-2269-41B6-9592-1F8A0DB6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3935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Šmitas</dc:creator>
  <cp:lastModifiedBy>Romualda Baginienė</cp:lastModifiedBy>
  <cp:revision>4</cp:revision>
  <cp:lastPrinted>2022-03-08T13:08:00Z</cp:lastPrinted>
  <dcterms:created xsi:type="dcterms:W3CDTF">2025-09-08T10:43:00Z</dcterms:created>
  <dcterms:modified xsi:type="dcterms:W3CDTF">2025-09-18T12:06:00Z</dcterms:modified>
</cp:coreProperties>
</file>