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7C73" w14:textId="343B7AE9" w:rsidR="00DC40B0" w:rsidRPr="00912A2F" w:rsidRDefault="00DC40B0" w:rsidP="00DC40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A2F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9E6D209" w14:textId="77777777" w:rsidR="00DF388E" w:rsidRPr="00912A2F" w:rsidRDefault="00DF388E" w:rsidP="00DC40B0">
      <w:pPr>
        <w:spacing w:after="0" w:line="240" w:lineRule="auto"/>
        <w:jc w:val="center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</w:p>
    <w:p w14:paraId="6985AF4A" w14:textId="618B25BA" w:rsidR="00DC40B0" w:rsidRPr="00912A2F" w:rsidRDefault="00DC40B0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>1. Perkančioji organizacija numato įsigyti želdyn</w:t>
      </w:r>
      <w:r w:rsidR="00663BD6" w:rsidRPr="00912A2F">
        <w:rPr>
          <w:rFonts w:ascii="Times New Roman" w:hAnsi="Times New Roman" w:cs="Times New Roman"/>
          <w:sz w:val="24"/>
          <w:szCs w:val="24"/>
        </w:rPr>
        <w:t>o</w:t>
      </w:r>
      <w:r w:rsidR="001510E2">
        <w:rPr>
          <w:rFonts w:ascii="Times New Roman" w:hAnsi="Times New Roman" w:cs="Times New Roman"/>
          <w:sz w:val="24"/>
          <w:szCs w:val="24"/>
        </w:rPr>
        <w:t>,</w:t>
      </w:r>
      <w:r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1510E2" w:rsidRPr="001510E2">
        <w:rPr>
          <w:rFonts w:ascii="Times New Roman" w:eastAsia="Montserrat" w:hAnsi="Times New Roman" w:cs="Times New Roman"/>
          <w:sz w:val="24"/>
          <w:szCs w:val="24"/>
        </w:rPr>
        <w:t>Žemės sklyp</w:t>
      </w:r>
      <w:r w:rsidR="001510E2">
        <w:rPr>
          <w:rFonts w:ascii="Times New Roman" w:eastAsia="Montserrat" w:hAnsi="Times New Roman" w:cs="Times New Roman"/>
          <w:sz w:val="24"/>
          <w:szCs w:val="24"/>
        </w:rPr>
        <w:t>e</w:t>
      </w:r>
      <w:r w:rsidR="001510E2" w:rsidRPr="001510E2">
        <w:rPr>
          <w:rFonts w:ascii="Times New Roman" w:eastAsia="Montserrat" w:hAnsi="Times New Roman" w:cs="Times New Roman"/>
          <w:sz w:val="24"/>
          <w:szCs w:val="24"/>
        </w:rPr>
        <w:t xml:space="preserve"> Kaišiadorys</w:t>
      </w:r>
      <w:r w:rsidR="001510E2">
        <w:rPr>
          <w:rFonts w:ascii="Times New Roman" w:eastAsia="Montserrat" w:hAnsi="Times New Roman" w:cs="Times New Roman"/>
          <w:sz w:val="24"/>
          <w:szCs w:val="24"/>
        </w:rPr>
        <w:t>e</w:t>
      </w:r>
      <w:r w:rsidR="001510E2" w:rsidRPr="001510E2">
        <w:rPr>
          <w:rFonts w:ascii="Times New Roman" w:eastAsia="Montserrat" w:hAnsi="Times New Roman" w:cs="Times New Roman"/>
          <w:sz w:val="24"/>
          <w:szCs w:val="24"/>
        </w:rPr>
        <w:t xml:space="preserve"> ( 4400-1722-9486) </w:t>
      </w:r>
      <w:proofErr w:type="spellStart"/>
      <w:r w:rsidR="001510E2" w:rsidRPr="001510E2">
        <w:rPr>
          <w:rFonts w:ascii="Times New Roman" w:eastAsia="Montserrat" w:hAnsi="Times New Roman" w:cs="Times New Roman"/>
          <w:sz w:val="24"/>
          <w:szCs w:val="24"/>
        </w:rPr>
        <w:t>A.M.Brazausko</w:t>
      </w:r>
      <w:proofErr w:type="spellEnd"/>
      <w:r w:rsidR="001510E2" w:rsidRPr="001510E2">
        <w:rPr>
          <w:rFonts w:ascii="Times New Roman" w:eastAsia="Montserrat" w:hAnsi="Times New Roman" w:cs="Times New Roman"/>
          <w:sz w:val="24"/>
          <w:szCs w:val="24"/>
        </w:rPr>
        <w:t xml:space="preserve"> park</w:t>
      </w:r>
      <w:r w:rsidR="001510E2">
        <w:rPr>
          <w:rFonts w:ascii="Times New Roman" w:eastAsia="Montserrat" w:hAnsi="Times New Roman" w:cs="Times New Roman"/>
          <w:sz w:val="24"/>
          <w:szCs w:val="24"/>
        </w:rPr>
        <w:t>o</w:t>
      </w:r>
      <w:r w:rsidR="001510E2">
        <w:rPr>
          <w:rFonts w:ascii="Montserrat" w:eastAsia="Montserrat" w:hAnsi="Montserrat" w:cs="Montserrat"/>
          <w:sz w:val="18"/>
          <w:szCs w:val="18"/>
        </w:rPr>
        <w:t xml:space="preserve"> </w:t>
      </w:r>
      <w:r w:rsidRPr="00912A2F">
        <w:rPr>
          <w:rFonts w:ascii="Times New Roman" w:hAnsi="Times New Roman" w:cs="Times New Roman"/>
          <w:sz w:val="24"/>
          <w:szCs w:val="24"/>
        </w:rPr>
        <w:t xml:space="preserve">įrengimo </w:t>
      </w:r>
      <w:r w:rsidR="00663BD6" w:rsidRPr="00912A2F">
        <w:rPr>
          <w:rFonts w:ascii="Times New Roman" w:hAnsi="Times New Roman" w:cs="Times New Roman"/>
          <w:sz w:val="24"/>
          <w:szCs w:val="24"/>
        </w:rPr>
        <w:t>paslaugas</w:t>
      </w:r>
      <w:r w:rsidRPr="00912A2F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663BD6" w:rsidRPr="00912A2F">
        <w:rPr>
          <w:rFonts w:ascii="Times New Roman" w:hAnsi="Times New Roman" w:cs="Times New Roman"/>
          <w:sz w:val="24"/>
          <w:szCs w:val="24"/>
        </w:rPr>
        <w:t>Paslaugos</w:t>
      </w:r>
      <w:r w:rsidRPr="00912A2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A28AB1" w14:textId="610163C0" w:rsidR="00DC40B0" w:rsidRPr="00912A2F" w:rsidRDefault="00E10A8E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 xml:space="preserve">2. </w:t>
      </w:r>
      <w:r w:rsidR="00DC40B0" w:rsidRPr="00912A2F">
        <w:rPr>
          <w:rFonts w:ascii="Times New Roman" w:hAnsi="Times New Roman" w:cs="Times New Roman"/>
          <w:sz w:val="24"/>
          <w:szCs w:val="24"/>
        </w:rPr>
        <w:t>Reikalavimai perkam</w:t>
      </w:r>
      <w:r w:rsidR="001707EC" w:rsidRPr="00912A2F">
        <w:rPr>
          <w:rFonts w:ascii="Times New Roman" w:hAnsi="Times New Roman" w:cs="Times New Roman"/>
          <w:sz w:val="24"/>
          <w:szCs w:val="24"/>
        </w:rPr>
        <w:t>oms Paslaugoms</w:t>
      </w:r>
      <w:r w:rsidR="00DC40B0" w:rsidRPr="00912A2F">
        <w:rPr>
          <w:rFonts w:ascii="Times New Roman" w:hAnsi="Times New Roman" w:cs="Times New Roman"/>
          <w:sz w:val="24"/>
          <w:szCs w:val="24"/>
        </w:rPr>
        <w:t xml:space="preserve"> nustatyti:</w:t>
      </w:r>
    </w:p>
    <w:p w14:paraId="1EAF75DB" w14:textId="5D99F024" w:rsidR="00DC40B0" w:rsidRPr="00912A2F" w:rsidRDefault="00E10A8E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>2.1.</w:t>
      </w:r>
      <w:r w:rsidR="004406D1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DC40B0" w:rsidRPr="00912A2F">
        <w:rPr>
          <w:rFonts w:ascii="Times New Roman" w:hAnsi="Times New Roman" w:cs="Times New Roman"/>
          <w:sz w:val="24"/>
          <w:szCs w:val="24"/>
        </w:rPr>
        <w:t xml:space="preserve"> Šioje Techninėje specifikacijoje;</w:t>
      </w:r>
    </w:p>
    <w:p w14:paraId="28767913" w14:textId="17DBF4FA" w:rsidR="00DC40B0" w:rsidRPr="00583AAD" w:rsidRDefault="005B1C47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3AAD">
        <w:rPr>
          <w:rFonts w:ascii="Times New Roman" w:hAnsi="Times New Roman" w:cs="Times New Roman"/>
          <w:sz w:val="24"/>
          <w:szCs w:val="24"/>
        </w:rPr>
        <w:t>2.2.</w:t>
      </w:r>
      <w:r w:rsidR="004406D1" w:rsidRPr="00583AAD">
        <w:rPr>
          <w:rFonts w:ascii="Times New Roman" w:hAnsi="Times New Roman" w:cs="Times New Roman"/>
          <w:sz w:val="24"/>
          <w:szCs w:val="24"/>
        </w:rPr>
        <w:t xml:space="preserve"> </w:t>
      </w:r>
      <w:r w:rsidR="00DC40B0" w:rsidRPr="00583AAD">
        <w:rPr>
          <w:rFonts w:ascii="Times New Roman" w:hAnsi="Times New Roman" w:cs="Times New Roman"/>
          <w:sz w:val="24"/>
          <w:szCs w:val="24"/>
        </w:rPr>
        <w:t xml:space="preserve">Želdyno </w:t>
      </w:r>
      <w:r w:rsidR="001510E2" w:rsidRPr="00583AAD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r w:rsidR="00EB776A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proofErr w:type="spellStart"/>
      <w:r w:rsidR="00EB776A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un</w:t>
      </w:r>
      <w:proofErr w:type="spellEnd"/>
      <w:r w:rsidR="00EB776A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EB776A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Nr. </w:t>
      </w:r>
      <w:r w:rsidR="00EB776A" w:rsidRPr="00583AAD">
        <w:rPr>
          <w:rFonts w:ascii="Times New Roman" w:hAnsi="Times New Roman" w:cs="Times New Roman"/>
          <w:sz w:val="24"/>
          <w:szCs w:val="24"/>
        </w:rPr>
        <w:t>4400-1722-9486</w:t>
      </w:r>
      <w:r w:rsidR="00EB776A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 Kaišiadorių miesto žaliųjų erdvių vystymo koncepcijos bei želdynų ir želdinių tvarkymo planas Nr. ZEL20230808/1 </w:t>
      </w:r>
      <w:r w:rsidR="00523C15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(detalesnė</w:t>
      </w:r>
      <w:r w:rsidR="00583AAD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informac</w:t>
      </w:r>
      <w:r w:rsidR="00AB73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ija Kaišiadorių miesto žaliųjų erdvių vystymo koncepcijos </w:t>
      </w:r>
      <w:r w:rsidR="002A34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bei želdynų ir želdinių tvarkymo plano Nr. </w:t>
      </w:r>
      <w:r w:rsidR="002A3413" w:rsidRPr="00583AA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ZEL20230808/1</w:t>
      </w:r>
      <w:r w:rsidR="002A34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skyriuje Nr. 3 „ Techninės specifikacijos“). </w:t>
      </w:r>
    </w:p>
    <w:p w14:paraId="4F37836A" w14:textId="13659907" w:rsidR="0069289F" w:rsidRPr="007C41FA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0B0" w:rsidRPr="007C41FA">
        <w:rPr>
          <w:rFonts w:ascii="Times New Roman" w:hAnsi="Times New Roman" w:cs="Times New Roman"/>
          <w:sz w:val="24"/>
          <w:szCs w:val="24"/>
        </w:rPr>
        <w:t>.  Tiekėjas turi atidžiai susipažinti su Želdyno įrengimo projekt</w:t>
      </w:r>
      <w:r w:rsidR="00663BD6" w:rsidRPr="007C41FA">
        <w:rPr>
          <w:rFonts w:ascii="Times New Roman" w:hAnsi="Times New Roman" w:cs="Times New Roman"/>
          <w:sz w:val="24"/>
          <w:szCs w:val="24"/>
        </w:rPr>
        <w:t>u</w:t>
      </w:r>
      <w:r w:rsidR="00DC40B0" w:rsidRPr="007C41FA">
        <w:rPr>
          <w:rFonts w:ascii="Times New Roman" w:hAnsi="Times New Roman" w:cs="Times New Roman"/>
          <w:sz w:val="24"/>
          <w:szCs w:val="24"/>
        </w:rPr>
        <w:t>, j</w:t>
      </w:r>
      <w:r w:rsidR="00663BD6" w:rsidRPr="007C41FA">
        <w:rPr>
          <w:rFonts w:ascii="Times New Roman" w:hAnsi="Times New Roman" w:cs="Times New Roman"/>
          <w:sz w:val="24"/>
          <w:szCs w:val="24"/>
        </w:rPr>
        <w:t>į</w:t>
      </w:r>
      <w:r w:rsidR="00DC40B0" w:rsidRPr="007C41FA">
        <w:rPr>
          <w:rFonts w:ascii="Times New Roman" w:hAnsi="Times New Roman" w:cs="Times New Roman"/>
          <w:sz w:val="24"/>
          <w:szCs w:val="24"/>
        </w:rPr>
        <w:t xml:space="preserve"> išanalizuoti ir pasiūlyme pateikti medžiagas, </w:t>
      </w:r>
      <w:r w:rsidR="00C3679C" w:rsidRPr="007C41FA">
        <w:rPr>
          <w:rFonts w:ascii="Times New Roman" w:hAnsi="Times New Roman" w:cs="Times New Roman"/>
          <w:sz w:val="24"/>
          <w:szCs w:val="24"/>
        </w:rPr>
        <w:t>paslaugas,</w:t>
      </w:r>
      <w:r w:rsidR="00DC40B0" w:rsidRPr="007C41FA">
        <w:rPr>
          <w:rFonts w:ascii="Times New Roman" w:hAnsi="Times New Roman" w:cs="Times New Roman"/>
          <w:sz w:val="24"/>
          <w:szCs w:val="24"/>
        </w:rPr>
        <w:t xml:space="preserve"> įrenginius, įtaisus, atitinkančius Želdyno įrengimo projekt</w:t>
      </w:r>
      <w:r w:rsidR="00663BD6" w:rsidRPr="007C41FA">
        <w:rPr>
          <w:rFonts w:ascii="Times New Roman" w:hAnsi="Times New Roman" w:cs="Times New Roman"/>
          <w:sz w:val="24"/>
          <w:szCs w:val="24"/>
        </w:rPr>
        <w:t>o</w:t>
      </w:r>
      <w:r w:rsidR="00DC40B0" w:rsidRPr="007C41FA">
        <w:rPr>
          <w:rFonts w:ascii="Times New Roman" w:hAnsi="Times New Roman" w:cs="Times New Roman"/>
          <w:sz w:val="24"/>
          <w:szCs w:val="24"/>
        </w:rPr>
        <w:t xml:space="preserve"> reikalavimus</w:t>
      </w:r>
      <w:r w:rsidR="00496D90" w:rsidRPr="007C41FA">
        <w:rPr>
          <w:rFonts w:ascii="Times New Roman" w:hAnsi="Times New Roman" w:cs="Times New Roman"/>
          <w:sz w:val="24"/>
          <w:szCs w:val="24"/>
        </w:rPr>
        <w:t xml:space="preserve"> ir </w:t>
      </w:r>
      <w:r w:rsidR="008E0C63" w:rsidRPr="007C41FA">
        <w:rPr>
          <w:rFonts w:ascii="Times New Roman" w:hAnsi="Times New Roman" w:cs="Times New Roman"/>
          <w:sz w:val="24"/>
          <w:szCs w:val="24"/>
        </w:rPr>
        <w:t>šio</w:t>
      </w:r>
      <w:r w:rsidR="008D666A" w:rsidRPr="007C41FA">
        <w:rPr>
          <w:rFonts w:ascii="Times New Roman" w:hAnsi="Times New Roman" w:cs="Times New Roman"/>
          <w:sz w:val="24"/>
          <w:szCs w:val="24"/>
        </w:rPr>
        <w:t>je techninė</w:t>
      </w:r>
      <w:r w:rsidR="00C3679C" w:rsidRPr="007C41FA">
        <w:rPr>
          <w:rFonts w:ascii="Times New Roman" w:hAnsi="Times New Roman" w:cs="Times New Roman"/>
          <w:sz w:val="24"/>
          <w:szCs w:val="24"/>
        </w:rPr>
        <w:t>je</w:t>
      </w:r>
      <w:r w:rsidR="008D666A" w:rsidRPr="007C41FA">
        <w:rPr>
          <w:rFonts w:ascii="Times New Roman" w:hAnsi="Times New Roman" w:cs="Times New Roman"/>
          <w:sz w:val="24"/>
          <w:szCs w:val="24"/>
        </w:rPr>
        <w:t xml:space="preserve"> specifikacijoje nurodyt</w:t>
      </w:r>
      <w:r w:rsidR="00DA79D9" w:rsidRPr="007C41FA">
        <w:rPr>
          <w:rFonts w:ascii="Times New Roman" w:hAnsi="Times New Roman" w:cs="Times New Roman"/>
          <w:sz w:val="24"/>
          <w:szCs w:val="24"/>
        </w:rPr>
        <w:t>us</w:t>
      </w:r>
      <w:r w:rsidR="008D666A" w:rsidRPr="007C41FA">
        <w:rPr>
          <w:rFonts w:ascii="Times New Roman" w:hAnsi="Times New Roman" w:cs="Times New Roman"/>
          <w:sz w:val="24"/>
          <w:szCs w:val="24"/>
        </w:rPr>
        <w:t xml:space="preserve"> </w:t>
      </w:r>
      <w:r w:rsidR="00F51A7C" w:rsidRPr="007C41FA">
        <w:rPr>
          <w:rFonts w:ascii="Times New Roman" w:hAnsi="Times New Roman" w:cs="Times New Roman"/>
          <w:sz w:val="24"/>
          <w:szCs w:val="24"/>
        </w:rPr>
        <w:t>Želdyno įrengimo projekto patikslinim</w:t>
      </w:r>
      <w:r w:rsidR="00DA79D9" w:rsidRPr="007C41FA">
        <w:rPr>
          <w:rFonts w:ascii="Times New Roman" w:hAnsi="Times New Roman" w:cs="Times New Roman"/>
          <w:sz w:val="24"/>
          <w:szCs w:val="24"/>
        </w:rPr>
        <w:t>us</w:t>
      </w:r>
      <w:r w:rsidR="00F3460F" w:rsidRPr="007C41FA">
        <w:rPr>
          <w:rFonts w:ascii="Times New Roman" w:hAnsi="Times New Roman" w:cs="Times New Roman"/>
          <w:sz w:val="24"/>
          <w:szCs w:val="24"/>
        </w:rPr>
        <w:t>.</w:t>
      </w:r>
    </w:p>
    <w:p w14:paraId="64FF3385" w14:textId="612905BD" w:rsidR="006143B3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40B0" w:rsidRPr="007C41FA">
        <w:rPr>
          <w:rFonts w:ascii="Times New Roman" w:hAnsi="Times New Roman" w:cs="Times New Roman"/>
          <w:sz w:val="24"/>
          <w:szCs w:val="24"/>
        </w:rPr>
        <w:t xml:space="preserve">. Visa augalinė medžiaga turi atitikti sodmenų kokybės reikalavimus (Lietuvos Respublikos aplinkos ministro </w:t>
      </w:r>
      <w:r w:rsidR="00DC40B0" w:rsidRPr="005E0F86">
        <w:rPr>
          <w:rFonts w:ascii="Times New Roman" w:hAnsi="Times New Roman" w:cs="Times New Roman"/>
          <w:sz w:val="24"/>
          <w:szCs w:val="24"/>
        </w:rPr>
        <w:t>2007 m. gruodžio 14 d. įsakymas Nr. D1-674</w:t>
      </w:r>
      <w:r w:rsidR="00B70747" w:rsidRPr="005E0F86">
        <w:rPr>
          <w:rFonts w:ascii="Times New Roman" w:hAnsi="Times New Roman" w:cs="Times New Roman"/>
          <w:sz w:val="24"/>
          <w:szCs w:val="24"/>
        </w:rPr>
        <w:t xml:space="preserve"> „Dėl </w:t>
      </w:r>
      <w:r w:rsidR="00813FC4" w:rsidRPr="005E0F86">
        <w:rPr>
          <w:rFonts w:ascii="Times New Roman" w:hAnsi="Times New Roman" w:cs="Times New Roman"/>
          <w:sz w:val="24"/>
          <w:szCs w:val="24"/>
        </w:rPr>
        <w:t>S</w:t>
      </w:r>
      <w:r w:rsidR="00B70747" w:rsidRPr="005E0F86">
        <w:rPr>
          <w:rFonts w:ascii="Times New Roman" w:hAnsi="Times New Roman" w:cs="Times New Roman"/>
          <w:sz w:val="24"/>
          <w:szCs w:val="24"/>
        </w:rPr>
        <w:t>odmenų kokybės reikalavimų patvirtinimo“</w:t>
      </w:r>
      <w:r w:rsidR="00DC40B0" w:rsidRPr="007C41FA">
        <w:rPr>
          <w:rFonts w:ascii="Times New Roman" w:hAnsi="Times New Roman" w:cs="Times New Roman"/>
          <w:sz w:val="24"/>
          <w:szCs w:val="24"/>
        </w:rPr>
        <w:t>). Sodinama augalinė medžiaga privalo būti be pažeidimų, geros išvaizdos, sveika ir vešli, tipiškos</w:t>
      </w:r>
      <w:r w:rsidR="00DC40B0" w:rsidRPr="00912A2F">
        <w:rPr>
          <w:rFonts w:ascii="Times New Roman" w:hAnsi="Times New Roman" w:cs="Times New Roman"/>
          <w:sz w:val="24"/>
          <w:szCs w:val="24"/>
        </w:rPr>
        <w:t xml:space="preserve"> kiekvienai rūšiai formos, be kenkėjų, ligų, išblukimų, piktžolių ir fizinių </w:t>
      </w:r>
      <w:proofErr w:type="spellStart"/>
      <w:r w:rsidR="00DC40B0" w:rsidRPr="00912A2F">
        <w:rPr>
          <w:rFonts w:ascii="Times New Roman" w:hAnsi="Times New Roman" w:cs="Times New Roman"/>
          <w:sz w:val="24"/>
          <w:szCs w:val="24"/>
        </w:rPr>
        <w:t>netipiškumų</w:t>
      </w:r>
      <w:proofErr w:type="spellEnd"/>
      <w:r w:rsidR="00DC40B0" w:rsidRPr="00912A2F">
        <w:rPr>
          <w:rFonts w:ascii="Times New Roman" w:hAnsi="Times New Roman" w:cs="Times New Roman"/>
          <w:sz w:val="24"/>
          <w:szCs w:val="24"/>
        </w:rPr>
        <w:t>, atspari Lietuvos klimatinėms sąlygoms bei tinkamai aklimatizuota, jei</w:t>
      </w:r>
      <w:r w:rsidR="00653428" w:rsidRPr="00912A2F">
        <w:rPr>
          <w:rFonts w:ascii="Times New Roman" w:hAnsi="Times New Roman" w:cs="Times New Roman"/>
          <w:sz w:val="24"/>
          <w:szCs w:val="24"/>
        </w:rPr>
        <w:t>gu</w:t>
      </w:r>
      <w:r w:rsidR="00DC40B0" w:rsidRPr="00912A2F">
        <w:rPr>
          <w:rFonts w:ascii="Times New Roman" w:hAnsi="Times New Roman" w:cs="Times New Roman"/>
          <w:sz w:val="24"/>
          <w:szCs w:val="24"/>
        </w:rPr>
        <w:t xml:space="preserve"> įvežtinė</w:t>
      </w:r>
      <w:r w:rsidR="007B1009" w:rsidRPr="00912A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A5284" w14:textId="673A32DA" w:rsidR="007B1009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1C47" w:rsidRPr="00912A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1009" w:rsidRPr="00912A2F">
        <w:rPr>
          <w:rFonts w:ascii="Times New Roman" w:hAnsi="Times New Roman" w:cs="Times New Roman"/>
          <w:b/>
          <w:bCs/>
          <w:sz w:val="24"/>
          <w:szCs w:val="24"/>
        </w:rPr>
        <w:t>Reikalavimai medžiams:</w:t>
      </w:r>
    </w:p>
    <w:p w14:paraId="34DF6AE6" w14:textId="12F88402" w:rsidR="007B1009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1C4" w:rsidRPr="00912A2F">
        <w:rPr>
          <w:rFonts w:ascii="Times New Roman" w:hAnsi="Times New Roman" w:cs="Times New Roman"/>
          <w:sz w:val="24"/>
          <w:szCs w:val="24"/>
        </w:rPr>
        <w:t xml:space="preserve">.1. </w:t>
      </w:r>
      <w:r w:rsidR="00121682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7B1009" w:rsidRPr="00912A2F">
        <w:rPr>
          <w:rFonts w:ascii="Times New Roman" w:hAnsi="Times New Roman" w:cs="Times New Roman"/>
          <w:sz w:val="24"/>
          <w:szCs w:val="24"/>
        </w:rPr>
        <w:t>Laja - lajos forma turi būti taisyklinga</w:t>
      </w:r>
      <w:r w:rsidR="002726F8">
        <w:rPr>
          <w:rFonts w:ascii="Times New Roman" w:hAnsi="Times New Roman" w:cs="Times New Roman"/>
          <w:sz w:val="24"/>
          <w:szCs w:val="24"/>
        </w:rPr>
        <w:t>, simetriška</w:t>
      </w:r>
      <w:r w:rsidR="007B1009" w:rsidRPr="00912A2F">
        <w:rPr>
          <w:rFonts w:ascii="Times New Roman" w:hAnsi="Times New Roman" w:cs="Times New Roman"/>
          <w:sz w:val="24"/>
          <w:szCs w:val="24"/>
        </w:rPr>
        <w:t xml:space="preserve">. Lajoje neturi būti </w:t>
      </w:r>
      <w:proofErr w:type="spellStart"/>
      <w:r w:rsidR="007B1009" w:rsidRPr="00912A2F">
        <w:rPr>
          <w:rFonts w:ascii="Times New Roman" w:hAnsi="Times New Roman" w:cs="Times New Roman"/>
          <w:sz w:val="24"/>
          <w:szCs w:val="24"/>
        </w:rPr>
        <w:t>besikryžuojančių</w:t>
      </w:r>
      <w:proofErr w:type="spellEnd"/>
      <w:r w:rsidR="007B1009" w:rsidRPr="00912A2F">
        <w:rPr>
          <w:rFonts w:ascii="Times New Roman" w:hAnsi="Times New Roman" w:cs="Times New Roman"/>
          <w:sz w:val="24"/>
          <w:szCs w:val="24"/>
        </w:rPr>
        <w:t>, mirusių ir mirštančių šakų. Genėjimo žaizdos turi būti visiškai apaug</w:t>
      </w:r>
      <w:r w:rsidR="003B5DDD" w:rsidRPr="00912A2F">
        <w:rPr>
          <w:rFonts w:ascii="Times New Roman" w:hAnsi="Times New Roman" w:cs="Times New Roman"/>
          <w:sz w:val="24"/>
          <w:szCs w:val="24"/>
        </w:rPr>
        <w:t>usios</w:t>
      </w:r>
      <w:r w:rsidR="007B1009" w:rsidRPr="00912A2F">
        <w:rPr>
          <w:rFonts w:ascii="Times New Roman" w:hAnsi="Times New Roman" w:cs="Times New Roman"/>
          <w:sz w:val="24"/>
          <w:szCs w:val="24"/>
        </w:rPr>
        <w:t xml:space="preserve"> (užaugusios) brazdu (</w:t>
      </w:r>
      <w:proofErr w:type="spellStart"/>
      <w:r w:rsidR="007B1009" w:rsidRPr="00912A2F">
        <w:rPr>
          <w:rFonts w:ascii="Times New Roman" w:hAnsi="Times New Roman" w:cs="Times New Roman"/>
          <w:sz w:val="24"/>
          <w:szCs w:val="24"/>
        </w:rPr>
        <w:t>callus</w:t>
      </w:r>
      <w:proofErr w:type="spellEnd"/>
      <w:r w:rsidR="007B1009" w:rsidRPr="00912A2F">
        <w:rPr>
          <w:rFonts w:ascii="Times New Roman" w:hAnsi="Times New Roman" w:cs="Times New Roman"/>
          <w:sz w:val="24"/>
          <w:szCs w:val="24"/>
        </w:rPr>
        <w:t>). Turi būti tinkama lajos ir šaknyno proporcija. Neturi būti šviežių genėjimo žaizdų. Jauni ūgliai turėtų būti sveiki ir augti tinkama linkme. Neturi būti puvinio, kenkėjų ir jų pažeidimų požymių.</w:t>
      </w:r>
    </w:p>
    <w:p w14:paraId="1B338042" w14:textId="3698099E" w:rsidR="007B1009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1C4" w:rsidRPr="00912A2F">
        <w:rPr>
          <w:rFonts w:ascii="Times New Roman" w:hAnsi="Times New Roman" w:cs="Times New Roman"/>
          <w:sz w:val="24"/>
          <w:szCs w:val="24"/>
        </w:rPr>
        <w:t xml:space="preserve">.2.  </w:t>
      </w:r>
      <w:r w:rsidR="007B1009" w:rsidRPr="00912A2F">
        <w:rPr>
          <w:rFonts w:ascii="Times New Roman" w:hAnsi="Times New Roman" w:cs="Times New Roman"/>
          <w:sz w:val="24"/>
          <w:szCs w:val="24"/>
        </w:rPr>
        <w:t xml:space="preserve">Kamienas turi būti be </w:t>
      </w:r>
      <w:r w:rsidR="007635AE" w:rsidRPr="00912A2F">
        <w:rPr>
          <w:rFonts w:ascii="Times New Roman" w:hAnsi="Times New Roman" w:cs="Times New Roman"/>
          <w:sz w:val="24"/>
          <w:szCs w:val="24"/>
        </w:rPr>
        <w:t>žaizdų, skilimų</w:t>
      </w:r>
      <w:r w:rsidR="007B1009" w:rsidRPr="00912A2F">
        <w:rPr>
          <w:rFonts w:ascii="Times New Roman" w:hAnsi="Times New Roman" w:cs="Times New Roman"/>
          <w:sz w:val="24"/>
          <w:szCs w:val="24"/>
        </w:rPr>
        <w:t xml:space="preserve"> ir turėti aiškią pagrindinę (dominuojančią) viršūnę su simetriška laja, be nekrozės, ligų bei kenkėjų pažeidimų požymių. </w:t>
      </w:r>
      <w:proofErr w:type="spellStart"/>
      <w:r w:rsidR="007B1009" w:rsidRPr="00912A2F">
        <w:rPr>
          <w:rFonts w:ascii="Times New Roman" w:hAnsi="Times New Roman" w:cs="Times New Roman"/>
          <w:sz w:val="24"/>
          <w:szCs w:val="24"/>
        </w:rPr>
        <w:t>Daugiakamieniai</w:t>
      </w:r>
      <w:proofErr w:type="spellEnd"/>
      <w:r w:rsidR="007B1009" w:rsidRPr="00912A2F">
        <w:rPr>
          <w:rFonts w:ascii="Times New Roman" w:hAnsi="Times New Roman" w:cs="Times New Roman"/>
          <w:sz w:val="24"/>
          <w:szCs w:val="24"/>
        </w:rPr>
        <w:t xml:space="preserve"> medžiai turi turėti 3-5 panašaus augumo kamienus.</w:t>
      </w:r>
    </w:p>
    <w:p w14:paraId="3D72DD46" w14:textId="3394B26C" w:rsidR="00D5116A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1C4" w:rsidRPr="00912A2F">
        <w:rPr>
          <w:rFonts w:ascii="Times New Roman" w:hAnsi="Times New Roman" w:cs="Times New Roman"/>
          <w:sz w:val="24"/>
          <w:szCs w:val="24"/>
        </w:rPr>
        <w:t xml:space="preserve">.3. </w:t>
      </w:r>
      <w:r w:rsidR="00121682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D5116A" w:rsidRPr="00912A2F">
        <w:rPr>
          <w:rFonts w:ascii="Times New Roman" w:hAnsi="Times New Roman" w:cs="Times New Roman"/>
          <w:sz w:val="24"/>
          <w:szCs w:val="24"/>
        </w:rPr>
        <w:t xml:space="preserve">Augalai šaknų gumule (SG)- šaknų gumulas turi būti taisyklingos formos, stabilus ir turintis daug smulkių mitybinių šaknų, kurios neišdžiūvę, nesusivijusios, be didelių žaizdų. </w:t>
      </w:r>
    </w:p>
    <w:p w14:paraId="0696B363" w14:textId="597204B2" w:rsidR="0040603C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1C4" w:rsidRPr="00912A2F">
        <w:rPr>
          <w:rFonts w:ascii="Times New Roman" w:hAnsi="Times New Roman" w:cs="Times New Roman"/>
          <w:sz w:val="24"/>
          <w:szCs w:val="24"/>
        </w:rPr>
        <w:t xml:space="preserve">.4. </w:t>
      </w:r>
      <w:r w:rsidR="0040603C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3B2096" w:rsidRPr="00912A2F">
        <w:rPr>
          <w:rFonts w:ascii="Times New Roman" w:hAnsi="Times New Roman" w:cs="Times New Roman"/>
          <w:sz w:val="24"/>
          <w:szCs w:val="24"/>
        </w:rPr>
        <w:t>Visi medžiai medelyne turi būti persodinti ne mažiau kaip 3 kartus.</w:t>
      </w:r>
    </w:p>
    <w:p w14:paraId="25D06D53" w14:textId="3CE3F57D" w:rsidR="002726F8" w:rsidRPr="00912A2F" w:rsidRDefault="00DF390D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26F8">
        <w:rPr>
          <w:rFonts w:ascii="Times New Roman" w:hAnsi="Times New Roman" w:cs="Times New Roman"/>
          <w:sz w:val="24"/>
          <w:szCs w:val="24"/>
        </w:rPr>
        <w:t xml:space="preserve">.5. Sodmenys turi būti sveiki: be žaizdų, fizinių pažeidimų, kenkėjų ar grybinių ligų pakenkimų, puvinio, gyvybingi </w:t>
      </w:r>
      <w:r w:rsidR="00D5781F">
        <w:rPr>
          <w:rFonts w:ascii="Times New Roman" w:hAnsi="Times New Roman" w:cs="Times New Roman"/>
          <w:sz w:val="24"/>
          <w:szCs w:val="24"/>
        </w:rPr>
        <w:t>, antžeminė dalis ir šaknys fiziškai nesužaloti ir nepažeisti šalčio ar šaknų, nenuvytę.</w:t>
      </w:r>
    </w:p>
    <w:p w14:paraId="72D67C26" w14:textId="0AD4CF13" w:rsidR="00523D69" w:rsidRPr="00912A2F" w:rsidRDefault="00DF390D" w:rsidP="00277322">
      <w:pPr>
        <w:pStyle w:val="Sraopastraipa"/>
        <w:ind w:left="0" w:firstLine="141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21C4" w:rsidRPr="00912A2F">
        <w:rPr>
          <w:rFonts w:ascii="Times New Roman" w:hAnsi="Times New Roman" w:cs="Times New Roman"/>
          <w:sz w:val="24"/>
          <w:szCs w:val="24"/>
        </w:rPr>
        <w:t>.</w:t>
      </w:r>
      <w:r w:rsidR="002726F8">
        <w:rPr>
          <w:rFonts w:ascii="Times New Roman" w:hAnsi="Times New Roman" w:cs="Times New Roman"/>
          <w:sz w:val="24"/>
          <w:szCs w:val="24"/>
        </w:rPr>
        <w:t>6</w:t>
      </w:r>
      <w:r w:rsidR="001C21C4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3B2096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3B2096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Medžiai turi būti transportuojami tik su apsaugotomis šaknimis. Pristatyti medžiai iškraunami </w:t>
      </w:r>
      <w:r w:rsidR="000D443C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>T</w:t>
      </w:r>
      <w:r w:rsidR="003B2096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>iekėjo priemonėmis.</w:t>
      </w:r>
    </w:p>
    <w:p w14:paraId="042B189C" w14:textId="51ABB33B" w:rsidR="00D33500" w:rsidRPr="00912A2F" w:rsidRDefault="00AB73F3" w:rsidP="00277322">
      <w:pPr>
        <w:pStyle w:val="Sraopastraipa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21C4" w:rsidRPr="00912A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7744" w:rsidRPr="00912A2F">
        <w:rPr>
          <w:rFonts w:ascii="Times New Roman" w:hAnsi="Times New Roman" w:cs="Times New Roman"/>
          <w:b/>
          <w:bCs/>
          <w:sz w:val="24"/>
          <w:szCs w:val="24"/>
        </w:rPr>
        <w:t>Reikalavimai krūmams:</w:t>
      </w:r>
    </w:p>
    <w:p w14:paraId="1A325241" w14:textId="1E11FA9E" w:rsidR="00D33500" w:rsidRPr="00912A2F" w:rsidRDefault="00AB73F3" w:rsidP="005C771F">
      <w:pPr>
        <w:pStyle w:val="Sraopastraip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3C64" w:rsidRPr="00912A2F">
        <w:rPr>
          <w:rFonts w:ascii="Times New Roman" w:hAnsi="Times New Roman" w:cs="Times New Roman"/>
          <w:sz w:val="24"/>
          <w:szCs w:val="24"/>
        </w:rPr>
        <w:t>.1.</w:t>
      </w:r>
      <w:r w:rsidR="00523D69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763EC0" w:rsidRPr="00912A2F">
        <w:rPr>
          <w:rFonts w:ascii="Times New Roman" w:hAnsi="Times New Roman" w:cs="Times New Roman"/>
          <w:sz w:val="24"/>
          <w:szCs w:val="24"/>
        </w:rPr>
        <w:t>Lajoje neturi būti mirusių ir mirštančių šakų. Genėjimo žaizdos turi būti visiškai apaug</w:t>
      </w:r>
      <w:r w:rsidR="000D443C" w:rsidRPr="00912A2F">
        <w:rPr>
          <w:rFonts w:ascii="Times New Roman" w:hAnsi="Times New Roman" w:cs="Times New Roman"/>
          <w:sz w:val="24"/>
          <w:szCs w:val="24"/>
        </w:rPr>
        <w:t>usios</w:t>
      </w:r>
      <w:r w:rsidR="00763EC0" w:rsidRPr="00912A2F">
        <w:rPr>
          <w:rFonts w:ascii="Times New Roman" w:hAnsi="Times New Roman" w:cs="Times New Roman"/>
          <w:sz w:val="24"/>
          <w:szCs w:val="24"/>
        </w:rPr>
        <w:t xml:space="preserve"> (užaugusios) brazdu (</w:t>
      </w:r>
      <w:proofErr w:type="spellStart"/>
      <w:r w:rsidR="00763EC0" w:rsidRPr="00912A2F">
        <w:rPr>
          <w:rFonts w:ascii="Times New Roman" w:hAnsi="Times New Roman" w:cs="Times New Roman"/>
          <w:sz w:val="24"/>
          <w:szCs w:val="24"/>
        </w:rPr>
        <w:t>callus</w:t>
      </w:r>
      <w:proofErr w:type="spellEnd"/>
      <w:r w:rsidR="00763EC0" w:rsidRPr="00912A2F">
        <w:rPr>
          <w:rFonts w:ascii="Times New Roman" w:hAnsi="Times New Roman" w:cs="Times New Roman"/>
          <w:sz w:val="24"/>
          <w:szCs w:val="24"/>
        </w:rPr>
        <w:t>). Turi būti tinkama lajos ir šaknyno proporcija. Neturi būti šviežių genėjimo žaizdų. Jauni ūgliai turėtų būti sveiki. Neturi būti puvinio, kenkėjų ir jų pažeidimų požymių.</w:t>
      </w:r>
    </w:p>
    <w:p w14:paraId="52A1C1DC" w14:textId="45884AB8" w:rsidR="00887744" w:rsidRDefault="00AB73F3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3C64" w:rsidRPr="00912A2F">
        <w:rPr>
          <w:rFonts w:ascii="Times New Roman" w:hAnsi="Times New Roman" w:cs="Times New Roman"/>
          <w:sz w:val="24"/>
          <w:szCs w:val="24"/>
        </w:rPr>
        <w:t>.2.</w:t>
      </w:r>
      <w:r w:rsidR="00D33500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887744" w:rsidRPr="00912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8BB" w:rsidRPr="00912A2F">
        <w:rPr>
          <w:rFonts w:ascii="Times New Roman" w:hAnsi="Times New Roman" w:cs="Times New Roman"/>
          <w:sz w:val="24"/>
          <w:szCs w:val="24"/>
        </w:rPr>
        <w:t>Skeletinės</w:t>
      </w:r>
      <w:proofErr w:type="spellEnd"/>
      <w:r w:rsidR="006F28BB" w:rsidRPr="00912A2F">
        <w:rPr>
          <w:rFonts w:ascii="Times New Roman" w:hAnsi="Times New Roman" w:cs="Times New Roman"/>
          <w:sz w:val="24"/>
          <w:szCs w:val="24"/>
        </w:rPr>
        <w:t xml:space="preserve"> šaknys neturi būti susivijusi</w:t>
      </w:r>
      <w:r w:rsidR="00537F22" w:rsidRPr="00912A2F">
        <w:rPr>
          <w:rFonts w:ascii="Times New Roman" w:hAnsi="Times New Roman" w:cs="Times New Roman"/>
          <w:sz w:val="24"/>
          <w:szCs w:val="24"/>
        </w:rPr>
        <w:t>os</w:t>
      </w:r>
      <w:r w:rsidR="006F28BB" w:rsidRPr="00912A2F">
        <w:rPr>
          <w:rFonts w:ascii="Times New Roman" w:hAnsi="Times New Roman" w:cs="Times New Roman"/>
          <w:sz w:val="24"/>
          <w:szCs w:val="24"/>
        </w:rPr>
        <w:t xml:space="preserve"> konteinerio talpoje</w:t>
      </w:r>
      <w:r w:rsidR="0024080D" w:rsidRPr="00912A2F">
        <w:rPr>
          <w:rFonts w:ascii="Times New Roman" w:hAnsi="Times New Roman" w:cs="Times New Roman"/>
          <w:sz w:val="24"/>
          <w:szCs w:val="24"/>
        </w:rPr>
        <w:t xml:space="preserve"> (C).</w:t>
      </w:r>
    </w:p>
    <w:p w14:paraId="0FEA9108" w14:textId="77777777" w:rsidR="003D1CCD" w:rsidRDefault="003D1CCD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C7F966D" w14:textId="71761B0F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2A2F">
        <w:rPr>
          <w:rFonts w:ascii="Times New Roman" w:hAnsi="Times New Roman" w:cs="Times New Roman"/>
          <w:b/>
          <w:bCs/>
          <w:sz w:val="24"/>
          <w:szCs w:val="24"/>
        </w:rPr>
        <w:t>. Reikalavimai daugiametėms ir svogūninėms gėlėms:</w:t>
      </w:r>
    </w:p>
    <w:p w14:paraId="25BAC1AB" w14:textId="2FB262CC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>.1. Daugiamečių gėlių sodinukai turi būti plastikiniuose konteineriuose.</w:t>
      </w:r>
    </w:p>
    <w:p w14:paraId="08A49072" w14:textId="7E512452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12A2F">
        <w:rPr>
          <w:rFonts w:ascii="Times New Roman" w:hAnsi="Times New Roman" w:cs="Times New Roman"/>
          <w:sz w:val="24"/>
          <w:szCs w:val="24"/>
        </w:rPr>
        <w:t>.2. Sodinukų kerai turi būti tankūs, kompaktiški. Gėlių keruose neturi būti peržydėjusių žiedų ir nudžiūvusių lapų.</w:t>
      </w:r>
    </w:p>
    <w:p w14:paraId="2C46184B" w14:textId="49AB1946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>.3. Neturi būti sodinukų pažeidimų, atsiradusių priežiūros, pakrovimo, transportavimo metu. Vienos rūšies ir vienos partijos sodinukai turi būti vienodo aukščio, vienodo kero tankumo.</w:t>
      </w:r>
    </w:p>
    <w:p w14:paraId="181EB58A" w14:textId="0147D634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 xml:space="preserve">.4.  Sodinukų šaknų sistema turi būti susiformavusi ir turėti prieaugį naujų, sveikų, baltų </w:t>
      </w:r>
      <w:proofErr w:type="spellStart"/>
      <w:r w:rsidRPr="00912A2F">
        <w:rPr>
          <w:rFonts w:ascii="Times New Roman" w:hAnsi="Times New Roman" w:cs="Times New Roman"/>
          <w:sz w:val="24"/>
          <w:szCs w:val="24"/>
        </w:rPr>
        <w:t>šakniaplaukių</w:t>
      </w:r>
      <w:proofErr w:type="spellEnd"/>
      <w:r w:rsidRPr="00912A2F">
        <w:rPr>
          <w:rFonts w:ascii="Times New Roman" w:hAnsi="Times New Roman" w:cs="Times New Roman"/>
          <w:sz w:val="24"/>
          <w:szCs w:val="24"/>
        </w:rPr>
        <w:t>.</w:t>
      </w:r>
    </w:p>
    <w:p w14:paraId="6D271CC3" w14:textId="2CAA85E1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>.5.  Vienos rūšies ir vienos partijos sodinukai turi būti vienodo aukščio, kero tankumo.</w:t>
      </w:r>
    </w:p>
    <w:p w14:paraId="1087566F" w14:textId="6A1A0066" w:rsidR="00B61AAE" w:rsidRPr="00912A2F" w:rsidRDefault="00B61AAE" w:rsidP="00B61AAE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 xml:space="preserve">.6. Svogūnėliai, skirti sodinimui, turi būti visiškai sveiki, be puvinio ar pažeidimų, atitinkamo kiekvienai rūšiai ir veislei dydžio: </w:t>
      </w:r>
    </w:p>
    <w:tbl>
      <w:tblPr>
        <w:tblStyle w:val="Lentelstinklelis"/>
        <w:tblW w:w="0" w:type="auto"/>
        <w:tblInd w:w="1271" w:type="dxa"/>
        <w:tblLook w:val="04A0" w:firstRow="1" w:lastRow="0" w:firstColumn="1" w:lastColumn="0" w:noHBand="0" w:noVBand="1"/>
      </w:tblPr>
      <w:tblGrid>
        <w:gridCol w:w="976"/>
        <w:gridCol w:w="3244"/>
        <w:gridCol w:w="1843"/>
      </w:tblGrid>
      <w:tr w:rsidR="00B61AAE" w:rsidRPr="00912A2F" w14:paraId="3AE12CBA" w14:textId="77777777" w:rsidTr="002A17E8">
        <w:tc>
          <w:tcPr>
            <w:tcW w:w="976" w:type="dxa"/>
          </w:tcPr>
          <w:p w14:paraId="330BA1E3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3244" w:type="dxa"/>
          </w:tcPr>
          <w:p w14:paraId="604E58D4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Svogūniniai augalai</w:t>
            </w:r>
          </w:p>
        </w:tc>
        <w:tc>
          <w:tcPr>
            <w:tcW w:w="1843" w:type="dxa"/>
          </w:tcPr>
          <w:p w14:paraId="38B2B547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Svogūno dydis</w:t>
            </w:r>
          </w:p>
        </w:tc>
      </w:tr>
      <w:tr w:rsidR="00B61AAE" w:rsidRPr="00912A2F" w14:paraId="77884D81" w14:textId="77777777" w:rsidTr="002A17E8">
        <w:tc>
          <w:tcPr>
            <w:tcW w:w="976" w:type="dxa"/>
          </w:tcPr>
          <w:p w14:paraId="6B7D9D6E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1.</w:t>
            </w:r>
          </w:p>
        </w:tc>
        <w:tc>
          <w:tcPr>
            <w:tcW w:w="3244" w:type="dxa"/>
          </w:tcPr>
          <w:p w14:paraId="4D0D7833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Allium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atropurpureum</w:t>
            </w:r>
            <w:proofErr w:type="spellEnd"/>
          </w:p>
        </w:tc>
        <w:tc>
          <w:tcPr>
            <w:tcW w:w="1843" w:type="dxa"/>
          </w:tcPr>
          <w:p w14:paraId="18C92475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B61AAE" w:rsidRPr="00912A2F" w14:paraId="27363E55" w14:textId="77777777" w:rsidTr="002A17E8">
        <w:tc>
          <w:tcPr>
            <w:tcW w:w="976" w:type="dxa"/>
          </w:tcPr>
          <w:p w14:paraId="43124620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2.</w:t>
            </w:r>
          </w:p>
        </w:tc>
        <w:tc>
          <w:tcPr>
            <w:tcW w:w="3244" w:type="dxa"/>
          </w:tcPr>
          <w:p w14:paraId="2F1901A2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Allium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sphaerocephalon</w:t>
            </w:r>
            <w:proofErr w:type="spellEnd"/>
          </w:p>
        </w:tc>
        <w:tc>
          <w:tcPr>
            <w:tcW w:w="1843" w:type="dxa"/>
          </w:tcPr>
          <w:p w14:paraId="6D606CAE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1AAE" w:rsidRPr="00912A2F" w14:paraId="2BEB4A4F" w14:textId="77777777" w:rsidTr="002A17E8">
        <w:tc>
          <w:tcPr>
            <w:tcW w:w="976" w:type="dxa"/>
          </w:tcPr>
          <w:p w14:paraId="670204BD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3.</w:t>
            </w:r>
          </w:p>
        </w:tc>
        <w:tc>
          <w:tcPr>
            <w:tcW w:w="3244" w:type="dxa"/>
          </w:tcPr>
          <w:p w14:paraId="537CB9E6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Crocus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912A2F">
              <w:rPr>
                <w:rFonts w:ascii="Times New Roman" w:hAnsi="Times New Roman" w:cs="Times New Roman"/>
                <w:w w:val="105"/>
                <w:sz w:val="24"/>
                <w:szCs w:val="24"/>
              </w:rPr>
              <w:t>YELLOW</w:t>
            </w:r>
            <w:r w:rsidRPr="00912A2F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912A2F">
              <w:rPr>
                <w:rFonts w:ascii="Times New Roman" w:hAnsi="Times New Roman" w:cs="Times New Roman"/>
                <w:w w:val="105"/>
                <w:sz w:val="24"/>
                <w:szCs w:val="24"/>
              </w:rPr>
              <w:t>MAMMOTH</w:t>
            </w:r>
          </w:p>
        </w:tc>
        <w:tc>
          <w:tcPr>
            <w:tcW w:w="1843" w:type="dxa"/>
          </w:tcPr>
          <w:p w14:paraId="72F49454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</w:tr>
      <w:tr w:rsidR="00B61AAE" w:rsidRPr="00912A2F" w14:paraId="7466E8D8" w14:textId="77777777" w:rsidTr="002A17E8">
        <w:tc>
          <w:tcPr>
            <w:tcW w:w="976" w:type="dxa"/>
          </w:tcPr>
          <w:p w14:paraId="7C8E92D6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4.</w:t>
            </w:r>
          </w:p>
        </w:tc>
        <w:tc>
          <w:tcPr>
            <w:tcW w:w="3244" w:type="dxa"/>
          </w:tcPr>
          <w:p w14:paraId="04A4094B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Galanthus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nivalis</w:t>
            </w:r>
            <w:proofErr w:type="spellEnd"/>
          </w:p>
        </w:tc>
        <w:tc>
          <w:tcPr>
            <w:tcW w:w="1843" w:type="dxa"/>
          </w:tcPr>
          <w:p w14:paraId="240524F1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</w:tr>
      <w:tr w:rsidR="00B61AAE" w:rsidRPr="00912A2F" w14:paraId="1B2C6C20" w14:textId="77777777" w:rsidTr="002A17E8">
        <w:tc>
          <w:tcPr>
            <w:tcW w:w="976" w:type="dxa"/>
          </w:tcPr>
          <w:p w14:paraId="2AFFA89F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5.</w:t>
            </w:r>
          </w:p>
        </w:tc>
        <w:tc>
          <w:tcPr>
            <w:tcW w:w="3244" w:type="dxa"/>
          </w:tcPr>
          <w:p w14:paraId="2CF4A2DF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Muscari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armeniacum</w:t>
            </w:r>
            <w:proofErr w:type="spellEnd"/>
          </w:p>
        </w:tc>
        <w:tc>
          <w:tcPr>
            <w:tcW w:w="1843" w:type="dxa"/>
          </w:tcPr>
          <w:p w14:paraId="401906F3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</w:tr>
      <w:tr w:rsidR="00B61AAE" w:rsidRPr="00912A2F" w14:paraId="42043DAC" w14:textId="77777777" w:rsidTr="002A17E8">
        <w:tc>
          <w:tcPr>
            <w:tcW w:w="976" w:type="dxa"/>
          </w:tcPr>
          <w:p w14:paraId="123CC4EB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6.</w:t>
            </w:r>
          </w:p>
        </w:tc>
        <w:tc>
          <w:tcPr>
            <w:tcW w:w="3244" w:type="dxa"/>
          </w:tcPr>
          <w:p w14:paraId="405B352D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Narcissus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poeticus</w:t>
            </w:r>
            <w:proofErr w:type="spellEnd"/>
          </w:p>
        </w:tc>
        <w:tc>
          <w:tcPr>
            <w:tcW w:w="1843" w:type="dxa"/>
          </w:tcPr>
          <w:p w14:paraId="0613D5F8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12/14</w:t>
            </w:r>
          </w:p>
        </w:tc>
      </w:tr>
      <w:tr w:rsidR="00B61AAE" w:rsidRPr="00912A2F" w14:paraId="36AE0977" w14:textId="77777777" w:rsidTr="002A17E8">
        <w:tc>
          <w:tcPr>
            <w:tcW w:w="976" w:type="dxa"/>
          </w:tcPr>
          <w:p w14:paraId="37BEBA43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7.</w:t>
            </w:r>
          </w:p>
        </w:tc>
        <w:tc>
          <w:tcPr>
            <w:tcW w:w="3244" w:type="dxa"/>
          </w:tcPr>
          <w:p w14:paraId="2AFC80D2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Scilla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sibirica</w:t>
            </w:r>
            <w:proofErr w:type="spellEnd"/>
          </w:p>
        </w:tc>
        <w:tc>
          <w:tcPr>
            <w:tcW w:w="1843" w:type="dxa"/>
          </w:tcPr>
          <w:p w14:paraId="33E6C205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</w:tr>
      <w:tr w:rsidR="00B61AAE" w:rsidRPr="00912A2F" w14:paraId="51E888AB" w14:textId="77777777" w:rsidTr="002A17E8">
        <w:tc>
          <w:tcPr>
            <w:tcW w:w="976" w:type="dxa"/>
          </w:tcPr>
          <w:p w14:paraId="4DADF74A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8.</w:t>
            </w:r>
          </w:p>
        </w:tc>
        <w:tc>
          <w:tcPr>
            <w:tcW w:w="3244" w:type="dxa"/>
          </w:tcPr>
          <w:p w14:paraId="25F4C2A7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Tulipa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praestans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912A2F">
              <w:rPr>
                <w:rFonts w:ascii="Times New Roman" w:hAnsi="Times New Roman" w:cs="Times New Roman"/>
                <w:w w:val="105"/>
                <w:sz w:val="24"/>
                <w:szCs w:val="24"/>
              </w:rPr>
              <w:t>FUSILIER</w:t>
            </w:r>
          </w:p>
        </w:tc>
        <w:tc>
          <w:tcPr>
            <w:tcW w:w="1843" w:type="dxa"/>
          </w:tcPr>
          <w:p w14:paraId="39DC424E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</w:tr>
      <w:tr w:rsidR="00B61AAE" w:rsidRPr="00912A2F" w14:paraId="6E28CC93" w14:textId="77777777" w:rsidTr="002A17E8">
        <w:tc>
          <w:tcPr>
            <w:tcW w:w="976" w:type="dxa"/>
          </w:tcPr>
          <w:p w14:paraId="60CFFC42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w w:val="105"/>
                <w:sz w:val="24"/>
                <w:szCs w:val="24"/>
              </w:rPr>
              <w:t>9.</w:t>
            </w:r>
          </w:p>
        </w:tc>
        <w:tc>
          <w:tcPr>
            <w:tcW w:w="3244" w:type="dxa"/>
          </w:tcPr>
          <w:p w14:paraId="260D5EA6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Tulipa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1843" w:type="dxa"/>
          </w:tcPr>
          <w:p w14:paraId="69F4C4A5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1AAE" w:rsidRPr="00912A2F" w14:paraId="19C38C87" w14:textId="77777777" w:rsidTr="002A17E8">
        <w:tc>
          <w:tcPr>
            <w:tcW w:w="976" w:type="dxa"/>
          </w:tcPr>
          <w:p w14:paraId="2E3D0D0D" w14:textId="77777777" w:rsidR="00B61AAE" w:rsidRPr="00912A2F" w:rsidRDefault="00B61AAE" w:rsidP="002A17E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iCs/>
                <w:spacing w:val="-1"/>
                <w:w w:val="105"/>
                <w:sz w:val="24"/>
                <w:szCs w:val="24"/>
              </w:rPr>
              <w:t>10.</w:t>
            </w:r>
          </w:p>
        </w:tc>
        <w:tc>
          <w:tcPr>
            <w:tcW w:w="3244" w:type="dxa"/>
          </w:tcPr>
          <w:p w14:paraId="772A8A0E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proofErr w:type="spellStart"/>
            <w:r w:rsidRPr="00912A2F"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</w:rPr>
              <w:t>Tulipa</w:t>
            </w:r>
            <w:proofErr w:type="spellEnd"/>
            <w:r w:rsidRPr="00912A2F">
              <w:rPr>
                <w:rFonts w:ascii="Times New Roman" w:hAnsi="Times New Roman" w:cs="Times New Roman"/>
                <w:i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912A2F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turkestanica</w:t>
            </w:r>
            <w:proofErr w:type="spellEnd"/>
          </w:p>
        </w:tc>
        <w:tc>
          <w:tcPr>
            <w:tcW w:w="1843" w:type="dxa"/>
          </w:tcPr>
          <w:p w14:paraId="35FF2F3A" w14:textId="77777777" w:rsidR="00B61AAE" w:rsidRPr="00912A2F" w:rsidRDefault="00B61AAE" w:rsidP="002A17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</w:tbl>
    <w:p w14:paraId="7DF2E351" w14:textId="77777777" w:rsidR="00B61AAE" w:rsidRPr="00912A2F" w:rsidRDefault="00B61AAE" w:rsidP="00B61AAE">
      <w:pPr>
        <w:pStyle w:val="Sraopastraip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07972E" w14:textId="4FECE54A" w:rsidR="00B61AAE" w:rsidRPr="00912A2F" w:rsidRDefault="00B61AAE" w:rsidP="00B61AAE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2A2F">
        <w:rPr>
          <w:rFonts w:ascii="Times New Roman" w:hAnsi="Times New Roman" w:cs="Times New Roman"/>
          <w:b/>
          <w:bCs/>
          <w:sz w:val="24"/>
          <w:szCs w:val="24"/>
        </w:rPr>
        <w:t>. Reikalavimai vejos sėkloms:</w:t>
      </w:r>
    </w:p>
    <w:p w14:paraId="403FAA2F" w14:textId="3CF8FB7B" w:rsidR="00B61AAE" w:rsidRPr="00912A2F" w:rsidRDefault="00B61AAE" w:rsidP="00B61AAE">
      <w:pPr>
        <w:pStyle w:val="Sraopastraipa"/>
        <w:ind w:left="0" w:firstLine="1296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12A2F">
        <w:rPr>
          <w:rFonts w:ascii="Times New Roman" w:hAnsi="Times New Roman" w:cs="Times New Roman"/>
          <w:sz w:val="24"/>
          <w:szCs w:val="24"/>
        </w:rPr>
        <w:t xml:space="preserve">.1. Naudojamos </w:t>
      </w:r>
      <w:proofErr w:type="spellStart"/>
      <w:r w:rsidRPr="00912A2F">
        <w:rPr>
          <w:rFonts w:ascii="Times New Roman" w:hAnsi="Times New Roman" w:cs="Times New Roman"/>
          <w:sz w:val="24"/>
          <w:szCs w:val="24"/>
        </w:rPr>
        <w:t>Turfline</w:t>
      </w:r>
      <w:proofErr w:type="spellEnd"/>
      <w:r w:rsidRPr="00912A2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12A2F">
        <w:rPr>
          <w:rFonts w:ascii="Times New Roman" w:hAnsi="Times New Roman" w:cs="Times New Roman"/>
          <w:sz w:val="24"/>
          <w:szCs w:val="24"/>
        </w:rPr>
        <w:t>Ornamental</w:t>
      </w:r>
      <w:proofErr w:type="spellEnd"/>
      <w:r w:rsidRPr="00912A2F">
        <w:rPr>
          <w:rFonts w:ascii="Times New Roman" w:hAnsi="Times New Roman" w:cs="Times New Roman"/>
          <w:sz w:val="24"/>
          <w:szCs w:val="24"/>
        </w:rPr>
        <w:t xml:space="preserve">“ sėklos santykiu, 3 kg/100 </w:t>
      </w:r>
      <w:r w:rsidRPr="00912A2F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912A2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2.</w:t>
      </w:r>
    </w:p>
    <w:p w14:paraId="65D2DD9F" w14:textId="77777777" w:rsidR="00AB73F3" w:rsidRPr="00912A2F" w:rsidRDefault="00AB73F3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76A8F15" w14:textId="2A88EACB" w:rsidR="007B367C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367C" w:rsidRPr="00912A2F">
        <w:rPr>
          <w:rFonts w:ascii="Times New Roman" w:hAnsi="Times New Roman" w:cs="Times New Roman"/>
          <w:b/>
          <w:bCs/>
          <w:sz w:val="24"/>
          <w:szCs w:val="24"/>
        </w:rPr>
        <w:t xml:space="preserve"> Reikalavimai </w:t>
      </w:r>
      <w:r w:rsidR="00D12BFE" w:rsidRPr="00912A2F">
        <w:rPr>
          <w:rFonts w:ascii="Times New Roman" w:hAnsi="Times New Roman" w:cs="Times New Roman"/>
          <w:b/>
          <w:bCs/>
          <w:sz w:val="24"/>
          <w:szCs w:val="24"/>
        </w:rPr>
        <w:t>daugiametėms gėlėms</w:t>
      </w:r>
      <w:r w:rsidR="00F60901" w:rsidRPr="00912A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B961EA" w14:textId="75CE3D7F" w:rsidR="00D33500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sz w:val="24"/>
          <w:szCs w:val="24"/>
        </w:rPr>
        <w:t>.1.</w:t>
      </w:r>
      <w:r w:rsidR="00D33500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AC57EB" w:rsidRPr="00912A2F">
        <w:rPr>
          <w:rFonts w:ascii="Times New Roman" w:hAnsi="Times New Roman" w:cs="Times New Roman"/>
          <w:sz w:val="24"/>
          <w:szCs w:val="24"/>
        </w:rPr>
        <w:t>Daugiamečių gėlių sodinukai turi būti plastikiniuose konteineriuose</w:t>
      </w:r>
      <w:r w:rsidR="00FE4964" w:rsidRPr="00912A2F">
        <w:rPr>
          <w:rFonts w:ascii="Times New Roman" w:hAnsi="Times New Roman" w:cs="Times New Roman"/>
          <w:sz w:val="24"/>
          <w:szCs w:val="24"/>
        </w:rPr>
        <w:t>.</w:t>
      </w:r>
    </w:p>
    <w:p w14:paraId="104D675F" w14:textId="7D567797" w:rsidR="003D1CCD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1CCD">
        <w:rPr>
          <w:rFonts w:ascii="Times New Roman" w:hAnsi="Times New Roman" w:cs="Times New Roman"/>
          <w:sz w:val="24"/>
          <w:szCs w:val="24"/>
        </w:rPr>
        <w:t xml:space="preserve">.2. Gėlėms auginti naudojama derlinga </w:t>
      </w:r>
      <w:proofErr w:type="spellStart"/>
      <w:r w:rsidR="003D1CCD">
        <w:rPr>
          <w:rFonts w:ascii="Times New Roman" w:hAnsi="Times New Roman" w:cs="Times New Roman"/>
          <w:sz w:val="24"/>
          <w:szCs w:val="24"/>
        </w:rPr>
        <w:t>kompostinė</w:t>
      </w:r>
      <w:proofErr w:type="spellEnd"/>
      <w:r w:rsidR="003D1CCD">
        <w:rPr>
          <w:rFonts w:ascii="Times New Roman" w:hAnsi="Times New Roman" w:cs="Times New Roman"/>
          <w:sz w:val="24"/>
          <w:szCs w:val="24"/>
        </w:rPr>
        <w:t xml:space="preserve"> žemė. </w:t>
      </w:r>
    </w:p>
    <w:p w14:paraId="2973E09B" w14:textId="4965949B" w:rsidR="00865473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sz w:val="24"/>
          <w:szCs w:val="24"/>
        </w:rPr>
        <w:t>.</w:t>
      </w:r>
      <w:r w:rsidR="003D1CCD">
        <w:rPr>
          <w:rFonts w:ascii="Times New Roman" w:hAnsi="Times New Roman" w:cs="Times New Roman"/>
          <w:sz w:val="24"/>
          <w:szCs w:val="24"/>
        </w:rPr>
        <w:t>3</w:t>
      </w:r>
      <w:r w:rsidR="007E79F5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865473" w:rsidRPr="00912A2F">
        <w:rPr>
          <w:rFonts w:ascii="Times New Roman" w:hAnsi="Times New Roman" w:cs="Times New Roman"/>
          <w:sz w:val="24"/>
          <w:szCs w:val="24"/>
        </w:rPr>
        <w:t>Sodinukų kerai turi būti tankūs, kompaktiški. Gėlių keruose neturi būti peržydėjusių žiedų ir nudžiūvusių lapų</w:t>
      </w:r>
      <w:r w:rsidR="00FE4964" w:rsidRPr="00912A2F">
        <w:rPr>
          <w:rFonts w:ascii="Times New Roman" w:hAnsi="Times New Roman" w:cs="Times New Roman"/>
          <w:sz w:val="24"/>
          <w:szCs w:val="24"/>
        </w:rPr>
        <w:t>.</w:t>
      </w:r>
    </w:p>
    <w:p w14:paraId="279206B1" w14:textId="5E10F121" w:rsidR="005C5B55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sz w:val="24"/>
          <w:szCs w:val="24"/>
        </w:rPr>
        <w:t>.</w:t>
      </w:r>
      <w:r w:rsidR="003D1CCD">
        <w:rPr>
          <w:rFonts w:ascii="Times New Roman" w:hAnsi="Times New Roman" w:cs="Times New Roman"/>
          <w:sz w:val="24"/>
          <w:szCs w:val="24"/>
        </w:rPr>
        <w:t>4</w:t>
      </w:r>
      <w:r w:rsidR="007E79F5" w:rsidRPr="00912A2F">
        <w:rPr>
          <w:rFonts w:ascii="Times New Roman" w:hAnsi="Times New Roman" w:cs="Times New Roman"/>
          <w:sz w:val="24"/>
          <w:szCs w:val="24"/>
        </w:rPr>
        <w:t>.</w:t>
      </w:r>
      <w:r w:rsidR="00D33500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5C5B55" w:rsidRPr="00912A2F">
        <w:rPr>
          <w:rFonts w:ascii="Times New Roman" w:hAnsi="Times New Roman" w:cs="Times New Roman"/>
          <w:sz w:val="24"/>
          <w:szCs w:val="24"/>
        </w:rPr>
        <w:t>Neturi būti sodinukų pažeidimų, atsiradusių priežiūros, pakrovimo, transportavimo metu. Vienos rūšies ir vienos partijos sodinukai turi būti vienodo aukščio, vienodo kero tankumo</w:t>
      </w:r>
      <w:r w:rsidR="00FE4964" w:rsidRPr="00912A2F">
        <w:rPr>
          <w:rFonts w:ascii="Times New Roman" w:hAnsi="Times New Roman" w:cs="Times New Roman"/>
          <w:sz w:val="24"/>
          <w:szCs w:val="24"/>
        </w:rPr>
        <w:t>.</w:t>
      </w:r>
    </w:p>
    <w:p w14:paraId="23E9E7B8" w14:textId="43443490" w:rsidR="00F26CB8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sz w:val="24"/>
          <w:szCs w:val="24"/>
        </w:rPr>
        <w:t>.</w:t>
      </w:r>
      <w:r w:rsidR="003D1CCD">
        <w:rPr>
          <w:rFonts w:ascii="Times New Roman" w:hAnsi="Times New Roman" w:cs="Times New Roman"/>
          <w:sz w:val="24"/>
          <w:szCs w:val="24"/>
        </w:rPr>
        <w:t>5</w:t>
      </w:r>
      <w:r w:rsidR="007E79F5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614B55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F26CB8" w:rsidRPr="00912A2F">
        <w:rPr>
          <w:rFonts w:ascii="Times New Roman" w:hAnsi="Times New Roman" w:cs="Times New Roman"/>
          <w:sz w:val="24"/>
          <w:szCs w:val="24"/>
        </w:rPr>
        <w:t xml:space="preserve">Sodinukų šaknų sistema turi būti susiformavusi ir turėti prieaugį naujų, sveikų, baltų </w:t>
      </w:r>
      <w:proofErr w:type="spellStart"/>
      <w:r w:rsidR="00F26CB8" w:rsidRPr="00912A2F">
        <w:rPr>
          <w:rFonts w:ascii="Times New Roman" w:hAnsi="Times New Roman" w:cs="Times New Roman"/>
          <w:sz w:val="24"/>
          <w:szCs w:val="24"/>
        </w:rPr>
        <w:t>šakniaplaukių</w:t>
      </w:r>
      <w:proofErr w:type="spellEnd"/>
      <w:r w:rsidR="00F26CB8" w:rsidRPr="00912A2F">
        <w:rPr>
          <w:rFonts w:ascii="Times New Roman" w:hAnsi="Times New Roman" w:cs="Times New Roman"/>
          <w:sz w:val="24"/>
          <w:szCs w:val="24"/>
        </w:rPr>
        <w:t>.</w:t>
      </w:r>
    </w:p>
    <w:p w14:paraId="15F63D5A" w14:textId="0B82E0B4" w:rsidR="009C2C47" w:rsidRPr="00912A2F" w:rsidRDefault="00A32ADA" w:rsidP="00AA41CB">
      <w:pPr>
        <w:pStyle w:val="Sraopastraip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79F5" w:rsidRPr="00912A2F">
        <w:rPr>
          <w:rFonts w:ascii="Times New Roman" w:hAnsi="Times New Roman" w:cs="Times New Roman"/>
          <w:sz w:val="24"/>
          <w:szCs w:val="24"/>
        </w:rPr>
        <w:t>.</w:t>
      </w:r>
      <w:r w:rsidR="003D1CCD">
        <w:rPr>
          <w:rFonts w:ascii="Times New Roman" w:hAnsi="Times New Roman" w:cs="Times New Roman"/>
          <w:sz w:val="24"/>
          <w:szCs w:val="24"/>
        </w:rPr>
        <w:t>6</w:t>
      </w:r>
      <w:r w:rsidR="007E79F5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58259A" w:rsidRPr="00912A2F">
        <w:rPr>
          <w:rFonts w:ascii="Times New Roman" w:hAnsi="Times New Roman" w:cs="Times New Roman"/>
          <w:sz w:val="24"/>
          <w:szCs w:val="24"/>
        </w:rPr>
        <w:t xml:space="preserve"> Vienos rūšies </w:t>
      </w:r>
      <w:r w:rsidR="00DA7739" w:rsidRPr="00912A2F">
        <w:rPr>
          <w:rFonts w:ascii="Times New Roman" w:hAnsi="Times New Roman" w:cs="Times New Roman"/>
          <w:sz w:val="24"/>
          <w:szCs w:val="24"/>
        </w:rPr>
        <w:t>ir vienos partijos sodinukai turi būti vienodo aukščio, kero tankumo.</w:t>
      </w:r>
    </w:p>
    <w:p w14:paraId="6C89FA75" w14:textId="77777777" w:rsidR="008143BB" w:rsidRPr="00912A2F" w:rsidRDefault="008143BB" w:rsidP="00990CDD">
      <w:pPr>
        <w:pStyle w:val="Sraopastraip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2F1943" w14:textId="2B729427" w:rsidR="00C25DE5" w:rsidRDefault="00A32ADA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17BA5" w:rsidRPr="00912A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5DE5">
        <w:rPr>
          <w:rFonts w:ascii="Times New Roman" w:hAnsi="Times New Roman" w:cs="Times New Roman"/>
          <w:b/>
          <w:bCs/>
          <w:sz w:val="24"/>
          <w:szCs w:val="24"/>
        </w:rPr>
        <w:t>Aplinkosauginiai reikalavimai:</w:t>
      </w:r>
    </w:p>
    <w:p w14:paraId="0EFB45D3" w14:textId="5915EC39" w:rsidR="00262743" w:rsidRPr="00912A2F" w:rsidRDefault="00A32ADA" w:rsidP="00D10D8E">
      <w:pPr>
        <w:pStyle w:val="Sraopastraipa"/>
        <w:tabs>
          <w:tab w:val="left" w:pos="1740"/>
        </w:tabs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7BA5" w:rsidRPr="00912A2F">
        <w:rPr>
          <w:rFonts w:ascii="Times New Roman" w:hAnsi="Times New Roman" w:cs="Times New Roman"/>
          <w:sz w:val="24"/>
          <w:szCs w:val="24"/>
        </w:rPr>
        <w:t xml:space="preserve">.1. </w:t>
      </w:r>
      <w:r w:rsidR="00D10CD1" w:rsidRPr="00912A2F">
        <w:rPr>
          <w:rFonts w:ascii="Times New Roman" w:hAnsi="Times New Roman" w:cs="Times New Roman"/>
          <w:sz w:val="24"/>
          <w:szCs w:val="24"/>
        </w:rPr>
        <w:t xml:space="preserve">Trąšos ir dirvožemį gerinančios priemonės turi būti įsigyjamos pagal Valstybinės augalininkystės tarnybos patvirtintą trąšų ir dirvožemio gerinimo priemonių, tinkamų naudoti ekologinėje gamyboje, sąrašą, paskelbtą Valstybinės augalininkystės tarnybos interneto svetainėje </w:t>
      </w:r>
      <w:hyperlink r:id="rId6" w:history="1">
        <w:r w:rsidR="00A07C99" w:rsidRPr="00912A2F">
          <w:rPr>
            <w:rStyle w:val="Hipersaitas"/>
            <w:rFonts w:ascii="Times New Roman" w:hAnsi="Times New Roman" w:cs="Times New Roman"/>
            <w:sz w:val="24"/>
            <w:szCs w:val="24"/>
          </w:rPr>
          <w:t>www.vatzum.lt</w:t>
        </w:r>
      </w:hyperlink>
      <w:r w:rsidR="00D10CD1" w:rsidRPr="00912A2F">
        <w:rPr>
          <w:rFonts w:ascii="Times New Roman" w:hAnsi="Times New Roman" w:cs="Times New Roman"/>
          <w:sz w:val="24"/>
          <w:szCs w:val="24"/>
        </w:rPr>
        <w:t>.</w:t>
      </w:r>
      <w:r w:rsidR="00A07C99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262743" w:rsidRPr="00912A2F">
        <w:rPr>
          <w:rFonts w:ascii="Times New Roman" w:hAnsi="Times New Roman" w:cs="Times New Roman"/>
          <w:sz w:val="24"/>
          <w:szCs w:val="24"/>
        </w:rPr>
        <w:t>Vejai, medžiams, krūmams, gėlynui naudojamas naujas, švarus, sijotas augalinis gruntas, kurio savybės tinka augalų augimui užtikrinti. Į augalinį gruntą įmaišoma 20</w:t>
      </w:r>
      <w:r w:rsidR="00E8123C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262743" w:rsidRPr="00912A2F">
        <w:rPr>
          <w:rFonts w:ascii="Times New Roman" w:hAnsi="Times New Roman" w:cs="Times New Roman"/>
          <w:sz w:val="24"/>
          <w:szCs w:val="24"/>
        </w:rPr>
        <w:t xml:space="preserve">% augalinės kilmės gerai perpuvusio </w:t>
      </w:r>
      <w:proofErr w:type="spellStart"/>
      <w:r w:rsidR="00262743" w:rsidRPr="00912A2F">
        <w:rPr>
          <w:rFonts w:ascii="Times New Roman" w:hAnsi="Times New Roman" w:cs="Times New Roman"/>
          <w:sz w:val="24"/>
          <w:szCs w:val="24"/>
        </w:rPr>
        <w:t>kompostinio</w:t>
      </w:r>
      <w:proofErr w:type="spellEnd"/>
      <w:r w:rsidR="00262743" w:rsidRPr="00912A2F">
        <w:rPr>
          <w:rFonts w:ascii="Times New Roman" w:hAnsi="Times New Roman" w:cs="Times New Roman"/>
          <w:sz w:val="24"/>
          <w:szCs w:val="24"/>
        </w:rPr>
        <w:t xml:space="preserve"> grunto ir ilgo veikimo kompleksinės trąšos. Trąšų norma 20</w:t>
      </w:r>
      <w:r w:rsidR="00E8123C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262743" w:rsidRPr="00912A2F">
        <w:rPr>
          <w:rFonts w:ascii="Times New Roman" w:hAnsi="Times New Roman" w:cs="Times New Roman"/>
          <w:sz w:val="24"/>
          <w:szCs w:val="24"/>
        </w:rPr>
        <w:t>g/</w:t>
      </w:r>
      <w:r w:rsidR="00262743" w:rsidRPr="00912A2F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262743" w:rsidRPr="00912A2F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="00262743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262743" w:rsidRPr="00DF388E">
        <w:rPr>
          <w:rFonts w:ascii="Times New Roman" w:hAnsi="Times New Roman" w:cs="Times New Roman"/>
          <w:sz w:val="24"/>
          <w:szCs w:val="24"/>
        </w:rPr>
        <w:t xml:space="preserve">Dirvožemį ir trąšas derinti su autorinę priežiūrą vykdančiu </w:t>
      </w:r>
      <w:r w:rsidR="00B55085">
        <w:rPr>
          <w:rFonts w:ascii="Times New Roman" w:hAnsi="Times New Roman" w:cs="Times New Roman"/>
          <w:sz w:val="24"/>
          <w:szCs w:val="24"/>
        </w:rPr>
        <w:t>šio projekto</w:t>
      </w:r>
      <w:r w:rsidR="00262743" w:rsidRPr="00DF388E">
        <w:rPr>
          <w:rFonts w:ascii="Times New Roman" w:hAnsi="Times New Roman" w:cs="Times New Roman"/>
          <w:sz w:val="24"/>
          <w:szCs w:val="24"/>
        </w:rPr>
        <w:t xml:space="preserve"> a</w:t>
      </w:r>
      <w:r w:rsidR="00356245">
        <w:rPr>
          <w:rFonts w:ascii="Times New Roman" w:hAnsi="Times New Roman" w:cs="Times New Roman"/>
          <w:sz w:val="24"/>
          <w:szCs w:val="24"/>
        </w:rPr>
        <w:t>tsakingu specialistu</w:t>
      </w:r>
      <w:r w:rsidR="00262743" w:rsidRPr="00DF388E">
        <w:rPr>
          <w:rFonts w:ascii="Times New Roman" w:hAnsi="Times New Roman" w:cs="Times New Roman"/>
          <w:sz w:val="24"/>
          <w:szCs w:val="24"/>
        </w:rPr>
        <w:t>.</w:t>
      </w:r>
    </w:p>
    <w:p w14:paraId="3083F139" w14:textId="77777777" w:rsidR="00CC4DD1" w:rsidRDefault="00CC4DD1" w:rsidP="00D10D8E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B1207" w14:textId="77777777" w:rsidR="00CC4DD1" w:rsidRDefault="00CC4DD1" w:rsidP="00D10D8E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EB97D" w14:textId="50C9F5E4" w:rsidR="00D10D8E" w:rsidRPr="00912A2F" w:rsidRDefault="00A32ADA" w:rsidP="00D10D8E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D10D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0D8E" w:rsidRPr="00912A2F">
        <w:rPr>
          <w:rFonts w:ascii="Times New Roman" w:hAnsi="Times New Roman" w:cs="Times New Roman"/>
          <w:b/>
          <w:bCs/>
          <w:sz w:val="24"/>
          <w:szCs w:val="24"/>
        </w:rPr>
        <w:t>Reikalavimai augaliniam gruntui:</w:t>
      </w:r>
    </w:p>
    <w:p w14:paraId="3A740407" w14:textId="5FEE6608" w:rsidR="00262743" w:rsidRPr="00912A2F" w:rsidRDefault="00A32ADA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21D91">
        <w:rPr>
          <w:rFonts w:ascii="Times New Roman" w:hAnsi="Times New Roman" w:cs="Times New Roman"/>
          <w:sz w:val="24"/>
          <w:szCs w:val="24"/>
        </w:rPr>
        <w:t xml:space="preserve">.1. </w:t>
      </w:r>
      <w:r w:rsidR="00B858F2" w:rsidRPr="00C25DE5">
        <w:rPr>
          <w:rFonts w:ascii="Times New Roman" w:hAnsi="Times New Roman" w:cs="Times New Roman"/>
          <w:sz w:val="24"/>
          <w:szCs w:val="24"/>
        </w:rPr>
        <w:t>Tiekėjas</w:t>
      </w:r>
      <w:r w:rsidR="00262743" w:rsidRPr="00C25DE5">
        <w:rPr>
          <w:rFonts w:ascii="Times New Roman" w:hAnsi="Times New Roman" w:cs="Times New Roman"/>
          <w:sz w:val="24"/>
          <w:szCs w:val="24"/>
        </w:rPr>
        <w:t xml:space="preserve"> turi</w:t>
      </w:r>
      <w:r w:rsidR="00262743" w:rsidRPr="00912A2F">
        <w:rPr>
          <w:rFonts w:ascii="Times New Roman" w:hAnsi="Times New Roman" w:cs="Times New Roman"/>
          <w:sz w:val="24"/>
          <w:szCs w:val="24"/>
        </w:rPr>
        <w:t xml:space="preserve"> atlikti ir pateikti perkamo augalinio grunto laboratorinius tyrimus ir atvežto grunto važtaraščius.</w:t>
      </w:r>
    </w:p>
    <w:p w14:paraId="59DA0597" w14:textId="722067B6" w:rsidR="00DF388E" w:rsidRPr="00C77F53" w:rsidRDefault="00B40F05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77F53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2</w:t>
      </w:r>
      <w:r w:rsidR="003B2096" w:rsidRPr="00C77F53">
        <w:rPr>
          <w:rFonts w:ascii="Times New Roman" w:hAnsi="Times New Roman" w:cs="Times New Roman"/>
          <w:sz w:val="24"/>
          <w:szCs w:val="24"/>
        </w:rPr>
        <w:t xml:space="preserve">. Visi </w:t>
      </w:r>
      <w:r w:rsidR="00F35395" w:rsidRPr="00C77F53">
        <w:rPr>
          <w:rFonts w:ascii="Times New Roman" w:hAnsi="Times New Roman" w:cs="Times New Roman"/>
          <w:sz w:val="24"/>
          <w:szCs w:val="24"/>
        </w:rPr>
        <w:t xml:space="preserve">sodinti skirti </w:t>
      </w:r>
      <w:r w:rsidR="003B2096" w:rsidRPr="00C77F53">
        <w:rPr>
          <w:rFonts w:ascii="Times New Roman" w:hAnsi="Times New Roman" w:cs="Times New Roman"/>
          <w:sz w:val="24"/>
          <w:szCs w:val="24"/>
        </w:rPr>
        <w:t xml:space="preserve">augalai, </w:t>
      </w:r>
      <w:r w:rsidR="00F35395" w:rsidRPr="00C77F53">
        <w:rPr>
          <w:rFonts w:ascii="Times New Roman" w:hAnsi="Times New Roman" w:cs="Times New Roman"/>
          <w:sz w:val="24"/>
          <w:szCs w:val="24"/>
        </w:rPr>
        <w:t xml:space="preserve">privalo būti tiekiami </w:t>
      </w:r>
      <w:r w:rsidR="003B2096" w:rsidRPr="00C77F53">
        <w:rPr>
          <w:rFonts w:ascii="Times New Roman" w:hAnsi="Times New Roman" w:cs="Times New Roman"/>
          <w:sz w:val="24"/>
          <w:szCs w:val="24"/>
        </w:rPr>
        <w:t>su augalo pasais</w:t>
      </w:r>
      <w:r w:rsidR="00166365" w:rsidRPr="00C77F53">
        <w:rPr>
          <w:rFonts w:ascii="Times New Roman" w:hAnsi="Times New Roman" w:cs="Times New Roman"/>
          <w:sz w:val="24"/>
          <w:szCs w:val="24"/>
        </w:rPr>
        <w:t xml:space="preserve"> </w:t>
      </w:r>
      <w:r w:rsidR="00F35395" w:rsidRPr="00C77F53">
        <w:rPr>
          <w:rFonts w:ascii="Times New Roman" w:hAnsi="Times New Roman" w:cs="Times New Roman"/>
          <w:sz w:val="24"/>
          <w:szCs w:val="24"/>
        </w:rPr>
        <w:t xml:space="preserve">arba lygiaverčiais </w:t>
      </w:r>
      <w:r w:rsidR="00830A72" w:rsidRPr="00C77F53">
        <w:rPr>
          <w:rFonts w:ascii="Times New Roman" w:hAnsi="Times New Roman" w:cs="Times New Roman"/>
          <w:sz w:val="24"/>
          <w:szCs w:val="24"/>
        </w:rPr>
        <w:t xml:space="preserve">dokumentais, kuriuose </w:t>
      </w:r>
      <w:r w:rsidR="00BB09B0" w:rsidRPr="00C77F53">
        <w:rPr>
          <w:rFonts w:ascii="Times New Roman" w:hAnsi="Times New Roman" w:cs="Times New Roman"/>
          <w:sz w:val="24"/>
          <w:szCs w:val="24"/>
        </w:rPr>
        <w:t xml:space="preserve">pateikiama </w:t>
      </w:r>
      <w:r w:rsidR="00830A72" w:rsidRPr="00C77F53">
        <w:rPr>
          <w:rFonts w:ascii="Times New Roman" w:hAnsi="Times New Roman" w:cs="Times New Roman"/>
          <w:sz w:val="24"/>
          <w:szCs w:val="24"/>
        </w:rPr>
        <w:t xml:space="preserve">svarbiausia informacija, reikalinga prekiaujant augalais ir augaliniais produktais, </w:t>
      </w:r>
      <w:r w:rsidR="00166365" w:rsidRPr="00C77F53">
        <w:rPr>
          <w:rFonts w:ascii="Times New Roman" w:hAnsi="Times New Roman" w:cs="Times New Roman"/>
          <w:sz w:val="24"/>
          <w:szCs w:val="24"/>
        </w:rPr>
        <w:t xml:space="preserve">ir </w:t>
      </w:r>
      <w:r w:rsidR="00166365" w:rsidRPr="00C77F53">
        <w:rPr>
          <w:rFonts w:ascii="Times New Roman" w:eastAsia="SimSun" w:hAnsi="Times New Roman" w:cs="Times New Roman"/>
          <w:sz w:val="24"/>
          <w:szCs w:val="24"/>
          <w:lang w:eastAsia="ar-SA"/>
        </w:rPr>
        <w:t>turi turėti gabenimo važtaraščius</w:t>
      </w:r>
      <w:r w:rsidR="003B2096" w:rsidRPr="00C77F53">
        <w:rPr>
          <w:rFonts w:ascii="Times New Roman" w:hAnsi="Times New Roman" w:cs="Times New Roman"/>
          <w:sz w:val="24"/>
          <w:szCs w:val="24"/>
        </w:rPr>
        <w:t>.</w:t>
      </w:r>
      <w:r w:rsidR="00FC3CA1" w:rsidRPr="00C77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AB1A9" w14:textId="52C5B21B" w:rsidR="00F747E7" w:rsidRPr="00912A2F" w:rsidRDefault="004A02D1" w:rsidP="00AA41CB">
      <w:pPr>
        <w:pStyle w:val="Sraopastraipa"/>
        <w:ind w:left="0" w:firstLine="129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3</w:t>
      </w:r>
      <w:r w:rsidR="00F747E7" w:rsidRPr="00912A2F">
        <w:rPr>
          <w:rFonts w:ascii="Times New Roman" w:hAnsi="Times New Roman" w:cs="Times New Roman"/>
          <w:sz w:val="24"/>
          <w:szCs w:val="24"/>
        </w:rPr>
        <w:t>.</w:t>
      </w:r>
      <w:r w:rsidR="00DA2F42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7C39E6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Tiekėjas visiškai atsako už </w:t>
      </w:r>
      <w:r w:rsidR="00613D7C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>augalų</w:t>
      </w:r>
      <w:r w:rsidR="007C39E6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kokybę, už saugų pristatymą</w:t>
      </w:r>
      <w:r w:rsidR="00BF4B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ir pasodinimą</w:t>
      </w:r>
      <w:r w:rsidR="007C39E6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į sodinimo vietą bei pristatymo terminų laikymąsi, iškrovimo kokybę.</w:t>
      </w:r>
    </w:p>
    <w:p w14:paraId="337D4B6E" w14:textId="3298FD17" w:rsidR="00DB7AAF" w:rsidRPr="00912A2F" w:rsidRDefault="00AD7D3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A32ADA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D43A39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D43A39" w:rsidRPr="00912A2F">
        <w:rPr>
          <w:rFonts w:ascii="Times New Roman" w:hAnsi="Times New Roman" w:cs="Times New Roman"/>
          <w:sz w:val="24"/>
          <w:szCs w:val="24"/>
        </w:rPr>
        <w:t>Aptikus ligų ar kenkėjų su visa partija atkeliavę augalai grąžinami Tiekėjui ir pakeičiami naujais</w:t>
      </w:r>
      <w:r w:rsidR="006157A9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B55085">
        <w:rPr>
          <w:rFonts w:ascii="Times New Roman" w:hAnsi="Times New Roman" w:cs="Times New Roman"/>
          <w:sz w:val="24"/>
          <w:szCs w:val="24"/>
        </w:rPr>
        <w:t xml:space="preserve">Saugojimo </w:t>
      </w:r>
      <w:r w:rsidR="002E51AF" w:rsidRPr="00912A2F">
        <w:rPr>
          <w:rFonts w:ascii="Times New Roman" w:hAnsi="Times New Roman" w:cs="Times New Roman"/>
          <w:sz w:val="24"/>
          <w:szCs w:val="24"/>
        </w:rPr>
        <w:t xml:space="preserve">aikštelėje </w:t>
      </w:r>
      <w:r w:rsidR="00335EB4" w:rsidRPr="00912A2F">
        <w:rPr>
          <w:rFonts w:ascii="Times New Roman" w:hAnsi="Times New Roman" w:cs="Times New Roman"/>
          <w:sz w:val="24"/>
          <w:szCs w:val="24"/>
        </w:rPr>
        <w:t>atvežtus</w:t>
      </w:r>
      <w:r w:rsidR="002E51AF" w:rsidRPr="00912A2F">
        <w:rPr>
          <w:rFonts w:ascii="Times New Roman" w:hAnsi="Times New Roman" w:cs="Times New Roman"/>
          <w:sz w:val="24"/>
          <w:szCs w:val="24"/>
        </w:rPr>
        <w:t xml:space="preserve"> augalus</w:t>
      </w:r>
      <w:r w:rsidR="00335EB4" w:rsidRPr="00912A2F">
        <w:rPr>
          <w:rFonts w:ascii="Times New Roman" w:hAnsi="Times New Roman" w:cs="Times New Roman"/>
          <w:sz w:val="24"/>
          <w:szCs w:val="24"/>
        </w:rPr>
        <w:t xml:space="preserve"> laistys </w:t>
      </w:r>
      <w:r w:rsidR="00D77C52" w:rsidRPr="00912A2F">
        <w:rPr>
          <w:rFonts w:ascii="Times New Roman" w:hAnsi="Times New Roman" w:cs="Times New Roman"/>
          <w:sz w:val="24"/>
          <w:szCs w:val="24"/>
        </w:rPr>
        <w:t>Tiekėjas</w:t>
      </w:r>
      <w:r w:rsidR="00BC2D78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B55085">
        <w:rPr>
          <w:rFonts w:ascii="Times New Roman" w:hAnsi="Times New Roman" w:cs="Times New Roman"/>
          <w:sz w:val="24"/>
          <w:szCs w:val="24"/>
        </w:rPr>
        <w:t>Augalų sandėliavimo</w:t>
      </w:r>
      <w:r w:rsidR="00BC2D78" w:rsidRPr="00912A2F">
        <w:rPr>
          <w:rFonts w:ascii="Times New Roman" w:hAnsi="Times New Roman" w:cs="Times New Roman"/>
          <w:sz w:val="24"/>
          <w:szCs w:val="24"/>
        </w:rPr>
        <w:t xml:space="preserve"> aikštelės vietą nurodys Užsakovas.</w:t>
      </w:r>
    </w:p>
    <w:p w14:paraId="17FB4B9A" w14:textId="47F0D636" w:rsidR="00747945" w:rsidRPr="00912A2F" w:rsidRDefault="006D65FF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5</w:t>
      </w:r>
      <w:r w:rsidR="00203F35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7A6809" w:rsidRPr="00EB776A">
        <w:rPr>
          <w:rFonts w:ascii="Times New Roman" w:hAnsi="Times New Roman" w:cs="Times New Roman"/>
          <w:sz w:val="24"/>
          <w:szCs w:val="24"/>
        </w:rPr>
        <w:t xml:space="preserve">Želdyno </w:t>
      </w:r>
      <w:r w:rsidR="007A6809" w:rsidRPr="00EB776A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r w:rsidR="007A6809" w:rsidRPr="00EB77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proofErr w:type="spellStart"/>
      <w:r w:rsidR="007A6809" w:rsidRPr="00EB77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un</w:t>
      </w:r>
      <w:proofErr w:type="spellEnd"/>
      <w:r w:rsidR="007A6809" w:rsidRPr="00EB77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7A680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7A6809" w:rsidRPr="00EB77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Nr. </w:t>
      </w:r>
      <w:r w:rsidR="007A6809" w:rsidRPr="00EB776A">
        <w:rPr>
          <w:rFonts w:ascii="Times New Roman" w:hAnsi="Times New Roman" w:cs="Times New Roman"/>
          <w:sz w:val="24"/>
          <w:szCs w:val="24"/>
        </w:rPr>
        <w:t>4400-1722-9486</w:t>
      </w:r>
      <w:r w:rsidR="007A6809" w:rsidRPr="00EB77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7A680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03F35" w:rsidRPr="00912A2F">
        <w:rPr>
          <w:rFonts w:ascii="Times New Roman" w:hAnsi="Times New Roman" w:cs="Times New Roman"/>
          <w:sz w:val="24"/>
          <w:szCs w:val="24"/>
        </w:rPr>
        <w:t>projekte pažymėtos medžių apsaugos zonos, kuriose jokie darbai, nesusiję su želdinių sodinimu, nevykdomi, nelaikomos statybinės medžiagos, technika, nevažinėjama.</w:t>
      </w:r>
      <w:r w:rsidR="004936A5" w:rsidRPr="00912A2F">
        <w:rPr>
          <w:rFonts w:ascii="Times New Roman" w:hAnsi="Times New Roman" w:cs="Times New Roman"/>
          <w:sz w:val="24"/>
          <w:szCs w:val="24"/>
        </w:rPr>
        <w:t xml:space="preserve"> </w:t>
      </w:r>
      <w:r w:rsidR="004936A5" w:rsidRPr="00912A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Esami medžiai saugomi atsižvelgiant „Želdinių apsaugos, vykdant statybos darbus“ taisyklėmis </w:t>
      </w:r>
      <w:r w:rsidR="004936A5" w:rsidRPr="00912A2F">
        <w:rPr>
          <w:rFonts w:ascii="Times New Roman" w:hAnsi="Times New Roman" w:cs="Times New Roman"/>
          <w:sz w:val="24"/>
          <w:szCs w:val="24"/>
        </w:rPr>
        <w:t>(Lietuvos Respublikos aplinkos ministro 2010 m. kovo 15 d. įsakymas Nr. D1-193).</w:t>
      </w:r>
    </w:p>
    <w:p w14:paraId="0CD192B1" w14:textId="01C6CAFB" w:rsidR="00E90EA0" w:rsidRPr="00912A2F" w:rsidRDefault="006D65FF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6</w:t>
      </w:r>
      <w:r w:rsidR="00203F35" w:rsidRPr="00912A2F">
        <w:rPr>
          <w:rFonts w:ascii="Times New Roman" w:hAnsi="Times New Roman" w:cs="Times New Roman"/>
          <w:sz w:val="24"/>
          <w:szCs w:val="24"/>
        </w:rPr>
        <w:t xml:space="preserve">. </w:t>
      </w:r>
      <w:r w:rsidR="00E90EA0" w:rsidRPr="00912A2F">
        <w:rPr>
          <w:rFonts w:ascii="Times New Roman" w:hAnsi="Times New Roman" w:cs="Times New Roman"/>
          <w:sz w:val="24"/>
          <w:szCs w:val="24"/>
        </w:rPr>
        <w:t>Želdinių defektini</w:t>
      </w:r>
      <w:r w:rsidR="003D3F8A">
        <w:rPr>
          <w:rFonts w:ascii="Times New Roman" w:hAnsi="Times New Roman" w:cs="Times New Roman"/>
          <w:sz w:val="24"/>
          <w:szCs w:val="24"/>
        </w:rPr>
        <w:t xml:space="preserve">o </w:t>
      </w:r>
      <w:r w:rsidR="00E90EA0" w:rsidRPr="00912A2F">
        <w:rPr>
          <w:rFonts w:ascii="Times New Roman" w:hAnsi="Times New Roman" w:cs="Times New Roman"/>
          <w:sz w:val="24"/>
          <w:szCs w:val="24"/>
        </w:rPr>
        <w:t>period</w:t>
      </w:r>
      <w:r w:rsidR="003D3F8A">
        <w:rPr>
          <w:rFonts w:ascii="Times New Roman" w:hAnsi="Times New Roman" w:cs="Times New Roman"/>
          <w:sz w:val="24"/>
          <w:szCs w:val="24"/>
        </w:rPr>
        <w:t xml:space="preserve">o </w:t>
      </w:r>
      <w:r w:rsidR="00E90EA0" w:rsidRPr="00912A2F">
        <w:rPr>
          <w:rFonts w:ascii="Times New Roman" w:hAnsi="Times New Roman" w:cs="Times New Roman"/>
          <w:sz w:val="24"/>
          <w:szCs w:val="24"/>
        </w:rPr>
        <w:t xml:space="preserve">metu neprigiję, veislės ar rūšies neatitikę augalai pakeičiami naujais </w:t>
      </w:r>
      <w:r w:rsidR="00C21D91">
        <w:rPr>
          <w:rFonts w:ascii="Times New Roman" w:hAnsi="Times New Roman" w:cs="Times New Roman"/>
          <w:sz w:val="24"/>
          <w:szCs w:val="24"/>
        </w:rPr>
        <w:t xml:space="preserve">Tiekėjo </w:t>
      </w:r>
      <w:r w:rsidR="00E90EA0" w:rsidRPr="00912A2F">
        <w:rPr>
          <w:rFonts w:ascii="Times New Roman" w:hAnsi="Times New Roman" w:cs="Times New Roman"/>
          <w:sz w:val="24"/>
          <w:szCs w:val="24"/>
        </w:rPr>
        <w:t>lėšomis.</w:t>
      </w:r>
    </w:p>
    <w:p w14:paraId="0729D0B9" w14:textId="53754434" w:rsidR="00D5781F" w:rsidRPr="00D5781F" w:rsidRDefault="00D5781F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8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2AD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5781F">
        <w:rPr>
          <w:rFonts w:ascii="Times New Roman" w:hAnsi="Times New Roman" w:cs="Times New Roman"/>
          <w:b/>
          <w:bCs/>
          <w:sz w:val="24"/>
          <w:szCs w:val="24"/>
        </w:rPr>
        <w:t>. Techninės specifikacijos želdyno priežiūros darbams:</w:t>
      </w:r>
    </w:p>
    <w:p w14:paraId="0A31FED3" w14:textId="5B858A3B" w:rsidR="002E5482" w:rsidRPr="00912A2F" w:rsidRDefault="00436BFB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12A2F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7</w:t>
      </w:r>
      <w:r w:rsidRPr="00912A2F">
        <w:rPr>
          <w:rFonts w:ascii="Times New Roman" w:hAnsi="Times New Roman" w:cs="Times New Roman"/>
          <w:sz w:val="24"/>
          <w:szCs w:val="24"/>
        </w:rPr>
        <w:t xml:space="preserve">.1. </w:t>
      </w:r>
      <w:r w:rsidR="008B722B">
        <w:rPr>
          <w:rFonts w:ascii="Times New Roman" w:hAnsi="Times New Roman" w:cs="Times New Roman"/>
          <w:sz w:val="24"/>
          <w:szCs w:val="24"/>
        </w:rPr>
        <w:t>L</w:t>
      </w:r>
      <w:r w:rsidR="001E1D0C" w:rsidRPr="00912A2F">
        <w:rPr>
          <w:rFonts w:ascii="Times New Roman" w:hAnsi="Times New Roman" w:cs="Times New Roman"/>
          <w:sz w:val="24"/>
          <w:szCs w:val="24"/>
        </w:rPr>
        <w:t>aistymas</w:t>
      </w:r>
      <w:r w:rsidR="00990BC5">
        <w:rPr>
          <w:rFonts w:ascii="Times New Roman" w:hAnsi="Times New Roman" w:cs="Times New Roman"/>
          <w:sz w:val="24"/>
          <w:szCs w:val="24"/>
        </w:rPr>
        <w:t xml:space="preserve"> iki prigijimo.</w:t>
      </w:r>
    </w:p>
    <w:p w14:paraId="4C6C2FA6" w14:textId="77777777" w:rsidR="00B52CF0" w:rsidRDefault="00B52CF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8F387" w14:textId="12A699DB" w:rsidR="00110EE7" w:rsidRPr="00A77A60" w:rsidRDefault="00110EE7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A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2A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77A60">
        <w:rPr>
          <w:rFonts w:ascii="Times New Roman" w:hAnsi="Times New Roman" w:cs="Times New Roman"/>
          <w:b/>
          <w:bCs/>
          <w:sz w:val="24"/>
          <w:szCs w:val="24"/>
        </w:rPr>
        <w:t>. Paslaugų teikimo terminai</w:t>
      </w:r>
    </w:p>
    <w:p w14:paraId="38BD9728" w14:textId="07B0F617" w:rsidR="009E0A0F" w:rsidRPr="00A77A60" w:rsidRDefault="00110EE7" w:rsidP="00B32039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A77A60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8</w:t>
      </w:r>
      <w:r w:rsidR="00BE4C68" w:rsidRPr="00A77A60">
        <w:rPr>
          <w:rFonts w:ascii="Times New Roman" w:hAnsi="Times New Roman" w:cs="Times New Roman"/>
          <w:sz w:val="24"/>
          <w:szCs w:val="24"/>
        </w:rPr>
        <w:t>.</w:t>
      </w:r>
      <w:r w:rsidRPr="00A77A60">
        <w:rPr>
          <w:rFonts w:ascii="Times New Roman" w:hAnsi="Times New Roman" w:cs="Times New Roman"/>
          <w:sz w:val="24"/>
          <w:szCs w:val="24"/>
        </w:rPr>
        <w:t>1</w:t>
      </w:r>
      <w:r w:rsidR="0061121A" w:rsidRPr="00A77A60">
        <w:rPr>
          <w:rFonts w:ascii="Times New Roman" w:hAnsi="Times New Roman" w:cs="Times New Roman"/>
          <w:sz w:val="24"/>
          <w:szCs w:val="24"/>
        </w:rPr>
        <w:t xml:space="preserve">. </w:t>
      </w:r>
      <w:r w:rsidR="005441E7" w:rsidRPr="00A77A60">
        <w:rPr>
          <w:rFonts w:ascii="Times New Roman" w:hAnsi="Times New Roman" w:cs="Times New Roman"/>
          <w:sz w:val="24"/>
          <w:szCs w:val="24"/>
        </w:rPr>
        <w:t xml:space="preserve"> </w:t>
      </w:r>
      <w:r w:rsidR="000C73CA" w:rsidRPr="00A77A60">
        <w:rPr>
          <w:rFonts w:ascii="Times New Roman" w:hAnsi="Times New Roman" w:cs="Times New Roman"/>
          <w:sz w:val="24"/>
          <w:szCs w:val="24"/>
        </w:rPr>
        <w:t>Želdinių d</w:t>
      </w:r>
      <w:r w:rsidR="005441E7" w:rsidRPr="00A77A60">
        <w:rPr>
          <w:rFonts w:ascii="Times New Roman" w:hAnsi="Times New Roman" w:cs="Times New Roman"/>
          <w:sz w:val="24"/>
          <w:szCs w:val="24"/>
        </w:rPr>
        <w:t xml:space="preserve">efektinis periodas </w:t>
      </w:r>
      <w:r w:rsidR="00522E60" w:rsidRPr="00A77A60">
        <w:rPr>
          <w:rFonts w:ascii="Times New Roman" w:hAnsi="Times New Roman" w:cs="Times New Roman"/>
          <w:sz w:val="24"/>
          <w:szCs w:val="24"/>
        </w:rPr>
        <w:t>–</w:t>
      </w:r>
      <w:r w:rsidR="005441E7" w:rsidRPr="00A77A60">
        <w:rPr>
          <w:rFonts w:ascii="Times New Roman" w:hAnsi="Times New Roman" w:cs="Times New Roman"/>
          <w:sz w:val="24"/>
          <w:szCs w:val="24"/>
        </w:rPr>
        <w:t xml:space="preserve"> </w:t>
      </w:r>
      <w:r w:rsidR="00F90B11" w:rsidRPr="00A77A60">
        <w:rPr>
          <w:rFonts w:ascii="Times New Roman" w:hAnsi="Times New Roman" w:cs="Times New Roman"/>
          <w:sz w:val="24"/>
          <w:szCs w:val="24"/>
        </w:rPr>
        <w:t>12 mėn.</w:t>
      </w:r>
      <w:r w:rsidR="00A77A60" w:rsidRPr="00A77A60">
        <w:rPr>
          <w:rFonts w:ascii="Times New Roman" w:hAnsi="Times New Roman" w:cs="Times New Roman"/>
          <w:sz w:val="24"/>
          <w:szCs w:val="24"/>
        </w:rPr>
        <w:t xml:space="preserve"> nuo</w:t>
      </w:r>
      <w:r w:rsidR="00CA624B" w:rsidRPr="00A77A60">
        <w:rPr>
          <w:rFonts w:ascii="Times New Roman" w:hAnsi="Times New Roman" w:cs="Times New Roman"/>
          <w:sz w:val="24"/>
          <w:szCs w:val="24"/>
        </w:rPr>
        <w:t xml:space="preserve"> </w:t>
      </w:r>
      <w:r w:rsidR="009E0A0F" w:rsidRPr="00A77A60">
        <w:rPr>
          <w:rFonts w:ascii="Times New Roman" w:hAnsi="Times New Roman" w:cs="Times New Roman"/>
          <w:sz w:val="24"/>
          <w:szCs w:val="24"/>
        </w:rPr>
        <w:t>Paslaugų perdavimo–priėmimo akt</w:t>
      </w:r>
      <w:r w:rsidR="00FC4753" w:rsidRPr="00A77A60">
        <w:rPr>
          <w:rFonts w:ascii="Times New Roman" w:hAnsi="Times New Roman" w:cs="Times New Roman"/>
          <w:sz w:val="24"/>
          <w:szCs w:val="24"/>
        </w:rPr>
        <w:t>o</w:t>
      </w:r>
      <w:r w:rsidR="009E0A0F" w:rsidRPr="00A77A60">
        <w:rPr>
          <w:rFonts w:ascii="Times New Roman" w:hAnsi="Times New Roman" w:cs="Times New Roman"/>
          <w:sz w:val="24"/>
          <w:szCs w:val="24"/>
        </w:rPr>
        <w:t>, kuriuo galutinai priimamos</w:t>
      </w:r>
      <w:r w:rsidR="00880865" w:rsidRPr="00A77A60">
        <w:rPr>
          <w:rFonts w:ascii="Times New Roman" w:hAnsi="Times New Roman" w:cs="Times New Roman"/>
          <w:sz w:val="24"/>
          <w:szCs w:val="24"/>
        </w:rPr>
        <w:t xml:space="preserve"> želdyno įrengimo</w:t>
      </w:r>
      <w:r w:rsidR="009E0A0F" w:rsidRPr="00A77A60">
        <w:rPr>
          <w:rFonts w:ascii="Times New Roman" w:hAnsi="Times New Roman" w:cs="Times New Roman"/>
          <w:sz w:val="24"/>
          <w:szCs w:val="24"/>
        </w:rPr>
        <w:t xml:space="preserve"> paslaugos, pasirašymo dienos.</w:t>
      </w:r>
    </w:p>
    <w:p w14:paraId="3803ECC8" w14:textId="5EAD66F5" w:rsidR="008A4421" w:rsidRPr="00A77A60" w:rsidRDefault="00FC5303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77A60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8</w:t>
      </w:r>
      <w:r w:rsidRPr="00A77A60">
        <w:rPr>
          <w:rFonts w:ascii="Times New Roman" w:hAnsi="Times New Roman" w:cs="Times New Roman"/>
          <w:sz w:val="24"/>
          <w:szCs w:val="24"/>
        </w:rPr>
        <w:t>.</w:t>
      </w:r>
      <w:r w:rsidR="001B618E">
        <w:rPr>
          <w:rFonts w:ascii="Times New Roman" w:hAnsi="Times New Roman" w:cs="Times New Roman"/>
          <w:sz w:val="24"/>
          <w:szCs w:val="24"/>
        </w:rPr>
        <w:t>2</w:t>
      </w:r>
      <w:r w:rsidR="00F0712E" w:rsidRPr="00A77A60">
        <w:rPr>
          <w:rFonts w:ascii="Times New Roman" w:hAnsi="Times New Roman" w:cs="Times New Roman"/>
          <w:sz w:val="24"/>
          <w:szCs w:val="24"/>
        </w:rPr>
        <w:t xml:space="preserve">. </w:t>
      </w:r>
      <w:r w:rsidRPr="00A77A60">
        <w:rPr>
          <w:rFonts w:ascii="Times New Roman" w:hAnsi="Times New Roman" w:cs="Times New Roman"/>
          <w:sz w:val="24"/>
          <w:szCs w:val="24"/>
        </w:rPr>
        <w:t xml:space="preserve"> </w:t>
      </w:r>
      <w:r w:rsidR="001C0035" w:rsidRPr="00A77A60">
        <w:rPr>
          <w:rFonts w:ascii="Times New Roman" w:hAnsi="Times New Roman" w:cs="Times New Roman"/>
          <w:sz w:val="24"/>
          <w:szCs w:val="24"/>
        </w:rPr>
        <w:t xml:space="preserve">Jeigu dėl nepalankių (netinkamų) oro sąlygų Tiekėjas negali teikti paslaugų, </w:t>
      </w:r>
      <w:r w:rsidR="00897073" w:rsidRPr="00A77A60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="004B50A5" w:rsidRPr="00A77A60">
        <w:rPr>
          <w:rFonts w:ascii="Times New Roman" w:hAnsi="Times New Roman" w:cs="Times New Roman"/>
          <w:sz w:val="24"/>
          <w:szCs w:val="24"/>
        </w:rPr>
        <w:t>terminai gali būti pratęsti</w:t>
      </w:r>
      <w:r w:rsidR="008A4421" w:rsidRPr="00A77A60">
        <w:rPr>
          <w:rFonts w:ascii="Times New Roman" w:hAnsi="Times New Roman" w:cs="Times New Roman"/>
          <w:sz w:val="24"/>
          <w:szCs w:val="24"/>
        </w:rPr>
        <w:t xml:space="preserve"> – 2 mėn.</w:t>
      </w:r>
    </w:p>
    <w:p w14:paraId="48B5E7EB" w14:textId="1D56E412" w:rsidR="009B353A" w:rsidRPr="002A3163" w:rsidRDefault="00FC5303" w:rsidP="00AA41CB">
      <w:pPr>
        <w:pStyle w:val="Sraopastraipa"/>
        <w:ind w:left="0"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A31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A32AD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BE4C68" w:rsidRPr="002A31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9B353A" w:rsidRPr="002A31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Priedai: </w:t>
      </w:r>
    </w:p>
    <w:p w14:paraId="0CA73002" w14:textId="0789B845" w:rsidR="002A3163" w:rsidRPr="002A3163" w:rsidRDefault="002A3163" w:rsidP="002A3163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2A3163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9</w:t>
      </w:r>
      <w:r w:rsidRPr="002A3163">
        <w:rPr>
          <w:rFonts w:ascii="Times New Roman" w:hAnsi="Times New Roman" w:cs="Times New Roman"/>
          <w:sz w:val="24"/>
          <w:szCs w:val="24"/>
        </w:rPr>
        <w:t xml:space="preserve">.1.  Želdyno </w:t>
      </w:r>
      <w:r w:rsidRPr="002A3163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r w:rsidRPr="002A31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proofErr w:type="spellStart"/>
      <w:r w:rsidRPr="002A31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un</w:t>
      </w:r>
      <w:proofErr w:type="spellEnd"/>
      <w:r w:rsidRPr="002A31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Nr. </w:t>
      </w:r>
      <w:r w:rsidRPr="002A3163">
        <w:rPr>
          <w:rFonts w:ascii="Times New Roman" w:hAnsi="Times New Roman" w:cs="Times New Roman"/>
          <w:sz w:val="24"/>
          <w:szCs w:val="24"/>
        </w:rPr>
        <w:t>4400-1722-9486</w:t>
      </w:r>
      <w:r w:rsidRPr="002A31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Kaišiadorių miesto žaliųjų erdvių vystymo koncepcijos bei želdynų ir želdinių tvarkymo planas Nr. ZEL20230808/1</w:t>
      </w:r>
      <w:r w:rsidR="00373C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5492E0F8" w14:textId="401AC778" w:rsidR="002A3163" w:rsidRPr="002A3163" w:rsidRDefault="002A3163" w:rsidP="002A3163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  <w:r w:rsidRPr="002A3163">
        <w:rPr>
          <w:rFonts w:ascii="Times New Roman" w:hAnsi="Times New Roman" w:cs="Times New Roman"/>
          <w:sz w:val="24"/>
          <w:szCs w:val="24"/>
        </w:rPr>
        <w:t>1</w:t>
      </w:r>
      <w:r w:rsidR="00A32ADA">
        <w:rPr>
          <w:rFonts w:ascii="Times New Roman" w:hAnsi="Times New Roman" w:cs="Times New Roman"/>
          <w:sz w:val="24"/>
          <w:szCs w:val="24"/>
        </w:rPr>
        <w:t>9</w:t>
      </w:r>
      <w:r w:rsidRPr="002A3163">
        <w:rPr>
          <w:rFonts w:ascii="Times New Roman" w:hAnsi="Times New Roman" w:cs="Times New Roman"/>
          <w:sz w:val="24"/>
          <w:szCs w:val="24"/>
        </w:rPr>
        <w:t>.2.  Sodinamų želdinių  kiekiai</w:t>
      </w:r>
      <w:r w:rsidR="00373C14">
        <w:rPr>
          <w:rFonts w:ascii="Times New Roman" w:hAnsi="Times New Roman" w:cs="Times New Roman"/>
          <w:sz w:val="24"/>
          <w:szCs w:val="24"/>
        </w:rPr>
        <w:t>.</w:t>
      </w:r>
    </w:p>
    <w:p w14:paraId="703E015B" w14:textId="77777777" w:rsidR="002A3163" w:rsidRPr="00A77A60" w:rsidRDefault="002A3163" w:rsidP="002A3163">
      <w:pPr>
        <w:spacing w:after="0" w:line="240" w:lineRule="auto"/>
        <w:ind w:firstLine="1259"/>
        <w:jc w:val="both"/>
        <w:rPr>
          <w:rFonts w:ascii="Times New Roman" w:hAnsi="Times New Roman" w:cs="Times New Roman"/>
          <w:sz w:val="24"/>
          <w:szCs w:val="24"/>
        </w:rPr>
      </w:pPr>
    </w:p>
    <w:p w14:paraId="7B098331" w14:textId="77777777" w:rsidR="002A3163" w:rsidRDefault="002A3163" w:rsidP="00AA41CB">
      <w:pPr>
        <w:pStyle w:val="Sraopastraipa"/>
        <w:ind w:left="0" w:firstLine="1296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lt-LT"/>
        </w:rPr>
      </w:pPr>
    </w:p>
    <w:p w14:paraId="416D5CF0" w14:textId="77777777" w:rsidR="009B353A" w:rsidRDefault="009B353A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0663035" w14:textId="77777777" w:rsidR="00944B56" w:rsidRDefault="00944B56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E73705D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372997B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7179FE6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00E28BB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1B46C21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C7EAE82" w14:textId="77777777" w:rsidR="00CF2510" w:rsidRDefault="00CF2510" w:rsidP="00AA41CB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7D1FE0C" w14:textId="395C506B" w:rsidR="00924E17" w:rsidRPr="00912A2F" w:rsidRDefault="00924E17" w:rsidP="002A3163">
      <w:pPr>
        <w:tabs>
          <w:tab w:val="left" w:pos="7513"/>
          <w:tab w:val="right" w:pos="9972"/>
        </w:tabs>
        <w:spacing w:after="0" w:line="240" w:lineRule="auto"/>
        <w:ind w:left="38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1287B8D" w14:textId="77777777" w:rsidR="00924E17" w:rsidRPr="00912A2F" w:rsidRDefault="00924E17" w:rsidP="00924E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24E17" w:rsidRPr="00912A2F" w:rsidSect="00365992">
      <w:pgSz w:w="12240" w:h="15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01F"/>
    <w:multiLevelType w:val="hybridMultilevel"/>
    <w:tmpl w:val="04BCEABA"/>
    <w:lvl w:ilvl="0" w:tplc="D09CA074">
      <w:start w:val="5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B84"/>
    <w:multiLevelType w:val="multilevel"/>
    <w:tmpl w:val="AF88631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" w15:restartNumberingAfterBreak="0">
    <w:nsid w:val="1EA427E1"/>
    <w:multiLevelType w:val="hybridMultilevel"/>
    <w:tmpl w:val="7E2E32EE"/>
    <w:lvl w:ilvl="0" w:tplc="6ACEC058">
      <w:start w:val="6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3273E"/>
    <w:multiLevelType w:val="multilevel"/>
    <w:tmpl w:val="825805D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4" w15:restartNumberingAfterBreak="0">
    <w:nsid w:val="35566AEB"/>
    <w:multiLevelType w:val="multilevel"/>
    <w:tmpl w:val="9E64D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1B1473"/>
    <w:multiLevelType w:val="hybridMultilevel"/>
    <w:tmpl w:val="878C9378"/>
    <w:lvl w:ilvl="0" w:tplc="E66A0086">
      <w:start w:val="5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74C3"/>
    <w:multiLevelType w:val="hybridMultilevel"/>
    <w:tmpl w:val="659EF8F0"/>
    <w:lvl w:ilvl="0" w:tplc="F3661A7C">
      <w:start w:val="6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A042D"/>
    <w:multiLevelType w:val="hybridMultilevel"/>
    <w:tmpl w:val="5380A8DA"/>
    <w:lvl w:ilvl="0" w:tplc="1C263486">
      <w:start w:val="14"/>
      <w:numFmt w:val="bullet"/>
      <w:lvlText w:val="-"/>
      <w:lvlJc w:val="left"/>
      <w:pPr>
        <w:ind w:left="987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65F3744B"/>
    <w:multiLevelType w:val="hybridMultilevel"/>
    <w:tmpl w:val="E6525410"/>
    <w:lvl w:ilvl="0" w:tplc="A654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5136A"/>
    <w:multiLevelType w:val="hybridMultilevel"/>
    <w:tmpl w:val="062887F4"/>
    <w:lvl w:ilvl="0" w:tplc="7B002B7E">
      <w:start w:val="18"/>
      <w:numFmt w:val="bullet"/>
      <w:lvlText w:val=""/>
      <w:lvlJc w:val="left"/>
      <w:pPr>
        <w:ind w:left="460" w:hanging="360"/>
      </w:pPr>
      <w:rPr>
        <w:rFonts w:ascii="Symbol" w:eastAsia="Microsoft Sans Serif" w:hAnsi="Symbol" w:cs="Microsoft Sans Serif" w:hint="default"/>
      </w:rPr>
    </w:lvl>
    <w:lvl w:ilvl="1" w:tplc="042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6EA5795B"/>
    <w:multiLevelType w:val="hybridMultilevel"/>
    <w:tmpl w:val="B778ED8C"/>
    <w:lvl w:ilvl="0" w:tplc="73C6EEE0">
      <w:start w:val="3"/>
      <w:numFmt w:val="bullet"/>
      <w:lvlText w:val="-"/>
      <w:lvlJc w:val="left"/>
      <w:pPr>
        <w:ind w:left="1656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705C3874"/>
    <w:multiLevelType w:val="multilevel"/>
    <w:tmpl w:val="149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441532">
    <w:abstractNumId w:val="4"/>
  </w:num>
  <w:num w:numId="2" w16cid:durableId="514654775">
    <w:abstractNumId w:val="2"/>
  </w:num>
  <w:num w:numId="3" w16cid:durableId="1750499282">
    <w:abstractNumId w:val="6"/>
  </w:num>
  <w:num w:numId="4" w16cid:durableId="1980911992">
    <w:abstractNumId w:val="8"/>
  </w:num>
  <w:num w:numId="5" w16cid:durableId="248974642">
    <w:abstractNumId w:val="0"/>
  </w:num>
  <w:num w:numId="6" w16cid:durableId="513346543">
    <w:abstractNumId w:val="5"/>
  </w:num>
  <w:num w:numId="7" w16cid:durableId="1072507015">
    <w:abstractNumId w:val="7"/>
  </w:num>
  <w:num w:numId="8" w16cid:durableId="995036672">
    <w:abstractNumId w:val="10"/>
  </w:num>
  <w:num w:numId="9" w16cid:durableId="805582327">
    <w:abstractNumId w:val="3"/>
  </w:num>
  <w:num w:numId="10" w16cid:durableId="898320173">
    <w:abstractNumId w:val="9"/>
  </w:num>
  <w:num w:numId="11" w16cid:durableId="133838640">
    <w:abstractNumId w:val="1"/>
  </w:num>
  <w:num w:numId="12" w16cid:durableId="1771702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B0"/>
    <w:rsid w:val="00001CCE"/>
    <w:rsid w:val="00002945"/>
    <w:rsid w:val="00002E3A"/>
    <w:rsid w:val="00004781"/>
    <w:rsid w:val="00013577"/>
    <w:rsid w:val="00014A8B"/>
    <w:rsid w:val="000157F8"/>
    <w:rsid w:val="0002070A"/>
    <w:rsid w:val="0002753C"/>
    <w:rsid w:val="00037FFB"/>
    <w:rsid w:val="00040EA5"/>
    <w:rsid w:val="000564F4"/>
    <w:rsid w:val="0007094B"/>
    <w:rsid w:val="00074CC4"/>
    <w:rsid w:val="00075054"/>
    <w:rsid w:val="000751BD"/>
    <w:rsid w:val="00075D7A"/>
    <w:rsid w:val="0008203D"/>
    <w:rsid w:val="000973EB"/>
    <w:rsid w:val="000A3B8C"/>
    <w:rsid w:val="000C5E1E"/>
    <w:rsid w:val="000C73CA"/>
    <w:rsid w:val="000D0525"/>
    <w:rsid w:val="000D0CF7"/>
    <w:rsid w:val="000D443C"/>
    <w:rsid w:val="000E4C6E"/>
    <w:rsid w:val="000E5ACD"/>
    <w:rsid w:val="000E5AE0"/>
    <w:rsid w:val="000F0B9A"/>
    <w:rsid w:val="000F4733"/>
    <w:rsid w:val="000F5366"/>
    <w:rsid w:val="000F6C13"/>
    <w:rsid w:val="00105263"/>
    <w:rsid w:val="00107855"/>
    <w:rsid w:val="00110EE7"/>
    <w:rsid w:val="00117776"/>
    <w:rsid w:val="00121682"/>
    <w:rsid w:val="00124E4E"/>
    <w:rsid w:val="00132082"/>
    <w:rsid w:val="00132353"/>
    <w:rsid w:val="001329D2"/>
    <w:rsid w:val="001335B5"/>
    <w:rsid w:val="001374BC"/>
    <w:rsid w:val="00137CC3"/>
    <w:rsid w:val="00143B56"/>
    <w:rsid w:val="001510E2"/>
    <w:rsid w:val="0015322E"/>
    <w:rsid w:val="00155FB6"/>
    <w:rsid w:val="001572FB"/>
    <w:rsid w:val="00163253"/>
    <w:rsid w:val="0016569E"/>
    <w:rsid w:val="00166365"/>
    <w:rsid w:val="001707EC"/>
    <w:rsid w:val="001741A2"/>
    <w:rsid w:val="00182D22"/>
    <w:rsid w:val="001A551D"/>
    <w:rsid w:val="001B3693"/>
    <w:rsid w:val="001B618E"/>
    <w:rsid w:val="001B67C6"/>
    <w:rsid w:val="001C0035"/>
    <w:rsid w:val="001C21C4"/>
    <w:rsid w:val="001C30C6"/>
    <w:rsid w:val="001C7EE5"/>
    <w:rsid w:val="001D1390"/>
    <w:rsid w:val="001E1D0C"/>
    <w:rsid w:val="001E2F77"/>
    <w:rsid w:val="001F68A3"/>
    <w:rsid w:val="00203EBB"/>
    <w:rsid w:val="00203F35"/>
    <w:rsid w:val="00211A3A"/>
    <w:rsid w:val="0021255B"/>
    <w:rsid w:val="00217BA5"/>
    <w:rsid w:val="00220DD6"/>
    <w:rsid w:val="00230091"/>
    <w:rsid w:val="002359B6"/>
    <w:rsid w:val="00235B43"/>
    <w:rsid w:val="0024080D"/>
    <w:rsid w:val="00262743"/>
    <w:rsid w:val="00264274"/>
    <w:rsid w:val="00271E8B"/>
    <w:rsid w:val="00272298"/>
    <w:rsid w:val="002726F8"/>
    <w:rsid w:val="00272BD1"/>
    <w:rsid w:val="00276910"/>
    <w:rsid w:val="00277322"/>
    <w:rsid w:val="0028580D"/>
    <w:rsid w:val="00290092"/>
    <w:rsid w:val="00290C45"/>
    <w:rsid w:val="00293269"/>
    <w:rsid w:val="00293F8D"/>
    <w:rsid w:val="002948B4"/>
    <w:rsid w:val="002A010B"/>
    <w:rsid w:val="002A1A81"/>
    <w:rsid w:val="002A3163"/>
    <w:rsid w:val="002A3413"/>
    <w:rsid w:val="002A436C"/>
    <w:rsid w:val="002B2FF2"/>
    <w:rsid w:val="002D31E4"/>
    <w:rsid w:val="002E51AF"/>
    <w:rsid w:val="002E5482"/>
    <w:rsid w:val="002E6D34"/>
    <w:rsid w:val="002F1E98"/>
    <w:rsid w:val="00301B6A"/>
    <w:rsid w:val="00302D4D"/>
    <w:rsid w:val="00305F2D"/>
    <w:rsid w:val="0032281D"/>
    <w:rsid w:val="003248C9"/>
    <w:rsid w:val="00333CF7"/>
    <w:rsid w:val="00335CD3"/>
    <w:rsid w:val="00335EB4"/>
    <w:rsid w:val="00344587"/>
    <w:rsid w:val="003459A3"/>
    <w:rsid w:val="00347386"/>
    <w:rsid w:val="00356245"/>
    <w:rsid w:val="00365992"/>
    <w:rsid w:val="00373C14"/>
    <w:rsid w:val="003879BC"/>
    <w:rsid w:val="00394889"/>
    <w:rsid w:val="00394FA9"/>
    <w:rsid w:val="003956E3"/>
    <w:rsid w:val="00397809"/>
    <w:rsid w:val="003A0140"/>
    <w:rsid w:val="003A1CF1"/>
    <w:rsid w:val="003B2096"/>
    <w:rsid w:val="003B5DDD"/>
    <w:rsid w:val="003C673D"/>
    <w:rsid w:val="003D1CCD"/>
    <w:rsid w:val="003D3F8A"/>
    <w:rsid w:val="003D43B2"/>
    <w:rsid w:val="003D4A2C"/>
    <w:rsid w:val="003D5998"/>
    <w:rsid w:val="003E01AB"/>
    <w:rsid w:val="003E3271"/>
    <w:rsid w:val="003F1D2E"/>
    <w:rsid w:val="003F4429"/>
    <w:rsid w:val="003F601D"/>
    <w:rsid w:val="00400126"/>
    <w:rsid w:val="004005F1"/>
    <w:rsid w:val="0040603C"/>
    <w:rsid w:val="00411143"/>
    <w:rsid w:val="00417387"/>
    <w:rsid w:val="00436BFB"/>
    <w:rsid w:val="004379E7"/>
    <w:rsid w:val="004406D1"/>
    <w:rsid w:val="0044410D"/>
    <w:rsid w:val="00446959"/>
    <w:rsid w:val="00450EB9"/>
    <w:rsid w:val="004534FA"/>
    <w:rsid w:val="00454802"/>
    <w:rsid w:val="00457DEB"/>
    <w:rsid w:val="00460C89"/>
    <w:rsid w:val="00460E21"/>
    <w:rsid w:val="00462A64"/>
    <w:rsid w:val="004702A0"/>
    <w:rsid w:val="00475EC9"/>
    <w:rsid w:val="004850A6"/>
    <w:rsid w:val="004911F0"/>
    <w:rsid w:val="004936A5"/>
    <w:rsid w:val="00494D80"/>
    <w:rsid w:val="004963B3"/>
    <w:rsid w:val="00496D90"/>
    <w:rsid w:val="004A02D1"/>
    <w:rsid w:val="004A2470"/>
    <w:rsid w:val="004A3F87"/>
    <w:rsid w:val="004A695A"/>
    <w:rsid w:val="004B50A5"/>
    <w:rsid w:val="004C121C"/>
    <w:rsid w:val="004C66AB"/>
    <w:rsid w:val="004D1879"/>
    <w:rsid w:val="004E2A69"/>
    <w:rsid w:val="004E7171"/>
    <w:rsid w:val="004F24F9"/>
    <w:rsid w:val="0050494F"/>
    <w:rsid w:val="005061D8"/>
    <w:rsid w:val="00507733"/>
    <w:rsid w:val="00522142"/>
    <w:rsid w:val="00522E60"/>
    <w:rsid w:val="00523C15"/>
    <w:rsid w:val="00523D69"/>
    <w:rsid w:val="0053114B"/>
    <w:rsid w:val="005344EC"/>
    <w:rsid w:val="00537F22"/>
    <w:rsid w:val="005422E6"/>
    <w:rsid w:val="005441E7"/>
    <w:rsid w:val="00544AC7"/>
    <w:rsid w:val="005467CE"/>
    <w:rsid w:val="00551E9C"/>
    <w:rsid w:val="005642C7"/>
    <w:rsid w:val="0057464C"/>
    <w:rsid w:val="00574E50"/>
    <w:rsid w:val="00580447"/>
    <w:rsid w:val="0058259A"/>
    <w:rsid w:val="00583AAD"/>
    <w:rsid w:val="005927AA"/>
    <w:rsid w:val="005A2394"/>
    <w:rsid w:val="005B11B7"/>
    <w:rsid w:val="005B1C47"/>
    <w:rsid w:val="005B6532"/>
    <w:rsid w:val="005C1D5F"/>
    <w:rsid w:val="005C280F"/>
    <w:rsid w:val="005C5B55"/>
    <w:rsid w:val="005C771F"/>
    <w:rsid w:val="005D052A"/>
    <w:rsid w:val="005D47CD"/>
    <w:rsid w:val="005E0F86"/>
    <w:rsid w:val="005F1C06"/>
    <w:rsid w:val="005F61C2"/>
    <w:rsid w:val="00604F05"/>
    <w:rsid w:val="00605DB0"/>
    <w:rsid w:val="006063F3"/>
    <w:rsid w:val="006070B4"/>
    <w:rsid w:val="0061121A"/>
    <w:rsid w:val="00612E25"/>
    <w:rsid w:val="00613D7C"/>
    <w:rsid w:val="006143B3"/>
    <w:rsid w:val="00614B55"/>
    <w:rsid w:val="006157A9"/>
    <w:rsid w:val="00625D24"/>
    <w:rsid w:val="006349B4"/>
    <w:rsid w:val="00635F88"/>
    <w:rsid w:val="006373C1"/>
    <w:rsid w:val="0063794E"/>
    <w:rsid w:val="00645C08"/>
    <w:rsid w:val="00650FC5"/>
    <w:rsid w:val="006515F2"/>
    <w:rsid w:val="00653428"/>
    <w:rsid w:val="006544EA"/>
    <w:rsid w:val="006613DC"/>
    <w:rsid w:val="00663BD6"/>
    <w:rsid w:val="0066444D"/>
    <w:rsid w:val="006644ED"/>
    <w:rsid w:val="00666EAD"/>
    <w:rsid w:val="0067084F"/>
    <w:rsid w:val="00677309"/>
    <w:rsid w:val="00680383"/>
    <w:rsid w:val="0068343B"/>
    <w:rsid w:val="00686107"/>
    <w:rsid w:val="0069289F"/>
    <w:rsid w:val="006B43B6"/>
    <w:rsid w:val="006B5E6D"/>
    <w:rsid w:val="006B67DB"/>
    <w:rsid w:val="006C6447"/>
    <w:rsid w:val="006C70CE"/>
    <w:rsid w:val="006D0703"/>
    <w:rsid w:val="006D1082"/>
    <w:rsid w:val="006D3624"/>
    <w:rsid w:val="006D65FF"/>
    <w:rsid w:val="006E0B7B"/>
    <w:rsid w:val="006E2574"/>
    <w:rsid w:val="006E5585"/>
    <w:rsid w:val="006E59A6"/>
    <w:rsid w:val="006F28BB"/>
    <w:rsid w:val="006F7B29"/>
    <w:rsid w:val="0070484F"/>
    <w:rsid w:val="00713662"/>
    <w:rsid w:val="00726A32"/>
    <w:rsid w:val="00727A2B"/>
    <w:rsid w:val="00732045"/>
    <w:rsid w:val="007475B4"/>
    <w:rsid w:val="00747945"/>
    <w:rsid w:val="00753A88"/>
    <w:rsid w:val="0076012A"/>
    <w:rsid w:val="00760837"/>
    <w:rsid w:val="007608DE"/>
    <w:rsid w:val="007635AE"/>
    <w:rsid w:val="00763EC0"/>
    <w:rsid w:val="00764380"/>
    <w:rsid w:val="007706EE"/>
    <w:rsid w:val="00770AD9"/>
    <w:rsid w:val="00790AE9"/>
    <w:rsid w:val="00795F08"/>
    <w:rsid w:val="00796F37"/>
    <w:rsid w:val="007A3364"/>
    <w:rsid w:val="007A6809"/>
    <w:rsid w:val="007B091A"/>
    <w:rsid w:val="007B1009"/>
    <w:rsid w:val="007B316B"/>
    <w:rsid w:val="007B367C"/>
    <w:rsid w:val="007B50E1"/>
    <w:rsid w:val="007B596D"/>
    <w:rsid w:val="007C39E6"/>
    <w:rsid w:val="007C41FA"/>
    <w:rsid w:val="007C6DB2"/>
    <w:rsid w:val="007D1DF9"/>
    <w:rsid w:val="007D665D"/>
    <w:rsid w:val="007E79F5"/>
    <w:rsid w:val="008044B0"/>
    <w:rsid w:val="00813FC4"/>
    <w:rsid w:val="008143BB"/>
    <w:rsid w:val="00820819"/>
    <w:rsid w:val="008254F3"/>
    <w:rsid w:val="00830A72"/>
    <w:rsid w:val="00853931"/>
    <w:rsid w:val="00854739"/>
    <w:rsid w:val="008579A0"/>
    <w:rsid w:val="00865473"/>
    <w:rsid w:val="00867735"/>
    <w:rsid w:val="00870378"/>
    <w:rsid w:val="00880451"/>
    <w:rsid w:val="00880865"/>
    <w:rsid w:val="0088519D"/>
    <w:rsid w:val="00887540"/>
    <w:rsid w:val="00887744"/>
    <w:rsid w:val="00891A86"/>
    <w:rsid w:val="00892437"/>
    <w:rsid w:val="00897073"/>
    <w:rsid w:val="008A4421"/>
    <w:rsid w:val="008A4D3E"/>
    <w:rsid w:val="008B0EDC"/>
    <w:rsid w:val="008B10A1"/>
    <w:rsid w:val="008B1A55"/>
    <w:rsid w:val="008B1AFA"/>
    <w:rsid w:val="008B41DF"/>
    <w:rsid w:val="008B722B"/>
    <w:rsid w:val="008C2CE1"/>
    <w:rsid w:val="008C31CA"/>
    <w:rsid w:val="008C5AC6"/>
    <w:rsid w:val="008D57DE"/>
    <w:rsid w:val="008D666A"/>
    <w:rsid w:val="008D6BA3"/>
    <w:rsid w:val="008E0C63"/>
    <w:rsid w:val="008E6FC5"/>
    <w:rsid w:val="008F0A57"/>
    <w:rsid w:val="00906358"/>
    <w:rsid w:val="00912A2F"/>
    <w:rsid w:val="00921C6B"/>
    <w:rsid w:val="00924E17"/>
    <w:rsid w:val="00927BA5"/>
    <w:rsid w:val="0093223F"/>
    <w:rsid w:val="009416D9"/>
    <w:rsid w:val="00941A52"/>
    <w:rsid w:val="00944B56"/>
    <w:rsid w:val="00945F1C"/>
    <w:rsid w:val="00950211"/>
    <w:rsid w:val="00951415"/>
    <w:rsid w:val="00957230"/>
    <w:rsid w:val="0096161E"/>
    <w:rsid w:val="00971B08"/>
    <w:rsid w:val="009827B6"/>
    <w:rsid w:val="0098756C"/>
    <w:rsid w:val="00990BC5"/>
    <w:rsid w:val="00990CDD"/>
    <w:rsid w:val="009A1979"/>
    <w:rsid w:val="009A1C4B"/>
    <w:rsid w:val="009A2C3A"/>
    <w:rsid w:val="009A56B5"/>
    <w:rsid w:val="009B0D6E"/>
    <w:rsid w:val="009B228B"/>
    <w:rsid w:val="009B353A"/>
    <w:rsid w:val="009C2C47"/>
    <w:rsid w:val="009C3932"/>
    <w:rsid w:val="009D202D"/>
    <w:rsid w:val="009D53C2"/>
    <w:rsid w:val="009D6513"/>
    <w:rsid w:val="009E0A0F"/>
    <w:rsid w:val="009E31A8"/>
    <w:rsid w:val="009E6970"/>
    <w:rsid w:val="009E7075"/>
    <w:rsid w:val="009F0F84"/>
    <w:rsid w:val="00A00C27"/>
    <w:rsid w:val="00A04F02"/>
    <w:rsid w:val="00A05AB2"/>
    <w:rsid w:val="00A07C99"/>
    <w:rsid w:val="00A1101E"/>
    <w:rsid w:val="00A1430A"/>
    <w:rsid w:val="00A16C72"/>
    <w:rsid w:val="00A24226"/>
    <w:rsid w:val="00A24905"/>
    <w:rsid w:val="00A32ADA"/>
    <w:rsid w:val="00A35801"/>
    <w:rsid w:val="00A41209"/>
    <w:rsid w:val="00A447CB"/>
    <w:rsid w:val="00A44D0D"/>
    <w:rsid w:val="00A44EF7"/>
    <w:rsid w:val="00A44F02"/>
    <w:rsid w:val="00A50868"/>
    <w:rsid w:val="00A5168B"/>
    <w:rsid w:val="00A6605E"/>
    <w:rsid w:val="00A67EF6"/>
    <w:rsid w:val="00A70009"/>
    <w:rsid w:val="00A70BD5"/>
    <w:rsid w:val="00A77A60"/>
    <w:rsid w:val="00A802C3"/>
    <w:rsid w:val="00A90846"/>
    <w:rsid w:val="00A922D4"/>
    <w:rsid w:val="00A9355F"/>
    <w:rsid w:val="00A97BDC"/>
    <w:rsid w:val="00AA0996"/>
    <w:rsid w:val="00AA0FA3"/>
    <w:rsid w:val="00AA41CB"/>
    <w:rsid w:val="00AA7B0F"/>
    <w:rsid w:val="00AB16ED"/>
    <w:rsid w:val="00AB73F3"/>
    <w:rsid w:val="00AC47AD"/>
    <w:rsid w:val="00AC57EB"/>
    <w:rsid w:val="00AD68EB"/>
    <w:rsid w:val="00AD7D30"/>
    <w:rsid w:val="00AE4AC2"/>
    <w:rsid w:val="00AE74B1"/>
    <w:rsid w:val="00AF060B"/>
    <w:rsid w:val="00AF43BF"/>
    <w:rsid w:val="00B035E1"/>
    <w:rsid w:val="00B0549A"/>
    <w:rsid w:val="00B1632E"/>
    <w:rsid w:val="00B17CF4"/>
    <w:rsid w:val="00B24667"/>
    <w:rsid w:val="00B31959"/>
    <w:rsid w:val="00B32039"/>
    <w:rsid w:val="00B372E7"/>
    <w:rsid w:val="00B40F05"/>
    <w:rsid w:val="00B42DF3"/>
    <w:rsid w:val="00B46ADB"/>
    <w:rsid w:val="00B47456"/>
    <w:rsid w:val="00B509D6"/>
    <w:rsid w:val="00B52CF0"/>
    <w:rsid w:val="00B53C64"/>
    <w:rsid w:val="00B55085"/>
    <w:rsid w:val="00B61AAE"/>
    <w:rsid w:val="00B63B30"/>
    <w:rsid w:val="00B65910"/>
    <w:rsid w:val="00B70747"/>
    <w:rsid w:val="00B858F2"/>
    <w:rsid w:val="00B86CBE"/>
    <w:rsid w:val="00B90B8E"/>
    <w:rsid w:val="00B94FD8"/>
    <w:rsid w:val="00BA2F7B"/>
    <w:rsid w:val="00BA33EF"/>
    <w:rsid w:val="00BB09B0"/>
    <w:rsid w:val="00BB16AB"/>
    <w:rsid w:val="00BB5D22"/>
    <w:rsid w:val="00BB604C"/>
    <w:rsid w:val="00BC2D78"/>
    <w:rsid w:val="00BD272A"/>
    <w:rsid w:val="00BE4C68"/>
    <w:rsid w:val="00BF4B66"/>
    <w:rsid w:val="00BF5BAE"/>
    <w:rsid w:val="00C07B9F"/>
    <w:rsid w:val="00C21D91"/>
    <w:rsid w:val="00C2268E"/>
    <w:rsid w:val="00C254B6"/>
    <w:rsid w:val="00C25DE5"/>
    <w:rsid w:val="00C267FF"/>
    <w:rsid w:val="00C30A76"/>
    <w:rsid w:val="00C31DFA"/>
    <w:rsid w:val="00C3530C"/>
    <w:rsid w:val="00C365A8"/>
    <w:rsid w:val="00C3679C"/>
    <w:rsid w:val="00C538E4"/>
    <w:rsid w:val="00C601DC"/>
    <w:rsid w:val="00C63D3B"/>
    <w:rsid w:val="00C7141A"/>
    <w:rsid w:val="00C77F53"/>
    <w:rsid w:val="00C80623"/>
    <w:rsid w:val="00C8780A"/>
    <w:rsid w:val="00CA3D72"/>
    <w:rsid w:val="00CA624B"/>
    <w:rsid w:val="00CB2674"/>
    <w:rsid w:val="00CB49F3"/>
    <w:rsid w:val="00CC34DE"/>
    <w:rsid w:val="00CC4DD1"/>
    <w:rsid w:val="00CC4EE5"/>
    <w:rsid w:val="00CC792F"/>
    <w:rsid w:val="00CD416E"/>
    <w:rsid w:val="00CD79FD"/>
    <w:rsid w:val="00CE20EF"/>
    <w:rsid w:val="00CF2510"/>
    <w:rsid w:val="00CF3D51"/>
    <w:rsid w:val="00CF4958"/>
    <w:rsid w:val="00D020A0"/>
    <w:rsid w:val="00D10CD1"/>
    <w:rsid w:val="00D10D8E"/>
    <w:rsid w:val="00D12BFE"/>
    <w:rsid w:val="00D21A03"/>
    <w:rsid w:val="00D33500"/>
    <w:rsid w:val="00D41202"/>
    <w:rsid w:val="00D43A39"/>
    <w:rsid w:val="00D44EC9"/>
    <w:rsid w:val="00D50DC5"/>
    <w:rsid w:val="00D5116A"/>
    <w:rsid w:val="00D51826"/>
    <w:rsid w:val="00D5578F"/>
    <w:rsid w:val="00D5760F"/>
    <w:rsid w:val="00D5781F"/>
    <w:rsid w:val="00D60F7B"/>
    <w:rsid w:val="00D6288E"/>
    <w:rsid w:val="00D66E93"/>
    <w:rsid w:val="00D72B4F"/>
    <w:rsid w:val="00D77C52"/>
    <w:rsid w:val="00D85A3D"/>
    <w:rsid w:val="00D926D3"/>
    <w:rsid w:val="00D97DF1"/>
    <w:rsid w:val="00DA2780"/>
    <w:rsid w:val="00DA2F42"/>
    <w:rsid w:val="00DA7739"/>
    <w:rsid w:val="00DA79D9"/>
    <w:rsid w:val="00DB30A2"/>
    <w:rsid w:val="00DB7AAF"/>
    <w:rsid w:val="00DC40B0"/>
    <w:rsid w:val="00DC5851"/>
    <w:rsid w:val="00DC63E3"/>
    <w:rsid w:val="00DC6E33"/>
    <w:rsid w:val="00DC7D69"/>
    <w:rsid w:val="00DE2950"/>
    <w:rsid w:val="00DE7291"/>
    <w:rsid w:val="00DF388E"/>
    <w:rsid w:val="00DF390D"/>
    <w:rsid w:val="00DF4AF6"/>
    <w:rsid w:val="00DF6830"/>
    <w:rsid w:val="00E02980"/>
    <w:rsid w:val="00E03B0E"/>
    <w:rsid w:val="00E041E5"/>
    <w:rsid w:val="00E058B9"/>
    <w:rsid w:val="00E07FCE"/>
    <w:rsid w:val="00E10A8E"/>
    <w:rsid w:val="00E11AEE"/>
    <w:rsid w:val="00E129CB"/>
    <w:rsid w:val="00E156C9"/>
    <w:rsid w:val="00E15D02"/>
    <w:rsid w:val="00E33F6D"/>
    <w:rsid w:val="00E3453D"/>
    <w:rsid w:val="00E419C1"/>
    <w:rsid w:val="00E42F47"/>
    <w:rsid w:val="00E47FB3"/>
    <w:rsid w:val="00E62552"/>
    <w:rsid w:val="00E77F0D"/>
    <w:rsid w:val="00E8123C"/>
    <w:rsid w:val="00E90EA0"/>
    <w:rsid w:val="00E93F4D"/>
    <w:rsid w:val="00EA7E4E"/>
    <w:rsid w:val="00EB776A"/>
    <w:rsid w:val="00EC457B"/>
    <w:rsid w:val="00EC4B46"/>
    <w:rsid w:val="00EE0DEB"/>
    <w:rsid w:val="00EE3364"/>
    <w:rsid w:val="00EE52B7"/>
    <w:rsid w:val="00EE5953"/>
    <w:rsid w:val="00EF1814"/>
    <w:rsid w:val="00EF6BAF"/>
    <w:rsid w:val="00F011DA"/>
    <w:rsid w:val="00F05481"/>
    <w:rsid w:val="00F06366"/>
    <w:rsid w:val="00F06C92"/>
    <w:rsid w:val="00F0712E"/>
    <w:rsid w:val="00F1196B"/>
    <w:rsid w:val="00F229EF"/>
    <w:rsid w:val="00F26CB8"/>
    <w:rsid w:val="00F3460F"/>
    <w:rsid w:val="00F35395"/>
    <w:rsid w:val="00F46FF2"/>
    <w:rsid w:val="00F47AFC"/>
    <w:rsid w:val="00F51A7C"/>
    <w:rsid w:val="00F57CC9"/>
    <w:rsid w:val="00F60901"/>
    <w:rsid w:val="00F63A24"/>
    <w:rsid w:val="00F64AD7"/>
    <w:rsid w:val="00F73429"/>
    <w:rsid w:val="00F737A7"/>
    <w:rsid w:val="00F747E7"/>
    <w:rsid w:val="00F82D4E"/>
    <w:rsid w:val="00F82F37"/>
    <w:rsid w:val="00F83E97"/>
    <w:rsid w:val="00F84E5B"/>
    <w:rsid w:val="00F85E10"/>
    <w:rsid w:val="00F86E56"/>
    <w:rsid w:val="00F90796"/>
    <w:rsid w:val="00F90B11"/>
    <w:rsid w:val="00F91336"/>
    <w:rsid w:val="00F947C8"/>
    <w:rsid w:val="00FA0DB5"/>
    <w:rsid w:val="00FB06A7"/>
    <w:rsid w:val="00FB2FC6"/>
    <w:rsid w:val="00FB643D"/>
    <w:rsid w:val="00FC33A9"/>
    <w:rsid w:val="00FC3CA1"/>
    <w:rsid w:val="00FC4753"/>
    <w:rsid w:val="00FC5303"/>
    <w:rsid w:val="00FD11EC"/>
    <w:rsid w:val="00FD2342"/>
    <w:rsid w:val="00FD2D93"/>
    <w:rsid w:val="00FD3816"/>
    <w:rsid w:val="00FD418D"/>
    <w:rsid w:val="00FD6AD0"/>
    <w:rsid w:val="00FD752B"/>
    <w:rsid w:val="00FE4964"/>
    <w:rsid w:val="00FF112A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14F7"/>
  <w15:chartTrackingRefBased/>
  <w15:docId w15:val="{E8F4F9C0-8834-4F96-B230-666400A7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0B0"/>
  </w:style>
  <w:style w:type="paragraph" w:styleId="Antrat1">
    <w:name w:val="heading 1"/>
    <w:basedOn w:val="prastasis"/>
    <w:next w:val="prastasis"/>
    <w:link w:val="Antrat1Diagrama"/>
    <w:uiPriority w:val="9"/>
    <w:qFormat/>
    <w:rsid w:val="00DC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4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4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4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4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4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4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4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4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4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4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40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40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40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40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40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40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4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40B0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1"/>
    <w:qFormat/>
    <w:rsid w:val="00DC40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40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4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40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40B0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basedOn w:val="Numatytasispastraiposriftas"/>
    <w:link w:val="Sraopastraipa"/>
    <w:uiPriority w:val="34"/>
    <w:qFormat/>
    <w:locked/>
    <w:rsid w:val="00DC40B0"/>
  </w:style>
  <w:style w:type="character" w:styleId="Hipersaitas">
    <w:name w:val="Hyperlink"/>
    <w:basedOn w:val="Numatytasispastraiposriftas"/>
    <w:uiPriority w:val="99"/>
    <w:unhideWhenUsed/>
    <w:rsid w:val="00203F35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B59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7B596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B596D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prastasis"/>
    <w:uiPriority w:val="1"/>
    <w:qFormat/>
    <w:rsid w:val="007B596D"/>
    <w:pPr>
      <w:widowControl w:val="0"/>
      <w:autoSpaceDE w:val="0"/>
      <w:autoSpaceDN w:val="0"/>
      <w:spacing w:before="61" w:after="0" w:line="240" w:lineRule="auto"/>
      <w:ind w:left="100"/>
    </w:pPr>
    <w:rPr>
      <w:rFonts w:ascii="Microsoft Sans Serif" w:eastAsia="Microsoft Sans Serif" w:hAnsi="Microsoft Sans Serif" w:cs="Microsoft Sans Serif"/>
    </w:rPr>
  </w:style>
  <w:style w:type="paragraph" w:styleId="Betarp">
    <w:name w:val="No Spacing"/>
    <w:uiPriority w:val="1"/>
    <w:qFormat/>
    <w:rsid w:val="00990CDD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15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07C9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02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02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2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02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02A0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0484F"/>
    <w:rPr>
      <w:rFonts w:ascii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D599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D5998"/>
    <w:rPr>
      <w:rFonts w:ascii="Consolas" w:hAnsi="Consolas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F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tzu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554F-DDE6-4CE7-9F37-2F045584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4812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Liaukonė</dc:creator>
  <cp:keywords/>
  <dc:description/>
  <cp:lastModifiedBy>Darbuotoja</cp:lastModifiedBy>
  <cp:revision>19</cp:revision>
  <cp:lastPrinted>2024-07-17T13:40:00Z</cp:lastPrinted>
  <dcterms:created xsi:type="dcterms:W3CDTF">2025-07-17T13:55:00Z</dcterms:created>
  <dcterms:modified xsi:type="dcterms:W3CDTF">2025-07-30T13:02:00Z</dcterms:modified>
</cp:coreProperties>
</file>