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A033" w14:textId="77777777" w:rsidR="00C7137C" w:rsidRPr="00CB4AEE" w:rsidRDefault="00C7137C" w:rsidP="00C7137C">
      <w:pPr>
        <w:pStyle w:val="Antrats"/>
        <w:rPr>
          <w:b/>
          <w:bCs/>
          <w:sz w:val="22"/>
          <w:szCs w:val="22"/>
        </w:rPr>
      </w:pPr>
      <w:r w:rsidRPr="00CB4AEE">
        <w:rPr>
          <w:b/>
          <w:bCs/>
          <w:sz w:val="22"/>
          <w:szCs w:val="22"/>
        </w:rPr>
        <w:t xml:space="preserve">Pastaba. Melsva spalva pažymėtas eilutes pildo tiekėjas    </w:t>
      </w:r>
    </w:p>
    <w:p w14:paraId="5DAEB119" w14:textId="77777777" w:rsidR="00C7137C" w:rsidRPr="00CB4AEE" w:rsidRDefault="00C7137C" w:rsidP="00C7137C">
      <w:pPr>
        <w:pStyle w:val="Antrats"/>
        <w:jc w:val="right"/>
        <w:rPr>
          <w:sz w:val="22"/>
          <w:szCs w:val="22"/>
        </w:rPr>
      </w:pPr>
      <w:r w:rsidRPr="00CB4AEE">
        <w:rPr>
          <w:sz w:val="22"/>
          <w:szCs w:val="22"/>
        </w:rPr>
        <w:t>Pirkimo sąlygų Priedas Nr. 1</w:t>
      </w:r>
    </w:p>
    <w:p w14:paraId="11CCED91" w14:textId="77777777" w:rsidR="00C7137C" w:rsidRPr="00CB4AEE" w:rsidRDefault="00C7137C" w:rsidP="00C7137C">
      <w:pPr>
        <w:jc w:val="center"/>
        <w:rPr>
          <w:b/>
          <w:lang w:val="lt-LT"/>
        </w:rPr>
      </w:pPr>
    </w:p>
    <w:p w14:paraId="7DC29336" w14:textId="77777777" w:rsidR="00C7137C" w:rsidRPr="0060665B" w:rsidRDefault="00C7137C" w:rsidP="00C7137C">
      <w:pPr>
        <w:jc w:val="center"/>
        <w:rPr>
          <w:b/>
          <w:sz w:val="22"/>
          <w:szCs w:val="22"/>
          <w:lang w:val="lt-LT"/>
        </w:rPr>
      </w:pPr>
      <w:r w:rsidRPr="0060665B">
        <w:rPr>
          <w:b/>
          <w:sz w:val="22"/>
          <w:szCs w:val="22"/>
          <w:lang w:val="lt-LT"/>
        </w:rPr>
        <w:t>TECHNINĖ SPECIFIKACIJA IR PASIŪLYMO KAINA</w:t>
      </w:r>
    </w:p>
    <w:p w14:paraId="2C968005" w14:textId="77777777" w:rsidR="00C7137C" w:rsidRPr="0060665B" w:rsidRDefault="00C7137C" w:rsidP="00C7137C">
      <w:pPr>
        <w:rPr>
          <w:b/>
          <w:bCs/>
          <w:sz w:val="22"/>
          <w:szCs w:val="22"/>
          <w:lang w:val="lt-LT"/>
        </w:rPr>
      </w:pPr>
    </w:p>
    <w:p w14:paraId="24BA0DF8" w14:textId="0B75E185" w:rsidR="00C7137C" w:rsidRPr="0060665B" w:rsidRDefault="00C7137C" w:rsidP="00C7137C">
      <w:pPr>
        <w:jc w:val="center"/>
        <w:rPr>
          <w:b/>
          <w:bCs/>
          <w:sz w:val="22"/>
          <w:szCs w:val="22"/>
          <w:lang w:val="lt-LT"/>
        </w:rPr>
      </w:pPr>
      <w:r w:rsidRPr="0060665B">
        <w:rPr>
          <w:b/>
          <w:bCs/>
          <w:kern w:val="2"/>
          <w:sz w:val="22"/>
          <w:szCs w:val="22"/>
          <w:lang w:val="lt-LT"/>
        </w:rPr>
        <w:t>Pirkimo pavadinimas: „</w:t>
      </w:r>
      <w:r w:rsidRPr="0060665B">
        <w:rPr>
          <w:b/>
          <w:bCs/>
          <w:sz w:val="22"/>
          <w:szCs w:val="22"/>
          <w:lang w:val="lt-LT"/>
        </w:rPr>
        <w:t>Echoskopas (Nr. 10260-2)“</w:t>
      </w:r>
    </w:p>
    <w:p w14:paraId="10B6A7E2" w14:textId="77777777" w:rsidR="00C7137C" w:rsidRPr="00CB4AEE" w:rsidRDefault="00C7137C" w:rsidP="00C7137C">
      <w:pPr>
        <w:jc w:val="center"/>
        <w:rPr>
          <w:b/>
          <w:bCs/>
          <w:lang w:val="lt-LT"/>
        </w:rPr>
      </w:pPr>
    </w:p>
    <w:p w14:paraId="4A5332D6" w14:textId="77777777" w:rsidR="00C7137C" w:rsidRPr="00CB4AEE" w:rsidRDefault="00C7137C" w:rsidP="00C7137C">
      <w:pPr>
        <w:jc w:val="center"/>
        <w:rPr>
          <w:lang w:val="lt-LT"/>
        </w:rPr>
      </w:pPr>
      <w:r w:rsidRPr="00CB4AEE">
        <w:rPr>
          <w:lang w:val="lt-LT"/>
        </w:rPr>
        <w:t>2025 - _ - _</w:t>
      </w:r>
    </w:p>
    <w:p w14:paraId="74D21C3F" w14:textId="77777777" w:rsidR="00C7137C" w:rsidRPr="00CB4AEE" w:rsidRDefault="00C7137C" w:rsidP="00C7137C">
      <w:pPr>
        <w:jc w:val="center"/>
        <w:rPr>
          <w:b/>
          <w:color w:val="000000" w:themeColor="text1"/>
          <w:lang w:val="lt-LT"/>
        </w:rPr>
      </w:pPr>
    </w:p>
    <w:tbl>
      <w:tblPr>
        <w:tblW w:w="14034" w:type="dxa"/>
        <w:tblInd w:w="-5" w:type="dxa"/>
        <w:tblLook w:val="04A0" w:firstRow="1" w:lastRow="0" w:firstColumn="1" w:lastColumn="0" w:noHBand="0" w:noVBand="1"/>
      </w:tblPr>
      <w:tblGrid>
        <w:gridCol w:w="7230"/>
        <w:gridCol w:w="6804"/>
      </w:tblGrid>
      <w:tr w:rsidR="00C7137C" w:rsidRPr="00CB4AEE" w14:paraId="2A7DD16E"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3B929B4B" w14:textId="77777777" w:rsidR="00C7137C" w:rsidRPr="00CB4AEE" w:rsidRDefault="00C7137C" w:rsidP="008235FA">
            <w:pPr>
              <w:rPr>
                <w:rFonts w:eastAsia="Times New Roman"/>
                <w:b/>
                <w:bCs/>
                <w:color w:val="000000"/>
                <w:sz w:val="22"/>
                <w:szCs w:val="22"/>
                <w:lang w:val="lt-LT" w:eastAsia="lt-LT"/>
              </w:rPr>
            </w:pPr>
            <w:bookmarkStart w:id="0" w:name="_Hlk41634980"/>
            <w:bookmarkStart w:id="1" w:name="_Hlk41575314"/>
            <w:r w:rsidRPr="00CB4AEE">
              <w:rPr>
                <w:rFonts w:eastAsia="Times New Roman"/>
                <w:b/>
                <w:bCs/>
                <w:color w:val="000000"/>
                <w:sz w:val="22"/>
                <w:szCs w:val="22"/>
                <w:lang w:val="lt-LT" w:eastAsia="lt-LT"/>
              </w:rPr>
              <w:t xml:space="preserve">Paslaugų teikėjo </w:t>
            </w:r>
            <w:bookmarkEnd w:id="0"/>
            <w:r w:rsidRPr="00CB4AEE">
              <w:rPr>
                <w:rFonts w:eastAsia="Times New Roman"/>
                <w:b/>
                <w:bCs/>
                <w:color w:val="000000"/>
                <w:sz w:val="22"/>
                <w:szCs w:val="22"/>
                <w:lang w:val="lt-LT"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025C5036"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0C935136"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37D82A14"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AD305D2"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519333BA"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0A9F4B47"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1C17A149"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3E876B46"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173447FB"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BBA20C1"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38BF17C3"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6C2B2A21"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EFC1BB0"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bookmarkEnd w:id="1"/>
      <w:tr w:rsidR="00C7137C" w:rsidRPr="00CB4AEE" w14:paraId="5467880A"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15FF721A"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03C91642"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3ECF7E86" w14:textId="77777777" w:rsidTr="008235FA">
        <w:trPr>
          <w:trHeight w:val="70"/>
        </w:trPr>
        <w:tc>
          <w:tcPr>
            <w:tcW w:w="14034" w:type="dxa"/>
            <w:gridSpan w:val="2"/>
            <w:tcBorders>
              <w:top w:val="single" w:sz="4" w:space="0" w:color="auto"/>
              <w:left w:val="single" w:sz="4" w:space="0" w:color="auto"/>
              <w:bottom w:val="single" w:sz="4" w:space="0" w:color="auto"/>
              <w:right w:val="single" w:sz="4" w:space="0" w:color="auto"/>
            </w:tcBorders>
          </w:tcPr>
          <w:p w14:paraId="22DACBF7" w14:textId="77777777" w:rsidR="00C7137C" w:rsidRPr="00CB4AEE" w:rsidRDefault="00C7137C" w:rsidP="008235FA">
            <w:pPr>
              <w:rPr>
                <w:rFonts w:eastAsia="Times New Roman"/>
                <w:b/>
                <w:bCs/>
                <w:color w:val="000000"/>
                <w:sz w:val="22"/>
                <w:szCs w:val="22"/>
                <w:lang w:val="lt-LT" w:eastAsia="lt-LT"/>
              </w:rPr>
            </w:pPr>
            <w:r w:rsidRPr="00CB4AEE">
              <w:rPr>
                <w:bCs/>
                <w:i/>
                <w:sz w:val="22"/>
                <w:szCs w:val="22"/>
                <w:lang w:val="lt-LT"/>
              </w:rPr>
              <w:t>Pildoma, jei tiekėjas, kuris yra juridinis asmuo, turi kolegialų valdymo organą ar priežiūros organo narį (-</w:t>
            </w:r>
            <w:proofErr w:type="spellStart"/>
            <w:r w:rsidRPr="00CB4AEE">
              <w:rPr>
                <w:bCs/>
                <w:i/>
                <w:sz w:val="22"/>
                <w:szCs w:val="22"/>
                <w:lang w:val="lt-LT"/>
              </w:rPr>
              <w:t>ius</w:t>
            </w:r>
            <w:proofErr w:type="spellEnd"/>
            <w:r w:rsidRPr="00CB4AEE">
              <w:rPr>
                <w:bCs/>
                <w:i/>
                <w:sz w:val="22"/>
                <w:szCs w:val="22"/>
                <w:lang w:val="lt-LT"/>
              </w:rPr>
              <w:t>)  (VPĮ 46 str. 2 d. 2 p.):</w:t>
            </w:r>
          </w:p>
        </w:tc>
      </w:tr>
      <w:tr w:rsidR="00C7137C" w:rsidRPr="00CB4AEE" w14:paraId="7C59B924"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tcPr>
          <w:p w14:paraId="3935B292" w14:textId="77777777" w:rsidR="00C7137C" w:rsidRPr="00CB4AEE" w:rsidRDefault="00C7137C" w:rsidP="008235FA">
            <w:pPr>
              <w:rPr>
                <w:rFonts w:eastAsia="Times New Roman"/>
                <w:b/>
                <w:bCs/>
                <w:color w:val="000000"/>
                <w:sz w:val="22"/>
                <w:szCs w:val="22"/>
                <w:lang w:val="lt-LT" w:eastAsia="lt-LT"/>
              </w:rPr>
            </w:pPr>
            <w:r w:rsidRPr="00CB4AEE">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5C106759" w14:textId="77777777" w:rsidR="00C7137C" w:rsidRPr="00CB4AEE" w:rsidRDefault="00C7137C" w:rsidP="008235FA">
            <w:pPr>
              <w:rPr>
                <w:rFonts w:eastAsia="Times New Roman"/>
                <w:b/>
                <w:bCs/>
                <w:color w:val="000000"/>
                <w:sz w:val="22"/>
                <w:szCs w:val="22"/>
                <w:lang w:val="lt-LT" w:eastAsia="lt-LT"/>
              </w:rPr>
            </w:pPr>
          </w:p>
        </w:tc>
      </w:tr>
      <w:tr w:rsidR="00C7137C" w:rsidRPr="00CB4AEE" w14:paraId="61AEB44E"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tcPr>
          <w:p w14:paraId="192084EE" w14:textId="77777777" w:rsidR="00C7137C" w:rsidRPr="00CB4AEE" w:rsidRDefault="00C7137C" w:rsidP="008235FA">
            <w:pPr>
              <w:rPr>
                <w:rFonts w:eastAsia="Times New Roman"/>
                <w:b/>
                <w:bCs/>
                <w:color w:val="000000"/>
                <w:sz w:val="22"/>
                <w:szCs w:val="22"/>
                <w:lang w:val="lt-LT" w:eastAsia="lt-LT"/>
              </w:rPr>
            </w:pPr>
            <w:r w:rsidRPr="00CB4AEE">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0F9852D7" w14:textId="77777777" w:rsidR="00C7137C" w:rsidRPr="00CB4AEE" w:rsidRDefault="00C7137C" w:rsidP="008235FA">
            <w:pPr>
              <w:rPr>
                <w:rFonts w:eastAsia="Times New Roman"/>
                <w:b/>
                <w:bCs/>
                <w:color w:val="000000"/>
                <w:sz w:val="22"/>
                <w:szCs w:val="22"/>
                <w:lang w:val="lt-LT" w:eastAsia="lt-LT"/>
              </w:rPr>
            </w:pPr>
          </w:p>
        </w:tc>
      </w:tr>
      <w:tr w:rsidR="00C7137C" w:rsidRPr="00CB4AEE" w14:paraId="2A30DC11"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tcPr>
          <w:p w14:paraId="06480901" w14:textId="77777777" w:rsidR="00C7137C" w:rsidRPr="00CB4AEE" w:rsidRDefault="00C7137C" w:rsidP="008235FA">
            <w:pPr>
              <w:rPr>
                <w:rFonts w:eastAsia="Times New Roman"/>
                <w:b/>
                <w:bCs/>
                <w:color w:val="000000"/>
                <w:sz w:val="22"/>
                <w:szCs w:val="22"/>
                <w:lang w:val="lt-LT" w:eastAsia="lt-LT"/>
              </w:rPr>
            </w:pPr>
            <w:r w:rsidRPr="00CB4AEE">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148E17B9" w14:textId="77777777" w:rsidR="00C7137C" w:rsidRPr="00CB4AEE" w:rsidRDefault="00C7137C" w:rsidP="008235FA">
            <w:pPr>
              <w:rPr>
                <w:rFonts w:eastAsia="Times New Roman"/>
                <w:b/>
                <w:bCs/>
                <w:color w:val="000000"/>
                <w:sz w:val="22"/>
                <w:szCs w:val="22"/>
                <w:lang w:val="lt-LT" w:eastAsia="lt-LT"/>
              </w:rPr>
            </w:pPr>
          </w:p>
        </w:tc>
      </w:tr>
    </w:tbl>
    <w:p w14:paraId="2F773312" w14:textId="77777777" w:rsidR="00C7137C" w:rsidRPr="00CB4AEE" w:rsidRDefault="00C7137C" w:rsidP="00C7137C">
      <w:pPr>
        <w:suppressAutoHyphens/>
        <w:rPr>
          <w:bCs/>
          <w:color w:val="000000"/>
          <w:lang w:val="lt-LT"/>
        </w:rPr>
      </w:pPr>
    </w:p>
    <w:p w14:paraId="0AEF0A8A" w14:textId="77777777" w:rsidR="00C7137C" w:rsidRPr="00CB4AEE" w:rsidRDefault="00C7137C" w:rsidP="00C7137C">
      <w:pPr>
        <w:rPr>
          <w:b/>
          <w:sz w:val="22"/>
          <w:szCs w:val="22"/>
          <w:lang w:val="lt-LT"/>
        </w:rPr>
      </w:pPr>
      <w:r w:rsidRPr="00CB4AEE">
        <w:rPr>
          <w:b/>
          <w:sz w:val="22"/>
          <w:szCs w:val="22"/>
          <w:lang w:val="lt-LT"/>
        </w:rPr>
        <w:t xml:space="preserve">1. Tiekėjo patvirtinimai: </w:t>
      </w:r>
    </w:p>
    <w:p w14:paraId="0F74112D" w14:textId="77777777" w:rsidR="00C7137C" w:rsidRPr="00CB4AEE" w:rsidRDefault="00C7137C" w:rsidP="00C7137C">
      <w:pPr>
        <w:rPr>
          <w:sz w:val="22"/>
          <w:szCs w:val="22"/>
          <w:lang w:val="lt-LT"/>
        </w:rPr>
      </w:pPr>
      <w:r w:rsidRPr="00CB4AEE">
        <w:rPr>
          <w:sz w:val="22"/>
          <w:szCs w:val="22"/>
          <w:lang w:val="lt-LT"/>
        </w:rPr>
        <w:t xml:space="preserve">1. Šiuo pasiūlymu pažymime, kad sutinkame su visomis pirkimo sąlygomis, nustatytomis: </w:t>
      </w:r>
    </w:p>
    <w:p w14:paraId="72C391EF" w14:textId="77777777" w:rsidR="00C7137C" w:rsidRPr="00CB4AEE" w:rsidRDefault="00C7137C" w:rsidP="00C7137C">
      <w:pPr>
        <w:rPr>
          <w:sz w:val="22"/>
          <w:szCs w:val="22"/>
          <w:lang w:val="lt-LT"/>
        </w:rPr>
      </w:pPr>
      <w:r w:rsidRPr="00CB4AEE">
        <w:rPr>
          <w:sz w:val="22"/>
          <w:szCs w:val="22"/>
          <w:lang w:val="lt-LT"/>
        </w:rPr>
        <w:t xml:space="preserve">1.1. atviro konkurso skelbime CVP IS; </w:t>
      </w:r>
    </w:p>
    <w:p w14:paraId="53C26C91" w14:textId="77777777" w:rsidR="00C7137C" w:rsidRPr="00CB4AEE" w:rsidRDefault="00C7137C" w:rsidP="00C7137C">
      <w:pPr>
        <w:rPr>
          <w:sz w:val="22"/>
          <w:szCs w:val="22"/>
          <w:lang w:val="lt-LT"/>
        </w:rPr>
      </w:pPr>
      <w:r w:rsidRPr="00CB4AEE">
        <w:rPr>
          <w:sz w:val="22"/>
          <w:szCs w:val="22"/>
          <w:lang w:val="lt-LT"/>
        </w:rPr>
        <w:t xml:space="preserve">1.2. kituose pirkimo dokumentuose (jų paaiškinimuose, papildymuose). </w:t>
      </w:r>
    </w:p>
    <w:p w14:paraId="64CBE27F" w14:textId="77777777" w:rsidR="00C7137C" w:rsidRPr="00CB4AEE" w:rsidRDefault="00C7137C" w:rsidP="00C7137C">
      <w:pPr>
        <w:rPr>
          <w:sz w:val="22"/>
          <w:szCs w:val="22"/>
          <w:lang w:val="lt-LT"/>
        </w:rPr>
      </w:pPr>
      <w:r w:rsidRPr="00CB4AEE">
        <w:rPr>
          <w:sz w:val="22"/>
          <w:szCs w:val="22"/>
          <w:lang w:val="lt-LT"/>
        </w:rPr>
        <w:t>2. Pasiūlymas galioja iki termino, nustatyto pirkimo dokumentuose;</w:t>
      </w:r>
    </w:p>
    <w:p w14:paraId="7CBD0A95" w14:textId="77777777" w:rsidR="00C7137C" w:rsidRPr="00CB4AEE" w:rsidRDefault="00C7137C" w:rsidP="00C7137C">
      <w:pPr>
        <w:ind w:right="-30"/>
        <w:jc w:val="both"/>
        <w:rPr>
          <w:sz w:val="22"/>
          <w:szCs w:val="22"/>
          <w:lang w:val="lt-LT"/>
        </w:rPr>
      </w:pPr>
      <w:r w:rsidRPr="00CB4AEE">
        <w:rPr>
          <w:sz w:val="22"/>
          <w:szCs w:val="22"/>
          <w:lang w:val="lt-LT"/>
        </w:rPr>
        <w:t xml:space="preserve">3. </w:t>
      </w:r>
      <w:r w:rsidRPr="00CB4AEE">
        <w:rPr>
          <w:bCs/>
          <w:color w:val="000000"/>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7B4BFE45" w14:textId="77777777" w:rsidR="00C7137C" w:rsidRPr="00CB4AEE" w:rsidRDefault="00C7137C" w:rsidP="00C7137C">
      <w:pPr>
        <w:rPr>
          <w:sz w:val="22"/>
          <w:szCs w:val="22"/>
          <w:lang w:val="lt-LT"/>
        </w:rPr>
      </w:pPr>
    </w:p>
    <w:p w14:paraId="2D669EEB" w14:textId="77777777" w:rsidR="00C7137C" w:rsidRPr="00CB4AEE" w:rsidRDefault="00C7137C" w:rsidP="00C7137C">
      <w:pPr>
        <w:jc w:val="both"/>
        <w:rPr>
          <w:sz w:val="22"/>
          <w:szCs w:val="22"/>
          <w:lang w:val="lt-LT"/>
        </w:rPr>
      </w:pPr>
      <w:r w:rsidRPr="00CB4AEE">
        <w:rPr>
          <w:b/>
          <w:sz w:val="22"/>
          <w:szCs w:val="22"/>
          <w:lang w:val="lt-LT"/>
        </w:rPr>
        <w:t>2. Bendrieji reikalavimai:</w:t>
      </w:r>
      <w:r w:rsidRPr="00CB4AEE">
        <w:rPr>
          <w:sz w:val="22"/>
          <w:szCs w:val="22"/>
          <w:lang w:val="lt-LT"/>
        </w:rPr>
        <w:t xml:space="preserve"> </w:t>
      </w:r>
    </w:p>
    <w:p w14:paraId="54EB6EF8" w14:textId="2512C774" w:rsidR="00C7137C" w:rsidRPr="00CB4AEE" w:rsidRDefault="00C7137C" w:rsidP="00C7137C">
      <w:pPr>
        <w:jc w:val="both"/>
        <w:rPr>
          <w:color w:val="000000"/>
          <w:sz w:val="22"/>
          <w:szCs w:val="22"/>
          <w:lang w:val="lt-LT"/>
        </w:rPr>
      </w:pPr>
      <w:r w:rsidRPr="00CB4AEE">
        <w:rPr>
          <w:color w:val="000000"/>
          <w:sz w:val="22"/>
          <w:szCs w:val="22"/>
          <w:lang w:val="lt-LT"/>
        </w:rPr>
        <w:t xml:space="preserve">2.1. Pirkimo objektas  – echoskopas (toliau – </w:t>
      </w:r>
      <w:r w:rsidR="00097423">
        <w:rPr>
          <w:color w:val="000000"/>
          <w:sz w:val="22"/>
          <w:szCs w:val="22"/>
          <w:lang w:val="lt-LT"/>
        </w:rPr>
        <w:t>prekės</w:t>
      </w:r>
      <w:r w:rsidRPr="00CB4AEE">
        <w:rPr>
          <w:color w:val="000000"/>
          <w:sz w:val="22"/>
          <w:szCs w:val="22"/>
          <w:lang w:val="lt-LT"/>
        </w:rPr>
        <w:t xml:space="preserve">). </w:t>
      </w:r>
    </w:p>
    <w:p w14:paraId="670CF283" w14:textId="77777777" w:rsidR="00C7137C" w:rsidRPr="00CB4AEE" w:rsidRDefault="00C7137C" w:rsidP="00C7137C">
      <w:pPr>
        <w:jc w:val="both"/>
        <w:rPr>
          <w:sz w:val="22"/>
          <w:szCs w:val="22"/>
          <w:lang w:val="lt-LT"/>
        </w:rPr>
      </w:pPr>
      <w:r w:rsidRPr="00CB4AEE">
        <w:rPr>
          <w:color w:val="000000"/>
          <w:sz w:val="22"/>
          <w:szCs w:val="22"/>
          <w:lang w:val="lt-LT"/>
        </w:rPr>
        <w:t>2.2.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76C0844C" w14:textId="77777777" w:rsidR="00C7137C" w:rsidRPr="00CB4AEE" w:rsidRDefault="00C7137C" w:rsidP="00C7137C">
      <w:pPr>
        <w:jc w:val="both"/>
        <w:rPr>
          <w:sz w:val="22"/>
          <w:szCs w:val="22"/>
          <w:lang w:val="lt-LT"/>
        </w:rPr>
      </w:pPr>
      <w:r w:rsidRPr="00CB4AEE">
        <w:rPr>
          <w:color w:val="000000"/>
          <w:sz w:val="22"/>
          <w:szCs w:val="22"/>
          <w:lang w:val="lt-LT"/>
        </w:rPr>
        <w:t xml:space="preserve">2.3 </w:t>
      </w:r>
      <w:r w:rsidRPr="00CB4AEE">
        <w:rPr>
          <w:b/>
          <w:bCs/>
          <w:color w:val="000000"/>
          <w:sz w:val="22"/>
          <w:szCs w:val="22"/>
          <w:u w:val="single"/>
          <w:lang w:val="lt-LT"/>
        </w:rPr>
        <w:t>Kartu su pasiūlymu</w:t>
      </w:r>
      <w:r w:rsidRPr="00CB4AEE">
        <w:rPr>
          <w:color w:val="000000"/>
          <w:sz w:val="22"/>
          <w:szCs w:val="22"/>
          <w:lang w:val="lt-LT"/>
        </w:rPr>
        <w:t xml:space="preserve"> turi būti pateikiama pasiūlymo technines charakteristikas pagrindžianti </w:t>
      </w:r>
      <w:r w:rsidRPr="00CB4AEE">
        <w:rPr>
          <w:b/>
          <w:bCs/>
          <w:color w:val="000000"/>
          <w:sz w:val="22"/>
          <w:szCs w:val="22"/>
          <w:lang w:val="lt-LT"/>
        </w:rPr>
        <w:t>gamintojo techninė dokumentacija</w:t>
      </w:r>
      <w:r w:rsidRPr="00CB4AEE">
        <w:rPr>
          <w:color w:val="000000"/>
          <w:sz w:val="22"/>
          <w:szCs w:val="22"/>
          <w:lang w:val="lt-LT"/>
        </w:rPr>
        <w:t xml:space="preserve"> (katalogai ir pan.). </w:t>
      </w:r>
      <w:r w:rsidRPr="00CB4AEE">
        <w:rPr>
          <w:b/>
          <w:bCs/>
          <w:color w:val="000000"/>
          <w:sz w:val="22"/>
          <w:szCs w:val="22"/>
          <w:lang w:val="lt-LT"/>
        </w:rPr>
        <w:t xml:space="preserve">Techninėje dokumentacijoje būtina pažymėti pozicijos numerį prie reikalaujamų parametrų reikšmės. </w:t>
      </w:r>
    </w:p>
    <w:p w14:paraId="52A0495A" w14:textId="45B5F7BE" w:rsidR="00C7137C" w:rsidRPr="00CB4AEE" w:rsidRDefault="00C7137C" w:rsidP="00C7137C">
      <w:pPr>
        <w:jc w:val="both"/>
        <w:rPr>
          <w:sz w:val="22"/>
          <w:szCs w:val="22"/>
          <w:lang w:val="lt-LT"/>
        </w:rPr>
      </w:pPr>
      <w:r w:rsidRPr="00CB4AEE">
        <w:rPr>
          <w:sz w:val="22"/>
          <w:szCs w:val="22"/>
          <w:lang w:val="lt-LT"/>
        </w:rPr>
        <w:t xml:space="preserve">2.4. </w:t>
      </w:r>
      <w:r w:rsidRPr="00CB4AEE">
        <w:rPr>
          <w:color w:val="000000"/>
          <w:sz w:val="22"/>
          <w:szCs w:val="22"/>
          <w:lang w:val="lt-LT"/>
        </w:rPr>
        <w:t xml:space="preserve">Prekės turi būti pažymėtos ženklu „CE“ ir atitikti Europos Parlamento ir Tarybos Reglamento (ES) 2017/745 dėl medicinos priemonių reikalavimus. </w:t>
      </w:r>
      <w:r w:rsidRPr="00CB4AEE">
        <w:rPr>
          <w:b/>
          <w:bCs/>
          <w:color w:val="000000"/>
          <w:sz w:val="22"/>
          <w:szCs w:val="22"/>
          <w:u w:val="single"/>
          <w:lang w:val="lt-LT"/>
        </w:rPr>
        <w:t xml:space="preserve">Kartu su pasiūlymu </w:t>
      </w:r>
      <w:r w:rsidRPr="00CB4AEE">
        <w:rPr>
          <w:b/>
          <w:bCs/>
          <w:color w:val="000000"/>
          <w:sz w:val="22"/>
          <w:szCs w:val="22"/>
          <w:lang w:val="lt-LT"/>
        </w:rPr>
        <w:t xml:space="preserve">tiekėjas turi pateikti tai įrodančius sertifikatus arba lygiaverčius dokumentus. </w:t>
      </w:r>
      <w:r w:rsidRPr="00CB4AEE">
        <w:rPr>
          <w:sz w:val="22"/>
          <w:szCs w:val="22"/>
          <w:lang w:val="lt-LT"/>
        </w:rPr>
        <w:t xml:space="preserve"> </w:t>
      </w:r>
    </w:p>
    <w:p w14:paraId="6A2AD158" w14:textId="5E971689" w:rsidR="00C7137C" w:rsidRPr="00CB4AEE" w:rsidRDefault="00C7137C" w:rsidP="00C7137C">
      <w:pPr>
        <w:jc w:val="both"/>
        <w:rPr>
          <w:sz w:val="22"/>
          <w:szCs w:val="22"/>
          <w:lang w:val="lt-LT"/>
        </w:rPr>
      </w:pPr>
      <w:r w:rsidRPr="00CB4AEE">
        <w:rPr>
          <w:sz w:val="22"/>
          <w:szCs w:val="22"/>
          <w:lang w:val="lt-LT"/>
        </w:rPr>
        <w:t xml:space="preserve">2.5. </w:t>
      </w:r>
      <w:r w:rsidRPr="00CB4AEE">
        <w:rPr>
          <w:b/>
          <w:sz w:val="22"/>
          <w:szCs w:val="22"/>
          <w:u w:val="single"/>
          <w:lang w:val="lt-LT"/>
        </w:rPr>
        <w:t xml:space="preserve">Kartu su prekėmis </w:t>
      </w:r>
      <w:r w:rsidRPr="00CB4AEE">
        <w:rPr>
          <w:sz w:val="22"/>
          <w:szCs w:val="22"/>
          <w:lang w:val="lt-LT"/>
        </w:rPr>
        <w:t>pateikiama naudojimo instrukcija, valymo/dezinfekavimo instrukcijos originalo ir lietuvių kalba.</w:t>
      </w:r>
    </w:p>
    <w:p w14:paraId="07ADFA09" w14:textId="65485BB6" w:rsidR="00C7137C" w:rsidRPr="00CB4AEE" w:rsidRDefault="00C7137C" w:rsidP="00C7137C">
      <w:pPr>
        <w:jc w:val="both"/>
        <w:rPr>
          <w:sz w:val="22"/>
          <w:szCs w:val="22"/>
          <w:lang w:val="lt-LT"/>
        </w:rPr>
      </w:pPr>
      <w:r w:rsidRPr="00CB4AEE">
        <w:rPr>
          <w:color w:val="000000"/>
          <w:sz w:val="22"/>
          <w:szCs w:val="22"/>
          <w:lang w:val="lt-LT"/>
        </w:rPr>
        <w:t>2.6. Siūlomos prekės turi būti naujos (pagaminimo metai ne senesni kaip 18 mėn. nuo pirkimo sutarties įsigaliojimo datos), negalima siūlyti demonstracinių, naudotų arba naudotų ir atnaujintų (</w:t>
      </w:r>
      <w:proofErr w:type="spellStart"/>
      <w:r w:rsidRPr="00CB4AEE">
        <w:rPr>
          <w:color w:val="000000"/>
          <w:sz w:val="22"/>
          <w:szCs w:val="22"/>
          <w:lang w:val="lt-LT"/>
        </w:rPr>
        <w:t>remarketing</w:t>
      </w:r>
      <w:proofErr w:type="spellEnd"/>
      <w:r w:rsidRPr="00CB4AEE">
        <w:rPr>
          <w:color w:val="000000"/>
          <w:sz w:val="22"/>
          <w:szCs w:val="22"/>
          <w:lang w:val="lt-LT"/>
        </w:rPr>
        <w:t>) prekių.</w:t>
      </w:r>
    </w:p>
    <w:p w14:paraId="385DCF50" w14:textId="77777777" w:rsidR="00C7137C" w:rsidRPr="00CB4AEE" w:rsidRDefault="00C7137C" w:rsidP="00C7137C">
      <w:pPr>
        <w:jc w:val="both"/>
        <w:rPr>
          <w:sz w:val="22"/>
          <w:szCs w:val="22"/>
          <w:lang w:val="lt-LT"/>
        </w:rPr>
      </w:pPr>
      <w:r w:rsidRPr="00CB4AEE">
        <w:rPr>
          <w:sz w:val="22"/>
          <w:szCs w:val="22"/>
          <w:lang w:val="lt-LT"/>
        </w:rPr>
        <w:lastRenderedPageBreak/>
        <w:t>2.7. Bus vertinama tik tiekėjo pasiūlyta ir gamintojo pateiktuose dokumentuose nurodyta produkcija. Tiekėjo pasiūlymai su gamintojo įsipareigojimu pagaminti priemones pagal poreikį bus atmetami kaip neatitinkantys pirkimo sąlygų.</w:t>
      </w:r>
    </w:p>
    <w:p w14:paraId="717D71FD" w14:textId="4D5CAF1A" w:rsidR="00C7137C" w:rsidRPr="00CB4AEE" w:rsidRDefault="00C7137C" w:rsidP="00C7137C">
      <w:pPr>
        <w:jc w:val="both"/>
        <w:rPr>
          <w:sz w:val="22"/>
          <w:szCs w:val="22"/>
          <w:lang w:val="lt-LT"/>
        </w:rPr>
      </w:pPr>
      <w:r w:rsidRPr="00CB4AEE">
        <w:rPr>
          <w:sz w:val="22"/>
          <w:szCs w:val="22"/>
          <w:lang w:val="lt-LT"/>
        </w:rPr>
        <w:t xml:space="preserve">2.8. </w:t>
      </w:r>
      <w:r w:rsidR="00097423">
        <w:rPr>
          <w:sz w:val="22"/>
          <w:szCs w:val="22"/>
          <w:lang w:val="lt-LT"/>
        </w:rPr>
        <w:t>Prekei</w:t>
      </w:r>
      <w:r w:rsidR="00097423" w:rsidRPr="00CB4AEE">
        <w:rPr>
          <w:sz w:val="22"/>
          <w:szCs w:val="22"/>
          <w:lang w:val="lt-LT"/>
        </w:rPr>
        <w:t xml:space="preserve"> </w:t>
      </w:r>
      <w:r w:rsidR="00D62FFE">
        <w:rPr>
          <w:sz w:val="22"/>
          <w:szCs w:val="22"/>
          <w:lang w:val="lt-LT"/>
        </w:rPr>
        <w:t>(visoms</w:t>
      </w:r>
      <w:r w:rsidR="00D62FFE" w:rsidRPr="00CB4AEE">
        <w:rPr>
          <w:sz w:val="22"/>
          <w:szCs w:val="22"/>
          <w:lang w:val="lt-LT"/>
        </w:rPr>
        <w:t xml:space="preserve"> </w:t>
      </w:r>
      <w:r w:rsidRPr="00CB4AEE">
        <w:rPr>
          <w:sz w:val="22"/>
          <w:szCs w:val="22"/>
          <w:lang w:val="lt-LT"/>
        </w:rPr>
        <w:t>jos dalims</w:t>
      </w:r>
      <w:r w:rsidR="00D62FFE">
        <w:rPr>
          <w:sz w:val="22"/>
          <w:szCs w:val="22"/>
          <w:lang w:val="lt-LT"/>
        </w:rPr>
        <w:t>)</w:t>
      </w:r>
      <w:r w:rsidR="00097423">
        <w:rPr>
          <w:sz w:val="22"/>
          <w:szCs w:val="22"/>
          <w:lang w:val="lt-LT"/>
        </w:rPr>
        <w:t xml:space="preserve"> turi būti</w:t>
      </w:r>
      <w:r w:rsidRPr="00CB4AEE">
        <w:rPr>
          <w:sz w:val="22"/>
          <w:szCs w:val="22"/>
          <w:lang w:val="lt-LT"/>
        </w:rPr>
        <w:t xml:space="preserve"> suteikiamas 36 mėn.</w:t>
      </w:r>
      <w:r w:rsidR="00D62FFE" w:rsidRPr="00D62FFE">
        <w:rPr>
          <w:sz w:val="22"/>
          <w:szCs w:val="22"/>
          <w:lang w:val="lt-LT"/>
        </w:rPr>
        <w:t xml:space="preserve"> </w:t>
      </w:r>
      <w:r w:rsidR="00D62FFE" w:rsidRPr="00CB4AEE">
        <w:rPr>
          <w:sz w:val="22"/>
          <w:szCs w:val="22"/>
          <w:lang w:val="lt-LT"/>
        </w:rPr>
        <w:t>garantinis terminas</w:t>
      </w:r>
      <w:r w:rsidR="00D62FFE">
        <w:rPr>
          <w:sz w:val="22"/>
          <w:szCs w:val="22"/>
          <w:lang w:val="lt-LT"/>
        </w:rPr>
        <w:t>.</w:t>
      </w:r>
    </w:p>
    <w:p w14:paraId="5AC0673C" w14:textId="77777777" w:rsidR="00F96993" w:rsidRPr="00CB4AEE" w:rsidRDefault="00F96993" w:rsidP="00C7137C">
      <w:pPr>
        <w:jc w:val="both"/>
        <w:rPr>
          <w:sz w:val="22"/>
          <w:szCs w:val="22"/>
          <w:lang w:val="lt-LT"/>
        </w:rPr>
      </w:pPr>
    </w:p>
    <w:p w14:paraId="10CF9587" w14:textId="2CFE4C1E" w:rsidR="00C7137C" w:rsidRPr="00CB4AEE" w:rsidRDefault="00F96993" w:rsidP="00F96993">
      <w:pPr>
        <w:rPr>
          <w:sz w:val="22"/>
          <w:szCs w:val="22"/>
          <w:lang w:val="lt-LT"/>
        </w:rPr>
      </w:pPr>
      <w:r w:rsidRPr="00CB4AEE">
        <w:rPr>
          <w:b/>
          <w:sz w:val="22"/>
          <w:szCs w:val="22"/>
          <w:lang w:val="lt-LT"/>
        </w:rPr>
        <w:t xml:space="preserve">3. </w:t>
      </w:r>
      <w:r w:rsidR="00CB4AEE" w:rsidRPr="00CB4AEE">
        <w:rPr>
          <w:b/>
          <w:sz w:val="22"/>
          <w:szCs w:val="22"/>
          <w:lang w:val="lt-LT"/>
        </w:rPr>
        <w:t xml:space="preserve">Lentelė Nr. 1 </w:t>
      </w:r>
      <w:r w:rsidRPr="00CB4AEE">
        <w:rPr>
          <w:b/>
          <w:sz w:val="22"/>
          <w:szCs w:val="22"/>
          <w:lang w:val="lt-LT"/>
        </w:rPr>
        <w:t>Perkančiosios organizacijos reikalaujami prekių techniniai reikalavimai ir tiekėjo siūlomos prekės: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4"/>
        <w:gridCol w:w="3119"/>
        <w:gridCol w:w="3402"/>
        <w:gridCol w:w="3260"/>
        <w:gridCol w:w="3827"/>
      </w:tblGrid>
      <w:tr w:rsidR="00305FF4" w:rsidRPr="00CB4AEE" w14:paraId="7DD513FC" w14:textId="77777777" w:rsidTr="009D4E34">
        <w:trPr>
          <w:trHeight w:val="260"/>
        </w:trPr>
        <w:tc>
          <w:tcPr>
            <w:tcW w:w="14312" w:type="dxa"/>
            <w:gridSpan w:val="5"/>
            <w:tcBorders>
              <w:top w:val="single" w:sz="4" w:space="0" w:color="00000A"/>
              <w:left w:val="single" w:sz="4" w:space="0" w:color="00000A"/>
              <w:bottom w:val="single" w:sz="4" w:space="0" w:color="00000A"/>
              <w:right w:val="single" w:sz="4" w:space="0" w:color="00000A"/>
            </w:tcBorders>
            <w:shd w:val="clear" w:color="auto" w:fill="F6FCD0"/>
            <w:tcMar>
              <w:left w:w="103" w:type="dxa"/>
            </w:tcMar>
            <w:vAlign w:val="center"/>
          </w:tcPr>
          <w:p w14:paraId="541D29AF" w14:textId="629EDBB4" w:rsidR="00305FF4" w:rsidRPr="00CB4AEE" w:rsidRDefault="00305FF4" w:rsidP="00F96993">
            <w:pPr>
              <w:jc w:val="center"/>
              <w:rPr>
                <w:b/>
                <w:bCs/>
                <w:sz w:val="21"/>
                <w:szCs w:val="21"/>
                <w:lang w:val="lt-LT"/>
              </w:rPr>
            </w:pPr>
            <w:r w:rsidRPr="00CB4AEE">
              <w:rPr>
                <w:b/>
                <w:bCs/>
                <w:sz w:val="21"/>
                <w:szCs w:val="21"/>
                <w:lang w:val="lt-LT"/>
              </w:rPr>
              <w:t xml:space="preserve">ECHOSKOPAS – 1 vnt. </w:t>
            </w:r>
          </w:p>
        </w:tc>
      </w:tr>
      <w:tr w:rsidR="00F96993" w:rsidRPr="00CB4AEE" w14:paraId="6D6C3C96" w14:textId="10778006" w:rsidTr="009D4E34">
        <w:trPr>
          <w:trHeight w:val="260"/>
        </w:trPr>
        <w:tc>
          <w:tcPr>
            <w:tcW w:w="704"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0F7225" w14:textId="77777777" w:rsidR="00F96993" w:rsidRPr="00CB4AEE" w:rsidRDefault="00F96993" w:rsidP="008235FA">
            <w:pPr>
              <w:jc w:val="center"/>
              <w:rPr>
                <w:b/>
                <w:color w:val="000000" w:themeColor="text1"/>
                <w:sz w:val="21"/>
                <w:szCs w:val="21"/>
                <w:lang w:val="lt-LT"/>
              </w:rPr>
            </w:pPr>
            <w:r w:rsidRPr="00CB4AEE">
              <w:rPr>
                <w:b/>
                <w:color w:val="000000" w:themeColor="text1"/>
                <w:sz w:val="21"/>
                <w:szCs w:val="21"/>
                <w:lang w:val="lt-LT"/>
              </w:rPr>
              <w:t>Eil. Nr.</w:t>
            </w:r>
          </w:p>
        </w:tc>
        <w:tc>
          <w:tcPr>
            <w:tcW w:w="3119" w:type="dxa"/>
            <w:tcBorders>
              <w:top w:val="single" w:sz="4" w:space="0" w:color="00000A"/>
              <w:left w:val="single" w:sz="4" w:space="0" w:color="00000A"/>
              <w:bottom w:val="single" w:sz="4" w:space="0" w:color="00000A"/>
              <w:right w:val="single" w:sz="4" w:space="0" w:color="00000A"/>
            </w:tcBorders>
            <w:tcMar>
              <w:left w:w="103" w:type="dxa"/>
            </w:tcMar>
            <w:vAlign w:val="center"/>
          </w:tcPr>
          <w:p w14:paraId="5D9AC431" w14:textId="77777777" w:rsidR="00F96993" w:rsidRPr="00CB4AEE" w:rsidRDefault="00F96993" w:rsidP="008235FA">
            <w:pPr>
              <w:rPr>
                <w:b/>
                <w:color w:val="000000" w:themeColor="text1"/>
                <w:sz w:val="21"/>
                <w:szCs w:val="21"/>
                <w:lang w:val="lt-LT"/>
              </w:rPr>
            </w:pPr>
            <w:r w:rsidRPr="00CB4AEE">
              <w:rPr>
                <w:b/>
                <w:color w:val="000000" w:themeColor="text1"/>
                <w:sz w:val="21"/>
                <w:szCs w:val="21"/>
                <w:lang w:val="lt-LT"/>
              </w:rPr>
              <w:t>Parametrai (specifikacija)</w:t>
            </w:r>
          </w:p>
        </w:tc>
        <w:tc>
          <w:tcPr>
            <w:tcW w:w="3402" w:type="dxa"/>
            <w:tcBorders>
              <w:top w:val="single" w:sz="4" w:space="0" w:color="00000A"/>
              <w:left w:val="single" w:sz="4" w:space="0" w:color="00000A"/>
              <w:bottom w:val="single" w:sz="4" w:space="0" w:color="00000A"/>
              <w:right w:val="single" w:sz="4" w:space="0" w:color="00000A"/>
            </w:tcBorders>
            <w:tcMar>
              <w:left w:w="103" w:type="dxa"/>
            </w:tcMar>
            <w:vAlign w:val="center"/>
          </w:tcPr>
          <w:p w14:paraId="156561F9" w14:textId="77777777" w:rsidR="00F96993" w:rsidRPr="00CB4AEE" w:rsidRDefault="00F96993" w:rsidP="00F96993">
            <w:pPr>
              <w:jc w:val="center"/>
              <w:rPr>
                <w:b/>
                <w:color w:val="000000" w:themeColor="text1"/>
                <w:sz w:val="21"/>
                <w:szCs w:val="21"/>
                <w:lang w:val="lt-LT"/>
              </w:rPr>
            </w:pPr>
            <w:r w:rsidRPr="00CB4AEE">
              <w:rPr>
                <w:b/>
                <w:color w:val="000000" w:themeColor="text1"/>
                <w:sz w:val="21"/>
                <w:szCs w:val="21"/>
                <w:lang w:val="lt-LT"/>
              </w:rPr>
              <w:t>Reikalaujamos parametrų reikšmės</w:t>
            </w:r>
          </w:p>
        </w:tc>
        <w:tc>
          <w:tcPr>
            <w:tcW w:w="3260" w:type="dxa"/>
            <w:tcBorders>
              <w:top w:val="single" w:sz="4" w:space="0" w:color="00000A"/>
              <w:left w:val="single" w:sz="4" w:space="0" w:color="00000A"/>
              <w:bottom w:val="single" w:sz="4" w:space="0" w:color="00000A"/>
              <w:right w:val="single" w:sz="4" w:space="0" w:color="00000A"/>
            </w:tcBorders>
            <w:vAlign w:val="center"/>
          </w:tcPr>
          <w:p w14:paraId="62781713" w14:textId="6F160EEA" w:rsidR="00F96993" w:rsidRPr="00CB4AEE" w:rsidRDefault="00F96993" w:rsidP="00F96993">
            <w:pPr>
              <w:jc w:val="center"/>
              <w:rPr>
                <w:b/>
                <w:color w:val="000000" w:themeColor="text1"/>
                <w:sz w:val="21"/>
                <w:szCs w:val="21"/>
                <w:lang w:val="lt-LT"/>
              </w:rPr>
            </w:pPr>
            <w:r w:rsidRPr="00CB4AEE">
              <w:rPr>
                <w:b/>
                <w:color w:val="000000" w:themeColor="text1"/>
                <w:sz w:val="21"/>
                <w:szCs w:val="21"/>
                <w:lang w:val="lt-LT"/>
              </w:rPr>
              <w:t>Siūlomos prekės charakteristikos</w:t>
            </w:r>
          </w:p>
        </w:tc>
        <w:tc>
          <w:tcPr>
            <w:tcW w:w="3827" w:type="dxa"/>
            <w:tcBorders>
              <w:top w:val="single" w:sz="4" w:space="0" w:color="00000A"/>
              <w:left w:val="single" w:sz="4" w:space="0" w:color="00000A"/>
              <w:bottom w:val="single" w:sz="4" w:space="0" w:color="00000A"/>
              <w:right w:val="single" w:sz="4" w:space="0" w:color="00000A"/>
            </w:tcBorders>
            <w:vAlign w:val="center"/>
          </w:tcPr>
          <w:p w14:paraId="5377281E" w14:textId="35F4B34E" w:rsidR="00F96993" w:rsidRPr="00CB4AEE" w:rsidRDefault="00F96993" w:rsidP="00F96993">
            <w:pPr>
              <w:jc w:val="center"/>
              <w:rPr>
                <w:b/>
                <w:color w:val="000000" w:themeColor="text1"/>
                <w:sz w:val="21"/>
                <w:szCs w:val="21"/>
                <w:lang w:val="lt-LT"/>
              </w:rPr>
            </w:pPr>
            <w:r w:rsidRPr="00CB4AEE">
              <w:rPr>
                <w:b/>
                <w:bCs/>
                <w:sz w:val="21"/>
                <w:szCs w:val="21"/>
                <w:lang w:val="lt-LT"/>
              </w:rPr>
              <w:t>Nuoroda į parametro reikšmės atitikimą tiekėjo pateiktoje gamintojo techninėje dokumentacijoje (psl., Nr.) (Dokumentacijoje būtina atžymėti pozicijos numerį prie reikalaujamos parametrų reikšmės)</w:t>
            </w:r>
          </w:p>
        </w:tc>
      </w:tr>
      <w:tr w:rsidR="00F96993" w:rsidRPr="00CB4AEE" w14:paraId="02D0D796" w14:textId="1D4ADABF" w:rsidTr="00C76CEA">
        <w:trPr>
          <w:trHeight w:val="260"/>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6C5D29FF" w14:textId="77777777" w:rsidR="00F96993" w:rsidRPr="00CB4AEE" w:rsidRDefault="00F96993" w:rsidP="008235FA">
            <w:pPr>
              <w:pStyle w:val="Sraopastraipa"/>
              <w:tabs>
                <w:tab w:val="left" w:pos="276"/>
              </w:tabs>
              <w:ind w:left="0"/>
              <w:jc w:val="center"/>
              <w:rPr>
                <w:color w:val="000000" w:themeColor="text1"/>
                <w:sz w:val="22"/>
                <w:szCs w:val="22"/>
                <w:lang w:val="lt-LT"/>
              </w:rPr>
            </w:pPr>
            <w:r w:rsidRPr="00CB4AEE">
              <w:rPr>
                <w:color w:val="000000" w:themeColor="text1"/>
                <w:sz w:val="22"/>
                <w:szCs w:val="22"/>
                <w:lang w:val="lt-LT"/>
              </w:rPr>
              <w:t>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D20FDDE"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Paskirtis (taikymo sritys)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05B80C96" w14:textId="77777777" w:rsidR="00F96993" w:rsidRPr="00CB4AEE" w:rsidRDefault="00F96993" w:rsidP="008235FA">
            <w:pPr>
              <w:pStyle w:val="Sraopastraipa"/>
              <w:numPr>
                <w:ilvl w:val="0"/>
                <w:numId w:val="8"/>
              </w:numPr>
              <w:rPr>
                <w:color w:val="000000" w:themeColor="text1"/>
                <w:sz w:val="22"/>
                <w:szCs w:val="22"/>
                <w:lang w:val="lt-LT"/>
              </w:rPr>
            </w:pPr>
            <w:r w:rsidRPr="00CB4AEE">
              <w:rPr>
                <w:color w:val="000000" w:themeColor="text1"/>
                <w:sz w:val="22"/>
                <w:szCs w:val="22"/>
                <w:lang w:val="lt-LT"/>
              </w:rPr>
              <w:t>Pilvo organų tyrimai.</w:t>
            </w:r>
          </w:p>
          <w:p w14:paraId="00C78F4B" w14:textId="77777777" w:rsidR="00F96993" w:rsidRPr="00CB4AEE" w:rsidRDefault="00F96993" w:rsidP="008235FA">
            <w:pPr>
              <w:pStyle w:val="Sraopastraipa"/>
              <w:numPr>
                <w:ilvl w:val="0"/>
                <w:numId w:val="8"/>
              </w:numPr>
              <w:rPr>
                <w:color w:val="000000" w:themeColor="text1"/>
                <w:sz w:val="22"/>
                <w:szCs w:val="22"/>
                <w:lang w:val="lt-LT"/>
              </w:rPr>
            </w:pPr>
            <w:r w:rsidRPr="00CB4AEE">
              <w:rPr>
                <w:color w:val="000000" w:themeColor="text1"/>
                <w:sz w:val="22"/>
                <w:szCs w:val="22"/>
                <w:lang w:val="lt-LT"/>
              </w:rPr>
              <w:t>Kraujagyslių tyrimai</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78AF850"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BB68EAD" w14:textId="77777777" w:rsidR="00F96993" w:rsidRPr="00CB4AEE" w:rsidRDefault="00F96993" w:rsidP="00C76CEA">
            <w:pPr>
              <w:jc w:val="center"/>
              <w:rPr>
                <w:color w:val="000000" w:themeColor="text1"/>
                <w:sz w:val="22"/>
                <w:szCs w:val="22"/>
                <w:lang w:val="lt-LT"/>
              </w:rPr>
            </w:pPr>
          </w:p>
        </w:tc>
      </w:tr>
      <w:tr w:rsidR="00F96993" w:rsidRPr="00CB4AEE" w14:paraId="1F55E703" w14:textId="058C7305"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0EB56D5"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2.</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7F6EF756"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Vaizdo monitorius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F139A82"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WLED, LCD arba OLED arba lygiavertės technologijos ekranu</w:t>
            </w:r>
          </w:p>
          <w:p w14:paraId="0E1B63FE"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 21,5 colių įstrižainės;</w:t>
            </w:r>
          </w:p>
          <w:p w14:paraId="4BD7B6ED"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Rezoliucijos ≥ (1920 x 1080);</w:t>
            </w:r>
          </w:p>
          <w:p w14:paraId="2D919005"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Monitorių laikantis rėmas, sukiojamas į abi puses;</w:t>
            </w:r>
          </w:p>
          <w:p w14:paraId="444ED533"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Nulenkiamas žemyn transportavimo padėtyje.</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3418228"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253711" w14:textId="77777777" w:rsidR="00F96993" w:rsidRPr="00CB4AEE" w:rsidRDefault="00F96993" w:rsidP="00C76CEA">
            <w:pPr>
              <w:jc w:val="center"/>
              <w:rPr>
                <w:color w:val="000000" w:themeColor="text1"/>
                <w:sz w:val="22"/>
                <w:szCs w:val="22"/>
                <w:lang w:val="lt-LT"/>
              </w:rPr>
            </w:pPr>
          </w:p>
        </w:tc>
      </w:tr>
      <w:tr w:rsidR="00F96993" w:rsidRPr="00CB4AEE" w14:paraId="1128685A" w14:textId="46BE867B" w:rsidTr="00C76CEA">
        <w:trPr>
          <w:trHeight w:val="60"/>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D8C1DA1"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3.</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3598487"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Valdymo pultas su sistemos funkcijų valdymo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C3DFD1E" w14:textId="77777777" w:rsidR="00F96993" w:rsidRPr="00CB4AEE" w:rsidRDefault="00F96993" w:rsidP="008235FA">
            <w:pPr>
              <w:numPr>
                <w:ilvl w:val="0"/>
                <w:numId w:val="3"/>
              </w:numPr>
              <w:rPr>
                <w:color w:val="000000" w:themeColor="text1"/>
                <w:sz w:val="22"/>
                <w:szCs w:val="22"/>
                <w:lang w:val="lt-LT"/>
              </w:rPr>
            </w:pPr>
            <w:r w:rsidRPr="00CB4AEE">
              <w:rPr>
                <w:color w:val="000000" w:themeColor="text1"/>
                <w:sz w:val="22"/>
                <w:szCs w:val="22"/>
                <w:lang w:val="lt-LT"/>
              </w:rPr>
              <w:t xml:space="preserve">≥ 12 colio </w:t>
            </w:r>
            <w:proofErr w:type="spellStart"/>
            <w:r w:rsidRPr="00CB4AEE">
              <w:rPr>
                <w:color w:val="000000" w:themeColor="text1"/>
                <w:sz w:val="22"/>
                <w:szCs w:val="22"/>
                <w:lang w:val="lt-LT"/>
              </w:rPr>
              <w:t>jutiklinio</w:t>
            </w:r>
            <w:proofErr w:type="spellEnd"/>
            <w:r w:rsidRPr="00CB4AEE">
              <w:rPr>
                <w:color w:val="000000" w:themeColor="text1"/>
                <w:sz w:val="22"/>
                <w:szCs w:val="22"/>
                <w:lang w:val="lt-LT"/>
              </w:rPr>
              <w:t xml:space="preserve"> ekrano įstrižainės; </w:t>
            </w:r>
          </w:p>
          <w:p w14:paraId="51244C14" w14:textId="77777777" w:rsidR="00F96993" w:rsidRPr="00CB4AEE" w:rsidRDefault="00F96993" w:rsidP="008235FA">
            <w:pPr>
              <w:numPr>
                <w:ilvl w:val="0"/>
                <w:numId w:val="3"/>
              </w:numPr>
              <w:rPr>
                <w:color w:val="000000" w:themeColor="text1"/>
                <w:sz w:val="22"/>
                <w:szCs w:val="22"/>
                <w:lang w:val="lt-LT"/>
              </w:rPr>
            </w:pPr>
            <w:r w:rsidRPr="00CB4AEE">
              <w:rPr>
                <w:color w:val="000000" w:themeColor="text1"/>
                <w:sz w:val="22"/>
                <w:szCs w:val="22"/>
                <w:lang w:val="lt-LT"/>
              </w:rPr>
              <w:t>Valdymo pulto pasukimas į šonus ≥ 90 laipsniai į abi puses nuo centrinės padėties</w:t>
            </w:r>
          </w:p>
          <w:p w14:paraId="78876F7B" w14:textId="77777777" w:rsidR="00F96993" w:rsidRPr="00CB4AEE" w:rsidRDefault="00F96993" w:rsidP="008235FA">
            <w:pPr>
              <w:numPr>
                <w:ilvl w:val="0"/>
                <w:numId w:val="3"/>
              </w:numPr>
              <w:rPr>
                <w:color w:val="000000" w:themeColor="text1"/>
                <w:sz w:val="22"/>
                <w:szCs w:val="22"/>
                <w:lang w:val="lt-LT"/>
              </w:rPr>
            </w:pPr>
            <w:r w:rsidRPr="00CB4AEE">
              <w:rPr>
                <w:color w:val="000000" w:themeColor="text1"/>
                <w:sz w:val="22"/>
                <w:szCs w:val="22"/>
                <w:lang w:val="lt-LT"/>
              </w:rPr>
              <w:t>Valdymo pulto aukščio reguliavimas</w:t>
            </w:r>
          </w:p>
          <w:p w14:paraId="7ECCC82D" w14:textId="77777777" w:rsidR="00F96993" w:rsidRPr="00CB4AEE" w:rsidRDefault="00F96993" w:rsidP="008235FA">
            <w:pPr>
              <w:numPr>
                <w:ilvl w:val="0"/>
                <w:numId w:val="3"/>
              </w:numPr>
              <w:rPr>
                <w:color w:val="000000" w:themeColor="text1"/>
                <w:sz w:val="22"/>
                <w:szCs w:val="22"/>
                <w:lang w:val="lt-LT"/>
              </w:rPr>
            </w:pPr>
            <w:r w:rsidRPr="00CB4AEE">
              <w:rPr>
                <w:sz w:val="22"/>
                <w:szCs w:val="22"/>
                <w:lang w:val="lt-LT"/>
              </w:rPr>
              <w:t>Stiprinimo kompensavimo (</w:t>
            </w:r>
            <w:r w:rsidRPr="00CB4AEE">
              <w:rPr>
                <w:i/>
                <w:sz w:val="22"/>
                <w:szCs w:val="22"/>
                <w:lang w:val="lt-LT"/>
              </w:rPr>
              <w:t>angl.</w:t>
            </w:r>
            <w:r w:rsidRPr="00CB4AEE">
              <w:rPr>
                <w:sz w:val="22"/>
                <w:szCs w:val="22"/>
                <w:lang w:val="lt-LT"/>
              </w:rPr>
              <w:t xml:space="preserve"> TGC) valdymas ≥ 8 lygių valdymo panelėje</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3DD35AC"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639E78A" w14:textId="77777777" w:rsidR="00F96993" w:rsidRPr="00CB4AEE" w:rsidRDefault="00F96993" w:rsidP="00C76CEA">
            <w:pPr>
              <w:jc w:val="center"/>
              <w:rPr>
                <w:color w:val="000000" w:themeColor="text1"/>
                <w:sz w:val="22"/>
                <w:szCs w:val="22"/>
                <w:lang w:val="lt-LT"/>
              </w:rPr>
            </w:pPr>
          </w:p>
        </w:tc>
      </w:tr>
      <w:tr w:rsidR="00F96993" w:rsidRPr="00CB4AEE" w14:paraId="561343DE" w14:textId="46745E37"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5637FDDD"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5.</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3D12F7D4"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Aktyvios jungtys davikliams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BBA531D"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4</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4B4613A"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94F4FF3" w14:textId="77777777" w:rsidR="00F96993" w:rsidRPr="00CB4AEE" w:rsidRDefault="00F96993" w:rsidP="00C76CEA">
            <w:pPr>
              <w:jc w:val="center"/>
              <w:rPr>
                <w:color w:val="000000" w:themeColor="text1"/>
                <w:sz w:val="22"/>
                <w:szCs w:val="22"/>
                <w:lang w:val="lt-LT"/>
              </w:rPr>
            </w:pPr>
          </w:p>
        </w:tc>
      </w:tr>
      <w:tr w:rsidR="00F96993" w:rsidRPr="00CB4AEE" w14:paraId="1CC4732C" w14:textId="72BB13A9"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C1F8EAA"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6.</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1B0E2A1"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Maksimalus vaizduojamas gylis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9F31049"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40 cm</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E38244A"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DEE3A4D" w14:textId="77777777" w:rsidR="00F96993" w:rsidRPr="00CB4AEE" w:rsidRDefault="00F96993" w:rsidP="00C76CEA">
            <w:pPr>
              <w:jc w:val="center"/>
              <w:rPr>
                <w:color w:val="000000" w:themeColor="text1"/>
                <w:sz w:val="22"/>
                <w:szCs w:val="22"/>
                <w:lang w:val="lt-LT"/>
              </w:rPr>
            </w:pPr>
          </w:p>
        </w:tc>
      </w:tr>
      <w:tr w:rsidR="00F96993" w:rsidRPr="00CB4AEE" w14:paraId="45D959D3" w14:textId="073F51DA"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78330BB"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7.</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3EF1564B"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Aparato palaikomas daviklių dažnių diapazonas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B88455A"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Ne siauriau nei (1,0 – 21) MHz</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3ADFDBC"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2333BC50" w14:textId="77777777" w:rsidR="00F96993" w:rsidRPr="00CB4AEE" w:rsidRDefault="00F96993" w:rsidP="00C76CEA">
            <w:pPr>
              <w:jc w:val="center"/>
              <w:rPr>
                <w:color w:val="000000" w:themeColor="text1"/>
                <w:sz w:val="22"/>
                <w:szCs w:val="22"/>
                <w:lang w:val="lt-LT"/>
              </w:rPr>
            </w:pPr>
          </w:p>
        </w:tc>
      </w:tr>
      <w:tr w:rsidR="00F96993" w:rsidRPr="00CB4AEE" w14:paraId="70200004" w14:textId="12CC11AC"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E57BC1C"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8.</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6D84A73"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Bendrasis dinaminis diapazonas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72ACF42B"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 320 </w:t>
            </w:r>
            <w:proofErr w:type="spellStart"/>
            <w:r w:rsidRPr="00CB4AEE">
              <w:rPr>
                <w:color w:val="000000" w:themeColor="text1"/>
                <w:sz w:val="22"/>
                <w:szCs w:val="22"/>
                <w:lang w:val="lt-LT"/>
              </w:rPr>
              <w:t>dB</w:t>
            </w:r>
            <w:proofErr w:type="spellEnd"/>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25A198AC"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9CEA756" w14:textId="77777777" w:rsidR="00F96993" w:rsidRPr="00CB4AEE" w:rsidRDefault="00F96993" w:rsidP="00C76CEA">
            <w:pPr>
              <w:jc w:val="center"/>
              <w:rPr>
                <w:color w:val="000000" w:themeColor="text1"/>
                <w:sz w:val="22"/>
                <w:szCs w:val="22"/>
                <w:lang w:val="lt-LT"/>
              </w:rPr>
            </w:pPr>
          </w:p>
        </w:tc>
      </w:tr>
      <w:tr w:rsidR="00F96993" w:rsidRPr="00CB4AEE" w14:paraId="649F9E78" w14:textId="47F65C64"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16AD96F6"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9.</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1C851870"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Sistemos apdorojimo kanalų skaičius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39073596"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&gt; 7 000 000</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0A42BBE"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143537A" w14:textId="77777777" w:rsidR="00F96993" w:rsidRPr="00CB4AEE" w:rsidRDefault="00F96993" w:rsidP="00C76CEA">
            <w:pPr>
              <w:jc w:val="center"/>
              <w:rPr>
                <w:color w:val="000000" w:themeColor="text1"/>
                <w:sz w:val="22"/>
                <w:szCs w:val="22"/>
                <w:lang w:val="lt-LT"/>
              </w:rPr>
            </w:pPr>
          </w:p>
        </w:tc>
      </w:tr>
      <w:tr w:rsidR="00F96993" w:rsidRPr="00CB4AEE" w14:paraId="68EAC1AD" w14:textId="1EE63F6C"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5A8F5FC6"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10.</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95A0446"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Skenavimo režimai</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D62C700"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2D režimas;</w:t>
            </w:r>
          </w:p>
          <w:p w14:paraId="71790F1B"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lastRenderedPageBreak/>
              <w:t>Auto-</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 pritaikantis tiriamąją zoną ir „</w:t>
            </w:r>
            <w:proofErr w:type="spellStart"/>
            <w:r w:rsidRPr="00CB4AEE">
              <w:rPr>
                <w:color w:val="000000" w:themeColor="text1"/>
                <w:sz w:val="22"/>
                <w:szCs w:val="22"/>
                <w:lang w:val="lt-LT"/>
              </w:rPr>
              <w:t>steering</w:t>
            </w:r>
            <w:proofErr w:type="spellEnd"/>
            <w:r w:rsidRPr="00CB4AEE">
              <w:rPr>
                <w:color w:val="000000" w:themeColor="text1"/>
                <w:sz w:val="22"/>
                <w:szCs w:val="22"/>
                <w:lang w:val="lt-LT"/>
              </w:rPr>
              <w:t>“ kampą;</w:t>
            </w:r>
          </w:p>
          <w:p w14:paraId="4C458348"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Lėtosios tėkmės režimas.</w:t>
            </w:r>
          </w:p>
          <w:p w14:paraId="21CA4064"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Pulsinės bangos </w:t>
            </w:r>
            <w:proofErr w:type="spellStart"/>
            <w:r w:rsidRPr="00CB4AEE">
              <w:rPr>
                <w:color w:val="000000" w:themeColor="text1"/>
                <w:sz w:val="22"/>
                <w:szCs w:val="22"/>
                <w:lang w:val="lt-LT"/>
              </w:rPr>
              <w:t>dopleris</w:t>
            </w:r>
            <w:proofErr w:type="spellEnd"/>
            <w:r w:rsidRPr="00CB4AEE">
              <w:rPr>
                <w:color w:val="000000" w:themeColor="text1"/>
                <w:sz w:val="22"/>
                <w:szCs w:val="22"/>
                <w:lang w:val="lt-LT"/>
              </w:rPr>
              <w:t xml:space="preserve"> su HPRF.</w:t>
            </w:r>
          </w:p>
          <w:p w14:paraId="671510FF"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Tėkmės </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w:t>
            </w:r>
          </w:p>
          <w:p w14:paraId="2E39EA38"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Kryptinis galios </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w:t>
            </w:r>
          </w:p>
          <w:p w14:paraId="7EDB292D"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Nuolatinės bangos spektrinis </w:t>
            </w:r>
            <w:proofErr w:type="spellStart"/>
            <w:r w:rsidRPr="00CB4AEE">
              <w:rPr>
                <w:color w:val="000000" w:themeColor="text1"/>
                <w:sz w:val="22"/>
                <w:szCs w:val="22"/>
                <w:lang w:val="lt-LT"/>
              </w:rPr>
              <w:t>Dopleris</w:t>
            </w:r>
            <w:proofErr w:type="spellEnd"/>
            <w:r w:rsidRPr="00CB4AEE">
              <w:rPr>
                <w:color w:val="000000" w:themeColor="text1"/>
                <w:sz w:val="22"/>
                <w:szCs w:val="22"/>
                <w:lang w:val="lt-LT"/>
              </w:rPr>
              <w:t>;</w:t>
            </w:r>
          </w:p>
          <w:p w14:paraId="38C7A473"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Automatinio </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w:t>
            </w:r>
          </w:p>
          <w:p w14:paraId="40D5E624" w14:textId="367275CA" w:rsidR="00F96993" w:rsidRPr="00CB4AEE" w:rsidRDefault="00F96993" w:rsidP="00F96993">
            <w:pPr>
              <w:numPr>
                <w:ilvl w:val="0"/>
                <w:numId w:val="1"/>
              </w:numPr>
              <w:rPr>
                <w:color w:val="000000" w:themeColor="text1"/>
                <w:sz w:val="22"/>
                <w:szCs w:val="22"/>
                <w:lang w:val="lt-LT"/>
              </w:rPr>
            </w:pPr>
            <w:proofErr w:type="spellStart"/>
            <w:r w:rsidRPr="00CB4AEE">
              <w:rPr>
                <w:color w:val="000000" w:themeColor="text1"/>
                <w:sz w:val="22"/>
                <w:szCs w:val="22"/>
                <w:lang w:val="lt-LT"/>
              </w:rPr>
              <w:t>Tripleksas</w:t>
            </w:r>
            <w:proofErr w:type="spellEnd"/>
            <w:r w:rsidRPr="00CB4AEE">
              <w:rPr>
                <w:color w:val="000000" w:themeColor="text1"/>
                <w:sz w:val="22"/>
                <w:szCs w:val="22"/>
                <w:lang w:val="lt-LT"/>
              </w:rPr>
              <w:t>;</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79C5F07"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21BCC62" w14:textId="77777777" w:rsidR="00F96993" w:rsidRPr="00CB4AEE" w:rsidRDefault="00F96993" w:rsidP="00C76CEA">
            <w:pPr>
              <w:jc w:val="center"/>
              <w:rPr>
                <w:color w:val="000000" w:themeColor="text1"/>
                <w:sz w:val="22"/>
                <w:szCs w:val="22"/>
                <w:lang w:val="lt-LT"/>
              </w:rPr>
            </w:pPr>
          </w:p>
        </w:tc>
      </w:tr>
      <w:tr w:rsidR="00F96993" w:rsidRPr="00CB4AEE" w14:paraId="0E5E8F71" w14:textId="7F7C7D47"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1114F872"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10.1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6C8BE4C9"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Sistemos sudėtis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DD4D5C6"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2D režimas;</w:t>
            </w:r>
          </w:p>
          <w:p w14:paraId="7919F65A"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Auto-</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 pritaikantis tiriamąją zoną ir „</w:t>
            </w:r>
            <w:proofErr w:type="spellStart"/>
            <w:r w:rsidRPr="00CB4AEE">
              <w:rPr>
                <w:color w:val="000000" w:themeColor="text1"/>
                <w:sz w:val="22"/>
                <w:szCs w:val="22"/>
                <w:lang w:val="lt-LT"/>
              </w:rPr>
              <w:t>steering</w:t>
            </w:r>
            <w:proofErr w:type="spellEnd"/>
            <w:r w:rsidRPr="00CB4AEE">
              <w:rPr>
                <w:color w:val="000000" w:themeColor="text1"/>
                <w:sz w:val="22"/>
                <w:szCs w:val="22"/>
                <w:lang w:val="lt-LT"/>
              </w:rPr>
              <w:t>“ kampą;</w:t>
            </w:r>
          </w:p>
          <w:p w14:paraId="740CCA56"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Lėtosios tėkmės režimas.</w:t>
            </w:r>
          </w:p>
          <w:p w14:paraId="29BB37F6"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 xml:space="preserve">Pulsinės bangos </w:t>
            </w:r>
            <w:proofErr w:type="spellStart"/>
            <w:r w:rsidRPr="00CB4AEE">
              <w:rPr>
                <w:color w:val="000000" w:themeColor="text1"/>
                <w:sz w:val="22"/>
                <w:szCs w:val="22"/>
                <w:lang w:val="lt-LT"/>
              </w:rPr>
              <w:t>dopleris</w:t>
            </w:r>
            <w:proofErr w:type="spellEnd"/>
            <w:r w:rsidRPr="00CB4AEE">
              <w:rPr>
                <w:color w:val="000000" w:themeColor="text1"/>
                <w:sz w:val="22"/>
                <w:szCs w:val="22"/>
                <w:lang w:val="lt-LT"/>
              </w:rPr>
              <w:t xml:space="preserve"> su HPRF.</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DA2B5DA" w14:textId="77777777" w:rsidR="00F96993" w:rsidRPr="00CB4AEE" w:rsidRDefault="00F96993" w:rsidP="00C76CEA">
            <w:pPr>
              <w:ind w:left="16"/>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5DEF70B" w14:textId="77777777" w:rsidR="00F96993" w:rsidRPr="00CB4AEE" w:rsidRDefault="00F96993" w:rsidP="00C76CEA">
            <w:pPr>
              <w:jc w:val="center"/>
              <w:rPr>
                <w:color w:val="000000" w:themeColor="text1"/>
                <w:sz w:val="22"/>
                <w:szCs w:val="22"/>
                <w:lang w:val="lt-LT"/>
              </w:rPr>
            </w:pPr>
          </w:p>
        </w:tc>
      </w:tr>
      <w:tr w:rsidR="00F96993" w:rsidRPr="00CB4AEE" w14:paraId="184E5DC5" w14:textId="35B84148"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5CB1A8EE"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6AAAC39"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Sistemos atmintis ir saugojimas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7C9DC08C" w14:textId="77777777" w:rsidR="00F96993" w:rsidRPr="00CB4AEE" w:rsidRDefault="00F96993" w:rsidP="00305FF4">
            <w:pPr>
              <w:numPr>
                <w:ilvl w:val="0"/>
                <w:numId w:val="11"/>
              </w:numPr>
              <w:rPr>
                <w:color w:val="000000" w:themeColor="text1"/>
                <w:sz w:val="22"/>
                <w:szCs w:val="22"/>
                <w:lang w:val="lt-LT"/>
              </w:rPr>
            </w:pPr>
            <w:r w:rsidRPr="00CB4AEE">
              <w:rPr>
                <w:color w:val="000000" w:themeColor="text1"/>
                <w:sz w:val="22"/>
                <w:szCs w:val="22"/>
                <w:lang w:val="lt-LT"/>
              </w:rPr>
              <w:t xml:space="preserve">≥ 1 TB talpos vidinis kietasis diskas. </w:t>
            </w:r>
          </w:p>
          <w:p w14:paraId="4AF0C3C1" w14:textId="77777777" w:rsidR="00F96993" w:rsidRPr="00CB4AEE" w:rsidRDefault="00F96993" w:rsidP="00305FF4">
            <w:pPr>
              <w:numPr>
                <w:ilvl w:val="0"/>
                <w:numId w:val="11"/>
              </w:numPr>
              <w:rPr>
                <w:color w:val="000000" w:themeColor="text1"/>
                <w:sz w:val="22"/>
                <w:szCs w:val="22"/>
                <w:lang w:val="lt-LT"/>
              </w:rPr>
            </w:pPr>
            <w:r w:rsidRPr="00CB4AEE">
              <w:rPr>
                <w:color w:val="000000" w:themeColor="text1"/>
                <w:sz w:val="22"/>
                <w:szCs w:val="22"/>
                <w:lang w:val="lt-LT"/>
              </w:rPr>
              <w:t>Palaikomos DICOM 3.0 standarto funkcijos (nurodytos arba joms lygiavertės):</w:t>
            </w:r>
          </w:p>
          <w:p w14:paraId="11929790" w14:textId="77777777" w:rsidR="00F96993" w:rsidRPr="00CB4AEE" w:rsidRDefault="00F96993" w:rsidP="008235FA">
            <w:pPr>
              <w:numPr>
                <w:ilvl w:val="0"/>
                <w:numId w:val="5"/>
              </w:numPr>
              <w:rPr>
                <w:color w:val="000000" w:themeColor="text1"/>
                <w:sz w:val="22"/>
                <w:szCs w:val="22"/>
                <w:lang w:val="lt-LT"/>
              </w:rPr>
            </w:pPr>
            <w:proofErr w:type="spellStart"/>
            <w:r w:rsidRPr="00CB4AEE">
              <w:rPr>
                <w:color w:val="000000" w:themeColor="text1"/>
                <w:sz w:val="22"/>
                <w:szCs w:val="22"/>
                <w:lang w:val="lt-LT"/>
              </w:rPr>
              <w:t>Storage</w:t>
            </w:r>
            <w:proofErr w:type="spellEnd"/>
            <w:r w:rsidRPr="00CB4AEE">
              <w:rPr>
                <w:color w:val="000000" w:themeColor="text1"/>
                <w:sz w:val="22"/>
                <w:szCs w:val="22"/>
                <w:lang w:val="lt-LT"/>
              </w:rPr>
              <w:t xml:space="preserve">, </w:t>
            </w:r>
          </w:p>
          <w:p w14:paraId="3FCD17A0" w14:textId="77777777" w:rsidR="00F96993" w:rsidRPr="00CB4AEE" w:rsidRDefault="00F96993" w:rsidP="008235FA">
            <w:pPr>
              <w:numPr>
                <w:ilvl w:val="0"/>
                <w:numId w:val="5"/>
              </w:numPr>
              <w:rPr>
                <w:color w:val="000000" w:themeColor="text1"/>
                <w:sz w:val="22"/>
                <w:szCs w:val="22"/>
                <w:lang w:val="lt-LT"/>
              </w:rPr>
            </w:pPr>
            <w:proofErr w:type="spellStart"/>
            <w:r w:rsidRPr="00CB4AEE">
              <w:rPr>
                <w:color w:val="000000" w:themeColor="text1"/>
                <w:sz w:val="22"/>
                <w:szCs w:val="22"/>
                <w:lang w:val="lt-LT"/>
              </w:rPr>
              <w:t>Print</w:t>
            </w:r>
            <w:proofErr w:type="spellEnd"/>
            <w:r w:rsidRPr="00CB4AEE">
              <w:rPr>
                <w:color w:val="000000" w:themeColor="text1"/>
                <w:sz w:val="22"/>
                <w:szCs w:val="22"/>
                <w:lang w:val="lt-LT"/>
              </w:rPr>
              <w:t xml:space="preserve">, </w:t>
            </w:r>
          </w:p>
          <w:p w14:paraId="3A102453" w14:textId="77777777" w:rsidR="00F96993" w:rsidRPr="00CB4AEE" w:rsidRDefault="00F96993" w:rsidP="008235FA">
            <w:pPr>
              <w:numPr>
                <w:ilvl w:val="0"/>
                <w:numId w:val="5"/>
              </w:numPr>
              <w:rPr>
                <w:color w:val="000000" w:themeColor="text1"/>
                <w:sz w:val="22"/>
                <w:szCs w:val="22"/>
                <w:lang w:val="lt-LT"/>
              </w:rPr>
            </w:pPr>
            <w:proofErr w:type="spellStart"/>
            <w:r w:rsidRPr="00CB4AEE">
              <w:rPr>
                <w:color w:val="000000" w:themeColor="text1"/>
                <w:sz w:val="22"/>
                <w:szCs w:val="22"/>
                <w:lang w:val="lt-LT"/>
              </w:rPr>
              <w:t>Modality</w:t>
            </w:r>
            <w:proofErr w:type="spellEnd"/>
            <w:r w:rsidRPr="00CB4AEE">
              <w:rPr>
                <w:color w:val="000000" w:themeColor="text1"/>
                <w:sz w:val="22"/>
                <w:szCs w:val="22"/>
                <w:lang w:val="lt-LT"/>
              </w:rPr>
              <w:t xml:space="preserve"> </w:t>
            </w:r>
            <w:proofErr w:type="spellStart"/>
            <w:r w:rsidRPr="00CB4AEE">
              <w:rPr>
                <w:color w:val="000000" w:themeColor="text1"/>
                <w:sz w:val="22"/>
                <w:szCs w:val="22"/>
                <w:lang w:val="lt-LT"/>
              </w:rPr>
              <w:t>Worklist</w:t>
            </w:r>
            <w:proofErr w:type="spellEnd"/>
            <w:r w:rsidRPr="00CB4AEE">
              <w:rPr>
                <w:color w:val="000000" w:themeColor="text1"/>
                <w:sz w:val="22"/>
                <w:szCs w:val="22"/>
                <w:lang w:val="lt-LT"/>
              </w:rPr>
              <w:t xml:space="preserve">. </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27F3A444"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AD2A4A" w14:textId="77777777" w:rsidR="00F96993" w:rsidRPr="00CB4AEE" w:rsidRDefault="00F96993" w:rsidP="00C76CEA">
            <w:pPr>
              <w:jc w:val="center"/>
              <w:rPr>
                <w:color w:val="000000" w:themeColor="text1"/>
                <w:sz w:val="22"/>
                <w:szCs w:val="22"/>
                <w:lang w:val="lt-LT"/>
              </w:rPr>
            </w:pPr>
          </w:p>
        </w:tc>
      </w:tr>
      <w:tr w:rsidR="00F96993" w:rsidRPr="00CB4AEE" w14:paraId="7AFDB6F4" w14:textId="263C4F7F"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11700B56"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12.</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126FA1A2"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Maksimali </w:t>
            </w:r>
            <w:proofErr w:type="spellStart"/>
            <w:r w:rsidRPr="00CB4AEE">
              <w:rPr>
                <w:color w:val="000000" w:themeColor="text1"/>
                <w:sz w:val="22"/>
                <w:szCs w:val="22"/>
                <w:lang w:val="lt-LT"/>
              </w:rPr>
              <w:t>Cine</w:t>
            </w:r>
            <w:proofErr w:type="spellEnd"/>
            <w:r w:rsidRPr="00CB4AEE">
              <w:rPr>
                <w:color w:val="000000" w:themeColor="text1"/>
                <w:sz w:val="22"/>
                <w:szCs w:val="22"/>
                <w:lang w:val="lt-LT"/>
              </w:rPr>
              <w:t>(</w:t>
            </w:r>
            <w:proofErr w:type="spellStart"/>
            <w:r w:rsidRPr="00CB4AEE">
              <w:rPr>
                <w:color w:val="000000" w:themeColor="text1"/>
                <w:sz w:val="22"/>
                <w:szCs w:val="22"/>
                <w:lang w:val="lt-LT"/>
              </w:rPr>
              <w:t>loop</w:t>
            </w:r>
            <w:proofErr w:type="spellEnd"/>
            <w:r w:rsidRPr="00CB4AEE">
              <w:rPr>
                <w:color w:val="000000" w:themeColor="text1"/>
                <w:sz w:val="22"/>
                <w:szCs w:val="22"/>
                <w:lang w:val="lt-LT"/>
              </w:rPr>
              <w:t>) kadrų juostos atmintis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F9890F4"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 300 sek arba ≥ 2200 kadrų arba </w:t>
            </w:r>
            <w:r w:rsidRPr="00CB4AEE">
              <w:rPr>
                <w:color w:val="000000" w:themeColor="text1"/>
                <w:sz w:val="22"/>
                <w:szCs w:val="22"/>
                <w:u w:val="single"/>
                <w:lang w:val="lt-LT"/>
              </w:rPr>
              <w:t>&gt;</w:t>
            </w:r>
            <w:r w:rsidRPr="00CB4AEE">
              <w:rPr>
                <w:color w:val="000000" w:themeColor="text1"/>
                <w:sz w:val="22"/>
                <w:szCs w:val="22"/>
                <w:lang w:val="lt-LT"/>
              </w:rPr>
              <w:t xml:space="preserve"> 1 GB</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36ADD9"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2C2834A" w14:textId="77777777" w:rsidR="00F96993" w:rsidRPr="00CB4AEE" w:rsidRDefault="00F96993" w:rsidP="00C76CEA">
            <w:pPr>
              <w:jc w:val="center"/>
              <w:rPr>
                <w:color w:val="000000" w:themeColor="text1"/>
                <w:sz w:val="22"/>
                <w:szCs w:val="22"/>
                <w:lang w:val="lt-LT"/>
              </w:rPr>
            </w:pPr>
          </w:p>
        </w:tc>
      </w:tr>
      <w:tr w:rsidR="00F96993" w:rsidRPr="00CB4AEE" w14:paraId="309A5E5E" w14:textId="2B33AB04"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260B86E"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13.</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039055AA"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Jungtys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3331E6B" w14:textId="77777777" w:rsidR="00F96993" w:rsidRPr="00CB4AEE" w:rsidRDefault="00F96993" w:rsidP="008235FA">
            <w:pPr>
              <w:pStyle w:val="Sraopastraipa"/>
              <w:numPr>
                <w:ilvl w:val="0"/>
                <w:numId w:val="7"/>
              </w:numPr>
              <w:rPr>
                <w:color w:val="000000" w:themeColor="text1"/>
                <w:sz w:val="22"/>
                <w:szCs w:val="22"/>
                <w:lang w:val="lt-LT"/>
              </w:rPr>
            </w:pPr>
            <w:proofErr w:type="spellStart"/>
            <w:r w:rsidRPr="00CB4AEE">
              <w:rPr>
                <w:color w:val="000000" w:themeColor="text1"/>
                <w:sz w:val="22"/>
                <w:szCs w:val="22"/>
                <w:lang w:val="lt-LT"/>
              </w:rPr>
              <w:t>Display</w:t>
            </w:r>
            <w:proofErr w:type="spellEnd"/>
            <w:r w:rsidRPr="00CB4AEE">
              <w:rPr>
                <w:color w:val="000000" w:themeColor="text1"/>
                <w:sz w:val="22"/>
                <w:szCs w:val="22"/>
                <w:lang w:val="lt-LT"/>
              </w:rPr>
              <w:t xml:space="preserve"> Port arba lygiavertė</w:t>
            </w:r>
          </w:p>
          <w:p w14:paraId="6B22C988" w14:textId="77777777" w:rsidR="00F96993" w:rsidRPr="00CB4AEE" w:rsidRDefault="00F96993" w:rsidP="008235FA">
            <w:pPr>
              <w:pStyle w:val="Sraopastraipa"/>
              <w:numPr>
                <w:ilvl w:val="0"/>
                <w:numId w:val="7"/>
              </w:numPr>
              <w:rPr>
                <w:color w:val="000000" w:themeColor="text1"/>
                <w:sz w:val="22"/>
                <w:szCs w:val="22"/>
                <w:lang w:val="lt-LT"/>
              </w:rPr>
            </w:pPr>
            <w:r w:rsidRPr="00CB4AEE">
              <w:rPr>
                <w:color w:val="000000" w:themeColor="text1"/>
                <w:sz w:val="22"/>
                <w:szCs w:val="22"/>
                <w:lang w:val="lt-LT"/>
              </w:rPr>
              <w:t>Bevielio ryšio modulis.</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C72D9AF"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34791D" w14:textId="77777777" w:rsidR="00F96993" w:rsidRPr="00CB4AEE" w:rsidRDefault="00F96993" w:rsidP="00C76CEA">
            <w:pPr>
              <w:jc w:val="center"/>
              <w:rPr>
                <w:color w:val="000000" w:themeColor="text1"/>
                <w:sz w:val="22"/>
                <w:szCs w:val="22"/>
                <w:lang w:val="lt-LT"/>
              </w:rPr>
            </w:pPr>
          </w:p>
        </w:tc>
      </w:tr>
      <w:tr w:rsidR="00F96993" w:rsidRPr="00CB4AEE" w14:paraId="009D2ED2" w14:textId="10174460"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D230EA5"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14.1.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34F5A942" w14:textId="77777777" w:rsidR="00F96993" w:rsidRPr="00CB4AEE" w:rsidRDefault="00F96993" w:rsidP="008235FA">
            <w:pPr>
              <w:rPr>
                <w:color w:val="000000" w:themeColor="text1"/>
                <w:sz w:val="22"/>
                <w:szCs w:val="22"/>
                <w:lang w:val="lt-LT"/>
              </w:rPr>
            </w:pPr>
            <w:proofErr w:type="spellStart"/>
            <w:r w:rsidRPr="00CB4AEE">
              <w:rPr>
                <w:color w:val="000000" w:themeColor="text1"/>
                <w:sz w:val="22"/>
                <w:szCs w:val="22"/>
                <w:lang w:val="lt-LT"/>
              </w:rPr>
              <w:t>Konveksinis</w:t>
            </w:r>
            <w:proofErr w:type="spellEnd"/>
            <w:r w:rsidRPr="00CB4AEE">
              <w:rPr>
                <w:color w:val="000000" w:themeColor="text1"/>
                <w:sz w:val="22"/>
                <w:szCs w:val="22"/>
                <w:lang w:val="lt-LT"/>
              </w:rPr>
              <w:t xml:space="preserve"> daviklis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F6B103C"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Dažnių diapazonas nuo ≤ 1,0 iki ≥ 5,0 MHz.</w:t>
            </w:r>
          </w:p>
          <w:p w14:paraId="595A9DAB"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Apžvalgos laukas &gt; 70°.</w:t>
            </w:r>
          </w:p>
          <w:p w14:paraId="045F9B17"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Elementų skaičius ≥ 160</w:t>
            </w:r>
          </w:p>
          <w:p w14:paraId="62CD7F65"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Vienalyčio kristalo gamybos technologija</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5C269E8"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7A6CDA5" w14:textId="77777777" w:rsidR="00F96993" w:rsidRPr="00CB4AEE" w:rsidRDefault="00F96993" w:rsidP="00C76CEA">
            <w:pPr>
              <w:jc w:val="center"/>
              <w:rPr>
                <w:color w:val="000000" w:themeColor="text1"/>
                <w:sz w:val="22"/>
                <w:szCs w:val="22"/>
                <w:lang w:val="lt-LT"/>
              </w:rPr>
            </w:pPr>
          </w:p>
        </w:tc>
      </w:tr>
      <w:tr w:rsidR="00F96993" w:rsidRPr="00CB4AEE" w14:paraId="3E199E37" w14:textId="052C2AAE"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919DBB3"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14.2.</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600E185A"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Linijinis daviklis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7C90E20" w14:textId="77777777" w:rsidR="00F96993" w:rsidRPr="00CB4AEE" w:rsidRDefault="00F96993" w:rsidP="00305FF4">
            <w:pPr>
              <w:numPr>
                <w:ilvl w:val="0"/>
                <w:numId w:val="12"/>
              </w:numPr>
              <w:rPr>
                <w:color w:val="000000" w:themeColor="text1"/>
                <w:sz w:val="22"/>
                <w:szCs w:val="22"/>
                <w:lang w:val="lt-LT"/>
              </w:rPr>
            </w:pPr>
            <w:r w:rsidRPr="00CB4AEE">
              <w:rPr>
                <w:color w:val="000000" w:themeColor="text1"/>
                <w:sz w:val="22"/>
                <w:szCs w:val="22"/>
                <w:lang w:val="lt-LT"/>
              </w:rPr>
              <w:t>Dažnių diapazonas nuo ≤ 3,5 iki ≥ 15,0 MHz;</w:t>
            </w:r>
          </w:p>
          <w:p w14:paraId="172FA01E" w14:textId="77777777" w:rsidR="00F96993" w:rsidRPr="00CB4AEE" w:rsidRDefault="00F96993" w:rsidP="00305FF4">
            <w:pPr>
              <w:numPr>
                <w:ilvl w:val="0"/>
                <w:numId w:val="12"/>
              </w:numPr>
              <w:rPr>
                <w:color w:val="000000" w:themeColor="text1"/>
                <w:sz w:val="22"/>
                <w:szCs w:val="22"/>
                <w:lang w:val="lt-LT"/>
              </w:rPr>
            </w:pPr>
            <w:r w:rsidRPr="00CB4AEE">
              <w:rPr>
                <w:color w:val="000000" w:themeColor="text1"/>
                <w:sz w:val="22"/>
                <w:szCs w:val="22"/>
                <w:lang w:val="lt-LT"/>
              </w:rPr>
              <w:t>Apžvalgos laukas ≥ 46 mm;</w:t>
            </w:r>
          </w:p>
          <w:p w14:paraId="191E651C" w14:textId="77777777" w:rsidR="00F96993" w:rsidRPr="00CB4AEE" w:rsidRDefault="00F96993" w:rsidP="00305FF4">
            <w:pPr>
              <w:numPr>
                <w:ilvl w:val="0"/>
                <w:numId w:val="12"/>
              </w:numPr>
              <w:rPr>
                <w:color w:val="000000" w:themeColor="text1"/>
                <w:sz w:val="22"/>
                <w:szCs w:val="22"/>
                <w:lang w:val="lt-LT"/>
              </w:rPr>
            </w:pPr>
            <w:r w:rsidRPr="00CB4AEE">
              <w:rPr>
                <w:color w:val="000000" w:themeColor="text1"/>
                <w:sz w:val="22"/>
                <w:szCs w:val="22"/>
                <w:lang w:val="lt-LT"/>
              </w:rPr>
              <w:t>Elementų skaičius ≥ 960</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E634BCF"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A6E12BB" w14:textId="77777777" w:rsidR="00F96993" w:rsidRPr="00CB4AEE" w:rsidRDefault="00F96993" w:rsidP="00C76CEA">
            <w:pPr>
              <w:jc w:val="center"/>
              <w:rPr>
                <w:color w:val="000000" w:themeColor="text1"/>
                <w:sz w:val="22"/>
                <w:szCs w:val="22"/>
                <w:lang w:val="lt-LT"/>
              </w:rPr>
            </w:pPr>
          </w:p>
        </w:tc>
      </w:tr>
      <w:tr w:rsidR="00F96993" w:rsidRPr="00CB4AEE" w14:paraId="28C00E8A" w14:textId="3BD14848"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7D782E9"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lastRenderedPageBreak/>
              <w:t>14.3.</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1C62A2B" w14:textId="77777777" w:rsidR="00F96993" w:rsidRPr="00CB4AEE" w:rsidRDefault="00F96993" w:rsidP="008235FA">
            <w:pPr>
              <w:rPr>
                <w:color w:val="000000" w:themeColor="text1"/>
                <w:sz w:val="22"/>
                <w:szCs w:val="22"/>
                <w:highlight w:val="cyan"/>
                <w:lang w:val="lt-LT"/>
              </w:rPr>
            </w:pPr>
            <w:r w:rsidRPr="00CB4AEE">
              <w:rPr>
                <w:color w:val="000000" w:themeColor="text1"/>
                <w:sz w:val="22"/>
                <w:szCs w:val="22"/>
                <w:lang w:val="lt-LT"/>
              </w:rPr>
              <w:t>Linijinis daviklis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A4C8179" w14:textId="77777777" w:rsidR="00F96993" w:rsidRPr="00CB4AEE" w:rsidRDefault="00F96993" w:rsidP="008235FA">
            <w:pPr>
              <w:numPr>
                <w:ilvl w:val="0"/>
                <w:numId w:val="10"/>
              </w:numPr>
              <w:rPr>
                <w:color w:val="000000" w:themeColor="text1"/>
                <w:sz w:val="22"/>
                <w:szCs w:val="22"/>
                <w:lang w:val="lt-LT"/>
              </w:rPr>
            </w:pPr>
            <w:r w:rsidRPr="00CB4AEE">
              <w:rPr>
                <w:color w:val="000000" w:themeColor="text1"/>
                <w:sz w:val="22"/>
                <w:szCs w:val="22"/>
                <w:lang w:val="lt-LT"/>
              </w:rPr>
              <w:t>Dažnių diapazonas nuo ≤ 5,0 iki ≥ 11,0 MHz;</w:t>
            </w:r>
          </w:p>
          <w:p w14:paraId="740FCE3A" w14:textId="77777777" w:rsidR="00F96993" w:rsidRPr="00CB4AEE" w:rsidRDefault="00F96993" w:rsidP="008235FA">
            <w:pPr>
              <w:numPr>
                <w:ilvl w:val="0"/>
                <w:numId w:val="10"/>
              </w:numPr>
              <w:rPr>
                <w:color w:val="000000" w:themeColor="text1"/>
                <w:sz w:val="22"/>
                <w:szCs w:val="22"/>
                <w:lang w:val="lt-LT"/>
              </w:rPr>
            </w:pPr>
            <w:r w:rsidRPr="00CB4AEE">
              <w:rPr>
                <w:color w:val="000000" w:themeColor="text1"/>
                <w:sz w:val="22"/>
                <w:szCs w:val="22"/>
                <w:lang w:val="lt-LT"/>
              </w:rPr>
              <w:t xml:space="preserve">Apžvalgos laukas: </w:t>
            </w:r>
            <w:r w:rsidRPr="00CB4AEE">
              <w:rPr>
                <w:color w:val="000000" w:themeColor="text1"/>
                <w:sz w:val="22"/>
                <w:szCs w:val="22"/>
                <w:u w:val="single"/>
                <w:lang w:val="lt-LT"/>
              </w:rPr>
              <w:t>&lt;</w:t>
            </w:r>
            <w:r w:rsidRPr="00CB4AEE">
              <w:rPr>
                <w:color w:val="000000" w:themeColor="text1"/>
                <w:sz w:val="22"/>
                <w:szCs w:val="22"/>
                <w:lang w:val="lt-LT"/>
              </w:rPr>
              <w:t xml:space="preserve"> 40 mm;</w:t>
            </w:r>
          </w:p>
          <w:p w14:paraId="1D678E05" w14:textId="77777777" w:rsidR="00F96993" w:rsidRPr="00CB4AEE" w:rsidRDefault="00F96993" w:rsidP="008235FA">
            <w:pPr>
              <w:numPr>
                <w:ilvl w:val="0"/>
                <w:numId w:val="10"/>
              </w:numPr>
              <w:rPr>
                <w:color w:val="000000" w:themeColor="text1"/>
                <w:sz w:val="22"/>
                <w:szCs w:val="22"/>
                <w:lang w:val="lt-LT"/>
              </w:rPr>
            </w:pPr>
            <w:r w:rsidRPr="00CB4AEE">
              <w:rPr>
                <w:color w:val="000000" w:themeColor="text1"/>
                <w:sz w:val="22"/>
                <w:szCs w:val="22"/>
                <w:lang w:val="lt-LT"/>
              </w:rPr>
              <w:t>Elementų skaičius ≥ 160.</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B4DC43D"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6CEBC68" w14:textId="77777777" w:rsidR="00F96993" w:rsidRPr="00CB4AEE" w:rsidRDefault="00F96993" w:rsidP="00C76CEA">
            <w:pPr>
              <w:jc w:val="center"/>
              <w:rPr>
                <w:color w:val="000000" w:themeColor="text1"/>
                <w:sz w:val="22"/>
                <w:szCs w:val="22"/>
                <w:lang w:val="lt-LT"/>
              </w:rPr>
            </w:pPr>
          </w:p>
        </w:tc>
      </w:tr>
      <w:tr w:rsidR="00F96993" w:rsidRPr="00CB4AEE" w14:paraId="342E58C8" w14:textId="241EE236"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6AFA8ADD"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15.</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8AE2C1C"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Aparato struktūra</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3CDEF056" w14:textId="77777777" w:rsidR="00F96993" w:rsidRPr="00CB4AEE" w:rsidRDefault="00F96993" w:rsidP="008235FA">
            <w:pPr>
              <w:pStyle w:val="Sraopastraipa"/>
              <w:numPr>
                <w:ilvl w:val="3"/>
                <w:numId w:val="9"/>
              </w:numPr>
              <w:rPr>
                <w:color w:val="000000" w:themeColor="text1"/>
                <w:sz w:val="22"/>
                <w:szCs w:val="22"/>
                <w:lang w:val="lt-LT"/>
              </w:rPr>
            </w:pPr>
            <w:r w:rsidRPr="00CB4AEE">
              <w:rPr>
                <w:color w:val="000000" w:themeColor="text1"/>
                <w:sz w:val="22"/>
                <w:szCs w:val="22"/>
                <w:lang w:val="lt-LT"/>
              </w:rPr>
              <w:t>Nespalvoto (juodai balto) vaizdo spausdintuvas.</w:t>
            </w:r>
          </w:p>
          <w:p w14:paraId="4FB6D5A1" w14:textId="77777777" w:rsidR="00F96993" w:rsidRPr="00CB4AEE" w:rsidRDefault="00F96993" w:rsidP="008235FA">
            <w:pPr>
              <w:pStyle w:val="Sraopastraipa"/>
              <w:numPr>
                <w:ilvl w:val="3"/>
                <w:numId w:val="9"/>
              </w:numPr>
              <w:rPr>
                <w:color w:val="000000" w:themeColor="text1"/>
                <w:sz w:val="22"/>
                <w:szCs w:val="22"/>
                <w:lang w:val="lt-LT"/>
              </w:rPr>
            </w:pPr>
            <w:r w:rsidRPr="00CB4AEE">
              <w:rPr>
                <w:color w:val="000000" w:themeColor="text1"/>
                <w:sz w:val="22"/>
                <w:szCs w:val="22"/>
                <w:lang w:val="lt-LT"/>
              </w:rPr>
              <w:t>Ultragarsinio gelio buteliuko laikiklis</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9F44D85"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FD8F1D5" w14:textId="77777777" w:rsidR="00F96993" w:rsidRPr="00CB4AEE" w:rsidRDefault="00F96993" w:rsidP="00C76CEA">
            <w:pPr>
              <w:jc w:val="center"/>
              <w:rPr>
                <w:color w:val="000000" w:themeColor="text1"/>
                <w:sz w:val="22"/>
                <w:szCs w:val="22"/>
                <w:lang w:val="lt-LT"/>
              </w:rPr>
            </w:pPr>
          </w:p>
        </w:tc>
      </w:tr>
      <w:tr w:rsidR="00F96993" w:rsidRPr="00CB4AEE" w14:paraId="7411EF99" w14:textId="50C24568"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110BB95"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16.</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9F9358C"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Sistemos įsijungimas iš miego režimo</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887FD6C"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30 sek.</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340F99F"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7ED7621" w14:textId="77777777" w:rsidR="00F96993" w:rsidRPr="00CB4AEE" w:rsidRDefault="00F96993" w:rsidP="00C76CEA">
            <w:pPr>
              <w:jc w:val="center"/>
              <w:rPr>
                <w:color w:val="000000" w:themeColor="text1"/>
                <w:sz w:val="22"/>
                <w:szCs w:val="22"/>
                <w:lang w:val="lt-LT"/>
              </w:rPr>
            </w:pPr>
          </w:p>
        </w:tc>
      </w:tr>
      <w:tr w:rsidR="009D4E34" w:rsidRPr="00CB4AEE" w14:paraId="75F4FAD3" w14:textId="77777777"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0506A30" w14:textId="2B091030" w:rsidR="009D4E34" w:rsidRPr="00CB4AEE" w:rsidRDefault="009D4E34" w:rsidP="008235FA">
            <w:pPr>
              <w:pStyle w:val="Sraopastraipa"/>
              <w:ind w:left="0"/>
              <w:jc w:val="center"/>
              <w:rPr>
                <w:color w:val="000000" w:themeColor="text1"/>
                <w:sz w:val="22"/>
                <w:szCs w:val="22"/>
                <w:lang w:val="lt-LT"/>
              </w:rPr>
            </w:pPr>
            <w:r w:rsidRPr="00CB4AEE">
              <w:rPr>
                <w:color w:val="000000" w:themeColor="text1"/>
                <w:sz w:val="22"/>
                <w:szCs w:val="22"/>
                <w:lang w:val="lt-LT"/>
              </w:rPr>
              <w:t>17.</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5806A2A1" w14:textId="2AD5714B" w:rsidR="009D4E34" w:rsidRPr="00CB4AEE" w:rsidRDefault="00097423" w:rsidP="008235FA">
            <w:pPr>
              <w:rPr>
                <w:color w:val="000000" w:themeColor="text1"/>
                <w:sz w:val="22"/>
                <w:szCs w:val="22"/>
                <w:lang w:val="lt-LT"/>
              </w:rPr>
            </w:pPr>
            <w:r>
              <w:rPr>
                <w:color w:val="000000" w:themeColor="text1"/>
                <w:sz w:val="22"/>
                <w:szCs w:val="22"/>
                <w:lang w:val="lt-LT"/>
              </w:rPr>
              <w:t>Prekės</w:t>
            </w:r>
            <w:r w:rsidR="009D4E34" w:rsidRPr="009D4E34">
              <w:rPr>
                <w:color w:val="000000" w:themeColor="text1"/>
                <w:sz w:val="22"/>
                <w:szCs w:val="22"/>
                <w:lang w:val="lt-LT"/>
              </w:rPr>
              <w:t xml:space="preserve"> turi būti dezinfekuojam</w:t>
            </w:r>
            <w:r>
              <w:rPr>
                <w:color w:val="000000" w:themeColor="text1"/>
                <w:sz w:val="22"/>
                <w:szCs w:val="22"/>
                <w:lang w:val="lt-LT"/>
              </w:rPr>
              <w:t>os</w:t>
            </w:r>
            <w:r w:rsidR="009D4E34" w:rsidRPr="009D4E34">
              <w:rPr>
                <w:color w:val="000000" w:themeColor="text1"/>
                <w:sz w:val="22"/>
                <w:szCs w:val="22"/>
                <w:lang w:val="lt-LT"/>
              </w:rPr>
              <w:t xml:space="preserve"> atliekant</w:t>
            </w:r>
            <w:r w:rsidR="009D4E34" w:rsidRPr="00CB4AEE">
              <w:rPr>
                <w:color w:val="000000" w:themeColor="text1"/>
                <w:sz w:val="22"/>
                <w:szCs w:val="22"/>
                <w:lang w:val="lt-LT"/>
              </w:rPr>
              <w:t xml:space="preserve"> </w:t>
            </w:r>
            <w:r w:rsidR="009D4E34" w:rsidRPr="009D4E34">
              <w:rPr>
                <w:color w:val="000000" w:themeColor="text1"/>
                <w:sz w:val="22"/>
                <w:szCs w:val="22"/>
                <w:lang w:val="lt-LT"/>
              </w:rPr>
              <w:t xml:space="preserve">rankinę dezinfekciją, naudojant alkoholio ar ketvirtinių amonio junginių pagrindu pagamintus </w:t>
            </w:r>
            <w:proofErr w:type="spellStart"/>
            <w:r w:rsidR="009D4E34" w:rsidRPr="009D4E34">
              <w:rPr>
                <w:color w:val="000000" w:themeColor="text1"/>
                <w:sz w:val="22"/>
                <w:szCs w:val="22"/>
                <w:lang w:val="lt-LT"/>
              </w:rPr>
              <w:t>dezinfektantus</w:t>
            </w:r>
            <w:proofErr w:type="spellEnd"/>
            <w:r w:rsidR="009D4E34" w:rsidRPr="009D4E34">
              <w:rPr>
                <w:color w:val="000000" w:themeColor="text1"/>
                <w:sz w:val="22"/>
                <w:szCs w:val="22"/>
                <w:lang w:val="lt-LT"/>
              </w:rPr>
              <w:t>.</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199E99C" w14:textId="6D0B772B" w:rsidR="009D4E34" w:rsidRPr="00CB4AEE" w:rsidRDefault="009D4E34" w:rsidP="008235FA">
            <w:pPr>
              <w:rPr>
                <w:color w:val="000000" w:themeColor="text1"/>
                <w:sz w:val="22"/>
                <w:szCs w:val="22"/>
                <w:lang w:val="lt-LT"/>
              </w:rPr>
            </w:pPr>
            <w:r w:rsidRPr="00CB4AEE">
              <w:rPr>
                <w:color w:val="000000" w:themeColor="text1"/>
                <w:sz w:val="22"/>
                <w:szCs w:val="22"/>
                <w:lang w:val="lt-LT"/>
              </w:rPr>
              <w:t>Privaloma.</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8A3C775" w14:textId="77777777" w:rsidR="009D4E34" w:rsidRPr="00CB4AEE" w:rsidRDefault="009D4E34"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E27BFC7" w14:textId="77777777" w:rsidR="009D4E34" w:rsidRPr="00CB4AEE" w:rsidRDefault="009D4E34" w:rsidP="00C76CEA">
            <w:pPr>
              <w:jc w:val="center"/>
              <w:rPr>
                <w:color w:val="000000" w:themeColor="text1"/>
                <w:sz w:val="22"/>
                <w:szCs w:val="22"/>
                <w:lang w:val="lt-LT"/>
              </w:rPr>
            </w:pPr>
          </w:p>
        </w:tc>
      </w:tr>
    </w:tbl>
    <w:p w14:paraId="01E6F1B4" w14:textId="2037D9F8" w:rsidR="00C7137C" w:rsidRPr="00CB4AEE" w:rsidRDefault="00C7137C" w:rsidP="00C7137C">
      <w:pPr>
        <w:jc w:val="both"/>
        <w:rPr>
          <w:sz w:val="22"/>
          <w:szCs w:val="22"/>
          <w:lang w:val="lt-LT"/>
        </w:rPr>
      </w:pPr>
    </w:p>
    <w:p w14:paraId="1AA1D27C" w14:textId="3754F431" w:rsidR="00C76CEA" w:rsidRPr="00CB4AEE" w:rsidRDefault="00CB4AEE" w:rsidP="00C7137C">
      <w:pPr>
        <w:jc w:val="both"/>
        <w:rPr>
          <w:b/>
          <w:bCs/>
          <w:sz w:val="22"/>
          <w:szCs w:val="22"/>
          <w:lang w:val="lt-LT"/>
        </w:rPr>
      </w:pPr>
      <w:r w:rsidRPr="00CB4AEE">
        <w:rPr>
          <w:b/>
          <w:bCs/>
          <w:sz w:val="22"/>
          <w:szCs w:val="22"/>
          <w:lang w:val="lt-LT"/>
        </w:rPr>
        <w:t>Lentelė Nr. 4 Ekonominio naudingumo kriterijai</w:t>
      </w:r>
    </w:p>
    <w:tbl>
      <w:tblPr>
        <w:tblW w:w="0" w:type="auto"/>
        <w:tblLayout w:type="fixed"/>
        <w:tblLook w:val="04A0" w:firstRow="1" w:lastRow="0" w:firstColumn="1" w:lastColumn="0" w:noHBand="0" w:noVBand="1"/>
      </w:tblPr>
      <w:tblGrid>
        <w:gridCol w:w="584"/>
        <w:gridCol w:w="9759"/>
        <w:gridCol w:w="3969"/>
      </w:tblGrid>
      <w:tr w:rsidR="00631AC0" w:rsidRPr="00C76CEA" w14:paraId="0AE506A1" w14:textId="77777777" w:rsidTr="00631AC0">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1D12A404" w14:textId="77777777" w:rsidR="00631AC0" w:rsidRPr="00C76CEA" w:rsidRDefault="00631AC0" w:rsidP="00C76CEA">
            <w:pPr>
              <w:rPr>
                <w:rFonts w:eastAsia="Times New Roman"/>
                <w:b/>
                <w:bCs/>
                <w:color w:val="000000"/>
                <w:sz w:val="22"/>
                <w:szCs w:val="22"/>
                <w:lang w:val="lt-LT"/>
              </w:rPr>
            </w:pPr>
            <w:r w:rsidRPr="00C76CEA">
              <w:rPr>
                <w:rFonts w:eastAsia="Times New Roman"/>
                <w:b/>
                <w:bCs/>
                <w:color w:val="000000"/>
                <w:sz w:val="22"/>
                <w:szCs w:val="22"/>
                <w:lang w:val="lt-LT"/>
              </w:rPr>
              <w:t>Eil. Nr.</w:t>
            </w:r>
          </w:p>
        </w:tc>
        <w:tc>
          <w:tcPr>
            <w:tcW w:w="9759" w:type="dxa"/>
            <w:tcBorders>
              <w:top w:val="single" w:sz="4" w:space="0" w:color="auto"/>
              <w:left w:val="nil"/>
              <w:bottom w:val="single" w:sz="4" w:space="0" w:color="auto"/>
              <w:right w:val="single" w:sz="4" w:space="0" w:color="auto"/>
            </w:tcBorders>
            <w:vAlign w:val="center"/>
            <w:hideMark/>
          </w:tcPr>
          <w:p w14:paraId="6F2B00D9" w14:textId="77777777" w:rsidR="00631AC0" w:rsidRPr="00C76CEA" w:rsidRDefault="00631AC0" w:rsidP="00C76CEA">
            <w:pPr>
              <w:rPr>
                <w:rFonts w:eastAsia="Times New Roman"/>
                <w:b/>
                <w:bCs/>
                <w:color w:val="000000"/>
                <w:sz w:val="22"/>
                <w:szCs w:val="22"/>
                <w:lang w:val="lt-LT"/>
              </w:rPr>
            </w:pPr>
            <w:r w:rsidRPr="00C76CEA">
              <w:rPr>
                <w:rFonts w:eastAsia="Times New Roman"/>
                <w:b/>
                <w:bCs/>
                <w:color w:val="000000"/>
                <w:sz w:val="22"/>
                <w:szCs w:val="22"/>
                <w:lang w:val="lt-LT"/>
              </w:rPr>
              <w:t>Ekonominio naudingumo kriterijaus pavadinimas (reikalavimas)</w:t>
            </w:r>
          </w:p>
        </w:tc>
        <w:tc>
          <w:tcPr>
            <w:tcW w:w="3969" w:type="dxa"/>
            <w:tcBorders>
              <w:top w:val="single" w:sz="4" w:space="0" w:color="auto"/>
              <w:left w:val="nil"/>
              <w:bottom w:val="single" w:sz="4" w:space="0" w:color="auto"/>
              <w:right w:val="single" w:sz="4" w:space="0" w:color="auto"/>
            </w:tcBorders>
            <w:vAlign w:val="center"/>
            <w:hideMark/>
          </w:tcPr>
          <w:p w14:paraId="5FCC650A" w14:textId="61FE9CAE" w:rsidR="00631AC0" w:rsidRPr="00C76CEA" w:rsidRDefault="00631AC0" w:rsidP="00CB4AEE">
            <w:pPr>
              <w:jc w:val="center"/>
              <w:rPr>
                <w:rFonts w:eastAsia="Times New Roman"/>
                <w:b/>
                <w:bCs/>
                <w:color w:val="000000"/>
                <w:sz w:val="22"/>
                <w:szCs w:val="22"/>
                <w:lang w:val="lt-LT"/>
              </w:rPr>
            </w:pPr>
            <w:r>
              <w:rPr>
                <w:rFonts w:eastAsia="Times New Roman"/>
                <w:b/>
                <w:bCs/>
                <w:color w:val="000000"/>
                <w:sz w:val="22"/>
                <w:szCs w:val="22"/>
                <w:lang w:val="lt-LT"/>
              </w:rPr>
              <w:t>Suteikiama papildoma garantija (mėn.)</w:t>
            </w:r>
          </w:p>
        </w:tc>
      </w:tr>
      <w:tr w:rsidR="00631AC0" w:rsidRPr="00C76CEA" w14:paraId="151F6FFB" w14:textId="77777777" w:rsidTr="00631AC0">
        <w:trPr>
          <w:trHeight w:val="20"/>
        </w:trPr>
        <w:tc>
          <w:tcPr>
            <w:tcW w:w="584" w:type="dxa"/>
            <w:tcBorders>
              <w:top w:val="nil"/>
              <w:left w:val="single" w:sz="4" w:space="0" w:color="auto"/>
              <w:bottom w:val="single" w:sz="4" w:space="0" w:color="auto"/>
              <w:right w:val="single" w:sz="4" w:space="0" w:color="auto"/>
            </w:tcBorders>
            <w:vAlign w:val="center"/>
            <w:hideMark/>
          </w:tcPr>
          <w:p w14:paraId="0F3C1633" w14:textId="77777777" w:rsidR="00631AC0" w:rsidRPr="00C76CEA" w:rsidRDefault="00631AC0" w:rsidP="00C76CEA">
            <w:pPr>
              <w:rPr>
                <w:rFonts w:eastAsia="Times New Roman"/>
                <w:color w:val="000000"/>
                <w:sz w:val="22"/>
                <w:szCs w:val="22"/>
                <w:lang w:val="lt-LT"/>
              </w:rPr>
            </w:pPr>
            <w:r w:rsidRPr="00C76CEA">
              <w:rPr>
                <w:rFonts w:eastAsia="Times New Roman"/>
                <w:color w:val="000000"/>
                <w:sz w:val="22"/>
                <w:szCs w:val="22"/>
                <w:lang w:val="lt-LT"/>
              </w:rPr>
              <w:t>1.</w:t>
            </w:r>
          </w:p>
        </w:tc>
        <w:tc>
          <w:tcPr>
            <w:tcW w:w="9759" w:type="dxa"/>
            <w:tcBorders>
              <w:top w:val="single" w:sz="4" w:space="0" w:color="auto"/>
              <w:left w:val="nil"/>
              <w:bottom w:val="single" w:sz="4" w:space="0" w:color="auto"/>
              <w:right w:val="single" w:sz="4" w:space="0" w:color="auto"/>
            </w:tcBorders>
            <w:vAlign w:val="center"/>
            <w:hideMark/>
          </w:tcPr>
          <w:p w14:paraId="0F2C4F7D" w14:textId="51B8E31C" w:rsidR="00631AC0" w:rsidRPr="00C76CEA" w:rsidRDefault="00631AC0" w:rsidP="00C76CEA">
            <w:pPr>
              <w:rPr>
                <w:rFonts w:eastAsia="Times New Roman"/>
                <w:color w:val="000000"/>
                <w:sz w:val="22"/>
                <w:szCs w:val="22"/>
                <w:lang w:val="lt-LT"/>
              </w:rPr>
            </w:pPr>
            <w:r w:rsidRPr="00CB4AEE">
              <w:rPr>
                <w:sz w:val="22"/>
                <w:szCs w:val="22"/>
                <w:lang w:val="lt-LT"/>
              </w:rPr>
              <w:t>Prekei prie minimalios reikalaujamos 36 mėn. garantijos suteikiama papildoma nuo 12 iki 23 mėnesių garantija (žr. techninės specifikacijos bendrųjų reikalavimų 2.8 punktą)</w:t>
            </w:r>
            <w:r w:rsidRPr="00C76CEA">
              <w:rPr>
                <w:rFonts w:eastAsia="Times New Roman"/>
                <w:color w:val="000000"/>
                <w:sz w:val="22"/>
                <w:szCs w:val="22"/>
                <w:lang w:val="lt-LT"/>
              </w:rPr>
              <w:t xml:space="preserve"> </w:t>
            </w:r>
            <w:r w:rsidRPr="00C76CEA">
              <w:rPr>
                <w:rFonts w:eastAsia="Times New Roman"/>
                <w:color w:val="FF0000"/>
                <w:sz w:val="22"/>
                <w:szCs w:val="22"/>
                <w:lang w:val="lt-LT"/>
              </w:rPr>
              <w:t>(</w:t>
            </w:r>
            <w:r w:rsidRPr="00CB4AEE">
              <w:rPr>
                <w:rFonts w:eastAsia="Times New Roman"/>
                <w:color w:val="FF0000"/>
                <w:sz w:val="22"/>
                <w:szCs w:val="22"/>
                <w:lang w:val="lt-LT"/>
              </w:rPr>
              <w:t>5</w:t>
            </w:r>
            <w:r w:rsidRPr="00C76CEA">
              <w:rPr>
                <w:rFonts w:eastAsia="Times New Roman"/>
                <w:color w:val="FF0000"/>
                <w:sz w:val="22"/>
                <w:szCs w:val="22"/>
                <w:lang w:val="lt-LT"/>
              </w:rPr>
              <w:t xml:space="preserve"> bal</w:t>
            </w:r>
            <w:r w:rsidRPr="00CB4AEE">
              <w:rPr>
                <w:rFonts w:eastAsia="Times New Roman"/>
                <w:color w:val="FF0000"/>
                <w:sz w:val="22"/>
                <w:szCs w:val="22"/>
                <w:lang w:val="lt-LT"/>
              </w:rPr>
              <w:t>ai</w:t>
            </w:r>
            <w:r w:rsidRPr="00C76CEA">
              <w:rPr>
                <w:rFonts w:eastAsia="Times New Roman"/>
                <w:color w:val="FF0000"/>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F2214A" w14:textId="225A904B" w:rsidR="00631AC0" w:rsidRPr="00C76CEA" w:rsidRDefault="00631AC0" w:rsidP="00C76CEA">
            <w:pPr>
              <w:jc w:val="center"/>
              <w:rPr>
                <w:rFonts w:eastAsia="Times New Roman"/>
                <w:color w:val="000000"/>
                <w:sz w:val="22"/>
                <w:szCs w:val="22"/>
                <w:lang w:val="lt-LT"/>
              </w:rPr>
            </w:pPr>
          </w:p>
        </w:tc>
      </w:tr>
      <w:tr w:rsidR="00631AC0" w:rsidRPr="00C76CEA" w14:paraId="0D8B0489" w14:textId="77777777" w:rsidTr="00631AC0">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7217BB69" w14:textId="77777777" w:rsidR="00631AC0" w:rsidRPr="00C76CEA" w:rsidRDefault="00631AC0" w:rsidP="00C76CEA">
            <w:pPr>
              <w:rPr>
                <w:rFonts w:eastAsia="Times New Roman"/>
                <w:color w:val="000000"/>
                <w:sz w:val="22"/>
                <w:szCs w:val="22"/>
                <w:lang w:val="lt-LT"/>
              </w:rPr>
            </w:pPr>
            <w:r w:rsidRPr="00C76CEA">
              <w:rPr>
                <w:rFonts w:eastAsia="Times New Roman"/>
                <w:color w:val="000000"/>
                <w:sz w:val="22"/>
                <w:szCs w:val="22"/>
                <w:lang w:val="lt-LT"/>
              </w:rPr>
              <w:t>2.</w:t>
            </w:r>
          </w:p>
        </w:tc>
        <w:tc>
          <w:tcPr>
            <w:tcW w:w="9759" w:type="dxa"/>
            <w:tcBorders>
              <w:top w:val="single" w:sz="4" w:space="0" w:color="auto"/>
              <w:left w:val="nil"/>
              <w:bottom w:val="single" w:sz="4" w:space="0" w:color="auto"/>
              <w:right w:val="single" w:sz="4" w:space="0" w:color="auto"/>
            </w:tcBorders>
            <w:vAlign w:val="center"/>
            <w:hideMark/>
          </w:tcPr>
          <w:p w14:paraId="137D9313" w14:textId="7EB6A800" w:rsidR="00631AC0" w:rsidRPr="00C76CEA" w:rsidRDefault="00631AC0" w:rsidP="00C76CEA">
            <w:pPr>
              <w:rPr>
                <w:rFonts w:eastAsia="Times New Roman"/>
                <w:color w:val="000000"/>
                <w:sz w:val="22"/>
                <w:szCs w:val="22"/>
                <w:lang w:val="lt-LT"/>
              </w:rPr>
            </w:pPr>
            <w:r w:rsidRPr="00CB4AEE">
              <w:rPr>
                <w:sz w:val="22"/>
                <w:szCs w:val="22"/>
                <w:lang w:val="lt-LT"/>
              </w:rPr>
              <w:t>Prekei prie minimalios reikalaujamos 36 mėn. garantijos suteikiama papildoma ne mažiau kaip 24 mėnesių garantija (žr. techninės specifikacijos bendrųjų reikalavimų 2.8 punktą)</w:t>
            </w:r>
            <w:r w:rsidRPr="00C76CEA">
              <w:rPr>
                <w:rFonts w:eastAsia="Times New Roman"/>
                <w:color w:val="000000"/>
                <w:sz w:val="22"/>
                <w:szCs w:val="22"/>
                <w:lang w:val="lt-LT"/>
              </w:rPr>
              <w:t xml:space="preserve">. </w:t>
            </w:r>
            <w:r w:rsidRPr="00C76CEA">
              <w:rPr>
                <w:rFonts w:eastAsia="Times New Roman"/>
                <w:color w:val="FF0000"/>
                <w:sz w:val="22"/>
                <w:szCs w:val="22"/>
                <w:lang w:val="lt-LT"/>
              </w:rPr>
              <w:t>(</w:t>
            </w:r>
            <w:r w:rsidRPr="00CB4AEE">
              <w:rPr>
                <w:rFonts w:eastAsia="Times New Roman"/>
                <w:color w:val="FF0000"/>
                <w:sz w:val="22"/>
                <w:szCs w:val="22"/>
                <w:lang w:val="lt-LT"/>
              </w:rPr>
              <w:t>10</w:t>
            </w:r>
            <w:r w:rsidRPr="00C76CEA">
              <w:rPr>
                <w:rFonts w:eastAsia="Times New Roman"/>
                <w:color w:val="FF0000"/>
                <w:sz w:val="22"/>
                <w:szCs w:val="22"/>
                <w:lang w:val="lt-LT"/>
              </w:rPr>
              <w:t xml:space="preserve"> bal</w:t>
            </w:r>
            <w:r w:rsidRPr="00CB4AEE">
              <w:rPr>
                <w:rFonts w:eastAsia="Times New Roman"/>
                <w:color w:val="FF0000"/>
                <w:sz w:val="22"/>
                <w:szCs w:val="22"/>
                <w:lang w:val="lt-LT"/>
              </w:rPr>
              <w:t>ų</w:t>
            </w:r>
            <w:r w:rsidRPr="00C76CEA">
              <w:rPr>
                <w:rFonts w:eastAsia="Times New Roman"/>
                <w:color w:val="FF0000"/>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37FF0FB" w14:textId="46F9BE77" w:rsidR="00631AC0" w:rsidRPr="00C76CEA" w:rsidRDefault="00631AC0" w:rsidP="00C76CEA">
            <w:pPr>
              <w:jc w:val="center"/>
              <w:rPr>
                <w:rFonts w:eastAsia="Times New Roman"/>
                <w:color w:val="000000"/>
                <w:sz w:val="22"/>
                <w:szCs w:val="22"/>
                <w:lang w:val="lt-LT"/>
              </w:rPr>
            </w:pPr>
          </w:p>
        </w:tc>
      </w:tr>
      <w:tr w:rsidR="00631AC0" w:rsidRPr="00C76CEA" w14:paraId="49906F13" w14:textId="77777777" w:rsidTr="00631AC0">
        <w:trPr>
          <w:trHeight w:val="20"/>
        </w:trPr>
        <w:tc>
          <w:tcPr>
            <w:tcW w:w="584" w:type="dxa"/>
            <w:tcBorders>
              <w:top w:val="single" w:sz="4" w:space="0" w:color="auto"/>
              <w:left w:val="single" w:sz="4" w:space="0" w:color="auto"/>
              <w:bottom w:val="single" w:sz="4" w:space="0" w:color="auto"/>
              <w:right w:val="single" w:sz="4" w:space="0" w:color="auto"/>
            </w:tcBorders>
            <w:vAlign w:val="center"/>
          </w:tcPr>
          <w:p w14:paraId="2459C3D7" w14:textId="089F3A7D" w:rsidR="00631AC0" w:rsidRPr="00C76CEA" w:rsidRDefault="00631AC0" w:rsidP="00C76CEA">
            <w:pPr>
              <w:rPr>
                <w:rFonts w:eastAsia="Times New Roman"/>
                <w:color w:val="000000"/>
                <w:sz w:val="22"/>
                <w:szCs w:val="22"/>
                <w:lang w:val="lt-LT"/>
              </w:rPr>
            </w:pPr>
            <w:r>
              <w:rPr>
                <w:rFonts w:eastAsia="Times New Roman"/>
                <w:color w:val="000000"/>
                <w:sz w:val="22"/>
                <w:szCs w:val="22"/>
                <w:lang w:val="lt-LT"/>
              </w:rPr>
              <w:t xml:space="preserve">3. </w:t>
            </w:r>
          </w:p>
        </w:tc>
        <w:tc>
          <w:tcPr>
            <w:tcW w:w="9759" w:type="dxa"/>
            <w:tcBorders>
              <w:top w:val="single" w:sz="4" w:space="0" w:color="auto"/>
              <w:left w:val="nil"/>
              <w:bottom w:val="single" w:sz="4" w:space="0" w:color="auto"/>
              <w:right w:val="single" w:sz="4" w:space="0" w:color="auto"/>
            </w:tcBorders>
            <w:vAlign w:val="center"/>
          </w:tcPr>
          <w:p w14:paraId="22BAE580" w14:textId="148B02B2" w:rsidR="00631AC0" w:rsidRPr="00CB4AEE" w:rsidRDefault="00631AC0" w:rsidP="00C76CEA">
            <w:pPr>
              <w:rPr>
                <w:sz w:val="22"/>
                <w:szCs w:val="22"/>
                <w:lang w:val="lt-LT"/>
              </w:rPr>
            </w:pPr>
            <w:r>
              <w:rPr>
                <w:sz w:val="22"/>
                <w:szCs w:val="22"/>
                <w:lang w:val="lt-LT"/>
              </w:rPr>
              <w:t xml:space="preserve">Papildoma garantija nesuteikiama </w:t>
            </w:r>
            <w:r w:rsidRPr="00631AC0">
              <w:rPr>
                <w:i/>
                <w:iCs/>
                <w:sz w:val="22"/>
                <w:szCs w:val="22"/>
                <w:lang w:val="lt-LT"/>
              </w:rPr>
              <w:t>(mėlyname laukelyje įrašyti 0 mėn</w:t>
            </w:r>
            <w:r>
              <w:rPr>
                <w:i/>
                <w:iCs/>
                <w:sz w:val="22"/>
                <w:szCs w:val="22"/>
                <w:lang w:val="lt-LT"/>
              </w:rPr>
              <w:t>.</w:t>
            </w:r>
            <w:r w:rsidRPr="00631AC0">
              <w:rPr>
                <w:i/>
                <w:iCs/>
                <w:sz w:val="22"/>
                <w:szCs w:val="22"/>
                <w:lang w:val="lt-LT"/>
              </w:rPr>
              <w:t>).</w:t>
            </w:r>
            <w:r>
              <w:rPr>
                <w:sz w:val="22"/>
                <w:szCs w:val="22"/>
                <w:lang w:val="lt-LT"/>
              </w:rPr>
              <w:t xml:space="preserve"> </w:t>
            </w:r>
            <w:r w:rsidRPr="00631AC0">
              <w:rPr>
                <w:color w:val="EE0000"/>
                <w:sz w:val="22"/>
                <w:szCs w:val="22"/>
                <w:lang w:val="lt-LT"/>
              </w:rPr>
              <w:t>(0 balų)</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32388" w14:textId="77777777" w:rsidR="00631AC0" w:rsidRPr="00C76CEA" w:rsidRDefault="00631AC0" w:rsidP="00C76CEA">
            <w:pPr>
              <w:jc w:val="center"/>
              <w:rPr>
                <w:rFonts w:eastAsia="Times New Roman"/>
                <w:color w:val="000000"/>
                <w:sz w:val="22"/>
                <w:szCs w:val="22"/>
                <w:lang w:val="lt-LT"/>
              </w:rPr>
            </w:pPr>
          </w:p>
        </w:tc>
      </w:tr>
    </w:tbl>
    <w:p w14:paraId="2581A266" w14:textId="77777777" w:rsidR="00CB4AEE" w:rsidRPr="00CB4AEE" w:rsidRDefault="00CB4AEE" w:rsidP="00305FF4">
      <w:pPr>
        <w:ind w:left="-851" w:firstLine="851"/>
        <w:rPr>
          <w:b/>
          <w:bCs/>
          <w:sz w:val="22"/>
          <w:szCs w:val="22"/>
          <w:lang w:val="lt-LT"/>
        </w:rPr>
      </w:pPr>
    </w:p>
    <w:p w14:paraId="5AA0FF97" w14:textId="4979704E" w:rsidR="00305FF4" w:rsidRPr="00CB4AEE" w:rsidRDefault="00CB4AEE" w:rsidP="00305FF4">
      <w:pPr>
        <w:ind w:left="-851" w:firstLine="851"/>
        <w:rPr>
          <w:b/>
          <w:bCs/>
          <w:sz w:val="22"/>
          <w:szCs w:val="22"/>
          <w:lang w:val="lt-LT"/>
        </w:rPr>
      </w:pPr>
      <w:r w:rsidRPr="00CB4AEE">
        <w:rPr>
          <w:b/>
          <w:bCs/>
          <w:sz w:val="22"/>
          <w:szCs w:val="22"/>
          <w:lang w:val="lt-LT"/>
        </w:rPr>
        <w:t xml:space="preserve">Lentelė Nr. 5 </w:t>
      </w:r>
      <w:r w:rsidR="00305FF4" w:rsidRPr="00CB4AEE">
        <w:rPr>
          <w:b/>
          <w:bCs/>
          <w:sz w:val="22"/>
          <w:szCs w:val="22"/>
          <w:lang w:val="lt-LT"/>
        </w:rPr>
        <w:t>Pasiūlymo kaina:</w:t>
      </w:r>
    </w:p>
    <w:tbl>
      <w:tblPr>
        <w:tblStyle w:val="Lentelstinklelis"/>
        <w:tblW w:w="0" w:type="auto"/>
        <w:tblLayout w:type="fixed"/>
        <w:tblLook w:val="04A0" w:firstRow="1" w:lastRow="0" w:firstColumn="1" w:lastColumn="0" w:noHBand="0" w:noVBand="1"/>
      </w:tblPr>
      <w:tblGrid>
        <w:gridCol w:w="743"/>
        <w:gridCol w:w="2244"/>
        <w:gridCol w:w="1149"/>
        <w:gridCol w:w="4643"/>
        <w:gridCol w:w="1417"/>
        <w:gridCol w:w="1276"/>
        <w:gridCol w:w="1276"/>
        <w:gridCol w:w="1559"/>
      </w:tblGrid>
      <w:tr w:rsidR="00305FF4" w:rsidRPr="00CB4AEE" w14:paraId="54310CFC" w14:textId="77777777" w:rsidTr="00305FF4">
        <w:trPr>
          <w:trHeight w:val="379"/>
        </w:trPr>
        <w:tc>
          <w:tcPr>
            <w:tcW w:w="743" w:type="dxa"/>
            <w:tcBorders>
              <w:top w:val="single" w:sz="8" w:space="0" w:color="auto"/>
              <w:left w:val="single" w:sz="8" w:space="0" w:color="auto"/>
              <w:bottom w:val="single" w:sz="8" w:space="0" w:color="auto"/>
              <w:right w:val="nil"/>
            </w:tcBorders>
            <w:vAlign w:val="center"/>
          </w:tcPr>
          <w:p w14:paraId="6D7A29C1" w14:textId="77777777" w:rsidR="00305FF4" w:rsidRPr="00CB4AEE" w:rsidRDefault="00305FF4" w:rsidP="008235FA">
            <w:pPr>
              <w:spacing w:line="276" w:lineRule="auto"/>
              <w:jc w:val="center"/>
              <w:rPr>
                <w:b/>
                <w:bCs/>
                <w:iCs/>
                <w:lang w:val="lt-LT"/>
              </w:rPr>
            </w:pPr>
            <w:r w:rsidRPr="00CB4AEE">
              <w:rPr>
                <w:rFonts w:eastAsia="Times New Roman"/>
                <w:b/>
                <w:bCs/>
                <w:iCs/>
                <w:lang w:val="lt-LT"/>
              </w:rPr>
              <w:t>P. d. Nr.</w:t>
            </w:r>
          </w:p>
        </w:tc>
        <w:tc>
          <w:tcPr>
            <w:tcW w:w="2244" w:type="dxa"/>
            <w:tcBorders>
              <w:top w:val="single" w:sz="8" w:space="0" w:color="auto"/>
              <w:left w:val="single" w:sz="8" w:space="0" w:color="auto"/>
              <w:bottom w:val="single" w:sz="8" w:space="0" w:color="auto"/>
              <w:right w:val="nil"/>
            </w:tcBorders>
            <w:vAlign w:val="center"/>
          </w:tcPr>
          <w:p w14:paraId="02A0D285" w14:textId="77777777" w:rsidR="00305FF4" w:rsidRPr="00CB4AEE" w:rsidRDefault="00305FF4" w:rsidP="008235FA">
            <w:pPr>
              <w:spacing w:line="276" w:lineRule="auto"/>
              <w:jc w:val="center"/>
              <w:rPr>
                <w:b/>
                <w:bCs/>
                <w:iCs/>
                <w:lang w:val="lt-LT"/>
              </w:rPr>
            </w:pPr>
            <w:r w:rsidRPr="00CB4AEE">
              <w:rPr>
                <w:rFonts w:eastAsia="Times New Roman"/>
                <w:b/>
                <w:bCs/>
                <w:iCs/>
                <w:lang w:val="lt-LT"/>
              </w:rPr>
              <w:t>Prekės pavadinimas</w:t>
            </w:r>
          </w:p>
        </w:tc>
        <w:tc>
          <w:tcPr>
            <w:tcW w:w="1149" w:type="dxa"/>
            <w:tcBorders>
              <w:top w:val="single" w:sz="8" w:space="0" w:color="auto"/>
              <w:left w:val="single" w:sz="8" w:space="0" w:color="auto"/>
              <w:bottom w:val="single" w:sz="4" w:space="0" w:color="auto"/>
              <w:right w:val="single" w:sz="4" w:space="0" w:color="auto"/>
            </w:tcBorders>
            <w:vAlign w:val="center"/>
          </w:tcPr>
          <w:p w14:paraId="6EB8E01A" w14:textId="77777777" w:rsidR="00305FF4" w:rsidRPr="00CB4AEE" w:rsidRDefault="00305FF4" w:rsidP="008235FA">
            <w:pPr>
              <w:spacing w:line="276" w:lineRule="auto"/>
              <w:jc w:val="center"/>
              <w:rPr>
                <w:rFonts w:eastAsia="Times New Roman"/>
                <w:b/>
                <w:bCs/>
                <w:iCs/>
                <w:color w:val="000000"/>
                <w:lang w:val="lt-LT"/>
              </w:rPr>
            </w:pPr>
            <w:r w:rsidRPr="00CB4AEE">
              <w:rPr>
                <w:rFonts w:eastAsia="Times New Roman"/>
                <w:b/>
                <w:bCs/>
                <w:iCs/>
                <w:color w:val="000000"/>
                <w:lang w:val="lt-LT"/>
              </w:rPr>
              <w:t xml:space="preserve">Kiekis, vnt. </w:t>
            </w:r>
          </w:p>
        </w:tc>
        <w:tc>
          <w:tcPr>
            <w:tcW w:w="4643" w:type="dxa"/>
            <w:tcBorders>
              <w:top w:val="single" w:sz="4" w:space="0" w:color="auto"/>
              <w:left w:val="single" w:sz="4" w:space="0" w:color="auto"/>
              <w:bottom w:val="single" w:sz="4" w:space="0" w:color="auto"/>
              <w:right w:val="single" w:sz="4" w:space="0" w:color="auto"/>
            </w:tcBorders>
            <w:vAlign w:val="center"/>
          </w:tcPr>
          <w:p w14:paraId="457A3098" w14:textId="77777777" w:rsidR="00305FF4" w:rsidRPr="00CB4AEE" w:rsidRDefault="00305FF4" w:rsidP="008235FA">
            <w:pPr>
              <w:spacing w:line="276" w:lineRule="auto"/>
              <w:jc w:val="center"/>
              <w:rPr>
                <w:b/>
                <w:bCs/>
                <w:iCs/>
                <w:lang w:val="lt-LT"/>
              </w:rPr>
            </w:pPr>
            <w:r w:rsidRPr="00CB4AEE">
              <w:rPr>
                <w:b/>
                <w:bCs/>
                <w:iCs/>
                <w:lang w:val="lt-LT"/>
              </w:rPr>
              <w:t>Siūlomos prekės gamintojas, šalis, siūlomos prekės kodas/ modelis</w:t>
            </w:r>
          </w:p>
        </w:tc>
        <w:tc>
          <w:tcPr>
            <w:tcW w:w="1417" w:type="dxa"/>
            <w:tcBorders>
              <w:top w:val="single" w:sz="4" w:space="0" w:color="auto"/>
              <w:left w:val="single" w:sz="4" w:space="0" w:color="auto"/>
              <w:bottom w:val="single" w:sz="4" w:space="0" w:color="auto"/>
              <w:right w:val="single" w:sz="4" w:space="0" w:color="auto"/>
            </w:tcBorders>
            <w:vAlign w:val="center"/>
          </w:tcPr>
          <w:p w14:paraId="7BA71E64" w14:textId="6E810250" w:rsidR="00305FF4" w:rsidRPr="00CB4AEE" w:rsidRDefault="00305FF4" w:rsidP="008235FA">
            <w:pPr>
              <w:spacing w:line="276" w:lineRule="auto"/>
              <w:jc w:val="center"/>
              <w:rPr>
                <w:b/>
                <w:bCs/>
                <w:iCs/>
                <w:lang w:val="lt-LT"/>
              </w:rPr>
            </w:pPr>
            <w:r w:rsidRPr="00CB4AEE">
              <w:rPr>
                <w:b/>
                <w:bCs/>
                <w:iCs/>
                <w:lang w:val="lt-LT"/>
              </w:rPr>
              <w:t>Kaina eurais be PVM</w:t>
            </w:r>
          </w:p>
        </w:tc>
        <w:tc>
          <w:tcPr>
            <w:tcW w:w="1276" w:type="dxa"/>
            <w:tcBorders>
              <w:top w:val="single" w:sz="8" w:space="0" w:color="auto"/>
              <w:left w:val="single" w:sz="4" w:space="0" w:color="auto"/>
              <w:bottom w:val="single" w:sz="4" w:space="0" w:color="auto"/>
              <w:right w:val="single" w:sz="8" w:space="0" w:color="auto"/>
            </w:tcBorders>
            <w:vAlign w:val="center"/>
          </w:tcPr>
          <w:p w14:paraId="5545E71A" w14:textId="77777777" w:rsidR="00305FF4" w:rsidRPr="00CB4AEE" w:rsidRDefault="00305FF4" w:rsidP="008235FA">
            <w:pPr>
              <w:spacing w:line="276" w:lineRule="auto"/>
              <w:jc w:val="center"/>
              <w:rPr>
                <w:rFonts w:eastAsia="Times New Roman"/>
                <w:b/>
                <w:bCs/>
                <w:iCs/>
                <w:color w:val="000000"/>
                <w:lang w:val="lt-LT"/>
              </w:rPr>
            </w:pPr>
            <w:r w:rsidRPr="00CB4AEE">
              <w:rPr>
                <w:rFonts w:eastAsia="Times New Roman"/>
                <w:b/>
                <w:bCs/>
                <w:iCs/>
                <w:color w:val="000000"/>
                <w:lang w:val="lt-LT"/>
              </w:rPr>
              <w:t>PVM tarifas (proc.)</w:t>
            </w:r>
          </w:p>
        </w:tc>
        <w:tc>
          <w:tcPr>
            <w:tcW w:w="1276" w:type="dxa"/>
            <w:tcBorders>
              <w:top w:val="single" w:sz="8" w:space="0" w:color="auto"/>
              <w:left w:val="single" w:sz="4" w:space="0" w:color="auto"/>
              <w:bottom w:val="single" w:sz="4" w:space="0" w:color="auto"/>
              <w:right w:val="single" w:sz="4" w:space="0" w:color="auto"/>
            </w:tcBorders>
          </w:tcPr>
          <w:p w14:paraId="4354B823" w14:textId="5121F880" w:rsidR="00305FF4" w:rsidRPr="00CB4AEE" w:rsidRDefault="00305FF4" w:rsidP="008235FA">
            <w:pPr>
              <w:spacing w:line="276" w:lineRule="auto"/>
              <w:jc w:val="center"/>
              <w:rPr>
                <w:rFonts w:eastAsia="Times New Roman"/>
                <w:b/>
                <w:bCs/>
                <w:iCs/>
                <w:color w:val="000000"/>
                <w:lang w:val="lt-LT"/>
              </w:rPr>
            </w:pPr>
            <w:r w:rsidRPr="00CB4AEE">
              <w:rPr>
                <w:rFonts w:eastAsia="Times New Roman"/>
                <w:b/>
                <w:bCs/>
                <w:iCs/>
                <w:color w:val="000000"/>
                <w:lang w:val="lt-LT"/>
              </w:rPr>
              <w:t>PVM suma, Eur*</w:t>
            </w:r>
          </w:p>
        </w:tc>
        <w:tc>
          <w:tcPr>
            <w:tcW w:w="1559" w:type="dxa"/>
            <w:tcBorders>
              <w:top w:val="single" w:sz="8" w:space="0" w:color="auto"/>
              <w:left w:val="single" w:sz="4" w:space="0" w:color="auto"/>
              <w:bottom w:val="single" w:sz="4" w:space="0" w:color="auto"/>
              <w:right w:val="single" w:sz="8" w:space="0" w:color="auto"/>
            </w:tcBorders>
            <w:vAlign w:val="center"/>
          </w:tcPr>
          <w:p w14:paraId="75BFA530" w14:textId="7EE3DE3F" w:rsidR="00305FF4" w:rsidRPr="00CB4AEE" w:rsidRDefault="00817BFA" w:rsidP="008235FA">
            <w:pPr>
              <w:spacing w:line="276" w:lineRule="auto"/>
              <w:jc w:val="center"/>
              <w:rPr>
                <w:rFonts w:eastAsia="Times New Roman"/>
                <w:b/>
                <w:bCs/>
                <w:iCs/>
                <w:color w:val="000000"/>
                <w:lang w:val="lt-LT"/>
              </w:rPr>
            </w:pPr>
            <w:r>
              <w:rPr>
                <w:rFonts w:eastAsia="Times New Roman"/>
                <w:b/>
                <w:bCs/>
                <w:iCs/>
                <w:color w:val="000000"/>
                <w:lang w:val="lt-LT"/>
              </w:rPr>
              <w:t>Kaina</w:t>
            </w:r>
            <w:r w:rsidR="00305FF4" w:rsidRPr="00CB4AEE">
              <w:rPr>
                <w:rFonts w:eastAsia="Times New Roman"/>
                <w:b/>
                <w:bCs/>
                <w:iCs/>
                <w:color w:val="000000"/>
                <w:lang w:val="lt-LT"/>
              </w:rPr>
              <w:t xml:space="preserve">, Eur </w:t>
            </w:r>
            <w:r>
              <w:rPr>
                <w:rFonts w:eastAsia="Times New Roman"/>
                <w:b/>
                <w:bCs/>
                <w:iCs/>
                <w:color w:val="000000"/>
                <w:lang w:val="lt-LT"/>
              </w:rPr>
              <w:t>su</w:t>
            </w:r>
            <w:r w:rsidR="00305FF4" w:rsidRPr="00CB4AEE">
              <w:rPr>
                <w:rFonts w:eastAsia="Times New Roman"/>
                <w:b/>
                <w:bCs/>
                <w:iCs/>
                <w:color w:val="000000"/>
                <w:lang w:val="lt-LT"/>
              </w:rPr>
              <w:t xml:space="preserve"> PVM</w:t>
            </w:r>
          </w:p>
        </w:tc>
      </w:tr>
      <w:tr w:rsidR="00305FF4" w:rsidRPr="00CB4AEE" w14:paraId="633C61A6" w14:textId="77777777" w:rsidTr="00305FF4">
        <w:trPr>
          <w:trHeight w:val="93"/>
        </w:trPr>
        <w:tc>
          <w:tcPr>
            <w:tcW w:w="743" w:type="dxa"/>
            <w:vAlign w:val="center"/>
          </w:tcPr>
          <w:p w14:paraId="78CC04C6" w14:textId="77777777" w:rsidR="00305FF4" w:rsidRPr="00CB4AEE" w:rsidRDefault="00305FF4" w:rsidP="008235FA">
            <w:pPr>
              <w:spacing w:line="276" w:lineRule="auto"/>
              <w:jc w:val="center"/>
              <w:rPr>
                <w:b/>
                <w:bCs/>
                <w:lang w:val="lt-LT"/>
              </w:rPr>
            </w:pPr>
            <w:r w:rsidRPr="00CB4AEE">
              <w:rPr>
                <w:b/>
                <w:bCs/>
                <w:lang w:val="lt-LT"/>
              </w:rPr>
              <w:t>1.</w:t>
            </w:r>
          </w:p>
        </w:tc>
        <w:tc>
          <w:tcPr>
            <w:tcW w:w="2244" w:type="dxa"/>
            <w:tcBorders>
              <w:top w:val="single" w:sz="4" w:space="0" w:color="auto"/>
              <w:left w:val="single" w:sz="4" w:space="0" w:color="auto"/>
              <w:bottom w:val="single" w:sz="4" w:space="0" w:color="auto"/>
              <w:right w:val="single" w:sz="4" w:space="0" w:color="auto"/>
            </w:tcBorders>
            <w:vAlign w:val="center"/>
          </w:tcPr>
          <w:p w14:paraId="45E008FB" w14:textId="0C72C515" w:rsidR="00305FF4" w:rsidRPr="00CB4AEE" w:rsidRDefault="00305FF4" w:rsidP="008235FA">
            <w:pPr>
              <w:jc w:val="center"/>
              <w:rPr>
                <w:b/>
                <w:bCs/>
                <w:noProof/>
                <w:lang w:val="lt-LT"/>
              </w:rPr>
            </w:pPr>
            <w:r w:rsidRPr="00CB4AEE">
              <w:rPr>
                <w:b/>
                <w:bCs/>
                <w:lang w:val="lt-LT"/>
              </w:rPr>
              <w:t>Echoskopas</w:t>
            </w:r>
          </w:p>
        </w:tc>
        <w:tc>
          <w:tcPr>
            <w:tcW w:w="1149" w:type="dxa"/>
            <w:tcBorders>
              <w:top w:val="single" w:sz="4" w:space="0" w:color="auto"/>
              <w:left w:val="nil"/>
              <w:bottom w:val="single" w:sz="4" w:space="0" w:color="auto"/>
              <w:right w:val="single" w:sz="4" w:space="0" w:color="auto"/>
            </w:tcBorders>
            <w:vAlign w:val="center"/>
          </w:tcPr>
          <w:p w14:paraId="3EC55223" w14:textId="5BF2CE1A" w:rsidR="00305FF4" w:rsidRPr="00CB4AEE" w:rsidRDefault="00305FF4" w:rsidP="008235FA">
            <w:pPr>
              <w:autoSpaceDE w:val="0"/>
              <w:autoSpaceDN w:val="0"/>
              <w:adjustRightInd w:val="0"/>
              <w:spacing w:line="276" w:lineRule="auto"/>
              <w:jc w:val="center"/>
              <w:rPr>
                <w:b/>
                <w:bCs/>
                <w:lang w:val="lt-LT"/>
              </w:rPr>
            </w:pPr>
            <w:r w:rsidRPr="00CB4AEE">
              <w:rPr>
                <w:b/>
                <w:bCs/>
                <w:color w:val="000000"/>
                <w:lang w:val="lt-LT"/>
              </w:rPr>
              <w:t xml:space="preserve">1 </w:t>
            </w:r>
          </w:p>
        </w:tc>
        <w:tc>
          <w:tcPr>
            <w:tcW w:w="4643" w:type="dxa"/>
            <w:shd w:val="clear" w:color="auto" w:fill="DEEAF6" w:themeFill="accent5" w:themeFillTint="33"/>
            <w:vAlign w:val="center"/>
          </w:tcPr>
          <w:p w14:paraId="32ECD119" w14:textId="77777777" w:rsidR="00305FF4" w:rsidRPr="00CB4AEE" w:rsidRDefault="00305FF4" w:rsidP="008235FA">
            <w:pPr>
              <w:autoSpaceDE w:val="0"/>
              <w:autoSpaceDN w:val="0"/>
              <w:adjustRightInd w:val="0"/>
              <w:spacing w:line="276" w:lineRule="auto"/>
              <w:jc w:val="center"/>
              <w:rPr>
                <w:b/>
                <w:bCs/>
                <w:lang w:val="lt-LT"/>
              </w:rPr>
            </w:pPr>
          </w:p>
        </w:tc>
        <w:tc>
          <w:tcPr>
            <w:tcW w:w="1417" w:type="dxa"/>
            <w:shd w:val="clear" w:color="auto" w:fill="DEEAF6" w:themeFill="accent5" w:themeFillTint="33"/>
            <w:vAlign w:val="center"/>
          </w:tcPr>
          <w:p w14:paraId="421E7164" w14:textId="77777777" w:rsidR="00305FF4" w:rsidRPr="00CB4AEE" w:rsidRDefault="00305FF4" w:rsidP="008235FA">
            <w:pPr>
              <w:autoSpaceDE w:val="0"/>
              <w:autoSpaceDN w:val="0"/>
              <w:adjustRightInd w:val="0"/>
              <w:spacing w:line="276" w:lineRule="auto"/>
              <w:jc w:val="center"/>
              <w:rPr>
                <w:b/>
                <w:bCs/>
                <w:lang w:val="lt-LT"/>
              </w:rPr>
            </w:pPr>
          </w:p>
        </w:tc>
        <w:tc>
          <w:tcPr>
            <w:tcW w:w="1276" w:type="dxa"/>
            <w:shd w:val="clear" w:color="auto" w:fill="DEEAF6" w:themeFill="accent5" w:themeFillTint="33"/>
            <w:vAlign w:val="center"/>
          </w:tcPr>
          <w:p w14:paraId="24F0E3D8" w14:textId="77777777" w:rsidR="00305FF4" w:rsidRPr="00CB4AEE" w:rsidRDefault="00305FF4" w:rsidP="008235FA">
            <w:pPr>
              <w:spacing w:line="276" w:lineRule="auto"/>
              <w:jc w:val="center"/>
              <w:rPr>
                <w:b/>
                <w:bCs/>
                <w:lang w:val="lt-LT"/>
              </w:rPr>
            </w:pPr>
          </w:p>
        </w:tc>
        <w:tc>
          <w:tcPr>
            <w:tcW w:w="1276" w:type="dxa"/>
            <w:shd w:val="clear" w:color="auto" w:fill="DEEAF6" w:themeFill="accent5" w:themeFillTint="33"/>
          </w:tcPr>
          <w:p w14:paraId="5067F75B" w14:textId="77777777" w:rsidR="00305FF4" w:rsidRPr="00CB4AEE" w:rsidRDefault="00305FF4" w:rsidP="008235FA">
            <w:pPr>
              <w:autoSpaceDE w:val="0"/>
              <w:autoSpaceDN w:val="0"/>
              <w:adjustRightInd w:val="0"/>
              <w:spacing w:line="276" w:lineRule="auto"/>
              <w:jc w:val="center"/>
              <w:rPr>
                <w:b/>
                <w:bCs/>
                <w:lang w:val="lt-LT"/>
              </w:rPr>
            </w:pPr>
          </w:p>
        </w:tc>
        <w:tc>
          <w:tcPr>
            <w:tcW w:w="1559" w:type="dxa"/>
            <w:shd w:val="clear" w:color="auto" w:fill="DEEAF6" w:themeFill="accent5" w:themeFillTint="33"/>
            <w:vAlign w:val="center"/>
          </w:tcPr>
          <w:p w14:paraId="48619921" w14:textId="2428E864" w:rsidR="00305FF4" w:rsidRPr="00CB4AEE" w:rsidRDefault="00305FF4" w:rsidP="008235FA">
            <w:pPr>
              <w:autoSpaceDE w:val="0"/>
              <w:autoSpaceDN w:val="0"/>
              <w:adjustRightInd w:val="0"/>
              <w:spacing w:line="276" w:lineRule="auto"/>
              <w:jc w:val="center"/>
              <w:rPr>
                <w:b/>
                <w:bCs/>
                <w:lang w:val="lt-LT"/>
              </w:rPr>
            </w:pPr>
          </w:p>
        </w:tc>
      </w:tr>
      <w:tr w:rsidR="009D4E34" w:rsidRPr="00CB4AEE" w14:paraId="4B0B8854" w14:textId="77777777" w:rsidTr="0015476C">
        <w:tc>
          <w:tcPr>
            <w:tcW w:w="12748" w:type="dxa"/>
            <w:gridSpan w:val="7"/>
            <w:vAlign w:val="center"/>
          </w:tcPr>
          <w:p w14:paraId="02DDFA50" w14:textId="341887FB" w:rsidR="009D4E34" w:rsidRPr="00CB4AEE" w:rsidRDefault="009D4E34" w:rsidP="009D4E34">
            <w:pPr>
              <w:autoSpaceDE w:val="0"/>
              <w:autoSpaceDN w:val="0"/>
              <w:adjustRightInd w:val="0"/>
              <w:spacing w:line="276" w:lineRule="auto"/>
              <w:jc w:val="right"/>
              <w:rPr>
                <w:b/>
                <w:bCs/>
                <w:lang w:val="lt-LT"/>
              </w:rPr>
            </w:pPr>
            <w:r w:rsidRPr="00CB4AEE">
              <w:rPr>
                <w:b/>
                <w:bCs/>
                <w:lang w:val="lt-LT"/>
              </w:rPr>
              <w:t>Prekei ir jos dalims suteikiama garantija, mėn.:</w:t>
            </w:r>
          </w:p>
        </w:tc>
        <w:tc>
          <w:tcPr>
            <w:tcW w:w="1559" w:type="dxa"/>
            <w:shd w:val="clear" w:color="auto" w:fill="DEEAF6" w:themeFill="accent5" w:themeFillTint="33"/>
            <w:vAlign w:val="center"/>
          </w:tcPr>
          <w:p w14:paraId="310940E6" w14:textId="3136155A" w:rsidR="009D4E34" w:rsidRPr="00CB4AEE" w:rsidRDefault="009D4E34" w:rsidP="00305FF4">
            <w:pPr>
              <w:autoSpaceDE w:val="0"/>
              <w:autoSpaceDN w:val="0"/>
              <w:adjustRightInd w:val="0"/>
              <w:spacing w:line="276" w:lineRule="auto"/>
              <w:jc w:val="center"/>
              <w:rPr>
                <w:b/>
                <w:bCs/>
                <w:lang w:val="lt-LT"/>
              </w:rPr>
            </w:pPr>
          </w:p>
        </w:tc>
      </w:tr>
    </w:tbl>
    <w:p w14:paraId="1479D104" w14:textId="6645180E" w:rsidR="00305FF4" w:rsidRPr="00CB4AEE" w:rsidRDefault="00305FF4" w:rsidP="00305FF4">
      <w:pPr>
        <w:jc w:val="both"/>
        <w:rPr>
          <w:sz w:val="20"/>
          <w:szCs w:val="20"/>
          <w:lang w:val="lt-LT"/>
        </w:rPr>
      </w:pPr>
      <w:bookmarkStart w:id="2" w:name="_Hlk184047586"/>
      <w:r w:rsidRPr="00CB4AEE">
        <w:rPr>
          <w:sz w:val="20"/>
          <w:szCs w:val="20"/>
          <w:lang w:val="lt-LT"/>
        </w:rPr>
        <w:t xml:space="preserve">*Tais atvejais, kai pagal </w:t>
      </w:r>
      <w:proofErr w:type="spellStart"/>
      <w:r w:rsidRPr="00CB4AEE">
        <w:rPr>
          <w:sz w:val="20"/>
          <w:szCs w:val="20"/>
          <w:lang w:val="lt-LT"/>
        </w:rPr>
        <w:t>galiojančius</w:t>
      </w:r>
      <w:proofErr w:type="spellEnd"/>
      <w:r w:rsidRPr="00CB4AEE">
        <w:rPr>
          <w:sz w:val="20"/>
          <w:szCs w:val="20"/>
          <w:lang w:val="lt-LT"/>
        </w:rPr>
        <w:t xml:space="preserve"> </w:t>
      </w:r>
      <w:proofErr w:type="spellStart"/>
      <w:r w:rsidRPr="00CB4AEE">
        <w:rPr>
          <w:sz w:val="20"/>
          <w:szCs w:val="20"/>
          <w:lang w:val="lt-LT"/>
        </w:rPr>
        <w:t>teisės</w:t>
      </w:r>
      <w:proofErr w:type="spellEnd"/>
      <w:r w:rsidRPr="00CB4AEE">
        <w:rPr>
          <w:sz w:val="20"/>
          <w:szCs w:val="20"/>
          <w:lang w:val="lt-LT"/>
        </w:rPr>
        <w:t xml:space="preserve"> aktus </w:t>
      </w:r>
      <w:proofErr w:type="spellStart"/>
      <w:r w:rsidRPr="00CB4AEE">
        <w:rPr>
          <w:sz w:val="20"/>
          <w:szCs w:val="20"/>
          <w:lang w:val="lt-LT"/>
        </w:rPr>
        <w:t>tiekėjui</w:t>
      </w:r>
      <w:proofErr w:type="spellEnd"/>
      <w:r w:rsidRPr="00CB4AEE">
        <w:rPr>
          <w:sz w:val="20"/>
          <w:szCs w:val="20"/>
          <w:lang w:val="lt-LT"/>
        </w:rPr>
        <w:t xml:space="preserve"> nereikia </w:t>
      </w:r>
      <w:proofErr w:type="spellStart"/>
      <w:r w:rsidRPr="00CB4AEE">
        <w:rPr>
          <w:sz w:val="20"/>
          <w:szCs w:val="20"/>
          <w:lang w:val="lt-LT"/>
        </w:rPr>
        <w:t>mokėti</w:t>
      </w:r>
      <w:proofErr w:type="spellEnd"/>
      <w:r w:rsidRPr="00CB4AEE">
        <w:rPr>
          <w:sz w:val="20"/>
          <w:szCs w:val="20"/>
          <w:lang w:val="lt-LT"/>
        </w:rPr>
        <w:t xml:space="preserve"> PVM, tiekėjas privalo su pasiūlymu pateikti laisvos formos raštą dėl PVM netaikymo pagrindo.</w:t>
      </w:r>
    </w:p>
    <w:bookmarkEnd w:id="2"/>
    <w:p w14:paraId="1A8ACDE5" w14:textId="52D6420B" w:rsidR="009D4E34" w:rsidRPr="00CB4AEE" w:rsidRDefault="00305FF4">
      <w:pPr>
        <w:rPr>
          <w:sz w:val="20"/>
          <w:szCs w:val="20"/>
          <w:lang w:val="lt-LT"/>
        </w:rPr>
      </w:pPr>
      <w:r w:rsidRPr="00CB4AEE">
        <w:rPr>
          <w:sz w:val="20"/>
          <w:szCs w:val="20"/>
          <w:lang w:val="lt-LT"/>
        </w:rPr>
        <w:t xml:space="preserve">**Į pasiūlymo kainą turi būti įskaičiuoti visi mokesčiai ir išlaidos. </w:t>
      </w:r>
    </w:p>
    <w:p w14:paraId="52F2059E" w14:textId="77777777" w:rsidR="009D4E34" w:rsidRDefault="009D4E34" w:rsidP="009D4E34">
      <w:pPr>
        <w:ind w:left="-142"/>
        <w:jc w:val="both"/>
        <w:rPr>
          <w:b/>
          <w:sz w:val="22"/>
          <w:szCs w:val="22"/>
          <w:lang w:val="lt-LT"/>
        </w:rPr>
      </w:pPr>
    </w:p>
    <w:p w14:paraId="4442A54F" w14:textId="77777777" w:rsidR="00817BFA" w:rsidRDefault="00817BFA" w:rsidP="009D4E34">
      <w:pPr>
        <w:ind w:left="-142"/>
        <w:jc w:val="both"/>
        <w:rPr>
          <w:b/>
          <w:sz w:val="22"/>
          <w:szCs w:val="22"/>
          <w:lang w:val="lt-LT"/>
        </w:rPr>
      </w:pPr>
    </w:p>
    <w:p w14:paraId="063E0736" w14:textId="77777777" w:rsidR="00817BFA" w:rsidRDefault="00817BFA" w:rsidP="009D4E34">
      <w:pPr>
        <w:ind w:left="-142"/>
        <w:jc w:val="both"/>
        <w:rPr>
          <w:b/>
          <w:sz w:val="22"/>
          <w:szCs w:val="22"/>
          <w:lang w:val="lt-LT"/>
        </w:rPr>
      </w:pPr>
    </w:p>
    <w:p w14:paraId="72E68528" w14:textId="77777777" w:rsidR="00817BFA" w:rsidRPr="00CB4AEE" w:rsidRDefault="00817BFA" w:rsidP="009D4E34">
      <w:pPr>
        <w:ind w:left="-142"/>
        <w:jc w:val="both"/>
        <w:rPr>
          <w:b/>
          <w:sz w:val="22"/>
          <w:szCs w:val="22"/>
          <w:lang w:val="lt-LT"/>
        </w:rPr>
      </w:pPr>
    </w:p>
    <w:p w14:paraId="6EF60CFB" w14:textId="77777777" w:rsidR="009D4E34" w:rsidRPr="00CB4AEE" w:rsidRDefault="009D4E34" w:rsidP="009D4E34">
      <w:pPr>
        <w:ind w:left="-142"/>
        <w:jc w:val="both"/>
        <w:rPr>
          <w:b/>
          <w:sz w:val="22"/>
          <w:szCs w:val="22"/>
          <w:lang w:val="lt-LT"/>
        </w:rPr>
      </w:pPr>
    </w:p>
    <w:p w14:paraId="3823305F" w14:textId="77777777" w:rsidR="009D4E34" w:rsidRPr="00CB4AEE" w:rsidRDefault="009D4E34" w:rsidP="009D4E34">
      <w:pPr>
        <w:ind w:left="-142"/>
        <w:jc w:val="both"/>
        <w:rPr>
          <w:b/>
          <w:sz w:val="22"/>
          <w:szCs w:val="22"/>
          <w:lang w:val="lt-LT"/>
        </w:rPr>
      </w:pPr>
    </w:p>
    <w:p w14:paraId="54661D79" w14:textId="77777777" w:rsidR="009D4E34" w:rsidRPr="00CB4AEE" w:rsidRDefault="009D4E34" w:rsidP="009D4E34">
      <w:pPr>
        <w:ind w:left="-142"/>
        <w:jc w:val="both"/>
        <w:rPr>
          <w:b/>
          <w:sz w:val="22"/>
          <w:szCs w:val="22"/>
          <w:lang w:val="lt-LT"/>
        </w:rPr>
      </w:pPr>
    </w:p>
    <w:p w14:paraId="70FEFF02" w14:textId="3903732B" w:rsidR="009D4E34" w:rsidRPr="00CB4AEE" w:rsidRDefault="009D4E34" w:rsidP="009D4E34">
      <w:pPr>
        <w:ind w:left="-142"/>
        <w:jc w:val="both"/>
        <w:rPr>
          <w:i/>
          <w:sz w:val="22"/>
          <w:szCs w:val="22"/>
          <w:lang w:val="lt-LT"/>
        </w:rPr>
      </w:pPr>
      <w:r w:rsidRPr="00CB4AEE">
        <w:rPr>
          <w:b/>
          <w:sz w:val="22"/>
          <w:szCs w:val="22"/>
          <w:lang w:val="lt-LT"/>
        </w:rPr>
        <w:lastRenderedPageBreak/>
        <w:t xml:space="preserve">Pasiūlymo priedai ir konfidenciali informacija: </w:t>
      </w:r>
      <w:r w:rsidRPr="00CB4AEE">
        <w:rPr>
          <w:i/>
          <w:sz w:val="22"/>
          <w:szCs w:val="22"/>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0189E90A" w14:textId="77777777" w:rsidR="009D4E34" w:rsidRPr="00CB4AEE" w:rsidRDefault="009D4E34" w:rsidP="009D4E34">
      <w:pPr>
        <w:ind w:left="-142"/>
        <w:jc w:val="both"/>
        <w:rPr>
          <w:b/>
          <w:i/>
          <w:sz w:val="22"/>
          <w:szCs w:val="22"/>
          <w:lang w:val="lt-LT"/>
        </w:rPr>
      </w:pPr>
    </w:p>
    <w:tbl>
      <w:tblPr>
        <w:tblW w:w="0" w:type="auto"/>
        <w:tblLayout w:type="fixed"/>
        <w:tblLook w:val="04A0" w:firstRow="1" w:lastRow="0" w:firstColumn="1" w:lastColumn="0" w:noHBand="0" w:noVBand="1"/>
      </w:tblPr>
      <w:tblGrid>
        <w:gridCol w:w="941"/>
        <w:gridCol w:w="6723"/>
        <w:gridCol w:w="2691"/>
        <w:gridCol w:w="4035"/>
      </w:tblGrid>
      <w:tr w:rsidR="009D4E34" w:rsidRPr="00CB4AEE" w14:paraId="39209678" w14:textId="77777777" w:rsidTr="00CB4AEE">
        <w:trPr>
          <w:trHeight w:val="119"/>
        </w:trPr>
        <w:tc>
          <w:tcPr>
            <w:tcW w:w="941" w:type="dxa"/>
            <w:tcBorders>
              <w:top w:val="single" w:sz="4" w:space="0" w:color="000000"/>
              <w:left w:val="single" w:sz="4" w:space="0" w:color="000000"/>
              <w:bottom w:val="single" w:sz="4" w:space="0" w:color="auto"/>
              <w:right w:val="single" w:sz="4" w:space="0" w:color="000000"/>
            </w:tcBorders>
            <w:vAlign w:val="center"/>
            <w:hideMark/>
          </w:tcPr>
          <w:p w14:paraId="22BDDB1C" w14:textId="77777777" w:rsidR="009D4E34" w:rsidRPr="00CB4AEE" w:rsidRDefault="009D4E34" w:rsidP="008235FA">
            <w:pPr>
              <w:rPr>
                <w:b/>
                <w:bCs/>
                <w:sz w:val="22"/>
                <w:szCs w:val="22"/>
                <w:lang w:val="lt-LT" w:eastAsia="lt-LT"/>
              </w:rPr>
            </w:pPr>
            <w:r w:rsidRPr="00CB4AEE">
              <w:rPr>
                <w:b/>
                <w:bCs/>
                <w:sz w:val="22"/>
                <w:szCs w:val="22"/>
                <w:lang w:val="lt-LT" w:eastAsia="lt-LT"/>
              </w:rPr>
              <w:t>Eil. Nr.</w:t>
            </w:r>
          </w:p>
        </w:tc>
        <w:tc>
          <w:tcPr>
            <w:tcW w:w="6723" w:type="dxa"/>
            <w:tcBorders>
              <w:top w:val="single" w:sz="4" w:space="0" w:color="000000"/>
              <w:left w:val="nil"/>
              <w:bottom w:val="single" w:sz="4" w:space="0" w:color="000000"/>
              <w:right w:val="single" w:sz="4" w:space="0" w:color="000000"/>
            </w:tcBorders>
            <w:vAlign w:val="center"/>
            <w:hideMark/>
          </w:tcPr>
          <w:p w14:paraId="688B76AB" w14:textId="77777777" w:rsidR="009D4E34" w:rsidRPr="00CB4AEE" w:rsidRDefault="009D4E34" w:rsidP="008235FA">
            <w:pPr>
              <w:rPr>
                <w:b/>
                <w:bCs/>
                <w:sz w:val="22"/>
                <w:szCs w:val="22"/>
                <w:lang w:val="lt-LT" w:eastAsia="lt-LT"/>
              </w:rPr>
            </w:pPr>
            <w:r w:rsidRPr="00CB4AEE">
              <w:rPr>
                <w:b/>
                <w:bCs/>
                <w:sz w:val="22"/>
                <w:szCs w:val="22"/>
                <w:lang w:val="lt-LT" w:eastAsia="lt-LT"/>
              </w:rPr>
              <w:t>Dokumento pavadinimas</w:t>
            </w:r>
          </w:p>
        </w:tc>
        <w:tc>
          <w:tcPr>
            <w:tcW w:w="2691" w:type="dxa"/>
            <w:tcBorders>
              <w:top w:val="single" w:sz="4" w:space="0" w:color="000000"/>
              <w:left w:val="nil"/>
              <w:bottom w:val="single" w:sz="4" w:space="0" w:color="000000"/>
              <w:right w:val="nil"/>
            </w:tcBorders>
            <w:vAlign w:val="center"/>
            <w:hideMark/>
          </w:tcPr>
          <w:p w14:paraId="49547DFC" w14:textId="77777777" w:rsidR="009D4E34" w:rsidRPr="00CB4AEE" w:rsidRDefault="009D4E34" w:rsidP="008235FA">
            <w:pPr>
              <w:rPr>
                <w:b/>
                <w:bCs/>
                <w:sz w:val="22"/>
                <w:szCs w:val="22"/>
                <w:lang w:val="lt-LT" w:eastAsia="lt-LT"/>
              </w:rPr>
            </w:pPr>
            <w:r w:rsidRPr="00CB4AEE">
              <w:rPr>
                <w:b/>
                <w:bCs/>
                <w:sz w:val="22"/>
                <w:szCs w:val="22"/>
                <w:lang w:val="lt-LT" w:eastAsia="lt-LT"/>
              </w:rPr>
              <w:t>Lapų skaičius</w:t>
            </w:r>
          </w:p>
        </w:tc>
        <w:tc>
          <w:tcPr>
            <w:tcW w:w="4035" w:type="dxa"/>
            <w:tcBorders>
              <w:top w:val="single" w:sz="4" w:space="0" w:color="auto"/>
              <w:left w:val="single" w:sz="4" w:space="0" w:color="auto"/>
              <w:bottom w:val="single" w:sz="4" w:space="0" w:color="auto"/>
              <w:right w:val="single" w:sz="4" w:space="0" w:color="auto"/>
            </w:tcBorders>
            <w:vAlign w:val="center"/>
            <w:hideMark/>
          </w:tcPr>
          <w:p w14:paraId="49721872" w14:textId="77777777" w:rsidR="009D4E34" w:rsidRPr="00CB4AEE" w:rsidRDefault="009D4E34" w:rsidP="008235FA">
            <w:pPr>
              <w:jc w:val="center"/>
              <w:rPr>
                <w:b/>
                <w:bCs/>
                <w:sz w:val="22"/>
                <w:szCs w:val="22"/>
                <w:lang w:val="lt-LT" w:eastAsia="lt-LT"/>
              </w:rPr>
            </w:pPr>
            <w:r w:rsidRPr="00CB4AEE">
              <w:rPr>
                <w:b/>
                <w:bCs/>
                <w:sz w:val="22"/>
                <w:szCs w:val="22"/>
                <w:lang w:val="lt-LT" w:eastAsia="lt-LT"/>
              </w:rPr>
              <w:t>Dokumentas yra konfidencialus*?</w:t>
            </w:r>
            <w:r w:rsidRPr="00CB4AEE">
              <w:rPr>
                <w:b/>
                <w:bCs/>
                <w:sz w:val="22"/>
                <w:szCs w:val="22"/>
                <w:lang w:val="lt-LT" w:eastAsia="lt-LT"/>
              </w:rPr>
              <w:br/>
              <w:t>Taip / Ne</w:t>
            </w:r>
          </w:p>
        </w:tc>
      </w:tr>
      <w:tr w:rsidR="009D4E34" w:rsidRPr="00CB4AEE" w14:paraId="111DFD37" w14:textId="77777777" w:rsidTr="00CB4AEE">
        <w:trPr>
          <w:trHeight w:val="300"/>
        </w:trPr>
        <w:tc>
          <w:tcPr>
            <w:tcW w:w="941" w:type="dxa"/>
            <w:tcBorders>
              <w:top w:val="single" w:sz="4" w:space="0" w:color="auto"/>
              <w:left w:val="single" w:sz="4" w:space="0" w:color="auto"/>
              <w:bottom w:val="single" w:sz="4" w:space="0" w:color="auto"/>
              <w:right w:val="single" w:sz="4" w:space="0" w:color="auto"/>
            </w:tcBorders>
            <w:noWrap/>
            <w:hideMark/>
          </w:tcPr>
          <w:p w14:paraId="32395741" w14:textId="77777777" w:rsidR="009D4E34" w:rsidRPr="00CB4AEE" w:rsidRDefault="009D4E34" w:rsidP="008235FA">
            <w:pPr>
              <w:jc w:val="center"/>
              <w:rPr>
                <w:sz w:val="22"/>
                <w:szCs w:val="22"/>
                <w:lang w:val="lt-LT" w:eastAsia="lt-LT"/>
              </w:rPr>
            </w:pPr>
            <w:r w:rsidRPr="00CB4AEE">
              <w:rPr>
                <w:sz w:val="22"/>
                <w:szCs w:val="22"/>
                <w:lang w:val="lt-LT" w:eastAsia="lt-LT"/>
              </w:rPr>
              <w:t>1.</w:t>
            </w:r>
          </w:p>
        </w:tc>
        <w:tc>
          <w:tcPr>
            <w:tcW w:w="6723" w:type="dxa"/>
            <w:tcBorders>
              <w:top w:val="nil"/>
              <w:left w:val="single" w:sz="4" w:space="0" w:color="auto"/>
              <w:bottom w:val="single" w:sz="4" w:space="0" w:color="auto"/>
              <w:right w:val="single" w:sz="4" w:space="0" w:color="000000"/>
            </w:tcBorders>
            <w:shd w:val="clear" w:color="auto" w:fill="DEEAF6" w:themeFill="accent5" w:themeFillTint="33"/>
            <w:noWrap/>
            <w:vAlign w:val="bottom"/>
          </w:tcPr>
          <w:p w14:paraId="5CD53466" w14:textId="77777777" w:rsidR="009D4E34" w:rsidRPr="00CB4AEE" w:rsidRDefault="009D4E34" w:rsidP="008235FA">
            <w:pPr>
              <w:rPr>
                <w:sz w:val="22"/>
                <w:szCs w:val="22"/>
                <w:lang w:val="lt-LT" w:eastAsia="lt-LT"/>
              </w:rPr>
            </w:pPr>
          </w:p>
        </w:tc>
        <w:tc>
          <w:tcPr>
            <w:tcW w:w="2691" w:type="dxa"/>
            <w:tcBorders>
              <w:top w:val="nil"/>
              <w:left w:val="nil"/>
              <w:bottom w:val="single" w:sz="4" w:space="0" w:color="auto"/>
              <w:right w:val="nil"/>
            </w:tcBorders>
            <w:shd w:val="clear" w:color="auto" w:fill="DEEAF6" w:themeFill="accent5" w:themeFillTint="33"/>
            <w:noWrap/>
            <w:vAlign w:val="bottom"/>
          </w:tcPr>
          <w:p w14:paraId="7A481A72" w14:textId="77777777" w:rsidR="009D4E34" w:rsidRPr="00CB4AEE" w:rsidRDefault="009D4E34" w:rsidP="008235FA">
            <w:pPr>
              <w:rPr>
                <w:sz w:val="22"/>
                <w:szCs w:val="22"/>
                <w:lang w:val="lt-LT" w:eastAsia="lt-LT"/>
              </w:rPr>
            </w:pPr>
          </w:p>
        </w:tc>
        <w:tc>
          <w:tcPr>
            <w:tcW w:w="40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B2B8F1C" w14:textId="77777777" w:rsidR="009D4E34" w:rsidRPr="00CB4AEE" w:rsidRDefault="009D4E34" w:rsidP="008235FA">
            <w:pPr>
              <w:jc w:val="center"/>
              <w:rPr>
                <w:sz w:val="22"/>
                <w:szCs w:val="22"/>
                <w:lang w:val="lt-LT" w:eastAsia="lt-LT"/>
              </w:rPr>
            </w:pPr>
          </w:p>
        </w:tc>
      </w:tr>
      <w:tr w:rsidR="009D4E34" w:rsidRPr="00CB4AEE" w14:paraId="0ADAF908" w14:textId="77777777" w:rsidTr="00CB4AEE">
        <w:trPr>
          <w:trHeight w:val="70"/>
        </w:trPr>
        <w:tc>
          <w:tcPr>
            <w:tcW w:w="941" w:type="dxa"/>
            <w:tcBorders>
              <w:top w:val="single" w:sz="4" w:space="0" w:color="auto"/>
              <w:left w:val="single" w:sz="4" w:space="0" w:color="auto"/>
              <w:bottom w:val="single" w:sz="4" w:space="0" w:color="auto"/>
              <w:right w:val="single" w:sz="4" w:space="0" w:color="auto"/>
            </w:tcBorders>
            <w:noWrap/>
            <w:hideMark/>
          </w:tcPr>
          <w:p w14:paraId="4687EADE" w14:textId="77777777" w:rsidR="009D4E34" w:rsidRPr="00CB4AEE" w:rsidRDefault="009D4E34" w:rsidP="008235FA">
            <w:pPr>
              <w:jc w:val="center"/>
              <w:rPr>
                <w:sz w:val="22"/>
                <w:szCs w:val="22"/>
                <w:lang w:val="lt-LT" w:eastAsia="lt-LT"/>
              </w:rPr>
            </w:pPr>
            <w:r w:rsidRPr="00CB4AEE">
              <w:rPr>
                <w:sz w:val="22"/>
                <w:szCs w:val="22"/>
                <w:lang w:val="lt-LT" w:eastAsia="lt-LT"/>
              </w:rPr>
              <w:t>2.</w:t>
            </w:r>
          </w:p>
        </w:tc>
        <w:tc>
          <w:tcPr>
            <w:tcW w:w="672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674A0FDA" w14:textId="77777777" w:rsidR="009D4E34" w:rsidRPr="00CB4AEE" w:rsidRDefault="009D4E34" w:rsidP="008235FA">
            <w:pPr>
              <w:rPr>
                <w:sz w:val="22"/>
                <w:szCs w:val="22"/>
                <w:lang w:val="lt-LT" w:eastAsia="lt-LT"/>
              </w:rPr>
            </w:pPr>
          </w:p>
        </w:tc>
        <w:tc>
          <w:tcPr>
            <w:tcW w:w="2691"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1F4F09CB" w14:textId="77777777" w:rsidR="009D4E34" w:rsidRPr="00CB4AEE" w:rsidRDefault="009D4E34" w:rsidP="008235FA">
            <w:pPr>
              <w:rPr>
                <w:sz w:val="22"/>
                <w:szCs w:val="22"/>
                <w:lang w:val="lt-LT" w:eastAsia="lt-LT"/>
              </w:rPr>
            </w:pPr>
          </w:p>
        </w:tc>
        <w:tc>
          <w:tcPr>
            <w:tcW w:w="40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637844B" w14:textId="77777777" w:rsidR="009D4E34" w:rsidRPr="00CB4AEE" w:rsidRDefault="009D4E34" w:rsidP="008235FA">
            <w:pPr>
              <w:jc w:val="center"/>
              <w:rPr>
                <w:sz w:val="22"/>
                <w:szCs w:val="22"/>
                <w:lang w:val="lt-LT" w:eastAsia="lt-LT"/>
              </w:rPr>
            </w:pPr>
          </w:p>
        </w:tc>
      </w:tr>
      <w:tr w:rsidR="009D4E34" w:rsidRPr="00CB4AEE" w14:paraId="3CFB43CA" w14:textId="77777777" w:rsidTr="00CB4AEE">
        <w:trPr>
          <w:trHeight w:val="162"/>
        </w:trPr>
        <w:tc>
          <w:tcPr>
            <w:tcW w:w="941" w:type="dxa"/>
            <w:tcBorders>
              <w:top w:val="single" w:sz="4" w:space="0" w:color="auto"/>
              <w:left w:val="single" w:sz="4" w:space="0" w:color="auto"/>
              <w:bottom w:val="single" w:sz="4" w:space="0" w:color="auto"/>
              <w:right w:val="single" w:sz="4" w:space="0" w:color="auto"/>
            </w:tcBorders>
            <w:noWrap/>
          </w:tcPr>
          <w:p w14:paraId="0D905BD6" w14:textId="77777777" w:rsidR="009D4E34" w:rsidRPr="00CB4AEE" w:rsidRDefault="009D4E34" w:rsidP="008235FA">
            <w:pPr>
              <w:jc w:val="center"/>
              <w:rPr>
                <w:sz w:val="22"/>
                <w:szCs w:val="22"/>
                <w:lang w:val="lt-LT" w:eastAsia="lt-LT"/>
              </w:rPr>
            </w:pPr>
            <w:r w:rsidRPr="00CB4AEE">
              <w:rPr>
                <w:sz w:val="22"/>
                <w:szCs w:val="22"/>
                <w:lang w:val="lt-LT" w:eastAsia="lt-LT"/>
              </w:rPr>
              <w:t>3.</w:t>
            </w:r>
          </w:p>
        </w:tc>
        <w:tc>
          <w:tcPr>
            <w:tcW w:w="672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61FCF7F" w14:textId="77777777" w:rsidR="009D4E34" w:rsidRPr="00CB4AEE" w:rsidRDefault="009D4E34" w:rsidP="008235FA">
            <w:pPr>
              <w:rPr>
                <w:sz w:val="22"/>
                <w:szCs w:val="22"/>
                <w:lang w:val="lt-LT" w:eastAsia="lt-LT"/>
              </w:rPr>
            </w:pPr>
          </w:p>
        </w:tc>
        <w:tc>
          <w:tcPr>
            <w:tcW w:w="2691"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3D68222A" w14:textId="77777777" w:rsidR="009D4E34" w:rsidRPr="00CB4AEE" w:rsidRDefault="009D4E34" w:rsidP="008235FA">
            <w:pPr>
              <w:rPr>
                <w:sz w:val="22"/>
                <w:szCs w:val="22"/>
                <w:lang w:val="lt-LT" w:eastAsia="lt-LT"/>
              </w:rPr>
            </w:pPr>
          </w:p>
        </w:tc>
        <w:tc>
          <w:tcPr>
            <w:tcW w:w="40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5EF375CE" w14:textId="77777777" w:rsidR="009D4E34" w:rsidRPr="00CB4AEE" w:rsidRDefault="009D4E34" w:rsidP="008235FA">
            <w:pPr>
              <w:jc w:val="center"/>
              <w:rPr>
                <w:sz w:val="22"/>
                <w:szCs w:val="22"/>
                <w:lang w:val="lt-LT" w:eastAsia="lt-LT"/>
              </w:rPr>
            </w:pPr>
          </w:p>
        </w:tc>
      </w:tr>
    </w:tbl>
    <w:p w14:paraId="0E648210" w14:textId="77777777" w:rsidR="009D4E34" w:rsidRPr="00CB4AEE" w:rsidRDefault="009D4E34" w:rsidP="009D4E34">
      <w:pPr>
        <w:jc w:val="both"/>
        <w:rPr>
          <w:sz w:val="20"/>
          <w:szCs w:val="20"/>
          <w:lang w:val="lt-LT"/>
        </w:rPr>
      </w:pPr>
      <w:r w:rsidRPr="00CB4AEE">
        <w:rPr>
          <w:sz w:val="20"/>
          <w:szCs w:val="20"/>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336BC5" w14:textId="77777777" w:rsidR="00CB4AEE" w:rsidRPr="00CB4AEE" w:rsidRDefault="00CB4AEE" w:rsidP="009D4E34">
      <w:pPr>
        <w:jc w:val="both"/>
        <w:rPr>
          <w:sz w:val="22"/>
          <w:szCs w:val="22"/>
          <w:lang w:val="lt-LT"/>
        </w:rPr>
      </w:pPr>
    </w:p>
    <w:p w14:paraId="40DE65F2" w14:textId="77777777" w:rsidR="009D4E34" w:rsidRPr="00CB4AEE" w:rsidRDefault="009D4E34" w:rsidP="009D4E34">
      <w:pPr>
        <w:rPr>
          <w:b/>
          <w:sz w:val="22"/>
          <w:szCs w:val="22"/>
          <w:lang w:val="lt-LT"/>
        </w:rPr>
      </w:pPr>
      <w:r w:rsidRPr="00CB4AEE">
        <w:rPr>
          <w:b/>
          <w:sz w:val="22"/>
          <w:szCs w:val="22"/>
          <w:lang w:val="lt-LT"/>
        </w:rPr>
        <w:t>Numatomi pasitelkti subtiekėjai (jei numatoma):</w:t>
      </w:r>
    </w:p>
    <w:tbl>
      <w:tblPr>
        <w:tblW w:w="0" w:type="auto"/>
        <w:tblLayout w:type="fixed"/>
        <w:tblLook w:val="04A0" w:firstRow="1" w:lastRow="0" w:firstColumn="1" w:lastColumn="0" w:noHBand="0" w:noVBand="1"/>
      </w:tblPr>
      <w:tblGrid>
        <w:gridCol w:w="1042"/>
        <w:gridCol w:w="6579"/>
        <w:gridCol w:w="2803"/>
        <w:gridCol w:w="3966"/>
      </w:tblGrid>
      <w:tr w:rsidR="009D4E34" w:rsidRPr="00CB4AEE" w14:paraId="021C7C38" w14:textId="77777777" w:rsidTr="00CB4AEE">
        <w:trPr>
          <w:trHeight w:val="70"/>
        </w:trPr>
        <w:tc>
          <w:tcPr>
            <w:tcW w:w="1042" w:type="dxa"/>
            <w:tcBorders>
              <w:top w:val="single" w:sz="4" w:space="0" w:color="000000"/>
              <w:left w:val="single" w:sz="4" w:space="0" w:color="000000"/>
              <w:bottom w:val="single" w:sz="4" w:space="0" w:color="000000"/>
              <w:right w:val="single" w:sz="4" w:space="0" w:color="000000"/>
            </w:tcBorders>
            <w:vAlign w:val="center"/>
            <w:hideMark/>
          </w:tcPr>
          <w:p w14:paraId="2EF9CF5B" w14:textId="77777777" w:rsidR="009D4E34" w:rsidRPr="00CB4AEE" w:rsidRDefault="009D4E34" w:rsidP="008235FA">
            <w:pPr>
              <w:jc w:val="center"/>
              <w:rPr>
                <w:b/>
                <w:bCs/>
                <w:sz w:val="22"/>
                <w:szCs w:val="22"/>
                <w:lang w:val="lt-LT" w:eastAsia="lt-LT"/>
              </w:rPr>
            </w:pPr>
            <w:r w:rsidRPr="00CB4AEE">
              <w:rPr>
                <w:b/>
                <w:bCs/>
                <w:sz w:val="22"/>
                <w:szCs w:val="22"/>
                <w:lang w:val="lt-LT" w:eastAsia="lt-LT"/>
              </w:rPr>
              <w:t>Eil. Nr.</w:t>
            </w:r>
          </w:p>
        </w:tc>
        <w:tc>
          <w:tcPr>
            <w:tcW w:w="6579" w:type="dxa"/>
            <w:tcBorders>
              <w:top w:val="single" w:sz="4" w:space="0" w:color="000000"/>
              <w:left w:val="nil"/>
              <w:bottom w:val="single" w:sz="4" w:space="0" w:color="000000"/>
              <w:right w:val="single" w:sz="4" w:space="0" w:color="000000"/>
            </w:tcBorders>
            <w:vAlign w:val="center"/>
            <w:hideMark/>
          </w:tcPr>
          <w:p w14:paraId="409492C0" w14:textId="77777777" w:rsidR="009D4E34" w:rsidRPr="00CB4AEE" w:rsidRDefault="009D4E34" w:rsidP="008235FA">
            <w:pPr>
              <w:jc w:val="center"/>
              <w:rPr>
                <w:b/>
                <w:bCs/>
                <w:sz w:val="22"/>
                <w:szCs w:val="22"/>
                <w:lang w:val="lt-LT" w:eastAsia="lt-LT"/>
              </w:rPr>
            </w:pPr>
            <w:r w:rsidRPr="00CB4AEE">
              <w:rPr>
                <w:b/>
                <w:bCs/>
                <w:sz w:val="22"/>
                <w:szCs w:val="22"/>
                <w:lang w:val="lt-LT" w:eastAsia="lt-LT"/>
              </w:rPr>
              <w:t>Subtiekėjo pavadinimas</w:t>
            </w:r>
          </w:p>
        </w:tc>
        <w:tc>
          <w:tcPr>
            <w:tcW w:w="2803" w:type="dxa"/>
            <w:tcBorders>
              <w:top w:val="single" w:sz="4" w:space="0" w:color="000000"/>
              <w:left w:val="nil"/>
              <w:bottom w:val="single" w:sz="4" w:space="0" w:color="000000"/>
              <w:right w:val="nil"/>
            </w:tcBorders>
            <w:vAlign w:val="center"/>
            <w:hideMark/>
          </w:tcPr>
          <w:p w14:paraId="1ECEAE89" w14:textId="77777777" w:rsidR="009D4E34" w:rsidRPr="00CB4AEE" w:rsidRDefault="009D4E34" w:rsidP="008235FA">
            <w:pPr>
              <w:jc w:val="center"/>
              <w:rPr>
                <w:b/>
                <w:bCs/>
                <w:sz w:val="22"/>
                <w:szCs w:val="22"/>
                <w:lang w:val="lt-LT" w:eastAsia="lt-LT"/>
              </w:rPr>
            </w:pPr>
            <w:r w:rsidRPr="00CB4AEE">
              <w:rPr>
                <w:b/>
                <w:bCs/>
                <w:sz w:val="22"/>
                <w:szCs w:val="22"/>
                <w:lang w:val="lt-LT" w:eastAsia="lt-LT"/>
              </w:rPr>
              <w:t>Subtiekėjo kodas</w:t>
            </w:r>
          </w:p>
        </w:tc>
        <w:tc>
          <w:tcPr>
            <w:tcW w:w="3966" w:type="dxa"/>
            <w:tcBorders>
              <w:top w:val="single" w:sz="4" w:space="0" w:color="auto"/>
              <w:left w:val="single" w:sz="4" w:space="0" w:color="auto"/>
              <w:bottom w:val="single" w:sz="4" w:space="0" w:color="auto"/>
              <w:right w:val="single" w:sz="4" w:space="0" w:color="auto"/>
            </w:tcBorders>
            <w:vAlign w:val="center"/>
            <w:hideMark/>
          </w:tcPr>
          <w:p w14:paraId="7A0A8EFD" w14:textId="77777777" w:rsidR="009D4E34" w:rsidRPr="00CB4AEE" w:rsidRDefault="009D4E34" w:rsidP="008235FA">
            <w:pPr>
              <w:jc w:val="center"/>
              <w:rPr>
                <w:b/>
                <w:bCs/>
                <w:sz w:val="22"/>
                <w:szCs w:val="22"/>
                <w:lang w:val="lt-LT" w:eastAsia="lt-LT"/>
              </w:rPr>
            </w:pPr>
            <w:r w:rsidRPr="00CB4AEE">
              <w:rPr>
                <w:b/>
                <w:bCs/>
                <w:sz w:val="22"/>
                <w:szCs w:val="22"/>
                <w:lang w:val="lt-LT" w:eastAsia="lt-LT"/>
              </w:rPr>
              <w:t>Perduodama veikla ir jos dalis bendroje pasiūlymo kainoje (%)</w:t>
            </w:r>
          </w:p>
        </w:tc>
      </w:tr>
      <w:tr w:rsidR="009D4E34" w:rsidRPr="00CB4AEE" w14:paraId="40D61885" w14:textId="77777777" w:rsidTr="00CB4AEE">
        <w:trPr>
          <w:trHeight w:val="300"/>
        </w:trPr>
        <w:tc>
          <w:tcPr>
            <w:tcW w:w="1042" w:type="dxa"/>
            <w:tcBorders>
              <w:top w:val="nil"/>
              <w:left w:val="single" w:sz="4" w:space="0" w:color="000000"/>
              <w:bottom w:val="single" w:sz="4" w:space="0" w:color="000000"/>
              <w:right w:val="single" w:sz="4" w:space="0" w:color="000000"/>
            </w:tcBorders>
            <w:noWrap/>
            <w:hideMark/>
          </w:tcPr>
          <w:p w14:paraId="19D63102" w14:textId="77777777" w:rsidR="009D4E34" w:rsidRPr="00CB4AEE" w:rsidRDefault="009D4E34" w:rsidP="008235FA">
            <w:pPr>
              <w:jc w:val="center"/>
              <w:rPr>
                <w:sz w:val="22"/>
                <w:szCs w:val="22"/>
                <w:lang w:val="lt-LT" w:eastAsia="lt-LT"/>
              </w:rPr>
            </w:pPr>
            <w:r w:rsidRPr="00CB4AEE">
              <w:rPr>
                <w:sz w:val="22"/>
                <w:szCs w:val="22"/>
                <w:lang w:val="lt-LT" w:eastAsia="lt-LT"/>
              </w:rPr>
              <w:t>1.</w:t>
            </w:r>
          </w:p>
        </w:tc>
        <w:tc>
          <w:tcPr>
            <w:tcW w:w="6579" w:type="dxa"/>
            <w:tcBorders>
              <w:top w:val="nil"/>
              <w:left w:val="nil"/>
              <w:bottom w:val="single" w:sz="4" w:space="0" w:color="000000"/>
              <w:right w:val="single" w:sz="4" w:space="0" w:color="000000"/>
            </w:tcBorders>
            <w:shd w:val="clear" w:color="auto" w:fill="DEEAF6" w:themeFill="accent5" w:themeFillTint="33"/>
            <w:noWrap/>
            <w:vAlign w:val="bottom"/>
            <w:hideMark/>
          </w:tcPr>
          <w:p w14:paraId="4922EA34" w14:textId="77777777" w:rsidR="009D4E34" w:rsidRPr="00CB4AEE" w:rsidRDefault="009D4E34" w:rsidP="008235FA">
            <w:pPr>
              <w:rPr>
                <w:sz w:val="22"/>
                <w:szCs w:val="22"/>
                <w:lang w:val="lt-LT" w:eastAsia="lt-LT"/>
              </w:rPr>
            </w:pPr>
            <w:r w:rsidRPr="00CB4AEE">
              <w:rPr>
                <w:sz w:val="22"/>
                <w:szCs w:val="22"/>
                <w:lang w:val="lt-LT" w:eastAsia="lt-LT"/>
              </w:rPr>
              <w:t> </w:t>
            </w:r>
          </w:p>
        </w:tc>
        <w:tc>
          <w:tcPr>
            <w:tcW w:w="2803" w:type="dxa"/>
            <w:tcBorders>
              <w:top w:val="nil"/>
              <w:left w:val="nil"/>
              <w:bottom w:val="single" w:sz="4" w:space="0" w:color="000000"/>
              <w:right w:val="nil"/>
            </w:tcBorders>
            <w:shd w:val="clear" w:color="auto" w:fill="DEEAF6" w:themeFill="accent5" w:themeFillTint="33"/>
            <w:noWrap/>
            <w:vAlign w:val="bottom"/>
            <w:hideMark/>
          </w:tcPr>
          <w:p w14:paraId="5B7F9A84" w14:textId="77777777" w:rsidR="009D4E34" w:rsidRPr="00CB4AEE" w:rsidRDefault="009D4E34" w:rsidP="008235FA">
            <w:pPr>
              <w:rPr>
                <w:sz w:val="22"/>
                <w:szCs w:val="22"/>
                <w:lang w:val="lt-LT" w:eastAsia="lt-LT"/>
              </w:rPr>
            </w:pPr>
            <w:r w:rsidRPr="00CB4AEE">
              <w:rPr>
                <w:sz w:val="22"/>
                <w:szCs w:val="22"/>
                <w:lang w:val="lt-LT" w:eastAsia="lt-LT"/>
              </w:rPr>
              <w:t> </w:t>
            </w:r>
          </w:p>
        </w:tc>
        <w:tc>
          <w:tcPr>
            <w:tcW w:w="396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9579AAF" w14:textId="77777777" w:rsidR="009D4E34" w:rsidRPr="00CB4AEE" w:rsidRDefault="009D4E34" w:rsidP="008235FA">
            <w:pPr>
              <w:jc w:val="center"/>
              <w:rPr>
                <w:sz w:val="22"/>
                <w:szCs w:val="22"/>
                <w:lang w:val="lt-LT" w:eastAsia="lt-LT"/>
              </w:rPr>
            </w:pPr>
            <w:r w:rsidRPr="00CB4AEE">
              <w:rPr>
                <w:sz w:val="22"/>
                <w:szCs w:val="22"/>
                <w:lang w:val="lt-LT" w:eastAsia="lt-LT"/>
              </w:rPr>
              <w:t> </w:t>
            </w:r>
          </w:p>
        </w:tc>
      </w:tr>
    </w:tbl>
    <w:p w14:paraId="394F18FC" w14:textId="77777777" w:rsidR="009D4E34" w:rsidRPr="00CB4AEE" w:rsidRDefault="009D4E34">
      <w:pPr>
        <w:rPr>
          <w:sz w:val="20"/>
          <w:szCs w:val="20"/>
          <w:lang w:val="lt-LT"/>
        </w:rPr>
      </w:pPr>
    </w:p>
    <w:sectPr w:rsidR="009D4E34" w:rsidRPr="00CB4AEE" w:rsidSect="00C7137C">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127945"/>
    <w:multiLevelType w:val="multilevel"/>
    <w:tmpl w:val="F54C046A"/>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22875148"/>
    <w:multiLevelType w:val="hybridMultilevel"/>
    <w:tmpl w:val="D744DD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3831AD0"/>
    <w:multiLevelType w:val="hybridMultilevel"/>
    <w:tmpl w:val="A86C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710919"/>
    <w:multiLevelType w:val="hybridMultilevel"/>
    <w:tmpl w:val="46F44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2320672">
    <w:abstractNumId w:val="9"/>
  </w:num>
  <w:num w:numId="2" w16cid:durableId="775440725">
    <w:abstractNumId w:val="4"/>
  </w:num>
  <w:num w:numId="3" w16cid:durableId="1049646625">
    <w:abstractNumId w:val="0"/>
  </w:num>
  <w:num w:numId="4" w16cid:durableId="417480065">
    <w:abstractNumId w:val="8"/>
  </w:num>
  <w:num w:numId="5" w16cid:durableId="387805487">
    <w:abstractNumId w:val="5"/>
  </w:num>
  <w:num w:numId="6" w16cid:durableId="2089954669">
    <w:abstractNumId w:val="7"/>
  </w:num>
  <w:num w:numId="7" w16cid:durableId="242689470">
    <w:abstractNumId w:val="3"/>
  </w:num>
  <w:num w:numId="8" w16cid:durableId="167790857">
    <w:abstractNumId w:val="6"/>
  </w:num>
  <w:num w:numId="9" w16cid:durableId="1805393141">
    <w:abstractNumId w:val="11"/>
  </w:num>
  <w:num w:numId="10" w16cid:durableId="1649893317">
    <w:abstractNumId w:val="10"/>
  </w:num>
  <w:num w:numId="11" w16cid:durableId="262224262">
    <w:abstractNumId w:val="1"/>
  </w:num>
  <w:num w:numId="12" w16cid:durableId="186312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7C"/>
    <w:rsid w:val="00097423"/>
    <w:rsid w:val="00106C99"/>
    <w:rsid w:val="00116C6B"/>
    <w:rsid w:val="00125584"/>
    <w:rsid w:val="00305FF4"/>
    <w:rsid w:val="003F67A0"/>
    <w:rsid w:val="0060665B"/>
    <w:rsid w:val="00631AC0"/>
    <w:rsid w:val="007A42B3"/>
    <w:rsid w:val="00815B55"/>
    <w:rsid w:val="00817BFA"/>
    <w:rsid w:val="009D4E34"/>
    <w:rsid w:val="00B92155"/>
    <w:rsid w:val="00C7137C"/>
    <w:rsid w:val="00C76CEA"/>
    <w:rsid w:val="00CB4AEE"/>
    <w:rsid w:val="00D42F1C"/>
    <w:rsid w:val="00D62FFE"/>
    <w:rsid w:val="00F9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09D1"/>
  <w15:chartTrackingRefBased/>
  <w15:docId w15:val="{B68A952F-83B1-4F0F-A315-D0559DC9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37C"/>
    <w:pPr>
      <w:spacing w:after="0" w:line="240" w:lineRule="auto"/>
    </w:pPr>
    <w:rPr>
      <w:rFonts w:ascii="Times New Roman" w:eastAsia="Arial Unicode MS" w:hAnsi="Times New Roman" w:cs="Times New Roman"/>
      <w:kern w:val="0"/>
      <w14:ligatures w14:val="none"/>
    </w:rPr>
  </w:style>
  <w:style w:type="paragraph" w:styleId="Antrat1">
    <w:name w:val="heading 1"/>
    <w:basedOn w:val="prastasis"/>
    <w:next w:val="prastasis"/>
    <w:link w:val="Antrat1Diagrama"/>
    <w:uiPriority w:val="9"/>
    <w:qFormat/>
    <w:rsid w:val="00C71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71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713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713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713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713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13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13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13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13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13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13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13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13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13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13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13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13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13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13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13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13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13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13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C7137C"/>
    <w:pPr>
      <w:ind w:left="720"/>
      <w:contextualSpacing/>
    </w:pPr>
  </w:style>
  <w:style w:type="character" w:styleId="Rykuspabraukimas">
    <w:name w:val="Intense Emphasis"/>
    <w:basedOn w:val="Numatytasispastraiposriftas"/>
    <w:uiPriority w:val="21"/>
    <w:qFormat/>
    <w:rsid w:val="00C7137C"/>
    <w:rPr>
      <w:i/>
      <w:iCs/>
      <w:color w:val="2F5496" w:themeColor="accent1" w:themeShade="BF"/>
    </w:rPr>
  </w:style>
  <w:style w:type="paragraph" w:styleId="Iskirtacitata">
    <w:name w:val="Intense Quote"/>
    <w:basedOn w:val="prastasis"/>
    <w:next w:val="prastasis"/>
    <w:link w:val="IskirtacitataDiagrama"/>
    <w:uiPriority w:val="30"/>
    <w:qFormat/>
    <w:rsid w:val="00C7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7137C"/>
    <w:rPr>
      <w:i/>
      <w:iCs/>
      <w:color w:val="2F5496" w:themeColor="accent1" w:themeShade="BF"/>
    </w:rPr>
  </w:style>
  <w:style w:type="character" w:styleId="Rykinuoroda">
    <w:name w:val="Intense Reference"/>
    <w:basedOn w:val="Numatytasispastraiposriftas"/>
    <w:uiPriority w:val="32"/>
    <w:qFormat/>
    <w:rsid w:val="00C7137C"/>
    <w:rPr>
      <w:b/>
      <w:bCs/>
      <w:smallCaps/>
      <w:color w:val="2F5496" w:themeColor="accent1" w:themeShade="BF"/>
      <w:spacing w:val="5"/>
    </w:rPr>
  </w:style>
  <w:style w:type="paragraph" w:styleId="Antrats">
    <w:name w:val="header"/>
    <w:basedOn w:val="prastasis"/>
    <w:link w:val="AntratsDiagrama"/>
    <w:unhideWhenUsed/>
    <w:rsid w:val="00C7137C"/>
    <w:pPr>
      <w:tabs>
        <w:tab w:val="center" w:pos="4819"/>
        <w:tab w:val="right" w:pos="9638"/>
      </w:tabs>
    </w:pPr>
    <w:rPr>
      <w:rFonts w:eastAsia="Times New Roman"/>
      <w:lang w:val="lt-LT"/>
    </w:rPr>
  </w:style>
  <w:style w:type="character" w:customStyle="1" w:styleId="AntratsDiagrama">
    <w:name w:val="Antraštės Diagrama"/>
    <w:basedOn w:val="Numatytasispastraiposriftas"/>
    <w:link w:val="Antrats"/>
    <w:rsid w:val="00C7137C"/>
    <w:rPr>
      <w:rFonts w:ascii="Times New Roman" w:eastAsia="Times New Roman" w:hAnsi="Times New Roman" w:cs="Times New Roman"/>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F96993"/>
  </w:style>
  <w:style w:type="table" w:styleId="Lentelstinklelis">
    <w:name w:val="Table Grid"/>
    <w:basedOn w:val="prastojilentel"/>
    <w:uiPriority w:val="39"/>
    <w:rsid w:val="00305F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7423"/>
    <w:pPr>
      <w:spacing w:after="0" w:line="240" w:lineRule="auto"/>
    </w:pPr>
    <w:rPr>
      <w:rFonts w:ascii="Times New Roman" w:eastAsia="Arial Unicode MS"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330D-07AB-4D36-AC6D-5ED7CA86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7104</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2025-09-22T10:51:00Z</dcterms:created>
  <dcterms:modified xsi:type="dcterms:W3CDTF">2025-09-22T10:51:00Z</dcterms:modified>
</cp:coreProperties>
</file>