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73FC" w14:textId="77777777" w:rsidR="005F0F6A" w:rsidRDefault="005F0F6A" w:rsidP="007E741F">
      <w:pPr>
        <w:jc w:val="both"/>
        <w:rPr>
          <w:rFonts w:ascii="Arial" w:hAnsi="Arial" w:cs="Arial"/>
          <w:b/>
          <w:bCs/>
          <w:color w:val="000000"/>
          <w:szCs w:val="20"/>
          <w:lang w:val="lt-LT"/>
        </w:rPr>
      </w:pPr>
    </w:p>
    <w:p w14:paraId="59D1FB61" w14:textId="3D62FC5A" w:rsidR="005F0F6A" w:rsidRPr="00122D34" w:rsidRDefault="005F0F6A" w:rsidP="005F0F6A">
      <w:pPr>
        <w:jc w:val="center"/>
        <w:rPr>
          <w:rFonts w:ascii="Arial" w:hAnsi="Arial" w:cs="Arial"/>
          <w:b/>
          <w:bCs/>
          <w:color w:val="000000"/>
          <w:szCs w:val="20"/>
          <w:lang w:val="lt-LT"/>
        </w:rPr>
      </w:pPr>
      <w:r>
        <w:rPr>
          <w:rFonts w:ascii="Arial" w:hAnsi="Arial" w:cs="Arial"/>
          <w:b/>
          <w:bCs/>
          <w:color w:val="000000"/>
          <w:szCs w:val="20"/>
          <w:lang w:val="lt-LT"/>
        </w:rPr>
        <w:t>R</w:t>
      </w:r>
      <w:r w:rsidRPr="00122D34">
        <w:rPr>
          <w:rFonts w:ascii="Arial" w:hAnsi="Arial" w:cs="Arial"/>
          <w:b/>
          <w:bCs/>
          <w:color w:val="000000"/>
          <w:szCs w:val="20"/>
          <w:lang w:val="lt-LT"/>
        </w:rPr>
        <w:t xml:space="preserve">INKOS KONSULTACIJA DĖL </w:t>
      </w:r>
      <w:r w:rsidR="00645097" w:rsidRPr="00645097">
        <w:rPr>
          <w:rFonts w:ascii="Arial" w:hAnsi="Arial" w:cs="Arial"/>
          <w:b/>
          <w:bCs/>
          <w:color w:val="000000"/>
          <w:szCs w:val="20"/>
          <w:lang w:val="lt-LT"/>
        </w:rPr>
        <w:t xml:space="preserve">ALYTAUS TP GENERATORIAUS </w:t>
      </w:r>
      <w:r w:rsidR="00302E37" w:rsidRPr="00302E37">
        <w:rPr>
          <w:rFonts w:ascii="Arial" w:hAnsi="Arial" w:cs="Arial"/>
          <w:b/>
          <w:bCs/>
          <w:color w:val="000000"/>
          <w:szCs w:val="20"/>
          <w:lang w:val="lt-LT"/>
        </w:rPr>
        <w:t>KEITIM</w:t>
      </w:r>
      <w:r w:rsidR="003009D8">
        <w:rPr>
          <w:rFonts w:ascii="Arial" w:hAnsi="Arial" w:cs="Arial"/>
          <w:b/>
          <w:bCs/>
          <w:color w:val="000000"/>
          <w:szCs w:val="20"/>
          <w:lang w:val="lt-LT"/>
        </w:rPr>
        <w:t>O</w:t>
      </w:r>
      <w:r w:rsidR="00C72B99" w:rsidRPr="00C72B99">
        <w:rPr>
          <w:rFonts w:ascii="Arial" w:hAnsi="Arial" w:cs="Arial"/>
          <w:b/>
          <w:bCs/>
          <w:color w:val="000000"/>
          <w:szCs w:val="20"/>
          <w:lang w:val="lt-LT"/>
        </w:rPr>
        <w:t xml:space="preserve"> DARB</w:t>
      </w:r>
      <w:r w:rsidR="00C72B99">
        <w:rPr>
          <w:rFonts w:ascii="Arial" w:hAnsi="Arial" w:cs="Arial"/>
          <w:b/>
          <w:bCs/>
          <w:color w:val="000000"/>
          <w:szCs w:val="20"/>
          <w:lang w:val="lt-LT"/>
        </w:rPr>
        <w:t xml:space="preserve">Ų </w:t>
      </w:r>
      <w:r w:rsidRPr="00122D34">
        <w:rPr>
          <w:rFonts w:ascii="Arial" w:hAnsi="Arial" w:cs="Arial"/>
          <w:b/>
          <w:bCs/>
          <w:color w:val="000000"/>
          <w:szCs w:val="20"/>
          <w:lang w:val="lt-LT"/>
        </w:rPr>
        <w:t>PIRKIMO</w:t>
      </w:r>
    </w:p>
    <w:p w14:paraId="67A5A9C1" w14:textId="77777777" w:rsidR="005F0F6A" w:rsidRPr="007F775D" w:rsidRDefault="005F0F6A" w:rsidP="005F0F6A">
      <w:pPr>
        <w:ind w:firstLine="567"/>
        <w:jc w:val="both"/>
        <w:rPr>
          <w:rFonts w:ascii="Arial" w:hAnsi="Arial" w:cs="Arial"/>
          <w:color w:val="000000"/>
          <w:szCs w:val="20"/>
          <w:lang w:val="lt-LT"/>
        </w:rPr>
      </w:pPr>
    </w:p>
    <w:p w14:paraId="596E3212" w14:textId="603B77BA" w:rsidR="005F0F6A" w:rsidRPr="00311D37"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w:t>
      </w:r>
      <w:r w:rsidR="00D968B3" w:rsidRPr="00041F43">
        <w:rPr>
          <w:rFonts w:ascii="Arial" w:hAnsi="Arial" w:cs="Arial"/>
          <w:color w:val="000000" w:themeColor="text1"/>
          <w:szCs w:val="20"/>
          <w:lang w:val="lt-LT"/>
        </w:rPr>
        <w:t xml:space="preserve">2025 metų </w:t>
      </w:r>
      <w:r w:rsidR="00D968B3">
        <w:rPr>
          <w:rFonts w:ascii="Arial" w:hAnsi="Arial" w:cs="Arial"/>
          <w:color w:val="000000" w:themeColor="text1"/>
          <w:szCs w:val="20"/>
          <w:lang w:val="lt-LT"/>
        </w:rPr>
        <w:t>I</w:t>
      </w:r>
      <w:r w:rsidR="002736E5">
        <w:rPr>
          <w:rFonts w:ascii="Arial" w:hAnsi="Arial" w:cs="Arial"/>
          <w:color w:val="000000" w:themeColor="text1"/>
          <w:szCs w:val="20"/>
          <w:lang w:val="lt-LT"/>
        </w:rPr>
        <w:t>V</w:t>
      </w:r>
      <w:r w:rsidR="00D968B3" w:rsidRPr="00041F43">
        <w:rPr>
          <w:rFonts w:ascii="Arial" w:hAnsi="Arial" w:cs="Arial"/>
          <w:color w:val="000000" w:themeColor="text1"/>
          <w:szCs w:val="20"/>
          <w:lang w:val="lt-LT"/>
        </w:rPr>
        <w:t xml:space="preserve"> ketvirtį </w:t>
      </w:r>
      <w:r w:rsidRPr="00311D37">
        <w:rPr>
          <w:rFonts w:ascii="Arial" w:hAnsi="Arial" w:cs="Arial"/>
          <w:color w:val="000000" w:themeColor="text1"/>
          <w:szCs w:val="20"/>
          <w:lang w:val="lt-LT"/>
        </w:rPr>
        <w:t>planuoja skelbti</w:t>
      </w:r>
      <w:r>
        <w:rPr>
          <w:rFonts w:ascii="Arial" w:hAnsi="Arial" w:cs="Arial"/>
          <w:color w:val="000000" w:themeColor="text1"/>
          <w:szCs w:val="20"/>
          <w:lang w:val="lt-LT"/>
        </w:rPr>
        <w:t xml:space="preserve"> </w:t>
      </w:r>
      <w:r w:rsidR="001A5D11" w:rsidRPr="001A5D11">
        <w:rPr>
          <w:rFonts w:ascii="Arial" w:hAnsi="Arial" w:cs="Arial"/>
          <w:b/>
          <w:bCs/>
          <w:color w:val="000000" w:themeColor="text1"/>
          <w:szCs w:val="20"/>
          <w:lang w:val="lt-LT"/>
        </w:rPr>
        <w:t>Alytaus TP generatoriaus keitim</w:t>
      </w:r>
      <w:r w:rsidR="001A5D11">
        <w:rPr>
          <w:rFonts w:ascii="Arial" w:hAnsi="Arial" w:cs="Arial"/>
          <w:b/>
          <w:bCs/>
          <w:color w:val="000000" w:themeColor="text1"/>
          <w:szCs w:val="20"/>
          <w:lang w:val="lt-LT"/>
        </w:rPr>
        <w:t>o</w:t>
      </w:r>
      <w:r w:rsidR="00C72B99" w:rsidRPr="00C72B99">
        <w:rPr>
          <w:rFonts w:ascii="Arial" w:hAnsi="Arial" w:cs="Arial"/>
          <w:b/>
          <w:bCs/>
          <w:color w:val="000000" w:themeColor="text1"/>
          <w:szCs w:val="20"/>
          <w:lang w:val="lt-LT"/>
        </w:rPr>
        <w:t xml:space="preserve"> </w:t>
      </w:r>
      <w:r w:rsidR="005F6C76" w:rsidRPr="00C72B99">
        <w:rPr>
          <w:rFonts w:ascii="Arial" w:hAnsi="Arial" w:cs="Arial"/>
          <w:b/>
          <w:bCs/>
          <w:color w:val="000000" w:themeColor="text1"/>
          <w:szCs w:val="20"/>
          <w:lang w:val="lt-LT"/>
        </w:rPr>
        <w:t>darbų</w:t>
      </w:r>
      <w:r w:rsidRPr="00311D37">
        <w:rPr>
          <w:rFonts w:ascii="Arial" w:hAnsi="Arial" w:cs="Arial"/>
          <w:color w:val="000000" w:themeColor="text1"/>
          <w:szCs w:val="20"/>
          <w:lang w:val="lt-LT"/>
        </w:rPr>
        <w:t xml:space="preserve"> </w:t>
      </w:r>
      <w:r>
        <w:rPr>
          <w:rFonts w:ascii="Arial" w:hAnsi="Arial" w:cs="Arial"/>
          <w:color w:val="000000" w:themeColor="text1"/>
          <w:szCs w:val="20"/>
          <w:lang w:val="lt-LT"/>
        </w:rPr>
        <w:t>p</w:t>
      </w:r>
      <w:r w:rsidRPr="00311D37">
        <w:rPr>
          <w:rFonts w:ascii="Arial" w:hAnsi="Arial" w:cs="Arial"/>
          <w:color w:val="000000" w:themeColor="text1"/>
          <w:szCs w:val="20"/>
          <w:lang w:val="lt-LT"/>
        </w:rPr>
        <w:t xml:space="preserve">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7383B806" w14:textId="77777777" w:rsidR="005F0F6A" w:rsidRDefault="005F0F6A" w:rsidP="005F0F6A">
      <w:pPr>
        <w:ind w:firstLine="720"/>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1F37B611" w14:textId="77777777" w:rsidR="005F0F6A" w:rsidRPr="00EC5BDB" w:rsidRDefault="005F0F6A" w:rsidP="005F0F6A">
      <w:pPr>
        <w:ind w:firstLine="567"/>
        <w:jc w:val="both"/>
        <w:rPr>
          <w:rFonts w:ascii="Arial" w:hAnsi="Arial" w:cs="Arial"/>
          <w:color w:val="000000" w:themeColor="text1"/>
          <w:szCs w:val="20"/>
          <w:lang w:val="lt-LT"/>
        </w:rPr>
      </w:pPr>
    </w:p>
    <w:p w14:paraId="375075A1" w14:textId="68BE4533" w:rsidR="005F0F6A" w:rsidRDefault="005F0F6A" w:rsidP="005F0F6A">
      <w:pPr>
        <w:ind w:right="-4" w:firstLine="720"/>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6A52EE9D8E8D40D7A1EB71DE5062B288"/>
          </w:placeholder>
        </w:sdtPr>
        <w:sdtEndPr/>
        <w:sdtContent>
          <w:r>
            <w:rPr>
              <w:rFonts w:ascii="Arial" w:hAnsi="Arial" w:cs="Arial"/>
              <w:b/>
              <w:bCs/>
              <w:szCs w:val="20"/>
              <w:lang w:val="lt-LT"/>
            </w:rPr>
            <w:t>202</w:t>
          </w:r>
          <w:r w:rsidR="00252068">
            <w:rPr>
              <w:rFonts w:ascii="Arial" w:hAnsi="Arial" w:cs="Arial"/>
              <w:b/>
              <w:bCs/>
              <w:szCs w:val="20"/>
              <w:lang w:val="lt-LT"/>
            </w:rPr>
            <w:t>5</w:t>
          </w:r>
          <w:r>
            <w:rPr>
              <w:rFonts w:ascii="Arial" w:hAnsi="Arial" w:cs="Arial"/>
              <w:b/>
              <w:bCs/>
              <w:szCs w:val="20"/>
              <w:lang w:val="lt-LT"/>
            </w:rPr>
            <w:t xml:space="preserve"> m. </w:t>
          </w:r>
          <w:r w:rsidR="002736E5">
            <w:rPr>
              <w:rFonts w:ascii="Arial" w:hAnsi="Arial" w:cs="Arial"/>
              <w:b/>
              <w:bCs/>
              <w:szCs w:val="20"/>
              <w:lang w:val="lt-LT"/>
            </w:rPr>
            <w:t>rugsėjo</w:t>
          </w:r>
          <w:r w:rsidR="00FD3479">
            <w:rPr>
              <w:rFonts w:ascii="Arial" w:hAnsi="Arial" w:cs="Arial"/>
              <w:b/>
              <w:bCs/>
              <w:szCs w:val="20"/>
              <w:lang w:val="lt-LT"/>
            </w:rPr>
            <w:t xml:space="preserve"> </w:t>
          </w:r>
          <w:r w:rsidR="00C32155">
            <w:rPr>
              <w:rFonts w:ascii="Arial" w:hAnsi="Arial" w:cs="Arial"/>
              <w:b/>
              <w:bCs/>
              <w:szCs w:val="20"/>
              <w:lang w:val="lt-LT"/>
            </w:rPr>
            <w:t>30</w:t>
          </w:r>
          <w:r>
            <w:rPr>
              <w:rFonts w:ascii="Arial" w:hAnsi="Arial" w:cs="Arial"/>
              <w:b/>
              <w:bCs/>
              <w:szCs w:val="20"/>
              <w:lang w:val="lt-LT"/>
            </w:rPr>
            <w:t xml:space="preserve"> d.</w:t>
          </w:r>
        </w:sdtContent>
      </w:sdt>
      <w:r w:rsidRPr="00311D37">
        <w:rPr>
          <w:rFonts w:ascii="Arial" w:eastAsia="Trebuchet MS" w:hAnsi="Arial" w:cs="Arial"/>
          <w:b/>
          <w:szCs w:val="20"/>
          <w:lang w:val="lt-LT"/>
        </w:rPr>
        <w:t xml:space="preserve"> 1</w:t>
      </w:r>
      <w:r>
        <w:rPr>
          <w:rFonts w:ascii="Arial" w:eastAsia="Trebuchet MS" w:hAnsi="Arial" w:cs="Arial"/>
          <w:b/>
          <w:szCs w:val="20"/>
          <w:lang w:val="lt-LT"/>
        </w:rPr>
        <w:t>2</w:t>
      </w:r>
      <w:r w:rsidRPr="00311D37">
        <w:rPr>
          <w:rFonts w:ascii="Arial" w:eastAsia="Trebuchet MS" w:hAnsi="Arial" w:cs="Arial"/>
          <w:b/>
          <w:szCs w:val="20"/>
          <w:lang w:val="lt-LT"/>
        </w:rPr>
        <w:t xml:space="preserve">:00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24BD77F5" w14:textId="77777777" w:rsidR="005F0F6A" w:rsidRPr="00311D37" w:rsidRDefault="005F0F6A" w:rsidP="005F0F6A">
      <w:pPr>
        <w:ind w:right="-4" w:firstLine="567"/>
        <w:jc w:val="both"/>
        <w:rPr>
          <w:rFonts w:ascii="Arial" w:eastAsia="Trebuchet MS" w:hAnsi="Arial" w:cs="Arial"/>
          <w:szCs w:val="20"/>
          <w:lang w:val="lt-LT"/>
        </w:rPr>
      </w:pPr>
    </w:p>
    <w:p w14:paraId="13AFBD03" w14:textId="77777777" w:rsidR="005F0F6A" w:rsidRDefault="005F0F6A" w:rsidP="005F0F6A">
      <w:pPr>
        <w:ind w:firstLine="720"/>
        <w:jc w:val="both"/>
        <w:rPr>
          <w:rFonts w:ascii="Arial" w:hAnsi="Arial" w:cs="Arial"/>
          <w:color w:val="000000"/>
          <w:szCs w:val="20"/>
          <w:lang w:val="lt-LT"/>
        </w:rPr>
      </w:pPr>
      <w:r w:rsidRPr="007F775D">
        <w:rPr>
          <w:rFonts w:ascii="Arial"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p>
    <w:p w14:paraId="57F2C8BF" w14:textId="77777777" w:rsidR="005F0F6A" w:rsidRPr="00EC5BDB" w:rsidRDefault="005F0F6A" w:rsidP="005F0F6A">
      <w:pPr>
        <w:ind w:firstLine="567"/>
        <w:jc w:val="both"/>
        <w:rPr>
          <w:rFonts w:ascii="Arial" w:hAnsi="Arial" w:cs="Arial"/>
          <w:color w:val="000000"/>
          <w:szCs w:val="20"/>
          <w:lang w:val="lt-LT"/>
        </w:rPr>
      </w:pPr>
    </w:p>
    <w:p w14:paraId="180C2B1E" w14:textId="77777777" w:rsidR="005F0F6A" w:rsidRDefault="005F0F6A" w:rsidP="005F0F6A">
      <w:pPr>
        <w:ind w:firstLine="720"/>
        <w:jc w:val="both"/>
        <w:rPr>
          <w:rFonts w:ascii="Arial" w:eastAsia="Calibri" w:hAnsi="Arial" w:cs="Arial"/>
          <w:color w:val="000000"/>
          <w:szCs w:val="20"/>
          <w:lang w:val="lt-LT"/>
        </w:rPr>
      </w:pPr>
      <w:r w:rsidRPr="00311D37">
        <w:rPr>
          <w:rFonts w:ascii="Arial" w:eastAsia="Calibri" w:hAnsi="Arial" w:cs="Arial"/>
          <w:color w:val="000000"/>
          <w:szCs w:val="20"/>
          <w:lang w:val="lt-LT"/>
        </w:rPr>
        <w:t>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25DEEEAC" w14:textId="77777777" w:rsidR="005F0F6A" w:rsidRPr="00311D37" w:rsidRDefault="005F0F6A" w:rsidP="005F0F6A">
      <w:pPr>
        <w:jc w:val="both"/>
        <w:rPr>
          <w:rFonts w:ascii="Arial" w:eastAsia="Calibri" w:hAnsi="Arial" w:cs="Arial"/>
          <w:color w:val="000000"/>
          <w:szCs w:val="20"/>
          <w:lang w:val="lt-LT"/>
        </w:rPr>
      </w:pPr>
    </w:p>
    <w:p w14:paraId="42C8D1C2" w14:textId="77777777" w:rsidR="005F0F6A" w:rsidRPr="00742507" w:rsidRDefault="005F0F6A" w:rsidP="005F0F6A">
      <w:pPr>
        <w:ind w:firstLine="720"/>
        <w:jc w:val="both"/>
        <w:rPr>
          <w:rStyle w:val="eop"/>
          <w:rFonts w:ascii="Arial" w:hAnsi="Arial" w:cs="Arial"/>
          <w:color w:val="000000"/>
          <w:szCs w:val="20"/>
          <w:shd w:val="clear" w:color="auto" w:fill="FFFFFF"/>
          <w:lang w:val="lt-LT"/>
        </w:rPr>
      </w:pPr>
      <w:r w:rsidRPr="002F79B6">
        <w:rPr>
          <w:rFonts w:ascii="Arial" w:eastAsia="Times New Roman" w:hAnsi="Arial" w:cs="Arial"/>
          <w:color w:val="000000"/>
          <w:szCs w:val="20"/>
          <w:lang w:val="lt-LT" w:eastAsia="lt-LT"/>
        </w:rPr>
        <w:t xml:space="preserve">Esant poreikiui, Perkantysis subjektas gali pratęsti aukščiau nurodytą terminą paviešindamas pranešimą CVP IS. </w:t>
      </w:r>
      <w:r>
        <w:rPr>
          <w:rStyle w:val="normaltextrun"/>
          <w:rFonts w:ascii="Arial" w:hAnsi="Arial" w:cs="Arial"/>
          <w:color w:val="000000"/>
          <w:szCs w:val="20"/>
          <w:shd w:val="clear" w:color="auto" w:fill="FFFFFF"/>
          <w:lang w:val="lt-LT"/>
        </w:rPr>
        <w:t>Taip pat, esant poreikiui, Perkantysis subjektas gali organizuoti susitikimus su tiekėjais.</w:t>
      </w:r>
      <w:r w:rsidRPr="00742507">
        <w:rPr>
          <w:rStyle w:val="eop"/>
          <w:rFonts w:ascii="Arial" w:hAnsi="Arial" w:cs="Arial"/>
          <w:color w:val="000000"/>
          <w:szCs w:val="20"/>
          <w:shd w:val="clear" w:color="auto" w:fill="FFFFFF"/>
          <w:lang w:val="lt-LT"/>
        </w:rPr>
        <w:t> </w:t>
      </w:r>
    </w:p>
    <w:p w14:paraId="2D23CF5A" w14:textId="77777777" w:rsidR="005F0F6A" w:rsidRPr="00742507" w:rsidRDefault="005F0F6A" w:rsidP="005F0F6A">
      <w:pPr>
        <w:ind w:firstLine="604"/>
        <w:jc w:val="both"/>
        <w:rPr>
          <w:rStyle w:val="eop"/>
          <w:rFonts w:ascii="Arial" w:hAnsi="Arial" w:cs="Arial"/>
          <w:color w:val="000000"/>
          <w:szCs w:val="20"/>
          <w:shd w:val="clear" w:color="auto" w:fill="FFFFFF"/>
          <w:lang w:val="lt-LT"/>
        </w:rPr>
      </w:pPr>
    </w:p>
    <w:p w14:paraId="51D67B4C" w14:textId="77777777" w:rsidR="005F0F6A" w:rsidRPr="00311D37" w:rsidRDefault="005F0F6A" w:rsidP="005F0F6A">
      <w:pPr>
        <w:ind w:firstLine="720"/>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2C44F704" w14:textId="77777777" w:rsidR="005F0F6A" w:rsidRPr="00311D37" w:rsidRDefault="005F0F6A" w:rsidP="005F0F6A">
      <w:pPr>
        <w:ind w:firstLine="604"/>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6CC51736" w14:textId="77777777" w:rsidR="005F0F6A" w:rsidRPr="00311D37" w:rsidRDefault="005F0F6A" w:rsidP="005F0F6A">
      <w:pPr>
        <w:jc w:val="both"/>
        <w:rPr>
          <w:rFonts w:ascii="Arial" w:eastAsia="Calibri" w:hAnsi="Arial" w:cs="Arial"/>
          <w:color w:val="000000"/>
          <w:szCs w:val="20"/>
          <w:lang w:val="lt-LT"/>
        </w:rPr>
      </w:pPr>
    </w:p>
    <w:p w14:paraId="71959699" w14:textId="77777777" w:rsidR="00215DD5" w:rsidRPr="002F79B6" w:rsidRDefault="00215DD5" w:rsidP="00215DD5">
      <w:pPr>
        <w:ind w:firstLine="604"/>
        <w:jc w:val="both"/>
        <w:rPr>
          <w:rFonts w:ascii="Arial" w:eastAsia="Times New Roman" w:hAnsi="Arial" w:cs="Arial"/>
          <w:color w:val="000000"/>
          <w:szCs w:val="20"/>
          <w:lang w:val="lt-LT" w:eastAsia="lt-LT"/>
        </w:rPr>
      </w:pPr>
      <w:r w:rsidRPr="00311D37">
        <w:rPr>
          <w:rFonts w:ascii="Arial" w:eastAsia="Tahoma" w:hAnsi="Arial" w:cs="Arial"/>
          <w:b/>
          <w:bCs/>
          <w:color w:val="000000" w:themeColor="text1"/>
          <w:szCs w:val="20"/>
          <w:lang w:val="lt-LT"/>
        </w:rPr>
        <w:t>Šiuo tikslu teikia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pradinę pirkimo dokumentaciją ir kviečia</w:t>
      </w:r>
      <w:r>
        <w:rPr>
          <w:rFonts w:ascii="Arial" w:eastAsia="Tahoma" w:hAnsi="Arial" w:cs="Arial"/>
          <w:b/>
          <w:bCs/>
          <w:color w:val="000000" w:themeColor="text1"/>
          <w:szCs w:val="20"/>
          <w:lang w:val="lt-LT"/>
        </w:rPr>
        <w:t>me</w:t>
      </w:r>
      <w:r w:rsidRPr="00311D37">
        <w:rPr>
          <w:rFonts w:ascii="Arial" w:eastAsia="Tahoma" w:hAnsi="Arial" w:cs="Arial"/>
          <w:b/>
          <w:bCs/>
          <w:color w:val="000000" w:themeColor="text1"/>
          <w:szCs w:val="20"/>
          <w:lang w:val="lt-LT"/>
        </w:rPr>
        <w:t xml:space="preserve"> pateikti </w:t>
      </w:r>
      <w:r>
        <w:rPr>
          <w:rFonts w:ascii="Arial" w:eastAsia="Tahoma" w:hAnsi="Arial" w:cs="Arial"/>
          <w:b/>
          <w:bCs/>
          <w:color w:val="000000" w:themeColor="text1"/>
          <w:szCs w:val="20"/>
          <w:lang w:val="lt-LT"/>
        </w:rPr>
        <w:t xml:space="preserve">atsakymus, komentarus, </w:t>
      </w:r>
      <w:r w:rsidRPr="00311D37">
        <w:rPr>
          <w:rFonts w:ascii="Arial" w:eastAsia="Tahoma" w:hAnsi="Arial" w:cs="Arial"/>
          <w:b/>
          <w:bCs/>
          <w:color w:val="000000" w:themeColor="text1"/>
          <w:szCs w:val="20"/>
          <w:lang w:val="lt-LT"/>
        </w:rPr>
        <w:t>pastebėjimus (pasiūlymus)</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 xml:space="preserve"> užpildant šios Rinkos konsultacijos </w:t>
      </w:r>
      <w:r>
        <w:rPr>
          <w:rFonts w:ascii="Arial" w:eastAsia="Tahoma" w:hAnsi="Arial" w:cs="Arial"/>
          <w:b/>
          <w:bCs/>
          <w:color w:val="000000" w:themeColor="text1"/>
          <w:szCs w:val="20"/>
          <w:lang w:val="lt-LT"/>
        </w:rPr>
        <w:t>1</w:t>
      </w:r>
      <w:r w:rsidRPr="00311D37">
        <w:rPr>
          <w:rFonts w:ascii="Arial" w:eastAsia="Tahoma" w:hAnsi="Arial" w:cs="Arial"/>
          <w:b/>
          <w:bCs/>
          <w:color w:val="000000" w:themeColor="text1"/>
          <w:szCs w:val="20"/>
          <w:lang w:val="lt-LT"/>
        </w:rPr>
        <w:t xml:space="preserve"> priedą </w:t>
      </w:r>
      <w:r>
        <w:rPr>
          <w:rFonts w:ascii="Arial" w:eastAsia="Tahoma" w:hAnsi="Arial" w:cs="Arial"/>
          <w:b/>
          <w:bCs/>
          <w:color w:val="000000" w:themeColor="text1"/>
          <w:szCs w:val="20"/>
          <w:lang w:val="lt-LT"/>
        </w:rPr>
        <w:t>„</w:t>
      </w:r>
      <w:r w:rsidRPr="00311D37">
        <w:rPr>
          <w:rFonts w:ascii="Arial" w:eastAsia="Tahoma" w:hAnsi="Arial" w:cs="Arial"/>
          <w:b/>
          <w:bCs/>
          <w:color w:val="000000" w:themeColor="text1"/>
          <w:szCs w:val="20"/>
          <w:lang w:val="lt-LT"/>
        </w:rPr>
        <w:t>Klausimynas</w:t>
      </w:r>
      <w:r>
        <w:rPr>
          <w:rFonts w:ascii="Arial" w:eastAsia="Tahoma" w:hAnsi="Arial" w:cs="Arial"/>
          <w:b/>
          <w:bCs/>
          <w:color w:val="000000" w:themeColor="text1"/>
          <w:szCs w:val="20"/>
          <w:lang w:val="lt-LT"/>
        </w:rPr>
        <w:t xml:space="preserve">“ bei jo </w:t>
      </w:r>
      <w:r w:rsidRPr="009A44B1">
        <w:rPr>
          <w:rFonts w:ascii="Arial" w:eastAsia="Tahoma" w:hAnsi="Arial" w:cs="Arial"/>
          <w:b/>
          <w:bCs/>
          <w:color w:val="000000" w:themeColor="text1"/>
          <w:szCs w:val="20"/>
          <w:lang w:val="lt-LT"/>
        </w:rPr>
        <w:t>lentelėje pateikti preliminarų neįpareigojantį kainos pasiūlymą</w:t>
      </w:r>
      <w:r w:rsidRPr="00311D37">
        <w:rPr>
          <w:rFonts w:ascii="Arial" w:eastAsia="Tahoma" w:hAnsi="Arial" w:cs="Arial"/>
          <w:b/>
          <w:bCs/>
          <w:color w:val="000000" w:themeColor="text1"/>
          <w:szCs w:val="20"/>
          <w:lang w:val="lt-LT"/>
        </w:rPr>
        <w:t>.</w:t>
      </w:r>
    </w:p>
    <w:p w14:paraId="12BF4E6A" w14:textId="77777777" w:rsidR="00215DD5" w:rsidRDefault="00215DD5" w:rsidP="00215DD5">
      <w:pPr>
        <w:jc w:val="both"/>
        <w:rPr>
          <w:rFonts w:ascii="Arial" w:eastAsia="Times New Roman" w:hAnsi="Arial" w:cs="Arial"/>
          <w:color w:val="000000"/>
          <w:szCs w:val="20"/>
          <w:lang w:val="lt-LT"/>
        </w:rPr>
      </w:pPr>
    </w:p>
    <w:p w14:paraId="5CDB4D6B" w14:textId="77777777" w:rsidR="00215DD5" w:rsidRPr="002F79B6" w:rsidRDefault="00215DD5" w:rsidP="00215DD5">
      <w:pPr>
        <w:ind w:firstLine="27"/>
        <w:jc w:val="both"/>
        <w:rPr>
          <w:rFonts w:ascii="Arial" w:eastAsia="Times New Roman" w:hAnsi="Arial" w:cs="Arial"/>
          <w:color w:val="000000"/>
          <w:szCs w:val="20"/>
          <w:lang w:val="lt-LT"/>
        </w:rPr>
      </w:pPr>
      <w:r w:rsidRPr="002F79B6">
        <w:rPr>
          <w:rFonts w:ascii="Arial" w:eastAsia="Times New Roman" w:hAnsi="Arial" w:cs="Arial"/>
          <w:color w:val="000000"/>
          <w:szCs w:val="20"/>
          <w:lang w:val="lt-LT"/>
        </w:rPr>
        <w:t>Pridedama</w:t>
      </w:r>
      <w:r>
        <w:rPr>
          <w:rFonts w:ascii="Arial" w:eastAsia="Times New Roman" w:hAnsi="Arial" w:cs="Arial"/>
          <w:color w:val="000000"/>
          <w:szCs w:val="20"/>
          <w:lang w:val="lt-LT"/>
        </w:rPr>
        <w:t>:</w:t>
      </w:r>
    </w:p>
    <w:p w14:paraId="6435F8EE" w14:textId="77777777" w:rsidR="00215DD5" w:rsidRPr="002D6E3C" w:rsidRDefault="00215DD5" w:rsidP="00215DD5">
      <w:pPr>
        <w:pStyle w:val="ListParagraph"/>
        <w:numPr>
          <w:ilvl w:val="0"/>
          <w:numId w:val="1"/>
        </w:numPr>
        <w:jc w:val="both"/>
        <w:rPr>
          <w:rFonts w:ascii="Arial" w:eastAsia="Times New Roman" w:hAnsi="Arial" w:cs="Arial"/>
          <w:szCs w:val="20"/>
        </w:rPr>
      </w:pPr>
      <w:r>
        <w:rPr>
          <w:rFonts w:ascii="Arial" w:eastAsia="Times New Roman" w:hAnsi="Arial" w:cs="Arial"/>
          <w:szCs w:val="20"/>
        </w:rPr>
        <w:t>Klausimynas.</w:t>
      </w:r>
    </w:p>
    <w:p w14:paraId="059BB45B" w14:textId="47C7E87E" w:rsidR="00215DD5" w:rsidRPr="00742507" w:rsidRDefault="00215DD5" w:rsidP="00215DD5">
      <w:pPr>
        <w:pStyle w:val="ListParagraph"/>
        <w:numPr>
          <w:ilvl w:val="0"/>
          <w:numId w:val="1"/>
        </w:numPr>
        <w:jc w:val="both"/>
        <w:rPr>
          <w:rFonts w:ascii="Arial" w:eastAsia="Times New Roman" w:hAnsi="Arial" w:cs="Arial"/>
          <w:szCs w:val="20"/>
          <w:lang w:val="pt-PT"/>
        </w:rPr>
      </w:pPr>
      <w:r w:rsidRPr="00742507">
        <w:rPr>
          <w:rFonts w:ascii="Arial" w:hAnsi="Arial" w:cs="Arial"/>
          <w:szCs w:val="20"/>
          <w:lang w:val="pt-PT"/>
        </w:rPr>
        <w:t xml:space="preserve">Techninė </w:t>
      </w:r>
      <w:r w:rsidR="006D2B19" w:rsidRPr="006D2B19">
        <w:rPr>
          <w:rFonts w:ascii="Arial" w:hAnsi="Arial" w:cs="Arial"/>
          <w:szCs w:val="20"/>
          <w:lang w:val="pt-PT"/>
        </w:rPr>
        <w:t>užduotis</w:t>
      </w:r>
      <w:r w:rsidR="006D2B19">
        <w:rPr>
          <w:rFonts w:ascii="Arial" w:hAnsi="Arial" w:cs="Arial"/>
          <w:szCs w:val="20"/>
          <w:lang w:val="pt-PT"/>
        </w:rPr>
        <w:t xml:space="preserve"> </w:t>
      </w:r>
      <w:r w:rsidRPr="00742507">
        <w:rPr>
          <w:rFonts w:ascii="Arial" w:hAnsi="Arial" w:cs="Arial"/>
          <w:szCs w:val="20"/>
          <w:lang w:val="pt-PT"/>
        </w:rPr>
        <w:t>ir jos priedai.</w:t>
      </w:r>
    </w:p>
    <w:p w14:paraId="4162BE22" w14:textId="77777777" w:rsidR="00215DD5" w:rsidRPr="00257BBB" w:rsidRDefault="00215DD5" w:rsidP="00215DD5">
      <w:pPr>
        <w:pStyle w:val="ListParagraph"/>
        <w:numPr>
          <w:ilvl w:val="0"/>
          <w:numId w:val="1"/>
        </w:numPr>
        <w:jc w:val="both"/>
        <w:rPr>
          <w:rFonts w:ascii="Arial" w:eastAsia="Times New Roman" w:hAnsi="Arial" w:cs="Arial"/>
          <w:szCs w:val="20"/>
        </w:rPr>
      </w:pPr>
      <w:r>
        <w:rPr>
          <w:rFonts w:ascii="Arial" w:hAnsi="Arial" w:cs="Arial"/>
          <w:szCs w:val="20"/>
        </w:rPr>
        <w:t>Specialiosios sutarties sąlygos.</w:t>
      </w:r>
    </w:p>
    <w:p w14:paraId="293DC47B" w14:textId="5B2F094E" w:rsidR="00257BBB" w:rsidRDefault="00A66706" w:rsidP="00215DD5">
      <w:pPr>
        <w:pStyle w:val="ListParagraph"/>
        <w:numPr>
          <w:ilvl w:val="0"/>
          <w:numId w:val="1"/>
        </w:numPr>
        <w:jc w:val="both"/>
        <w:rPr>
          <w:rFonts w:ascii="Arial" w:eastAsia="Times New Roman" w:hAnsi="Arial" w:cs="Arial"/>
          <w:szCs w:val="20"/>
        </w:rPr>
      </w:pPr>
      <w:r>
        <w:rPr>
          <w:rFonts w:ascii="Arial" w:hAnsi="Arial" w:cs="Arial"/>
          <w:szCs w:val="20"/>
        </w:rPr>
        <w:t>Bendrosio</w:t>
      </w:r>
      <w:r w:rsidR="006D2B19">
        <w:rPr>
          <w:rFonts w:ascii="Arial" w:hAnsi="Arial" w:cs="Arial"/>
          <w:szCs w:val="20"/>
        </w:rPr>
        <w:t>s</w:t>
      </w:r>
      <w:r>
        <w:rPr>
          <w:rFonts w:ascii="Arial" w:hAnsi="Arial" w:cs="Arial"/>
          <w:szCs w:val="20"/>
        </w:rPr>
        <w:t xml:space="preserve"> sutarties sąlygos</w:t>
      </w:r>
      <w:r w:rsidR="00B877CD">
        <w:rPr>
          <w:rFonts w:ascii="Arial" w:eastAsia="Times New Roman" w:hAnsi="Arial" w:cs="Arial"/>
          <w:szCs w:val="20"/>
        </w:rPr>
        <w:t>.</w:t>
      </w:r>
    </w:p>
    <w:p w14:paraId="2373BBD6" w14:textId="2641C3E1" w:rsidR="006D2B19" w:rsidRDefault="006D2B19" w:rsidP="00215DD5">
      <w:pPr>
        <w:pStyle w:val="ListParagraph"/>
        <w:numPr>
          <w:ilvl w:val="0"/>
          <w:numId w:val="1"/>
        </w:numPr>
        <w:jc w:val="both"/>
        <w:rPr>
          <w:rFonts w:ascii="Arial" w:eastAsia="Times New Roman" w:hAnsi="Arial" w:cs="Arial"/>
          <w:szCs w:val="20"/>
        </w:rPr>
      </w:pPr>
      <w:r w:rsidRPr="006D2B19">
        <w:rPr>
          <w:rFonts w:ascii="Arial" w:eastAsia="Times New Roman" w:hAnsi="Arial" w:cs="Arial"/>
          <w:szCs w:val="20"/>
        </w:rPr>
        <w:t>Kvalifikaciniai reikalavimai</w:t>
      </w:r>
      <w:r>
        <w:rPr>
          <w:rFonts w:ascii="Arial" w:eastAsia="Times New Roman" w:hAnsi="Arial" w:cs="Arial"/>
          <w:szCs w:val="20"/>
        </w:rPr>
        <w:t>.</w:t>
      </w:r>
    </w:p>
    <w:p w14:paraId="769499CC" w14:textId="2F83D38E" w:rsidR="006D2B19" w:rsidRPr="00257BBB" w:rsidRDefault="00DA4BB9" w:rsidP="00215DD5">
      <w:pPr>
        <w:pStyle w:val="ListParagraph"/>
        <w:numPr>
          <w:ilvl w:val="0"/>
          <w:numId w:val="1"/>
        </w:numPr>
        <w:jc w:val="both"/>
        <w:rPr>
          <w:rFonts w:ascii="Arial" w:eastAsia="Times New Roman" w:hAnsi="Arial" w:cs="Arial"/>
          <w:szCs w:val="20"/>
        </w:rPr>
      </w:pPr>
      <w:r w:rsidRPr="00DA4BB9">
        <w:rPr>
          <w:rFonts w:ascii="Arial" w:eastAsia="Times New Roman" w:hAnsi="Arial" w:cs="Arial"/>
          <w:szCs w:val="20"/>
        </w:rPr>
        <w:t>Darbų žiniaraštis</w:t>
      </w:r>
      <w:r>
        <w:rPr>
          <w:rFonts w:ascii="Arial" w:eastAsia="Times New Roman" w:hAnsi="Arial" w:cs="Arial"/>
          <w:szCs w:val="20"/>
        </w:rPr>
        <w:t>.</w:t>
      </w:r>
    </w:p>
    <w:p w14:paraId="167B0232" w14:textId="77777777" w:rsidR="00215DD5" w:rsidRDefault="00215DD5" w:rsidP="00215DD5">
      <w:pPr>
        <w:rPr>
          <w:lang w:val="lt-LT"/>
        </w:rPr>
      </w:pPr>
    </w:p>
    <w:p w14:paraId="080FF203" w14:textId="77777777" w:rsidR="00215DD5" w:rsidRDefault="00215DD5" w:rsidP="00215DD5">
      <w:pPr>
        <w:rPr>
          <w:rFonts w:ascii="Arial" w:eastAsia="Trebuchet MS" w:hAnsi="Arial" w:cs="Arial"/>
          <w:color w:val="000000"/>
          <w:szCs w:val="22"/>
          <w:lang w:val="lt-LT"/>
        </w:rPr>
      </w:pPr>
      <w:r w:rsidRPr="00520590">
        <w:rPr>
          <w:rFonts w:ascii="Arial" w:eastAsia="Trebuchet MS" w:hAnsi="Arial" w:cs="Arial"/>
          <w:color w:val="000000"/>
          <w:szCs w:val="22"/>
          <w:lang w:val="lt-LT"/>
        </w:rPr>
        <w:t>Asmuo, atsakingas už rinkos konsultacijos procedūrų CVP IS vykdymą</w:t>
      </w:r>
      <w:r>
        <w:rPr>
          <w:rFonts w:ascii="Arial" w:eastAsia="Trebuchet MS" w:hAnsi="Arial" w:cs="Arial"/>
          <w:color w:val="000000"/>
          <w:szCs w:val="22"/>
          <w:lang w:val="lt-LT"/>
        </w:rPr>
        <w:t>:</w:t>
      </w:r>
    </w:p>
    <w:p w14:paraId="66C41941" w14:textId="77777777" w:rsidR="00215DD5" w:rsidRPr="005F0F6A" w:rsidRDefault="00215DD5" w:rsidP="00215DD5">
      <w:pPr>
        <w:rPr>
          <w:lang w:val="lt-LT"/>
        </w:rPr>
      </w:pPr>
      <w:r>
        <w:rPr>
          <w:rFonts w:ascii="Arial" w:eastAsia="Trebuchet MS" w:hAnsi="Arial" w:cs="Arial"/>
          <w:color w:val="000000"/>
          <w:szCs w:val="22"/>
          <w:lang w:val="lt-LT"/>
        </w:rPr>
        <w:t>Šarūnas Jurėnas, tel. +370 651 09528, el. p. sarunas.jurenas@litgrid.eu</w:t>
      </w:r>
    </w:p>
    <w:p w14:paraId="447B4182" w14:textId="77777777" w:rsidR="0006477D" w:rsidRPr="005F0F6A" w:rsidRDefault="0006477D" w:rsidP="00215DD5">
      <w:pPr>
        <w:ind w:firstLine="604"/>
        <w:jc w:val="both"/>
        <w:rPr>
          <w:lang w:val="lt-LT"/>
        </w:rPr>
      </w:pPr>
    </w:p>
    <w:sectPr w:rsidR="0006477D" w:rsidRPr="005F0F6A" w:rsidSect="005F0F6A">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420B" w14:textId="77777777" w:rsidR="00F611C3" w:rsidRDefault="00F611C3" w:rsidP="005F0F6A">
      <w:r>
        <w:separator/>
      </w:r>
    </w:p>
  </w:endnote>
  <w:endnote w:type="continuationSeparator" w:id="0">
    <w:p w14:paraId="5E954347" w14:textId="77777777" w:rsidR="00F611C3" w:rsidRDefault="00F611C3" w:rsidP="005F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2EB0" w14:textId="77777777" w:rsidR="00F611C3" w:rsidRDefault="00F611C3" w:rsidP="005F0F6A">
      <w:r>
        <w:separator/>
      </w:r>
    </w:p>
  </w:footnote>
  <w:footnote w:type="continuationSeparator" w:id="0">
    <w:p w14:paraId="468C8BA8" w14:textId="77777777" w:rsidR="00F611C3" w:rsidRDefault="00F611C3" w:rsidP="005F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A18" w14:textId="256256B6" w:rsidR="005F0F6A" w:rsidRDefault="005F0F6A">
    <w:pPr>
      <w:pStyle w:val="Header"/>
    </w:pPr>
    <w:r>
      <w:rPr>
        <w:noProof/>
      </w:rPr>
      <w:drawing>
        <wp:anchor distT="0" distB="0" distL="114300" distR="114300" simplePos="0" relativeHeight="251659264" behindDoc="0" locked="0" layoutInCell="1" allowOverlap="1" wp14:anchorId="48A53E56" wp14:editId="3EFC87F4">
          <wp:simplePos x="0" y="0"/>
          <wp:positionH relativeFrom="margin">
            <wp:align>center</wp:align>
          </wp:positionH>
          <wp:positionV relativeFrom="paragraph">
            <wp:posOffset>-199579</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B79BF"/>
    <w:multiLevelType w:val="hybridMultilevel"/>
    <w:tmpl w:val="C2B63EC4"/>
    <w:lvl w:ilvl="0" w:tplc="5792E51E">
      <w:start w:val="1"/>
      <w:numFmt w:val="decimal"/>
      <w:lvlText w:val="%1."/>
      <w:lvlJc w:val="left"/>
      <w:pPr>
        <w:ind w:left="671" w:hanging="360"/>
      </w:pPr>
      <w:rPr>
        <w:rFonts w:eastAsia="ヒラギノ角ゴ Pro W3" w:hint="default"/>
        <w:sz w:val="20"/>
        <w:szCs w:val="20"/>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num w:numId="1" w16cid:durableId="131972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6A"/>
    <w:rsid w:val="0006477D"/>
    <w:rsid w:val="000E55E2"/>
    <w:rsid w:val="001A5D11"/>
    <w:rsid w:val="001C6674"/>
    <w:rsid w:val="00215DD5"/>
    <w:rsid w:val="00240E91"/>
    <w:rsid w:val="00252068"/>
    <w:rsid w:val="00257BBB"/>
    <w:rsid w:val="002736E5"/>
    <w:rsid w:val="003009D8"/>
    <w:rsid w:val="00302E37"/>
    <w:rsid w:val="00416F54"/>
    <w:rsid w:val="004259F4"/>
    <w:rsid w:val="00526B27"/>
    <w:rsid w:val="00577BDA"/>
    <w:rsid w:val="005D2EEE"/>
    <w:rsid w:val="005F0F6A"/>
    <w:rsid w:val="005F6C76"/>
    <w:rsid w:val="00645097"/>
    <w:rsid w:val="00671ACA"/>
    <w:rsid w:val="006929E1"/>
    <w:rsid w:val="006D2B19"/>
    <w:rsid w:val="00742507"/>
    <w:rsid w:val="007E741F"/>
    <w:rsid w:val="00835988"/>
    <w:rsid w:val="00836DFE"/>
    <w:rsid w:val="00857D93"/>
    <w:rsid w:val="008845D6"/>
    <w:rsid w:val="00885ACA"/>
    <w:rsid w:val="00A66706"/>
    <w:rsid w:val="00B41529"/>
    <w:rsid w:val="00B62A4F"/>
    <w:rsid w:val="00B877CD"/>
    <w:rsid w:val="00BD215D"/>
    <w:rsid w:val="00BF32C2"/>
    <w:rsid w:val="00C32155"/>
    <w:rsid w:val="00C72B99"/>
    <w:rsid w:val="00CE0AB4"/>
    <w:rsid w:val="00D369E8"/>
    <w:rsid w:val="00D968B3"/>
    <w:rsid w:val="00DA4BB9"/>
    <w:rsid w:val="00E45AB4"/>
    <w:rsid w:val="00F611C3"/>
    <w:rsid w:val="00F8776A"/>
    <w:rsid w:val="00FD3479"/>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9692"/>
  <w15:chartTrackingRefBased/>
  <w15:docId w15:val="{AEF997F9-81FA-4149-969A-CB163ED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5F0F6A"/>
    <w:pPr>
      <w:spacing w:after="0" w:line="240" w:lineRule="auto"/>
    </w:pPr>
    <w:rPr>
      <w:rFonts w:ascii="Tahoma" w:eastAsia="MS Mincho" w:hAnsi="Tahoma" w:cs="Times New Roman"/>
      <w:sz w:val="20"/>
      <w:szCs w:val="24"/>
    </w:rPr>
  </w:style>
  <w:style w:type="paragraph" w:styleId="Heading1">
    <w:name w:val="heading 1"/>
    <w:basedOn w:val="Normal"/>
    <w:next w:val="Normal"/>
    <w:link w:val="Heading1Char"/>
    <w:uiPriority w:val="9"/>
    <w:qFormat/>
    <w:rsid w:val="005F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6A"/>
    <w:rPr>
      <w:rFonts w:eastAsiaTheme="majorEastAsia" w:cstheme="majorBidi"/>
      <w:color w:val="272727" w:themeColor="text1" w:themeTint="D8"/>
    </w:rPr>
  </w:style>
  <w:style w:type="paragraph" w:styleId="Title">
    <w:name w:val="Title"/>
    <w:basedOn w:val="Normal"/>
    <w:next w:val="Normal"/>
    <w:link w:val="TitleChar"/>
    <w:uiPriority w:val="10"/>
    <w:qFormat/>
    <w:rsid w:val="005F0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6A"/>
    <w:pPr>
      <w:spacing w:before="160"/>
      <w:jc w:val="center"/>
    </w:pPr>
    <w:rPr>
      <w:i/>
      <w:iCs/>
      <w:color w:val="404040" w:themeColor="text1" w:themeTint="BF"/>
    </w:rPr>
  </w:style>
  <w:style w:type="character" w:customStyle="1" w:styleId="QuoteChar">
    <w:name w:val="Quote Char"/>
    <w:basedOn w:val="DefaultParagraphFont"/>
    <w:link w:val="Quote"/>
    <w:uiPriority w:val="29"/>
    <w:rsid w:val="005F0F6A"/>
    <w:rPr>
      <w:i/>
      <w:iCs/>
      <w:color w:val="404040" w:themeColor="text1" w:themeTint="BF"/>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99"/>
    <w:qFormat/>
    <w:rsid w:val="005F0F6A"/>
    <w:pPr>
      <w:ind w:left="720"/>
      <w:contextualSpacing/>
    </w:pPr>
  </w:style>
  <w:style w:type="character" w:styleId="IntenseEmphasis">
    <w:name w:val="Intense Emphasis"/>
    <w:basedOn w:val="DefaultParagraphFont"/>
    <w:uiPriority w:val="21"/>
    <w:qFormat/>
    <w:rsid w:val="005F0F6A"/>
    <w:rPr>
      <w:i/>
      <w:iCs/>
      <w:color w:val="0F4761" w:themeColor="accent1" w:themeShade="BF"/>
    </w:rPr>
  </w:style>
  <w:style w:type="paragraph" w:styleId="IntenseQuote">
    <w:name w:val="Intense Quote"/>
    <w:basedOn w:val="Normal"/>
    <w:next w:val="Normal"/>
    <w:link w:val="IntenseQuoteChar"/>
    <w:uiPriority w:val="30"/>
    <w:qFormat/>
    <w:rsid w:val="005F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6A"/>
    <w:rPr>
      <w:i/>
      <w:iCs/>
      <w:color w:val="0F4761" w:themeColor="accent1" w:themeShade="BF"/>
    </w:rPr>
  </w:style>
  <w:style w:type="character" w:styleId="IntenseReference">
    <w:name w:val="Intense Reference"/>
    <w:basedOn w:val="DefaultParagraphFont"/>
    <w:uiPriority w:val="32"/>
    <w:qFormat/>
    <w:rsid w:val="005F0F6A"/>
    <w:rPr>
      <w:b/>
      <w:bCs/>
      <w:smallCaps/>
      <w:color w:val="0F4761" w:themeColor="accent1" w:themeShade="BF"/>
      <w:spacing w:val="5"/>
    </w:rPr>
  </w:style>
  <w:style w:type="paragraph" w:styleId="Header">
    <w:name w:val="header"/>
    <w:basedOn w:val="Normal"/>
    <w:link w:val="HeaderChar"/>
    <w:uiPriority w:val="99"/>
    <w:unhideWhenUsed/>
    <w:rsid w:val="005F0F6A"/>
    <w:pPr>
      <w:tabs>
        <w:tab w:val="center" w:pos="4680"/>
        <w:tab w:val="right" w:pos="9360"/>
      </w:tabs>
    </w:pPr>
  </w:style>
  <w:style w:type="character" w:customStyle="1" w:styleId="HeaderChar">
    <w:name w:val="Header Char"/>
    <w:basedOn w:val="DefaultParagraphFont"/>
    <w:link w:val="Header"/>
    <w:uiPriority w:val="99"/>
    <w:rsid w:val="005F0F6A"/>
  </w:style>
  <w:style w:type="paragraph" w:styleId="Footer">
    <w:name w:val="footer"/>
    <w:basedOn w:val="Normal"/>
    <w:link w:val="FooterChar"/>
    <w:uiPriority w:val="99"/>
    <w:unhideWhenUsed/>
    <w:rsid w:val="005F0F6A"/>
    <w:pPr>
      <w:tabs>
        <w:tab w:val="center" w:pos="4680"/>
        <w:tab w:val="right" w:pos="9360"/>
      </w:tabs>
    </w:pPr>
  </w:style>
  <w:style w:type="character" w:customStyle="1" w:styleId="FooterChar">
    <w:name w:val="Footer Char"/>
    <w:basedOn w:val="DefaultParagraphFont"/>
    <w:link w:val="Footer"/>
    <w:uiPriority w:val="99"/>
    <w:rsid w:val="005F0F6A"/>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99"/>
    <w:qFormat/>
    <w:rsid w:val="005F0F6A"/>
  </w:style>
  <w:style w:type="character" w:customStyle="1" w:styleId="normaltextrun">
    <w:name w:val="normaltextrun"/>
    <w:basedOn w:val="DefaultParagraphFont"/>
    <w:rsid w:val="005F0F6A"/>
  </w:style>
  <w:style w:type="character" w:customStyle="1" w:styleId="eop">
    <w:name w:val="eop"/>
    <w:basedOn w:val="DefaultParagraphFont"/>
    <w:rsid w:val="005F0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2EE9D8E8D40D7A1EB71DE5062B288"/>
        <w:category>
          <w:name w:val="General"/>
          <w:gallery w:val="placeholder"/>
        </w:category>
        <w:types>
          <w:type w:val="bbPlcHdr"/>
        </w:types>
        <w:behaviors>
          <w:behavior w:val="content"/>
        </w:behaviors>
        <w:guid w:val="{5A8ADD21-44F1-4BB7-95BD-640AFBFA2671}"/>
      </w:docPartPr>
      <w:docPartBody>
        <w:p w:rsidR="00090143" w:rsidRDefault="00F8391F" w:rsidP="00F8391F">
          <w:pPr>
            <w:pStyle w:val="6A52EE9D8E8D40D7A1EB71DE5062B288"/>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1F"/>
    <w:rsid w:val="00090143"/>
    <w:rsid w:val="00106EFD"/>
    <w:rsid w:val="001621CE"/>
    <w:rsid w:val="00196397"/>
    <w:rsid w:val="001C6674"/>
    <w:rsid w:val="00240E91"/>
    <w:rsid w:val="00526B27"/>
    <w:rsid w:val="005D2EEE"/>
    <w:rsid w:val="00642E9A"/>
    <w:rsid w:val="00671ACA"/>
    <w:rsid w:val="00835988"/>
    <w:rsid w:val="00885ACA"/>
    <w:rsid w:val="00B62A4F"/>
    <w:rsid w:val="00D4083E"/>
    <w:rsid w:val="00E45AB4"/>
    <w:rsid w:val="00F8391F"/>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8391F"/>
    <w:rPr>
      <w:color w:val="808080"/>
    </w:rPr>
  </w:style>
  <w:style w:type="paragraph" w:customStyle="1" w:styleId="6A52EE9D8E8D40D7A1EB71DE5062B288">
    <w:name w:val="6A52EE9D8E8D40D7A1EB71DE5062B288"/>
    <w:rsid w:val="00F83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433</Words>
  <Characters>3172</Characters>
  <Application>Microsoft Office Word</Application>
  <DocSecurity>0</DocSecurity>
  <Lines>26</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Šarūnas Jurėnas</cp:lastModifiedBy>
  <cp:revision>12</cp:revision>
  <dcterms:created xsi:type="dcterms:W3CDTF">2025-09-17T13:29:00Z</dcterms:created>
  <dcterms:modified xsi:type="dcterms:W3CDTF">2025-09-22T11:44:00Z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d59bfea2-fafb-429b-a70c-a52372639268</vt:lpwstr>
  </property>
  <property fmtid="{D5CDD505-2E9C-101B-9397-08002B2CF9AE}" pid="3" name="MSIP_Label_32ae7b5d-0aac-474b-ae2b-02c331ef2874_Enabled">
    <vt:lpwstr>true</vt:lpwstr>
  </property>
  <property fmtid="{D5CDD505-2E9C-101B-9397-08002B2CF9AE}" pid="4" name="MSIP_Label_32ae7b5d-0aac-474b-ae2b-02c331ef2874_SetDate">
    <vt:lpwstr>2024-05-13T07:32:59Z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bdfd519d-3613-43d1-ae85-6eb003ba9a9c</vt:lpwstr>
  </property>
  <property fmtid="{D5CDD505-2E9C-101B-9397-08002B2CF9AE}" pid="9" name="MSIP_Label_32ae7b5d-0aac-474b-ae2b-02c331ef2874_ContentBits">
    <vt:lpwstr>0</vt:lpwstr>
  </property>
</Properties>
</file>