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6FB17" w14:textId="5566A781" w:rsidR="009E7EA5" w:rsidRDefault="009E7EA5" w:rsidP="009E7EA5">
      <w:pPr>
        <w:suppressAutoHyphens/>
        <w:spacing w:before="60" w:after="60"/>
        <w:jc w:val="right"/>
        <w:textAlignment w:val="baseline"/>
        <w:rPr>
          <w:rFonts w:ascii="Times New Roman" w:eastAsia="Calibri" w:hAnsi="Times New Roman" w:cs="Times New Roman"/>
          <w:sz w:val="24"/>
          <w:lang w:val="lt-LT"/>
        </w:rPr>
      </w:pPr>
      <w:bookmarkStart w:id="0" w:name="_Ref39484039"/>
      <w:bookmarkStart w:id="1" w:name="_Ref40278562"/>
      <w:r w:rsidRPr="009E7EA5">
        <w:rPr>
          <w:rFonts w:ascii="Times New Roman" w:eastAsia="Calibri" w:hAnsi="Times New Roman" w:cs="Times New Roman"/>
          <w:sz w:val="24"/>
          <w:lang w:val="lt-LT"/>
        </w:rPr>
        <w:t xml:space="preserve">Pirkimo sąlygų </w:t>
      </w:r>
      <w:r>
        <w:rPr>
          <w:rFonts w:ascii="Times New Roman" w:eastAsia="Calibri" w:hAnsi="Times New Roman" w:cs="Times New Roman"/>
          <w:sz w:val="24"/>
          <w:lang w:val="lt-LT"/>
        </w:rPr>
        <w:t>3</w:t>
      </w:r>
      <w:r w:rsidRPr="009E7EA5">
        <w:rPr>
          <w:rFonts w:ascii="Times New Roman" w:eastAsia="Calibri" w:hAnsi="Times New Roman" w:cs="Times New Roman"/>
          <w:sz w:val="24"/>
          <w:lang w:val="lt-LT"/>
        </w:rPr>
        <w:t xml:space="preserve"> priedas „</w:t>
      </w:r>
      <w:r>
        <w:rPr>
          <w:rFonts w:ascii="Times New Roman" w:eastAsia="Calibri" w:hAnsi="Times New Roman" w:cs="Times New Roman"/>
          <w:sz w:val="24"/>
          <w:lang w:val="lt-LT"/>
        </w:rPr>
        <w:t>Esminės sutarties sąlygos</w:t>
      </w:r>
      <w:r w:rsidRPr="009E7EA5">
        <w:rPr>
          <w:rFonts w:ascii="Times New Roman" w:eastAsia="Calibri" w:hAnsi="Times New Roman" w:cs="Times New Roman"/>
          <w:sz w:val="24"/>
          <w:lang w:val="lt-LT"/>
        </w:rPr>
        <w:t>“</w:t>
      </w:r>
      <w:bookmarkEnd w:id="0"/>
      <w:bookmarkEnd w:id="1"/>
    </w:p>
    <w:p w14:paraId="07746AC6" w14:textId="77777777" w:rsidR="00961424" w:rsidRDefault="00961424" w:rsidP="00961424">
      <w:pPr>
        <w:suppressAutoHyphens/>
        <w:spacing w:before="60" w:after="60"/>
        <w:jc w:val="center"/>
        <w:textAlignment w:val="baseline"/>
        <w:rPr>
          <w:rFonts w:ascii="Times New Roman" w:eastAsia="Calibri" w:hAnsi="Times New Roman" w:cs="Times New Roman"/>
          <w:sz w:val="24"/>
          <w:lang w:val="lt-LT"/>
        </w:rPr>
      </w:pPr>
    </w:p>
    <w:p w14:paraId="6ED454E3" w14:textId="77777777" w:rsidR="00961424" w:rsidRPr="00E05928" w:rsidRDefault="00961424" w:rsidP="00961424">
      <w:pPr>
        <w:tabs>
          <w:tab w:val="right" w:leader="underscore" w:pos="8640"/>
        </w:tabs>
        <w:spacing w:after="0" w:line="240" w:lineRule="auto"/>
        <w:jc w:val="center"/>
        <w:rPr>
          <w:rFonts w:ascii="Times New Roman" w:hAnsi="Times New Roman"/>
          <w:b/>
          <w:bCs/>
          <w:sz w:val="24"/>
          <w:szCs w:val="24"/>
        </w:rPr>
      </w:pPr>
      <w:r w:rsidRPr="00E05928">
        <w:rPr>
          <w:rFonts w:ascii="Times New Roman" w:hAnsi="Times New Roman"/>
          <w:b/>
          <w:bCs/>
          <w:sz w:val="24"/>
          <w:szCs w:val="24"/>
        </w:rPr>
        <w:t>NAUDOTO AUTOMOBILIO SU ANT PLATFORMOS ĮRENGTU TELESKOPINIU BOKŠTELIU ĮSIGIJIMAS FINANSINIO</w:t>
      </w:r>
      <w:r w:rsidRPr="00E05928">
        <w:rPr>
          <w:b/>
        </w:rPr>
        <w:t xml:space="preserve"> </w:t>
      </w:r>
      <w:r w:rsidRPr="00E05928">
        <w:rPr>
          <w:rFonts w:ascii="Times New Roman" w:hAnsi="Times New Roman"/>
          <w:b/>
          <w:bCs/>
          <w:sz w:val="24"/>
          <w:szCs w:val="24"/>
        </w:rPr>
        <w:t>LIZINGO BŪDU</w:t>
      </w:r>
    </w:p>
    <w:p w14:paraId="62C9781B" w14:textId="77777777" w:rsidR="00961424" w:rsidRPr="00E05928" w:rsidRDefault="00961424" w:rsidP="00961424">
      <w:pPr>
        <w:tabs>
          <w:tab w:val="right" w:leader="underscore" w:pos="8640"/>
        </w:tabs>
        <w:spacing w:after="0" w:line="240" w:lineRule="auto"/>
        <w:jc w:val="center"/>
        <w:rPr>
          <w:rFonts w:ascii="Times New Roman" w:hAnsi="Times New Roman"/>
          <w:b/>
          <w:bCs/>
          <w:sz w:val="24"/>
          <w:szCs w:val="24"/>
        </w:rPr>
      </w:pPr>
    </w:p>
    <w:p w14:paraId="66119686" w14:textId="21E399B8" w:rsidR="00961424" w:rsidRPr="00E05928" w:rsidRDefault="00961424" w:rsidP="00961424">
      <w:pPr>
        <w:tabs>
          <w:tab w:val="right" w:leader="underscore" w:pos="8640"/>
        </w:tabs>
        <w:spacing w:after="0" w:line="240" w:lineRule="auto"/>
        <w:jc w:val="center"/>
        <w:rPr>
          <w:rFonts w:ascii="Times New Roman" w:eastAsia="Times New Roman" w:hAnsi="Times New Roman"/>
          <w:b/>
          <w:bCs/>
          <w:sz w:val="24"/>
          <w:szCs w:val="24"/>
        </w:rPr>
      </w:pPr>
      <w:r>
        <w:rPr>
          <w:rFonts w:ascii="Times New Roman" w:hAnsi="Times New Roman"/>
          <w:b/>
          <w:bCs/>
          <w:sz w:val="24"/>
          <w:szCs w:val="24"/>
        </w:rPr>
        <w:t>ESMINĖS SUTARTIES SĄLYGOS</w:t>
      </w:r>
    </w:p>
    <w:p w14:paraId="25FC47B0" w14:textId="77777777" w:rsidR="00961424" w:rsidRPr="009E7EA5" w:rsidRDefault="00961424" w:rsidP="00961424">
      <w:pPr>
        <w:suppressAutoHyphens/>
        <w:spacing w:before="60" w:after="60"/>
        <w:jc w:val="center"/>
        <w:textAlignment w:val="baseline"/>
        <w:rPr>
          <w:rFonts w:ascii="Times New Roman" w:eastAsia="Calibri" w:hAnsi="Times New Roman" w:cs="Times New Roman"/>
          <w:sz w:val="24"/>
          <w:lang w:val="lt-LT"/>
        </w:rPr>
      </w:pPr>
    </w:p>
    <w:p w14:paraId="6E590EBB" w14:textId="77777777" w:rsidR="009E7EA5" w:rsidRDefault="009E7EA5" w:rsidP="00CD7F01">
      <w:pPr>
        <w:tabs>
          <w:tab w:val="left" w:pos="1134"/>
        </w:tabs>
        <w:spacing w:after="0" w:line="240" w:lineRule="auto"/>
        <w:ind w:firstLine="709"/>
        <w:jc w:val="both"/>
      </w:pPr>
    </w:p>
    <w:p w14:paraId="2AF4188E" w14:textId="5485AC51" w:rsidR="00CD7F01" w:rsidRPr="00961424" w:rsidRDefault="00CD7F01" w:rsidP="00961424">
      <w:pPr>
        <w:pStyle w:val="Sraopastraipa"/>
        <w:numPr>
          <w:ilvl w:val="1"/>
          <w:numId w:val="1"/>
        </w:numPr>
        <w:tabs>
          <w:tab w:val="left" w:pos="0"/>
          <w:tab w:val="left" w:pos="1134"/>
          <w:tab w:val="left" w:pos="1276"/>
          <w:tab w:val="left" w:pos="1560"/>
        </w:tabs>
        <w:spacing w:after="0" w:line="240" w:lineRule="auto"/>
        <w:ind w:left="0" w:firstLine="709"/>
        <w:contextualSpacing w:val="0"/>
        <w:jc w:val="both"/>
        <w:rPr>
          <w:rFonts w:ascii="Times New Roman" w:hAnsi="Times New Roman" w:cs="Times New Roman"/>
          <w:color w:val="000000" w:themeColor="text1"/>
          <w:sz w:val="24"/>
          <w:szCs w:val="24"/>
          <w:lang w:val="lt-LT"/>
        </w:rPr>
      </w:pPr>
      <w:r w:rsidRPr="00961424">
        <w:rPr>
          <w:rFonts w:ascii="Times New Roman" w:hAnsi="Times New Roman" w:cs="Times New Roman"/>
          <w:color w:val="000000" w:themeColor="text1"/>
          <w:sz w:val="24"/>
          <w:szCs w:val="24"/>
          <w:lang w:val="lt-LT"/>
        </w:rPr>
        <w:t>Prekių viešojo pirkimo-pardavimo sutartis bus pasirašoma jei bus gautas finansavimas.</w:t>
      </w:r>
    </w:p>
    <w:p w14:paraId="715EDA8C" w14:textId="77777777" w:rsidR="00CD7F01" w:rsidRPr="00961424" w:rsidRDefault="00CD7F01" w:rsidP="00961424">
      <w:pPr>
        <w:pStyle w:val="Sraopastraipa"/>
        <w:numPr>
          <w:ilvl w:val="1"/>
          <w:numId w:val="1"/>
        </w:numPr>
        <w:tabs>
          <w:tab w:val="left" w:pos="0"/>
          <w:tab w:val="left" w:pos="709"/>
          <w:tab w:val="left" w:pos="1134"/>
        </w:tabs>
        <w:spacing w:after="0" w:line="276" w:lineRule="auto"/>
        <w:ind w:left="0" w:firstLine="709"/>
        <w:jc w:val="both"/>
        <w:rPr>
          <w:rFonts w:ascii="Times New Roman" w:hAnsi="Times New Roman" w:cs="Times New Roman"/>
          <w:color w:val="000000" w:themeColor="text1"/>
          <w:sz w:val="24"/>
          <w:szCs w:val="24"/>
          <w:lang w:val="lt-LT"/>
        </w:rPr>
      </w:pPr>
      <w:r w:rsidRPr="00961424">
        <w:rPr>
          <w:rFonts w:ascii="Times New Roman" w:hAnsi="Times New Roman" w:cs="Times New Roman"/>
          <w:color w:val="000000" w:themeColor="text1"/>
          <w:sz w:val="24"/>
          <w:szCs w:val="24"/>
          <w:lang w:val="lt-LT"/>
        </w:rPr>
        <w:t>Sutarties projektą rengia tiekėjas, su kuriuo sudaroma viešojo pirkimo – pardavimo sutartis.</w:t>
      </w:r>
    </w:p>
    <w:p w14:paraId="6DB37565" w14:textId="38CC8536" w:rsidR="00961424" w:rsidRDefault="00CD7F01" w:rsidP="00961424">
      <w:pPr>
        <w:pStyle w:val="Sraopastraipa"/>
        <w:numPr>
          <w:ilvl w:val="1"/>
          <w:numId w:val="1"/>
        </w:numPr>
        <w:tabs>
          <w:tab w:val="left" w:pos="0"/>
          <w:tab w:val="left" w:pos="709"/>
          <w:tab w:val="left" w:pos="1134"/>
          <w:tab w:val="left" w:pos="1560"/>
        </w:tabs>
        <w:spacing w:after="0" w:line="276" w:lineRule="auto"/>
        <w:ind w:left="0" w:firstLine="709"/>
        <w:jc w:val="both"/>
        <w:rPr>
          <w:rFonts w:ascii="Times New Roman" w:hAnsi="Times New Roman" w:cs="Times New Roman"/>
          <w:color w:val="000000" w:themeColor="text1"/>
          <w:sz w:val="24"/>
          <w:szCs w:val="24"/>
          <w:lang w:val="lt-LT"/>
        </w:rPr>
      </w:pPr>
      <w:r w:rsidRPr="00961424">
        <w:rPr>
          <w:rFonts w:ascii="Times New Roman" w:hAnsi="Times New Roman" w:cs="Times New Roman"/>
          <w:color w:val="000000" w:themeColor="text1"/>
          <w:sz w:val="24"/>
          <w:szCs w:val="24"/>
          <w:lang w:val="lt-LT"/>
        </w:rPr>
        <w:t>Sutarties dalykas yra vienos Naudoto</w:t>
      </w:r>
      <w:r w:rsidR="00961424">
        <w:rPr>
          <w:rFonts w:ascii="Times New Roman" w:hAnsi="Times New Roman" w:cs="Times New Roman"/>
          <w:color w:val="000000" w:themeColor="text1"/>
          <w:sz w:val="24"/>
          <w:szCs w:val="24"/>
          <w:lang w:val="lt-LT"/>
        </w:rPr>
        <w:t xml:space="preserve"> automobilio su ant platformos </w:t>
      </w:r>
      <w:r w:rsidR="002A0B18">
        <w:rPr>
          <w:rFonts w:ascii="Times New Roman" w:hAnsi="Times New Roman" w:cs="Times New Roman"/>
          <w:color w:val="000000" w:themeColor="text1"/>
          <w:sz w:val="24"/>
          <w:szCs w:val="24"/>
          <w:lang w:val="lt-LT"/>
        </w:rPr>
        <w:t>įrengtu</w:t>
      </w:r>
      <w:r w:rsidR="00961424">
        <w:rPr>
          <w:rFonts w:ascii="Times New Roman" w:hAnsi="Times New Roman" w:cs="Times New Roman"/>
          <w:color w:val="000000" w:themeColor="text1"/>
          <w:sz w:val="24"/>
          <w:szCs w:val="24"/>
          <w:lang w:val="lt-LT"/>
        </w:rPr>
        <w:t xml:space="preserve"> teleskopiniu bokšteliu </w:t>
      </w:r>
      <w:r w:rsidRPr="00961424">
        <w:rPr>
          <w:rFonts w:ascii="Times New Roman" w:hAnsi="Times New Roman" w:cs="Times New Roman"/>
          <w:color w:val="000000" w:themeColor="text1"/>
          <w:sz w:val="24"/>
          <w:szCs w:val="24"/>
          <w:lang w:val="lt-LT"/>
        </w:rPr>
        <w:t>pirkimas finansinio lizingo būdu, įskaitant jos pristatymą (toliau – Prekės arba Prekių tiekimas).</w:t>
      </w:r>
    </w:p>
    <w:p w14:paraId="5EF31A54" w14:textId="62C20BFA" w:rsidR="00CD7F01" w:rsidRPr="00961424" w:rsidRDefault="00CD7F01" w:rsidP="00961424">
      <w:pPr>
        <w:pStyle w:val="Sraopastraipa"/>
        <w:numPr>
          <w:ilvl w:val="1"/>
          <w:numId w:val="1"/>
        </w:numPr>
        <w:tabs>
          <w:tab w:val="left" w:pos="0"/>
          <w:tab w:val="left" w:pos="709"/>
          <w:tab w:val="left" w:pos="1134"/>
          <w:tab w:val="left" w:pos="1560"/>
        </w:tabs>
        <w:spacing w:after="0" w:line="276" w:lineRule="auto"/>
        <w:ind w:left="0" w:firstLine="709"/>
        <w:jc w:val="both"/>
        <w:rPr>
          <w:rFonts w:ascii="Times New Roman" w:hAnsi="Times New Roman" w:cs="Times New Roman"/>
          <w:color w:val="000000" w:themeColor="text1"/>
          <w:sz w:val="24"/>
          <w:szCs w:val="24"/>
          <w:lang w:val="lt-LT"/>
        </w:rPr>
      </w:pPr>
      <w:r w:rsidRPr="00961424">
        <w:rPr>
          <w:rFonts w:ascii="Times New Roman" w:hAnsi="Times New Roman" w:cs="Times New Roman"/>
          <w:color w:val="000000" w:themeColor="text1"/>
          <w:sz w:val="24"/>
          <w:szCs w:val="24"/>
          <w:lang w:val="lt-LT"/>
        </w:rPr>
        <w:t>Reikalavimai Prek</w:t>
      </w:r>
      <w:r w:rsidR="00961424">
        <w:rPr>
          <w:rFonts w:ascii="Times New Roman" w:hAnsi="Times New Roman" w:cs="Times New Roman"/>
          <w:color w:val="000000" w:themeColor="text1"/>
          <w:sz w:val="24"/>
          <w:szCs w:val="24"/>
          <w:lang w:val="lt-LT"/>
        </w:rPr>
        <w:t>ei</w:t>
      </w:r>
      <w:r w:rsidRPr="00961424">
        <w:rPr>
          <w:rFonts w:ascii="Times New Roman" w:hAnsi="Times New Roman" w:cs="Times New Roman"/>
          <w:color w:val="000000" w:themeColor="text1"/>
          <w:sz w:val="24"/>
          <w:szCs w:val="24"/>
          <w:lang w:val="lt-LT"/>
        </w:rPr>
        <w:t xml:space="preserve"> yra apibrėžti techninėje specifikacijoje.</w:t>
      </w:r>
    </w:p>
    <w:p w14:paraId="2F45F0E4" w14:textId="77777777" w:rsidR="00CD7F01" w:rsidRPr="00961424" w:rsidRDefault="00CD7F01" w:rsidP="00961424">
      <w:pPr>
        <w:pStyle w:val="Sraopastraipa"/>
        <w:numPr>
          <w:ilvl w:val="1"/>
          <w:numId w:val="1"/>
        </w:numPr>
        <w:tabs>
          <w:tab w:val="left" w:pos="0"/>
          <w:tab w:val="left" w:pos="709"/>
          <w:tab w:val="left" w:pos="1134"/>
        </w:tabs>
        <w:spacing w:after="0" w:line="276" w:lineRule="auto"/>
        <w:ind w:left="0" w:firstLine="709"/>
        <w:jc w:val="both"/>
        <w:rPr>
          <w:rFonts w:ascii="Times New Roman" w:hAnsi="Times New Roman" w:cs="Times New Roman"/>
          <w:color w:val="000000" w:themeColor="text1"/>
          <w:sz w:val="24"/>
          <w:szCs w:val="24"/>
          <w:lang w:val="lt-LT"/>
        </w:rPr>
      </w:pPr>
      <w:r w:rsidRPr="00961424">
        <w:rPr>
          <w:rFonts w:ascii="Times New Roman" w:hAnsi="Times New Roman" w:cs="Times New Roman"/>
          <w:color w:val="000000" w:themeColor="text1"/>
          <w:sz w:val="24"/>
          <w:szCs w:val="24"/>
          <w:lang w:val="lt-LT"/>
        </w:rPr>
        <w:t xml:space="preserve">Sutartyje nurodytos kainos/įkainiai gali būti perskaičiuojami, ne dažniau kaip kas 6 mėnesius, kai pasikeičia palūkanų norma </w:t>
      </w:r>
      <w:proofErr w:type="spellStart"/>
      <w:r w:rsidRPr="00961424">
        <w:rPr>
          <w:rFonts w:ascii="Times New Roman" w:hAnsi="Times New Roman" w:cs="Times New Roman"/>
          <w:color w:val="000000" w:themeColor="text1"/>
          <w:sz w:val="24"/>
          <w:szCs w:val="24"/>
          <w:lang w:val="lt-LT"/>
        </w:rPr>
        <w:t>Euribor</w:t>
      </w:r>
      <w:proofErr w:type="spellEnd"/>
      <w:r w:rsidRPr="00961424">
        <w:rPr>
          <w:rFonts w:ascii="Times New Roman" w:hAnsi="Times New Roman" w:cs="Times New Roman"/>
          <w:color w:val="000000" w:themeColor="text1"/>
          <w:sz w:val="24"/>
          <w:szCs w:val="24"/>
          <w:lang w:val="lt-LT"/>
        </w:rPr>
        <w:t xml:space="preserve">. </w:t>
      </w:r>
    </w:p>
    <w:p w14:paraId="293735A5" w14:textId="77777777" w:rsidR="00CD7F01" w:rsidRPr="00961424" w:rsidRDefault="00CD7F01" w:rsidP="00961424">
      <w:pPr>
        <w:pStyle w:val="Sraopastraipa"/>
        <w:numPr>
          <w:ilvl w:val="1"/>
          <w:numId w:val="1"/>
        </w:numPr>
        <w:tabs>
          <w:tab w:val="left" w:pos="0"/>
          <w:tab w:val="left" w:pos="709"/>
          <w:tab w:val="left" w:pos="1134"/>
        </w:tabs>
        <w:spacing w:after="0" w:line="276" w:lineRule="auto"/>
        <w:ind w:left="0" w:firstLine="709"/>
        <w:jc w:val="both"/>
        <w:rPr>
          <w:rFonts w:ascii="Times New Roman" w:hAnsi="Times New Roman" w:cs="Times New Roman"/>
          <w:color w:val="000000" w:themeColor="text1"/>
          <w:sz w:val="24"/>
          <w:szCs w:val="24"/>
          <w:lang w:val="lt-LT"/>
        </w:rPr>
      </w:pPr>
      <w:r w:rsidRPr="00961424">
        <w:rPr>
          <w:rFonts w:ascii="Times New Roman" w:hAnsi="Times New Roman" w:cs="Times New Roman"/>
          <w:color w:val="000000" w:themeColor="text1"/>
          <w:sz w:val="24"/>
          <w:szCs w:val="24"/>
          <w:lang w:val="lt-LT"/>
        </w:rPr>
        <w:t>Perkančioji organizacija apmoka Tiekėjui už prekes ne vėliau kaip per 30 kalendorinių dienų nuo sąskaitos faktūros gavimo dienos.</w:t>
      </w:r>
    </w:p>
    <w:p w14:paraId="4611B41D" w14:textId="77777777" w:rsidR="00CD7F01" w:rsidRPr="00961424" w:rsidRDefault="00CD7F01" w:rsidP="00961424">
      <w:pPr>
        <w:pStyle w:val="Sraopastraipa"/>
        <w:numPr>
          <w:ilvl w:val="1"/>
          <w:numId w:val="1"/>
        </w:numPr>
        <w:tabs>
          <w:tab w:val="left" w:pos="0"/>
          <w:tab w:val="left" w:pos="709"/>
          <w:tab w:val="left" w:pos="1134"/>
        </w:tabs>
        <w:spacing w:after="0" w:line="276" w:lineRule="auto"/>
        <w:ind w:left="0" w:firstLine="709"/>
        <w:jc w:val="both"/>
        <w:rPr>
          <w:rFonts w:ascii="Times New Roman" w:hAnsi="Times New Roman" w:cs="Times New Roman"/>
          <w:color w:val="000000" w:themeColor="text1"/>
          <w:sz w:val="24"/>
          <w:szCs w:val="24"/>
          <w:lang w:val="lt-LT"/>
        </w:rPr>
      </w:pPr>
      <w:r w:rsidRPr="00961424">
        <w:rPr>
          <w:rFonts w:ascii="Times New Roman" w:hAnsi="Times New Roman" w:cs="Times New Roman"/>
          <w:color w:val="000000" w:themeColor="text1"/>
          <w:sz w:val="24"/>
          <w:szCs w:val="24"/>
          <w:lang w:val="lt-LT"/>
        </w:rPr>
        <w:t>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naudojantis informacinės sistemos „SABIS“ priemonėmis. Paslauga yra apmokama Lietuvos Respublikos finansų ministro nustatyta tvarka. Elektroninės sąskaitos faktūros priimamos ir apdorojamos naudodamasi informacinės sistemos „SABIS“ priemonėmis.</w:t>
      </w:r>
    </w:p>
    <w:p w14:paraId="303786B7" w14:textId="77777777" w:rsidR="00CD7F01" w:rsidRPr="00961424" w:rsidRDefault="00CD7F01" w:rsidP="00961424">
      <w:pPr>
        <w:pStyle w:val="Sraopastraipa"/>
        <w:numPr>
          <w:ilvl w:val="1"/>
          <w:numId w:val="1"/>
        </w:numPr>
        <w:tabs>
          <w:tab w:val="left" w:pos="0"/>
          <w:tab w:val="left" w:pos="1134"/>
        </w:tabs>
        <w:spacing w:after="0" w:line="240" w:lineRule="auto"/>
        <w:ind w:left="0" w:firstLine="709"/>
        <w:contextualSpacing w:val="0"/>
        <w:jc w:val="both"/>
        <w:rPr>
          <w:rFonts w:ascii="Times New Roman" w:hAnsi="Times New Roman" w:cs="Times New Roman"/>
          <w:color w:val="000000" w:themeColor="text1"/>
          <w:sz w:val="24"/>
          <w:szCs w:val="24"/>
          <w:lang w:val="lt-LT"/>
        </w:rPr>
      </w:pPr>
      <w:r w:rsidRPr="00961424">
        <w:rPr>
          <w:rFonts w:ascii="Times New Roman" w:hAnsi="Times New Roman" w:cs="Times New Roman"/>
          <w:color w:val="000000" w:themeColor="text1"/>
          <w:sz w:val="24"/>
          <w:szCs w:val="24"/>
          <w:lang w:val="lt-LT"/>
        </w:rPr>
        <w:t>Sutarties įvykdymo užtikrinimas nereikalaujamas.</w:t>
      </w:r>
    </w:p>
    <w:p w14:paraId="5D37ED93" w14:textId="4D25989D" w:rsidR="00CD7F01" w:rsidRPr="00961424" w:rsidRDefault="00CD7F01" w:rsidP="00961424">
      <w:pPr>
        <w:pStyle w:val="Sraopastraipa"/>
        <w:numPr>
          <w:ilvl w:val="1"/>
          <w:numId w:val="1"/>
        </w:numPr>
        <w:tabs>
          <w:tab w:val="left" w:pos="0"/>
          <w:tab w:val="left" w:pos="1134"/>
        </w:tabs>
        <w:spacing w:after="0" w:line="240" w:lineRule="auto"/>
        <w:ind w:left="0" w:firstLine="709"/>
        <w:contextualSpacing w:val="0"/>
        <w:jc w:val="both"/>
        <w:rPr>
          <w:rFonts w:ascii="Times New Roman" w:hAnsi="Times New Roman" w:cs="Times New Roman"/>
          <w:color w:val="000000" w:themeColor="text1"/>
          <w:sz w:val="24"/>
          <w:szCs w:val="24"/>
          <w:lang w:val="lt-LT"/>
        </w:rPr>
      </w:pPr>
      <w:r w:rsidRPr="00961424">
        <w:rPr>
          <w:rFonts w:ascii="Times New Roman" w:hAnsi="Times New Roman" w:cs="Times New Roman"/>
          <w:color w:val="000000" w:themeColor="text1"/>
          <w:sz w:val="24"/>
          <w:szCs w:val="24"/>
          <w:lang w:val="lt-LT"/>
        </w:rPr>
        <w:t xml:space="preserve">Prekės turės būti pristatytos per </w:t>
      </w:r>
      <w:r w:rsidR="00961424">
        <w:rPr>
          <w:rFonts w:ascii="Times New Roman" w:hAnsi="Times New Roman" w:cs="Times New Roman"/>
          <w:color w:val="000000" w:themeColor="text1"/>
          <w:sz w:val="24"/>
          <w:szCs w:val="24"/>
          <w:lang w:val="lt-LT"/>
        </w:rPr>
        <w:t>3</w:t>
      </w:r>
      <w:r w:rsidRPr="00961424">
        <w:rPr>
          <w:rFonts w:ascii="Times New Roman" w:hAnsi="Times New Roman" w:cs="Times New Roman"/>
          <w:color w:val="000000" w:themeColor="text1"/>
          <w:sz w:val="24"/>
          <w:szCs w:val="24"/>
          <w:lang w:val="lt-LT"/>
        </w:rPr>
        <w:t>0 (</w:t>
      </w:r>
      <w:r w:rsidR="00961424">
        <w:rPr>
          <w:rFonts w:ascii="Times New Roman" w:hAnsi="Times New Roman" w:cs="Times New Roman"/>
          <w:color w:val="000000" w:themeColor="text1"/>
          <w:sz w:val="24"/>
          <w:szCs w:val="24"/>
          <w:lang w:val="lt-LT"/>
        </w:rPr>
        <w:t>tris</w:t>
      </w:r>
      <w:r w:rsidRPr="00961424">
        <w:rPr>
          <w:rFonts w:ascii="Times New Roman" w:hAnsi="Times New Roman" w:cs="Times New Roman"/>
          <w:color w:val="000000" w:themeColor="text1"/>
          <w:sz w:val="24"/>
          <w:szCs w:val="24"/>
          <w:lang w:val="lt-LT"/>
        </w:rPr>
        <w:t xml:space="preserve">dešimt) </w:t>
      </w:r>
      <w:r w:rsidR="00961424">
        <w:rPr>
          <w:rFonts w:ascii="Times New Roman" w:hAnsi="Times New Roman" w:cs="Times New Roman"/>
          <w:color w:val="000000" w:themeColor="text1"/>
          <w:sz w:val="24"/>
          <w:szCs w:val="24"/>
          <w:lang w:val="lt-LT"/>
        </w:rPr>
        <w:t>kalendorinių</w:t>
      </w:r>
      <w:r w:rsidRPr="00961424">
        <w:rPr>
          <w:rFonts w:ascii="Times New Roman" w:hAnsi="Times New Roman" w:cs="Times New Roman"/>
          <w:color w:val="000000" w:themeColor="text1"/>
          <w:sz w:val="24"/>
          <w:szCs w:val="24"/>
          <w:lang w:val="lt-LT"/>
        </w:rPr>
        <w:t xml:space="preserve"> dienų nuo sutarties įsigaliojimo dienos.</w:t>
      </w:r>
    </w:p>
    <w:p w14:paraId="45A20B1A" w14:textId="77777777" w:rsidR="00CD7F01" w:rsidRPr="00961424" w:rsidRDefault="00CD7F01" w:rsidP="00961424">
      <w:pPr>
        <w:pStyle w:val="Sraopastraipa"/>
        <w:numPr>
          <w:ilvl w:val="1"/>
          <w:numId w:val="1"/>
        </w:numPr>
        <w:tabs>
          <w:tab w:val="left" w:pos="0"/>
          <w:tab w:val="left" w:pos="851"/>
          <w:tab w:val="left" w:pos="1134"/>
        </w:tabs>
        <w:spacing w:after="0" w:line="240" w:lineRule="auto"/>
        <w:ind w:left="0" w:firstLine="709"/>
        <w:contextualSpacing w:val="0"/>
        <w:jc w:val="both"/>
        <w:rPr>
          <w:rFonts w:ascii="Times New Roman" w:hAnsi="Times New Roman" w:cs="Times New Roman"/>
          <w:color w:val="000000" w:themeColor="text1"/>
          <w:sz w:val="24"/>
          <w:szCs w:val="24"/>
          <w:lang w:val="lt-LT"/>
        </w:rPr>
      </w:pPr>
      <w:r w:rsidRPr="00961424">
        <w:rPr>
          <w:rFonts w:ascii="Times New Roman" w:hAnsi="Times New Roman" w:cs="Times New Roman"/>
          <w:color w:val="000000" w:themeColor="text1"/>
          <w:sz w:val="24"/>
          <w:szCs w:val="24"/>
          <w:lang w:val="lt-LT"/>
        </w:rPr>
        <w:t>Prekių pristatymo vieta – Ganyklų g. 34, LT-00126 Palanga.</w:t>
      </w:r>
    </w:p>
    <w:p w14:paraId="7490B118" w14:textId="41694092" w:rsidR="00CD7F01" w:rsidRPr="00961424" w:rsidRDefault="00CD7F01" w:rsidP="00961424">
      <w:pPr>
        <w:pStyle w:val="Sraopastraipa"/>
        <w:numPr>
          <w:ilvl w:val="1"/>
          <w:numId w:val="1"/>
        </w:numPr>
        <w:tabs>
          <w:tab w:val="left" w:pos="0"/>
          <w:tab w:val="left" w:pos="851"/>
          <w:tab w:val="left" w:pos="1134"/>
        </w:tabs>
        <w:spacing w:after="0" w:line="240" w:lineRule="auto"/>
        <w:ind w:left="0" w:firstLine="709"/>
        <w:contextualSpacing w:val="0"/>
        <w:jc w:val="both"/>
        <w:rPr>
          <w:rFonts w:ascii="Times New Roman" w:hAnsi="Times New Roman" w:cs="Times New Roman"/>
          <w:color w:val="000000" w:themeColor="text1"/>
          <w:sz w:val="24"/>
          <w:szCs w:val="24"/>
          <w:lang w:val="lt-LT"/>
        </w:rPr>
      </w:pPr>
      <w:r w:rsidRPr="00961424">
        <w:rPr>
          <w:rFonts w:ascii="Times New Roman" w:hAnsi="Times New Roman" w:cs="Times New Roman"/>
          <w:color w:val="000000" w:themeColor="text1"/>
          <w:sz w:val="24"/>
          <w:szCs w:val="24"/>
          <w:lang w:val="lt-LT"/>
        </w:rPr>
        <w:t xml:space="preserve">Prekių BVPŽ kodas – </w:t>
      </w:r>
      <w:r w:rsidR="00961424" w:rsidRPr="00961424">
        <w:rPr>
          <w:rFonts w:ascii="Times New Roman" w:hAnsi="Times New Roman" w:cs="Times New Roman"/>
          <w:color w:val="000000" w:themeColor="text1"/>
          <w:sz w:val="24"/>
          <w:szCs w:val="24"/>
          <w:lang w:val="lt-LT"/>
        </w:rPr>
        <w:t>42413500-9</w:t>
      </w:r>
      <w:r w:rsidRPr="00961424">
        <w:rPr>
          <w:rFonts w:ascii="Times New Roman" w:hAnsi="Times New Roman" w:cs="Times New Roman"/>
          <w:color w:val="000000" w:themeColor="text1"/>
          <w:sz w:val="24"/>
          <w:szCs w:val="24"/>
          <w:lang w:val="lt-LT"/>
        </w:rPr>
        <w:t xml:space="preserve"> </w:t>
      </w:r>
      <w:r w:rsidR="00961424" w:rsidRPr="00961424">
        <w:rPr>
          <w:rFonts w:ascii="Times New Roman" w:hAnsi="Times New Roman" w:cs="Times New Roman"/>
          <w:color w:val="000000" w:themeColor="text1"/>
          <w:sz w:val="24"/>
          <w:szCs w:val="24"/>
          <w:lang w:val="lt-LT"/>
        </w:rPr>
        <w:t>Automobiliniai keltuvai</w:t>
      </w:r>
      <w:r w:rsidRPr="00961424">
        <w:rPr>
          <w:rFonts w:ascii="Times New Roman" w:hAnsi="Times New Roman" w:cs="Times New Roman"/>
          <w:color w:val="000000" w:themeColor="text1"/>
          <w:sz w:val="24"/>
          <w:szCs w:val="24"/>
          <w:lang w:val="lt-LT"/>
        </w:rPr>
        <w:t>.</w:t>
      </w:r>
    </w:p>
    <w:p w14:paraId="6DE6DEF3" w14:textId="77777777" w:rsidR="00CD7F01" w:rsidRPr="00961424" w:rsidRDefault="00CD7F01" w:rsidP="00961424">
      <w:pPr>
        <w:pStyle w:val="Sraopastraipa"/>
        <w:numPr>
          <w:ilvl w:val="1"/>
          <w:numId w:val="1"/>
        </w:numPr>
        <w:tabs>
          <w:tab w:val="left" w:pos="0"/>
          <w:tab w:val="left" w:pos="851"/>
          <w:tab w:val="left" w:pos="1134"/>
        </w:tabs>
        <w:spacing w:after="0" w:line="276" w:lineRule="auto"/>
        <w:ind w:left="0" w:firstLine="709"/>
        <w:jc w:val="both"/>
        <w:rPr>
          <w:rFonts w:ascii="Times New Roman" w:hAnsi="Times New Roman" w:cs="Times New Roman"/>
          <w:color w:val="000000" w:themeColor="text1"/>
          <w:sz w:val="24"/>
          <w:szCs w:val="24"/>
          <w:lang w:val="lt-LT"/>
        </w:rPr>
      </w:pPr>
      <w:r w:rsidRPr="00961424">
        <w:rPr>
          <w:rFonts w:ascii="Times New Roman" w:hAnsi="Times New Roman" w:cs="Times New Roman"/>
          <w:color w:val="000000" w:themeColor="text1"/>
          <w:sz w:val="24"/>
          <w:szCs w:val="24"/>
          <w:lang w:val="lt-LT"/>
        </w:rPr>
        <w:t>Tiekėjas įsipareigoja:</w:t>
      </w:r>
    </w:p>
    <w:p w14:paraId="722614C0" w14:textId="77777777" w:rsidR="00961424" w:rsidRDefault="00961424" w:rsidP="00961424">
      <w:pPr>
        <w:pStyle w:val="Sraopastraipa"/>
        <w:numPr>
          <w:ilvl w:val="1"/>
          <w:numId w:val="3"/>
        </w:numPr>
        <w:tabs>
          <w:tab w:val="left" w:pos="0"/>
          <w:tab w:val="left" w:pos="709"/>
          <w:tab w:val="left" w:pos="851"/>
          <w:tab w:val="left" w:pos="1276"/>
        </w:tabs>
        <w:spacing w:after="0" w:line="276" w:lineRule="auto"/>
        <w:ind w:left="0" w:firstLine="709"/>
        <w:jc w:val="both"/>
        <w:rPr>
          <w:rFonts w:ascii="Times New Roman" w:hAnsi="Times New Roman" w:cs="Times New Roman"/>
          <w:color w:val="000000" w:themeColor="text1"/>
          <w:sz w:val="24"/>
          <w:szCs w:val="24"/>
          <w:lang w:val="lt-LT"/>
        </w:rPr>
      </w:pPr>
      <w:r w:rsidRPr="00961424">
        <w:rPr>
          <w:rFonts w:ascii="Times New Roman" w:hAnsi="Times New Roman" w:cs="Times New Roman"/>
          <w:color w:val="000000" w:themeColor="text1"/>
          <w:sz w:val="24"/>
          <w:szCs w:val="24"/>
          <w:lang w:val="lt-LT"/>
        </w:rPr>
        <w:t xml:space="preserve"> </w:t>
      </w:r>
      <w:r w:rsidR="00CD7F01" w:rsidRPr="00961424">
        <w:rPr>
          <w:rFonts w:ascii="Times New Roman" w:hAnsi="Times New Roman" w:cs="Times New Roman"/>
          <w:color w:val="000000" w:themeColor="text1"/>
          <w:sz w:val="24"/>
          <w:szCs w:val="24"/>
          <w:lang w:val="lt-LT"/>
        </w:rPr>
        <w:t xml:space="preserve">pristatyti kokybiškas šioje Sutartyje ir jos prieduose numatytas Prekes bei vykdyti kitus Sutartyje ir jos prieduose nustatytus įpareigojimus Sutartyje nustatytais terminais ir tvarka savo rizika bei sąskaita kaip įmanoma rūpestingai bei efektyviai, įskaitant, bet neapsiribojant, Prekių tiekimą pagal geriausius visuotinai pripažįstamus profesinius, techninius standartus ir praktiką, panaudodamas visus reikiamus įgūdžius, žinias; </w:t>
      </w:r>
    </w:p>
    <w:p w14:paraId="21A9AB75" w14:textId="77777777" w:rsidR="00961424" w:rsidRDefault="00961424" w:rsidP="00961424">
      <w:pPr>
        <w:pStyle w:val="Sraopastraipa"/>
        <w:numPr>
          <w:ilvl w:val="1"/>
          <w:numId w:val="3"/>
        </w:numPr>
        <w:tabs>
          <w:tab w:val="left" w:pos="0"/>
          <w:tab w:val="left" w:pos="709"/>
          <w:tab w:val="left" w:pos="851"/>
          <w:tab w:val="left" w:pos="1276"/>
        </w:tabs>
        <w:spacing w:after="0" w:line="276" w:lineRule="auto"/>
        <w:ind w:left="0" w:firstLine="709"/>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 xml:space="preserve"> </w:t>
      </w:r>
      <w:r w:rsidR="00CD7F01" w:rsidRPr="00961424">
        <w:rPr>
          <w:rFonts w:ascii="Times New Roman" w:hAnsi="Times New Roman" w:cs="Times New Roman"/>
          <w:color w:val="000000" w:themeColor="text1"/>
          <w:sz w:val="24"/>
          <w:szCs w:val="24"/>
          <w:lang w:val="lt-LT"/>
        </w:rPr>
        <w:t>kartu su Prekėmis pateikti Pirkėjui visą būtiną dokumentaciją, įskaitant Prekių naudojimo ir priežiūros instrukcijas;</w:t>
      </w:r>
    </w:p>
    <w:p w14:paraId="1FCFD92B" w14:textId="77777777" w:rsidR="00961424" w:rsidRDefault="00961424" w:rsidP="00961424">
      <w:pPr>
        <w:pStyle w:val="Sraopastraipa"/>
        <w:numPr>
          <w:ilvl w:val="1"/>
          <w:numId w:val="3"/>
        </w:numPr>
        <w:tabs>
          <w:tab w:val="left" w:pos="0"/>
          <w:tab w:val="left" w:pos="709"/>
          <w:tab w:val="left" w:pos="851"/>
          <w:tab w:val="left" w:pos="1276"/>
        </w:tabs>
        <w:spacing w:after="0" w:line="276" w:lineRule="auto"/>
        <w:ind w:left="0" w:firstLine="709"/>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 xml:space="preserve"> </w:t>
      </w:r>
      <w:r w:rsidR="00CD7F01" w:rsidRPr="00961424">
        <w:rPr>
          <w:rFonts w:ascii="Times New Roman" w:hAnsi="Times New Roman" w:cs="Times New Roman"/>
          <w:color w:val="000000" w:themeColor="text1"/>
          <w:sz w:val="24"/>
          <w:szCs w:val="24"/>
          <w:lang w:val="lt-LT"/>
        </w:rPr>
        <w:t>remtis subtiekėjais, kurie nurodyti Pasiūlyme, jeigu vykdant Sutartį jie pasitelkiami: /nurodyti/; taip pat tais subtiekėjais, kurie pakeisti ar pasitelkti naujai Sutarties vykdymo metu, laikantis šios Sutarties reikalavimų;</w:t>
      </w:r>
    </w:p>
    <w:p w14:paraId="7B9D245B" w14:textId="77777777" w:rsidR="00961424" w:rsidRDefault="00961424" w:rsidP="00961424">
      <w:pPr>
        <w:pStyle w:val="Sraopastraipa"/>
        <w:numPr>
          <w:ilvl w:val="1"/>
          <w:numId w:val="3"/>
        </w:numPr>
        <w:tabs>
          <w:tab w:val="left" w:pos="0"/>
          <w:tab w:val="left" w:pos="709"/>
          <w:tab w:val="left" w:pos="851"/>
          <w:tab w:val="left" w:pos="1276"/>
        </w:tabs>
        <w:spacing w:after="0" w:line="276" w:lineRule="auto"/>
        <w:ind w:left="0" w:firstLine="709"/>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lastRenderedPageBreak/>
        <w:t xml:space="preserve"> </w:t>
      </w:r>
      <w:r w:rsidR="00CD7F01" w:rsidRPr="00961424">
        <w:rPr>
          <w:rFonts w:ascii="Times New Roman" w:hAnsi="Times New Roman" w:cs="Times New Roman"/>
          <w:color w:val="000000" w:themeColor="text1"/>
          <w:sz w:val="24"/>
          <w:szCs w:val="24"/>
          <w:lang w:val="lt-LT"/>
        </w:rPr>
        <w:t>Pirkėjui nurodžius patiektų Prekių trūkumus/neatitikimus/pastabas, ištaisyti juos savo sąskaita per Pirkėjo nurodytą protingą terminą;</w:t>
      </w:r>
    </w:p>
    <w:p w14:paraId="507273D2" w14:textId="77777777" w:rsidR="00961424" w:rsidRDefault="00961424" w:rsidP="00961424">
      <w:pPr>
        <w:pStyle w:val="Sraopastraipa"/>
        <w:numPr>
          <w:ilvl w:val="1"/>
          <w:numId w:val="3"/>
        </w:numPr>
        <w:tabs>
          <w:tab w:val="left" w:pos="0"/>
          <w:tab w:val="left" w:pos="709"/>
          <w:tab w:val="left" w:pos="851"/>
          <w:tab w:val="left" w:pos="1276"/>
        </w:tabs>
        <w:spacing w:after="0" w:line="276" w:lineRule="auto"/>
        <w:ind w:left="0" w:firstLine="709"/>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 xml:space="preserve"> </w:t>
      </w:r>
      <w:r w:rsidR="00CD7F01" w:rsidRPr="00961424">
        <w:rPr>
          <w:rFonts w:ascii="Times New Roman" w:hAnsi="Times New Roman" w:cs="Times New Roman"/>
          <w:color w:val="000000" w:themeColor="text1"/>
          <w:sz w:val="24"/>
          <w:szCs w:val="24"/>
          <w:lang w:val="lt-LT"/>
        </w:rPr>
        <w:t>savo sąskaita per Pirkėjo nurodytą terminą atsiimti pristatytas Sutarties reikalavimų neatitinkančias Prekes ir Pirkėjo reikalavimu atlyginti tokių Prekių saugojimo išlaidas;</w:t>
      </w:r>
    </w:p>
    <w:p w14:paraId="66AECB1C" w14:textId="51D228B6" w:rsidR="00CD7F01" w:rsidRPr="00961424" w:rsidRDefault="00961424" w:rsidP="00961424">
      <w:pPr>
        <w:pStyle w:val="Sraopastraipa"/>
        <w:numPr>
          <w:ilvl w:val="1"/>
          <w:numId w:val="3"/>
        </w:numPr>
        <w:tabs>
          <w:tab w:val="left" w:pos="0"/>
          <w:tab w:val="left" w:pos="709"/>
          <w:tab w:val="left" w:pos="851"/>
          <w:tab w:val="left" w:pos="1276"/>
        </w:tabs>
        <w:spacing w:after="0" w:line="276" w:lineRule="auto"/>
        <w:ind w:left="0" w:firstLine="709"/>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 xml:space="preserve"> </w:t>
      </w:r>
      <w:r w:rsidR="00CD7F01" w:rsidRPr="00961424">
        <w:rPr>
          <w:rFonts w:ascii="Times New Roman" w:hAnsi="Times New Roman" w:cs="Times New Roman"/>
          <w:color w:val="000000" w:themeColor="text1"/>
          <w:sz w:val="24"/>
          <w:szCs w:val="24"/>
          <w:lang w:val="lt-LT"/>
        </w:rPr>
        <w:t>tinkamai vykdyti kitus įsipareigojimus, numatytus Sutartyje ir galiojančiuose Lietuvos Respublikos teisės aktuose.</w:t>
      </w:r>
    </w:p>
    <w:p w14:paraId="5AB2CF21" w14:textId="5B40556B" w:rsidR="00CD7F01" w:rsidRPr="00961424" w:rsidRDefault="00CD7F01" w:rsidP="00E92246">
      <w:pPr>
        <w:pStyle w:val="Sraopastraipa"/>
        <w:numPr>
          <w:ilvl w:val="0"/>
          <w:numId w:val="3"/>
        </w:numPr>
        <w:tabs>
          <w:tab w:val="left" w:pos="0"/>
          <w:tab w:val="left" w:pos="851"/>
          <w:tab w:val="left" w:pos="1276"/>
        </w:tabs>
        <w:spacing w:after="0" w:line="276" w:lineRule="auto"/>
        <w:ind w:left="0" w:firstLine="709"/>
        <w:jc w:val="both"/>
        <w:rPr>
          <w:rFonts w:ascii="Times New Roman" w:hAnsi="Times New Roman" w:cs="Times New Roman"/>
          <w:color w:val="000000" w:themeColor="text1"/>
          <w:sz w:val="24"/>
          <w:szCs w:val="24"/>
          <w:lang w:val="lt-LT"/>
        </w:rPr>
      </w:pPr>
      <w:r w:rsidRPr="00961424">
        <w:rPr>
          <w:rFonts w:ascii="Times New Roman" w:hAnsi="Times New Roman" w:cs="Times New Roman"/>
          <w:color w:val="000000" w:themeColor="text1"/>
          <w:sz w:val="24"/>
          <w:szCs w:val="24"/>
          <w:lang w:val="lt-LT"/>
        </w:rPr>
        <w:t>Tiekėjas garantuoja Prekių kokybę bei paslėptų trūkumų/defektų nebuvimą. Prekių kokybė privalo atitikti Sutartyje ir jos prieduose nustatytus reikalavimus.</w:t>
      </w:r>
    </w:p>
    <w:p w14:paraId="18C11CA7" w14:textId="1143A6A2" w:rsidR="00CD7F01" w:rsidRPr="00961424" w:rsidRDefault="00CD7F01" w:rsidP="00E92246">
      <w:pPr>
        <w:pStyle w:val="Sraopastraipa"/>
        <w:numPr>
          <w:ilvl w:val="0"/>
          <w:numId w:val="3"/>
        </w:numPr>
        <w:tabs>
          <w:tab w:val="left" w:pos="0"/>
          <w:tab w:val="left" w:pos="851"/>
          <w:tab w:val="left" w:pos="1276"/>
        </w:tabs>
        <w:spacing w:after="0" w:line="276" w:lineRule="auto"/>
        <w:ind w:left="0" w:firstLine="709"/>
        <w:jc w:val="both"/>
        <w:rPr>
          <w:rFonts w:ascii="Times New Roman" w:hAnsi="Times New Roman" w:cs="Times New Roman"/>
          <w:color w:val="000000" w:themeColor="text1"/>
          <w:sz w:val="24"/>
          <w:szCs w:val="24"/>
          <w:lang w:val="lt-LT"/>
        </w:rPr>
      </w:pPr>
      <w:r w:rsidRPr="00961424">
        <w:rPr>
          <w:rFonts w:ascii="Times New Roman" w:hAnsi="Times New Roman" w:cs="Times New Roman"/>
          <w:color w:val="000000" w:themeColor="text1"/>
          <w:sz w:val="24"/>
          <w:szCs w:val="24"/>
          <w:lang w:val="lt-LT"/>
        </w:rPr>
        <w:t>Garantinis laikotarpis pradedamas skaičiuoti nuo Prekių perdavimo Pirkėjo nuosavybėn dienos (t. y. Prekių perdavimo–priėmimo akto be trūkumų pasirašymo dienos). Garantinis terminas visoms pakeistoms ar sutaisytoms Prekėms ar jų dalims vėl įsigalioja nuo tinkamai pakeistų ar sutaisytų Prekių ar jų dalių perdavimo Pirkėjui dienos.</w:t>
      </w:r>
    </w:p>
    <w:p w14:paraId="4374E937" w14:textId="392526FF" w:rsidR="00CD7F01" w:rsidRPr="00961424" w:rsidRDefault="00CD7F01" w:rsidP="00E92246">
      <w:pPr>
        <w:pStyle w:val="Sraopastraipa"/>
        <w:numPr>
          <w:ilvl w:val="0"/>
          <w:numId w:val="3"/>
        </w:numPr>
        <w:tabs>
          <w:tab w:val="left" w:pos="0"/>
          <w:tab w:val="left" w:pos="851"/>
          <w:tab w:val="left" w:pos="1276"/>
        </w:tabs>
        <w:spacing w:after="0" w:line="276" w:lineRule="auto"/>
        <w:ind w:left="0" w:firstLine="709"/>
        <w:jc w:val="both"/>
        <w:rPr>
          <w:rFonts w:ascii="Times New Roman" w:hAnsi="Times New Roman" w:cs="Times New Roman"/>
          <w:color w:val="000000" w:themeColor="text1"/>
          <w:sz w:val="24"/>
          <w:szCs w:val="24"/>
          <w:lang w:val="lt-LT"/>
        </w:rPr>
      </w:pPr>
      <w:r w:rsidRPr="00961424">
        <w:rPr>
          <w:rFonts w:ascii="Times New Roman" w:hAnsi="Times New Roman" w:cs="Times New Roman"/>
          <w:color w:val="000000" w:themeColor="text1"/>
          <w:sz w:val="24"/>
          <w:szCs w:val="24"/>
          <w:lang w:val="lt-LT"/>
        </w:rPr>
        <w:t>Minimalūs garantinių įsipareigojimų terminai yra nustatyti techninėje specifikacijoje. Jei garantinių įsipareigojimų terminai nėra nurodyti, Prekėms taikytini minimalūs garantiniai terminai nustatomi vadovaujantis Lietuvos Respublikos įstatymais ir kitais teisės aktais.</w:t>
      </w:r>
    </w:p>
    <w:p w14:paraId="78CAEB62" w14:textId="77777777" w:rsidR="00961424" w:rsidRDefault="00CD7F01" w:rsidP="00E92246">
      <w:pPr>
        <w:pStyle w:val="Sraopastraipa"/>
        <w:numPr>
          <w:ilvl w:val="0"/>
          <w:numId w:val="3"/>
        </w:numPr>
        <w:tabs>
          <w:tab w:val="left" w:pos="0"/>
          <w:tab w:val="left" w:pos="851"/>
          <w:tab w:val="left" w:pos="993"/>
          <w:tab w:val="left" w:pos="1276"/>
        </w:tabs>
        <w:spacing w:after="0" w:line="276" w:lineRule="auto"/>
        <w:ind w:left="0" w:firstLine="709"/>
        <w:jc w:val="both"/>
        <w:rPr>
          <w:rFonts w:ascii="Times New Roman" w:hAnsi="Times New Roman" w:cs="Times New Roman"/>
          <w:color w:val="000000" w:themeColor="text1"/>
          <w:sz w:val="24"/>
          <w:szCs w:val="24"/>
          <w:lang w:val="lt-LT"/>
        </w:rPr>
      </w:pPr>
      <w:r w:rsidRPr="00961424">
        <w:rPr>
          <w:rFonts w:ascii="Times New Roman" w:hAnsi="Times New Roman" w:cs="Times New Roman"/>
          <w:color w:val="000000" w:themeColor="text1"/>
          <w:sz w:val="24"/>
          <w:szCs w:val="24"/>
          <w:lang w:val="lt-LT"/>
        </w:rPr>
        <w:t>Tiekėjas privalo kuo greičiau savo sąskaita pašalinti visus garantinio laikotarpio metu pastebėtus defektus ar įvykusius gedimus, kurie atsirado ne dėl Pirkėjo kaltės.</w:t>
      </w:r>
    </w:p>
    <w:p w14:paraId="5C8293C5" w14:textId="77777777" w:rsidR="00961424" w:rsidRDefault="00CD7F01" w:rsidP="00E92246">
      <w:pPr>
        <w:pStyle w:val="Sraopastraipa"/>
        <w:numPr>
          <w:ilvl w:val="0"/>
          <w:numId w:val="3"/>
        </w:numPr>
        <w:tabs>
          <w:tab w:val="left" w:pos="0"/>
          <w:tab w:val="left" w:pos="851"/>
          <w:tab w:val="left" w:pos="993"/>
          <w:tab w:val="left" w:pos="1276"/>
        </w:tabs>
        <w:spacing w:after="0" w:line="276" w:lineRule="auto"/>
        <w:ind w:left="0" w:firstLine="709"/>
        <w:jc w:val="both"/>
        <w:rPr>
          <w:rFonts w:ascii="Times New Roman" w:hAnsi="Times New Roman" w:cs="Times New Roman"/>
          <w:color w:val="000000" w:themeColor="text1"/>
          <w:sz w:val="24"/>
          <w:szCs w:val="24"/>
          <w:lang w:val="lt-LT"/>
        </w:rPr>
      </w:pPr>
      <w:r w:rsidRPr="00961424">
        <w:rPr>
          <w:rFonts w:ascii="Times New Roman" w:hAnsi="Times New Roman" w:cs="Times New Roman"/>
          <w:color w:val="000000" w:themeColor="text1"/>
          <w:sz w:val="24"/>
          <w:szCs w:val="24"/>
          <w:lang w:val="lt-LT"/>
        </w:rPr>
        <w:t>Jei defektai išaiškėja arba gedimai įvyksta garantinio laikotarpio metu, Pirkėjas raštu informuoja apie tai Tiekėją, nurodydamas, kad Tiekėjas privalo: arba per techninėje specifikacijoje numatytą terminą arba per Pirkėjo nustatytą terminą, jeigu jis nenumatytas techninėje specifikacijoje, pašalinti defektą/gedimą; arba per techninėje specifikacijoje  numatytą terminą arba per Pirkėjo nustatytą terminą, jeigu jis nenumatytas techninėje specifikacijoje, Pirkėjo nustatytą terminą netinkamą Prekę pakeisti kita.</w:t>
      </w:r>
    </w:p>
    <w:p w14:paraId="46044D26" w14:textId="77777777" w:rsidR="00961424" w:rsidRDefault="00CD7F01" w:rsidP="00E92246">
      <w:pPr>
        <w:pStyle w:val="Sraopastraipa"/>
        <w:numPr>
          <w:ilvl w:val="0"/>
          <w:numId w:val="3"/>
        </w:numPr>
        <w:tabs>
          <w:tab w:val="left" w:pos="0"/>
          <w:tab w:val="left" w:pos="851"/>
          <w:tab w:val="left" w:pos="993"/>
          <w:tab w:val="left" w:pos="1276"/>
        </w:tabs>
        <w:spacing w:after="0" w:line="276" w:lineRule="auto"/>
        <w:ind w:left="0" w:firstLine="709"/>
        <w:jc w:val="both"/>
        <w:rPr>
          <w:rFonts w:ascii="Times New Roman" w:hAnsi="Times New Roman" w:cs="Times New Roman"/>
          <w:color w:val="000000" w:themeColor="text1"/>
          <w:sz w:val="24"/>
          <w:szCs w:val="24"/>
          <w:lang w:val="lt-LT"/>
        </w:rPr>
      </w:pPr>
      <w:r w:rsidRPr="00961424">
        <w:rPr>
          <w:rFonts w:ascii="Times New Roman" w:hAnsi="Times New Roman" w:cs="Times New Roman"/>
          <w:color w:val="000000" w:themeColor="text1"/>
          <w:sz w:val="24"/>
          <w:szCs w:val="24"/>
          <w:lang w:val="lt-LT"/>
        </w:rPr>
        <w:t>Jei Tiekėjas per techninėje specifikacijoje numatytą terminą arba per Pirkėjo nustatytą terminą, jeigu jis nenumatytas techninėje specifikacijoje, nepašalina defekto/gedimo arba nepakeičia netinkamos Prekės kita, Pirkėjas turi teisę: arba pasamdyti kitus asmenis, kad šie ištaisytų defektą/gedimą Tiekėjo atsakomybe ir jo sąskaita; arba pareikalauti, kad Tiekėjas per Pirkėjo raštu nurodytą terminą grąžintų Pirkėjui už Prekę sumokėtą kainą, taip pat atlygintų Pirkėjo turėtus nuostolius</w:t>
      </w:r>
      <w:r w:rsidR="00961424" w:rsidRPr="00961424">
        <w:rPr>
          <w:rFonts w:ascii="Times New Roman" w:hAnsi="Times New Roman" w:cs="Times New Roman"/>
          <w:color w:val="000000" w:themeColor="text1"/>
          <w:sz w:val="24"/>
          <w:szCs w:val="24"/>
          <w:lang w:val="lt-LT"/>
        </w:rPr>
        <w:t>.</w:t>
      </w:r>
    </w:p>
    <w:p w14:paraId="18D15A53" w14:textId="77777777" w:rsidR="00961424" w:rsidRDefault="00CD7F01" w:rsidP="00E92246">
      <w:pPr>
        <w:pStyle w:val="Sraopastraipa"/>
        <w:numPr>
          <w:ilvl w:val="0"/>
          <w:numId w:val="3"/>
        </w:numPr>
        <w:tabs>
          <w:tab w:val="left" w:pos="0"/>
          <w:tab w:val="left" w:pos="851"/>
          <w:tab w:val="left" w:pos="993"/>
          <w:tab w:val="left" w:pos="1276"/>
        </w:tabs>
        <w:spacing w:after="0" w:line="276" w:lineRule="auto"/>
        <w:ind w:left="0" w:firstLine="709"/>
        <w:jc w:val="both"/>
        <w:rPr>
          <w:rFonts w:ascii="Times New Roman" w:hAnsi="Times New Roman" w:cs="Times New Roman"/>
          <w:color w:val="000000" w:themeColor="text1"/>
          <w:sz w:val="24"/>
          <w:szCs w:val="24"/>
          <w:lang w:val="lt-LT"/>
        </w:rPr>
      </w:pPr>
      <w:r w:rsidRPr="00961424">
        <w:rPr>
          <w:rFonts w:ascii="Times New Roman" w:hAnsi="Times New Roman" w:cs="Times New Roman"/>
          <w:color w:val="000000" w:themeColor="text1"/>
          <w:sz w:val="24"/>
          <w:szCs w:val="24"/>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09BB918" w14:textId="77777777" w:rsidR="00E92246" w:rsidRDefault="00CD7F01" w:rsidP="00E92246">
      <w:pPr>
        <w:pStyle w:val="Sraopastraipa"/>
        <w:numPr>
          <w:ilvl w:val="0"/>
          <w:numId w:val="3"/>
        </w:numPr>
        <w:tabs>
          <w:tab w:val="left" w:pos="0"/>
          <w:tab w:val="left" w:pos="851"/>
          <w:tab w:val="left" w:pos="993"/>
          <w:tab w:val="left" w:pos="1276"/>
        </w:tabs>
        <w:spacing w:after="0" w:line="276" w:lineRule="auto"/>
        <w:ind w:left="0" w:firstLine="709"/>
        <w:jc w:val="both"/>
        <w:rPr>
          <w:rFonts w:ascii="Times New Roman" w:hAnsi="Times New Roman" w:cs="Times New Roman"/>
          <w:color w:val="000000" w:themeColor="text1"/>
          <w:sz w:val="24"/>
          <w:szCs w:val="24"/>
          <w:lang w:val="lt-LT"/>
        </w:rPr>
      </w:pPr>
      <w:r w:rsidRPr="00961424">
        <w:rPr>
          <w:rFonts w:ascii="Times New Roman" w:hAnsi="Times New Roman" w:cs="Times New Roman"/>
          <w:color w:val="000000" w:themeColor="text1"/>
          <w:sz w:val="24"/>
          <w:szCs w:val="24"/>
          <w:lang w:val="lt-LT"/>
        </w:rPr>
        <w:t>Neatlikus apmokėjimo nustatytais terminais dėl Pirkėjo kaltės, Tiekėjo pareikalavimu Pirkėjas privalo sumokėti Tiekėjui už kiekvieną uždelstą dieną 0,02 proc. dydžio delspinigius nuo laiku neapmokėtos sumos už kiekvieną uždelstą dieną.</w:t>
      </w:r>
    </w:p>
    <w:p w14:paraId="35B7186B" w14:textId="77777777" w:rsidR="00E92246" w:rsidRPr="00E92246" w:rsidRDefault="00CD7F01" w:rsidP="00E92246">
      <w:pPr>
        <w:pStyle w:val="Sraopastraipa"/>
        <w:numPr>
          <w:ilvl w:val="0"/>
          <w:numId w:val="3"/>
        </w:numPr>
        <w:tabs>
          <w:tab w:val="left" w:pos="0"/>
          <w:tab w:val="left" w:pos="851"/>
          <w:tab w:val="left" w:pos="993"/>
          <w:tab w:val="left" w:pos="1276"/>
        </w:tabs>
        <w:spacing w:after="0" w:line="276" w:lineRule="auto"/>
        <w:ind w:left="0" w:firstLine="709"/>
        <w:jc w:val="both"/>
        <w:rPr>
          <w:rFonts w:ascii="Times New Roman" w:hAnsi="Times New Roman" w:cs="Times New Roman"/>
          <w:color w:val="000000" w:themeColor="text1"/>
          <w:sz w:val="24"/>
          <w:szCs w:val="24"/>
          <w:lang w:val="lt-LT"/>
        </w:rPr>
      </w:pPr>
      <w:r w:rsidRPr="00E92246">
        <w:rPr>
          <w:rFonts w:ascii="Times New Roman" w:eastAsiaTheme="minorEastAsia" w:hAnsi="Times New Roman"/>
          <w:color w:val="000000" w:themeColor="text1"/>
          <w:sz w:val="24"/>
          <w:szCs w:val="24"/>
          <w:lang w:val="lt-LT" w:eastAsia="lt-LT"/>
        </w:rPr>
        <w:t>Jei Tiekėjas ne dėl Pirkėjo kaltės vėluoja pristatyti Prekes per nustatytą terminą, skaičiuojami 0,02 proc. dydžio delspinigiai nuo Tiekėjo laiku neįvykdytų įsipareigojimų už kiekvieną termino praleidimo dieną, neviršijant 10 proc. sutarties kainos.</w:t>
      </w:r>
    </w:p>
    <w:p w14:paraId="645DADF5" w14:textId="24824C55" w:rsidR="00CD7F01" w:rsidRPr="00E92246" w:rsidRDefault="00CD7F01" w:rsidP="00E92246">
      <w:pPr>
        <w:pStyle w:val="Sraopastraipa"/>
        <w:numPr>
          <w:ilvl w:val="0"/>
          <w:numId w:val="3"/>
        </w:numPr>
        <w:tabs>
          <w:tab w:val="left" w:pos="0"/>
          <w:tab w:val="left" w:pos="851"/>
          <w:tab w:val="left" w:pos="993"/>
          <w:tab w:val="left" w:pos="1276"/>
        </w:tabs>
        <w:spacing w:after="0" w:line="276" w:lineRule="auto"/>
        <w:ind w:left="0" w:firstLine="709"/>
        <w:jc w:val="both"/>
        <w:rPr>
          <w:rFonts w:ascii="Times New Roman" w:hAnsi="Times New Roman" w:cs="Times New Roman"/>
          <w:color w:val="000000" w:themeColor="text1"/>
          <w:sz w:val="24"/>
          <w:szCs w:val="24"/>
          <w:lang w:val="lt-LT"/>
        </w:rPr>
      </w:pPr>
      <w:r w:rsidRPr="00E92246">
        <w:rPr>
          <w:rFonts w:ascii="Times New Roman" w:hAnsi="Times New Roman" w:cs="Times New Roman"/>
          <w:color w:val="000000" w:themeColor="text1"/>
          <w:sz w:val="24"/>
          <w:szCs w:val="24"/>
          <w:lang w:val="lt-LT"/>
        </w:rPr>
        <w:t>Delspinigių ir baudų sumokėjimas neatleidžia Šalių nuo pareigos vykdyti šioje Sutartyje prisiimtus įsipareigojimus.</w:t>
      </w:r>
    </w:p>
    <w:p w14:paraId="25BDDA80" w14:textId="77777777" w:rsidR="00C804A3" w:rsidRPr="00961424" w:rsidRDefault="00C804A3">
      <w:pPr>
        <w:rPr>
          <w:rFonts w:ascii="Times New Roman" w:hAnsi="Times New Roman" w:cs="Times New Roman"/>
          <w:sz w:val="24"/>
          <w:szCs w:val="24"/>
          <w:lang w:val="lt-LT"/>
        </w:rPr>
      </w:pPr>
    </w:p>
    <w:sectPr w:rsidR="00C804A3" w:rsidRPr="00961424" w:rsidSect="009E7EA5">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034"/>
    <w:multiLevelType w:val="multilevel"/>
    <w:tmpl w:val="F2BA57A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794E51"/>
    <w:multiLevelType w:val="multilevel"/>
    <w:tmpl w:val="8B5A94E6"/>
    <w:lvl w:ilvl="0">
      <w:start w:val="12"/>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6C3507D0"/>
    <w:multiLevelType w:val="multilevel"/>
    <w:tmpl w:val="CE287D88"/>
    <w:lvl w:ilvl="0">
      <w:start w:val="10"/>
      <w:numFmt w:val="decimal"/>
      <w:lvlText w:val="%1."/>
      <w:lvlJc w:val="left"/>
      <w:pPr>
        <w:ind w:left="444" w:hanging="444"/>
      </w:pPr>
      <w:rPr>
        <w:rFonts w:hint="default"/>
        <w:b w:val="0"/>
        <w:bCs w:val="0"/>
      </w:rPr>
    </w:lvl>
    <w:lvl w:ilvl="1">
      <w:start w:val="1"/>
      <w:numFmt w:val="decimal"/>
      <w:lvlText w:val="%2."/>
      <w:lvlJc w:val="left"/>
      <w:pPr>
        <w:ind w:left="444" w:hanging="444"/>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64435576">
    <w:abstractNumId w:val="2"/>
  </w:num>
  <w:num w:numId="2" w16cid:durableId="1766925314">
    <w:abstractNumId w:val="0"/>
  </w:num>
  <w:num w:numId="3" w16cid:durableId="1579242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F01"/>
    <w:rsid w:val="002A0B18"/>
    <w:rsid w:val="00410920"/>
    <w:rsid w:val="006350D5"/>
    <w:rsid w:val="00961424"/>
    <w:rsid w:val="009E7EA5"/>
    <w:rsid w:val="00B8605C"/>
    <w:rsid w:val="00C804A3"/>
    <w:rsid w:val="00CD7F01"/>
    <w:rsid w:val="00E92246"/>
    <w:rsid w:val="00F72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E0054"/>
  <w15:chartTrackingRefBased/>
  <w15:docId w15:val="{F33818EA-C5DC-4EE4-B367-496925A6B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D7F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D7F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D7F0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D7F0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D7F0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D7F0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D7F0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D7F0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D7F0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D7F0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D7F0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D7F0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D7F0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D7F0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D7F0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D7F0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D7F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D7F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D7F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D7F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D7F0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D7F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D7F0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D7F0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D7F01"/>
    <w:pPr>
      <w:ind w:left="720"/>
      <w:contextualSpacing/>
    </w:pPr>
  </w:style>
  <w:style w:type="character" w:styleId="Rykuspabraukimas">
    <w:name w:val="Intense Emphasis"/>
    <w:basedOn w:val="Numatytasispastraiposriftas"/>
    <w:uiPriority w:val="21"/>
    <w:qFormat/>
    <w:rsid w:val="00CD7F01"/>
    <w:rPr>
      <w:i/>
      <w:iCs/>
      <w:color w:val="2F5496" w:themeColor="accent1" w:themeShade="BF"/>
    </w:rPr>
  </w:style>
  <w:style w:type="paragraph" w:styleId="Iskirtacitata">
    <w:name w:val="Intense Quote"/>
    <w:basedOn w:val="prastasis"/>
    <w:next w:val="prastasis"/>
    <w:link w:val="IskirtacitataDiagrama"/>
    <w:uiPriority w:val="30"/>
    <w:qFormat/>
    <w:rsid w:val="00CD7F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D7F01"/>
    <w:rPr>
      <w:i/>
      <w:iCs/>
      <w:color w:val="2F5496" w:themeColor="accent1" w:themeShade="BF"/>
    </w:rPr>
  </w:style>
  <w:style w:type="character" w:styleId="Rykinuoroda">
    <w:name w:val="Intense Reference"/>
    <w:basedOn w:val="Numatytasispastraiposriftas"/>
    <w:uiPriority w:val="32"/>
    <w:qFormat/>
    <w:rsid w:val="00CD7F01"/>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D7F01"/>
  </w:style>
  <w:style w:type="paragraph" w:customStyle="1" w:styleId="BodyText11">
    <w:name w:val="Body Text11"/>
    <w:rsid w:val="00CD7F01"/>
    <w:pPr>
      <w:suppressAutoHyphens/>
      <w:autoSpaceDE w:val="0"/>
      <w:spacing w:after="0" w:line="240" w:lineRule="auto"/>
      <w:ind w:firstLine="312"/>
      <w:jc w:val="both"/>
    </w:pPr>
    <w:rPr>
      <w:rFonts w:ascii="TimesLT" w:eastAsia="Times New Roman" w:hAnsi="TimesLT" w:cs="Times New Roman"/>
      <w:kern w:val="0"/>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3907</Words>
  <Characters>2228</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Šimkienė</dc:creator>
  <cp:keywords/>
  <dc:description/>
  <cp:lastModifiedBy>Veronika Šimkienė</cp:lastModifiedBy>
  <cp:revision>4</cp:revision>
  <dcterms:created xsi:type="dcterms:W3CDTF">2025-09-22T13:45:00Z</dcterms:created>
  <dcterms:modified xsi:type="dcterms:W3CDTF">2025-09-23T05:17:00Z</dcterms:modified>
</cp:coreProperties>
</file>