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E85FE" w14:textId="04905232" w:rsidR="00493C9C" w:rsidRPr="00493C9C" w:rsidRDefault="0052762C" w:rsidP="00493C9C">
      <w:pPr>
        <w:pStyle w:val="prastasiniatinklio"/>
        <w:spacing w:before="0" w:beforeAutospacing="0" w:after="0" w:afterAutospacing="0" w:line="264" w:lineRule="auto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VILKAVIŠKIO RAJNO SAVIVALDYBĖS ADMINISTRACIJA</w:t>
      </w:r>
    </w:p>
    <w:p w14:paraId="74E734AA" w14:textId="753DE295" w:rsidR="00493C9C" w:rsidRPr="0052762C" w:rsidRDefault="0052762C" w:rsidP="0052762C">
      <w:pPr>
        <w:pStyle w:val="prastasiniatinklio"/>
        <w:jc w:val="center"/>
        <w:rPr>
          <w:b/>
          <w:bCs/>
          <w:color w:val="000000"/>
        </w:rPr>
      </w:pPr>
      <w:r w:rsidRPr="0052762C">
        <w:rPr>
          <w:b/>
          <w:bCs/>
          <w:color w:val="000000"/>
        </w:rPr>
        <w:t>KVIETIMAS RINKOS KONSULTACIJAI</w:t>
      </w:r>
    </w:p>
    <w:p w14:paraId="2C9728F0" w14:textId="116CFDE7" w:rsidR="0052762C" w:rsidRPr="0052762C" w:rsidRDefault="0052762C" w:rsidP="0052762C">
      <w:pPr>
        <w:pStyle w:val="prastasiniatinklio"/>
        <w:ind w:firstLine="567"/>
        <w:jc w:val="center"/>
        <w:rPr>
          <w:b/>
          <w:bCs/>
          <w:color w:val="000000"/>
        </w:rPr>
      </w:pPr>
      <w:r w:rsidRPr="0052762C">
        <w:rPr>
          <w:b/>
          <w:bCs/>
          <w:color w:val="000000"/>
        </w:rPr>
        <w:t>KELEIVIŲ VEŽIMO REGULIARIAIS REISAIS VIETINIO (MIESTO IR PRIEMIESTINIO) SUSISIEKIMO AUTOBUSŲ MARŠRUTAIS PASLAUGOS</w:t>
      </w:r>
    </w:p>
    <w:p w14:paraId="3E2419BB" w14:textId="0A3E9FB0" w:rsidR="00493C9C" w:rsidRPr="00493C9C" w:rsidRDefault="0052762C" w:rsidP="00493C9C">
      <w:pPr>
        <w:pStyle w:val="prastasiniatinklio"/>
        <w:ind w:firstLine="567"/>
        <w:jc w:val="both"/>
        <w:rPr>
          <w:color w:val="000000"/>
        </w:rPr>
      </w:pPr>
      <w:r w:rsidRPr="0052762C">
        <w:rPr>
          <w:i/>
          <w:iCs/>
          <w:color w:val="000000"/>
        </w:rPr>
        <w:t>Vilkaviškio rajono savivaldybės administracija</w:t>
      </w:r>
      <w:r w:rsidR="00493C9C" w:rsidRPr="00493C9C">
        <w:rPr>
          <w:color w:val="000000"/>
        </w:rPr>
        <w:t xml:space="preserve">, juridinio asmens kodas </w:t>
      </w:r>
      <w:r w:rsidRPr="0052762C">
        <w:rPr>
          <w:color w:val="000000"/>
        </w:rPr>
        <w:t>188774441</w:t>
      </w:r>
      <w:r w:rsidR="00493C9C" w:rsidRPr="00493C9C">
        <w:rPr>
          <w:color w:val="000000"/>
        </w:rPr>
        <w:t xml:space="preserve">, adresas </w:t>
      </w:r>
      <w:r w:rsidRPr="0052762C">
        <w:rPr>
          <w:color w:val="000000"/>
        </w:rPr>
        <w:t>S. Neries g. 1, LT-70147, Vilkaviškis</w:t>
      </w:r>
      <w:r w:rsidR="00493C9C" w:rsidRPr="00493C9C">
        <w:rPr>
          <w:color w:val="000000"/>
        </w:rPr>
        <w:t xml:space="preserve"> (toliau - perkančioji organizacija), siekdama pasirengti pirkimui bei vadovaudamasi Lietuvos Respublikos Viešųjų pirkimų įstatymo 27 straipsni</w:t>
      </w:r>
      <w:r w:rsidR="00493C9C">
        <w:rPr>
          <w:color w:val="000000"/>
        </w:rPr>
        <w:t>o</w:t>
      </w:r>
      <w:r w:rsidR="00493C9C" w:rsidRPr="0052762C">
        <w:rPr>
          <w:color w:val="000000"/>
        </w:rPr>
        <w:t xml:space="preserve"> 1 d. 2 punktu, v</w:t>
      </w:r>
      <w:r w:rsidR="00493C9C" w:rsidRPr="00493C9C">
        <w:rPr>
          <w:color w:val="000000"/>
        </w:rPr>
        <w:t>ykdo</w:t>
      </w:r>
      <w:r w:rsidR="00493C9C">
        <w:rPr>
          <w:color w:val="000000"/>
        </w:rPr>
        <w:t xml:space="preserve"> pasirengimą pirkimui, skelbdama techninės specifikacijos ir kitų pirkimo sąlygų projektus, siekdama įsigyti viešojo keleivių vežimo paslaugas</w:t>
      </w:r>
      <w:r w:rsidR="00493C9C" w:rsidRPr="00493C9C">
        <w:rPr>
          <w:color w:val="000000"/>
        </w:rPr>
        <w:t xml:space="preserve"> (toliau – pirkimo objektas).</w:t>
      </w:r>
    </w:p>
    <w:p w14:paraId="09FBE2CB" w14:textId="08A4DFD9" w:rsidR="00493C9C" w:rsidRPr="00493C9C" w:rsidRDefault="00493C9C" w:rsidP="00493C9C">
      <w:pPr>
        <w:pStyle w:val="prastasiniatinklio"/>
        <w:jc w:val="both"/>
        <w:rPr>
          <w:color w:val="000000"/>
        </w:rPr>
      </w:pPr>
      <w:r>
        <w:rPr>
          <w:color w:val="000000"/>
        </w:rPr>
        <w:t>Pasirengimo pirkimui</w:t>
      </w:r>
      <w:r w:rsidRPr="00493C9C">
        <w:rPr>
          <w:color w:val="000000"/>
        </w:rPr>
        <w:t xml:space="preserve"> tikslai:</w:t>
      </w:r>
    </w:p>
    <w:p w14:paraId="1F3840A4" w14:textId="740FC932" w:rsidR="00493C9C" w:rsidRPr="00493C9C" w:rsidRDefault="00493C9C" w:rsidP="00493C9C">
      <w:pPr>
        <w:pStyle w:val="prastasiniatinklio"/>
        <w:jc w:val="both"/>
        <w:rPr>
          <w:color w:val="000000"/>
        </w:rPr>
      </w:pPr>
      <w:r w:rsidRPr="00493C9C">
        <w:rPr>
          <w:color w:val="000000"/>
        </w:rPr>
        <w:t>1. sužinoti Tiekėjų nuomonę, pasiūlymus ir rekomendacijas dėl techninės specifikacijos</w:t>
      </w:r>
      <w:r>
        <w:rPr>
          <w:color w:val="000000"/>
        </w:rPr>
        <w:t>,</w:t>
      </w:r>
      <w:r w:rsidRPr="00493C9C">
        <w:rPr>
          <w:color w:val="000000"/>
        </w:rPr>
        <w:t xml:space="preserve"> kvalifikacijos reikalavimų</w:t>
      </w:r>
      <w:r>
        <w:rPr>
          <w:color w:val="000000"/>
        </w:rPr>
        <w:t xml:space="preserve"> ir kitų Pirkimo sąlygų projektų</w:t>
      </w:r>
      <w:r w:rsidRPr="00493C9C">
        <w:rPr>
          <w:color w:val="000000"/>
        </w:rPr>
        <w:t>;</w:t>
      </w:r>
    </w:p>
    <w:p w14:paraId="4C14A493" w14:textId="77777777" w:rsidR="00493C9C" w:rsidRPr="00493C9C" w:rsidRDefault="00493C9C" w:rsidP="00493C9C">
      <w:pPr>
        <w:pStyle w:val="prastasiniatinklio"/>
        <w:jc w:val="both"/>
        <w:rPr>
          <w:color w:val="000000"/>
        </w:rPr>
      </w:pPr>
      <w:r w:rsidRPr="00493C9C">
        <w:rPr>
          <w:color w:val="000000"/>
        </w:rPr>
        <w:t>2. pranešti Tiekėjams apie pirkimo planus.</w:t>
      </w:r>
    </w:p>
    <w:p w14:paraId="64522966" w14:textId="33FB3F53" w:rsidR="00493C9C" w:rsidRPr="0052762C" w:rsidRDefault="00493C9C" w:rsidP="00493C9C">
      <w:pPr>
        <w:pStyle w:val="prastasiniatinklio"/>
        <w:jc w:val="both"/>
        <w:rPr>
          <w:color w:val="000000"/>
        </w:rPr>
      </w:pPr>
      <w:r>
        <w:rPr>
          <w:color w:val="000000"/>
        </w:rPr>
        <w:t>Pasirengimo pirkimui</w:t>
      </w:r>
      <w:r w:rsidRPr="00493C9C">
        <w:rPr>
          <w:color w:val="000000"/>
        </w:rPr>
        <w:t xml:space="preserve"> terminai ir sąlygos: </w:t>
      </w:r>
      <w:r>
        <w:rPr>
          <w:color w:val="000000"/>
        </w:rPr>
        <w:t xml:space="preserve">rinkos dalyviai kviečiami teikti pasiūlymus bei pastabas iki </w:t>
      </w:r>
      <w:r w:rsidRPr="0052762C">
        <w:rPr>
          <w:color w:val="000000"/>
        </w:rPr>
        <w:t xml:space="preserve">2025 m. </w:t>
      </w:r>
      <w:r w:rsidR="008A6E84">
        <w:rPr>
          <w:color w:val="000000"/>
        </w:rPr>
        <w:t>s</w:t>
      </w:r>
      <w:r w:rsidR="0052762C" w:rsidRPr="0052762C">
        <w:rPr>
          <w:color w:val="000000"/>
        </w:rPr>
        <w:t xml:space="preserve">ausio </w:t>
      </w:r>
      <w:r w:rsidR="008A6E84">
        <w:rPr>
          <w:color w:val="000000"/>
        </w:rPr>
        <w:t>1</w:t>
      </w:r>
      <w:r w:rsidR="00535361">
        <w:rPr>
          <w:color w:val="000000"/>
        </w:rPr>
        <w:t>3</w:t>
      </w:r>
      <w:r w:rsidRPr="0052762C">
        <w:rPr>
          <w:color w:val="000000"/>
        </w:rPr>
        <w:t xml:space="preserve"> d. </w:t>
      </w:r>
      <w:r w:rsidR="00535361">
        <w:rPr>
          <w:color w:val="000000"/>
        </w:rPr>
        <w:t>11va. 00 min</w:t>
      </w:r>
      <w:r w:rsidRPr="0052762C">
        <w:rPr>
          <w:color w:val="000000"/>
        </w:rPr>
        <w:t>.</w:t>
      </w:r>
    </w:p>
    <w:p w14:paraId="3F0B1767" w14:textId="50A77F1F" w:rsidR="00493C9C" w:rsidRPr="00493C9C" w:rsidRDefault="00493C9C" w:rsidP="00493C9C">
      <w:pPr>
        <w:pStyle w:val="prastasiniatinklio"/>
        <w:jc w:val="both"/>
        <w:rPr>
          <w:color w:val="000000"/>
        </w:rPr>
      </w:pPr>
      <w:r>
        <w:rPr>
          <w:color w:val="000000"/>
        </w:rPr>
        <w:t>Pasirengimas pirkimui, skelbiant parengtų Pirkimo dokumentų projektus,</w:t>
      </w:r>
      <w:r w:rsidRPr="00493C9C">
        <w:rPr>
          <w:color w:val="000000"/>
        </w:rPr>
        <w:t xml:space="preserve"> yra skelbiama</w:t>
      </w:r>
      <w:r>
        <w:rPr>
          <w:color w:val="000000"/>
        </w:rPr>
        <w:t>s</w:t>
      </w:r>
      <w:r w:rsidRPr="00493C9C">
        <w:rPr>
          <w:color w:val="000000"/>
        </w:rPr>
        <w:t xml:space="preserve"> iki viešojo pirkimo pradžios. </w:t>
      </w:r>
      <w:r>
        <w:rPr>
          <w:color w:val="000000"/>
        </w:rPr>
        <w:t>Šis pasirengimas pirkimui</w:t>
      </w:r>
      <w:r w:rsidRPr="00493C9C">
        <w:rPr>
          <w:color w:val="000000"/>
        </w:rPr>
        <w:t xml:space="preserve"> nėra skelbimas apie viešąjį pirkimą ar išankstinis skelbimas apie viešąjį pirkimą.</w:t>
      </w:r>
    </w:p>
    <w:p w14:paraId="278DB318" w14:textId="76EAAEE8" w:rsidR="00493C9C" w:rsidRPr="00493C9C" w:rsidRDefault="00493C9C" w:rsidP="00493C9C">
      <w:pPr>
        <w:pStyle w:val="prastasiniatinklio"/>
        <w:jc w:val="both"/>
        <w:rPr>
          <w:color w:val="000000"/>
        </w:rPr>
      </w:pPr>
      <w:r>
        <w:rPr>
          <w:color w:val="000000"/>
        </w:rPr>
        <w:t xml:space="preserve">Rinkos </w:t>
      </w:r>
      <w:r w:rsidRPr="00493C9C">
        <w:rPr>
          <w:color w:val="000000"/>
        </w:rPr>
        <w:t xml:space="preserve">dalyviai </w:t>
      </w:r>
      <w:r>
        <w:rPr>
          <w:color w:val="000000"/>
        </w:rPr>
        <w:t>savo pasiūlymus</w:t>
      </w:r>
      <w:r w:rsidRPr="00493C9C">
        <w:rPr>
          <w:color w:val="000000"/>
        </w:rPr>
        <w:t xml:space="preserve"> teikia neatlygintinai. Jokios išlaidos </w:t>
      </w:r>
      <w:r>
        <w:rPr>
          <w:color w:val="000000"/>
        </w:rPr>
        <w:t>rinkos</w:t>
      </w:r>
      <w:r w:rsidRPr="00493C9C">
        <w:rPr>
          <w:color w:val="000000"/>
        </w:rPr>
        <w:t xml:space="preserve"> dalyviams neatlyginamos. Dalyvavimas teikiant </w:t>
      </w:r>
      <w:r>
        <w:rPr>
          <w:color w:val="000000"/>
        </w:rPr>
        <w:t>siūlymus ar pastabas</w:t>
      </w:r>
      <w:r w:rsidRPr="00493C9C">
        <w:rPr>
          <w:color w:val="000000"/>
        </w:rPr>
        <w:t xml:space="preserve"> nepanaikina teisės ateityje teikti pasiūlymą viešajame pirkime. </w:t>
      </w:r>
      <w:r>
        <w:rPr>
          <w:color w:val="000000"/>
        </w:rPr>
        <w:t>Pasirengimo pirkimui</w:t>
      </w:r>
      <w:r w:rsidRPr="00493C9C">
        <w:rPr>
          <w:color w:val="000000"/>
        </w:rPr>
        <w:t xml:space="preserve"> metu gauta informacija, nepažeidžiant Viešųjų pirkimų įstatymo reikalavimų, bus naudojama priimant sprendimus dėl pirkimo organizavimo ir vykdymo.</w:t>
      </w:r>
    </w:p>
    <w:p w14:paraId="021C700C" w14:textId="77777777" w:rsidR="00493C9C" w:rsidRPr="00493C9C" w:rsidRDefault="00493C9C" w:rsidP="00493C9C">
      <w:pPr>
        <w:pStyle w:val="prastasiniatinklio"/>
        <w:jc w:val="both"/>
        <w:rPr>
          <w:color w:val="000000"/>
        </w:rPr>
      </w:pPr>
      <w:r w:rsidRPr="00493C9C">
        <w:rPr>
          <w:color w:val="000000"/>
        </w:rPr>
        <w:t>PRIDEDAMA:</w:t>
      </w:r>
    </w:p>
    <w:p w14:paraId="7E806D54" w14:textId="1750EAD9" w:rsidR="008A6E84" w:rsidRDefault="00493C9C" w:rsidP="008A6E84">
      <w:pPr>
        <w:pStyle w:val="prastasiniatinklio"/>
        <w:numPr>
          <w:ilvl w:val="0"/>
          <w:numId w:val="1"/>
        </w:numPr>
        <w:jc w:val="both"/>
        <w:rPr>
          <w:color w:val="000000"/>
        </w:rPr>
      </w:pPr>
      <w:r w:rsidRPr="00493C9C">
        <w:rPr>
          <w:color w:val="000000"/>
        </w:rPr>
        <w:t xml:space="preserve">Techninė specifikacija, </w:t>
      </w:r>
      <w:r w:rsidR="0052762C">
        <w:rPr>
          <w:color w:val="000000"/>
        </w:rPr>
        <w:t>25</w:t>
      </w:r>
      <w:r w:rsidRPr="00493C9C">
        <w:rPr>
          <w:color w:val="000000"/>
        </w:rPr>
        <w:t xml:space="preserve"> lapai;</w:t>
      </w:r>
    </w:p>
    <w:p w14:paraId="6E669113" w14:textId="6C4462AD" w:rsidR="008A6E84" w:rsidRDefault="004F0F87" w:rsidP="00493C9C">
      <w:pPr>
        <w:pStyle w:val="prastasiniatinklio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Specialiosios pirkimo sąlygos</w:t>
      </w:r>
      <w:r w:rsidR="00493C9C" w:rsidRPr="008A6E84">
        <w:rPr>
          <w:color w:val="000000"/>
        </w:rPr>
        <w:t xml:space="preserve">, </w:t>
      </w:r>
      <w:r>
        <w:rPr>
          <w:color w:val="000000"/>
        </w:rPr>
        <w:t>31</w:t>
      </w:r>
      <w:r w:rsidR="00493C9C" w:rsidRPr="008A6E84">
        <w:rPr>
          <w:color w:val="000000"/>
        </w:rPr>
        <w:t xml:space="preserve"> lap</w:t>
      </w:r>
      <w:r>
        <w:rPr>
          <w:color w:val="000000"/>
        </w:rPr>
        <w:t>as;</w:t>
      </w:r>
    </w:p>
    <w:p w14:paraId="05B1B424" w14:textId="5FE4D9FF" w:rsidR="00493C9C" w:rsidRDefault="0052762C" w:rsidP="00493C9C">
      <w:pPr>
        <w:pStyle w:val="prastasiniatinklio"/>
        <w:numPr>
          <w:ilvl w:val="0"/>
          <w:numId w:val="1"/>
        </w:numPr>
        <w:jc w:val="both"/>
        <w:rPr>
          <w:color w:val="000000"/>
        </w:rPr>
      </w:pPr>
      <w:r w:rsidRPr="008A6E84">
        <w:rPr>
          <w:color w:val="000000"/>
        </w:rPr>
        <w:t>Viešojo keleivių vežimo paslaugų pirkimo - pardavimo sutarties sąlygos</w:t>
      </w:r>
      <w:r w:rsidR="00493C9C" w:rsidRPr="008A6E84">
        <w:rPr>
          <w:color w:val="000000"/>
        </w:rPr>
        <w:t xml:space="preserve">, </w:t>
      </w:r>
      <w:r w:rsidRPr="008A6E84">
        <w:rPr>
          <w:color w:val="000000"/>
        </w:rPr>
        <w:t>23</w:t>
      </w:r>
      <w:r w:rsidR="00493C9C" w:rsidRPr="008A6E84">
        <w:rPr>
          <w:color w:val="000000"/>
        </w:rPr>
        <w:t xml:space="preserve"> lap</w:t>
      </w:r>
      <w:r w:rsidRPr="008A6E84">
        <w:rPr>
          <w:color w:val="000000"/>
        </w:rPr>
        <w:t>ai</w:t>
      </w:r>
      <w:r w:rsidR="004F0F87">
        <w:rPr>
          <w:color w:val="000000"/>
        </w:rPr>
        <w:t>;</w:t>
      </w:r>
    </w:p>
    <w:p w14:paraId="48427415" w14:textId="698BF5E2" w:rsidR="004F0F87" w:rsidRPr="008A6E84" w:rsidRDefault="004F0F87" w:rsidP="00493C9C">
      <w:pPr>
        <w:pStyle w:val="prastasiniatinklio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Techninės specifikacijos 1 priedas, 34 lapai.</w:t>
      </w:r>
    </w:p>
    <w:p w14:paraId="356FFC0F" w14:textId="77777777" w:rsidR="00493C9C" w:rsidRDefault="00493C9C" w:rsidP="00493C9C">
      <w:pPr>
        <w:pStyle w:val="prastasiniatinklio"/>
        <w:jc w:val="both"/>
        <w:rPr>
          <w:color w:val="000000"/>
        </w:rPr>
      </w:pPr>
    </w:p>
    <w:p w14:paraId="4F6EA5A7" w14:textId="77777777" w:rsidR="00493C9C" w:rsidRPr="00493C9C" w:rsidRDefault="00493C9C" w:rsidP="00493C9C">
      <w:pPr>
        <w:pStyle w:val="prastasiniatinklio"/>
        <w:jc w:val="both"/>
        <w:rPr>
          <w:color w:val="000000"/>
        </w:rPr>
      </w:pPr>
    </w:p>
    <w:p w14:paraId="61B4A0A5" w14:textId="16681950" w:rsidR="00493C9C" w:rsidRPr="00493C9C" w:rsidRDefault="00493C9C" w:rsidP="00493C9C">
      <w:pPr>
        <w:pStyle w:val="prastasiniatinklio"/>
        <w:jc w:val="center"/>
        <w:rPr>
          <w:color w:val="000000"/>
        </w:rPr>
      </w:pPr>
      <w:r w:rsidRPr="00493C9C">
        <w:rPr>
          <w:color w:val="000000"/>
        </w:rPr>
        <w:t>_____________</w:t>
      </w:r>
      <w:r>
        <w:rPr>
          <w:color w:val="000000"/>
        </w:rPr>
        <w:t>____</w:t>
      </w:r>
      <w:r w:rsidRPr="00493C9C">
        <w:rPr>
          <w:color w:val="000000"/>
        </w:rPr>
        <w:t>__</w:t>
      </w:r>
    </w:p>
    <w:p w14:paraId="7DE4BE71" w14:textId="77777777" w:rsidR="00493C9C" w:rsidRPr="00493C9C" w:rsidRDefault="00493C9C"/>
    <w:sectPr w:rsidR="00493C9C" w:rsidRPr="00493C9C" w:rsidSect="00493C9C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97279"/>
    <w:multiLevelType w:val="hybridMultilevel"/>
    <w:tmpl w:val="5FCEE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4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9C"/>
    <w:rsid w:val="00493C9C"/>
    <w:rsid w:val="004F0F87"/>
    <w:rsid w:val="0052762C"/>
    <w:rsid w:val="00535361"/>
    <w:rsid w:val="00564D80"/>
    <w:rsid w:val="00765602"/>
    <w:rsid w:val="008A6E84"/>
    <w:rsid w:val="008B437B"/>
    <w:rsid w:val="00C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29F2"/>
  <w15:chartTrackingRefBased/>
  <w15:docId w15:val="{892A11C1-6A1B-4207-9639-4541C843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9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3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3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3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3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3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3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3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3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3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3C9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3C9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3C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3C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3C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3C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3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3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3C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3C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3C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3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3C9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3C9C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49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COBALT LT</dc:creator>
  <cp:keywords/>
  <dc:description/>
  <cp:lastModifiedBy>Valdimaras</cp:lastModifiedBy>
  <cp:revision>2</cp:revision>
  <dcterms:created xsi:type="dcterms:W3CDTF">2024-12-14T18:40:00Z</dcterms:created>
  <dcterms:modified xsi:type="dcterms:W3CDTF">2024-12-14T18:40:00Z</dcterms:modified>
</cp:coreProperties>
</file>