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D46044" w14:textId="38B66FB3" w:rsidR="00B369AA" w:rsidRDefault="00D64F12" w:rsidP="001C0995">
      <w:pPr>
        <w:pStyle w:val="Title"/>
        <w:rPr>
          <w:bCs/>
          <w:spacing w:val="-6"/>
          <w:szCs w:val="24"/>
        </w:rPr>
      </w:pPr>
      <w:r>
        <w:rPr>
          <w:bCs/>
          <w:spacing w:val="-6"/>
          <w:szCs w:val="24"/>
        </w:rPr>
        <w:t xml:space="preserve">                                           </w:t>
      </w:r>
    </w:p>
    <w:p w14:paraId="674C424E" w14:textId="5E4C69AD" w:rsidR="00D64F12" w:rsidRPr="00D64F12" w:rsidRDefault="00D64F12" w:rsidP="00D64F12">
      <w:pPr>
        <w:ind w:firstLine="5245"/>
        <w:rPr>
          <w:rFonts w:eastAsiaTheme="minorHAnsi"/>
          <w:sz w:val="22"/>
          <w:szCs w:val="24"/>
          <w:lang w:eastAsia="zh-CN"/>
        </w:rPr>
      </w:pPr>
      <w:r w:rsidRPr="00D64F12">
        <w:rPr>
          <w:rFonts w:eastAsiaTheme="minorHAnsi"/>
          <w:sz w:val="22"/>
          <w:szCs w:val="24"/>
          <w:lang w:eastAsia="zh-CN"/>
        </w:rPr>
        <w:t xml:space="preserve">                                            </w:t>
      </w:r>
      <w:r w:rsidR="00027760">
        <w:rPr>
          <w:rFonts w:eastAsiaTheme="minorHAnsi"/>
          <w:sz w:val="22"/>
          <w:szCs w:val="24"/>
          <w:lang w:eastAsia="zh-CN"/>
        </w:rPr>
        <w:t>Pirkimo sąlygų</w:t>
      </w:r>
      <w:r w:rsidRPr="00D64F12">
        <w:rPr>
          <w:rFonts w:eastAsiaTheme="minorHAnsi"/>
          <w:sz w:val="22"/>
          <w:szCs w:val="24"/>
          <w:lang w:eastAsia="zh-CN"/>
        </w:rPr>
        <w:t xml:space="preserve"> </w:t>
      </w:r>
    </w:p>
    <w:p w14:paraId="73988D9D" w14:textId="3407809F" w:rsidR="00D64F12" w:rsidRPr="00D64F12" w:rsidRDefault="00D64F12" w:rsidP="00D64F12">
      <w:pPr>
        <w:ind w:firstLine="5245"/>
        <w:rPr>
          <w:rFonts w:eastAsiaTheme="minorHAnsi"/>
          <w:sz w:val="22"/>
          <w:szCs w:val="24"/>
          <w:lang w:eastAsia="zh-CN"/>
        </w:rPr>
      </w:pPr>
      <w:r w:rsidRPr="00D64F12">
        <w:rPr>
          <w:rFonts w:eastAsiaTheme="minorHAnsi"/>
          <w:sz w:val="22"/>
          <w:szCs w:val="24"/>
          <w:lang w:eastAsia="zh-CN"/>
        </w:rPr>
        <w:t xml:space="preserve">                                           </w:t>
      </w:r>
      <w:r w:rsidR="00027760">
        <w:rPr>
          <w:rFonts w:eastAsiaTheme="minorHAnsi"/>
          <w:sz w:val="22"/>
          <w:szCs w:val="24"/>
          <w:lang w:eastAsia="zh-CN"/>
        </w:rPr>
        <w:t xml:space="preserve"> 1</w:t>
      </w:r>
      <w:r w:rsidRPr="00D64F12">
        <w:rPr>
          <w:rFonts w:eastAsiaTheme="minorHAnsi"/>
          <w:sz w:val="22"/>
          <w:szCs w:val="24"/>
          <w:lang w:eastAsia="zh-CN"/>
        </w:rPr>
        <w:t xml:space="preserve"> priedas</w:t>
      </w:r>
    </w:p>
    <w:p w14:paraId="6EE094B9" w14:textId="77777777" w:rsidR="00D64F12" w:rsidRDefault="00D64F12" w:rsidP="001C0995">
      <w:pPr>
        <w:pStyle w:val="Title"/>
        <w:rPr>
          <w:bCs/>
          <w:spacing w:val="-6"/>
          <w:szCs w:val="24"/>
        </w:rPr>
      </w:pPr>
    </w:p>
    <w:p w14:paraId="30D71CB9" w14:textId="3856627B" w:rsidR="00027760" w:rsidRPr="00027760" w:rsidRDefault="00027760" w:rsidP="00027760">
      <w:pPr>
        <w:pBdr>
          <w:top w:val="nil"/>
          <w:left w:val="nil"/>
          <w:bottom w:val="nil"/>
          <w:right w:val="nil"/>
          <w:between w:val="nil"/>
          <w:bar w:val="nil"/>
        </w:pBdr>
        <w:jc w:val="center"/>
        <w:outlineLvl w:val="0"/>
        <w:rPr>
          <w:rFonts w:eastAsia="Arial Unicode MS" w:cs="Arial Unicode MS"/>
          <w:b/>
          <w:bCs/>
          <w:caps/>
          <w:color w:val="000000"/>
          <w:spacing w:val="4"/>
          <w:sz w:val="22"/>
          <w:szCs w:val="22"/>
          <w:bdr w:val="nil"/>
        </w:rPr>
      </w:pPr>
      <w:r>
        <w:rPr>
          <w:rFonts w:eastAsia="Arial Unicode MS" w:cs="Arial Unicode MS"/>
          <w:b/>
          <w:bCs/>
          <w:caps/>
          <w:color w:val="000000"/>
          <w:spacing w:val="4"/>
          <w:sz w:val="22"/>
          <w:szCs w:val="22"/>
          <w:bdr w:val="nil"/>
        </w:rPr>
        <w:t>METALINIŲ</w:t>
      </w:r>
      <w:r w:rsidRPr="00027760">
        <w:rPr>
          <w:rFonts w:eastAsia="Arial Unicode MS" w:cs="Arial Unicode MS"/>
          <w:b/>
          <w:bCs/>
          <w:caps/>
          <w:color w:val="000000"/>
          <w:spacing w:val="4"/>
          <w:sz w:val="22"/>
          <w:szCs w:val="22"/>
          <w:bdr w:val="nil"/>
        </w:rPr>
        <w:t>, AUSTINI</w:t>
      </w:r>
      <w:r>
        <w:rPr>
          <w:rFonts w:eastAsia="Arial Unicode MS" w:cs="Arial Unicode MS"/>
          <w:b/>
          <w:bCs/>
          <w:caps/>
          <w:color w:val="000000"/>
          <w:spacing w:val="4"/>
          <w:sz w:val="22"/>
          <w:szCs w:val="22"/>
          <w:bdr w:val="nil"/>
        </w:rPr>
        <w:t>Ų</w:t>
      </w:r>
      <w:r w:rsidRPr="00027760">
        <w:rPr>
          <w:rFonts w:eastAsia="Arial Unicode MS" w:cs="Arial Unicode MS"/>
          <w:b/>
          <w:bCs/>
          <w:caps/>
          <w:color w:val="000000"/>
          <w:spacing w:val="4"/>
          <w:sz w:val="22"/>
          <w:szCs w:val="22"/>
          <w:bdr w:val="nil"/>
        </w:rPr>
        <w:t xml:space="preserve"> IR SIUVINĖT</w:t>
      </w:r>
      <w:r>
        <w:rPr>
          <w:rFonts w:eastAsia="Arial Unicode MS" w:cs="Arial Unicode MS"/>
          <w:b/>
          <w:bCs/>
          <w:caps/>
          <w:color w:val="000000"/>
          <w:spacing w:val="4"/>
          <w:sz w:val="22"/>
          <w:szCs w:val="22"/>
          <w:bdr w:val="nil"/>
        </w:rPr>
        <w:t>Ų</w:t>
      </w:r>
      <w:r w:rsidRPr="00027760">
        <w:rPr>
          <w:rFonts w:eastAsia="Arial Unicode MS" w:cs="Arial Unicode MS"/>
          <w:b/>
          <w:bCs/>
          <w:caps/>
          <w:color w:val="000000"/>
          <w:spacing w:val="4"/>
          <w:sz w:val="22"/>
          <w:szCs w:val="22"/>
          <w:bdr w:val="nil"/>
        </w:rPr>
        <w:t xml:space="preserve"> ŽENKL</w:t>
      </w:r>
      <w:r>
        <w:rPr>
          <w:rFonts w:eastAsia="Arial Unicode MS" w:cs="Arial Unicode MS"/>
          <w:b/>
          <w:bCs/>
          <w:caps/>
          <w:color w:val="000000"/>
          <w:spacing w:val="4"/>
          <w:sz w:val="22"/>
          <w:szCs w:val="22"/>
          <w:bdr w:val="nil"/>
        </w:rPr>
        <w:t>Ų TECHNINĖ SPECIFIKACIJA</w:t>
      </w:r>
    </w:p>
    <w:p w14:paraId="2B171DFE" w14:textId="77777777" w:rsidR="001C40DD" w:rsidRDefault="001C40DD" w:rsidP="00801E8C">
      <w:pPr>
        <w:rPr>
          <w:szCs w:val="24"/>
          <w:lang w:val="en-GB"/>
        </w:rPr>
      </w:pPr>
    </w:p>
    <w:p w14:paraId="7DB38A14" w14:textId="0D02BCBC" w:rsidR="001C40DD" w:rsidRDefault="001C40DD" w:rsidP="001C40DD">
      <w:pPr>
        <w:jc w:val="center"/>
        <w:rPr>
          <w:b/>
          <w:szCs w:val="24"/>
          <w:lang w:val="en-GB"/>
        </w:rPr>
      </w:pPr>
      <w:r w:rsidRPr="003B7D7C">
        <w:rPr>
          <w:b/>
          <w:color w:val="FF0000"/>
          <w:szCs w:val="24"/>
          <w:lang w:val="en-GB"/>
        </w:rPr>
        <w:t>II-A PIRKIMMO DALIS “SIUVINĖTI ŽENKLAI”</w:t>
      </w:r>
    </w:p>
    <w:p w14:paraId="15B88A8C" w14:textId="77777777" w:rsidR="008F3D23" w:rsidRDefault="008F3D23" w:rsidP="001C40DD">
      <w:pPr>
        <w:jc w:val="center"/>
        <w:rPr>
          <w:b/>
          <w:szCs w:val="24"/>
          <w:lang w:val="en-GB"/>
        </w:rPr>
      </w:pPr>
      <w:bookmarkStart w:id="0" w:name="_GoBack"/>
      <w:bookmarkEnd w:id="0"/>
    </w:p>
    <w:p w14:paraId="053455A5" w14:textId="77777777" w:rsidR="008F3D23" w:rsidRPr="001C40DD" w:rsidRDefault="008F3D23" w:rsidP="001C40DD">
      <w:pPr>
        <w:jc w:val="center"/>
        <w:rPr>
          <w:b/>
          <w:szCs w:val="24"/>
          <w:lang w:val="en-GB"/>
        </w:rPr>
      </w:pPr>
    </w:p>
    <w:p w14:paraId="3A2A87E0" w14:textId="77777777" w:rsidR="00C14F96" w:rsidRPr="00C14F96" w:rsidRDefault="00C14F96" w:rsidP="00C14F96">
      <w:pPr>
        <w:jc w:val="center"/>
        <w:rPr>
          <w:b/>
          <w:szCs w:val="24"/>
        </w:rPr>
      </w:pPr>
      <w:r w:rsidRPr="00C14F96">
        <w:rPr>
          <w:b/>
          <w:szCs w:val="24"/>
        </w:rPr>
        <w:t xml:space="preserve">SIUVINĖTŲ LAUKO UNIFORMOS ŽENKLŲ UŽ FIZINĮ PARENGTUMĄ </w:t>
      </w:r>
    </w:p>
    <w:p w14:paraId="0CAB69EE" w14:textId="6852B817" w:rsidR="00C14F96" w:rsidRPr="00C14F96" w:rsidRDefault="00C14F96" w:rsidP="00C14F96">
      <w:pPr>
        <w:jc w:val="center"/>
        <w:rPr>
          <w:b/>
          <w:szCs w:val="24"/>
        </w:rPr>
      </w:pPr>
      <w:r w:rsidRPr="00C14F96">
        <w:rPr>
          <w:b/>
          <w:szCs w:val="24"/>
        </w:rPr>
        <w:t>TECHNINĖ SPECIFIKACIJ</w:t>
      </w:r>
      <w:r w:rsidR="001C40DD">
        <w:rPr>
          <w:b/>
          <w:szCs w:val="24"/>
        </w:rPr>
        <w:t>A</w:t>
      </w:r>
      <w:r w:rsidR="00801E8C">
        <w:rPr>
          <w:b/>
          <w:szCs w:val="24"/>
        </w:rPr>
        <w:t xml:space="preserve"> </w:t>
      </w:r>
    </w:p>
    <w:p w14:paraId="4035FA16" w14:textId="77777777" w:rsidR="00C14F96" w:rsidRPr="00C14F96" w:rsidRDefault="00C14F96" w:rsidP="00C14F96">
      <w:pPr>
        <w:spacing w:before="240" w:after="240"/>
        <w:jc w:val="center"/>
      </w:pPr>
      <w:r w:rsidRPr="00C14F96">
        <w:t xml:space="preserve">I. BENDROSIOS NUOSTATOS </w:t>
      </w:r>
    </w:p>
    <w:p w14:paraId="71C7ED57" w14:textId="4E8C278E" w:rsidR="00C14F96" w:rsidRPr="00C14F96" w:rsidRDefault="00C745BF" w:rsidP="00C745BF">
      <w:pPr>
        <w:tabs>
          <w:tab w:val="left" w:pos="1080"/>
        </w:tabs>
        <w:ind w:firstLine="709"/>
        <w:jc w:val="both"/>
      </w:pPr>
      <w:r>
        <w:t xml:space="preserve">1. </w:t>
      </w:r>
      <w:r w:rsidR="00C14F96" w:rsidRPr="00C14F96">
        <w:t xml:space="preserve">Lietuvos kariuomenės </w:t>
      </w:r>
      <w:r w:rsidR="00C14F96" w:rsidRPr="00C14F96">
        <w:rPr>
          <w:szCs w:val="24"/>
        </w:rPr>
        <w:t xml:space="preserve">lauko uniformos (LU) ženklų už fizinį </w:t>
      </w:r>
      <w:proofErr w:type="spellStart"/>
      <w:r w:rsidR="00C14F96" w:rsidRPr="00C14F96">
        <w:rPr>
          <w:szCs w:val="24"/>
        </w:rPr>
        <w:t>parengtumą</w:t>
      </w:r>
      <w:proofErr w:type="spellEnd"/>
      <w:r w:rsidR="00C14F96" w:rsidRPr="00C14F96">
        <w:rPr>
          <w:szCs w:val="24"/>
        </w:rPr>
        <w:t xml:space="preserve"> - </w:t>
      </w:r>
      <w:r w:rsidR="00C14F96" w:rsidRPr="00C14F96">
        <w:t xml:space="preserve">,,Už puikų fizinį </w:t>
      </w:r>
      <w:proofErr w:type="spellStart"/>
      <w:r w:rsidR="00C14F96" w:rsidRPr="00C14F96">
        <w:t>parengtumą</w:t>
      </w:r>
      <w:proofErr w:type="spellEnd"/>
      <w:r w:rsidR="00C14F96" w:rsidRPr="00C14F96">
        <w:t xml:space="preserve">", ,,Už labai gerą fizinį </w:t>
      </w:r>
      <w:proofErr w:type="spellStart"/>
      <w:r w:rsidR="00C14F96" w:rsidRPr="00C14F96">
        <w:t>parengtumą</w:t>
      </w:r>
      <w:proofErr w:type="spellEnd"/>
      <w:r w:rsidR="00C14F96" w:rsidRPr="00C14F96">
        <w:t xml:space="preserve">" ir ,,Už gerą fizinį </w:t>
      </w:r>
      <w:proofErr w:type="spellStart"/>
      <w:r w:rsidR="00C14F96" w:rsidRPr="00C14F96">
        <w:t>parengtumą</w:t>
      </w:r>
      <w:proofErr w:type="spellEnd"/>
      <w:r w:rsidR="00C14F96" w:rsidRPr="00C14F96">
        <w:t>"(toliau – ženklai) -   eskizai pateikti 1 priede.</w:t>
      </w:r>
    </w:p>
    <w:p w14:paraId="1DE90A29" w14:textId="66087294" w:rsidR="00C14F96" w:rsidRPr="00C14F96" w:rsidRDefault="00C745BF" w:rsidP="00C745BF">
      <w:pPr>
        <w:tabs>
          <w:tab w:val="left" w:pos="1276"/>
          <w:tab w:val="left" w:pos="2127"/>
        </w:tabs>
        <w:ind w:firstLine="709"/>
        <w:jc w:val="both"/>
      </w:pPr>
      <w:r>
        <w:t xml:space="preserve">1.1. </w:t>
      </w:r>
      <w:r w:rsidR="00C14F96" w:rsidRPr="00C14F96">
        <w:t>Ženklai – tai nustatytos stačiakampio formos gaminiai su išsiuvinėtais nustatyto pavyzdžio simboliais.</w:t>
      </w:r>
    </w:p>
    <w:p w14:paraId="10377B93" w14:textId="7F9864CB" w:rsidR="00C14F96" w:rsidRPr="00C14F96" w:rsidRDefault="00C745BF" w:rsidP="00EE26E4">
      <w:pPr>
        <w:tabs>
          <w:tab w:val="left" w:pos="1276"/>
          <w:tab w:val="left" w:pos="2127"/>
        </w:tabs>
        <w:ind w:firstLine="709"/>
        <w:jc w:val="both"/>
      </w:pPr>
      <w:r>
        <w:t xml:space="preserve">1.2. </w:t>
      </w:r>
      <w:r w:rsidR="00C14F96" w:rsidRPr="00C14F96">
        <w:t xml:space="preserve">Ženklų gaminimui, konkurso laimėtojui bus pateikti jų grafiniai projektai </w:t>
      </w:r>
      <w:proofErr w:type="spellStart"/>
      <w:r w:rsidR="00C14F96" w:rsidRPr="00C14F96">
        <w:t>CorelDRAW</w:t>
      </w:r>
      <w:proofErr w:type="spellEnd"/>
      <w:r w:rsidR="00C14F96" w:rsidRPr="00C14F96">
        <w:t xml:space="preserve"> formate.</w:t>
      </w:r>
    </w:p>
    <w:p w14:paraId="3B8C5E1D" w14:textId="77777777" w:rsidR="00C14F96" w:rsidRPr="00C14F96" w:rsidRDefault="00C14F96" w:rsidP="00C14F96">
      <w:pPr>
        <w:spacing w:before="240" w:after="240"/>
        <w:jc w:val="center"/>
      </w:pPr>
      <w:r w:rsidRPr="00C14F96">
        <w:t xml:space="preserve">II. TECHNINIAI REIKALAVIMAI </w:t>
      </w:r>
    </w:p>
    <w:p w14:paraId="130362B8" w14:textId="3DE6DED3" w:rsidR="00C14F96" w:rsidRPr="00C14F96" w:rsidRDefault="00C745BF" w:rsidP="00C745BF">
      <w:pPr>
        <w:tabs>
          <w:tab w:val="left" w:pos="1276"/>
          <w:tab w:val="left" w:pos="2127"/>
        </w:tabs>
        <w:ind w:firstLine="709"/>
        <w:jc w:val="both"/>
      </w:pPr>
      <w:r>
        <w:t xml:space="preserve">2. </w:t>
      </w:r>
      <w:r w:rsidR="00C14F96" w:rsidRPr="00C14F96">
        <w:t xml:space="preserve">Ženklai siuvinėjami automatinėmis programinėmis siuvinėjimo mašinomis arba lygiavertėmis ant </w:t>
      </w:r>
      <w:proofErr w:type="spellStart"/>
      <w:r w:rsidR="00C14F96" w:rsidRPr="00C14F96">
        <w:t>klijuotiniu</w:t>
      </w:r>
      <w:proofErr w:type="spellEnd"/>
      <w:r w:rsidR="00C14F96" w:rsidRPr="00C14F96">
        <w:t xml:space="preserve"> įdėklu per visą plotą pastandinto juodos spalvos audinio, kuris turi </w:t>
      </w:r>
      <w:proofErr w:type="spellStart"/>
      <w:r w:rsidR="00C14F96" w:rsidRPr="00C14F96">
        <w:t>atitinkti</w:t>
      </w:r>
      <w:proofErr w:type="spellEnd"/>
      <w:r w:rsidR="00C14F96" w:rsidRPr="00C14F96">
        <w:t xml:space="preserve"> minimalius aplinkos apsaugos kriterijus, nurodytus Lietuvos Respublikos aplinkos ministro </w:t>
      </w:r>
      <w:r w:rsidR="00C14F96" w:rsidRPr="00C14F96">
        <w:rPr>
          <w:noProof/>
          <w:szCs w:val="24"/>
        </w:rPr>
        <w:t xml:space="preserve">2011 m. birželio 28 d. įsakymu Nr. D1-508 „Dėl aplinkos apsaugos kriterijų taikymo, vykdant žaliuosius pirkimus,  tvarkos aprašo patvirtinimo“ (toliau – Aprašas) 2 priedo IX skyriuje „Tekstilės gaminiai“ ir </w:t>
      </w:r>
      <w:r w:rsidR="00C14F96" w:rsidRPr="00C14F96">
        <w:t>1 lentelėje pateiktas charakteristikas.</w:t>
      </w:r>
    </w:p>
    <w:p w14:paraId="03EEDAB4" w14:textId="77777777" w:rsidR="00C14F96" w:rsidRPr="00C14F96" w:rsidRDefault="00C14F96" w:rsidP="00C14F96">
      <w:pPr>
        <w:spacing w:after="120"/>
        <w:jc w:val="right"/>
      </w:pPr>
      <w:r w:rsidRPr="00C14F96">
        <w:t>1 lentelė</w:t>
      </w:r>
    </w:p>
    <w:p w14:paraId="7D48E528" w14:textId="77777777" w:rsidR="00C14F96" w:rsidRPr="00C14F96" w:rsidRDefault="00C14F96" w:rsidP="00C14F96">
      <w:pPr>
        <w:jc w:val="center"/>
        <w:rPr>
          <w:b/>
          <w:szCs w:val="24"/>
        </w:rPr>
      </w:pPr>
      <w:r w:rsidRPr="00C14F96">
        <w:rPr>
          <w:szCs w:val="24"/>
        </w:rPr>
        <w:t>SIUVINĖJIMUI SKIRTO AUDINIO TECHNINĖS CHARAKTERISTIKOS</w:t>
      </w:r>
      <w:r w:rsidRPr="00C14F96">
        <w:rPr>
          <w:b/>
          <w:szCs w:val="24"/>
        </w:rPr>
        <w:t xml:space="preserve"> </w:t>
      </w:r>
    </w:p>
    <w:tbl>
      <w:tblPr>
        <w:tblW w:w="960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
        <w:gridCol w:w="3533"/>
        <w:gridCol w:w="1701"/>
        <w:gridCol w:w="3685"/>
      </w:tblGrid>
      <w:tr w:rsidR="00C14F96" w:rsidRPr="00C14F96" w14:paraId="41B837D7" w14:textId="77777777" w:rsidTr="00B61067">
        <w:tc>
          <w:tcPr>
            <w:tcW w:w="684" w:type="dxa"/>
            <w:vAlign w:val="center"/>
          </w:tcPr>
          <w:p w14:paraId="4D522E25" w14:textId="77777777" w:rsidR="00C14F96" w:rsidRPr="00C14F96" w:rsidRDefault="00C14F96" w:rsidP="00C14F96">
            <w:pPr>
              <w:widowControl w:val="0"/>
              <w:jc w:val="center"/>
              <w:rPr>
                <w:szCs w:val="24"/>
              </w:rPr>
            </w:pPr>
            <w:r w:rsidRPr="00C14F96">
              <w:rPr>
                <w:szCs w:val="24"/>
              </w:rPr>
              <w:t>Eil. Nr.</w:t>
            </w:r>
          </w:p>
        </w:tc>
        <w:tc>
          <w:tcPr>
            <w:tcW w:w="3533" w:type="dxa"/>
            <w:vAlign w:val="center"/>
          </w:tcPr>
          <w:p w14:paraId="64C116C8" w14:textId="77777777" w:rsidR="00C14F96" w:rsidRPr="00C14F96" w:rsidRDefault="00C14F96" w:rsidP="00C14F96">
            <w:pPr>
              <w:widowControl w:val="0"/>
              <w:jc w:val="center"/>
              <w:rPr>
                <w:szCs w:val="24"/>
              </w:rPr>
            </w:pPr>
            <w:r w:rsidRPr="00C14F96">
              <w:rPr>
                <w:szCs w:val="24"/>
              </w:rPr>
              <w:t>Rodiklio pavadinimas, dimensija</w:t>
            </w:r>
          </w:p>
        </w:tc>
        <w:tc>
          <w:tcPr>
            <w:tcW w:w="1701" w:type="dxa"/>
            <w:vAlign w:val="center"/>
          </w:tcPr>
          <w:p w14:paraId="5E93F296" w14:textId="77777777" w:rsidR="00C14F96" w:rsidRPr="00C14F96" w:rsidRDefault="00C14F96" w:rsidP="00C14F96">
            <w:pPr>
              <w:widowControl w:val="0"/>
              <w:jc w:val="center"/>
              <w:rPr>
                <w:szCs w:val="24"/>
              </w:rPr>
            </w:pPr>
            <w:r w:rsidRPr="00C14F96">
              <w:rPr>
                <w:szCs w:val="24"/>
              </w:rPr>
              <w:t>Rodiklio vertė</w:t>
            </w:r>
          </w:p>
        </w:tc>
        <w:tc>
          <w:tcPr>
            <w:tcW w:w="3685" w:type="dxa"/>
            <w:vAlign w:val="center"/>
          </w:tcPr>
          <w:p w14:paraId="6CCE4EF6" w14:textId="77777777" w:rsidR="00C14F96" w:rsidRPr="00C14F96" w:rsidRDefault="00C14F96" w:rsidP="00C14F96">
            <w:pPr>
              <w:widowControl w:val="0"/>
              <w:jc w:val="center"/>
              <w:rPr>
                <w:szCs w:val="24"/>
              </w:rPr>
            </w:pPr>
            <w:r w:rsidRPr="00C14F96">
              <w:rPr>
                <w:szCs w:val="24"/>
              </w:rPr>
              <w:t>Bandymo metodo žymuo</w:t>
            </w:r>
          </w:p>
        </w:tc>
      </w:tr>
      <w:tr w:rsidR="00C14F96" w:rsidRPr="00C14F96" w14:paraId="4B2F7A4F" w14:textId="77777777" w:rsidTr="00B61067">
        <w:tc>
          <w:tcPr>
            <w:tcW w:w="684" w:type="dxa"/>
            <w:vAlign w:val="center"/>
          </w:tcPr>
          <w:p w14:paraId="53431257" w14:textId="77777777" w:rsidR="00C14F96" w:rsidRPr="00C14F96" w:rsidRDefault="00C14F96" w:rsidP="00C14F96">
            <w:pPr>
              <w:widowControl w:val="0"/>
              <w:jc w:val="center"/>
              <w:rPr>
                <w:szCs w:val="24"/>
              </w:rPr>
            </w:pPr>
            <w:r w:rsidRPr="00C14F96">
              <w:rPr>
                <w:szCs w:val="24"/>
              </w:rPr>
              <w:t>1.</w:t>
            </w:r>
          </w:p>
        </w:tc>
        <w:tc>
          <w:tcPr>
            <w:tcW w:w="3533" w:type="dxa"/>
            <w:vAlign w:val="center"/>
          </w:tcPr>
          <w:p w14:paraId="4F236846" w14:textId="77777777" w:rsidR="00C14F96" w:rsidRPr="00C14F96" w:rsidRDefault="00C14F96" w:rsidP="00C14F96">
            <w:pPr>
              <w:widowControl w:val="0"/>
              <w:rPr>
                <w:szCs w:val="24"/>
              </w:rPr>
            </w:pPr>
            <w:r w:rsidRPr="00C14F96">
              <w:rPr>
                <w:szCs w:val="24"/>
              </w:rPr>
              <w:t xml:space="preserve">Žaliavos sudėtis, </w:t>
            </w:r>
            <w:r w:rsidRPr="00C14F96">
              <w:rPr>
                <w:szCs w:val="24"/>
              </w:rPr>
              <w:sym w:font="Symbol" w:char="F025"/>
            </w:r>
            <w:r w:rsidRPr="00C14F96">
              <w:rPr>
                <w:szCs w:val="24"/>
              </w:rPr>
              <w:t xml:space="preserve"> </w:t>
            </w:r>
          </w:p>
        </w:tc>
        <w:tc>
          <w:tcPr>
            <w:tcW w:w="1701" w:type="dxa"/>
            <w:vAlign w:val="center"/>
          </w:tcPr>
          <w:p w14:paraId="1C642903" w14:textId="77777777" w:rsidR="00C14F96" w:rsidRPr="00C14F96" w:rsidRDefault="00C14F96" w:rsidP="00C14F96">
            <w:pPr>
              <w:widowControl w:val="0"/>
              <w:jc w:val="center"/>
              <w:rPr>
                <w:szCs w:val="24"/>
              </w:rPr>
            </w:pPr>
            <w:r w:rsidRPr="00C14F96">
              <w:rPr>
                <w:szCs w:val="24"/>
              </w:rPr>
              <w:t xml:space="preserve">65 </w:t>
            </w:r>
            <w:r w:rsidRPr="00C14F96">
              <w:rPr>
                <w:szCs w:val="24"/>
              </w:rPr>
              <w:sym w:font="Symbol" w:char="F0B1"/>
            </w:r>
            <w:r w:rsidRPr="00C14F96">
              <w:rPr>
                <w:szCs w:val="24"/>
              </w:rPr>
              <w:t xml:space="preserve"> 15 PES</w:t>
            </w:r>
          </w:p>
          <w:p w14:paraId="49861AED" w14:textId="77777777" w:rsidR="00C14F96" w:rsidRPr="00C14F96" w:rsidRDefault="00C14F96" w:rsidP="00C14F96">
            <w:pPr>
              <w:widowControl w:val="0"/>
              <w:jc w:val="center"/>
              <w:rPr>
                <w:szCs w:val="24"/>
              </w:rPr>
            </w:pPr>
            <w:r w:rsidRPr="00C14F96">
              <w:rPr>
                <w:szCs w:val="24"/>
              </w:rPr>
              <w:t xml:space="preserve">35 </w:t>
            </w:r>
            <w:r w:rsidRPr="00C14F96">
              <w:rPr>
                <w:szCs w:val="24"/>
              </w:rPr>
              <w:sym w:font="Symbol" w:char="F0B1"/>
            </w:r>
            <w:r w:rsidRPr="00C14F96">
              <w:rPr>
                <w:szCs w:val="24"/>
              </w:rPr>
              <w:t xml:space="preserve"> 15 CO</w:t>
            </w:r>
          </w:p>
        </w:tc>
        <w:tc>
          <w:tcPr>
            <w:tcW w:w="3685" w:type="dxa"/>
            <w:vAlign w:val="center"/>
          </w:tcPr>
          <w:p w14:paraId="38C3D0D6" w14:textId="77777777" w:rsidR="00C14F96" w:rsidRPr="00C14F96" w:rsidRDefault="00C14F96" w:rsidP="00C14F96">
            <w:pPr>
              <w:widowControl w:val="0"/>
              <w:rPr>
                <w:szCs w:val="24"/>
              </w:rPr>
            </w:pPr>
            <w:r w:rsidRPr="00C14F96">
              <w:rPr>
                <w:szCs w:val="24"/>
              </w:rPr>
              <w:t>nurodyti</w:t>
            </w:r>
          </w:p>
        </w:tc>
      </w:tr>
      <w:tr w:rsidR="00C14F96" w:rsidRPr="00C14F96" w14:paraId="5C8E5889" w14:textId="77777777" w:rsidTr="00B61067">
        <w:tc>
          <w:tcPr>
            <w:tcW w:w="684" w:type="dxa"/>
            <w:vAlign w:val="center"/>
          </w:tcPr>
          <w:p w14:paraId="7773F6FF" w14:textId="77777777" w:rsidR="00C14F96" w:rsidRPr="00C14F96" w:rsidRDefault="00C14F96" w:rsidP="00C14F96">
            <w:pPr>
              <w:widowControl w:val="0"/>
              <w:jc w:val="center"/>
              <w:rPr>
                <w:szCs w:val="24"/>
              </w:rPr>
            </w:pPr>
            <w:r w:rsidRPr="00C14F96">
              <w:rPr>
                <w:szCs w:val="24"/>
              </w:rPr>
              <w:t>2.</w:t>
            </w:r>
          </w:p>
        </w:tc>
        <w:tc>
          <w:tcPr>
            <w:tcW w:w="3533" w:type="dxa"/>
            <w:vAlign w:val="center"/>
          </w:tcPr>
          <w:p w14:paraId="36D78DB9" w14:textId="77777777" w:rsidR="00C14F96" w:rsidRPr="00C14F96" w:rsidRDefault="00C14F96" w:rsidP="00C14F96">
            <w:pPr>
              <w:widowControl w:val="0"/>
              <w:rPr>
                <w:szCs w:val="24"/>
              </w:rPr>
            </w:pPr>
            <w:r w:rsidRPr="00C14F96">
              <w:rPr>
                <w:szCs w:val="24"/>
              </w:rPr>
              <w:t>Paviršinis tankis, g/m</w:t>
            </w:r>
            <w:r w:rsidRPr="00C14F96">
              <w:rPr>
                <w:szCs w:val="24"/>
                <w:vertAlign w:val="superscript"/>
              </w:rPr>
              <w:t>2</w:t>
            </w:r>
          </w:p>
        </w:tc>
        <w:tc>
          <w:tcPr>
            <w:tcW w:w="1701" w:type="dxa"/>
            <w:vAlign w:val="center"/>
          </w:tcPr>
          <w:p w14:paraId="0664BA11" w14:textId="77777777" w:rsidR="00C14F96" w:rsidRPr="00C14F96" w:rsidRDefault="00C14F96" w:rsidP="00C14F96">
            <w:pPr>
              <w:jc w:val="center"/>
              <w:rPr>
                <w:szCs w:val="24"/>
              </w:rPr>
            </w:pPr>
            <w:r w:rsidRPr="00C14F96">
              <w:rPr>
                <w:szCs w:val="24"/>
              </w:rPr>
              <w:t xml:space="preserve">240 </w:t>
            </w:r>
            <w:r w:rsidRPr="00C14F96">
              <w:rPr>
                <w:szCs w:val="24"/>
              </w:rPr>
              <w:sym w:font="Symbol" w:char="F0B1"/>
            </w:r>
            <w:r w:rsidRPr="00C14F96">
              <w:rPr>
                <w:szCs w:val="24"/>
              </w:rPr>
              <w:t xml:space="preserve"> 20</w:t>
            </w:r>
          </w:p>
        </w:tc>
        <w:tc>
          <w:tcPr>
            <w:tcW w:w="3685" w:type="dxa"/>
          </w:tcPr>
          <w:p w14:paraId="6142D911" w14:textId="77777777" w:rsidR="00C14F96" w:rsidRPr="00C14F96" w:rsidRDefault="00C14F96" w:rsidP="00C14F96">
            <w:pPr>
              <w:rPr>
                <w:szCs w:val="24"/>
              </w:rPr>
            </w:pPr>
            <w:r w:rsidRPr="00C14F96">
              <w:rPr>
                <w:szCs w:val="24"/>
              </w:rPr>
              <w:t>LST ISO 3801 (ISO 3801); LST EN 12127 (EN 12127) arba lygiavertis</w:t>
            </w:r>
          </w:p>
        </w:tc>
      </w:tr>
      <w:tr w:rsidR="00C14F96" w:rsidRPr="00C14F96" w14:paraId="0E7A80D9" w14:textId="77777777" w:rsidTr="00B61067">
        <w:tc>
          <w:tcPr>
            <w:tcW w:w="684" w:type="dxa"/>
            <w:vAlign w:val="center"/>
          </w:tcPr>
          <w:p w14:paraId="5BE7672B" w14:textId="77777777" w:rsidR="00C14F96" w:rsidRPr="00C14F96" w:rsidRDefault="00C14F96" w:rsidP="00C14F96">
            <w:pPr>
              <w:widowControl w:val="0"/>
              <w:jc w:val="center"/>
              <w:rPr>
                <w:szCs w:val="24"/>
              </w:rPr>
            </w:pPr>
            <w:r w:rsidRPr="00C14F96">
              <w:rPr>
                <w:szCs w:val="24"/>
              </w:rPr>
              <w:t>3.</w:t>
            </w:r>
          </w:p>
        </w:tc>
        <w:tc>
          <w:tcPr>
            <w:tcW w:w="3533" w:type="dxa"/>
            <w:vAlign w:val="center"/>
          </w:tcPr>
          <w:p w14:paraId="576DCFEF" w14:textId="77777777" w:rsidR="00C14F96" w:rsidRPr="00C14F96" w:rsidRDefault="00C14F96" w:rsidP="00C14F96">
            <w:pPr>
              <w:widowControl w:val="0"/>
              <w:rPr>
                <w:szCs w:val="24"/>
              </w:rPr>
            </w:pPr>
            <w:r w:rsidRPr="00C14F96">
              <w:rPr>
                <w:szCs w:val="24"/>
              </w:rPr>
              <w:t>Siūlų skaičius 10 cm</w:t>
            </w:r>
          </w:p>
        </w:tc>
        <w:tc>
          <w:tcPr>
            <w:tcW w:w="1701" w:type="dxa"/>
            <w:vAlign w:val="center"/>
          </w:tcPr>
          <w:p w14:paraId="2ACEF292" w14:textId="77777777" w:rsidR="00C14F96" w:rsidRPr="00C14F96" w:rsidRDefault="00C14F96" w:rsidP="00C14F96">
            <w:pPr>
              <w:widowControl w:val="0"/>
              <w:jc w:val="center"/>
              <w:rPr>
                <w:szCs w:val="24"/>
              </w:rPr>
            </w:pPr>
          </w:p>
        </w:tc>
        <w:tc>
          <w:tcPr>
            <w:tcW w:w="3685" w:type="dxa"/>
          </w:tcPr>
          <w:p w14:paraId="603C9059" w14:textId="77777777" w:rsidR="00C14F96" w:rsidRPr="00C14F96" w:rsidRDefault="00C14F96" w:rsidP="00C14F96">
            <w:pPr>
              <w:widowControl w:val="0"/>
              <w:jc w:val="both"/>
              <w:rPr>
                <w:color w:val="000000"/>
                <w:szCs w:val="24"/>
              </w:rPr>
            </w:pPr>
            <w:r w:rsidRPr="00C14F96">
              <w:rPr>
                <w:color w:val="000000"/>
                <w:szCs w:val="24"/>
              </w:rPr>
              <w:t>LST EN 1049-2 (EN 1049-2) arba lygiavertis</w:t>
            </w:r>
          </w:p>
        </w:tc>
      </w:tr>
      <w:tr w:rsidR="00C14F96" w:rsidRPr="00C14F96" w14:paraId="10655EE7" w14:textId="77777777" w:rsidTr="00B61067">
        <w:tc>
          <w:tcPr>
            <w:tcW w:w="684" w:type="dxa"/>
            <w:vAlign w:val="center"/>
          </w:tcPr>
          <w:p w14:paraId="0CADC87F" w14:textId="77777777" w:rsidR="00C14F96" w:rsidRPr="00C14F96" w:rsidRDefault="00C14F96" w:rsidP="00C14F96">
            <w:pPr>
              <w:widowControl w:val="0"/>
              <w:jc w:val="center"/>
              <w:rPr>
                <w:szCs w:val="24"/>
              </w:rPr>
            </w:pPr>
            <w:r w:rsidRPr="00C14F96">
              <w:rPr>
                <w:szCs w:val="24"/>
              </w:rPr>
              <w:t>3.1.</w:t>
            </w:r>
          </w:p>
        </w:tc>
        <w:tc>
          <w:tcPr>
            <w:tcW w:w="3533" w:type="dxa"/>
            <w:vAlign w:val="center"/>
          </w:tcPr>
          <w:p w14:paraId="01F16471" w14:textId="77777777" w:rsidR="00C14F96" w:rsidRPr="00C14F96" w:rsidRDefault="00C14F96" w:rsidP="00C14F96">
            <w:pPr>
              <w:widowControl w:val="0"/>
              <w:rPr>
                <w:szCs w:val="24"/>
              </w:rPr>
            </w:pPr>
            <w:r w:rsidRPr="00C14F96">
              <w:rPr>
                <w:szCs w:val="24"/>
              </w:rPr>
              <w:t>metmenų kryptimi</w:t>
            </w:r>
          </w:p>
        </w:tc>
        <w:tc>
          <w:tcPr>
            <w:tcW w:w="1701" w:type="dxa"/>
            <w:vAlign w:val="center"/>
          </w:tcPr>
          <w:p w14:paraId="24A6EE49" w14:textId="77777777" w:rsidR="00C14F96" w:rsidRPr="00C14F96" w:rsidRDefault="00C14F96" w:rsidP="00C14F96">
            <w:pPr>
              <w:widowControl w:val="0"/>
              <w:jc w:val="center"/>
              <w:rPr>
                <w:szCs w:val="24"/>
              </w:rPr>
            </w:pPr>
            <w:r w:rsidRPr="00C14F96">
              <w:rPr>
                <w:szCs w:val="24"/>
              </w:rPr>
              <w:sym w:font="Symbol" w:char="F0B3"/>
            </w:r>
            <w:r w:rsidRPr="00C14F96">
              <w:rPr>
                <w:szCs w:val="24"/>
              </w:rPr>
              <w:t xml:space="preserve"> 420</w:t>
            </w:r>
          </w:p>
        </w:tc>
        <w:tc>
          <w:tcPr>
            <w:tcW w:w="3685" w:type="dxa"/>
          </w:tcPr>
          <w:p w14:paraId="331038F2" w14:textId="77777777" w:rsidR="00C14F96" w:rsidRPr="00C14F96" w:rsidRDefault="00C14F96" w:rsidP="00C14F96">
            <w:pPr>
              <w:widowControl w:val="0"/>
              <w:jc w:val="both"/>
              <w:rPr>
                <w:szCs w:val="24"/>
              </w:rPr>
            </w:pPr>
          </w:p>
        </w:tc>
      </w:tr>
      <w:tr w:rsidR="00C14F96" w:rsidRPr="00C14F96" w14:paraId="561BFE37" w14:textId="77777777" w:rsidTr="00B61067">
        <w:tc>
          <w:tcPr>
            <w:tcW w:w="684" w:type="dxa"/>
            <w:vAlign w:val="center"/>
          </w:tcPr>
          <w:p w14:paraId="1BF6863B" w14:textId="77777777" w:rsidR="00C14F96" w:rsidRPr="00C14F96" w:rsidRDefault="00C14F96" w:rsidP="00C14F96">
            <w:pPr>
              <w:widowControl w:val="0"/>
              <w:jc w:val="center"/>
              <w:rPr>
                <w:szCs w:val="24"/>
              </w:rPr>
            </w:pPr>
            <w:r w:rsidRPr="00C14F96">
              <w:rPr>
                <w:szCs w:val="24"/>
              </w:rPr>
              <w:t>3.2.</w:t>
            </w:r>
          </w:p>
        </w:tc>
        <w:tc>
          <w:tcPr>
            <w:tcW w:w="3533" w:type="dxa"/>
            <w:vAlign w:val="center"/>
          </w:tcPr>
          <w:p w14:paraId="5B8855C1" w14:textId="77777777" w:rsidR="00C14F96" w:rsidRPr="00C14F96" w:rsidRDefault="00C14F96" w:rsidP="00C14F96">
            <w:pPr>
              <w:widowControl w:val="0"/>
              <w:rPr>
                <w:szCs w:val="24"/>
              </w:rPr>
            </w:pPr>
            <w:r w:rsidRPr="00C14F96">
              <w:rPr>
                <w:szCs w:val="24"/>
              </w:rPr>
              <w:t>ataudų kryptimi</w:t>
            </w:r>
          </w:p>
        </w:tc>
        <w:tc>
          <w:tcPr>
            <w:tcW w:w="1701" w:type="dxa"/>
            <w:vAlign w:val="center"/>
          </w:tcPr>
          <w:p w14:paraId="184EC287" w14:textId="77777777" w:rsidR="00C14F96" w:rsidRPr="00C14F96" w:rsidRDefault="00C14F96" w:rsidP="00C14F96">
            <w:pPr>
              <w:widowControl w:val="0"/>
              <w:jc w:val="center"/>
              <w:rPr>
                <w:szCs w:val="24"/>
              </w:rPr>
            </w:pPr>
            <w:r w:rsidRPr="00C14F96">
              <w:rPr>
                <w:szCs w:val="24"/>
              </w:rPr>
              <w:sym w:font="Symbol" w:char="F0B3"/>
            </w:r>
            <w:r w:rsidRPr="00C14F96">
              <w:rPr>
                <w:szCs w:val="24"/>
              </w:rPr>
              <w:t xml:space="preserve"> 215</w:t>
            </w:r>
          </w:p>
        </w:tc>
        <w:tc>
          <w:tcPr>
            <w:tcW w:w="3685" w:type="dxa"/>
          </w:tcPr>
          <w:p w14:paraId="208980B9" w14:textId="77777777" w:rsidR="00C14F96" w:rsidRPr="00C14F96" w:rsidRDefault="00C14F96" w:rsidP="00C14F96">
            <w:pPr>
              <w:widowControl w:val="0"/>
              <w:jc w:val="both"/>
              <w:rPr>
                <w:szCs w:val="24"/>
              </w:rPr>
            </w:pPr>
          </w:p>
        </w:tc>
      </w:tr>
      <w:tr w:rsidR="00C14F96" w:rsidRPr="00C14F96" w14:paraId="1271BF20" w14:textId="77777777" w:rsidTr="00B61067">
        <w:tc>
          <w:tcPr>
            <w:tcW w:w="684" w:type="dxa"/>
            <w:vAlign w:val="center"/>
          </w:tcPr>
          <w:p w14:paraId="0AF468FD" w14:textId="77777777" w:rsidR="00C14F96" w:rsidRPr="00C14F96" w:rsidRDefault="00C14F96" w:rsidP="00C14F96">
            <w:pPr>
              <w:jc w:val="center"/>
              <w:rPr>
                <w:szCs w:val="24"/>
              </w:rPr>
            </w:pPr>
            <w:r w:rsidRPr="00C14F96">
              <w:rPr>
                <w:szCs w:val="24"/>
              </w:rPr>
              <w:t>4.</w:t>
            </w:r>
          </w:p>
        </w:tc>
        <w:tc>
          <w:tcPr>
            <w:tcW w:w="3533" w:type="dxa"/>
            <w:vAlign w:val="center"/>
          </w:tcPr>
          <w:p w14:paraId="5D6C5FB1" w14:textId="77777777" w:rsidR="00C14F96" w:rsidRPr="00C14F96" w:rsidRDefault="00C14F96" w:rsidP="00C14F96">
            <w:pPr>
              <w:rPr>
                <w:szCs w:val="24"/>
              </w:rPr>
            </w:pPr>
            <w:r w:rsidRPr="00C14F96">
              <w:rPr>
                <w:szCs w:val="24"/>
              </w:rPr>
              <w:t>Matmenų pokytis po skalbimo</w:t>
            </w:r>
            <w:r w:rsidRPr="00C14F96">
              <w:rPr>
                <w:szCs w:val="24"/>
                <w:lang w:val="es-ES"/>
              </w:rPr>
              <w:t>*</w:t>
            </w:r>
            <w:r w:rsidRPr="00C14F96">
              <w:rPr>
                <w:szCs w:val="24"/>
              </w:rPr>
              <w:t xml:space="preserve"> (metmenų ir ataudų kryptimis), %</w:t>
            </w:r>
          </w:p>
        </w:tc>
        <w:tc>
          <w:tcPr>
            <w:tcW w:w="1701" w:type="dxa"/>
            <w:vAlign w:val="center"/>
          </w:tcPr>
          <w:p w14:paraId="219FE278" w14:textId="77777777" w:rsidR="00C14F96" w:rsidRPr="00C14F96" w:rsidRDefault="00C14F96" w:rsidP="00C14F96">
            <w:pPr>
              <w:jc w:val="center"/>
              <w:rPr>
                <w:szCs w:val="24"/>
              </w:rPr>
            </w:pPr>
            <w:r w:rsidRPr="00C14F96">
              <w:rPr>
                <w:szCs w:val="24"/>
              </w:rPr>
              <w:t xml:space="preserve">≤ </w:t>
            </w:r>
            <w:r w:rsidRPr="00C14F96">
              <w:rPr>
                <w:szCs w:val="24"/>
              </w:rPr>
              <w:sym w:font="Symbol" w:char="F0B1"/>
            </w:r>
            <w:r w:rsidRPr="00C14F96">
              <w:rPr>
                <w:szCs w:val="24"/>
              </w:rPr>
              <w:t xml:space="preserve"> 2,0</w:t>
            </w:r>
          </w:p>
        </w:tc>
        <w:tc>
          <w:tcPr>
            <w:tcW w:w="3685" w:type="dxa"/>
            <w:vAlign w:val="center"/>
          </w:tcPr>
          <w:p w14:paraId="0DBFCEEB" w14:textId="77777777" w:rsidR="00C14F96" w:rsidRPr="00C14F96" w:rsidRDefault="00C14F96" w:rsidP="00C14F96">
            <w:pPr>
              <w:rPr>
                <w:szCs w:val="24"/>
              </w:rPr>
            </w:pPr>
            <w:r w:rsidRPr="00C14F96">
              <w:rPr>
                <w:szCs w:val="24"/>
                <w:lang w:val="es-ES"/>
              </w:rPr>
              <w:t>LST EN ISO 5077</w:t>
            </w:r>
            <w:r w:rsidRPr="00C14F96">
              <w:rPr>
                <w:szCs w:val="24"/>
                <w:lang w:val="nl-NL"/>
              </w:rPr>
              <w:t xml:space="preserve"> (ISO 5077) </w:t>
            </w:r>
            <w:proofErr w:type="spellStart"/>
            <w:r w:rsidRPr="00C14F96">
              <w:rPr>
                <w:szCs w:val="24"/>
                <w:lang w:val="nl-NL"/>
              </w:rPr>
              <w:t>arba</w:t>
            </w:r>
            <w:proofErr w:type="spellEnd"/>
            <w:r w:rsidRPr="00C14F96">
              <w:rPr>
                <w:szCs w:val="24"/>
                <w:lang w:val="nl-NL"/>
              </w:rPr>
              <w:t xml:space="preserve"> </w:t>
            </w:r>
            <w:proofErr w:type="spellStart"/>
            <w:r w:rsidRPr="00C14F96">
              <w:rPr>
                <w:szCs w:val="24"/>
                <w:lang w:val="nl-NL"/>
              </w:rPr>
              <w:t>lygiavertis</w:t>
            </w:r>
            <w:proofErr w:type="spellEnd"/>
          </w:p>
        </w:tc>
      </w:tr>
      <w:tr w:rsidR="00C14F96" w:rsidRPr="00C14F96" w14:paraId="2598EE0E" w14:textId="77777777" w:rsidTr="00B61067">
        <w:tc>
          <w:tcPr>
            <w:tcW w:w="684" w:type="dxa"/>
            <w:vAlign w:val="center"/>
          </w:tcPr>
          <w:p w14:paraId="30BDF97B" w14:textId="77777777" w:rsidR="00C14F96" w:rsidRPr="00C14F96" w:rsidRDefault="00C14F96" w:rsidP="00C14F96">
            <w:pPr>
              <w:widowControl w:val="0"/>
              <w:jc w:val="center"/>
              <w:rPr>
                <w:szCs w:val="24"/>
              </w:rPr>
            </w:pPr>
            <w:r w:rsidRPr="00C14F96">
              <w:rPr>
                <w:szCs w:val="24"/>
              </w:rPr>
              <w:t>5.</w:t>
            </w:r>
          </w:p>
        </w:tc>
        <w:tc>
          <w:tcPr>
            <w:tcW w:w="3533" w:type="dxa"/>
            <w:vAlign w:val="center"/>
          </w:tcPr>
          <w:p w14:paraId="0318A8C6" w14:textId="77777777" w:rsidR="00C14F96" w:rsidRPr="00C14F96" w:rsidRDefault="00C14F96" w:rsidP="00C14F96">
            <w:pPr>
              <w:widowControl w:val="0"/>
              <w:rPr>
                <w:szCs w:val="24"/>
              </w:rPr>
            </w:pPr>
            <w:r w:rsidRPr="00C14F96">
              <w:rPr>
                <w:szCs w:val="24"/>
              </w:rPr>
              <w:t>Nusidažymo atsparumas, balai</w:t>
            </w:r>
          </w:p>
        </w:tc>
        <w:tc>
          <w:tcPr>
            <w:tcW w:w="1701" w:type="dxa"/>
            <w:vAlign w:val="center"/>
          </w:tcPr>
          <w:p w14:paraId="640F532C" w14:textId="77777777" w:rsidR="00C14F96" w:rsidRPr="00C14F96" w:rsidRDefault="00C14F96" w:rsidP="00C14F96">
            <w:pPr>
              <w:jc w:val="center"/>
              <w:rPr>
                <w:szCs w:val="24"/>
              </w:rPr>
            </w:pPr>
          </w:p>
        </w:tc>
        <w:tc>
          <w:tcPr>
            <w:tcW w:w="3685" w:type="dxa"/>
          </w:tcPr>
          <w:p w14:paraId="3AF6B560" w14:textId="77777777" w:rsidR="00C14F96" w:rsidRPr="00C14F96" w:rsidRDefault="00C14F96" w:rsidP="00C14F96">
            <w:pPr>
              <w:widowControl w:val="0"/>
              <w:jc w:val="both"/>
              <w:rPr>
                <w:szCs w:val="24"/>
              </w:rPr>
            </w:pPr>
          </w:p>
        </w:tc>
      </w:tr>
      <w:tr w:rsidR="00C14F96" w:rsidRPr="00C14F96" w14:paraId="54369BFA" w14:textId="77777777" w:rsidTr="00B61067">
        <w:tc>
          <w:tcPr>
            <w:tcW w:w="684" w:type="dxa"/>
            <w:vAlign w:val="center"/>
          </w:tcPr>
          <w:p w14:paraId="76F1622E" w14:textId="77777777" w:rsidR="00C14F96" w:rsidRPr="00C14F96" w:rsidRDefault="00C14F96" w:rsidP="00C14F96">
            <w:pPr>
              <w:widowControl w:val="0"/>
              <w:jc w:val="center"/>
              <w:rPr>
                <w:szCs w:val="24"/>
              </w:rPr>
            </w:pPr>
            <w:r w:rsidRPr="00C14F96">
              <w:rPr>
                <w:szCs w:val="24"/>
              </w:rPr>
              <w:t>5.1.</w:t>
            </w:r>
          </w:p>
        </w:tc>
        <w:tc>
          <w:tcPr>
            <w:tcW w:w="3533" w:type="dxa"/>
            <w:vAlign w:val="center"/>
          </w:tcPr>
          <w:p w14:paraId="25506969" w14:textId="77777777" w:rsidR="00C14F96" w:rsidRPr="00C14F96" w:rsidRDefault="00C14F96" w:rsidP="00C14F96">
            <w:pPr>
              <w:widowControl w:val="0"/>
              <w:rPr>
                <w:szCs w:val="24"/>
              </w:rPr>
            </w:pPr>
            <w:r w:rsidRPr="00C14F96">
              <w:rPr>
                <w:szCs w:val="24"/>
              </w:rPr>
              <w:t>skalbimui prie 40</w:t>
            </w:r>
            <w:r w:rsidRPr="00C14F96">
              <w:rPr>
                <w:szCs w:val="24"/>
                <w:vertAlign w:val="superscript"/>
              </w:rPr>
              <w:t>0</w:t>
            </w:r>
            <w:r w:rsidRPr="00C14F96">
              <w:rPr>
                <w:szCs w:val="24"/>
              </w:rPr>
              <w:t>C</w:t>
            </w:r>
          </w:p>
        </w:tc>
        <w:tc>
          <w:tcPr>
            <w:tcW w:w="1701" w:type="dxa"/>
            <w:vAlign w:val="center"/>
          </w:tcPr>
          <w:p w14:paraId="18E8ADCD" w14:textId="77777777" w:rsidR="00C14F96" w:rsidRPr="00C14F96" w:rsidRDefault="00C14F96" w:rsidP="00C14F96">
            <w:pPr>
              <w:widowControl w:val="0"/>
              <w:jc w:val="center"/>
              <w:rPr>
                <w:szCs w:val="24"/>
              </w:rPr>
            </w:pPr>
            <w:r w:rsidRPr="00C14F96">
              <w:rPr>
                <w:szCs w:val="24"/>
              </w:rPr>
              <w:sym w:font="Symbol" w:char="F0B3"/>
            </w:r>
            <w:r w:rsidRPr="00C14F96">
              <w:rPr>
                <w:szCs w:val="24"/>
              </w:rPr>
              <w:t xml:space="preserve"> 4</w:t>
            </w:r>
          </w:p>
        </w:tc>
        <w:tc>
          <w:tcPr>
            <w:tcW w:w="3685" w:type="dxa"/>
          </w:tcPr>
          <w:p w14:paraId="31603DFB" w14:textId="77777777" w:rsidR="00C14F96" w:rsidRPr="00C14F96" w:rsidRDefault="00C14F96" w:rsidP="00C14F96">
            <w:pPr>
              <w:rPr>
                <w:szCs w:val="24"/>
              </w:rPr>
            </w:pPr>
            <w:r w:rsidRPr="00C14F96">
              <w:rPr>
                <w:szCs w:val="24"/>
                <w:lang w:val="es-ES"/>
              </w:rPr>
              <w:t xml:space="preserve">LST EN ISO 105-C06 (ISO 105-C06), </w:t>
            </w:r>
            <w:r w:rsidRPr="00C14F96">
              <w:rPr>
                <w:szCs w:val="24"/>
              </w:rPr>
              <w:t xml:space="preserve">metodas </w:t>
            </w:r>
            <w:r w:rsidRPr="00C14F96">
              <w:rPr>
                <w:noProof/>
                <w:szCs w:val="24"/>
              </w:rPr>
              <w:t>Nr</w:t>
            </w:r>
            <w:r w:rsidRPr="00C14F96">
              <w:rPr>
                <w:szCs w:val="24"/>
                <w:lang w:val="es-ES"/>
              </w:rPr>
              <w:t xml:space="preserve">. </w:t>
            </w:r>
            <w:r w:rsidRPr="00C14F96">
              <w:rPr>
                <w:szCs w:val="24"/>
                <w:lang w:val="en-GB"/>
              </w:rPr>
              <w:t>A1S</w:t>
            </w:r>
            <w:r w:rsidRPr="00C14F96">
              <w:rPr>
                <w:szCs w:val="24"/>
                <w:lang w:val="nl-NL"/>
              </w:rPr>
              <w:t xml:space="preserve"> </w:t>
            </w:r>
            <w:proofErr w:type="spellStart"/>
            <w:r w:rsidRPr="00C14F96">
              <w:rPr>
                <w:szCs w:val="24"/>
                <w:lang w:val="nl-NL"/>
              </w:rPr>
              <w:t>arba</w:t>
            </w:r>
            <w:proofErr w:type="spellEnd"/>
            <w:r w:rsidRPr="00C14F96">
              <w:rPr>
                <w:szCs w:val="24"/>
                <w:lang w:val="nl-NL"/>
              </w:rPr>
              <w:t xml:space="preserve"> </w:t>
            </w:r>
            <w:proofErr w:type="spellStart"/>
            <w:r w:rsidRPr="00C14F96">
              <w:rPr>
                <w:szCs w:val="24"/>
                <w:lang w:val="nl-NL"/>
              </w:rPr>
              <w:t>lygiavertis</w:t>
            </w:r>
            <w:proofErr w:type="spellEnd"/>
          </w:p>
        </w:tc>
      </w:tr>
      <w:tr w:rsidR="00C14F96" w:rsidRPr="00C14F96" w14:paraId="75F4659C" w14:textId="77777777" w:rsidTr="00B61067">
        <w:tc>
          <w:tcPr>
            <w:tcW w:w="684" w:type="dxa"/>
            <w:vAlign w:val="center"/>
          </w:tcPr>
          <w:p w14:paraId="4E0A9ED6" w14:textId="77777777" w:rsidR="00C14F96" w:rsidRPr="00C14F96" w:rsidRDefault="00C14F96" w:rsidP="00C14F96">
            <w:pPr>
              <w:widowControl w:val="0"/>
              <w:jc w:val="center"/>
              <w:rPr>
                <w:szCs w:val="24"/>
              </w:rPr>
            </w:pPr>
            <w:r w:rsidRPr="00C14F96">
              <w:rPr>
                <w:szCs w:val="24"/>
              </w:rPr>
              <w:t>5.2.</w:t>
            </w:r>
          </w:p>
        </w:tc>
        <w:tc>
          <w:tcPr>
            <w:tcW w:w="3533" w:type="dxa"/>
            <w:vAlign w:val="center"/>
          </w:tcPr>
          <w:p w14:paraId="087C497E" w14:textId="77777777" w:rsidR="00C14F96" w:rsidRPr="00C14F96" w:rsidRDefault="00C14F96" w:rsidP="00C14F96">
            <w:pPr>
              <w:widowControl w:val="0"/>
              <w:rPr>
                <w:szCs w:val="24"/>
              </w:rPr>
            </w:pPr>
            <w:r w:rsidRPr="00C14F96">
              <w:rPr>
                <w:szCs w:val="24"/>
              </w:rPr>
              <w:t>sausai trinčiai</w:t>
            </w:r>
          </w:p>
        </w:tc>
        <w:tc>
          <w:tcPr>
            <w:tcW w:w="1701" w:type="dxa"/>
            <w:vAlign w:val="center"/>
          </w:tcPr>
          <w:p w14:paraId="231C20C5" w14:textId="77777777" w:rsidR="00C14F96" w:rsidRPr="00C14F96" w:rsidRDefault="00C14F96" w:rsidP="00C14F96">
            <w:pPr>
              <w:widowControl w:val="0"/>
              <w:jc w:val="center"/>
              <w:rPr>
                <w:szCs w:val="24"/>
              </w:rPr>
            </w:pPr>
            <w:r w:rsidRPr="00C14F96">
              <w:rPr>
                <w:szCs w:val="24"/>
              </w:rPr>
              <w:t>&gt; 3</w:t>
            </w:r>
          </w:p>
        </w:tc>
        <w:tc>
          <w:tcPr>
            <w:tcW w:w="3685" w:type="dxa"/>
          </w:tcPr>
          <w:p w14:paraId="0921EFAD" w14:textId="77777777" w:rsidR="00C14F96" w:rsidRPr="00C14F96" w:rsidRDefault="00C14F96" w:rsidP="00C14F96">
            <w:pPr>
              <w:rPr>
                <w:szCs w:val="24"/>
              </w:rPr>
            </w:pPr>
            <w:r w:rsidRPr="00C14F96">
              <w:rPr>
                <w:szCs w:val="24"/>
                <w:lang w:val="es-ES"/>
              </w:rPr>
              <w:t xml:space="preserve">LST EN ISO 105-X12, -X16 (ISO 105-X12, -X16) </w:t>
            </w:r>
            <w:proofErr w:type="spellStart"/>
            <w:r w:rsidRPr="00C14F96">
              <w:rPr>
                <w:szCs w:val="24"/>
                <w:lang w:val="nl-NL"/>
              </w:rPr>
              <w:t>arba</w:t>
            </w:r>
            <w:proofErr w:type="spellEnd"/>
            <w:r w:rsidRPr="00C14F96">
              <w:rPr>
                <w:szCs w:val="24"/>
                <w:lang w:val="nl-NL"/>
              </w:rPr>
              <w:t xml:space="preserve"> </w:t>
            </w:r>
            <w:proofErr w:type="spellStart"/>
            <w:r w:rsidRPr="00C14F96">
              <w:rPr>
                <w:szCs w:val="24"/>
                <w:lang w:val="nl-NL"/>
              </w:rPr>
              <w:t>lygiavertis</w:t>
            </w:r>
            <w:proofErr w:type="spellEnd"/>
          </w:p>
        </w:tc>
      </w:tr>
      <w:tr w:rsidR="00C14F96" w:rsidRPr="00C14F96" w14:paraId="4CF8292B" w14:textId="77777777" w:rsidTr="00B61067">
        <w:tc>
          <w:tcPr>
            <w:tcW w:w="684" w:type="dxa"/>
            <w:vAlign w:val="center"/>
          </w:tcPr>
          <w:p w14:paraId="3BEB007E" w14:textId="77777777" w:rsidR="00C14F96" w:rsidRPr="00C14F96" w:rsidRDefault="00C14F96" w:rsidP="00C14F96">
            <w:pPr>
              <w:widowControl w:val="0"/>
              <w:jc w:val="center"/>
              <w:rPr>
                <w:szCs w:val="24"/>
              </w:rPr>
            </w:pPr>
            <w:r w:rsidRPr="00C14F96">
              <w:rPr>
                <w:szCs w:val="24"/>
              </w:rPr>
              <w:t>5.3.</w:t>
            </w:r>
          </w:p>
        </w:tc>
        <w:tc>
          <w:tcPr>
            <w:tcW w:w="3533" w:type="dxa"/>
            <w:vAlign w:val="center"/>
          </w:tcPr>
          <w:p w14:paraId="417EAE20" w14:textId="77777777" w:rsidR="00C14F96" w:rsidRPr="00C14F96" w:rsidRDefault="00C14F96" w:rsidP="00C14F96">
            <w:pPr>
              <w:widowControl w:val="0"/>
              <w:rPr>
                <w:szCs w:val="24"/>
              </w:rPr>
            </w:pPr>
            <w:r w:rsidRPr="00C14F96">
              <w:rPr>
                <w:szCs w:val="24"/>
              </w:rPr>
              <w:t>šlapiai trinčiai</w:t>
            </w:r>
          </w:p>
        </w:tc>
        <w:tc>
          <w:tcPr>
            <w:tcW w:w="1701" w:type="dxa"/>
            <w:vAlign w:val="center"/>
          </w:tcPr>
          <w:p w14:paraId="33EADEFD" w14:textId="77777777" w:rsidR="00C14F96" w:rsidRPr="00C14F96" w:rsidRDefault="00C14F96" w:rsidP="00C14F96">
            <w:pPr>
              <w:widowControl w:val="0"/>
              <w:jc w:val="center"/>
              <w:rPr>
                <w:szCs w:val="24"/>
              </w:rPr>
            </w:pPr>
            <w:r w:rsidRPr="00C14F96">
              <w:rPr>
                <w:szCs w:val="24"/>
              </w:rPr>
              <w:sym w:font="Symbol" w:char="F0B3"/>
            </w:r>
            <w:r w:rsidRPr="00C14F96">
              <w:rPr>
                <w:szCs w:val="24"/>
              </w:rPr>
              <w:t xml:space="preserve"> 3</w:t>
            </w:r>
          </w:p>
        </w:tc>
        <w:tc>
          <w:tcPr>
            <w:tcW w:w="3685" w:type="dxa"/>
          </w:tcPr>
          <w:p w14:paraId="54794FD3" w14:textId="77777777" w:rsidR="00C14F96" w:rsidRPr="00C14F96" w:rsidRDefault="00C14F96" w:rsidP="00C14F96">
            <w:pPr>
              <w:rPr>
                <w:szCs w:val="24"/>
              </w:rPr>
            </w:pPr>
            <w:r w:rsidRPr="00C14F96">
              <w:rPr>
                <w:szCs w:val="24"/>
                <w:lang w:val="es-ES"/>
              </w:rPr>
              <w:t xml:space="preserve">LST EN ISO 105-X12, -X16 (ISO 105-X12, -X16) </w:t>
            </w:r>
            <w:proofErr w:type="spellStart"/>
            <w:r w:rsidRPr="00C14F96">
              <w:rPr>
                <w:szCs w:val="24"/>
                <w:lang w:val="nl-NL"/>
              </w:rPr>
              <w:t>arba</w:t>
            </w:r>
            <w:proofErr w:type="spellEnd"/>
            <w:r w:rsidRPr="00C14F96">
              <w:rPr>
                <w:szCs w:val="24"/>
                <w:lang w:val="nl-NL"/>
              </w:rPr>
              <w:t xml:space="preserve"> </w:t>
            </w:r>
            <w:proofErr w:type="spellStart"/>
            <w:r w:rsidRPr="00C14F96">
              <w:rPr>
                <w:szCs w:val="24"/>
                <w:lang w:val="nl-NL"/>
              </w:rPr>
              <w:t>lygiavertis</w:t>
            </w:r>
            <w:proofErr w:type="spellEnd"/>
          </w:p>
        </w:tc>
      </w:tr>
      <w:tr w:rsidR="00C14F96" w:rsidRPr="00C14F96" w14:paraId="284EA68E" w14:textId="77777777" w:rsidTr="00B61067">
        <w:tc>
          <w:tcPr>
            <w:tcW w:w="684" w:type="dxa"/>
            <w:vAlign w:val="center"/>
          </w:tcPr>
          <w:p w14:paraId="67503674" w14:textId="77777777" w:rsidR="00C14F96" w:rsidRPr="00C14F96" w:rsidRDefault="00C14F96" w:rsidP="00C14F96">
            <w:pPr>
              <w:widowControl w:val="0"/>
              <w:jc w:val="center"/>
              <w:rPr>
                <w:szCs w:val="24"/>
              </w:rPr>
            </w:pPr>
            <w:r w:rsidRPr="00C14F96">
              <w:rPr>
                <w:szCs w:val="24"/>
              </w:rPr>
              <w:t>5.4.</w:t>
            </w:r>
          </w:p>
        </w:tc>
        <w:tc>
          <w:tcPr>
            <w:tcW w:w="3533" w:type="dxa"/>
            <w:vAlign w:val="center"/>
          </w:tcPr>
          <w:p w14:paraId="0B45E632" w14:textId="77777777" w:rsidR="00C14F96" w:rsidRPr="00C14F96" w:rsidRDefault="00C14F96" w:rsidP="00C14F96">
            <w:pPr>
              <w:widowControl w:val="0"/>
              <w:rPr>
                <w:szCs w:val="24"/>
              </w:rPr>
            </w:pPr>
            <w:r w:rsidRPr="00C14F96">
              <w:rPr>
                <w:szCs w:val="24"/>
              </w:rPr>
              <w:t>dirbtinei šviesai</w:t>
            </w:r>
          </w:p>
        </w:tc>
        <w:tc>
          <w:tcPr>
            <w:tcW w:w="1701" w:type="dxa"/>
            <w:vAlign w:val="center"/>
          </w:tcPr>
          <w:p w14:paraId="139CCEC7" w14:textId="77777777" w:rsidR="00C14F96" w:rsidRPr="00C14F96" w:rsidRDefault="00C14F96" w:rsidP="00C14F96">
            <w:pPr>
              <w:widowControl w:val="0"/>
              <w:jc w:val="center"/>
              <w:rPr>
                <w:szCs w:val="24"/>
              </w:rPr>
            </w:pPr>
            <w:r w:rsidRPr="00C14F96">
              <w:rPr>
                <w:szCs w:val="24"/>
              </w:rPr>
              <w:sym w:font="Symbol" w:char="F0B3"/>
            </w:r>
            <w:r w:rsidRPr="00C14F96">
              <w:rPr>
                <w:szCs w:val="24"/>
              </w:rPr>
              <w:t xml:space="preserve"> 5</w:t>
            </w:r>
          </w:p>
        </w:tc>
        <w:tc>
          <w:tcPr>
            <w:tcW w:w="3685" w:type="dxa"/>
          </w:tcPr>
          <w:p w14:paraId="01B56E21" w14:textId="77777777" w:rsidR="00C14F96" w:rsidRPr="00C14F96" w:rsidRDefault="00C14F96" w:rsidP="00C14F96">
            <w:pPr>
              <w:rPr>
                <w:szCs w:val="24"/>
              </w:rPr>
            </w:pPr>
            <w:r w:rsidRPr="00C14F96">
              <w:rPr>
                <w:szCs w:val="24"/>
                <w:lang w:val="es-ES"/>
              </w:rPr>
              <w:t xml:space="preserve">LST EN ISO 105-B02 (ISO 105-B02) </w:t>
            </w:r>
            <w:proofErr w:type="spellStart"/>
            <w:r w:rsidRPr="00C14F96">
              <w:rPr>
                <w:szCs w:val="24"/>
                <w:lang w:val="nl-NL"/>
              </w:rPr>
              <w:t>arba</w:t>
            </w:r>
            <w:proofErr w:type="spellEnd"/>
            <w:r w:rsidRPr="00C14F96">
              <w:rPr>
                <w:szCs w:val="24"/>
                <w:lang w:val="nl-NL"/>
              </w:rPr>
              <w:t xml:space="preserve"> </w:t>
            </w:r>
            <w:proofErr w:type="spellStart"/>
            <w:r w:rsidRPr="00C14F96">
              <w:rPr>
                <w:szCs w:val="24"/>
                <w:lang w:val="nl-NL"/>
              </w:rPr>
              <w:t>lygiavertis</w:t>
            </w:r>
            <w:proofErr w:type="spellEnd"/>
          </w:p>
        </w:tc>
      </w:tr>
      <w:tr w:rsidR="00C14F96" w:rsidRPr="00C14F96" w14:paraId="19D22294" w14:textId="77777777" w:rsidTr="00B61067">
        <w:tc>
          <w:tcPr>
            <w:tcW w:w="684" w:type="dxa"/>
            <w:vAlign w:val="center"/>
          </w:tcPr>
          <w:p w14:paraId="6C5862C3" w14:textId="77777777" w:rsidR="00C14F96" w:rsidRPr="00C14F96" w:rsidRDefault="00C14F96" w:rsidP="00C14F96">
            <w:pPr>
              <w:widowControl w:val="0"/>
              <w:jc w:val="center"/>
              <w:rPr>
                <w:szCs w:val="24"/>
              </w:rPr>
            </w:pPr>
            <w:r w:rsidRPr="00C14F96">
              <w:rPr>
                <w:szCs w:val="24"/>
              </w:rPr>
              <w:t>5.5.</w:t>
            </w:r>
          </w:p>
        </w:tc>
        <w:tc>
          <w:tcPr>
            <w:tcW w:w="3533" w:type="dxa"/>
            <w:vAlign w:val="center"/>
          </w:tcPr>
          <w:p w14:paraId="15D1C722" w14:textId="77777777" w:rsidR="00C14F96" w:rsidRPr="00C14F96" w:rsidRDefault="00C14F96" w:rsidP="00C14F96">
            <w:pPr>
              <w:widowControl w:val="0"/>
              <w:rPr>
                <w:szCs w:val="24"/>
              </w:rPr>
            </w:pPr>
            <w:r w:rsidRPr="00C14F96">
              <w:rPr>
                <w:szCs w:val="24"/>
              </w:rPr>
              <w:t>organiniams tirpikliams</w:t>
            </w:r>
          </w:p>
        </w:tc>
        <w:tc>
          <w:tcPr>
            <w:tcW w:w="1701" w:type="dxa"/>
            <w:vAlign w:val="center"/>
          </w:tcPr>
          <w:p w14:paraId="2BD1133B" w14:textId="77777777" w:rsidR="00C14F96" w:rsidRPr="00C14F96" w:rsidRDefault="00C14F96" w:rsidP="00C14F96">
            <w:pPr>
              <w:widowControl w:val="0"/>
              <w:jc w:val="center"/>
              <w:rPr>
                <w:szCs w:val="24"/>
              </w:rPr>
            </w:pPr>
            <w:r w:rsidRPr="00C14F96">
              <w:rPr>
                <w:szCs w:val="24"/>
              </w:rPr>
              <w:sym w:font="Symbol" w:char="F0B3"/>
            </w:r>
            <w:r w:rsidRPr="00C14F96">
              <w:rPr>
                <w:szCs w:val="24"/>
              </w:rPr>
              <w:t xml:space="preserve"> 5</w:t>
            </w:r>
          </w:p>
        </w:tc>
        <w:tc>
          <w:tcPr>
            <w:tcW w:w="3685" w:type="dxa"/>
          </w:tcPr>
          <w:p w14:paraId="0EDB9AE6" w14:textId="77777777" w:rsidR="00C14F96" w:rsidRPr="00C14F96" w:rsidRDefault="00C14F96" w:rsidP="00C14F96">
            <w:pPr>
              <w:rPr>
                <w:szCs w:val="24"/>
              </w:rPr>
            </w:pPr>
            <w:r w:rsidRPr="00C14F96">
              <w:rPr>
                <w:szCs w:val="24"/>
                <w:lang w:val="es-ES"/>
              </w:rPr>
              <w:t xml:space="preserve">LST EN ISO 105-X05 (ISO 105-X05) </w:t>
            </w:r>
            <w:proofErr w:type="spellStart"/>
            <w:r w:rsidRPr="00C14F96">
              <w:rPr>
                <w:szCs w:val="24"/>
                <w:lang w:val="nl-NL"/>
              </w:rPr>
              <w:t>arba</w:t>
            </w:r>
            <w:proofErr w:type="spellEnd"/>
            <w:r w:rsidRPr="00C14F96">
              <w:rPr>
                <w:szCs w:val="24"/>
                <w:lang w:val="nl-NL"/>
              </w:rPr>
              <w:t xml:space="preserve"> </w:t>
            </w:r>
            <w:proofErr w:type="spellStart"/>
            <w:r w:rsidRPr="00C14F96">
              <w:rPr>
                <w:szCs w:val="24"/>
                <w:lang w:val="nl-NL"/>
              </w:rPr>
              <w:t>lygiavertis</w:t>
            </w:r>
            <w:proofErr w:type="spellEnd"/>
          </w:p>
        </w:tc>
      </w:tr>
      <w:tr w:rsidR="00C14F96" w:rsidRPr="00C14F96" w14:paraId="0E0A7BB0" w14:textId="77777777" w:rsidTr="00B61067">
        <w:tc>
          <w:tcPr>
            <w:tcW w:w="684" w:type="dxa"/>
            <w:vAlign w:val="center"/>
          </w:tcPr>
          <w:p w14:paraId="2D854402" w14:textId="77777777" w:rsidR="00C14F96" w:rsidRPr="00C14F96" w:rsidRDefault="00C14F96" w:rsidP="00C14F96">
            <w:pPr>
              <w:widowControl w:val="0"/>
              <w:jc w:val="center"/>
              <w:rPr>
                <w:noProof/>
                <w:szCs w:val="24"/>
              </w:rPr>
            </w:pPr>
            <w:r w:rsidRPr="00C14F96">
              <w:rPr>
                <w:noProof/>
                <w:szCs w:val="24"/>
              </w:rPr>
              <w:lastRenderedPageBreak/>
              <w:t>6.</w:t>
            </w:r>
          </w:p>
        </w:tc>
        <w:tc>
          <w:tcPr>
            <w:tcW w:w="3533" w:type="dxa"/>
          </w:tcPr>
          <w:p w14:paraId="6C8EDC10" w14:textId="77777777" w:rsidR="00C14F96" w:rsidRPr="00C14F96" w:rsidRDefault="00C14F96" w:rsidP="00C14F96">
            <w:pPr>
              <w:widowControl w:val="0"/>
              <w:jc w:val="both"/>
              <w:rPr>
                <w:noProof/>
                <w:szCs w:val="24"/>
              </w:rPr>
            </w:pPr>
            <w:r w:rsidRPr="00C14F96">
              <w:rPr>
                <w:noProof/>
                <w:szCs w:val="24"/>
              </w:rPr>
              <w:t>Pynimas **</w:t>
            </w:r>
          </w:p>
        </w:tc>
        <w:tc>
          <w:tcPr>
            <w:tcW w:w="5386" w:type="dxa"/>
            <w:gridSpan w:val="2"/>
          </w:tcPr>
          <w:p w14:paraId="3F9D3BC3" w14:textId="77777777" w:rsidR="00C14F96" w:rsidRPr="00C14F96" w:rsidRDefault="00C14F96" w:rsidP="00C14F96">
            <w:pPr>
              <w:widowControl w:val="0"/>
              <w:jc w:val="both"/>
              <w:rPr>
                <w:noProof/>
                <w:szCs w:val="24"/>
              </w:rPr>
            </w:pPr>
            <w:r w:rsidRPr="00C14F96">
              <w:rPr>
                <w:noProof/>
                <w:szCs w:val="24"/>
              </w:rPr>
              <w:t>ruoželinis arba lygiavertis</w:t>
            </w:r>
          </w:p>
        </w:tc>
      </w:tr>
      <w:tr w:rsidR="00C14F96" w:rsidRPr="00C14F96" w14:paraId="1B91E23C" w14:textId="77777777" w:rsidTr="00B61067">
        <w:tc>
          <w:tcPr>
            <w:tcW w:w="684" w:type="dxa"/>
            <w:vAlign w:val="center"/>
          </w:tcPr>
          <w:p w14:paraId="4337CC3B" w14:textId="77777777" w:rsidR="00C14F96" w:rsidRPr="00C14F96" w:rsidRDefault="00C14F96" w:rsidP="00C14F96">
            <w:pPr>
              <w:widowControl w:val="0"/>
              <w:jc w:val="center"/>
              <w:rPr>
                <w:noProof/>
                <w:szCs w:val="24"/>
              </w:rPr>
            </w:pPr>
            <w:r w:rsidRPr="00C14F96">
              <w:rPr>
                <w:noProof/>
                <w:szCs w:val="24"/>
              </w:rPr>
              <w:t>7.</w:t>
            </w:r>
          </w:p>
        </w:tc>
        <w:tc>
          <w:tcPr>
            <w:tcW w:w="3533" w:type="dxa"/>
            <w:vAlign w:val="center"/>
          </w:tcPr>
          <w:p w14:paraId="4EA2BD3D" w14:textId="77777777" w:rsidR="00C14F96" w:rsidRPr="00C14F96" w:rsidRDefault="00C14F96" w:rsidP="00C14F96">
            <w:pPr>
              <w:widowControl w:val="0"/>
              <w:rPr>
                <w:noProof/>
                <w:szCs w:val="24"/>
              </w:rPr>
            </w:pPr>
            <w:r w:rsidRPr="00C14F96">
              <w:rPr>
                <w:noProof/>
                <w:szCs w:val="24"/>
              </w:rPr>
              <w:t>Spalva **</w:t>
            </w:r>
          </w:p>
        </w:tc>
        <w:tc>
          <w:tcPr>
            <w:tcW w:w="5386" w:type="dxa"/>
            <w:gridSpan w:val="2"/>
          </w:tcPr>
          <w:p w14:paraId="5442A3C7" w14:textId="77777777" w:rsidR="00C14F96" w:rsidRPr="00C14F96" w:rsidRDefault="00C14F96" w:rsidP="00C14F96">
            <w:pPr>
              <w:widowControl w:val="0"/>
              <w:jc w:val="both"/>
              <w:rPr>
                <w:noProof/>
                <w:szCs w:val="24"/>
              </w:rPr>
            </w:pPr>
            <w:r w:rsidRPr="00C14F96">
              <w:rPr>
                <w:noProof/>
                <w:szCs w:val="24"/>
              </w:rPr>
              <w:t>juoda (artima spalvos kodui 19-0303 TP pagal PANTONE TEXTILE katalogą)</w:t>
            </w:r>
          </w:p>
        </w:tc>
      </w:tr>
    </w:tbl>
    <w:p w14:paraId="46A0E293" w14:textId="77777777" w:rsidR="00C14F96" w:rsidRPr="00C14F96" w:rsidRDefault="00C14F96" w:rsidP="00C14F96">
      <w:pPr>
        <w:ind w:firstLine="720"/>
        <w:jc w:val="both"/>
        <w:rPr>
          <w:noProof/>
        </w:rPr>
      </w:pPr>
      <w:r w:rsidRPr="00C14F96">
        <w:rPr>
          <w:noProof/>
        </w:rPr>
        <w:t>Pastabos:</w:t>
      </w:r>
    </w:p>
    <w:p w14:paraId="252105E2" w14:textId="77777777" w:rsidR="00C14F96" w:rsidRPr="00C14F96" w:rsidRDefault="00C14F96" w:rsidP="00C14F96">
      <w:pPr>
        <w:ind w:firstLine="709"/>
        <w:jc w:val="both"/>
        <w:rPr>
          <w:noProof/>
          <w:szCs w:val="24"/>
        </w:rPr>
      </w:pPr>
      <w:r w:rsidRPr="00C14F96">
        <w:rPr>
          <w:noProof/>
          <w:szCs w:val="24"/>
        </w:rPr>
        <w:t>* Skalbimo procedūra – 4N, džiovinimo procedūra – A pagal LST EN ISO 6330 (ISO 6330) arba lygiavertį standartą.</w:t>
      </w:r>
    </w:p>
    <w:p w14:paraId="7EEB78D4" w14:textId="77777777" w:rsidR="00C14F96" w:rsidRPr="00C14F96" w:rsidRDefault="00C14F96" w:rsidP="00C14F96">
      <w:pPr>
        <w:ind w:firstLine="720"/>
        <w:jc w:val="both"/>
      </w:pPr>
      <w:r w:rsidRPr="00C14F96">
        <w:rPr>
          <w:noProof/>
          <w:szCs w:val="24"/>
        </w:rPr>
        <w:t>**</w:t>
      </w:r>
      <w:r w:rsidRPr="00C14F96">
        <w:rPr>
          <w:b/>
          <w:noProof/>
          <w:szCs w:val="24"/>
        </w:rPr>
        <w:t xml:space="preserve"> </w:t>
      </w:r>
      <w:r w:rsidRPr="00C14F96">
        <w:rPr>
          <w:noProof/>
          <w:szCs w:val="24"/>
        </w:rPr>
        <w:t>Audinio pynimas ir spalva vizualiai turi atitikti Pirkėjo</w:t>
      </w:r>
      <w:r w:rsidRPr="00C14F96">
        <w:rPr>
          <w:szCs w:val="24"/>
        </w:rPr>
        <w:t xml:space="preserve"> turimus pavyzdžius – suderinama darbinių pavyzdžių derinimo metu.</w:t>
      </w:r>
    </w:p>
    <w:p w14:paraId="2A875308" w14:textId="77777777" w:rsidR="00C14F96" w:rsidRPr="00C14F96" w:rsidRDefault="00C14F96" w:rsidP="00C14F96">
      <w:pPr>
        <w:tabs>
          <w:tab w:val="left" w:pos="1276"/>
        </w:tabs>
        <w:ind w:left="720"/>
        <w:jc w:val="both"/>
      </w:pPr>
    </w:p>
    <w:p w14:paraId="248910AE" w14:textId="3C5F8E00" w:rsidR="00C14F96" w:rsidRPr="00C14F96" w:rsidRDefault="00EE26E4" w:rsidP="00EE26E4">
      <w:pPr>
        <w:tabs>
          <w:tab w:val="left" w:pos="1276"/>
          <w:tab w:val="left" w:pos="2127"/>
        </w:tabs>
        <w:ind w:left="709"/>
        <w:jc w:val="both"/>
      </w:pPr>
      <w:r>
        <w:t xml:space="preserve">2.1. </w:t>
      </w:r>
      <w:r w:rsidR="00C14F96" w:rsidRPr="00C14F96">
        <w:t>Ženklų simboliai siuvinėjami nustatytos spalvos siūlais:</w:t>
      </w:r>
    </w:p>
    <w:p w14:paraId="3951B495" w14:textId="0B9BC867" w:rsidR="00C14F96" w:rsidRPr="00C14F96" w:rsidRDefault="00EE26E4" w:rsidP="00EE26E4">
      <w:pPr>
        <w:tabs>
          <w:tab w:val="left" w:pos="1418"/>
          <w:tab w:val="num" w:pos="1713"/>
        </w:tabs>
        <w:ind w:left="709"/>
        <w:jc w:val="both"/>
      </w:pPr>
      <w:r>
        <w:t xml:space="preserve">2.1.1. </w:t>
      </w:r>
      <w:r w:rsidR="00C14F96" w:rsidRPr="00C14F96">
        <w:t xml:space="preserve">Ženklo ,,Už puikų fizinį </w:t>
      </w:r>
      <w:proofErr w:type="spellStart"/>
      <w:r w:rsidR="00C14F96" w:rsidRPr="00C14F96">
        <w:t>parengtumą</w:t>
      </w:r>
      <w:proofErr w:type="spellEnd"/>
      <w:r w:rsidR="00C14F96" w:rsidRPr="00C14F96">
        <w:t>" – aukso spalvos siūlais.</w:t>
      </w:r>
    </w:p>
    <w:p w14:paraId="0E899C03" w14:textId="77777777" w:rsidR="00C14F96" w:rsidRPr="00C14F96" w:rsidRDefault="00C14F96" w:rsidP="00EE26E4">
      <w:pPr>
        <w:tabs>
          <w:tab w:val="left" w:pos="1418"/>
          <w:tab w:val="num" w:pos="1713"/>
        </w:tabs>
        <w:ind w:left="709"/>
        <w:jc w:val="both"/>
      </w:pPr>
      <w:r w:rsidRPr="00C14F96">
        <w:t xml:space="preserve">Ženklo ,,Už labai gerą fizinį </w:t>
      </w:r>
      <w:proofErr w:type="spellStart"/>
      <w:r w:rsidRPr="00C14F96">
        <w:t>parengtumą</w:t>
      </w:r>
      <w:proofErr w:type="spellEnd"/>
      <w:r w:rsidRPr="00C14F96">
        <w:t>" – sidabro spalvos siūlais.</w:t>
      </w:r>
    </w:p>
    <w:p w14:paraId="5032D76F" w14:textId="0C317258" w:rsidR="00C14F96" w:rsidRPr="00C14F96" w:rsidRDefault="00EE26E4" w:rsidP="00EE26E4">
      <w:pPr>
        <w:tabs>
          <w:tab w:val="left" w:pos="1418"/>
          <w:tab w:val="num" w:pos="1713"/>
        </w:tabs>
        <w:ind w:left="709"/>
        <w:jc w:val="both"/>
      </w:pPr>
      <w:r>
        <w:t xml:space="preserve">2.1.2. </w:t>
      </w:r>
      <w:r w:rsidR="00C14F96" w:rsidRPr="00C14F96">
        <w:t xml:space="preserve">Ženklo ,,Už gerą fizinį </w:t>
      </w:r>
      <w:proofErr w:type="spellStart"/>
      <w:r w:rsidR="00C14F96" w:rsidRPr="00C14F96">
        <w:t>parengtumą</w:t>
      </w:r>
      <w:proofErr w:type="spellEnd"/>
      <w:r w:rsidR="00C14F96" w:rsidRPr="00C14F96">
        <w:t>" – bronzos spalvos siūlais.</w:t>
      </w:r>
    </w:p>
    <w:p w14:paraId="497FADF1" w14:textId="72A756A1" w:rsidR="00C14F96" w:rsidRPr="00C14F96" w:rsidRDefault="00EE26E4" w:rsidP="00EE26E4">
      <w:pPr>
        <w:tabs>
          <w:tab w:val="left" w:pos="1276"/>
          <w:tab w:val="left" w:pos="2127"/>
        </w:tabs>
        <w:ind w:firstLine="709"/>
        <w:jc w:val="both"/>
      </w:pPr>
      <w:r>
        <w:t xml:space="preserve">2.2. </w:t>
      </w:r>
      <w:r w:rsidR="00C14F96" w:rsidRPr="00C14F96">
        <w:t>Ženklų kraštai per viso perimetro ilgį turi būti apkraštuoti juodos spalvos, 2-2,5 mm pločio siuvinėtu apvadu, užtikrinant pilną ženklų kraštų padengimą (neturi būti tarpelių).</w:t>
      </w:r>
    </w:p>
    <w:p w14:paraId="4240D09D" w14:textId="6AB3E94E" w:rsidR="00C14F96" w:rsidRPr="00C14F96" w:rsidRDefault="00EE26E4" w:rsidP="00EE26E4">
      <w:pPr>
        <w:tabs>
          <w:tab w:val="left" w:pos="1276"/>
          <w:tab w:val="left" w:pos="2127"/>
        </w:tabs>
        <w:ind w:firstLine="709"/>
        <w:jc w:val="both"/>
      </w:pPr>
      <w:r>
        <w:t xml:space="preserve">2.3. </w:t>
      </w:r>
      <w:r w:rsidR="00C14F96" w:rsidRPr="00C14F96">
        <w:t>Ženklų nešiojimui, jo vidinėje pusėje (per visą ženklo plotą) prisiūtas kibus tekstilinis užsegimas:</w:t>
      </w:r>
    </w:p>
    <w:p w14:paraId="4B8FFD9D" w14:textId="695B7609" w:rsidR="00C14F96" w:rsidRPr="00C14F96" w:rsidRDefault="005A7604" w:rsidP="005A7604">
      <w:pPr>
        <w:tabs>
          <w:tab w:val="left" w:pos="1418"/>
          <w:tab w:val="num" w:pos="1713"/>
        </w:tabs>
        <w:ind w:firstLine="709"/>
        <w:jc w:val="both"/>
      </w:pPr>
      <w:r>
        <w:t xml:space="preserve">2.3.1. </w:t>
      </w:r>
      <w:r w:rsidR="00C14F96" w:rsidRPr="00C14F96">
        <w:t xml:space="preserve">Prie ženklo siuvama kibaus tekstilinio užsegimo pusė su kabliukais (šiurkščioji pusė) ir prisegama to paties dydžio kibaus tekstilinio užsegimo puse su kilputėmis (švelnioji pusė). </w:t>
      </w:r>
    </w:p>
    <w:p w14:paraId="6E013D0F" w14:textId="75DE0D2A" w:rsidR="00C14F96" w:rsidRPr="00C14F96" w:rsidRDefault="005A7604" w:rsidP="005A7604">
      <w:pPr>
        <w:tabs>
          <w:tab w:val="left" w:pos="1418"/>
          <w:tab w:val="num" w:pos="1713"/>
        </w:tabs>
        <w:ind w:left="709"/>
        <w:jc w:val="both"/>
      </w:pPr>
      <w:r>
        <w:t xml:space="preserve">2.3.2. </w:t>
      </w:r>
      <w:r w:rsidR="00C14F96" w:rsidRPr="00C14F96">
        <w:t>Kibaus tekstilinio užsegimo prisiuvimo siūlė turi sutapti su ženklo apvado kraštu.</w:t>
      </w:r>
    </w:p>
    <w:p w14:paraId="40905E29" w14:textId="27BA984E" w:rsidR="00C14F96" w:rsidRPr="00C14F96" w:rsidRDefault="005A7604" w:rsidP="005A7604">
      <w:pPr>
        <w:tabs>
          <w:tab w:val="left" w:pos="1418"/>
          <w:tab w:val="num" w:pos="1713"/>
        </w:tabs>
        <w:ind w:firstLine="709"/>
        <w:jc w:val="both"/>
      </w:pPr>
      <w:r>
        <w:t xml:space="preserve">2.3.3. </w:t>
      </w:r>
      <w:r w:rsidR="00C14F96" w:rsidRPr="00C14F96">
        <w:t xml:space="preserve">Kibaus tekstilinio užsegimo pusė su kabliukais (šiurkščioji pusė) turi būti juodos spalvos, kibaus tekstilinio užsegimo pusė su kilputėmis (švelnioji pusė) – samanų spalvos (spalva suderinama darbinio pavyzdžio derinimo metu). </w:t>
      </w:r>
    </w:p>
    <w:p w14:paraId="7D793284" w14:textId="6ACD748E" w:rsidR="00C14F96" w:rsidRPr="00C14F96" w:rsidRDefault="005A7604" w:rsidP="005A7604">
      <w:pPr>
        <w:tabs>
          <w:tab w:val="left" w:pos="1418"/>
          <w:tab w:val="num" w:pos="1713"/>
        </w:tabs>
        <w:ind w:left="709"/>
        <w:jc w:val="both"/>
      </w:pPr>
      <w:r>
        <w:t xml:space="preserve">2.3.4. </w:t>
      </w:r>
      <w:r w:rsidR="00C14F96" w:rsidRPr="00C14F96">
        <w:t>Kibaus tekstilinio užsegimo kraštai turi būti apdirbti taip, kad neirtų.</w:t>
      </w:r>
    </w:p>
    <w:p w14:paraId="2D93FA2D" w14:textId="0461800E" w:rsidR="00C14F96" w:rsidRPr="00C14F96" w:rsidRDefault="005A7604" w:rsidP="005A7604">
      <w:pPr>
        <w:tabs>
          <w:tab w:val="left" w:pos="1418"/>
          <w:tab w:val="num" w:pos="1713"/>
        </w:tabs>
        <w:ind w:left="709"/>
        <w:jc w:val="both"/>
      </w:pPr>
      <w:r>
        <w:t xml:space="preserve">2.3.5. </w:t>
      </w:r>
      <w:r w:rsidR="00C14F96" w:rsidRPr="00C14F96">
        <w:t>Kibus tekstilinis užsegimas turi atitikti 2 lentelėje pateiktus reikalavimus.</w:t>
      </w:r>
    </w:p>
    <w:p w14:paraId="20F14C84" w14:textId="77777777" w:rsidR="00C14F96" w:rsidRPr="00C14F96" w:rsidRDefault="00C14F96" w:rsidP="00C14F96">
      <w:pPr>
        <w:tabs>
          <w:tab w:val="left" w:pos="1080"/>
        </w:tabs>
        <w:spacing w:before="120" w:after="120"/>
        <w:ind w:left="720"/>
        <w:jc w:val="right"/>
        <w:rPr>
          <w:szCs w:val="24"/>
        </w:rPr>
      </w:pPr>
      <w:r w:rsidRPr="00C14F96">
        <w:rPr>
          <w:szCs w:val="24"/>
        </w:rPr>
        <w:t>2 lentelė</w:t>
      </w:r>
    </w:p>
    <w:p w14:paraId="64113852" w14:textId="77777777" w:rsidR="00C14F96" w:rsidRPr="00C14F96" w:rsidRDefault="00C14F96" w:rsidP="00C14F96">
      <w:pPr>
        <w:keepNext/>
        <w:jc w:val="center"/>
        <w:outlineLvl w:val="4"/>
        <w:rPr>
          <w:bCs/>
          <w:szCs w:val="24"/>
        </w:rPr>
      </w:pPr>
      <w:r w:rsidRPr="00C14F96">
        <w:rPr>
          <w:bCs/>
          <w:szCs w:val="24"/>
        </w:rPr>
        <w:t>TECHNINIAI REIKALAVIMAI KIBIEMS TEKSTILINIEMS UŽSEGIMAMS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3970"/>
        <w:gridCol w:w="1200"/>
        <w:gridCol w:w="3761"/>
      </w:tblGrid>
      <w:tr w:rsidR="00C14F96" w:rsidRPr="00C14F96" w14:paraId="394335CC" w14:textId="77777777" w:rsidTr="00B61067">
        <w:tc>
          <w:tcPr>
            <w:tcW w:w="708" w:type="dxa"/>
            <w:tcBorders>
              <w:top w:val="single" w:sz="4" w:space="0" w:color="auto"/>
              <w:left w:val="single" w:sz="4" w:space="0" w:color="auto"/>
              <w:bottom w:val="single" w:sz="4" w:space="0" w:color="auto"/>
              <w:right w:val="single" w:sz="4" w:space="0" w:color="auto"/>
            </w:tcBorders>
            <w:vAlign w:val="center"/>
          </w:tcPr>
          <w:p w14:paraId="415DBE3E" w14:textId="77777777" w:rsidR="00C14F96" w:rsidRPr="00C14F96" w:rsidRDefault="00C14F96" w:rsidP="00C14F96">
            <w:pPr>
              <w:jc w:val="center"/>
              <w:rPr>
                <w:szCs w:val="24"/>
              </w:rPr>
            </w:pPr>
            <w:r w:rsidRPr="00C14F96">
              <w:rPr>
                <w:szCs w:val="24"/>
              </w:rPr>
              <w:t>Eil. Nr.</w:t>
            </w:r>
          </w:p>
        </w:tc>
        <w:tc>
          <w:tcPr>
            <w:tcW w:w="3970" w:type="dxa"/>
            <w:tcBorders>
              <w:top w:val="single" w:sz="4" w:space="0" w:color="auto"/>
              <w:left w:val="single" w:sz="4" w:space="0" w:color="auto"/>
              <w:bottom w:val="single" w:sz="4" w:space="0" w:color="auto"/>
              <w:right w:val="single" w:sz="4" w:space="0" w:color="auto"/>
            </w:tcBorders>
            <w:vAlign w:val="center"/>
          </w:tcPr>
          <w:p w14:paraId="445829C3" w14:textId="77777777" w:rsidR="00C14F96" w:rsidRPr="00C14F96" w:rsidRDefault="00C14F96" w:rsidP="00C14F96">
            <w:pPr>
              <w:jc w:val="center"/>
              <w:rPr>
                <w:szCs w:val="24"/>
              </w:rPr>
            </w:pPr>
            <w:r w:rsidRPr="00C14F96">
              <w:rPr>
                <w:szCs w:val="24"/>
              </w:rPr>
              <w:t>Rodiklio pavadinimas, dimensija</w:t>
            </w:r>
          </w:p>
        </w:tc>
        <w:tc>
          <w:tcPr>
            <w:tcW w:w="1200" w:type="dxa"/>
            <w:tcBorders>
              <w:top w:val="single" w:sz="4" w:space="0" w:color="auto"/>
              <w:left w:val="single" w:sz="4" w:space="0" w:color="auto"/>
              <w:bottom w:val="single" w:sz="4" w:space="0" w:color="auto"/>
              <w:right w:val="single" w:sz="4" w:space="0" w:color="auto"/>
            </w:tcBorders>
            <w:vAlign w:val="center"/>
          </w:tcPr>
          <w:p w14:paraId="0547047F" w14:textId="77777777" w:rsidR="00C14F96" w:rsidRPr="00C14F96" w:rsidRDefault="00C14F96" w:rsidP="00C14F96">
            <w:pPr>
              <w:keepNext/>
              <w:outlineLvl w:val="3"/>
              <w:rPr>
                <w:bCs/>
                <w:szCs w:val="24"/>
              </w:rPr>
            </w:pPr>
            <w:r w:rsidRPr="00C14F96">
              <w:rPr>
                <w:bCs/>
                <w:szCs w:val="24"/>
              </w:rPr>
              <w:t>Rodiklio reikšmė</w:t>
            </w:r>
          </w:p>
        </w:tc>
        <w:tc>
          <w:tcPr>
            <w:tcW w:w="3761" w:type="dxa"/>
            <w:tcBorders>
              <w:top w:val="single" w:sz="4" w:space="0" w:color="auto"/>
              <w:left w:val="single" w:sz="4" w:space="0" w:color="auto"/>
              <w:bottom w:val="single" w:sz="4" w:space="0" w:color="auto"/>
              <w:right w:val="single" w:sz="4" w:space="0" w:color="auto"/>
            </w:tcBorders>
            <w:vAlign w:val="center"/>
          </w:tcPr>
          <w:p w14:paraId="108429C5" w14:textId="77777777" w:rsidR="00C14F96" w:rsidRPr="00C14F96" w:rsidRDefault="00C14F96" w:rsidP="00C14F96">
            <w:pPr>
              <w:jc w:val="center"/>
              <w:rPr>
                <w:szCs w:val="24"/>
              </w:rPr>
            </w:pPr>
            <w:r w:rsidRPr="00C14F96">
              <w:rPr>
                <w:szCs w:val="24"/>
              </w:rPr>
              <w:t>Bandymo metodo žymuo</w:t>
            </w:r>
          </w:p>
        </w:tc>
      </w:tr>
      <w:tr w:rsidR="00C14F96" w:rsidRPr="00C14F96" w14:paraId="07A9B289" w14:textId="77777777" w:rsidTr="00B61067">
        <w:tc>
          <w:tcPr>
            <w:tcW w:w="708" w:type="dxa"/>
            <w:tcBorders>
              <w:top w:val="single" w:sz="4" w:space="0" w:color="auto"/>
              <w:left w:val="single" w:sz="4" w:space="0" w:color="auto"/>
              <w:bottom w:val="single" w:sz="4" w:space="0" w:color="auto"/>
              <w:right w:val="single" w:sz="4" w:space="0" w:color="auto"/>
            </w:tcBorders>
            <w:vAlign w:val="center"/>
          </w:tcPr>
          <w:p w14:paraId="627394AB" w14:textId="77777777" w:rsidR="00C14F96" w:rsidRPr="00C14F96" w:rsidRDefault="00C14F96" w:rsidP="00C14F96">
            <w:pPr>
              <w:tabs>
                <w:tab w:val="left" w:pos="1296"/>
                <w:tab w:val="center" w:pos="4320"/>
                <w:tab w:val="right" w:pos="8640"/>
              </w:tabs>
              <w:jc w:val="center"/>
              <w:rPr>
                <w:szCs w:val="24"/>
              </w:rPr>
            </w:pPr>
            <w:r w:rsidRPr="00C14F96">
              <w:rPr>
                <w:szCs w:val="24"/>
              </w:rPr>
              <w:t>1.</w:t>
            </w:r>
          </w:p>
        </w:tc>
        <w:tc>
          <w:tcPr>
            <w:tcW w:w="3970" w:type="dxa"/>
            <w:tcBorders>
              <w:top w:val="single" w:sz="4" w:space="0" w:color="auto"/>
              <w:left w:val="single" w:sz="4" w:space="0" w:color="auto"/>
              <w:bottom w:val="single" w:sz="4" w:space="0" w:color="auto"/>
              <w:right w:val="single" w:sz="4" w:space="0" w:color="auto"/>
            </w:tcBorders>
            <w:vAlign w:val="center"/>
          </w:tcPr>
          <w:p w14:paraId="071B61DB" w14:textId="77777777" w:rsidR="00C14F96" w:rsidRPr="00C14F96" w:rsidRDefault="00C14F96" w:rsidP="00C14F96">
            <w:pPr>
              <w:tabs>
                <w:tab w:val="left" w:pos="1296"/>
                <w:tab w:val="center" w:pos="4320"/>
                <w:tab w:val="right" w:pos="8640"/>
              </w:tabs>
              <w:rPr>
                <w:szCs w:val="24"/>
              </w:rPr>
            </w:pPr>
            <w:r w:rsidRPr="00C14F96">
              <w:rPr>
                <w:szCs w:val="24"/>
              </w:rPr>
              <w:t>Atskiriamoji jėga, N/cm</w:t>
            </w:r>
          </w:p>
        </w:tc>
        <w:tc>
          <w:tcPr>
            <w:tcW w:w="1200" w:type="dxa"/>
            <w:tcBorders>
              <w:top w:val="single" w:sz="4" w:space="0" w:color="auto"/>
              <w:left w:val="single" w:sz="4" w:space="0" w:color="auto"/>
              <w:bottom w:val="single" w:sz="4" w:space="0" w:color="auto"/>
              <w:right w:val="single" w:sz="4" w:space="0" w:color="auto"/>
            </w:tcBorders>
            <w:vAlign w:val="center"/>
          </w:tcPr>
          <w:p w14:paraId="4085BA18" w14:textId="77777777" w:rsidR="00C14F96" w:rsidRPr="00C14F96" w:rsidRDefault="00C14F96" w:rsidP="00C14F96">
            <w:pPr>
              <w:jc w:val="center"/>
              <w:rPr>
                <w:szCs w:val="24"/>
              </w:rPr>
            </w:pPr>
          </w:p>
        </w:tc>
        <w:tc>
          <w:tcPr>
            <w:tcW w:w="3761" w:type="dxa"/>
            <w:tcBorders>
              <w:top w:val="single" w:sz="4" w:space="0" w:color="auto"/>
              <w:left w:val="single" w:sz="4" w:space="0" w:color="auto"/>
              <w:bottom w:val="single" w:sz="4" w:space="0" w:color="auto"/>
              <w:right w:val="single" w:sz="4" w:space="0" w:color="auto"/>
            </w:tcBorders>
            <w:vAlign w:val="center"/>
          </w:tcPr>
          <w:p w14:paraId="6540F2A6" w14:textId="77777777" w:rsidR="00C14F96" w:rsidRPr="00C14F96" w:rsidRDefault="00C14F96" w:rsidP="00C14F96">
            <w:pPr>
              <w:rPr>
                <w:szCs w:val="24"/>
              </w:rPr>
            </w:pPr>
            <w:r w:rsidRPr="00C14F96">
              <w:rPr>
                <w:szCs w:val="24"/>
              </w:rPr>
              <w:t>LST EN 12242</w:t>
            </w:r>
            <w:r w:rsidRPr="00C14F96">
              <w:rPr>
                <w:szCs w:val="24"/>
                <w:lang w:val="nl-NL"/>
              </w:rPr>
              <w:t xml:space="preserve"> (</w:t>
            </w:r>
            <w:r w:rsidRPr="00C14F96">
              <w:rPr>
                <w:szCs w:val="24"/>
              </w:rPr>
              <w:t>EN 12242)</w:t>
            </w:r>
            <w:r w:rsidRPr="00C14F96">
              <w:rPr>
                <w:szCs w:val="24"/>
                <w:lang w:val="nl-NL"/>
              </w:rPr>
              <w:t xml:space="preserve"> </w:t>
            </w:r>
            <w:proofErr w:type="spellStart"/>
            <w:r w:rsidRPr="00C14F96">
              <w:rPr>
                <w:szCs w:val="24"/>
                <w:lang w:val="nl-NL"/>
              </w:rPr>
              <w:t>arba</w:t>
            </w:r>
            <w:proofErr w:type="spellEnd"/>
            <w:r w:rsidRPr="00C14F96">
              <w:rPr>
                <w:szCs w:val="24"/>
                <w:lang w:val="nl-NL"/>
              </w:rPr>
              <w:t xml:space="preserve"> </w:t>
            </w:r>
            <w:proofErr w:type="spellStart"/>
            <w:r w:rsidRPr="00C14F96">
              <w:rPr>
                <w:szCs w:val="24"/>
                <w:lang w:val="nl-NL"/>
              </w:rPr>
              <w:t>lygiavertis</w:t>
            </w:r>
            <w:proofErr w:type="spellEnd"/>
          </w:p>
        </w:tc>
      </w:tr>
      <w:tr w:rsidR="00C14F96" w:rsidRPr="00C14F96" w14:paraId="4CCC454B" w14:textId="77777777" w:rsidTr="00B61067">
        <w:tc>
          <w:tcPr>
            <w:tcW w:w="708" w:type="dxa"/>
            <w:tcBorders>
              <w:top w:val="single" w:sz="4" w:space="0" w:color="auto"/>
              <w:left w:val="single" w:sz="4" w:space="0" w:color="auto"/>
              <w:bottom w:val="single" w:sz="4" w:space="0" w:color="auto"/>
              <w:right w:val="single" w:sz="4" w:space="0" w:color="auto"/>
            </w:tcBorders>
            <w:vAlign w:val="center"/>
          </w:tcPr>
          <w:p w14:paraId="1432D849" w14:textId="77777777" w:rsidR="00C14F96" w:rsidRPr="00C14F96" w:rsidRDefault="00C14F96" w:rsidP="00C14F96">
            <w:pPr>
              <w:tabs>
                <w:tab w:val="left" w:pos="1296"/>
                <w:tab w:val="center" w:pos="4320"/>
                <w:tab w:val="right" w:pos="8640"/>
              </w:tabs>
              <w:jc w:val="center"/>
              <w:rPr>
                <w:szCs w:val="24"/>
              </w:rPr>
            </w:pPr>
            <w:r w:rsidRPr="00C14F96">
              <w:rPr>
                <w:szCs w:val="24"/>
              </w:rPr>
              <w:t>1.1.</w:t>
            </w:r>
          </w:p>
        </w:tc>
        <w:tc>
          <w:tcPr>
            <w:tcW w:w="3970" w:type="dxa"/>
            <w:tcBorders>
              <w:top w:val="single" w:sz="4" w:space="0" w:color="auto"/>
              <w:left w:val="single" w:sz="4" w:space="0" w:color="auto"/>
              <w:bottom w:val="single" w:sz="4" w:space="0" w:color="auto"/>
              <w:right w:val="single" w:sz="4" w:space="0" w:color="auto"/>
            </w:tcBorders>
            <w:vAlign w:val="center"/>
          </w:tcPr>
          <w:p w14:paraId="7DA029EE" w14:textId="77777777" w:rsidR="00C14F96" w:rsidRPr="00C14F96" w:rsidRDefault="00C14F96" w:rsidP="00C14F96">
            <w:pPr>
              <w:tabs>
                <w:tab w:val="left" w:pos="1296"/>
                <w:tab w:val="center" w:pos="4320"/>
                <w:tab w:val="right" w:pos="8640"/>
              </w:tabs>
              <w:rPr>
                <w:szCs w:val="24"/>
              </w:rPr>
            </w:pPr>
            <w:r w:rsidRPr="00C14F96">
              <w:rPr>
                <w:szCs w:val="24"/>
              </w:rPr>
              <w:t>po skalbimo</w:t>
            </w:r>
            <w:r w:rsidRPr="00C14F96">
              <w:rPr>
                <w:szCs w:val="24"/>
                <w:lang w:val="en-GB"/>
              </w:rPr>
              <w:t>*</w:t>
            </w:r>
          </w:p>
        </w:tc>
        <w:tc>
          <w:tcPr>
            <w:tcW w:w="1200" w:type="dxa"/>
            <w:tcBorders>
              <w:top w:val="single" w:sz="4" w:space="0" w:color="auto"/>
              <w:left w:val="single" w:sz="4" w:space="0" w:color="auto"/>
              <w:bottom w:val="single" w:sz="4" w:space="0" w:color="auto"/>
              <w:right w:val="single" w:sz="4" w:space="0" w:color="auto"/>
            </w:tcBorders>
            <w:vAlign w:val="center"/>
          </w:tcPr>
          <w:p w14:paraId="04757F42" w14:textId="77777777" w:rsidR="00C14F96" w:rsidRPr="00C14F96" w:rsidRDefault="00C14F96" w:rsidP="00C14F96">
            <w:pPr>
              <w:jc w:val="center"/>
              <w:rPr>
                <w:szCs w:val="24"/>
              </w:rPr>
            </w:pPr>
            <w:r w:rsidRPr="00C14F96">
              <w:rPr>
                <w:szCs w:val="24"/>
              </w:rPr>
              <w:sym w:font="Symbol" w:char="00B3"/>
            </w:r>
            <w:r w:rsidRPr="00C14F96">
              <w:rPr>
                <w:szCs w:val="24"/>
              </w:rPr>
              <w:t xml:space="preserve"> 1,3</w:t>
            </w:r>
          </w:p>
        </w:tc>
        <w:tc>
          <w:tcPr>
            <w:tcW w:w="3761" w:type="dxa"/>
            <w:tcBorders>
              <w:top w:val="single" w:sz="4" w:space="0" w:color="auto"/>
              <w:left w:val="single" w:sz="4" w:space="0" w:color="auto"/>
              <w:bottom w:val="single" w:sz="4" w:space="0" w:color="auto"/>
              <w:right w:val="single" w:sz="4" w:space="0" w:color="auto"/>
            </w:tcBorders>
            <w:vAlign w:val="center"/>
          </w:tcPr>
          <w:p w14:paraId="2A9FBAC1" w14:textId="77777777" w:rsidR="00C14F96" w:rsidRPr="00C14F96" w:rsidRDefault="00C14F96" w:rsidP="00C14F96">
            <w:pPr>
              <w:rPr>
                <w:szCs w:val="24"/>
              </w:rPr>
            </w:pPr>
          </w:p>
        </w:tc>
      </w:tr>
      <w:tr w:rsidR="00C14F96" w:rsidRPr="00C14F96" w14:paraId="57817E31" w14:textId="77777777" w:rsidTr="00B61067">
        <w:tc>
          <w:tcPr>
            <w:tcW w:w="708" w:type="dxa"/>
            <w:tcBorders>
              <w:top w:val="single" w:sz="4" w:space="0" w:color="auto"/>
              <w:left w:val="single" w:sz="4" w:space="0" w:color="auto"/>
              <w:bottom w:val="single" w:sz="4" w:space="0" w:color="auto"/>
              <w:right w:val="single" w:sz="4" w:space="0" w:color="auto"/>
            </w:tcBorders>
            <w:vAlign w:val="center"/>
          </w:tcPr>
          <w:p w14:paraId="538B3D84" w14:textId="77777777" w:rsidR="00C14F96" w:rsidRPr="00C14F96" w:rsidRDefault="00C14F96" w:rsidP="00C14F96">
            <w:pPr>
              <w:tabs>
                <w:tab w:val="left" w:pos="1296"/>
                <w:tab w:val="center" w:pos="4320"/>
                <w:tab w:val="right" w:pos="8640"/>
              </w:tabs>
              <w:jc w:val="center"/>
              <w:rPr>
                <w:szCs w:val="24"/>
              </w:rPr>
            </w:pPr>
            <w:r w:rsidRPr="00C14F96">
              <w:rPr>
                <w:szCs w:val="24"/>
              </w:rPr>
              <w:t>1.2.</w:t>
            </w:r>
          </w:p>
        </w:tc>
        <w:tc>
          <w:tcPr>
            <w:tcW w:w="3970" w:type="dxa"/>
            <w:tcBorders>
              <w:top w:val="single" w:sz="4" w:space="0" w:color="auto"/>
              <w:left w:val="single" w:sz="4" w:space="0" w:color="auto"/>
              <w:bottom w:val="single" w:sz="4" w:space="0" w:color="auto"/>
              <w:right w:val="single" w:sz="4" w:space="0" w:color="auto"/>
            </w:tcBorders>
            <w:vAlign w:val="center"/>
          </w:tcPr>
          <w:p w14:paraId="1FC3C0AE" w14:textId="77777777" w:rsidR="00C14F96" w:rsidRPr="00C14F96" w:rsidRDefault="00C14F96" w:rsidP="00C14F96">
            <w:pPr>
              <w:tabs>
                <w:tab w:val="left" w:pos="1296"/>
                <w:tab w:val="center" w:pos="4320"/>
                <w:tab w:val="right" w:pos="8640"/>
              </w:tabs>
              <w:rPr>
                <w:szCs w:val="24"/>
              </w:rPr>
            </w:pPr>
            <w:r w:rsidRPr="00C14F96">
              <w:rPr>
                <w:szCs w:val="24"/>
              </w:rPr>
              <w:t>po 5 000 atidarymo - uždarymo ciklų</w:t>
            </w:r>
          </w:p>
        </w:tc>
        <w:tc>
          <w:tcPr>
            <w:tcW w:w="1200" w:type="dxa"/>
            <w:tcBorders>
              <w:top w:val="single" w:sz="4" w:space="0" w:color="auto"/>
              <w:left w:val="single" w:sz="4" w:space="0" w:color="auto"/>
              <w:bottom w:val="single" w:sz="4" w:space="0" w:color="auto"/>
              <w:right w:val="single" w:sz="4" w:space="0" w:color="auto"/>
            </w:tcBorders>
            <w:vAlign w:val="center"/>
          </w:tcPr>
          <w:p w14:paraId="33C390E1" w14:textId="77777777" w:rsidR="00C14F96" w:rsidRPr="00C14F96" w:rsidRDefault="00C14F96" w:rsidP="00C14F96">
            <w:pPr>
              <w:jc w:val="center"/>
              <w:rPr>
                <w:szCs w:val="24"/>
              </w:rPr>
            </w:pPr>
            <w:r w:rsidRPr="00C14F96">
              <w:rPr>
                <w:szCs w:val="24"/>
              </w:rPr>
              <w:sym w:font="Symbol" w:char="00B3"/>
            </w:r>
            <w:r w:rsidRPr="00C14F96">
              <w:rPr>
                <w:szCs w:val="24"/>
              </w:rPr>
              <w:t xml:space="preserve"> 0,65</w:t>
            </w:r>
          </w:p>
        </w:tc>
        <w:tc>
          <w:tcPr>
            <w:tcW w:w="3761" w:type="dxa"/>
            <w:tcBorders>
              <w:top w:val="single" w:sz="4" w:space="0" w:color="auto"/>
              <w:left w:val="single" w:sz="4" w:space="0" w:color="auto"/>
              <w:bottom w:val="single" w:sz="4" w:space="0" w:color="auto"/>
              <w:right w:val="single" w:sz="4" w:space="0" w:color="auto"/>
            </w:tcBorders>
            <w:vAlign w:val="center"/>
          </w:tcPr>
          <w:p w14:paraId="7099CE05" w14:textId="77777777" w:rsidR="00C14F96" w:rsidRPr="00C14F96" w:rsidRDefault="00C14F96" w:rsidP="00C14F96">
            <w:pPr>
              <w:rPr>
                <w:szCs w:val="24"/>
              </w:rPr>
            </w:pPr>
          </w:p>
        </w:tc>
      </w:tr>
      <w:tr w:rsidR="00C14F96" w:rsidRPr="00C14F96" w14:paraId="5E7F3EC1" w14:textId="77777777" w:rsidTr="00B61067">
        <w:tc>
          <w:tcPr>
            <w:tcW w:w="708" w:type="dxa"/>
            <w:tcBorders>
              <w:top w:val="single" w:sz="4" w:space="0" w:color="auto"/>
              <w:left w:val="single" w:sz="4" w:space="0" w:color="auto"/>
              <w:bottom w:val="single" w:sz="4" w:space="0" w:color="auto"/>
              <w:right w:val="single" w:sz="4" w:space="0" w:color="auto"/>
            </w:tcBorders>
            <w:vAlign w:val="center"/>
          </w:tcPr>
          <w:p w14:paraId="1DD2F8B1" w14:textId="77777777" w:rsidR="00C14F96" w:rsidRPr="00C14F96" w:rsidRDefault="00C14F96" w:rsidP="00C14F96">
            <w:pPr>
              <w:tabs>
                <w:tab w:val="left" w:pos="1296"/>
                <w:tab w:val="center" w:pos="4320"/>
                <w:tab w:val="right" w:pos="8640"/>
              </w:tabs>
              <w:jc w:val="center"/>
              <w:rPr>
                <w:szCs w:val="24"/>
              </w:rPr>
            </w:pPr>
            <w:r w:rsidRPr="00C14F96">
              <w:rPr>
                <w:szCs w:val="24"/>
              </w:rPr>
              <w:t>2.</w:t>
            </w:r>
          </w:p>
        </w:tc>
        <w:tc>
          <w:tcPr>
            <w:tcW w:w="3970" w:type="dxa"/>
            <w:tcBorders>
              <w:top w:val="single" w:sz="4" w:space="0" w:color="auto"/>
              <w:left w:val="single" w:sz="4" w:space="0" w:color="auto"/>
              <w:bottom w:val="single" w:sz="4" w:space="0" w:color="auto"/>
              <w:right w:val="single" w:sz="4" w:space="0" w:color="auto"/>
            </w:tcBorders>
            <w:vAlign w:val="center"/>
          </w:tcPr>
          <w:p w14:paraId="419B5E71" w14:textId="77777777" w:rsidR="00C14F96" w:rsidRPr="00C14F96" w:rsidRDefault="00C14F96" w:rsidP="00C14F96">
            <w:pPr>
              <w:tabs>
                <w:tab w:val="left" w:pos="1296"/>
                <w:tab w:val="center" w:pos="4320"/>
                <w:tab w:val="right" w:pos="8640"/>
              </w:tabs>
              <w:rPr>
                <w:szCs w:val="24"/>
              </w:rPr>
            </w:pPr>
            <w:r w:rsidRPr="00C14F96">
              <w:rPr>
                <w:szCs w:val="24"/>
              </w:rPr>
              <w:t>Šlyties jėga, N/cm</w:t>
            </w:r>
            <w:r w:rsidRPr="00C14F96">
              <w:rPr>
                <w:szCs w:val="24"/>
                <w:vertAlign w:val="superscript"/>
              </w:rPr>
              <w:t>2</w:t>
            </w:r>
          </w:p>
        </w:tc>
        <w:tc>
          <w:tcPr>
            <w:tcW w:w="1200" w:type="dxa"/>
            <w:tcBorders>
              <w:top w:val="single" w:sz="4" w:space="0" w:color="auto"/>
              <w:left w:val="single" w:sz="4" w:space="0" w:color="auto"/>
              <w:bottom w:val="single" w:sz="4" w:space="0" w:color="auto"/>
              <w:right w:val="single" w:sz="4" w:space="0" w:color="auto"/>
            </w:tcBorders>
            <w:vAlign w:val="center"/>
          </w:tcPr>
          <w:p w14:paraId="0082DB1D" w14:textId="77777777" w:rsidR="00C14F96" w:rsidRPr="00C14F96" w:rsidRDefault="00C14F96" w:rsidP="00C14F96">
            <w:pPr>
              <w:jc w:val="center"/>
              <w:rPr>
                <w:szCs w:val="24"/>
              </w:rPr>
            </w:pPr>
          </w:p>
        </w:tc>
        <w:tc>
          <w:tcPr>
            <w:tcW w:w="3761" w:type="dxa"/>
            <w:tcBorders>
              <w:top w:val="single" w:sz="4" w:space="0" w:color="auto"/>
              <w:left w:val="single" w:sz="4" w:space="0" w:color="auto"/>
              <w:bottom w:val="single" w:sz="4" w:space="0" w:color="auto"/>
              <w:right w:val="single" w:sz="4" w:space="0" w:color="auto"/>
            </w:tcBorders>
            <w:vAlign w:val="center"/>
          </w:tcPr>
          <w:p w14:paraId="371C94A5" w14:textId="77777777" w:rsidR="00C14F96" w:rsidRPr="00C14F96" w:rsidRDefault="00C14F96" w:rsidP="00C14F96">
            <w:pPr>
              <w:rPr>
                <w:szCs w:val="24"/>
              </w:rPr>
            </w:pPr>
            <w:r w:rsidRPr="00C14F96">
              <w:rPr>
                <w:szCs w:val="24"/>
              </w:rPr>
              <w:t>LST EN 13780</w:t>
            </w:r>
            <w:r w:rsidRPr="00C14F96">
              <w:rPr>
                <w:szCs w:val="24"/>
                <w:lang w:val="nl-NL"/>
              </w:rPr>
              <w:t xml:space="preserve"> (</w:t>
            </w:r>
            <w:r w:rsidRPr="00C14F96">
              <w:rPr>
                <w:szCs w:val="24"/>
              </w:rPr>
              <w:t>EN 13780)</w:t>
            </w:r>
            <w:r w:rsidRPr="00C14F96">
              <w:rPr>
                <w:szCs w:val="24"/>
                <w:lang w:val="nl-NL"/>
              </w:rPr>
              <w:t xml:space="preserve"> </w:t>
            </w:r>
            <w:proofErr w:type="spellStart"/>
            <w:r w:rsidRPr="00C14F96">
              <w:rPr>
                <w:szCs w:val="24"/>
                <w:lang w:val="nl-NL"/>
              </w:rPr>
              <w:t>arba</w:t>
            </w:r>
            <w:proofErr w:type="spellEnd"/>
            <w:r w:rsidRPr="00C14F96">
              <w:rPr>
                <w:szCs w:val="24"/>
                <w:lang w:val="nl-NL"/>
              </w:rPr>
              <w:t xml:space="preserve"> </w:t>
            </w:r>
            <w:proofErr w:type="spellStart"/>
            <w:r w:rsidRPr="00C14F96">
              <w:rPr>
                <w:szCs w:val="24"/>
                <w:lang w:val="nl-NL"/>
              </w:rPr>
              <w:t>lygiavertis</w:t>
            </w:r>
            <w:proofErr w:type="spellEnd"/>
          </w:p>
        </w:tc>
      </w:tr>
      <w:tr w:rsidR="00C14F96" w:rsidRPr="00C14F96" w14:paraId="505C8604" w14:textId="77777777" w:rsidTr="00B61067">
        <w:tc>
          <w:tcPr>
            <w:tcW w:w="708" w:type="dxa"/>
            <w:tcBorders>
              <w:top w:val="single" w:sz="4" w:space="0" w:color="auto"/>
              <w:left w:val="single" w:sz="4" w:space="0" w:color="auto"/>
              <w:bottom w:val="single" w:sz="4" w:space="0" w:color="auto"/>
              <w:right w:val="single" w:sz="4" w:space="0" w:color="auto"/>
            </w:tcBorders>
            <w:vAlign w:val="center"/>
          </w:tcPr>
          <w:p w14:paraId="52975BFC" w14:textId="77777777" w:rsidR="00C14F96" w:rsidRPr="00C14F96" w:rsidRDefault="00C14F96" w:rsidP="00C14F96">
            <w:pPr>
              <w:tabs>
                <w:tab w:val="left" w:pos="1296"/>
                <w:tab w:val="center" w:pos="4320"/>
                <w:tab w:val="right" w:pos="8640"/>
              </w:tabs>
              <w:jc w:val="center"/>
              <w:rPr>
                <w:szCs w:val="24"/>
              </w:rPr>
            </w:pPr>
            <w:r w:rsidRPr="00C14F96">
              <w:rPr>
                <w:szCs w:val="24"/>
              </w:rPr>
              <w:t>2.1.</w:t>
            </w:r>
          </w:p>
        </w:tc>
        <w:tc>
          <w:tcPr>
            <w:tcW w:w="3970" w:type="dxa"/>
            <w:tcBorders>
              <w:top w:val="single" w:sz="4" w:space="0" w:color="auto"/>
              <w:left w:val="single" w:sz="4" w:space="0" w:color="auto"/>
              <w:bottom w:val="single" w:sz="4" w:space="0" w:color="auto"/>
              <w:right w:val="single" w:sz="4" w:space="0" w:color="auto"/>
            </w:tcBorders>
            <w:vAlign w:val="center"/>
          </w:tcPr>
          <w:p w14:paraId="13B0C5A4" w14:textId="77777777" w:rsidR="00C14F96" w:rsidRPr="00C14F96" w:rsidRDefault="00C14F96" w:rsidP="00C14F96">
            <w:pPr>
              <w:tabs>
                <w:tab w:val="left" w:pos="1296"/>
                <w:tab w:val="center" w:pos="4320"/>
                <w:tab w:val="right" w:pos="8640"/>
              </w:tabs>
              <w:rPr>
                <w:szCs w:val="24"/>
              </w:rPr>
            </w:pPr>
            <w:r w:rsidRPr="00C14F96">
              <w:rPr>
                <w:szCs w:val="24"/>
              </w:rPr>
              <w:t>po skalbimo</w:t>
            </w:r>
            <w:r w:rsidRPr="00C14F96">
              <w:rPr>
                <w:szCs w:val="24"/>
                <w:lang w:val="en-GB"/>
              </w:rPr>
              <w:t>*</w:t>
            </w:r>
          </w:p>
        </w:tc>
        <w:tc>
          <w:tcPr>
            <w:tcW w:w="1200" w:type="dxa"/>
            <w:tcBorders>
              <w:top w:val="single" w:sz="4" w:space="0" w:color="auto"/>
              <w:left w:val="single" w:sz="4" w:space="0" w:color="auto"/>
              <w:bottom w:val="single" w:sz="4" w:space="0" w:color="auto"/>
              <w:right w:val="single" w:sz="4" w:space="0" w:color="auto"/>
            </w:tcBorders>
            <w:vAlign w:val="center"/>
          </w:tcPr>
          <w:p w14:paraId="7F9AD80D" w14:textId="77777777" w:rsidR="00C14F96" w:rsidRPr="00C14F96" w:rsidRDefault="00C14F96" w:rsidP="00C14F96">
            <w:pPr>
              <w:jc w:val="center"/>
              <w:rPr>
                <w:szCs w:val="24"/>
              </w:rPr>
            </w:pPr>
            <w:r w:rsidRPr="00C14F96">
              <w:rPr>
                <w:szCs w:val="24"/>
              </w:rPr>
              <w:sym w:font="Symbol" w:char="00B3"/>
            </w:r>
            <w:r w:rsidRPr="00C14F96">
              <w:rPr>
                <w:szCs w:val="24"/>
              </w:rPr>
              <w:t xml:space="preserve"> 6</w:t>
            </w:r>
          </w:p>
        </w:tc>
        <w:tc>
          <w:tcPr>
            <w:tcW w:w="3761" w:type="dxa"/>
            <w:tcBorders>
              <w:top w:val="single" w:sz="4" w:space="0" w:color="auto"/>
              <w:left w:val="single" w:sz="4" w:space="0" w:color="auto"/>
              <w:bottom w:val="single" w:sz="4" w:space="0" w:color="auto"/>
              <w:right w:val="single" w:sz="4" w:space="0" w:color="auto"/>
            </w:tcBorders>
            <w:vAlign w:val="center"/>
          </w:tcPr>
          <w:p w14:paraId="725F62C1" w14:textId="77777777" w:rsidR="00C14F96" w:rsidRPr="00C14F96" w:rsidRDefault="00C14F96" w:rsidP="00C14F96">
            <w:pPr>
              <w:rPr>
                <w:szCs w:val="24"/>
              </w:rPr>
            </w:pPr>
          </w:p>
        </w:tc>
      </w:tr>
      <w:tr w:rsidR="00C14F96" w:rsidRPr="00C14F96" w14:paraId="76BD95BC" w14:textId="77777777" w:rsidTr="00B61067">
        <w:tc>
          <w:tcPr>
            <w:tcW w:w="708" w:type="dxa"/>
            <w:tcBorders>
              <w:top w:val="single" w:sz="4" w:space="0" w:color="auto"/>
              <w:left w:val="single" w:sz="4" w:space="0" w:color="auto"/>
              <w:bottom w:val="single" w:sz="4" w:space="0" w:color="auto"/>
              <w:right w:val="single" w:sz="4" w:space="0" w:color="auto"/>
            </w:tcBorders>
            <w:vAlign w:val="center"/>
          </w:tcPr>
          <w:p w14:paraId="088E23B2" w14:textId="77777777" w:rsidR="00C14F96" w:rsidRPr="00C14F96" w:rsidRDefault="00C14F96" w:rsidP="00C14F96">
            <w:pPr>
              <w:tabs>
                <w:tab w:val="left" w:pos="1296"/>
                <w:tab w:val="center" w:pos="4320"/>
                <w:tab w:val="right" w:pos="8640"/>
              </w:tabs>
              <w:jc w:val="center"/>
              <w:rPr>
                <w:szCs w:val="24"/>
              </w:rPr>
            </w:pPr>
            <w:r w:rsidRPr="00C14F96">
              <w:rPr>
                <w:szCs w:val="24"/>
              </w:rPr>
              <w:t>2.2.</w:t>
            </w:r>
          </w:p>
        </w:tc>
        <w:tc>
          <w:tcPr>
            <w:tcW w:w="3970" w:type="dxa"/>
            <w:tcBorders>
              <w:top w:val="single" w:sz="4" w:space="0" w:color="auto"/>
              <w:left w:val="single" w:sz="4" w:space="0" w:color="auto"/>
              <w:bottom w:val="single" w:sz="4" w:space="0" w:color="auto"/>
              <w:right w:val="single" w:sz="4" w:space="0" w:color="auto"/>
            </w:tcBorders>
            <w:vAlign w:val="center"/>
          </w:tcPr>
          <w:p w14:paraId="4FFC07C7" w14:textId="77777777" w:rsidR="00C14F96" w:rsidRPr="00C14F96" w:rsidRDefault="00C14F96" w:rsidP="00C14F96">
            <w:pPr>
              <w:tabs>
                <w:tab w:val="left" w:pos="1296"/>
                <w:tab w:val="center" w:pos="4320"/>
                <w:tab w:val="right" w:pos="8640"/>
              </w:tabs>
              <w:ind w:right="612"/>
              <w:rPr>
                <w:szCs w:val="24"/>
              </w:rPr>
            </w:pPr>
            <w:r w:rsidRPr="00C14F96">
              <w:rPr>
                <w:szCs w:val="24"/>
              </w:rPr>
              <w:t>po 5 000 atidarymo – uždarymo ciklų</w:t>
            </w:r>
          </w:p>
        </w:tc>
        <w:tc>
          <w:tcPr>
            <w:tcW w:w="1200" w:type="dxa"/>
            <w:tcBorders>
              <w:top w:val="single" w:sz="4" w:space="0" w:color="auto"/>
              <w:left w:val="single" w:sz="4" w:space="0" w:color="auto"/>
              <w:bottom w:val="single" w:sz="4" w:space="0" w:color="auto"/>
              <w:right w:val="single" w:sz="4" w:space="0" w:color="auto"/>
            </w:tcBorders>
            <w:vAlign w:val="center"/>
          </w:tcPr>
          <w:p w14:paraId="12C34C44" w14:textId="77777777" w:rsidR="00C14F96" w:rsidRPr="00C14F96" w:rsidRDefault="00C14F96" w:rsidP="00C14F96">
            <w:pPr>
              <w:jc w:val="center"/>
              <w:rPr>
                <w:szCs w:val="24"/>
              </w:rPr>
            </w:pPr>
            <w:r w:rsidRPr="00C14F96">
              <w:rPr>
                <w:szCs w:val="24"/>
              </w:rPr>
              <w:sym w:font="Symbol" w:char="00B3"/>
            </w:r>
            <w:r w:rsidRPr="00C14F96">
              <w:rPr>
                <w:szCs w:val="24"/>
              </w:rPr>
              <w:t xml:space="preserve"> 4</w:t>
            </w:r>
          </w:p>
        </w:tc>
        <w:tc>
          <w:tcPr>
            <w:tcW w:w="3761" w:type="dxa"/>
            <w:tcBorders>
              <w:top w:val="single" w:sz="4" w:space="0" w:color="auto"/>
              <w:left w:val="single" w:sz="4" w:space="0" w:color="auto"/>
              <w:bottom w:val="single" w:sz="4" w:space="0" w:color="auto"/>
              <w:right w:val="single" w:sz="4" w:space="0" w:color="auto"/>
            </w:tcBorders>
            <w:vAlign w:val="center"/>
          </w:tcPr>
          <w:p w14:paraId="6951808D" w14:textId="77777777" w:rsidR="00C14F96" w:rsidRPr="00C14F96" w:rsidRDefault="00C14F96" w:rsidP="00C14F96">
            <w:pPr>
              <w:rPr>
                <w:szCs w:val="24"/>
              </w:rPr>
            </w:pPr>
          </w:p>
        </w:tc>
      </w:tr>
      <w:tr w:rsidR="00C14F96" w:rsidRPr="00C14F96" w14:paraId="5ADA0DBB" w14:textId="77777777" w:rsidTr="00B61067">
        <w:tc>
          <w:tcPr>
            <w:tcW w:w="708" w:type="dxa"/>
            <w:tcBorders>
              <w:top w:val="single" w:sz="4" w:space="0" w:color="auto"/>
              <w:left w:val="single" w:sz="4" w:space="0" w:color="auto"/>
              <w:bottom w:val="single" w:sz="4" w:space="0" w:color="auto"/>
              <w:right w:val="single" w:sz="4" w:space="0" w:color="auto"/>
            </w:tcBorders>
            <w:vAlign w:val="center"/>
          </w:tcPr>
          <w:p w14:paraId="62263871" w14:textId="77777777" w:rsidR="00C14F96" w:rsidRPr="00C14F96" w:rsidRDefault="00C14F96" w:rsidP="00C14F96">
            <w:pPr>
              <w:jc w:val="center"/>
              <w:rPr>
                <w:szCs w:val="24"/>
              </w:rPr>
            </w:pPr>
            <w:r w:rsidRPr="00C14F96">
              <w:rPr>
                <w:szCs w:val="24"/>
              </w:rPr>
              <w:t>3.</w:t>
            </w:r>
          </w:p>
        </w:tc>
        <w:tc>
          <w:tcPr>
            <w:tcW w:w="3970" w:type="dxa"/>
            <w:tcBorders>
              <w:top w:val="single" w:sz="4" w:space="0" w:color="auto"/>
              <w:left w:val="single" w:sz="4" w:space="0" w:color="auto"/>
              <w:bottom w:val="single" w:sz="4" w:space="0" w:color="auto"/>
              <w:right w:val="single" w:sz="4" w:space="0" w:color="auto"/>
            </w:tcBorders>
            <w:vAlign w:val="center"/>
          </w:tcPr>
          <w:p w14:paraId="6F503DA9" w14:textId="77777777" w:rsidR="00C14F96" w:rsidRPr="00C14F96" w:rsidRDefault="00C14F96" w:rsidP="00C14F96">
            <w:pPr>
              <w:rPr>
                <w:szCs w:val="24"/>
              </w:rPr>
            </w:pPr>
            <w:r w:rsidRPr="00C14F96">
              <w:rPr>
                <w:szCs w:val="24"/>
              </w:rPr>
              <w:t>Nusidažymo atsparumas, balai</w:t>
            </w:r>
          </w:p>
        </w:tc>
        <w:tc>
          <w:tcPr>
            <w:tcW w:w="1200" w:type="dxa"/>
            <w:tcBorders>
              <w:top w:val="single" w:sz="4" w:space="0" w:color="auto"/>
              <w:left w:val="single" w:sz="4" w:space="0" w:color="auto"/>
              <w:bottom w:val="single" w:sz="4" w:space="0" w:color="auto"/>
              <w:right w:val="single" w:sz="4" w:space="0" w:color="auto"/>
            </w:tcBorders>
            <w:vAlign w:val="center"/>
          </w:tcPr>
          <w:p w14:paraId="745A6AD6" w14:textId="77777777" w:rsidR="00C14F96" w:rsidRPr="00C14F96" w:rsidRDefault="00C14F96" w:rsidP="00C14F96">
            <w:pPr>
              <w:jc w:val="center"/>
              <w:rPr>
                <w:szCs w:val="24"/>
              </w:rPr>
            </w:pPr>
          </w:p>
        </w:tc>
        <w:tc>
          <w:tcPr>
            <w:tcW w:w="3761" w:type="dxa"/>
            <w:tcBorders>
              <w:top w:val="single" w:sz="4" w:space="0" w:color="auto"/>
              <w:left w:val="single" w:sz="4" w:space="0" w:color="auto"/>
              <w:bottom w:val="single" w:sz="4" w:space="0" w:color="auto"/>
              <w:right w:val="single" w:sz="4" w:space="0" w:color="auto"/>
            </w:tcBorders>
            <w:vAlign w:val="center"/>
          </w:tcPr>
          <w:p w14:paraId="4BC18A0E" w14:textId="77777777" w:rsidR="00C14F96" w:rsidRPr="00C14F96" w:rsidRDefault="00C14F96" w:rsidP="00C14F96">
            <w:pPr>
              <w:rPr>
                <w:szCs w:val="24"/>
              </w:rPr>
            </w:pPr>
          </w:p>
        </w:tc>
      </w:tr>
      <w:tr w:rsidR="00C14F96" w:rsidRPr="00C14F96" w14:paraId="4EA2B349" w14:textId="77777777" w:rsidTr="00B61067">
        <w:tc>
          <w:tcPr>
            <w:tcW w:w="708" w:type="dxa"/>
            <w:tcBorders>
              <w:top w:val="single" w:sz="4" w:space="0" w:color="auto"/>
              <w:left w:val="single" w:sz="4" w:space="0" w:color="auto"/>
              <w:bottom w:val="single" w:sz="4" w:space="0" w:color="auto"/>
              <w:right w:val="single" w:sz="4" w:space="0" w:color="auto"/>
            </w:tcBorders>
            <w:vAlign w:val="center"/>
          </w:tcPr>
          <w:p w14:paraId="7A4DA62E" w14:textId="77777777" w:rsidR="00C14F96" w:rsidRPr="00C14F96" w:rsidRDefault="00C14F96" w:rsidP="00C14F96">
            <w:pPr>
              <w:jc w:val="center"/>
              <w:rPr>
                <w:szCs w:val="24"/>
              </w:rPr>
            </w:pPr>
            <w:r w:rsidRPr="00C14F96">
              <w:rPr>
                <w:szCs w:val="24"/>
              </w:rPr>
              <w:t>3.1.</w:t>
            </w:r>
          </w:p>
        </w:tc>
        <w:tc>
          <w:tcPr>
            <w:tcW w:w="3970" w:type="dxa"/>
            <w:tcBorders>
              <w:top w:val="single" w:sz="4" w:space="0" w:color="auto"/>
              <w:left w:val="single" w:sz="4" w:space="0" w:color="auto"/>
              <w:bottom w:val="single" w:sz="4" w:space="0" w:color="auto"/>
              <w:right w:val="single" w:sz="4" w:space="0" w:color="auto"/>
            </w:tcBorders>
            <w:vAlign w:val="center"/>
          </w:tcPr>
          <w:p w14:paraId="0FED3E75" w14:textId="77777777" w:rsidR="00C14F96" w:rsidRPr="00C14F96" w:rsidRDefault="00C14F96" w:rsidP="00C14F96">
            <w:pPr>
              <w:ind w:right="-572"/>
              <w:rPr>
                <w:b/>
                <w:szCs w:val="24"/>
              </w:rPr>
            </w:pPr>
            <w:r w:rsidRPr="00C14F96">
              <w:rPr>
                <w:szCs w:val="24"/>
              </w:rPr>
              <w:t>skalbimui</w:t>
            </w:r>
            <w:r w:rsidRPr="00C14F96">
              <w:rPr>
                <w:szCs w:val="24"/>
                <w:lang w:val="en-GB"/>
              </w:rPr>
              <w:t>*</w:t>
            </w:r>
          </w:p>
        </w:tc>
        <w:tc>
          <w:tcPr>
            <w:tcW w:w="1200" w:type="dxa"/>
            <w:tcBorders>
              <w:top w:val="single" w:sz="4" w:space="0" w:color="auto"/>
              <w:left w:val="single" w:sz="4" w:space="0" w:color="auto"/>
              <w:bottom w:val="single" w:sz="4" w:space="0" w:color="auto"/>
              <w:right w:val="single" w:sz="4" w:space="0" w:color="auto"/>
            </w:tcBorders>
            <w:vAlign w:val="center"/>
          </w:tcPr>
          <w:p w14:paraId="1B81B8D7" w14:textId="77777777" w:rsidR="00C14F96" w:rsidRPr="00C14F96" w:rsidRDefault="00C14F96" w:rsidP="00C14F96">
            <w:pPr>
              <w:jc w:val="center"/>
              <w:rPr>
                <w:szCs w:val="24"/>
              </w:rPr>
            </w:pPr>
            <w:r w:rsidRPr="00C14F96">
              <w:rPr>
                <w:szCs w:val="24"/>
              </w:rPr>
              <w:sym w:font="Symbol" w:char="00B3"/>
            </w:r>
            <w:r w:rsidRPr="00C14F96">
              <w:rPr>
                <w:szCs w:val="24"/>
              </w:rPr>
              <w:t xml:space="preserve"> 4</w:t>
            </w:r>
          </w:p>
        </w:tc>
        <w:tc>
          <w:tcPr>
            <w:tcW w:w="3761" w:type="dxa"/>
            <w:tcBorders>
              <w:top w:val="single" w:sz="4" w:space="0" w:color="auto"/>
              <w:left w:val="single" w:sz="4" w:space="0" w:color="auto"/>
              <w:bottom w:val="single" w:sz="4" w:space="0" w:color="auto"/>
              <w:right w:val="single" w:sz="4" w:space="0" w:color="auto"/>
            </w:tcBorders>
            <w:vAlign w:val="center"/>
          </w:tcPr>
          <w:p w14:paraId="5A9CDBA2" w14:textId="77777777" w:rsidR="00C14F96" w:rsidRPr="00C14F96" w:rsidRDefault="00C14F96" w:rsidP="00C14F96">
            <w:pPr>
              <w:rPr>
                <w:szCs w:val="24"/>
              </w:rPr>
            </w:pPr>
            <w:r w:rsidRPr="00C14F96">
              <w:rPr>
                <w:szCs w:val="24"/>
              </w:rPr>
              <w:t>LST EN ISO 105-C06 (ISO 105-C06)</w:t>
            </w:r>
            <w:r w:rsidRPr="00C14F96">
              <w:rPr>
                <w:szCs w:val="24"/>
                <w:lang w:val="es-ES"/>
              </w:rPr>
              <w:t xml:space="preserve"> </w:t>
            </w:r>
            <w:proofErr w:type="spellStart"/>
            <w:r w:rsidRPr="00C14F96">
              <w:rPr>
                <w:szCs w:val="24"/>
                <w:lang w:val="nl-NL"/>
              </w:rPr>
              <w:t>arba</w:t>
            </w:r>
            <w:proofErr w:type="spellEnd"/>
            <w:r w:rsidRPr="00C14F96">
              <w:rPr>
                <w:szCs w:val="24"/>
                <w:lang w:val="nl-NL"/>
              </w:rPr>
              <w:t xml:space="preserve"> </w:t>
            </w:r>
            <w:proofErr w:type="spellStart"/>
            <w:r w:rsidRPr="00C14F96">
              <w:rPr>
                <w:szCs w:val="24"/>
                <w:lang w:val="nl-NL"/>
              </w:rPr>
              <w:t>lygiavertis</w:t>
            </w:r>
            <w:proofErr w:type="spellEnd"/>
          </w:p>
        </w:tc>
      </w:tr>
      <w:tr w:rsidR="00C14F96" w:rsidRPr="00C14F96" w14:paraId="11792361" w14:textId="77777777" w:rsidTr="00B61067">
        <w:tc>
          <w:tcPr>
            <w:tcW w:w="708" w:type="dxa"/>
            <w:tcBorders>
              <w:top w:val="single" w:sz="4" w:space="0" w:color="auto"/>
              <w:left w:val="single" w:sz="4" w:space="0" w:color="auto"/>
              <w:bottom w:val="single" w:sz="4" w:space="0" w:color="auto"/>
              <w:right w:val="single" w:sz="4" w:space="0" w:color="auto"/>
            </w:tcBorders>
            <w:vAlign w:val="center"/>
          </w:tcPr>
          <w:p w14:paraId="52C4E4C4" w14:textId="77777777" w:rsidR="00C14F96" w:rsidRPr="00C14F96" w:rsidRDefault="00C14F96" w:rsidP="00C14F96">
            <w:pPr>
              <w:jc w:val="center"/>
              <w:rPr>
                <w:szCs w:val="24"/>
              </w:rPr>
            </w:pPr>
            <w:r w:rsidRPr="00C14F96">
              <w:rPr>
                <w:szCs w:val="24"/>
              </w:rPr>
              <w:t>3.2.</w:t>
            </w:r>
          </w:p>
        </w:tc>
        <w:tc>
          <w:tcPr>
            <w:tcW w:w="3970" w:type="dxa"/>
            <w:tcBorders>
              <w:top w:val="single" w:sz="4" w:space="0" w:color="auto"/>
              <w:left w:val="single" w:sz="4" w:space="0" w:color="auto"/>
              <w:bottom w:val="single" w:sz="4" w:space="0" w:color="auto"/>
              <w:right w:val="single" w:sz="4" w:space="0" w:color="auto"/>
            </w:tcBorders>
            <w:vAlign w:val="center"/>
          </w:tcPr>
          <w:p w14:paraId="66890699" w14:textId="77777777" w:rsidR="00C14F96" w:rsidRPr="00C14F96" w:rsidRDefault="00C14F96" w:rsidP="00C14F96">
            <w:pPr>
              <w:rPr>
                <w:b/>
                <w:szCs w:val="24"/>
              </w:rPr>
            </w:pPr>
            <w:r w:rsidRPr="00C14F96">
              <w:rPr>
                <w:szCs w:val="24"/>
              </w:rPr>
              <w:t>sausai trinčiai</w:t>
            </w:r>
          </w:p>
        </w:tc>
        <w:tc>
          <w:tcPr>
            <w:tcW w:w="1200" w:type="dxa"/>
            <w:tcBorders>
              <w:top w:val="single" w:sz="4" w:space="0" w:color="auto"/>
              <w:left w:val="single" w:sz="4" w:space="0" w:color="auto"/>
              <w:bottom w:val="single" w:sz="4" w:space="0" w:color="auto"/>
              <w:right w:val="single" w:sz="4" w:space="0" w:color="auto"/>
            </w:tcBorders>
            <w:vAlign w:val="center"/>
          </w:tcPr>
          <w:p w14:paraId="31CEFBCB" w14:textId="77777777" w:rsidR="00C14F96" w:rsidRPr="00C14F96" w:rsidRDefault="00C14F96" w:rsidP="00C14F96">
            <w:pPr>
              <w:jc w:val="center"/>
              <w:rPr>
                <w:szCs w:val="24"/>
              </w:rPr>
            </w:pPr>
            <w:r w:rsidRPr="00C14F96">
              <w:rPr>
                <w:szCs w:val="24"/>
              </w:rPr>
              <w:sym w:font="Symbol" w:char="00B3"/>
            </w:r>
            <w:r w:rsidRPr="00C14F96">
              <w:rPr>
                <w:szCs w:val="24"/>
              </w:rPr>
              <w:t xml:space="preserve"> 4</w:t>
            </w:r>
          </w:p>
        </w:tc>
        <w:tc>
          <w:tcPr>
            <w:tcW w:w="3761" w:type="dxa"/>
            <w:tcBorders>
              <w:top w:val="single" w:sz="4" w:space="0" w:color="auto"/>
              <w:left w:val="single" w:sz="4" w:space="0" w:color="auto"/>
              <w:bottom w:val="single" w:sz="4" w:space="0" w:color="auto"/>
              <w:right w:val="single" w:sz="4" w:space="0" w:color="auto"/>
            </w:tcBorders>
            <w:vAlign w:val="center"/>
          </w:tcPr>
          <w:p w14:paraId="6C9E56E9" w14:textId="77777777" w:rsidR="00C14F96" w:rsidRPr="00C14F96" w:rsidRDefault="00C14F96" w:rsidP="00C14F96">
            <w:pPr>
              <w:rPr>
                <w:szCs w:val="24"/>
              </w:rPr>
            </w:pPr>
            <w:r w:rsidRPr="00C14F96">
              <w:rPr>
                <w:szCs w:val="24"/>
                <w:lang w:val="es-ES"/>
              </w:rPr>
              <w:t xml:space="preserve">LST EN ISO 105-X12, -X16 (ISO 105-X12, -X16) </w:t>
            </w:r>
            <w:proofErr w:type="spellStart"/>
            <w:r w:rsidRPr="00C14F96">
              <w:rPr>
                <w:szCs w:val="24"/>
                <w:lang w:val="nl-NL"/>
              </w:rPr>
              <w:t>arba</w:t>
            </w:r>
            <w:proofErr w:type="spellEnd"/>
            <w:r w:rsidRPr="00C14F96">
              <w:rPr>
                <w:szCs w:val="24"/>
                <w:lang w:val="nl-NL"/>
              </w:rPr>
              <w:t xml:space="preserve"> </w:t>
            </w:r>
            <w:proofErr w:type="spellStart"/>
            <w:r w:rsidRPr="00C14F96">
              <w:rPr>
                <w:szCs w:val="24"/>
                <w:lang w:val="nl-NL"/>
              </w:rPr>
              <w:t>lygiavertis</w:t>
            </w:r>
            <w:proofErr w:type="spellEnd"/>
          </w:p>
        </w:tc>
      </w:tr>
      <w:tr w:rsidR="00C14F96" w:rsidRPr="00C14F96" w14:paraId="25A99040" w14:textId="77777777" w:rsidTr="00B61067">
        <w:tc>
          <w:tcPr>
            <w:tcW w:w="708" w:type="dxa"/>
            <w:tcBorders>
              <w:top w:val="single" w:sz="4" w:space="0" w:color="auto"/>
              <w:left w:val="single" w:sz="4" w:space="0" w:color="auto"/>
              <w:bottom w:val="single" w:sz="4" w:space="0" w:color="auto"/>
              <w:right w:val="single" w:sz="4" w:space="0" w:color="auto"/>
            </w:tcBorders>
            <w:vAlign w:val="center"/>
          </w:tcPr>
          <w:p w14:paraId="6F4F0818" w14:textId="77777777" w:rsidR="00C14F96" w:rsidRPr="00C14F96" w:rsidRDefault="00C14F96" w:rsidP="00C14F96">
            <w:pPr>
              <w:jc w:val="center"/>
              <w:rPr>
                <w:szCs w:val="24"/>
              </w:rPr>
            </w:pPr>
            <w:r w:rsidRPr="00C14F96">
              <w:rPr>
                <w:szCs w:val="24"/>
              </w:rPr>
              <w:t>3.3.</w:t>
            </w:r>
          </w:p>
        </w:tc>
        <w:tc>
          <w:tcPr>
            <w:tcW w:w="3970" w:type="dxa"/>
            <w:tcBorders>
              <w:top w:val="single" w:sz="4" w:space="0" w:color="auto"/>
              <w:left w:val="single" w:sz="4" w:space="0" w:color="auto"/>
              <w:bottom w:val="single" w:sz="4" w:space="0" w:color="auto"/>
              <w:right w:val="single" w:sz="4" w:space="0" w:color="auto"/>
            </w:tcBorders>
            <w:vAlign w:val="center"/>
          </w:tcPr>
          <w:p w14:paraId="45F661FA" w14:textId="77777777" w:rsidR="00C14F96" w:rsidRPr="00C14F96" w:rsidRDefault="00C14F96" w:rsidP="00C14F96">
            <w:pPr>
              <w:rPr>
                <w:b/>
                <w:szCs w:val="24"/>
              </w:rPr>
            </w:pPr>
            <w:r w:rsidRPr="00C14F96">
              <w:rPr>
                <w:szCs w:val="24"/>
              </w:rPr>
              <w:t>šlapiai trinčiai</w:t>
            </w:r>
          </w:p>
        </w:tc>
        <w:tc>
          <w:tcPr>
            <w:tcW w:w="1200" w:type="dxa"/>
            <w:tcBorders>
              <w:top w:val="single" w:sz="4" w:space="0" w:color="auto"/>
              <w:left w:val="single" w:sz="4" w:space="0" w:color="auto"/>
              <w:bottom w:val="single" w:sz="4" w:space="0" w:color="auto"/>
              <w:right w:val="single" w:sz="4" w:space="0" w:color="auto"/>
            </w:tcBorders>
            <w:vAlign w:val="center"/>
          </w:tcPr>
          <w:p w14:paraId="181984F8" w14:textId="77777777" w:rsidR="00C14F96" w:rsidRPr="00C14F96" w:rsidRDefault="00C14F96" w:rsidP="00C14F96">
            <w:pPr>
              <w:jc w:val="center"/>
              <w:rPr>
                <w:szCs w:val="24"/>
              </w:rPr>
            </w:pPr>
            <w:r w:rsidRPr="00C14F96">
              <w:rPr>
                <w:szCs w:val="24"/>
              </w:rPr>
              <w:sym w:font="Symbol" w:char="00B3"/>
            </w:r>
            <w:r w:rsidRPr="00C14F96">
              <w:rPr>
                <w:szCs w:val="24"/>
              </w:rPr>
              <w:t xml:space="preserve"> 3</w:t>
            </w:r>
          </w:p>
        </w:tc>
        <w:tc>
          <w:tcPr>
            <w:tcW w:w="3761" w:type="dxa"/>
            <w:tcBorders>
              <w:top w:val="single" w:sz="4" w:space="0" w:color="auto"/>
              <w:left w:val="single" w:sz="4" w:space="0" w:color="auto"/>
              <w:bottom w:val="single" w:sz="4" w:space="0" w:color="auto"/>
              <w:right w:val="single" w:sz="4" w:space="0" w:color="auto"/>
            </w:tcBorders>
            <w:vAlign w:val="center"/>
          </w:tcPr>
          <w:p w14:paraId="260EED12" w14:textId="77777777" w:rsidR="00C14F96" w:rsidRPr="00C14F96" w:rsidRDefault="00C14F96" w:rsidP="00C14F96">
            <w:pPr>
              <w:rPr>
                <w:szCs w:val="24"/>
              </w:rPr>
            </w:pPr>
            <w:r w:rsidRPr="00C14F96">
              <w:rPr>
                <w:szCs w:val="24"/>
                <w:lang w:val="es-ES"/>
              </w:rPr>
              <w:t xml:space="preserve">LST EN ISO 105-X12, -X16 (ISO 105-X12, -X16) </w:t>
            </w:r>
            <w:proofErr w:type="spellStart"/>
            <w:r w:rsidRPr="00C14F96">
              <w:rPr>
                <w:szCs w:val="24"/>
                <w:lang w:val="nl-NL"/>
              </w:rPr>
              <w:t>arba</w:t>
            </w:r>
            <w:proofErr w:type="spellEnd"/>
            <w:r w:rsidRPr="00C14F96">
              <w:rPr>
                <w:szCs w:val="24"/>
                <w:lang w:val="nl-NL"/>
              </w:rPr>
              <w:t xml:space="preserve"> </w:t>
            </w:r>
            <w:proofErr w:type="spellStart"/>
            <w:r w:rsidRPr="00C14F96">
              <w:rPr>
                <w:szCs w:val="24"/>
                <w:lang w:val="nl-NL"/>
              </w:rPr>
              <w:t>lygiavertis</w:t>
            </w:r>
            <w:proofErr w:type="spellEnd"/>
          </w:p>
        </w:tc>
      </w:tr>
    </w:tbl>
    <w:p w14:paraId="750FB061" w14:textId="77777777" w:rsidR="00C14F96" w:rsidRPr="00C14F96" w:rsidRDefault="00C14F96" w:rsidP="00C14F96">
      <w:pPr>
        <w:ind w:firstLine="720"/>
        <w:jc w:val="both"/>
        <w:rPr>
          <w:szCs w:val="24"/>
          <w:lang w:val="es-ES"/>
        </w:rPr>
      </w:pPr>
      <w:r w:rsidRPr="00C14F96">
        <w:rPr>
          <w:szCs w:val="24"/>
          <w:lang w:val="es-ES"/>
        </w:rPr>
        <w:t xml:space="preserve">Pastaba. </w:t>
      </w:r>
    </w:p>
    <w:p w14:paraId="75EE5DDD" w14:textId="77777777" w:rsidR="00C14F96" w:rsidRPr="00C14F96" w:rsidRDefault="00C14F96" w:rsidP="00C14F96">
      <w:pPr>
        <w:ind w:firstLine="720"/>
        <w:jc w:val="both"/>
        <w:rPr>
          <w:noProof/>
          <w:szCs w:val="24"/>
        </w:rPr>
      </w:pPr>
      <w:r w:rsidRPr="00C14F96">
        <w:rPr>
          <w:szCs w:val="24"/>
          <w:lang w:val="es-ES"/>
        </w:rPr>
        <w:t xml:space="preserve">* </w:t>
      </w:r>
      <w:r w:rsidRPr="00C14F96">
        <w:rPr>
          <w:noProof/>
          <w:szCs w:val="24"/>
        </w:rPr>
        <w:t>Skalbimo procedūra – 4N, džiovinimo procedūra – A pagal LST EN ISO 6330 (ISO 6330) arba lygiavertį standartą.</w:t>
      </w:r>
    </w:p>
    <w:p w14:paraId="5493E563" w14:textId="77777777" w:rsidR="00C14F96" w:rsidRPr="00C14F96" w:rsidRDefault="00C14F96" w:rsidP="00C14F96">
      <w:pPr>
        <w:tabs>
          <w:tab w:val="left" w:pos="1418"/>
        </w:tabs>
        <w:jc w:val="both"/>
      </w:pPr>
    </w:p>
    <w:p w14:paraId="48D3FBC7" w14:textId="0C022530" w:rsidR="00C14F96" w:rsidRPr="00C14F96" w:rsidRDefault="002C0084" w:rsidP="002C0084">
      <w:pPr>
        <w:tabs>
          <w:tab w:val="left" w:pos="1276"/>
          <w:tab w:val="left" w:pos="2127"/>
        </w:tabs>
        <w:ind w:firstLine="709"/>
        <w:jc w:val="both"/>
      </w:pPr>
      <w:r>
        <w:t xml:space="preserve">2.4. </w:t>
      </w:r>
      <w:r w:rsidR="00C14F96" w:rsidRPr="00C14F96">
        <w:t>Ženklų matmenys turi atitikti nurodytus 1 priede. Leidžiamas 2 % matmenų nukrypimas nuo nurodytų.</w:t>
      </w:r>
    </w:p>
    <w:p w14:paraId="076EE1F4" w14:textId="5920D644" w:rsidR="00C14F96" w:rsidRPr="00C14F96" w:rsidRDefault="002C0084" w:rsidP="002C0084">
      <w:pPr>
        <w:tabs>
          <w:tab w:val="left" w:pos="1276"/>
          <w:tab w:val="left" w:pos="2127"/>
        </w:tabs>
        <w:ind w:firstLine="709"/>
        <w:jc w:val="both"/>
      </w:pPr>
      <w:r>
        <w:lastRenderedPageBreak/>
        <w:t xml:space="preserve">2.5. </w:t>
      </w:r>
      <w:r w:rsidR="00C14F96" w:rsidRPr="00C14F96">
        <w:t>Ženklai vizualiai turi atitikti Pirkėjo turimus pavyzdžius siuvinėjimo siūlų spalva, storiu ir blizgumu, siuvinėjimo dygsnių kryptimi ir tankumu bei ženklo forma ir standumu. Pirkėjo ženklo pavyzdys pateiktas 2 priede.</w:t>
      </w:r>
    </w:p>
    <w:p w14:paraId="43DF0D41" w14:textId="131D70CE" w:rsidR="00C14F96" w:rsidRPr="00C14F96" w:rsidRDefault="00C14F96" w:rsidP="00815FB6">
      <w:pPr>
        <w:pStyle w:val="ListParagraph"/>
        <w:numPr>
          <w:ilvl w:val="0"/>
          <w:numId w:val="30"/>
        </w:numPr>
        <w:tabs>
          <w:tab w:val="left" w:pos="1080"/>
        </w:tabs>
        <w:ind w:left="0" w:firstLine="709"/>
        <w:jc w:val="both"/>
      </w:pPr>
      <w:r w:rsidRPr="00C14F96">
        <w:t>Ženklai turi būti kokybiški: simetriški, siuvinėjimas turi būti tolygus (be tarpelių ar laisvų siūlų), neturi matytis defektų, pagalbinių medžiagų ar technologinio proceso liekanų.</w:t>
      </w:r>
    </w:p>
    <w:p w14:paraId="5F0C589E" w14:textId="77777777" w:rsidR="00C14F96" w:rsidRPr="00C14F96" w:rsidRDefault="00C14F96" w:rsidP="00815FB6">
      <w:pPr>
        <w:numPr>
          <w:ilvl w:val="0"/>
          <w:numId w:val="30"/>
        </w:numPr>
        <w:tabs>
          <w:tab w:val="left" w:pos="1080"/>
        </w:tabs>
        <w:ind w:left="0" w:firstLine="709"/>
        <w:jc w:val="both"/>
      </w:pPr>
      <w:r w:rsidRPr="00C14F96">
        <w:t>Ženklai turi būti atsparūs valymui organiniais tirpikliais ir skalbimui prie ne mažesnės kaip 40º C temperatūros (turi išlaikyti savo standumą, spalvą ir pan.).</w:t>
      </w:r>
    </w:p>
    <w:p w14:paraId="77B095B6" w14:textId="77777777" w:rsidR="00C14F96" w:rsidRPr="00C14F96" w:rsidRDefault="00C14F96" w:rsidP="00815FB6">
      <w:pPr>
        <w:numPr>
          <w:ilvl w:val="0"/>
          <w:numId w:val="30"/>
        </w:numPr>
        <w:tabs>
          <w:tab w:val="left" w:pos="1080"/>
        </w:tabs>
        <w:ind w:left="0" w:firstLine="709"/>
        <w:jc w:val="both"/>
      </w:pPr>
      <w:r w:rsidRPr="00C14F96">
        <w:t>Ženklų kokybės garantijos terminas – ne mažiau kaip 12 mėnesių aktyvios eksploatacijos sąlygomis, kuris skaičiuojamas nuo prekių išdavimo iš Pirkėjo sandėlio dienos, 24 mėnesiai nuo prekių priėmimo į sandėlį dokumentų pasirašymo dienos.</w:t>
      </w:r>
    </w:p>
    <w:p w14:paraId="4C6C7209" w14:textId="77777777" w:rsidR="00C14F96" w:rsidRPr="00C14F96" w:rsidRDefault="00C14F96" w:rsidP="00815FB6">
      <w:pPr>
        <w:numPr>
          <w:ilvl w:val="0"/>
          <w:numId w:val="30"/>
        </w:numPr>
        <w:tabs>
          <w:tab w:val="left" w:pos="1134"/>
        </w:tabs>
        <w:ind w:left="0" w:firstLine="709"/>
        <w:jc w:val="both"/>
      </w:pPr>
      <w:r w:rsidRPr="00C14F96">
        <w:t>Darbinių pavyzdžių tvirtinimui tiekėjas pristato du identiškus ženklus ir pateikia jų techninį aprašą (su ženklo siuvime panaudotų medžiagų charakteristikomis ir pavyzdžiais). Esant poreikiui derinimo metu ženklo matmenys, siuvinėjimo atlikimas ir pan. gali būti detaliau tikslinami. Kartu pateikiama suderinimui ženklo priežiūros instrukcija, kuri turės būti pridėta prie kiekvieno pakavimo maišelio.</w:t>
      </w:r>
    </w:p>
    <w:p w14:paraId="775F941D" w14:textId="77777777" w:rsidR="00C14F96" w:rsidRPr="00C14F96" w:rsidRDefault="00C14F96" w:rsidP="00815FB6">
      <w:pPr>
        <w:numPr>
          <w:ilvl w:val="0"/>
          <w:numId w:val="30"/>
        </w:numPr>
        <w:tabs>
          <w:tab w:val="left" w:pos="1134"/>
        </w:tabs>
        <w:ind w:firstLine="61"/>
        <w:jc w:val="both"/>
      </w:pPr>
      <w:r w:rsidRPr="00C14F96">
        <w:t>Gamybą leidžiama pradėti tik patvirtinus darbinius pavyzdžius.</w:t>
      </w:r>
    </w:p>
    <w:p w14:paraId="39C6F121" w14:textId="77777777" w:rsidR="00C14F96" w:rsidRPr="00C14F96" w:rsidRDefault="00C14F96" w:rsidP="00C14F96">
      <w:pPr>
        <w:spacing w:before="240" w:after="240"/>
        <w:jc w:val="center"/>
      </w:pPr>
      <w:r w:rsidRPr="00C14F96">
        <w:t>III. GAMINIŲ PAKAVIMAS, ŽENKLINIMAS IR PRIĖMIMAS</w:t>
      </w:r>
    </w:p>
    <w:p w14:paraId="201D548F" w14:textId="77777777" w:rsidR="00C14F96" w:rsidRPr="00C14F96" w:rsidRDefault="00C14F96" w:rsidP="00815FB6">
      <w:pPr>
        <w:numPr>
          <w:ilvl w:val="0"/>
          <w:numId w:val="30"/>
        </w:numPr>
        <w:tabs>
          <w:tab w:val="left" w:pos="1276"/>
        </w:tabs>
        <w:ind w:firstLine="61"/>
        <w:jc w:val="both"/>
      </w:pPr>
      <w:r w:rsidRPr="00C14F96">
        <w:t>Gaminiai priimami pagal suderintus ir Pirkėjo</w:t>
      </w:r>
      <w:r w:rsidRPr="00C14F96" w:rsidDel="00A3416E">
        <w:t xml:space="preserve"> </w:t>
      </w:r>
      <w:r w:rsidRPr="00C14F96">
        <w:t>patvirtinus darbinius pavyzdžius.</w:t>
      </w:r>
    </w:p>
    <w:p w14:paraId="2041B610" w14:textId="77777777" w:rsidR="00C14F96" w:rsidRPr="00C14F96" w:rsidRDefault="00C14F96" w:rsidP="00815FB6">
      <w:pPr>
        <w:numPr>
          <w:ilvl w:val="0"/>
          <w:numId w:val="30"/>
        </w:numPr>
        <w:tabs>
          <w:tab w:val="left" w:pos="1276"/>
        </w:tabs>
        <w:ind w:left="0" w:firstLine="709"/>
        <w:jc w:val="both"/>
      </w:pPr>
      <w:r w:rsidRPr="00C14F96">
        <w:t>Gaminiai pakuojami po 10 vnt. į polietileninius maišelius, uždaromus ,,stygos“ principu. Kiekvienas polietileninis maišelis ženklinamas etikete, kurioje nurodoma:</w:t>
      </w:r>
    </w:p>
    <w:p w14:paraId="13F23B90" w14:textId="77777777" w:rsidR="00C14F96" w:rsidRPr="00C14F96" w:rsidRDefault="00C14F96" w:rsidP="00113906">
      <w:pPr>
        <w:numPr>
          <w:ilvl w:val="0"/>
          <w:numId w:val="9"/>
        </w:numPr>
        <w:tabs>
          <w:tab w:val="num" w:pos="1560"/>
        </w:tabs>
        <w:ind w:left="0" w:firstLine="1276"/>
        <w:jc w:val="both"/>
        <w:rPr>
          <w:szCs w:val="24"/>
        </w:rPr>
      </w:pPr>
      <w:r w:rsidRPr="00C14F96">
        <w:rPr>
          <w:szCs w:val="24"/>
        </w:rPr>
        <w:t>tiekėjo pavadinimas arba prekės ženklas;</w:t>
      </w:r>
    </w:p>
    <w:p w14:paraId="4EE3BC2F" w14:textId="77777777" w:rsidR="00C14F96" w:rsidRPr="00C14F96" w:rsidRDefault="00C14F96" w:rsidP="00113906">
      <w:pPr>
        <w:numPr>
          <w:ilvl w:val="0"/>
          <w:numId w:val="9"/>
        </w:numPr>
        <w:tabs>
          <w:tab w:val="num" w:pos="1560"/>
        </w:tabs>
        <w:ind w:left="0" w:firstLine="1276"/>
        <w:jc w:val="both"/>
        <w:rPr>
          <w:szCs w:val="24"/>
        </w:rPr>
      </w:pPr>
      <w:r w:rsidRPr="00C14F96">
        <w:rPr>
          <w:szCs w:val="24"/>
        </w:rPr>
        <w:t>gamintojo pavadinimas arba prekės ženklas (jei nesutampa su tiekėju);</w:t>
      </w:r>
    </w:p>
    <w:p w14:paraId="11B72BBF" w14:textId="77777777" w:rsidR="00C14F96" w:rsidRPr="00C14F96" w:rsidRDefault="00C14F96" w:rsidP="00113906">
      <w:pPr>
        <w:numPr>
          <w:ilvl w:val="0"/>
          <w:numId w:val="9"/>
        </w:numPr>
        <w:tabs>
          <w:tab w:val="num" w:pos="1560"/>
        </w:tabs>
        <w:ind w:left="0" w:firstLine="1276"/>
        <w:jc w:val="both"/>
        <w:rPr>
          <w:szCs w:val="24"/>
        </w:rPr>
      </w:pPr>
      <w:r w:rsidRPr="00C14F96">
        <w:rPr>
          <w:szCs w:val="24"/>
        </w:rPr>
        <w:t>importuotoms prekėms nurodyti prekės kilmės šalį, jeigu ji nesutampa su šalimi, kurioje registruota gamintojo buveinė;</w:t>
      </w:r>
    </w:p>
    <w:p w14:paraId="3B15FB9B" w14:textId="77777777" w:rsidR="00C14F96" w:rsidRPr="00C14F96" w:rsidRDefault="00C14F96" w:rsidP="00113906">
      <w:pPr>
        <w:numPr>
          <w:ilvl w:val="0"/>
          <w:numId w:val="8"/>
        </w:numPr>
        <w:tabs>
          <w:tab w:val="num" w:pos="1560"/>
        </w:tabs>
        <w:ind w:left="0" w:firstLine="1276"/>
        <w:jc w:val="both"/>
        <w:rPr>
          <w:szCs w:val="24"/>
        </w:rPr>
      </w:pPr>
      <w:r w:rsidRPr="00C14F96">
        <w:rPr>
          <w:szCs w:val="24"/>
        </w:rPr>
        <w:t>gaminio pavadinimas (naudojamas Lietuvos kariuomenės planavime ir apskaitoje);</w:t>
      </w:r>
    </w:p>
    <w:p w14:paraId="55622C25" w14:textId="77777777" w:rsidR="00C14F96" w:rsidRPr="00C14F96" w:rsidRDefault="00C14F96" w:rsidP="00113906">
      <w:pPr>
        <w:numPr>
          <w:ilvl w:val="0"/>
          <w:numId w:val="8"/>
        </w:numPr>
        <w:tabs>
          <w:tab w:val="num" w:pos="1560"/>
        </w:tabs>
        <w:ind w:left="0" w:firstLine="1276"/>
        <w:jc w:val="both"/>
        <w:rPr>
          <w:szCs w:val="24"/>
        </w:rPr>
      </w:pPr>
      <w:r w:rsidRPr="00C14F96">
        <w:rPr>
          <w:szCs w:val="24"/>
        </w:rPr>
        <w:t>kiekis;</w:t>
      </w:r>
    </w:p>
    <w:p w14:paraId="3244622E" w14:textId="77777777" w:rsidR="00C14F96" w:rsidRPr="00C14F96" w:rsidRDefault="00C14F96" w:rsidP="00113906">
      <w:pPr>
        <w:numPr>
          <w:ilvl w:val="0"/>
          <w:numId w:val="9"/>
        </w:numPr>
        <w:tabs>
          <w:tab w:val="num" w:pos="1560"/>
        </w:tabs>
        <w:ind w:left="0" w:firstLine="1276"/>
        <w:jc w:val="both"/>
        <w:rPr>
          <w:szCs w:val="24"/>
        </w:rPr>
      </w:pPr>
      <w:r w:rsidRPr="00C14F96">
        <w:rPr>
          <w:szCs w:val="24"/>
        </w:rPr>
        <w:t>sutarties data ir numeris;</w:t>
      </w:r>
    </w:p>
    <w:p w14:paraId="04775748" w14:textId="77777777" w:rsidR="00C14F96" w:rsidRPr="00C14F96" w:rsidRDefault="00C14F96" w:rsidP="00113906">
      <w:pPr>
        <w:numPr>
          <w:ilvl w:val="0"/>
          <w:numId w:val="9"/>
        </w:numPr>
        <w:tabs>
          <w:tab w:val="num" w:pos="1560"/>
        </w:tabs>
        <w:ind w:left="0" w:firstLine="1276"/>
        <w:jc w:val="both"/>
        <w:rPr>
          <w:szCs w:val="24"/>
        </w:rPr>
      </w:pPr>
      <w:r w:rsidRPr="00C14F96">
        <w:rPr>
          <w:szCs w:val="24"/>
        </w:rPr>
        <w:t>prekės partijos ir siuntos indeksas;</w:t>
      </w:r>
    </w:p>
    <w:p w14:paraId="715C0D17" w14:textId="77777777" w:rsidR="00C14F96" w:rsidRPr="00C14F96" w:rsidRDefault="00C14F96" w:rsidP="00113906">
      <w:pPr>
        <w:numPr>
          <w:ilvl w:val="0"/>
          <w:numId w:val="9"/>
        </w:numPr>
        <w:tabs>
          <w:tab w:val="num" w:pos="1560"/>
        </w:tabs>
        <w:ind w:left="0" w:firstLine="1276"/>
        <w:jc w:val="both"/>
        <w:rPr>
          <w:szCs w:val="24"/>
        </w:rPr>
      </w:pPr>
      <w:r w:rsidRPr="00C14F96">
        <w:rPr>
          <w:szCs w:val="24"/>
        </w:rPr>
        <w:t>pagaminimo data;</w:t>
      </w:r>
    </w:p>
    <w:p w14:paraId="736F2470" w14:textId="77777777" w:rsidR="00C14F96" w:rsidRPr="00C14F96" w:rsidRDefault="00C14F96" w:rsidP="00113906">
      <w:pPr>
        <w:numPr>
          <w:ilvl w:val="0"/>
          <w:numId w:val="9"/>
        </w:numPr>
        <w:tabs>
          <w:tab w:val="num" w:pos="1560"/>
        </w:tabs>
        <w:ind w:left="0" w:firstLine="1276"/>
        <w:jc w:val="both"/>
        <w:rPr>
          <w:szCs w:val="24"/>
        </w:rPr>
      </w:pPr>
      <w:r w:rsidRPr="00C14F96">
        <w:rPr>
          <w:szCs w:val="24"/>
        </w:rPr>
        <w:t>Lietuvos kariuomenės suteiktas NSN kodas;</w:t>
      </w:r>
    </w:p>
    <w:p w14:paraId="09D5CAE9" w14:textId="77777777" w:rsidR="00C14F96" w:rsidRPr="00C14F96" w:rsidRDefault="00C14F96" w:rsidP="00113906">
      <w:pPr>
        <w:numPr>
          <w:ilvl w:val="0"/>
          <w:numId w:val="9"/>
        </w:numPr>
        <w:tabs>
          <w:tab w:val="num" w:pos="1560"/>
        </w:tabs>
        <w:ind w:left="0" w:firstLine="1276"/>
        <w:jc w:val="both"/>
        <w:rPr>
          <w:szCs w:val="24"/>
        </w:rPr>
      </w:pPr>
      <w:r w:rsidRPr="00C14F96">
        <w:rPr>
          <w:szCs w:val="24"/>
        </w:rPr>
        <w:t>priežiūros ženklų simboliai pagal LST EN ISO 3758 (ISO 3758) arba lygiavertį standartą.</w:t>
      </w:r>
    </w:p>
    <w:p w14:paraId="69D6079C" w14:textId="77777777" w:rsidR="00C14F96" w:rsidRPr="00C14F96" w:rsidRDefault="00C14F96" w:rsidP="00815FB6">
      <w:pPr>
        <w:numPr>
          <w:ilvl w:val="0"/>
          <w:numId w:val="30"/>
        </w:numPr>
        <w:tabs>
          <w:tab w:val="left" w:pos="1276"/>
        </w:tabs>
        <w:ind w:left="0" w:firstLine="709"/>
        <w:jc w:val="both"/>
      </w:pPr>
      <w:r w:rsidRPr="00C14F96">
        <w:t xml:space="preserve">Gaminiai pakuojami į tvirtas (atsparias ilgam sandėliavimui ir daugkartiniams </w:t>
      </w:r>
      <w:proofErr w:type="spellStart"/>
      <w:r w:rsidRPr="00C14F96">
        <w:t>pervežimams</w:t>
      </w:r>
      <w:proofErr w:type="spellEnd"/>
      <w:r w:rsidRPr="00C14F96">
        <w:t>) kartonines dėžutes šalių suderintais kiekiais. Bendroji pakuotė ženklinama tokiais rekvizitais:</w:t>
      </w:r>
    </w:p>
    <w:p w14:paraId="52EEEA00" w14:textId="77777777" w:rsidR="00C14F96" w:rsidRPr="00C14F96" w:rsidRDefault="00C14F96" w:rsidP="00113906">
      <w:pPr>
        <w:numPr>
          <w:ilvl w:val="0"/>
          <w:numId w:val="9"/>
        </w:numPr>
        <w:tabs>
          <w:tab w:val="num" w:pos="1560"/>
        </w:tabs>
        <w:ind w:left="0" w:firstLine="1276"/>
        <w:jc w:val="both"/>
        <w:rPr>
          <w:szCs w:val="24"/>
        </w:rPr>
      </w:pPr>
      <w:r w:rsidRPr="00C14F96">
        <w:rPr>
          <w:szCs w:val="24"/>
        </w:rPr>
        <w:t>tiekėjo pavadinimas arba prekės ženklas;</w:t>
      </w:r>
    </w:p>
    <w:p w14:paraId="3293E548" w14:textId="77777777" w:rsidR="00C14F96" w:rsidRPr="00C14F96" w:rsidRDefault="00C14F96" w:rsidP="00113906">
      <w:pPr>
        <w:numPr>
          <w:ilvl w:val="0"/>
          <w:numId w:val="9"/>
        </w:numPr>
        <w:tabs>
          <w:tab w:val="num" w:pos="1560"/>
        </w:tabs>
        <w:ind w:left="0" w:firstLine="1276"/>
        <w:jc w:val="both"/>
        <w:rPr>
          <w:szCs w:val="24"/>
        </w:rPr>
      </w:pPr>
      <w:r w:rsidRPr="00C14F96">
        <w:rPr>
          <w:szCs w:val="24"/>
        </w:rPr>
        <w:t>gamintojo pavadinimas arba prekės ženklas (jei nesutampa su tiekėju);</w:t>
      </w:r>
    </w:p>
    <w:p w14:paraId="6ECFC87B" w14:textId="77777777" w:rsidR="00C14F96" w:rsidRPr="00C14F96" w:rsidRDefault="00C14F96" w:rsidP="00113906">
      <w:pPr>
        <w:numPr>
          <w:ilvl w:val="0"/>
          <w:numId w:val="9"/>
        </w:numPr>
        <w:tabs>
          <w:tab w:val="num" w:pos="1560"/>
        </w:tabs>
        <w:ind w:left="0" w:firstLine="1276"/>
        <w:jc w:val="both"/>
        <w:rPr>
          <w:szCs w:val="24"/>
        </w:rPr>
      </w:pPr>
      <w:r w:rsidRPr="00C14F96">
        <w:rPr>
          <w:szCs w:val="24"/>
        </w:rPr>
        <w:t>importuotoms prekėms nurodyti prekės kilmės šalį, jeigu ji nesutampa su šalimi, kurioje registruota gamintojo buveinė;</w:t>
      </w:r>
    </w:p>
    <w:p w14:paraId="344B01E8" w14:textId="77777777" w:rsidR="00C14F96" w:rsidRPr="00C14F96" w:rsidRDefault="00C14F96" w:rsidP="00113906">
      <w:pPr>
        <w:numPr>
          <w:ilvl w:val="0"/>
          <w:numId w:val="9"/>
        </w:numPr>
        <w:tabs>
          <w:tab w:val="num" w:pos="1560"/>
        </w:tabs>
        <w:ind w:left="0" w:firstLine="1276"/>
        <w:jc w:val="both"/>
        <w:rPr>
          <w:szCs w:val="24"/>
        </w:rPr>
      </w:pPr>
      <w:r w:rsidRPr="00C14F96">
        <w:rPr>
          <w:szCs w:val="24"/>
        </w:rPr>
        <w:t>gaminio pavadinimas (naudojamas Lietuvos kariuomenės planavime ir apskaitoje);</w:t>
      </w:r>
    </w:p>
    <w:p w14:paraId="3C94F86C" w14:textId="77777777" w:rsidR="00C14F96" w:rsidRPr="00C14F96" w:rsidRDefault="00C14F96" w:rsidP="00113906">
      <w:pPr>
        <w:numPr>
          <w:ilvl w:val="0"/>
          <w:numId w:val="9"/>
        </w:numPr>
        <w:tabs>
          <w:tab w:val="num" w:pos="1560"/>
        </w:tabs>
        <w:ind w:left="0" w:firstLine="1276"/>
        <w:jc w:val="both"/>
        <w:rPr>
          <w:szCs w:val="24"/>
        </w:rPr>
      </w:pPr>
      <w:r w:rsidRPr="00C14F96">
        <w:rPr>
          <w:szCs w:val="24"/>
        </w:rPr>
        <w:t>kiekis;</w:t>
      </w:r>
    </w:p>
    <w:p w14:paraId="3A0B2A97" w14:textId="77777777" w:rsidR="00C14F96" w:rsidRPr="00C14F96" w:rsidRDefault="00C14F96" w:rsidP="00113906">
      <w:pPr>
        <w:numPr>
          <w:ilvl w:val="0"/>
          <w:numId w:val="9"/>
        </w:numPr>
        <w:tabs>
          <w:tab w:val="num" w:pos="1560"/>
        </w:tabs>
        <w:ind w:left="0" w:firstLine="1276"/>
        <w:jc w:val="both"/>
        <w:rPr>
          <w:szCs w:val="24"/>
        </w:rPr>
      </w:pPr>
      <w:r w:rsidRPr="00C14F96">
        <w:rPr>
          <w:szCs w:val="24"/>
        </w:rPr>
        <w:t>sutarties data ir numeris;</w:t>
      </w:r>
    </w:p>
    <w:p w14:paraId="596DB726" w14:textId="77777777" w:rsidR="00C14F96" w:rsidRPr="00C14F96" w:rsidRDefault="00C14F96" w:rsidP="00113906">
      <w:pPr>
        <w:numPr>
          <w:ilvl w:val="0"/>
          <w:numId w:val="9"/>
        </w:numPr>
        <w:tabs>
          <w:tab w:val="num" w:pos="1560"/>
        </w:tabs>
        <w:ind w:left="0" w:firstLine="1276"/>
        <w:jc w:val="both"/>
        <w:rPr>
          <w:szCs w:val="24"/>
        </w:rPr>
      </w:pPr>
      <w:r w:rsidRPr="00C14F96">
        <w:rPr>
          <w:szCs w:val="24"/>
        </w:rPr>
        <w:t>prekės partijos ir siuntos indeksas;</w:t>
      </w:r>
    </w:p>
    <w:p w14:paraId="611813E8" w14:textId="77777777" w:rsidR="00C14F96" w:rsidRPr="00C14F96" w:rsidRDefault="00C14F96" w:rsidP="00113906">
      <w:pPr>
        <w:numPr>
          <w:ilvl w:val="0"/>
          <w:numId w:val="9"/>
        </w:numPr>
        <w:tabs>
          <w:tab w:val="num" w:pos="1560"/>
        </w:tabs>
        <w:ind w:left="0" w:firstLine="1276"/>
        <w:jc w:val="both"/>
        <w:rPr>
          <w:szCs w:val="24"/>
        </w:rPr>
      </w:pPr>
      <w:r w:rsidRPr="00C14F96">
        <w:rPr>
          <w:szCs w:val="24"/>
        </w:rPr>
        <w:t>pagaminimo data;</w:t>
      </w:r>
    </w:p>
    <w:p w14:paraId="73C082B8" w14:textId="77777777" w:rsidR="00C14F96" w:rsidRPr="00C14F96" w:rsidRDefault="00C14F96" w:rsidP="00113906">
      <w:pPr>
        <w:numPr>
          <w:ilvl w:val="0"/>
          <w:numId w:val="9"/>
        </w:numPr>
        <w:tabs>
          <w:tab w:val="num" w:pos="1560"/>
        </w:tabs>
        <w:ind w:left="0" w:firstLine="1276"/>
        <w:jc w:val="both"/>
        <w:rPr>
          <w:szCs w:val="24"/>
        </w:rPr>
      </w:pPr>
      <w:r w:rsidRPr="00C14F96">
        <w:rPr>
          <w:szCs w:val="24"/>
        </w:rPr>
        <w:t>Lietuvos kariuomenės suteiktas NSN kodas.</w:t>
      </w:r>
    </w:p>
    <w:p w14:paraId="3B63CC13" w14:textId="77777777" w:rsidR="00C14F96" w:rsidRPr="00C14F96" w:rsidRDefault="00C14F96" w:rsidP="00815FB6">
      <w:pPr>
        <w:numPr>
          <w:ilvl w:val="0"/>
          <w:numId w:val="30"/>
        </w:numPr>
        <w:tabs>
          <w:tab w:val="left" w:pos="1276"/>
        </w:tabs>
        <w:ind w:left="0" w:firstLine="709"/>
        <w:jc w:val="both"/>
      </w:pPr>
      <w:r w:rsidRPr="00C14F96">
        <w:t>Etiketės turi būti patikimai pritvirtintos, ženklinimo rekvizitai turi būti pakankamo dydžio, kad būtų galima lengvai perskaityti ir suprasti pateikiamą informaciją.</w:t>
      </w:r>
    </w:p>
    <w:p w14:paraId="7E98B8DC" w14:textId="77777777" w:rsidR="00C14F96" w:rsidRPr="00C14F96" w:rsidRDefault="00C14F96" w:rsidP="00815FB6">
      <w:pPr>
        <w:numPr>
          <w:ilvl w:val="0"/>
          <w:numId w:val="30"/>
        </w:numPr>
        <w:tabs>
          <w:tab w:val="left" w:pos="1276"/>
        </w:tabs>
        <w:ind w:left="0" w:firstLine="709"/>
        <w:jc w:val="both"/>
      </w:pPr>
      <w:r w:rsidRPr="00C14F96">
        <w:t>Gaminiai priimami partijomis ir siuntomis. Kiekviena prekių partija turi būti pažymėta sutartiniu ženklu, ir jai pateikiama atitikties deklaracija pagal LST EN ISO/IEC 17050–1 (ISO/IEC 17050–1) formos A.2  arba lygiaverčio standarto pavyzdį.</w:t>
      </w:r>
    </w:p>
    <w:p w14:paraId="43F8C675" w14:textId="77777777" w:rsidR="00C14F96" w:rsidRPr="00C14F96" w:rsidRDefault="00C14F96" w:rsidP="00815FB6">
      <w:pPr>
        <w:numPr>
          <w:ilvl w:val="0"/>
          <w:numId w:val="30"/>
        </w:numPr>
        <w:tabs>
          <w:tab w:val="left" w:pos="1276"/>
        </w:tabs>
        <w:ind w:left="0" w:firstLine="709"/>
        <w:jc w:val="both"/>
      </w:pPr>
      <w:r w:rsidRPr="00C14F96">
        <w:lastRenderedPageBreak/>
        <w:t xml:space="preserve">Užsakovas iš pasirinktos prekių partijos pagal sutarties sąlygas tikrina prekių kokybę ir gali atlikti laboratorinius bandymus. Tuo atveju, kai gauti bandymų rezultatai neatitinka techninių reikalavimų brokuojama visa tuo metu pristatyta prekių partija. Tuo atveju, kai prekės neatitinka techninėje specifikacijoje nurodytų reikalavimų ar darbinių pavyzdžių brokuojama visa tuo metu pristatyta prekių siunta. </w:t>
      </w:r>
    </w:p>
    <w:p w14:paraId="6A7EDCAB" w14:textId="77777777" w:rsidR="00C14F96" w:rsidRPr="00C14F96" w:rsidRDefault="00C14F96" w:rsidP="00801E8C">
      <w:pPr>
        <w:rPr>
          <w:szCs w:val="24"/>
          <w:lang w:val="nl-NL"/>
        </w:rPr>
      </w:pPr>
    </w:p>
    <w:p w14:paraId="177B856E" w14:textId="3899A0C6" w:rsidR="00C14F96" w:rsidRPr="00C14F96" w:rsidRDefault="00C14F96" w:rsidP="00C14F96">
      <w:pPr>
        <w:rPr>
          <w:noProof/>
          <w:szCs w:val="24"/>
        </w:rPr>
      </w:pPr>
      <w:r w:rsidRPr="00C14F96">
        <w:rPr>
          <w:noProof/>
          <w:szCs w:val="24"/>
        </w:rPr>
        <w:t xml:space="preserve">                                                                                                        1 priedas</w:t>
      </w:r>
    </w:p>
    <w:p w14:paraId="406E1D7D" w14:textId="77777777" w:rsidR="008A397C" w:rsidRDefault="008A397C" w:rsidP="00656C38">
      <w:pPr>
        <w:jc w:val="right"/>
        <w:rPr>
          <w:szCs w:val="24"/>
          <w:lang w:val="nl-NL"/>
        </w:rPr>
      </w:pPr>
      <w:r w:rsidRPr="00BA71D8">
        <w:rPr>
          <w:noProof/>
          <w:lang w:val="en-US" w:bidi="lo-LA"/>
        </w:rPr>
        <w:drawing>
          <wp:inline distT="0" distB="0" distL="0" distR="0" wp14:anchorId="4C765A52" wp14:editId="7373EAFB">
            <wp:extent cx="5448300" cy="75152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8300" cy="7515225"/>
                    </a:xfrm>
                    <a:prstGeom prst="rect">
                      <a:avLst/>
                    </a:prstGeom>
                    <a:noFill/>
                    <a:ln>
                      <a:noFill/>
                    </a:ln>
                  </pic:spPr>
                </pic:pic>
              </a:graphicData>
            </a:graphic>
          </wp:inline>
        </w:drawing>
      </w:r>
    </w:p>
    <w:p w14:paraId="560A2AC7" w14:textId="77777777" w:rsidR="008A397C" w:rsidRDefault="008A397C" w:rsidP="00656C38">
      <w:pPr>
        <w:jc w:val="right"/>
        <w:rPr>
          <w:szCs w:val="24"/>
          <w:lang w:val="nl-NL"/>
        </w:rPr>
      </w:pPr>
    </w:p>
    <w:p w14:paraId="1CF9411A" w14:textId="77777777" w:rsidR="008A397C" w:rsidRDefault="008A397C" w:rsidP="008A397C">
      <w:pPr>
        <w:rPr>
          <w:noProof/>
          <w:szCs w:val="24"/>
        </w:rPr>
      </w:pPr>
      <w:r w:rsidRPr="00C14F96">
        <w:rPr>
          <w:noProof/>
          <w:szCs w:val="24"/>
        </w:rPr>
        <w:t xml:space="preserve">                                                                                                       </w:t>
      </w:r>
    </w:p>
    <w:p w14:paraId="51282110" w14:textId="77777777" w:rsidR="008A397C" w:rsidRDefault="008A397C" w:rsidP="008A397C">
      <w:pPr>
        <w:rPr>
          <w:noProof/>
          <w:szCs w:val="24"/>
        </w:rPr>
      </w:pPr>
    </w:p>
    <w:p w14:paraId="05266610" w14:textId="1AE9483C" w:rsidR="008A397C" w:rsidRPr="00C14F96" w:rsidRDefault="008A397C" w:rsidP="008A397C">
      <w:pPr>
        <w:rPr>
          <w:noProof/>
          <w:szCs w:val="24"/>
        </w:rPr>
      </w:pPr>
      <w:r>
        <w:rPr>
          <w:noProof/>
          <w:szCs w:val="24"/>
        </w:rPr>
        <w:lastRenderedPageBreak/>
        <w:t xml:space="preserve">                                                                                                               </w:t>
      </w:r>
      <w:r w:rsidRPr="00C14F96">
        <w:rPr>
          <w:noProof/>
          <w:szCs w:val="24"/>
        </w:rPr>
        <w:t xml:space="preserve"> </w:t>
      </w:r>
      <w:r>
        <w:rPr>
          <w:noProof/>
          <w:szCs w:val="24"/>
        </w:rPr>
        <w:t>2</w:t>
      </w:r>
      <w:r w:rsidRPr="00C14F96">
        <w:rPr>
          <w:noProof/>
          <w:szCs w:val="24"/>
        </w:rPr>
        <w:t xml:space="preserve"> priedas</w:t>
      </w:r>
    </w:p>
    <w:p w14:paraId="3238C0C9" w14:textId="77777777" w:rsidR="008A397C" w:rsidRDefault="008A397C" w:rsidP="00656C38">
      <w:pPr>
        <w:jc w:val="right"/>
        <w:rPr>
          <w:noProof/>
          <w:lang w:eastAsia="lt-LT"/>
        </w:rPr>
      </w:pPr>
    </w:p>
    <w:p w14:paraId="7D416F63" w14:textId="5B6E0991" w:rsidR="00656C38" w:rsidRPr="00656C38" w:rsidRDefault="008A397C" w:rsidP="00656C38">
      <w:pPr>
        <w:jc w:val="right"/>
        <w:rPr>
          <w:szCs w:val="24"/>
          <w:lang w:val="nl-NL"/>
        </w:rPr>
      </w:pPr>
      <w:r w:rsidRPr="00BA71D8">
        <w:rPr>
          <w:noProof/>
          <w:lang w:val="en-US" w:bidi="lo-LA"/>
        </w:rPr>
        <w:drawing>
          <wp:inline distT="0" distB="0" distL="0" distR="0" wp14:anchorId="59648094" wp14:editId="7FA58F78">
            <wp:extent cx="6115050" cy="30384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3038475"/>
                    </a:xfrm>
                    <a:prstGeom prst="rect">
                      <a:avLst/>
                    </a:prstGeom>
                    <a:noFill/>
                    <a:ln>
                      <a:noFill/>
                    </a:ln>
                  </pic:spPr>
                </pic:pic>
              </a:graphicData>
            </a:graphic>
          </wp:inline>
        </w:drawing>
      </w:r>
    </w:p>
    <w:p w14:paraId="525B189B" w14:textId="77777777" w:rsidR="00656C38" w:rsidRPr="00656C38" w:rsidRDefault="00656C38" w:rsidP="00656C38">
      <w:pPr>
        <w:jc w:val="right"/>
        <w:rPr>
          <w:b/>
          <w:szCs w:val="24"/>
        </w:rPr>
      </w:pPr>
    </w:p>
    <w:p w14:paraId="281DF48B" w14:textId="675E6326" w:rsidR="00656C38" w:rsidRPr="00656C38" w:rsidRDefault="00656C38" w:rsidP="00656C38">
      <w:pPr>
        <w:jc w:val="center"/>
        <w:rPr>
          <w:b/>
          <w:szCs w:val="24"/>
        </w:rPr>
      </w:pPr>
      <w:r w:rsidRPr="00656C38">
        <w:rPr>
          <w:b/>
          <w:szCs w:val="24"/>
        </w:rPr>
        <w:t>SIUVINĖTŲ ŽENKLŲ „PARAŠIUTININKO SPARNAI“ LAUKO UNIFORMAI TECHNINĖ SPECIFIKACIJ</w:t>
      </w:r>
      <w:r w:rsidR="00C745BF">
        <w:rPr>
          <w:b/>
          <w:szCs w:val="24"/>
        </w:rPr>
        <w:t>A</w:t>
      </w:r>
      <w:r>
        <w:rPr>
          <w:b/>
          <w:szCs w:val="24"/>
        </w:rPr>
        <w:t xml:space="preserve"> </w:t>
      </w:r>
    </w:p>
    <w:p w14:paraId="0130923B" w14:textId="77777777" w:rsidR="00656C38" w:rsidRPr="00656C38" w:rsidRDefault="00656C38" w:rsidP="00656C38">
      <w:pPr>
        <w:spacing w:before="240" w:after="240"/>
        <w:jc w:val="center"/>
      </w:pPr>
      <w:r w:rsidRPr="00656C38">
        <w:t xml:space="preserve">I. BENDROSIOS NUOSTATTOS </w:t>
      </w:r>
    </w:p>
    <w:p w14:paraId="3F66A11F" w14:textId="068F188D" w:rsidR="00656C38" w:rsidRPr="00656C38" w:rsidRDefault="00656C38" w:rsidP="00632FE1">
      <w:pPr>
        <w:pStyle w:val="ListParagraph"/>
        <w:numPr>
          <w:ilvl w:val="0"/>
          <w:numId w:val="36"/>
        </w:numPr>
        <w:tabs>
          <w:tab w:val="left" w:pos="1080"/>
        </w:tabs>
        <w:ind w:left="0" w:firstLine="709"/>
        <w:jc w:val="both"/>
      </w:pPr>
      <w:r w:rsidRPr="00656C38">
        <w:t xml:space="preserve">Lietuvos kariuomenės </w:t>
      </w:r>
      <w:r w:rsidRPr="00632FE1">
        <w:rPr>
          <w:szCs w:val="24"/>
        </w:rPr>
        <w:t xml:space="preserve">ženklai „Parašiutininko sparnai“, skirti lauko uniformai (toliau – ženklai) - </w:t>
      </w:r>
      <w:r w:rsidRPr="00656C38">
        <w:t>nustatytos stačiakampio formos gaminiai su išsiuvinėtais nustatyto pavyzdžio simboliais  - vaizduoja išsiskleidusį ir besileidžiantį parašiutą, pritvirtintą prie išskleistų paukščio sparnų (1 priedas):</w:t>
      </w:r>
    </w:p>
    <w:p w14:paraId="5F400B3C" w14:textId="5902E5C1" w:rsidR="00656C38" w:rsidRPr="00632FE1" w:rsidRDefault="00632FE1" w:rsidP="00632FE1">
      <w:pPr>
        <w:pStyle w:val="ListParagraph"/>
        <w:numPr>
          <w:ilvl w:val="1"/>
          <w:numId w:val="37"/>
        </w:numPr>
        <w:ind w:right="62" w:hanging="659"/>
        <w:jc w:val="both"/>
        <w:rPr>
          <w:rFonts w:eastAsia="Calibri"/>
        </w:rPr>
      </w:pPr>
      <w:r>
        <w:rPr>
          <w:rFonts w:eastAsia="Calibri"/>
        </w:rPr>
        <w:t xml:space="preserve"> </w:t>
      </w:r>
      <w:r w:rsidR="00656C38" w:rsidRPr="00632FE1">
        <w:rPr>
          <w:rFonts w:eastAsia="Calibri"/>
        </w:rPr>
        <w:t>ženklas „Parašiutininko sparnai“ be žvaigždučių;</w:t>
      </w:r>
    </w:p>
    <w:p w14:paraId="36FBF475" w14:textId="62F76A5A" w:rsidR="00656C38" w:rsidRPr="00632FE1" w:rsidRDefault="00656C38" w:rsidP="00632FE1">
      <w:pPr>
        <w:pStyle w:val="ListParagraph"/>
        <w:numPr>
          <w:ilvl w:val="1"/>
          <w:numId w:val="37"/>
        </w:numPr>
        <w:ind w:left="0" w:right="62" w:firstLine="709"/>
        <w:jc w:val="both"/>
        <w:rPr>
          <w:rFonts w:eastAsia="Calibri"/>
        </w:rPr>
      </w:pPr>
      <w:r w:rsidRPr="00632FE1">
        <w:rPr>
          <w:rFonts w:eastAsia="Calibri"/>
        </w:rPr>
        <w:t xml:space="preserve"> ženklas „Parašiutininko sparnai“ su 1 žvaigždute - parašiuto stropų viduryje komponuojama 1 žvaigždutė;</w:t>
      </w:r>
    </w:p>
    <w:p w14:paraId="7ADE0969" w14:textId="77777777" w:rsidR="00656C38" w:rsidRPr="00656C38" w:rsidRDefault="00656C38" w:rsidP="00632FE1">
      <w:pPr>
        <w:numPr>
          <w:ilvl w:val="1"/>
          <w:numId w:val="37"/>
        </w:numPr>
        <w:ind w:left="0" w:right="62" w:firstLine="709"/>
        <w:contextualSpacing/>
        <w:jc w:val="both"/>
        <w:rPr>
          <w:rFonts w:eastAsia="Calibri"/>
        </w:rPr>
      </w:pPr>
      <w:r w:rsidRPr="00656C38">
        <w:rPr>
          <w:rFonts w:eastAsia="Calibri"/>
        </w:rPr>
        <w:t xml:space="preserve"> ženklas „Parašiutininko sparnai“ su 2 žvaigždutėmis - parašiuto stropų viduryje komponuojamos 2 žvaigždutės;</w:t>
      </w:r>
    </w:p>
    <w:p w14:paraId="331C0A57" w14:textId="70F29E8B" w:rsidR="00656C38" w:rsidRPr="00656C38" w:rsidRDefault="00656C38" w:rsidP="00632FE1">
      <w:pPr>
        <w:numPr>
          <w:ilvl w:val="1"/>
          <w:numId w:val="37"/>
        </w:numPr>
        <w:ind w:left="0" w:right="62" w:firstLine="709"/>
        <w:contextualSpacing/>
        <w:jc w:val="both"/>
        <w:rPr>
          <w:rFonts w:eastAsia="Calibri"/>
        </w:rPr>
      </w:pPr>
      <w:r w:rsidRPr="00656C38">
        <w:rPr>
          <w:rFonts w:eastAsia="Calibri"/>
        </w:rPr>
        <w:t xml:space="preserve"> ženklas „Parašiutininko sparnai“ su 3 žvaigždutėmis - parašiuto stropų vidur</w:t>
      </w:r>
      <w:r w:rsidR="008F3D23">
        <w:rPr>
          <w:rFonts w:eastAsia="Calibri"/>
        </w:rPr>
        <w:t>yje komponuojamos 3 žvaigždutės.</w:t>
      </w:r>
    </w:p>
    <w:p w14:paraId="133BD382" w14:textId="77777777" w:rsidR="00656C38" w:rsidRDefault="00656C38" w:rsidP="00632FE1">
      <w:pPr>
        <w:numPr>
          <w:ilvl w:val="0"/>
          <w:numId w:val="37"/>
        </w:numPr>
        <w:tabs>
          <w:tab w:val="left" w:pos="1276"/>
          <w:tab w:val="left" w:pos="2127"/>
        </w:tabs>
        <w:ind w:firstLine="360"/>
        <w:jc w:val="both"/>
      </w:pPr>
      <w:r w:rsidRPr="00656C38">
        <w:t>Ženklų gaminimui, konkurso laimėtojui bus pateikti jų grafiniai projektai JPEG formate.</w:t>
      </w:r>
    </w:p>
    <w:p w14:paraId="49610B22" w14:textId="77777777" w:rsidR="00656C38" w:rsidRPr="00656C38" w:rsidRDefault="00656C38" w:rsidP="00656C38">
      <w:pPr>
        <w:tabs>
          <w:tab w:val="left" w:pos="1276"/>
          <w:tab w:val="left" w:pos="2127"/>
        </w:tabs>
        <w:ind w:left="720"/>
        <w:jc w:val="both"/>
      </w:pPr>
    </w:p>
    <w:p w14:paraId="792DCC8F" w14:textId="77777777" w:rsidR="00656C38" w:rsidRPr="00656C38" w:rsidRDefault="00656C38" w:rsidP="00656C38">
      <w:pPr>
        <w:tabs>
          <w:tab w:val="left" w:pos="1276"/>
          <w:tab w:val="left" w:pos="2127"/>
        </w:tabs>
        <w:jc w:val="center"/>
      </w:pPr>
      <w:r w:rsidRPr="00656C38">
        <w:t>II. TECHNINIAI REIKALAVIMAI</w:t>
      </w:r>
    </w:p>
    <w:p w14:paraId="3954C48B" w14:textId="77777777" w:rsidR="00656C38" w:rsidRPr="00656C38" w:rsidRDefault="00656C38" w:rsidP="00632FE1">
      <w:pPr>
        <w:numPr>
          <w:ilvl w:val="0"/>
          <w:numId w:val="37"/>
        </w:numPr>
        <w:tabs>
          <w:tab w:val="left" w:pos="1134"/>
        </w:tabs>
        <w:ind w:left="0" w:firstLine="709"/>
        <w:jc w:val="both"/>
      </w:pPr>
      <w:r w:rsidRPr="00656C38">
        <w:t xml:space="preserve">Ženklai siuvinėjami nustatytos spalvos siūlais automatinėmis programinėmis siuvinėjimo mašinomis arba lygiavertėmis ant </w:t>
      </w:r>
      <w:proofErr w:type="spellStart"/>
      <w:r w:rsidRPr="00656C38">
        <w:t>klijuotiniu</w:t>
      </w:r>
      <w:proofErr w:type="spellEnd"/>
      <w:r w:rsidRPr="00656C38">
        <w:t xml:space="preserve"> įdėklu pastandinto samanų spalvos (spalva suderinama darbinio pavyzdžio derinimo metu) audinio. Audinys turi atitikti minimalius aplinkos apsaugos kriterijus, nurodytus Lietuvos Respublikos aplinkos ministro </w:t>
      </w:r>
      <w:r w:rsidRPr="00656C38">
        <w:rPr>
          <w:noProof/>
          <w:szCs w:val="24"/>
        </w:rPr>
        <w:t xml:space="preserve">2011 m. birželio 28 d. įsakymu Nr. D1-508 „Dėl aplinkos apsaugos kriterijų taikymo, vykdant žaliuosius pirkimus,  tvarkos aprašo patvirtinimo“ (toliau – Aprašas) 2 priedo IX skyriuje „Tekstilės gaminiai“ ir </w:t>
      </w:r>
      <w:r w:rsidRPr="00656C38">
        <w:t xml:space="preserve">1 lentelėje pateiktas charakteristikas. </w:t>
      </w:r>
    </w:p>
    <w:p w14:paraId="0404CF75" w14:textId="77777777" w:rsidR="00656C38" w:rsidRPr="00656C38" w:rsidRDefault="00656C38" w:rsidP="00656C38">
      <w:pPr>
        <w:spacing w:after="120"/>
        <w:jc w:val="right"/>
      </w:pPr>
      <w:r w:rsidRPr="00656C38">
        <w:t>1 lentelė</w:t>
      </w:r>
    </w:p>
    <w:p w14:paraId="47976F81" w14:textId="77777777" w:rsidR="00656C38" w:rsidRPr="00656C38" w:rsidRDefault="00656C38" w:rsidP="00656C38">
      <w:pPr>
        <w:jc w:val="center"/>
        <w:rPr>
          <w:szCs w:val="24"/>
        </w:rPr>
      </w:pPr>
      <w:r w:rsidRPr="00656C38">
        <w:rPr>
          <w:szCs w:val="24"/>
        </w:rPr>
        <w:t xml:space="preserve">SIUVINĖJIMUI SKIRTO AUDINIO TECHNINĖS CHARAKTERISTIKOS </w:t>
      </w:r>
    </w:p>
    <w:tbl>
      <w:tblPr>
        <w:tblW w:w="960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
        <w:gridCol w:w="3533"/>
        <w:gridCol w:w="1701"/>
        <w:gridCol w:w="3685"/>
      </w:tblGrid>
      <w:tr w:rsidR="00656C38" w:rsidRPr="00656C38" w14:paraId="3DC10FD7" w14:textId="77777777" w:rsidTr="00B61067">
        <w:tc>
          <w:tcPr>
            <w:tcW w:w="684" w:type="dxa"/>
            <w:vAlign w:val="center"/>
          </w:tcPr>
          <w:p w14:paraId="10DBE430" w14:textId="77777777" w:rsidR="00656C38" w:rsidRPr="00656C38" w:rsidRDefault="00656C38" w:rsidP="00656C38">
            <w:pPr>
              <w:widowControl w:val="0"/>
              <w:jc w:val="center"/>
              <w:rPr>
                <w:szCs w:val="24"/>
              </w:rPr>
            </w:pPr>
            <w:r w:rsidRPr="00656C38">
              <w:rPr>
                <w:szCs w:val="24"/>
              </w:rPr>
              <w:t>Eil. Nr.</w:t>
            </w:r>
          </w:p>
        </w:tc>
        <w:tc>
          <w:tcPr>
            <w:tcW w:w="3533" w:type="dxa"/>
            <w:vAlign w:val="center"/>
          </w:tcPr>
          <w:p w14:paraId="5ECDAFEC" w14:textId="77777777" w:rsidR="00656C38" w:rsidRPr="00656C38" w:rsidRDefault="00656C38" w:rsidP="00656C38">
            <w:pPr>
              <w:widowControl w:val="0"/>
              <w:jc w:val="center"/>
              <w:rPr>
                <w:szCs w:val="24"/>
              </w:rPr>
            </w:pPr>
            <w:r w:rsidRPr="00656C38">
              <w:rPr>
                <w:szCs w:val="24"/>
              </w:rPr>
              <w:t>Rodiklio pavadinimas, dimensija</w:t>
            </w:r>
          </w:p>
        </w:tc>
        <w:tc>
          <w:tcPr>
            <w:tcW w:w="1701" w:type="dxa"/>
            <w:vAlign w:val="center"/>
          </w:tcPr>
          <w:p w14:paraId="13E2CA34" w14:textId="77777777" w:rsidR="00656C38" w:rsidRPr="00656C38" w:rsidRDefault="00656C38" w:rsidP="00656C38">
            <w:pPr>
              <w:widowControl w:val="0"/>
              <w:jc w:val="center"/>
              <w:rPr>
                <w:szCs w:val="24"/>
              </w:rPr>
            </w:pPr>
            <w:r w:rsidRPr="00656C38">
              <w:rPr>
                <w:szCs w:val="24"/>
              </w:rPr>
              <w:t>Rodiklio vertė</w:t>
            </w:r>
          </w:p>
        </w:tc>
        <w:tc>
          <w:tcPr>
            <w:tcW w:w="3685" w:type="dxa"/>
            <w:vAlign w:val="center"/>
          </w:tcPr>
          <w:p w14:paraId="7E73DBB8" w14:textId="77777777" w:rsidR="00656C38" w:rsidRPr="00656C38" w:rsidRDefault="00656C38" w:rsidP="00656C38">
            <w:pPr>
              <w:widowControl w:val="0"/>
              <w:jc w:val="center"/>
              <w:rPr>
                <w:szCs w:val="24"/>
              </w:rPr>
            </w:pPr>
            <w:r w:rsidRPr="00656C38">
              <w:rPr>
                <w:szCs w:val="24"/>
              </w:rPr>
              <w:t>Bandymo metodo žymuo</w:t>
            </w:r>
          </w:p>
        </w:tc>
      </w:tr>
      <w:tr w:rsidR="00656C38" w:rsidRPr="00656C38" w14:paraId="0AE2B5E3" w14:textId="77777777" w:rsidTr="00B61067">
        <w:tc>
          <w:tcPr>
            <w:tcW w:w="684" w:type="dxa"/>
            <w:vAlign w:val="center"/>
          </w:tcPr>
          <w:p w14:paraId="32897775" w14:textId="77777777" w:rsidR="00656C38" w:rsidRPr="00656C38" w:rsidRDefault="00656C38" w:rsidP="00656C38">
            <w:pPr>
              <w:widowControl w:val="0"/>
              <w:jc w:val="center"/>
              <w:rPr>
                <w:szCs w:val="24"/>
              </w:rPr>
            </w:pPr>
            <w:r w:rsidRPr="00656C38">
              <w:rPr>
                <w:szCs w:val="24"/>
              </w:rPr>
              <w:t>1.</w:t>
            </w:r>
          </w:p>
        </w:tc>
        <w:tc>
          <w:tcPr>
            <w:tcW w:w="3533" w:type="dxa"/>
            <w:vAlign w:val="center"/>
          </w:tcPr>
          <w:p w14:paraId="5EB8A0DD" w14:textId="77777777" w:rsidR="00656C38" w:rsidRPr="00656C38" w:rsidRDefault="00656C38" w:rsidP="00656C38">
            <w:pPr>
              <w:widowControl w:val="0"/>
              <w:rPr>
                <w:szCs w:val="24"/>
              </w:rPr>
            </w:pPr>
            <w:r w:rsidRPr="00656C38">
              <w:rPr>
                <w:szCs w:val="24"/>
              </w:rPr>
              <w:t xml:space="preserve">Žaliavos sudėtis, </w:t>
            </w:r>
            <w:r w:rsidRPr="00656C38">
              <w:rPr>
                <w:szCs w:val="24"/>
              </w:rPr>
              <w:sym w:font="Symbol" w:char="F025"/>
            </w:r>
            <w:r w:rsidRPr="00656C38">
              <w:rPr>
                <w:szCs w:val="24"/>
              </w:rPr>
              <w:t xml:space="preserve"> </w:t>
            </w:r>
          </w:p>
        </w:tc>
        <w:tc>
          <w:tcPr>
            <w:tcW w:w="1701" w:type="dxa"/>
            <w:vAlign w:val="center"/>
          </w:tcPr>
          <w:p w14:paraId="6C00248F" w14:textId="77777777" w:rsidR="00656C38" w:rsidRPr="00656C38" w:rsidRDefault="00656C38" w:rsidP="00656C38">
            <w:pPr>
              <w:widowControl w:val="0"/>
              <w:jc w:val="center"/>
              <w:rPr>
                <w:szCs w:val="24"/>
              </w:rPr>
            </w:pPr>
            <w:r w:rsidRPr="00656C38">
              <w:rPr>
                <w:szCs w:val="24"/>
              </w:rPr>
              <w:t xml:space="preserve">65 </w:t>
            </w:r>
            <w:r w:rsidRPr="00656C38">
              <w:rPr>
                <w:szCs w:val="24"/>
              </w:rPr>
              <w:sym w:font="Symbol" w:char="F0B1"/>
            </w:r>
            <w:r w:rsidRPr="00656C38">
              <w:rPr>
                <w:szCs w:val="24"/>
              </w:rPr>
              <w:t xml:space="preserve"> 15 PES</w:t>
            </w:r>
          </w:p>
          <w:p w14:paraId="5C877FD4" w14:textId="77777777" w:rsidR="00656C38" w:rsidRPr="00656C38" w:rsidRDefault="00656C38" w:rsidP="00656C38">
            <w:pPr>
              <w:widowControl w:val="0"/>
              <w:jc w:val="center"/>
              <w:rPr>
                <w:szCs w:val="24"/>
              </w:rPr>
            </w:pPr>
            <w:r w:rsidRPr="00656C38">
              <w:rPr>
                <w:szCs w:val="24"/>
              </w:rPr>
              <w:t xml:space="preserve">35 </w:t>
            </w:r>
            <w:r w:rsidRPr="00656C38">
              <w:rPr>
                <w:szCs w:val="24"/>
              </w:rPr>
              <w:sym w:font="Symbol" w:char="F0B1"/>
            </w:r>
            <w:r w:rsidRPr="00656C38">
              <w:rPr>
                <w:szCs w:val="24"/>
              </w:rPr>
              <w:t xml:space="preserve"> 15 CO</w:t>
            </w:r>
          </w:p>
        </w:tc>
        <w:tc>
          <w:tcPr>
            <w:tcW w:w="3685" w:type="dxa"/>
            <w:vAlign w:val="center"/>
          </w:tcPr>
          <w:p w14:paraId="553FC7D9" w14:textId="77777777" w:rsidR="00656C38" w:rsidRPr="00656C38" w:rsidRDefault="00656C38" w:rsidP="00656C38">
            <w:pPr>
              <w:widowControl w:val="0"/>
              <w:rPr>
                <w:szCs w:val="24"/>
              </w:rPr>
            </w:pPr>
            <w:r w:rsidRPr="00656C38">
              <w:rPr>
                <w:szCs w:val="24"/>
              </w:rPr>
              <w:t>nurodyti</w:t>
            </w:r>
          </w:p>
        </w:tc>
      </w:tr>
      <w:tr w:rsidR="00656C38" w:rsidRPr="00656C38" w14:paraId="7DD1F2FC" w14:textId="77777777" w:rsidTr="00B61067">
        <w:tc>
          <w:tcPr>
            <w:tcW w:w="684" w:type="dxa"/>
            <w:vAlign w:val="center"/>
          </w:tcPr>
          <w:p w14:paraId="36688814" w14:textId="77777777" w:rsidR="00656C38" w:rsidRPr="00656C38" w:rsidRDefault="00656C38" w:rsidP="00656C38">
            <w:pPr>
              <w:widowControl w:val="0"/>
              <w:jc w:val="center"/>
              <w:rPr>
                <w:szCs w:val="24"/>
              </w:rPr>
            </w:pPr>
            <w:r w:rsidRPr="00656C38">
              <w:rPr>
                <w:szCs w:val="24"/>
              </w:rPr>
              <w:lastRenderedPageBreak/>
              <w:t>2.</w:t>
            </w:r>
          </w:p>
        </w:tc>
        <w:tc>
          <w:tcPr>
            <w:tcW w:w="3533" w:type="dxa"/>
            <w:vAlign w:val="center"/>
          </w:tcPr>
          <w:p w14:paraId="63392D19" w14:textId="77777777" w:rsidR="00656C38" w:rsidRPr="00656C38" w:rsidRDefault="00656C38" w:rsidP="00656C38">
            <w:pPr>
              <w:widowControl w:val="0"/>
              <w:rPr>
                <w:szCs w:val="24"/>
              </w:rPr>
            </w:pPr>
            <w:r w:rsidRPr="00656C38">
              <w:rPr>
                <w:szCs w:val="24"/>
              </w:rPr>
              <w:t>Paviršinis tankis, g/m</w:t>
            </w:r>
            <w:r w:rsidRPr="00656C38">
              <w:rPr>
                <w:szCs w:val="24"/>
                <w:vertAlign w:val="superscript"/>
              </w:rPr>
              <w:t>2</w:t>
            </w:r>
          </w:p>
        </w:tc>
        <w:tc>
          <w:tcPr>
            <w:tcW w:w="1701" w:type="dxa"/>
            <w:vAlign w:val="center"/>
          </w:tcPr>
          <w:p w14:paraId="2383FD03" w14:textId="77777777" w:rsidR="00656C38" w:rsidRPr="00656C38" w:rsidRDefault="00656C38" w:rsidP="00656C38">
            <w:pPr>
              <w:jc w:val="center"/>
              <w:rPr>
                <w:szCs w:val="24"/>
              </w:rPr>
            </w:pPr>
            <w:r w:rsidRPr="00656C38">
              <w:rPr>
                <w:szCs w:val="24"/>
              </w:rPr>
              <w:t xml:space="preserve">240 </w:t>
            </w:r>
            <w:r w:rsidRPr="00656C38">
              <w:rPr>
                <w:szCs w:val="24"/>
              </w:rPr>
              <w:sym w:font="Symbol" w:char="F0B1"/>
            </w:r>
            <w:r w:rsidRPr="00656C38">
              <w:rPr>
                <w:szCs w:val="24"/>
              </w:rPr>
              <w:t xml:space="preserve"> 20</w:t>
            </w:r>
          </w:p>
        </w:tc>
        <w:tc>
          <w:tcPr>
            <w:tcW w:w="3685" w:type="dxa"/>
          </w:tcPr>
          <w:p w14:paraId="198E2945" w14:textId="77777777" w:rsidR="00656C38" w:rsidRPr="00656C38" w:rsidRDefault="00656C38" w:rsidP="00656C38">
            <w:pPr>
              <w:rPr>
                <w:szCs w:val="24"/>
              </w:rPr>
            </w:pPr>
            <w:r w:rsidRPr="00656C38">
              <w:rPr>
                <w:szCs w:val="24"/>
              </w:rPr>
              <w:t>LST ISO 3801 (ISO 3801); LST EN 12127 (EN 12127) arba lygiavertis</w:t>
            </w:r>
          </w:p>
        </w:tc>
      </w:tr>
      <w:tr w:rsidR="00656C38" w:rsidRPr="00656C38" w14:paraId="10C13C47" w14:textId="77777777" w:rsidTr="00B61067">
        <w:tc>
          <w:tcPr>
            <w:tcW w:w="684" w:type="dxa"/>
            <w:vAlign w:val="center"/>
          </w:tcPr>
          <w:p w14:paraId="7A63B337" w14:textId="77777777" w:rsidR="00656C38" w:rsidRPr="00656C38" w:rsidRDefault="00656C38" w:rsidP="00656C38">
            <w:pPr>
              <w:widowControl w:val="0"/>
              <w:jc w:val="center"/>
              <w:rPr>
                <w:szCs w:val="24"/>
              </w:rPr>
            </w:pPr>
            <w:r w:rsidRPr="00656C38">
              <w:rPr>
                <w:szCs w:val="24"/>
              </w:rPr>
              <w:t>3.</w:t>
            </w:r>
          </w:p>
        </w:tc>
        <w:tc>
          <w:tcPr>
            <w:tcW w:w="3533" w:type="dxa"/>
            <w:vAlign w:val="center"/>
          </w:tcPr>
          <w:p w14:paraId="5DDF46FB" w14:textId="77777777" w:rsidR="00656C38" w:rsidRPr="00656C38" w:rsidRDefault="00656C38" w:rsidP="00656C38">
            <w:pPr>
              <w:widowControl w:val="0"/>
              <w:rPr>
                <w:szCs w:val="24"/>
              </w:rPr>
            </w:pPr>
            <w:r w:rsidRPr="00656C38">
              <w:rPr>
                <w:szCs w:val="24"/>
              </w:rPr>
              <w:t>Siūlų skaičius 10 cm</w:t>
            </w:r>
          </w:p>
        </w:tc>
        <w:tc>
          <w:tcPr>
            <w:tcW w:w="1701" w:type="dxa"/>
            <w:vAlign w:val="center"/>
          </w:tcPr>
          <w:p w14:paraId="59B2EAB7" w14:textId="77777777" w:rsidR="00656C38" w:rsidRPr="00656C38" w:rsidRDefault="00656C38" w:rsidP="00656C38">
            <w:pPr>
              <w:widowControl w:val="0"/>
              <w:jc w:val="center"/>
              <w:rPr>
                <w:szCs w:val="24"/>
              </w:rPr>
            </w:pPr>
          </w:p>
        </w:tc>
        <w:tc>
          <w:tcPr>
            <w:tcW w:w="3685" w:type="dxa"/>
          </w:tcPr>
          <w:p w14:paraId="3FE35F06" w14:textId="77777777" w:rsidR="00656C38" w:rsidRPr="00656C38" w:rsidRDefault="00656C38" w:rsidP="00656C38">
            <w:pPr>
              <w:widowControl w:val="0"/>
              <w:jc w:val="both"/>
              <w:rPr>
                <w:color w:val="000000"/>
                <w:szCs w:val="24"/>
              </w:rPr>
            </w:pPr>
            <w:r w:rsidRPr="00656C38">
              <w:rPr>
                <w:color w:val="000000"/>
                <w:szCs w:val="24"/>
              </w:rPr>
              <w:t>LST EN 1049-2 (EN 1049-2) arba lygiavertis</w:t>
            </w:r>
          </w:p>
        </w:tc>
      </w:tr>
      <w:tr w:rsidR="00656C38" w:rsidRPr="00656C38" w14:paraId="2BF132AB" w14:textId="77777777" w:rsidTr="00B61067">
        <w:tc>
          <w:tcPr>
            <w:tcW w:w="684" w:type="dxa"/>
            <w:vAlign w:val="center"/>
          </w:tcPr>
          <w:p w14:paraId="60323420" w14:textId="77777777" w:rsidR="00656C38" w:rsidRPr="00656C38" w:rsidRDefault="00656C38" w:rsidP="00656C38">
            <w:pPr>
              <w:widowControl w:val="0"/>
              <w:jc w:val="center"/>
              <w:rPr>
                <w:szCs w:val="24"/>
              </w:rPr>
            </w:pPr>
            <w:r w:rsidRPr="00656C38">
              <w:rPr>
                <w:szCs w:val="24"/>
              </w:rPr>
              <w:t>3.1.</w:t>
            </w:r>
          </w:p>
        </w:tc>
        <w:tc>
          <w:tcPr>
            <w:tcW w:w="3533" w:type="dxa"/>
            <w:vAlign w:val="center"/>
          </w:tcPr>
          <w:p w14:paraId="0106A2A5" w14:textId="77777777" w:rsidR="00656C38" w:rsidRPr="00656C38" w:rsidRDefault="00656C38" w:rsidP="00656C38">
            <w:pPr>
              <w:widowControl w:val="0"/>
              <w:rPr>
                <w:szCs w:val="24"/>
              </w:rPr>
            </w:pPr>
            <w:r w:rsidRPr="00656C38">
              <w:rPr>
                <w:szCs w:val="24"/>
              </w:rPr>
              <w:t>metmenų kryptimi</w:t>
            </w:r>
          </w:p>
        </w:tc>
        <w:tc>
          <w:tcPr>
            <w:tcW w:w="1701" w:type="dxa"/>
            <w:vAlign w:val="center"/>
          </w:tcPr>
          <w:p w14:paraId="769A4072" w14:textId="77777777" w:rsidR="00656C38" w:rsidRPr="00656C38" w:rsidRDefault="00656C38" w:rsidP="00656C38">
            <w:pPr>
              <w:widowControl w:val="0"/>
              <w:jc w:val="center"/>
              <w:rPr>
                <w:szCs w:val="24"/>
              </w:rPr>
            </w:pPr>
            <w:r w:rsidRPr="00656C38">
              <w:rPr>
                <w:szCs w:val="24"/>
              </w:rPr>
              <w:sym w:font="Symbol" w:char="F0B3"/>
            </w:r>
            <w:r w:rsidRPr="00656C38">
              <w:rPr>
                <w:szCs w:val="24"/>
              </w:rPr>
              <w:t xml:space="preserve"> 420</w:t>
            </w:r>
          </w:p>
        </w:tc>
        <w:tc>
          <w:tcPr>
            <w:tcW w:w="3685" w:type="dxa"/>
          </w:tcPr>
          <w:p w14:paraId="16A75193" w14:textId="77777777" w:rsidR="00656C38" w:rsidRPr="00656C38" w:rsidRDefault="00656C38" w:rsidP="00656C38">
            <w:pPr>
              <w:widowControl w:val="0"/>
              <w:jc w:val="both"/>
              <w:rPr>
                <w:szCs w:val="24"/>
              </w:rPr>
            </w:pPr>
          </w:p>
        </w:tc>
      </w:tr>
      <w:tr w:rsidR="00656C38" w:rsidRPr="00656C38" w14:paraId="1A5ABED6" w14:textId="77777777" w:rsidTr="00B61067">
        <w:tc>
          <w:tcPr>
            <w:tcW w:w="684" w:type="dxa"/>
            <w:vAlign w:val="center"/>
          </w:tcPr>
          <w:p w14:paraId="5F31A1C9" w14:textId="77777777" w:rsidR="00656C38" w:rsidRPr="00656C38" w:rsidRDefault="00656C38" w:rsidP="00656C38">
            <w:pPr>
              <w:widowControl w:val="0"/>
              <w:jc w:val="center"/>
              <w:rPr>
                <w:szCs w:val="24"/>
              </w:rPr>
            </w:pPr>
            <w:r w:rsidRPr="00656C38">
              <w:rPr>
                <w:szCs w:val="24"/>
              </w:rPr>
              <w:t>3.2.</w:t>
            </w:r>
          </w:p>
        </w:tc>
        <w:tc>
          <w:tcPr>
            <w:tcW w:w="3533" w:type="dxa"/>
            <w:vAlign w:val="center"/>
          </w:tcPr>
          <w:p w14:paraId="0E1889CB" w14:textId="77777777" w:rsidR="00656C38" w:rsidRPr="00656C38" w:rsidRDefault="00656C38" w:rsidP="00656C38">
            <w:pPr>
              <w:widowControl w:val="0"/>
              <w:rPr>
                <w:szCs w:val="24"/>
              </w:rPr>
            </w:pPr>
            <w:r w:rsidRPr="00656C38">
              <w:rPr>
                <w:szCs w:val="24"/>
              </w:rPr>
              <w:t>ataudų kryptimi</w:t>
            </w:r>
          </w:p>
        </w:tc>
        <w:tc>
          <w:tcPr>
            <w:tcW w:w="1701" w:type="dxa"/>
            <w:vAlign w:val="center"/>
          </w:tcPr>
          <w:p w14:paraId="5E6AE831" w14:textId="77777777" w:rsidR="00656C38" w:rsidRPr="00656C38" w:rsidRDefault="00656C38" w:rsidP="00656C38">
            <w:pPr>
              <w:widowControl w:val="0"/>
              <w:jc w:val="center"/>
              <w:rPr>
                <w:szCs w:val="24"/>
              </w:rPr>
            </w:pPr>
            <w:r w:rsidRPr="00656C38">
              <w:rPr>
                <w:szCs w:val="24"/>
              </w:rPr>
              <w:sym w:font="Symbol" w:char="F0B3"/>
            </w:r>
            <w:r w:rsidRPr="00656C38">
              <w:rPr>
                <w:szCs w:val="24"/>
              </w:rPr>
              <w:t xml:space="preserve"> 215</w:t>
            </w:r>
          </w:p>
        </w:tc>
        <w:tc>
          <w:tcPr>
            <w:tcW w:w="3685" w:type="dxa"/>
          </w:tcPr>
          <w:p w14:paraId="465A8986" w14:textId="77777777" w:rsidR="00656C38" w:rsidRPr="00656C38" w:rsidRDefault="00656C38" w:rsidP="00656C38">
            <w:pPr>
              <w:widowControl w:val="0"/>
              <w:jc w:val="both"/>
              <w:rPr>
                <w:szCs w:val="24"/>
              </w:rPr>
            </w:pPr>
          </w:p>
        </w:tc>
      </w:tr>
      <w:tr w:rsidR="00656C38" w:rsidRPr="00656C38" w14:paraId="5CE14A01" w14:textId="77777777" w:rsidTr="00B61067">
        <w:tc>
          <w:tcPr>
            <w:tcW w:w="684" w:type="dxa"/>
            <w:vAlign w:val="center"/>
          </w:tcPr>
          <w:p w14:paraId="2657D376" w14:textId="77777777" w:rsidR="00656C38" w:rsidRPr="00656C38" w:rsidRDefault="00656C38" w:rsidP="00656C38">
            <w:pPr>
              <w:jc w:val="center"/>
              <w:rPr>
                <w:szCs w:val="24"/>
              </w:rPr>
            </w:pPr>
            <w:r w:rsidRPr="00656C38">
              <w:rPr>
                <w:szCs w:val="24"/>
              </w:rPr>
              <w:t>4.</w:t>
            </w:r>
          </w:p>
        </w:tc>
        <w:tc>
          <w:tcPr>
            <w:tcW w:w="3533" w:type="dxa"/>
            <w:vAlign w:val="center"/>
          </w:tcPr>
          <w:p w14:paraId="125826CB" w14:textId="77777777" w:rsidR="00656C38" w:rsidRPr="00656C38" w:rsidRDefault="00656C38" w:rsidP="00656C38">
            <w:pPr>
              <w:rPr>
                <w:szCs w:val="24"/>
              </w:rPr>
            </w:pPr>
            <w:r w:rsidRPr="00656C38">
              <w:rPr>
                <w:szCs w:val="24"/>
              </w:rPr>
              <w:t>Matmenų pokytis po skalbimo</w:t>
            </w:r>
            <w:r w:rsidRPr="00656C38">
              <w:rPr>
                <w:szCs w:val="24"/>
                <w:lang w:val="es-ES"/>
              </w:rPr>
              <w:t>*</w:t>
            </w:r>
            <w:r w:rsidRPr="00656C38">
              <w:rPr>
                <w:szCs w:val="24"/>
              </w:rPr>
              <w:t xml:space="preserve"> (metmenų ir ataudų kryptimis), %</w:t>
            </w:r>
          </w:p>
        </w:tc>
        <w:tc>
          <w:tcPr>
            <w:tcW w:w="1701" w:type="dxa"/>
            <w:vAlign w:val="center"/>
          </w:tcPr>
          <w:p w14:paraId="5AD4F3D0" w14:textId="77777777" w:rsidR="00656C38" w:rsidRPr="00656C38" w:rsidRDefault="00656C38" w:rsidP="00656C38">
            <w:pPr>
              <w:jc w:val="center"/>
              <w:rPr>
                <w:szCs w:val="24"/>
              </w:rPr>
            </w:pPr>
            <w:r w:rsidRPr="00656C38">
              <w:rPr>
                <w:szCs w:val="24"/>
              </w:rPr>
              <w:t xml:space="preserve">≤ </w:t>
            </w:r>
            <w:r w:rsidRPr="00656C38">
              <w:rPr>
                <w:szCs w:val="24"/>
              </w:rPr>
              <w:sym w:font="Symbol" w:char="F0B1"/>
            </w:r>
            <w:r w:rsidRPr="00656C38">
              <w:rPr>
                <w:szCs w:val="24"/>
              </w:rPr>
              <w:t xml:space="preserve"> 2,0</w:t>
            </w:r>
          </w:p>
        </w:tc>
        <w:tc>
          <w:tcPr>
            <w:tcW w:w="3685" w:type="dxa"/>
            <w:vAlign w:val="center"/>
          </w:tcPr>
          <w:p w14:paraId="369A6A00" w14:textId="77777777" w:rsidR="00656C38" w:rsidRPr="00656C38" w:rsidRDefault="00656C38" w:rsidP="00656C38">
            <w:pPr>
              <w:rPr>
                <w:szCs w:val="24"/>
              </w:rPr>
            </w:pPr>
            <w:r w:rsidRPr="00656C38">
              <w:rPr>
                <w:szCs w:val="24"/>
                <w:lang w:val="es-ES"/>
              </w:rPr>
              <w:t>LST EN ISO 5077</w:t>
            </w:r>
            <w:r w:rsidRPr="00656C38">
              <w:rPr>
                <w:szCs w:val="24"/>
                <w:lang w:val="nl-NL"/>
              </w:rPr>
              <w:t xml:space="preserve"> (ISO 5077) </w:t>
            </w:r>
            <w:proofErr w:type="spellStart"/>
            <w:r w:rsidRPr="00656C38">
              <w:rPr>
                <w:szCs w:val="24"/>
                <w:lang w:val="nl-NL"/>
              </w:rPr>
              <w:t>arba</w:t>
            </w:r>
            <w:proofErr w:type="spellEnd"/>
            <w:r w:rsidRPr="00656C38">
              <w:rPr>
                <w:szCs w:val="24"/>
                <w:lang w:val="nl-NL"/>
              </w:rPr>
              <w:t xml:space="preserve"> </w:t>
            </w:r>
            <w:proofErr w:type="spellStart"/>
            <w:r w:rsidRPr="00656C38">
              <w:rPr>
                <w:szCs w:val="24"/>
                <w:lang w:val="nl-NL"/>
              </w:rPr>
              <w:t>lygiavertis</w:t>
            </w:r>
            <w:proofErr w:type="spellEnd"/>
          </w:p>
        </w:tc>
      </w:tr>
      <w:tr w:rsidR="00656C38" w:rsidRPr="00656C38" w14:paraId="0D7FAB65" w14:textId="77777777" w:rsidTr="00B61067">
        <w:tc>
          <w:tcPr>
            <w:tcW w:w="684" w:type="dxa"/>
            <w:vAlign w:val="center"/>
          </w:tcPr>
          <w:p w14:paraId="49E0F78E" w14:textId="77777777" w:rsidR="00656C38" w:rsidRPr="00656C38" w:rsidRDefault="00656C38" w:rsidP="00656C38">
            <w:pPr>
              <w:widowControl w:val="0"/>
              <w:jc w:val="center"/>
              <w:rPr>
                <w:szCs w:val="24"/>
              </w:rPr>
            </w:pPr>
            <w:r w:rsidRPr="00656C38">
              <w:rPr>
                <w:szCs w:val="24"/>
              </w:rPr>
              <w:t>5.</w:t>
            </w:r>
          </w:p>
        </w:tc>
        <w:tc>
          <w:tcPr>
            <w:tcW w:w="3533" w:type="dxa"/>
            <w:vAlign w:val="center"/>
          </w:tcPr>
          <w:p w14:paraId="5685F1B4" w14:textId="77777777" w:rsidR="00656C38" w:rsidRPr="00656C38" w:rsidRDefault="00656C38" w:rsidP="00656C38">
            <w:pPr>
              <w:widowControl w:val="0"/>
              <w:rPr>
                <w:szCs w:val="24"/>
              </w:rPr>
            </w:pPr>
            <w:r w:rsidRPr="00656C38">
              <w:rPr>
                <w:szCs w:val="24"/>
              </w:rPr>
              <w:t>Nusidažymo atsparumas, balai</w:t>
            </w:r>
          </w:p>
        </w:tc>
        <w:tc>
          <w:tcPr>
            <w:tcW w:w="1701" w:type="dxa"/>
            <w:vAlign w:val="center"/>
          </w:tcPr>
          <w:p w14:paraId="6B966E8A" w14:textId="77777777" w:rsidR="00656C38" w:rsidRPr="00656C38" w:rsidRDefault="00656C38" w:rsidP="00656C38">
            <w:pPr>
              <w:jc w:val="center"/>
              <w:rPr>
                <w:szCs w:val="24"/>
              </w:rPr>
            </w:pPr>
          </w:p>
        </w:tc>
        <w:tc>
          <w:tcPr>
            <w:tcW w:w="3685" w:type="dxa"/>
          </w:tcPr>
          <w:p w14:paraId="051B9068" w14:textId="77777777" w:rsidR="00656C38" w:rsidRPr="00656C38" w:rsidRDefault="00656C38" w:rsidP="00656C38">
            <w:pPr>
              <w:widowControl w:val="0"/>
              <w:jc w:val="both"/>
              <w:rPr>
                <w:szCs w:val="24"/>
              </w:rPr>
            </w:pPr>
          </w:p>
        </w:tc>
      </w:tr>
      <w:tr w:rsidR="00656C38" w:rsidRPr="00656C38" w14:paraId="5CD6F85B" w14:textId="77777777" w:rsidTr="00B61067">
        <w:tc>
          <w:tcPr>
            <w:tcW w:w="684" w:type="dxa"/>
            <w:vAlign w:val="center"/>
          </w:tcPr>
          <w:p w14:paraId="75DEEB59" w14:textId="77777777" w:rsidR="00656C38" w:rsidRPr="00656C38" w:rsidRDefault="00656C38" w:rsidP="00656C38">
            <w:pPr>
              <w:widowControl w:val="0"/>
              <w:jc w:val="center"/>
              <w:rPr>
                <w:noProof/>
                <w:szCs w:val="24"/>
              </w:rPr>
            </w:pPr>
            <w:r w:rsidRPr="00656C38">
              <w:rPr>
                <w:noProof/>
                <w:szCs w:val="24"/>
              </w:rPr>
              <w:t>5.1.</w:t>
            </w:r>
          </w:p>
        </w:tc>
        <w:tc>
          <w:tcPr>
            <w:tcW w:w="3533" w:type="dxa"/>
            <w:vAlign w:val="center"/>
          </w:tcPr>
          <w:p w14:paraId="03F7B53D" w14:textId="77777777" w:rsidR="00656C38" w:rsidRPr="00656C38" w:rsidRDefault="00656C38" w:rsidP="00656C38">
            <w:pPr>
              <w:widowControl w:val="0"/>
              <w:rPr>
                <w:noProof/>
                <w:szCs w:val="24"/>
              </w:rPr>
            </w:pPr>
            <w:r w:rsidRPr="00656C38">
              <w:rPr>
                <w:noProof/>
                <w:szCs w:val="24"/>
              </w:rPr>
              <w:t>skalbimui prie 40</w:t>
            </w:r>
            <w:r w:rsidRPr="00656C38">
              <w:rPr>
                <w:noProof/>
                <w:szCs w:val="24"/>
                <w:vertAlign w:val="superscript"/>
              </w:rPr>
              <w:t>0</w:t>
            </w:r>
            <w:r w:rsidRPr="00656C38">
              <w:rPr>
                <w:noProof/>
                <w:szCs w:val="24"/>
              </w:rPr>
              <w:t>C</w:t>
            </w:r>
          </w:p>
        </w:tc>
        <w:tc>
          <w:tcPr>
            <w:tcW w:w="1701" w:type="dxa"/>
            <w:vAlign w:val="center"/>
          </w:tcPr>
          <w:p w14:paraId="50F09B08" w14:textId="77777777" w:rsidR="00656C38" w:rsidRPr="00656C38" w:rsidRDefault="00656C38" w:rsidP="00656C38">
            <w:pPr>
              <w:widowControl w:val="0"/>
              <w:jc w:val="center"/>
              <w:rPr>
                <w:noProof/>
                <w:szCs w:val="24"/>
              </w:rPr>
            </w:pPr>
            <w:r w:rsidRPr="00656C38">
              <w:rPr>
                <w:noProof/>
                <w:szCs w:val="24"/>
              </w:rPr>
              <w:sym w:font="Symbol" w:char="F0B3"/>
            </w:r>
            <w:r w:rsidRPr="00656C38">
              <w:rPr>
                <w:noProof/>
                <w:szCs w:val="24"/>
              </w:rPr>
              <w:t xml:space="preserve"> 4</w:t>
            </w:r>
          </w:p>
        </w:tc>
        <w:tc>
          <w:tcPr>
            <w:tcW w:w="3685" w:type="dxa"/>
          </w:tcPr>
          <w:p w14:paraId="397872C0" w14:textId="77777777" w:rsidR="00656C38" w:rsidRPr="00656C38" w:rsidRDefault="00656C38" w:rsidP="00656C38">
            <w:pPr>
              <w:rPr>
                <w:noProof/>
                <w:szCs w:val="24"/>
              </w:rPr>
            </w:pPr>
            <w:r w:rsidRPr="00656C38">
              <w:rPr>
                <w:noProof/>
                <w:szCs w:val="24"/>
              </w:rPr>
              <w:t>LST EN ISO 105-C06 (ISO 105-C06), metodas Nr. A1S arba lygiavertis</w:t>
            </w:r>
          </w:p>
        </w:tc>
      </w:tr>
      <w:tr w:rsidR="00656C38" w:rsidRPr="00656C38" w14:paraId="0B3C9D52" w14:textId="77777777" w:rsidTr="00B61067">
        <w:tc>
          <w:tcPr>
            <w:tcW w:w="684" w:type="dxa"/>
            <w:vAlign w:val="center"/>
          </w:tcPr>
          <w:p w14:paraId="3E029546" w14:textId="77777777" w:rsidR="00656C38" w:rsidRPr="00656C38" w:rsidRDefault="00656C38" w:rsidP="00656C38">
            <w:pPr>
              <w:widowControl w:val="0"/>
              <w:jc w:val="center"/>
              <w:rPr>
                <w:noProof/>
                <w:szCs w:val="24"/>
              </w:rPr>
            </w:pPr>
            <w:r w:rsidRPr="00656C38">
              <w:rPr>
                <w:noProof/>
                <w:szCs w:val="24"/>
              </w:rPr>
              <w:t>5.2.</w:t>
            </w:r>
          </w:p>
        </w:tc>
        <w:tc>
          <w:tcPr>
            <w:tcW w:w="3533" w:type="dxa"/>
            <w:vAlign w:val="center"/>
          </w:tcPr>
          <w:p w14:paraId="04256C95" w14:textId="77777777" w:rsidR="00656C38" w:rsidRPr="00656C38" w:rsidRDefault="00656C38" w:rsidP="00656C38">
            <w:pPr>
              <w:widowControl w:val="0"/>
              <w:rPr>
                <w:noProof/>
                <w:szCs w:val="24"/>
              </w:rPr>
            </w:pPr>
            <w:r w:rsidRPr="00656C38">
              <w:rPr>
                <w:noProof/>
                <w:szCs w:val="24"/>
              </w:rPr>
              <w:t>sausai trinčiai</w:t>
            </w:r>
          </w:p>
        </w:tc>
        <w:tc>
          <w:tcPr>
            <w:tcW w:w="1701" w:type="dxa"/>
            <w:vAlign w:val="center"/>
          </w:tcPr>
          <w:p w14:paraId="2AC354EA" w14:textId="77777777" w:rsidR="00656C38" w:rsidRPr="00656C38" w:rsidRDefault="00656C38" w:rsidP="00656C38">
            <w:pPr>
              <w:widowControl w:val="0"/>
              <w:jc w:val="center"/>
              <w:rPr>
                <w:noProof/>
                <w:szCs w:val="24"/>
              </w:rPr>
            </w:pPr>
            <w:r w:rsidRPr="00656C38">
              <w:rPr>
                <w:noProof/>
                <w:szCs w:val="24"/>
              </w:rPr>
              <w:t>&gt; 3</w:t>
            </w:r>
          </w:p>
        </w:tc>
        <w:tc>
          <w:tcPr>
            <w:tcW w:w="3685" w:type="dxa"/>
          </w:tcPr>
          <w:p w14:paraId="229D651C" w14:textId="77777777" w:rsidR="00656C38" w:rsidRPr="00656C38" w:rsidRDefault="00656C38" w:rsidP="00656C38">
            <w:pPr>
              <w:rPr>
                <w:noProof/>
                <w:szCs w:val="24"/>
              </w:rPr>
            </w:pPr>
            <w:r w:rsidRPr="00656C38">
              <w:rPr>
                <w:noProof/>
                <w:szCs w:val="24"/>
              </w:rPr>
              <w:t>LST EN ISO 105-X12, -X16 (ISO 105-X12, -X16) arba lygiavertis</w:t>
            </w:r>
          </w:p>
        </w:tc>
      </w:tr>
      <w:tr w:rsidR="00656C38" w:rsidRPr="00656C38" w14:paraId="7976975B" w14:textId="77777777" w:rsidTr="00B61067">
        <w:tc>
          <w:tcPr>
            <w:tcW w:w="684" w:type="dxa"/>
            <w:vAlign w:val="center"/>
          </w:tcPr>
          <w:p w14:paraId="2F6C0478" w14:textId="77777777" w:rsidR="00656C38" w:rsidRPr="00656C38" w:rsidRDefault="00656C38" w:rsidP="00656C38">
            <w:pPr>
              <w:widowControl w:val="0"/>
              <w:jc w:val="center"/>
              <w:rPr>
                <w:noProof/>
                <w:szCs w:val="24"/>
              </w:rPr>
            </w:pPr>
            <w:r w:rsidRPr="00656C38">
              <w:rPr>
                <w:noProof/>
                <w:szCs w:val="24"/>
              </w:rPr>
              <w:t>5.3.</w:t>
            </w:r>
          </w:p>
        </w:tc>
        <w:tc>
          <w:tcPr>
            <w:tcW w:w="3533" w:type="dxa"/>
            <w:vAlign w:val="center"/>
          </w:tcPr>
          <w:p w14:paraId="5DF4337A" w14:textId="77777777" w:rsidR="00656C38" w:rsidRPr="00656C38" w:rsidRDefault="00656C38" w:rsidP="00656C38">
            <w:pPr>
              <w:widowControl w:val="0"/>
              <w:rPr>
                <w:noProof/>
                <w:szCs w:val="24"/>
              </w:rPr>
            </w:pPr>
            <w:r w:rsidRPr="00656C38">
              <w:rPr>
                <w:noProof/>
                <w:szCs w:val="24"/>
              </w:rPr>
              <w:t>šlapiai trinčiai</w:t>
            </w:r>
          </w:p>
        </w:tc>
        <w:tc>
          <w:tcPr>
            <w:tcW w:w="1701" w:type="dxa"/>
            <w:vAlign w:val="center"/>
          </w:tcPr>
          <w:p w14:paraId="7C67BEE3" w14:textId="77777777" w:rsidR="00656C38" w:rsidRPr="00656C38" w:rsidRDefault="00656C38" w:rsidP="00656C38">
            <w:pPr>
              <w:widowControl w:val="0"/>
              <w:jc w:val="center"/>
              <w:rPr>
                <w:noProof/>
                <w:szCs w:val="24"/>
              </w:rPr>
            </w:pPr>
            <w:r w:rsidRPr="00656C38">
              <w:rPr>
                <w:noProof/>
                <w:szCs w:val="24"/>
              </w:rPr>
              <w:sym w:font="Symbol" w:char="F0B3"/>
            </w:r>
            <w:r w:rsidRPr="00656C38">
              <w:rPr>
                <w:noProof/>
                <w:szCs w:val="24"/>
              </w:rPr>
              <w:t xml:space="preserve"> 3</w:t>
            </w:r>
          </w:p>
        </w:tc>
        <w:tc>
          <w:tcPr>
            <w:tcW w:w="3685" w:type="dxa"/>
          </w:tcPr>
          <w:p w14:paraId="3312F610" w14:textId="77777777" w:rsidR="00656C38" w:rsidRPr="00656C38" w:rsidRDefault="00656C38" w:rsidP="00656C38">
            <w:pPr>
              <w:rPr>
                <w:noProof/>
                <w:szCs w:val="24"/>
              </w:rPr>
            </w:pPr>
            <w:r w:rsidRPr="00656C38">
              <w:rPr>
                <w:noProof/>
                <w:szCs w:val="24"/>
              </w:rPr>
              <w:t>LST EN ISO 105-X12, -X16 (ISO 105-X12, -X16) arba lygiavertis</w:t>
            </w:r>
          </w:p>
        </w:tc>
      </w:tr>
      <w:tr w:rsidR="00656C38" w:rsidRPr="00656C38" w14:paraId="3F84F89E" w14:textId="77777777" w:rsidTr="00B61067">
        <w:tc>
          <w:tcPr>
            <w:tcW w:w="684" w:type="dxa"/>
            <w:vAlign w:val="center"/>
          </w:tcPr>
          <w:p w14:paraId="55996C34" w14:textId="77777777" w:rsidR="00656C38" w:rsidRPr="00656C38" w:rsidRDefault="00656C38" w:rsidP="00656C38">
            <w:pPr>
              <w:widowControl w:val="0"/>
              <w:jc w:val="center"/>
              <w:rPr>
                <w:noProof/>
                <w:szCs w:val="24"/>
              </w:rPr>
            </w:pPr>
            <w:r w:rsidRPr="00656C38">
              <w:rPr>
                <w:noProof/>
                <w:szCs w:val="24"/>
              </w:rPr>
              <w:t>5.4.</w:t>
            </w:r>
          </w:p>
        </w:tc>
        <w:tc>
          <w:tcPr>
            <w:tcW w:w="3533" w:type="dxa"/>
            <w:vAlign w:val="center"/>
          </w:tcPr>
          <w:p w14:paraId="79D8E153" w14:textId="77777777" w:rsidR="00656C38" w:rsidRPr="00656C38" w:rsidRDefault="00656C38" w:rsidP="00656C38">
            <w:pPr>
              <w:widowControl w:val="0"/>
              <w:rPr>
                <w:noProof/>
                <w:szCs w:val="24"/>
              </w:rPr>
            </w:pPr>
            <w:r w:rsidRPr="00656C38">
              <w:rPr>
                <w:noProof/>
                <w:szCs w:val="24"/>
              </w:rPr>
              <w:t>dirbtinei šviesai</w:t>
            </w:r>
          </w:p>
        </w:tc>
        <w:tc>
          <w:tcPr>
            <w:tcW w:w="1701" w:type="dxa"/>
            <w:vAlign w:val="center"/>
          </w:tcPr>
          <w:p w14:paraId="10493693" w14:textId="77777777" w:rsidR="00656C38" w:rsidRPr="00656C38" w:rsidRDefault="00656C38" w:rsidP="00656C38">
            <w:pPr>
              <w:widowControl w:val="0"/>
              <w:jc w:val="center"/>
              <w:rPr>
                <w:noProof/>
                <w:szCs w:val="24"/>
              </w:rPr>
            </w:pPr>
            <w:r w:rsidRPr="00656C38">
              <w:rPr>
                <w:noProof/>
                <w:szCs w:val="24"/>
              </w:rPr>
              <w:sym w:font="Symbol" w:char="F0B3"/>
            </w:r>
            <w:r w:rsidRPr="00656C38">
              <w:rPr>
                <w:noProof/>
                <w:szCs w:val="24"/>
              </w:rPr>
              <w:t xml:space="preserve"> 5</w:t>
            </w:r>
          </w:p>
        </w:tc>
        <w:tc>
          <w:tcPr>
            <w:tcW w:w="3685" w:type="dxa"/>
          </w:tcPr>
          <w:p w14:paraId="63BF5DF9" w14:textId="77777777" w:rsidR="00656C38" w:rsidRPr="00656C38" w:rsidRDefault="00656C38" w:rsidP="00656C38">
            <w:pPr>
              <w:rPr>
                <w:noProof/>
                <w:szCs w:val="24"/>
              </w:rPr>
            </w:pPr>
            <w:r w:rsidRPr="00656C38">
              <w:rPr>
                <w:noProof/>
                <w:szCs w:val="24"/>
              </w:rPr>
              <w:t>LST EN ISO 105-B02 (ISO 105-B02) arba lygiavertis</w:t>
            </w:r>
          </w:p>
        </w:tc>
      </w:tr>
      <w:tr w:rsidR="00656C38" w:rsidRPr="00656C38" w14:paraId="0C2470AC" w14:textId="77777777" w:rsidTr="00B61067">
        <w:tc>
          <w:tcPr>
            <w:tcW w:w="684" w:type="dxa"/>
            <w:vAlign w:val="center"/>
          </w:tcPr>
          <w:p w14:paraId="6B429319" w14:textId="77777777" w:rsidR="00656C38" w:rsidRPr="00656C38" w:rsidRDefault="00656C38" w:rsidP="00656C38">
            <w:pPr>
              <w:widowControl w:val="0"/>
              <w:jc w:val="center"/>
              <w:rPr>
                <w:noProof/>
                <w:szCs w:val="24"/>
              </w:rPr>
            </w:pPr>
            <w:r w:rsidRPr="00656C38">
              <w:rPr>
                <w:noProof/>
                <w:szCs w:val="24"/>
              </w:rPr>
              <w:t>5.5.</w:t>
            </w:r>
          </w:p>
        </w:tc>
        <w:tc>
          <w:tcPr>
            <w:tcW w:w="3533" w:type="dxa"/>
            <w:vAlign w:val="center"/>
          </w:tcPr>
          <w:p w14:paraId="74120DC8" w14:textId="77777777" w:rsidR="00656C38" w:rsidRPr="00656C38" w:rsidRDefault="00656C38" w:rsidP="00656C38">
            <w:pPr>
              <w:widowControl w:val="0"/>
              <w:rPr>
                <w:noProof/>
                <w:szCs w:val="24"/>
              </w:rPr>
            </w:pPr>
            <w:r w:rsidRPr="00656C38">
              <w:rPr>
                <w:noProof/>
                <w:szCs w:val="24"/>
              </w:rPr>
              <w:t>organiniams tirpikliams</w:t>
            </w:r>
          </w:p>
        </w:tc>
        <w:tc>
          <w:tcPr>
            <w:tcW w:w="1701" w:type="dxa"/>
            <w:vAlign w:val="center"/>
          </w:tcPr>
          <w:p w14:paraId="73A79A7A" w14:textId="77777777" w:rsidR="00656C38" w:rsidRPr="00656C38" w:rsidRDefault="00656C38" w:rsidP="00656C38">
            <w:pPr>
              <w:widowControl w:val="0"/>
              <w:jc w:val="center"/>
              <w:rPr>
                <w:noProof/>
                <w:szCs w:val="24"/>
              </w:rPr>
            </w:pPr>
            <w:r w:rsidRPr="00656C38">
              <w:rPr>
                <w:noProof/>
                <w:szCs w:val="24"/>
              </w:rPr>
              <w:sym w:font="Symbol" w:char="F0B3"/>
            </w:r>
            <w:r w:rsidRPr="00656C38">
              <w:rPr>
                <w:noProof/>
                <w:szCs w:val="24"/>
              </w:rPr>
              <w:t xml:space="preserve"> 5</w:t>
            </w:r>
          </w:p>
        </w:tc>
        <w:tc>
          <w:tcPr>
            <w:tcW w:w="3685" w:type="dxa"/>
          </w:tcPr>
          <w:p w14:paraId="7FDE3F04" w14:textId="77777777" w:rsidR="00656C38" w:rsidRPr="00656C38" w:rsidRDefault="00656C38" w:rsidP="00656C38">
            <w:pPr>
              <w:rPr>
                <w:noProof/>
                <w:szCs w:val="24"/>
              </w:rPr>
            </w:pPr>
            <w:r w:rsidRPr="00656C38">
              <w:rPr>
                <w:noProof/>
                <w:szCs w:val="24"/>
              </w:rPr>
              <w:t>LST EN ISO 105-X05 (ISO 105-X05) arba lygiavertis</w:t>
            </w:r>
          </w:p>
        </w:tc>
      </w:tr>
      <w:tr w:rsidR="00656C38" w:rsidRPr="00656C38" w14:paraId="401120C2" w14:textId="77777777" w:rsidTr="00B61067">
        <w:tc>
          <w:tcPr>
            <w:tcW w:w="684" w:type="dxa"/>
            <w:vAlign w:val="center"/>
          </w:tcPr>
          <w:p w14:paraId="6D031F78" w14:textId="77777777" w:rsidR="00656C38" w:rsidRPr="00656C38" w:rsidRDefault="00656C38" w:rsidP="00656C38">
            <w:pPr>
              <w:widowControl w:val="0"/>
              <w:jc w:val="center"/>
              <w:rPr>
                <w:noProof/>
                <w:szCs w:val="24"/>
              </w:rPr>
            </w:pPr>
            <w:r w:rsidRPr="00656C38">
              <w:rPr>
                <w:noProof/>
                <w:szCs w:val="24"/>
              </w:rPr>
              <w:t>6.</w:t>
            </w:r>
          </w:p>
        </w:tc>
        <w:tc>
          <w:tcPr>
            <w:tcW w:w="3533" w:type="dxa"/>
          </w:tcPr>
          <w:p w14:paraId="2BDB2625" w14:textId="77777777" w:rsidR="00656C38" w:rsidRPr="00656C38" w:rsidRDefault="00656C38" w:rsidP="00656C38">
            <w:pPr>
              <w:widowControl w:val="0"/>
              <w:jc w:val="both"/>
              <w:rPr>
                <w:noProof/>
                <w:szCs w:val="24"/>
              </w:rPr>
            </w:pPr>
            <w:r w:rsidRPr="00656C38">
              <w:rPr>
                <w:noProof/>
                <w:szCs w:val="24"/>
              </w:rPr>
              <w:t>Pynimas **</w:t>
            </w:r>
          </w:p>
        </w:tc>
        <w:tc>
          <w:tcPr>
            <w:tcW w:w="5386" w:type="dxa"/>
            <w:gridSpan w:val="2"/>
          </w:tcPr>
          <w:p w14:paraId="1153347C" w14:textId="77777777" w:rsidR="00656C38" w:rsidRPr="00656C38" w:rsidRDefault="00656C38" w:rsidP="00656C38">
            <w:pPr>
              <w:widowControl w:val="0"/>
              <w:jc w:val="both"/>
              <w:rPr>
                <w:noProof/>
                <w:szCs w:val="24"/>
              </w:rPr>
            </w:pPr>
            <w:r w:rsidRPr="00656C38">
              <w:rPr>
                <w:noProof/>
                <w:szCs w:val="24"/>
              </w:rPr>
              <w:t>ruoželinis arba lygiavertis</w:t>
            </w:r>
          </w:p>
        </w:tc>
      </w:tr>
      <w:tr w:rsidR="00656C38" w:rsidRPr="00656C38" w14:paraId="2A5F7D2A" w14:textId="77777777" w:rsidTr="00B61067">
        <w:tc>
          <w:tcPr>
            <w:tcW w:w="684" w:type="dxa"/>
            <w:vAlign w:val="center"/>
          </w:tcPr>
          <w:p w14:paraId="6C2296A7" w14:textId="77777777" w:rsidR="00656C38" w:rsidRPr="00656C38" w:rsidRDefault="00656C38" w:rsidP="00656C38">
            <w:pPr>
              <w:widowControl w:val="0"/>
              <w:jc w:val="center"/>
              <w:rPr>
                <w:noProof/>
                <w:szCs w:val="24"/>
              </w:rPr>
            </w:pPr>
            <w:r w:rsidRPr="00656C38">
              <w:rPr>
                <w:noProof/>
                <w:szCs w:val="24"/>
              </w:rPr>
              <w:t>7.</w:t>
            </w:r>
          </w:p>
        </w:tc>
        <w:tc>
          <w:tcPr>
            <w:tcW w:w="3533" w:type="dxa"/>
            <w:vAlign w:val="center"/>
          </w:tcPr>
          <w:p w14:paraId="05FA7F41" w14:textId="77777777" w:rsidR="00656C38" w:rsidRPr="00656C38" w:rsidRDefault="00656C38" w:rsidP="00656C38">
            <w:pPr>
              <w:widowControl w:val="0"/>
              <w:rPr>
                <w:noProof/>
                <w:szCs w:val="24"/>
              </w:rPr>
            </w:pPr>
            <w:r w:rsidRPr="00656C38">
              <w:rPr>
                <w:noProof/>
                <w:szCs w:val="24"/>
              </w:rPr>
              <w:t>Spalva **</w:t>
            </w:r>
          </w:p>
        </w:tc>
        <w:tc>
          <w:tcPr>
            <w:tcW w:w="5386" w:type="dxa"/>
            <w:gridSpan w:val="2"/>
          </w:tcPr>
          <w:p w14:paraId="75F09A61" w14:textId="77777777" w:rsidR="00656C38" w:rsidRPr="00656C38" w:rsidRDefault="00656C38" w:rsidP="00656C38">
            <w:pPr>
              <w:widowControl w:val="0"/>
              <w:jc w:val="both"/>
              <w:rPr>
                <w:noProof/>
                <w:szCs w:val="24"/>
              </w:rPr>
            </w:pPr>
            <w:r w:rsidRPr="00656C38">
              <w:rPr>
                <w:noProof/>
                <w:szCs w:val="24"/>
              </w:rPr>
              <w:t>samanų (artima spalvos kodui 18-0420</w:t>
            </w:r>
            <w:r w:rsidRPr="00656C38">
              <w:rPr>
                <w:b/>
                <w:noProof/>
                <w:szCs w:val="24"/>
              </w:rPr>
              <w:t xml:space="preserve"> </w:t>
            </w:r>
            <w:r w:rsidRPr="00656C38">
              <w:rPr>
                <w:noProof/>
                <w:szCs w:val="24"/>
              </w:rPr>
              <w:t>TP pagal PANTONE TEXTILE katalogą)</w:t>
            </w:r>
          </w:p>
        </w:tc>
      </w:tr>
    </w:tbl>
    <w:p w14:paraId="2C518CE6" w14:textId="77777777" w:rsidR="00656C38" w:rsidRPr="00656C38" w:rsidRDefault="00656C38" w:rsidP="00656C38">
      <w:pPr>
        <w:ind w:firstLine="720"/>
        <w:jc w:val="both"/>
        <w:rPr>
          <w:noProof/>
        </w:rPr>
      </w:pPr>
      <w:r w:rsidRPr="00656C38">
        <w:rPr>
          <w:noProof/>
        </w:rPr>
        <w:t>Pastabos:</w:t>
      </w:r>
    </w:p>
    <w:p w14:paraId="4F9728D3" w14:textId="77777777" w:rsidR="00656C38" w:rsidRPr="00656C38" w:rsidRDefault="00656C38" w:rsidP="00656C38">
      <w:pPr>
        <w:ind w:firstLine="709"/>
        <w:jc w:val="both"/>
        <w:rPr>
          <w:noProof/>
          <w:szCs w:val="24"/>
        </w:rPr>
      </w:pPr>
      <w:r w:rsidRPr="00656C38">
        <w:rPr>
          <w:noProof/>
          <w:szCs w:val="24"/>
        </w:rPr>
        <w:t>* Skalbimo procedūra – 4N, džiovinimo procedūra – A pagal LST EN ISO 6330 (ISO 6330) arba lygiavertį standartą.</w:t>
      </w:r>
    </w:p>
    <w:p w14:paraId="7505F540" w14:textId="77777777" w:rsidR="00656C38" w:rsidRPr="00656C38" w:rsidRDefault="00656C38" w:rsidP="00656C38">
      <w:pPr>
        <w:ind w:firstLine="720"/>
        <w:jc w:val="both"/>
      </w:pPr>
      <w:r w:rsidRPr="00656C38">
        <w:rPr>
          <w:noProof/>
          <w:szCs w:val="24"/>
        </w:rPr>
        <w:t>**</w:t>
      </w:r>
      <w:r w:rsidRPr="00656C38">
        <w:rPr>
          <w:b/>
          <w:noProof/>
          <w:szCs w:val="24"/>
        </w:rPr>
        <w:t xml:space="preserve"> </w:t>
      </w:r>
      <w:r w:rsidRPr="00656C38">
        <w:rPr>
          <w:noProof/>
          <w:szCs w:val="24"/>
        </w:rPr>
        <w:t>Audinio pynimas ir spalva vizualiai turi atitikti Pirkėjo turimus</w:t>
      </w:r>
      <w:r w:rsidRPr="00656C38">
        <w:rPr>
          <w:szCs w:val="24"/>
        </w:rPr>
        <w:t xml:space="preserve"> pavyzdžius - suderinama darbinių pavyzdžių derinimo metu.</w:t>
      </w:r>
    </w:p>
    <w:p w14:paraId="009E86D9" w14:textId="77777777" w:rsidR="00656C38" w:rsidRPr="00656C38" w:rsidRDefault="00656C38" w:rsidP="00656C38">
      <w:pPr>
        <w:tabs>
          <w:tab w:val="left" w:pos="1276"/>
          <w:tab w:val="left" w:pos="2127"/>
        </w:tabs>
        <w:jc w:val="both"/>
      </w:pPr>
    </w:p>
    <w:p w14:paraId="5CA7EA34" w14:textId="6447FB39" w:rsidR="00656C38" w:rsidRPr="00656C38" w:rsidRDefault="00632FE1" w:rsidP="00815FB6">
      <w:pPr>
        <w:tabs>
          <w:tab w:val="left" w:pos="2127"/>
        </w:tabs>
        <w:ind w:firstLine="709"/>
        <w:jc w:val="both"/>
      </w:pPr>
      <w:r>
        <w:t>3</w:t>
      </w:r>
      <w:r w:rsidR="00815FB6">
        <w:t xml:space="preserve">.1. </w:t>
      </w:r>
      <w:r w:rsidR="00656C38" w:rsidRPr="00656C38">
        <w:t>Ženklo kraštai viso perimetro ilgiu turi būti apkraštuoti 2-2,5 mm pločio siuvinėtu apvadu, užtikrinant pilną krašto padengimą (neturi būti tarpelių). Ženklo apvado siūlų spalva turi atitikti samanų spalvos audinio spalvą.</w:t>
      </w:r>
    </w:p>
    <w:p w14:paraId="30D0AFA6" w14:textId="1C2FA947" w:rsidR="00656C38" w:rsidRPr="00656C38" w:rsidRDefault="00632FE1" w:rsidP="00815FB6">
      <w:pPr>
        <w:tabs>
          <w:tab w:val="left" w:pos="2127"/>
        </w:tabs>
        <w:ind w:firstLine="709"/>
        <w:jc w:val="both"/>
      </w:pPr>
      <w:r>
        <w:t>3</w:t>
      </w:r>
      <w:r w:rsidR="00815FB6">
        <w:t xml:space="preserve">.2. </w:t>
      </w:r>
      <w:r w:rsidR="00656C38" w:rsidRPr="00656C38">
        <w:t>Ženklų nešiojimui, jų vidinėje pusėje (per visą ženklo plotą) prisiūtas kibus tekstilinis užsegimas:</w:t>
      </w:r>
    </w:p>
    <w:p w14:paraId="50EF41AE" w14:textId="004A4022" w:rsidR="00656C38" w:rsidRPr="00656C38" w:rsidRDefault="00632FE1" w:rsidP="00815FB6">
      <w:pPr>
        <w:tabs>
          <w:tab w:val="left" w:pos="1418"/>
          <w:tab w:val="num" w:pos="1713"/>
        </w:tabs>
        <w:ind w:firstLine="709"/>
        <w:jc w:val="both"/>
      </w:pPr>
      <w:r>
        <w:t>3</w:t>
      </w:r>
      <w:r w:rsidR="00815FB6">
        <w:t xml:space="preserve">.2.1. </w:t>
      </w:r>
      <w:r w:rsidR="00656C38" w:rsidRPr="00656C38">
        <w:t xml:space="preserve">Prie ženklo siuvama kibaus tekstilinio užsegimo pusė su kabliukais (šiurkščioji pusė) ir prisegama to paties dydžio kibaus tekstilinio užsegimo puse su kilputėmis (švelnioji pusė). </w:t>
      </w:r>
    </w:p>
    <w:p w14:paraId="05B789E7" w14:textId="4FEE76FA" w:rsidR="00656C38" w:rsidRPr="00656C38" w:rsidRDefault="00632FE1" w:rsidP="00815FB6">
      <w:pPr>
        <w:tabs>
          <w:tab w:val="left" w:pos="1418"/>
          <w:tab w:val="num" w:pos="1713"/>
        </w:tabs>
        <w:ind w:left="709"/>
        <w:jc w:val="both"/>
      </w:pPr>
      <w:r>
        <w:t>3</w:t>
      </w:r>
      <w:r w:rsidR="00815FB6">
        <w:t xml:space="preserve">.2.2. </w:t>
      </w:r>
      <w:r w:rsidR="00656C38" w:rsidRPr="00656C38">
        <w:t>Kibaus tekstilinio užsegimo prisiuvimo siūlė turi sutapti su ženklo apvado kraštu.</w:t>
      </w:r>
    </w:p>
    <w:p w14:paraId="6D3226A7" w14:textId="59FB699B" w:rsidR="00656C38" w:rsidRPr="00656C38" w:rsidRDefault="00632FE1" w:rsidP="00815FB6">
      <w:pPr>
        <w:tabs>
          <w:tab w:val="left" w:pos="1418"/>
          <w:tab w:val="num" w:pos="1713"/>
        </w:tabs>
        <w:ind w:firstLine="709"/>
        <w:jc w:val="both"/>
      </w:pPr>
      <w:r>
        <w:t>3</w:t>
      </w:r>
      <w:r w:rsidR="00815FB6">
        <w:t xml:space="preserve">.2.3. </w:t>
      </w:r>
      <w:r w:rsidR="00656C38" w:rsidRPr="00656C38">
        <w:t xml:space="preserve">Kibus tekstilinis užsegimas turi būti samanų spalvos (spalva suderinama darbinio pavyzdžio derinimo metu). </w:t>
      </w:r>
    </w:p>
    <w:p w14:paraId="3801B64D" w14:textId="3BDA0D9B" w:rsidR="00656C38" w:rsidRPr="00656C38" w:rsidRDefault="00632FE1" w:rsidP="00815FB6">
      <w:pPr>
        <w:tabs>
          <w:tab w:val="left" w:pos="1418"/>
          <w:tab w:val="num" w:pos="1713"/>
        </w:tabs>
        <w:ind w:left="709"/>
        <w:jc w:val="both"/>
      </w:pPr>
      <w:r>
        <w:t>3</w:t>
      </w:r>
      <w:r w:rsidR="00815FB6">
        <w:t xml:space="preserve">.2.4. </w:t>
      </w:r>
      <w:r w:rsidR="00656C38" w:rsidRPr="00656C38">
        <w:t>Kibaus tekstilinio užsegimo kraštai turi būti apdirbti taip, kad neirtų.</w:t>
      </w:r>
    </w:p>
    <w:p w14:paraId="34BB7586" w14:textId="0B36AE16" w:rsidR="00656C38" w:rsidRPr="00656C38" w:rsidRDefault="00632FE1" w:rsidP="00815FB6">
      <w:pPr>
        <w:tabs>
          <w:tab w:val="left" w:pos="1418"/>
          <w:tab w:val="num" w:pos="1713"/>
        </w:tabs>
        <w:ind w:left="709"/>
        <w:jc w:val="both"/>
      </w:pPr>
      <w:r>
        <w:t>3</w:t>
      </w:r>
      <w:r w:rsidR="00815FB6">
        <w:t xml:space="preserve">.2.5. </w:t>
      </w:r>
      <w:r w:rsidR="00656C38" w:rsidRPr="00656C38">
        <w:t>Kibus tekstilinis užsegimas turi atitikti 2 lentelėje pateiktus reikalavimus.</w:t>
      </w:r>
    </w:p>
    <w:p w14:paraId="16986F72" w14:textId="77777777" w:rsidR="00656C38" w:rsidRPr="00656C38" w:rsidRDefault="00656C38" w:rsidP="00656C38">
      <w:pPr>
        <w:tabs>
          <w:tab w:val="left" w:pos="1080"/>
        </w:tabs>
        <w:spacing w:before="120" w:after="120"/>
        <w:ind w:left="720"/>
        <w:jc w:val="right"/>
        <w:rPr>
          <w:szCs w:val="24"/>
        </w:rPr>
      </w:pPr>
      <w:r w:rsidRPr="00656C38">
        <w:rPr>
          <w:szCs w:val="24"/>
        </w:rPr>
        <w:t>2 lentelė</w:t>
      </w:r>
    </w:p>
    <w:p w14:paraId="70F8331D" w14:textId="77777777" w:rsidR="00656C38" w:rsidRPr="00656C38" w:rsidRDefault="00656C38" w:rsidP="00656C38">
      <w:pPr>
        <w:keepNext/>
        <w:jc w:val="center"/>
        <w:outlineLvl w:val="4"/>
        <w:rPr>
          <w:b/>
          <w:bCs/>
          <w:szCs w:val="24"/>
        </w:rPr>
      </w:pPr>
      <w:r w:rsidRPr="00656C38">
        <w:rPr>
          <w:bCs/>
          <w:szCs w:val="24"/>
        </w:rPr>
        <w:t>TECHNINIAI REIKALAVIMAI KIBIEMS TEKSTILINIEMS UŽSEGIMAMS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3970"/>
        <w:gridCol w:w="1200"/>
        <w:gridCol w:w="3761"/>
      </w:tblGrid>
      <w:tr w:rsidR="00656C38" w:rsidRPr="00656C38" w14:paraId="08513DBF" w14:textId="77777777" w:rsidTr="00B61067">
        <w:tc>
          <w:tcPr>
            <w:tcW w:w="708" w:type="dxa"/>
            <w:tcBorders>
              <w:top w:val="single" w:sz="4" w:space="0" w:color="auto"/>
              <w:left w:val="single" w:sz="4" w:space="0" w:color="auto"/>
              <w:bottom w:val="single" w:sz="4" w:space="0" w:color="auto"/>
              <w:right w:val="single" w:sz="4" w:space="0" w:color="auto"/>
            </w:tcBorders>
            <w:vAlign w:val="center"/>
          </w:tcPr>
          <w:p w14:paraId="019A0100" w14:textId="77777777" w:rsidR="00656C38" w:rsidRPr="00656C38" w:rsidRDefault="00656C38" w:rsidP="00656C38">
            <w:pPr>
              <w:jc w:val="center"/>
              <w:rPr>
                <w:szCs w:val="24"/>
              </w:rPr>
            </w:pPr>
            <w:r w:rsidRPr="00656C38">
              <w:rPr>
                <w:szCs w:val="24"/>
              </w:rPr>
              <w:t>Eil. Nr.</w:t>
            </w:r>
          </w:p>
        </w:tc>
        <w:tc>
          <w:tcPr>
            <w:tcW w:w="3970" w:type="dxa"/>
            <w:tcBorders>
              <w:top w:val="single" w:sz="4" w:space="0" w:color="auto"/>
              <w:left w:val="single" w:sz="4" w:space="0" w:color="auto"/>
              <w:bottom w:val="single" w:sz="4" w:space="0" w:color="auto"/>
              <w:right w:val="single" w:sz="4" w:space="0" w:color="auto"/>
            </w:tcBorders>
            <w:vAlign w:val="center"/>
          </w:tcPr>
          <w:p w14:paraId="0C2505FD" w14:textId="77777777" w:rsidR="00656C38" w:rsidRPr="00656C38" w:rsidRDefault="00656C38" w:rsidP="00656C38">
            <w:pPr>
              <w:jc w:val="center"/>
              <w:rPr>
                <w:szCs w:val="24"/>
              </w:rPr>
            </w:pPr>
            <w:r w:rsidRPr="00656C38">
              <w:rPr>
                <w:szCs w:val="24"/>
              </w:rPr>
              <w:t>Rodiklio pavadinimas, dimensija</w:t>
            </w:r>
          </w:p>
        </w:tc>
        <w:tc>
          <w:tcPr>
            <w:tcW w:w="1200" w:type="dxa"/>
            <w:tcBorders>
              <w:top w:val="single" w:sz="4" w:space="0" w:color="auto"/>
              <w:left w:val="single" w:sz="4" w:space="0" w:color="auto"/>
              <w:bottom w:val="single" w:sz="4" w:space="0" w:color="auto"/>
              <w:right w:val="single" w:sz="4" w:space="0" w:color="auto"/>
            </w:tcBorders>
            <w:vAlign w:val="center"/>
          </w:tcPr>
          <w:p w14:paraId="03637C1A" w14:textId="77777777" w:rsidR="00656C38" w:rsidRPr="00656C38" w:rsidRDefault="00656C38" w:rsidP="00656C38">
            <w:pPr>
              <w:keepNext/>
              <w:outlineLvl w:val="3"/>
              <w:rPr>
                <w:bCs/>
                <w:szCs w:val="24"/>
              </w:rPr>
            </w:pPr>
            <w:r w:rsidRPr="00656C38">
              <w:rPr>
                <w:bCs/>
                <w:szCs w:val="24"/>
              </w:rPr>
              <w:t>Rodiklio reikšmė</w:t>
            </w:r>
          </w:p>
        </w:tc>
        <w:tc>
          <w:tcPr>
            <w:tcW w:w="3761" w:type="dxa"/>
            <w:tcBorders>
              <w:top w:val="single" w:sz="4" w:space="0" w:color="auto"/>
              <w:left w:val="single" w:sz="4" w:space="0" w:color="auto"/>
              <w:bottom w:val="single" w:sz="4" w:space="0" w:color="auto"/>
              <w:right w:val="single" w:sz="4" w:space="0" w:color="auto"/>
            </w:tcBorders>
            <w:vAlign w:val="center"/>
          </w:tcPr>
          <w:p w14:paraId="1A9CB179" w14:textId="77777777" w:rsidR="00656C38" w:rsidRPr="00656C38" w:rsidRDefault="00656C38" w:rsidP="00656C38">
            <w:pPr>
              <w:jc w:val="center"/>
              <w:rPr>
                <w:szCs w:val="24"/>
              </w:rPr>
            </w:pPr>
            <w:r w:rsidRPr="00656C38">
              <w:rPr>
                <w:szCs w:val="24"/>
              </w:rPr>
              <w:t>Bandymo metodo žymuo</w:t>
            </w:r>
          </w:p>
        </w:tc>
      </w:tr>
      <w:tr w:rsidR="00656C38" w:rsidRPr="00656C38" w14:paraId="51CE9D20" w14:textId="77777777" w:rsidTr="00B61067">
        <w:tc>
          <w:tcPr>
            <w:tcW w:w="708" w:type="dxa"/>
            <w:tcBorders>
              <w:top w:val="single" w:sz="4" w:space="0" w:color="auto"/>
              <w:left w:val="single" w:sz="4" w:space="0" w:color="auto"/>
              <w:bottom w:val="single" w:sz="4" w:space="0" w:color="auto"/>
              <w:right w:val="single" w:sz="4" w:space="0" w:color="auto"/>
            </w:tcBorders>
            <w:vAlign w:val="center"/>
          </w:tcPr>
          <w:p w14:paraId="2FBA8EDC" w14:textId="77777777" w:rsidR="00656C38" w:rsidRPr="00656C38" w:rsidRDefault="00656C38" w:rsidP="00656C38">
            <w:pPr>
              <w:tabs>
                <w:tab w:val="left" w:pos="1296"/>
                <w:tab w:val="center" w:pos="4320"/>
                <w:tab w:val="right" w:pos="8640"/>
              </w:tabs>
              <w:jc w:val="center"/>
              <w:rPr>
                <w:szCs w:val="24"/>
              </w:rPr>
            </w:pPr>
            <w:r w:rsidRPr="00656C38">
              <w:rPr>
                <w:szCs w:val="24"/>
              </w:rPr>
              <w:t>1.</w:t>
            </w:r>
          </w:p>
        </w:tc>
        <w:tc>
          <w:tcPr>
            <w:tcW w:w="3970" w:type="dxa"/>
            <w:tcBorders>
              <w:top w:val="single" w:sz="4" w:space="0" w:color="auto"/>
              <w:left w:val="single" w:sz="4" w:space="0" w:color="auto"/>
              <w:bottom w:val="single" w:sz="4" w:space="0" w:color="auto"/>
              <w:right w:val="single" w:sz="4" w:space="0" w:color="auto"/>
            </w:tcBorders>
            <w:vAlign w:val="center"/>
          </w:tcPr>
          <w:p w14:paraId="23074E2D" w14:textId="77777777" w:rsidR="00656C38" w:rsidRPr="00656C38" w:rsidRDefault="00656C38" w:rsidP="00656C38">
            <w:pPr>
              <w:tabs>
                <w:tab w:val="left" w:pos="1296"/>
                <w:tab w:val="center" w:pos="4320"/>
                <w:tab w:val="right" w:pos="8640"/>
              </w:tabs>
              <w:rPr>
                <w:szCs w:val="24"/>
              </w:rPr>
            </w:pPr>
            <w:r w:rsidRPr="00656C38">
              <w:rPr>
                <w:szCs w:val="24"/>
              </w:rPr>
              <w:t>Atskiriamoji jėga, N/cm</w:t>
            </w:r>
          </w:p>
        </w:tc>
        <w:tc>
          <w:tcPr>
            <w:tcW w:w="1200" w:type="dxa"/>
            <w:tcBorders>
              <w:top w:val="single" w:sz="4" w:space="0" w:color="auto"/>
              <w:left w:val="single" w:sz="4" w:space="0" w:color="auto"/>
              <w:bottom w:val="single" w:sz="4" w:space="0" w:color="auto"/>
              <w:right w:val="single" w:sz="4" w:space="0" w:color="auto"/>
            </w:tcBorders>
            <w:vAlign w:val="center"/>
          </w:tcPr>
          <w:p w14:paraId="6A4ED1AD" w14:textId="77777777" w:rsidR="00656C38" w:rsidRPr="00656C38" w:rsidRDefault="00656C38" w:rsidP="00656C38">
            <w:pPr>
              <w:jc w:val="center"/>
              <w:rPr>
                <w:szCs w:val="24"/>
              </w:rPr>
            </w:pPr>
          </w:p>
        </w:tc>
        <w:tc>
          <w:tcPr>
            <w:tcW w:w="3761" w:type="dxa"/>
            <w:tcBorders>
              <w:top w:val="single" w:sz="4" w:space="0" w:color="auto"/>
              <w:left w:val="single" w:sz="4" w:space="0" w:color="auto"/>
              <w:bottom w:val="single" w:sz="4" w:space="0" w:color="auto"/>
              <w:right w:val="single" w:sz="4" w:space="0" w:color="auto"/>
            </w:tcBorders>
            <w:vAlign w:val="center"/>
          </w:tcPr>
          <w:p w14:paraId="6CCEBA51" w14:textId="77777777" w:rsidR="00656C38" w:rsidRPr="00656C38" w:rsidRDefault="00656C38" w:rsidP="00656C38">
            <w:pPr>
              <w:rPr>
                <w:szCs w:val="24"/>
              </w:rPr>
            </w:pPr>
            <w:r w:rsidRPr="00656C38">
              <w:rPr>
                <w:szCs w:val="24"/>
              </w:rPr>
              <w:t>LST EN 12242</w:t>
            </w:r>
            <w:r w:rsidRPr="00656C38">
              <w:rPr>
                <w:szCs w:val="24"/>
                <w:lang w:val="nl-NL"/>
              </w:rPr>
              <w:t xml:space="preserve"> (</w:t>
            </w:r>
            <w:r w:rsidRPr="00656C38">
              <w:rPr>
                <w:szCs w:val="24"/>
              </w:rPr>
              <w:t>EN 12242)</w:t>
            </w:r>
            <w:r w:rsidRPr="00656C38">
              <w:rPr>
                <w:szCs w:val="24"/>
                <w:lang w:val="nl-NL"/>
              </w:rPr>
              <w:t xml:space="preserve"> </w:t>
            </w:r>
            <w:proofErr w:type="spellStart"/>
            <w:r w:rsidRPr="00656C38">
              <w:rPr>
                <w:szCs w:val="24"/>
                <w:lang w:val="nl-NL"/>
              </w:rPr>
              <w:t>arba</w:t>
            </w:r>
            <w:proofErr w:type="spellEnd"/>
            <w:r w:rsidRPr="00656C38">
              <w:rPr>
                <w:szCs w:val="24"/>
                <w:lang w:val="nl-NL"/>
              </w:rPr>
              <w:t xml:space="preserve"> </w:t>
            </w:r>
            <w:proofErr w:type="spellStart"/>
            <w:r w:rsidRPr="00656C38">
              <w:rPr>
                <w:szCs w:val="24"/>
                <w:lang w:val="nl-NL"/>
              </w:rPr>
              <w:t>lygiavertis</w:t>
            </w:r>
            <w:proofErr w:type="spellEnd"/>
          </w:p>
        </w:tc>
      </w:tr>
      <w:tr w:rsidR="00656C38" w:rsidRPr="00656C38" w14:paraId="1D7A9461" w14:textId="77777777" w:rsidTr="00B61067">
        <w:tc>
          <w:tcPr>
            <w:tcW w:w="708" w:type="dxa"/>
            <w:tcBorders>
              <w:top w:val="single" w:sz="4" w:space="0" w:color="auto"/>
              <w:left w:val="single" w:sz="4" w:space="0" w:color="auto"/>
              <w:bottom w:val="single" w:sz="4" w:space="0" w:color="auto"/>
              <w:right w:val="single" w:sz="4" w:space="0" w:color="auto"/>
            </w:tcBorders>
            <w:vAlign w:val="center"/>
          </w:tcPr>
          <w:p w14:paraId="7E6EBD72" w14:textId="77777777" w:rsidR="00656C38" w:rsidRPr="00656C38" w:rsidRDefault="00656C38" w:rsidP="00656C38">
            <w:pPr>
              <w:tabs>
                <w:tab w:val="left" w:pos="1296"/>
                <w:tab w:val="center" w:pos="4320"/>
                <w:tab w:val="right" w:pos="8640"/>
              </w:tabs>
              <w:jc w:val="center"/>
              <w:rPr>
                <w:szCs w:val="24"/>
              </w:rPr>
            </w:pPr>
            <w:r w:rsidRPr="00656C38">
              <w:rPr>
                <w:szCs w:val="24"/>
              </w:rPr>
              <w:t>1.1.</w:t>
            </w:r>
          </w:p>
        </w:tc>
        <w:tc>
          <w:tcPr>
            <w:tcW w:w="3970" w:type="dxa"/>
            <w:tcBorders>
              <w:top w:val="single" w:sz="4" w:space="0" w:color="auto"/>
              <w:left w:val="single" w:sz="4" w:space="0" w:color="auto"/>
              <w:bottom w:val="single" w:sz="4" w:space="0" w:color="auto"/>
              <w:right w:val="single" w:sz="4" w:space="0" w:color="auto"/>
            </w:tcBorders>
            <w:vAlign w:val="center"/>
          </w:tcPr>
          <w:p w14:paraId="7966C309" w14:textId="77777777" w:rsidR="00656C38" w:rsidRPr="00656C38" w:rsidRDefault="00656C38" w:rsidP="00656C38">
            <w:pPr>
              <w:tabs>
                <w:tab w:val="left" w:pos="1296"/>
                <w:tab w:val="center" w:pos="4320"/>
                <w:tab w:val="right" w:pos="8640"/>
              </w:tabs>
              <w:rPr>
                <w:szCs w:val="24"/>
              </w:rPr>
            </w:pPr>
            <w:r w:rsidRPr="00656C38">
              <w:rPr>
                <w:szCs w:val="24"/>
              </w:rPr>
              <w:t>po skalbimo</w:t>
            </w:r>
            <w:r w:rsidRPr="00656C38">
              <w:rPr>
                <w:szCs w:val="24"/>
                <w:lang w:val="en-GB"/>
              </w:rPr>
              <w:t>*</w:t>
            </w:r>
          </w:p>
        </w:tc>
        <w:tc>
          <w:tcPr>
            <w:tcW w:w="1200" w:type="dxa"/>
            <w:tcBorders>
              <w:top w:val="single" w:sz="4" w:space="0" w:color="auto"/>
              <w:left w:val="single" w:sz="4" w:space="0" w:color="auto"/>
              <w:bottom w:val="single" w:sz="4" w:space="0" w:color="auto"/>
              <w:right w:val="single" w:sz="4" w:space="0" w:color="auto"/>
            </w:tcBorders>
            <w:vAlign w:val="center"/>
          </w:tcPr>
          <w:p w14:paraId="76551D96" w14:textId="77777777" w:rsidR="00656C38" w:rsidRPr="00656C38" w:rsidRDefault="00656C38" w:rsidP="00656C38">
            <w:pPr>
              <w:jc w:val="center"/>
              <w:rPr>
                <w:szCs w:val="24"/>
              </w:rPr>
            </w:pPr>
            <w:r w:rsidRPr="00656C38">
              <w:rPr>
                <w:szCs w:val="24"/>
              </w:rPr>
              <w:sym w:font="Symbol" w:char="00B3"/>
            </w:r>
            <w:r w:rsidRPr="00656C38">
              <w:rPr>
                <w:szCs w:val="24"/>
              </w:rPr>
              <w:t xml:space="preserve"> 1,3</w:t>
            </w:r>
          </w:p>
        </w:tc>
        <w:tc>
          <w:tcPr>
            <w:tcW w:w="3761" w:type="dxa"/>
            <w:tcBorders>
              <w:top w:val="single" w:sz="4" w:space="0" w:color="auto"/>
              <w:left w:val="single" w:sz="4" w:space="0" w:color="auto"/>
              <w:bottom w:val="single" w:sz="4" w:space="0" w:color="auto"/>
              <w:right w:val="single" w:sz="4" w:space="0" w:color="auto"/>
            </w:tcBorders>
            <w:vAlign w:val="center"/>
          </w:tcPr>
          <w:p w14:paraId="3A5D044B" w14:textId="77777777" w:rsidR="00656C38" w:rsidRPr="00656C38" w:rsidRDefault="00656C38" w:rsidP="00656C38">
            <w:pPr>
              <w:rPr>
                <w:szCs w:val="24"/>
              </w:rPr>
            </w:pPr>
          </w:p>
        </w:tc>
      </w:tr>
      <w:tr w:rsidR="00656C38" w:rsidRPr="00656C38" w14:paraId="59E1C111" w14:textId="77777777" w:rsidTr="00B61067">
        <w:tc>
          <w:tcPr>
            <w:tcW w:w="708" w:type="dxa"/>
            <w:tcBorders>
              <w:top w:val="single" w:sz="4" w:space="0" w:color="auto"/>
              <w:left w:val="single" w:sz="4" w:space="0" w:color="auto"/>
              <w:bottom w:val="single" w:sz="4" w:space="0" w:color="auto"/>
              <w:right w:val="single" w:sz="4" w:space="0" w:color="auto"/>
            </w:tcBorders>
            <w:vAlign w:val="center"/>
          </w:tcPr>
          <w:p w14:paraId="029B0CA2" w14:textId="77777777" w:rsidR="00656C38" w:rsidRPr="00656C38" w:rsidRDefault="00656C38" w:rsidP="00656C38">
            <w:pPr>
              <w:tabs>
                <w:tab w:val="left" w:pos="1296"/>
                <w:tab w:val="center" w:pos="4320"/>
                <w:tab w:val="right" w:pos="8640"/>
              </w:tabs>
              <w:jc w:val="center"/>
              <w:rPr>
                <w:szCs w:val="24"/>
              </w:rPr>
            </w:pPr>
            <w:r w:rsidRPr="00656C38">
              <w:rPr>
                <w:szCs w:val="24"/>
              </w:rPr>
              <w:t>1.2.</w:t>
            </w:r>
          </w:p>
        </w:tc>
        <w:tc>
          <w:tcPr>
            <w:tcW w:w="3970" w:type="dxa"/>
            <w:tcBorders>
              <w:top w:val="single" w:sz="4" w:space="0" w:color="auto"/>
              <w:left w:val="single" w:sz="4" w:space="0" w:color="auto"/>
              <w:bottom w:val="single" w:sz="4" w:space="0" w:color="auto"/>
              <w:right w:val="single" w:sz="4" w:space="0" w:color="auto"/>
            </w:tcBorders>
            <w:vAlign w:val="center"/>
          </w:tcPr>
          <w:p w14:paraId="11404998" w14:textId="77777777" w:rsidR="00656C38" w:rsidRPr="00656C38" w:rsidRDefault="00656C38" w:rsidP="00656C38">
            <w:pPr>
              <w:tabs>
                <w:tab w:val="left" w:pos="1296"/>
                <w:tab w:val="center" w:pos="4320"/>
                <w:tab w:val="right" w:pos="8640"/>
              </w:tabs>
              <w:rPr>
                <w:szCs w:val="24"/>
              </w:rPr>
            </w:pPr>
            <w:r w:rsidRPr="00656C38">
              <w:rPr>
                <w:szCs w:val="24"/>
              </w:rPr>
              <w:t>po 5 000 atidarymo - uždarymo ciklų</w:t>
            </w:r>
          </w:p>
        </w:tc>
        <w:tc>
          <w:tcPr>
            <w:tcW w:w="1200" w:type="dxa"/>
            <w:tcBorders>
              <w:top w:val="single" w:sz="4" w:space="0" w:color="auto"/>
              <w:left w:val="single" w:sz="4" w:space="0" w:color="auto"/>
              <w:bottom w:val="single" w:sz="4" w:space="0" w:color="auto"/>
              <w:right w:val="single" w:sz="4" w:space="0" w:color="auto"/>
            </w:tcBorders>
            <w:vAlign w:val="center"/>
          </w:tcPr>
          <w:p w14:paraId="6A53FC2C" w14:textId="77777777" w:rsidR="00656C38" w:rsidRPr="00656C38" w:rsidRDefault="00656C38" w:rsidP="00656C38">
            <w:pPr>
              <w:jc w:val="center"/>
              <w:rPr>
                <w:szCs w:val="24"/>
              </w:rPr>
            </w:pPr>
            <w:r w:rsidRPr="00656C38">
              <w:rPr>
                <w:szCs w:val="24"/>
              </w:rPr>
              <w:sym w:font="Symbol" w:char="00B3"/>
            </w:r>
            <w:r w:rsidRPr="00656C38">
              <w:rPr>
                <w:szCs w:val="24"/>
              </w:rPr>
              <w:t xml:space="preserve"> 0,65</w:t>
            </w:r>
          </w:p>
        </w:tc>
        <w:tc>
          <w:tcPr>
            <w:tcW w:w="3761" w:type="dxa"/>
            <w:tcBorders>
              <w:top w:val="single" w:sz="4" w:space="0" w:color="auto"/>
              <w:left w:val="single" w:sz="4" w:space="0" w:color="auto"/>
              <w:bottom w:val="single" w:sz="4" w:space="0" w:color="auto"/>
              <w:right w:val="single" w:sz="4" w:space="0" w:color="auto"/>
            </w:tcBorders>
            <w:vAlign w:val="center"/>
          </w:tcPr>
          <w:p w14:paraId="32FE1E6B" w14:textId="77777777" w:rsidR="00656C38" w:rsidRPr="00656C38" w:rsidRDefault="00656C38" w:rsidP="00656C38">
            <w:pPr>
              <w:rPr>
                <w:szCs w:val="24"/>
              </w:rPr>
            </w:pPr>
          </w:p>
        </w:tc>
      </w:tr>
      <w:tr w:rsidR="00656C38" w:rsidRPr="00656C38" w14:paraId="2BC384C8" w14:textId="77777777" w:rsidTr="00B61067">
        <w:tc>
          <w:tcPr>
            <w:tcW w:w="708" w:type="dxa"/>
            <w:tcBorders>
              <w:top w:val="single" w:sz="4" w:space="0" w:color="auto"/>
              <w:left w:val="single" w:sz="4" w:space="0" w:color="auto"/>
              <w:bottom w:val="single" w:sz="4" w:space="0" w:color="auto"/>
              <w:right w:val="single" w:sz="4" w:space="0" w:color="auto"/>
            </w:tcBorders>
            <w:vAlign w:val="center"/>
          </w:tcPr>
          <w:p w14:paraId="44B88CFB" w14:textId="77777777" w:rsidR="00656C38" w:rsidRPr="00656C38" w:rsidRDefault="00656C38" w:rsidP="00656C38">
            <w:pPr>
              <w:tabs>
                <w:tab w:val="left" w:pos="1296"/>
                <w:tab w:val="center" w:pos="4320"/>
                <w:tab w:val="right" w:pos="8640"/>
              </w:tabs>
              <w:jc w:val="center"/>
              <w:rPr>
                <w:szCs w:val="24"/>
              </w:rPr>
            </w:pPr>
            <w:r w:rsidRPr="00656C38">
              <w:rPr>
                <w:szCs w:val="24"/>
              </w:rPr>
              <w:lastRenderedPageBreak/>
              <w:t>2.</w:t>
            </w:r>
          </w:p>
        </w:tc>
        <w:tc>
          <w:tcPr>
            <w:tcW w:w="3970" w:type="dxa"/>
            <w:tcBorders>
              <w:top w:val="single" w:sz="4" w:space="0" w:color="auto"/>
              <w:left w:val="single" w:sz="4" w:space="0" w:color="auto"/>
              <w:bottom w:val="single" w:sz="4" w:space="0" w:color="auto"/>
              <w:right w:val="single" w:sz="4" w:space="0" w:color="auto"/>
            </w:tcBorders>
            <w:vAlign w:val="center"/>
          </w:tcPr>
          <w:p w14:paraId="770550EC" w14:textId="77777777" w:rsidR="00656C38" w:rsidRPr="00656C38" w:rsidRDefault="00656C38" w:rsidP="00656C38">
            <w:pPr>
              <w:tabs>
                <w:tab w:val="left" w:pos="1296"/>
                <w:tab w:val="center" w:pos="4320"/>
                <w:tab w:val="right" w:pos="8640"/>
              </w:tabs>
              <w:rPr>
                <w:szCs w:val="24"/>
              </w:rPr>
            </w:pPr>
            <w:r w:rsidRPr="00656C38">
              <w:rPr>
                <w:szCs w:val="24"/>
              </w:rPr>
              <w:t>Šlyties jėga, N/cm</w:t>
            </w:r>
            <w:r w:rsidRPr="00656C38">
              <w:rPr>
                <w:szCs w:val="24"/>
                <w:vertAlign w:val="superscript"/>
              </w:rPr>
              <w:t>2</w:t>
            </w:r>
          </w:p>
        </w:tc>
        <w:tc>
          <w:tcPr>
            <w:tcW w:w="1200" w:type="dxa"/>
            <w:tcBorders>
              <w:top w:val="single" w:sz="4" w:space="0" w:color="auto"/>
              <w:left w:val="single" w:sz="4" w:space="0" w:color="auto"/>
              <w:bottom w:val="single" w:sz="4" w:space="0" w:color="auto"/>
              <w:right w:val="single" w:sz="4" w:space="0" w:color="auto"/>
            </w:tcBorders>
            <w:vAlign w:val="center"/>
          </w:tcPr>
          <w:p w14:paraId="21FE627A" w14:textId="77777777" w:rsidR="00656C38" w:rsidRPr="00656C38" w:rsidRDefault="00656C38" w:rsidP="00656C38">
            <w:pPr>
              <w:jc w:val="center"/>
              <w:rPr>
                <w:szCs w:val="24"/>
              </w:rPr>
            </w:pPr>
          </w:p>
        </w:tc>
        <w:tc>
          <w:tcPr>
            <w:tcW w:w="3761" w:type="dxa"/>
            <w:tcBorders>
              <w:top w:val="single" w:sz="4" w:space="0" w:color="auto"/>
              <w:left w:val="single" w:sz="4" w:space="0" w:color="auto"/>
              <w:bottom w:val="single" w:sz="4" w:space="0" w:color="auto"/>
              <w:right w:val="single" w:sz="4" w:space="0" w:color="auto"/>
            </w:tcBorders>
            <w:vAlign w:val="center"/>
          </w:tcPr>
          <w:p w14:paraId="371495CC" w14:textId="77777777" w:rsidR="00656C38" w:rsidRPr="00656C38" w:rsidRDefault="00656C38" w:rsidP="00656C38">
            <w:pPr>
              <w:rPr>
                <w:szCs w:val="24"/>
              </w:rPr>
            </w:pPr>
            <w:r w:rsidRPr="00656C38">
              <w:rPr>
                <w:szCs w:val="24"/>
              </w:rPr>
              <w:t>LST EN 13780</w:t>
            </w:r>
            <w:r w:rsidRPr="00656C38">
              <w:rPr>
                <w:szCs w:val="24"/>
                <w:lang w:val="nl-NL"/>
              </w:rPr>
              <w:t xml:space="preserve"> (</w:t>
            </w:r>
            <w:r w:rsidRPr="00656C38">
              <w:rPr>
                <w:szCs w:val="24"/>
              </w:rPr>
              <w:t>EN 13780)</w:t>
            </w:r>
            <w:r w:rsidRPr="00656C38">
              <w:rPr>
                <w:szCs w:val="24"/>
                <w:lang w:val="nl-NL"/>
              </w:rPr>
              <w:t xml:space="preserve"> </w:t>
            </w:r>
            <w:proofErr w:type="spellStart"/>
            <w:r w:rsidRPr="00656C38">
              <w:rPr>
                <w:szCs w:val="24"/>
                <w:lang w:val="nl-NL"/>
              </w:rPr>
              <w:t>arba</w:t>
            </w:r>
            <w:proofErr w:type="spellEnd"/>
            <w:r w:rsidRPr="00656C38">
              <w:rPr>
                <w:szCs w:val="24"/>
                <w:lang w:val="nl-NL"/>
              </w:rPr>
              <w:t xml:space="preserve"> </w:t>
            </w:r>
            <w:proofErr w:type="spellStart"/>
            <w:r w:rsidRPr="00656C38">
              <w:rPr>
                <w:szCs w:val="24"/>
                <w:lang w:val="nl-NL"/>
              </w:rPr>
              <w:t>lygiavertis</w:t>
            </w:r>
            <w:proofErr w:type="spellEnd"/>
          </w:p>
        </w:tc>
      </w:tr>
      <w:tr w:rsidR="00656C38" w:rsidRPr="00656C38" w14:paraId="2987692B" w14:textId="77777777" w:rsidTr="00B61067">
        <w:tc>
          <w:tcPr>
            <w:tcW w:w="708" w:type="dxa"/>
            <w:tcBorders>
              <w:top w:val="single" w:sz="4" w:space="0" w:color="auto"/>
              <w:left w:val="single" w:sz="4" w:space="0" w:color="auto"/>
              <w:bottom w:val="single" w:sz="4" w:space="0" w:color="auto"/>
              <w:right w:val="single" w:sz="4" w:space="0" w:color="auto"/>
            </w:tcBorders>
            <w:vAlign w:val="center"/>
          </w:tcPr>
          <w:p w14:paraId="06C9C60D" w14:textId="77777777" w:rsidR="00656C38" w:rsidRPr="00656C38" w:rsidRDefault="00656C38" w:rsidP="00656C38">
            <w:pPr>
              <w:tabs>
                <w:tab w:val="left" w:pos="1296"/>
                <w:tab w:val="center" w:pos="4320"/>
                <w:tab w:val="right" w:pos="8640"/>
              </w:tabs>
              <w:jc w:val="center"/>
              <w:rPr>
                <w:szCs w:val="24"/>
              </w:rPr>
            </w:pPr>
            <w:r w:rsidRPr="00656C38">
              <w:rPr>
                <w:szCs w:val="24"/>
              </w:rPr>
              <w:t>2.1.</w:t>
            </w:r>
          </w:p>
        </w:tc>
        <w:tc>
          <w:tcPr>
            <w:tcW w:w="3970" w:type="dxa"/>
            <w:tcBorders>
              <w:top w:val="single" w:sz="4" w:space="0" w:color="auto"/>
              <w:left w:val="single" w:sz="4" w:space="0" w:color="auto"/>
              <w:bottom w:val="single" w:sz="4" w:space="0" w:color="auto"/>
              <w:right w:val="single" w:sz="4" w:space="0" w:color="auto"/>
            </w:tcBorders>
            <w:vAlign w:val="center"/>
          </w:tcPr>
          <w:p w14:paraId="05BF8897" w14:textId="77777777" w:rsidR="00656C38" w:rsidRPr="00656C38" w:rsidRDefault="00656C38" w:rsidP="00656C38">
            <w:pPr>
              <w:tabs>
                <w:tab w:val="left" w:pos="1296"/>
                <w:tab w:val="center" w:pos="4320"/>
                <w:tab w:val="right" w:pos="8640"/>
              </w:tabs>
              <w:rPr>
                <w:szCs w:val="24"/>
              </w:rPr>
            </w:pPr>
            <w:r w:rsidRPr="00656C38">
              <w:rPr>
                <w:szCs w:val="24"/>
              </w:rPr>
              <w:t>po skalbimo</w:t>
            </w:r>
            <w:r w:rsidRPr="00656C38">
              <w:rPr>
                <w:szCs w:val="24"/>
                <w:lang w:val="en-GB"/>
              </w:rPr>
              <w:t>*</w:t>
            </w:r>
          </w:p>
        </w:tc>
        <w:tc>
          <w:tcPr>
            <w:tcW w:w="1200" w:type="dxa"/>
            <w:tcBorders>
              <w:top w:val="single" w:sz="4" w:space="0" w:color="auto"/>
              <w:left w:val="single" w:sz="4" w:space="0" w:color="auto"/>
              <w:bottom w:val="single" w:sz="4" w:space="0" w:color="auto"/>
              <w:right w:val="single" w:sz="4" w:space="0" w:color="auto"/>
            </w:tcBorders>
            <w:vAlign w:val="center"/>
          </w:tcPr>
          <w:p w14:paraId="1FE7AE3F" w14:textId="77777777" w:rsidR="00656C38" w:rsidRPr="00656C38" w:rsidRDefault="00656C38" w:rsidP="00656C38">
            <w:pPr>
              <w:jc w:val="center"/>
              <w:rPr>
                <w:szCs w:val="24"/>
              </w:rPr>
            </w:pPr>
            <w:r w:rsidRPr="00656C38">
              <w:rPr>
                <w:szCs w:val="24"/>
              </w:rPr>
              <w:sym w:font="Symbol" w:char="00B3"/>
            </w:r>
            <w:r w:rsidRPr="00656C38">
              <w:rPr>
                <w:szCs w:val="24"/>
              </w:rPr>
              <w:t xml:space="preserve"> 6</w:t>
            </w:r>
          </w:p>
        </w:tc>
        <w:tc>
          <w:tcPr>
            <w:tcW w:w="3761" w:type="dxa"/>
            <w:tcBorders>
              <w:top w:val="single" w:sz="4" w:space="0" w:color="auto"/>
              <w:left w:val="single" w:sz="4" w:space="0" w:color="auto"/>
              <w:bottom w:val="single" w:sz="4" w:space="0" w:color="auto"/>
              <w:right w:val="single" w:sz="4" w:space="0" w:color="auto"/>
            </w:tcBorders>
            <w:vAlign w:val="center"/>
          </w:tcPr>
          <w:p w14:paraId="161472DE" w14:textId="77777777" w:rsidR="00656C38" w:rsidRPr="00656C38" w:rsidRDefault="00656C38" w:rsidP="00656C38">
            <w:pPr>
              <w:rPr>
                <w:szCs w:val="24"/>
              </w:rPr>
            </w:pPr>
          </w:p>
        </w:tc>
      </w:tr>
      <w:tr w:rsidR="00656C38" w:rsidRPr="00656C38" w14:paraId="230DDDD7" w14:textId="77777777" w:rsidTr="00B61067">
        <w:tc>
          <w:tcPr>
            <w:tcW w:w="708" w:type="dxa"/>
            <w:tcBorders>
              <w:top w:val="single" w:sz="4" w:space="0" w:color="auto"/>
              <w:left w:val="single" w:sz="4" w:space="0" w:color="auto"/>
              <w:bottom w:val="single" w:sz="4" w:space="0" w:color="auto"/>
              <w:right w:val="single" w:sz="4" w:space="0" w:color="auto"/>
            </w:tcBorders>
            <w:vAlign w:val="center"/>
          </w:tcPr>
          <w:p w14:paraId="4ADA6B24" w14:textId="77777777" w:rsidR="00656C38" w:rsidRPr="00656C38" w:rsidRDefault="00656C38" w:rsidP="00656C38">
            <w:pPr>
              <w:tabs>
                <w:tab w:val="left" w:pos="1296"/>
                <w:tab w:val="center" w:pos="4320"/>
                <w:tab w:val="right" w:pos="8640"/>
              </w:tabs>
              <w:jc w:val="center"/>
              <w:rPr>
                <w:szCs w:val="24"/>
              </w:rPr>
            </w:pPr>
            <w:r w:rsidRPr="00656C38">
              <w:rPr>
                <w:szCs w:val="24"/>
              </w:rPr>
              <w:t>2.2.</w:t>
            </w:r>
          </w:p>
        </w:tc>
        <w:tc>
          <w:tcPr>
            <w:tcW w:w="3970" w:type="dxa"/>
            <w:tcBorders>
              <w:top w:val="single" w:sz="4" w:space="0" w:color="auto"/>
              <w:left w:val="single" w:sz="4" w:space="0" w:color="auto"/>
              <w:bottom w:val="single" w:sz="4" w:space="0" w:color="auto"/>
              <w:right w:val="single" w:sz="4" w:space="0" w:color="auto"/>
            </w:tcBorders>
            <w:vAlign w:val="center"/>
          </w:tcPr>
          <w:p w14:paraId="384D19B9" w14:textId="77777777" w:rsidR="00656C38" w:rsidRPr="00656C38" w:rsidRDefault="00656C38" w:rsidP="00656C38">
            <w:pPr>
              <w:tabs>
                <w:tab w:val="left" w:pos="1296"/>
                <w:tab w:val="center" w:pos="4320"/>
                <w:tab w:val="right" w:pos="8640"/>
              </w:tabs>
              <w:ind w:right="612"/>
              <w:rPr>
                <w:szCs w:val="24"/>
              </w:rPr>
            </w:pPr>
            <w:r w:rsidRPr="00656C38">
              <w:rPr>
                <w:szCs w:val="24"/>
              </w:rPr>
              <w:t>po 5 000 atidarymo – uždarymo ciklų</w:t>
            </w:r>
          </w:p>
        </w:tc>
        <w:tc>
          <w:tcPr>
            <w:tcW w:w="1200" w:type="dxa"/>
            <w:tcBorders>
              <w:top w:val="single" w:sz="4" w:space="0" w:color="auto"/>
              <w:left w:val="single" w:sz="4" w:space="0" w:color="auto"/>
              <w:bottom w:val="single" w:sz="4" w:space="0" w:color="auto"/>
              <w:right w:val="single" w:sz="4" w:space="0" w:color="auto"/>
            </w:tcBorders>
            <w:vAlign w:val="center"/>
          </w:tcPr>
          <w:p w14:paraId="00E0994A" w14:textId="77777777" w:rsidR="00656C38" w:rsidRPr="00656C38" w:rsidRDefault="00656C38" w:rsidP="00656C38">
            <w:pPr>
              <w:jc w:val="center"/>
              <w:rPr>
                <w:szCs w:val="24"/>
              </w:rPr>
            </w:pPr>
            <w:r w:rsidRPr="00656C38">
              <w:rPr>
                <w:szCs w:val="24"/>
              </w:rPr>
              <w:sym w:font="Symbol" w:char="00B3"/>
            </w:r>
            <w:r w:rsidRPr="00656C38">
              <w:rPr>
                <w:szCs w:val="24"/>
              </w:rPr>
              <w:t xml:space="preserve"> 4</w:t>
            </w:r>
          </w:p>
        </w:tc>
        <w:tc>
          <w:tcPr>
            <w:tcW w:w="3761" w:type="dxa"/>
            <w:tcBorders>
              <w:top w:val="single" w:sz="4" w:space="0" w:color="auto"/>
              <w:left w:val="single" w:sz="4" w:space="0" w:color="auto"/>
              <w:bottom w:val="single" w:sz="4" w:space="0" w:color="auto"/>
              <w:right w:val="single" w:sz="4" w:space="0" w:color="auto"/>
            </w:tcBorders>
            <w:vAlign w:val="center"/>
          </w:tcPr>
          <w:p w14:paraId="43655F82" w14:textId="77777777" w:rsidR="00656C38" w:rsidRPr="00656C38" w:rsidRDefault="00656C38" w:rsidP="00656C38">
            <w:pPr>
              <w:rPr>
                <w:szCs w:val="24"/>
              </w:rPr>
            </w:pPr>
          </w:p>
        </w:tc>
      </w:tr>
      <w:tr w:rsidR="00656C38" w:rsidRPr="00656C38" w14:paraId="654A4FFE" w14:textId="77777777" w:rsidTr="00B61067">
        <w:tc>
          <w:tcPr>
            <w:tcW w:w="708" w:type="dxa"/>
            <w:tcBorders>
              <w:top w:val="single" w:sz="4" w:space="0" w:color="auto"/>
              <w:left w:val="single" w:sz="4" w:space="0" w:color="auto"/>
              <w:bottom w:val="single" w:sz="4" w:space="0" w:color="auto"/>
              <w:right w:val="single" w:sz="4" w:space="0" w:color="auto"/>
            </w:tcBorders>
            <w:vAlign w:val="center"/>
          </w:tcPr>
          <w:p w14:paraId="6604375A" w14:textId="77777777" w:rsidR="00656C38" w:rsidRPr="00656C38" w:rsidRDefault="00656C38" w:rsidP="00656C38">
            <w:pPr>
              <w:jc w:val="center"/>
              <w:rPr>
                <w:szCs w:val="24"/>
              </w:rPr>
            </w:pPr>
            <w:r w:rsidRPr="00656C38">
              <w:rPr>
                <w:szCs w:val="24"/>
              </w:rPr>
              <w:t>3.</w:t>
            </w:r>
          </w:p>
        </w:tc>
        <w:tc>
          <w:tcPr>
            <w:tcW w:w="3970" w:type="dxa"/>
            <w:tcBorders>
              <w:top w:val="single" w:sz="4" w:space="0" w:color="auto"/>
              <w:left w:val="single" w:sz="4" w:space="0" w:color="auto"/>
              <w:bottom w:val="single" w:sz="4" w:space="0" w:color="auto"/>
              <w:right w:val="single" w:sz="4" w:space="0" w:color="auto"/>
            </w:tcBorders>
            <w:vAlign w:val="center"/>
          </w:tcPr>
          <w:p w14:paraId="4ACC6504" w14:textId="77777777" w:rsidR="00656C38" w:rsidRPr="00656C38" w:rsidRDefault="00656C38" w:rsidP="00656C38">
            <w:pPr>
              <w:rPr>
                <w:szCs w:val="24"/>
              </w:rPr>
            </w:pPr>
            <w:r w:rsidRPr="00656C38">
              <w:rPr>
                <w:szCs w:val="24"/>
              </w:rPr>
              <w:t>Nusidažymo atsparumas, balai</w:t>
            </w:r>
          </w:p>
        </w:tc>
        <w:tc>
          <w:tcPr>
            <w:tcW w:w="1200" w:type="dxa"/>
            <w:tcBorders>
              <w:top w:val="single" w:sz="4" w:space="0" w:color="auto"/>
              <w:left w:val="single" w:sz="4" w:space="0" w:color="auto"/>
              <w:bottom w:val="single" w:sz="4" w:space="0" w:color="auto"/>
              <w:right w:val="single" w:sz="4" w:space="0" w:color="auto"/>
            </w:tcBorders>
            <w:vAlign w:val="center"/>
          </w:tcPr>
          <w:p w14:paraId="1E4C24D2" w14:textId="77777777" w:rsidR="00656C38" w:rsidRPr="00656C38" w:rsidRDefault="00656C38" w:rsidP="00656C38">
            <w:pPr>
              <w:jc w:val="center"/>
              <w:rPr>
                <w:szCs w:val="24"/>
              </w:rPr>
            </w:pPr>
          </w:p>
        </w:tc>
        <w:tc>
          <w:tcPr>
            <w:tcW w:w="3761" w:type="dxa"/>
            <w:tcBorders>
              <w:top w:val="single" w:sz="4" w:space="0" w:color="auto"/>
              <w:left w:val="single" w:sz="4" w:space="0" w:color="auto"/>
              <w:bottom w:val="single" w:sz="4" w:space="0" w:color="auto"/>
              <w:right w:val="single" w:sz="4" w:space="0" w:color="auto"/>
            </w:tcBorders>
            <w:vAlign w:val="center"/>
          </w:tcPr>
          <w:p w14:paraId="6A2D4203" w14:textId="77777777" w:rsidR="00656C38" w:rsidRPr="00656C38" w:rsidRDefault="00656C38" w:rsidP="00656C38">
            <w:pPr>
              <w:rPr>
                <w:szCs w:val="24"/>
              </w:rPr>
            </w:pPr>
          </w:p>
        </w:tc>
      </w:tr>
      <w:tr w:rsidR="00656C38" w:rsidRPr="00656C38" w14:paraId="67DCDACD" w14:textId="77777777" w:rsidTr="00B61067">
        <w:tc>
          <w:tcPr>
            <w:tcW w:w="708" w:type="dxa"/>
            <w:tcBorders>
              <w:top w:val="single" w:sz="4" w:space="0" w:color="auto"/>
              <w:left w:val="single" w:sz="4" w:space="0" w:color="auto"/>
              <w:bottom w:val="single" w:sz="4" w:space="0" w:color="auto"/>
              <w:right w:val="single" w:sz="4" w:space="0" w:color="auto"/>
            </w:tcBorders>
            <w:vAlign w:val="center"/>
          </w:tcPr>
          <w:p w14:paraId="6EEBBA7B" w14:textId="77777777" w:rsidR="00656C38" w:rsidRPr="00656C38" w:rsidRDefault="00656C38" w:rsidP="00656C38">
            <w:pPr>
              <w:jc w:val="center"/>
              <w:rPr>
                <w:szCs w:val="24"/>
              </w:rPr>
            </w:pPr>
            <w:r w:rsidRPr="00656C38">
              <w:rPr>
                <w:szCs w:val="24"/>
              </w:rPr>
              <w:t>3.1.</w:t>
            </w:r>
          </w:p>
        </w:tc>
        <w:tc>
          <w:tcPr>
            <w:tcW w:w="3970" w:type="dxa"/>
            <w:tcBorders>
              <w:top w:val="single" w:sz="4" w:space="0" w:color="auto"/>
              <w:left w:val="single" w:sz="4" w:space="0" w:color="auto"/>
              <w:bottom w:val="single" w:sz="4" w:space="0" w:color="auto"/>
              <w:right w:val="single" w:sz="4" w:space="0" w:color="auto"/>
            </w:tcBorders>
            <w:vAlign w:val="center"/>
          </w:tcPr>
          <w:p w14:paraId="645E0082" w14:textId="77777777" w:rsidR="00656C38" w:rsidRPr="00656C38" w:rsidRDefault="00656C38" w:rsidP="00656C38">
            <w:pPr>
              <w:ind w:right="-572"/>
              <w:rPr>
                <w:b/>
                <w:szCs w:val="24"/>
              </w:rPr>
            </w:pPr>
            <w:r w:rsidRPr="00656C38">
              <w:rPr>
                <w:szCs w:val="24"/>
              </w:rPr>
              <w:t>skalbimui</w:t>
            </w:r>
            <w:r w:rsidRPr="00656C38">
              <w:rPr>
                <w:szCs w:val="24"/>
                <w:lang w:val="en-GB"/>
              </w:rPr>
              <w:t>*</w:t>
            </w:r>
          </w:p>
        </w:tc>
        <w:tc>
          <w:tcPr>
            <w:tcW w:w="1200" w:type="dxa"/>
            <w:tcBorders>
              <w:top w:val="single" w:sz="4" w:space="0" w:color="auto"/>
              <w:left w:val="single" w:sz="4" w:space="0" w:color="auto"/>
              <w:bottom w:val="single" w:sz="4" w:space="0" w:color="auto"/>
              <w:right w:val="single" w:sz="4" w:space="0" w:color="auto"/>
            </w:tcBorders>
            <w:vAlign w:val="center"/>
          </w:tcPr>
          <w:p w14:paraId="054676F0" w14:textId="77777777" w:rsidR="00656C38" w:rsidRPr="00656C38" w:rsidRDefault="00656C38" w:rsidP="00656C38">
            <w:pPr>
              <w:jc w:val="center"/>
              <w:rPr>
                <w:szCs w:val="24"/>
              </w:rPr>
            </w:pPr>
            <w:r w:rsidRPr="00656C38">
              <w:rPr>
                <w:szCs w:val="24"/>
              </w:rPr>
              <w:sym w:font="Symbol" w:char="00B3"/>
            </w:r>
            <w:r w:rsidRPr="00656C38">
              <w:rPr>
                <w:szCs w:val="24"/>
              </w:rPr>
              <w:t xml:space="preserve"> 4</w:t>
            </w:r>
          </w:p>
        </w:tc>
        <w:tc>
          <w:tcPr>
            <w:tcW w:w="3761" w:type="dxa"/>
            <w:tcBorders>
              <w:top w:val="single" w:sz="4" w:space="0" w:color="auto"/>
              <w:left w:val="single" w:sz="4" w:space="0" w:color="auto"/>
              <w:bottom w:val="single" w:sz="4" w:space="0" w:color="auto"/>
              <w:right w:val="single" w:sz="4" w:space="0" w:color="auto"/>
            </w:tcBorders>
            <w:vAlign w:val="center"/>
          </w:tcPr>
          <w:p w14:paraId="7B4D8464" w14:textId="77777777" w:rsidR="00656C38" w:rsidRPr="00656C38" w:rsidRDefault="00656C38" w:rsidP="00656C38">
            <w:pPr>
              <w:rPr>
                <w:szCs w:val="24"/>
              </w:rPr>
            </w:pPr>
            <w:r w:rsidRPr="00656C38">
              <w:rPr>
                <w:szCs w:val="24"/>
              </w:rPr>
              <w:t>LST EN ISO 105-C06 (ISO 105-C06)</w:t>
            </w:r>
            <w:r w:rsidRPr="00656C38">
              <w:rPr>
                <w:szCs w:val="24"/>
                <w:lang w:val="es-ES"/>
              </w:rPr>
              <w:t xml:space="preserve"> </w:t>
            </w:r>
            <w:proofErr w:type="spellStart"/>
            <w:r w:rsidRPr="00656C38">
              <w:rPr>
                <w:szCs w:val="24"/>
                <w:lang w:val="nl-NL"/>
              </w:rPr>
              <w:t>arba</w:t>
            </w:r>
            <w:proofErr w:type="spellEnd"/>
            <w:r w:rsidRPr="00656C38">
              <w:rPr>
                <w:szCs w:val="24"/>
                <w:lang w:val="nl-NL"/>
              </w:rPr>
              <w:t xml:space="preserve"> </w:t>
            </w:r>
            <w:proofErr w:type="spellStart"/>
            <w:r w:rsidRPr="00656C38">
              <w:rPr>
                <w:szCs w:val="24"/>
                <w:lang w:val="nl-NL"/>
              </w:rPr>
              <w:t>lygiavertis</w:t>
            </w:r>
            <w:proofErr w:type="spellEnd"/>
          </w:p>
        </w:tc>
      </w:tr>
      <w:tr w:rsidR="00656C38" w:rsidRPr="00656C38" w14:paraId="4CC38F69" w14:textId="77777777" w:rsidTr="00B61067">
        <w:tc>
          <w:tcPr>
            <w:tcW w:w="708" w:type="dxa"/>
            <w:tcBorders>
              <w:top w:val="single" w:sz="4" w:space="0" w:color="auto"/>
              <w:left w:val="single" w:sz="4" w:space="0" w:color="auto"/>
              <w:bottom w:val="single" w:sz="4" w:space="0" w:color="auto"/>
              <w:right w:val="single" w:sz="4" w:space="0" w:color="auto"/>
            </w:tcBorders>
            <w:vAlign w:val="center"/>
          </w:tcPr>
          <w:p w14:paraId="1EC2C8A9" w14:textId="77777777" w:rsidR="00656C38" w:rsidRPr="00656C38" w:rsidRDefault="00656C38" w:rsidP="00656C38">
            <w:pPr>
              <w:jc w:val="center"/>
              <w:rPr>
                <w:szCs w:val="24"/>
              </w:rPr>
            </w:pPr>
            <w:r w:rsidRPr="00656C38">
              <w:rPr>
                <w:szCs w:val="24"/>
              </w:rPr>
              <w:t>3.2.</w:t>
            </w:r>
          </w:p>
        </w:tc>
        <w:tc>
          <w:tcPr>
            <w:tcW w:w="3970" w:type="dxa"/>
            <w:tcBorders>
              <w:top w:val="single" w:sz="4" w:space="0" w:color="auto"/>
              <w:left w:val="single" w:sz="4" w:space="0" w:color="auto"/>
              <w:bottom w:val="single" w:sz="4" w:space="0" w:color="auto"/>
              <w:right w:val="single" w:sz="4" w:space="0" w:color="auto"/>
            </w:tcBorders>
            <w:vAlign w:val="center"/>
          </w:tcPr>
          <w:p w14:paraId="3198BB3C" w14:textId="77777777" w:rsidR="00656C38" w:rsidRPr="00656C38" w:rsidRDefault="00656C38" w:rsidP="00656C38">
            <w:pPr>
              <w:rPr>
                <w:b/>
                <w:szCs w:val="24"/>
              </w:rPr>
            </w:pPr>
            <w:r w:rsidRPr="00656C38">
              <w:rPr>
                <w:szCs w:val="24"/>
              </w:rPr>
              <w:t>sausai trinčiai</w:t>
            </w:r>
          </w:p>
        </w:tc>
        <w:tc>
          <w:tcPr>
            <w:tcW w:w="1200" w:type="dxa"/>
            <w:tcBorders>
              <w:top w:val="single" w:sz="4" w:space="0" w:color="auto"/>
              <w:left w:val="single" w:sz="4" w:space="0" w:color="auto"/>
              <w:bottom w:val="single" w:sz="4" w:space="0" w:color="auto"/>
              <w:right w:val="single" w:sz="4" w:space="0" w:color="auto"/>
            </w:tcBorders>
            <w:vAlign w:val="center"/>
          </w:tcPr>
          <w:p w14:paraId="4B53BD58" w14:textId="77777777" w:rsidR="00656C38" w:rsidRPr="00656C38" w:rsidRDefault="00656C38" w:rsidP="00656C38">
            <w:pPr>
              <w:jc w:val="center"/>
              <w:rPr>
                <w:szCs w:val="24"/>
              </w:rPr>
            </w:pPr>
            <w:r w:rsidRPr="00656C38">
              <w:rPr>
                <w:szCs w:val="24"/>
              </w:rPr>
              <w:sym w:font="Symbol" w:char="00B3"/>
            </w:r>
            <w:r w:rsidRPr="00656C38">
              <w:rPr>
                <w:szCs w:val="24"/>
              </w:rPr>
              <w:t xml:space="preserve"> 4</w:t>
            </w:r>
          </w:p>
        </w:tc>
        <w:tc>
          <w:tcPr>
            <w:tcW w:w="3761" w:type="dxa"/>
            <w:tcBorders>
              <w:top w:val="single" w:sz="4" w:space="0" w:color="auto"/>
              <w:left w:val="single" w:sz="4" w:space="0" w:color="auto"/>
              <w:bottom w:val="single" w:sz="4" w:space="0" w:color="auto"/>
              <w:right w:val="single" w:sz="4" w:space="0" w:color="auto"/>
            </w:tcBorders>
            <w:vAlign w:val="center"/>
          </w:tcPr>
          <w:p w14:paraId="6693BCEC" w14:textId="77777777" w:rsidR="00656C38" w:rsidRPr="00656C38" w:rsidRDefault="00656C38" w:rsidP="00656C38">
            <w:pPr>
              <w:rPr>
                <w:szCs w:val="24"/>
              </w:rPr>
            </w:pPr>
            <w:r w:rsidRPr="00656C38">
              <w:rPr>
                <w:szCs w:val="24"/>
                <w:lang w:val="es-ES"/>
              </w:rPr>
              <w:t xml:space="preserve">LST EN ISO 105-X12, -X16 (ISO 105-X12, -X16) </w:t>
            </w:r>
            <w:proofErr w:type="spellStart"/>
            <w:r w:rsidRPr="00656C38">
              <w:rPr>
                <w:szCs w:val="24"/>
                <w:lang w:val="nl-NL"/>
              </w:rPr>
              <w:t>arba</w:t>
            </w:r>
            <w:proofErr w:type="spellEnd"/>
            <w:r w:rsidRPr="00656C38">
              <w:rPr>
                <w:szCs w:val="24"/>
                <w:lang w:val="nl-NL"/>
              </w:rPr>
              <w:t xml:space="preserve"> </w:t>
            </w:r>
            <w:proofErr w:type="spellStart"/>
            <w:r w:rsidRPr="00656C38">
              <w:rPr>
                <w:szCs w:val="24"/>
                <w:lang w:val="nl-NL"/>
              </w:rPr>
              <w:t>lygiavertis</w:t>
            </w:r>
            <w:proofErr w:type="spellEnd"/>
          </w:p>
        </w:tc>
      </w:tr>
      <w:tr w:rsidR="00656C38" w:rsidRPr="00656C38" w14:paraId="73040362" w14:textId="77777777" w:rsidTr="00B61067">
        <w:tc>
          <w:tcPr>
            <w:tcW w:w="708" w:type="dxa"/>
            <w:tcBorders>
              <w:top w:val="single" w:sz="4" w:space="0" w:color="auto"/>
              <w:left w:val="single" w:sz="4" w:space="0" w:color="auto"/>
              <w:bottom w:val="single" w:sz="4" w:space="0" w:color="auto"/>
              <w:right w:val="single" w:sz="4" w:space="0" w:color="auto"/>
            </w:tcBorders>
            <w:vAlign w:val="center"/>
          </w:tcPr>
          <w:p w14:paraId="05619BA5" w14:textId="77777777" w:rsidR="00656C38" w:rsidRPr="00656C38" w:rsidRDefault="00656C38" w:rsidP="00656C38">
            <w:pPr>
              <w:jc w:val="center"/>
              <w:rPr>
                <w:szCs w:val="24"/>
              </w:rPr>
            </w:pPr>
            <w:r w:rsidRPr="00656C38">
              <w:rPr>
                <w:szCs w:val="24"/>
              </w:rPr>
              <w:t>3.3.</w:t>
            </w:r>
          </w:p>
        </w:tc>
        <w:tc>
          <w:tcPr>
            <w:tcW w:w="3970" w:type="dxa"/>
            <w:tcBorders>
              <w:top w:val="single" w:sz="4" w:space="0" w:color="auto"/>
              <w:left w:val="single" w:sz="4" w:space="0" w:color="auto"/>
              <w:bottom w:val="single" w:sz="4" w:space="0" w:color="auto"/>
              <w:right w:val="single" w:sz="4" w:space="0" w:color="auto"/>
            </w:tcBorders>
            <w:vAlign w:val="center"/>
          </w:tcPr>
          <w:p w14:paraId="0C9CBD05" w14:textId="77777777" w:rsidR="00656C38" w:rsidRPr="00656C38" w:rsidRDefault="00656C38" w:rsidP="00656C38">
            <w:pPr>
              <w:rPr>
                <w:b/>
                <w:szCs w:val="24"/>
              </w:rPr>
            </w:pPr>
            <w:r w:rsidRPr="00656C38">
              <w:rPr>
                <w:szCs w:val="24"/>
              </w:rPr>
              <w:t>šlapiai trinčiai</w:t>
            </w:r>
          </w:p>
        </w:tc>
        <w:tc>
          <w:tcPr>
            <w:tcW w:w="1200" w:type="dxa"/>
            <w:tcBorders>
              <w:top w:val="single" w:sz="4" w:space="0" w:color="auto"/>
              <w:left w:val="single" w:sz="4" w:space="0" w:color="auto"/>
              <w:bottom w:val="single" w:sz="4" w:space="0" w:color="auto"/>
              <w:right w:val="single" w:sz="4" w:space="0" w:color="auto"/>
            </w:tcBorders>
            <w:vAlign w:val="center"/>
          </w:tcPr>
          <w:p w14:paraId="740C2581" w14:textId="77777777" w:rsidR="00656C38" w:rsidRPr="00656C38" w:rsidRDefault="00656C38" w:rsidP="00656C38">
            <w:pPr>
              <w:jc w:val="center"/>
              <w:rPr>
                <w:szCs w:val="24"/>
              </w:rPr>
            </w:pPr>
            <w:r w:rsidRPr="00656C38">
              <w:rPr>
                <w:szCs w:val="24"/>
              </w:rPr>
              <w:sym w:font="Symbol" w:char="00B3"/>
            </w:r>
            <w:r w:rsidRPr="00656C38">
              <w:rPr>
                <w:szCs w:val="24"/>
              </w:rPr>
              <w:t xml:space="preserve"> 3</w:t>
            </w:r>
          </w:p>
        </w:tc>
        <w:tc>
          <w:tcPr>
            <w:tcW w:w="3761" w:type="dxa"/>
            <w:tcBorders>
              <w:top w:val="single" w:sz="4" w:space="0" w:color="auto"/>
              <w:left w:val="single" w:sz="4" w:space="0" w:color="auto"/>
              <w:bottom w:val="single" w:sz="4" w:space="0" w:color="auto"/>
              <w:right w:val="single" w:sz="4" w:space="0" w:color="auto"/>
            </w:tcBorders>
            <w:vAlign w:val="center"/>
          </w:tcPr>
          <w:p w14:paraId="1107CB04" w14:textId="77777777" w:rsidR="00656C38" w:rsidRPr="00656C38" w:rsidRDefault="00656C38" w:rsidP="00656C38">
            <w:pPr>
              <w:rPr>
                <w:szCs w:val="24"/>
              </w:rPr>
            </w:pPr>
            <w:r w:rsidRPr="00656C38">
              <w:rPr>
                <w:szCs w:val="24"/>
                <w:lang w:val="es-ES"/>
              </w:rPr>
              <w:t xml:space="preserve">LST EN ISO 105-X12, -X16 (ISO 105-X12, -X16) </w:t>
            </w:r>
            <w:proofErr w:type="spellStart"/>
            <w:r w:rsidRPr="00656C38">
              <w:rPr>
                <w:szCs w:val="24"/>
                <w:lang w:val="nl-NL"/>
              </w:rPr>
              <w:t>arba</w:t>
            </w:r>
            <w:proofErr w:type="spellEnd"/>
            <w:r w:rsidRPr="00656C38">
              <w:rPr>
                <w:szCs w:val="24"/>
                <w:lang w:val="nl-NL"/>
              </w:rPr>
              <w:t xml:space="preserve"> </w:t>
            </w:r>
            <w:proofErr w:type="spellStart"/>
            <w:r w:rsidRPr="00656C38">
              <w:rPr>
                <w:szCs w:val="24"/>
                <w:lang w:val="nl-NL"/>
              </w:rPr>
              <w:t>lygiavertis</w:t>
            </w:r>
            <w:proofErr w:type="spellEnd"/>
          </w:p>
        </w:tc>
      </w:tr>
    </w:tbl>
    <w:p w14:paraId="7C02C9DF" w14:textId="77777777" w:rsidR="00656C38" w:rsidRPr="00656C38" w:rsidRDefault="00656C38" w:rsidP="00656C38">
      <w:pPr>
        <w:ind w:firstLine="720"/>
        <w:jc w:val="both"/>
        <w:rPr>
          <w:szCs w:val="24"/>
          <w:lang w:val="es-ES"/>
        </w:rPr>
      </w:pPr>
      <w:r w:rsidRPr="00656C38">
        <w:rPr>
          <w:szCs w:val="24"/>
          <w:lang w:val="es-ES"/>
        </w:rPr>
        <w:t xml:space="preserve">Pastaba. </w:t>
      </w:r>
    </w:p>
    <w:p w14:paraId="12077935" w14:textId="77777777" w:rsidR="00656C38" w:rsidRPr="00656C38" w:rsidRDefault="00656C38" w:rsidP="00656C38">
      <w:pPr>
        <w:ind w:firstLine="720"/>
        <w:jc w:val="both"/>
        <w:rPr>
          <w:noProof/>
          <w:szCs w:val="24"/>
        </w:rPr>
      </w:pPr>
      <w:r w:rsidRPr="00656C38">
        <w:rPr>
          <w:szCs w:val="24"/>
          <w:lang w:val="es-ES"/>
        </w:rPr>
        <w:t xml:space="preserve">* </w:t>
      </w:r>
      <w:r w:rsidRPr="00656C38">
        <w:rPr>
          <w:noProof/>
          <w:szCs w:val="24"/>
        </w:rPr>
        <w:t>Skalbimo procedūra – 4N, džiovinimo procedūra – A pagal LST EN ISO 6330 (ISO 6330) arba lygiavertį standartą.</w:t>
      </w:r>
    </w:p>
    <w:p w14:paraId="43C1B035" w14:textId="77777777" w:rsidR="00656C38" w:rsidRPr="00656C38" w:rsidRDefault="00656C38" w:rsidP="00656C38">
      <w:pPr>
        <w:tabs>
          <w:tab w:val="left" w:pos="1418"/>
        </w:tabs>
        <w:jc w:val="both"/>
        <w:rPr>
          <w:lang w:val="es-ES"/>
        </w:rPr>
      </w:pPr>
    </w:p>
    <w:p w14:paraId="7891C5CE" w14:textId="32D47EAE" w:rsidR="00656C38" w:rsidRPr="00656C38" w:rsidRDefault="00632FE1" w:rsidP="00815FB6">
      <w:pPr>
        <w:tabs>
          <w:tab w:val="left" w:pos="1276"/>
        </w:tabs>
        <w:ind w:firstLine="709"/>
        <w:jc w:val="both"/>
      </w:pPr>
      <w:r>
        <w:t>3</w:t>
      </w:r>
      <w:r w:rsidR="00815FB6">
        <w:t xml:space="preserve">.3. </w:t>
      </w:r>
      <w:r w:rsidR="00656C38" w:rsidRPr="00656C38">
        <w:t>Ženklų matmenys turi atitikti nurodytus 1 priede. Leidžiamas 2 % matmenų nukrypimas nuo nurodytų.</w:t>
      </w:r>
    </w:p>
    <w:p w14:paraId="0B5E66E7" w14:textId="43ABD021" w:rsidR="00656C38" w:rsidRPr="00656C38" w:rsidRDefault="00632FE1" w:rsidP="00815FB6">
      <w:pPr>
        <w:tabs>
          <w:tab w:val="left" w:pos="1276"/>
        </w:tabs>
        <w:ind w:firstLine="709"/>
        <w:jc w:val="both"/>
      </w:pPr>
      <w:r>
        <w:t>3</w:t>
      </w:r>
      <w:r w:rsidR="00815FB6">
        <w:t xml:space="preserve">.4. </w:t>
      </w:r>
      <w:r w:rsidR="00656C38" w:rsidRPr="00656C38">
        <w:t>Ženklai vizualiai turi atitikti Pirkėjo turimus pavyzdžius siuvinėjimo siūlų spalva, storiu ir blizgumu, siuvinėjimo dygsnių kryptimi ir tankumu bei ženklo forma ir standumu. Pirkėjo ženklų pavyzdžiai pateikti 2 priede.</w:t>
      </w:r>
    </w:p>
    <w:p w14:paraId="3F9E5128" w14:textId="77777777" w:rsidR="00656C38" w:rsidRPr="00656C38" w:rsidRDefault="00656C38" w:rsidP="00632FE1">
      <w:pPr>
        <w:numPr>
          <w:ilvl w:val="0"/>
          <w:numId w:val="37"/>
        </w:numPr>
        <w:tabs>
          <w:tab w:val="left" w:pos="1080"/>
        </w:tabs>
        <w:ind w:left="0" w:firstLine="709"/>
        <w:jc w:val="both"/>
      </w:pPr>
      <w:r w:rsidRPr="00656C38">
        <w:t>Ženklai turi būti kokybiški: simetriški, siuvinėjimas turi būti tolygus (be tarpelių ar laisvų siūlų), neturi matytis defektų, pagalbinių medžiagų ar technologinio proceso liekanų.</w:t>
      </w:r>
    </w:p>
    <w:p w14:paraId="379C4FF0" w14:textId="77777777" w:rsidR="00656C38" w:rsidRPr="00656C38" w:rsidRDefault="00656C38" w:rsidP="00632FE1">
      <w:pPr>
        <w:numPr>
          <w:ilvl w:val="0"/>
          <w:numId w:val="37"/>
        </w:numPr>
        <w:tabs>
          <w:tab w:val="left" w:pos="1080"/>
        </w:tabs>
        <w:ind w:left="0" w:firstLine="709"/>
        <w:jc w:val="both"/>
      </w:pPr>
      <w:r w:rsidRPr="00656C38">
        <w:t>Ženklai turi būti atsparūs valymui organiniais tirpikliais ir skalbimui prie ne mažesnės kaip 40º C temperatūros (turi išlaikyti savo standumą, spalvą ir pan.).</w:t>
      </w:r>
    </w:p>
    <w:p w14:paraId="02B36CF4" w14:textId="77777777" w:rsidR="00656C38" w:rsidRPr="00656C38" w:rsidRDefault="00656C38" w:rsidP="00632FE1">
      <w:pPr>
        <w:numPr>
          <w:ilvl w:val="0"/>
          <w:numId w:val="37"/>
        </w:numPr>
        <w:tabs>
          <w:tab w:val="left" w:pos="1080"/>
        </w:tabs>
        <w:ind w:left="0" w:firstLine="709"/>
        <w:jc w:val="both"/>
      </w:pPr>
      <w:r w:rsidRPr="00656C38">
        <w:t>Ženklų kokybės garantijos terminas – ne mažiau kaip 12 mėnesių aktyvios eksploatacijos sąlygomis, kuris skaičiuojamas nuo prekių išdavimo iš Pirkėjo sandėlio dienos, 24 mėnesiai nuo prekių priėmimo į sandėlį dokumentų pasirašymo dienos.</w:t>
      </w:r>
    </w:p>
    <w:p w14:paraId="38677A0C" w14:textId="77777777" w:rsidR="00656C38" w:rsidRPr="00656C38" w:rsidRDefault="00656C38" w:rsidP="00632FE1">
      <w:pPr>
        <w:numPr>
          <w:ilvl w:val="0"/>
          <w:numId w:val="37"/>
        </w:numPr>
        <w:tabs>
          <w:tab w:val="left" w:pos="1134"/>
        </w:tabs>
        <w:ind w:left="0" w:firstLine="709"/>
        <w:jc w:val="both"/>
      </w:pPr>
      <w:r w:rsidRPr="00656C38">
        <w:t>Darbinių pavyzdžių tvirtinimui tiekėjas pristato du identiškus ženklus ir pateikia jų techninį aprašą (su ženklo siuvime panaudotų medžiagų charakteristikomis ir pavyzdžiais). Esant poreikiui derinimo metu ženklo matmenys, siuvinėjimo atlikimas ir pan. gali būti detaliau tikslinami. Kartu pateikiama suderinimui ženklo priežiūros instrukcija, kuri turės būti pridėta prie kiekvieno pakavimo maišelio.</w:t>
      </w:r>
    </w:p>
    <w:p w14:paraId="50C8E049" w14:textId="10CBC749" w:rsidR="00656C38" w:rsidRPr="00656C38" w:rsidRDefault="00656C38" w:rsidP="00632FE1">
      <w:pPr>
        <w:numPr>
          <w:ilvl w:val="0"/>
          <w:numId w:val="37"/>
        </w:numPr>
        <w:tabs>
          <w:tab w:val="left" w:pos="1276"/>
        </w:tabs>
        <w:ind w:firstLine="349"/>
        <w:jc w:val="both"/>
      </w:pPr>
      <w:r w:rsidRPr="00656C38">
        <w:t>Gamybą leidžiama pradėti tik patvirtinus darbinius pavyzdžius.</w:t>
      </w:r>
    </w:p>
    <w:p w14:paraId="45514422" w14:textId="77777777" w:rsidR="00656C38" w:rsidRPr="00656C38" w:rsidRDefault="00656C38" w:rsidP="00656C38">
      <w:pPr>
        <w:spacing w:before="240" w:after="240"/>
        <w:jc w:val="center"/>
      </w:pPr>
      <w:r w:rsidRPr="00656C38">
        <w:t xml:space="preserve">III. PAKAVIMAS, ŽENKLINIMAS IR PRIĖMIMAS </w:t>
      </w:r>
    </w:p>
    <w:p w14:paraId="59AFB09B" w14:textId="77777777" w:rsidR="00656C38" w:rsidRPr="00656C38" w:rsidRDefault="00656C38" w:rsidP="00632FE1">
      <w:pPr>
        <w:numPr>
          <w:ilvl w:val="0"/>
          <w:numId w:val="37"/>
        </w:numPr>
        <w:tabs>
          <w:tab w:val="left" w:pos="1276"/>
        </w:tabs>
        <w:ind w:firstLine="349"/>
        <w:jc w:val="both"/>
      </w:pPr>
      <w:r w:rsidRPr="00656C38">
        <w:t>Gaminiai priimami pagal suderintus ir Pirkėjo</w:t>
      </w:r>
      <w:r w:rsidRPr="00656C38" w:rsidDel="00A3416E">
        <w:t xml:space="preserve"> </w:t>
      </w:r>
      <w:r w:rsidRPr="00656C38">
        <w:t>patvirtinus darbinius pavyzdžius.</w:t>
      </w:r>
    </w:p>
    <w:p w14:paraId="4417057F" w14:textId="77777777" w:rsidR="00656C38" w:rsidRPr="00656C38" w:rsidRDefault="00656C38" w:rsidP="00632FE1">
      <w:pPr>
        <w:numPr>
          <w:ilvl w:val="0"/>
          <w:numId w:val="37"/>
        </w:numPr>
        <w:tabs>
          <w:tab w:val="left" w:pos="1276"/>
        </w:tabs>
        <w:ind w:left="0" w:firstLine="709"/>
        <w:jc w:val="both"/>
      </w:pPr>
      <w:r w:rsidRPr="00656C38">
        <w:t>Gaminiai pakuojami po 10 vnt. į polietileninius maišelius, uždaromus ,,stygos“ principu. Kiekvienas polietileninis maišelis ženklinamas etikete, kurioje nurodoma:</w:t>
      </w:r>
    </w:p>
    <w:p w14:paraId="423AB526" w14:textId="77777777" w:rsidR="00656C38" w:rsidRPr="00656C38" w:rsidRDefault="00656C38" w:rsidP="00113906">
      <w:pPr>
        <w:numPr>
          <w:ilvl w:val="0"/>
          <w:numId w:val="9"/>
        </w:numPr>
        <w:tabs>
          <w:tab w:val="num" w:pos="1560"/>
        </w:tabs>
        <w:ind w:left="0" w:firstLine="1276"/>
        <w:jc w:val="both"/>
        <w:rPr>
          <w:szCs w:val="24"/>
        </w:rPr>
      </w:pPr>
      <w:r w:rsidRPr="00656C38">
        <w:rPr>
          <w:szCs w:val="24"/>
        </w:rPr>
        <w:t>tiekėjo pavadinimas arba prekės ženklas;</w:t>
      </w:r>
    </w:p>
    <w:p w14:paraId="61444EBD" w14:textId="77777777" w:rsidR="00656C38" w:rsidRPr="00656C38" w:rsidRDefault="00656C38" w:rsidP="00113906">
      <w:pPr>
        <w:numPr>
          <w:ilvl w:val="0"/>
          <w:numId w:val="9"/>
        </w:numPr>
        <w:tabs>
          <w:tab w:val="num" w:pos="1560"/>
        </w:tabs>
        <w:ind w:left="0" w:firstLine="1276"/>
        <w:jc w:val="both"/>
        <w:rPr>
          <w:szCs w:val="24"/>
        </w:rPr>
      </w:pPr>
      <w:r w:rsidRPr="00656C38">
        <w:rPr>
          <w:szCs w:val="24"/>
        </w:rPr>
        <w:t>gamintojo pavadinimas arba prekės ženklas (jei nesutampa su tiekėju);</w:t>
      </w:r>
    </w:p>
    <w:p w14:paraId="148DA3FF" w14:textId="77777777" w:rsidR="00656C38" w:rsidRPr="00656C38" w:rsidRDefault="00656C38" w:rsidP="00113906">
      <w:pPr>
        <w:numPr>
          <w:ilvl w:val="0"/>
          <w:numId w:val="9"/>
        </w:numPr>
        <w:tabs>
          <w:tab w:val="num" w:pos="1560"/>
        </w:tabs>
        <w:ind w:left="0" w:firstLine="1276"/>
        <w:jc w:val="both"/>
        <w:rPr>
          <w:szCs w:val="24"/>
        </w:rPr>
      </w:pPr>
      <w:r w:rsidRPr="00656C38">
        <w:rPr>
          <w:szCs w:val="24"/>
        </w:rPr>
        <w:t>importuotoms prekėms nurodyti prekės kilmės šalį, jeigu ji nesutampa su šalimi, kurioje registruota gamintojo buveinė;</w:t>
      </w:r>
    </w:p>
    <w:p w14:paraId="18D9205E" w14:textId="77777777" w:rsidR="00656C38" w:rsidRPr="00656C38" w:rsidRDefault="00656C38" w:rsidP="00113906">
      <w:pPr>
        <w:numPr>
          <w:ilvl w:val="0"/>
          <w:numId w:val="8"/>
        </w:numPr>
        <w:tabs>
          <w:tab w:val="num" w:pos="1560"/>
        </w:tabs>
        <w:ind w:left="0" w:firstLine="1276"/>
        <w:jc w:val="both"/>
        <w:rPr>
          <w:szCs w:val="24"/>
        </w:rPr>
      </w:pPr>
      <w:r w:rsidRPr="00656C38">
        <w:rPr>
          <w:szCs w:val="24"/>
        </w:rPr>
        <w:t>gaminio pavadinimas (naudojamas Lietuvos kariuomenės planavime ir apskaitoje);</w:t>
      </w:r>
    </w:p>
    <w:p w14:paraId="5CBB6880" w14:textId="77777777" w:rsidR="00656C38" w:rsidRPr="00656C38" w:rsidRDefault="00656C38" w:rsidP="00113906">
      <w:pPr>
        <w:numPr>
          <w:ilvl w:val="0"/>
          <w:numId w:val="8"/>
        </w:numPr>
        <w:tabs>
          <w:tab w:val="num" w:pos="1560"/>
        </w:tabs>
        <w:ind w:left="0" w:firstLine="1276"/>
        <w:jc w:val="both"/>
        <w:rPr>
          <w:szCs w:val="24"/>
        </w:rPr>
      </w:pPr>
      <w:r w:rsidRPr="00656C38">
        <w:rPr>
          <w:szCs w:val="24"/>
        </w:rPr>
        <w:t>kiekis;</w:t>
      </w:r>
    </w:p>
    <w:p w14:paraId="1CA4D2BD" w14:textId="77777777" w:rsidR="00656C38" w:rsidRPr="00656C38" w:rsidRDefault="00656C38" w:rsidP="00113906">
      <w:pPr>
        <w:numPr>
          <w:ilvl w:val="0"/>
          <w:numId w:val="9"/>
        </w:numPr>
        <w:tabs>
          <w:tab w:val="num" w:pos="1560"/>
        </w:tabs>
        <w:ind w:left="0" w:firstLine="1276"/>
        <w:jc w:val="both"/>
        <w:rPr>
          <w:szCs w:val="24"/>
        </w:rPr>
      </w:pPr>
      <w:r w:rsidRPr="00656C38">
        <w:rPr>
          <w:szCs w:val="24"/>
        </w:rPr>
        <w:t>sutarties data ir numeris;</w:t>
      </w:r>
    </w:p>
    <w:p w14:paraId="7A356723" w14:textId="77777777" w:rsidR="00656C38" w:rsidRPr="00656C38" w:rsidRDefault="00656C38" w:rsidP="00113906">
      <w:pPr>
        <w:numPr>
          <w:ilvl w:val="0"/>
          <w:numId w:val="9"/>
        </w:numPr>
        <w:tabs>
          <w:tab w:val="num" w:pos="1560"/>
        </w:tabs>
        <w:ind w:left="0" w:firstLine="1276"/>
        <w:jc w:val="both"/>
        <w:rPr>
          <w:szCs w:val="24"/>
        </w:rPr>
      </w:pPr>
      <w:r w:rsidRPr="00656C38">
        <w:rPr>
          <w:szCs w:val="24"/>
        </w:rPr>
        <w:t>prekės partijos ir siuntos indeksas;</w:t>
      </w:r>
    </w:p>
    <w:p w14:paraId="6DC298AE" w14:textId="77777777" w:rsidR="00656C38" w:rsidRPr="00656C38" w:rsidRDefault="00656C38" w:rsidP="00113906">
      <w:pPr>
        <w:numPr>
          <w:ilvl w:val="0"/>
          <w:numId w:val="9"/>
        </w:numPr>
        <w:tabs>
          <w:tab w:val="num" w:pos="1560"/>
        </w:tabs>
        <w:ind w:left="0" w:firstLine="1276"/>
        <w:jc w:val="both"/>
        <w:rPr>
          <w:szCs w:val="24"/>
        </w:rPr>
      </w:pPr>
      <w:r w:rsidRPr="00656C38">
        <w:rPr>
          <w:szCs w:val="24"/>
        </w:rPr>
        <w:t>pagaminimo data;</w:t>
      </w:r>
    </w:p>
    <w:p w14:paraId="5D684BDD" w14:textId="77777777" w:rsidR="00656C38" w:rsidRPr="00656C38" w:rsidRDefault="00656C38" w:rsidP="00113906">
      <w:pPr>
        <w:numPr>
          <w:ilvl w:val="0"/>
          <w:numId w:val="9"/>
        </w:numPr>
        <w:tabs>
          <w:tab w:val="num" w:pos="1560"/>
        </w:tabs>
        <w:ind w:left="0" w:firstLine="1276"/>
        <w:jc w:val="both"/>
        <w:rPr>
          <w:szCs w:val="24"/>
        </w:rPr>
      </w:pPr>
      <w:r w:rsidRPr="00656C38">
        <w:rPr>
          <w:szCs w:val="24"/>
        </w:rPr>
        <w:t>Lietuvos kariuomenės suteiktas NSN kodas;</w:t>
      </w:r>
    </w:p>
    <w:p w14:paraId="0533327C" w14:textId="77777777" w:rsidR="00656C38" w:rsidRPr="00656C38" w:rsidRDefault="00656C38" w:rsidP="00113906">
      <w:pPr>
        <w:numPr>
          <w:ilvl w:val="0"/>
          <w:numId w:val="9"/>
        </w:numPr>
        <w:tabs>
          <w:tab w:val="num" w:pos="1560"/>
        </w:tabs>
        <w:ind w:left="0" w:firstLine="1276"/>
        <w:jc w:val="both"/>
        <w:rPr>
          <w:szCs w:val="24"/>
        </w:rPr>
      </w:pPr>
      <w:r w:rsidRPr="00656C38">
        <w:rPr>
          <w:szCs w:val="24"/>
        </w:rPr>
        <w:t>priežiūros ženklų simboliai pagal LST EN ISO 3758 (ISO 3758) arba lygiavertį standartą.</w:t>
      </w:r>
    </w:p>
    <w:p w14:paraId="18246051" w14:textId="77777777" w:rsidR="00656C38" w:rsidRPr="00656C38" w:rsidRDefault="00656C38" w:rsidP="00632FE1">
      <w:pPr>
        <w:numPr>
          <w:ilvl w:val="0"/>
          <w:numId w:val="37"/>
        </w:numPr>
        <w:tabs>
          <w:tab w:val="left" w:pos="1276"/>
        </w:tabs>
        <w:ind w:left="0" w:firstLine="709"/>
        <w:jc w:val="both"/>
      </w:pPr>
      <w:r w:rsidRPr="00656C38">
        <w:lastRenderedPageBreak/>
        <w:t xml:space="preserve">Gaminiai pakuojami į tvirtas (atsparias ilgam sandėliavimui ir daugkartiniams </w:t>
      </w:r>
      <w:proofErr w:type="spellStart"/>
      <w:r w:rsidRPr="00656C38">
        <w:t>pervežimams</w:t>
      </w:r>
      <w:proofErr w:type="spellEnd"/>
      <w:r w:rsidRPr="00656C38">
        <w:t>) kartonines dėžutes šalių suderintais kiekiais. Bendroji pakuotė ženklinama tokiais rekvizitais:</w:t>
      </w:r>
    </w:p>
    <w:p w14:paraId="468FCFC7" w14:textId="77777777" w:rsidR="00656C38" w:rsidRPr="00656C38" w:rsidRDefault="00656C38" w:rsidP="00113906">
      <w:pPr>
        <w:numPr>
          <w:ilvl w:val="0"/>
          <w:numId w:val="9"/>
        </w:numPr>
        <w:tabs>
          <w:tab w:val="num" w:pos="1560"/>
        </w:tabs>
        <w:ind w:left="0" w:firstLine="1276"/>
        <w:jc w:val="both"/>
        <w:rPr>
          <w:szCs w:val="24"/>
        </w:rPr>
      </w:pPr>
      <w:r w:rsidRPr="00656C38">
        <w:rPr>
          <w:szCs w:val="24"/>
        </w:rPr>
        <w:t>tiekėjo pavadinimas arba prekės ženklas;</w:t>
      </w:r>
    </w:p>
    <w:p w14:paraId="1622E2A8" w14:textId="77777777" w:rsidR="00656C38" w:rsidRPr="00656C38" w:rsidRDefault="00656C38" w:rsidP="00113906">
      <w:pPr>
        <w:numPr>
          <w:ilvl w:val="0"/>
          <w:numId w:val="9"/>
        </w:numPr>
        <w:tabs>
          <w:tab w:val="num" w:pos="1560"/>
        </w:tabs>
        <w:ind w:left="0" w:firstLine="1276"/>
        <w:jc w:val="both"/>
        <w:rPr>
          <w:szCs w:val="24"/>
        </w:rPr>
      </w:pPr>
      <w:r w:rsidRPr="00656C38">
        <w:rPr>
          <w:szCs w:val="24"/>
        </w:rPr>
        <w:t>gamintojo pavadinimas arba prekės ženklas (jei nesutampa su tiekėju);</w:t>
      </w:r>
    </w:p>
    <w:p w14:paraId="535E06F2" w14:textId="77777777" w:rsidR="00656C38" w:rsidRPr="00656C38" w:rsidRDefault="00656C38" w:rsidP="00113906">
      <w:pPr>
        <w:numPr>
          <w:ilvl w:val="0"/>
          <w:numId w:val="9"/>
        </w:numPr>
        <w:tabs>
          <w:tab w:val="num" w:pos="1560"/>
        </w:tabs>
        <w:ind w:left="0" w:firstLine="1276"/>
        <w:jc w:val="both"/>
        <w:rPr>
          <w:szCs w:val="24"/>
        </w:rPr>
      </w:pPr>
      <w:r w:rsidRPr="00656C38">
        <w:rPr>
          <w:szCs w:val="24"/>
        </w:rPr>
        <w:t>importuotoms prekėms nurodyti prekės kilmės šalį, jeigu ji nesutampa su šalimi, kurioje registruota gamintojo buveinė;</w:t>
      </w:r>
    </w:p>
    <w:p w14:paraId="593D496E" w14:textId="77777777" w:rsidR="00656C38" w:rsidRPr="00656C38" w:rsidRDefault="00656C38" w:rsidP="00113906">
      <w:pPr>
        <w:numPr>
          <w:ilvl w:val="0"/>
          <w:numId w:val="9"/>
        </w:numPr>
        <w:tabs>
          <w:tab w:val="num" w:pos="1560"/>
        </w:tabs>
        <w:ind w:left="0" w:firstLine="1276"/>
        <w:jc w:val="both"/>
        <w:rPr>
          <w:szCs w:val="24"/>
        </w:rPr>
      </w:pPr>
      <w:r w:rsidRPr="00656C38">
        <w:rPr>
          <w:szCs w:val="24"/>
        </w:rPr>
        <w:t>gaminio pavadinimas (naudojamas Lietuvos kariuomenės planavime ir apskaitoje);</w:t>
      </w:r>
    </w:p>
    <w:p w14:paraId="1F36E0CC" w14:textId="77777777" w:rsidR="00656C38" w:rsidRPr="00656C38" w:rsidRDefault="00656C38" w:rsidP="00113906">
      <w:pPr>
        <w:numPr>
          <w:ilvl w:val="0"/>
          <w:numId w:val="9"/>
        </w:numPr>
        <w:tabs>
          <w:tab w:val="num" w:pos="1560"/>
        </w:tabs>
        <w:ind w:left="0" w:firstLine="1276"/>
        <w:jc w:val="both"/>
        <w:rPr>
          <w:szCs w:val="24"/>
        </w:rPr>
      </w:pPr>
      <w:r w:rsidRPr="00656C38">
        <w:rPr>
          <w:szCs w:val="24"/>
        </w:rPr>
        <w:t>kiekis;</w:t>
      </w:r>
    </w:p>
    <w:p w14:paraId="175AB1CD" w14:textId="77777777" w:rsidR="00656C38" w:rsidRPr="00656C38" w:rsidRDefault="00656C38" w:rsidP="00113906">
      <w:pPr>
        <w:numPr>
          <w:ilvl w:val="0"/>
          <w:numId w:val="9"/>
        </w:numPr>
        <w:tabs>
          <w:tab w:val="num" w:pos="1560"/>
        </w:tabs>
        <w:ind w:left="0" w:firstLine="1276"/>
        <w:jc w:val="both"/>
        <w:rPr>
          <w:szCs w:val="24"/>
        </w:rPr>
      </w:pPr>
      <w:r w:rsidRPr="00656C38">
        <w:rPr>
          <w:szCs w:val="24"/>
        </w:rPr>
        <w:t>sutarties data ir numeris;</w:t>
      </w:r>
    </w:p>
    <w:p w14:paraId="0D63C816" w14:textId="77777777" w:rsidR="00656C38" w:rsidRPr="00656C38" w:rsidRDefault="00656C38" w:rsidP="00113906">
      <w:pPr>
        <w:numPr>
          <w:ilvl w:val="0"/>
          <w:numId w:val="9"/>
        </w:numPr>
        <w:tabs>
          <w:tab w:val="num" w:pos="1560"/>
        </w:tabs>
        <w:ind w:left="0" w:firstLine="1276"/>
        <w:jc w:val="both"/>
        <w:rPr>
          <w:szCs w:val="24"/>
        </w:rPr>
      </w:pPr>
      <w:r w:rsidRPr="00656C38">
        <w:rPr>
          <w:szCs w:val="24"/>
        </w:rPr>
        <w:t>prekės partijos ir siuntos indeksas;</w:t>
      </w:r>
    </w:p>
    <w:p w14:paraId="47FFB9D3" w14:textId="77777777" w:rsidR="00656C38" w:rsidRPr="00656C38" w:rsidRDefault="00656C38" w:rsidP="00113906">
      <w:pPr>
        <w:numPr>
          <w:ilvl w:val="0"/>
          <w:numId w:val="9"/>
        </w:numPr>
        <w:tabs>
          <w:tab w:val="num" w:pos="1560"/>
        </w:tabs>
        <w:ind w:left="0" w:firstLine="1276"/>
        <w:jc w:val="both"/>
        <w:rPr>
          <w:szCs w:val="24"/>
        </w:rPr>
      </w:pPr>
      <w:r w:rsidRPr="00656C38">
        <w:rPr>
          <w:szCs w:val="24"/>
        </w:rPr>
        <w:t>pagaminimo data;</w:t>
      </w:r>
    </w:p>
    <w:p w14:paraId="3888B895" w14:textId="77777777" w:rsidR="00656C38" w:rsidRPr="00656C38" w:rsidRDefault="00656C38" w:rsidP="00113906">
      <w:pPr>
        <w:numPr>
          <w:ilvl w:val="0"/>
          <w:numId w:val="9"/>
        </w:numPr>
        <w:tabs>
          <w:tab w:val="num" w:pos="1560"/>
        </w:tabs>
        <w:ind w:left="0" w:firstLine="1276"/>
        <w:jc w:val="both"/>
        <w:rPr>
          <w:szCs w:val="24"/>
        </w:rPr>
      </w:pPr>
      <w:r w:rsidRPr="00656C38">
        <w:rPr>
          <w:szCs w:val="24"/>
        </w:rPr>
        <w:t>Lietuvos kariuomenės suteiktas NSN kodas.</w:t>
      </w:r>
    </w:p>
    <w:p w14:paraId="701DF94D" w14:textId="77777777" w:rsidR="00656C38" w:rsidRPr="00656C38" w:rsidRDefault="00656C38" w:rsidP="00632FE1">
      <w:pPr>
        <w:numPr>
          <w:ilvl w:val="0"/>
          <w:numId w:val="37"/>
        </w:numPr>
        <w:tabs>
          <w:tab w:val="left" w:pos="1276"/>
        </w:tabs>
        <w:ind w:left="0" w:firstLine="709"/>
        <w:jc w:val="both"/>
      </w:pPr>
      <w:r w:rsidRPr="00656C38">
        <w:t>Etiketės turi būti patikimai pritvirtintos, ženklinimo rekvizitai turi būti pakankamo dydžio, kad būtų galima lengvai perskaityti ir suprasti pateikiamą informaciją.</w:t>
      </w:r>
    </w:p>
    <w:p w14:paraId="48F2029F" w14:textId="77777777" w:rsidR="00656C38" w:rsidRPr="00656C38" w:rsidRDefault="00656C38" w:rsidP="00632FE1">
      <w:pPr>
        <w:numPr>
          <w:ilvl w:val="0"/>
          <w:numId w:val="37"/>
        </w:numPr>
        <w:tabs>
          <w:tab w:val="left" w:pos="1276"/>
        </w:tabs>
        <w:ind w:left="0" w:firstLine="709"/>
        <w:jc w:val="both"/>
      </w:pPr>
      <w:r w:rsidRPr="00656C38">
        <w:t>Gaminiai priimami partijomis ir siuntomis. Kiekviena prekių partija turi būti pažymėta sutartiniu ženklu, ir jai pateikiama atitikties deklaracija pagal LST EN ISO/IEC 17050–1 (ISO/IEC 17050–1) formos A.2  arba lygiaverčio standarto pavyzdį.</w:t>
      </w:r>
    </w:p>
    <w:p w14:paraId="075B6D26" w14:textId="77777777" w:rsidR="00656C38" w:rsidRPr="00656C38" w:rsidRDefault="00656C38" w:rsidP="00632FE1">
      <w:pPr>
        <w:numPr>
          <w:ilvl w:val="0"/>
          <w:numId w:val="37"/>
        </w:numPr>
        <w:tabs>
          <w:tab w:val="left" w:pos="1276"/>
        </w:tabs>
        <w:ind w:left="0" w:firstLine="709"/>
        <w:jc w:val="both"/>
      </w:pPr>
      <w:r w:rsidRPr="00656C38">
        <w:t xml:space="preserve">Užsakovas iš pasirinktos prekių partijos pagal sutarties sąlygas tikrina prekių kokybę ir gali atlikti laboratorinius bandymus. Tuo atveju, kai gauti bandymų rezultatai neatitinka techninių reikalavimų brokuojama visa tuo metu pristatyta prekių partija. Tuo atveju, kai prekės neatitinka techninėje specifikacijoje nurodytų reikalavimų ar darbinių pavyzdžių brokuojama visa tuo metu pristatyta prekių siunta. </w:t>
      </w:r>
    </w:p>
    <w:p w14:paraId="6BF90F20" w14:textId="77777777" w:rsidR="00656C38" w:rsidRPr="00656C38" w:rsidRDefault="00656C38" w:rsidP="00656C38">
      <w:pPr>
        <w:jc w:val="both"/>
        <w:rPr>
          <w:noProof/>
          <w:szCs w:val="24"/>
        </w:rPr>
      </w:pPr>
    </w:p>
    <w:p w14:paraId="3946F5CC" w14:textId="77777777" w:rsidR="00656C38" w:rsidRPr="00656C38" w:rsidRDefault="00656C38" w:rsidP="00656C38">
      <w:pPr>
        <w:rPr>
          <w:noProof/>
          <w:szCs w:val="24"/>
        </w:rPr>
      </w:pPr>
      <w:r w:rsidRPr="00656C38">
        <w:rPr>
          <w:noProof/>
          <w:szCs w:val="24"/>
        </w:rPr>
        <w:t xml:space="preserve">                                                                                                        1 priedas</w:t>
      </w:r>
    </w:p>
    <w:p w14:paraId="72505A4A" w14:textId="77777777" w:rsidR="00656C38" w:rsidRPr="00656C38" w:rsidRDefault="00656C38" w:rsidP="00656C38">
      <w:pPr>
        <w:rPr>
          <w:noProof/>
          <w:szCs w:val="24"/>
          <w:lang w:val="en-GB" w:eastAsia="lt-LT"/>
        </w:rPr>
      </w:pPr>
    </w:p>
    <w:p w14:paraId="19D28279" w14:textId="68F07661" w:rsidR="00656C38" w:rsidRPr="00656C38" w:rsidRDefault="00656C38" w:rsidP="00656C38">
      <w:pPr>
        <w:rPr>
          <w:szCs w:val="24"/>
          <w:lang w:val="en-GB"/>
        </w:rPr>
      </w:pPr>
      <w:r w:rsidRPr="00656C38">
        <w:rPr>
          <w:noProof/>
          <w:szCs w:val="24"/>
          <w:lang w:val="en-US" w:bidi="lo-LA"/>
        </w:rPr>
        <w:drawing>
          <wp:inline distT="0" distB="0" distL="0" distR="0" wp14:anchorId="17BE9C42" wp14:editId="089A8345">
            <wp:extent cx="6147116" cy="4695825"/>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1451" cy="4714415"/>
                    </a:xfrm>
                    <a:prstGeom prst="rect">
                      <a:avLst/>
                    </a:prstGeom>
                    <a:noFill/>
                    <a:ln>
                      <a:noFill/>
                    </a:ln>
                  </pic:spPr>
                </pic:pic>
              </a:graphicData>
            </a:graphic>
          </wp:inline>
        </w:drawing>
      </w:r>
    </w:p>
    <w:p w14:paraId="3BE40CE3" w14:textId="77777777" w:rsidR="00656C38" w:rsidRPr="00656C38" w:rsidRDefault="00656C38" w:rsidP="00656C38">
      <w:pPr>
        <w:rPr>
          <w:szCs w:val="24"/>
          <w:lang w:val="en-GB"/>
        </w:rPr>
      </w:pPr>
    </w:p>
    <w:p w14:paraId="59B0DFF2" w14:textId="77777777" w:rsidR="00656C38" w:rsidRPr="00656C38" w:rsidRDefault="00656C38" w:rsidP="00656C38">
      <w:pPr>
        <w:rPr>
          <w:noProof/>
          <w:szCs w:val="24"/>
        </w:rPr>
      </w:pPr>
      <w:r w:rsidRPr="00656C38">
        <w:rPr>
          <w:noProof/>
          <w:szCs w:val="24"/>
        </w:rPr>
        <w:t xml:space="preserve">                                                                                                        2 priedas</w:t>
      </w:r>
    </w:p>
    <w:p w14:paraId="718C34D5" w14:textId="77777777" w:rsidR="00656C38" w:rsidRPr="00656C38" w:rsidRDefault="00656C38" w:rsidP="00656C38">
      <w:pPr>
        <w:rPr>
          <w:szCs w:val="24"/>
          <w:lang w:val="en-GB"/>
        </w:rPr>
      </w:pPr>
      <w:r w:rsidRPr="00656C38">
        <w:rPr>
          <w:noProof/>
          <w:szCs w:val="24"/>
          <w:lang w:val="en-US" w:bidi="lo-LA"/>
        </w:rPr>
        <w:drawing>
          <wp:inline distT="0" distB="0" distL="0" distR="0" wp14:anchorId="1276FDF1" wp14:editId="79F8AF02">
            <wp:extent cx="6124575" cy="81629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4575" cy="8162925"/>
                    </a:xfrm>
                    <a:prstGeom prst="rect">
                      <a:avLst/>
                    </a:prstGeom>
                    <a:noFill/>
                    <a:ln>
                      <a:noFill/>
                    </a:ln>
                  </pic:spPr>
                </pic:pic>
              </a:graphicData>
            </a:graphic>
          </wp:inline>
        </w:drawing>
      </w:r>
    </w:p>
    <w:p w14:paraId="2AD3BB21" w14:textId="77777777" w:rsidR="00656C38" w:rsidRPr="00656C38" w:rsidRDefault="00656C38" w:rsidP="00656C38">
      <w:pPr>
        <w:jc w:val="both"/>
        <w:rPr>
          <w:noProof/>
          <w:szCs w:val="24"/>
        </w:rPr>
      </w:pPr>
    </w:p>
    <w:p w14:paraId="6185EF35" w14:textId="77777777" w:rsidR="00A275BF" w:rsidRDefault="00A275BF" w:rsidP="00B369AA">
      <w:pPr>
        <w:rPr>
          <w:b/>
          <w:szCs w:val="24"/>
        </w:rPr>
      </w:pPr>
    </w:p>
    <w:p w14:paraId="550C7A87" w14:textId="77777777" w:rsidR="00656C38" w:rsidRDefault="00656C38" w:rsidP="00B369AA">
      <w:pPr>
        <w:rPr>
          <w:b/>
          <w:szCs w:val="24"/>
        </w:rPr>
      </w:pPr>
    </w:p>
    <w:p w14:paraId="2326F482" w14:textId="77777777" w:rsidR="00656C38" w:rsidRDefault="00656C38" w:rsidP="00B369AA">
      <w:pPr>
        <w:rPr>
          <w:b/>
          <w:szCs w:val="24"/>
        </w:rPr>
      </w:pPr>
    </w:p>
    <w:p w14:paraId="4E3EED12" w14:textId="77777777" w:rsidR="00D144BE" w:rsidRPr="00D144BE" w:rsidRDefault="00D144BE" w:rsidP="00D144BE">
      <w:pPr>
        <w:rPr>
          <w:b/>
        </w:rPr>
      </w:pPr>
    </w:p>
    <w:sectPr w:rsidR="00D144BE" w:rsidRPr="00D144BE" w:rsidSect="001C40DD">
      <w:headerReference w:type="default" r:id="rId14"/>
      <w:footerReference w:type="even" r:id="rId15"/>
      <w:pgSz w:w="11907" w:h="16840" w:code="9"/>
      <w:pgMar w:top="0" w:right="567" w:bottom="851" w:left="1701" w:header="567" w:footer="567" w:gutter="0"/>
      <w:pgNumType w:start="1"/>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878629" w14:textId="77777777" w:rsidR="00D079B3" w:rsidRDefault="00D079B3">
      <w:r>
        <w:separator/>
      </w:r>
    </w:p>
  </w:endnote>
  <w:endnote w:type="continuationSeparator" w:id="0">
    <w:p w14:paraId="3DB3AE00" w14:textId="77777777" w:rsidR="00D079B3" w:rsidRDefault="00D07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LT">
    <w:altName w:val="Times New Roman"/>
    <w:charset w:val="BA"/>
    <w:family w:val="roman"/>
    <w:pitch w:val="variable"/>
    <w:sig w:usb0="00000000" w:usb1="C0007841"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DokChamp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7D75C" w14:textId="77777777" w:rsidR="00C745BF" w:rsidRDefault="00C745BF" w:rsidP="004276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07D75D" w14:textId="77777777" w:rsidR="00C745BF" w:rsidRDefault="00C745BF" w:rsidP="0061275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C375AB" w14:textId="77777777" w:rsidR="00D079B3" w:rsidRDefault="00D079B3">
      <w:r>
        <w:separator/>
      </w:r>
    </w:p>
  </w:footnote>
  <w:footnote w:type="continuationSeparator" w:id="0">
    <w:p w14:paraId="67C0B1AA" w14:textId="77777777" w:rsidR="00D079B3" w:rsidRDefault="00D079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7D75A" w14:textId="4E6E998C" w:rsidR="00C745BF" w:rsidRDefault="00C745BF">
    <w:pPr>
      <w:pStyle w:val="Header"/>
      <w:jc w:val="center"/>
    </w:pPr>
    <w:r>
      <w:fldChar w:fldCharType="begin"/>
    </w:r>
    <w:r>
      <w:instrText>PAGE   \* MERGEFORMAT</w:instrText>
    </w:r>
    <w:r>
      <w:fldChar w:fldCharType="separate"/>
    </w:r>
    <w:r w:rsidR="003B7D7C">
      <w:rPr>
        <w:noProof/>
      </w:rPr>
      <w:t>9</w:t>
    </w:r>
    <w:r>
      <w:fldChar w:fldCharType="end"/>
    </w:r>
  </w:p>
  <w:p w14:paraId="7D07D75B" w14:textId="77777777" w:rsidR="00C745BF" w:rsidRDefault="00C745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41BC5826"/>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0C627CDC"/>
    <w:lvl w:ilvl="0">
      <w:start w:val="1"/>
      <w:numFmt w:val="decimal"/>
      <w:pStyle w:val="ListNumber2"/>
      <w:lvlText w:val="%1."/>
      <w:lvlJc w:val="left"/>
      <w:pPr>
        <w:tabs>
          <w:tab w:val="num" w:pos="643"/>
        </w:tabs>
        <w:ind w:left="643" w:hanging="360"/>
      </w:pPr>
    </w:lvl>
  </w:abstractNum>
  <w:abstractNum w:abstractNumId="2" w15:restartNumberingAfterBreak="0">
    <w:nsid w:val="07C125C3"/>
    <w:multiLevelType w:val="hybridMultilevel"/>
    <w:tmpl w:val="33AEE444"/>
    <w:lvl w:ilvl="0" w:tplc="0DC46E92">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9FE034A"/>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 w15:restartNumberingAfterBreak="0">
    <w:nsid w:val="0B672407"/>
    <w:multiLevelType w:val="singleLevel"/>
    <w:tmpl w:val="ACDE727E"/>
    <w:lvl w:ilvl="0">
      <w:start w:val="3"/>
      <w:numFmt w:val="bullet"/>
      <w:lvlText w:val="-"/>
      <w:lvlJc w:val="left"/>
      <w:pPr>
        <w:tabs>
          <w:tab w:val="num" w:pos="2520"/>
        </w:tabs>
        <w:ind w:left="2520" w:hanging="360"/>
      </w:pPr>
      <w:rPr>
        <w:rFonts w:hint="default"/>
      </w:rPr>
    </w:lvl>
  </w:abstractNum>
  <w:abstractNum w:abstractNumId="5" w15:restartNumberingAfterBreak="0">
    <w:nsid w:val="0BEE674C"/>
    <w:multiLevelType w:val="hybridMultilevel"/>
    <w:tmpl w:val="ABF092D6"/>
    <w:lvl w:ilvl="0" w:tplc="56987D9E">
      <w:start w:val="15"/>
      <w:numFmt w:val="bullet"/>
      <w:lvlText w:val="-"/>
      <w:lvlJc w:val="left"/>
      <w:pPr>
        <w:ind w:left="786" w:hanging="360"/>
      </w:pPr>
      <w:rPr>
        <w:rFonts w:ascii="Times New Roman" w:eastAsia="Times New Roman" w:hAnsi="Times New Roman"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6" w15:restartNumberingAfterBreak="0">
    <w:nsid w:val="107342ED"/>
    <w:multiLevelType w:val="multilevel"/>
    <w:tmpl w:val="E224FA8C"/>
    <w:lvl w:ilvl="0">
      <w:start w:val="8"/>
      <w:numFmt w:val="decimal"/>
      <w:isLgl/>
      <w:lvlText w:val="%1."/>
      <w:lvlJc w:val="right"/>
      <w:pPr>
        <w:tabs>
          <w:tab w:val="num" w:pos="284"/>
        </w:tabs>
        <w:ind w:left="284" w:hanging="284"/>
      </w:pPr>
      <w:rPr>
        <w:rFonts w:ascii="Times New Roman" w:hAnsi="Times New Roman" w:hint="default"/>
        <w:b w:val="0"/>
        <w:i w:val="0"/>
        <w:sz w:val="24"/>
      </w:rPr>
    </w:lvl>
    <w:lvl w:ilvl="1">
      <w:start w:val="1"/>
      <w:numFmt w:val="decimal"/>
      <w:pStyle w:val="ListNumber8"/>
      <w:isLgl/>
      <w:lvlText w:val="%1.%2."/>
      <w:lvlJc w:val="center"/>
      <w:pPr>
        <w:tabs>
          <w:tab w:val="num" w:pos="644"/>
        </w:tabs>
        <w:ind w:left="567" w:hanging="283"/>
      </w:pPr>
      <w:rPr>
        <w:rFonts w:ascii="Times New Roman" w:hAnsi="Times New Roman" w:hint="default"/>
        <w:b w:val="0"/>
        <w:i w:val="0"/>
        <w:caps/>
        <w:sz w:val="24"/>
      </w:rPr>
    </w:lvl>
    <w:lvl w:ilvl="2">
      <w:start w:val="1"/>
      <w:numFmt w:val="decimal"/>
      <w:isLgl/>
      <w:lvlText w:val="%1.%2.%3."/>
      <w:lvlJc w:val="center"/>
      <w:pPr>
        <w:tabs>
          <w:tab w:val="num" w:pos="927"/>
        </w:tabs>
        <w:ind w:left="567" w:firstLine="0"/>
      </w:pPr>
      <w:rPr>
        <w:rFonts w:ascii="Times New Roman" w:hAnsi="Times New Roman" w:hint="default"/>
        <w:b w:val="0"/>
        <w:i w:val="0"/>
        <w:caps/>
        <w:sz w:val="24"/>
      </w:rPr>
    </w:lvl>
    <w:lvl w:ilvl="3">
      <w:start w:val="1"/>
      <w:numFmt w:val="decimal"/>
      <w:isLgl/>
      <w:lvlText w:val="%1.%2.%3.%4."/>
      <w:lvlJc w:val="left"/>
      <w:pPr>
        <w:tabs>
          <w:tab w:val="num" w:pos="1134"/>
        </w:tabs>
        <w:ind w:left="1134" w:hanging="1134"/>
      </w:pPr>
      <w:rPr>
        <w:rFonts w:hint="default"/>
      </w:rPr>
    </w:lvl>
    <w:lvl w:ilvl="4">
      <w:start w:val="1"/>
      <w:numFmt w:val="decimal"/>
      <w:lvlText w:val="%1.%2.%3.%4.%5."/>
      <w:lvlJc w:val="left"/>
      <w:pPr>
        <w:tabs>
          <w:tab w:val="num" w:pos="4536"/>
        </w:tabs>
        <w:ind w:left="4536" w:hanging="4536"/>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Restart w:val="0"/>
      <w:lvlText w:val="%1.%2.%3.%4.%5.%6.%7.%8.%9."/>
      <w:lvlJc w:val="left"/>
      <w:pPr>
        <w:tabs>
          <w:tab w:val="num" w:pos="1800"/>
        </w:tabs>
        <w:ind w:left="1800" w:hanging="1800"/>
      </w:pPr>
      <w:rPr>
        <w:rFonts w:hint="default"/>
      </w:rPr>
    </w:lvl>
  </w:abstractNum>
  <w:abstractNum w:abstractNumId="7" w15:restartNumberingAfterBreak="0">
    <w:nsid w:val="13111E58"/>
    <w:multiLevelType w:val="hybridMultilevel"/>
    <w:tmpl w:val="3FBC8CA8"/>
    <w:lvl w:ilvl="0" w:tplc="66CABA30">
      <w:start w:val="15"/>
      <w:numFmt w:val="decimal"/>
      <w:lvlText w:val="%1."/>
      <w:lvlJc w:val="left"/>
      <w:pPr>
        <w:ind w:left="928" w:hanging="36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8" w15:restartNumberingAfterBreak="0">
    <w:nsid w:val="13555E4E"/>
    <w:multiLevelType w:val="hybridMultilevel"/>
    <w:tmpl w:val="08305E88"/>
    <w:lvl w:ilvl="0" w:tplc="0427000F">
      <w:start w:val="1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430199F"/>
    <w:multiLevelType w:val="hybridMultilevel"/>
    <w:tmpl w:val="C9ECE442"/>
    <w:lvl w:ilvl="0" w:tplc="7B669990">
      <w:start w:val="1"/>
      <w:numFmt w:val="decimal"/>
      <w:lvlText w:val="%1"/>
      <w:lvlJc w:val="left"/>
      <w:pPr>
        <w:ind w:left="5604" w:hanging="360"/>
      </w:pPr>
      <w:rPr>
        <w:rFonts w:hint="default"/>
      </w:rPr>
    </w:lvl>
    <w:lvl w:ilvl="1" w:tplc="04270019" w:tentative="1">
      <w:start w:val="1"/>
      <w:numFmt w:val="lowerLetter"/>
      <w:lvlText w:val="%2."/>
      <w:lvlJc w:val="left"/>
      <w:pPr>
        <w:ind w:left="6324" w:hanging="360"/>
      </w:pPr>
    </w:lvl>
    <w:lvl w:ilvl="2" w:tplc="0427001B" w:tentative="1">
      <w:start w:val="1"/>
      <w:numFmt w:val="lowerRoman"/>
      <w:lvlText w:val="%3."/>
      <w:lvlJc w:val="right"/>
      <w:pPr>
        <w:ind w:left="7044" w:hanging="180"/>
      </w:pPr>
    </w:lvl>
    <w:lvl w:ilvl="3" w:tplc="0427000F" w:tentative="1">
      <w:start w:val="1"/>
      <w:numFmt w:val="decimal"/>
      <w:lvlText w:val="%4."/>
      <w:lvlJc w:val="left"/>
      <w:pPr>
        <w:ind w:left="7764" w:hanging="360"/>
      </w:pPr>
    </w:lvl>
    <w:lvl w:ilvl="4" w:tplc="04270019" w:tentative="1">
      <w:start w:val="1"/>
      <w:numFmt w:val="lowerLetter"/>
      <w:lvlText w:val="%5."/>
      <w:lvlJc w:val="left"/>
      <w:pPr>
        <w:ind w:left="8484" w:hanging="360"/>
      </w:pPr>
    </w:lvl>
    <w:lvl w:ilvl="5" w:tplc="0427001B" w:tentative="1">
      <w:start w:val="1"/>
      <w:numFmt w:val="lowerRoman"/>
      <w:lvlText w:val="%6."/>
      <w:lvlJc w:val="right"/>
      <w:pPr>
        <w:ind w:left="9204" w:hanging="180"/>
      </w:pPr>
    </w:lvl>
    <w:lvl w:ilvl="6" w:tplc="0427000F" w:tentative="1">
      <w:start w:val="1"/>
      <w:numFmt w:val="decimal"/>
      <w:lvlText w:val="%7."/>
      <w:lvlJc w:val="left"/>
      <w:pPr>
        <w:ind w:left="9924" w:hanging="360"/>
      </w:pPr>
    </w:lvl>
    <w:lvl w:ilvl="7" w:tplc="04270019" w:tentative="1">
      <w:start w:val="1"/>
      <w:numFmt w:val="lowerLetter"/>
      <w:lvlText w:val="%8."/>
      <w:lvlJc w:val="left"/>
      <w:pPr>
        <w:ind w:left="10644" w:hanging="360"/>
      </w:pPr>
    </w:lvl>
    <w:lvl w:ilvl="8" w:tplc="0427001B" w:tentative="1">
      <w:start w:val="1"/>
      <w:numFmt w:val="lowerRoman"/>
      <w:lvlText w:val="%9."/>
      <w:lvlJc w:val="right"/>
      <w:pPr>
        <w:ind w:left="11364" w:hanging="180"/>
      </w:pPr>
    </w:lvl>
  </w:abstractNum>
  <w:abstractNum w:abstractNumId="10" w15:restartNumberingAfterBreak="0">
    <w:nsid w:val="156B5C47"/>
    <w:multiLevelType w:val="multilevel"/>
    <w:tmpl w:val="E57C4E5E"/>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1" w15:restartNumberingAfterBreak="0">
    <w:nsid w:val="16AC05B5"/>
    <w:multiLevelType w:val="multilevel"/>
    <w:tmpl w:val="6388CFFE"/>
    <w:lvl w:ilvl="0">
      <w:start w:val="19"/>
      <w:numFmt w:val="decimal"/>
      <w:lvlText w:val="%1"/>
      <w:lvlJc w:val="left"/>
      <w:pPr>
        <w:ind w:left="600" w:hanging="600"/>
      </w:pPr>
      <w:rPr>
        <w:rFonts w:hint="default"/>
      </w:rPr>
    </w:lvl>
    <w:lvl w:ilvl="1">
      <w:start w:val="1"/>
      <w:numFmt w:val="decimal"/>
      <w:lvlText w:val="%1.%2"/>
      <w:lvlJc w:val="left"/>
      <w:pPr>
        <w:ind w:left="1734" w:hanging="600"/>
      </w:pPr>
      <w:rPr>
        <w:rFonts w:hint="default"/>
      </w:rPr>
    </w:lvl>
    <w:lvl w:ilvl="2">
      <w:start w:val="5"/>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2" w15:restartNumberingAfterBreak="0">
    <w:nsid w:val="1DD81D95"/>
    <w:multiLevelType w:val="multilevel"/>
    <w:tmpl w:val="ED30F368"/>
    <w:lvl w:ilvl="0">
      <w:start w:val="1"/>
      <w:numFmt w:val="decimal"/>
      <w:lvlText w:val="%1."/>
      <w:lvlJc w:val="left"/>
      <w:pPr>
        <w:tabs>
          <w:tab w:val="num" w:pos="786"/>
        </w:tabs>
        <w:ind w:left="786" w:hanging="360"/>
      </w:pPr>
      <w:rPr>
        <w:rFonts w:hint="default"/>
        <w:i w:val="0"/>
      </w:rPr>
    </w:lvl>
    <w:lvl w:ilvl="1">
      <w:start w:val="1"/>
      <w:numFmt w:val="decimal"/>
      <w:isLgl/>
      <w:lvlText w:val="%1.%2."/>
      <w:lvlJc w:val="left"/>
      <w:pPr>
        <w:tabs>
          <w:tab w:val="num" w:pos="931"/>
        </w:tabs>
        <w:ind w:left="931" w:hanging="855"/>
      </w:pPr>
      <w:rPr>
        <w:rFonts w:hint="default"/>
      </w:rPr>
    </w:lvl>
    <w:lvl w:ilvl="2">
      <w:start w:val="1"/>
      <w:numFmt w:val="decimal"/>
      <w:isLgl/>
      <w:lvlText w:val="%1.%2.%3."/>
      <w:lvlJc w:val="left"/>
      <w:pPr>
        <w:tabs>
          <w:tab w:val="num" w:pos="997"/>
        </w:tabs>
        <w:ind w:left="997" w:hanging="855"/>
      </w:pPr>
      <w:rPr>
        <w:rFonts w:hint="default"/>
      </w:rPr>
    </w:lvl>
    <w:lvl w:ilvl="3">
      <w:start w:val="1"/>
      <w:numFmt w:val="decimal"/>
      <w:isLgl/>
      <w:lvlText w:val="%1.%2.%3.%4."/>
      <w:lvlJc w:val="left"/>
      <w:pPr>
        <w:tabs>
          <w:tab w:val="num" w:pos="931"/>
        </w:tabs>
        <w:ind w:left="931" w:hanging="855"/>
      </w:pPr>
      <w:rPr>
        <w:rFonts w:hint="default"/>
      </w:rPr>
    </w:lvl>
    <w:lvl w:ilvl="4">
      <w:start w:val="1"/>
      <w:numFmt w:val="decimal"/>
      <w:isLgl/>
      <w:lvlText w:val="%1.%2.%3.%4.%5."/>
      <w:lvlJc w:val="left"/>
      <w:pPr>
        <w:tabs>
          <w:tab w:val="num" w:pos="1156"/>
        </w:tabs>
        <w:ind w:left="1156" w:hanging="1080"/>
      </w:pPr>
      <w:rPr>
        <w:rFonts w:hint="default"/>
      </w:rPr>
    </w:lvl>
    <w:lvl w:ilvl="5">
      <w:start w:val="1"/>
      <w:numFmt w:val="decimal"/>
      <w:isLgl/>
      <w:lvlText w:val="%1.%2.%3.%4.%5.%6."/>
      <w:lvlJc w:val="left"/>
      <w:pPr>
        <w:tabs>
          <w:tab w:val="num" w:pos="1156"/>
        </w:tabs>
        <w:ind w:left="1156" w:hanging="1080"/>
      </w:pPr>
      <w:rPr>
        <w:rFonts w:hint="default"/>
      </w:rPr>
    </w:lvl>
    <w:lvl w:ilvl="6">
      <w:start w:val="1"/>
      <w:numFmt w:val="decimal"/>
      <w:isLgl/>
      <w:lvlText w:val="%1.%2.%3.%4.%5.%6.%7."/>
      <w:lvlJc w:val="left"/>
      <w:pPr>
        <w:tabs>
          <w:tab w:val="num" w:pos="1516"/>
        </w:tabs>
        <w:ind w:left="1516" w:hanging="1440"/>
      </w:pPr>
      <w:rPr>
        <w:rFonts w:hint="default"/>
      </w:rPr>
    </w:lvl>
    <w:lvl w:ilvl="7">
      <w:start w:val="1"/>
      <w:numFmt w:val="decimal"/>
      <w:isLgl/>
      <w:lvlText w:val="%1.%2.%3.%4.%5.%6.%7.%8."/>
      <w:lvlJc w:val="left"/>
      <w:pPr>
        <w:tabs>
          <w:tab w:val="num" w:pos="1516"/>
        </w:tabs>
        <w:ind w:left="1516" w:hanging="1440"/>
      </w:pPr>
      <w:rPr>
        <w:rFonts w:hint="default"/>
      </w:rPr>
    </w:lvl>
    <w:lvl w:ilvl="8">
      <w:start w:val="1"/>
      <w:numFmt w:val="decimal"/>
      <w:isLgl/>
      <w:lvlText w:val="%1.%2.%3.%4.%5.%6.%7.%8.%9."/>
      <w:lvlJc w:val="left"/>
      <w:pPr>
        <w:tabs>
          <w:tab w:val="num" w:pos="1876"/>
        </w:tabs>
        <w:ind w:left="1876" w:hanging="1800"/>
      </w:pPr>
      <w:rPr>
        <w:rFonts w:hint="default"/>
      </w:rPr>
    </w:lvl>
  </w:abstractNum>
  <w:abstractNum w:abstractNumId="13" w15:restartNumberingAfterBreak="0">
    <w:nsid w:val="1E821504"/>
    <w:multiLevelType w:val="hybridMultilevel"/>
    <w:tmpl w:val="61D808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533CCD"/>
    <w:multiLevelType w:val="multilevel"/>
    <w:tmpl w:val="77240F1C"/>
    <w:lvl w:ilvl="0">
      <w:start w:val="15"/>
      <w:numFmt w:val="decimal"/>
      <w:lvlText w:val="%1."/>
      <w:lvlJc w:val="left"/>
      <w:pPr>
        <w:ind w:left="480" w:hanging="480"/>
      </w:pPr>
      <w:rPr>
        <w:rFonts w:hint="default"/>
      </w:rPr>
    </w:lvl>
    <w:lvl w:ilvl="1">
      <w:start w:val="1"/>
      <w:numFmt w:val="decimal"/>
      <w:lvlText w:val="%1.%2."/>
      <w:lvlJc w:val="left"/>
      <w:pPr>
        <w:ind w:left="404" w:hanging="480"/>
      </w:pPr>
      <w:rPr>
        <w:rFonts w:hint="default"/>
      </w:rPr>
    </w:lvl>
    <w:lvl w:ilvl="2">
      <w:start w:val="1"/>
      <w:numFmt w:val="decimal"/>
      <w:lvlText w:val="%1.%2.%3."/>
      <w:lvlJc w:val="left"/>
      <w:pPr>
        <w:ind w:left="568" w:hanging="720"/>
      </w:pPr>
      <w:rPr>
        <w:rFonts w:hint="default"/>
      </w:rPr>
    </w:lvl>
    <w:lvl w:ilvl="3">
      <w:start w:val="1"/>
      <w:numFmt w:val="decimal"/>
      <w:lvlText w:val="%1.%2.%3.%4."/>
      <w:lvlJc w:val="left"/>
      <w:pPr>
        <w:ind w:left="492" w:hanging="720"/>
      </w:pPr>
      <w:rPr>
        <w:rFonts w:hint="default"/>
      </w:rPr>
    </w:lvl>
    <w:lvl w:ilvl="4">
      <w:start w:val="1"/>
      <w:numFmt w:val="decimal"/>
      <w:lvlText w:val="%1.%2.%3.%4.%5."/>
      <w:lvlJc w:val="left"/>
      <w:pPr>
        <w:ind w:left="776" w:hanging="1080"/>
      </w:pPr>
      <w:rPr>
        <w:rFonts w:hint="default"/>
      </w:rPr>
    </w:lvl>
    <w:lvl w:ilvl="5">
      <w:start w:val="1"/>
      <w:numFmt w:val="decimal"/>
      <w:lvlText w:val="%1.%2.%3.%4.%5.%6."/>
      <w:lvlJc w:val="left"/>
      <w:pPr>
        <w:ind w:left="700" w:hanging="1080"/>
      </w:pPr>
      <w:rPr>
        <w:rFonts w:hint="default"/>
      </w:rPr>
    </w:lvl>
    <w:lvl w:ilvl="6">
      <w:start w:val="1"/>
      <w:numFmt w:val="decimal"/>
      <w:lvlText w:val="%1.%2.%3.%4.%5.%6.%7."/>
      <w:lvlJc w:val="left"/>
      <w:pPr>
        <w:ind w:left="984" w:hanging="1440"/>
      </w:pPr>
      <w:rPr>
        <w:rFonts w:hint="default"/>
      </w:rPr>
    </w:lvl>
    <w:lvl w:ilvl="7">
      <w:start w:val="1"/>
      <w:numFmt w:val="decimal"/>
      <w:lvlText w:val="%1.%2.%3.%4.%5.%6.%7.%8."/>
      <w:lvlJc w:val="left"/>
      <w:pPr>
        <w:ind w:left="908" w:hanging="1440"/>
      </w:pPr>
      <w:rPr>
        <w:rFonts w:hint="default"/>
      </w:rPr>
    </w:lvl>
    <w:lvl w:ilvl="8">
      <w:start w:val="1"/>
      <w:numFmt w:val="decimal"/>
      <w:lvlText w:val="%1.%2.%3.%4.%5.%6.%7.%8.%9."/>
      <w:lvlJc w:val="left"/>
      <w:pPr>
        <w:ind w:left="1192" w:hanging="1800"/>
      </w:pPr>
      <w:rPr>
        <w:rFonts w:hint="default"/>
      </w:rPr>
    </w:lvl>
  </w:abstractNum>
  <w:abstractNum w:abstractNumId="15" w15:restartNumberingAfterBreak="0">
    <w:nsid w:val="223A479C"/>
    <w:multiLevelType w:val="multilevel"/>
    <w:tmpl w:val="E9AAB154"/>
    <w:lvl w:ilvl="0">
      <w:start w:val="19"/>
      <w:numFmt w:val="decimal"/>
      <w:lvlText w:val="%1."/>
      <w:lvlJc w:val="left"/>
      <w:pPr>
        <w:ind w:left="660" w:hanging="660"/>
      </w:pPr>
      <w:rPr>
        <w:rFonts w:hint="default"/>
      </w:rPr>
    </w:lvl>
    <w:lvl w:ilvl="1">
      <w:start w:val="1"/>
      <w:numFmt w:val="decimal"/>
      <w:lvlText w:val="%1.%2."/>
      <w:lvlJc w:val="left"/>
      <w:pPr>
        <w:ind w:left="1794" w:hanging="660"/>
      </w:pPr>
      <w:rPr>
        <w:rFonts w:hint="default"/>
      </w:rPr>
    </w:lvl>
    <w:lvl w:ilvl="2">
      <w:start w:val="6"/>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6" w15:restartNumberingAfterBreak="0">
    <w:nsid w:val="23800BA8"/>
    <w:multiLevelType w:val="multilevel"/>
    <w:tmpl w:val="A0009B7E"/>
    <w:lvl w:ilvl="0">
      <w:start w:val="11"/>
      <w:numFmt w:val="decimal"/>
      <w:isLgl/>
      <w:lvlText w:val="%1."/>
      <w:lvlJc w:val="right"/>
      <w:pPr>
        <w:tabs>
          <w:tab w:val="num" w:pos="284"/>
        </w:tabs>
        <w:ind w:left="284" w:hanging="284"/>
      </w:pPr>
      <w:rPr>
        <w:rFonts w:ascii="Times New Roman" w:hAnsi="Times New Roman" w:hint="default"/>
        <w:b w:val="0"/>
        <w:i w:val="0"/>
        <w:sz w:val="24"/>
      </w:rPr>
    </w:lvl>
    <w:lvl w:ilvl="1">
      <w:start w:val="1"/>
      <w:numFmt w:val="decimal"/>
      <w:pStyle w:val="ListNumber11"/>
      <w:isLgl/>
      <w:lvlText w:val="%1.%2."/>
      <w:lvlJc w:val="center"/>
      <w:pPr>
        <w:tabs>
          <w:tab w:val="num" w:pos="644"/>
        </w:tabs>
        <w:ind w:left="567" w:hanging="283"/>
      </w:pPr>
      <w:rPr>
        <w:rFonts w:ascii="Times New Roman" w:hAnsi="Times New Roman" w:hint="default"/>
        <w:b w:val="0"/>
        <w:i w:val="0"/>
        <w:caps/>
        <w:sz w:val="24"/>
      </w:rPr>
    </w:lvl>
    <w:lvl w:ilvl="2">
      <w:start w:val="1"/>
      <w:numFmt w:val="decimal"/>
      <w:isLgl/>
      <w:lvlText w:val="%1.%2.%3."/>
      <w:lvlJc w:val="center"/>
      <w:pPr>
        <w:tabs>
          <w:tab w:val="num" w:pos="927"/>
        </w:tabs>
        <w:ind w:left="567" w:firstLine="0"/>
      </w:pPr>
      <w:rPr>
        <w:rFonts w:ascii="Times New Roman" w:hAnsi="Times New Roman" w:hint="default"/>
        <w:b w:val="0"/>
        <w:i w:val="0"/>
        <w:caps/>
        <w:sz w:val="24"/>
      </w:rPr>
    </w:lvl>
    <w:lvl w:ilvl="3">
      <w:start w:val="1"/>
      <w:numFmt w:val="decimal"/>
      <w:isLgl/>
      <w:lvlText w:val="%1.%2.%3.%4."/>
      <w:lvlJc w:val="left"/>
      <w:pPr>
        <w:tabs>
          <w:tab w:val="num" w:pos="1134"/>
        </w:tabs>
        <w:ind w:left="1134" w:hanging="1134"/>
      </w:pPr>
      <w:rPr>
        <w:rFonts w:hint="default"/>
      </w:rPr>
    </w:lvl>
    <w:lvl w:ilvl="4">
      <w:start w:val="1"/>
      <w:numFmt w:val="decimal"/>
      <w:lvlText w:val="%1.%2.%3.%4.%5."/>
      <w:lvlJc w:val="left"/>
      <w:pPr>
        <w:tabs>
          <w:tab w:val="num" w:pos="4536"/>
        </w:tabs>
        <w:ind w:left="4536" w:hanging="4536"/>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Restart w:val="0"/>
      <w:lvlText w:val="%1.%2.%3.%4.%5.%6.%7.%8.%9."/>
      <w:lvlJc w:val="left"/>
      <w:pPr>
        <w:tabs>
          <w:tab w:val="num" w:pos="1800"/>
        </w:tabs>
        <w:ind w:left="1800" w:hanging="1800"/>
      </w:pPr>
      <w:rPr>
        <w:rFonts w:hint="default"/>
      </w:rPr>
    </w:lvl>
  </w:abstractNum>
  <w:abstractNum w:abstractNumId="17" w15:restartNumberingAfterBreak="0">
    <w:nsid w:val="25364A6A"/>
    <w:multiLevelType w:val="hybridMultilevel"/>
    <w:tmpl w:val="7AD01CEC"/>
    <w:lvl w:ilvl="0" w:tplc="F6B8A408">
      <w:start w:val="1"/>
      <w:numFmt w:val="decimal"/>
      <w:lvlText w:val="%1"/>
      <w:lvlJc w:val="left"/>
      <w:pPr>
        <w:ind w:left="5544" w:hanging="360"/>
      </w:pPr>
      <w:rPr>
        <w:rFonts w:hint="default"/>
      </w:rPr>
    </w:lvl>
    <w:lvl w:ilvl="1" w:tplc="04270019" w:tentative="1">
      <w:start w:val="1"/>
      <w:numFmt w:val="lowerLetter"/>
      <w:lvlText w:val="%2."/>
      <w:lvlJc w:val="left"/>
      <w:pPr>
        <w:ind w:left="6264" w:hanging="360"/>
      </w:pPr>
    </w:lvl>
    <w:lvl w:ilvl="2" w:tplc="0427001B" w:tentative="1">
      <w:start w:val="1"/>
      <w:numFmt w:val="lowerRoman"/>
      <w:lvlText w:val="%3."/>
      <w:lvlJc w:val="right"/>
      <w:pPr>
        <w:ind w:left="6984" w:hanging="180"/>
      </w:pPr>
    </w:lvl>
    <w:lvl w:ilvl="3" w:tplc="0427000F" w:tentative="1">
      <w:start w:val="1"/>
      <w:numFmt w:val="decimal"/>
      <w:lvlText w:val="%4."/>
      <w:lvlJc w:val="left"/>
      <w:pPr>
        <w:ind w:left="7704" w:hanging="360"/>
      </w:pPr>
    </w:lvl>
    <w:lvl w:ilvl="4" w:tplc="04270019" w:tentative="1">
      <w:start w:val="1"/>
      <w:numFmt w:val="lowerLetter"/>
      <w:lvlText w:val="%5."/>
      <w:lvlJc w:val="left"/>
      <w:pPr>
        <w:ind w:left="8424" w:hanging="360"/>
      </w:pPr>
    </w:lvl>
    <w:lvl w:ilvl="5" w:tplc="0427001B" w:tentative="1">
      <w:start w:val="1"/>
      <w:numFmt w:val="lowerRoman"/>
      <w:lvlText w:val="%6."/>
      <w:lvlJc w:val="right"/>
      <w:pPr>
        <w:ind w:left="9144" w:hanging="180"/>
      </w:pPr>
    </w:lvl>
    <w:lvl w:ilvl="6" w:tplc="0427000F" w:tentative="1">
      <w:start w:val="1"/>
      <w:numFmt w:val="decimal"/>
      <w:lvlText w:val="%7."/>
      <w:lvlJc w:val="left"/>
      <w:pPr>
        <w:ind w:left="9864" w:hanging="360"/>
      </w:pPr>
    </w:lvl>
    <w:lvl w:ilvl="7" w:tplc="04270019" w:tentative="1">
      <w:start w:val="1"/>
      <w:numFmt w:val="lowerLetter"/>
      <w:lvlText w:val="%8."/>
      <w:lvlJc w:val="left"/>
      <w:pPr>
        <w:ind w:left="10584" w:hanging="360"/>
      </w:pPr>
    </w:lvl>
    <w:lvl w:ilvl="8" w:tplc="0427001B" w:tentative="1">
      <w:start w:val="1"/>
      <w:numFmt w:val="lowerRoman"/>
      <w:lvlText w:val="%9."/>
      <w:lvlJc w:val="right"/>
      <w:pPr>
        <w:ind w:left="11304" w:hanging="180"/>
      </w:pPr>
    </w:lvl>
  </w:abstractNum>
  <w:abstractNum w:abstractNumId="18" w15:restartNumberingAfterBreak="0">
    <w:nsid w:val="260D0848"/>
    <w:multiLevelType w:val="hybridMultilevel"/>
    <w:tmpl w:val="C05883C4"/>
    <w:lvl w:ilvl="0" w:tplc="0409000F">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1928C8"/>
    <w:multiLevelType w:val="hybridMultilevel"/>
    <w:tmpl w:val="B414F42E"/>
    <w:lvl w:ilvl="0" w:tplc="D95E6EF2">
      <w:start w:val="19"/>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20" w15:restartNumberingAfterBreak="0">
    <w:nsid w:val="2FD5407B"/>
    <w:multiLevelType w:val="hybridMultilevel"/>
    <w:tmpl w:val="BD0A9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810CAA"/>
    <w:multiLevelType w:val="hybridMultilevel"/>
    <w:tmpl w:val="66AA04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DE7783"/>
    <w:multiLevelType w:val="hybridMultilevel"/>
    <w:tmpl w:val="4D925288"/>
    <w:lvl w:ilvl="0" w:tplc="A704EB4C">
      <w:start w:val="1"/>
      <w:numFmt w:val="decimal"/>
      <w:lvlText w:val="%1."/>
      <w:lvlJc w:val="left"/>
      <w:pPr>
        <w:ind w:left="1070" w:hanging="360"/>
      </w:pPr>
      <w:rPr>
        <w:rFonts w:hint="default"/>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3" w15:restartNumberingAfterBreak="0">
    <w:nsid w:val="3590258A"/>
    <w:multiLevelType w:val="hybridMultilevel"/>
    <w:tmpl w:val="D3A62A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AD2D37"/>
    <w:multiLevelType w:val="hybridMultilevel"/>
    <w:tmpl w:val="54B868F4"/>
    <w:lvl w:ilvl="0" w:tplc="05B8A298">
      <w:start w:val="1"/>
      <w:numFmt w:val="decimal"/>
      <w:lvlText w:val="%1."/>
      <w:lvlJc w:val="left"/>
      <w:pPr>
        <w:ind w:left="648" w:hanging="360"/>
      </w:pPr>
      <w:rPr>
        <w:rFonts w:hint="default"/>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5" w15:restartNumberingAfterBreak="0">
    <w:nsid w:val="3CDC794E"/>
    <w:multiLevelType w:val="multilevel"/>
    <w:tmpl w:val="CBBEC3CE"/>
    <w:lvl w:ilvl="0">
      <w:start w:val="1"/>
      <w:numFmt w:val="decimal"/>
      <w:lvlText w:val="%1."/>
      <w:lvlJc w:val="left"/>
      <w:pPr>
        <w:tabs>
          <w:tab w:val="num" w:pos="720"/>
        </w:tabs>
        <w:ind w:left="720" w:hanging="720"/>
      </w:pPr>
    </w:lvl>
    <w:lvl w:ilvl="1">
      <w:start w:val="1"/>
      <w:numFmt w:val="decimal"/>
      <w:pStyle w:val="ListNumber7"/>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3ED54379"/>
    <w:multiLevelType w:val="hybridMultilevel"/>
    <w:tmpl w:val="2D3CA23E"/>
    <w:lvl w:ilvl="0" w:tplc="4D460236">
      <w:start w:val="15"/>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45EE77E5"/>
    <w:multiLevelType w:val="multilevel"/>
    <w:tmpl w:val="E08A8EBE"/>
    <w:lvl w:ilvl="0">
      <w:start w:val="12"/>
      <w:numFmt w:val="decimal"/>
      <w:lvlText w:val="%1."/>
      <w:lvlJc w:val="left"/>
      <w:pPr>
        <w:ind w:left="480" w:hanging="480"/>
      </w:pPr>
      <w:rPr>
        <w:rFonts w:hint="default"/>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8" w15:restartNumberingAfterBreak="0">
    <w:nsid w:val="47233B4E"/>
    <w:multiLevelType w:val="hybridMultilevel"/>
    <w:tmpl w:val="BFE655B0"/>
    <w:lvl w:ilvl="0" w:tplc="0409000F">
      <w:start w:val="1"/>
      <w:numFmt w:val="decimal"/>
      <w:lvlText w:val="%1."/>
      <w:lvlJc w:val="left"/>
      <w:pPr>
        <w:ind w:left="786"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D31060"/>
    <w:multiLevelType w:val="hybridMultilevel"/>
    <w:tmpl w:val="6DACC6A4"/>
    <w:lvl w:ilvl="0" w:tplc="E0A48212">
      <w:start w:val="40"/>
      <w:numFmt w:val="decimal"/>
      <w:lvlText w:val="%1."/>
      <w:lvlJc w:val="left"/>
      <w:pPr>
        <w:ind w:left="1070" w:hanging="360"/>
      </w:pPr>
      <w:rPr>
        <w:rFonts w:hint="default"/>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0" w15:restartNumberingAfterBreak="0">
    <w:nsid w:val="4D9C1364"/>
    <w:multiLevelType w:val="multilevel"/>
    <w:tmpl w:val="0ACC912A"/>
    <w:lvl w:ilvl="0">
      <w:start w:val="8"/>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1" w15:restartNumberingAfterBreak="0">
    <w:nsid w:val="50A939EA"/>
    <w:multiLevelType w:val="multilevel"/>
    <w:tmpl w:val="0CE409E2"/>
    <w:lvl w:ilvl="0">
      <w:start w:val="16"/>
      <w:numFmt w:val="decimal"/>
      <w:lvlText w:val="%1."/>
      <w:lvlJc w:val="left"/>
      <w:pPr>
        <w:ind w:left="480" w:hanging="480"/>
      </w:pPr>
      <w:rPr>
        <w:rFonts w:hint="default"/>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2" w15:restartNumberingAfterBreak="0">
    <w:nsid w:val="51AF72D2"/>
    <w:multiLevelType w:val="hybridMultilevel"/>
    <w:tmpl w:val="AF3E9378"/>
    <w:lvl w:ilvl="0" w:tplc="0427000F">
      <w:start w:val="16"/>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54C71632"/>
    <w:multiLevelType w:val="hybridMultilevel"/>
    <w:tmpl w:val="8CDC35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EB7B9A"/>
    <w:multiLevelType w:val="multilevel"/>
    <w:tmpl w:val="243EC768"/>
    <w:lvl w:ilvl="0">
      <w:start w:val="1"/>
      <w:numFmt w:val="decimal"/>
      <w:lvlText w:val="%1."/>
      <w:lvlJc w:val="left"/>
      <w:pPr>
        <w:ind w:left="360" w:hanging="360"/>
      </w:pPr>
      <w:rPr>
        <w:rFonts w:hint="default"/>
      </w:rPr>
    </w:lvl>
    <w:lvl w:ilvl="1">
      <w:start w:val="1"/>
      <w:numFmt w:val="decimal"/>
      <w:lvlText w:val="%1.%2."/>
      <w:lvlJc w:val="left"/>
      <w:pPr>
        <w:ind w:left="587" w:hanging="360"/>
      </w:pPr>
      <w:rPr>
        <w:rFonts w:hint="default"/>
        <w:b w:val="0"/>
      </w:rPr>
    </w:lvl>
    <w:lvl w:ilvl="2">
      <w:start w:val="1"/>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35" w15:restartNumberingAfterBreak="0">
    <w:nsid w:val="55D05FC1"/>
    <w:multiLevelType w:val="multilevel"/>
    <w:tmpl w:val="10D408D4"/>
    <w:lvl w:ilvl="0">
      <w:start w:val="1"/>
      <w:numFmt w:val="decimal"/>
      <w:lvlText w:val="%1."/>
      <w:lvlJc w:val="left"/>
      <w:pPr>
        <w:ind w:left="720" w:hanging="360"/>
      </w:pPr>
      <w:rPr>
        <w:rFonts w:hint="default"/>
      </w:rPr>
    </w:lvl>
    <w:lvl w:ilvl="1">
      <w:start w:val="1"/>
      <w:numFmt w:val="decimal"/>
      <w:isLgl/>
      <w:lvlText w:val="%1.%2."/>
      <w:lvlJc w:val="left"/>
      <w:pPr>
        <w:ind w:left="1560" w:hanging="48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6" w15:restartNumberingAfterBreak="0">
    <w:nsid w:val="58DF2081"/>
    <w:multiLevelType w:val="hybridMultilevel"/>
    <w:tmpl w:val="53183F84"/>
    <w:lvl w:ilvl="0" w:tplc="6C08D978">
      <w:start w:val="31"/>
      <w:numFmt w:val="decimal"/>
      <w:lvlText w:val="%1."/>
      <w:lvlJc w:val="left"/>
      <w:pPr>
        <w:ind w:left="1070" w:hanging="360"/>
      </w:pPr>
      <w:rPr>
        <w:rFonts w:hint="default"/>
      </w:rPr>
    </w:lvl>
    <w:lvl w:ilvl="1" w:tplc="04090019">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7" w15:restartNumberingAfterBreak="0">
    <w:nsid w:val="5C49141A"/>
    <w:multiLevelType w:val="multilevel"/>
    <w:tmpl w:val="AC805EBC"/>
    <w:lvl w:ilvl="0">
      <w:start w:val="1"/>
      <w:numFmt w:val="decimal"/>
      <w:lvlText w:val="%1."/>
      <w:lvlJc w:val="left"/>
      <w:pPr>
        <w:ind w:left="360" w:hanging="360"/>
      </w:pPr>
      <w:rPr>
        <w:rFonts w:hint="default"/>
      </w:rPr>
    </w:lvl>
    <w:lvl w:ilvl="1">
      <w:start w:val="1"/>
      <w:numFmt w:val="decimal"/>
      <w:lvlText w:val="%1.%2."/>
      <w:lvlJc w:val="left"/>
      <w:pPr>
        <w:ind w:left="1368" w:hanging="360"/>
      </w:pPr>
      <w:rPr>
        <w:rFonts w:hint="default"/>
      </w:rPr>
    </w:lvl>
    <w:lvl w:ilvl="2">
      <w:start w:val="1"/>
      <w:numFmt w:val="decimal"/>
      <w:lvlText w:val="%1.%2.%3."/>
      <w:lvlJc w:val="left"/>
      <w:pPr>
        <w:ind w:left="2736" w:hanging="720"/>
      </w:pPr>
      <w:rPr>
        <w:rFonts w:hint="default"/>
      </w:rPr>
    </w:lvl>
    <w:lvl w:ilvl="3">
      <w:start w:val="1"/>
      <w:numFmt w:val="decimal"/>
      <w:lvlText w:val="%1.%2.%3.%4."/>
      <w:lvlJc w:val="left"/>
      <w:pPr>
        <w:ind w:left="3744" w:hanging="720"/>
      </w:pPr>
      <w:rPr>
        <w:rFonts w:hint="default"/>
      </w:rPr>
    </w:lvl>
    <w:lvl w:ilvl="4">
      <w:start w:val="1"/>
      <w:numFmt w:val="decimal"/>
      <w:lvlText w:val="%1.%2.%3.%4.%5."/>
      <w:lvlJc w:val="left"/>
      <w:pPr>
        <w:ind w:left="5112" w:hanging="1080"/>
      </w:pPr>
      <w:rPr>
        <w:rFonts w:hint="default"/>
      </w:rPr>
    </w:lvl>
    <w:lvl w:ilvl="5">
      <w:start w:val="1"/>
      <w:numFmt w:val="decimal"/>
      <w:lvlText w:val="%1.%2.%3.%4.%5.%6."/>
      <w:lvlJc w:val="left"/>
      <w:pPr>
        <w:ind w:left="6120" w:hanging="1080"/>
      </w:pPr>
      <w:rPr>
        <w:rFonts w:hint="default"/>
      </w:rPr>
    </w:lvl>
    <w:lvl w:ilvl="6">
      <w:start w:val="1"/>
      <w:numFmt w:val="decimal"/>
      <w:lvlText w:val="%1.%2.%3.%4.%5.%6.%7."/>
      <w:lvlJc w:val="left"/>
      <w:pPr>
        <w:ind w:left="7488" w:hanging="1440"/>
      </w:pPr>
      <w:rPr>
        <w:rFonts w:hint="default"/>
      </w:rPr>
    </w:lvl>
    <w:lvl w:ilvl="7">
      <w:start w:val="1"/>
      <w:numFmt w:val="decimal"/>
      <w:lvlText w:val="%1.%2.%3.%4.%5.%6.%7.%8."/>
      <w:lvlJc w:val="left"/>
      <w:pPr>
        <w:ind w:left="8496" w:hanging="1440"/>
      </w:pPr>
      <w:rPr>
        <w:rFonts w:hint="default"/>
      </w:rPr>
    </w:lvl>
    <w:lvl w:ilvl="8">
      <w:start w:val="1"/>
      <w:numFmt w:val="decimal"/>
      <w:lvlText w:val="%1.%2.%3.%4.%5.%6.%7.%8.%9."/>
      <w:lvlJc w:val="left"/>
      <w:pPr>
        <w:ind w:left="9864" w:hanging="1800"/>
      </w:pPr>
      <w:rPr>
        <w:rFonts w:hint="default"/>
      </w:rPr>
    </w:lvl>
  </w:abstractNum>
  <w:abstractNum w:abstractNumId="38" w15:restartNumberingAfterBreak="0">
    <w:nsid w:val="60392CFB"/>
    <w:multiLevelType w:val="multilevel"/>
    <w:tmpl w:val="C3449BE0"/>
    <w:lvl w:ilvl="0">
      <w:start w:val="13"/>
      <w:numFmt w:val="decimal"/>
      <w:lvlText w:val="%1."/>
      <w:lvlJc w:val="left"/>
      <w:pPr>
        <w:ind w:left="480" w:hanging="480"/>
      </w:pPr>
      <w:rPr>
        <w:rFonts w:hint="default"/>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9" w15:restartNumberingAfterBreak="0">
    <w:nsid w:val="654C67AC"/>
    <w:multiLevelType w:val="multilevel"/>
    <w:tmpl w:val="37CAB0A0"/>
    <w:lvl w:ilvl="0">
      <w:start w:val="1"/>
      <w:numFmt w:val="decimal"/>
      <w:lvlText w:val="%1."/>
      <w:lvlJc w:val="left"/>
      <w:pPr>
        <w:tabs>
          <w:tab w:val="num" w:pos="0"/>
        </w:tabs>
        <w:ind w:left="0" w:firstLine="288"/>
      </w:pPr>
      <w:rPr>
        <w:rFonts w:hint="default"/>
        <w:b w:val="0"/>
        <w:i w:val="0"/>
        <w:sz w:val="24"/>
      </w:rPr>
    </w:lvl>
    <w:lvl w:ilvl="1">
      <w:start w:val="1"/>
      <w:numFmt w:val="decimal"/>
      <w:lvlText w:val="%1.%2."/>
      <w:lvlJc w:val="left"/>
      <w:pPr>
        <w:tabs>
          <w:tab w:val="num" w:pos="0"/>
        </w:tabs>
        <w:ind w:left="0" w:firstLine="227"/>
      </w:pPr>
      <w:rPr>
        <w:rFonts w:hint="default"/>
        <w:b w:val="0"/>
        <w:i w:val="0"/>
      </w:rPr>
    </w:lvl>
    <w:lvl w:ilvl="2">
      <w:start w:val="1"/>
      <w:numFmt w:val="decimal"/>
      <w:lvlText w:val="%1.%2.%3"/>
      <w:lvlJc w:val="left"/>
      <w:pPr>
        <w:tabs>
          <w:tab w:val="num" w:pos="1713"/>
        </w:tabs>
        <w:ind w:left="1713"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682C2A6C"/>
    <w:multiLevelType w:val="multilevel"/>
    <w:tmpl w:val="6882D18C"/>
    <w:lvl w:ilvl="0">
      <w:start w:val="3"/>
      <w:numFmt w:val="decimal"/>
      <w:lvlText w:val="%1."/>
      <w:lvlJc w:val="left"/>
      <w:pPr>
        <w:tabs>
          <w:tab w:val="num" w:pos="33"/>
        </w:tabs>
        <w:ind w:left="0" w:firstLine="33"/>
      </w:pPr>
      <w:rPr>
        <w:rFonts w:ascii="Times New Roman" w:hAnsi="Times New Roman" w:hint="default"/>
        <w:b w:val="0"/>
        <w:i w:val="0"/>
        <w:sz w:val="24"/>
      </w:rPr>
    </w:lvl>
    <w:lvl w:ilvl="1">
      <w:start w:val="1"/>
      <w:numFmt w:val="decimal"/>
      <w:pStyle w:val="3antr-2"/>
      <w:lvlText w:val="%1.%2."/>
      <w:lvlJc w:val="left"/>
      <w:pPr>
        <w:tabs>
          <w:tab w:val="num" w:pos="0"/>
        </w:tabs>
        <w:ind w:left="0" w:firstLine="0"/>
      </w:pPr>
      <w:rPr>
        <w:rFonts w:ascii="Times New Roman" w:hAnsi="Times New Roman" w:hint="default"/>
        <w:b/>
        <w:i w:val="0"/>
        <w:sz w:val="24"/>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57"/>
        </w:tabs>
        <w:ind w:left="0" w:firstLine="0"/>
      </w:pPr>
      <w:rPr>
        <w:rFonts w:hint="default"/>
      </w:rPr>
    </w:lvl>
    <w:lvl w:ilvl="4">
      <w:start w:val="1"/>
      <w:numFmt w:val="decimal"/>
      <w:lvlText w:val="%1.%2.%3.%4.%5."/>
      <w:lvlJc w:val="left"/>
      <w:pPr>
        <w:tabs>
          <w:tab w:val="num" w:pos="2553"/>
        </w:tabs>
        <w:ind w:left="2265" w:hanging="792"/>
      </w:pPr>
      <w:rPr>
        <w:rFonts w:hint="default"/>
      </w:rPr>
    </w:lvl>
    <w:lvl w:ilvl="5">
      <w:start w:val="1"/>
      <w:numFmt w:val="decimal"/>
      <w:lvlText w:val="%1.%2.%3.%4.%5.%6."/>
      <w:lvlJc w:val="left"/>
      <w:pPr>
        <w:tabs>
          <w:tab w:val="num" w:pos="2913"/>
        </w:tabs>
        <w:ind w:left="2769" w:hanging="936"/>
      </w:pPr>
      <w:rPr>
        <w:rFonts w:hint="default"/>
      </w:rPr>
    </w:lvl>
    <w:lvl w:ilvl="6">
      <w:start w:val="1"/>
      <w:numFmt w:val="decimal"/>
      <w:lvlText w:val="%1.%2.%3.%4.%5.%6.%7."/>
      <w:lvlJc w:val="left"/>
      <w:pPr>
        <w:tabs>
          <w:tab w:val="num" w:pos="3633"/>
        </w:tabs>
        <w:ind w:left="3273" w:hanging="1080"/>
      </w:pPr>
      <w:rPr>
        <w:rFonts w:hint="default"/>
      </w:rPr>
    </w:lvl>
    <w:lvl w:ilvl="7">
      <w:start w:val="1"/>
      <w:numFmt w:val="decimal"/>
      <w:lvlText w:val="%1.%2.%3.%4.%5.%6.%7.%8."/>
      <w:lvlJc w:val="left"/>
      <w:pPr>
        <w:tabs>
          <w:tab w:val="num" w:pos="3993"/>
        </w:tabs>
        <w:ind w:left="3777" w:hanging="1224"/>
      </w:pPr>
      <w:rPr>
        <w:rFonts w:hint="default"/>
      </w:rPr>
    </w:lvl>
    <w:lvl w:ilvl="8">
      <w:start w:val="1"/>
      <w:numFmt w:val="decimal"/>
      <w:lvlText w:val="%1.%2.%3.%4.%5.%6.%7.%8.%9."/>
      <w:lvlJc w:val="left"/>
      <w:pPr>
        <w:tabs>
          <w:tab w:val="num" w:pos="4713"/>
        </w:tabs>
        <w:ind w:left="4353" w:hanging="1440"/>
      </w:pPr>
      <w:rPr>
        <w:rFonts w:hint="default"/>
      </w:rPr>
    </w:lvl>
  </w:abstractNum>
  <w:abstractNum w:abstractNumId="41" w15:restartNumberingAfterBreak="0">
    <w:nsid w:val="68C81E85"/>
    <w:multiLevelType w:val="multilevel"/>
    <w:tmpl w:val="483EC000"/>
    <w:lvl w:ilvl="0">
      <w:start w:val="9"/>
      <w:numFmt w:val="decimal"/>
      <w:lvlText w:val="%1."/>
      <w:lvlJc w:val="left"/>
      <w:pPr>
        <w:ind w:left="644" w:hanging="360"/>
      </w:pPr>
      <w:rPr>
        <w:rFonts w:hint="default"/>
        <w:b w:val="0"/>
      </w:rPr>
    </w:lvl>
    <w:lvl w:ilvl="1">
      <w:start w:val="1"/>
      <w:numFmt w:val="decimal"/>
      <w:lvlText w:val="%1.%2."/>
      <w:lvlJc w:val="left"/>
      <w:pPr>
        <w:ind w:left="1494" w:hanging="360"/>
      </w:pPr>
      <w:rPr>
        <w:rFonts w:hint="default"/>
        <w:b w:val="0"/>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42" w15:restartNumberingAfterBreak="0">
    <w:nsid w:val="6B7C4314"/>
    <w:multiLevelType w:val="hybridMultilevel"/>
    <w:tmpl w:val="C8B2EBA8"/>
    <w:lvl w:ilvl="0" w:tplc="27CC1206">
      <w:start w:val="3"/>
      <w:numFmt w:val="decimal"/>
      <w:lvlText w:val="%1."/>
      <w:lvlJc w:val="left"/>
      <w:pPr>
        <w:ind w:left="648" w:hanging="360"/>
      </w:pPr>
      <w:rPr>
        <w:rFonts w:hint="default"/>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3" w15:restartNumberingAfterBreak="0">
    <w:nsid w:val="6DD850A6"/>
    <w:multiLevelType w:val="hybridMultilevel"/>
    <w:tmpl w:val="0636C136"/>
    <w:lvl w:ilvl="0" w:tplc="AABA1892">
      <w:start w:val="17"/>
      <w:numFmt w:val="bullet"/>
      <w:lvlText w:val="-"/>
      <w:lvlJc w:val="left"/>
      <w:pPr>
        <w:tabs>
          <w:tab w:val="num" w:pos="2520"/>
        </w:tabs>
        <w:ind w:left="2520" w:hanging="360"/>
      </w:pPr>
      <w:rPr>
        <w:rFonts w:ascii="Times New Roman" w:eastAsia="Times New Roman" w:hAnsi="Times New Roman" w:cs="Times New Roman"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4" w15:restartNumberingAfterBreak="0">
    <w:nsid w:val="6FAA0BC2"/>
    <w:multiLevelType w:val="multilevel"/>
    <w:tmpl w:val="01B0F9CC"/>
    <w:lvl w:ilvl="0">
      <w:start w:val="1"/>
      <w:numFmt w:val="decimal"/>
      <w:isLgl/>
      <w:lvlText w:val="%1."/>
      <w:lvlJc w:val="right"/>
      <w:pPr>
        <w:tabs>
          <w:tab w:val="num" w:pos="284"/>
        </w:tabs>
        <w:ind w:left="284" w:hanging="284"/>
      </w:pPr>
      <w:rPr>
        <w:rFonts w:ascii="Times New Roman" w:hAnsi="Times New Roman" w:hint="default"/>
        <w:b w:val="0"/>
        <w:i w:val="0"/>
        <w:sz w:val="24"/>
      </w:rPr>
    </w:lvl>
    <w:lvl w:ilvl="1">
      <w:start w:val="1"/>
      <w:numFmt w:val="decimal"/>
      <w:pStyle w:val="ListNumber"/>
      <w:isLgl/>
      <w:lvlText w:val="%1.%2."/>
      <w:lvlJc w:val="center"/>
      <w:pPr>
        <w:tabs>
          <w:tab w:val="num" w:pos="644"/>
        </w:tabs>
        <w:ind w:left="567" w:hanging="283"/>
      </w:pPr>
      <w:rPr>
        <w:rFonts w:ascii="Times New Roman" w:hAnsi="Times New Roman" w:hint="default"/>
        <w:b w:val="0"/>
        <w:i w:val="0"/>
        <w:caps/>
        <w:sz w:val="24"/>
      </w:rPr>
    </w:lvl>
    <w:lvl w:ilvl="2">
      <w:start w:val="1"/>
      <w:numFmt w:val="decimal"/>
      <w:isLgl/>
      <w:lvlText w:val="%1.%2.%3."/>
      <w:lvlJc w:val="center"/>
      <w:pPr>
        <w:tabs>
          <w:tab w:val="num" w:pos="927"/>
        </w:tabs>
        <w:ind w:left="567" w:firstLine="0"/>
      </w:pPr>
      <w:rPr>
        <w:rFonts w:ascii="Times New Roman" w:hAnsi="Times New Roman" w:hint="default"/>
        <w:b w:val="0"/>
        <w:i w:val="0"/>
        <w:caps/>
        <w:sz w:val="24"/>
      </w:rPr>
    </w:lvl>
    <w:lvl w:ilvl="3">
      <w:start w:val="1"/>
      <w:numFmt w:val="decimal"/>
      <w:isLgl/>
      <w:lvlText w:val="%1.%2.%3.%4."/>
      <w:lvlJc w:val="left"/>
      <w:pPr>
        <w:tabs>
          <w:tab w:val="num" w:pos="1134"/>
        </w:tabs>
        <w:ind w:left="1134" w:hanging="1134"/>
      </w:pPr>
      <w:rPr>
        <w:rFonts w:hint="default"/>
      </w:rPr>
    </w:lvl>
    <w:lvl w:ilvl="4">
      <w:start w:val="1"/>
      <w:numFmt w:val="decimal"/>
      <w:lvlText w:val="%1.%2.%3.%4.%5."/>
      <w:lvlJc w:val="left"/>
      <w:pPr>
        <w:tabs>
          <w:tab w:val="num" w:pos="4536"/>
        </w:tabs>
        <w:ind w:left="4536" w:hanging="4536"/>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Restart w:val="0"/>
      <w:lvlText w:val="%1.%2.%3.%4.%5.%6.%7.%8.%9."/>
      <w:lvlJc w:val="left"/>
      <w:pPr>
        <w:tabs>
          <w:tab w:val="num" w:pos="1800"/>
        </w:tabs>
        <w:ind w:left="1800" w:hanging="1800"/>
      </w:pPr>
      <w:rPr>
        <w:rFonts w:hint="default"/>
      </w:rPr>
    </w:lvl>
  </w:abstractNum>
  <w:abstractNum w:abstractNumId="45" w15:restartNumberingAfterBreak="0">
    <w:nsid w:val="740078C7"/>
    <w:multiLevelType w:val="multilevel"/>
    <w:tmpl w:val="4C607E9C"/>
    <w:lvl w:ilvl="0">
      <w:start w:val="1"/>
      <w:numFmt w:val="decimal"/>
      <w:lvlText w:val="%1."/>
      <w:lvlJc w:val="left"/>
      <w:pPr>
        <w:ind w:left="360" w:hanging="360"/>
      </w:pPr>
      <w:rPr>
        <w:rFonts w:hint="default"/>
        <w:b w:val="0"/>
        <w:color w:val="auto"/>
      </w:rPr>
    </w:lvl>
    <w:lvl w:ilvl="1">
      <w:start w:val="1"/>
      <w:numFmt w:val="decimal"/>
      <w:lvlText w:val="%2."/>
      <w:lvlJc w:val="left"/>
      <w:pPr>
        <w:ind w:left="1494" w:hanging="360"/>
      </w:pPr>
      <w:rPr>
        <w:rFonts w:ascii="Times New Roman" w:eastAsia="Times New Roman" w:hAnsi="Times New Roman" w:cs="Times New Roman"/>
        <w:b w:val="0"/>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46" w15:restartNumberingAfterBreak="0">
    <w:nsid w:val="7448313C"/>
    <w:multiLevelType w:val="hybridMultilevel"/>
    <w:tmpl w:val="3AEA8FF6"/>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15:restartNumberingAfterBreak="0">
    <w:nsid w:val="751E5724"/>
    <w:multiLevelType w:val="multilevel"/>
    <w:tmpl w:val="6C429BFA"/>
    <w:lvl w:ilvl="0">
      <w:start w:val="11"/>
      <w:numFmt w:val="decimal"/>
      <w:lvlText w:val="%1."/>
      <w:lvlJc w:val="left"/>
      <w:pPr>
        <w:ind w:left="480" w:hanging="480"/>
      </w:pPr>
      <w:rPr>
        <w:rFonts w:hint="default"/>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8" w15:restartNumberingAfterBreak="0">
    <w:nsid w:val="796D0B68"/>
    <w:multiLevelType w:val="multilevel"/>
    <w:tmpl w:val="FCA6FB26"/>
    <w:lvl w:ilvl="0">
      <w:start w:val="1"/>
      <w:numFmt w:val="decimal"/>
      <w:pStyle w:val="Heading1"/>
      <w:suff w:val="space"/>
      <w:lvlText w:val="%1."/>
      <w:lvlJc w:val="left"/>
      <w:pPr>
        <w:ind w:left="7272" w:hanging="432"/>
      </w:pPr>
      <w:rPr>
        <w:rFonts w:hint="default"/>
      </w:rPr>
    </w:lvl>
    <w:lvl w:ilvl="1">
      <w:start w:val="1"/>
      <w:numFmt w:val="decimal"/>
      <w:pStyle w:val="Heading2"/>
      <w:suff w:val="space"/>
      <w:lvlText w:val="%1.%2."/>
      <w:lvlJc w:val="left"/>
      <w:pPr>
        <w:ind w:left="180" w:firstLine="720"/>
      </w:pPr>
      <w:rPr>
        <w:rFonts w:hint="default"/>
        <w:i w:val="0"/>
        <w:color w:val="000000"/>
      </w:rPr>
    </w:lvl>
    <w:lvl w:ilvl="2">
      <w:start w:val="1"/>
      <w:numFmt w:val="decimal"/>
      <w:pStyle w:val="Heading3"/>
      <w:suff w:val="space"/>
      <w:lvlText w:val="%3."/>
      <w:lvlJc w:val="left"/>
      <w:pPr>
        <w:ind w:left="180" w:firstLine="720"/>
      </w:pPr>
      <w:rPr>
        <w:rFonts w:ascii="Times New Roman" w:eastAsia="Times New Roman" w:hAnsi="Times New Roman" w:cs="Times New Roman"/>
      </w:rPr>
    </w:lvl>
    <w:lvl w:ilvl="3">
      <w:start w:val="1"/>
      <w:numFmt w:val="decimal"/>
      <w:pStyle w:val="Heading4"/>
      <w:lvlText w:val="%1.%2.%3.%4"/>
      <w:lvlJc w:val="left"/>
      <w:pPr>
        <w:tabs>
          <w:tab w:val="num" w:pos="1584"/>
        </w:tabs>
        <w:ind w:left="1584" w:hanging="864"/>
      </w:pPr>
      <w:rPr>
        <w:rFonts w:hint="default"/>
      </w:rPr>
    </w:lvl>
    <w:lvl w:ilvl="4">
      <w:start w:val="1"/>
      <w:numFmt w:val="decimal"/>
      <w:pStyle w:val="Heading5"/>
      <w:lvlText w:val="%1.%2.%3.%4.%5"/>
      <w:lvlJc w:val="left"/>
      <w:pPr>
        <w:tabs>
          <w:tab w:val="num" w:pos="1728"/>
        </w:tabs>
        <w:ind w:left="1728" w:hanging="1008"/>
      </w:pPr>
      <w:rPr>
        <w:rFonts w:hint="default"/>
      </w:rPr>
    </w:lvl>
    <w:lvl w:ilvl="5">
      <w:start w:val="1"/>
      <w:numFmt w:val="decimal"/>
      <w:pStyle w:val="Heading6"/>
      <w:lvlText w:val="%1.%2.%3.%4.%5.%6"/>
      <w:lvlJc w:val="left"/>
      <w:pPr>
        <w:tabs>
          <w:tab w:val="num" w:pos="1872"/>
        </w:tabs>
        <w:ind w:left="1872" w:hanging="1152"/>
      </w:pPr>
      <w:rPr>
        <w:rFonts w:hint="default"/>
      </w:rPr>
    </w:lvl>
    <w:lvl w:ilvl="6">
      <w:start w:val="1"/>
      <w:numFmt w:val="decimal"/>
      <w:pStyle w:val="Heading7"/>
      <w:lvlText w:val="%1.%2.%3.%4.%5.%6.%7"/>
      <w:lvlJc w:val="left"/>
      <w:pPr>
        <w:tabs>
          <w:tab w:val="num" w:pos="2016"/>
        </w:tabs>
        <w:ind w:left="2016" w:hanging="1296"/>
      </w:pPr>
      <w:rPr>
        <w:rFonts w:hint="default"/>
      </w:rPr>
    </w:lvl>
    <w:lvl w:ilvl="7">
      <w:start w:val="1"/>
      <w:numFmt w:val="decimal"/>
      <w:pStyle w:val="Heading8"/>
      <w:lvlText w:val="%1.%2.%3.%4.%5.%6.%7.%8"/>
      <w:lvlJc w:val="left"/>
      <w:pPr>
        <w:tabs>
          <w:tab w:val="num" w:pos="2160"/>
        </w:tabs>
        <w:ind w:left="2160" w:hanging="1440"/>
      </w:pPr>
      <w:rPr>
        <w:rFonts w:hint="default"/>
      </w:rPr>
    </w:lvl>
    <w:lvl w:ilvl="8">
      <w:start w:val="1"/>
      <w:numFmt w:val="decimal"/>
      <w:pStyle w:val="Heading9"/>
      <w:lvlText w:val="%1.%2.%3.%4.%5.%6.%7.%8.%9"/>
      <w:lvlJc w:val="left"/>
      <w:pPr>
        <w:tabs>
          <w:tab w:val="num" w:pos="2304"/>
        </w:tabs>
        <w:ind w:left="2304" w:hanging="1584"/>
      </w:pPr>
      <w:rPr>
        <w:rFonts w:hint="default"/>
      </w:rPr>
    </w:lvl>
  </w:abstractNum>
  <w:num w:numId="1">
    <w:abstractNumId w:val="48"/>
  </w:num>
  <w:num w:numId="2">
    <w:abstractNumId w:val="3"/>
  </w:num>
  <w:num w:numId="3">
    <w:abstractNumId w:val="44"/>
  </w:num>
  <w:num w:numId="4">
    <w:abstractNumId w:val="6"/>
  </w:num>
  <w:num w:numId="5">
    <w:abstractNumId w:val="16"/>
  </w:num>
  <w:num w:numId="6">
    <w:abstractNumId w:val="1"/>
  </w:num>
  <w:num w:numId="7">
    <w:abstractNumId w:val="40"/>
  </w:num>
  <w:num w:numId="8">
    <w:abstractNumId w:val="4"/>
  </w:num>
  <w:num w:numId="9">
    <w:abstractNumId w:val="43"/>
  </w:num>
  <w:num w:numId="10">
    <w:abstractNumId w:val="0"/>
  </w:num>
  <w:num w:numId="11">
    <w:abstractNumId w:val="39"/>
  </w:num>
  <w:num w:numId="12">
    <w:abstractNumId w:val="12"/>
  </w:num>
  <w:num w:numId="13">
    <w:abstractNumId w:val="25"/>
  </w:num>
  <w:num w:numId="14">
    <w:abstractNumId w:val="2"/>
  </w:num>
  <w:num w:numId="15">
    <w:abstractNumId w:val="46"/>
  </w:num>
  <w:num w:numId="16">
    <w:abstractNumId w:val="31"/>
  </w:num>
  <w:num w:numId="17">
    <w:abstractNumId w:val="10"/>
  </w:num>
  <w:num w:numId="18">
    <w:abstractNumId w:val="32"/>
  </w:num>
  <w:num w:numId="19">
    <w:abstractNumId w:val="26"/>
  </w:num>
  <w:num w:numId="20">
    <w:abstractNumId w:val="8"/>
  </w:num>
  <w:num w:numId="21">
    <w:abstractNumId w:val="45"/>
  </w:num>
  <w:num w:numId="22">
    <w:abstractNumId w:val="14"/>
  </w:num>
  <w:num w:numId="23">
    <w:abstractNumId w:val="5"/>
  </w:num>
  <w:num w:numId="24">
    <w:abstractNumId w:val="17"/>
  </w:num>
  <w:num w:numId="25">
    <w:abstractNumId w:val="7"/>
  </w:num>
  <w:num w:numId="26">
    <w:abstractNumId w:val="9"/>
  </w:num>
  <w:num w:numId="27">
    <w:abstractNumId w:val="19"/>
  </w:num>
  <w:num w:numId="28">
    <w:abstractNumId w:val="27"/>
  </w:num>
  <w:num w:numId="29">
    <w:abstractNumId w:val="38"/>
  </w:num>
  <w:num w:numId="30">
    <w:abstractNumId w:val="42"/>
  </w:num>
  <w:num w:numId="31">
    <w:abstractNumId w:val="34"/>
  </w:num>
  <w:num w:numId="32">
    <w:abstractNumId w:val="18"/>
  </w:num>
  <w:num w:numId="33">
    <w:abstractNumId w:val="47"/>
  </w:num>
  <w:num w:numId="34">
    <w:abstractNumId w:val="21"/>
  </w:num>
  <w:num w:numId="35">
    <w:abstractNumId w:val="30"/>
  </w:num>
  <w:num w:numId="36">
    <w:abstractNumId w:val="24"/>
  </w:num>
  <w:num w:numId="37">
    <w:abstractNumId w:val="37"/>
  </w:num>
  <w:num w:numId="38">
    <w:abstractNumId w:val="20"/>
  </w:num>
  <w:num w:numId="39">
    <w:abstractNumId w:val="33"/>
  </w:num>
  <w:num w:numId="40">
    <w:abstractNumId w:val="41"/>
  </w:num>
  <w:num w:numId="41">
    <w:abstractNumId w:val="11"/>
  </w:num>
  <w:num w:numId="42">
    <w:abstractNumId w:val="15"/>
  </w:num>
  <w:num w:numId="43">
    <w:abstractNumId w:val="35"/>
  </w:num>
  <w:num w:numId="44">
    <w:abstractNumId w:val="36"/>
  </w:num>
  <w:num w:numId="45">
    <w:abstractNumId w:val="29"/>
  </w:num>
  <w:num w:numId="46">
    <w:abstractNumId w:val="22"/>
  </w:num>
  <w:num w:numId="47">
    <w:abstractNumId w:val="28"/>
  </w:num>
  <w:num w:numId="48">
    <w:abstractNumId w:val="13"/>
  </w:num>
  <w:num w:numId="49">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945"/>
    <w:rsid w:val="00002305"/>
    <w:rsid w:val="00003631"/>
    <w:rsid w:val="0000580D"/>
    <w:rsid w:val="00007291"/>
    <w:rsid w:val="00011298"/>
    <w:rsid w:val="00013BDB"/>
    <w:rsid w:val="00021F4E"/>
    <w:rsid w:val="000249E9"/>
    <w:rsid w:val="00025AE6"/>
    <w:rsid w:val="00025C55"/>
    <w:rsid w:val="000261BA"/>
    <w:rsid w:val="00027760"/>
    <w:rsid w:val="000338A0"/>
    <w:rsid w:val="0003797B"/>
    <w:rsid w:val="00040A92"/>
    <w:rsid w:val="00041533"/>
    <w:rsid w:val="00042797"/>
    <w:rsid w:val="00042C99"/>
    <w:rsid w:val="000455BC"/>
    <w:rsid w:val="00051B4C"/>
    <w:rsid w:val="00052622"/>
    <w:rsid w:val="00053877"/>
    <w:rsid w:val="00053EF1"/>
    <w:rsid w:val="000543B2"/>
    <w:rsid w:val="00056035"/>
    <w:rsid w:val="00060782"/>
    <w:rsid w:val="000613B6"/>
    <w:rsid w:val="000619AD"/>
    <w:rsid w:val="00065A91"/>
    <w:rsid w:val="000662F4"/>
    <w:rsid w:val="00066572"/>
    <w:rsid w:val="00070B95"/>
    <w:rsid w:val="000758D3"/>
    <w:rsid w:val="00077771"/>
    <w:rsid w:val="000812BE"/>
    <w:rsid w:val="000839A7"/>
    <w:rsid w:val="00084DBE"/>
    <w:rsid w:val="00084EC3"/>
    <w:rsid w:val="000913A1"/>
    <w:rsid w:val="000928CD"/>
    <w:rsid w:val="00093ABC"/>
    <w:rsid w:val="00093C50"/>
    <w:rsid w:val="00095F5C"/>
    <w:rsid w:val="000974EE"/>
    <w:rsid w:val="00097590"/>
    <w:rsid w:val="000A5065"/>
    <w:rsid w:val="000A5AA0"/>
    <w:rsid w:val="000A68E9"/>
    <w:rsid w:val="000B13FB"/>
    <w:rsid w:val="000B1AFD"/>
    <w:rsid w:val="000B2974"/>
    <w:rsid w:val="000C1D0E"/>
    <w:rsid w:val="000C303E"/>
    <w:rsid w:val="000C591B"/>
    <w:rsid w:val="000C7C9B"/>
    <w:rsid w:val="000D1391"/>
    <w:rsid w:val="000D475B"/>
    <w:rsid w:val="000D7693"/>
    <w:rsid w:val="000E01C7"/>
    <w:rsid w:val="000E43AA"/>
    <w:rsid w:val="000E6F33"/>
    <w:rsid w:val="000F04FB"/>
    <w:rsid w:val="000F1523"/>
    <w:rsid w:val="000F1B72"/>
    <w:rsid w:val="000F2BC8"/>
    <w:rsid w:val="000F31D4"/>
    <w:rsid w:val="000F3202"/>
    <w:rsid w:val="000F45CC"/>
    <w:rsid w:val="000F5699"/>
    <w:rsid w:val="00100EDD"/>
    <w:rsid w:val="0010479D"/>
    <w:rsid w:val="0010525C"/>
    <w:rsid w:val="001073A9"/>
    <w:rsid w:val="00113906"/>
    <w:rsid w:val="001161F2"/>
    <w:rsid w:val="0011625C"/>
    <w:rsid w:val="0012650C"/>
    <w:rsid w:val="001275C8"/>
    <w:rsid w:val="00127FF1"/>
    <w:rsid w:val="001311CB"/>
    <w:rsid w:val="0013182D"/>
    <w:rsid w:val="001337E2"/>
    <w:rsid w:val="00133BFB"/>
    <w:rsid w:val="00140ABE"/>
    <w:rsid w:val="00140D46"/>
    <w:rsid w:val="0014224B"/>
    <w:rsid w:val="0015484E"/>
    <w:rsid w:val="00156A95"/>
    <w:rsid w:val="001606F6"/>
    <w:rsid w:val="001622E6"/>
    <w:rsid w:val="00163D1E"/>
    <w:rsid w:val="001641BF"/>
    <w:rsid w:val="001654E6"/>
    <w:rsid w:val="001670E7"/>
    <w:rsid w:val="00167328"/>
    <w:rsid w:val="00170409"/>
    <w:rsid w:val="00171625"/>
    <w:rsid w:val="00172A6F"/>
    <w:rsid w:val="00177A0E"/>
    <w:rsid w:val="00180F1C"/>
    <w:rsid w:val="00183817"/>
    <w:rsid w:val="00187474"/>
    <w:rsid w:val="00190189"/>
    <w:rsid w:val="00192D57"/>
    <w:rsid w:val="001931F0"/>
    <w:rsid w:val="00194DE9"/>
    <w:rsid w:val="00194EAB"/>
    <w:rsid w:val="00196818"/>
    <w:rsid w:val="001A23E6"/>
    <w:rsid w:val="001A2BA2"/>
    <w:rsid w:val="001A573B"/>
    <w:rsid w:val="001A61BA"/>
    <w:rsid w:val="001A7959"/>
    <w:rsid w:val="001B3035"/>
    <w:rsid w:val="001B6B3D"/>
    <w:rsid w:val="001C0995"/>
    <w:rsid w:val="001C1B1C"/>
    <w:rsid w:val="001C1DC1"/>
    <w:rsid w:val="001C40DD"/>
    <w:rsid w:val="001C511B"/>
    <w:rsid w:val="001C719C"/>
    <w:rsid w:val="001D1238"/>
    <w:rsid w:val="001D7058"/>
    <w:rsid w:val="001D7114"/>
    <w:rsid w:val="001E19C0"/>
    <w:rsid w:val="001F143A"/>
    <w:rsid w:val="001F3AB0"/>
    <w:rsid w:val="001F5548"/>
    <w:rsid w:val="001F5FB0"/>
    <w:rsid w:val="001F6B1D"/>
    <w:rsid w:val="001F73A8"/>
    <w:rsid w:val="0020324C"/>
    <w:rsid w:val="00204C90"/>
    <w:rsid w:val="00205184"/>
    <w:rsid w:val="002064A7"/>
    <w:rsid w:val="0020735B"/>
    <w:rsid w:val="00207AE3"/>
    <w:rsid w:val="00210A64"/>
    <w:rsid w:val="00212B52"/>
    <w:rsid w:val="002137A7"/>
    <w:rsid w:val="002173B6"/>
    <w:rsid w:val="00221EBF"/>
    <w:rsid w:val="00222928"/>
    <w:rsid w:val="00224220"/>
    <w:rsid w:val="00225D61"/>
    <w:rsid w:val="0022616B"/>
    <w:rsid w:val="00226C83"/>
    <w:rsid w:val="0023116B"/>
    <w:rsid w:val="00232E5A"/>
    <w:rsid w:val="0023488A"/>
    <w:rsid w:val="002368A8"/>
    <w:rsid w:val="00240719"/>
    <w:rsid w:val="00241291"/>
    <w:rsid w:val="00243412"/>
    <w:rsid w:val="00243A30"/>
    <w:rsid w:val="0024453E"/>
    <w:rsid w:val="00245A32"/>
    <w:rsid w:val="00246C87"/>
    <w:rsid w:val="00247FA0"/>
    <w:rsid w:val="0025140A"/>
    <w:rsid w:val="002550CD"/>
    <w:rsid w:val="00257C07"/>
    <w:rsid w:val="0026226F"/>
    <w:rsid w:val="00272985"/>
    <w:rsid w:val="00273232"/>
    <w:rsid w:val="0027434E"/>
    <w:rsid w:val="00276200"/>
    <w:rsid w:val="0028082F"/>
    <w:rsid w:val="00282405"/>
    <w:rsid w:val="002835EA"/>
    <w:rsid w:val="00284DFD"/>
    <w:rsid w:val="00284FD2"/>
    <w:rsid w:val="00285097"/>
    <w:rsid w:val="00287AC6"/>
    <w:rsid w:val="00287E43"/>
    <w:rsid w:val="00295095"/>
    <w:rsid w:val="002965F7"/>
    <w:rsid w:val="00296D8F"/>
    <w:rsid w:val="002A0F09"/>
    <w:rsid w:val="002A288D"/>
    <w:rsid w:val="002A3641"/>
    <w:rsid w:val="002A3C94"/>
    <w:rsid w:val="002A3DD6"/>
    <w:rsid w:val="002A3F60"/>
    <w:rsid w:val="002A3FDA"/>
    <w:rsid w:val="002A4CEB"/>
    <w:rsid w:val="002A5721"/>
    <w:rsid w:val="002A647F"/>
    <w:rsid w:val="002A6BF4"/>
    <w:rsid w:val="002B1F7D"/>
    <w:rsid w:val="002B28F9"/>
    <w:rsid w:val="002B62D6"/>
    <w:rsid w:val="002C0084"/>
    <w:rsid w:val="002C31CE"/>
    <w:rsid w:val="002D14E2"/>
    <w:rsid w:val="002D1B0F"/>
    <w:rsid w:val="002D2875"/>
    <w:rsid w:val="002D7501"/>
    <w:rsid w:val="002E05A1"/>
    <w:rsid w:val="002E2A34"/>
    <w:rsid w:val="002E4B64"/>
    <w:rsid w:val="002E4F35"/>
    <w:rsid w:val="002E51DD"/>
    <w:rsid w:val="002E546C"/>
    <w:rsid w:val="002E54D4"/>
    <w:rsid w:val="002E5C21"/>
    <w:rsid w:val="002E69D2"/>
    <w:rsid w:val="002E6A2A"/>
    <w:rsid w:val="002F04E6"/>
    <w:rsid w:val="002F1D9E"/>
    <w:rsid w:val="002F267C"/>
    <w:rsid w:val="002F6829"/>
    <w:rsid w:val="002F6D52"/>
    <w:rsid w:val="00300B9D"/>
    <w:rsid w:val="00303EB6"/>
    <w:rsid w:val="0030714F"/>
    <w:rsid w:val="003118B1"/>
    <w:rsid w:val="0031350C"/>
    <w:rsid w:val="00316AFE"/>
    <w:rsid w:val="003215BC"/>
    <w:rsid w:val="00323A7E"/>
    <w:rsid w:val="00326A52"/>
    <w:rsid w:val="00330C80"/>
    <w:rsid w:val="0033271B"/>
    <w:rsid w:val="00332FE4"/>
    <w:rsid w:val="0033607B"/>
    <w:rsid w:val="00336D68"/>
    <w:rsid w:val="0034056C"/>
    <w:rsid w:val="00341B4B"/>
    <w:rsid w:val="003427FB"/>
    <w:rsid w:val="0035088A"/>
    <w:rsid w:val="00350D06"/>
    <w:rsid w:val="00351259"/>
    <w:rsid w:val="00352F3E"/>
    <w:rsid w:val="00353E5D"/>
    <w:rsid w:val="00354694"/>
    <w:rsid w:val="0035787D"/>
    <w:rsid w:val="00361A40"/>
    <w:rsid w:val="00361F72"/>
    <w:rsid w:val="003642DD"/>
    <w:rsid w:val="003643FB"/>
    <w:rsid w:val="0036459B"/>
    <w:rsid w:val="00364E9E"/>
    <w:rsid w:val="00366D07"/>
    <w:rsid w:val="003708BE"/>
    <w:rsid w:val="00372974"/>
    <w:rsid w:val="00373684"/>
    <w:rsid w:val="00374087"/>
    <w:rsid w:val="00376DC0"/>
    <w:rsid w:val="00377D04"/>
    <w:rsid w:val="00377DA2"/>
    <w:rsid w:val="003852F5"/>
    <w:rsid w:val="0038581A"/>
    <w:rsid w:val="00386017"/>
    <w:rsid w:val="0038668B"/>
    <w:rsid w:val="0039049E"/>
    <w:rsid w:val="00390D6C"/>
    <w:rsid w:val="003918AD"/>
    <w:rsid w:val="0039309D"/>
    <w:rsid w:val="00396158"/>
    <w:rsid w:val="003A43AB"/>
    <w:rsid w:val="003A467B"/>
    <w:rsid w:val="003A574A"/>
    <w:rsid w:val="003A5B98"/>
    <w:rsid w:val="003B224E"/>
    <w:rsid w:val="003B2B3D"/>
    <w:rsid w:val="003B3B02"/>
    <w:rsid w:val="003B3FF8"/>
    <w:rsid w:val="003B4342"/>
    <w:rsid w:val="003B7D7C"/>
    <w:rsid w:val="003C2F55"/>
    <w:rsid w:val="003C353D"/>
    <w:rsid w:val="003C39F8"/>
    <w:rsid w:val="003C5C59"/>
    <w:rsid w:val="003C5DA6"/>
    <w:rsid w:val="003D01E5"/>
    <w:rsid w:val="003D0D48"/>
    <w:rsid w:val="003D2430"/>
    <w:rsid w:val="003D58CC"/>
    <w:rsid w:val="003D5BD9"/>
    <w:rsid w:val="003D7E9A"/>
    <w:rsid w:val="003E4280"/>
    <w:rsid w:val="003E4CA1"/>
    <w:rsid w:val="003E4FF2"/>
    <w:rsid w:val="003E572C"/>
    <w:rsid w:val="003E5E30"/>
    <w:rsid w:val="003E613E"/>
    <w:rsid w:val="003E6727"/>
    <w:rsid w:val="003E6AC3"/>
    <w:rsid w:val="003F1745"/>
    <w:rsid w:val="003F2C9F"/>
    <w:rsid w:val="003F38D3"/>
    <w:rsid w:val="003F62DF"/>
    <w:rsid w:val="004036EC"/>
    <w:rsid w:val="00404786"/>
    <w:rsid w:val="00404C1F"/>
    <w:rsid w:val="004056FF"/>
    <w:rsid w:val="00406B2C"/>
    <w:rsid w:val="00411455"/>
    <w:rsid w:val="004124BB"/>
    <w:rsid w:val="004125DF"/>
    <w:rsid w:val="00415575"/>
    <w:rsid w:val="00416657"/>
    <w:rsid w:val="00421330"/>
    <w:rsid w:val="00424136"/>
    <w:rsid w:val="004276BB"/>
    <w:rsid w:val="004328A6"/>
    <w:rsid w:val="00432ABD"/>
    <w:rsid w:val="0043339B"/>
    <w:rsid w:val="00433693"/>
    <w:rsid w:val="00434177"/>
    <w:rsid w:val="00435446"/>
    <w:rsid w:val="00440B42"/>
    <w:rsid w:val="004426A0"/>
    <w:rsid w:val="00442B54"/>
    <w:rsid w:val="004444A9"/>
    <w:rsid w:val="00444A77"/>
    <w:rsid w:val="004501BA"/>
    <w:rsid w:val="0045297E"/>
    <w:rsid w:val="00454035"/>
    <w:rsid w:val="00454F3A"/>
    <w:rsid w:val="004569C2"/>
    <w:rsid w:val="00456AED"/>
    <w:rsid w:val="00456D34"/>
    <w:rsid w:val="00461623"/>
    <w:rsid w:val="0046599E"/>
    <w:rsid w:val="00466D2D"/>
    <w:rsid w:val="004674C7"/>
    <w:rsid w:val="004717CB"/>
    <w:rsid w:val="004733D8"/>
    <w:rsid w:val="00473ED8"/>
    <w:rsid w:val="004747A4"/>
    <w:rsid w:val="00475627"/>
    <w:rsid w:val="00476ADD"/>
    <w:rsid w:val="00480593"/>
    <w:rsid w:val="00481669"/>
    <w:rsid w:val="00486274"/>
    <w:rsid w:val="004867F6"/>
    <w:rsid w:val="00486B3B"/>
    <w:rsid w:val="00490D5A"/>
    <w:rsid w:val="00493014"/>
    <w:rsid w:val="00494A8B"/>
    <w:rsid w:val="004A34BD"/>
    <w:rsid w:val="004A430D"/>
    <w:rsid w:val="004A4314"/>
    <w:rsid w:val="004A4793"/>
    <w:rsid w:val="004A68E5"/>
    <w:rsid w:val="004A696F"/>
    <w:rsid w:val="004B1755"/>
    <w:rsid w:val="004B275F"/>
    <w:rsid w:val="004B3B72"/>
    <w:rsid w:val="004B4385"/>
    <w:rsid w:val="004B56D5"/>
    <w:rsid w:val="004B7502"/>
    <w:rsid w:val="004B7F98"/>
    <w:rsid w:val="004C1187"/>
    <w:rsid w:val="004C1B0E"/>
    <w:rsid w:val="004C4BEE"/>
    <w:rsid w:val="004C67C4"/>
    <w:rsid w:val="004C6B3A"/>
    <w:rsid w:val="004C7691"/>
    <w:rsid w:val="004D360C"/>
    <w:rsid w:val="004D41BC"/>
    <w:rsid w:val="004D554E"/>
    <w:rsid w:val="004D5BC8"/>
    <w:rsid w:val="004D6EA7"/>
    <w:rsid w:val="004E590F"/>
    <w:rsid w:val="004E79F5"/>
    <w:rsid w:val="004F3994"/>
    <w:rsid w:val="00500D28"/>
    <w:rsid w:val="00502AB2"/>
    <w:rsid w:val="0050379E"/>
    <w:rsid w:val="00506649"/>
    <w:rsid w:val="00511ACA"/>
    <w:rsid w:val="0052021F"/>
    <w:rsid w:val="00520BC1"/>
    <w:rsid w:val="00523F7E"/>
    <w:rsid w:val="005261EA"/>
    <w:rsid w:val="005303F0"/>
    <w:rsid w:val="00531344"/>
    <w:rsid w:val="005315B6"/>
    <w:rsid w:val="00531A92"/>
    <w:rsid w:val="00534732"/>
    <w:rsid w:val="00535505"/>
    <w:rsid w:val="00535E2D"/>
    <w:rsid w:val="005360C6"/>
    <w:rsid w:val="005360F6"/>
    <w:rsid w:val="005401CC"/>
    <w:rsid w:val="00541D14"/>
    <w:rsid w:val="0054425F"/>
    <w:rsid w:val="00545C81"/>
    <w:rsid w:val="00546C06"/>
    <w:rsid w:val="0055134A"/>
    <w:rsid w:val="00551449"/>
    <w:rsid w:val="00551D40"/>
    <w:rsid w:val="00556281"/>
    <w:rsid w:val="00560A3F"/>
    <w:rsid w:val="00562F6A"/>
    <w:rsid w:val="005637AF"/>
    <w:rsid w:val="00566F1B"/>
    <w:rsid w:val="00570916"/>
    <w:rsid w:val="00571512"/>
    <w:rsid w:val="00573EDD"/>
    <w:rsid w:val="0057562E"/>
    <w:rsid w:val="00576CEA"/>
    <w:rsid w:val="005809B8"/>
    <w:rsid w:val="00581791"/>
    <w:rsid w:val="005825FD"/>
    <w:rsid w:val="005848EB"/>
    <w:rsid w:val="00585EFE"/>
    <w:rsid w:val="00587EE4"/>
    <w:rsid w:val="005900E9"/>
    <w:rsid w:val="00590419"/>
    <w:rsid w:val="005920E5"/>
    <w:rsid w:val="005954EB"/>
    <w:rsid w:val="005A0CE2"/>
    <w:rsid w:val="005A2097"/>
    <w:rsid w:val="005A2331"/>
    <w:rsid w:val="005A5DB7"/>
    <w:rsid w:val="005A7604"/>
    <w:rsid w:val="005B014C"/>
    <w:rsid w:val="005B03B4"/>
    <w:rsid w:val="005B22CC"/>
    <w:rsid w:val="005B444D"/>
    <w:rsid w:val="005B4840"/>
    <w:rsid w:val="005B63E0"/>
    <w:rsid w:val="005B7856"/>
    <w:rsid w:val="005C2B20"/>
    <w:rsid w:val="005C310B"/>
    <w:rsid w:val="005C3C77"/>
    <w:rsid w:val="005D44F9"/>
    <w:rsid w:val="005D5790"/>
    <w:rsid w:val="005D621D"/>
    <w:rsid w:val="005E217B"/>
    <w:rsid w:val="005E4E45"/>
    <w:rsid w:val="005E57EA"/>
    <w:rsid w:val="005E7939"/>
    <w:rsid w:val="005F17C9"/>
    <w:rsid w:val="005F1BBC"/>
    <w:rsid w:val="005F23E8"/>
    <w:rsid w:val="005F3488"/>
    <w:rsid w:val="005F4CF8"/>
    <w:rsid w:val="005F5342"/>
    <w:rsid w:val="005F6CE7"/>
    <w:rsid w:val="00600951"/>
    <w:rsid w:val="006037BB"/>
    <w:rsid w:val="0060398A"/>
    <w:rsid w:val="00603B05"/>
    <w:rsid w:val="0060486B"/>
    <w:rsid w:val="0061214B"/>
    <w:rsid w:val="00612751"/>
    <w:rsid w:val="00612CA9"/>
    <w:rsid w:val="00613876"/>
    <w:rsid w:val="00613CF2"/>
    <w:rsid w:val="00617833"/>
    <w:rsid w:val="0062057F"/>
    <w:rsid w:val="00623DB2"/>
    <w:rsid w:val="00632FE1"/>
    <w:rsid w:val="00633433"/>
    <w:rsid w:val="00635F5C"/>
    <w:rsid w:val="00640438"/>
    <w:rsid w:val="006410F6"/>
    <w:rsid w:val="00641419"/>
    <w:rsid w:val="00642535"/>
    <w:rsid w:val="00645889"/>
    <w:rsid w:val="00645BFF"/>
    <w:rsid w:val="006465B4"/>
    <w:rsid w:val="00647BC1"/>
    <w:rsid w:val="006505E8"/>
    <w:rsid w:val="00650DF1"/>
    <w:rsid w:val="0065106B"/>
    <w:rsid w:val="00656C38"/>
    <w:rsid w:val="006600FD"/>
    <w:rsid w:val="00664B79"/>
    <w:rsid w:val="006679F6"/>
    <w:rsid w:val="00671026"/>
    <w:rsid w:val="006732EF"/>
    <w:rsid w:val="006748DF"/>
    <w:rsid w:val="00675C63"/>
    <w:rsid w:val="00680C56"/>
    <w:rsid w:val="00682550"/>
    <w:rsid w:val="0068412F"/>
    <w:rsid w:val="006856DE"/>
    <w:rsid w:val="00685A1B"/>
    <w:rsid w:val="00686126"/>
    <w:rsid w:val="00687836"/>
    <w:rsid w:val="00687EA9"/>
    <w:rsid w:val="006916E7"/>
    <w:rsid w:val="0069315E"/>
    <w:rsid w:val="006953B4"/>
    <w:rsid w:val="00697134"/>
    <w:rsid w:val="006A0BD4"/>
    <w:rsid w:val="006A2E8E"/>
    <w:rsid w:val="006A447D"/>
    <w:rsid w:val="006B186D"/>
    <w:rsid w:val="006B22F3"/>
    <w:rsid w:val="006B2C03"/>
    <w:rsid w:val="006B2E0E"/>
    <w:rsid w:val="006B34D2"/>
    <w:rsid w:val="006C047C"/>
    <w:rsid w:val="006C1C83"/>
    <w:rsid w:val="006C3945"/>
    <w:rsid w:val="006C4055"/>
    <w:rsid w:val="006C4AAC"/>
    <w:rsid w:val="006C5403"/>
    <w:rsid w:val="006C5F8C"/>
    <w:rsid w:val="006C60C6"/>
    <w:rsid w:val="006C6A2D"/>
    <w:rsid w:val="006C7FC9"/>
    <w:rsid w:val="006D0829"/>
    <w:rsid w:val="006D08AC"/>
    <w:rsid w:val="006D1671"/>
    <w:rsid w:val="006D3355"/>
    <w:rsid w:val="006D3D34"/>
    <w:rsid w:val="006D4227"/>
    <w:rsid w:val="006D5B8F"/>
    <w:rsid w:val="006D6985"/>
    <w:rsid w:val="006D6D4F"/>
    <w:rsid w:val="006E0622"/>
    <w:rsid w:val="006E44AB"/>
    <w:rsid w:val="006E7549"/>
    <w:rsid w:val="006E7D6F"/>
    <w:rsid w:val="006F4F02"/>
    <w:rsid w:val="007000A1"/>
    <w:rsid w:val="00702FEE"/>
    <w:rsid w:val="00705164"/>
    <w:rsid w:val="007138D8"/>
    <w:rsid w:val="0071557C"/>
    <w:rsid w:val="00715DC4"/>
    <w:rsid w:val="00716122"/>
    <w:rsid w:val="007166C9"/>
    <w:rsid w:val="00716ED6"/>
    <w:rsid w:val="0072184C"/>
    <w:rsid w:val="00722D2A"/>
    <w:rsid w:val="00725305"/>
    <w:rsid w:val="00725E44"/>
    <w:rsid w:val="0072636F"/>
    <w:rsid w:val="00727245"/>
    <w:rsid w:val="0072739C"/>
    <w:rsid w:val="007302A7"/>
    <w:rsid w:val="00730851"/>
    <w:rsid w:val="00734A91"/>
    <w:rsid w:val="00735C45"/>
    <w:rsid w:val="00747827"/>
    <w:rsid w:val="007500F2"/>
    <w:rsid w:val="00750763"/>
    <w:rsid w:val="00757679"/>
    <w:rsid w:val="0075773E"/>
    <w:rsid w:val="00757958"/>
    <w:rsid w:val="007659E3"/>
    <w:rsid w:val="00766481"/>
    <w:rsid w:val="007667B1"/>
    <w:rsid w:val="00770A6F"/>
    <w:rsid w:val="00772ED5"/>
    <w:rsid w:val="00772FCD"/>
    <w:rsid w:val="00773080"/>
    <w:rsid w:val="007737BC"/>
    <w:rsid w:val="00774DFF"/>
    <w:rsid w:val="00775472"/>
    <w:rsid w:val="00775B77"/>
    <w:rsid w:val="00776CC7"/>
    <w:rsid w:val="0077713F"/>
    <w:rsid w:val="0077794B"/>
    <w:rsid w:val="00777ADB"/>
    <w:rsid w:val="00780B69"/>
    <w:rsid w:val="00781986"/>
    <w:rsid w:val="00782134"/>
    <w:rsid w:val="00782993"/>
    <w:rsid w:val="00784AFD"/>
    <w:rsid w:val="00784D66"/>
    <w:rsid w:val="00787B87"/>
    <w:rsid w:val="007962CC"/>
    <w:rsid w:val="00796B38"/>
    <w:rsid w:val="00797E7B"/>
    <w:rsid w:val="007A1225"/>
    <w:rsid w:val="007A2845"/>
    <w:rsid w:val="007A296C"/>
    <w:rsid w:val="007A2BD8"/>
    <w:rsid w:val="007A3508"/>
    <w:rsid w:val="007A4BC7"/>
    <w:rsid w:val="007A4E8C"/>
    <w:rsid w:val="007B7EDB"/>
    <w:rsid w:val="007C0379"/>
    <w:rsid w:val="007C090D"/>
    <w:rsid w:val="007C43D4"/>
    <w:rsid w:val="007C43D5"/>
    <w:rsid w:val="007C4FC6"/>
    <w:rsid w:val="007C773D"/>
    <w:rsid w:val="007D1093"/>
    <w:rsid w:val="007D116F"/>
    <w:rsid w:val="007D45CE"/>
    <w:rsid w:val="007D74CF"/>
    <w:rsid w:val="007D7F34"/>
    <w:rsid w:val="007E6FCF"/>
    <w:rsid w:val="007F5FF6"/>
    <w:rsid w:val="007F6917"/>
    <w:rsid w:val="007F6F4E"/>
    <w:rsid w:val="008000EF"/>
    <w:rsid w:val="00801BEC"/>
    <w:rsid w:val="00801C91"/>
    <w:rsid w:val="00801E8C"/>
    <w:rsid w:val="00803AC5"/>
    <w:rsid w:val="0080476A"/>
    <w:rsid w:val="00806523"/>
    <w:rsid w:val="00806E9F"/>
    <w:rsid w:val="008108AA"/>
    <w:rsid w:val="00811DE2"/>
    <w:rsid w:val="00812F73"/>
    <w:rsid w:val="00814177"/>
    <w:rsid w:val="00815958"/>
    <w:rsid w:val="00815FB6"/>
    <w:rsid w:val="008204F0"/>
    <w:rsid w:val="0082111F"/>
    <w:rsid w:val="008221A2"/>
    <w:rsid w:val="00824CB8"/>
    <w:rsid w:val="008261FB"/>
    <w:rsid w:val="0082663C"/>
    <w:rsid w:val="00826A87"/>
    <w:rsid w:val="00826D5C"/>
    <w:rsid w:val="00827062"/>
    <w:rsid w:val="00835717"/>
    <w:rsid w:val="00835BE6"/>
    <w:rsid w:val="00836BB7"/>
    <w:rsid w:val="00841FC5"/>
    <w:rsid w:val="0084245B"/>
    <w:rsid w:val="00842FE9"/>
    <w:rsid w:val="00843C29"/>
    <w:rsid w:val="008451C9"/>
    <w:rsid w:val="008466A5"/>
    <w:rsid w:val="00846DF0"/>
    <w:rsid w:val="00850BCB"/>
    <w:rsid w:val="00850C28"/>
    <w:rsid w:val="0085164F"/>
    <w:rsid w:val="008516A9"/>
    <w:rsid w:val="008571D0"/>
    <w:rsid w:val="0086052A"/>
    <w:rsid w:val="00861118"/>
    <w:rsid w:val="00862C03"/>
    <w:rsid w:val="0086341B"/>
    <w:rsid w:val="00863994"/>
    <w:rsid w:val="00863AB9"/>
    <w:rsid w:val="008717B6"/>
    <w:rsid w:val="00871CB1"/>
    <w:rsid w:val="0087327F"/>
    <w:rsid w:val="00873B0D"/>
    <w:rsid w:val="00874263"/>
    <w:rsid w:val="00875E58"/>
    <w:rsid w:val="00877F18"/>
    <w:rsid w:val="00881126"/>
    <w:rsid w:val="008817E6"/>
    <w:rsid w:val="00882A20"/>
    <w:rsid w:val="00882D81"/>
    <w:rsid w:val="008832AF"/>
    <w:rsid w:val="00885D54"/>
    <w:rsid w:val="00886905"/>
    <w:rsid w:val="008912E5"/>
    <w:rsid w:val="00891795"/>
    <w:rsid w:val="0089248D"/>
    <w:rsid w:val="0089282E"/>
    <w:rsid w:val="00895646"/>
    <w:rsid w:val="00896751"/>
    <w:rsid w:val="0089688B"/>
    <w:rsid w:val="008A397C"/>
    <w:rsid w:val="008A4F36"/>
    <w:rsid w:val="008A61E4"/>
    <w:rsid w:val="008A6646"/>
    <w:rsid w:val="008A7396"/>
    <w:rsid w:val="008B1616"/>
    <w:rsid w:val="008B23ED"/>
    <w:rsid w:val="008B3ACB"/>
    <w:rsid w:val="008B4C4B"/>
    <w:rsid w:val="008B75B2"/>
    <w:rsid w:val="008C05FB"/>
    <w:rsid w:val="008C1013"/>
    <w:rsid w:val="008C2BD2"/>
    <w:rsid w:val="008C3924"/>
    <w:rsid w:val="008C66D8"/>
    <w:rsid w:val="008D0A0B"/>
    <w:rsid w:val="008D25A0"/>
    <w:rsid w:val="008D4B82"/>
    <w:rsid w:val="008D593C"/>
    <w:rsid w:val="008D6F99"/>
    <w:rsid w:val="008E03DD"/>
    <w:rsid w:val="008E0A9C"/>
    <w:rsid w:val="008E3BA3"/>
    <w:rsid w:val="008E3D5D"/>
    <w:rsid w:val="008E4F22"/>
    <w:rsid w:val="008E5805"/>
    <w:rsid w:val="008E6875"/>
    <w:rsid w:val="008F3D23"/>
    <w:rsid w:val="008F452F"/>
    <w:rsid w:val="008F6838"/>
    <w:rsid w:val="0090128F"/>
    <w:rsid w:val="00901458"/>
    <w:rsid w:val="00901C23"/>
    <w:rsid w:val="00903216"/>
    <w:rsid w:val="0090772F"/>
    <w:rsid w:val="00907DA5"/>
    <w:rsid w:val="009102B2"/>
    <w:rsid w:val="009103CB"/>
    <w:rsid w:val="009108EE"/>
    <w:rsid w:val="00911E26"/>
    <w:rsid w:val="009151F4"/>
    <w:rsid w:val="009152EB"/>
    <w:rsid w:val="00917A8F"/>
    <w:rsid w:val="00917F59"/>
    <w:rsid w:val="00923019"/>
    <w:rsid w:val="00923FA1"/>
    <w:rsid w:val="009249BF"/>
    <w:rsid w:val="00924CE7"/>
    <w:rsid w:val="0092690F"/>
    <w:rsid w:val="009276E6"/>
    <w:rsid w:val="00930648"/>
    <w:rsid w:val="009325CA"/>
    <w:rsid w:val="00933250"/>
    <w:rsid w:val="00934A1C"/>
    <w:rsid w:val="009362C2"/>
    <w:rsid w:val="00941135"/>
    <w:rsid w:val="00941C83"/>
    <w:rsid w:val="0094339A"/>
    <w:rsid w:val="009466FD"/>
    <w:rsid w:val="0095029D"/>
    <w:rsid w:val="00950429"/>
    <w:rsid w:val="0095063C"/>
    <w:rsid w:val="00950E36"/>
    <w:rsid w:val="009516D9"/>
    <w:rsid w:val="00954510"/>
    <w:rsid w:val="00954EA6"/>
    <w:rsid w:val="00955E52"/>
    <w:rsid w:val="009579DF"/>
    <w:rsid w:val="00960C58"/>
    <w:rsid w:val="00961218"/>
    <w:rsid w:val="009639F9"/>
    <w:rsid w:val="0096723D"/>
    <w:rsid w:val="009717D3"/>
    <w:rsid w:val="00975267"/>
    <w:rsid w:val="00984CF7"/>
    <w:rsid w:val="009919F1"/>
    <w:rsid w:val="009937E4"/>
    <w:rsid w:val="009940F3"/>
    <w:rsid w:val="0099638D"/>
    <w:rsid w:val="009971C2"/>
    <w:rsid w:val="009A1D03"/>
    <w:rsid w:val="009A283B"/>
    <w:rsid w:val="009A47D9"/>
    <w:rsid w:val="009A5658"/>
    <w:rsid w:val="009A6D45"/>
    <w:rsid w:val="009A732F"/>
    <w:rsid w:val="009B13D6"/>
    <w:rsid w:val="009B1F15"/>
    <w:rsid w:val="009B4F09"/>
    <w:rsid w:val="009C5CF3"/>
    <w:rsid w:val="009C5F59"/>
    <w:rsid w:val="009C6BBC"/>
    <w:rsid w:val="009C7D2B"/>
    <w:rsid w:val="009D3988"/>
    <w:rsid w:val="009D557D"/>
    <w:rsid w:val="009D74FC"/>
    <w:rsid w:val="009E244D"/>
    <w:rsid w:val="009E27D5"/>
    <w:rsid w:val="009E2D30"/>
    <w:rsid w:val="009E5E7F"/>
    <w:rsid w:val="009F0000"/>
    <w:rsid w:val="009F1D9C"/>
    <w:rsid w:val="009F2A27"/>
    <w:rsid w:val="009F2C1A"/>
    <w:rsid w:val="009F39AB"/>
    <w:rsid w:val="009F43AC"/>
    <w:rsid w:val="009F4D6A"/>
    <w:rsid w:val="00A02735"/>
    <w:rsid w:val="00A03814"/>
    <w:rsid w:val="00A04463"/>
    <w:rsid w:val="00A05C02"/>
    <w:rsid w:val="00A07B16"/>
    <w:rsid w:val="00A123EB"/>
    <w:rsid w:val="00A12ED4"/>
    <w:rsid w:val="00A14F0A"/>
    <w:rsid w:val="00A16326"/>
    <w:rsid w:val="00A16EA1"/>
    <w:rsid w:val="00A173FB"/>
    <w:rsid w:val="00A17432"/>
    <w:rsid w:val="00A227A9"/>
    <w:rsid w:val="00A24631"/>
    <w:rsid w:val="00A275BF"/>
    <w:rsid w:val="00A306EE"/>
    <w:rsid w:val="00A31714"/>
    <w:rsid w:val="00A31BA9"/>
    <w:rsid w:val="00A33357"/>
    <w:rsid w:val="00A35037"/>
    <w:rsid w:val="00A35A24"/>
    <w:rsid w:val="00A3752A"/>
    <w:rsid w:val="00A45C25"/>
    <w:rsid w:val="00A46B4B"/>
    <w:rsid w:val="00A46BE1"/>
    <w:rsid w:val="00A522A0"/>
    <w:rsid w:val="00A53A7E"/>
    <w:rsid w:val="00A53E86"/>
    <w:rsid w:val="00A56B43"/>
    <w:rsid w:val="00A613A1"/>
    <w:rsid w:val="00A61B13"/>
    <w:rsid w:val="00A62CAF"/>
    <w:rsid w:val="00A659EA"/>
    <w:rsid w:val="00A75043"/>
    <w:rsid w:val="00A779E0"/>
    <w:rsid w:val="00A80936"/>
    <w:rsid w:val="00A816CB"/>
    <w:rsid w:val="00A82EB0"/>
    <w:rsid w:val="00A84B24"/>
    <w:rsid w:val="00A87377"/>
    <w:rsid w:val="00A87F3F"/>
    <w:rsid w:val="00A924C7"/>
    <w:rsid w:val="00A93F15"/>
    <w:rsid w:val="00A947D4"/>
    <w:rsid w:val="00AA078E"/>
    <w:rsid w:val="00AA11D7"/>
    <w:rsid w:val="00AA13C8"/>
    <w:rsid w:val="00AA3310"/>
    <w:rsid w:val="00AA61E9"/>
    <w:rsid w:val="00AA663A"/>
    <w:rsid w:val="00AB008B"/>
    <w:rsid w:val="00AB0471"/>
    <w:rsid w:val="00AB11FB"/>
    <w:rsid w:val="00AB1E48"/>
    <w:rsid w:val="00AB2AA4"/>
    <w:rsid w:val="00AB38A7"/>
    <w:rsid w:val="00AB4EA9"/>
    <w:rsid w:val="00AB5539"/>
    <w:rsid w:val="00AB719D"/>
    <w:rsid w:val="00AB78B8"/>
    <w:rsid w:val="00AC0802"/>
    <w:rsid w:val="00AC11C5"/>
    <w:rsid w:val="00AC3A6D"/>
    <w:rsid w:val="00AC7E66"/>
    <w:rsid w:val="00AD0043"/>
    <w:rsid w:val="00AD0CED"/>
    <w:rsid w:val="00AD7D7D"/>
    <w:rsid w:val="00AE2E17"/>
    <w:rsid w:val="00AE5BAF"/>
    <w:rsid w:val="00AF6241"/>
    <w:rsid w:val="00AF69FC"/>
    <w:rsid w:val="00AF7C74"/>
    <w:rsid w:val="00B030C6"/>
    <w:rsid w:val="00B04D98"/>
    <w:rsid w:val="00B06F3A"/>
    <w:rsid w:val="00B1098F"/>
    <w:rsid w:val="00B12B72"/>
    <w:rsid w:val="00B13F6B"/>
    <w:rsid w:val="00B14B7E"/>
    <w:rsid w:val="00B152CA"/>
    <w:rsid w:val="00B1536D"/>
    <w:rsid w:val="00B17102"/>
    <w:rsid w:val="00B2178C"/>
    <w:rsid w:val="00B21F7D"/>
    <w:rsid w:val="00B26638"/>
    <w:rsid w:val="00B35727"/>
    <w:rsid w:val="00B369AA"/>
    <w:rsid w:val="00B4325D"/>
    <w:rsid w:val="00B44238"/>
    <w:rsid w:val="00B51E0F"/>
    <w:rsid w:val="00B53656"/>
    <w:rsid w:val="00B536AE"/>
    <w:rsid w:val="00B5394A"/>
    <w:rsid w:val="00B61067"/>
    <w:rsid w:val="00B610C5"/>
    <w:rsid w:val="00B62F3D"/>
    <w:rsid w:val="00B63E2C"/>
    <w:rsid w:val="00B64062"/>
    <w:rsid w:val="00B64384"/>
    <w:rsid w:val="00B64DDD"/>
    <w:rsid w:val="00B6596D"/>
    <w:rsid w:val="00B65F25"/>
    <w:rsid w:val="00B65FA3"/>
    <w:rsid w:val="00B663C3"/>
    <w:rsid w:val="00B66A97"/>
    <w:rsid w:val="00B7171A"/>
    <w:rsid w:val="00B72302"/>
    <w:rsid w:val="00B75E1E"/>
    <w:rsid w:val="00B818E4"/>
    <w:rsid w:val="00B83382"/>
    <w:rsid w:val="00B86750"/>
    <w:rsid w:val="00B96BDF"/>
    <w:rsid w:val="00BA427B"/>
    <w:rsid w:val="00BA740A"/>
    <w:rsid w:val="00BB0BDC"/>
    <w:rsid w:val="00BB0C7C"/>
    <w:rsid w:val="00BB155D"/>
    <w:rsid w:val="00BB178C"/>
    <w:rsid w:val="00BB33F7"/>
    <w:rsid w:val="00BB60D3"/>
    <w:rsid w:val="00BB73C0"/>
    <w:rsid w:val="00BC1E40"/>
    <w:rsid w:val="00BC37AD"/>
    <w:rsid w:val="00BC4355"/>
    <w:rsid w:val="00BC469B"/>
    <w:rsid w:val="00BC5AE0"/>
    <w:rsid w:val="00BC68CF"/>
    <w:rsid w:val="00BD0E18"/>
    <w:rsid w:val="00BD38B6"/>
    <w:rsid w:val="00BD41BD"/>
    <w:rsid w:val="00BD5061"/>
    <w:rsid w:val="00BE0A80"/>
    <w:rsid w:val="00BE2AA8"/>
    <w:rsid w:val="00BE4888"/>
    <w:rsid w:val="00BE4B5F"/>
    <w:rsid w:val="00BE5092"/>
    <w:rsid w:val="00BE5C7E"/>
    <w:rsid w:val="00BE5EA7"/>
    <w:rsid w:val="00BF0D28"/>
    <w:rsid w:val="00BF23C3"/>
    <w:rsid w:val="00BF23F0"/>
    <w:rsid w:val="00BF38AB"/>
    <w:rsid w:val="00BF45DF"/>
    <w:rsid w:val="00BF5AE4"/>
    <w:rsid w:val="00C02BE5"/>
    <w:rsid w:val="00C03C08"/>
    <w:rsid w:val="00C0488E"/>
    <w:rsid w:val="00C051A2"/>
    <w:rsid w:val="00C0705A"/>
    <w:rsid w:val="00C11842"/>
    <w:rsid w:val="00C14DAD"/>
    <w:rsid w:val="00C14F96"/>
    <w:rsid w:val="00C15BB1"/>
    <w:rsid w:val="00C15F22"/>
    <w:rsid w:val="00C1748D"/>
    <w:rsid w:val="00C176F6"/>
    <w:rsid w:val="00C21A91"/>
    <w:rsid w:val="00C22888"/>
    <w:rsid w:val="00C25203"/>
    <w:rsid w:val="00C25FCD"/>
    <w:rsid w:val="00C27994"/>
    <w:rsid w:val="00C27AC3"/>
    <w:rsid w:val="00C307C8"/>
    <w:rsid w:val="00C37F1D"/>
    <w:rsid w:val="00C46536"/>
    <w:rsid w:val="00C500F7"/>
    <w:rsid w:val="00C52300"/>
    <w:rsid w:val="00C53567"/>
    <w:rsid w:val="00C615BF"/>
    <w:rsid w:val="00C63484"/>
    <w:rsid w:val="00C70394"/>
    <w:rsid w:val="00C70E74"/>
    <w:rsid w:val="00C71C5F"/>
    <w:rsid w:val="00C745BF"/>
    <w:rsid w:val="00C76F1E"/>
    <w:rsid w:val="00C82E23"/>
    <w:rsid w:val="00C84CF1"/>
    <w:rsid w:val="00C86699"/>
    <w:rsid w:val="00C868B0"/>
    <w:rsid w:val="00C86AFD"/>
    <w:rsid w:val="00C91FF4"/>
    <w:rsid w:val="00C94073"/>
    <w:rsid w:val="00C96139"/>
    <w:rsid w:val="00C97B4A"/>
    <w:rsid w:val="00CA16F5"/>
    <w:rsid w:val="00CA1D87"/>
    <w:rsid w:val="00CA32D8"/>
    <w:rsid w:val="00CB0C1A"/>
    <w:rsid w:val="00CB4F6A"/>
    <w:rsid w:val="00CC117D"/>
    <w:rsid w:val="00CC1BAC"/>
    <w:rsid w:val="00CC2AF0"/>
    <w:rsid w:val="00CD3456"/>
    <w:rsid w:val="00CE3261"/>
    <w:rsid w:val="00CE46C6"/>
    <w:rsid w:val="00CE5646"/>
    <w:rsid w:val="00CE7A4B"/>
    <w:rsid w:val="00CF1E37"/>
    <w:rsid w:val="00CF2F6B"/>
    <w:rsid w:val="00CF3E89"/>
    <w:rsid w:val="00CF57A9"/>
    <w:rsid w:val="00CF6A54"/>
    <w:rsid w:val="00CF76E5"/>
    <w:rsid w:val="00D02B52"/>
    <w:rsid w:val="00D079B3"/>
    <w:rsid w:val="00D07F96"/>
    <w:rsid w:val="00D12645"/>
    <w:rsid w:val="00D144BE"/>
    <w:rsid w:val="00D146CC"/>
    <w:rsid w:val="00D14D83"/>
    <w:rsid w:val="00D1695D"/>
    <w:rsid w:val="00D17C5D"/>
    <w:rsid w:val="00D227D1"/>
    <w:rsid w:val="00D275B4"/>
    <w:rsid w:val="00D2793A"/>
    <w:rsid w:val="00D30B8A"/>
    <w:rsid w:val="00D30D59"/>
    <w:rsid w:val="00D369FC"/>
    <w:rsid w:val="00D45E3B"/>
    <w:rsid w:val="00D53D80"/>
    <w:rsid w:val="00D54792"/>
    <w:rsid w:val="00D56666"/>
    <w:rsid w:val="00D569F9"/>
    <w:rsid w:val="00D62174"/>
    <w:rsid w:val="00D623B6"/>
    <w:rsid w:val="00D6296E"/>
    <w:rsid w:val="00D63F2D"/>
    <w:rsid w:val="00D64F12"/>
    <w:rsid w:val="00D673B0"/>
    <w:rsid w:val="00D7067C"/>
    <w:rsid w:val="00D7113A"/>
    <w:rsid w:val="00D74D05"/>
    <w:rsid w:val="00D7715D"/>
    <w:rsid w:val="00D82B6F"/>
    <w:rsid w:val="00D82D10"/>
    <w:rsid w:val="00D844C0"/>
    <w:rsid w:val="00D84B3B"/>
    <w:rsid w:val="00D857BE"/>
    <w:rsid w:val="00D85AD2"/>
    <w:rsid w:val="00D87C0E"/>
    <w:rsid w:val="00D9540E"/>
    <w:rsid w:val="00D958B9"/>
    <w:rsid w:val="00D9625E"/>
    <w:rsid w:val="00D97C0C"/>
    <w:rsid w:val="00DA0F8B"/>
    <w:rsid w:val="00DA128C"/>
    <w:rsid w:val="00DA165D"/>
    <w:rsid w:val="00DA3ACD"/>
    <w:rsid w:val="00DA590F"/>
    <w:rsid w:val="00DA6553"/>
    <w:rsid w:val="00DA7122"/>
    <w:rsid w:val="00DA751A"/>
    <w:rsid w:val="00DA7CC8"/>
    <w:rsid w:val="00DB125F"/>
    <w:rsid w:val="00DB4DD5"/>
    <w:rsid w:val="00DB7081"/>
    <w:rsid w:val="00DC03F3"/>
    <w:rsid w:val="00DC164D"/>
    <w:rsid w:val="00DC1978"/>
    <w:rsid w:val="00DC1FA3"/>
    <w:rsid w:val="00DC2DCF"/>
    <w:rsid w:val="00DC71F6"/>
    <w:rsid w:val="00DD0149"/>
    <w:rsid w:val="00DD54BF"/>
    <w:rsid w:val="00DD5720"/>
    <w:rsid w:val="00DD7321"/>
    <w:rsid w:val="00DD7D6B"/>
    <w:rsid w:val="00DE13EF"/>
    <w:rsid w:val="00DE40AF"/>
    <w:rsid w:val="00DE4758"/>
    <w:rsid w:val="00DE4FAA"/>
    <w:rsid w:val="00DE6217"/>
    <w:rsid w:val="00DF0534"/>
    <w:rsid w:val="00DF28DA"/>
    <w:rsid w:val="00DF412D"/>
    <w:rsid w:val="00DF4E2A"/>
    <w:rsid w:val="00DF6F50"/>
    <w:rsid w:val="00DF7DF1"/>
    <w:rsid w:val="00E017D1"/>
    <w:rsid w:val="00E017DC"/>
    <w:rsid w:val="00E02682"/>
    <w:rsid w:val="00E03EFC"/>
    <w:rsid w:val="00E047FC"/>
    <w:rsid w:val="00E05039"/>
    <w:rsid w:val="00E052AE"/>
    <w:rsid w:val="00E0736F"/>
    <w:rsid w:val="00E12958"/>
    <w:rsid w:val="00E155E0"/>
    <w:rsid w:val="00E21FC1"/>
    <w:rsid w:val="00E2436F"/>
    <w:rsid w:val="00E33FFB"/>
    <w:rsid w:val="00E35089"/>
    <w:rsid w:val="00E35279"/>
    <w:rsid w:val="00E352FF"/>
    <w:rsid w:val="00E41103"/>
    <w:rsid w:val="00E4364C"/>
    <w:rsid w:val="00E44392"/>
    <w:rsid w:val="00E46715"/>
    <w:rsid w:val="00E517A0"/>
    <w:rsid w:val="00E5182C"/>
    <w:rsid w:val="00E51E8A"/>
    <w:rsid w:val="00E526A5"/>
    <w:rsid w:val="00E57651"/>
    <w:rsid w:val="00E6018F"/>
    <w:rsid w:val="00E6416B"/>
    <w:rsid w:val="00E64410"/>
    <w:rsid w:val="00E645FC"/>
    <w:rsid w:val="00E64F17"/>
    <w:rsid w:val="00E64F31"/>
    <w:rsid w:val="00E65A5A"/>
    <w:rsid w:val="00E666C0"/>
    <w:rsid w:val="00E6709D"/>
    <w:rsid w:val="00E672A4"/>
    <w:rsid w:val="00E67933"/>
    <w:rsid w:val="00E81045"/>
    <w:rsid w:val="00E82C5D"/>
    <w:rsid w:val="00E864C4"/>
    <w:rsid w:val="00E86FC8"/>
    <w:rsid w:val="00E91ABF"/>
    <w:rsid w:val="00E942D3"/>
    <w:rsid w:val="00E95C48"/>
    <w:rsid w:val="00E9717A"/>
    <w:rsid w:val="00EA1979"/>
    <w:rsid w:val="00EA2465"/>
    <w:rsid w:val="00EA7B69"/>
    <w:rsid w:val="00EA7EE7"/>
    <w:rsid w:val="00EB2C25"/>
    <w:rsid w:val="00EB3BE0"/>
    <w:rsid w:val="00EB4207"/>
    <w:rsid w:val="00EB4635"/>
    <w:rsid w:val="00EB5AA0"/>
    <w:rsid w:val="00EB5E4F"/>
    <w:rsid w:val="00EB7922"/>
    <w:rsid w:val="00EC18C7"/>
    <w:rsid w:val="00EC1A6D"/>
    <w:rsid w:val="00EC2EAC"/>
    <w:rsid w:val="00EC3EB0"/>
    <w:rsid w:val="00EC5398"/>
    <w:rsid w:val="00EC71DE"/>
    <w:rsid w:val="00ED18A5"/>
    <w:rsid w:val="00ED1ADC"/>
    <w:rsid w:val="00EE1658"/>
    <w:rsid w:val="00EE26E4"/>
    <w:rsid w:val="00EE2AC4"/>
    <w:rsid w:val="00EE69FA"/>
    <w:rsid w:val="00EE6EC7"/>
    <w:rsid w:val="00EF00AB"/>
    <w:rsid w:val="00EF0422"/>
    <w:rsid w:val="00EF0FA8"/>
    <w:rsid w:val="00EF13FD"/>
    <w:rsid w:val="00EF15C5"/>
    <w:rsid w:val="00EF2C31"/>
    <w:rsid w:val="00EF35EC"/>
    <w:rsid w:val="00EF36A4"/>
    <w:rsid w:val="00EF5750"/>
    <w:rsid w:val="00EF6E95"/>
    <w:rsid w:val="00F014DC"/>
    <w:rsid w:val="00F057E0"/>
    <w:rsid w:val="00F06686"/>
    <w:rsid w:val="00F12CE1"/>
    <w:rsid w:val="00F14522"/>
    <w:rsid w:val="00F14AB8"/>
    <w:rsid w:val="00F14D07"/>
    <w:rsid w:val="00F17A7B"/>
    <w:rsid w:val="00F17B3D"/>
    <w:rsid w:val="00F2013C"/>
    <w:rsid w:val="00F221B2"/>
    <w:rsid w:val="00F230B9"/>
    <w:rsid w:val="00F264BC"/>
    <w:rsid w:val="00F34DAF"/>
    <w:rsid w:val="00F3557E"/>
    <w:rsid w:val="00F36374"/>
    <w:rsid w:val="00F37BBB"/>
    <w:rsid w:val="00F37D4B"/>
    <w:rsid w:val="00F41383"/>
    <w:rsid w:val="00F41566"/>
    <w:rsid w:val="00F425C4"/>
    <w:rsid w:val="00F429B3"/>
    <w:rsid w:val="00F43366"/>
    <w:rsid w:val="00F43CE3"/>
    <w:rsid w:val="00F4474A"/>
    <w:rsid w:val="00F44F11"/>
    <w:rsid w:val="00F476AD"/>
    <w:rsid w:val="00F47CB3"/>
    <w:rsid w:val="00F50615"/>
    <w:rsid w:val="00F51B63"/>
    <w:rsid w:val="00F52C06"/>
    <w:rsid w:val="00F54066"/>
    <w:rsid w:val="00F568F0"/>
    <w:rsid w:val="00F6316F"/>
    <w:rsid w:val="00F66164"/>
    <w:rsid w:val="00F70254"/>
    <w:rsid w:val="00F70E07"/>
    <w:rsid w:val="00F73C92"/>
    <w:rsid w:val="00F75A49"/>
    <w:rsid w:val="00F75E6C"/>
    <w:rsid w:val="00F77FB2"/>
    <w:rsid w:val="00F8377A"/>
    <w:rsid w:val="00F90AE1"/>
    <w:rsid w:val="00F9213E"/>
    <w:rsid w:val="00F97039"/>
    <w:rsid w:val="00FA15C2"/>
    <w:rsid w:val="00FA170E"/>
    <w:rsid w:val="00FA337D"/>
    <w:rsid w:val="00FA5242"/>
    <w:rsid w:val="00FA7C58"/>
    <w:rsid w:val="00FB5B3B"/>
    <w:rsid w:val="00FB6002"/>
    <w:rsid w:val="00FB6DB6"/>
    <w:rsid w:val="00FC0292"/>
    <w:rsid w:val="00FC0404"/>
    <w:rsid w:val="00FC08EE"/>
    <w:rsid w:val="00FC1A16"/>
    <w:rsid w:val="00FC207E"/>
    <w:rsid w:val="00FC2EBF"/>
    <w:rsid w:val="00FC330F"/>
    <w:rsid w:val="00FC3638"/>
    <w:rsid w:val="00FC563A"/>
    <w:rsid w:val="00FC5CF9"/>
    <w:rsid w:val="00FD25FD"/>
    <w:rsid w:val="00FD4010"/>
    <w:rsid w:val="00FE0D15"/>
    <w:rsid w:val="00FE37AC"/>
    <w:rsid w:val="00FE471B"/>
    <w:rsid w:val="00FE78B6"/>
    <w:rsid w:val="00FE7D37"/>
    <w:rsid w:val="00FF0EFD"/>
    <w:rsid w:val="00FF16A6"/>
  </w:rsids>
  <m:mathPr>
    <m:mathFont m:val="Cambria Math"/>
    <m:brkBin m:val="before"/>
    <m:brkBinSub m:val="--"/>
    <m:smallFrac m:val="0"/>
    <m:dispDef/>
    <m:lMargin m:val="0"/>
    <m:rMargin m:val="0"/>
    <m:defJc m:val="centerGroup"/>
    <m:wrapIndent m:val="1440"/>
    <m:intLim m:val="subSup"/>
    <m:naryLim m:val="undOvr"/>
  </m:mathPr>
  <w:themeFontLang w:val="lt-LT"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07D66D"/>
  <w15:chartTrackingRefBased/>
  <w15:docId w15:val="{E91C9DB0-DCD3-484C-BD4A-C479B9490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3945"/>
    <w:rPr>
      <w:sz w:val="24"/>
      <w:lang w:eastAsia="en-US"/>
    </w:rPr>
  </w:style>
  <w:style w:type="paragraph" w:styleId="Heading1">
    <w:name w:val="heading 1"/>
    <w:basedOn w:val="Normal"/>
    <w:next w:val="Normal"/>
    <w:qFormat/>
    <w:rsid w:val="006C3945"/>
    <w:pPr>
      <w:keepNext/>
      <w:numPr>
        <w:numId w:val="1"/>
      </w:numPr>
      <w:spacing w:before="360" w:after="360"/>
      <w:jc w:val="center"/>
      <w:outlineLvl w:val="0"/>
    </w:pPr>
    <w:rPr>
      <w:sz w:val="28"/>
    </w:rPr>
  </w:style>
  <w:style w:type="paragraph" w:styleId="Heading2">
    <w:name w:val="heading 2"/>
    <w:aliases w:val="Title Header2"/>
    <w:basedOn w:val="Normal"/>
    <w:next w:val="Normal"/>
    <w:link w:val="Heading2Char"/>
    <w:qFormat/>
    <w:rsid w:val="006C3945"/>
    <w:pPr>
      <w:numPr>
        <w:ilvl w:val="1"/>
        <w:numId w:val="1"/>
      </w:numPr>
      <w:jc w:val="both"/>
      <w:outlineLvl w:val="1"/>
    </w:pPr>
  </w:style>
  <w:style w:type="paragraph" w:styleId="Heading3">
    <w:name w:val="heading 3"/>
    <w:aliases w:val="Section Header3,Sub-Clause Paragraph"/>
    <w:basedOn w:val="Normal"/>
    <w:next w:val="Normal"/>
    <w:link w:val="Heading3Char"/>
    <w:qFormat/>
    <w:rsid w:val="006C3945"/>
    <w:pPr>
      <w:keepNext/>
      <w:numPr>
        <w:ilvl w:val="2"/>
        <w:numId w:val="1"/>
      </w:numPr>
      <w:jc w:val="both"/>
      <w:outlineLvl w:val="2"/>
    </w:pPr>
  </w:style>
  <w:style w:type="paragraph" w:styleId="Heading4">
    <w:name w:val="heading 4"/>
    <w:aliases w:val="Sub-Clause Sub-paragraph,Heading 4 Char Char Char Char"/>
    <w:basedOn w:val="Normal"/>
    <w:next w:val="Normal"/>
    <w:qFormat/>
    <w:rsid w:val="006C3945"/>
    <w:pPr>
      <w:keepNext/>
      <w:numPr>
        <w:ilvl w:val="3"/>
        <w:numId w:val="1"/>
      </w:numPr>
      <w:outlineLvl w:val="3"/>
    </w:pPr>
    <w:rPr>
      <w:b/>
      <w:sz w:val="44"/>
    </w:rPr>
  </w:style>
  <w:style w:type="paragraph" w:styleId="Heading5">
    <w:name w:val="heading 5"/>
    <w:basedOn w:val="Normal"/>
    <w:next w:val="Normal"/>
    <w:qFormat/>
    <w:rsid w:val="006C3945"/>
    <w:pPr>
      <w:keepNext/>
      <w:numPr>
        <w:ilvl w:val="4"/>
        <w:numId w:val="1"/>
      </w:numPr>
      <w:outlineLvl w:val="4"/>
    </w:pPr>
    <w:rPr>
      <w:b/>
      <w:sz w:val="40"/>
    </w:rPr>
  </w:style>
  <w:style w:type="paragraph" w:styleId="Heading6">
    <w:name w:val="heading 6"/>
    <w:basedOn w:val="Normal"/>
    <w:next w:val="Normal"/>
    <w:qFormat/>
    <w:rsid w:val="006C3945"/>
    <w:pPr>
      <w:keepNext/>
      <w:numPr>
        <w:ilvl w:val="5"/>
        <w:numId w:val="1"/>
      </w:numPr>
      <w:outlineLvl w:val="5"/>
    </w:pPr>
    <w:rPr>
      <w:b/>
      <w:sz w:val="36"/>
    </w:rPr>
  </w:style>
  <w:style w:type="paragraph" w:styleId="Heading7">
    <w:name w:val="heading 7"/>
    <w:basedOn w:val="Normal"/>
    <w:next w:val="Normal"/>
    <w:qFormat/>
    <w:rsid w:val="006C3945"/>
    <w:pPr>
      <w:keepNext/>
      <w:numPr>
        <w:ilvl w:val="6"/>
        <w:numId w:val="1"/>
      </w:numPr>
      <w:outlineLvl w:val="6"/>
    </w:pPr>
    <w:rPr>
      <w:sz w:val="48"/>
    </w:rPr>
  </w:style>
  <w:style w:type="paragraph" w:styleId="Heading8">
    <w:name w:val="heading 8"/>
    <w:basedOn w:val="Normal"/>
    <w:next w:val="Normal"/>
    <w:qFormat/>
    <w:rsid w:val="006C3945"/>
    <w:pPr>
      <w:keepNext/>
      <w:numPr>
        <w:ilvl w:val="7"/>
        <w:numId w:val="1"/>
      </w:numPr>
      <w:outlineLvl w:val="7"/>
    </w:pPr>
    <w:rPr>
      <w:b/>
      <w:sz w:val="18"/>
    </w:rPr>
  </w:style>
  <w:style w:type="paragraph" w:styleId="Heading9">
    <w:name w:val="heading 9"/>
    <w:basedOn w:val="Normal"/>
    <w:next w:val="Normal"/>
    <w:qFormat/>
    <w:rsid w:val="006C3945"/>
    <w:pPr>
      <w:keepNext/>
      <w:numPr>
        <w:ilvl w:val="8"/>
        <w:numId w:val="1"/>
      </w:numPr>
      <w:outlineLvl w:val="8"/>
    </w:pPr>
    <w:rPr>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C3945"/>
    <w:rPr>
      <w:color w:val="0000FF"/>
      <w:u w:val="single"/>
    </w:rPr>
  </w:style>
  <w:style w:type="paragraph" w:styleId="Header">
    <w:name w:val="header"/>
    <w:basedOn w:val="Normal"/>
    <w:link w:val="HeaderChar"/>
    <w:uiPriority w:val="99"/>
    <w:rsid w:val="006C3945"/>
    <w:pPr>
      <w:widowControl w:val="0"/>
      <w:tabs>
        <w:tab w:val="center" w:pos="4153"/>
        <w:tab w:val="right" w:pos="8306"/>
      </w:tabs>
      <w:spacing w:after="20"/>
      <w:jc w:val="both"/>
    </w:pPr>
  </w:style>
  <w:style w:type="paragraph" w:customStyle="1" w:styleId="Point1">
    <w:name w:val="Point 1"/>
    <w:basedOn w:val="Normal"/>
    <w:rsid w:val="006C3945"/>
    <w:pPr>
      <w:spacing w:before="120" w:after="120"/>
      <w:ind w:left="1418" w:hanging="567"/>
      <w:jc w:val="both"/>
    </w:pPr>
    <w:rPr>
      <w:lang w:val="en-GB"/>
    </w:rPr>
  </w:style>
  <w:style w:type="paragraph" w:styleId="BodyTextIndent3">
    <w:name w:val="Body Text Indent 3"/>
    <w:basedOn w:val="Normal"/>
    <w:rsid w:val="006C3945"/>
    <w:pPr>
      <w:tabs>
        <w:tab w:val="left" w:pos="4536"/>
      </w:tabs>
      <w:ind w:firstLine="2268"/>
      <w:jc w:val="both"/>
    </w:pPr>
  </w:style>
  <w:style w:type="paragraph" w:styleId="Footer">
    <w:name w:val="footer"/>
    <w:basedOn w:val="Normal"/>
    <w:link w:val="FooterChar"/>
    <w:rsid w:val="006C3945"/>
    <w:pPr>
      <w:tabs>
        <w:tab w:val="center" w:pos="4320"/>
        <w:tab w:val="right" w:pos="8640"/>
      </w:tabs>
    </w:pPr>
  </w:style>
  <w:style w:type="paragraph" w:styleId="BodyTextIndent">
    <w:name w:val="Body Text Indent"/>
    <w:basedOn w:val="Normal"/>
    <w:rsid w:val="006C3945"/>
    <w:pPr>
      <w:ind w:firstLine="720"/>
    </w:pPr>
    <w:rPr>
      <w:i/>
    </w:rPr>
  </w:style>
  <w:style w:type="character" w:styleId="PageNumber">
    <w:name w:val="page number"/>
    <w:basedOn w:val="DefaultParagraphFont"/>
    <w:rsid w:val="006C3945"/>
  </w:style>
  <w:style w:type="paragraph" w:customStyle="1" w:styleId="BodyText1">
    <w:name w:val="Body Text1"/>
    <w:rsid w:val="006C3945"/>
    <w:pPr>
      <w:ind w:firstLine="312"/>
      <w:jc w:val="both"/>
    </w:pPr>
    <w:rPr>
      <w:rFonts w:ascii="TimesLT" w:hAnsi="TimesLT"/>
      <w:snapToGrid w:val="0"/>
      <w:lang w:val="en-US" w:eastAsia="en-US"/>
    </w:rPr>
  </w:style>
  <w:style w:type="paragraph" w:styleId="PlainText">
    <w:name w:val="Plain Text"/>
    <w:basedOn w:val="Normal"/>
    <w:rsid w:val="006C3945"/>
    <w:rPr>
      <w:rFonts w:ascii="Courier New" w:hAnsi="Courier New" w:cs="Courier New"/>
      <w:sz w:val="20"/>
    </w:rPr>
  </w:style>
  <w:style w:type="paragraph" w:customStyle="1" w:styleId="MAZAS">
    <w:name w:val="MAZAS"/>
    <w:rsid w:val="006C3945"/>
    <w:pPr>
      <w:autoSpaceDE w:val="0"/>
      <w:autoSpaceDN w:val="0"/>
      <w:adjustRightInd w:val="0"/>
      <w:ind w:firstLine="312"/>
      <w:jc w:val="both"/>
    </w:pPr>
    <w:rPr>
      <w:rFonts w:ascii="TimesLT" w:hAnsi="TimesLT"/>
      <w:color w:val="000000"/>
      <w:sz w:val="8"/>
      <w:szCs w:val="8"/>
      <w:lang w:val="en-US" w:eastAsia="en-US"/>
    </w:rPr>
  </w:style>
  <w:style w:type="paragraph" w:customStyle="1" w:styleId="Lygis">
    <w:name w:val="Lygis"/>
    <w:basedOn w:val="Normal"/>
    <w:autoRedefine/>
    <w:rsid w:val="006C3945"/>
    <w:rPr>
      <w:color w:val="0000FF"/>
      <w:lang w:val="en-US" w:eastAsia="lt-LT"/>
    </w:rPr>
  </w:style>
  <w:style w:type="paragraph" w:styleId="BodyText">
    <w:name w:val="Body Text"/>
    <w:basedOn w:val="Normal"/>
    <w:rsid w:val="006C3945"/>
    <w:pPr>
      <w:spacing w:after="120"/>
    </w:pPr>
  </w:style>
  <w:style w:type="paragraph" w:customStyle="1" w:styleId="xl24">
    <w:name w:val="xl24"/>
    <w:basedOn w:val="Normal"/>
    <w:rsid w:val="006C3945"/>
    <w:pPr>
      <w:spacing w:before="100" w:beforeAutospacing="1" w:after="100" w:afterAutospacing="1"/>
    </w:pPr>
    <w:rPr>
      <w:rFonts w:ascii="Arial Unicode MS" w:eastAsia="Arial Unicode MS" w:hAnsi="Arial Unicode MS" w:cs="Arial Unicode MS"/>
      <w:szCs w:val="24"/>
      <w:lang w:val="en-GB"/>
    </w:rPr>
  </w:style>
  <w:style w:type="paragraph" w:customStyle="1" w:styleId="xl35">
    <w:name w:val="xl35"/>
    <w:basedOn w:val="Normal"/>
    <w:rsid w:val="006C3945"/>
    <w:pPr>
      <w:spacing w:before="100" w:after="100"/>
      <w:jc w:val="center"/>
    </w:pPr>
    <w:rPr>
      <w:rFonts w:ascii="Arial" w:eastAsia="Arial Unicode MS" w:hAnsi="Arial"/>
      <w:b/>
      <w:lang w:val="en-GB"/>
    </w:rPr>
  </w:style>
  <w:style w:type="paragraph" w:styleId="BodyTextIndent2">
    <w:name w:val="Body Text Indent 2"/>
    <w:basedOn w:val="Normal"/>
    <w:rsid w:val="006C3945"/>
    <w:pPr>
      <w:spacing w:after="120" w:line="480" w:lineRule="auto"/>
      <w:ind w:left="283"/>
    </w:pPr>
  </w:style>
  <w:style w:type="paragraph" w:styleId="Title">
    <w:name w:val="Title"/>
    <w:basedOn w:val="Normal"/>
    <w:link w:val="TitleChar"/>
    <w:qFormat/>
    <w:rsid w:val="006C3945"/>
    <w:pPr>
      <w:jc w:val="center"/>
    </w:pPr>
    <w:rPr>
      <w:b/>
      <w:caps/>
    </w:rPr>
  </w:style>
  <w:style w:type="paragraph" w:customStyle="1" w:styleId="Patvirtinta">
    <w:name w:val="Patvirtinta"/>
    <w:rsid w:val="006C3945"/>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CentrBoldm">
    <w:name w:val="CentrBoldm"/>
    <w:basedOn w:val="Normal"/>
    <w:rsid w:val="006C3945"/>
    <w:pPr>
      <w:autoSpaceDE w:val="0"/>
      <w:autoSpaceDN w:val="0"/>
      <w:adjustRightInd w:val="0"/>
      <w:jc w:val="center"/>
    </w:pPr>
    <w:rPr>
      <w:rFonts w:ascii="TimesLT" w:hAnsi="TimesLT"/>
      <w:b/>
      <w:bCs/>
      <w:sz w:val="20"/>
      <w:lang w:val="en-US"/>
    </w:rPr>
  </w:style>
  <w:style w:type="character" w:customStyle="1" w:styleId="FooterChar">
    <w:name w:val="Footer Char"/>
    <w:link w:val="Footer"/>
    <w:semiHidden/>
    <w:rsid w:val="006C3945"/>
    <w:rPr>
      <w:sz w:val="24"/>
      <w:lang w:val="lt-LT" w:eastAsia="en-US" w:bidi="ar-SA"/>
    </w:rPr>
  </w:style>
  <w:style w:type="character" w:styleId="Strong">
    <w:name w:val="Strong"/>
    <w:qFormat/>
    <w:rsid w:val="006C3945"/>
    <w:rPr>
      <w:b/>
      <w:bCs/>
    </w:rPr>
  </w:style>
  <w:style w:type="character" w:styleId="FollowedHyperlink">
    <w:name w:val="FollowedHyperlink"/>
    <w:rsid w:val="006C3945"/>
    <w:rPr>
      <w:color w:val="800080"/>
      <w:u w:val="single"/>
    </w:rPr>
  </w:style>
  <w:style w:type="paragraph" w:styleId="BalloonText">
    <w:name w:val="Balloon Text"/>
    <w:basedOn w:val="Normal"/>
    <w:semiHidden/>
    <w:rsid w:val="006C3945"/>
    <w:rPr>
      <w:rFonts w:ascii="Tahoma" w:hAnsi="Tahoma" w:cs="Tahoma"/>
      <w:sz w:val="16"/>
      <w:szCs w:val="16"/>
    </w:rPr>
  </w:style>
  <w:style w:type="character" w:customStyle="1" w:styleId="Heading3Char">
    <w:name w:val="Heading 3 Char"/>
    <w:aliases w:val="Section Header3 Char,Sub-Clause Paragraph Char"/>
    <w:link w:val="Heading3"/>
    <w:rsid w:val="006C3945"/>
    <w:rPr>
      <w:sz w:val="24"/>
      <w:lang w:eastAsia="en-US"/>
    </w:rPr>
  </w:style>
  <w:style w:type="paragraph" w:styleId="TOC1">
    <w:name w:val="toc 1"/>
    <w:basedOn w:val="Normal"/>
    <w:next w:val="Normal"/>
    <w:autoRedefine/>
    <w:semiHidden/>
    <w:rsid w:val="006C3945"/>
  </w:style>
  <w:style w:type="numbering" w:styleId="111111">
    <w:name w:val="Outline List 2"/>
    <w:basedOn w:val="NoList"/>
    <w:rsid w:val="006C3945"/>
    <w:pPr>
      <w:numPr>
        <w:numId w:val="2"/>
      </w:numPr>
    </w:pPr>
  </w:style>
  <w:style w:type="paragraph" w:styleId="ListNumber">
    <w:name w:val="List Number"/>
    <w:aliases w:val="List Number1"/>
    <w:basedOn w:val="Normal"/>
    <w:rsid w:val="006C3945"/>
    <w:pPr>
      <w:numPr>
        <w:ilvl w:val="1"/>
        <w:numId w:val="3"/>
      </w:numPr>
      <w:jc w:val="both"/>
    </w:pPr>
  </w:style>
  <w:style w:type="paragraph" w:customStyle="1" w:styleId="ListNumber8">
    <w:name w:val="List Number 8"/>
    <w:basedOn w:val="ListNumber"/>
    <w:rsid w:val="006C3945"/>
    <w:pPr>
      <w:numPr>
        <w:numId w:val="4"/>
      </w:numPr>
    </w:pPr>
  </w:style>
  <w:style w:type="paragraph" w:customStyle="1" w:styleId="ListNumber11">
    <w:name w:val="List Number 11"/>
    <w:basedOn w:val="ListNumber"/>
    <w:rsid w:val="006C3945"/>
    <w:pPr>
      <w:numPr>
        <w:numId w:val="5"/>
      </w:numPr>
    </w:pPr>
  </w:style>
  <w:style w:type="paragraph" w:customStyle="1" w:styleId="ListNumber7">
    <w:name w:val="List Number 7"/>
    <w:basedOn w:val="ListNumber"/>
    <w:rsid w:val="006C3945"/>
    <w:pPr>
      <w:numPr>
        <w:numId w:val="13"/>
      </w:numPr>
      <w:ind w:left="360" w:hanging="360"/>
    </w:pPr>
  </w:style>
  <w:style w:type="paragraph" w:styleId="ListNumber2">
    <w:name w:val="List Number 2"/>
    <w:basedOn w:val="Normal"/>
    <w:rsid w:val="006C3945"/>
    <w:pPr>
      <w:numPr>
        <w:numId w:val="6"/>
      </w:numPr>
    </w:pPr>
    <w:rPr>
      <w:lang w:val="en-US"/>
    </w:rPr>
  </w:style>
  <w:style w:type="paragraph" w:styleId="BodyText2">
    <w:name w:val="Body Text 2"/>
    <w:basedOn w:val="Normal"/>
    <w:rsid w:val="006C3945"/>
    <w:pPr>
      <w:spacing w:after="120" w:line="480" w:lineRule="auto"/>
    </w:pPr>
    <w:rPr>
      <w:lang w:val="en-US"/>
    </w:rPr>
  </w:style>
  <w:style w:type="paragraph" w:styleId="BodyText3">
    <w:name w:val="Body Text 3"/>
    <w:basedOn w:val="Normal"/>
    <w:rsid w:val="006C3945"/>
    <w:pPr>
      <w:spacing w:after="120"/>
    </w:pPr>
    <w:rPr>
      <w:sz w:val="16"/>
      <w:szCs w:val="16"/>
      <w:lang w:val="en-US"/>
    </w:rPr>
  </w:style>
  <w:style w:type="paragraph" w:customStyle="1" w:styleId="Lygis2">
    <w:name w:val="Lygis 2"/>
    <w:basedOn w:val="Normal"/>
    <w:autoRedefine/>
    <w:rsid w:val="006C3945"/>
    <w:pPr>
      <w:spacing w:before="120" w:after="120"/>
      <w:jc w:val="center"/>
    </w:pPr>
  </w:style>
  <w:style w:type="paragraph" w:customStyle="1" w:styleId="3antr-2">
    <w:name w:val="3 antr -2"/>
    <w:basedOn w:val="Normal"/>
    <w:rsid w:val="006C3945"/>
    <w:pPr>
      <w:keepNext/>
      <w:numPr>
        <w:ilvl w:val="1"/>
        <w:numId w:val="7"/>
      </w:numPr>
      <w:spacing w:before="120" w:after="120"/>
      <w:jc w:val="center"/>
      <w:outlineLvl w:val="1"/>
    </w:pPr>
    <w:rPr>
      <w:rFonts w:cs="Arial"/>
      <w:b/>
      <w:bCs/>
      <w:iCs/>
      <w:sz w:val="20"/>
      <w:szCs w:val="28"/>
    </w:rPr>
  </w:style>
  <w:style w:type="paragraph" w:styleId="DocumentMap">
    <w:name w:val="Document Map"/>
    <w:basedOn w:val="Normal"/>
    <w:semiHidden/>
    <w:rsid w:val="006C3945"/>
    <w:pPr>
      <w:shd w:val="clear" w:color="auto" w:fill="000080"/>
    </w:pPr>
    <w:rPr>
      <w:rFonts w:ascii="Tahoma" w:hAnsi="Tahoma" w:cs="Tahoma"/>
      <w:sz w:val="20"/>
    </w:rPr>
  </w:style>
  <w:style w:type="character" w:styleId="Emphasis">
    <w:name w:val="Emphasis"/>
    <w:qFormat/>
    <w:rsid w:val="006C3945"/>
    <w:rPr>
      <w:i/>
      <w:iCs/>
    </w:rPr>
  </w:style>
  <w:style w:type="paragraph" w:styleId="Caption">
    <w:name w:val="caption"/>
    <w:basedOn w:val="Normal"/>
    <w:next w:val="Normal"/>
    <w:qFormat/>
    <w:rsid w:val="006C3945"/>
    <w:rPr>
      <w:b/>
      <w:bCs/>
      <w:i/>
      <w:sz w:val="20"/>
    </w:rPr>
  </w:style>
  <w:style w:type="character" w:customStyle="1" w:styleId="DiagramaDiagrama">
    <w:name w:val="Diagrama Diagrama"/>
    <w:rsid w:val="0011625C"/>
    <w:rPr>
      <w:sz w:val="24"/>
      <w:lang w:val="lt-LT" w:eastAsia="en-US" w:bidi="ar-SA"/>
    </w:rPr>
  </w:style>
  <w:style w:type="paragraph" w:customStyle="1" w:styleId="bodytext0">
    <w:name w:val="bodytext"/>
    <w:basedOn w:val="Normal"/>
    <w:rsid w:val="001C1B1C"/>
    <w:pPr>
      <w:spacing w:before="100" w:beforeAutospacing="1" w:after="100" w:afterAutospacing="1"/>
    </w:pPr>
    <w:rPr>
      <w:szCs w:val="24"/>
      <w:lang w:eastAsia="lt-LT"/>
    </w:rPr>
  </w:style>
  <w:style w:type="character" w:customStyle="1" w:styleId="HeaderChar">
    <w:name w:val="Header Char"/>
    <w:link w:val="Header"/>
    <w:uiPriority w:val="99"/>
    <w:rsid w:val="009152EB"/>
    <w:rPr>
      <w:sz w:val="24"/>
      <w:lang w:val="lt-LT" w:eastAsia="en-US" w:bidi="ar-SA"/>
    </w:rPr>
  </w:style>
  <w:style w:type="paragraph" w:styleId="ListNumber3">
    <w:name w:val="List Number 3"/>
    <w:basedOn w:val="Normal"/>
    <w:rsid w:val="00D227D1"/>
    <w:pPr>
      <w:numPr>
        <w:numId w:val="10"/>
      </w:numPr>
    </w:pPr>
  </w:style>
  <w:style w:type="character" w:customStyle="1" w:styleId="Heading2Char">
    <w:name w:val="Heading 2 Char"/>
    <w:aliases w:val="Title Header2 Char"/>
    <w:link w:val="Heading2"/>
    <w:rsid w:val="00C46536"/>
    <w:rPr>
      <w:sz w:val="24"/>
      <w:lang w:eastAsia="en-US"/>
    </w:rPr>
  </w:style>
  <w:style w:type="character" w:customStyle="1" w:styleId="DiagramaDiagrama0">
    <w:name w:val="Diagrama Diagrama"/>
    <w:locked/>
    <w:rsid w:val="00686126"/>
    <w:rPr>
      <w:sz w:val="24"/>
      <w:lang w:val="lt-LT" w:eastAsia="en-US" w:bidi="ar-SA"/>
    </w:rPr>
  </w:style>
  <w:style w:type="paragraph" w:styleId="Subtitle">
    <w:name w:val="Subtitle"/>
    <w:basedOn w:val="Normal"/>
    <w:link w:val="SubtitleChar"/>
    <w:qFormat/>
    <w:rsid w:val="005900E9"/>
    <w:pPr>
      <w:jc w:val="center"/>
    </w:pPr>
    <w:rPr>
      <w:b/>
    </w:rPr>
  </w:style>
  <w:style w:type="character" w:customStyle="1" w:styleId="SubtitleChar">
    <w:name w:val="Subtitle Char"/>
    <w:link w:val="Subtitle"/>
    <w:rsid w:val="005900E9"/>
    <w:rPr>
      <w:b/>
      <w:sz w:val="24"/>
      <w:lang w:eastAsia="en-US"/>
    </w:rPr>
  </w:style>
  <w:style w:type="character" w:styleId="CommentReference">
    <w:name w:val="annotation reference"/>
    <w:rsid w:val="005825FD"/>
    <w:rPr>
      <w:sz w:val="16"/>
      <w:szCs w:val="16"/>
    </w:rPr>
  </w:style>
  <w:style w:type="paragraph" w:styleId="CommentText">
    <w:name w:val="annotation text"/>
    <w:basedOn w:val="Normal"/>
    <w:link w:val="CommentTextChar"/>
    <w:rsid w:val="005825FD"/>
    <w:rPr>
      <w:sz w:val="20"/>
    </w:rPr>
  </w:style>
  <w:style w:type="character" w:customStyle="1" w:styleId="CommentTextChar">
    <w:name w:val="Comment Text Char"/>
    <w:link w:val="CommentText"/>
    <w:rsid w:val="005825FD"/>
    <w:rPr>
      <w:lang w:eastAsia="en-US"/>
    </w:rPr>
  </w:style>
  <w:style w:type="paragraph" w:styleId="CommentSubject">
    <w:name w:val="annotation subject"/>
    <w:basedOn w:val="CommentText"/>
    <w:next w:val="CommentText"/>
    <w:link w:val="CommentSubjectChar"/>
    <w:rsid w:val="005825FD"/>
    <w:rPr>
      <w:b/>
      <w:bCs/>
    </w:rPr>
  </w:style>
  <w:style w:type="character" w:customStyle="1" w:styleId="CommentSubjectChar">
    <w:name w:val="Comment Subject Char"/>
    <w:link w:val="CommentSubject"/>
    <w:rsid w:val="005825FD"/>
    <w:rPr>
      <w:b/>
      <w:bCs/>
      <w:lang w:eastAsia="en-US"/>
    </w:rPr>
  </w:style>
  <w:style w:type="character" w:customStyle="1" w:styleId="TitleChar">
    <w:name w:val="Title Char"/>
    <w:link w:val="Title"/>
    <w:rsid w:val="001C0995"/>
    <w:rPr>
      <w:b/>
      <w:caps/>
      <w:sz w:val="24"/>
      <w:lang w:eastAsia="en-US"/>
    </w:rPr>
  </w:style>
  <w:style w:type="paragraph" w:styleId="ListParagraph">
    <w:name w:val="List Paragraph"/>
    <w:aliases w:val="List Paragraph Red,Bullet EY,Buletai,List Paragraph21,List Paragraph1,List Paragraph2,lp1,Bullet 1,Use Case List Paragraph,Numbering,ERP-List Paragraph,List Paragraph11,List Paragraph111,Paragraph,List not in Table,Lentele"/>
    <w:basedOn w:val="Normal"/>
    <w:link w:val="ListParagraphChar"/>
    <w:uiPriority w:val="34"/>
    <w:qFormat/>
    <w:rsid w:val="005A0CE2"/>
    <w:pPr>
      <w:ind w:left="720"/>
      <w:contextualSpacing/>
    </w:pPr>
  </w:style>
  <w:style w:type="character" w:customStyle="1" w:styleId="ListParagraphChar">
    <w:name w:val="List Paragraph Char"/>
    <w:aliases w:val="List Paragraph Red Char,Bullet EY Char,Buletai Char,List Paragraph21 Char,List Paragraph1 Char,List Paragraph2 Char,lp1 Char,Bullet 1 Char,Use Case List Paragraph Char,Numbering Char,ERP-List Paragraph Char,List Paragraph11 Char"/>
    <w:link w:val="ListParagraph"/>
    <w:uiPriority w:val="34"/>
    <w:qFormat/>
    <w:locked/>
    <w:rsid w:val="005A0CE2"/>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028394">
      <w:bodyDiv w:val="1"/>
      <w:marLeft w:val="0"/>
      <w:marRight w:val="0"/>
      <w:marTop w:val="0"/>
      <w:marBottom w:val="0"/>
      <w:divBdr>
        <w:top w:val="none" w:sz="0" w:space="0" w:color="auto"/>
        <w:left w:val="none" w:sz="0" w:space="0" w:color="auto"/>
        <w:bottom w:val="none" w:sz="0" w:space="0" w:color="auto"/>
        <w:right w:val="none" w:sz="0" w:space="0" w:color="auto"/>
      </w:divBdr>
    </w:div>
    <w:div w:id="1247568149">
      <w:bodyDiv w:val="1"/>
      <w:marLeft w:val="0"/>
      <w:marRight w:val="0"/>
      <w:marTop w:val="0"/>
      <w:marBottom w:val="0"/>
      <w:divBdr>
        <w:top w:val="none" w:sz="0" w:space="0" w:color="auto"/>
        <w:left w:val="none" w:sz="0" w:space="0" w:color="auto"/>
        <w:bottom w:val="none" w:sz="0" w:space="0" w:color="auto"/>
        <w:right w:val="none" w:sz="0" w:space="0" w:color="auto"/>
      </w:divBdr>
      <w:divsChild>
        <w:div w:id="570625654">
          <w:marLeft w:val="330"/>
          <w:marRight w:val="330"/>
          <w:marTop w:val="330"/>
          <w:marBottom w:val="0"/>
          <w:divBdr>
            <w:top w:val="none" w:sz="0" w:space="0" w:color="auto"/>
            <w:left w:val="none" w:sz="0" w:space="0" w:color="auto"/>
            <w:bottom w:val="none" w:sz="0" w:space="0" w:color="auto"/>
            <w:right w:val="none" w:sz="0" w:space="0" w:color="auto"/>
          </w:divBdr>
          <w:divsChild>
            <w:div w:id="2084719882">
              <w:marLeft w:val="0"/>
              <w:marRight w:val="0"/>
              <w:marTop w:val="0"/>
              <w:marBottom w:val="0"/>
              <w:divBdr>
                <w:top w:val="none" w:sz="0" w:space="0" w:color="auto"/>
                <w:left w:val="none" w:sz="0" w:space="0" w:color="auto"/>
                <w:bottom w:val="none" w:sz="0" w:space="0" w:color="auto"/>
                <w:right w:val="none" w:sz="0" w:space="0" w:color="auto"/>
              </w:divBdr>
              <w:divsChild>
                <w:div w:id="192638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176640">
      <w:bodyDiv w:val="1"/>
      <w:marLeft w:val="0"/>
      <w:marRight w:val="0"/>
      <w:marTop w:val="0"/>
      <w:marBottom w:val="0"/>
      <w:divBdr>
        <w:top w:val="none" w:sz="0" w:space="0" w:color="auto"/>
        <w:left w:val="none" w:sz="0" w:space="0" w:color="auto"/>
        <w:bottom w:val="none" w:sz="0" w:space="0" w:color="auto"/>
        <w:right w:val="none" w:sz="0" w:space="0" w:color="auto"/>
      </w:divBdr>
    </w:div>
    <w:div w:id="1294947897">
      <w:bodyDiv w:val="1"/>
      <w:marLeft w:val="0"/>
      <w:marRight w:val="0"/>
      <w:marTop w:val="0"/>
      <w:marBottom w:val="0"/>
      <w:divBdr>
        <w:top w:val="none" w:sz="0" w:space="0" w:color="auto"/>
        <w:left w:val="none" w:sz="0" w:space="0" w:color="auto"/>
        <w:bottom w:val="none" w:sz="0" w:space="0" w:color="auto"/>
        <w:right w:val="none" w:sz="0" w:space="0" w:color="auto"/>
      </w:divBdr>
    </w:div>
    <w:div w:id="2132895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23A9C15-F9AE-4EE3-9FCC-DCA97782A7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A0EC481-DD25-49AE-BAD4-C989BD069482}">
  <ds:schemaRefs>
    <ds:schemaRef ds:uri="http://schemas.microsoft.com/sharepoint/v3/contenttype/forms"/>
  </ds:schemaRefs>
</ds:datastoreItem>
</file>

<file path=customXml/itemProps3.xml><?xml version="1.0" encoding="utf-8"?>
<ds:datastoreItem xmlns:ds="http://schemas.openxmlformats.org/officeDocument/2006/customXml" ds:itemID="{20D9BF55-4842-44AE-B435-8FCB996E71A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2581</Words>
  <Characters>14714</Characters>
  <Application>Microsoft Office Word</Application>
  <DocSecurity>0</DocSecurity>
  <Lines>122</Lines>
  <Paragraphs>34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LIETUVOS KARIUOMENĖ</vt:lpstr>
      <vt:lpstr>LIETUVOS KARIUOMENĖ</vt:lpstr>
    </vt:vector>
  </TitlesOfParts>
  <Company>KAM</Company>
  <LinksUpToDate>false</LinksUpToDate>
  <CharactersWithSpaces>17261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LIETUVOS KARIUOMENĖ</dc:title>
  <dc:creator>test</dc:creator>
  <cp:lastModifiedBy>Windows User</cp:lastModifiedBy>
  <cp:revision>2</cp:revision>
  <cp:lastPrinted>2025-07-04T06:43:00Z</cp:lastPrinted>
  <dcterms:created xsi:type="dcterms:W3CDTF">2025-09-18T06:29:00Z</dcterms:created>
  <dcterms:modified xsi:type="dcterms:W3CDTF">2025-09-18T06:29:00Z</dcterms:modified>
</cp:coreProperties>
</file>