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F64" w:rsidRDefault="004B0F64" w:rsidP="004B0F64">
      <w:pPr>
        <w:pStyle w:val="FreeForm"/>
        <w:spacing w:line="300" w:lineRule="atLeast"/>
        <w:jc w:val="center"/>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LIETUVOS KARIUOMENĖS </w:t>
      </w:r>
    </w:p>
    <w:p w:rsidR="004B0F64" w:rsidRPr="009971B0" w:rsidRDefault="004B0F64" w:rsidP="004B0F64">
      <w:pPr>
        <w:pStyle w:val="FreeForm"/>
        <w:spacing w:line="300" w:lineRule="atLeast"/>
        <w:jc w:val="center"/>
        <w:rPr>
          <w:rFonts w:ascii="Times New Roman" w:hAnsi="Times New Roman" w:cs="Times New Roman"/>
          <w:b/>
          <w:color w:val="000000"/>
          <w:sz w:val="24"/>
          <w:szCs w:val="24"/>
          <w:lang w:val="lt-LT"/>
        </w:rPr>
      </w:pPr>
      <w:r w:rsidRPr="009971B0">
        <w:rPr>
          <w:rFonts w:ascii="Times New Roman" w:hAnsi="Times New Roman" w:cs="Times New Roman"/>
          <w:b/>
          <w:color w:val="000000"/>
          <w:sz w:val="24"/>
          <w:szCs w:val="24"/>
          <w:lang w:val="lt-LT"/>
        </w:rPr>
        <w:t>VIEŠOJO PIRKIMO</w:t>
      </w:r>
    </w:p>
    <w:p w:rsidR="004B0F64" w:rsidRPr="009971B0" w:rsidRDefault="004B0F64" w:rsidP="004B0F64">
      <w:pPr>
        <w:pStyle w:val="FreeForm"/>
        <w:spacing w:line="300" w:lineRule="atLeast"/>
        <w:jc w:val="center"/>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 „</w:t>
      </w:r>
      <w:r w:rsidRPr="00660FF7">
        <w:rPr>
          <w:rFonts w:ascii="Times New Roman" w:hAnsi="Times New Roman" w:cs="Times New Roman"/>
          <w:b/>
          <w:color w:val="000000"/>
          <w:sz w:val="24"/>
          <w:szCs w:val="24"/>
        </w:rPr>
        <w:t>VIEŠOJO FIKSUOTO TELEFONO RYŠIO PASLAUGOS</w:t>
      </w:r>
      <w:r w:rsidRPr="009971B0">
        <w:rPr>
          <w:rFonts w:ascii="Times New Roman" w:hAnsi="Times New Roman" w:cs="Times New Roman"/>
          <w:b/>
          <w:color w:val="000000"/>
          <w:sz w:val="24"/>
          <w:szCs w:val="24"/>
          <w:lang w:val="lt-LT"/>
        </w:rPr>
        <w:t>“ KOMISIJA</w:t>
      </w:r>
    </w:p>
    <w:p w:rsidR="008F5D52" w:rsidRPr="006F6ED1" w:rsidRDefault="008F5D52" w:rsidP="001847D7">
      <w:pPr>
        <w:spacing w:line="276" w:lineRule="auto"/>
        <w:jc w:val="center"/>
        <w:rPr>
          <w:rFonts w:ascii="Times New Roman" w:hAnsi="Times New Roman" w:cs="Times New Roman"/>
          <w:sz w:val="24"/>
          <w:szCs w:val="24"/>
        </w:rPr>
      </w:pPr>
    </w:p>
    <w:p w:rsidR="008A1DEA" w:rsidRPr="006F6ED1" w:rsidRDefault="008A1DEA" w:rsidP="001847D7">
      <w:pPr>
        <w:spacing w:line="276" w:lineRule="auto"/>
        <w:jc w:val="center"/>
        <w:rPr>
          <w:rFonts w:ascii="Times New Roman" w:hAnsi="Times New Roman" w:cs="Times New Roman"/>
          <w:sz w:val="24"/>
          <w:szCs w:val="24"/>
        </w:rPr>
      </w:pPr>
    </w:p>
    <w:p w:rsidR="00885962" w:rsidRPr="002119C0" w:rsidRDefault="00EC5BDC" w:rsidP="00885962">
      <w:pPr>
        <w:rPr>
          <w:rFonts w:ascii="Times New Roman" w:eastAsia="Times New Roman" w:hAnsi="Times New Roman" w:cs="Times New Roman"/>
          <w:color w:val="000000"/>
          <w:sz w:val="24"/>
          <w:szCs w:val="24"/>
          <w:lang w:val="en-US"/>
        </w:rPr>
      </w:pPr>
      <w:r>
        <w:rPr>
          <w:rFonts w:ascii="Times New Roman" w:hAnsi="Times New Roman" w:cs="Times New Roman"/>
          <w:color w:val="000000"/>
          <w:sz w:val="24"/>
          <w:szCs w:val="24"/>
        </w:rPr>
        <w:t>Suinteresuotiems tei</w:t>
      </w:r>
      <w:r w:rsidR="002119C0" w:rsidRPr="002119C0">
        <w:rPr>
          <w:rFonts w:ascii="Times New Roman" w:hAnsi="Times New Roman" w:cs="Times New Roman"/>
          <w:color w:val="000000"/>
          <w:sz w:val="24"/>
          <w:szCs w:val="24"/>
        </w:rPr>
        <w:t>kėjams</w:t>
      </w:r>
      <w:r w:rsidR="002119C0" w:rsidRPr="002119C0">
        <w:rPr>
          <w:rFonts w:ascii="Times New Roman" w:hAnsi="Times New Roman" w:cs="Times New Roman"/>
          <w:color w:val="000000"/>
          <w:sz w:val="24"/>
          <w:szCs w:val="24"/>
        </w:rPr>
        <w:tab/>
      </w:r>
      <w:r w:rsidR="002119C0" w:rsidRPr="002119C0">
        <w:rPr>
          <w:rFonts w:ascii="Times New Roman" w:hAnsi="Times New Roman" w:cs="Times New Roman"/>
          <w:color w:val="000000"/>
          <w:sz w:val="24"/>
          <w:szCs w:val="24"/>
        </w:rPr>
        <w:tab/>
        <w:t xml:space="preserve">        </w:t>
      </w:r>
      <w:r w:rsidR="008F5D52" w:rsidRPr="002119C0">
        <w:rPr>
          <w:rFonts w:ascii="Times New Roman" w:hAnsi="Times New Roman" w:cs="Times New Roman"/>
          <w:color w:val="000000"/>
          <w:sz w:val="24"/>
          <w:szCs w:val="24"/>
        </w:rPr>
        <w:t xml:space="preserve"> </w:t>
      </w:r>
      <w:r w:rsidR="002119C0" w:rsidRPr="002119C0">
        <w:rPr>
          <w:rFonts w:ascii="Times New Roman" w:hAnsi="Times New Roman" w:cs="Times New Roman"/>
          <w:color w:val="000000"/>
          <w:sz w:val="24"/>
          <w:szCs w:val="24"/>
        </w:rPr>
        <w:t xml:space="preserve">          </w:t>
      </w:r>
      <w:r w:rsidR="003B4A36" w:rsidRPr="00F76627">
        <w:rPr>
          <w:rFonts w:ascii="Times New Roman" w:hAnsi="Times New Roman" w:cs="Times New Roman"/>
          <w:sz w:val="24"/>
          <w:szCs w:val="24"/>
        </w:rPr>
        <w:t>2025</w:t>
      </w:r>
      <w:r w:rsidR="00FE5743" w:rsidRPr="00F76627">
        <w:rPr>
          <w:rFonts w:ascii="Times New Roman" w:hAnsi="Times New Roman" w:cs="Times New Roman"/>
          <w:sz w:val="24"/>
          <w:szCs w:val="24"/>
        </w:rPr>
        <w:t>-</w:t>
      </w:r>
      <w:r w:rsidR="003B4A36" w:rsidRPr="00F76627">
        <w:rPr>
          <w:rFonts w:ascii="Times New Roman" w:hAnsi="Times New Roman" w:cs="Times New Roman"/>
          <w:sz w:val="24"/>
          <w:szCs w:val="24"/>
        </w:rPr>
        <w:t>09</w:t>
      </w:r>
      <w:r w:rsidR="00434CBB" w:rsidRPr="00F76627">
        <w:rPr>
          <w:rFonts w:ascii="Times New Roman" w:hAnsi="Times New Roman" w:cs="Times New Roman"/>
          <w:sz w:val="24"/>
          <w:szCs w:val="24"/>
        </w:rPr>
        <w:t>-</w:t>
      </w:r>
      <w:r w:rsidR="00617E98">
        <w:rPr>
          <w:rFonts w:ascii="Times New Roman" w:hAnsi="Times New Roman" w:cs="Times New Roman"/>
          <w:sz w:val="24"/>
          <w:szCs w:val="24"/>
        </w:rPr>
        <w:t>2</w:t>
      </w:r>
      <w:r w:rsidR="003B4A36" w:rsidRPr="00F76627">
        <w:rPr>
          <w:rFonts w:ascii="Times New Roman" w:hAnsi="Times New Roman" w:cs="Times New Roman"/>
          <w:sz w:val="24"/>
          <w:szCs w:val="24"/>
        </w:rPr>
        <w:t>3</w:t>
      </w:r>
      <w:r w:rsidR="00473037" w:rsidRPr="00F76627">
        <w:rPr>
          <w:rFonts w:ascii="Times New Roman" w:hAnsi="Times New Roman" w:cs="Times New Roman"/>
          <w:sz w:val="24"/>
          <w:szCs w:val="24"/>
        </w:rPr>
        <w:t xml:space="preserve"> </w:t>
      </w:r>
      <w:r w:rsidR="008F5D52" w:rsidRPr="00F76627">
        <w:rPr>
          <w:rFonts w:ascii="Times New Roman" w:hAnsi="Times New Roman" w:cs="Times New Roman"/>
          <w:sz w:val="24"/>
          <w:szCs w:val="24"/>
        </w:rPr>
        <w:t>Nr.</w:t>
      </w:r>
      <w:r w:rsidR="00885962" w:rsidRPr="00F76627">
        <w:rPr>
          <w:rFonts w:ascii="Times New Roman" w:hAnsi="Times New Roman" w:cs="Times New Roman"/>
          <w:color w:val="000000"/>
        </w:rPr>
        <w:t xml:space="preserve"> </w:t>
      </w:r>
      <w:r w:rsidR="00594ED8">
        <w:rPr>
          <w:rFonts w:ascii="Times New Roman" w:eastAsia="Times New Roman" w:hAnsi="Times New Roman" w:cs="Times New Roman"/>
          <w:color w:val="000000"/>
          <w:sz w:val="24"/>
          <w:szCs w:val="24"/>
          <w:lang w:val="en-US"/>
        </w:rPr>
        <w:t>14R-5-1-IS-2</w:t>
      </w:r>
      <w:r w:rsidR="004F4165">
        <w:rPr>
          <w:rFonts w:ascii="Times New Roman" w:eastAsia="Times New Roman" w:hAnsi="Times New Roman" w:cs="Times New Roman"/>
          <w:color w:val="000000"/>
          <w:sz w:val="24"/>
          <w:szCs w:val="24"/>
          <w:lang w:val="en-US"/>
        </w:rPr>
        <w:t>(2</w:t>
      </w:r>
      <w:r w:rsidR="00885962" w:rsidRPr="00F76627">
        <w:rPr>
          <w:rFonts w:ascii="Times New Roman" w:eastAsia="Times New Roman" w:hAnsi="Times New Roman" w:cs="Times New Roman"/>
          <w:color w:val="000000"/>
          <w:sz w:val="24"/>
          <w:szCs w:val="24"/>
          <w:lang w:val="en-US"/>
        </w:rPr>
        <w:t>)</w:t>
      </w:r>
    </w:p>
    <w:p w:rsidR="002119C0" w:rsidRPr="002119C0" w:rsidRDefault="002119C0" w:rsidP="002119C0">
      <w:pPr>
        <w:rPr>
          <w:rFonts w:ascii="Times New Roman" w:hAnsi="Times New Roman" w:cs="Times New Roman"/>
          <w:i/>
          <w:sz w:val="24"/>
          <w:szCs w:val="24"/>
        </w:rPr>
      </w:pPr>
      <w:r w:rsidRPr="002119C0">
        <w:rPr>
          <w:rFonts w:ascii="Times New Roman" w:hAnsi="Times New Roman" w:cs="Times New Roman"/>
          <w:i/>
          <w:sz w:val="24"/>
          <w:szCs w:val="24"/>
        </w:rPr>
        <w:t>CVP IS priemonėmis</w:t>
      </w:r>
    </w:p>
    <w:p w:rsidR="004D1D0A" w:rsidRPr="006F6ED1" w:rsidRDefault="004D1D0A" w:rsidP="001847D7">
      <w:pPr>
        <w:spacing w:line="276" w:lineRule="auto"/>
        <w:rPr>
          <w:rFonts w:ascii="Times New Roman" w:eastAsia="Times New Roman" w:hAnsi="Times New Roman" w:cs="Times New Roman"/>
          <w:color w:val="000000"/>
          <w:sz w:val="24"/>
          <w:szCs w:val="24"/>
          <w:lang w:val="en-US"/>
        </w:rPr>
      </w:pPr>
    </w:p>
    <w:p w:rsidR="0007088A" w:rsidRPr="006F6ED1" w:rsidRDefault="0007088A" w:rsidP="001847D7">
      <w:pPr>
        <w:spacing w:line="276" w:lineRule="auto"/>
        <w:jc w:val="both"/>
        <w:rPr>
          <w:rFonts w:ascii="Times New Roman" w:eastAsia="Times New Roman" w:hAnsi="Times New Roman" w:cs="Times New Roman"/>
          <w:color w:val="000000"/>
          <w:sz w:val="24"/>
          <w:szCs w:val="24"/>
          <w:lang w:eastAsia="lt-LT"/>
        </w:rPr>
      </w:pPr>
    </w:p>
    <w:p w:rsidR="002119C0" w:rsidRPr="002119C0" w:rsidRDefault="002119C0" w:rsidP="002119C0">
      <w:pPr>
        <w:pStyle w:val="BodyTextIndent2"/>
        <w:spacing w:line="360" w:lineRule="auto"/>
        <w:rPr>
          <w:rFonts w:ascii="Times New Roman" w:hAnsi="Times New Roman" w:cs="Times New Roman"/>
          <w:b/>
          <w:color w:val="000000"/>
          <w:sz w:val="24"/>
          <w:szCs w:val="24"/>
        </w:rPr>
      </w:pPr>
      <w:r w:rsidRPr="002119C0">
        <w:rPr>
          <w:rFonts w:ascii="Times New Roman" w:hAnsi="Times New Roman" w:cs="Times New Roman"/>
          <w:b/>
          <w:color w:val="000000"/>
          <w:sz w:val="24"/>
          <w:szCs w:val="24"/>
        </w:rPr>
        <w:t xml:space="preserve">DĖL </w:t>
      </w:r>
      <w:r w:rsidR="00617E98">
        <w:rPr>
          <w:rFonts w:ascii="Times New Roman" w:hAnsi="Times New Roman" w:cs="Times New Roman"/>
          <w:b/>
          <w:sz w:val="24"/>
          <w:szCs w:val="24"/>
        </w:rPr>
        <w:t>ATSAKYMO Į GAUTĄ PRETENZIJĄ</w:t>
      </w:r>
      <w:bookmarkStart w:id="0" w:name="_GoBack"/>
      <w:bookmarkEnd w:id="0"/>
    </w:p>
    <w:p w:rsidR="002119C0" w:rsidRPr="00617E98" w:rsidRDefault="004B0F64" w:rsidP="00CD58AA">
      <w:pPr>
        <w:ind w:firstLine="720"/>
        <w:jc w:val="both"/>
        <w:rPr>
          <w:rFonts w:ascii="Times New Roman" w:eastAsia="Times New Roman" w:hAnsi="Times New Roman" w:cs="Times New Roman"/>
          <w:sz w:val="24"/>
          <w:szCs w:val="24"/>
        </w:rPr>
      </w:pPr>
      <w:r w:rsidRPr="00617E98">
        <w:rPr>
          <w:rFonts w:ascii="Times New Roman" w:hAnsi="Times New Roman" w:cs="Times New Roman"/>
          <w:sz w:val="24"/>
          <w:szCs w:val="24"/>
        </w:rPr>
        <w:t xml:space="preserve">Lietuvos kariuomenė 2025 m. </w:t>
      </w:r>
      <w:r w:rsidR="00617E98" w:rsidRPr="00617E98">
        <w:rPr>
          <w:rFonts w:ascii="Times New Roman" w:hAnsi="Times New Roman" w:cs="Times New Roman"/>
          <w:sz w:val="24"/>
          <w:szCs w:val="24"/>
        </w:rPr>
        <w:t>rugsėjo 15</w:t>
      </w:r>
      <w:r w:rsidRPr="00617E98">
        <w:rPr>
          <w:rFonts w:ascii="Times New Roman" w:hAnsi="Times New Roman" w:cs="Times New Roman"/>
          <w:sz w:val="24"/>
          <w:szCs w:val="24"/>
        </w:rPr>
        <w:t xml:space="preserve"> d. Centrinėje viešųjų pirkimų informacinėje sistemoje paskelbė Viešojo fiksuoto telefono ryšio paslaugų viešąjį pirkimą</w:t>
      </w:r>
      <w:r w:rsidRPr="00617E98">
        <w:rPr>
          <w:rFonts w:ascii="Times New Roman" w:eastAsia="Times New Roman" w:hAnsi="Times New Roman" w:cs="Times New Roman"/>
          <w:sz w:val="24"/>
          <w:szCs w:val="24"/>
        </w:rPr>
        <w:t>,</w:t>
      </w:r>
      <w:r w:rsidRPr="00617E98">
        <w:rPr>
          <w:rFonts w:ascii="Times New Roman" w:eastAsia="Calibri" w:hAnsi="Times New Roman" w:cs="Times New Roman"/>
          <w:sz w:val="24"/>
          <w:szCs w:val="24"/>
        </w:rPr>
        <w:t xml:space="preserve"> vykdant jį </w:t>
      </w:r>
      <w:r w:rsidRPr="00617E98">
        <w:rPr>
          <w:rFonts w:ascii="Times New Roman" w:eastAsia="Times New Roman" w:hAnsi="Times New Roman" w:cs="Times New Roman"/>
          <w:sz w:val="24"/>
          <w:szCs w:val="24"/>
        </w:rPr>
        <w:t xml:space="preserve">CVP IS priemonėmis, </w:t>
      </w:r>
      <w:r w:rsidRPr="00617E98">
        <w:rPr>
          <w:rFonts w:ascii="Times New Roman" w:eastAsia="Calibri" w:hAnsi="Times New Roman" w:cs="Times New Roman"/>
          <w:sz w:val="24"/>
          <w:szCs w:val="24"/>
        </w:rPr>
        <w:t xml:space="preserve">pirkimo </w:t>
      </w:r>
      <w:r w:rsidRPr="007E3AA8">
        <w:rPr>
          <w:rFonts w:ascii="Times New Roman" w:eastAsia="Calibri" w:hAnsi="Times New Roman" w:cs="Times New Roman"/>
          <w:sz w:val="24"/>
          <w:szCs w:val="24"/>
        </w:rPr>
        <w:t xml:space="preserve">Nr. </w:t>
      </w:r>
      <w:r w:rsidR="007E3AA8" w:rsidRPr="007E3AA8">
        <w:rPr>
          <w:rFonts w:ascii="Times New Roman" w:hAnsi="Times New Roman" w:cs="Times New Roman"/>
          <w:color w:val="000000"/>
          <w:sz w:val="24"/>
          <w:szCs w:val="24"/>
        </w:rPr>
        <w:t>4508185</w:t>
      </w:r>
      <w:r w:rsidRPr="00617E98">
        <w:rPr>
          <w:rFonts w:ascii="Times New Roman" w:hAnsi="Times New Roman" w:cs="Times New Roman"/>
          <w:color w:val="000000"/>
          <w:sz w:val="24"/>
          <w:szCs w:val="24"/>
        </w:rPr>
        <w:t xml:space="preserve"> </w:t>
      </w:r>
      <w:r w:rsidRPr="00617E98">
        <w:rPr>
          <w:rFonts w:ascii="Times New Roman" w:eastAsia="Times New Roman" w:hAnsi="Times New Roman" w:cs="Times New Roman"/>
          <w:sz w:val="24"/>
          <w:szCs w:val="24"/>
        </w:rPr>
        <w:t>(toliau – Pirkimas)</w:t>
      </w:r>
      <w:r w:rsidR="00617E98" w:rsidRPr="00617E98">
        <w:rPr>
          <w:rFonts w:ascii="Times New Roman" w:eastAsia="Times New Roman" w:hAnsi="Times New Roman" w:cs="Times New Roman"/>
          <w:sz w:val="24"/>
          <w:szCs w:val="24"/>
        </w:rPr>
        <w:t>.</w:t>
      </w:r>
    </w:p>
    <w:p w:rsidR="00617E98" w:rsidRPr="00617E98" w:rsidRDefault="00617E98" w:rsidP="00617E98">
      <w:pPr>
        <w:ind w:firstLine="720"/>
        <w:jc w:val="both"/>
        <w:rPr>
          <w:rFonts w:ascii="Times New Roman" w:hAnsi="Times New Roman" w:cs="Times New Roman"/>
          <w:color w:val="000000"/>
          <w:sz w:val="24"/>
          <w:szCs w:val="24"/>
        </w:rPr>
      </w:pPr>
      <w:r w:rsidRPr="00617E98">
        <w:rPr>
          <w:rFonts w:ascii="Times New Roman" w:hAnsi="Times New Roman" w:cs="Times New Roman"/>
          <w:color w:val="000000"/>
          <w:sz w:val="24"/>
          <w:szCs w:val="24"/>
        </w:rPr>
        <w:t>Viešojo fiksuoto telefono ryšio paslaugų viešojo pirkimo</w:t>
      </w:r>
      <w:r w:rsidRPr="00617E98">
        <w:rPr>
          <w:rFonts w:ascii="Times New Roman" w:hAnsi="Times New Roman" w:cs="Times New Roman"/>
          <w:sz w:val="24"/>
          <w:szCs w:val="24"/>
        </w:rPr>
        <w:t xml:space="preserve"> komisija (toliau – Viešojo pirkimo komisija) </w:t>
      </w:r>
      <w:r w:rsidRPr="00617E98">
        <w:rPr>
          <w:rFonts w:ascii="Times New Roman" w:hAnsi="Times New Roman" w:cs="Times New Roman"/>
          <w:color w:val="000000"/>
          <w:sz w:val="24"/>
          <w:szCs w:val="24"/>
        </w:rPr>
        <w:t xml:space="preserve">gavo teikėjo </w:t>
      </w:r>
      <w:r w:rsidRPr="00617E98">
        <w:rPr>
          <w:rFonts w:ascii="Times New Roman" w:hAnsi="Times New Roman" w:cs="Times New Roman"/>
          <w:color w:val="000000"/>
          <w:sz w:val="24"/>
          <w:szCs w:val="24"/>
        </w:rPr>
        <w:t>pretenziją „</w:t>
      </w:r>
      <w:r w:rsidRPr="00617E98">
        <w:rPr>
          <w:rFonts w:ascii="Times New Roman" w:eastAsia="Times New Roman" w:hAnsi="Times New Roman" w:cs="Times New Roman"/>
          <w:sz w:val="24"/>
          <w:szCs w:val="24"/>
        </w:rPr>
        <w:t>Dėl konkurso sąlygose nustatytų reikalavimų</w:t>
      </w:r>
      <w:r w:rsidRPr="00617E98">
        <w:rPr>
          <w:rFonts w:ascii="Times New Roman" w:hAnsi="Times New Roman" w:cs="Times New Roman"/>
          <w:color w:val="000000"/>
          <w:sz w:val="24"/>
          <w:szCs w:val="24"/>
        </w:rPr>
        <w:t>“</w:t>
      </w:r>
      <w:r w:rsidRPr="00617E98">
        <w:rPr>
          <w:rFonts w:ascii="Times New Roman" w:hAnsi="Times New Roman" w:cs="Times New Roman"/>
          <w:color w:val="000000"/>
          <w:sz w:val="24"/>
          <w:szCs w:val="24"/>
        </w:rPr>
        <w:t xml:space="preserve"> (toliau – Pretenzija)</w:t>
      </w:r>
      <w:r w:rsidRPr="00617E98">
        <w:rPr>
          <w:rFonts w:ascii="Times New Roman" w:hAnsi="Times New Roman" w:cs="Times New Roman"/>
          <w:color w:val="000000"/>
          <w:sz w:val="24"/>
          <w:szCs w:val="24"/>
        </w:rPr>
        <w:t>:</w:t>
      </w:r>
    </w:p>
    <w:p w:rsidR="00617E98" w:rsidRPr="00617E98" w:rsidRDefault="00617E98" w:rsidP="00F04D32">
      <w:pPr>
        <w:ind w:firstLine="720"/>
        <w:jc w:val="both"/>
        <w:rPr>
          <w:rFonts w:ascii="Times New Roman" w:hAnsi="Times New Roman" w:cs="Times New Roman"/>
          <w:i/>
          <w:color w:val="00241A"/>
          <w:sz w:val="24"/>
          <w:szCs w:val="24"/>
          <w:shd w:val="clear" w:color="auto" w:fill="FFFFFF"/>
        </w:rPr>
      </w:pPr>
      <w:r w:rsidRPr="00617E98">
        <w:rPr>
          <w:rFonts w:ascii="Times New Roman" w:hAnsi="Times New Roman" w:cs="Times New Roman"/>
          <w:i/>
          <w:color w:val="000000"/>
          <w:sz w:val="24"/>
          <w:szCs w:val="24"/>
        </w:rPr>
        <w:t>„</w:t>
      </w:r>
      <w:r w:rsidRPr="00617E98">
        <w:rPr>
          <w:rFonts w:ascii="Times New Roman" w:hAnsi="Times New Roman" w:cs="Times New Roman"/>
          <w:i/>
          <w:color w:val="00241A"/>
          <w:sz w:val="24"/>
          <w:szCs w:val="24"/>
          <w:shd w:val="clear" w:color="auto" w:fill="FFFFFF"/>
        </w:rPr>
        <w:t xml:space="preserve">Prašome leisti naudoti ir kitas technologijas, įskaitant ir GSM ryšio keitiklius į analoginį ryšį, jeigu tiekėjas užtikrina visus techninius ir kokybinius pirkimo dokumentuose nurodytus reikalavimus bei dėl to perkančiajai organizacijai nereikėtų keisti dabar naudojamos analoginių galinių įrenginių ryšių infrastruktūros, taip pat prie GSM ryšio keitiklių į analoginio ryšio signalą </w:t>
      </w:r>
      <w:proofErr w:type="spellStart"/>
      <w:r w:rsidRPr="00617E98">
        <w:rPr>
          <w:rFonts w:ascii="Times New Roman" w:hAnsi="Times New Roman" w:cs="Times New Roman"/>
          <w:i/>
          <w:color w:val="00241A"/>
          <w:sz w:val="24"/>
          <w:szCs w:val="24"/>
          <w:shd w:val="clear" w:color="auto" w:fill="FFFFFF"/>
        </w:rPr>
        <w:t>portų</w:t>
      </w:r>
      <w:proofErr w:type="spellEnd"/>
      <w:r w:rsidRPr="00617E98">
        <w:rPr>
          <w:rFonts w:ascii="Times New Roman" w:hAnsi="Times New Roman" w:cs="Times New Roman"/>
          <w:i/>
          <w:color w:val="00241A"/>
          <w:sz w:val="24"/>
          <w:szCs w:val="24"/>
          <w:shd w:val="clear" w:color="auto" w:fill="FFFFFF"/>
        </w:rPr>
        <w:t xml:space="preserve"> galima būtų jungti tiek analoginius faksimilinio ryšio aparatus, tiek specializuotus galinius įrenginius, bei kitą dabar naudojamą perkančiosios organizacijos ryšių infrastruktūrą. Tuo pačiu tai leistų padidinti ryšio saugumą (pvz., analoginėmis linijomis perduodami pokalbių duomenys nėra šifruojami, pokalbius galima neteisėtais būdais pasiklausyti, pavyzdžiui fiziškai prijungus lygiagrečiai analoginį telefoną prie linijos, lauke esančiose viešai matomose AB „Telia Lietuva“ linijų paskirstymo dėžutėse, tuo tarpu mobilusis ryšys naudoja perduodamos informacijos šifravimą), taip pat ženkliai padidinti paslaugos patikimumą (pvz., nutrūkus, piktavališkai nutraukus viešai matomose AB „Telia Lietuva“ linijų paskirstymo dėžutėse, arba sumažėjus tarp varinių porų varžai analoginės paslaugos kabelyje, kurio atstumas iki telefonų stoties dažnu atveju yra keli kilometrai, paslauga neveiks iki kabelio gedimas nebus pašalintas, tuo tarpu GSM ryšio keitiklių atveju sugedus vienai mobiliai stočiai, keitiklio ryšys automatiškai persijungia į kitą mobilią stotį).</w:t>
      </w:r>
      <w:r w:rsidRPr="00617E98">
        <w:rPr>
          <w:rFonts w:ascii="Times New Roman" w:hAnsi="Times New Roman" w:cs="Times New Roman"/>
          <w:i/>
          <w:color w:val="00241A"/>
          <w:sz w:val="24"/>
          <w:szCs w:val="24"/>
        </w:rPr>
        <w:br/>
      </w:r>
      <w:r w:rsidRPr="00617E98">
        <w:rPr>
          <w:rFonts w:ascii="Times New Roman" w:hAnsi="Times New Roman" w:cs="Times New Roman"/>
          <w:i/>
          <w:color w:val="00241A"/>
          <w:sz w:val="24"/>
          <w:szCs w:val="24"/>
          <w:shd w:val="clear" w:color="auto" w:fill="FFFFFF"/>
        </w:rPr>
        <w:t>Prašome patikslinti pirkimo sąlygų punktą: 1 priedas, 3.10.1. „Tinklo galinis įrenginys privalo turėti analoginės telefono linijos sąsają, prie kurios galima jungti analoginius telefono aparatus, faksus, modemus.“, papildant galimybe naudoti ir analogiškas (GSM ryšio) technologijas ir neriboti tiekėjų konkurencijos su dabar numatytu reikalavimu.”</w:t>
      </w:r>
    </w:p>
    <w:p w:rsidR="00617E98" w:rsidRPr="00F04D32" w:rsidRDefault="00617E98" w:rsidP="00617E98">
      <w:pPr>
        <w:ind w:firstLine="720"/>
        <w:jc w:val="both"/>
        <w:rPr>
          <w:rFonts w:ascii="Times New Roman" w:eastAsia="Times New Roman" w:hAnsi="Times New Roman" w:cs="Times New Roman"/>
          <w:b/>
          <w:sz w:val="24"/>
          <w:szCs w:val="24"/>
        </w:rPr>
      </w:pPr>
      <w:r w:rsidRPr="00617E98">
        <w:rPr>
          <w:rFonts w:ascii="Times New Roman" w:hAnsi="Times New Roman" w:cs="Times New Roman"/>
          <w:sz w:val="24"/>
          <w:szCs w:val="24"/>
        </w:rPr>
        <w:t>Viešojo p</w:t>
      </w:r>
      <w:r w:rsidRPr="00617E98">
        <w:rPr>
          <w:rFonts w:ascii="Times New Roman" w:hAnsi="Times New Roman" w:cs="Times New Roman"/>
          <w:sz w:val="24"/>
          <w:szCs w:val="24"/>
        </w:rPr>
        <w:t>irkimo komisija, išnagrinėjusi t</w:t>
      </w:r>
      <w:r w:rsidRPr="00617E98">
        <w:rPr>
          <w:rFonts w:ascii="Times New Roman" w:hAnsi="Times New Roman" w:cs="Times New Roman"/>
          <w:sz w:val="24"/>
          <w:szCs w:val="24"/>
        </w:rPr>
        <w:t>eikėjo Pretenzijoje pateiktą prašymą papildyti Pirkimo sąlygų 1 priedo „</w:t>
      </w:r>
      <w:r w:rsidRPr="00617E98">
        <w:rPr>
          <w:rFonts w:ascii="Times New Roman" w:eastAsia="Times New Roman" w:hAnsi="Times New Roman" w:cs="Times New Roman"/>
          <w:sz w:val="24"/>
          <w:szCs w:val="24"/>
        </w:rPr>
        <w:t xml:space="preserve">Viešojo fiksuoto telefono ryšio paslaugų techninė specifikacija“ (toliau – Techninė specifikacija) 3.10.1. papunktį </w:t>
      </w:r>
      <w:r w:rsidRPr="00617E98">
        <w:rPr>
          <w:rFonts w:ascii="Times New Roman" w:hAnsi="Times New Roman" w:cs="Times New Roman"/>
          <w:sz w:val="24"/>
          <w:szCs w:val="24"/>
        </w:rPr>
        <w:t xml:space="preserve">ir numatyti galimybę naudoti ir </w:t>
      </w:r>
      <w:r w:rsidRPr="00617E98">
        <w:rPr>
          <w:rFonts w:ascii="Times New Roman" w:hAnsi="Times New Roman" w:cs="Times New Roman"/>
          <w:sz w:val="24"/>
          <w:szCs w:val="24"/>
          <w:shd w:val="clear" w:color="auto" w:fill="FFFFFF"/>
        </w:rPr>
        <w:t xml:space="preserve">analogiškas (GSM ryšio) technologijas, pažymi, kad </w:t>
      </w:r>
      <w:r w:rsidRPr="00F04D32">
        <w:rPr>
          <w:rFonts w:ascii="Times New Roman" w:eastAsia="Times New Roman" w:hAnsi="Times New Roman" w:cs="Times New Roman"/>
          <w:b/>
          <w:sz w:val="24"/>
          <w:szCs w:val="24"/>
        </w:rPr>
        <w:t>Techninės specifikacijos 3.10.1. papunktyje nustatytas reikalavimas neapriboja tiekėjui galimybės naudoti GSM ar analogiškas technologijas,</w:t>
      </w:r>
      <w:r w:rsidRPr="00F04D32">
        <w:rPr>
          <w:rFonts w:ascii="Times New Roman" w:hAnsi="Times New Roman" w:cs="Times New Roman"/>
          <w:b/>
          <w:iCs/>
          <w:sz w:val="24"/>
          <w:szCs w:val="24"/>
        </w:rPr>
        <w:t xml:space="preserve"> </w:t>
      </w:r>
      <w:r w:rsidRPr="00F04D32">
        <w:rPr>
          <w:rFonts w:ascii="Times New Roman" w:eastAsia="Times New Roman" w:hAnsi="Times New Roman" w:cs="Times New Roman"/>
          <w:b/>
          <w:sz w:val="24"/>
          <w:szCs w:val="24"/>
        </w:rPr>
        <w:t xml:space="preserve">jeigu tinklo galiniame įrenginyje </w:t>
      </w:r>
      <w:r w:rsidRPr="00F04D32">
        <w:rPr>
          <w:rFonts w:ascii="Times New Roman" w:hAnsi="Times New Roman" w:cs="Times New Roman"/>
          <w:b/>
          <w:sz w:val="24"/>
          <w:szCs w:val="24"/>
        </w:rPr>
        <w:t>bus analoginė sąsaja leidžianti jungti analoginius įrenginius</w:t>
      </w:r>
      <w:r w:rsidRPr="00F04D32">
        <w:rPr>
          <w:rFonts w:ascii="Times New Roman" w:eastAsia="Times New Roman" w:hAnsi="Times New Roman" w:cs="Times New Roman"/>
          <w:b/>
          <w:sz w:val="24"/>
          <w:szCs w:val="24"/>
        </w:rPr>
        <w:t xml:space="preserve">. </w:t>
      </w:r>
    </w:p>
    <w:p w:rsidR="00617E98" w:rsidRPr="00617E98" w:rsidRDefault="00617E98" w:rsidP="00617E98">
      <w:pPr>
        <w:ind w:firstLine="720"/>
        <w:jc w:val="both"/>
        <w:rPr>
          <w:rFonts w:ascii="Times New Roman" w:eastAsia="Times New Roman" w:hAnsi="Times New Roman" w:cs="Times New Roman"/>
          <w:sz w:val="24"/>
          <w:szCs w:val="24"/>
          <w:highlight w:val="yellow"/>
        </w:rPr>
      </w:pPr>
      <w:r w:rsidRPr="00617E98">
        <w:rPr>
          <w:rFonts w:ascii="Times New Roman" w:eastAsia="Times New Roman" w:hAnsi="Times New Roman" w:cs="Times New Roman"/>
          <w:sz w:val="24"/>
          <w:szCs w:val="24"/>
        </w:rPr>
        <w:t>Tuo tarpu esami pastarieji reikalavimai atitinka VPĮ 17 straipsnio 1 ir 3 dalyje nustatytus reikalavimus, Perkančiosios organizacijos poreikį bei dir</w:t>
      </w:r>
      <w:r>
        <w:rPr>
          <w:rFonts w:ascii="Times New Roman" w:eastAsia="Times New Roman" w:hAnsi="Times New Roman" w:cs="Times New Roman"/>
          <w:sz w:val="24"/>
          <w:szCs w:val="24"/>
        </w:rPr>
        <w:t>btinai nesumažina konkurencijos, todėl Techninės specifikacijos 3.10.1. papunktis nebus koreguojamas.</w:t>
      </w:r>
    </w:p>
    <w:p w:rsidR="006F6ED1" w:rsidRPr="006F6ED1" w:rsidRDefault="006F6ED1" w:rsidP="0007088A">
      <w:pPr>
        <w:spacing w:line="276" w:lineRule="auto"/>
        <w:ind w:left="-142"/>
        <w:jc w:val="both"/>
        <w:rPr>
          <w:rFonts w:ascii="Times New Roman" w:hAnsi="Times New Roman" w:cs="Times New Roman"/>
          <w:sz w:val="24"/>
          <w:szCs w:val="24"/>
        </w:rPr>
      </w:pPr>
    </w:p>
    <w:p w:rsidR="00710C5F" w:rsidRDefault="00710C5F" w:rsidP="001847D7">
      <w:pPr>
        <w:pStyle w:val="ListParagraph"/>
        <w:spacing w:line="276" w:lineRule="auto"/>
        <w:ind w:left="0"/>
        <w:jc w:val="both"/>
        <w:rPr>
          <w:rFonts w:ascii="Times New Roman" w:hAnsi="Times New Roman" w:cs="Times New Roman"/>
          <w:sz w:val="24"/>
          <w:szCs w:val="24"/>
        </w:rPr>
      </w:pPr>
    </w:p>
    <w:p w:rsidR="00B17C04" w:rsidRPr="006F6ED1" w:rsidRDefault="00DE4AC7" w:rsidP="001847D7">
      <w:pPr>
        <w:pStyle w:val="ListParagraph"/>
        <w:spacing w:line="276" w:lineRule="auto"/>
        <w:ind w:left="0"/>
        <w:jc w:val="both"/>
        <w:rPr>
          <w:rFonts w:ascii="Times New Roman" w:hAnsi="Times New Roman" w:cs="Times New Roman"/>
          <w:color w:val="000000"/>
          <w:sz w:val="24"/>
          <w:szCs w:val="24"/>
        </w:rPr>
      </w:pPr>
      <w:r w:rsidRPr="006F6ED1">
        <w:rPr>
          <w:rFonts w:ascii="Times New Roman" w:hAnsi="Times New Roman" w:cs="Times New Roman"/>
          <w:sz w:val="24"/>
          <w:szCs w:val="24"/>
        </w:rPr>
        <w:t>Viešojo pirkimo komisija</w:t>
      </w:r>
      <w:r w:rsidR="0071097C" w:rsidRPr="006F6ED1">
        <w:rPr>
          <w:rFonts w:ascii="Times New Roman" w:hAnsi="Times New Roman" w:cs="Times New Roman"/>
          <w:sz w:val="24"/>
          <w:szCs w:val="24"/>
        </w:rPr>
        <w:t xml:space="preserve"> </w:t>
      </w:r>
    </w:p>
    <w:sectPr w:rsidR="00B17C04" w:rsidRPr="006F6E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default"/>
    <w:sig w:usb0="00000000" w:usb1="00000000"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21C1A"/>
    <w:multiLevelType w:val="hybridMultilevel"/>
    <w:tmpl w:val="498E54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FD7060A"/>
    <w:multiLevelType w:val="hybridMultilevel"/>
    <w:tmpl w:val="82F8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FC1E9C"/>
    <w:multiLevelType w:val="hybridMultilevel"/>
    <w:tmpl w:val="6FA8EB7A"/>
    <w:lvl w:ilvl="0" w:tplc="374EF20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D263847"/>
    <w:multiLevelType w:val="hybridMultilevel"/>
    <w:tmpl w:val="3AA65D14"/>
    <w:lvl w:ilvl="0" w:tplc="C0AAD44E">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EDE4793"/>
    <w:multiLevelType w:val="hybridMultilevel"/>
    <w:tmpl w:val="38463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66"/>
    <w:rsid w:val="000270DF"/>
    <w:rsid w:val="00052D23"/>
    <w:rsid w:val="0005647E"/>
    <w:rsid w:val="0007088A"/>
    <w:rsid w:val="00083967"/>
    <w:rsid w:val="0008590A"/>
    <w:rsid w:val="000A1681"/>
    <w:rsid w:val="000A41B1"/>
    <w:rsid w:val="000B1385"/>
    <w:rsid w:val="000C1A1D"/>
    <w:rsid w:val="000C3CD8"/>
    <w:rsid w:val="00106D45"/>
    <w:rsid w:val="00112EA1"/>
    <w:rsid w:val="00113282"/>
    <w:rsid w:val="00120B95"/>
    <w:rsid w:val="00130652"/>
    <w:rsid w:val="00153343"/>
    <w:rsid w:val="00161085"/>
    <w:rsid w:val="0017305B"/>
    <w:rsid w:val="001847D7"/>
    <w:rsid w:val="001E519E"/>
    <w:rsid w:val="001E530E"/>
    <w:rsid w:val="00201B4C"/>
    <w:rsid w:val="00206966"/>
    <w:rsid w:val="002119C0"/>
    <w:rsid w:val="00222206"/>
    <w:rsid w:val="00233C09"/>
    <w:rsid w:val="00261773"/>
    <w:rsid w:val="002B6FB1"/>
    <w:rsid w:val="002D6CD8"/>
    <w:rsid w:val="002D7E9F"/>
    <w:rsid w:val="002E4489"/>
    <w:rsid w:val="002F238A"/>
    <w:rsid w:val="003003E7"/>
    <w:rsid w:val="003005BA"/>
    <w:rsid w:val="00317EF1"/>
    <w:rsid w:val="00332FC5"/>
    <w:rsid w:val="003420F8"/>
    <w:rsid w:val="003945A9"/>
    <w:rsid w:val="003A059E"/>
    <w:rsid w:val="003B4A36"/>
    <w:rsid w:val="003C7DA0"/>
    <w:rsid w:val="003E6AAB"/>
    <w:rsid w:val="00421094"/>
    <w:rsid w:val="00422042"/>
    <w:rsid w:val="00434CBB"/>
    <w:rsid w:val="0045767B"/>
    <w:rsid w:val="00465D1E"/>
    <w:rsid w:val="00466BC0"/>
    <w:rsid w:val="00473037"/>
    <w:rsid w:val="004A471C"/>
    <w:rsid w:val="004B05E4"/>
    <w:rsid w:val="004B0F64"/>
    <w:rsid w:val="004C3C74"/>
    <w:rsid w:val="004D1D0A"/>
    <w:rsid w:val="004D439B"/>
    <w:rsid w:val="004E6A04"/>
    <w:rsid w:val="004F3EDD"/>
    <w:rsid w:val="004F4165"/>
    <w:rsid w:val="005013BD"/>
    <w:rsid w:val="005179F7"/>
    <w:rsid w:val="00520BFB"/>
    <w:rsid w:val="00550442"/>
    <w:rsid w:val="005513BA"/>
    <w:rsid w:val="00571824"/>
    <w:rsid w:val="00591194"/>
    <w:rsid w:val="00593BA1"/>
    <w:rsid w:val="00594ED8"/>
    <w:rsid w:val="005E0772"/>
    <w:rsid w:val="005E7DD6"/>
    <w:rsid w:val="005F12D4"/>
    <w:rsid w:val="005F39CA"/>
    <w:rsid w:val="005F6810"/>
    <w:rsid w:val="00617E98"/>
    <w:rsid w:val="00620E51"/>
    <w:rsid w:val="00637A00"/>
    <w:rsid w:val="00682E79"/>
    <w:rsid w:val="006A1F93"/>
    <w:rsid w:val="006E4A56"/>
    <w:rsid w:val="006F6ED1"/>
    <w:rsid w:val="0071097C"/>
    <w:rsid w:val="00710C5F"/>
    <w:rsid w:val="00734C14"/>
    <w:rsid w:val="00761665"/>
    <w:rsid w:val="007633FA"/>
    <w:rsid w:val="0078359F"/>
    <w:rsid w:val="00791BEE"/>
    <w:rsid w:val="00797CFC"/>
    <w:rsid w:val="007B7827"/>
    <w:rsid w:val="007C40CB"/>
    <w:rsid w:val="007C66C2"/>
    <w:rsid w:val="007D5800"/>
    <w:rsid w:val="007E3AA8"/>
    <w:rsid w:val="007F2E56"/>
    <w:rsid w:val="007F5AE8"/>
    <w:rsid w:val="00802154"/>
    <w:rsid w:val="0084240B"/>
    <w:rsid w:val="008452A1"/>
    <w:rsid w:val="00885962"/>
    <w:rsid w:val="00886160"/>
    <w:rsid w:val="008A1DEA"/>
    <w:rsid w:val="008A2418"/>
    <w:rsid w:val="008C25E0"/>
    <w:rsid w:val="008F5D52"/>
    <w:rsid w:val="0090000B"/>
    <w:rsid w:val="00911778"/>
    <w:rsid w:val="00917B17"/>
    <w:rsid w:val="009432FD"/>
    <w:rsid w:val="00962678"/>
    <w:rsid w:val="00963D2B"/>
    <w:rsid w:val="009A0550"/>
    <w:rsid w:val="009A73CF"/>
    <w:rsid w:val="009B6C1A"/>
    <w:rsid w:val="00A1395C"/>
    <w:rsid w:val="00A32C17"/>
    <w:rsid w:val="00A36EF6"/>
    <w:rsid w:val="00A553F7"/>
    <w:rsid w:val="00A5620A"/>
    <w:rsid w:val="00A6088A"/>
    <w:rsid w:val="00A66B34"/>
    <w:rsid w:val="00A7303E"/>
    <w:rsid w:val="00AA4283"/>
    <w:rsid w:val="00AA79CF"/>
    <w:rsid w:val="00AB1741"/>
    <w:rsid w:val="00AB2BA0"/>
    <w:rsid w:val="00AC6983"/>
    <w:rsid w:val="00AE3325"/>
    <w:rsid w:val="00AF4F2A"/>
    <w:rsid w:val="00B1101E"/>
    <w:rsid w:val="00B17C04"/>
    <w:rsid w:val="00B47D22"/>
    <w:rsid w:val="00B511F3"/>
    <w:rsid w:val="00B64CB0"/>
    <w:rsid w:val="00B81E66"/>
    <w:rsid w:val="00B957A6"/>
    <w:rsid w:val="00BA6E57"/>
    <w:rsid w:val="00BB2569"/>
    <w:rsid w:val="00BC6F29"/>
    <w:rsid w:val="00BF6782"/>
    <w:rsid w:val="00BF6A42"/>
    <w:rsid w:val="00C05817"/>
    <w:rsid w:val="00C1121D"/>
    <w:rsid w:val="00C32B73"/>
    <w:rsid w:val="00C64AE0"/>
    <w:rsid w:val="00C65A3B"/>
    <w:rsid w:val="00C72D66"/>
    <w:rsid w:val="00C73BE3"/>
    <w:rsid w:val="00C87465"/>
    <w:rsid w:val="00CB068B"/>
    <w:rsid w:val="00CB0B35"/>
    <w:rsid w:val="00CD58AA"/>
    <w:rsid w:val="00CF4BE5"/>
    <w:rsid w:val="00D1545F"/>
    <w:rsid w:val="00D52330"/>
    <w:rsid w:val="00D5603D"/>
    <w:rsid w:val="00D72791"/>
    <w:rsid w:val="00D84448"/>
    <w:rsid w:val="00D95366"/>
    <w:rsid w:val="00DA6698"/>
    <w:rsid w:val="00DB7EA4"/>
    <w:rsid w:val="00DD4165"/>
    <w:rsid w:val="00DE4AC7"/>
    <w:rsid w:val="00E174C9"/>
    <w:rsid w:val="00E34CF8"/>
    <w:rsid w:val="00E35A8B"/>
    <w:rsid w:val="00E55B77"/>
    <w:rsid w:val="00E62B17"/>
    <w:rsid w:val="00E844E8"/>
    <w:rsid w:val="00EA117C"/>
    <w:rsid w:val="00EB7DFD"/>
    <w:rsid w:val="00EC5BDC"/>
    <w:rsid w:val="00EF1D50"/>
    <w:rsid w:val="00F02F10"/>
    <w:rsid w:val="00F04D32"/>
    <w:rsid w:val="00F13049"/>
    <w:rsid w:val="00F27A40"/>
    <w:rsid w:val="00F55578"/>
    <w:rsid w:val="00F76627"/>
    <w:rsid w:val="00FA6508"/>
    <w:rsid w:val="00FC7155"/>
    <w:rsid w:val="00FE5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0F60"/>
  <w15:docId w15:val="{663736E6-51F9-4E3A-AAE0-6E96A51B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34C14"/>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p1,Buletai,Bullet 1"/>
    <w:basedOn w:val="Normal"/>
    <w:link w:val="ListParagraphChar"/>
    <w:uiPriority w:val="34"/>
    <w:qFormat/>
    <w:rsid w:val="00734C14"/>
    <w:pPr>
      <w:ind w:left="720"/>
    </w:pPr>
  </w:style>
  <w:style w:type="paragraph" w:styleId="BodyText">
    <w:name w:val="Body Text"/>
    <w:basedOn w:val="Normal"/>
    <w:link w:val="BodyTextChar"/>
    <w:rsid w:val="006A1F93"/>
    <w:pPr>
      <w:jc w:val="both"/>
    </w:pPr>
    <w:rPr>
      <w:rFonts w:ascii="TIMESLT" w:eastAsia="Times New Roman" w:hAnsi="TIMESLT" w:cs="Times New Roman"/>
      <w:sz w:val="24"/>
      <w:szCs w:val="20"/>
    </w:rPr>
  </w:style>
  <w:style w:type="character" w:customStyle="1" w:styleId="BodyTextChar">
    <w:name w:val="Body Text Char"/>
    <w:basedOn w:val="DefaultParagraphFont"/>
    <w:link w:val="BodyText"/>
    <w:rsid w:val="006A1F93"/>
    <w:rPr>
      <w:rFonts w:ascii="TIMESLT" w:eastAsia="Times New Roman" w:hAnsi="TIMESLT" w:cs="Times New Roman"/>
      <w:sz w:val="24"/>
      <w:szCs w:val="20"/>
    </w:rPr>
  </w:style>
  <w:style w:type="character" w:styleId="Strong">
    <w:name w:val="Strong"/>
    <w:uiPriority w:val="22"/>
    <w:qFormat/>
    <w:rsid w:val="003005BA"/>
    <w:rPr>
      <w:b/>
      <w:bCs/>
    </w:rPr>
  </w:style>
  <w:style w:type="paragraph" w:styleId="NormalWeb">
    <w:name w:val="Normal (Web)"/>
    <w:basedOn w:val="Normal"/>
    <w:uiPriority w:val="99"/>
    <w:unhideWhenUsed/>
    <w:rsid w:val="003005BA"/>
    <w:pPr>
      <w:spacing w:after="150"/>
    </w:pPr>
    <w:rPr>
      <w:rFonts w:ascii="Times New Roman" w:eastAsia="Times New Roman" w:hAnsi="Times New Roman" w:cs="Times New Roman"/>
      <w:sz w:val="24"/>
      <w:szCs w:val="24"/>
      <w:lang w:val="en-US"/>
    </w:rPr>
  </w:style>
  <w:style w:type="character" w:styleId="CommentReference">
    <w:name w:val="annotation reference"/>
    <w:rsid w:val="002D6CD8"/>
    <w:rPr>
      <w:sz w:val="16"/>
      <w:szCs w:val="16"/>
    </w:rPr>
  </w:style>
  <w:style w:type="paragraph" w:styleId="CommentText">
    <w:name w:val="annotation text"/>
    <w:basedOn w:val="Normal"/>
    <w:link w:val="CommentTextChar"/>
    <w:rsid w:val="002D6CD8"/>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6CD8"/>
    <w:rPr>
      <w:rFonts w:ascii="Times New Roman" w:eastAsia="Times New Roman" w:hAnsi="Times New Roman" w:cs="Times New Roman"/>
      <w:sz w:val="20"/>
      <w:szCs w:val="20"/>
      <w:lang w:val="en-GB"/>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locked/>
    <w:rsid w:val="002D6CD8"/>
    <w:rPr>
      <w:rFonts w:ascii="Calibri" w:hAnsi="Calibri" w:cs="Calibri"/>
    </w:rPr>
  </w:style>
  <w:style w:type="paragraph" w:styleId="BalloonText">
    <w:name w:val="Balloon Text"/>
    <w:basedOn w:val="Normal"/>
    <w:link w:val="BalloonTextChar"/>
    <w:uiPriority w:val="99"/>
    <w:semiHidden/>
    <w:unhideWhenUsed/>
    <w:rsid w:val="002D6C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CD8"/>
    <w:rPr>
      <w:rFonts w:ascii="Segoe UI" w:hAnsi="Segoe UI" w:cs="Segoe UI"/>
      <w:sz w:val="18"/>
      <w:szCs w:val="18"/>
    </w:rPr>
  </w:style>
  <w:style w:type="paragraph" w:customStyle="1" w:styleId="Default">
    <w:name w:val="Default"/>
    <w:rsid w:val="002D6CD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120B95"/>
    <w:rPr>
      <w:rFonts w:ascii="Calibri" w:eastAsiaTheme="minorHAnsi" w:hAnsi="Calibri" w:cs="Calibri"/>
      <w:b/>
      <w:bCs/>
      <w:lang w:val="lt-LT"/>
    </w:rPr>
  </w:style>
  <w:style w:type="character" w:customStyle="1" w:styleId="CommentSubjectChar">
    <w:name w:val="Comment Subject Char"/>
    <w:basedOn w:val="CommentTextChar"/>
    <w:link w:val="CommentSubject"/>
    <w:uiPriority w:val="99"/>
    <w:semiHidden/>
    <w:rsid w:val="00120B95"/>
    <w:rPr>
      <w:rFonts w:ascii="Calibri" w:eastAsia="Times New Roman" w:hAnsi="Calibri" w:cs="Calibri"/>
      <w:b/>
      <w:bCs/>
      <w:sz w:val="20"/>
      <w:szCs w:val="20"/>
      <w:lang w:val="en-GB"/>
    </w:rPr>
  </w:style>
  <w:style w:type="paragraph" w:customStyle="1" w:styleId="FreeForm">
    <w:name w:val="Free Form"/>
    <w:rsid w:val="00BA6E5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BodyTextIndent2">
    <w:name w:val="Body Text Indent 2"/>
    <w:basedOn w:val="Normal"/>
    <w:link w:val="BodyTextIndent2Char"/>
    <w:uiPriority w:val="99"/>
    <w:semiHidden/>
    <w:unhideWhenUsed/>
    <w:rsid w:val="002119C0"/>
    <w:pPr>
      <w:spacing w:after="120" w:line="480" w:lineRule="auto"/>
      <w:ind w:left="283"/>
    </w:pPr>
  </w:style>
  <w:style w:type="character" w:customStyle="1" w:styleId="BodyTextIndent2Char">
    <w:name w:val="Body Text Indent 2 Char"/>
    <w:basedOn w:val="DefaultParagraphFont"/>
    <w:link w:val="BodyTextIndent2"/>
    <w:uiPriority w:val="99"/>
    <w:semiHidden/>
    <w:rsid w:val="002119C0"/>
    <w:rPr>
      <w:rFonts w:ascii="Calibri" w:hAnsi="Calibri" w:cs="Calibri"/>
    </w:rPr>
  </w:style>
  <w:style w:type="character" w:styleId="Emphasis">
    <w:name w:val="Emphasis"/>
    <w:basedOn w:val="DefaultParagraphFont"/>
    <w:uiPriority w:val="20"/>
    <w:qFormat/>
    <w:rsid w:val="002069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5022">
      <w:bodyDiv w:val="1"/>
      <w:marLeft w:val="0"/>
      <w:marRight w:val="0"/>
      <w:marTop w:val="0"/>
      <w:marBottom w:val="0"/>
      <w:divBdr>
        <w:top w:val="none" w:sz="0" w:space="0" w:color="auto"/>
        <w:left w:val="none" w:sz="0" w:space="0" w:color="auto"/>
        <w:bottom w:val="none" w:sz="0" w:space="0" w:color="auto"/>
        <w:right w:val="none" w:sz="0" w:space="0" w:color="auto"/>
      </w:divBdr>
    </w:div>
    <w:div w:id="1149323965">
      <w:bodyDiv w:val="1"/>
      <w:marLeft w:val="0"/>
      <w:marRight w:val="0"/>
      <w:marTop w:val="0"/>
      <w:marBottom w:val="0"/>
      <w:divBdr>
        <w:top w:val="none" w:sz="0" w:space="0" w:color="auto"/>
        <w:left w:val="none" w:sz="0" w:space="0" w:color="auto"/>
        <w:bottom w:val="none" w:sz="0" w:space="0" w:color="auto"/>
        <w:right w:val="none" w:sz="0" w:space="0" w:color="auto"/>
      </w:divBdr>
    </w:div>
    <w:div w:id="1220288413">
      <w:bodyDiv w:val="1"/>
      <w:marLeft w:val="0"/>
      <w:marRight w:val="0"/>
      <w:marTop w:val="0"/>
      <w:marBottom w:val="0"/>
      <w:divBdr>
        <w:top w:val="none" w:sz="0" w:space="0" w:color="auto"/>
        <w:left w:val="none" w:sz="0" w:space="0" w:color="auto"/>
        <w:bottom w:val="none" w:sz="0" w:space="0" w:color="auto"/>
        <w:right w:val="none" w:sz="0" w:space="0" w:color="auto"/>
      </w:divBdr>
    </w:div>
    <w:div w:id="1369574422">
      <w:bodyDiv w:val="1"/>
      <w:marLeft w:val="0"/>
      <w:marRight w:val="0"/>
      <w:marTop w:val="0"/>
      <w:marBottom w:val="0"/>
      <w:divBdr>
        <w:top w:val="none" w:sz="0" w:space="0" w:color="auto"/>
        <w:left w:val="none" w:sz="0" w:space="0" w:color="auto"/>
        <w:bottom w:val="none" w:sz="0" w:space="0" w:color="auto"/>
        <w:right w:val="none" w:sz="0" w:space="0" w:color="auto"/>
      </w:divBdr>
    </w:div>
    <w:div w:id="1516336411">
      <w:bodyDiv w:val="1"/>
      <w:marLeft w:val="0"/>
      <w:marRight w:val="0"/>
      <w:marTop w:val="0"/>
      <w:marBottom w:val="0"/>
      <w:divBdr>
        <w:top w:val="none" w:sz="0" w:space="0" w:color="auto"/>
        <w:left w:val="none" w:sz="0" w:space="0" w:color="auto"/>
        <w:bottom w:val="none" w:sz="0" w:space="0" w:color="auto"/>
        <w:right w:val="none" w:sz="0" w:space="0" w:color="auto"/>
      </w:divBdr>
    </w:div>
    <w:div w:id="1604149708">
      <w:bodyDiv w:val="1"/>
      <w:marLeft w:val="0"/>
      <w:marRight w:val="0"/>
      <w:marTop w:val="0"/>
      <w:marBottom w:val="0"/>
      <w:divBdr>
        <w:top w:val="none" w:sz="0" w:space="0" w:color="auto"/>
        <w:left w:val="none" w:sz="0" w:space="0" w:color="auto"/>
        <w:bottom w:val="none" w:sz="0" w:space="0" w:color="auto"/>
        <w:right w:val="none" w:sz="0" w:space="0" w:color="auto"/>
      </w:divBdr>
    </w:div>
    <w:div w:id="1613397519">
      <w:bodyDiv w:val="1"/>
      <w:marLeft w:val="0"/>
      <w:marRight w:val="0"/>
      <w:marTop w:val="0"/>
      <w:marBottom w:val="0"/>
      <w:divBdr>
        <w:top w:val="none" w:sz="0" w:space="0" w:color="auto"/>
        <w:left w:val="none" w:sz="0" w:space="0" w:color="auto"/>
        <w:bottom w:val="none" w:sz="0" w:space="0" w:color="auto"/>
        <w:right w:val="none" w:sz="0" w:space="0" w:color="auto"/>
      </w:divBdr>
    </w:div>
    <w:div w:id="211393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2091</Words>
  <Characters>1193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Lina Latvyte-Kavalniene</cp:lastModifiedBy>
  <cp:revision>59</cp:revision>
  <dcterms:created xsi:type="dcterms:W3CDTF">2022-06-27T05:48:00Z</dcterms:created>
  <dcterms:modified xsi:type="dcterms:W3CDTF">2025-09-23T07:32:00Z</dcterms:modified>
</cp:coreProperties>
</file>