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F9016" w14:textId="6E6364B1" w:rsidR="00FB39F0" w:rsidRDefault="00574C5C" w:rsidP="00574C5C">
      <w:pPr>
        <w:jc w:val="right"/>
        <w:rPr>
          <w:rFonts w:ascii="Tahoma" w:hAnsi="Tahoma" w:cs="Tahoma"/>
        </w:rPr>
      </w:pPr>
      <w:bookmarkStart w:id="0" w:name="_Hlk207009924"/>
      <w:bookmarkEnd w:id="0"/>
      <w:r w:rsidRPr="00E55B4D">
        <w:rPr>
          <w:rFonts w:ascii="Tahoma" w:hAnsi="Tahoma" w:cs="Tahoma"/>
        </w:rPr>
        <w:t>Priedas Nr.</w:t>
      </w:r>
      <w:r>
        <w:rPr>
          <w:rFonts w:ascii="Tahoma" w:hAnsi="Tahoma" w:cs="Tahoma"/>
        </w:rPr>
        <w:t xml:space="preserve"> </w:t>
      </w:r>
      <w:r w:rsidR="005D6477">
        <w:rPr>
          <w:rFonts w:ascii="Tahoma" w:hAnsi="Tahoma" w:cs="Tahoma"/>
        </w:rPr>
        <w:t>3</w:t>
      </w:r>
      <w:r>
        <w:rPr>
          <w:rFonts w:ascii="Tahoma" w:hAnsi="Tahoma" w:cs="Tahoma"/>
        </w:rPr>
        <w:t>. Valomų ir barstomų plotų schema</w:t>
      </w:r>
    </w:p>
    <w:p w14:paraId="1CB60C5B" w14:textId="77777777" w:rsidR="00574C5C" w:rsidRDefault="00574C5C" w:rsidP="00574C5C">
      <w:pPr>
        <w:jc w:val="right"/>
      </w:pPr>
    </w:p>
    <w:p w14:paraId="51C40935" w14:textId="7E46EBAA" w:rsidR="00574C5C" w:rsidRPr="00574C5C" w:rsidRDefault="00574C5C">
      <w:pPr>
        <w:rPr>
          <w:b/>
          <w:bCs/>
        </w:rPr>
      </w:pPr>
      <w:r w:rsidRPr="00574C5C">
        <w:rPr>
          <w:rFonts w:ascii="Tahoma" w:eastAsia="Times New Roman" w:hAnsi="Tahoma" w:cs="Tahoma"/>
          <w:b/>
          <w:bCs/>
        </w:rPr>
        <w:t>Naujosios perkėlos (Nemuno g. 8, Klaipėda) teritorijos valomų ir barstomų plotų schema</w:t>
      </w:r>
    </w:p>
    <w:p w14:paraId="3BC0A223" w14:textId="5E08A611" w:rsidR="00383D4B" w:rsidRDefault="00574C5C">
      <w:r>
        <w:rPr>
          <w:noProof/>
        </w:rPr>
        <w:drawing>
          <wp:inline distT="0" distB="0" distL="0" distR="0" wp14:anchorId="0CD7BB70" wp14:editId="07846C99">
            <wp:extent cx="6120130" cy="7019925"/>
            <wp:effectExtent l="0" t="0" r="0" b="9525"/>
            <wp:docPr id="302521787" name="Paveikslėlis 1" descr="Paveikslėlis, kuriame yra žemėlapis, tekstas, diagrama, Plana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21787" name="Paveikslėlis 1" descr="Paveikslėlis, kuriame yra žemėlapis, tekstas, diagrama, Planas&#10;&#10;Dirbtinio intelekto sugeneruotas turinys gali būti neteisingas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3D4B">
        <w:br w:type="page"/>
      </w:r>
    </w:p>
    <w:p w14:paraId="288D82CF" w14:textId="0F04D2C2" w:rsidR="00383D4B" w:rsidRPr="00383D4B" w:rsidRDefault="00383D4B">
      <w:pPr>
        <w:rPr>
          <w:rFonts w:ascii="Tahoma" w:hAnsi="Tahoma" w:cs="Tahoma"/>
          <w:b/>
          <w:bCs/>
        </w:rPr>
      </w:pPr>
      <w:r w:rsidRPr="00383D4B">
        <w:rPr>
          <w:rFonts w:ascii="Tahoma" w:hAnsi="Tahoma" w:cs="Tahoma"/>
          <w:b/>
          <w:bCs/>
        </w:rPr>
        <w:lastRenderedPageBreak/>
        <w:t>B zona. Įvažiavimas į kiemą ir parkavimo vietos (dangų plotas</w:t>
      </w:r>
      <w:r w:rsidR="00C772DE">
        <w:rPr>
          <w:rFonts w:ascii="Tahoma" w:hAnsi="Tahoma" w:cs="Tahoma"/>
          <w:b/>
          <w:bCs/>
        </w:rPr>
        <w:t xml:space="preserve"> 4590 </w:t>
      </w:r>
      <w:r w:rsidRPr="00383D4B">
        <w:rPr>
          <w:rFonts w:ascii="Tahoma" w:hAnsi="Tahoma" w:cs="Tahoma"/>
          <w:b/>
          <w:bCs/>
        </w:rPr>
        <w:t>m</w:t>
      </w:r>
      <w:r w:rsidRPr="00383D4B">
        <w:rPr>
          <w:rFonts w:ascii="Tahoma" w:hAnsi="Tahoma" w:cs="Tahoma"/>
          <w:b/>
          <w:bCs/>
          <w:vertAlign w:val="superscript"/>
        </w:rPr>
        <w:t>2</w:t>
      </w:r>
      <w:r w:rsidRPr="00383D4B">
        <w:rPr>
          <w:rFonts w:ascii="Tahoma" w:hAnsi="Tahoma" w:cs="Tahoma"/>
          <w:b/>
          <w:bCs/>
        </w:rPr>
        <w:t>)</w:t>
      </w:r>
    </w:p>
    <w:p w14:paraId="20999DB3" w14:textId="5A1AFB10" w:rsidR="00383D4B" w:rsidRDefault="00383D4B">
      <w:r>
        <w:rPr>
          <w:noProof/>
        </w:rPr>
        <w:drawing>
          <wp:inline distT="0" distB="0" distL="0" distR="0" wp14:anchorId="581E740C" wp14:editId="6E47B8AD">
            <wp:extent cx="6120130" cy="7095490"/>
            <wp:effectExtent l="0" t="0" r="0" b="0"/>
            <wp:docPr id="1963031606" name="Paveikslėlis 1" descr="Paveikslėlis, kuriame yra žemėlapis, ekrano kopija, linija, Paralelė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31606" name="Paveikslėlis 1" descr="Paveikslėlis, kuriame yra žemėlapis, ekrano kopija, linija, Paralelė&#10;&#10;Dirbtinio intelekto sugeneruotas turinys gali būti neteisingas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09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EA04" w14:textId="2A2B6ACA" w:rsidR="00383D4B" w:rsidRDefault="00383D4B"/>
    <w:sectPr w:rsidR="00383D4B" w:rsidSect="00574C5C">
      <w:pgSz w:w="11906" w:h="16838"/>
      <w:pgMar w:top="1701" w:right="567" w:bottom="1134" w:left="147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CD1"/>
    <w:rsid w:val="000433A4"/>
    <w:rsid w:val="00383D4B"/>
    <w:rsid w:val="003E6B4F"/>
    <w:rsid w:val="00574C5C"/>
    <w:rsid w:val="005D6477"/>
    <w:rsid w:val="00621CD1"/>
    <w:rsid w:val="006C7342"/>
    <w:rsid w:val="00B36CF9"/>
    <w:rsid w:val="00C772DE"/>
    <w:rsid w:val="00ED3567"/>
    <w:rsid w:val="00EF56A8"/>
    <w:rsid w:val="00FA6F8E"/>
    <w:rsid w:val="00FB39F0"/>
    <w:rsid w:val="00FE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DEEA8"/>
  <w15:chartTrackingRefBased/>
  <w15:docId w15:val="{CA0F7C58-239C-4FD1-A297-65A307FE1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621CD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621C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621CD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621CD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621CD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621CD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621CD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621CD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621CD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621CD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621CD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621CD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621CD1"/>
    <w:rPr>
      <w:rFonts w:eastAsiaTheme="majorEastAsia" w:cstheme="majorBidi"/>
      <w:i/>
      <w:iCs/>
      <w:color w:val="0F4761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621CD1"/>
    <w:rPr>
      <w:rFonts w:eastAsiaTheme="majorEastAsia" w:cstheme="majorBidi"/>
      <w:color w:val="0F4761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621CD1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621CD1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621CD1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621CD1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621CD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621C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621CD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621CD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621CD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621CD1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621CD1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621CD1"/>
    <w:rPr>
      <w:i/>
      <w:iCs/>
      <w:color w:val="0F4761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621C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621CD1"/>
    <w:rPr>
      <w:i/>
      <w:iCs/>
      <w:color w:val="0F4761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621CD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</Characters>
  <Application>Microsoft Office Word</Application>
  <DocSecurity>0</DocSecurity>
  <Lines>1</Lines>
  <Paragraphs>1</Paragraphs>
  <ScaleCrop>false</ScaleCrop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Izidorius Brasas</dc:creator>
  <cp:keywords/>
  <dc:description/>
  <cp:lastModifiedBy>Milda Vaivadienė</cp:lastModifiedBy>
  <cp:revision>3</cp:revision>
  <dcterms:created xsi:type="dcterms:W3CDTF">2025-09-15T13:16:00Z</dcterms:created>
  <dcterms:modified xsi:type="dcterms:W3CDTF">2025-09-16T10:57:00Z</dcterms:modified>
</cp:coreProperties>
</file>