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9796" w14:textId="77777777" w:rsidR="00BA7CA4" w:rsidRPr="008D3FFC" w:rsidRDefault="00BA7CA4" w:rsidP="00BA7CA4">
      <w:pPr>
        <w:tabs>
          <w:tab w:val="left" w:pos="787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en-US"/>
        </w:rPr>
      </w:pPr>
      <w:r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Suinteresuotiems tiekėjams</w:t>
      </w:r>
      <w:r w:rsidRPr="00AC2A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</w:p>
    <w:p w14:paraId="35D12178" w14:textId="77777777" w:rsidR="00BA7CA4" w:rsidRDefault="00BA7CA4" w:rsidP="00BA7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</w:p>
    <w:p w14:paraId="32FDD97A" w14:textId="19927BEE" w:rsidR="00BA7CA4" w:rsidRPr="00AC2AEB" w:rsidRDefault="00BA7CA4" w:rsidP="00BA7C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</w:pPr>
      <w:r w:rsidRPr="00AC2AE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>Dėl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en-US"/>
        </w:rPr>
        <w:t xml:space="preserve"> ATSAKYMŲ PATEIKIMO TERMINO PRATĘSIMO</w:t>
      </w:r>
    </w:p>
    <w:p w14:paraId="4F8CF1D7" w14:textId="77777777" w:rsidR="00BA7CA4" w:rsidRPr="00AC2AEB" w:rsidRDefault="00BA7CA4" w:rsidP="00BA7CA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975032E" w14:textId="204C1CD3" w:rsidR="0008632B" w:rsidRDefault="00BA7CA4" w:rsidP="00BC2FD7">
      <w:pPr>
        <w:jc w:val="both"/>
      </w:pPr>
      <w:r w:rsidRPr="00845A43">
        <w:rPr>
          <w:rFonts w:ascii="Times New Roman" w:hAnsi="Times New Roman" w:cs="Times New Roman"/>
          <w:sz w:val="24"/>
          <w:szCs w:val="24"/>
        </w:rPr>
        <w:t xml:space="preserve">            UAB „Grinda“ Centrinės viešųjų pirkimų informacinės sistemos priemonėmis (toliau – </w:t>
      </w:r>
      <w:r w:rsidRPr="00845A43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845A4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vykdom</w:t>
      </w:r>
      <w:r w:rsidR="00645635">
        <w:rPr>
          <w:rFonts w:ascii="Times New Roman" w:hAnsi="Times New Roman" w:cs="Times New Roman"/>
          <w:sz w:val="24"/>
          <w:szCs w:val="24"/>
        </w:rPr>
        <w:t xml:space="preserve">oje </w:t>
      </w:r>
      <w:r>
        <w:rPr>
          <w:rFonts w:ascii="Times New Roman" w:hAnsi="Times New Roman" w:cs="Times New Roman"/>
          <w:sz w:val="24"/>
          <w:szCs w:val="24"/>
        </w:rPr>
        <w:t>Rinkos dalyvių konsultacijoje</w:t>
      </w:r>
      <w:r w:rsidR="00645635">
        <w:rPr>
          <w:rFonts w:ascii="Times New Roman" w:hAnsi="Times New Roman" w:cs="Times New Roman"/>
          <w:sz w:val="24"/>
          <w:szCs w:val="24"/>
        </w:rPr>
        <w:t xml:space="preserve"> </w:t>
      </w:r>
      <w:r w:rsidR="00395507">
        <w:rPr>
          <w:rFonts w:ascii="Times New Roman" w:hAnsi="Times New Roman" w:cs="Times New Roman"/>
          <w:sz w:val="24"/>
          <w:szCs w:val="24"/>
        </w:rPr>
        <w:t xml:space="preserve">(toliau – RDK) </w:t>
      </w:r>
      <w:r w:rsidRPr="00AE5793">
        <w:rPr>
          <w:rFonts w:ascii="Times New Roman" w:eastAsia="Arial" w:hAnsi="Times New Roman" w:cs="Times New Roman"/>
          <w:b/>
          <w:i/>
          <w:iCs/>
          <w:sz w:val="24"/>
          <w:szCs w:val="24"/>
        </w:rPr>
        <w:t>„</w:t>
      </w:r>
      <w:r w:rsidR="00645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Vilkpėdės laiptai Vilniaus mieste</w:t>
      </w:r>
      <w:r w:rsidRPr="00AE5793">
        <w:rPr>
          <w:rFonts w:ascii="Times New Roman" w:eastAsia="Arial" w:hAnsi="Times New Roman" w:cs="Times New Roman"/>
          <w:b/>
          <w:i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A43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845A43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845A43">
        <w:rPr>
          <w:rFonts w:ascii="Times New Roman" w:hAnsi="Times New Roman" w:cs="Times New Roman"/>
          <w:sz w:val="24"/>
          <w:szCs w:val="24"/>
        </w:rPr>
        <w:t>, Pirkimo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A43">
        <w:rPr>
          <w:rFonts w:ascii="Times New Roman" w:hAnsi="Times New Roman" w:cs="Times New Roman"/>
          <w:sz w:val="24"/>
          <w:szCs w:val="24"/>
        </w:rPr>
        <w:t>ID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FD7" w:rsidRPr="00BC2FD7">
        <w:rPr>
          <w:rFonts w:ascii="Times New Roman" w:eastAsia="Times New Roman" w:hAnsi="Times New Roman" w:cs="Times New Roman"/>
          <w:color w:val="00241A"/>
          <w:sz w:val="24"/>
          <w:szCs w:val="24"/>
          <w:lang w:eastAsia="en-US"/>
        </w:rPr>
        <w:t>4516824</w:t>
      </w:r>
      <w:r w:rsidRPr="00845A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FD7">
        <w:rPr>
          <w:rFonts w:ascii="Times New Roman" w:hAnsi="Times New Roman" w:cs="Times New Roman"/>
          <w:sz w:val="24"/>
          <w:szCs w:val="24"/>
        </w:rPr>
        <w:t xml:space="preserve">pratęsia </w:t>
      </w:r>
      <w:r w:rsidR="00395507">
        <w:rPr>
          <w:rFonts w:ascii="Times New Roman" w:hAnsi="Times New Roman" w:cs="Times New Roman"/>
          <w:sz w:val="24"/>
          <w:szCs w:val="24"/>
        </w:rPr>
        <w:t xml:space="preserve">RDK atsakymų pateikimo terminą iki </w:t>
      </w:r>
      <w:r w:rsidR="00C4249E">
        <w:rPr>
          <w:rFonts w:ascii="Times New Roman" w:hAnsi="Times New Roman" w:cs="Times New Roman"/>
          <w:sz w:val="24"/>
          <w:szCs w:val="24"/>
        </w:rPr>
        <w:t>2025-09-30 14 val.</w:t>
      </w:r>
    </w:p>
    <w:sectPr w:rsidR="0008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DA"/>
    <w:rsid w:val="000669DA"/>
    <w:rsid w:val="0008632B"/>
    <w:rsid w:val="001F0B1E"/>
    <w:rsid w:val="00395507"/>
    <w:rsid w:val="00645635"/>
    <w:rsid w:val="00970565"/>
    <w:rsid w:val="00BA7CA4"/>
    <w:rsid w:val="00BC2FD7"/>
    <w:rsid w:val="00C4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1BC6"/>
  <w15:chartTrackingRefBased/>
  <w15:docId w15:val="{EF6E2B2D-205A-4C89-8CAF-88CF1A01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7CA4"/>
    <w:pPr>
      <w:spacing w:after="200" w:line="276" w:lineRule="auto"/>
    </w:pPr>
    <w:rPr>
      <w:rFonts w:eastAsiaTheme="minorEastAsia"/>
      <w:kern w:val="0"/>
      <w:sz w:val="22"/>
      <w:szCs w:val="22"/>
      <w:lang w:val="lt-LT"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669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69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69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69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69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69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69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69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69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6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6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6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69D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69D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69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69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69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69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69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6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69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6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69D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69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69D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669D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6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69D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69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Karmazienė</dc:creator>
  <cp:keywords/>
  <dc:description/>
  <cp:lastModifiedBy>Rasa Karmazienė</cp:lastModifiedBy>
  <cp:revision>6</cp:revision>
  <dcterms:created xsi:type="dcterms:W3CDTF">2025-09-23T10:34:00Z</dcterms:created>
  <dcterms:modified xsi:type="dcterms:W3CDTF">2025-09-23T10:38:00Z</dcterms:modified>
</cp:coreProperties>
</file>