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2D4A1" w14:textId="4B1D5BDB" w:rsidR="006F20F8" w:rsidRPr="00530E26" w:rsidRDefault="00530E26" w:rsidP="00530E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1 </w:t>
      </w:r>
      <w:r w:rsidR="003819FA" w:rsidRPr="00530E26">
        <w:rPr>
          <w:rFonts w:ascii="Times New Roman" w:hAnsi="Times New Roman" w:cs="Times New Roman"/>
          <w:sz w:val="24"/>
          <w:szCs w:val="24"/>
        </w:rPr>
        <w:t xml:space="preserve">P.O.D. </w:t>
      </w:r>
      <w:r w:rsidR="006F20F8" w:rsidRPr="00530E26">
        <w:rPr>
          <w:rFonts w:ascii="Times New Roman" w:hAnsi="Times New Roman" w:cs="Times New Roman"/>
          <w:sz w:val="24"/>
          <w:szCs w:val="24"/>
        </w:rPr>
        <w:t>REGĖJIMO FUNKCIJŲ ANALIZATORI</w:t>
      </w:r>
      <w:r w:rsidR="00D23699" w:rsidRPr="00530E26">
        <w:rPr>
          <w:rFonts w:ascii="Times New Roman" w:hAnsi="Times New Roman" w:cs="Times New Roman"/>
          <w:sz w:val="24"/>
          <w:szCs w:val="24"/>
        </w:rPr>
        <w:t>A</w:t>
      </w:r>
      <w:r w:rsidR="006F20F8" w:rsidRPr="00530E26">
        <w:rPr>
          <w:rFonts w:ascii="Times New Roman" w:hAnsi="Times New Roman" w:cs="Times New Roman"/>
          <w:sz w:val="24"/>
          <w:szCs w:val="24"/>
        </w:rPr>
        <w:t>US</w:t>
      </w:r>
      <w:r w:rsidR="00D23699" w:rsidRPr="00530E26">
        <w:rPr>
          <w:rFonts w:ascii="Times New Roman" w:hAnsi="Times New Roman" w:cs="Times New Roman"/>
          <w:sz w:val="24"/>
          <w:szCs w:val="24"/>
        </w:rPr>
        <w:t xml:space="preserve"> </w:t>
      </w:r>
      <w:r w:rsidR="006F20F8" w:rsidRPr="00530E26">
        <w:rPr>
          <w:rFonts w:ascii="Times New Roman" w:hAnsi="Times New Roman" w:cs="Times New Roman"/>
          <w:sz w:val="24"/>
          <w:szCs w:val="24"/>
        </w:rPr>
        <w:t>TECHNINĖ SPECIFIKACIJA</w:t>
      </w:r>
      <w:r w:rsidR="003414F9" w:rsidRPr="00530E26">
        <w:rPr>
          <w:rFonts w:ascii="Times New Roman" w:hAnsi="Times New Roman" w:cs="Times New Roman"/>
          <w:sz w:val="24"/>
          <w:szCs w:val="24"/>
        </w:rPr>
        <w:t xml:space="preserve"> (2 vnt.)</w:t>
      </w:r>
    </w:p>
    <w:p w14:paraId="04EB8F59" w14:textId="06083A89" w:rsidR="006F20F8" w:rsidRPr="00F60920" w:rsidRDefault="006F20F8" w:rsidP="003414F9">
      <w:pPr>
        <w:spacing w:after="0" w:line="240" w:lineRule="auto"/>
        <w:rPr>
          <w:rStyle w:val="normaltextrun"/>
          <w:rFonts w:ascii="Times New Roman" w:hAnsi="Times New Roman" w:cs="Times New Roman"/>
          <w:sz w:val="24"/>
          <w:szCs w:val="24"/>
        </w:rPr>
      </w:pPr>
      <w:r w:rsidRPr="00F60920">
        <w:rPr>
          <w:rStyle w:val="normaltextrun"/>
          <w:rFonts w:ascii="Times New Roman" w:eastAsiaTheme="majorEastAsia" w:hAnsi="Times New Roman" w:cs="Times New Roman"/>
          <w:sz w:val="24"/>
          <w:szCs w:val="24"/>
        </w:rPr>
        <w:t xml:space="preserve"> </w:t>
      </w: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698"/>
        <w:gridCol w:w="2552"/>
        <w:gridCol w:w="2835"/>
        <w:gridCol w:w="5953"/>
      </w:tblGrid>
      <w:tr w:rsidR="00D9176A" w:rsidRPr="005230B5" w14:paraId="3E7C73BB" w14:textId="7DF003AD" w:rsidTr="005230B5">
        <w:tc>
          <w:tcPr>
            <w:tcW w:w="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073ABA" w14:textId="77777777" w:rsidR="00D9176A" w:rsidRPr="005230B5" w:rsidRDefault="00D9176A" w:rsidP="003414F9">
            <w:pPr>
              <w:spacing w:after="0" w:line="240" w:lineRule="auto"/>
              <w:jc w:val="center"/>
              <w:rPr>
                <w:rFonts w:ascii="Times New Roman" w:hAnsi="Times New Roman" w:cs="Times New Roman"/>
                <w:b/>
                <w:bCs/>
                <w:sz w:val="24"/>
                <w:szCs w:val="24"/>
              </w:rPr>
            </w:pPr>
            <w:r w:rsidRPr="005230B5">
              <w:rPr>
                <w:rFonts w:ascii="Times New Roman" w:hAnsi="Times New Roman" w:cs="Times New Roman"/>
                <w:b/>
                <w:bCs/>
                <w:sz w:val="24"/>
                <w:szCs w:val="24"/>
              </w:rPr>
              <w:t>Eil. Nr.</w:t>
            </w:r>
          </w:p>
        </w:tc>
        <w:tc>
          <w:tcPr>
            <w:tcW w:w="3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C81D" w14:textId="77777777" w:rsidR="00D9176A" w:rsidRPr="005230B5" w:rsidRDefault="00D9176A" w:rsidP="003414F9">
            <w:pPr>
              <w:spacing w:after="0" w:line="240" w:lineRule="auto"/>
              <w:jc w:val="center"/>
              <w:rPr>
                <w:rFonts w:ascii="Times New Roman" w:hAnsi="Times New Roman" w:cs="Times New Roman"/>
                <w:b/>
                <w:bCs/>
                <w:sz w:val="24"/>
                <w:szCs w:val="24"/>
              </w:rPr>
            </w:pPr>
            <w:r w:rsidRPr="005230B5">
              <w:rPr>
                <w:rFonts w:ascii="Times New Roman" w:hAnsi="Times New Roman" w:cs="Times New Roman"/>
                <w:b/>
                <w:bCs/>
                <w:sz w:val="24"/>
                <w:szCs w:val="24"/>
              </w:rPr>
              <w:t>Parametro pavadinimas</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5DD282" w14:textId="77777777" w:rsidR="00D9176A" w:rsidRPr="005230B5" w:rsidRDefault="00D9176A" w:rsidP="003414F9">
            <w:pPr>
              <w:spacing w:after="0" w:line="240" w:lineRule="auto"/>
              <w:jc w:val="center"/>
              <w:rPr>
                <w:rFonts w:ascii="Times New Roman" w:hAnsi="Times New Roman" w:cs="Times New Roman"/>
                <w:b/>
                <w:bCs/>
                <w:sz w:val="24"/>
                <w:szCs w:val="24"/>
              </w:rPr>
            </w:pPr>
            <w:r w:rsidRPr="005230B5">
              <w:rPr>
                <w:rFonts w:ascii="Times New Roman" w:hAnsi="Times New Roman" w:cs="Times New Roman"/>
                <w:b/>
                <w:bCs/>
                <w:sz w:val="24"/>
                <w:szCs w:val="24"/>
              </w:rPr>
              <w:t>Parametro reikšmė</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619420" w14:textId="77777777" w:rsidR="00D9176A" w:rsidRPr="005230B5" w:rsidRDefault="00D9176A" w:rsidP="003414F9">
            <w:pPr>
              <w:spacing w:after="0" w:line="240" w:lineRule="auto"/>
              <w:jc w:val="center"/>
              <w:rPr>
                <w:rFonts w:ascii="Times New Roman" w:hAnsi="Times New Roman" w:cs="Times New Roman"/>
                <w:b/>
                <w:bCs/>
                <w:sz w:val="24"/>
                <w:szCs w:val="24"/>
              </w:rPr>
            </w:pPr>
            <w:r w:rsidRPr="005230B5">
              <w:rPr>
                <w:rFonts w:ascii="Times New Roman" w:hAnsi="Times New Roman" w:cs="Times New Roman"/>
                <w:b/>
                <w:bCs/>
                <w:sz w:val="24"/>
                <w:szCs w:val="24"/>
              </w:rPr>
              <w:t>Siūloma parametro reikšmė</w:t>
            </w:r>
          </w:p>
        </w:tc>
        <w:tc>
          <w:tcPr>
            <w:tcW w:w="5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A03AD" w14:textId="3098F3ED" w:rsidR="00D9176A" w:rsidRPr="005230B5" w:rsidRDefault="007E7393" w:rsidP="003414F9">
            <w:pPr>
              <w:spacing w:after="0" w:line="240" w:lineRule="auto"/>
              <w:jc w:val="center"/>
              <w:rPr>
                <w:rFonts w:ascii="Times New Roman" w:hAnsi="Times New Roman" w:cs="Times New Roman"/>
                <w:b/>
                <w:bCs/>
                <w:sz w:val="24"/>
                <w:szCs w:val="24"/>
              </w:rPr>
            </w:pPr>
            <w:r w:rsidRPr="007E7393">
              <w:rPr>
                <w:rFonts w:ascii="Times New Roman" w:hAnsi="Times New Roman" w:cs="Times New Roman"/>
                <w:b/>
                <w:bCs/>
                <w:sz w:val="24"/>
                <w:szCs w:val="24"/>
              </w:rPr>
              <w:t>Tiksliai pažymimas techninis parametras gamintojo parengtoje dokumentacijoje.</w:t>
            </w:r>
            <w:r w:rsidRPr="007E7393">
              <w:rPr>
                <w:rFonts w:ascii="Times New Roman" w:hAnsi="Times New Roman" w:cs="Times New Roman"/>
                <w:b/>
                <w:bCs/>
                <w:i/>
                <w:iCs/>
                <w:sz w:val="24"/>
                <w:szCs w:val="24"/>
              </w:rPr>
              <w:t xml:space="preserve"> </w:t>
            </w:r>
            <w:r w:rsidRPr="007E7393">
              <w:rPr>
                <w:rFonts w:ascii="Times New Roman" w:hAnsi="Times New Roman" w:cs="Times New Roman"/>
                <w:b/>
                <w:bCs/>
                <w:i/>
                <w:iCs/>
                <w:sz w:val="24"/>
                <w:szCs w:val="24"/>
                <w:u w:val="single"/>
              </w:rPr>
              <w:t xml:space="preserve">Būtina pateikti nuorodą į konkretų psl., pažymėti siūlomą parametrą ir nurodyti jo eil. </w:t>
            </w:r>
            <w:proofErr w:type="spellStart"/>
            <w:r w:rsidRPr="007E7393">
              <w:rPr>
                <w:rFonts w:ascii="Times New Roman" w:hAnsi="Times New Roman" w:cs="Times New Roman"/>
                <w:b/>
                <w:bCs/>
                <w:i/>
                <w:iCs/>
                <w:sz w:val="24"/>
                <w:szCs w:val="24"/>
                <w:u w:val="single"/>
              </w:rPr>
              <w:t>nr</w:t>
            </w:r>
            <w:proofErr w:type="spellEnd"/>
            <w:r w:rsidRPr="007E7393">
              <w:rPr>
                <w:rFonts w:ascii="Times New Roman" w:hAnsi="Times New Roman" w:cs="Times New Roman"/>
                <w:b/>
                <w:bCs/>
                <w:i/>
                <w:iCs/>
                <w:sz w:val="24"/>
                <w:szCs w:val="24"/>
                <w:u w:val="single"/>
              </w:rPr>
              <w:t>, esantį techninėje specifikacijoje</w:t>
            </w:r>
          </w:p>
        </w:tc>
      </w:tr>
      <w:tr w:rsidR="003F6E82" w:rsidRPr="00F60920" w14:paraId="3FE9237D" w14:textId="59203D37" w:rsidTr="001F2631">
        <w:tc>
          <w:tcPr>
            <w:tcW w:w="697" w:type="dxa"/>
            <w:tcBorders>
              <w:top w:val="single" w:sz="4" w:space="0" w:color="auto"/>
              <w:left w:val="single" w:sz="4" w:space="0" w:color="auto"/>
              <w:bottom w:val="single" w:sz="4" w:space="0" w:color="auto"/>
              <w:right w:val="single" w:sz="4" w:space="0" w:color="auto"/>
            </w:tcBorders>
            <w:vAlign w:val="center"/>
          </w:tcPr>
          <w:p w14:paraId="5897DA07" w14:textId="603910FD" w:rsidR="003F6E82" w:rsidRPr="00F60920" w:rsidRDefault="003F6E82" w:rsidP="003414F9">
            <w:pPr>
              <w:spacing w:after="0" w:line="240" w:lineRule="auto"/>
              <w:jc w:val="center"/>
              <w:rPr>
                <w:rFonts w:ascii="Times New Roman" w:hAnsi="Times New Roman" w:cs="Times New Roman"/>
                <w:sz w:val="24"/>
                <w:szCs w:val="24"/>
              </w:rPr>
            </w:pPr>
            <w:r w:rsidRPr="00F60920">
              <w:rPr>
                <w:rFonts w:ascii="Times New Roman" w:eastAsia="Times New Roman" w:hAnsi="Times New Roman" w:cs="Times New Roman"/>
                <w:sz w:val="24"/>
                <w:szCs w:val="24"/>
              </w:rPr>
              <w:t>1.</w:t>
            </w:r>
          </w:p>
        </w:tc>
        <w:tc>
          <w:tcPr>
            <w:tcW w:w="15038" w:type="dxa"/>
            <w:gridSpan w:val="4"/>
            <w:tcBorders>
              <w:top w:val="single" w:sz="4" w:space="0" w:color="auto"/>
              <w:left w:val="single" w:sz="4" w:space="0" w:color="auto"/>
              <w:bottom w:val="single" w:sz="4" w:space="0" w:color="auto"/>
              <w:right w:val="single" w:sz="4" w:space="0" w:color="auto"/>
            </w:tcBorders>
            <w:vAlign w:val="center"/>
          </w:tcPr>
          <w:p w14:paraId="44D95E44" w14:textId="1D8DE31D" w:rsidR="003F6E82" w:rsidRPr="00F60920" w:rsidRDefault="003F6E82" w:rsidP="00AA0404">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Kompiuterinis regėjimo funkcijų analizatorius </w:t>
            </w:r>
            <w:r w:rsidRPr="00207586">
              <w:rPr>
                <w:rFonts w:ascii="Times New Roman" w:eastAsia="Times New Roman" w:hAnsi="Times New Roman" w:cs="Times New Roman"/>
                <w:i/>
                <w:iCs/>
                <w:color w:val="FF0000"/>
                <w:sz w:val="24"/>
                <w:szCs w:val="24"/>
              </w:rPr>
              <w:t>(įrašomas gamintojas, modelis)</w:t>
            </w:r>
          </w:p>
        </w:tc>
      </w:tr>
      <w:tr w:rsidR="00D9176A" w:rsidRPr="00F60920" w14:paraId="7831D013" w14:textId="3E4CAF64"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6E033B03" w14:textId="1F6B72BC"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1.2</w:t>
            </w:r>
            <w:r>
              <w:rPr>
                <w:rFonts w:ascii="Times New Roman" w:eastAsia="Times New Roman" w:hAnsi="Times New Roman" w:cs="Times New Roman"/>
                <w:sz w:val="24"/>
                <w:szCs w:val="24"/>
              </w:rPr>
              <w:t>.</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CFBE2AC"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Prietaiso konstrukcinis išpildymas: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338846" w14:textId="7D2AA5E4" w:rsidR="00D9176A" w:rsidRPr="00F60920" w:rsidRDefault="009360CB" w:rsidP="003414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F60920">
              <w:rPr>
                <w:rFonts w:ascii="Times New Roman" w:eastAsia="Times New Roman" w:hAnsi="Times New Roman" w:cs="Times New Roman"/>
                <w:sz w:val="24"/>
                <w:szCs w:val="24"/>
              </w:rPr>
              <w:t xml:space="preserve">astatomas </w:t>
            </w:r>
            <w:r w:rsidR="00D9176A" w:rsidRPr="00F60920">
              <w:rPr>
                <w:rFonts w:ascii="Times New Roman" w:eastAsia="Times New Roman" w:hAnsi="Times New Roman" w:cs="Times New Roman"/>
                <w:sz w:val="24"/>
                <w:szCs w:val="24"/>
              </w:rPr>
              <w:t xml:space="preserve">ant stalo, optinis – elektrinis prietaisas, </w:t>
            </w:r>
            <w:r w:rsidR="00D9176A" w:rsidRPr="00F60920">
              <w:rPr>
                <w:rFonts w:ascii="Times New Roman" w:hAnsi="Times New Roman" w:cs="Times New Roman"/>
                <w:sz w:val="24"/>
                <w:szCs w:val="24"/>
              </w:rPr>
              <w:t>skirtas greitai ištirti regėjimo funkcijas. Prietaisas valdomas iš kompiuterio</w:t>
            </w:r>
          </w:p>
        </w:tc>
        <w:tc>
          <w:tcPr>
            <w:tcW w:w="2835" w:type="dxa"/>
            <w:tcBorders>
              <w:top w:val="single" w:sz="4" w:space="0" w:color="auto"/>
              <w:left w:val="single" w:sz="4" w:space="0" w:color="auto"/>
              <w:bottom w:val="single" w:sz="4" w:space="0" w:color="auto"/>
              <w:right w:val="single" w:sz="4" w:space="0" w:color="auto"/>
            </w:tcBorders>
            <w:vAlign w:val="center"/>
          </w:tcPr>
          <w:p w14:paraId="71FFAA36"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EF15829"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64340227" w14:textId="50D3C369"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2A086FDA" w14:textId="781D5934"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1.3</w:t>
            </w:r>
            <w:r>
              <w:rPr>
                <w:rFonts w:ascii="Times New Roman" w:eastAsia="Times New Roman" w:hAnsi="Times New Roman" w:cs="Times New Roman"/>
                <w:sz w:val="24"/>
                <w:szCs w:val="24"/>
              </w:rPr>
              <w:t>.</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0B7B6EB" w14:textId="5D04D9C0"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regėjimo funkcijų vertinimas gali būti be korekcijos ir su korekciniais akiniais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F11C1B" w14:textId="6BE5454C"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Būtina </w:t>
            </w:r>
          </w:p>
        </w:tc>
        <w:tc>
          <w:tcPr>
            <w:tcW w:w="2835" w:type="dxa"/>
            <w:tcBorders>
              <w:top w:val="single" w:sz="4" w:space="0" w:color="auto"/>
              <w:left w:val="single" w:sz="4" w:space="0" w:color="auto"/>
              <w:bottom w:val="single" w:sz="4" w:space="0" w:color="auto"/>
              <w:right w:val="single" w:sz="4" w:space="0" w:color="auto"/>
            </w:tcBorders>
            <w:vAlign w:val="center"/>
          </w:tcPr>
          <w:p w14:paraId="36CFFD45"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6FC7F0A"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41AD7772" w14:textId="4CCBBD8A"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3A4373F3" w14:textId="18F427F7"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1.4</w:t>
            </w:r>
            <w:r>
              <w:rPr>
                <w:rFonts w:ascii="Times New Roman" w:eastAsia="Times New Roman" w:hAnsi="Times New Roman" w:cs="Times New Roman"/>
                <w:sz w:val="24"/>
                <w:szCs w:val="24"/>
              </w:rPr>
              <w:t>.</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8C40CB1"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galima tikrinti atskirai dešinę, kairę akį, arba abi akis kartu</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7ACDB"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211F1D22"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F332C1A"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19C3EC0C" w14:textId="434A5B49"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36CC1EF1" w14:textId="69ADDCCF"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1.5</w:t>
            </w:r>
            <w:r>
              <w:rPr>
                <w:rFonts w:ascii="Times New Roman" w:eastAsia="Times New Roman" w:hAnsi="Times New Roman" w:cs="Times New Roman"/>
                <w:sz w:val="24"/>
                <w:szCs w:val="24"/>
              </w:rPr>
              <w:t>.</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FCBC4D0" w14:textId="4FF7CD82" w:rsidR="00D9176A" w:rsidRPr="00F60920" w:rsidRDefault="00A54F55" w:rsidP="003414F9">
            <w:pPr>
              <w:spacing w:after="0" w:line="240" w:lineRule="auto"/>
              <w:rPr>
                <w:rFonts w:ascii="Times New Roman" w:eastAsia="Times New Roman" w:hAnsi="Times New Roman" w:cs="Times New Roman"/>
                <w:sz w:val="24"/>
                <w:szCs w:val="24"/>
              </w:rPr>
            </w:pPr>
            <w:r w:rsidRPr="00A54F55">
              <w:rPr>
                <w:rFonts w:ascii="Times New Roman" w:eastAsia="Times New Roman" w:hAnsi="Times New Roman" w:cs="Times New Roman"/>
                <w:sz w:val="24"/>
                <w:szCs w:val="24"/>
              </w:rPr>
              <w:t>regėjimo testai generuojami kompiuterinės programos ir rodomi specialiame aukštos rezoliucijos ne mažiau negu 4K Ultra HD (3840x2160) displėjuje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4A416B"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r w:rsidRPr="00F60920">
              <w:rPr>
                <w:rFonts w:ascii="Times New Roman" w:eastAsia="Times New Roman" w:hAnsi="Times New Roman" w:cs="Times New Roman"/>
                <w:sz w:val="24"/>
                <w:szCs w:val="24"/>
              </w:rPr>
              <w:tab/>
            </w:r>
          </w:p>
        </w:tc>
        <w:tc>
          <w:tcPr>
            <w:tcW w:w="2835" w:type="dxa"/>
            <w:tcBorders>
              <w:top w:val="single" w:sz="4" w:space="0" w:color="auto"/>
              <w:left w:val="single" w:sz="4" w:space="0" w:color="auto"/>
              <w:bottom w:val="single" w:sz="4" w:space="0" w:color="auto"/>
              <w:right w:val="single" w:sz="4" w:space="0" w:color="auto"/>
            </w:tcBorders>
            <w:vAlign w:val="center"/>
          </w:tcPr>
          <w:p w14:paraId="56BC8840"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69CCA00"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7007C13A" w14:textId="23C520D5"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10CAD293" w14:textId="4DFCE63D"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FFCFAFD"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galimybė sukurti individualias tyrimo sekas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358E7B"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1CA7E4F8"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5C895029"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0B2DEADD" w14:textId="6A53ECB7"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748CC4AE" w14:textId="4A19835E"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p>
        </w:tc>
        <w:tc>
          <w:tcPr>
            <w:tcW w:w="3698" w:type="dxa"/>
            <w:tcBorders>
              <w:top w:val="single" w:sz="4" w:space="0" w:color="auto"/>
              <w:left w:val="single" w:sz="4" w:space="0" w:color="auto"/>
              <w:bottom w:val="single" w:sz="4" w:space="0" w:color="auto"/>
              <w:right w:val="single" w:sz="4" w:space="0" w:color="auto"/>
            </w:tcBorders>
            <w:vAlign w:val="center"/>
            <w:hideMark/>
          </w:tcPr>
          <w:p w14:paraId="576235BB"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regėjimo aštrumo tyrimas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B41DC6"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Būtina ne mažiau 3 </w:t>
            </w:r>
            <w:proofErr w:type="spellStart"/>
            <w:r w:rsidRPr="00F60920">
              <w:rPr>
                <w:rFonts w:ascii="Times New Roman" w:eastAsia="Times New Roman" w:hAnsi="Times New Roman" w:cs="Times New Roman"/>
                <w:sz w:val="24"/>
                <w:szCs w:val="24"/>
              </w:rPr>
              <w:t>optotipų</w:t>
            </w:r>
            <w:proofErr w:type="spellEnd"/>
            <w:r w:rsidRPr="00F60920">
              <w:rPr>
                <w:rFonts w:ascii="Times New Roman" w:eastAsia="Times New Roman" w:hAnsi="Times New Roman" w:cs="Times New Roman"/>
                <w:sz w:val="24"/>
                <w:szCs w:val="24"/>
              </w:rPr>
              <w:t xml:space="preserve"> rūšių: </w:t>
            </w:r>
            <w:proofErr w:type="spellStart"/>
            <w:r w:rsidRPr="00F60920">
              <w:rPr>
                <w:rFonts w:ascii="Times New Roman" w:eastAsia="Times New Roman" w:hAnsi="Times New Roman" w:cs="Times New Roman"/>
                <w:sz w:val="24"/>
                <w:szCs w:val="24"/>
              </w:rPr>
              <w:t>Landolto</w:t>
            </w:r>
            <w:proofErr w:type="spellEnd"/>
            <w:r w:rsidRPr="00F60920">
              <w:rPr>
                <w:rFonts w:ascii="Times New Roman" w:eastAsia="Times New Roman" w:hAnsi="Times New Roman" w:cs="Times New Roman"/>
                <w:sz w:val="24"/>
                <w:szCs w:val="24"/>
              </w:rPr>
              <w:t xml:space="preserve"> žiedų, skaičių ir raidžių</w:t>
            </w:r>
          </w:p>
        </w:tc>
        <w:tc>
          <w:tcPr>
            <w:tcW w:w="2835" w:type="dxa"/>
            <w:tcBorders>
              <w:top w:val="single" w:sz="4" w:space="0" w:color="auto"/>
              <w:left w:val="single" w:sz="4" w:space="0" w:color="auto"/>
              <w:bottom w:val="single" w:sz="4" w:space="0" w:color="auto"/>
              <w:right w:val="single" w:sz="4" w:space="0" w:color="auto"/>
            </w:tcBorders>
            <w:vAlign w:val="center"/>
          </w:tcPr>
          <w:p w14:paraId="31E722C7"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0AD12CE"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0776B2C9" w14:textId="0A8943E4"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47F2238E" w14:textId="1FD390B3"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F4AD461"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kontrastinio jautrumo ir   akinimo tyrimas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C26640"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10D99D5D"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EFE26B1"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75B264F1" w14:textId="0EF21E96"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513593FE" w14:textId="1262E724" w:rsidR="00D9176A" w:rsidRPr="00524D52" w:rsidRDefault="00D9176A"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p>
        </w:tc>
        <w:tc>
          <w:tcPr>
            <w:tcW w:w="3698" w:type="dxa"/>
            <w:tcBorders>
              <w:top w:val="single" w:sz="4" w:space="0" w:color="auto"/>
              <w:left w:val="single" w:sz="4" w:space="0" w:color="auto"/>
              <w:bottom w:val="single" w:sz="4" w:space="0" w:color="auto"/>
              <w:right w:val="single" w:sz="4" w:space="0" w:color="auto"/>
            </w:tcBorders>
            <w:vAlign w:val="center"/>
            <w:hideMark/>
          </w:tcPr>
          <w:p w14:paraId="0F7B5B62" w14:textId="77777777" w:rsidR="00D9176A" w:rsidRPr="00524D52" w:rsidRDefault="00D9176A" w:rsidP="003414F9">
            <w:pPr>
              <w:spacing w:after="0" w:line="240" w:lineRule="auto"/>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regėjimo prieblandoje tyrimas be akinimo ir su akinimu</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6D657E" w14:textId="77777777" w:rsidR="00D9176A" w:rsidRPr="00524D52" w:rsidRDefault="00D9176A"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21DB50AB"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98C286C"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793220EB" w14:textId="3F4FC6AC"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0DB06DB8" w14:textId="774A07D2" w:rsidR="00D9176A" w:rsidRPr="00524D52" w:rsidRDefault="00D9176A"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lastRenderedPageBreak/>
              <w:t>1.1</w:t>
            </w:r>
            <w:r>
              <w:rPr>
                <w:rFonts w:ascii="Times New Roman" w:eastAsia="Times New Roman" w:hAnsi="Times New Roman" w:cs="Times New Roman"/>
                <w:sz w:val="24"/>
                <w:szCs w:val="24"/>
              </w:rPr>
              <w:t>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46DE28B" w14:textId="033A2888" w:rsidR="00D9176A" w:rsidRPr="00524D52" w:rsidRDefault="00D9176A" w:rsidP="003414F9">
            <w:pPr>
              <w:spacing w:after="0" w:line="240" w:lineRule="auto"/>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spalvinio matymo tyrimas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8B8E6" w14:textId="6931A725" w:rsidR="00D9176A" w:rsidRPr="00524D52" w:rsidRDefault="00D9176A"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 xml:space="preserve">ne mažiau </w:t>
            </w:r>
            <w:r>
              <w:rPr>
                <w:rFonts w:ascii="Times New Roman" w:eastAsia="Times New Roman" w:hAnsi="Times New Roman" w:cs="Times New Roman"/>
                <w:sz w:val="24"/>
                <w:szCs w:val="24"/>
              </w:rPr>
              <w:t>6</w:t>
            </w:r>
            <w:r w:rsidRPr="00524D52">
              <w:rPr>
                <w:rFonts w:ascii="Times New Roman" w:eastAsia="Times New Roman" w:hAnsi="Times New Roman" w:cs="Times New Roman"/>
                <w:sz w:val="24"/>
                <w:szCs w:val="24"/>
              </w:rPr>
              <w:t xml:space="preserve"> spalvinių lentelių</w:t>
            </w:r>
          </w:p>
        </w:tc>
        <w:tc>
          <w:tcPr>
            <w:tcW w:w="2835" w:type="dxa"/>
            <w:tcBorders>
              <w:top w:val="single" w:sz="4" w:space="0" w:color="auto"/>
              <w:left w:val="single" w:sz="4" w:space="0" w:color="auto"/>
              <w:bottom w:val="single" w:sz="4" w:space="0" w:color="auto"/>
              <w:right w:val="single" w:sz="4" w:space="0" w:color="auto"/>
            </w:tcBorders>
            <w:vAlign w:val="center"/>
          </w:tcPr>
          <w:p w14:paraId="6BFA378E"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28579CA"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5E9B27DF" w14:textId="14B503AB"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1325CB97" w14:textId="4F70F8E0" w:rsidR="00D9176A" w:rsidRPr="00524D52" w:rsidRDefault="00D9176A"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1.1</w:t>
            </w:r>
            <w:r>
              <w:rPr>
                <w:rFonts w:ascii="Times New Roman" w:eastAsia="Times New Roman" w:hAnsi="Times New Roman" w:cs="Times New Roman"/>
                <w:sz w:val="24"/>
                <w:szCs w:val="24"/>
              </w:rPr>
              <w:t>1.</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C0008D8" w14:textId="42211535" w:rsidR="00D9176A" w:rsidRPr="00524D52" w:rsidRDefault="00D9176A" w:rsidP="003414F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524D52">
              <w:rPr>
                <w:rFonts w:ascii="Times New Roman" w:eastAsia="Times New Roman" w:hAnsi="Times New Roman" w:cs="Times New Roman"/>
                <w:sz w:val="24"/>
                <w:szCs w:val="24"/>
              </w:rPr>
              <w:t>kipločio tyrimas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6007A9" w14:textId="1F967553" w:rsidR="00D9176A" w:rsidRPr="00524D52" w:rsidRDefault="00D9176A"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ne</w:t>
            </w:r>
            <w:r>
              <w:rPr>
                <w:rFonts w:ascii="Times New Roman" w:eastAsia="Times New Roman" w:hAnsi="Times New Roman" w:cs="Times New Roman"/>
                <w:sz w:val="24"/>
                <w:szCs w:val="24"/>
              </w:rPr>
              <w:t xml:space="preserve"> </w:t>
            </w:r>
            <w:r w:rsidRPr="00524D52">
              <w:rPr>
                <w:rFonts w:ascii="Times New Roman" w:eastAsia="Times New Roman" w:hAnsi="Times New Roman" w:cs="Times New Roman"/>
                <w:sz w:val="24"/>
                <w:szCs w:val="24"/>
              </w:rPr>
              <w:t>mažiau 28 taškuose</w:t>
            </w:r>
          </w:p>
        </w:tc>
        <w:tc>
          <w:tcPr>
            <w:tcW w:w="2835" w:type="dxa"/>
            <w:tcBorders>
              <w:top w:val="single" w:sz="4" w:space="0" w:color="auto"/>
              <w:left w:val="single" w:sz="4" w:space="0" w:color="auto"/>
              <w:bottom w:val="single" w:sz="4" w:space="0" w:color="auto"/>
              <w:right w:val="single" w:sz="4" w:space="0" w:color="auto"/>
            </w:tcBorders>
            <w:vAlign w:val="center"/>
          </w:tcPr>
          <w:p w14:paraId="371292EC"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7F5A625A"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CA6D17" w14:paraId="058915C8" w14:textId="1389624A"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1E0760B1" w14:textId="46D7F6AA" w:rsidR="00D9176A" w:rsidRPr="00CA6D17" w:rsidRDefault="00D9176A" w:rsidP="003414F9">
            <w:pPr>
              <w:spacing w:after="0" w:line="240" w:lineRule="auto"/>
              <w:jc w:val="center"/>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1.1</w:t>
            </w:r>
            <w:r>
              <w:rPr>
                <w:rFonts w:ascii="Times New Roman" w:eastAsia="Times New Roman" w:hAnsi="Times New Roman" w:cs="Times New Roman"/>
                <w:sz w:val="24"/>
                <w:szCs w:val="24"/>
              </w:rPr>
              <w:t>2.</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C151A3B" w14:textId="0743B060" w:rsidR="00D9176A" w:rsidRPr="00CA6D17" w:rsidRDefault="00D9176A" w:rsidP="003414F9">
            <w:pPr>
              <w:spacing w:after="0" w:line="240" w:lineRule="auto"/>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programinė įranga prietaiso valdymui kompiuteriu</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9BF830" w14:textId="77777777" w:rsidR="00D9176A" w:rsidRPr="00CA6D17" w:rsidRDefault="00D9176A" w:rsidP="003414F9">
            <w:pPr>
              <w:spacing w:after="0" w:line="240" w:lineRule="auto"/>
              <w:jc w:val="both"/>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2A8D3077" w14:textId="5A69C5CB" w:rsidR="00D9176A" w:rsidRPr="00CA6D17"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188C5A05" w14:textId="77777777" w:rsidR="00D9176A" w:rsidRPr="00CA6D17"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6AF8EB87" w14:textId="4003D56A"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010EEE0F" w14:textId="661EA78E"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13.</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4CF5CCA"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galimybė išsaugoti pacientų duomenis ir tyrimo rezultatus kompiuterio atmintyje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22772B9"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0E68F12C"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6E1F2908"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7982FE3D" w14:textId="2A97F5B7"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6A7087A0" w14:textId="410EDD95"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14.</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A0FE4CE" w14:textId="3D82DDA5"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galimybė perduoti tyrimo duomenis išorinėms duomenų apdorojimo programoms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9B150"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2AA43B48"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22BA24B4"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729FBA32" w14:textId="3865F286"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31605622" w14:textId="725785A7"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15.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57D52673" w14:textId="77777777"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tyrimo rezultatų atspausdinimas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30EA49" w14:textId="5B378966" w:rsidR="00D9176A" w:rsidRPr="00F60920" w:rsidRDefault="00A54F55" w:rsidP="003414F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D9176A" w:rsidRPr="00F60920">
              <w:rPr>
                <w:rFonts w:ascii="Times New Roman" w:eastAsia="Times New Roman" w:hAnsi="Times New Roman" w:cs="Times New Roman"/>
                <w:sz w:val="24"/>
                <w:szCs w:val="24"/>
              </w:rPr>
              <w:t xml:space="preserve">pausdintuvu </w:t>
            </w:r>
          </w:p>
        </w:tc>
        <w:tc>
          <w:tcPr>
            <w:tcW w:w="2835" w:type="dxa"/>
            <w:tcBorders>
              <w:top w:val="single" w:sz="4" w:space="0" w:color="auto"/>
              <w:left w:val="single" w:sz="4" w:space="0" w:color="auto"/>
              <w:bottom w:val="single" w:sz="4" w:space="0" w:color="auto"/>
              <w:right w:val="single" w:sz="4" w:space="0" w:color="auto"/>
            </w:tcBorders>
            <w:vAlign w:val="center"/>
          </w:tcPr>
          <w:p w14:paraId="1A98CA90"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3A15DA51"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4E36739E" w14:textId="0A88E325" w:rsidTr="005230B5">
        <w:tc>
          <w:tcPr>
            <w:tcW w:w="697" w:type="dxa"/>
            <w:tcBorders>
              <w:top w:val="single" w:sz="4" w:space="0" w:color="auto"/>
              <w:left w:val="single" w:sz="4" w:space="0" w:color="auto"/>
              <w:bottom w:val="single" w:sz="4" w:space="0" w:color="auto"/>
              <w:right w:val="single" w:sz="4" w:space="0" w:color="auto"/>
            </w:tcBorders>
            <w:vAlign w:val="center"/>
            <w:hideMark/>
          </w:tcPr>
          <w:p w14:paraId="74B6FFBB" w14:textId="22AF406B" w:rsidR="00D9176A" w:rsidRPr="00F60920" w:rsidRDefault="00D9176A"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Pr>
                <w:rFonts w:ascii="Times New Roman" w:eastAsia="Times New Roman" w:hAnsi="Times New Roman" w:cs="Times New Roman"/>
                <w:sz w:val="24"/>
                <w:szCs w:val="24"/>
              </w:rPr>
              <w:t>16.</w:t>
            </w:r>
          </w:p>
        </w:tc>
        <w:tc>
          <w:tcPr>
            <w:tcW w:w="3698" w:type="dxa"/>
            <w:tcBorders>
              <w:top w:val="single" w:sz="4" w:space="0" w:color="auto"/>
              <w:left w:val="single" w:sz="4" w:space="0" w:color="auto"/>
              <w:bottom w:val="single" w:sz="4" w:space="0" w:color="auto"/>
              <w:right w:val="single" w:sz="4" w:space="0" w:color="auto"/>
            </w:tcBorders>
            <w:vAlign w:val="center"/>
            <w:hideMark/>
          </w:tcPr>
          <w:p w14:paraId="2B7D949B" w14:textId="333747C6" w:rsidR="00D9176A" w:rsidRPr="00F60920" w:rsidRDefault="00D9176A"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Maitinimas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AD8E7" w14:textId="77777777" w:rsidR="00D9176A" w:rsidRPr="00F60920" w:rsidRDefault="00D9176A"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Iš 200- 240V/50Hz elektros tinklo</w:t>
            </w:r>
          </w:p>
        </w:tc>
        <w:tc>
          <w:tcPr>
            <w:tcW w:w="2835" w:type="dxa"/>
            <w:tcBorders>
              <w:top w:val="single" w:sz="4" w:space="0" w:color="auto"/>
              <w:left w:val="single" w:sz="4" w:space="0" w:color="auto"/>
              <w:bottom w:val="single" w:sz="4" w:space="0" w:color="auto"/>
              <w:right w:val="single" w:sz="4" w:space="0" w:color="auto"/>
            </w:tcBorders>
            <w:vAlign w:val="center"/>
          </w:tcPr>
          <w:p w14:paraId="1A1FBA30"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14:paraId="407EA702" w14:textId="77777777" w:rsidR="00D9176A" w:rsidRPr="00F60920" w:rsidRDefault="00D9176A" w:rsidP="003414F9">
            <w:pPr>
              <w:spacing w:after="0" w:line="240" w:lineRule="auto"/>
              <w:jc w:val="center"/>
              <w:rPr>
                <w:rFonts w:ascii="Times New Roman" w:eastAsia="Times New Roman" w:hAnsi="Times New Roman" w:cs="Times New Roman"/>
                <w:sz w:val="24"/>
                <w:szCs w:val="24"/>
              </w:rPr>
            </w:pPr>
          </w:p>
        </w:tc>
      </w:tr>
      <w:tr w:rsidR="00D9176A" w:rsidRPr="00F60920" w14:paraId="109463C2" w14:textId="7B2508D6" w:rsidTr="005230B5">
        <w:tc>
          <w:tcPr>
            <w:tcW w:w="697" w:type="dxa"/>
            <w:tcBorders>
              <w:top w:val="single" w:sz="4" w:space="0" w:color="auto"/>
              <w:left w:val="single" w:sz="4" w:space="0" w:color="auto"/>
              <w:bottom w:val="single" w:sz="4" w:space="0" w:color="auto"/>
              <w:right w:val="single" w:sz="4" w:space="0" w:color="auto"/>
            </w:tcBorders>
            <w:vAlign w:val="center"/>
          </w:tcPr>
          <w:p w14:paraId="19FE465F" w14:textId="60C2D6C5" w:rsidR="00D9176A" w:rsidRPr="00F60920" w:rsidRDefault="00D9176A"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lang w:eastAsia="ko-KR"/>
              </w:rPr>
              <w:t>2.</w:t>
            </w:r>
          </w:p>
        </w:tc>
        <w:tc>
          <w:tcPr>
            <w:tcW w:w="3698" w:type="dxa"/>
            <w:tcBorders>
              <w:top w:val="single" w:sz="4" w:space="0" w:color="auto"/>
              <w:left w:val="single" w:sz="4" w:space="0" w:color="auto"/>
              <w:bottom w:val="single" w:sz="4" w:space="0" w:color="auto"/>
              <w:right w:val="single" w:sz="4" w:space="0" w:color="auto"/>
            </w:tcBorders>
            <w:vAlign w:val="center"/>
          </w:tcPr>
          <w:p w14:paraId="4ADE7969" w14:textId="77777777" w:rsidR="00D9176A" w:rsidRPr="00F60920" w:rsidRDefault="00D9176A" w:rsidP="003414F9">
            <w:pPr>
              <w:spacing w:after="0" w:line="240" w:lineRule="auto"/>
              <w:rPr>
                <w:rFonts w:ascii="Times New Roman" w:hAnsi="Times New Roman" w:cs="Times New Roman"/>
                <w:sz w:val="24"/>
                <w:szCs w:val="24"/>
                <w:lang w:eastAsia="ko-KR"/>
              </w:rPr>
            </w:pPr>
            <w:r w:rsidRPr="00F60920">
              <w:rPr>
                <w:rFonts w:ascii="Times New Roman" w:hAnsi="Times New Roman" w:cs="Times New Roman"/>
                <w:sz w:val="24"/>
                <w:szCs w:val="24"/>
              </w:rPr>
              <w:t>Komplekte pateikiami priedai:</w:t>
            </w:r>
          </w:p>
        </w:tc>
        <w:tc>
          <w:tcPr>
            <w:tcW w:w="2552" w:type="dxa"/>
            <w:tcBorders>
              <w:top w:val="single" w:sz="4" w:space="0" w:color="auto"/>
              <w:left w:val="single" w:sz="4" w:space="0" w:color="auto"/>
              <w:bottom w:val="single" w:sz="4" w:space="0" w:color="auto"/>
              <w:right w:val="single" w:sz="4" w:space="0" w:color="auto"/>
            </w:tcBorders>
            <w:vAlign w:val="center"/>
          </w:tcPr>
          <w:p w14:paraId="53E4953F" w14:textId="5D6008F3" w:rsidR="00D9176A" w:rsidRPr="00F60920" w:rsidRDefault="00D9176A" w:rsidP="003414F9">
            <w:pPr>
              <w:spacing w:after="0" w:line="240" w:lineRule="auto"/>
              <w:jc w:val="both"/>
              <w:rPr>
                <w:rFonts w:ascii="Times New Roman" w:hAnsi="Times New Roman" w:cs="Times New Roman"/>
                <w:sz w:val="24"/>
                <w:szCs w:val="24"/>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33E8581"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c>
          <w:tcPr>
            <w:tcW w:w="5953" w:type="dxa"/>
            <w:tcBorders>
              <w:top w:val="single" w:sz="4" w:space="0" w:color="auto"/>
              <w:left w:val="single" w:sz="4" w:space="0" w:color="auto"/>
              <w:bottom w:val="single" w:sz="4" w:space="0" w:color="auto"/>
              <w:right w:val="single" w:sz="4" w:space="0" w:color="auto"/>
            </w:tcBorders>
          </w:tcPr>
          <w:p w14:paraId="56D0F61F"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r>
      <w:tr w:rsidR="00D9176A" w:rsidRPr="00F60920" w14:paraId="3C7B10CB" w14:textId="7DC932FB" w:rsidTr="005230B5">
        <w:tc>
          <w:tcPr>
            <w:tcW w:w="697" w:type="dxa"/>
            <w:tcBorders>
              <w:top w:val="single" w:sz="4" w:space="0" w:color="auto"/>
              <w:left w:val="single" w:sz="4" w:space="0" w:color="auto"/>
              <w:bottom w:val="single" w:sz="4" w:space="0" w:color="auto"/>
              <w:right w:val="single" w:sz="4" w:space="0" w:color="auto"/>
            </w:tcBorders>
            <w:vAlign w:val="center"/>
          </w:tcPr>
          <w:p w14:paraId="27C3BE4E" w14:textId="778A5344" w:rsidR="00D9176A" w:rsidRPr="00F60920" w:rsidRDefault="00D9176A"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t>2.1</w:t>
            </w:r>
          </w:p>
        </w:tc>
        <w:tc>
          <w:tcPr>
            <w:tcW w:w="3698" w:type="dxa"/>
            <w:tcBorders>
              <w:top w:val="single" w:sz="4" w:space="0" w:color="auto"/>
              <w:left w:val="single" w:sz="4" w:space="0" w:color="auto"/>
              <w:bottom w:val="single" w:sz="4" w:space="0" w:color="auto"/>
              <w:right w:val="single" w:sz="4" w:space="0" w:color="auto"/>
            </w:tcBorders>
            <w:vAlign w:val="center"/>
          </w:tcPr>
          <w:p w14:paraId="1B6882FD" w14:textId="67E5B897" w:rsidR="00D9176A" w:rsidRPr="00F60920" w:rsidRDefault="00D9176A" w:rsidP="007E0C5D">
            <w:pPr>
              <w:spacing w:after="0" w:line="240" w:lineRule="auto"/>
              <w:jc w:val="both"/>
              <w:rPr>
                <w:rFonts w:ascii="Times New Roman" w:hAnsi="Times New Roman" w:cs="Times New Roman"/>
                <w:sz w:val="24"/>
                <w:szCs w:val="24"/>
                <w:lang w:val="sv-SE" w:eastAsia="ko-KR"/>
              </w:rPr>
            </w:pPr>
            <w:r w:rsidRPr="00F60920">
              <w:rPr>
                <w:rFonts w:ascii="Times New Roman" w:hAnsi="Times New Roman" w:cs="Times New Roman"/>
                <w:sz w:val="24"/>
                <w:szCs w:val="24"/>
              </w:rPr>
              <w:t>pilną prietaiso funkcionalumą užtikrinantis</w:t>
            </w:r>
            <w:r w:rsidR="007E0C5D">
              <w:rPr>
                <w:rFonts w:ascii="Times New Roman" w:hAnsi="Times New Roman" w:cs="Times New Roman"/>
                <w:sz w:val="24"/>
                <w:szCs w:val="24"/>
              </w:rPr>
              <w:t xml:space="preserve"> </w:t>
            </w:r>
            <w:r w:rsidRPr="00F60920">
              <w:rPr>
                <w:rFonts w:ascii="Times New Roman" w:hAnsi="Times New Roman" w:cs="Times New Roman"/>
                <w:sz w:val="24"/>
                <w:szCs w:val="24"/>
                <w:lang w:val="sv-SE"/>
              </w:rPr>
              <w:t>elektros pavara reguliuojamo aukščio staliukas</w:t>
            </w:r>
          </w:p>
        </w:tc>
        <w:tc>
          <w:tcPr>
            <w:tcW w:w="2552" w:type="dxa"/>
            <w:tcBorders>
              <w:top w:val="single" w:sz="4" w:space="0" w:color="auto"/>
              <w:left w:val="single" w:sz="4" w:space="0" w:color="auto"/>
              <w:bottom w:val="single" w:sz="4" w:space="0" w:color="auto"/>
              <w:right w:val="single" w:sz="4" w:space="0" w:color="auto"/>
            </w:tcBorders>
            <w:vAlign w:val="center"/>
          </w:tcPr>
          <w:p w14:paraId="1375F6C9" w14:textId="77777777" w:rsidR="00D9176A" w:rsidRPr="00F60920" w:rsidRDefault="00D9176A" w:rsidP="003414F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2F892C73"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c>
          <w:tcPr>
            <w:tcW w:w="5953" w:type="dxa"/>
            <w:tcBorders>
              <w:top w:val="single" w:sz="4" w:space="0" w:color="auto"/>
              <w:left w:val="single" w:sz="4" w:space="0" w:color="auto"/>
              <w:bottom w:val="single" w:sz="4" w:space="0" w:color="auto"/>
              <w:right w:val="single" w:sz="4" w:space="0" w:color="auto"/>
            </w:tcBorders>
          </w:tcPr>
          <w:p w14:paraId="2AB5D373"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r>
      <w:tr w:rsidR="00D9176A" w:rsidRPr="00F60920" w14:paraId="373A6C4F" w14:textId="3D16E92E" w:rsidTr="005230B5">
        <w:tc>
          <w:tcPr>
            <w:tcW w:w="697" w:type="dxa"/>
            <w:tcBorders>
              <w:top w:val="single" w:sz="4" w:space="0" w:color="auto"/>
              <w:left w:val="single" w:sz="4" w:space="0" w:color="auto"/>
              <w:bottom w:val="single" w:sz="4" w:space="0" w:color="auto"/>
              <w:right w:val="single" w:sz="4" w:space="0" w:color="auto"/>
            </w:tcBorders>
            <w:vAlign w:val="center"/>
          </w:tcPr>
          <w:p w14:paraId="58400D7E" w14:textId="32A43578" w:rsidR="00D9176A" w:rsidRPr="00F60920" w:rsidRDefault="00D9176A"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t>2.2</w:t>
            </w:r>
          </w:p>
        </w:tc>
        <w:tc>
          <w:tcPr>
            <w:tcW w:w="3698" w:type="dxa"/>
            <w:tcBorders>
              <w:top w:val="single" w:sz="4" w:space="0" w:color="auto"/>
              <w:left w:val="single" w:sz="4" w:space="0" w:color="auto"/>
              <w:bottom w:val="single" w:sz="4" w:space="0" w:color="auto"/>
              <w:right w:val="single" w:sz="4" w:space="0" w:color="auto"/>
            </w:tcBorders>
            <w:vAlign w:val="center"/>
          </w:tcPr>
          <w:p w14:paraId="2C527B22" w14:textId="712E96A4" w:rsidR="00D9176A" w:rsidRPr="00F60920" w:rsidRDefault="00D9176A" w:rsidP="00056480">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kompiuteris, monitorius, klaviatūra (arba nešiojamas kompiuteris) su Windows arba lygiaverte operacine sistema bei su spausdintuvu</w:t>
            </w:r>
          </w:p>
        </w:tc>
        <w:tc>
          <w:tcPr>
            <w:tcW w:w="2552" w:type="dxa"/>
            <w:tcBorders>
              <w:top w:val="single" w:sz="4" w:space="0" w:color="auto"/>
              <w:left w:val="single" w:sz="4" w:space="0" w:color="auto"/>
              <w:bottom w:val="single" w:sz="4" w:space="0" w:color="auto"/>
              <w:right w:val="single" w:sz="4" w:space="0" w:color="auto"/>
            </w:tcBorders>
            <w:vAlign w:val="center"/>
          </w:tcPr>
          <w:p w14:paraId="734A9174" w14:textId="77777777" w:rsidR="00D9176A" w:rsidRPr="00F60920" w:rsidRDefault="00D9176A" w:rsidP="003414F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0EBB01A2"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c>
          <w:tcPr>
            <w:tcW w:w="5953" w:type="dxa"/>
            <w:tcBorders>
              <w:top w:val="single" w:sz="4" w:space="0" w:color="auto"/>
              <w:left w:val="single" w:sz="4" w:space="0" w:color="auto"/>
              <w:bottom w:val="single" w:sz="4" w:space="0" w:color="auto"/>
              <w:right w:val="single" w:sz="4" w:space="0" w:color="auto"/>
            </w:tcBorders>
          </w:tcPr>
          <w:p w14:paraId="32FC5DEE"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r>
      <w:tr w:rsidR="00D9176A" w:rsidRPr="00F60920" w14:paraId="3571AB93" w14:textId="34BCD626" w:rsidTr="005230B5">
        <w:tc>
          <w:tcPr>
            <w:tcW w:w="697" w:type="dxa"/>
            <w:tcBorders>
              <w:top w:val="single" w:sz="4" w:space="0" w:color="auto"/>
              <w:left w:val="single" w:sz="4" w:space="0" w:color="auto"/>
              <w:bottom w:val="single" w:sz="4" w:space="0" w:color="auto"/>
              <w:right w:val="single" w:sz="4" w:space="0" w:color="auto"/>
            </w:tcBorders>
            <w:vAlign w:val="center"/>
          </w:tcPr>
          <w:p w14:paraId="5759DEFA" w14:textId="30FC2CF9" w:rsidR="00D9176A" w:rsidRPr="00F60920" w:rsidRDefault="00D9176A"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t>2.3</w:t>
            </w:r>
          </w:p>
        </w:tc>
        <w:tc>
          <w:tcPr>
            <w:tcW w:w="3698" w:type="dxa"/>
            <w:tcBorders>
              <w:top w:val="single" w:sz="4" w:space="0" w:color="auto"/>
              <w:left w:val="single" w:sz="4" w:space="0" w:color="auto"/>
              <w:bottom w:val="single" w:sz="4" w:space="0" w:color="auto"/>
              <w:right w:val="single" w:sz="4" w:space="0" w:color="auto"/>
            </w:tcBorders>
            <w:vAlign w:val="center"/>
          </w:tcPr>
          <w:p w14:paraId="2DCBF337" w14:textId="69AB3302" w:rsidR="00D9176A" w:rsidRPr="00F60920" w:rsidRDefault="00D9176A" w:rsidP="001155A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pacientui skirta reguliuojamo aukščio kėdė su ratukais</w:t>
            </w:r>
          </w:p>
        </w:tc>
        <w:tc>
          <w:tcPr>
            <w:tcW w:w="2552" w:type="dxa"/>
            <w:tcBorders>
              <w:top w:val="single" w:sz="4" w:space="0" w:color="auto"/>
              <w:left w:val="single" w:sz="4" w:space="0" w:color="auto"/>
              <w:bottom w:val="single" w:sz="4" w:space="0" w:color="auto"/>
              <w:right w:val="single" w:sz="4" w:space="0" w:color="auto"/>
            </w:tcBorders>
            <w:vAlign w:val="center"/>
          </w:tcPr>
          <w:p w14:paraId="043E4905" w14:textId="6EDF3014" w:rsidR="00D9176A" w:rsidRPr="00F60920" w:rsidRDefault="00D9176A" w:rsidP="003414F9">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6483F598"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c>
          <w:tcPr>
            <w:tcW w:w="5953" w:type="dxa"/>
            <w:tcBorders>
              <w:top w:val="single" w:sz="4" w:space="0" w:color="auto"/>
              <w:left w:val="single" w:sz="4" w:space="0" w:color="auto"/>
              <w:bottom w:val="single" w:sz="4" w:space="0" w:color="auto"/>
              <w:right w:val="single" w:sz="4" w:space="0" w:color="auto"/>
            </w:tcBorders>
          </w:tcPr>
          <w:p w14:paraId="4B703736"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r>
      <w:tr w:rsidR="00D9176A" w:rsidRPr="00F60920" w14:paraId="2A7F3203" w14:textId="4C9181F1" w:rsidTr="005230B5">
        <w:tc>
          <w:tcPr>
            <w:tcW w:w="697" w:type="dxa"/>
            <w:tcBorders>
              <w:top w:val="single" w:sz="4" w:space="0" w:color="auto"/>
              <w:left w:val="single" w:sz="4" w:space="0" w:color="auto"/>
              <w:bottom w:val="single" w:sz="4" w:space="0" w:color="auto"/>
              <w:right w:val="single" w:sz="4" w:space="0" w:color="auto"/>
            </w:tcBorders>
            <w:vAlign w:val="center"/>
          </w:tcPr>
          <w:p w14:paraId="64CFFAB2" w14:textId="4CA5E85D" w:rsidR="00D9176A" w:rsidRPr="00F60920" w:rsidRDefault="00D9176A"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2.4</w:t>
            </w:r>
          </w:p>
        </w:tc>
        <w:tc>
          <w:tcPr>
            <w:tcW w:w="3698" w:type="dxa"/>
            <w:tcBorders>
              <w:top w:val="single" w:sz="4" w:space="0" w:color="auto"/>
              <w:left w:val="single" w:sz="4" w:space="0" w:color="auto"/>
              <w:bottom w:val="single" w:sz="4" w:space="0" w:color="auto"/>
              <w:right w:val="single" w:sz="4" w:space="0" w:color="auto"/>
            </w:tcBorders>
            <w:vAlign w:val="center"/>
          </w:tcPr>
          <w:p w14:paraId="19D165C5" w14:textId="57BA6F31" w:rsidR="00D9176A" w:rsidRPr="00F60920" w:rsidRDefault="00D9176A" w:rsidP="001155A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gydytojui skirta reguliuojamo aukščio kėdė su ratukais</w:t>
            </w:r>
          </w:p>
        </w:tc>
        <w:tc>
          <w:tcPr>
            <w:tcW w:w="2552" w:type="dxa"/>
            <w:tcBorders>
              <w:top w:val="single" w:sz="4" w:space="0" w:color="auto"/>
              <w:left w:val="single" w:sz="4" w:space="0" w:color="auto"/>
              <w:bottom w:val="single" w:sz="4" w:space="0" w:color="auto"/>
              <w:right w:val="single" w:sz="4" w:space="0" w:color="auto"/>
            </w:tcBorders>
            <w:vAlign w:val="center"/>
          </w:tcPr>
          <w:p w14:paraId="1139E7A6" w14:textId="453AF8CC" w:rsidR="00D9176A" w:rsidRPr="00F60920" w:rsidRDefault="00D9176A" w:rsidP="003414F9">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rPr>
              <w:t>Būtina</w:t>
            </w:r>
          </w:p>
        </w:tc>
        <w:tc>
          <w:tcPr>
            <w:tcW w:w="2835" w:type="dxa"/>
            <w:tcBorders>
              <w:top w:val="single" w:sz="4" w:space="0" w:color="auto"/>
              <w:left w:val="single" w:sz="4" w:space="0" w:color="auto"/>
              <w:bottom w:val="single" w:sz="4" w:space="0" w:color="auto"/>
              <w:right w:val="single" w:sz="4" w:space="0" w:color="auto"/>
            </w:tcBorders>
            <w:vAlign w:val="center"/>
          </w:tcPr>
          <w:p w14:paraId="75787DCE"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c>
          <w:tcPr>
            <w:tcW w:w="5953" w:type="dxa"/>
            <w:tcBorders>
              <w:top w:val="single" w:sz="4" w:space="0" w:color="auto"/>
              <w:left w:val="single" w:sz="4" w:space="0" w:color="auto"/>
              <w:bottom w:val="single" w:sz="4" w:space="0" w:color="auto"/>
              <w:right w:val="single" w:sz="4" w:space="0" w:color="auto"/>
            </w:tcBorders>
          </w:tcPr>
          <w:p w14:paraId="0532DCA3" w14:textId="77777777" w:rsidR="00D9176A" w:rsidRPr="00F60920" w:rsidRDefault="00D9176A" w:rsidP="003414F9">
            <w:pPr>
              <w:spacing w:after="0" w:line="240" w:lineRule="auto"/>
              <w:jc w:val="center"/>
              <w:rPr>
                <w:rFonts w:ascii="Times New Roman" w:hAnsi="Times New Roman" w:cs="Times New Roman"/>
                <w:sz w:val="24"/>
                <w:szCs w:val="24"/>
                <w:lang w:eastAsia="ko-KR"/>
              </w:rPr>
            </w:pPr>
          </w:p>
        </w:tc>
      </w:tr>
      <w:tr w:rsidR="00D9176A" w:rsidRPr="00F60920" w14:paraId="25BA0196" w14:textId="77147607" w:rsidTr="005230B5">
        <w:tc>
          <w:tcPr>
            <w:tcW w:w="697" w:type="dxa"/>
            <w:tcBorders>
              <w:top w:val="single" w:sz="4" w:space="0" w:color="auto"/>
              <w:left w:val="single" w:sz="4" w:space="0" w:color="auto"/>
              <w:bottom w:val="single" w:sz="4" w:space="0" w:color="auto"/>
              <w:right w:val="single" w:sz="4" w:space="0" w:color="auto"/>
            </w:tcBorders>
            <w:vAlign w:val="center"/>
          </w:tcPr>
          <w:p w14:paraId="451EF14E" w14:textId="6E9C0907" w:rsidR="00D9176A" w:rsidRPr="00F60920" w:rsidRDefault="00513F73" w:rsidP="003414F9">
            <w:pPr>
              <w:spacing w:after="0" w:line="240" w:lineRule="auto"/>
              <w:jc w:val="center"/>
              <w:rPr>
                <w:rFonts w:ascii="Times New Roman" w:eastAsia="Times New Roman" w:hAnsi="Times New Roman" w:cs="Times New Roman"/>
                <w:sz w:val="24"/>
                <w:szCs w:val="24"/>
                <w:lang w:val="sv-SE"/>
              </w:rPr>
            </w:pPr>
            <w:r>
              <w:rPr>
                <w:rFonts w:ascii="Times New Roman" w:eastAsia="Times New Roman" w:hAnsi="Times New Roman" w:cs="Times New Roman"/>
                <w:sz w:val="24"/>
                <w:szCs w:val="24"/>
                <w:lang w:val="sv-SE"/>
              </w:rPr>
              <w:t>3</w:t>
            </w:r>
            <w:r w:rsidR="00D9176A" w:rsidRPr="00F60920">
              <w:rPr>
                <w:rFonts w:ascii="Times New Roman" w:eastAsia="Times New Roman" w:hAnsi="Times New Roman" w:cs="Times New Roman"/>
                <w:sz w:val="24"/>
                <w:szCs w:val="24"/>
                <w:lang w:val="sv-SE"/>
              </w:rPr>
              <w:t>.</w:t>
            </w:r>
          </w:p>
        </w:tc>
        <w:tc>
          <w:tcPr>
            <w:tcW w:w="3698" w:type="dxa"/>
            <w:tcBorders>
              <w:top w:val="single" w:sz="4" w:space="0" w:color="auto"/>
              <w:left w:val="single" w:sz="4" w:space="0" w:color="auto"/>
              <w:bottom w:val="single" w:sz="4" w:space="0" w:color="auto"/>
              <w:right w:val="single" w:sz="4" w:space="0" w:color="auto"/>
            </w:tcBorders>
            <w:vAlign w:val="center"/>
          </w:tcPr>
          <w:p w14:paraId="4F1C0F15" w14:textId="4957E3DA" w:rsidR="00D9176A" w:rsidRPr="00F60920" w:rsidRDefault="00D9176A" w:rsidP="003414F9">
            <w:pPr>
              <w:spacing w:after="0" w:line="240" w:lineRule="auto"/>
              <w:rPr>
                <w:rFonts w:ascii="Times New Roman" w:eastAsia="Times New Roman" w:hAnsi="Times New Roman" w:cs="Times New Roman"/>
                <w:sz w:val="24"/>
                <w:szCs w:val="24"/>
                <w:lang w:val="sv-SE"/>
              </w:rPr>
            </w:pPr>
            <w:r w:rsidRPr="00F60920">
              <w:rPr>
                <w:rFonts w:ascii="Times New Roman" w:hAnsi="Times New Roman" w:cs="Times New Roman"/>
                <w:sz w:val="24"/>
                <w:szCs w:val="24"/>
              </w:rPr>
              <w:t>Garantija</w:t>
            </w:r>
          </w:p>
        </w:tc>
        <w:tc>
          <w:tcPr>
            <w:tcW w:w="2552" w:type="dxa"/>
            <w:tcBorders>
              <w:top w:val="single" w:sz="4" w:space="0" w:color="auto"/>
              <w:left w:val="single" w:sz="4" w:space="0" w:color="auto"/>
              <w:bottom w:val="single" w:sz="4" w:space="0" w:color="auto"/>
              <w:right w:val="single" w:sz="4" w:space="0" w:color="auto"/>
            </w:tcBorders>
            <w:vAlign w:val="center"/>
          </w:tcPr>
          <w:p w14:paraId="027B78FE" w14:textId="11C578C1" w:rsidR="00D9176A" w:rsidRPr="00F60920" w:rsidRDefault="00D9176A" w:rsidP="003414F9">
            <w:pPr>
              <w:spacing w:after="0" w:line="240" w:lineRule="auto"/>
              <w:jc w:val="both"/>
              <w:rPr>
                <w:rFonts w:ascii="Times New Roman" w:eastAsia="Times New Roman" w:hAnsi="Times New Roman" w:cs="Times New Roman"/>
                <w:sz w:val="24"/>
                <w:szCs w:val="24"/>
                <w:lang w:val="sv-SE"/>
              </w:rPr>
            </w:pPr>
            <w:r w:rsidRPr="00F60920">
              <w:rPr>
                <w:rFonts w:ascii="Times New Roman" w:hAnsi="Times New Roman" w:cs="Times New Roman"/>
                <w:sz w:val="24"/>
                <w:szCs w:val="24"/>
              </w:rPr>
              <w:t>Ne mažiau 24 mėn.</w:t>
            </w:r>
          </w:p>
        </w:tc>
        <w:tc>
          <w:tcPr>
            <w:tcW w:w="2835" w:type="dxa"/>
            <w:tcBorders>
              <w:top w:val="single" w:sz="4" w:space="0" w:color="auto"/>
              <w:left w:val="single" w:sz="4" w:space="0" w:color="auto"/>
              <w:bottom w:val="single" w:sz="4" w:space="0" w:color="auto"/>
              <w:right w:val="single" w:sz="4" w:space="0" w:color="auto"/>
            </w:tcBorders>
            <w:vAlign w:val="center"/>
          </w:tcPr>
          <w:p w14:paraId="55DD4C03" w14:textId="77777777" w:rsidR="00D9176A" w:rsidRPr="00F60920" w:rsidRDefault="00D9176A" w:rsidP="003414F9">
            <w:pPr>
              <w:spacing w:after="0" w:line="240" w:lineRule="auto"/>
              <w:jc w:val="center"/>
              <w:rPr>
                <w:rFonts w:ascii="Times New Roman" w:eastAsia="Times New Roman" w:hAnsi="Times New Roman" w:cs="Times New Roman"/>
                <w:sz w:val="24"/>
                <w:szCs w:val="24"/>
                <w:lang w:val="sv-SE"/>
              </w:rPr>
            </w:pPr>
          </w:p>
        </w:tc>
        <w:tc>
          <w:tcPr>
            <w:tcW w:w="5953" w:type="dxa"/>
            <w:tcBorders>
              <w:top w:val="single" w:sz="4" w:space="0" w:color="auto"/>
              <w:left w:val="single" w:sz="4" w:space="0" w:color="auto"/>
              <w:bottom w:val="single" w:sz="4" w:space="0" w:color="auto"/>
              <w:right w:val="single" w:sz="4" w:space="0" w:color="auto"/>
            </w:tcBorders>
          </w:tcPr>
          <w:p w14:paraId="6700D52A" w14:textId="77777777" w:rsidR="00D9176A" w:rsidRPr="00F60920" w:rsidRDefault="00D9176A" w:rsidP="003414F9">
            <w:pPr>
              <w:spacing w:after="0" w:line="240" w:lineRule="auto"/>
              <w:jc w:val="center"/>
              <w:rPr>
                <w:rFonts w:ascii="Times New Roman" w:eastAsia="Times New Roman" w:hAnsi="Times New Roman" w:cs="Times New Roman"/>
                <w:sz w:val="24"/>
                <w:szCs w:val="24"/>
                <w:lang w:val="sv-SE"/>
              </w:rPr>
            </w:pPr>
          </w:p>
        </w:tc>
      </w:tr>
    </w:tbl>
    <w:p w14:paraId="62053BEB" w14:textId="77777777" w:rsidR="005E01F9" w:rsidRPr="00F60920" w:rsidRDefault="005E01F9" w:rsidP="003414F9">
      <w:pPr>
        <w:spacing w:after="0" w:line="240" w:lineRule="auto"/>
        <w:rPr>
          <w:rFonts w:ascii="Times New Roman" w:hAnsi="Times New Roman" w:cs="Times New Roman"/>
          <w:sz w:val="24"/>
          <w:szCs w:val="24"/>
        </w:rPr>
      </w:pPr>
    </w:p>
    <w:p w14:paraId="28F84BFA" w14:textId="732A3C8E" w:rsidR="005E01F9" w:rsidRDefault="003414F9" w:rsidP="003414F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Bendrieji reikalavimai:</w:t>
      </w:r>
    </w:p>
    <w:p w14:paraId="5195A40F" w14:textId="3FA35674" w:rsidR="004F633D" w:rsidRDefault="003414F9" w:rsidP="003414F9">
      <w:pPr>
        <w:spacing w:after="0" w:line="240" w:lineRule="auto"/>
        <w:jc w:val="both"/>
        <w:rPr>
          <w:rStyle w:val="normaltextrun"/>
          <w:rFonts w:ascii="Times New Roman" w:eastAsiaTheme="majorEastAsia" w:hAnsi="Times New Roman" w:cs="Times New Roman"/>
          <w:sz w:val="24"/>
          <w:szCs w:val="24"/>
        </w:rPr>
      </w:pPr>
      <w:r>
        <w:rPr>
          <w:rStyle w:val="normaltextrun"/>
          <w:rFonts w:ascii="Times New Roman" w:eastAsiaTheme="majorEastAsia" w:hAnsi="Times New Roman" w:cs="Times New Roman"/>
          <w:sz w:val="24"/>
          <w:szCs w:val="24"/>
        </w:rPr>
        <w:t xml:space="preserve">1. </w:t>
      </w:r>
      <w:r w:rsidR="004F633D">
        <w:rPr>
          <w:rStyle w:val="normaltextrun"/>
          <w:rFonts w:ascii="Times New Roman" w:eastAsiaTheme="majorEastAsia" w:hAnsi="Times New Roman" w:cs="Times New Roman"/>
          <w:sz w:val="24"/>
          <w:szCs w:val="24"/>
        </w:rPr>
        <w:t>Prekė turi būti paženk</w:t>
      </w:r>
      <w:r w:rsidR="006061E0">
        <w:rPr>
          <w:rStyle w:val="normaltextrun"/>
          <w:rFonts w:ascii="Times New Roman" w:eastAsiaTheme="majorEastAsia" w:hAnsi="Times New Roman" w:cs="Times New Roman"/>
          <w:sz w:val="24"/>
          <w:szCs w:val="24"/>
        </w:rPr>
        <w:t>linta CE ženklu.</w:t>
      </w:r>
    </w:p>
    <w:p w14:paraId="5903A71A" w14:textId="31C6F1D4" w:rsidR="003414F9" w:rsidRPr="00F60920" w:rsidRDefault="004F633D" w:rsidP="003414F9">
      <w:pPr>
        <w:spacing w:after="0" w:line="240" w:lineRule="auto"/>
        <w:jc w:val="both"/>
        <w:rPr>
          <w:rStyle w:val="eop"/>
          <w:rFonts w:ascii="Times New Roman" w:hAnsi="Times New Roman" w:cs="Times New Roman"/>
          <w:sz w:val="24"/>
          <w:szCs w:val="24"/>
        </w:rPr>
      </w:pPr>
      <w:r>
        <w:rPr>
          <w:rStyle w:val="normaltextrun"/>
          <w:rFonts w:ascii="Times New Roman" w:eastAsiaTheme="majorEastAsia" w:hAnsi="Times New Roman" w:cs="Times New Roman"/>
          <w:sz w:val="24"/>
          <w:szCs w:val="24"/>
        </w:rPr>
        <w:t xml:space="preserve">2. </w:t>
      </w:r>
      <w:r w:rsidR="003414F9" w:rsidRPr="00F60920">
        <w:rPr>
          <w:rStyle w:val="normaltextrun"/>
          <w:rFonts w:ascii="Times New Roman" w:eastAsiaTheme="majorEastAsia" w:hAnsi="Times New Roman" w:cs="Times New Roman"/>
          <w:sz w:val="24"/>
          <w:szCs w:val="24"/>
        </w:rPr>
        <w:t>Tiekėjas turi pateikti dokumentus</w:t>
      </w:r>
      <w:r w:rsidR="00474FA8">
        <w:rPr>
          <w:rStyle w:val="normaltextrun"/>
          <w:rFonts w:ascii="Times New Roman" w:eastAsiaTheme="majorEastAsia" w:hAnsi="Times New Roman" w:cs="Times New Roman"/>
          <w:sz w:val="24"/>
          <w:szCs w:val="24"/>
        </w:rPr>
        <w:t xml:space="preserve"> lietuvių arba anglų kalba</w:t>
      </w:r>
      <w:r w:rsidR="003414F9" w:rsidRPr="00F60920">
        <w:rPr>
          <w:rStyle w:val="normaltextrun"/>
          <w:rFonts w:ascii="Times New Roman" w:eastAsiaTheme="majorEastAsia" w:hAnsi="Times New Roman" w:cs="Times New Roman"/>
          <w:sz w:val="24"/>
          <w:szCs w:val="24"/>
        </w:rPr>
        <w:t>, įrodančius siūlomos įrangos atitikimą techniniams reikalavimams, nurodytiems pirkimo dokumentų techninėje specifikacijoje: tiekėjas turi pateikti gamintojo parengtus katalogus</w:t>
      </w:r>
      <w:r w:rsidR="003414F9">
        <w:rPr>
          <w:rStyle w:val="Puslapioinaosnuoroda"/>
          <w:rFonts w:ascii="Times New Roman" w:eastAsiaTheme="majorEastAsia" w:hAnsi="Times New Roman" w:cs="Times New Roman"/>
          <w:sz w:val="24"/>
          <w:szCs w:val="24"/>
        </w:rPr>
        <w:footnoteReference w:id="1"/>
      </w:r>
      <w:r w:rsidR="003414F9" w:rsidRPr="00F60920">
        <w:rPr>
          <w:rStyle w:val="normaltextrun"/>
          <w:rFonts w:ascii="Times New Roman" w:eastAsiaTheme="majorEastAsia" w:hAnsi="Times New Roman" w:cs="Times New Roman"/>
          <w:sz w:val="24"/>
          <w:szCs w:val="24"/>
        </w:rPr>
        <w:t xml:space="preserve"> ir / ar siūlomos įrangos techninių charakteristikų aprašymu</w:t>
      </w:r>
      <w:r w:rsidR="003414F9">
        <w:rPr>
          <w:rStyle w:val="normaltextrun"/>
          <w:rFonts w:ascii="Times New Roman" w:eastAsiaTheme="majorEastAsia" w:hAnsi="Times New Roman" w:cs="Times New Roman"/>
          <w:sz w:val="24"/>
          <w:szCs w:val="24"/>
        </w:rPr>
        <w:t>s</w:t>
      </w:r>
      <w:r w:rsidR="003414F9">
        <w:rPr>
          <w:rFonts w:ascii="Times New Roman" w:eastAsiaTheme="majorEastAsia" w:hAnsi="Times New Roman" w:cs="Times New Roman"/>
          <w:sz w:val="24"/>
          <w:szCs w:val="24"/>
        </w:rPr>
        <w:t>*</w:t>
      </w:r>
      <w:r w:rsidR="003414F9" w:rsidRPr="00F60920">
        <w:rPr>
          <w:rStyle w:val="normaltextrun"/>
          <w:rFonts w:ascii="Times New Roman" w:eastAsiaTheme="majorEastAsia" w:hAnsi="Times New Roman" w:cs="Times New Roman"/>
          <w:sz w:val="24"/>
          <w:szCs w:val="24"/>
        </w:rPr>
        <w:t xml:space="preserve"> </w:t>
      </w:r>
      <w:r w:rsidR="003414F9" w:rsidRPr="00F60920">
        <w:rPr>
          <w:rStyle w:val="normaltextrun"/>
          <w:rFonts w:ascii="Times New Roman" w:eastAsiaTheme="majorEastAsia" w:hAnsi="Times New Roman" w:cs="Times New Roman"/>
          <w:sz w:val="24"/>
          <w:szCs w:val="24"/>
        </w:rPr>
        <w:lastRenderedPageBreak/>
        <w:t>(</w:t>
      </w:r>
      <w:r w:rsidR="003414F9" w:rsidRPr="00836345">
        <w:rPr>
          <w:rStyle w:val="normaltextrun"/>
          <w:rFonts w:ascii="Times New Roman" w:eastAsiaTheme="majorEastAsia" w:hAnsi="Times New Roman" w:cs="Times New Roman"/>
          <w:i/>
          <w:iCs/>
          <w:sz w:val="24"/>
          <w:szCs w:val="24"/>
        </w:rPr>
        <w:t>jei gamintojo kataloge neišsamiai atsispindi siūlomos įrangos atitikimas techninės specifikacijos reikalavimams</w:t>
      </w:r>
      <w:r w:rsidR="003414F9" w:rsidRPr="00F60920">
        <w:rPr>
          <w:rStyle w:val="normaltextrun"/>
          <w:rFonts w:ascii="Times New Roman" w:eastAsiaTheme="majorEastAsia" w:hAnsi="Times New Roman" w:cs="Times New Roman"/>
          <w:sz w:val="24"/>
          <w:szCs w:val="24"/>
        </w:rPr>
        <w:t>) (</w:t>
      </w:r>
      <w:proofErr w:type="spellStart"/>
      <w:r w:rsidR="003414F9" w:rsidRPr="00F60920">
        <w:rPr>
          <w:rStyle w:val="normaltextrun"/>
          <w:rFonts w:ascii="Times New Roman" w:eastAsiaTheme="majorEastAsia" w:hAnsi="Times New Roman" w:cs="Times New Roman"/>
          <w:sz w:val="24"/>
          <w:szCs w:val="24"/>
        </w:rPr>
        <w:t>pdf</w:t>
      </w:r>
      <w:proofErr w:type="spellEnd"/>
      <w:r w:rsidR="003414F9" w:rsidRPr="00F60920">
        <w:rPr>
          <w:rStyle w:val="normaltextrun"/>
          <w:rFonts w:ascii="Times New Roman" w:eastAsiaTheme="majorEastAsia" w:hAnsi="Times New Roman" w:cs="Times New Roman"/>
          <w:sz w:val="24"/>
          <w:szCs w:val="24"/>
        </w:rPr>
        <w:t xml:space="preserve"> formatu) </w:t>
      </w:r>
      <w:r w:rsidR="003414F9" w:rsidRPr="00F60920">
        <w:rPr>
          <w:rStyle w:val="normaltextrun"/>
          <w:rFonts w:ascii="Times New Roman" w:eastAsiaTheme="majorEastAsia" w:hAnsi="Times New Roman" w:cs="Times New Roman"/>
          <w:sz w:val="24"/>
          <w:szCs w:val="24"/>
          <w:u w:val="single"/>
        </w:rPr>
        <w:t>(kiek tai susiję su atitiktimi techninės specifikacijos reikalavimams)</w:t>
      </w:r>
      <w:r w:rsidR="003414F9" w:rsidRPr="00F60920">
        <w:rPr>
          <w:rStyle w:val="normaltextrun"/>
          <w:rFonts w:ascii="Times New Roman" w:eastAsiaTheme="majorEastAsia" w:hAnsi="Times New Roman" w:cs="Times New Roman"/>
          <w:sz w:val="24"/>
          <w:szCs w:val="24"/>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w:t>
      </w:r>
      <w:r w:rsidR="00713F60">
        <w:rPr>
          <w:rStyle w:val="normaltextrun"/>
          <w:rFonts w:ascii="Times New Roman" w:eastAsiaTheme="majorEastAsia" w:hAnsi="Times New Roman" w:cs="Times New Roman"/>
          <w:sz w:val="24"/>
          <w:szCs w:val="24"/>
        </w:rPr>
        <w:t>galima</w:t>
      </w:r>
      <w:r w:rsidR="003414F9" w:rsidRPr="00F60920">
        <w:rPr>
          <w:rStyle w:val="normaltextrun"/>
          <w:rFonts w:ascii="Times New Roman" w:eastAsiaTheme="majorEastAsia" w:hAnsi="Times New Roman" w:cs="Times New Roman"/>
          <w:sz w:val="24"/>
          <w:szCs w:val="24"/>
        </w:rPr>
        <w:t xml:space="preserve"> patikrinti teikiamų duomenų autentiškumą (nuorodos turi būti </w:t>
      </w:r>
      <w:r w:rsidR="0095328F">
        <w:rPr>
          <w:rStyle w:val="normaltextrun"/>
          <w:rFonts w:ascii="Times New Roman" w:eastAsiaTheme="majorEastAsia" w:hAnsi="Times New Roman" w:cs="Times New Roman"/>
          <w:sz w:val="24"/>
          <w:szCs w:val="24"/>
        </w:rPr>
        <w:t>nurodytos</w:t>
      </w:r>
      <w:r w:rsidR="00AA79CC">
        <w:rPr>
          <w:rStyle w:val="normaltextrun"/>
          <w:rFonts w:ascii="Times New Roman" w:eastAsiaTheme="majorEastAsia" w:hAnsi="Times New Roman" w:cs="Times New Roman"/>
          <w:sz w:val="24"/>
          <w:szCs w:val="24"/>
        </w:rPr>
        <w:t xml:space="preserve"> </w:t>
      </w:r>
      <w:r w:rsidR="001A47F2">
        <w:rPr>
          <w:rStyle w:val="normaltextrun"/>
          <w:rFonts w:ascii="Times New Roman" w:eastAsiaTheme="majorEastAsia" w:hAnsi="Times New Roman" w:cs="Times New Roman"/>
          <w:sz w:val="24"/>
          <w:szCs w:val="24"/>
        </w:rPr>
        <w:t>techninės spe</w:t>
      </w:r>
      <w:r w:rsidR="0095328F">
        <w:rPr>
          <w:rStyle w:val="normaltextrun"/>
          <w:rFonts w:ascii="Times New Roman" w:eastAsiaTheme="majorEastAsia" w:hAnsi="Times New Roman" w:cs="Times New Roman"/>
          <w:sz w:val="24"/>
          <w:szCs w:val="24"/>
        </w:rPr>
        <w:t>cifikacijos lentelėj</w:t>
      </w:r>
      <w:r w:rsidR="008166A4">
        <w:rPr>
          <w:rStyle w:val="normaltextrun"/>
          <w:rFonts w:ascii="Times New Roman" w:eastAsiaTheme="majorEastAsia" w:hAnsi="Times New Roman" w:cs="Times New Roman"/>
          <w:sz w:val="24"/>
          <w:szCs w:val="24"/>
        </w:rPr>
        <w:t>e</w:t>
      </w:r>
      <w:r w:rsidR="0095328F">
        <w:rPr>
          <w:rStyle w:val="normaltextrun"/>
          <w:rFonts w:ascii="Times New Roman" w:eastAsiaTheme="majorEastAsia" w:hAnsi="Times New Roman" w:cs="Times New Roman"/>
          <w:sz w:val="24"/>
          <w:szCs w:val="24"/>
        </w:rPr>
        <w:t>)</w:t>
      </w:r>
      <w:r w:rsidR="003414F9" w:rsidRPr="00F60920">
        <w:rPr>
          <w:rStyle w:val="normaltextrun"/>
          <w:rFonts w:ascii="Times New Roman" w:eastAsiaTheme="majorEastAsia" w:hAnsi="Times New Roman" w:cs="Times New Roman"/>
          <w:sz w:val="24"/>
          <w:szCs w:val="24"/>
        </w:rPr>
        <w:t>.</w:t>
      </w:r>
      <w:r w:rsidR="003414F9" w:rsidRPr="00F60920">
        <w:rPr>
          <w:rStyle w:val="eop"/>
          <w:rFonts w:ascii="Times New Roman" w:eastAsiaTheme="majorEastAsia" w:hAnsi="Times New Roman" w:cs="Times New Roman"/>
          <w:i/>
          <w:sz w:val="24"/>
          <w:szCs w:val="24"/>
        </w:rPr>
        <w:t xml:space="preserve"> </w:t>
      </w:r>
    </w:p>
    <w:p w14:paraId="67DB0960" w14:textId="54F7FCAA" w:rsidR="003414F9" w:rsidRPr="003414F9" w:rsidRDefault="006061E0" w:rsidP="00C930A0">
      <w:pPr>
        <w:spacing w:after="0" w:line="240" w:lineRule="auto"/>
        <w:jc w:val="both"/>
        <w:rPr>
          <w:rFonts w:ascii="Times New Roman" w:hAnsi="Times New Roman" w:cs="Times New Roman"/>
          <w:b/>
          <w:bCs/>
          <w:sz w:val="24"/>
          <w:szCs w:val="24"/>
        </w:rPr>
      </w:pPr>
      <w:r>
        <w:rPr>
          <w:rStyle w:val="normaltextrun"/>
          <w:rFonts w:ascii="Times New Roman" w:eastAsiaTheme="majorEastAsia" w:hAnsi="Times New Roman" w:cs="Times New Roman"/>
          <w:sz w:val="24"/>
          <w:szCs w:val="24"/>
        </w:rPr>
        <w:t>3</w:t>
      </w:r>
      <w:r w:rsidR="003414F9">
        <w:rPr>
          <w:rStyle w:val="normaltextrun"/>
          <w:rFonts w:ascii="Times New Roman" w:eastAsiaTheme="majorEastAsia" w:hAnsi="Times New Roman" w:cs="Times New Roman"/>
          <w:sz w:val="24"/>
          <w:szCs w:val="24"/>
        </w:rPr>
        <w:t xml:space="preserve">. </w:t>
      </w:r>
      <w:r w:rsidR="003414F9" w:rsidRPr="00F60920">
        <w:rPr>
          <w:rStyle w:val="normaltextrun"/>
          <w:rFonts w:ascii="Times New Roman" w:eastAsiaTheme="majorEastAsia" w:hAnsi="Times New Roman" w:cs="Times New Roman"/>
          <w:sz w:val="24"/>
          <w:szCs w:val="24"/>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sidR="00C930A0">
        <w:rPr>
          <w:rStyle w:val="normaltextrun"/>
          <w:rFonts w:ascii="Times New Roman" w:eastAsiaTheme="majorEastAsia" w:hAnsi="Times New Roman" w:cs="Times New Roman"/>
          <w:sz w:val="24"/>
          <w:szCs w:val="24"/>
        </w:rPr>
        <w:t>.</w:t>
      </w:r>
    </w:p>
    <w:sectPr w:rsidR="003414F9" w:rsidRPr="003414F9" w:rsidSect="00D9176A">
      <w:headerReference w:type="default" r:id="rId11"/>
      <w:footnotePr>
        <w:numFmt w:val="chicago"/>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91EC" w14:textId="77777777" w:rsidR="00A941FC" w:rsidRDefault="00A941FC" w:rsidP="004770B8">
      <w:pPr>
        <w:spacing w:after="0" w:line="240" w:lineRule="auto"/>
      </w:pPr>
      <w:r>
        <w:separator/>
      </w:r>
    </w:p>
  </w:endnote>
  <w:endnote w:type="continuationSeparator" w:id="0">
    <w:p w14:paraId="3D7E5E46" w14:textId="77777777" w:rsidR="00A941FC" w:rsidRDefault="00A941FC" w:rsidP="0047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3D29" w14:textId="77777777" w:rsidR="00A941FC" w:rsidRDefault="00A941FC" w:rsidP="004770B8">
      <w:pPr>
        <w:spacing w:after="0" w:line="240" w:lineRule="auto"/>
      </w:pPr>
      <w:r>
        <w:separator/>
      </w:r>
    </w:p>
  </w:footnote>
  <w:footnote w:type="continuationSeparator" w:id="0">
    <w:p w14:paraId="51589AD5" w14:textId="77777777" w:rsidR="00A941FC" w:rsidRDefault="00A941FC" w:rsidP="004770B8">
      <w:pPr>
        <w:spacing w:after="0" w:line="240" w:lineRule="auto"/>
      </w:pPr>
      <w:r>
        <w:continuationSeparator/>
      </w:r>
    </w:p>
  </w:footnote>
  <w:footnote w:id="1">
    <w:p w14:paraId="1E22E800" w14:textId="77777777" w:rsidR="003414F9" w:rsidRPr="004770B8" w:rsidRDefault="003414F9" w:rsidP="003414F9">
      <w:pPr>
        <w:pStyle w:val="Puslapioinaostekstas"/>
        <w:rPr>
          <w:rFonts w:ascii="Times New Roman" w:hAnsi="Times New Roman" w:cs="Times New Roman"/>
        </w:rPr>
      </w:pPr>
      <w:r w:rsidRPr="004770B8">
        <w:rPr>
          <w:rStyle w:val="Puslapioinaosnuoroda"/>
          <w:rFonts w:ascii="Times New Roman" w:hAnsi="Times New Roman" w:cs="Times New Roman"/>
        </w:rPr>
        <w:footnoteRef/>
      </w:r>
      <w:r w:rsidRPr="004770B8">
        <w:rPr>
          <w:rFonts w:ascii="Times New Roman" w:hAnsi="Times New Roman" w:cs="Times New Roman"/>
        </w:rPr>
        <w:t xml:space="preserve"> </w:t>
      </w:r>
      <w:r w:rsidRPr="004770B8">
        <w:rPr>
          <w:rFonts w:ascii="Times New Roman" w:hAnsi="Times New Roman" w:cs="Times New Roman"/>
          <w:i/>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782F" w14:textId="451BA582" w:rsidR="005739FA" w:rsidRPr="00530E26" w:rsidRDefault="00530E26" w:rsidP="00530E26">
    <w:pPr>
      <w:pStyle w:val="Antrats"/>
      <w:jc w:val="right"/>
    </w:pPr>
    <w:r w:rsidRPr="00530E26">
      <w:rPr>
        <w:rFonts w:ascii="Times New Roman" w:hAnsi="Times New Roman" w:cs="Times New Roman"/>
        <w:sz w:val="24"/>
        <w:szCs w:val="24"/>
      </w:rPr>
      <w:t>2.1 priedas „1 p. o. d.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F0EF8"/>
    <w:multiLevelType w:val="hybridMultilevel"/>
    <w:tmpl w:val="9E06B6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695761">
    <w:abstractNumId w:val="0"/>
  </w:num>
  <w:num w:numId="2" w16cid:durableId="1809470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2F9"/>
    <w:rsid w:val="000036D0"/>
    <w:rsid w:val="00037990"/>
    <w:rsid w:val="00056480"/>
    <w:rsid w:val="00087C97"/>
    <w:rsid w:val="001155A9"/>
    <w:rsid w:val="00146AC3"/>
    <w:rsid w:val="00155B0E"/>
    <w:rsid w:val="00183F88"/>
    <w:rsid w:val="00184B93"/>
    <w:rsid w:val="00185A11"/>
    <w:rsid w:val="00186663"/>
    <w:rsid w:val="001A147E"/>
    <w:rsid w:val="001A47F2"/>
    <w:rsid w:val="001C0990"/>
    <w:rsid w:val="001E36C1"/>
    <w:rsid w:val="001E40B2"/>
    <w:rsid w:val="00207586"/>
    <w:rsid w:val="002471CD"/>
    <w:rsid w:val="002F3464"/>
    <w:rsid w:val="003325E8"/>
    <w:rsid w:val="003414F9"/>
    <w:rsid w:val="00352D7A"/>
    <w:rsid w:val="00375009"/>
    <w:rsid w:val="003819FA"/>
    <w:rsid w:val="00394BA8"/>
    <w:rsid w:val="003A346D"/>
    <w:rsid w:val="003C7321"/>
    <w:rsid w:val="003F6E82"/>
    <w:rsid w:val="004005EC"/>
    <w:rsid w:val="0041181D"/>
    <w:rsid w:val="00474FA8"/>
    <w:rsid w:val="004770B8"/>
    <w:rsid w:val="004C1A2A"/>
    <w:rsid w:val="004C67BE"/>
    <w:rsid w:val="004D0F2F"/>
    <w:rsid w:val="004E37B1"/>
    <w:rsid w:val="004E66F0"/>
    <w:rsid w:val="004F633D"/>
    <w:rsid w:val="00513F73"/>
    <w:rsid w:val="005230B5"/>
    <w:rsid w:val="00524D52"/>
    <w:rsid w:val="00530E26"/>
    <w:rsid w:val="0055014C"/>
    <w:rsid w:val="005739FA"/>
    <w:rsid w:val="005A44F0"/>
    <w:rsid w:val="005E01F9"/>
    <w:rsid w:val="005E25DB"/>
    <w:rsid w:val="006061E0"/>
    <w:rsid w:val="0062589F"/>
    <w:rsid w:val="00637305"/>
    <w:rsid w:val="006A4526"/>
    <w:rsid w:val="006F20F8"/>
    <w:rsid w:val="00705727"/>
    <w:rsid w:val="00713F60"/>
    <w:rsid w:val="0075647E"/>
    <w:rsid w:val="00782BA3"/>
    <w:rsid w:val="007C10F0"/>
    <w:rsid w:val="007E0C5D"/>
    <w:rsid w:val="007E7393"/>
    <w:rsid w:val="008166A4"/>
    <w:rsid w:val="0082311A"/>
    <w:rsid w:val="0083513B"/>
    <w:rsid w:val="00836345"/>
    <w:rsid w:val="008928BA"/>
    <w:rsid w:val="008E5C62"/>
    <w:rsid w:val="009360CB"/>
    <w:rsid w:val="0094145B"/>
    <w:rsid w:val="0095328F"/>
    <w:rsid w:val="00965299"/>
    <w:rsid w:val="009C761E"/>
    <w:rsid w:val="009E0D49"/>
    <w:rsid w:val="009E691B"/>
    <w:rsid w:val="009E71B4"/>
    <w:rsid w:val="00A1615F"/>
    <w:rsid w:val="00A54F55"/>
    <w:rsid w:val="00A56BA2"/>
    <w:rsid w:val="00A62F05"/>
    <w:rsid w:val="00A66162"/>
    <w:rsid w:val="00A941FC"/>
    <w:rsid w:val="00AA0404"/>
    <w:rsid w:val="00AA79CC"/>
    <w:rsid w:val="00AD31BE"/>
    <w:rsid w:val="00B07F34"/>
    <w:rsid w:val="00B2766D"/>
    <w:rsid w:val="00B725E4"/>
    <w:rsid w:val="00C0289B"/>
    <w:rsid w:val="00C20F9D"/>
    <w:rsid w:val="00C379D7"/>
    <w:rsid w:val="00C72ABE"/>
    <w:rsid w:val="00C80354"/>
    <w:rsid w:val="00C930A0"/>
    <w:rsid w:val="00CA6D17"/>
    <w:rsid w:val="00CE4A87"/>
    <w:rsid w:val="00D02BCE"/>
    <w:rsid w:val="00D23699"/>
    <w:rsid w:val="00D70241"/>
    <w:rsid w:val="00D9176A"/>
    <w:rsid w:val="00E1144F"/>
    <w:rsid w:val="00E12E30"/>
    <w:rsid w:val="00E23C2D"/>
    <w:rsid w:val="00E72AEB"/>
    <w:rsid w:val="00EB02F9"/>
    <w:rsid w:val="00F43B52"/>
    <w:rsid w:val="00F60920"/>
    <w:rsid w:val="00F66DE6"/>
    <w:rsid w:val="00F709BC"/>
    <w:rsid w:val="00FB56BE"/>
    <w:rsid w:val="00FD4C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4BBB"/>
  <w15:chartTrackingRefBased/>
  <w15:docId w15:val="{6B1E578D-76BB-4061-A196-AB3AA2A95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6F20F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6F20F8"/>
  </w:style>
  <w:style w:type="character" w:customStyle="1" w:styleId="eop">
    <w:name w:val="eop"/>
    <w:basedOn w:val="Numatytasispastraiposriftas"/>
    <w:rsid w:val="006F20F8"/>
  </w:style>
  <w:style w:type="paragraph" w:customStyle="1" w:styleId="Default">
    <w:name w:val="Default"/>
    <w:rsid w:val="00A66162"/>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Puslapioinaostekstas">
    <w:name w:val="footnote text"/>
    <w:basedOn w:val="prastasis"/>
    <w:link w:val="PuslapioinaostekstasDiagrama"/>
    <w:uiPriority w:val="99"/>
    <w:semiHidden/>
    <w:unhideWhenUsed/>
    <w:rsid w:val="004770B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770B8"/>
    <w:rPr>
      <w:sz w:val="20"/>
      <w:szCs w:val="20"/>
    </w:rPr>
  </w:style>
  <w:style w:type="character" w:styleId="Puslapioinaosnuoroda">
    <w:name w:val="footnote reference"/>
    <w:basedOn w:val="Numatytasispastraiposriftas"/>
    <w:uiPriority w:val="99"/>
    <w:semiHidden/>
    <w:unhideWhenUsed/>
    <w:rsid w:val="004770B8"/>
    <w:rPr>
      <w:vertAlign w:val="superscript"/>
    </w:rPr>
  </w:style>
  <w:style w:type="paragraph" w:styleId="Sraopastraipa">
    <w:name w:val="List Paragraph"/>
    <w:basedOn w:val="prastasis"/>
    <w:uiPriority w:val="34"/>
    <w:qFormat/>
    <w:rsid w:val="003414F9"/>
    <w:pPr>
      <w:ind w:left="720"/>
      <w:contextualSpacing/>
    </w:pPr>
  </w:style>
  <w:style w:type="paragraph" w:styleId="Antrats">
    <w:name w:val="header"/>
    <w:basedOn w:val="prastasis"/>
    <w:link w:val="AntratsDiagrama"/>
    <w:uiPriority w:val="99"/>
    <w:unhideWhenUsed/>
    <w:rsid w:val="005739F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39FA"/>
  </w:style>
  <w:style w:type="paragraph" w:styleId="Porat">
    <w:name w:val="footer"/>
    <w:basedOn w:val="prastasis"/>
    <w:link w:val="PoratDiagrama"/>
    <w:uiPriority w:val="99"/>
    <w:unhideWhenUsed/>
    <w:rsid w:val="005739F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39FA"/>
  </w:style>
  <w:style w:type="paragraph" w:styleId="Pataisymai">
    <w:name w:val="Revision"/>
    <w:hidden/>
    <w:uiPriority w:val="99"/>
    <w:semiHidden/>
    <w:rsid w:val="000036D0"/>
    <w:pPr>
      <w:spacing w:after="0" w:line="240" w:lineRule="auto"/>
    </w:pPr>
  </w:style>
  <w:style w:type="character" w:styleId="Komentaronuoroda">
    <w:name w:val="annotation reference"/>
    <w:basedOn w:val="Numatytasispastraiposriftas"/>
    <w:uiPriority w:val="99"/>
    <w:semiHidden/>
    <w:unhideWhenUsed/>
    <w:rsid w:val="00186663"/>
    <w:rPr>
      <w:sz w:val="16"/>
      <w:szCs w:val="16"/>
    </w:rPr>
  </w:style>
  <w:style w:type="paragraph" w:styleId="Komentarotekstas">
    <w:name w:val="annotation text"/>
    <w:basedOn w:val="prastasis"/>
    <w:link w:val="KomentarotekstasDiagrama"/>
    <w:uiPriority w:val="99"/>
    <w:unhideWhenUsed/>
    <w:rsid w:val="001866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663"/>
    <w:rPr>
      <w:sz w:val="20"/>
      <w:szCs w:val="20"/>
    </w:rPr>
  </w:style>
  <w:style w:type="paragraph" w:styleId="Komentarotema">
    <w:name w:val="annotation subject"/>
    <w:basedOn w:val="Komentarotekstas"/>
    <w:next w:val="Komentarotekstas"/>
    <w:link w:val="KomentarotemaDiagrama"/>
    <w:uiPriority w:val="99"/>
    <w:semiHidden/>
    <w:unhideWhenUsed/>
    <w:rsid w:val="00186663"/>
    <w:rPr>
      <w:b/>
      <w:bCs/>
    </w:rPr>
  </w:style>
  <w:style w:type="character" w:customStyle="1" w:styleId="KomentarotemaDiagrama">
    <w:name w:val="Komentaro tema Diagrama"/>
    <w:basedOn w:val="KomentarotekstasDiagrama"/>
    <w:link w:val="Komentarotema"/>
    <w:uiPriority w:val="99"/>
    <w:semiHidden/>
    <w:rsid w:val="001866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7DAA9-636D-4682-8A0A-72BDC4B4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38833-32FF-4BD4-B131-85995AB4CEC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4994840-9802-46F9-8F52-A24153B0BCDE}">
  <ds:schemaRefs>
    <ds:schemaRef ds:uri="http://schemas.microsoft.com/sharepoint/v3/contenttype/forms"/>
  </ds:schemaRefs>
</ds:datastoreItem>
</file>

<file path=customXml/itemProps4.xml><?xml version="1.0" encoding="utf-8"?>
<ds:datastoreItem xmlns:ds="http://schemas.openxmlformats.org/officeDocument/2006/customXml" ds:itemID="{463224F9-20E4-4F08-AFB3-F484437B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2250</Words>
  <Characters>1283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Sandra Čiukšytė-Nagienė</cp:lastModifiedBy>
  <cp:revision>68</cp:revision>
  <dcterms:created xsi:type="dcterms:W3CDTF">2025-03-12T11:45:00Z</dcterms:created>
  <dcterms:modified xsi:type="dcterms:W3CDTF">2025-09-19T12:21:00Z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