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344C" w14:textId="792CEA87" w:rsidR="00B414BA" w:rsidRPr="00B414BA" w:rsidRDefault="006068BB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 xml:space="preserve">Apklausos sąlygų </w:t>
      </w:r>
      <w:r w:rsidR="001C18E8">
        <w:rPr>
          <w:rFonts w:ascii="Calibri Light" w:hAnsi="Calibri Light" w:cs="Calibri Light"/>
          <w:sz w:val="24"/>
          <w:szCs w:val="24"/>
          <w:lang w:val="lt-LT"/>
        </w:rPr>
        <w:t>4</w:t>
      </w:r>
      <w:r w:rsidR="00B414BA" w:rsidRPr="00B414BA">
        <w:rPr>
          <w:rFonts w:ascii="Calibri Light" w:hAnsi="Calibri Light" w:cs="Calibri Light"/>
          <w:sz w:val="24"/>
          <w:szCs w:val="24"/>
          <w:lang w:val="lt-LT"/>
        </w:rPr>
        <w:t xml:space="preserve"> priedas</w:t>
      </w:r>
    </w:p>
    <w:p w14:paraId="56CD21AC" w14:textId="77777777" w:rsidR="00B414BA" w:rsidRPr="00B414BA" w:rsidRDefault="00B414BA" w:rsidP="00B414BA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1691AA10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SĮ „VILNIAUS MIESTO BŪSTAS“</w:t>
      </w:r>
    </w:p>
    <w:p w14:paraId="6D35F4D6" w14:textId="77777777" w:rsidR="00B414BA" w:rsidRPr="00B414BA" w:rsidRDefault="00B414BA" w:rsidP="00B414BA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</w:p>
    <w:p w14:paraId="49FEAB7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/>
          <w:bCs/>
          <w:sz w:val="24"/>
          <w:szCs w:val="24"/>
          <w:lang w:val="lt-LT"/>
        </w:rPr>
        <w:t>MINIMALIŲ KVALIFIKACINIŲ REIKALAVIMŲ ATITIKTIES DEKLARACIJA</w:t>
      </w:r>
    </w:p>
    <w:p w14:paraId="4A0468C4" w14:textId="77777777" w:rsidR="00B414BA" w:rsidRPr="00B414BA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>_____________</w:t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 xml:space="preserve"> Nr.</w:t>
      </w: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______</w:t>
      </w:r>
    </w:p>
    <w:p w14:paraId="26340910" w14:textId="77777777" w:rsidR="00B414BA" w:rsidRPr="00B414BA" w:rsidRDefault="00B414BA" w:rsidP="00B414BA">
      <w:pPr>
        <w:shd w:val="clear" w:color="auto" w:fill="FFFFFF"/>
        <w:tabs>
          <w:tab w:val="left" w:pos="3984"/>
        </w:tabs>
        <w:autoSpaceDN w:val="0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</w:r>
      <w:r w:rsidRPr="00B414BA">
        <w:rPr>
          <w:rFonts w:ascii="Calibri Light" w:hAnsi="Calibri Light" w:cs="Calibri Light"/>
          <w:bCs/>
          <w:sz w:val="24"/>
          <w:szCs w:val="24"/>
          <w:lang w:val="lt-LT"/>
        </w:rPr>
        <w:tab/>
        <w:t>(data)</w:t>
      </w:r>
    </w:p>
    <w:p w14:paraId="354C66D5" w14:textId="77777777" w:rsidR="00B414BA" w:rsidRPr="00DD396D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bCs/>
          <w:sz w:val="24"/>
          <w:szCs w:val="24"/>
          <w:lang w:val="lt-LT"/>
        </w:rPr>
        <w:t>_____________</w:t>
      </w:r>
    </w:p>
    <w:p w14:paraId="4F11BFD0" w14:textId="77777777" w:rsidR="00B414BA" w:rsidRPr="00DD396D" w:rsidRDefault="00B414BA" w:rsidP="00B414BA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bCs/>
          <w:sz w:val="24"/>
          <w:szCs w:val="24"/>
          <w:lang w:val="lt-LT"/>
        </w:rPr>
        <w:t>(sudarymo vieta)</w:t>
      </w:r>
    </w:p>
    <w:p w14:paraId="76F85E82" w14:textId="77777777" w:rsidR="00B414BA" w:rsidRPr="00DD396D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sz w:val="24"/>
          <w:szCs w:val="24"/>
          <w:lang w:val="lt-LT"/>
        </w:rPr>
        <w:t>Aš,</w:t>
      </w:r>
      <w:r w:rsidRPr="00DD396D">
        <w:rPr>
          <w:rFonts w:ascii="Calibri Light" w:hAnsi="Calibri Light" w:cs="Calibri Light"/>
          <w:sz w:val="24"/>
          <w:szCs w:val="24"/>
          <w:lang w:val="lt-LT"/>
        </w:rPr>
        <w:tab/>
      </w:r>
      <w:r w:rsidRPr="00DD396D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314E9A29" w14:textId="77777777" w:rsidR="00B414BA" w:rsidRPr="00DD396D" w:rsidRDefault="00B414BA" w:rsidP="00B414BA">
      <w:pPr>
        <w:tabs>
          <w:tab w:val="left" w:pos="175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vadovo ar jo įgalioto asmens pareigų pavadinimas, vardas ir pavardė)</w:t>
      </w:r>
    </w:p>
    <w:p w14:paraId="2F7CF754" w14:textId="77777777" w:rsidR="00B414BA" w:rsidRPr="00DD396D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sz w:val="24"/>
          <w:szCs w:val="24"/>
          <w:lang w:val="lt-LT"/>
        </w:rPr>
        <w:t xml:space="preserve">tvirtinu, kad mano vadovaujamo (-os) (atstovaujamo (-os)) </w:t>
      </w:r>
      <w:r w:rsidRPr="00DD396D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68292296" w14:textId="77777777" w:rsidR="00B414BA" w:rsidRPr="00DD396D" w:rsidRDefault="00B414BA" w:rsidP="00B414BA">
      <w:pPr>
        <w:tabs>
          <w:tab w:val="left" w:pos="631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(Tiekėjo pavadinimas)</w:t>
      </w:r>
    </w:p>
    <w:p w14:paraId="0D20C2DD" w14:textId="77777777" w:rsidR="00B414BA" w:rsidRPr="00DD396D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sz w:val="24"/>
          <w:szCs w:val="24"/>
          <w:lang w:val="lt-LT"/>
        </w:rPr>
        <w:t xml:space="preserve">dalyvaujančio (-ios) </w:t>
      </w:r>
      <w:r w:rsidRPr="00DD396D">
        <w:rPr>
          <w:rFonts w:ascii="Calibri Light" w:hAnsi="Calibri Light" w:cs="Calibri Light"/>
          <w:sz w:val="24"/>
          <w:szCs w:val="24"/>
          <w:lang w:val="lt-LT"/>
        </w:rPr>
        <w:tab/>
      </w:r>
    </w:p>
    <w:p w14:paraId="3CE0611E" w14:textId="77777777" w:rsidR="00B414BA" w:rsidRPr="00DD396D" w:rsidRDefault="00B414BA" w:rsidP="00B414BA">
      <w:pPr>
        <w:tabs>
          <w:tab w:val="left" w:pos="3168"/>
        </w:tabs>
        <w:autoSpaceDN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i/>
          <w:sz w:val="24"/>
          <w:szCs w:val="24"/>
          <w:lang w:val="lt-LT"/>
        </w:rPr>
        <w:tab/>
      </w:r>
      <w:r w:rsidRPr="00DD396D">
        <w:rPr>
          <w:rFonts w:ascii="Calibri Light" w:hAnsi="Calibri Light" w:cs="Calibri Light"/>
          <w:i/>
          <w:sz w:val="24"/>
          <w:szCs w:val="24"/>
          <w:lang w:val="lt-LT"/>
        </w:rPr>
        <w:tab/>
        <w:t>(Perkančiosios organizacijos pavadinimas)</w:t>
      </w:r>
    </w:p>
    <w:p w14:paraId="06FA84A8" w14:textId="77777777" w:rsidR="00B414BA" w:rsidRPr="00DD396D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sz w:val="24"/>
          <w:szCs w:val="24"/>
          <w:lang w:val="lt-LT"/>
        </w:rPr>
        <w:t xml:space="preserve">vykdomame </w:t>
      </w:r>
      <w:r w:rsidRPr="00DD396D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53BFE2D1" w14:textId="77777777" w:rsidR="00B414BA" w:rsidRPr="00DD396D" w:rsidRDefault="00B414BA" w:rsidP="00B414BA">
      <w:pPr>
        <w:autoSpaceDN w:val="0"/>
        <w:jc w:val="center"/>
        <w:rPr>
          <w:rFonts w:ascii="Calibri Light" w:hAnsi="Calibri Light" w:cs="Calibri Light"/>
          <w:i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i/>
          <w:sz w:val="24"/>
          <w:szCs w:val="24"/>
          <w:lang w:val="lt-LT"/>
        </w:rPr>
        <w:t>(Pirkimo objekto pavadinimas, pirkimo numeris, pirkimo paskelbimo CVP IS data)</w:t>
      </w:r>
    </w:p>
    <w:p w14:paraId="036D5834" w14:textId="77777777" w:rsidR="00B414BA" w:rsidRPr="00DD396D" w:rsidRDefault="00B414BA" w:rsidP="00B414BA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DD396D">
        <w:rPr>
          <w:rFonts w:ascii="Calibri Light" w:hAnsi="Calibri Light" w:cs="Calibri Light"/>
          <w:sz w:val="24"/>
          <w:szCs w:val="24"/>
          <w:lang w:val="lt-LT"/>
        </w:rPr>
        <w:t xml:space="preserve">atliekamame skelbiamos apklausos būdu, atitinka toliau nurodytus reikalavimus (tiekėjas nurodo atitiktį nurodytiems reikalavimams pažymėdamas stulpeliuose „Taip“ arba „Ne“): </w:t>
      </w: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35"/>
        <w:gridCol w:w="660"/>
        <w:gridCol w:w="647"/>
      </w:tblGrid>
      <w:tr w:rsidR="00B414BA" w:rsidRPr="00DD396D" w14:paraId="0A3DC672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6210" w14:textId="77777777" w:rsidR="00B414BA" w:rsidRPr="00DD396D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Eil.Nr.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8DF" w14:textId="352CFC45" w:rsidR="00B414BA" w:rsidRPr="00DD396D" w:rsidRDefault="00DD396D" w:rsidP="006E1385">
            <w:pPr>
              <w:autoSpaceDN w:val="0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Techninis profesinis pajėgumas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CA50" w14:textId="77777777" w:rsidR="00B414BA" w:rsidRPr="00DD396D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Taip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147D" w14:textId="77777777" w:rsidR="00B414BA" w:rsidRPr="00DD396D" w:rsidRDefault="00B414BA" w:rsidP="006E1385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Ne</w:t>
            </w:r>
          </w:p>
        </w:tc>
      </w:tr>
      <w:tr w:rsidR="00DD396D" w:rsidRPr="00DD396D" w14:paraId="2A003B65" w14:textId="77777777" w:rsidTr="004C425D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922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E2B3" w14:textId="13AB617B" w:rsidR="00DD396D" w:rsidRPr="00DD396D" w:rsidRDefault="00DD396D" w:rsidP="00DD396D">
            <w:pPr>
              <w:tabs>
                <w:tab w:val="left" w:pos="567"/>
              </w:tabs>
              <w:spacing w:before="60" w:after="60"/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Tiekėjas per paskutinius tris metus arba per laiką nuo tiekėjo įregistravimo dienos (jeigu tiekėjas vykdė veiklą mažiau nei 3 metus) iki pasiūlymo pateikimo termino pabaigos yra įvykdęs ir (ar) vykdo bent vieną sutartį, kurios objektas tarnybinių/ virtualių tarnybinių stočių resursų nuoma/pardavimas,  rezervinio kopijavimo ir atstatymo paslaugų ir (arba) tarnybinių/virtualių tarnybinių stočių ir SQL duomenų bazių sistemų priežiūros ir valdymo paslaugų  ir kurios vertė ne mažesnė kaip 27 500  Eur be PVM.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9C3C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DE8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DD396D" w:rsidRPr="00DD396D" w14:paraId="7D38AEBB" w14:textId="77777777" w:rsidTr="004C425D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80F6" w14:textId="16DC5C60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1.2. 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6DEA" w14:textId="77777777" w:rsidR="00DD396D" w:rsidRPr="00DD396D" w:rsidRDefault="00DD396D" w:rsidP="00DD396D">
            <w:pPr>
              <w:tabs>
                <w:tab w:val="left" w:pos="567"/>
              </w:tabs>
              <w:spacing w:before="60" w:after="60"/>
              <w:jc w:val="both"/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bCs/>
                <w:sz w:val="24"/>
                <w:szCs w:val="24"/>
                <w:lang w:val="lt-LT"/>
              </w:rPr>
              <w:t>Žemiau nurodyti reikalaujami specialistai ir reikalavimai jų kvalifikacijai: </w:t>
            </w:r>
          </w:p>
          <w:p w14:paraId="5D8F39D4" w14:textId="7AF53DCA" w:rsidR="00DD396D" w:rsidRPr="00DD396D" w:rsidRDefault="00DD396D" w:rsidP="00DD396D">
            <w:pPr>
              <w:tabs>
                <w:tab w:val="left" w:pos="567"/>
              </w:tabs>
              <w:spacing w:before="60" w:after="60"/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5966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80A9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DD396D" w:rsidRPr="00DD396D" w14:paraId="33D733FC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6190" w14:textId="6AC14756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1.2.1.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DAD" w14:textId="3E6EED60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Ne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mažiau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kaip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vienas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duomenų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centro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valdymo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specialist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as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: </w:t>
            </w:r>
          </w:p>
          <w:p w14:paraId="01CB59D9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Turi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turėti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duomenų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centro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valdymo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kvalifikaciją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patvirtintą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Certified Data Centre Management Professional (</w:t>
            </w:r>
            <w:proofErr w:type="gram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CDCMP) 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arba</w:t>
            </w:r>
            <w:proofErr w:type="spellEnd"/>
            <w:proofErr w:type="gram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lygiaverčiu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sertifikatu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.</w:t>
            </w:r>
          </w:p>
          <w:p w14:paraId="4A62EA4A" w14:textId="5DCBA59C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iCs/>
                <w:spacing w:val="2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ECA7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F5C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DD396D" w:rsidRPr="00DD396D" w14:paraId="37AEFF9E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9878" w14:textId="6E5E74B4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1.2.2. 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CB80" w14:textId="6BD6AC74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  <w:t>Ne mažiau kaip vienas debesų kompiuterijos specialist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  <w:t>as</w:t>
            </w: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  <w:t xml:space="preserve">: </w:t>
            </w:r>
          </w:p>
          <w:p w14:paraId="66939F07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  <w:t>Turi turėti debesų kompiuterijos kvalifikaciją, patvirtintą CompTIA Cloud+,  arba lygiaverčiu sertifikatu.</w:t>
            </w:r>
          </w:p>
          <w:p w14:paraId="451EF90D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502C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89C5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DD396D" w:rsidRPr="00DD396D" w14:paraId="01A4904E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13F" w14:textId="54727FEF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1.2.3. 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7B6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  <w:t>Ne mažiau kaip vienas kompiuterinių tinklų specialistas:</w:t>
            </w:r>
          </w:p>
          <w:p w14:paraId="4E6ADEE4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  <w:t>Turi turėti kompiuterinių tinklų kvalifikaciją, patvirtintą CCNP Enterprise ar lygiaverčiu sertifikatu.</w:t>
            </w:r>
          </w:p>
          <w:p w14:paraId="28C03538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7C2F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4EC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DD396D" w:rsidRPr="00DD396D" w14:paraId="362DBCA9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AC6E" w14:textId="25E4924C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1.2.4.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390D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Ne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mažiau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kaip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vienas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tarnybinių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stočių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virtualizavimo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technologijų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specialistas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:</w:t>
            </w:r>
          </w:p>
          <w:p w14:paraId="3132702E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 xml:space="preserve">Turi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turėti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virtualizacijos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platformos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valdymo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kvalifikaciją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patvirtintą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VMware Certified Professional – Data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Center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Virtualzation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ar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lygiaverčiu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sertifikatu</w:t>
            </w:r>
            <w:proofErr w:type="spellEnd"/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</w:rPr>
              <w:t>.</w:t>
            </w:r>
          </w:p>
          <w:p w14:paraId="694BE38E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87F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A7EC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DD396D" w:rsidRPr="00DD396D" w14:paraId="415147CA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0B2" w14:textId="277396B0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1.2.5.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AAE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Ne mažiau kaip vienas Microsoft tarnybinių stočių specialistas:</w:t>
            </w:r>
          </w:p>
          <w:p w14:paraId="7EA58D0F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Turi turėti Microsoft tarnybinių stočių kvalifikaciją, patvirtintą Microsoft Certified: Windows Server Hybrid Administrator Associate ar lygiaverčiu sertifikatu.</w:t>
            </w:r>
          </w:p>
          <w:p w14:paraId="57F6CDC5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7FE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C48D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DD396D" w:rsidRPr="00DD396D" w14:paraId="15DAC0C4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87E8" w14:textId="624A1E5E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1.2.6.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BDCF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  <w:t>Ne mažiau kaip vienas Linux OS tarnybinių stočių specialistas:</w:t>
            </w:r>
          </w:p>
          <w:p w14:paraId="7291A376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fi-FI"/>
              </w:rPr>
              <w:t>Turi turėti Linux OS tarnybinių stočių kvalifikaciją, patvirtintą CompTIA Linux+ ar lygiaverčiu sertifikatu.</w:t>
            </w:r>
          </w:p>
          <w:p w14:paraId="7DCEAEE3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31F9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2DF" w14:textId="77777777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DD396D" w:rsidRPr="00DD396D" w14:paraId="286A9018" w14:textId="77777777" w:rsidTr="006E1385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4F5E" w14:textId="0EA1AF4E" w:rsidR="00DD396D" w:rsidRPr="00DD396D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>1.2.7.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63BB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 xml:space="preserve">Ne mažiau kaip vienas MS SQL duomenų bazių valdymo sistemos specialistas: </w:t>
            </w:r>
          </w:p>
          <w:p w14:paraId="1540B61B" w14:textId="77777777" w:rsidR="00DD396D" w:rsidRPr="00DD396D" w:rsidRDefault="00DD396D" w:rsidP="00DD396D">
            <w:pPr>
              <w:jc w:val="both"/>
              <w:rPr>
                <w:rFonts w:ascii="Calibri Light" w:eastAsia="Calibri" w:hAnsi="Calibri Light" w:cs="Calibri Light"/>
                <w:sz w:val="24"/>
                <w:szCs w:val="24"/>
                <w:lang w:val="lt-LT"/>
              </w:rPr>
            </w:pP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Turi turėti MS SQL duomenų bazių valdymo specialisto kvalifikaciją, patvirtintą Microsoft Certified: Azure Database Administrator Associate</w:t>
            </w:r>
            <w:r w:rsidRPr="00DD396D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 </w:t>
            </w:r>
            <w:r w:rsidRPr="00DD396D"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  <w:t>arba lygiaverčiu sertifikatu.</w:t>
            </w:r>
            <w:r w:rsidRPr="00DD396D">
              <w:rPr>
                <w:rFonts w:ascii="Calibri Light" w:eastAsia="Calibri" w:hAnsi="Calibri Light" w:cs="Calibri Light"/>
                <w:sz w:val="24"/>
                <w:szCs w:val="24"/>
                <w:lang w:val="lt-LT"/>
              </w:rPr>
              <w:t xml:space="preserve"> </w:t>
            </w:r>
          </w:p>
          <w:p w14:paraId="38E69C2B" w14:textId="77777777" w:rsidR="00DD396D" w:rsidRPr="00DD396D" w:rsidRDefault="00DD396D" w:rsidP="00DD396D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015B" w14:textId="77777777" w:rsidR="00DD396D" w:rsidRPr="00B414BA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A78" w14:textId="77777777" w:rsidR="00DD396D" w:rsidRPr="00B414BA" w:rsidRDefault="00DD396D" w:rsidP="00DD396D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61F220CA" w14:textId="43F0E55E" w:rsidR="00B414BA" w:rsidRPr="00B414BA" w:rsidRDefault="00B414BA" w:rsidP="00B414BA">
      <w:pPr>
        <w:autoSpaceDN w:val="0"/>
        <w:jc w:val="both"/>
        <w:rPr>
          <w:rFonts w:ascii="Calibri Light" w:hAnsi="Calibri Light" w:cs="Calibri Light"/>
          <w:sz w:val="24"/>
          <w:szCs w:val="24"/>
          <w:lang w:val="lt-LT" w:eastAsia="lt-LT"/>
        </w:rPr>
      </w:pPr>
      <w:r w:rsidRPr="00B414BA">
        <w:rPr>
          <w:rFonts w:ascii="Calibri Light" w:hAnsi="Calibri Light" w:cs="Calibri Light"/>
          <w:sz w:val="24"/>
          <w:szCs w:val="24"/>
          <w:lang w:val="lt-LT" w:eastAsia="lt-LT"/>
        </w:rPr>
        <w:t xml:space="preserve">        Patvirtinu, kad šie duomenys yra teisingi ir aktualūs pasiūlymo pateikimo dienai. </w:t>
      </w:r>
    </w:p>
    <w:p w14:paraId="20E0C1D9" w14:textId="77777777" w:rsidR="00B414BA" w:rsidRPr="00B414BA" w:rsidRDefault="00B414BA" w:rsidP="00B414BA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jei pagal vertinimo rezultatus pasiūlymas gali būti pripažintas laimėjusiu (iki pasiūlymų eilės nustatymo), turės būti pateikti perkančiosios organizacijos/ perkančiojo subjekto nurodyti atitiktį minimaliems kvalifikaciniams reikalavimams patvirtinantys dokumentai.</w:t>
      </w:r>
    </w:p>
    <w:p w14:paraId="69795ADA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</w:t>
      </w:r>
    </w:p>
    <w:p w14:paraId="6F9F3FCC" w14:textId="77777777" w:rsidR="00B414BA" w:rsidRPr="00B414BA" w:rsidRDefault="00B414BA" w:rsidP="00B414BA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B414BA">
        <w:rPr>
          <w:rFonts w:ascii="Calibri Light" w:hAnsi="Calibri Light" w:cs="Calibri Light"/>
          <w:sz w:val="24"/>
          <w:szCs w:val="24"/>
          <w:lang w:val="lt-LT"/>
        </w:rPr>
        <w:t xml:space="preserve">         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019"/>
        <w:gridCol w:w="2423"/>
        <w:gridCol w:w="3196"/>
      </w:tblGrid>
      <w:tr w:rsidR="00B414BA" w:rsidRPr="00B414BA" w14:paraId="300BC321" w14:textId="77777777" w:rsidTr="006E1385">
        <w:trPr>
          <w:cantSplit/>
          <w:trHeight w:val="23"/>
        </w:trPr>
        <w:tc>
          <w:tcPr>
            <w:tcW w:w="2085" w:type="pct"/>
            <w:hideMark/>
          </w:tcPr>
          <w:p w14:paraId="4B5F76C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______________________________</w:t>
            </w:r>
          </w:p>
          <w:p w14:paraId="285DCD39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1257" w:type="pct"/>
            <w:hideMark/>
          </w:tcPr>
          <w:p w14:paraId="3196DE5F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</w:t>
            </w:r>
          </w:p>
          <w:p w14:paraId="03DDB41D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1658" w:type="pct"/>
            <w:hideMark/>
          </w:tcPr>
          <w:p w14:paraId="6B536897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____________________</w:t>
            </w:r>
          </w:p>
          <w:p w14:paraId="79E06190" w14:textId="77777777" w:rsidR="00B414BA" w:rsidRPr="00B414BA" w:rsidRDefault="00B414BA" w:rsidP="006E1385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B414BA">
              <w:rPr>
                <w:rFonts w:ascii="Calibri Light" w:hAnsi="Calibri Light" w:cs="Calibri Light"/>
                <w:sz w:val="24"/>
                <w:szCs w:val="24"/>
                <w:lang w:val="lt-LT"/>
              </w:rPr>
              <w:t>(vardas ir pavardė)</w:t>
            </w:r>
          </w:p>
        </w:tc>
      </w:tr>
    </w:tbl>
    <w:p w14:paraId="4E499F88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979F660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56EDB623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87140E4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2BD3656A" w14:textId="77777777" w:rsidR="00B414BA" w:rsidRPr="00B414BA" w:rsidRDefault="00B414BA" w:rsidP="00B414BA">
      <w:pPr>
        <w:pStyle w:val="BodyText1"/>
        <w:ind w:left="6237" w:firstLine="0"/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6B1BD40C" w14:textId="77777777" w:rsidR="00482E91" w:rsidRPr="00B414BA" w:rsidRDefault="00482E91">
      <w:pPr>
        <w:rPr>
          <w:lang w:val="lt-LT"/>
        </w:rPr>
      </w:pPr>
    </w:p>
    <w:sectPr w:rsidR="00482E91" w:rsidRPr="00B414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91C58"/>
    <w:multiLevelType w:val="hybridMultilevel"/>
    <w:tmpl w:val="6F965B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46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0D"/>
    <w:rsid w:val="00004B1C"/>
    <w:rsid w:val="000D2031"/>
    <w:rsid w:val="00125621"/>
    <w:rsid w:val="001B250A"/>
    <w:rsid w:val="001C18E8"/>
    <w:rsid w:val="002357DA"/>
    <w:rsid w:val="002533F6"/>
    <w:rsid w:val="003A3B0C"/>
    <w:rsid w:val="003E11F8"/>
    <w:rsid w:val="00482E91"/>
    <w:rsid w:val="00567E2F"/>
    <w:rsid w:val="006068BB"/>
    <w:rsid w:val="006A638C"/>
    <w:rsid w:val="006E6944"/>
    <w:rsid w:val="008556C8"/>
    <w:rsid w:val="00A26E0D"/>
    <w:rsid w:val="00B414BA"/>
    <w:rsid w:val="00DD396D"/>
    <w:rsid w:val="00E33C37"/>
    <w:rsid w:val="00E35DCA"/>
    <w:rsid w:val="00F7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B095"/>
  <w15:chartTrackingRefBased/>
  <w15:docId w15:val="{93C468D2-29D5-487F-9BF6-BBD31CCD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uiPriority w:val="99"/>
    <w:rsid w:val="00B414B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2598</Words>
  <Characters>1482</Characters>
  <Application>Microsoft Office Word</Application>
  <DocSecurity>0</DocSecurity>
  <Lines>12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Sigutė Gaidytė Budreikienė</cp:lastModifiedBy>
  <cp:revision>6</cp:revision>
  <dcterms:created xsi:type="dcterms:W3CDTF">2025-03-21T08:24:00Z</dcterms:created>
  <dcterms:modified xsi:type="dcterms:W3CDTF">2025-09-18T09:59:00Z</dcterms:modified>
</cp:coreProperties>
</file>