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4C3B" w14:textId="77777777" w:rsidR="006D2975" w:rsidRPr="007935F6" w:rsidRDefault="006D2975" w:rsidP="007935F6">
      <w:pPr>
        <w:pStyle w:val="paragraph"/>
        <w:spacing w:before="0" w:beforeAutospacing="0" w:after="0" w:afterAutospacing="0"/>
        <w:ind w:left="4320" w:firstLine="720"/>
        <w:textAlignment w:val="baseline"/>
        <w:rPr>
          <w:rStyle w:val="normaltextrun"/>
          <w:lang w:val="lt-LT"/>
        </w:rPr>
      </w:pPr>
      <w:r w:rsidRPr="007935F6">
        <w:rPr>
          <w:rStyle w:val="normaltextrun"/>
          <w:lang w:val="lt-LT"/>
        </w:rPr>
        <w:t>PATVIRTINTA</w:t>
      </w:r>
    </w:p>
    <w:p w14:paraId="5B233119" w14:textId="77777777" w:rsidR="006D2975" w:rsidRPr="007935F6" w:rsidRDefault="006D2975" w:rsidP="007935F6">
      <w:pPr>
        <w:pStyle w:val="paragraph"/>
        <w:spacing w:before="0" w:beforeAutospacing="0" w:after="0" w:afterAutospacing="0"/>
        <w:ind w:left="4320" w:firstLine="720"/>
        <w:textAlignment w:val="baseline"/>
        <w:rPr>
          <w:rStyle w:val="normaltextrun"/>
          <w:lang w:val="lt-LT"/>
        </w:rPr>
      </w:pPr>
      <w:r w:rsidRPr="007935F6">
        <w:rPr>
          <w:rStyle w:val="normaltextrun"/>
          <w:lang w:val="lt-LT"/>
        </w:rPr>
        <w:t xml:space="preserve">Viešųjų pirkimų tarnybos direktoriaus </w:t>
      </w:r>
    </w:p>
    <w:p w14:paraId="701F78BA" w14:textId="77777777" w:rsidR="006D2975" w:rsidRPr="007935F6" w:rsidRDefault="006D2975" w:rsidP="007935F6">
      <w:pPr>
        <w:pStyle w:val="paragraph"/>
        <w:spacing w:before="0" w:beforeAutospacing="0" w:after="0" w:afterAutospacing="0"/>
        <w:ind w:left="4320" w:firstLine="720"/>
        <w:textAlignment w:val="baseline"/>
        <w:rPr>
          <w:rStyle w:val="normaltextrun"/>
          <w:lang w:val="lt-LT"/>
        </w:rPr>
      </w:pPr>
      <w:r w:rsidRPr="007935F6">
        <w:rPr>
          <w:rStyle w:val="normaltextrun"/>
          <w:lang w:val="lt-LT"/>
        </w:rPr>
        <w:t>2024 m. gruodžio 30 d. įsakymu Nr. 1S-209</w:t>
      </w:r>
    </w:p>
    <w:p w14:paraId="45CDF2C6" w14:textId="77777777" w:rsidR="007935F6" w:rsidRPr="007935F6" w:rsidRDefault="007935F6" w:rsidP="007935F6">
      <w:pPr>
        <w:pStyle w:val="paragraph"/>
        <w:spacing w:before="0" w:beforeAutospacing="0" w:after="0" w:afterAutospacing="0"/>
        <w:ind w:left="4320" w:firstLine="720"/>
        <w:textAlignment w:val="baseline"/>
        <w:rPr>
          <w:rStyle w:val="normaltextrun"/>
          <w:lang w:val="lt-LT"/>
        </w:rPr>
      </w:pPr>
      <w:r w:rsidRPr="007935F6">
        <w:rPr>
          <w:rStyle w:val="normaltextrun"/>
          <w:lang w:val="lt-LT"/>
        </w:rPr>
        <w:t>(Viešųjų pirkimų tarnybos direktoriaus </w:t>
      </w:r>
    </w:p>
    <w:p w14:paraId="08E76EB9" w14:textId="77777777" w:rsidR="007935F6" w:rsidRPr="007935F6" w:rsidRDefault="007935F6" w:rsidP="007935F6">
      <w:pPr>
        <w:pStyle w:val="paragraph"/>
        <w:spacing w:before="0" w:beforeAutospacing="0" w:after="0" w:afterAutospacing="0"/>
        <w:ind w:left="4320" w:firstLine="720"/>
        <w:textAlignment w:val="baseline"/>
        <w:rPr>
          <w:rStyle w:val="normaltextrun"/>
          <w:lang w:val="lt-LT"/>
        </w:rPr>
      </w:pPr>
      <w:r w:rsidRPr="007935F6">
        <w:rPr>
          <w:rStyle w:val="normaltextrun"/>
          <w:lang w:val="lt-LT"/>
        </w:rPr>
        <w:t>2025 m. balandžio 17 d. įsakymo Nr. 1S-52  </w:t>
      </w:r>
    </w:p>
    <w:p w14:paraId="318F6C0D" w14:textId="77777777" w:rsidR="007935F6" w:rsidRPr="007935F6" w:rsidRDefault="007935F6" w:rsidP="007935F6">
      <w:pPr>
        <w:pStyle w:val="paragraph"/>
        <w:spacing w:before="0" w:beforeAutospacing="0" w:after="0" w:afterAutospacing="0"/>
        <w:ind w:left="4320" w:firstLine="720"/>
        <w:textAlignment w:val="baseline"/>
        <w:rPr>
          <w:rStyle w:val="normaltextrun"/>
          <w:lang w:val="lt-LT"/>
        </w:rPr>
      </w:pPr>
      <w:r w:rsidRPr="007935F6">
        <w:rPr>
          <w:rStyle w:val="normaltextrun"/>
          <w:lang w:val="lt-LT"/>
        </w:rPr>
        <w:t>redakcija) </w:t>
      </w:r>
    </w:p>
    <w:p w14:paraId="158C153A" w14:textId="77777777" w:rsidR="007935F6" w:rsidRPr="007935F6" w:rsidRDefault="007935F6" w:rsidP="007935F6">
      <w:pPr>
        <w:pStyle w:val="paragraph"/>
        <w:spacing w:before="0" w:beforeAutospacing="0" w:after="0" w:afterAutospacing="0"/>
        <w:ind w:left="4320" w:firstLine="720"/>
        <w:textAlignment w:val="baseline"/>
        <w:rPr>
          <w:rStyle w:val="normaltextrun"/>
          <w:lang w:val="lt-LT"/>
        </w:rPr>
      </w:pPr>
    </w:p>
    <w:p w14:paraId="755AC368" w14:textId="1D138D57" w:rsidR="00BD2E09" w:rsidRPr="006D2975" w:rsidRDefault="00BD2E09" w:rsidP="00BD2E09">
      <w:pPr>
        <w:ind w:left="5387" w:firstLine="142"/>
        <w:rPr>
          <w:rFonts w:ascii="Times New Roman" w:hAnsi="Times New Roman" w:cs="Times New Roman"/>
          <w:bCs/>
          <w:caps/>
          <w:sz w:val="24"/>
          <w:szCs w:val="24"/>
        </w:rPr>
      </w:pPr>
    </w:p>
    <w:p w14:paraId="4C7FAEB1" w14:textId="4A307F1B" w:rsidR="000B5878" w:rsidRPr="006D2975" w:rsidRDefault="006D2975" w:rsidP="006D297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6D2975">
        <w:rPr>
          <w:rFonts w:ascii="Times New Roman" w:hAnsi="Times New Roman" w:cs="Times New Roman"/>
          <w:b/>
          <w:bCs/>
          <w:caps/>
          <w:sz w:val="24"/>
          <w:szCs w:val="24"/>
        </w:rPr>
        <w:t>paslaugų pirkimo-pardavimo sutarties Specialiosios sąlygos</w:t>
      </w:r>
    </w:p>
    <w:p w14:paraId="595D92B1" w14:textId="77777777" w:rsidR="000B5878" w:rsidRPr="00CE10CC" w:rsidRDefault="000B5878" w:rsidP="000B5878">
      <w:pPr>
        <w:jc w:val="center"/>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CE10CC" w:rsidRPr="00CE10CC" w14:paraId="0A42E10E" w14:textId="77777777" w:rsidTr="000C09CE">
        <w:tc>
          <w:tcPr>
            <w:tcW w:w="2448" w:type="dxa"/>
          </w:tcPr>
          <w:p w14:paraId="75D17AB2"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pavadinimas</w:t>
            </w:r>
          </w:p>
        </w:tc>
        <w:tc>
          <w:tcPr>
            <w:tcW w:w="7753" w:type="dxa"/>
            <w:gridSpan w:val="3"/>
          </w:tcPr>
          <w:p w14:paraId="005CFC2C" w14:textId="1EDEC7AD" w:rsidR="000B5878" w:rsidRPr="006D2975" w:rsidRDefault="007935F6" w:rsidP="000B5878">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Susisiekimo komunikacijų kelių paskirties statinio (gatvės) kapitalinio remonto techninis darbo projektas ir projekto vykdymo priežiūros paslauga</w:t>
            </w:r>
          </w:p>
        </w:tc>
      </w:tr>
      <w:tr w:rsidR="000B5878" w:rsidRPr="00CE10CC" w14:paraId="0E45BE79" w14:textId="77777777" w:rsidTr="000C09CE">
        <w:tc>
          <w:tcPr>
            <w:tcW w:w="2448" w:type="dxa"/>
          </w:tcPr>
          <w:p w14:paraId="42C08AFD"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data</w:t>
            </w:r>
          </w:p>
        </w:tc>
        <w:tc>
          <w:tcPr>
            <w:tcW w:w="2177" w:type="dxa"/>
          </w:tcPr>
          <w:p w14:paraId="6FA0D6E7" w14:textId="77777777"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2025-</w:t>
            </w:r>
          </w:p>
        </w:tc>
        <w:tc>
          <w:tcPr>
            <w:tcW w:w="2362" w:type="dxa"/>
          </w:tcPr>
          <w:p w14:paraId="08614605"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numeris</w:t>
            </w:r>
          </w:p>
        </w:tc>
        <w:tc>
          <w:tcPr>
            <w:tcW w:w="3214" w:type="dxa"/>
          </w:tcPr>
          <w:p w14:paraId="16C7E916" w14:textId="51563525"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 xml:space="preserve">Nr. </w:t>
            </w:r>
          </w:p>
        </w:tc>
      </w:tr>
    </w:tbl>
    <w:p w14:paraId="24A8D464"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CE10CC" w:rsidRPr="00CE10CC" w14:paraId="2D5FE84E" w14:textId="77777777" w:rsidTr="007379E6">
        <w:tc>
          <w:tcPr>
            <w:tcW w:w="10201" w:type="dxa"/>
            <w:gridSpan w:val="3"/>
          </w:tcPr>
          <w:p w14:paraId="7BE8CF26"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 SUTARTIES ŠALYS</w:t>
            </w:r>
          </w:p>
        </w:tc>
      </w:tr>
      <w:tr w:rsidR="00D50C69" w:rsidRPr="00CE10CC" w14:paraId="37526674" w14:textId="77777777" w:rsidTr="006D2975">
        <w:trPr>
          <w:trHeight w:val="70"/>
        </w:trPr>
        <w:tc>
          <w:tcPr>
            <w:tcW w:w="2808" w:type="dxa"/>
            <w:vMerge w:val="restart"/>
          </w:tcPr>
          <w:p w14:paraId="535FC9C8" w14:textId="77777777" w:rsidR="00D50C69" w:rsidRPr="00D50C69" w:rsidRDefault="00D50C69" w:rsidP="00D50C69">
            <w:pPr>
              <w:spacing w:after="0" w:line="240" w:lineRule="auto"/>
              <w:jc w:val="center"/>
              <w:rPr>
                <w:rFonts w:ascii="Times New Roman" w:hAnsi="Times New Roman" w:cs="Times New Roman"/>
                <w:b/>
                <w:kern w:val="2"/>
                <w:sz w:val="24"/>
                <w:szCs w:val="24"/>
              </w:rPr>
            </w:pPr>
          </w:p>
          <w:p w14:paraId="1CCCE882" w14:textId="77777777" w:rsidR="00D50C69" w:rsidRPr="00D50C69" w:rsidRDefault="00D50C69" w:rsidP="00D50C69">
            <w:pPr>
              <w:spacing w:after="0" w:line="240" w:lineRule="auto"/>
              <w:jc w:val="center"/>
              <w:rPr>
                <w:rFonts w:ascii="Times New Roman" w:hAnsi="Times New Roman" w:cs="Times New Roman"/>
                <w:b/>
                <w:kern w:val="2"/>
                <w:sz w:val="24"/>
                <w:szCs w:val="24"/>
              </w:rPr>
            </w:pPr>
          </w:p>
          <w:p w14:paraId="7C007773" w14:textId="77777777" w:rsidR="00D50C69" w:rsidRPr="00D50C69" w:rsidRDefault="00D50C69" w:rsidP="00D50C69">
            <w:pPr>
              <w:spacing w:after="0" w:line="240" w:lineRule="auto"/>
              <w:jc w:val="center"/>
              <w:rPr>
                <w:rFonts w:ascii="Times New Roman" w:hAnsi="Times New Roman" w:cs="Times New Roman"/>
                <w:b/>
                <w:kern w:val="2"/>
                <w:sz w:val="24"/>
                <w:szCs w:val="24"/>
              </w:rPr>
            </w:pPr>
          </w:p>
          <w:p w14:paraId="38F367C5" w14:textId="77777777" w:rsidR="00D50C69" w:rsidRPr="00D50C69" w:rsidRDefault="00D50C69" w:rsidP="00D50C69">
            <w:pPr>
              <w:spacing w:after="0" w:line="240" w:lineRule="auto"/>
              <w:rPr>
                <w:rFonts w:ascii="Times New Roman" w:hAnsi="Times New Roman" w:cs="Times New Roman"/>
                <w:b/>
                <w:kern w:val="2"/>
                <w:sz w:val="24"/>
                <w:szCs w:val="24"/>
              </w:rPr>
            </w:pPr>
          </w:p>
          <w:p w14:paraId="6CE0C71B" w14:textId="77777777" w:rsidR="00D50C69" w:rsidRPr="00D50C69" w:rsidRDefault="00D50C69" w:rsidP="00D50C69">
            <w:pPr>
              <w:spacing w:after="0" w:line="240" w:lineRule="auto"/>
              <w:rPr>
                <w:rFonts w:ascii="Times New Roman" w:hAnsi="Times New Roman" w:cs="Times New Roman"/>
                <w:b/>
                <w:kern w:val="2"/>
                <w:sz w:val="24"/>
                <w:szCs w:val="24"/>
              </w:rPr>
            </w:pPr>
            <w:r w:rsidRPr="00D50C69">
              <w:rPr>
                <w:rFonts w:ascii="Times New Roman" w:hAnsi="Times New Roman" w:cs="Times New Roman"/>
                <w:b/>
                <w:kern w:val="2"/>
                <w:sz w:val="24"/>
                <w:szCs w:val="24"/>
              </w:rPr>
              <w:t>1.1. Pirkėjas</w:t>
            </w:r>
          </w:p>
        </w:tc>
        <w:tc>
          <w:tcPr>
            <w:tcW w:w="3240" w:type="dxa"/>
          </w:tcPr>
          <w:p w14:paraId="06434F26"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1.1.1. Pavadinimas</w:t>
            </w:r>
          </w:p>
        </w:tc>
        <w:tc>
          <w:tcPr>
            <w:tcW w:w="4153" w:type="dxa"/>
          </w:tcPr>
          <w:p w14:paraId="5F400D7D" w14:textId="69DD9299"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Anykščių rajono savivaldybės administracija</w:t>
            </w:r>
          </w:p>
        </w:tc>
      </w:tr>
      <w:tr w:rsidR="00D50C69" w:rsidRPr="00CE10CC" w14:paraId="2CF1AD23" w14:textId="77777777" w:rsidTr="007379E6">
        <w:tc>
          <w:tcPr>
            <w:tcW w:w="2808" w:type="dxa"/>
            <w:vMerge/>
          </w:tcPr>
          <w:p w14:paraId="6F313526"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4DD0D7CF"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1.1.2. Juridinio asmens kodas</w:t>
            </w:r>
          </w:p>
        </w:tc>
        <w:tc>
          <w:tcPr>
            <w:tcW w:w="4153" w:type="dxa"/>
          </w:tcPr>
          <w:p w14:paraId="5FF3F458" w14:textId="744DF5AF"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188774637</w:t>
            </w:r>
          </w:p>
        </w:tc>
      </w:tr>
      <w:tr w:rsidR="00D50C69" w:rsidRPr="00CE10CC" w14:paraId="5C49EB5F" w14:textId="77777777" w:rsidTr="007379E6">
        <w:tc>
          <w:tcPr>
            <w:tcW w:w="2808" w:type="dxa"/>
            <w:vMerge/>
          </w:tcPr>
          <w:p w14:paraId="4E8BD109"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64DF1E62"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1.1.3. Adresas</w:t>
            </w:r>
          </w:p>
        </w:tc>
        <w:tc>
          <w:tcPr>
            <w:tcW w:w="4153" w:type="dxa"/>
          </w:tcPr>
          <w:p w14:paraId="5E9D86D1" w14:textId="6DD72F4F"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J. Biliūno g. 23, LT-29111, Anykščiai</w:t>
            </w:r>
          </w:p>
        </w:tc>
      </w:tr>
      <w:tr w:rsidR="00D50C69" w:rsidRPr="00CE10CC" w14:paraId="3F62A76E" w14:textId="77777777" w:rsidTr="007379E6">
        <w:tc>
          <w:tcPr>
            <w:tcW w:w="2808" w:type="dxa"/>
            <w:vMerge/>
          </w:tcPr>
          <w:p w14:paraId="1AD7877C"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59757012"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1.1.4. PVM mokėtojo kodas</w:t>
            </w:r>
          </w:p>
        </w:tc>
        <w:tc>
          <w:tcPr>
            <w:tcW w:w="4153" w:type="dxa"/>
          </w:tcPr>
          <w:p w14:paraId="09593C15" w14:textId="733EE9E6"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Ne PVM mokėtoja</w:t>
            </w:r>
          </w:p>
        </w:tc>
      </w:tr>
      <w:tr w:rsidR="00D50C69" w:rsidRPr="00CE10CC" w14:paraId="16A50B42" w14:textId="77777777" w:rsidTr="007379E6">
        <w:tc>
          <w:tcPr>
            <w:tcW w:w="2808" w:type="dxa"/>
            <w:vMerge/>
          </w:tcPr>
          <w:p w14:paraId="46BDEA79"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7ED8F0AE"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1.1.5. Atsiskaitomoji sąskaita</w:t>
            </w:r>
          </w:p>
        </w:tc>
        <w:tc>
          <w:tcPr>
            <w:tcW w:w="4153" w:type="dxa"/>
          </w:tcPr>
          <w:p w14:paraId="63964369" w14:textId="4FA014AA"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LT047182100000130670</w:t>
            </w:r>
          </w:p>
        </w:tc>
      </w:tr>
      <w:tr w:rsidR="00D50C69" w:rsidRPr="00CE10CC" w14:paraId="2BA70D82" w14:textId="77777777" w:rsidTr="007379E6">
        <w:tc>
          <w:tcPr>
            <w:tcW w:w="2808" w:type="dxa"/>
            <w:vMerge/>
          </w:tcPr>
          <w:p w14:paraId="54AD9CF8"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236BC690"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1.1.6. Bankas, banko kodas</w:t>
            </w:r>
          </w:p>
        </w:tc>
        <w:tc>
          <w:tcPr>
            <w:tcW w:w="4153" w:type="dxa"/>
          </w:tcPr>
          <w:p w14:paraId="78AD4E70" w14:textId="4B459E31"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 xml:space="preserve">AB </w:t>
            </w:r>
            <w:proofErr w:type="spellStart"/>
            <w:r w:rsidRPr="00D50C69">
              <w:rPr>
                <w:rFonts w:ascii="Times New Roman" w:hAnsi="Times New Roman" w:cs="Times New Roman"/>
                <w:kern w:val="2"/>
                <w:sz w:val="24"/>
                <w:szCs w:val="32"/>
              </w:rPr>
              <w:t>Artea</w:t>
            </w:r>
            <w:proofErr w:type="spellEnd"/>
            <w:r w:rsidRPr="00D50C69">
              <w:rPr>
                <w:rFonts w:ascii="Times New Roman" w:hAnsi="Times New Roman" w:cs="Times New Roman"/>
                <w:kern w:val="2"/>
                <w:sz w:val="24"/>
                <w:szCs w:val="32"/>
              </w:rPr>
              <w:t xml:space="preserve"> bankas, 71821</w:t>
            </w:r>
          </w:p>
        </w:tc>
      </w:tr>
      <w:tr w:rsidR="00D50C69" w:rsidRPr="00CE10CC" w14:paraId="313B656F" w14:textId="77777777" w:rsidTr="007379E6">
        <w:tc>
          <w:tcPr>
            <w:tcW w:w="2808" w:type="dxa"/>
            <w:vMerge/>
          </w:tcPr>
          <w:p w14:paraId="42BE0094"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0E290B21"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1.1.7. Telefonas</w:t>
            </w:r>
          </w:p>
        </w:tc>
        <w:tc>
          <w:tcPr>
            <w:tcW w:w="4153" w:type="dxa"/>
          </w:tcPr>
          <w:p w14:paraId="579CB0E7" w14:textId="48D28EDF"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sz w:val="24"/>
                <w:szCs w:val="32"/>
              </w:rPr>
              <w:t>+37038158035</w:t>
            </w:r>
          </w:p>
        </w:tc>
      </w:tr>
      <w:tr w:rsidR="00D50C69" w:rsidRPr="00CE10CC" w14:paraId="7458FDA4" w14:textId="77777777" w:rsidTr="007379E6">
        <w:tc>
          <w:tcPr>
            <w:tcW w:w="2808" w:type="dxa"/>
            <w:vMerge/>
          </w:tcPr>
          <w:p w14:paraId="4EAF3328"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324A6B96"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1.1.8. El. paštas</w:t>
            </w:r>
          </w:p>
        </w:tc>
        <w:tc>
          <w:tcPr>
            <w:tcW w:w="4153" w:type="dxa"/>
          </w:tcPr>
          <w:p w14:paraId="6C0E1C1A" w14:textId="50BFEF61" w:rsidR="00D50C69" w:rsidRPr="00D50C69" w:rsidRDefault="00D50C69" w:rsidP="00D50C69">
            <w:pPr>
              <w:spacing w:after="0" w:line="240" w:lineRule="auto"/>
              <w:rPr>
                <w:rFonts w:ascii="Times New Roman" w:hAnsi="Times New Roman" w:cs="Times New Roman"/>
                <w:kern w:val="2"/>
                <w:sz w:val="24"/>
                <w:szCs w:val="32"/>
                <w:highlight w:val="yellow"/>
                <w:lang w:val="en-US"/>
              </w:rPr>
            </w:pPr>
            <w:r w:rsidRPr="00D50C69">
              <w:rPr>
                <w:rFonts w:ascii="Times New Roman" w:hAnsi="Times New Roman" w:cs="Times New Roman"/>
                <w:kern w:val="2"/>
                <w:sz w:val="24"/>
                <w:szCs w:val="32"/>
              </w:rPr>
              <w:t>info</w:t>
            </w:r>
            <w:r w:rsidRPr="00D50C69">
              <w:rPr>
                <w:rFonts w:ascii="Times New Roman" w:hAnsi="Times New Roman" w:cs="Times New Roman"/>
                <w:i/>
                <w:sz w:val="24"/>
                <w:szCs w:val="32"/>
                <w:u w:val="single"/>
              </w:rPr>
              <w:t>@</w:t>
            </w:r>
            <w:r w:rsidRPr="00D50C69">
              <w:rPr>
                <w:rFonts w:ascii="Times New Roman" w:hAnsi="Times New Roman" w:cs="Times New Roman"/>
                <w:iCs/>
                <w:sz w:val="24"/>
                <w:szCs w:val="32"/>
                <w:u w:val="single"/>
              </w:rPr>
              <w:t>anyksciai.lt</w:t>
            </w:r>
          </w:p>
        </w:tc>
      </w:tr>
      <w:tr w:rsidR="00D50C69" w:rsidRPr="00CE10CC" w14:paraId="0F6B4B98" w14:textId="77777777" w:rsidTr="007379E6">
        <w:tc>
          <w:tcPr>
            <w:tcW w:w="2808" w:type="dxa"/>
            <w:vMerge/>
          </w:tcPr>
          <w:p w14:paraId="15076182"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5734857A"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1.1.9. Šalies atstovas</w:t>
            </w:r>
          </w:p>
        </w:tc>
        <w:tc>
          <w:tcPr>
            <w:tcW w:w="4153" w:type="dxa"/>
          </w:tcPr>
          <w:p w14:paraId="14F17D94" w14:textId="6E4F4B6E"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Jurgita Banienė</w:t>
            </w:r>
          </w:p>
        </w:tc>
      </w:tr>
      <w:tr w:rsidR="00D50C69" w:rsidRPr="00CE10CC" w14:paraId="0FDA01F6" w14:textId="77777777" w:rsidTr="007379E6">
        <w:tc>
          <w:tcPr>
            <w:tcW w:w="2808" w:type="dxa"/>
            <w:vMerge/>
          </w:tcPr>
          <w:p w14:paraId="223FBBDF" w14:textId="77777777" w:rsidR="00D50C69" w:rsidRPr="007F0425" w:rsidRDefault="00D50C69" w:rsidP="00D50C69">
            <w:pPr>
              <w:spacing w:after="0" w:line="240" w:lineRule="auto"/>
              <w:rPr>
                <w:rFonts w:ascii="Times New Roman" w:hAnsi="Times New Roman" w:cs="Times New Roman"/>
                <w:kern w:val="2"/>
                <w:sz w:val="24"/>
                <w:szCs w:val="24"/>
                <w:highlight w:val="yellow"/>
              </w:rPr>
            </w:pPr>
          </w:p>
        </w:tc>
        <w:tc>
          <w:tcPr>
            <w:tcW w:w="3240" w:type="dxa"/>
          </w:tcPr>
          <w:p w14:paraId="02170F97" w14:textId="77777777" w:rsidR="00D50C69" w:rsidRPr="00D50C69" w:rsidRDefault="00D50C69" w:rsidP="00D50C69">
            <w:pPr>
              <w:spacing w:after="0" w:line="240" w:lineRule="auto"/>
              <w:rPr>
                <w:rFonts w:ascii="Times New Roman" w:hAnsi="Times New Roman" w:cs="Times New Roman"/>
                <w:kern w:val="2"/>
                <w:sz w:val="24"/>
                <w:szCs w:val="24"/>
              </w:rPr>
            </w:pPr>
            <w:r w:rsidRPr="00D50C69">
              <w:rPr>
                <w:rFonts w:ascii="Times New Roman" w:hAnsi="Times New Roman" w:cs="Times New Roman"/>
                <w:kern w:val="2"/>
                <w:sz w:val="24"/>
                <w:szCs w:val="24"/>
              </w:rPr>
              <w:t>1.1.10. Atstovavimo pagrindas</w:t>
            </w:r>
          </w:p>
        </w:tc>
        <w:tc>
          <w:tcPr>
            <w:tcW w:w="4153" w:type="dxa"/>
          </w:tcPr>
          <w:p w14:paraId="49BDC276" w14:textId="730DAA14" w:rsidR="00D50C69" w:rsidRPr="00D50C69" w:rsidRDefault="00D50C69" w:rsidP="00D50C69">
            <w:pPr>
              <w:spacing w:after="0" w:line="240" w:lineRule="auto"/>
              <w:rPr>
                <w:rFonts w:ascii="Times New Roman" w:hAnsi="Times New Roman" w:cs="Times New Roman"/>
                <w:kern w:val="2"/>
                <w:sz w:val="24"/>
                <w:szCs w:val="32"/>
                <w:highlight w:val="yellow"/>
              </w:rPr>
            </w:pPr>
            <w:r w:rsidRPr="00D50C69">
              <w:rPr>
                <w:rFonts w:ascii="Times New Roman" w:hAnsi="Times New Roman" w:cs="Times New Roman"/>
                <w:kern w:val="2"/>
                <w:sz w:val="24"/>
                <w:szCs w:val="32"/>
              </w:rPr>
              <w:t>Administracijos direktorė</w:t>
            </w:r>
          </w:p>
        </w:tc>
      </w:tr>
      <w:tr w:rsidR="00D50C69" w:rsidRPr="00CE10CC" w14:paraId="4B286D30" w14:textId="77777777" w:rsidTr="007379E6">
        <w:tc>
          <w:tcPr>
            <w:tcW w:w="2808" w:type="dxa"/>
            <w:vMerge w:val="restart"/>
          </w:tcPr>
          <w:p w14:paraId="398A03B9" w14:textId="77777777" w:rsidR="00D50C69" w:rsidRPr="006B3897" w:rsidRDefault="00D50C69" w:rsidP="00D50C69">
            <w:pPr>
              <w:spacing w:after="0" w:line="240" w:lineRule="auto"/>
              <w:rPr>
                <w:rFonts w:ascii="Times New Roman" w:hAnsi="Times New Roman" w:cs="Times New Roman"/>
                <w:b/>
                <w:kern w:val="2"/>
                <w:sz w:val="24"/>
                <w:szCs w:val="24"/>
              </w:rPr>
            </w:pPr>
          </w:p>
          <w:p w14:paraId="7EBDA360" w14:textId="77777777" w:rsidR="00D50C69" w:rsidRPr="006B3897" w:rsidRDefault="00D50C69" w:rsidP="00D50C69">
            <w:pPr>
              <w:spacing w:after="0" w:line="240" w:lineRule="auto"/>
              <w:rPr>
                <w:rFonts w:ascii="Times New Roman" w:hAnsi="Times New Roman" w:cs="Times New Roman"/>
                <w:b/>
                <w:kern w:val="2"/>
                <w:sz w:val="24"/>
                <w:szCs w:val="24"/>
              </w:rPr>
            </w:pPr>
          </w:p>
          <w:p w14:paraId="4C318B8A" w14:textId="77777777" w:rsidR="00D50C69" w:rsidRPr="006B3897" w:rsidRDefault="00D50C69" w:rsidP="00D50C69">
            <w:pPr>
              <w:spacing w:after="0" w:line="240" w:lineRule="auto"/>
              <w:rPr>
                <w:rFonts w:ascii="Times New Roman" w:hAnsi="Times New Roman" w:cs="Times New Roman"/>
                <w:b/>
                <w:kern w:val="2"/>
                <w:sz w:val="24"/>
                <w:szCs w:val="24"/>
              </w:rPr>
            </w:pPr>
          </w:p>
          <w:p w14:paraId="23C31C1B" w14:textId="77777777" w:rsidR="00D50C69" w:rsidRPr="006B3897" w:rsidRDefault="00D50C69" w:rsidP="00D50C69">
            <w:pPr>
              <w:spacing w:after="0" w:line="240" w:lineRule="auto"/>
              <w:rPr>
                <w:rFonts w:ascii="Times New Roman" w:hAnsi="Times New Roman" w:cs="Times New Roman"/>
                <w:b/>
                <w:kern w:val="2"/>
                <w:sz w:val="24"/>
                <w:szCs w:val="24"/>
              </w:rPr>
            </w:pPr>
            <w:r w:rsidRPr="006B3897">
              <w:rPr>
                <w:rFonts w:ascii="Times New Roman" w:hAnsi="Times New Roman" w:cs="Times New Roman"/>
                <w:b/>
                <w:kern w:val="2"/>
                <w:sz w:val="24"/>
                <w:szCs w:val="24"/>
              </w:rPr>
              <w:t>1.2. Tiekėjas</w:t>
            </w:r>
          </w:p>
          <w:p w14:paraId="0F19EBAA"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7072808B"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1.2.1. Pavadinimas</w:t>
            </w:r>
          </w:p>
        </w:tc>
        <w:tc>
          <w:tcPr>
            <w:tcW w:w="4153" w:type="dxa"/>
          </w:tcPr>
          <w:p w14:paraId="73BA3FA4" w14:textId="384C952C"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740860F3" w14:textId="77777777" w:rsidTr="007379E6">
        <w:tc>
          <w:tcPr>
            <w:tcW w:w="2808" w:type="dxa"/>
            <w:vMerge/>
          </w:tcPr>
          <w:p w14:paraId="68F1B8F4"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1C5165C6"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1.2.2. Juridinio asmens kodas</w:t>
            </w:r>
          </w:p>
        </w:tc>
        <w:tc>
          <w:tcPr>
            <w:tcW w:w="4153" w:type="dxa"/>
          </w:tcPr>
          <w:p w14:paraId="79BA1D71" w14:textId="6D03869C"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6521745C" w14:textId="77777777" w:rsidTr="007379E6">
        <w:tc>
          <w:tcPr>
            <w:tcW w:w="2808" w:type="dxa"/>
            <w:vMerge/>
          </w:tcPr>
          <w:p w14:paraId="007C2F82"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373750FD"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1.2.3. Adresas</w:t>
            </w:r>
          </w:p>
        </w:tc>
        <w:tc>
          <w:tcPr>
            <w:tcW w:w="4153" w:type="dxa"/>
          </w:tcPr>
          <w:p w14:paraId="602ACDAE" w14:textId="3B4FEF68"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12C889CB" w14:textId="77777777" w:rsidTr="007379E6">
        <w:tc>
          <w:tcPr>
            <w:tcW w:w="2808" w:type="dxa"/>
            <w:vMerge/>
          </w:tcPr>
          <w:p w14:paraId="4F79D9B1"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10A14733"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1.2.4. PVM mokėtojo kodas</w:t>
            </w:r>
          </w:p>
        </w:tc>
        <w:tc>
          <w:tcPr>
            <w:tcW w:w="4153" w:type="dxa"/>
          </w:tcPr>
          <w:p w14:paraId="16353896" w14:textId="04A02F71"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70FB5DFC" w14:textId="77777777" w:rsidTr="007379E6">
        <w:tc>
          <w:tcPr>
            <w:tcW w:w="2808" w:type="dxa"/>
            <w:vMerge/>
          </w:tcPr>
          <w:p w14:paraId="325AE62C"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643CED04"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1.2.5. Atsiskaitomoji sąskaita</w:t>
            </w:r>
          </w:p>
        </w:tc>
        <w:tc>
          <w:tcPr>
            <w:tcW w:w="4153" w:type="dxa"/>
          </w:tcPr>
          <w:p w14:paraId="105D93CA" w14:textId="1048C08B"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533356D8" w14:textId="77777777" w:rsidTr="007379E6">
        <w:tc>
          <w:tcPr>
            <w:tcW w:w="2808" w:type="dxa"/>
            <w:vMerge/>
          </w:tcPr>
          <w:p w14:paraId="76516FD3"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2D3BE56B"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1.2.6. Bankas, banko kodas</w:t>
            </w:r>
          </w:p>
        </w:tc>
        <w:tc>
          <w:tcPr>
            <w:tcW w:w="4153" w:type="dxa"/>
          </w:tcPr>
          <w:p w14:paraId="6DDD05C5" w14:textId="520F5AB4"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6EEDFFA3" w14:textId="77777777" w:rsidTr="007379E6">
        <w:tc>
          <w:tcPr>
            <w:tcW w:w="2808" w:type="dxa"/>
            <w:vMerge/>
          </w:tcPr>
          <w:p w14:paraId="7397751B"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14748871"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1.2.7. Telefonas</w:t>
            </w:r>
          </w:p>
        </w:tc>
        <w:tc>
          <w:tcPr>
            <w:tcW w:w="4153" w:type="dxa"/>
          </w:tcPr>
          <w:p w14:paraId="55A325CD" w14:textId="32178CCC"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2F7763D2" w14:textId="77777777" w:rsidTr="007379E6">
        <w:tc>
          <w:tcPr>
            <w:tcW w:w="2808" w:type="dxa"/>
            <w:vMerge/>
          </w:tcPr>
          <w:p w14:paraId="3B750C12"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145CF21F"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1.2.8. El. paštas</w:t>
            </w:r>
          </w:p>
        </w:tc>
        <w:tc>
          <w:tcPr>
            <w:tcW w:w="4153" w:type="dxa"/>
          </w:tcPr>
          <w:p w14:paraId="4CC15219" w14:textId="4C814D0B" w:rsidR="00D50C69" w:rsidRPr="006B3897" w:rsidRDefault="00D50C69" w:rsidP="00D50C69">
            <w:pPr>
              <w:spacing w:after="0" w:line="240" w:lineRule="auto"/>
              <w:jc w:val="center"/>
              <w:rPr>
                <w:rFonts w:ascii="Times New Roman" w:hAnsi="Times New Roman" w:cs="Times New Roman"/>
                <w:kern w:val="2"/>
                <w:sz w:val="24"/>
                <w:szCs w:val="24"/>
                <w:lang w:val="en-US"/>
              </w:rPr>
            </w:pPr>
          </w:p>
        </w:tc>
      </w:tr>
      <w:tr w:rsidR="00D50C69" w:rsidRPr="00CE10CC" w14:paraId="2CA31DCD" w14:textId="77777777" w:rsidTr="007379E6">
        <w:tc>
          <w:tcPr>
            <w:tcW w:w="2808" w:type="dxa"/>
            <w:vMerge/>
          </w:tcPr>
          <w:p w14:paraId="123D47DC"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53FA6ADC"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1.2.9. Šalies atstovas</w:t>
            </w:r>
          </w:p>
        </w:tc>
        <w:tc>
          <w:tcPr>
            <w:tcW w:w="4153" w:type="dxa"/>
          </w:tcPr>
          <w:p w14:paraId="48E24CA4" w14:textId="17757E28" w:rsidR="00D50C69" w:rsidRPr="006B3897" w:rsidRDefault="00D50C69" w:rsidP="00D50C69">
            <w:pPr>
              <w:spacing w:after="0" w:line="240" w:lineRule="auto"/>
              <w:jc w:val="center"/>
              <w:rPr>
                <w:rFonts w:ascii="Times New Roman" w:hAnsi="Times New Roman" w:cs="Times New Roman"/>
                <w:kern w:val="2"/>
                <w:sz w:val="24"/>
                <w:szCs w:val="24"/>
              </w:rPr>
            </w:pPr>
          </w:p>
        </w:tc>
      </w:tr>
      <w:tr w:rsidR="00D50C69" w:rsidRPr="00CE10CC" w14:paraId="1FFDE06C" w14:textId="77777777" w:rsidTr="007379E6">
        <w:tc>
          <w:tcPr>
            <w:tcW w:w="2808" w:type="dxa"/>
            <w:vMerge/>
          </w:tcPr>
          <w:p w14:paraId="08BAFC5F" w14:textId="77777777" w:rsidR="00D50C69" w:rsidRPr="006B3897" w:rsidRDefault="00D50C69" w:rsidP="00D50C69">
            <w:pPr>
              <w:spacing w:after="0" w:line="240" w:lineRule="auto"/>
              <w:rPr>
                <w:rFonts w:ascii="Times New Roman" w:hAnsi="Times New Roman" w:cs="Times New Roman"/>
                <w:b/>
                <w:kern w:val="2"/>
                <w:sz w:val="24"/>
                <w:szCs w:val="24"/>
              </w:rPr>
            </w:pPr>
          </w:p>
        </w:tc>
        <w:tc>
          <w:tcPr>
            <w:tcW w:w="3240" w:type="dxa"/>
          </w:tcPr>
          <w:p w14:paraId="08707326" w14:textId="77777777" w:rsidR="00D50C69" w:rsidRPr="006B3897" w:rsidRDefault="00D50C69" w:rsidP="00D50C69">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1.2.10. Atstovavimo pagrindas</w:t>
            </w:r>
          </w:p>
        </w:tc>
        <w:tc>
          <w:tcPr>
            <w:tcW w:w="4153" w:type="dxa"/>
          </w:tcPr>
          <w:p w14:paraId="5CFE39D7" w14:textId="1175923C" w:rsidR="00D50C69" w:rsidRPr="006B3897" w:rsidRDefault="00D50C69" w:rsidP="00D50C69">
            <w:pPr>
              <w:spacing w:after="0" w:line="240" w:lineRule="auto"/>
              <w:jc w:val="center"/>
              <w:rPr>
                <w:rFonts w:ascii="Times New Roman" w:hAnsi="Times New Roman" w:cs="Times New Roman"/>
                <w:kern w:val="2"/>
                <w:sz w:val="24"/>
                <w:szCs w:val="24"/>
              </w:rPr>
            </w:pPr>
          </w:p>
        </w:tc>
      </w:tr>
    </w:tbl>
    <w:p w14:paraId="6997579D"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CE10CC" w:rsidRPr="00CE10CC" w14:paraId="6C5FB344" w14:textId="77777777" w:rsidTr="001F6C7F">
        <w:trPr>
          <w:trHeight w:val="300"/>
        </w:trPr>
        <w:tc>
          <w:tcPr>
            <w:tcW w:w="10201" w:type="dxa"/>
            <w:gridSpan w:val="4"/>
          </w:tcPr>
          <w:p w14:paraId="6E090DB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2. ATSAKINGI ASMENYS</w:t>
            </w:r>
          </w:p>
        </w:tc>
      </w:tr>
      <w:tr w:rsidR="00CE10CC" w:rsidRPr="00CE10CC" w14:paraId="55DA1317" w14:textId="77777777" w:rsidTr="001F6C7F">
        <w:trPr>
          <w:trHeight w:val="300"/>
        </w:trPr>
        <w:tc>
          <w:tcPr>
            <w:tcW w:w="3094" w:type="dxa"/>
            <w:gridSpan w:val="2"/>
          </w:tcPr>
          <w:p w14:paraId="2E6D21BA" w14:textId="77777777" w:rsidR="000B5878" w:rsidRPr="00731685" w:rsidRDefault="000B5878" w:rsidP="000B5878">
            <w:pPr>
              <w:spacing w:after="0" w:line="240" w:lineRule="auto"/>
              <w:rPr>
                <w:rFonts w:ascii="Times New Roman" w:hAnsi="Times New Roman" w:cs="Times New Roman"/>
                <w:b/>
                <w:kern w:val="2"/>
                <w:sz w:val="24"/>
                <w:szCs w:val="24"/>
              </w:rPr>
            </w:pPr>
            <w:r w:rsidRPr="00731685">
              <w:rPr>
                <w:rFonts w:ascii="Times New Roman" w:hAnsi="Times New Roman" w:cs="Times New Roman"/>
                <w:b/>
                <w:kern w:val="2"/>
                <w:sz w:val="24"/>
                <w:szCs w:val="24"/>
              </w:rPr>
              <w:t xml:space="preserve">2.1. Pirkėjo kontaktiniai asmenys, atsakingi už Sutarties vykdymą, </w:t>
            </w:r>
            <w:r w:rsidRPr="00731685">
              <w:rPr>
                <w:rFonts w:ascii="Times New Roman" w:hAnsi="Times New Roman" w:cs="Times New Roman"/>
                <w:b/>
                <w:sz w:val="24"/>
                <w:szCs w:val="24"/>
              </w:rPr>
              <w:t>Paslaugų</w:t>
            </w:r>
            <w:r w:rsidRPr="00731685">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A291A15" w14:textId="77777777" w:rsidR="001635FA" w:rsidRDefault="001635FA" w:rsidP="001635FA">
            <w:pPr>
              <w:rPr>
                <w:rFonts w:ascii="Times New Roman" w:hAnsi="Times New Roman" w:cs="Times New Roman"/>
                <w:kern w:val="2"/>
                <w:sz w:val="24"/>
                <w:szCs w:val="32"/>
              </w:rPr>
            </w:pPr>
            <w:r>
              <w:rPr>
                <w:rFonts w:ascii="Times New Roman" w:hAnsi="Times New Roman" w:cs="Times New Roman"/>
                <w:kern w:val="2"/>
                <w:sz w:val="24"/>
                <w:szCs w:val="32"/>
              </w:rPr>
              <w:t>Statybų skyriaus specialistas</w:t>
            </w:r>
          </w:p>
          <w:p w14:paraId="0222C0AE" w14:textId="672E66C2" w:rsidR="001635FA" w:rsidRPr="001635FA" w:rsidRDefault="001635FA" w:rsidP="001635FA">
            <w:pPr>
              <w:rPr>
                <w:rFonts w:ascii="Times New Roman" w:hAnsi="Times New Roman" w:cs="Times New Roman"/>
                <w:kern w:val="2"/>
                <w:sz w:val="24"/>
                <w:szCs w:val="32"/>
              </w:rPr>
            </w:pPr>
            <w:r w:rsidRPr="001635FA">
              <w:rPr>
                <w:rFonts w:ascii="Times New Roman" w:hAnsi="Times New Roman" w:cs="Times New Roman"/>
                <w:kern w:val="2"/>
                <w:sz w:val="24"/>
                <w:szCs w:val="32"/>
              </w:rPr>
              <w:t>V</w:t>
            </w:r>
            <w:r>
              <w:rPr>
                <w:rFonts w:ascii="Times New Roman" w:hAnsi="Times New Roman" w:cs="Times New Roman"/>
                <w:kern w:val="2"/>
                <w:sz w:val="24"/>
                <w:szCs w:val="32"/>
              </w:rPr>
              <w:t xml:space="preserve">alentinas </w:t>
            </w:r>
            <w:proofErr w:type="spellStart"/>
            <w:r>
              <w:rPr>
                <w:rFonts w:ascii="Times New Roman" w:hAnsi="Times New Roman" w:cs="Times New Roman"/>
                <w:kern w:val="2"/>
                <w:sz w:val="24"/>
                <w:szCs w:val="32"/>
              </w:rPr>
              <w:t>Vitkūnas</w:t>
            </w:r>
            <w:proofErr w:type="spellEnd"/>
            <w:r w:rsidRPr="001635FA">
              <w:rPr>
                <w:rFonts w:ascii="Times New Roman" w:hAnsi="Times New Roman" w:cs="Times New Roman"/>
                <w:kern w:val="2"/>
                <w:sz w:val="24"/>
                <w:szCs w:val="32"/>
              </w:rPr>
              <w:t>, tel. 0381</w:t>
            </w:r>
            <w:r>
              <w:rPr>
                <w:rFonts w:ascii="Times New Roman" w:hAnsi="Times New Roman" w:cs="Times New Roman"/>
                <w:kern w:val="2"/>
                <w:sz w:val="24"/>
                <w:szCs w:val="32"/>
              </w:rPr>
              <w:t>58073</w:t>
            </w:r>
            <w:r w:rsidRPr="001635FA">
              <w:rPr>
                <w:rFonts w:ascii="Times New Roman" w:hAnsi="Times New Roman" w:cs="Times New Roman"/>
                <w:kern w:val="2"/>
                <w:sz w:val="24"/>
                <w:szCs w:val="32"/>
              </w:rPr>
              <w:t>,</w:t>
            </w:r>
          </w:p>
          <w:p w14:paraId="0A46748F" w14:textId="680DB8C6" w:rsidR="001635FA" w:rsidRPr="001635FA" w:rsidRDefault="001635FA" w:rsidP="001635FA">
            <w:pPr>
              <w:rPr>
                <w:rFonts w:ascii="Times New Roman" w:hAnsi="Times New Roman" w:cs="Times New Roman"/>
                <w:kern w:val="2"/>
                <w:sz w:val="24"/>
                <w:szCs w:val="32"/>
              </w:rPr>
            </w:pPr>
            <w:r w:rsidRPr="001635FA">
              <w:rPr>
                <w:rFonts w:ascii="Times New Roman" w:hAnsi="Times New Roman" w:cs="Times New Roman"/>
                <w:kern w:val="2"/>
                <w:sz w:val="24"/>
                <w:szCs w:val="32"/>
              </w:rPr>
              <w:t>el. paštas: v</w:t>
            </w:r>
            <w:r>
              <w:rPr>
                <w:rFonts w:ascii="Times New Roman" w:hAnsi="Times New Roman" w:cs="Times New Roman"/>
                <w:kern w:val="2"/>
                <w:sz w:val="24"/>
                <w:szCs w:val="32"/>
              </w:rPr>
              <w:t>alentinas</w:t>
            </w:r>
            <w:r w:rsidRPr="001635FA">
              <w:rPr>
                <w:rFonts w:ascii="Times New Roman" w:hAnsi="Times New Roman" w:cs="Times New Roman"/>
                <w:kern w:val="2"/>
                <w:sz w:val="24"/>
                <w:szCs w:val="32"/>
              </w:rPr>
              <w:t>.</w:t>
            </w:r>
            <w:r>
              <w:rPr>
                <w:rFonts w:ascii="Times New Roman" w:hAnsi="Times New Roman" w:cs="Times New Roman"/>
                <w:kern w:val="2"/>
                <w:sz w:val="24"/>
                <w:szCs w:val="32"/>
              </w:rPr>
              <w:t>vitkunas</w:t>
            </w:r>
            <w:r w:rsidRPr="001635FA">
              <w:rPr>
                <w:rFonts w:ascii="Times New Roman" w:hAnsi="Times New Roman" w:cs="Times New Roman"/>
                <w:kern w:val="2"/>
                <w:sz w:val="24"/>
                <w:szCs w:val="32"/>
              </w:rPr>
              <w:t>@anyksciai.lt</w:t>
            </w:r>
          </w:p>
          <w:p w14:paraId="03509617" w14:textId="241A6BD1" w:rsidR="000B5878" w:rsidRPr="001635FA" w:rsidRDefault="000B5878" w:rsidP="006D2975">
            <w:pPr>
              <w:pStyle w:val="Komentarotekstas"/>
              <w:spacing w:after="0" w:line="240" w:lineRule="auto"/>
              <w:rPr>
                <w:rFonts w:ascii="Times New Roman" w:hAnsi="Times New Roman" w:cs="Times New Roman"/>
                <w:bCs/>
                <w:sz w:val="24"/>
                <w:szCs w:val="32"/>
                <w:highlight w:val="yellow"/>
              </w:rPr>
            </w:pPr>
          </w:p>
          <w:p w14:paraId="459A91D9" w14:textId="280E3DC6" w:rsidR="000B5878" w:rsidRPr="001635FA" w:rsidRDefault="000B5878" w:rsidP="006D2975">
            <w:pPr>
              <w:spacing w:after="0" w:line="240" w:lineRule="auto"/>
              <w:rPr>
                <w:rFonts w:ascii="Times New Roman" w:hAnsi="Times New Roman" w:cs="Times New Roman"/>
                <w:bCs/>
                <w:kern w:val="2"/>
                <w:sz w:val="24"/>
                <w:szCs w:val="32"/>
                <w:lang w:val="es-ES"/>
              </w:rPr>
            </w:pPr>
          </w:p>
        </w:tc>
      </w:tr>
      <w:tr w:rsidR="00CE10CC" w:rsidRPr="00CE10CC" w14:paraId="1045D678" w14:textId="77777777" w:rsidTr="001F6C7F">
        <w:trPr>
          <w:trHeight w:val="300"/>
        </w:trPr>
        <w:tc>
          <w:tcPr>
            <w:tcW w:w="3094" w:type="dxa"/>
            <w:gridSpan w:val="2"/>
          </w:tcPr>
          <w:p w14:paraId="2A1B415C" w14:textId="77777777" w:rsidR="000B5878" w:rsidRPr="00731685" w:rsidRDefault="000B5878" w:rsidP="000B5878">
            <w:pPr>
              <w:spacing w:after="0" w:line="240" w:lineRule="auto"/>
              <w:rPr>
                <w:rFonts w:ascii="Times New Roman" w:hAnsi="Times New Roman" w:cs="Times New Roman"/>
                <w:b/>
                <w:kern w:val="2"/>
                <w:sz w:val="24"/>
                <w:szCs w:val="24"/>
              </w:rPr>
            </w:pPr>
            <w:r w:rsidRPr="00731685">
              <w:rPr>
                <w:rFonts w:ascii="Times New Roman" w:hAnsi="Times New Roman" w:cs="Times New Roman"/>
                <w:b/>
                <w:kern w:val="2"/>
                <w:sz w:val="24"/>
                <w:szCs w:val="24"/>
              </w:rPr>
              <w:lastRenderedPageBreak/>
              <w:t>2.2. Tiekėjo kontaktiniai asmenys, atsakingi už Sutarties vykdymą</w:t>
            </w:r>
          </w:p>
        </w:tc>
        <w:tc>
          <w:tcPr>
            <w:tcW w:w="7107" w:type="dxa"/>
            <w:gridSpan w:val="2"/>
          </w:tcPr>
          <w:p w14:paraId="72A71E64" w14:textId="691017E9" w:rsidR="000B5878" w:rsidRPr="00731685" w:rsidRDefault="00731685" w:rsidP="000B5878">
            <w:pPr>
              <w:spacing w:after="0" w:line="240" w:lineRule="auto"/>
              <w:rPr>
                <w:rFonts w:ascii="Times New Roman" w:hAnsi="Times New Roman" w:cs="Times New Roman"/>
                <w:kern w:val="2"/>
                <w:sz w:val="24"/>
                <w:szCs w:val="24"/>
              </w:rPr>
            </w:pPr>
            <w:r w:rsidRPr="00731685">
              <w:rPr>
                <w:rFonts w:ascii="Times New Roman" w:hAnsi="Times New Roman" w:cs="Times New Roman"/>
                <w:color w:val="4472C4"/>
                <w:kern w:val="2"/>
                <w:sz w:val="24"/>
                <w:szCs w:val="24"/>
              </w:rPr>
              <w:t>(nurodyti padalinį / skyrių, pareigas, vardą, pavardę, tel., el. paštą)</w:t>
            </w:r>
          </w:p>
        </w:tc>
      </w:tr>
      <w:tr w:rsidR="00CE10CC" w:rsidRPr="00CE10CC" w14:paraId="0626F901" w14:textId="77777777" w:rsidTr="00DF528F">
        <w:trPr>
          <w:trHeight w:val="530"/>
        </w:trPr>
        <w:tc>
          <w:tcPr>
            <w:tcW w:w="10201" w:type="dxa"/>
            <w:gridSpan w:val="4"/>
          </w:tcPr>
          <w:p w14:paraId="6241820C"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3. SUTARTIES DALYKAS</w:t>
            </w:r>
          </w:p>
        </w:tc>
      </w:tr>
      <w:tr w:rsidR="00CE10CC" w:rsidRPr="00CE10CC" w14:paraId="441C5479" w14:textId="77777777" w:rsidTr="001F6C7F">
        <w:trPr>
          <w:trHeight w:val="300"/>
        </w:trPr>
        <w:tc>
          <w:tcPr>
            <w:tcW w:w="3094" w:type="dxa"/>
            <w:gridSpan w:val="2"/>
          </w:tcPr>
          <w:p w14:paraId="202B4B6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3.1. Sutarties dalykas</w:t>
            </w:r>
          </w:p>
        </w:tc>
        <w:tc>
          <w:tcPr>
            <w:tcW w:w="7107" w:type="dxa"/>
            <w:gridSpan w:val="2"/>
          </w:tcPr>
          <w:p w14:paraId="37F825BA" w14:textId="3CDEF236" w:rsidR="000B5878" w:rsidRPr="00CE10CC" w:rsidRDefault="00DF528F"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3.1.1. </w:t>
            </w:r>
            <w:r w:rsidR="000B5878" w:rsidRPr="00CE10CC">
              <w:rPr>
                <w:rFonts w:ascii="Times New Roman" w:hAnsi="Times New Roman" w:cs="Times New Roman"/>
                <w:kern w:val="2"/>
                <w:sz w:val="24"/>
                <w:szCs w:val="24"/>
              </w:rPr>
              <w:t xml:space="preserve">Tiekėjas įsipareigoja Sutartyje numatytomis sąlygomis suteikti Pirkėjui Paslaugas – </w:t>
            </w:r>
            <w:r w:rsidR="00F17812">
              <w:rPr>
                <w:rFonts w:ascii="Times New Roman" w:hAnsi="Times New Roman" w:cs="Times New Roman"/>
                <w:kern w:val="2"/>
                <w:sz w:val="24"/>
                <w:szCs w:val="24"/>
              </w:rPr>
              <w:t>Susisiekimo komunikacijų kelių paskirties statinio (gatvės) kapitalinio remonto techninis darbo projektas ir projekto vykdymo priežiūros paslauga</w:t>
            </w:r>
            <w:r w:rsidR="0049758D" w:rsidRPr="00CE10CC">
              <w:rPr>
                <w:rFonts w:ascii="Times New Roman" w:hAnsi="Times New Roman" w:cs="Times New Roman"/>
                <w:kern w:val="2"/>
                <w:sz w:val="24"/>
                <w:szCs w:val="24"/>
              </w:rPr>
              <w:t xml:space="preserve"> </w:t>
            </w:r>
            <w:r w:rsidR="000B5878" w:rsidRPr="00CE10CC">
              <w:rPr>
                <w:rFonts w:ascii="Times New Roman" w:hAnsi="Times New Roman" w:cs="Times New Roman"/>
                <w:kern w:val="2"/>
                <w:sz w:val="24"/>
                <w:szCs w:val="24"/>
              </w:rPr>
              <w:t>(toliau – Paslaugos).</w:t>
            </w:r>
          </w:p>
          <w:p w14:paraId="107A6D52" w14:textId="209763A9" w:rsidR="000B5878" w:rsidRDefault="00DF528F" w:rsidP="00DF528F">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3.1.2. </w:t>
            </w:r>
            <w:r w:rsidR="000B5878" w:rsidRPr="00CE10CC">
              <w:rPr>
                <w:rFonts w:ascii="Times New Roman" w:hAnsi="Times New Roman" w:cs="Times New Roman"/>
                <w:kern w:val="2"/>
                <w:sz w:val="24"/>
                <w:szCs w:val="24"/>
              </w:rPr>
              <w:t xml:space="preserve">Išsamus </w:t>
            </w:r>
            <w:r w:rsidR="000B5878" w:rsidRPr="00CE10CC">
              <w:rPr>
                <w:rFonts w:ascii="Times New Roman" w:hAnsi="Times New Roman" w:cs="Times New Roman"/>
                <w:sz w:val="24"/>
                <w:szCs w:val="24"/>
              </w:rPr>
              <w:t>Paslaugų</w:t>
            </w:r>
            <w:r w:rsidR="000B5878" w:rsidRPr="00CE10CC">
              <w:rPr>
                <w:rFonts w:ascii="Times New Roman" w:hAnsi="Times New Roman" w:cs="Times New Roman"/>
                <w:kern w:val="2"/>
                <w:sz w:val="24"/>
                <w:szCs w:val="24"/>
              </w:rPr>
              <w:t xml:space="preserve"> aprašymas ir kiti reikalavimai teikiamoms </w:t>
            </w:r>
            <w:r w:rsidR="000B5878" w:rsidRPr="00CE10CC">
              <w:rPr>
                <w:rFonts w:ascii="Times New Roman" w:hAnsi="Times New Roman" w:cs="Times New Roman"/>
                <w:sz w:val="24"/>
                <w:szCs w:val="24"/>
              </w:rPr>
              <w:t>Paslaugoms</w:t>
            </w:r>
            <w:r w:rsidR="000B5878" w:rsidRPr="00CE10CC">
              <w:rPr>
                <w:rFonts w:ascii="Times New Roman" w:hAnsi="Times New Roman" w:cs="Times New Roman"/>
                <w:kern w:val="2"/>
                <w:sz w:val="24"/>
                <w:szCs w:val="24"/>
              </w:rPr>
              <w:t xml:space="preserve"> nustatyti Sutarties pried</w:t>
            </w:r>
            <w:r w:rsidR="00F17812">
              <w:rPr>
                <w:rFonts w:ascii="Times New Roman" w:hAnsi="Times New Roman" w:cs="Times New Roman"/>
                <w:kern w:val="2"/>
                <w:sz w:val="24"/>
                <w:szCs w:val="24"/>
              </w:rPr>
              <w:t>uose:</w:t>
            </w:r>
            <w:r w:rsidR="000B5878" w:rsidRPr="00CE10CC">
              <w:rPr>
                <w:rFonts w:ascii="Times New Roman" w:hAnsi="Times New Roman" w:cs="Times New Roman"/>
                <w:kern w:val="2"/>
                <w:sz w:val="24"/>
                <w:szCs w:val="24"/>
              </w:rPr>
              <w:t xml:space="preserve"> Nr. 1 „</w:t>
            </w:r>
            <w:r w:rsidR="00F17812">
              <w:rPr>
                <w:rFonts w:ascii="Times New Roman" w:hAnsi="Times New Roman" w:cs="Times New Roman"/>
                <w:kern w:val="2"/>
                <w:sz w:val="24"/>
                <w:szCs w:val="24"/>
              </w:rPr>
              <w:t>Projektinių pasiūlymų rengimo užduotis</w:t>
            </w:r>
            <w:r w:rsidR="000B5878" w:rsidRPr="00CE10CC">
              <w:rPr>
                <w:rFonts w:ascii="Times New Roman" w:hAnsi="Times New Roman" w:cs="Times New Roman"/>
                <w:kern w:val="2"/>
                <w:sz w:val="24"/>
                <w:szCs w:val="24"/>
              </w:rPr>
              <w:t>“</w:t>
            </w:r>
            <w:r w:rsidR="00F17812">
              <w:rPr>
                <w:rFonts w:ascii="Times New Roman" w:hAnsi="Times New Roman" w:cs="Times New Roman"/>
                <w:kern w:val="2"/>
                <w:sz w:val="24"/>
                <w:szCs w:val="24"/>
              </w:rPr>
              <w:t>; Nr. 2 „Techninė užduotis projektavimui; Nr.3 „Techninė specifikacija</w:t>
            </w:r>
            <w:r w:rsidR="000B5878" w:rsidRPr="00CE10CC">
              <w:rPr>
                <w:rFonts w:ascii="Times New Roman" w:hAnsi="Times New Roman" w:cs="Times New Roman"/>
                <w:kern w:val="2"/>
                <w:sz w:val="24"/>
                <w:szCs w:val="24"/>
              </w:rPr>
              <w:t xml:space="preserve"> (toliau – Techninė specifikacija) ir Sutarties priede Nr. </w:t>
            </w:r>
            <w:r w:rsidR="00F17812">
              <w:rPr>
                <w:rFonts w:ascii="Times New Roman" w:hAnsi="Times New Roman" w:cs="Times New Roman"/>
                <w:kern w:val="2"/>
                <w:sz w:val="24"/>
                <w:szCs w:val="24"/>
              </w:rPr>
              <w:t>4</w:t>
            </w:r>
            <w:r w:rsidR="000B5878" w:rsidRPr="00CE10CC">
              <w:rPr>
                <w:rFonts w:ascii="Times New Roman" w:hAnsi="Times New Roman" w:cs="Times New Roman"/>
                <w:kern w:val="2"/>
                <w:sz w:val="24"/>
                <w:szCs w:val="24"/>
              </w:rPr>
              <w:t xml:space="preserve"> „Tiekėjo pasiūlymas“.</w:t>
            </w:r>
          </w:p>
          <w:p w14:paraId="4C331A14" w14:textId="77777777" w:rsidR="00DF528F" w:rsidRDefault="00DF528F"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3.1.3. Tiekėjas turės atlikti: </w:t>
            </w:r>
          </w:p>
          <w:p w14:paraId="3DCD80D7" w14:textId="77777777" w:rsidR="00DF528F" w:rsidRDefault="00DF528F"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3.1.3.1 inžinerinius geodezinius tyrimus bei kitus projektavimo užduotyje nenurodytus tyrimus, privalomu pagal teisės aktų reikalavimus;</w:t>
            </w:r>
          </w:p>
          <w:p w14:paraId="373C3B50" w14:textId="77777777" w:rsidR="00DF528F" w:rsidRDefault="00DF528F"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3.1.3.2. projektinių pasiūlymų parengimą, suderinant juos su visomis suinteresuotomis institucijomis ir Užsakovu;</w:t>
            </w:r>
          </w:p>
          <w:p w14:paraId="110EEAB6" w14:textId="77777777" w:rsidR="00DF528F" w:rsidRDefault="00DF528F"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3.1.3.3. parengti techninį darbo projektą, suderinant jį su visomis suinteresuotomis </w:t>
            </w:r>
            <w:r w:rsidR="00BB6620">
              <w:rPr>
                <w:rFonts w:ascii="Times New Roman" w:hAnsi="Times New Roman" w:cs="Times New Roman"/>
                <w:kern w:val="2"/>
                <w:sz w:val="24"/>
                <w:szCs w:val="24"/>
              </w:rPr>
              <w:t>institucijomis ir Užsakovu;</w:t>
            </w:r>
          </w:p>
          <w:p w14:paraId="384674C2" w14:textId="77777777" w:rsidR="00BB6620" w:rsidRDefault="00BB6620"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3.1.3.4. atlikti parengto techninio darbo projekto vykdymo priežiūros paslaugą per visą statybos darbų vykdymo laikotarpį iki statybos užbaigimo akto pasirašymo.</w:t>
            </w:r>
          </w:p>
          <w:p w14:paraId="45CC27B6" w14:textId="1130198A" w:rsidR="00BB6620" w:rsidRPr="00CE10CC" w:rsidRDefault="00BB6620" w:rsidP="00CB0448">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3.1.4. Paslaugos turi atitikti Lietuvos Respublikos įstatymų, teisės aktų, statybos techninių reglamentų reikalavimus, rekomendacijas ir kitus</w:t>
            </w:r>
            <w:r w:rsidR="00CB0448">
              <w:rPr>
                <w:rFonts w:ascii="Times New Roman" w:hAnsi="Times New Roman" w:cs="Times New Roman"/>
                <w:kern w:val="2"/>
                <w:sz w:val="24"/>
                <w:szCs w:val="24"/>
              </w:rPr>
              <w:t xml:space="preserve"> normatyvinius statybos techninius dokumentus, įskaitant bet neapsiribojant, nurodytais Lietuvos automobilių kalių direkcijos interneto svetainėje adresu: </w:t>
            </w:r>
            <w:hyperlink r:id="rId8" w:history="1">
              <w:r w:rsidR="00CB0448" w:rsidRPr="00EC262E">
                <w:rPr>
                  <w:rStyle w:val="Hipersaitas"/>
                  <w:rFonts w:ascii="Times New Roman" w:hAnsi="Times New Roman" w:cs="Times New Roman"/>
                  <w:kern w:val="2"/>
                  <w:sz w:val="24"/>
                  <w:szCs w:val="24"/>
                </w:rPr>
                <w:t>https://lakd.lrv.lt/lt/paslaugos/normatyviniai-dokumentai</w:t>
              </w:r>
            </w:hyperlink>
            <w:r w:rsidR="00CB0448">
              <w:rPr>
                <w:rFonts w:ascii="Times New Roman" w:hAnsi="Times New Roman" w:cs="Times New Roman"/>
                <w:kern w:val="2"/>
                <w:sz w:val="24"/>
                <w:szCs w:val="24"/>
              </w:rPr>
              <w:t xml:space="preserve">. Darbų atlikimui naudojamos medžiagos ir gaminiai turi atitikti Aplinkos apsaugos kriterijus, patvirtintus Lietuvos Respublikos aplinkos ministro 2011 m. birželio 28 d. įsakymu Nr. D1-508 „Dėl aplinkos apsaugos kriterijų taikymo, vykdant žaliuosius pirkimus, tvarkos aprašo patvirtinimo“, kitus norminius teisės aktus ir reglamentus, visos privalomos sertifikuoti medžiagos ir gaminiai turi turėti Lietuvos Respublikoje galiojančius sertifikatus ir atitikti jiems nustatytus reikalavimus. </w:t>
            </w:r>
          </w:p>
        </w:tc>
      </w:tr>
      <w:tr w:rsidR="00CE10CC" w:rsidRPr="00CE10CC" w14:paraId="3880EB95" w14:textId="77777777" w:rsidTr="001F6C7F">
        <w:trPr>
          <w:trHeight w:val="300"/>
        </w:trPr>
        <w:tc>
          <w:tcPr>
            <w:tcW w:w="3094" w:type="dxa"/>
            <w:gridSpan w:val="2"/>
          </w:tcPr>
          <w:p w14:paraId="0DE17A41"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3.2. Pirkimo pavadinimas ir numeris</w:t>
            </w:r>
          </w:p>
        </w:tc>
        <w:tc>
          <w:tcPr>
            <w:tcW w:w="7107" w:type="dxa"/>
            <w:gridSpan w:val="2"/>
          </w:tcPr>
          <w:p w14:paraId="1E1BD05B" w14:textId="5EADF70F" w:rsidR="000B5878" w:rsidRPr="00CE10CC" w:rsidRDefault="00F17812"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Susisiekimo komunikacijų kelių paskirties statinio (gatvės) kapitalinio remonto techninis darbo projektas ir projekto vykdymo priežiūros paslauga.</w:t>
            </w:r>
          </w:p>
          <w:p w14:paraId="2C14E423" w14:textId="5AD28D23"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Pirkimo Nr. CVP IS: </w:t>
            </w:r>
            <w:r w:rsidR="00731685" w:rsidRPr="00F17812">
              <w:rPr>
                <w:szCs w:val="24"/>
                <w:highlight w:val="yellow"/>
              </w:rPr>
              <w:t xml:space="preserve"> </w:t>
            </w:r>
            <w:r w:rsidR="00731685" w:rsidRPr="00F17812">
              <w:rPr>
                <w:i/>
                <w:iCs/>
                <w:color w:val="00B050"/>
                <w:szCs w:val="24"/>
                <w:highlight w:val="yellow"/>
              </w:rPr>
              <w:t>įrašyti</w:t>
            </w:r>
          </w:p>
        </w:tc>
      </w:tr>
      <w:tr w:rsidR="00CE10CC" w:rsidRPr="00CE10CC" w14:paraId="1FAAB7BD" w14:textId="77777777" w:rsidTr="001F6C7F">
        <w:trPr>
          <w:trHeight w:val="300"/>
        </w:trPr>
        <w:tc>
          <w:tcPr>
            <w:tcW w:w="3094" w:type="dxa"/>
            <w:gridSpan w:val="2"/>
          </w:tcPr>
          <w:p w14:paraId="44DA76F0"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3.3. Informacija apie Europos Sąjungos lėšomis finansuojamą projektą arba kitą projektą</w:t>
            </w:r>
          </w:p>
        </w:tc>
        <w:tc>
          <w:tcPr>
            <w:tcW w:w="7107" w:type="dxa"/>
            <w:gridSpan w:val="2"/>
          </w:tcPr>
          <w:p w14:paraId="491320C7" w14:textId="77777777" w:rsidR="00E64745" w:rsidRPr="00CE10CC" w:rsidRDefault="00E64745" w:rsidP="00E64745">
            <w:pPr>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C11BDCA" w14:textId="0D6A180F"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03C1D6B0" w14:textId="77777777" w:rsidTr="001F6C7F">
        <w:trPr>
          <w:trHeight w:val="300"/>
        </w:trPr>
        <w:tc>
          <w:tcPr>
            <w:tcW w:w="10201" w:type="dxa"/>
            <w:gridSpan w:val="4"/>
          </w:tcPr>
          <w:p w14:paraId="7357A0D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 xml:space="preserve">4. PASLAUGŲ SUTEIKIMO TERMINAI IR PASLAUGŲ PERDAVIMO </w:t>
            </w:r>
            <w:r w:rsidRPr="00CE10CC">
              <w:rPr>
                <w:rFonts w:ascii="Times New Roman" w:hAnsi="Times New Roman" w:cs="Times New Roman"/>
                <w:kern w:val="2"/>
                <w:sz w:val="24"/>
                <w:szCs w:val="24"/>
              </w:rPr>
              <w:t>–</w:t>
            </w:r>
            <w:r w:rsidRPr="00CE10CC">
              <w:rPr>
                <w:rFonts w:ascii="Times New Roman" w:hAnsi="Times New Roman" w:cs="Times New Roman"/>
                <w:b/>
                <w:kern w:val="2"/>
                <w:sz w:val="24"/>
                <w:szCs w:val="24"/>
              </w:rPr>
              <w:t xml:space="preserve"> PRIĖMIMO TVARKA</w:t>
            </w:r>
          </w:p>
        </w:tc>
      </w:tr>
      <w:tr w:rsidR="00CE10CC" w:rsidRPr="00CE10CC" w14:paraId="5FA4183F" w14:textId="77777777" w:rsidTr="001F6C7F">
        <w:trPr>
          <w:trHeight w:val="300"/>
        </w:trPr>
        <w:tc>
          <w:tcPr>
            <w:tcW w:w="3094" w:type="dxa"/>
            <w:gridSpan w:val="2"/>
          </w:tcPr>
          <w:p w14:paraId="3E55C02E" w14:textId="11D67EBB" w:rsidR="000B5878" w:rsidRPr="00CE10CC" w:rsidRDefault="000B5878" w:rsidP="000B5878">
            <w:pPr>
              <w:spacing w:after="0" w:line="240" w:lineRule="auto"/>
              <w:rPr>
                <w:rFonts w:ascii="Times New Roman" w:hAnsi="Times New Roman" w:cs="Times New Roman"/>
                <w:b/>
                <w:sz w:val="24"/>
                <w:szCs w:val="24"/>
              </w:rPr>
            </w:pPr>
            <w:r w:rsidRPr="00CE10CC">
              <w:rPr>
                <w:rFonts w:ascii="Times New Roman" w:hAnsi="Times New Roman" w:cs="Times New Roman"/>
                <w:b/>
                <w:kern w:val="2"/>
                <w:sz w:val="24"/>
                <w:szCs w:val="24"/>
              </w:rPr>
              <w:t xml:space="preserve">4.1. </w:t>
            </w:r>
            <w:r w:rsidRPr="00CE10CC">
              <w:rPr>
                <w:rFonts w:ascii="Times New Roman" w:hAnsi="Times New Roman" w:cs="Times New Roman"/>
                <w:b/>
                <w:sz w:val="24"/>
                <w:szCs w:val="24"/>
              </w:rPr>
              <w:t>Paslaugų</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suteikimo</w:t>
            </w:r>
            <w:r w:rsidRPr="00CE10CC">
              <w:rPr>
                <w:rFonts w:ascii="Times New Roman" w:hAnsi="Times New Roman" w:cs="Times New Roman"/>
                <w:b/>
                <w:kern w:val="2"/>
                <w:sz w:val="24"/>
                <w:szCs w:val="24"/>
              </w:rPr>
              <w:t xml:space="preserve"> termina</w:t>
            </w:r>
            <w:r w:rsidR="0064557C">
              <w:rPr>
                <w:rFonts w:ascii="Times New Roman" w:hAnsi="Times New Roman" w:cs="Times New Roman"/>
                <w:b/>
                <w:kern w:val="2"/>
                <w:sz w:val="24"/>
                <w:szCs w:val="24"/>
              </w:rPr>
              <w:t>s</w:t>
            </w:r>
            <w:r w:rsidRPr="00CE10CC">
              <w:rPr>
                <w:rFonts w:ascii="Times New Roman" w:hAnsi="Times New Roman" w:cs="Times New Roman"/>
                <w:b/>
                <w:kern w:val="2"/>
                <w:sz w:val="24"/>
                <w:szCs w:val="24"/>
              </w:rPr>
              <w:t xml:space="preserve">, kai </w:t>
            </w:r>
            <w:r w:rsidRPr="00CE10CC">
              <w:rPr>
                <w:rFonts w:ascii="Times New Roman" w:hAnsi="Times New Roman" w:cs="Times New Roman"/>
                <w:b/>
                <w:sz w:val="24"/>
                <w:szCs w:val="24"/>
              </w:rPr>
              <w:t>Paslaugos</w:t>
            </w:r>
            <w:r w:rsidRPr="00CE10CC">
              <w:rPr>
                <w:rFonts w:ascii="Times New Roman" w:hAnsi="Times New Roman" w:cs="Times New Roman"/>
                <w:b/>
                <w:kern w:val="2"/>
                <w:sz w:val="24"/>
                <w:szCs w:val="24"/>
              </w:rPr>
              <w:t xml:space="preserve"> </w:t>
            </w:r>
            <w:r w:rsidR="0064557C">
              <w:rPr>
                <w:rFonts w:ascii="Times New Roman" w:hAnsi="Times New Roman" w:cs="Times New Roman"/>
                <w:b/>
                <w:kern w:val="2"/>
                <w:sz w:val="24"/>
                <w:szCs w:val="24"/>
              </w:rPr>
              <w:t>yra vienkartinio pobūdžio, teikiamos periodiškai arba pagal Pirkėjo Užsakymą</w:t>
            </w:r>
          </w:p>
        </w:tc>
        <w:tc>
          <w:tcPr>
            <w:tcW w:w="7107" w:type="dxa"/>
            <w:gridSpan w:val="2"/>
          </w:tcPr>
          <w:p w14:paraId="7ABA7EEC" w14:textId="1D4D682D" w:rsidR="000B5878" w:rsidRPr="00CE10CC" w:rsidRDefault="00E64745" w:rsidP="00FE649F">
            <w:pPr>
              <w:rPr>
                <w:rFonts w:ascii="Times New Roman" w:hAnsi="Times New Roman" w:cs="Times New Roman"/>
                <w:sz w:val="24"/>
                <w:szCs w:val="24"/>
              </w:rPr>
            </w:pPr>
            <w:r w:rsidRPr="00CE10CC">
              <w:rPr>
                <w:rFonts w:ascii="Times New Roman" w:hAnsi="Times New Roman" w:cs="Times New Roman"/>
                <w:sz w:val="24"/>
                <w:szCs w:val="24"/>
              </w:rPr>
              <w:t xml:space="preserve">Tiekėjas Paslaugas įsipareigoja </w:t>
            </w:r>
            <w:r w:rsidR="0064557C">
              <w:rPr>
                <w:rFonts w:ascii="Times New Roman" w:hAnsi="Times New Roman" w:cs="Times New Roman"/>
                <w:sz w:val="24"/>
                <w:szCs w:val="24"/>
              </w:rPr>
              <w:t>su</w:t>
            </w:r>
            <w:r w:rsidRPr="00CE10CC">
              <w:rPr>
                <w:rFonts w:ascii="Times New Roman" w:hAnsi="Times New Roman" w:cs="Times New Roman"/>
                <w:sz w:val="24"/>
                <w:szCs w:val="24"/>
              </w:rPr>
              <w:t>teikti</w:t>
            </w:r>
            <w:r w:rsidR="00F17812">
              <w:rPr>
                <w:rFonts w:ascii="Times New Roman" w:hAnsi="Times New Roman" w:cs="Times New Roman"/>
                <w:sz w:val="24"/>
                <w:szCs w:val="24"/>
              </w:rPr>
              <w:t xml:space="preserve"> 6</w:t>
            </w:r>
            <w:r w:rsidR="0064557C">
              <w:rPr>
                <w:rFonts w:ascii="Times New Roman" w:hAnsi="Times New Roman" w:cs="Times New Roman"/>
                <w:sz w:val="24"/>
                <w:szCs w:val="24"/>
              </w:rPr>
              <w:t xml:space="preserve"> per</w:t>
            </w:r>
            <w:r w:rsidR="00F17812">
              <w:rPr>
                <w:rFonts w:ascii="Times New Roman" w:hAnsi="Times New Roman" w:cs="Times New Roman"/>
                <w:sz w:val="24"/>
                <w:szCs w:val="24"/>
              </w:rPr>
              <w:t xml:space="preserve"> (šešis) mėn. </w:t>
            </w:r>
            <w:r w:rsidRPr="00CE10CC">
              <w:rPr>
                <w:rFonts w:ascii="Times New Roman" w:hAnsi="Times New Roman" w:cs="Times New Roman"/>
                <w:b/>
                <w:bCs/>
                <w:sz w:val="24"/>
                <w:szCs w:val="24"/>
              </w:rPr>
              <w:t>nuo</w:t>
            </w:r>
            <w:r w:rsidRPr="00CE10CC">
              <w:rPr>
                <w:rFonts w:ascii="Times New Roman" w:hAnsi="Times New Roman" w:cs="Times New Roman"/>
                <w:sz w:val="24"/>
                <w:szCs w:val="24"/>
              </w:rPr>
              <w:t xml:space="preserve"> Sutarties įsigaliojimo dieno</w:t>
            </w:r>
            <w:r w:rsidR="00FE649F">
              <w:rPr>
                <w:rFonts w:ascii="Times New Roman" w:hAnsi="Times New Roman" w:cs="Times New Roman"/>
                <w:sz w:val="24"/>
                <w:szCs w:val="24"/>
              </w:rPr>
              <w:t>s.</w:t>
            </w:r>
          </w:p>
        </w:tc>
      </w:tr>
      <w:tr w:rsidR="00CE10CC" w:rsidRPr="00CE10CC" w14:paraId="2F144847" w14:textId="77777777" w:rsidTr="001F6C7F">
        <w:trPr>
          <w:trHeight w:val="300"/>
        </w:trPr>
        <w:tc>
          <w:tcPr>
            <w:tcW w:w="3094" w:type="dxa"/>
            <w:gridSpan w:val="2"/>
          </w:tcPr>
          <w:p w14:paraId="3543141C"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4.2. Paslaugų / jų dalies / etapo / periodo suteikimo termino pratęsimas</w:t>
            </w:r>
          </w:p>
        </w:tc>
        <w:tc>
          <w:tcPr>
            <w:tcW w:w="7107" w:type="dxa"/>
            <w:gridSpan w:val="2"/>
          </w:tcPr>
          <w:p w14:paraId="69674D3D" w14:textId="1F036BBE" w:rsidR="000B5878" w:rsidRDefault="00FE649F" w:rsidP="00AC241D">
            <w:pPr>
              <w:spacing w:after="0" w:line="240" w:lineRule="auto"/>
              <w:rPr>
                <w:rFonts w:ascii="Times New Roman" w:hAnsi="Times New Roman" w:cs="Times New Roman"/>
                <w:sz w:val="24"/>
                <w:szCs w:val="24"/>
              </w:rPr>
            </w:pPr>
            <w:r>
              <w:rPr>
                <w:rFonts w:ascii="Times New Roman" w:hAnsi="Times New Roman" w:cs="Times New Roman"/>
                <w:sz w:val="24"/>
                <w:szCs w:val="24"/>
              </w:rPr>
              <w:t>Tiekėjas įsipareigoja suteikti Paslaugas suderintame Paslaugų teikimo grafike (Veiklų sąrašas) nurodytų etapų eiliškumu, terminais ir sąlygomis.</w:t>
            </w:r>
          </w:p>
          <w:p w14:paraId="4BDA8D32" w14:textId="7B15B95F" w:rsidR="00FE649F" w:rsidRPr="00AC241D" w:rsidRDefault="0064557C" w:rsidP="00AC241D">
            <w:pPr>
              <w:spacing w:after="0" w:line="240" w:lineRule="auto"/>
              <w:rPr>
                <w:rFonts w:ascii="Times New Roman" w:hAnsi="Times New Roman" w:cs="Times New Roman"/>
                <w:kern w:val="2"/>
                <w:sz w:val="24"/>
                <w:szCs w:val="24"/>
              </w:rPr>
            </w:pPr>
            <w:r>
              <w:rPr>
                <w:rFonts w:ascii="Times New Roman" w:hAnsi="Times New Roman" w:cs="Times New Roman"/>
                <w:sz w:val="24"/>
                <w:szCs w:val="24"/>
              </w:rPr>
              <w:t>Numatomas Paslaugų suteikimo termino pratęsimas, ne ilgiau nei 2 (du) mėn.</w:t>
            </w:r>
          </w:p>
          <w:p w14:paraId="3B0AF98C" w14:textId="77777777" w:rsidR="000B5878" w:rsidRPr="00CE10CC" w:rsidRDefault="000B5878" w:rsidP="000B5878">
            <w:pPr>
              <w:spacing w:after="0" w:line="240" w:lineRule="auto"/>
              <w:rPr>
                <w:rFonts w:ascii="Times New Roman" w:hAnsi="Times New Roman" w:cs="Times New Roman"/>
                <w:sz w:val="24"/>
                <w:szCs w:val="24"/>
              </w:rPr>
            </w:pPr>
          </w:p>
        </w:tc>
      </w:tr>
      <w:tr w:rsidR="003C3BC6" w:rsidRPr="00CE10CC" w14:paraId="137B82D4" w14:textId="77777777" w:rsidTr="001F6C7F">
        <w:trPr>
          <w:trHeight w:val="300"/>
        </w:trPr>
        <w:tc>
          <w:tcPr>
            <w:tcW w:w="3094" w:type="dxa"/>
            <w:gridSpan w:val="2"/>
          </w:tcPr>
          <w:p w14:paraId="38258C28"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4.3. Užsakymų teikimo tvarka</w:t>
            </w:r>
          </w:p>
        </w:tc>
        <w:tc>
          <w:tcPr>
            <w:tcW w:w="7107" w:type="dxa"/>
            <w:gridSpan w:val="2"/>
          </w:tcPr>
          <w:p w14:paraId="7F05903D" w14:textId="062584DC" w:rsidR="003C3BC6" w:rsidRPr="003C3BC6" w:rsidRDefault="00245F7D" w:rsidP="003C3BC6">
            <w:pPr>
              <w:spacing w:after="0" w:line="240" w:lineRule="auto"/>
              <w:rPr>
                <w:rFonts w:ascii="Times New Roman" w:hAnsi="Times New Roman" w:cs="Times New Roman"/>
                <w:sz w:val="24"/>
                <w:szCs w:val="24"/>
              </w:rPr>
            </w:pPr>
            <w:r>
              <w:rPr>
                <w:rFonts w:ascii="Times New Roman" w:hAnsi="Times New Roman" w:cs="Times New Roman"/>
                <w:kern w:val="2"/>
                <w:sz w:val="24"/>
                <w:szCs w:val="24"/>
              </w:rPr>
              <w:t>Netaikoma</w:t>
            </w:r>
            <w:r w:rsidR="006C11C1">
              <w:rPr>
                <w:rFonts w:ascii="Times New Roman" w:hAnsi="Times New Roman" w:cs="Times New Roman"/>
                <w:sz w:val="24"/>
                <w:szCs w:val="24"/>
              </w:rPr>
              <w:t>.</w:t>
            </w:r>
          </w:p>
        </w:tc>
      </w:tr>
      <w:tr w:rsidR="003C3BC6" w:rsidRPr="00CE10CC" w14:paraId="6BAEA08C" w14:textId="77777777" w:rsidTr="001F6C7F">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0456AC80" w14:textId="77777777" w:rsidR="003C3BC6" w:rsidRPr="006C11C1" w:rsidRDefault="003C3BC6" w:rsidP="003C3BC6">
            <w:pPr>
              <w:spacing w:after="0" w:line="240" w:lineRule="auto"/>
              <w:rPr>
                <w:rFonts w:ascii="Times New Roman" w:hAnsi="Times New Roman" w:cs="Times New Roman"/>
                <w:b/>
                <w:kern w:val="2"/>
                <w:sz w:val="24"/>
                <w:szCs w:val="24"/>
              </w:rPr>
            </w:pPr>
            <w:r w:rsidRPr="006C11C1">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C2467CB" w14:textId="6866AF5B" w:rsidR="003C3BC6" w:rsidRPr="006C11C1" w:rsidRDefault="003C3BC6" w:rsidP="003C3BC6">
            <w:pPr>
              <w:spacing w:after="0" w:line="240" w:lineRule="auto"/>
              <w:rPr>
                <w:rFonts w:ascii="Times New Roman" w:hAnsi="Times New Roman" w:cs="Times New Roman"/>
                <w:kern w:val="2"/>
                <w:sz w:val="24"/>
                <w:szCs w:val="24"/>
              </w:rPr>
            </w:pPr>
            <w:r w:rsidRPr="006C11C1">
              <w:rPr>
                <w:rFonts w:ascii="Times New Roman" w:hAnsi="Times New Roman" w:cs="Times New Roman"/>
                <w:kern w:val="2"/>
                <w:sz w:val="24"/>
                <w:szCs w:val="24"/>
              </w:rPr>
              <w:t>Netaikoma</w:t>
            </w:r>
            <w:r w:rsidR="00245F7D">
              <w:rPr>
                <w:rFonts w:ascii="Times New Roman" w:hAnsi="Times New Roman" w:cs="Times New Roman"/>
                <w:kern w:val="2"/>
                <w:sz w:val="24"/>
                <w:szCs w:val="24"/>
              </w:rPr>
              <w:t>.</w:t>
            </w:r>
          </w:p>
        </w:tc>
      </w:tr>
      <w:tr w:rsidR="003C3BC6" w:rsidRPr="00CE10CC" w14:paraId="6E3BA9E4" w14:textId="77777777" w:rsidTr="001F6C7F">
        <w:trPr>
          <w:trHeight w:val="300"/>
        </w:trPr>
        <w:tc>
          <w:tcPr>
            <w:tcW w:w="3094" w:type="dxa"/>
            <w:gridSpan w:val="2"/>
          </w:tcPr>
          <w:p w14:paraId="255217D7" w14:textId="77777777" w:rsidR="003C3BC6" w:rsidRPr="006C11C1" w:rsidRDefault="003C3BC6" w:rsidP="003C3BC6">
            <w:pPr>
              <w:spacing w:after="0" w:line="240" w:lineRule="auto"/>
              <w:rPr>
                <w:rFonts w:ascii="Times New Roman" w:hAnsi="Times New Roman" w:cs="Times New Roman"/>
                <w:b/>
                <w:kern w:val="2"/>
                <w:sz w:val="24"/>
                <w:szCs w:val="24"/>
              </w:rPr>
            </w:pPr>
            <w:r w:rsidRPr="006C11C1">
              <w:rPr>
                <w:rFonts w:ascii="Times New Roman" w:hAnsi="Times New Roman" w:cs="Times New Roman"/>
                <w:b/>
                <w:kern w:val="2"/>
                <w:sz w:val="24"/>
                <w:szCs w:val="24"/>
              </w:rPr>
              <w:t>4.5. Pateikiami dokumentai</w:t>
            </w:r>
          </w:p>
        </w:tc>
        <w:tc>
          <w:tcPr>
            <w:tcW w:w="7107" w:type="dxa"/>
            <w:gridSpan w:val="2"/>
          </w:tcPr>
          <w:p w14:paraId="2F78BAAB" w14:textId="159C3F11" w:rsidR="006C11C1" w:rsidRPr="006C11C1" w:rsidRDefault="00096B25" w:rsidP="006C11C1">
            <w:pPr>
              <w:jc w:val="both"/>
              <w:rPr>
                <w:rFonts w:ascii="Times New Roman" w:hAnsi="Times New Roman" w:cs="Times New Roman"/>
                <w:sz w:val="24"/>
                <w:szCs w:val="24"/>
              </w:rPr>
            </w:pPr>
            <w:r>
              <w:rPr>
                <w:rFonts w:ascii="Times New Roman" w:hAnsi="Times New Roman" w:cs="Times New Roman"/>
                <w:kern w:val="2"/>
                <w:sz w:val="24"/>
                <w:szCs w:val="24"/>
              </w:rPr>
              <w:t>T</w:t>
            </w:r>
            <w:r w:rsidR="006C11C1" w:rsidRPr="006C11C1">
              <w:rPr>
                <w:rFonts w:ascii="Times New Roman" w:hAnsi="Times New Roman" w:cs="Times New Roman"/>
                <w:kern w:val="2"/>
                <w:sz w:val="24"/>
                <w:szCs w:val="24"/>
              </w:rPr>
              <w:t>uri būti pateikiami šie dokumentai:</w:t>
            </w:r>
            <w:r>
              <w:rPr>
                <w:rFonts w:ascii="Times New Roman" w:hAnsi="Times New Roman" w:cs="Times New Roman"/>
                <w:kern w:val="2"/>
                <w:sz w:val="24"/>
                <w:szCs w:val="24"/>
              </w:rPr>
              <w:t xml:space="preserve"> Paslaugų perdavimo – priėmimo aktas ir Sąskaita.</w:t>
            </w:r>
          </w:p>
          <w:p w14:paraId="364ACA32" w14:textId="7446C3C7" w:rsidR="003C3BC6" w:rsidRPr="006C11C1" w:rsidRDefault="003C3BC6" w:rsidP="00245F7D">
            <w:pPr>
              <w:jc w:val="both"/>
              <w:rPr>
                <w:rFonts w:ascii="Times New Roman" w:hAnsi="Times New Roman" w:cs="Times New Roman"/>
                <w:i/>
                <w:iCs/>
                <w:kern w:val="2"/>
                <w:sz w:val="24"/>
                <w:szCs w:val="24"/>
              </w:rPr>
            </w:pPr>
            <w:r w:rsidRPr="00096B25">
              <w:rPr>
                <w:rFonts w:ascii="Times New Roman" w:hAnsi="Times New Roman" w:cs="Times New Roman"/>
                <w:kern w:val="2"/>
                <w:sz w:val="24"/>
                <w:szCs w:val="24"/>
              </w:rPr>
              <w:t>Tiekėjui nepateikus nurodytų dokumentų, laikoma, kad Paslaugos neatitinka Sutartyje nustatytų reikalavimų</w:t>
            </w:r>
            <w:r w:rsidRPr="006C11C1">
              <w:rPr>
                <w:rFonts w:ascii="Times New Roman" w:hAnsi="Times New Roman" w:cs="Times New Roman"/>
                <w:i/>
                <w:iCs/>
                <w:kern w:val="2"/>
                <w:sz w:val="24"/>
                <w:szCs w:val="24"/>
              </w:rPr>
              <w:t>.</w:t>
            </w:r>
          </w:p>
        </w:tc>
      </w:tr>
      <w:tr w:rsidR="003C3BC6" w:rsidRPr="00CE10CC" w14:paraId="29A8663E" w14:textId="77777777" w:rsidTr="001F6C7F">
        <w:trPr>
          <w:trHeight w:val="300"/>
        </w:trPr>
        <w:tc>
          <w:tcPr>
            <w:tcW w:w="10201" w:type="dxa"/>
            <w:gridSpan w:val="4"/>
          </w:tcPr>
          <w:p w14:paraId="01F185D8"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5. SUTARTIES KAINA IR ATSISKAITYMO TVARKA</w:t>
            </w:r>
          </w:p>
        </w:tc>
      </w:tr>
      <w:tr w:rsidR="003C3BC6" w:rsidRPr="00CE10CC" w14:paraId="4BF274F0" w14:textId="77777777" w:rsidTr="001F6C7F">
        <w:trPr>
          <w:trHeight w:val="300"/>
        </w:trPr>
        <w:tc>
          <w:tcPr>
            <w:tcW w:w="3094" w:type="dxa"/>
            <w:gridSpan w:val="2"/>
          </w:tcPr>
          <w:p w14:paraId="3C6729E6"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5.1. Sutarčiai taikomas kainos apskaičiavimo būdas</w:t>
            </w:r>
          </w:p>
        </w:tc>
        <w:tc>
          <w:tcPr>
            <w:tcW w:w="7107" w:type="dxa"/>
            <w:gridSpan w:val="2"/>
          </w:tcPr>
          <w:p w14:paraId="5CBF3113" w14:textId="5DE1F1A1"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Fiksuoto</w:t>
            </w:r>
            <w:r w:rsidR="00096B25">
              <w:rPr>
                <w:rFonts w:ascii="Times New Roman" w:hAnsi="Times New Roman" w:cs="Times New Roman"/>
                <w:kern w:val="2"/>
                <w:sz w:val="24"/>
                <w:szCs w:val="24"/>
              </w:rPr>
              <w:t>s kainos</w:t>
            </w:r>
            <w:r w:rsidRPr="00CE10CC">
              <w:rPr>
                <w:rFonts w:ascii="Times New Roman" w:hAnsi="Times New Roman" w:cs="Times New Roman"/>
                <w:kern w:val="2"/>
                <w:sz w:val="24"/>
                <w:szCs w:val="24"/>
              </w:rPr>
              <w:t xml:space="preserve"> kainodara</w:t>
            </w:r>
          </w:p>
          <w:p w14:paraId="2DCA7B8C" w14:textId="77777777"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212923F0" w14:textId="77777777" w:rsidTr="001F6C7F">
        <w:trPr>
          <w:trHeight w:val="300"/>
        </w:trPr>
        <w:tc>
          <w:tcPr>
            <w:tcW w:w="3094" w:type="dxa"/>
            <w:gridSpan w:val="2"/>
          </w:tcPr>
          <w:p w14:paraId="058FD928" w14:textId="1ADD8F93" w:rsidR="003C3BC6" w:rsidRPr="00CE10CC" w:rsidRDefault="003C3BC6" w:rsidP="00332BA6">
            <w:pP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5.2. Pradinės Sutarties vertė ir Sutarties kaina, kai taikoma </w:t>
            </w:r>
            <w:r w:rsidRPr="00CE10CC">
              <w:rPr>
                <w:rFonts w:ascii="Times New Roman" w:hAnsi="Times New Roman" w:cs="Times New Roman"/>
                <w:b/>
                <w:kern w:val="2"/>
                <w:sz w:val="24"/>
                <w:szCs w:val="24"/>
                <w:u w:val="single"/>
              </w:rPr>
              <w:t>fiksuoto</w:t>
            </w:r>
            <w:r w:rsidR="00096B25">
              <w:rPr>
                <w:rFonts w:ascii="Times New Roman" w:hAnsi="Times New Roman" w:cs="Times New Roman"/>
                <w:b/>
                <w:kern w:val="2"/>
                <w:sz w:val="24"/>
                <w:szCs w:val="24"/>
                <w:u w:val="single"/>
              </w:rPr>
              <w:t>s</w:t>
            </w:r>
            <w:r w:rsidRPr="00CE10CC">
              <w:rPr>
                <w:rFonts w:ascii="Times New Roman" w:hAnsi="Times New Roman" w:cs="Times New Roman"/>
                <w:b/>
                <w:kern w:val="2"/>
                <w:sz w:val="24"/>
                <w:szCs w:val="24"/>
                <w:u w:val="single"/>
              </w:rPr>
              <w:t xml:space="preserve"> kain</w:t>
            </w:r>
            <w:r w:rsidR="00096B25">
              <w:rPr>
                <w:rFonts w:ascii="Times New Roman" w:hAnsi="Times New Roman" w:cs="Times New Roman"/>
                <w:b/>
                <w:kern w:val="2"/>
                <w:sz w:val="24"/>
                <w:szCs w:val="24"/>
                <w:u w:val="single"/>
              </w:rPr>
              <w:t>os</w:t>
            </w:r>
            <w:r w:rsidRPr="00CE10CC">
              <w:rPr>
                <w:rFonts w:ascii="Times New Roman" w:hAnsi="Times New Roman" w:cs="Times New Roman"/>
                <w:b/>
                <w:kern w:val="2"/>
                <w:sz w:val="24"/>
                <w:szCs w:val="24"/>
              </w:rPr>
              <w:t xml:space="preserve"> kainodara</w:t>
            </w:r>
          </w:p>
        </w:tc>
        <w:tc>
          <w:tcPr>
            <w:tcW w:w="7107" w:type="dxa"/>
            <w:gridSpan w:val="2"/>
          </w:tcPr>
          <w:p w14:paraId="4316E178" w14:textId="664BDE0B" w:rsidR="003C3BC6" w:rsidRPr="00CE10CC" w:rsidRDefault="003C3BC6" w:rsidP="003C3BC6">
            <w:pPr>
              <w:rPr>
                <w:rFonts w:ascii="Times New Roman" w:hAnsi="Times New Roman" w:cs="Times New Roman"/>
                <w:sz w:val="24"/>
                <w:szCs w:val="24"/>
              </w:rPr>
            </w:pPr>
            <w:r w:rsidRPr="00CE10CC">
              <w:rPr>
                <w:rFonts w:ascii="Times New Roman" w:hAnsi="Times New Roman" w:cs="Times New Roman"/>
                <w:kern w:val="2"/>
                <w:sz w:val="24"/>
                <w:szCs w:val="24"/>
              </w:rPr>
              <w:t>Pradinės Sutarties vertė yra</w:t>
            </w:r>
            <w:r w:rsidR="00E53FB6">
              <w:rPr>
                <w:rFonts w:ascii="Times New Roman" w:hAnsi="Times New Roman" w:cs="Times New Roman"/>
                <w:kern w:val="2"/>
                <w:sz w:val="24"/>
                <w:szCs w:val="24"/>
              </w:rPr>
              <w:t xml:space="preserve"> </w:t>
            </w:r>
            <w:r w:rsidR="00096B25">
              <w:rPr>
                <w:rFonts w:ascii="Times New Roman" w:hAnsi="Times New Roman" w:cs="Times New Roman"/>
                <w:kern w:val="2"/>
                <w:sz w:val="24"/>
                <w:szCs w:val="24"/>
              </w:rPr>
              <w:t>....................</w:t>
            </w:r>
            <w:r w:rsidR="00E53FB6">
              <w:rPr>
                <w:rFonts w:ascii="Times New Roman" w:hAnsi="Times New Roman" w:cs="Times New Roman"/>
                <w:kern w:val="2"/>
                <w:sz w:val="24"/>
                <w:szCs w:val="24"/>
              </w:rPr>
              <w:t>,</w:t>
            </w:r>
            <w:r w:rsidR="00096B25">
              <w:rPr>
                <w:rFonts w:ascii="Times New Roman" w:hAnsi="Times New Roman" w:cs="Times New Roman"/>
                <w:kern w:val="2"/>
                <w:sz w:val="24"/>
                <w:szCs w:val="24"/>
              </w:rPr>
              <w:t>....</w:t>
            </w:r>
            <w:r w:rsidRPr="00CE10CC">
              <w:rPr>
                <w:rFonts w:ascii="Times New Roman" w:hAnsi="Times New Roman" w:cs="Times New Roman"/>
                <w:kern w:val="2"/>
                <w:sz w:val="24"/>
                <w:szCs w:val="24"/>
              </w:rPr>
              <w:t xml:space="preserve"> Eur (</w:t>
            </w:r>
            <w:r w:rsidR="00096B25">
              <w:rPr>
                <w:rFonts w:ascii="Times New Roman" w:hAnsi="Times New Roman" w:cs="Times New Roman"/>
                <w:kern w:val="2"/>
                <w:sz w:val="24"/>
                <w:szCs w:val="24"/>
              </w:rPr>
              <w:t>........................................</w:t>
            </w:r>
            <w:r w:rsidRPr="00346624">
              <w:rPr>
                <w:rFonts w:ascii="Times New Roman" w:hAnsi="Times New Roman" w:cs="Times New Roman"/>
                <w:kern w:val="2"/>
                <w:sz w:val="24"/>
                <w:szCs w:val="24"/>
              </w:rPr>
              <w:t xml:space="preserve">eurai, </w:t>
            </w:r>
            <w:r w:rsidR="00096B25">
              <w:rPr>
                <w:rFonts w:ascii="Times New Roman" w:hAnsi="Times New Roman" w:cs="Times New Roman"/>
                <w:kern w:val="2"/>
                <w:sz w:val="24"/>
                <w:szCs w:val="24"/>
              </w:rPr>
              <w:t>.........</w:t>
            </w:r>
            <w:r w:rsidRPr="00346624">
              <w:rPr>
                <w:rFonts w:ascii="Times New Roman" w:hAnsi="Times New Roman" w:cs="Times New Roman"/>
                <w:kern w:val="2"/>
                <w:sz w:val="24"/>
                <w:szCs w:val="24"/>
              </w:rPr>
              <w:t xml:space="preserve"> ct</w:t>
            </w:r>
            <w:r w:rsidRPr="00CE10CC">
              <w:rPr>
                <w:rFonts w:ascii="Times New Roman" w:hAnsi="Times New Roman" w:cs="Times New Roman"/>
                <w:kern w:val="2"/>
                <w:sz w:val="24"/>
                <w:szCs w:val="24"/>
              </w:rPr>
              <w:t>) be PVM.</w:t>
            </w:r>
          </w:p>
          <w:p w14:paraId="5FD49F9E" w14:textId="2068769D" w:rsidR="003C3BC6" w:rsidRPr="00CE10CC" w:rsidRDefault="003C3BC6" w:rsidP="003C3BC6">
            <w:pPr>
              <w:rPr>
                <w:rFonts w:ascii="Times New Roman" w:hAnsi="Times New Roman" w:cs="Times New Roman"/>
                <w:sz w:val="24"/>
                <w:szCs w:val="24"/>
              </w:rPr>
            </w:pPr>
            <w:r w:rsidRPr="00CE10CC">
              <w:rPr>
                <w:rFonts w:ascii="Times New Roman" w:hAnsi="Times New Roman" w:cs="Times New Roman"/>
                <w:kern w:val="2"/>
                <w:sz w:val="24"/>
                <w:szCs w:val="24"/>
              </w:rPr>
              <w:t xml:space="preserve">PVM sudaro </w:t>
            </w:r>
            <w:r w:rsidR="00E53FB6">
              <w:rPr>
                <w:rFonts w:ascii="Times New Roman" w:hAnsi="Times New Roman" w:cs="Times New Roman"/>
                <w:kern w:val="2"/>
                <w:sz w:val="24"/>
                <w:szCs w:val="24"/>
              </w:rPr>
              <w:t>...................</w:t>
            </w:r>
            <w:r w:rsidRPr="00CE10CC">
              <w:rPr>
                <w:rFonts w:ascii="Times New Roman" w:hAnsi="Times New Roman" w:cs="Times New Roman"/>
                <w:kern w:val="2"/>
                <w:sz w:val="24"/>
                <w:szCs w:val="24"/>
              </w:rPr>
              <w:t xml:space="preserve"> Eur (</w:t>
            </w:r>
            <w:r w:rsidR="00E53FB6">
              <w:rPr>
                <w:rFonts w:ascii="Times New Roman" w:hAnsi="Times New Roman" w:cs="Times New Roman"/>
                <w:kern w:val="2"/>
                <w:sz w:val="24"/>
                <w:szCs w:val="24"/>
              </w:rPr>
              <w:t>......................................</w:t>
            </w:r>
            <w:r w:rsidRPr="00CE10CC">
              <w:rPr>
                <w:rFonts w:ascii="Times New Roman" w:hAnsi="Times New Roman" w:cs="Times New Roman"/>
                <w:kern w:val="2"/>
                <w:sz w:val="24"/>
                <w:szCs w:val="24"/>
              </w:rPr>
              <w:t>).</w:t>
            </w:r>
          </w:p>
          <w:p w14:paraId="7AFC673B" w14:textId="3724E755" w:rsidR="003C3BC6" w:rsidRPr="00346624" w:rsidRDefault="003C3BC6" w:rsidP="003C3BC6">
            <w:pPr>
              <w:rPr>
                <w:rFonts w:ascii="Times New Roman" w:hAnsi="Times New Roman" w:cs="Times New Roman"/>
                <w:b/>
                <w:bCs/>
                <w:sz w:val="24"/>
                <w:szCs w:val="24"/>
              </w:rPr>
            </w:pPr>
            <w:r w:rsidRPr="00346624">
              <w:rPr>
                <w:rFonts w:ascii="Times New Roman" w:hAnsi="Times New Roman" w:cs="Times New Roman"/>
                <w:b/>
                <w:bCs/>
                <w:kern w:val="2"/>
                <w:sz w:val="24"/>
                <w:szCs w:val="24"/>
              </w:rPr>
              <w:t xml:space="preserve">Sutarties kaina yra </w:t>
            </w:r>
            <w:r w:rsidR="00E53FB6">
              <w:rPr>
                <w:rFonts w:ascii="Times New Roman" w:hAnsi="Times New Roman" w:cs="Times New Roman"/>
                <w:b/>
                <w:bCs/>
                <w:kern w:val="2"/>
                <w:sz w:val="24"/>
                <w:szCs w:val="24"/>
              </w:rPr>
              <w:t>.......................</w:t>
            </w:r>
            <w:r w:rsidRPr="00346624">
              <w:rPr>
                <w:rFonts w:ascii="Times New Roman" w:hAnsi="Times New Roman" w:cs="Times New Roman"/>
                <w:b/>
                <w:bCs/>
                <w:kern w:val="2"/>
                <w:sz w:val="24"/>
                <w:szCs w:val="24"/>
              </w:rPr>
              <w:t xml:space="preserve"> Eur (</w:t>
            </w:r>
            <w:r w:rsidR="00E53FB6">
              <w:rPr>
                <w:rFonts w:ascii="Times New Roman" w:hAnsi="Times New Roman" w:cs="Times New Roman"/>
                <w:b/>
                <w:bCs/>
                <w:kern w:val="2"/>
                <w:sz w:val="24"/>
                <w:szCs w:val="24"/>
              </w:rPr>
              <w:t>............................</w:t>
            </w:r>
            <w:r w:rsidRPr="00346624">
              <w:rPr>
                <w:rFonts w:ascii="Times New Roman" w:hAnsi="Times New Roman" w:cs="Times New Roman"/>
                <w:b/>
                <w:bCs/>
                <w:kern w:val="2"/>
                <w:sz w:val="24"/>
                <w:szCs w:val="24"/>
              </w:rPr>
              <w:t>) su PVM.</w:t>
            </w:r>
          </w:p>
          <w:p w14:paraId="738A714A" w14:textId="6EADC14D" w:rsidR="003C3BC6" w:rsidRPr="00CE10CC" w:rsidRDefault="00332BA6" w:rsidP="00332BA6">
            <w:pPr>
              <w:rPr>
                <w:rFonts w:ascii="Times New Roman" w:hAnsi="Times New Roman" w:cs="Times New Roman"/>
                <w:kern w:val="2"/>
                <w:sz w:val="24"/>
                <w:szCs w:val="24"/>
              </w:rPr>
            </w:pPr>
            <w:r>
              <w:rPr>
                <w:rFonts w:ascii="Times New Roman" w:hAnsi="Times New Roman" w:cs="Times New Roman"/>
                <w:kern w:val="2"/>
                <w:sz w:val="24"/>
                <w:szCs w:val="24"/>
              </w:rPr>
              <w:t xml:space="preserve">Šioje Sutartyje Pradinės Sutarties vertė yra lygi Tiekėjo pasiūlymo kainai be PVM, nurodytai už visą pirkimo dokumentuose ir Sutartyje nurodytą Paslaugų kiekį ir (ar) apimtį. </w:t>
            </w:r>
          </w:p>
        </w:tc>
      </w:tr>
      <w:tr w:rsidR="003C3BC6" w:rsidRPr="00CE10CC" w14:paraId="59BAD6ED" w14:textId="77777777" w:rsidTr="001F6C7F">
        <w:trPr>
          <w:trHeight w:val="997"/>
        </w:trPr>
        <w:tc>
          <w:tcPr>
            <w:tcW w:w="3094" w:type="dxa"/>
            <w:gridSpan w:val="2"/>
          </w:tcPr>
          <w:p w14:paraId="425471FF"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5.3. Sutarties kainos / įkainių perskaičiavimas taikant </w:t>
            </w:r>
            <w:r w:rsidRPr="00CE10CC">
              <w:rPr>
                <w:rFonts w:ascii="Times New Roman" w:hAnsi="Times New Roman" w:cs="Times New Roman"/>
                <w:b/>
                <w:kern w:val="2"/>
                <w:sz w:val="24"/>
                <w:szCs w:val="24"/>
                <w:u w:val="single"/>
              </w:rPr>
              <w:t>peržiūros</w:t>
            </w:r>
            <w:r w:rsidRPr="00CE10CC">
              <w:rPr>
                <w:rFonts w:ascii="Times New Roman" w:hAnsi="Times New Roman" w:cs="Times New Roman"/>
                <w:b/>
                <w:kern w:val="2"/>
                <w:sz w:val="24"/>
                <w:szCs w:val="24"/>
              </w:rPr>
              <w:t xml:space="preserve"> taisykles</w:t>
            </w:r>
          </w:p>
        </w:tc>
        <w:tc>
          <w:tcPr>
            <w:tcW w:w="7107" w:type="dxa"/>
            <w:gridSpan w:val="2"/>
          </w:tcPr>
          <w:p w14:paraId="3CA62C3D" w14:textId="77777777" w:rsidR="003C3BC6" w:rsidRPr="00E53FB6" w:rsidRDefault="003C3BC6" w:rsidP="003C3BC6">
            <w:pPr>
              <w:spacing w:after="0" w:line="240" w:lineRule="auto"/>
              <w:rPr>
                <w:rFonts w:ascii="Times New Roman" w:hAnsi="Times New Roman" w:cs="Times New Roman"/>
                <w:sz w:val="24"/>
                <w:szCs w:val="24"/>
              </w:rPr>
            </w:pPr>
            <w:r w:rsidRPr="00E53FB6">
              <w:rPr>
                <w:rFonts w:ascii="Times New Roman" w:hAnsi="Times New Roman" w:cs="Times New Roman"/>
                <w:kern w:val="2"/>
                <w:sz w:val="24"/>
                <w:szCs w:val="24"/>
              </w:rPr>
              <w:t>Sutarties kaina / įkainiai bus perskaičiuojami:</w:t>
            </w:r>
          </w:p>
          <w:p w14:paraId="543A401F" w14:textId="2C78DB67" w:rsidR="003C3BC6" w:rsidRPr="004F47AB" w:rsidRDefault="003C3BC6" w:rsidP="004F47AB">
            <w:pPr>
              <w:pStyle w:val="Sraopastraipa"/>
              <w:numPr>
                <w:ilvl w:val="2"/>
                <w:numId w:val="3"/>
              </w:num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dėl PVM tarifo pasikeitimo</w:t>
            </w:r>
            <w:r w:rsidR="004F47AB">
              <w:rPr>
                <w:rFonts w:ascii="Times New Roman" w:hAnsi="Times New Roman" w:cs="Times New Roman"/>
                <w:kern w:val="2"/>
                <w:sz w:val="24"/>
                <w:szCs w:val="24"/>
              </w:rPr>
              <w:t>.</w:t>
            </w:r>
          </w:p>
        </w:tc>
      </w:tr>
      <w:tr w:rsidR="003C3BC6" w:rsidRPr="00CE10CC" w14:paraId="6E8F7E36" w14:textId="77777777" w:rsidTr="001F6C7F">
        <w:trPr>
          <w:trHeight w:val="300"/>
        </w:trPr>
        <w:tc>
          <w:tcPr>
            <w:tcW w:w="3094" w:type="dxa"/>
            <w:gridSpan w:val="2"/>
          </w:tcPr>
          <w:p w14:paraId="6FD430FD"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5.3.1. Sutarties kainos / įkainių peržiūra dėl PVM tarifo pasikeitimo</w:t>
            </w:r>
          </w:p>
        </w:tc>
        <w:tc>
          <w:tcPr>
            <w:tcW w:w="7107" w:type="dxa"/>
            <w:gridSpan w:val="2"/>
          </w:tcPr>
          <w:p w14:paraId="67E3BF4D" w14:textId="3CE9E613" w:rsidR="00E53FB6" w:rsidRPr="00E53FB6" w:rsidRDefault="00E53FB6" w:rsidP="00E53FB6">
            <w:pPr>
              <w:jc w:val="both"/>
              <w:rPr>
                <w:rFonts w:ascii="Times New Roman" w:hAnsi="Times New Roman" w:cs="Times New Roman"/>
                <w:sz w:val="24"/>
                <w:szCs w:val="24"/>
              </w:rPr>
            </w:pPr>
            <w:r w:rsidRPr="00E53FB6">
              <w:rPr>
                <w:rFonts w:ascii="Times New Roman" w:hAnsi="Times New Roman" w:cs="Times New Roman"/>
                <w:kern w:val="2"/>
                <w:sz w:val="24"/>
                <w:szCs w:val="24"/>
              </w:rPr>
              <w:t>Jeigu Sutarties vykdymo metu pasikeičia PVM mokėjimą reglamentuojantys teisės aktai, darantys tiesioginę įtaką Tiekėjo t</w:t>
            </w:r>
            <w:r w:rsidRPr="00E53FB6">
              <w:rPr>
                <w:rFonts w:ascii="Times New Roman" w:hAnsi="Times New Roman" w:cs="Times New Roman"/>
                <w:sz w:val="24"/>
                <w:szCs w:val="24"/>
              </w:rPr>
              <w:t>ei</w:t>
            </w:r>
            <w:r w:rsidRPr="00E53FB6">
              <w:rPr>
                <w:rFonts w:ascii="Times New Roman" w:hAnsi="Times New Roman" w:cs="Times New Roman"/>
                <w:kern w:val="2"/>
                <w:sz w:val="24"/>
                <w:szCs w:val="24"/>
              </w:rPr>
              <w:t>kiamų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Sutartyje nurodyta</w:t>
            </w:r>
            <w:r w:rsidR="004F47AB">
              <w:rPr>
                <w:rFonts w:ascii="Times New Roman" w:hAnsi="Times New Roman" w:cs="Times New Roman"/>
                <w:kern w:val="2"/>
                <w:sz w:val="24"/>
                <w:szCs w:val="24"/>
              </w:rPr>
              <w:t>i</w:t>
            </w:r>
            <w:r w:rsidRPr="00E53FB6">
              <w:rPr>
                <w:rFonts w:ascii="Times New Roman" w:hAnsi="Times New Roman" w:cs="Times New Roman"/>
                <w:kern w:val="2"/>
                <w:sz w:val="24"/>
                <w:szCs w:val="24"/>
              </w:rPr>
              <w:t xml:space="preserve"> </w:t>
            </w:r>
            <w:r w:rsidR="004F47AB">
              <w:rPr>
                <w:rFonts w:ascii="Times New Roman" w:hAnsi="Times New Roman" w:cs="Times New Roman"/>
                <w:kern w:val="2"/>
                <w:sz w:val="24"/>
                <w:szCs w:val="24"/>
              </w:rPr>
              <w:t>kainai / įkainiams</w:t>
            </w:r>
            <w:r w:rsidRPr="00E53FB6">
              <w:rPr>
                <w:rFonts w:ascii="Times New Roman" w:hAnsi="Times New Roman" w:cs="Times New Roman"/>
                <w:kern w:val="2"/>
                <w:sz w:val="24"/>
                <w:szCs w:val="24"/>
              </w:rPr>
              <w:t xml:space="preserve">, Sutarties </w:t>
            </w:r>
            <w:r w:rsidR="004F47AB">
              <w:rPr>
                <w:rFonts w:ascii="Times New Roman" w:hAnsi="Times New Roman" w:cs="Times New Roman"/>
                <w:kern w:val="2"/>
                <w:sz w:val="24"/>
                <w:szCs w:val="24"/>
              </w:rPr>
              <w:t>kaina / įkainiai</w:t>
            </w:r>
            <w:r w:rsidRPr="00E53FB6">
              <w:rPr>
                <w:rFonts w:ascii="Times New Roman" w:hAnsi="Times New Roman" w:cs="Times New Roman"/>
                <w:kern w:val="2"/>
                <w:sz w:val="24"/>
                <w:szCs w:val="24"/>
              </w:rPr>
              <w:t xml:space="preserve"> perskaičiuojamas nekeičiant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w:t>
            </w:r>
            <w:r w:rsidR="004F47AB">
              <w:rPr>
                <w:rFonts w:ascii="Times New Roman" w:hAnsi="Times New Roman" w:cs="Times New Roman"/>
                <w:kern w:val="2"/>
                <w:sz w:val="24"/>
                <w:szCs w:val="24"/>
              </w:rPr>
              <w:t xml:space="preserve">kainos / </w:t>
            </w:r>
            <w:r w:rsidRPr="00E53FB6">
              <w:rPr>
                <w:rFonts w:ascii="Times New Roman" w:hAnsi="Times New Roman" w:cs="Times New Roman"/>
                <w:kern w:val="2"/>
                <w:sz w:val="24"/>
                <w:szCs w:val="24"/>
              </w:rPr>
              <w:t>įkainio be PVM.</w:t>
            </w:r>
          </w:p>
          <w:p w14:paraId="3A685385" w14:textId="1CD5643A" w:rsidR="00E53FB6" w:rsidRPr="00E53FB6" w:rsidRDefault="00E53FB6" w:rsidP="00E53FB6">
            <w:pPr>
              <w:spacing w:after="0" w:line="240" w:lineRule="auto"/>
              <w:rPr>
                <w:rFonts w:ascii="Times New Roman" w:hAnsi="Times New Roman" w:cs="Times New Roman"/>
                <w:sz w:val="24"/>
                <w:szCs w:val="24"/>
              </w:rPr>
            </w:pPr>
            <w:r w:rsidRPr="00E53FB6">
              <w:rPr>
                <w:rFonts w:ascii="Times New Roman" w:hAnsi="Times New Roman" w:cs="Times New Roman"/>
                <w:kern w:val="2"/>
                <w:sz w:val="24"/>
                <w:szCs w:val="24"/>
              </w:rPr>
              <w:t xml:space="preserve">Perskaičiavimas įforminamas Susitarimu ne vėliau kaip per 10 darbo dienų nuo PVM mokėjimą reglamentuojančių teisės aktų pasikeitimo, </w:t>
            </w:r>
            <w:r w:rsidRPr="00E53FB6">
              <w:rPr>
                <w:rFonts w:ascii="Times New Roman" w:hAnsi="Times New Roman" w:cs="Times New Roman"/>
                <w:kern w:val="2"/>
                <w:sz w:val="24"/>
                <w:szCs w:val="24"/>
              </w:rPr>
              <w:lastRenderedPageBreak/>
              <w:t>kuris tampa neatskiriama Sutarties dalimi. Perskaičiuota</w:t>
            </w:r>
            <w:r w:rsidR="004F47AB">
              <w:rPr>
                <w:rFonts w:ascii="Times New Roman" w:hAnsi="Times New Roman" w:cs="Times New Roman"/>
                <w:kern w:val="2"/>
                <w:sz w:val="24"/>
                <w:szCs w:val="24"/>
              </w:rPr>
              <w:t xml:space="preserve"> </w:t>
            </w:r>
            <w:r w:rsidRPr="00E53FB6">
              <w:rPr>
                <w:rFonts w:ascii="Times New Roman" w:hAnsi="Times New Roman" w:cs="Times New Roman"/>
                <w:kern w:val="2"/>
                <w:sz w:val="24"/>
                <w:szCs w:val="24"/>
              </w:rPr>
              <w:t>Sutarties kain</w:t>
            </w:r>
            <w:r w:rsidR="004F47AB">
              <w:rPr>
                <w:rFonts w:ascii="Times New Roman" w:hAnsi="Times New Roman" w:cs="Times New Roman"/>
                <w:kern w:val="2"/>
                <w:sz w:val="24"/>
                <w:szCs w:val="24"/>
              </w:rPr>
              <w:t>a</w:t>
            </w:r>
            <w:r w:rsidRPr="00E53FB6">
              <w:rPr>
                <w:rFonts w:ascii="Times New Roman" w:hAnsi="Times New Roman" w:cs="Times New Roman"/>
                <w:kern w:val="2"/>
                <w:sz w:val="24"/>
                <w:szCs w:val="24"/>
              </w:rPr>
              <w:t xml:space="preserve"> taikomas už tą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dalį, kurios bus teikiamos nuo Šalių pasirašyto Susitarimo įsigaliojimo dienos.</w:t>
            </w:r>
          </w:p>
          <w:p w14:paraId="20BC3023" w14:textId="385B08B2" w:rsidR="003C3BC6" w:rsidRPr="00E53FB6" w:rsidRDefault="003C3BC6" w:rsidP="003C3BC6">
            <w:pPr>
              <w:spacing w:after="0" w:line="240" w:lineRule="auto"/>
              <w:rPr>
                <w:rFonts w:ascii="Times New Roman" w:hAnsi="Times New Roman" w:cs="Times New Roman"/>
                <w:sz w:val="24"/>
                <w:szCs w:val="24"/>
              </w:rPr>
            </w:pPr>
          </w:p>
        </w:tc>
      </w:tr>
      <w:tr w:rsidR="003C3BC6" w:rsidRPr="00CE10CC" w14:paraId="77E99760" w14:textId="77777777" w:rsidTr="001F6C7F">
        <w:trPr>
          <w:trHeight w:val="300"/>
        </w:trPr>
        <w:tc>
          <w:tcPr>
            <w:tcW w:w="3094" w:type="dxa"/>
            <w:gridSpan w:val="2"/>
          </w:tcPr>
          <w:p w14:paraId="11E9D31C" w14:textId="77777777" w:rsidR="003C3BC6" w:rsidRPr="00CE10CC" w:rsidRDefault="003C3BC6" w:rsidP="003C3BC6">
            <w:pPr>
              <w:spacing w:after="0" w:line="240" w:lineRule="auto"/>
              <w:rPr>
                <w:rFonts w:ascii="Times New Roman" w:hAnsi="Times New Roman" w:cs="Times New Roman"/>
                <w:sz w:val="24"/>
                <w:szCs w:val="24"/>
              </w:rPr>
            </w:pPr>
            <w:r w:rsidRPr="00CE10CC">
              <w:rPr>
                <w:rFonts w:ascii="Times New Roman" w:hAnsi="Times New Roman" w:cs="Times New Roman"/>
                <w:b/>
                <w:bCs/>
                <w:kern w:val="2"/>
                <w:sz w:val="24"/>
                <w:szCs w:val="24"/>
              </w:rPr>
              <w:lastRenderedPageBreak/>
              <w:t>5.3.2.</w:t>
            </w:r>
            <w:r w:rsidRPr="00CE10CC">
              <w:rPr>
                <w:rFonts w:ascii="Times New Roman" w:hAnsi="Times New Roman" w:cs="Times New Roman"/>
                <w:kern w:val="2"/>
                <w:sz w:val="24"/>
                <w:szCs w:val="24"/>
              </w:rPr>
              <w:t xml:space="preserve"> </w:t>
            </w:r>
            <w:r w:rsidRPr="00CE10CC">
              <w:rPr>
                <w:rFonts w:ascii="Times New Roman" w:hAnsi="Times New Roman" w:cs="Times New Roman"/>
                <w:b/>
                <w:bCs/>
                <w:kern w:val="2"/>
                <w:sz w:val="24"/>
                <w:szCs w:val="24"/>
              </w:rPr>
              <w:t>Sutarties kainos / įkainių peržiūra dėl kitų mokesčių, lemiančių Paslaugų kainos / įkainių pokytį, pasikeitimo</w:t>
            </w:r>
          </w:p>
        </w:tc>
        <w:tc>
          <w:tcPr>
            <w:tcW w:w="7107" w:type="dxa"/>
            <w:gridSpan w:val="2"/>
          </w:tcPr>
          <w:p w14:paraId="52548574" w14:textId="77777777" w:rsidR="003C3BC6" w:rsidRPr="00E53FB6" w:rsidRDefault="003C3BC6" w:rsidP="003C3BC6">
            <w:p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Netaikoma</w:t>
            </w:r>
          </w:p>
          <w:p w14:paraId="0F909A65" w14:textId="77777777" w:rsidR="003C3BC6" w:rsidRPr="00E53FB6" w:rsidRDefault="003C3BC6" w:rsidP="003C3BC6">
            <w:pPr>
              <w:spacing w:after="0" w:line="240" w:lineRule="auto"/>
              <w:rPr>
                <w:rFonts w:ascii="Times New Roman" w:hAnsi="Times New Roman" w:cs="Times New Roman"/>
                <w:kern w:val="2"/>
                <w:sz w:val="24"/>
                <w:szCs w:val="24"/>
              </w:rPr>
            </w:pPr>
          </w:p>
          <w:p w14:paraId="397FD3B5" w14:textId="77777777" w:rsidR="003C3BC6" w:rsidRPr="00E53FB6" w:rsidRDefault="003C3BC6" w:rsidP="003C3BC6">
            <w:pPr>
              <w:spacing w:after="0" w:line="240" w:lineRule="auto"/>
              <w:rPr>
                <w:rFonts w:ascii="Times New Roman" w:hAnsi="Times New Roman" w:cs="Times New Roman"/>
                <w:sz w:val="24"/>
                <w:szCs w:val="24"/>
              </w:rPr>
            </w:pPr>
          </w:p>
        </w:tc>
      </w:tr>
      <w:tr w:rsidR="003C3BC6" w:rsidRPr="00CE10CC" w14:paraId="3993FDFA" w14:textId="77777777" w:rsidTr="001F6C7F">
        <w:trPr>
          <w:trHeight w:val="300"/>
        </w:trPr>
        <w:tc>
          <w:tcPr>
            <w:tcW w:w="3094" w:type="dxa"/>
            <w:gridSpan w:val="2"/>
          </w:tcPr>
          <w:p w14:paraId="576128CC"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5.3.3. Sutarties kainos / įkainių peržiūra dėl kainų lygio pokyčio</w:t>
            </w:r>
          </w:p>
        </w:tc>
        <w:tc>
          <w:tcPr>
            <w:tcW w:w="7107" w:type="dxa"/>
            <w:gridSpan w:val="2"/>
          </w:tcPr>
          <w:p w14:paraId="77C98AF6" w14:textId="6EFA45B6" w:rsidR="003C3BC6" w:rsidRPr="002B4D26" w:rsidRDefault="000750A8" w:rsidP="000750A8">
            <w:pPr>
              <w:spacing w:after="0"/>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Netaikoma</w:t>
            </w:r>
          </w:p>
          <w:p w14:paraId="2EBD91ED" w14:textId="125154ED" w:rsidR="003C3BC6" w:rsidRPr="00CE10CC" w:rsidRDefault="003C3BC6" w:rsidP="003C3BC6">
            <w:pPr>
              <w:spacing w:after="0"/>
              <w:rPr>
                <w:rFonts w:ascii="Times New Roman" w:hAnsi="Times New Roman" w:cs="Times New Roman"/>
                <w:kern w:val="2"/>
                <w:sz w:val="24"/>
                <w:szCs w:val="24"/>
              </w:rPr>
            </w:pPr>
          </w:p>
        </w:tc>
      </w:tr>
      <w:tr w:rsidR="003C3BC6" w:rsidRPr="00CE10CC" w14:paraId="70DD4765" w14:textId="77777777" w:rsidTr="001F6C7F">
        <w:trPr>
          <w:trHeight w:val="300"/>
        </w:trPr>
        <w:tc>
          <w:tcPr>
            <w:tcW w:w="3094" w:type="dxa"/>
            <w:gridSpan w:val="2"/>
          </w:tcPr>
          <w:p w14:paraId="7D83213B"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5.3.4. Sutarties kainos / įkainių peržiūra dėl kainų lygio pokyčio pagal </w:t>
            </w:r>
            <w:r w:rsidRPr="00CE10CC">
              <w:rPr>
                <w:rFonts w:ascii="Times New Roman" w:hAnsi="Times New Roman" w:cs="Times New Roman"/>
                <w:b/>
                <w:bCs/>
                <w:kern w:val="2"/>
                <w:sz w:val="24"/>
                <w:szCs w:val="24"/>
              </w:rPr>
              <w:t>Paslaugų</w:t>
            </w:r>
            <w:r w:rsidRPr="00CE10CC">
              <w:rPr>
                <w:rFonts w:ascii="Times New Roman" w:hAnsi="Times New Roman" w:cs="Times New Roman"/>
                <w:b/>
                <w:kern w:val="2"/>
                <w:sz w:val="24"/>
                <w:szCs w:val="24"/>
              </w:rPr>
              <w:t xml:space="preserve"> grupių kainų pokyčius</w:t>
            </w:r>
          </w:p>
        </w:tc>
        <w:tc>
          <w:tcPr>
            <w:tcW w:w="7107" w:type="dxa"/>
            <w:gridSpan w:val="2"/>
          </w:tcPr>
          <w:p w14:paraId="2A9EC43A" w14:textId="77777777"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27DABF36" w14:textId="77777777" w:rsidR="003C3BC6" w:rsidRPr="00CE10CC" w:rsidRDefault="003C3BC6" w:rsidP="003C3BC6">
            <w:pPr>
              <w:spacing w:after="0" w:line="240" w:lineRule="auto"/>
              <w:rPr>
                <w:rFonts w:ascii="Times New Roman" w:hAnsi="Times New Roman" w:cs="Times New Roman"/>
                <w:kern w:val="2"/>
                <w:sz w:val="24"/>
                <w:szCs w:val="24"/>
              </w:rPr>
            </w:pPr>
          </w:p>
          <w:p w14:paraId="0DE641CD" w14:textId="77777777" w:rsidR="003C3BC6" w:rsidRPr="00CE10CC" w:rsidRDefault="003C3BC6" w:rsidP="003C3BC6">
            <w:pPr>
              <w:spacing w:after="0" w:line="240" w:lineRule="auto"/>
              <w:rPr>
                <w:rFonts w:ascii="Times New Roman" w:hAnsi="Times New Roman" w:cs="Times New Roman"/>
                <w:kern w:val="2"/>
                <w:sz w:val="24"/>
                <w:szCs w:val="24"/>
              </w:rPr>
            </w:pPr>
          </w:p>
          <w:p w14:paraId="55771E60" w14:textId="77777777" w:rsidR="003C3BC6" w:rsidRPr="00CE10CC" w:rsidRDefault="003C3BC6" w:rsidP="003C3BC6">
            <w:pPr>
              <w:spacing w:after="0" w:line="240" w:lineRule="auto"/>
              <w:rPr>
                <w:rFonts w:ascii="Times New Roman" w:hAnsi="Times New Roman" w:cs="Times New Roman"/>
                <w:kern w:val="2"/>
                <w:sz w:val="24"/>
                <w:szCs w:val="24"/>
              </w:rPr>
            </w:pPr>
          </w:p>
          <w:p w14:paraId="55D53EF6" w14:textId="77777777" w:rsidR="003C3BC6" w:rsidRPr="00CE10CC" w:rsidRDefault="003C3BC6" w:rsidP="003C3BC6">
            <w:pPr>
              <w:spacing w:after="0" w:line="240" w:lineRule="auto"/>
              <w:rPr>
                <w:rFonts w:ascii="Times New Roman" w:hAnsi="Times New Roman" w:cs="Times New Roman"/>
                <w:sz w:val="24"/>
                <w:szCs w:val="24"/>
              </w:rPr>
            </w:pPr>
          </w:p>
        </w:tc>
      </w:tr>
      <w:tr w:rsidR="003C3BC6" w:rsidRPr="00CE10CC" w14:paraId="63B5B7CD" w14:textId="77777777" w:rsidTr="001F6C7F">
        <w:trPr>
          <w:trHeight w:val="300"/>
        </w:trPr>
        <w:tc>
          <w:tcPr>
            <w:tcW w:w="3094" w:type="dxa"/>
            <w:gridSpan w:val="2"/>
          </w:tcPr>
          <w:p w14:paraId="7408DA56" w14:textId="77777777" w:rsidR="003C3BC6" w:rsidRPr="00CE10CC" w:rsidRDefault="003C3BC6" w:rsidP="003C3BC6">
            <w:pPr>
              <w:spacing w:after="0" w:line="240" w:lineRule="auto"/>
              <w:rPr>
                <w:rFonts w:ascii="Times New Roman" w:hAnsi="Times New Roman" w:cs="Times New Roman"/>
                <w:b/>
                <w:bCs/>
                <w:kern w:val="2"/>
                <w:sz w:val="24"/>
                <w:szCs w:val="24"/>
              </w:rPr>
            </w:pPr>
            <w:r w:rsidRPr="00CE10CC">
              <w:rPr>
                <w:rFonts w:ascii="Times New Roman" w:hAnsi="Times New Roman" w:cs="Times New Roman"/>
                <w:b/>
                <w:bCs/>
                <w:kern w:val="2"/>
                <w:sz w:val="24"/>
                <w:szCs w:val="24"/>
              </w:rPr>
              <w:t xml:space="preserve">5.4. Sutarties kainos / įkainių apskaičiavimas taikant </w:t>
            </w:r>
            <w:r w:rsidRPr="00CE10CC">
              <w:rPr>
                <w:rFonts w:ascii="Times New Roman" w:hAnsi="Times New Roman" w:cs="Times New Roman"/>
                <w:b/>
                <w:bCs/>
                <w:kern w:val="2"/>
                <w:sz w:val="24"/>
                <w:szCs w:val="24"/>
                <w:u w:val="single"/>
              </w:rPr>
              <w:t>kiekio (apimties)</w:t>
            </w:r>
            <w:r w:rsidRPr="00CE10CC">
              <w:rPr>
                <w:rFonts w:ascii="Times New Roman" w:hAnsi="Times New Roman" w:cs="Times New Roman"/>
                <w:b/>
                <w:bCs/>
                <w:kern w:val="2"/>
                <w:sz w:val="24"/>
                <w:szCs w:val="24"/>
              </w:rPr>
              <w:t xml:space="preserve"> keitimo taisykles</w:t>
            </w:r>
          </w:p>
        </w:tc>
        <w:tc>
          <w:tcPr>
            <w:tcW w:w="7107" w:type="dxa"/>
            <w:gridSpan w:val="2"/>
          </w:tcPr>
          <w:p w14:paraId="12ACFDC5" w14:textId="77777777" w:rsidR="003C3BC6" w:rsidRPr="000D09A3" w:rsidRDefault="003C3BC6" w:rsidP="003C3BC6">
            <w:pPr>
              <w:spacing w:after="0" w:line="240" w:lineRule="auto"/>
              <w:rPr>
                <w:rFonts w:ascii="Times New Roman" w:hAnsi="Times New Roman" w:cs="Times New Roman"/>
                <w:kern w:val="2"/>
                <w:sz w:val="24"/>
                <w:szCs w:val="24"/>
              </w:rPr>
            </w:pPr>
            <w:r w:rsidRPr="000D09A3">
              <w:rPr>
                <w:rFonts w:ascii="Times New Roman" w:hAnsi="Times New Roman" w:cs="Times New Roman"/>
                <w:kern w:val="2"/>
                <w:sz w:val="24"/>
                <w:szCs w:val="24"/>
              </w:rPr>
              <w:t>Netaikoma</w:t>
            </w:r>
          </w:p>
          <w:p w14:paraId="11903108" w14:textId="77777777" w:rsidR="003C3BC6" w:rsidRPr="000D09A3" w:rsidRDefault="003C3BC6" w:rsidP="003C3BC6">
            <w:pPr>
              <w:spacing w:after="0" w:line="240" w:lineRule="auto"/>
              <w:rPr>
                <w:rFonts w:ascii="Times New Roman" w:hAnsi="Times New Roman" w:cs="Times New Roman"/>
                <w:sz w:val="24"/>
                <w:szCs w:val="24"/>
              </w:rPr>
            </w:pPr>
          </w:p>
        </w:tc>
      </w:tr>
      <w:tr w:rsidR="003C3BC6" w:rsidRPr="00CE10CC" w14:paraId="7729D28C" w14:textId="77777777" w:rsidTr="001F6C7F">
        <w:trPr>
          <w:trHeight w:val="300"/>
        </w:trPr>
        <w:tc>
          <w:tcPr>
            <w:tcW w:w="3094" w:type="dxa"/>
            <w:gridSpan w:val="2"/>
          </w:tcPr>
          <w:p w14:paraId="4D5920A5"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5.5. Atsiskaitymo su Tiekėju terminas ir tvarka</w:t>
            </w:r>
          </w:p>
        </w:tc>
        <w:tc>
          <w:tcPr>
            <w:tcW w:w="7107" w:type="dxa"/>
            <w:gridSpan w:val="2"/>
          </w:tcPr>
          <w:p w14:paraId="64A2229D" w14:textId="4A039DBF" w:rsidR="000D09A3" w:rsidRPr="00CE0170" w:rsidRDefault="000D09A3" w:rsidP="000D09A3">
            <w:pPr>
              <w:rPr>
                <w:rFonts w:ascii="Times New Roman" w:hAnsi="Times New Roman" w:cs="Times New Roman"/>
                <w:kern w:val="2"/>
                <w:sz w:val="24"/>
                <w:szCs w:val="24"/>
              </w:rPr>
            </w:pPr>
            <w:r w:rsidRPr="00CE0170">
              <w:rPr>
                <w:rFonts w:ascii="Times New Roman" w:hAnsi="Times New Roman" w:cs="Times New Roman"/>
                <w:kern w:val="2"/>
                <w:sz w:val="24"/>
                <w:szCs w:val="24"/>
              </w:rPr>
              <w:t xml:space="preserve">Pirkėjas atsiskaito su Tiekėju ne vėliau kaip per 30 kalendorinių dienų nuo </w:t>
            </w:r>
            <w:r w:rsidR="000750A8">
              <w:rPr>
                <w:rFonts w:ascii="Times New Roman" w:hAnsi="Times New Roman" w:cs="Times New Roman"/>
                <w:kern w:val="2"/>
                <w:sz w:val="24"/>
                <w:szCs w:val="24"/>
              </w:rPr>
              <w:t>Sąskaitos</w:t>
            </w:r>
            <w:r w:rsidRPr="00CE0170">
              <w:rPr>
                <w:rFonts w:ascii="Times New Roman" w:hAnsi="Times New Roman" w:cs="Times New Roman"/>
                <w:kern w:val="2"/>
                <w:sz w:val="24"/>
                <w:szCs w:val="24"/>
              </w:rPr>
              <w:t xml:space="preserve"> gavimo dienos.</w:t>
            </w:r>
          </w:p>
          <w:p w14:paraId="713AC87A" w14:textId="39F484C3" w:rsidR="003C3BC6" w:rsidRPr="00CE0170" w:rsidRDefault="000D09A3" w:rsidP="000750A8">
            <w:pPr>
              <w:spacing w:after="0" w:line="240" w:lineRule="auto"/>
              <w:rPr>
                <w:rFonts w:ascii="Times New Roman" w:hAnsi="Times New Roman" w:cs="Times New Roman"/>
                <w:kern w:val="2"/>
                <w:sz w:val="24"/>
                <w:szCs w:val="24"/>
                <w:shd w:val="clear" w:color="auto" w:fill="FFFFFF"/>
              </w:rPr>
            </w:pPr>
            <w:r w:rsidRPr="00CE0170">
              <w:rPr>
                <w:rFonts w:ascii="Times New Roman" w:hAnsi="Times New Roman" w:cs="Times New Roman"/>
                <w:kern w:val="2"/>
                <w:sz w:val="24"/>
                <w:szCs w:val="24"/>
                <w:shd w:val="clear" w:color="auto" w:fill="FFFFFF"/>
              </w:rPr>
              <w:t>Apmokėjimo sąlygos</w:t>
            </w:r>
            <w:r w:rsidR="000750A8">
              <w:rPr>
                <w:rFonts w:ascii="Times New Roman" w:hAnsi="Times New Roman" w:cs="Times New Roman"/>
                <w:kern w:val="2"/>
                <w:sz w:val="24"/>
                <w:szCs w:val="24"/>
                <w:shd w:val="clear" w:color="auto" w:fill="FFFFFF"/>
              </w:rPr>
              <w:t xml:space="preserve"> įvykdžius visus sutartinius įsipareigojimus, Sumokama visa Sutarties kaina. </w:t>
            </w:r>
          </w:p>
        </w:tc>
      </w:tr>
      <w:tr w:rsidR="003C3BC6" w:rsidRPr="00CE10CC" w14:paraId="3B6596DF" w14:textId="77777777" w:rsidTr="001F6C7F">
        <w:trPr>
          <w:trHeight w:val="300"/>
        </w:trPr>
        <w:tc>
          <w:tcPr>
            <w:tcW w:w="3094" w:type="dxa"/>
            <w:gridSpan w:val="2"/>
          </w:tcPr>
          <w:p w14:paraId="1A7F4A29"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5.6. Avansas</w:t>
            </w:r>
          </w:p>
        </w:tc>
        <w:tc>
          <w:tcPr>
            <w:tcW w:w="7107" w:type="dxa"/>
            <w:gridSpan w:val="2"/>
          </w:tcPr>
          <w:p w14:paraId="204CBFC4" w14:textId="41033AAB" w:rsidR="003C3BC6" w:rsidRPr="00CE0170" w:rsidRDefault="003C3BC6"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shd w:val="clear" w:color="auto" w:fill="FFFFFF"/>
              </w:rPr>
              <w:t>Netaikoma</w:t>
            </w:r>
          </w:p>
        </w:tc>
      </w:tr>
      <w:tr w:rsidR="003C3BC6" w:rsidRPr="00CE10CC" w14:paraId="1E9141D4" w14:textId="77777777" w:rsidTr="001F6C7F">
        <w:trPr>
          <w:trHeight w:val="300"/>
        </w:trPr>
        <w:tc>
          <w:tcPr>
            <w:tcW w:w="3094" w:type="dxa"/>
            <w:gridSpan w:val="2"/>
          </w:tcPr>
          <w:p w14:paraId="4359CC97"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5.7. Avanso užtikrinimas</w:t>
            </w:r>
          </w:p>
        </w:tc>
        <w:tc>
          <w:tcPr>
            <w:tcW w:w="7107" w:type="dxa"/>
            <w:gridSpan w:val="2"/>
          </w:tcPr>
          <w:p w14:paraId="670AA60D" w14:textId="14B04220" w:rsidR="003C3BC6" w:rsidRPr="00CE0170" w:rsidRDefault="003C3BC6" w:rsidP="003C3BC6">
            <w:pPr>
              <w:spacing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tc>
      </w:tr>
      <w:tr w:rsidR="003C3BC6" w:rsidRPr="00CE10CC" w14:paraId="4FEF76A5" w14:textId="77777777" w:rsidTr="001F6C7F">
        <w:trPr>
          <w:trHeight w:val="300"/>
        </w:trPr>
        <w:tc>
          <w:tcPr>
            <w:tcW w:w="10201" w:type="dxa"/>
            <w:gridSpan w:val="4"/>
          </w:tcPr>
          <w:p w14:paraId="45971438"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6. PASLAUGŲ KOKYBĖ IR GARANTINIAI ĮSIPAREIGOJIMAI</w:t>
            </w:r>
          </w:p>
        </w:tc>
      </w:tr>
      <w:tr w:rsidR="003C3BC6" w:rsidRPr="00CE10CC" w14:paraId="08643F4C" w14:textId="77777777" w:rsidTr="001F6C7F">
        <w:trPr>
          <w:trHeight w:val="300"/>
        </w:trPr>
        <w:tc>
          <w:tcPr>
            <w:tcW w:w="3094" w:type="dxa"/>
            <w:gridSpan w:val="2"/>
          </w:tcPr>
          <w:p w14:paraId="30A76AAA"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6.1. Garantinis terminas</w:t>
            </w:r>
          </w:p>
        </w:tc>
        <w:tc>
          <w:tcPr>
            <w:tcW w:w="7107" w:type="dxa"/>
            <w:gridSpan w:val="2"/>
          </w:tcPr>
          <w:p w14:paraId="21B3C39E" w14:textId="1DD276ED" w:rsidR="003C3BC6" w:rsidRPr="00CE0170" w:rsidRDefault="00CE0170" w:rsidP="003C3BC6">
            <w:pPr>
              <w:spacing w:after="0" w:line="240" w:lineRule="auto"/>
              <w:rPr>
                <w:rFonts w:ascii="Times New Roman" w:hAnsi="Times New Roman" w:cs="Times New Roman"/>
                <w:sz w:val="24"/>
                <w:szCs w:val="24"/>
              </w:rPr>
            </w:pPr>
            <w:r w:rsidRPr="00CE0170">
              <w:rPr>
                <w:rFonts w:ascii="Times New Roman" w:hAnsi="Times New Roman" w:cs="Times New Roman"/>
                <w:kern w:val="2"/>
                <w:sz w:val="24"/>
                <w:szCs w:val="24"/>
              </w:rPr>
              <w:t>Netaikoma</w:t>
            </w:r>
          </w:p>
        </w:tc>
      </w:tr>
      <w:tr w:rsidR="003C3BC6" w:rsidRPr="00CE10CC" w14:paraId="1FEC570D" w14:textId="77777777" w:rsidTr="001F6C7F">
        <w:trPr>
          <w:trHeight w:val="300"/>
        </w:trPr>
        <w:tc>
          <w:tcPr>
            <w:tcW w:w="3094" w:type="dxa"/>
            <w:gridSpan w:val="2"/>
          </w:tcPr>
          <w:p w14:paraId="08DCF13F"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sz w:val="24"/>
                <w:szCs w:val="24"/>
              </w:rPr>
              <w:t>6.2. Terminas Paslaugų trūkumams pašalinti</w:t>
            </w:r>
          </w:p>
        </w:tc>
        <w:tc>
          <w:tcPr>
            <w:tcW w:w="7107" w:type="dxa"/>
            <w:gridSpan w:val="2"/>
          </w:tcPr>
          <w:p w14:paraId="1F1FBEED" w14:textId="0B4FA84E" w:rsidR="003C3BC6" w:rsidRPr="00176061" w:rsidRDefault="00C32EFF" w:rsidP="003C3BC6">
            <w:pPr>
              <w:spacing w:after="0" w:line="240" w:lineRule="auto"/>
              <w:rPr>
                <w:rFonts w:ascii="Times New Roman" w:hAnsi="Times New Roman" w:cs="Times New Roman"/>
                <w:kern w:val="2"/>
                <w:sz w:val="24"/>
                <w:szCs w:val="24"/>
              </w:rPr>
            </w:pPr>
            <w:r w:rsidRPr="00176061">
              <w:rPr>
                <w:rFonts w:ascii="Times New Roman" w:hAnsi="Times New Roman" w:cs="Times New Roman"/>
                <w:kern w:val="2"/>
                <w:sz w:val="24"/>
                <w:szCs w:val="24"/>
              </w:rPr>
              <w:t>Netaikoma</w:t>
            </w:r>
            <w:r w:rsidR="00CE0170" w:rsidRPr="00176061">
              <w:rPr>
                <w:rFonts w:ascii="Times New Roman" w:hAnsi="Times New Roman" w:cs="Times New Roman"/>
                <w:kern w:val="2"/>
                <w:sz w:val="24"/>
                <w:szCs w:val="24"/>
              </w:rPr>
              <w:t>.</w:t>
            </w:r>
          </w:p>
        </w:tc>
      </w:tr>
      <w:tr w:rsidR="003C3BC6" w:rsidRPr="00CE10CC" w14:paraId="3D03C649" w14:textId="77777777" w:rsidTr="001F6C7F">
        <w:trPr>
          <w:trHeight w:val="300"/>
        </w:trPr>
        <w:tc>
          <w:tcPr>
            <w:tcW w:w="3094" w:type="dxa"/>
            <w:gridSpan w:val="2"/>
          </w:tcPr>
          <w:p w14:paraId="48D4561A" w14:textId="77777777" w:rsidR="003C3BC6" w:rsidRPr="00CE0170" w:rsidRDefault="003C3BC6" w:rsidP="003C3BC6">
            <w:pPr>
              <w:spacing w:after="0" w:line="240" w:lineRule="auto"/>
              <w:rPr>
                <w:rFonts w:ascii="Times New Roman" w:hAnsi="Times New Roman" w:cs="Times New Roman"/>
                <w:b/>
                <w:sz w:val="24"/>
                <w:szCs w:val="24"/>
              </w:rPr>
            </w:pPr>
            <w:r w:rsidRPr="00CE0170">
              <w:rPr>
                <w:rFonts w:ascii="Times New Roman" w:hAnsi="Times New Roman" w:cs="Times New Roman"/>
                <w:b/>
                <w:sz w:val="24"/>
                <w:szCs w:val="24"/>
              </w:rPr>
              <w:t xml:space="preserve">6.3. Kokybinių kriterijų įgyvendinimo </w:t>
            </w:r>
            <w:r w:rsidRPr="00CE0170">
              <w:rPr>
                <w:rFonts w:ascii="Times New Roman" w:hAnsi="Times New Roman" w:cs="Times New Roman"/>
                <w:b/>
                <w:bCs/>
                <w:sz w:val="24"/>
                <w:szCs w:val="24"/>
              </w:rPr>
              <w:t xml:space="preserve">ir </w:t>
            </w:r>
            <w:r w:rsidRPr="00CE0170">
              <w:rPr>
                <w:rFonts w:ascii="Times New Roman" w:hAnsi="Times New Roman" w:cs="Times New Roman"/>
                <w:b/>
                <w:sz w:val="24"/>
                <w:szCs w:val="24"/>
              </w:rPr>
              <w:t>tikrinimo tvarka</w:t>
            </w:r>
          </w:p>
        </w:tc>
        <w:tc>
          <w:tcPr>
            <w:tcW w:w="7107" w:type="dxa"/>
            <w:gridSpan w:val="2"/>
          </w:tcPr>
          <w:p w14:paraId="14F80F1F" w14:textId="77777777" w:rsidR="003C3BC6" w:rsidRPr="00CE0170" w:rsidRDefault="003C3BC6"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 xml:space="preserve">Netaikoma </w:t>
            </w:r>
          </w:p>
          <w:p w14:paraId="0B68CC6A" w14:textId="77777777" w:rsidR="003C3BC6" w:rsidRPr="00CE0170" w:rsidRDefault="003C3BC6" w:rsidP="003C3BC6">
            <w:pPr>
              <w:spacing w:after="0" w:line="240" w:lineRule="auto"/>
              <w:rPr>
                <w:rFonts w:ascii="Times New Roman" w:hAnsi="Times New Roman" w:cs="Times New Roman"/>
                <w:kern w:val="2"/>
                <w:sz w:val="24"/>
                <w:szCs w:val="24"/>
              </w:rPr>
            </w:pPr>
          </w:p>
          <w:p w14:paraId="4E76C22B" w14:textId="77777777"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64A34151" w14:textId="77777777" w:rsidTr="001F6C7F">
        <w:trPr>
          <w:trHeight w:val="300"/>
        </w:trPr>
        <w:tc>
          <w:tcPr>
            <w:tcW w:w="10201" w:type="dxa"/>
            <w:gridSpan w:val="4"/>
          </w:tcPr>
          <w:p w14:paraId="54DAB01E"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7. SUTARTIES VYKDYMUI PASITELKIAMI SUBTIEKĖJAI IR (AR) SPECIALISTAI</w:t>
            </w:r>
          </w:p>
        </w:tc>
      </w:tr>
      <w:tr w:rsidR="003C3BC6" w:rsidRPr="00CE10CC" w14:paraId="1B379886" w14:textId="77777777" w:rsidTr="001F6C7F">
        <w:trPr>
          <w:trHeight w:val="300"/>
        </w:trPr>
        <w:tc>
          <w:tcPr>
            <w:tcW w:w="3094" w:type="dxa"/>
            <w:gridSpan w:val="2"/>
          </w:tcPr>
          <w:p w14:paraId="660DB922" w14:textId="77777777" w:rsidR="003C3BC6" w:rsidRPr="00CE0170" w:rsidRDefault="003C3BC6" w:rsidP="003C3BC6">
            <w:pPr>
              <w:spacing w:after="0" w:line="240" w:lineRule="auto"/>
              <w:rPr>
                <w:rFonts w:ascii="Times New Roman" w:hAnsi="Times New Roman" w:cs="Times New Roman"/>
                <w:b/>
                <w:bCs/>
                <w:kern w:val="2"/>
                <w:sz w:val="24"/>
                <w:szCs w:val="24"/>
              </w:rPr>
            </w:pPr>
            <w:r w:rsidRPr="00CE0170">
              <w:rPr>
                <w:rFonts w:ascii="Times New Roman" w:hAnsi="Times New Roman" w:cs="Times New Roman"/>
                <w:b/>
                <w:bCs/>
                <w:kern w:val="2"/>
                <w:sz w:val="24"/>
                <w:szCs w:val="24"/>
              </w:rPr>
              <w:t>7.1. Sutarties vykdymui pasitelkiami subtiekėjai ir (ar) specialistai</w:t>
            </w:r>
          </w:p>
        </w:tc>
        <w:tc>
          <w:tcPr>
            <w:tcW w:w="7107" w:type="dxa"/>
            <w:gridSpan w:val="2"/>
          </w:tcPr>
          <w:p w14:paraId="31A8260C" w14:textId="77777777" w:rsidR="00CE0170" w:rsidRPr="00CE0170" w:rsidRDefault="00CE0170" w:rsidP="00CE0170">
            <w:pPr>
              <w:rPr>
                <w:rFonts w:ascii="Times New Roman" w:hAnsi="Times New Roman" w:cs="Times New Roman"/>
                <w:kern w:val="2"/>
                <w:sz w:val="24"/>
                <w:szCs w:val="24"/>
              </w:rPr>
            </w:pPr>
            <w:r w:rsidRPr="00C32EFF">
              <w:rPr>
                <w:rFonts w:ascii="Times New Roman" w:hAnsi="Times New Roman" w:cs="Times New Roman"/>
                <w:kern w:val="2"/>
                <w:sz w:val="24"/>
                <w:szCs w:val="24"/>
                <w:highlight w:val="yellow"/>
              </w:rPr>
              <w:t>Sutarties vykdymui subtiekėjai ir (ar) specialistai nepasitelkiami.</w:t>
            </w:r>
          </w:p>
          <w:p w14:paraId="1AC859AD" w14:textId="77777777" w:rsidR="00CE0170" w:rsidRPr="00CE0170" w:rsidRDefault="00CE0170" w:rsidP="00CE0170">
            <w:pPr>
              <w:rPr>
                <w:rFonts w:ascii="Times New Roman" w:hAnsi="Times New Roman" w:cs="Times New Roman"/>
                <w:color w:val="FF0000"/>
                <w:kern w:val="2"/>
                <w:sz w:val="24"/>
                <w:szCs w:val="24"/>
              </w:rPr>
            </w:pPr>
            <w:r w:rsidRPr="00CE0170">
              <w:rPr>
                <w:rFonts w:ascii="Times New Roman" w:hAnsi="Times New Roman" w:cs="Times New Roman"/>
                <w:color w:val="FF0000"/>
                <w:kern w:val="2"/>
                <w:sz w:val="24"/>
                <w:szCs w:val="24"/>
              </w:rPr>
              <w:t>arba</w:t>
            </w:r>
          </w:p>
          <w:p w14:paraId="37843F18" w14:textId="4806D70C" w:rsidR="003C3BC6" w:rsidRPr="00CE0170" w:rsidRDefault="00CE0170" w:rsidP="00CE0170">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 xml:space="preserve">Sutarties vykdymui pasitelkiami subtiekėjai ir (ar) specialistai yra nurodyti Sutarties priede Nr. </w:t>
            </w:r>
            <w:r w:rsidRPr="00CE0170">
              <w:rPr>
                <w:rFonts w:ascii="Times New Roman" w:hAnsi="Times New Roman" w:cs="Times New Roman"/>
                <w:kern w:val="2"/>
                <w:sz w:val="24"/>
                <w:szCs w:val="24"/>
                <w:highlight w:val="yellow"/>
              </w:rPr>
              <w:t>[...]</w:t>
            </w:r>
            <w:r w:rsidRPr="00CE0170">
              <w:rPr>
                <w:rFonts w:ascii="Times New Roman" w:hAnsi="Times New Roman" w:cs="Times New Roman"/>
                <w:kern w:val="2"/>
                <w:sz w:val="24"/>
                <w:szCs w:val="24"/>
              </w:rPr>
              <w:t xml:space="preserve"> „Sutarties vykdymui pasitelkiami subtiekėjai ir (ar) specialistai“</w:t>
            </w:r>
          </w:p>
          <w:p w14:paraId="67754B37" w14:textId="77777777" w:rsidR="003C3BC6" w:rsidRPr="00CE0170" w:rsidRDefault="003C3BC6" w:rsidP="003C3BC6">
            <w:pPr>
              <w:spacing w:after="0" w:line="240" w:lineRule="auto"/>
              <w:rPr>
                <w:rFonts w:ascii="Times New Roman" w:hAnsi="Times New Roman" w:cs="Times New Roman"/>
                <w:kern w:val="2"/>
                <w:sz w:val="24"/>
                <w:szCs w:val="24"/>
              </w:rPr>
            </w:pPr>
          </w:p>
          <w:p w14:paraId="78096369" w14:textId="255DB735" w:rsidR="003C3BC6" w:rsidRPr="00CE0170" w:rsidRDefault="003C3BC6" w:rsidP="003C3BC6">
            <w:pPr>
              <w:spacing w:after="0" w:line="240" w:lineRule="auto"/>
              <w:rPr>
                <w:rFonts w:ascii="Times New Roman" w:hAnsi="Times New Roman" w:cs="Times New Roman"/>
                <w:b/>
                <w:kern w:val="2"/>
                <w:sz w:val="24"/>
                <w:szCs w:val="24"/>
              </w:rPr>
            </w:pPr>
          </w:p>
        </w:tc>
      </w:tr>
      <w:tr w:rsidR="003C3BC6" w:rsidRPr="00CE10CC" w14:paraId="29EADDC5" w14:textId="77777777" w:rsidTr="001F6C7F">
        <w:trPr>
          <w:trHeight w:val="300"/>
        </w:trPr>
        <w:tc>
          <w:tcPr>
            <w:tcW w:w="10201" w:type="dxa"/>
            <w:gridSpan w:val="4"/>
          </w:tcPr>
          <w:p w14:paraId="3EE31D61"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8. PRIEVOLIŲ PAGAL SUTARTĮ ĮVYKDYMO UŽTIKRINIMAS</w:t>
            </w:r>
          </w:p>
        </w:tc>
      </w:tr>
      <w:tr w:rsidR="003C3BC6" w:rsidRPr="00CE10CC" w14:paraId="589A679F" w14:textId="77777777" w:rsidTr="001F6C7F">
        <w:trPr>
          <w:trHeight w:val="300"/>
        </w:trPr>
        <w:tc>
          <w:tcPr>
            <w:tcW w:w="3094" w:type="dxa"/>
            <w:gridSpan w:val="2"/>
          </w:tcPr>
          <w:p w14:paraId="324A85A4"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8.1. Prievolių pagal Sutartį įvykdymo užtikrinimas</w:t>
            </w:r>
          </w:p>
        </w:tc>
        <w:tc>
          <w:tcPr>
            <w:tcW w:w="7107" w:type="dxa"/>
            <w:gridSpan w:val="2"/>
          </w:tcPr>
          <w:p w14:paraId="74FE44DF" w14:textId="64874EC3" w:rsidR="00C32EFF" w:rsidRPr="0000766E" w:rsidRDefault="00C32EFF" w:rsidP="00C32EFF">
            <w:pPr>
              <w:rPr>
                <w:rFonts w:ascii="Times New Roman" w:hAnsi="Times New Roman" w:cs="Times New Roman"/>
                <w:kern w:val="2"/>
                <w:sz w:val="24"/>
                <w:szCs w:val="24"/>
              </w:rPr>
            </w:pPr>
            <w:r w:rsidRPr="0000766E">
              <w:rPr>
                <w:rFonts w:ascii="Times New Roman" w:hAnsi="Times New Roman" w:cs="Times New Roman"/>
                <w:kern w:val="2"/>
                <w:sz w:val="24"/>
                <w:szCs w:val="24"/>
              </w:rPr>
              <w:t>Prievolių pagal Sutartį įvykdymas užtikrinamas:</w:t>
            </w:r>
          </w:p>
          <w:p w14:paraId="59A51FF6" w14:textId="77777777" w:rsidR="00C32EFF" w:rsidRPr="0000766E" w:rsidRDefault="00C32EFF" w:rsidP="00C32EFF">
            <w:pPr>
              <w:rPr>
                <w:rFonts w:ascii="Times New Roman" w:hAnsi="Times New Roman" w:cs="Times New Roman"/>
                <w:kern w:val="2"/>
                <w:sz w:val="24"/>
                <w:szCs w:val="24"/>
              </w:rPr>
            </w:pPr>
            <w:r w:rsidRPr="0000766E">
              <w:rPr>
                <w:rFonts w:ascii="Times New Roman" w:hAnsi="Times New Roman" w:cs="Times New Roman"/>
                <w:kern w:val="2"/>
                <w:sz w:val="24"/>
                <w:szCs w:val="24"/>
              </w:rPr>
              <w:lastRenderedPageBreak/>
              <w:t>Netesybomis (delspinigiais, bauda);</w:t>
            </w:r>
          </w:p>
          <w:p w14:paraId="3EBFA143" w14:textId="0AE2CC1E" w:rsidR="003C3BC6" w:rsidRPr="00176061" w:rsidRDefault="003C3BC6" w:rsidP="00C32EFF">
            <w:pPr>
              <w:spacing w:after="0" w:line="240" w:lineRule="auto"/>
              <w:rPr>
                <w:rFonts w:ascii="Times New Roman" w:hAnsi="Times New Roman" w:cs="Times New Roman"/>
                <w:kern w:val="2"/>
                <w:sz w:val="22"/>
                <w:szCs w:val="22"/>
                <w:highlight w:val="yellow"/>
              </w:rPr>
            </w:pPr>
          </w:p>
        </w:tc>
      </w:tr>
      <w:tr w:rsidR="003C3BC6" w:rsidRPr="00CE10CC" w14:paraId="51442E8B" w14:textId="77777777" w:rsidTr="001F6C7F">
        <w:trPr>
          <w:trHeight w:val="300"/>
        </w:trPr>
        <w:tc>
          <w:tcPr>
            <w:tcW w:w="3094" w:type="dxa"/>
            <w:gridSpan w:val="2"/>
          </w:tcPr>
          <w:p w14:paraId="36862843"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lastRenderedPageBreak/>
              <w:t>8.2 Sutarties įvykdymo užtikrinimo galiojimo terminas</w:t>
            </w:r>
          </w:p>
        </w:tc>
        <w:tc>
          <w:tcPr>
            <w:tcW w:w="7107" w:type="dxa"/>
            <w:gridSpan w:val="2"/>
          </w:tcPr>
          <w:p w14:paraId="62F398DD"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p w14:paraId="09AA02F1" w14:textId="77777777" w:rsidR="003C3BC6" w:rsidRPr="00CE0170" w:rsidRDefault="003C3BC6" w:rsidP="003C3BC6">
            <w:pPr>
              <w:spacing w:after="0" w:line="240" w:lineRule="auto"/>
              <w:rPr>
                <w:rFonts w:ascii="Times New Roman" w:hAnsi="Times New Roman" w:cs="Times New Roman"/>
                <w:kern w:val="2"/>
                <w:sz w:val="24"/>
                <w:szCs w:val="24"/>
              </w:rPr>
            </w:pPr>
          </w:p>
          <w:p w14:paraId="5A3F80FC" w14:textId="77777777"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7483C918" w14:textId="77777777" w:rsidTr="001F6C7F">
        <w:trPr>
          <w:trHeight w:val="300"/>
        </w:trPr>
        <w:tc>
          <w:tcPr>
            <w:tcW w:w="3094" w:type="dxa"/>
            <w:gridSpan w:val="2"/>
          </w:tcPr>
          <w:p w14:paraId="3FBA7305"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8.3. Sutarties įvykdymo užtikrinimo pateikimas</w:t>
            </w:r>
          </w:p>
        </w:tc>
        <w:tc>
          <w:tcPr>
            <w:tcW w:w="7107" w:type="dxa"/>
            <w:gridSpan w:val="2"/>
          </w:tcPr>
          <w:p w14:paraId="6DC40E2E"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p w14:paraId="7353E4F7" w14:textId="77777777" w:rsidR="003C3BC6" w:rsidRPr="00CE0170" w:rsidRDefault="003C3BC6" w:rsidP="00CE0170">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sz w:val="24"/>
                <w:szCs w:val="24"/>
              </w:rPr>
            </w:pPr>
          </w:p>
        </w:tc>
      </w:tr>
      <w:tr w:rsidR="003C3BC6" w:rsidRPr="00CE10CC" w14:paraId="23A2841F" w14:textId="77777777" w:rsidTr="001F6C7F">
        <w:trPr>
          <w:trHeight w:val="300"/>
        </w:trPr>
        <w:tc>
          <w:tcPr>
            <w:tcW w:w="10201" w:type="dxa"/>
            <w:gridSpan w:val="4"/>
          </w:tcPr>
          <w:p w14:paraId="7EC6972D"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9. ŠALIŲ ATSAKOMYBĖ</w:t>
            </w:r>
          </w:p>
        </w:tc>
      </w:tr>
      <w:tr w:rsidR="003C3BC6" w:rsidRPr="00CE10CC" w14:paraId="7A8C3340" w14:textId="77777777" w:rsidTr="001F6C7F">
        <w:trPr>
          <w:trHeight w:val="300"/>
        </w:trPr>
        <w:tc>
          <w:tcPr>
            <w:tcW w:w="3094" w:type="dxa"/>
            <w:gridSpan w:val="2"/>
          </w:tcPr>
          <w:p w14:paraId="2CB36CF5"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9.1. Pirkėjui taikomos netesybos už mokėjimų pagal Sutartį vėlavimą</w:t>
            </w:r>
          </w:p>
        </w:tc>
        <w:tc>
          <w:tcPr>
            <w:tcW w:w="7107" w:type="dxa"/>
            <w:gridSpan w:val="2"/>
          </w:tcPr>
          <w:p w14:paraId="7A67C8B8" w14:textId="01997EF8" w:rsidR="003C3BC6" w:rsidRPr="00CE0170" w:rsidRDefault="00CE0170"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bCs/>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E0170">
              <w:rPr>
                <w:rFonts w:ascii="Times New Roman" w:hAnsi="Times New Roman" w:cs="Times New Roman"/>
                <w:b/>
                <w:kern w:val="2"/>
                <w:sz w:val="24"/>
                <w:szCs w:val="24"/>
              </w:rPr>
              <w:t>0,02</w:t>
            </w:r>
            <w:r w:rsidRPr="00CE0170">
              <w:rPr>
                <w:rFonts w:ascii="Times New Roman" w:hAnsi="Times New Roman" w:cs="Times New Roman"/>
                <w:bCs/>
                <w:kern w:val="2"/>
                <w:sz w:val="24"/>
                <w:szCs w:val="24"/>
              </w:rPr>
              <w:t xml:space="preserve"> (dvi šimtosios) </w:t>
            </w:r>
            <w:r w:rsidRPr="00CE0170">
              <w:rPr>
                <w:rFonts w:ascii="Times New Roman" w:hAnsi="Times New Roman" w:cs="Times New Roman"/>
                <w:b/>
                <w:kern w:val="2"/>
                <w:sz w:val="24"/>
                <w:szCs w:val="24"/>
              </w:rPr>
              <w:t>procento</w:t>
            </w:r>
            <w:r w:rsidRPr="00CE0170">
              <w:rPr>
                <w:rFonts w:ascii="Times New Roman" w:hAnsi="Times New Roman" w:cs="Times New Roman"/>
                <w:bCs/>
                <w:kern w:val="2"/>
                <w:sz w:val="24"/>
                <w:szCs w:val="24"/>
              </w:rPr>
              <w:t xml:space="preserve"> dydžio delspinigius nuo neapmokėtos sumos be PVM už kiekvieną vėlavimo dieną.</w:t>
            </w:r>
          </w:p>
        </w:tc>
      </w:tr>
      <w:tr w:rsidR="003C3BC6" w:rsidRPr="00CE10CC" w14:paraId="60507315" w14:textId="77777777" w:rsidTr="001F6C7F">
        <w:trPr>
          <w:trHeight w:val="300"/>
        </w:trPr>
        <w:tc>
          <w:tcPr>
            <w:tcW w:w="3094" w:type="dxa"/>
            <w:gridSpan w:val="2"/>
          </w:tcPr>
          <w:p w14:paraId="6F971A8E"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sz w:val="24"/>
                <w:szCs w:val="24"/>
              </w:rPr>
              <w:t>9.2. Tiekėjui taikomos netesybos</w:t>
            </w:r>
          </w:p>
        </w:tc>
        <w:tc>
          <w:tcPr>
            <w:tcW w:w="7107" w:type="dxa"/>
            <w:gridSpan w:val="2"/>
          </w:tcPr>
          <w:p w14:paraId="4C6CD9A4" w14:textId="77777777" w:rsidR="00CE0170" w:rsidRPr="00CE0170" w:rsidRDefault="00CE0170" w:rsidP="00CE0170">
            <w:pPr>
              <w:rPr>
                <w:rFonts w:ascii="Times New Roman" w:hAnsi="Times New Roman" w:cs="Times New Roman"/>
                <w:color w:val="000000"/>
                <w:sz w:val="24"/>
                <w:szCs w:val="24"/>
              </w:rPr>
            </w:pPr>
            <w:r w:rsidRPr="00CE0170">
              <w:rPr>
                <w:rFonts w:ascii="Times New Roman" w:hAnsi="Times New Roman" w:cs="Times New Roman"/>
                <w:color w:val="000000"/>
                <w:sz w:val="24"/>
                <w:szCs w:val="24"/>
                <w:lang w:val="lt"/>
              </w:rPr>
              <w:t xml:space="preserve">9.2.1. </w:t>
            </w:r>
            <w:r w:rsidRPr="00CE0170">
              <w:rPr>
                <w:rFonts w:ascii="Times New Roman" w:hAnsi="Times New Roman" w:cs="Times New Roman"/>
                <w:sz w:val="24"/>
                <w:szCs w:val="24"/>
                <w:lang w:val="lt"/>
              </w:rPr>
              <w:t xml:space="preserve">Jeigu Tiekėjas vėluoja suteikti Paslaugas arba nevykdo kitų sutartinių įsipareigojimų, Pirkėjas nuo kitos nei nustatytas terminas dienos Tiekėjui skaičiuoja </w:t>
            </w:r>
            <w:r w:rsidRPr="00CE0170">
              <w:rPr>
                <w:rFonts w:ascii="Times New Roman" w:hAnsi="Times New Roman" w:cs="Times New Roman"/>
                <w:b/>
                <w:bCs/>
                <w:sz w:val="24"/>
                <w:szCs w:val="24"/>
                <w:lang w:val="lt"/>
              </w:rPr>
              <w:t>0,02</w:t>
            </w:r>
            <w:r w:rsidRPr="00CE0170">
              <w:rPr>
                <w:rFonts w:ascii="Times New Roman" w:hAnsi="Times New Roman" w:cs="Times New Roman"/>
                <w:sz w:val="24"/>
                <w:szCs w:val="24"/>
                <w:lang w:val="lt"/>
              </w:rPr>
              <w:t xml:space="preserve"> (dvi šimtosios) </w:t>
            </w:r>
            <w:r w:rsidRPr="00CE0170">
              <w:rPr>
                <w:rFonts w:ascii="Times New Roman" w:hAnsi="Times New Roman" w:cs="Times New Roman"/>
                <w:b/>
                <w:bCs/>
                <w:sz w:val="24"/>
                <w:szCs w:val="24"/>
                <w:lang w:val="lt"/>
              </w:rPr>
              <w:t>procento</w:t>
            </w:r>
            <w:r w:rsidRPr="00CE0170">
              <w:rPr>
                <w:rFonts w:ascii="Times New Roman" w:hAnsi="Times New Roman" w:cs="Times New Roman"/>
                <w:sz w:val="24"/>
                <w:szCs w:val="24"/>
                <w:lang w:val="lt"/>
              </w:rPr>
              <w:t xml:space="preserve"> dydžio delspinigius už kiekvieną uždelstą dieną nuo laiku nesuteiktų Paslaugų ar kitų sutartinių įsipareigojimų nevykdymo kainos be PVM</w:t>
            </w:r>
            <w:r w:rsidRPr="00CE0170">
              <w:rPr>
                <w:rFonts w:ascii="Times New Roman" w:hAnsi="Times New Roman" w:cs="Times New Roman"/>
                <w:color w:val="000000"/>
                <w:sz w:val="24"/>
                <w:szCs w:val="24"/>
                <w:lang w:val="lt"/>
              </w:rPr>
              <w:t>.</w:t>
            </w:r>
          </w:p>
          <w:p w14:paraId="06E6456B" w14:textId="77777777" w:rsidR="00CE0170" w:rsidRPr="00CE0170" w:rsidRDefault="00CE0170" w:rsidP="00CE0170">
            <w:pPr>
              <w:rPr>
                <w:rFonts w:ascii="Times New Roman" w:hAnsi="Times New Roman" w:cs="Times New Roman"/>
                <w:sz w:val="24"/>
                <w:szCs w:val="24"/>
              </w:rPr>
            </w:pPr>
            <w:r w:rsidRPr="00CE0170">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w:t>
            </w:r>
            <w:r w:rsidRPr="00CE0170">
              <w:rPr>
                <w:rFonts w:ascii="Times New Roman" w:hAnsi="Times New Roman" w:cs="Times New Roman"/>
                <w:sz w:val="24"/>
                <w:szCs w:val="24"/>
                <w:lang w:val="lt"/>
              </w:rPr>
              <w:t xml:space="preserve">papunktį, Pirkėjas nuo kitos nei nustatytas terminas dienos Tiekėjui skaičiuoja </w:t>
            </w:r>
            <w:r w:rsidRPr="00CE0170">
              <w:rPr>
                <w:rFonts w:ascii="Times New Roman" w:hAnsi="Times New Roman" w:cs="Times New Roman"/>
                <w:b/>
                <w:bCs/>
                <w:sz w:val="24"/>
                <w:szCs w:val="24"/>
                <w:lang w:val="lt"/>
              </w:rPr>
              <w:t>0,02</w:t>
            </w:r>
            <w:r w:rsidRPr="00CE0170">
              <w:rPr>
                <w:rFonts w:ascii="Times New Roman" w:hAnsi="Times New Roman" w:cs="Times New Roman"/>
                <w:sz w:val="24"/>
                <w:szCs w:val="24"/>
                <w:lang w:val="lt"/>
              </w:rPr>
              <w:t xml:space="preserve"> (dvi šimtosios) p</w:t>
            </w:r>
            <w:r w:rsidRPr="00CE0170">
              <w:rPr>
                <w:rFonts w:ascii="Times New Roman" w:hAnsi="Times New Roman" w:cs="Times New Roman"/>
                <w:b/>
                <w:bCs/>
                <w:sz w:val="24"/>
                <w:szCs w:val="24"/>
                <w:lang w:val="lt"/>
              </w:rPr>
              <w:t>rocento</w:t>
            </w:r>
            <w:r w:rsidRPr="00CE0170">
              <w:rPr>
                <w:rFonts w:ascii="Times New Roman" w:hAnsi="Times New Roman" w:cs="Times New Roman"/>
                <w:sz w:val="24"/>
                <w:szCs w:val="24"/>
                <w:lang w:val="lt"/>
              </w:rPr>
              <w:t xml:space="preserve"> dydžio delspinigius už kiekvieną uždelstą dieną  nuo laiku negrąžintos permokos kainos be PVM</w:t>
            </w:r>
            <w:r w:rsidRPr="00CE0170">
              <w:rPr>
                <w:rFonts w:ascii="Times New Roman" w:hAnsi="Times New Roman" w:cs="Times New Roman"/>
                <w:color w:val="000000"/>
                <w:sz w:val="24"/>
                <w:szCs w:val="24"/>
                <w:lang w:val="lt"/>
              </w:rPr>
              <w:t>.</w:t>
            </w:r>
          </w:p>
          <w:p w14:paraId="1B387796" w14:textId="4B01CF5F" w:rsidR="003C3BC6" w:rsidRPr="00CE0170" w:rsidRDefault="00CE0170" w:rsidP="00CE0170">
            <w:pPr>
              <w:spacing w:after="0" w:line="240" w:lineRule="auto"/>
              <w:rPr>
                <w:rFonts w:ascii="Times New Roman" w:hAnsi="Times New Roman" w:cs="Times New Roman"/>
                <w:sz w:val="24"/>
                <w:szCs w:val="24"/>
              </w:rPr>
            </w:pPr>
            <w:r w:rsidRPr="00CE0170">
              <w:rPr>
                <w:rFonts w:ascii="Times New Roman" w:hAnsi="Times New Roman" w:cs="Times New Roman"/>
                <w:color w:val="000000"/>
                <w:kern w:val="2"/>
                <w:sz w:val="24"/>
                <w:szCs w:val="24"/>
              </w:rPr>
              <w:t xml:space="preserve">9.2.3. Tiekėjas privalo sumokėti Pirkėjui netesybas per </w:t>
            </w:r>
            <w:r w:rsidRPr="00CE0170">
              <w:rPr>
                <w:rFonts w:ascii="Times New Roman" w:hAnsi="Times New Roman" w:cs="Times New Roman"/>
                <w:b/>
                <w:bCs/>
                <w:kern w:val="2"/>
                <w:sz w:val="24"/>
                <w:szCs w:val="24"/>
              </w:rPr>
              <w:t>10 dienų</w:t>
            </w:r>
            <w:r w:rsidRPr="00CE0170">
              <w:rPr>
                <w:rFonts w:ascii="Times New Roman" w:hAnsi="Times New Roman" w:cs="Times New Roman"/>
                <w:bCs/>
                <w:kern w:val="2"/>
                <w:sz w:val="24"/>
                <w:szCs w:val="24"/>
              </w:rPr>
              <w:t xml:space="preserve"> </w:t>
            </w:r>
            <w:r w:rsidRPr="00CE0170">
              <w:rPr>
                <w:rFonts w:ascii="Times New Roman" w:hAnsi="Times New Roman" w:cs="Times New Roman"/>
                <w:kern w:val="2"/>
                <w:sz w:val="24"/>
                <w:szCs w:val="24"/>
              </w:rPr>
              <w:t xml:space="preserve"> </w:t>
            </w:r>
            <w:r w:rsidRPr="00CE0170">
              <w:rPr>
                <w:rFonts w:ascii="Times New Roman" w:hAnsi="Times New Roman" w:cs="Times New Roman"/>
                <w:color w:val="000000"/>
                <w:kern w:val="2"/>
                <w:sz w:val="24"/>
                <w:szCs w:val="24"/>
              </w:rPr>
              <w:t xml:space="preserve">nuo Pirkėjo pareikalavimo, jeigu netesybų suma nėra </w:t>
            </w:r>
            <w:r w:rsidRPr="00CE0170">
              <w:rPr>
                <w:rFonts w:ascii="Times New Roman" w:hAnsi="Times New Roman" w:cs="Times New Roman"/>
                <w:sz w:val="24"/>
                <w:szCs w:val="24"/>
              </w:rPr>
              <w:t>išskaitoma iš Tiekėjui mokėtinos sumos.</w:t>
            </w:r>
          </w:p>
        </w:tc>
      </w:tr>
      <w:tr w:rsidR="003C3BC6" w:rsidRPr="00CE10CC" w14:paraId="76075BFA" w14:textId="77777777" w:rsidTr="001F6C7F">
        <w:trPr>
          <w:trHeight w:val="300"/>
        </w:trPr>
        <w:tc>
          <w:tcPr>
            <w:tcW w:w="3094" w:type="dxa"/>
            <w:gridSpan w:val="2"/>
          </w:tcPr>
          <w:p w14:paraId="095BD24F"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7107" w:type="dxa"/>
            <w:gridSpan w:val="2"/>
          </w:tcPr>
          <w:p w14:paraId="35C8F998" w14:textId="77777777" w:rsidR="00CE0170" w:rsidRPr="001C0CE0" w:rsidRDefault="00CE0170" w:rsidP="00CE0170">
            <w:pPr>
              <w:jc w:val="both"/>
              <w:rPr>
                <w:rFonts w:ascii="Times New Roman" w:hAnsi="Times New Roman" w:cs="Times New Roman"/>
                <w:bCs/>
                <w:kern w:val="2"/>
                <w:sz w:val="24"/>
                <w:szCs w:val="24"/>
              </w:rPr>
            </w:pPr>
            <w:r w:rsidRPr="001C0CE0">
              <w:rPr>
                <w:rFonts w:ascii="Times New Roman" w:hAnsi="Times New Roman" w:cs="Times New Roman"/>
                <w:bCs/>
                <w:kern w:val="2"/>
                <w:sz w:val="24"/>
                <w:szCs w:val="24"/>
              </w:rPr>
              <w:t xml:space="preserve">9.3.1. Nutraukus Sutartį dėl esminio Sutarties pažeidimo, nustatyto Sutarties Specialiosiose sąlygose, </w:t>
            </w:r>
            <w:r w:rsidRPr="00016988">
              <w:rPr>
                <w:rFonts w:ascii="Times New Roman" w:hAnsi="Times New Roman" w:cs="Times New Roman"/>
                <w:bCs/>
                <w:kern w:val="2"/>
                <w:sz w:val="24"/>
                <w:szCs w:val="24"/>
              </w:rPr>
              <w:t>mokama 5 (penkių) procentų</w:t>
            </w:r>
            <w:r w:rsidRPr="001C0CE0">
              <w:rPr>
                <w:rFonts w:ascii="Times New Roman" w:hAnsi="Times New Roman" w:cs="Times New Roman"/>
                <w:bCs/>
                <w:kern w:val="2"/>
                <w:sz w:val="24"/>
                <w:szCs w:val="24"/>
              </w:rPr>
              <w:t xml:space="preserve"> dydžio bauda nuo Pradinės Sutarties vertės, nurodytos Specialiųjų sąlygų 5.2 punkte.</w:t>
            </w:r>
          </w:p>
          <w:p w14:paraId="6B6753D1" w14:textId="7A1C1621" w:rsidR="003C3BC6" w:rsidRPr="001C0CE0" w:rsidRDefault="00CE0170" w:rsidP="00CE0170">
            <w:pPr>
              <w:spacing w:after="0" w:line="240" w:lineRule="auto"/>
              <w:rPr>
                <w:rFonts w:ascii="Times New Roman" w:hAnsi="Times New Roman" w:cs="Times New Roman"/>
                <w:sz w:val="24"/>
                <w:szCs w:val="24"/>
              </w:rPr>
            </w:pPr>
            <w:r w:rsidRPr="001C0CE0">
              <w:rPr>
                <w:rFonts w:ascii="Times New Roman" w:hAnsi="Times New Roman" w:cs="Times New Roman"/>
                <w:bCs/>
                <w:sz w:val="24"/>
                <w:szCs w:val="24"/>
              </w:rPr>
              <w:t>9.3.2. Nepagrįstai nutraukus Sutarties vykdymą ne Sutartyje nustatyta tvarka, mokama 10 (dešimt) procentų dydžio bauda nuo Pradinės Sutarties vertės, nurodytos Specialiųjų sąlygų 5.2 punkte.</w:t>
            </w:r>
          </w:p>
        </w:tc>
      </w:tr>
      <w:tr w:rsidR="003C3BC6" w:rsidRPr="00CE10CC" w14:paraId="2D42418C" w14:textId="77777777" w:rsidTr="001F6C7F">
        <w:trPr>
          <w:trHeight w:val="300"/>
        </w:trPr>
        <w:tc>
          <w:tcPr>
            <w:tcW w:w="3094" w:type="dxa"/>
            <w:gridSpan w:val="2"/>
          </w:tcPr>
          <w:p w14:paraId="13608B1F"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9.4. Tiekėjui taikoma bauda dėl esamų subtiekėjų ar specialistų pakeitimo / naujų subtiekėjų pasitelkimo nesilaikant Bendrosiose sąlygose </w:t>
            </w:r>
            <w:r w:rsidRPr="001C0CE0">
              <w:rPr>
                <w:rFonts w:ascii="Times New Roman" w:hAnsi="Times New Roman" w:cs="Times New Roman"/>
                <w:b/>
                <w:kern w:val="2"/>
                <w:sz w:val="24"/>
                <w:szCs w:val="24"/>
              </w:rPr>
              <w:lastRenderedPageBreak/>
              <w:t>nurodytos subtiekėjų ir (ar) specialistų keitimo tvarkos</w:t>
            </w:r>
          </w:p>
        </w:tc>
        <w:tc>
          <w:tcPr>
            <w:tcW w:w="7107" w:type="dxa"/>
            <w:gridSpan w:val="2"/>
          </w:tcPr>
          <w:p w14:paraId="36C13605" w14:textId="3A5AB53E" w:rsidR="003C3BC6" w:rsidRPr="001C0CE0" w:rsidRDefault="001C0CE0" w:rsidP="001C0CE0">
            <w:pPr>
              <w:spacing w:after="0" w:line="240" w:lineRule="auto"/>
              <w:rPr>
                <w:rFonts w:ascii="Times New Roman" w:hAnsi="Times New Roman" w:cs="Times New Roman"/>
                <w:kern w:val="2"/>
                <w:sz w:val="24"/>
                <w:szCs w:val="24"/>
              </w:rPr>
            </w:pPr>
            <w:r w:rsidRPr="001C0CE0">
              <w:rPr>
                <w:rFonts w:ascii="Times New Roman" w:hAnsi="Times New Roman" w:cs="Times New Roman"/>
                <w:bCs/>
                <w:color w:val="000000"/>
                <w:kern w:val="2"/>
                <w:sz w:val="24"/>
                <w:szCs w:val="24"/>
              </w:rPr>
              <w:lastRenderedPageBreak/>
              <w:t>1 000 (vienas tūkstantis) Eur už kiekvieną atvejį.</w:t>
            </w:r>
          </w:p>
        </w:tc>
      </w:tr>
      <w:tr w:rsidR="003C3BC6" w:rsidRPr="00CE10CC" w14:paraId="35735B30" w14:textId="77777777" w:rsidTr="001F6C7F">
        <w:trPr>
          <w:trHeight w:val="300"/>
        </w:trPr>
        <w:tc>
          <w:tcPr>
            <w:tcW w:w="3094" w:type="dxa"/>
            <w:gridSpan w:val="2"/>
          </w:tcPr>
          <w:p w14:paraId="61D968A1"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73677203" w14:textId="3DB2280E" w:rsidR="003C3BC6" w:rsidRPr="001C0CE0" w:rsidRDefault="001C0CE0" w:rsidP="003C3BC6">
            <w:pPr>
              <w:rPr>
                <w:rFonts w:ascii="Times New Roman" w:hAnsi="Times New Roman" w:cs="Times New Roman"/>
                <w:kern w:val="2"/>
                <w:sz w:val="24"/>
                <w:szCs w:val="24"/>
              </w:rPr>
            </w:pPr>
            <w:r w:rsidRPr="001C0CE0">
              <w:rPr>
                <w:rFonts w:ascii="Times New Roman" w:hAnsi="Times New Roman" w:cs="Times New Roman"/>
                <w:bCs/>
                <w:color w:val="000000"/>
                <w:kern w:val="2"/>
                <w:sz w:val="24"/>
                <w:szCs w:val="24"/>
              </w:rPr>
              <w:t>500 (penki šimtai) Eur už kiekvieną atvejį.</w:t>
            </w:r>
          </w:p>
          <w:p w14:paraId="3F352607" w14:textId="32A28347" w:rsidR="003C3BC6" w:rsidRPr="001C0CE0" w:rsidRDefault="003C3BC6" w:rsidP="003C3BC6">
            <w:pPr>
              <w:spacing w:after="0" w:line="240" w:lineRule="auto"/>
              <w:rPr>
                <w:rFonts w:ascii="Times New Roman" w:hAnsi="Times New Roman" w:cs="Times New Roman"/>
                <w:sz w:val="24"/>
                <w:szCs w:val="24"/>
              </w:rPr>
            </w:pPr>
          </w:p>
          <w:p w14:paraId="2BB76390" w14:textId="5D98850D"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21DD5B6D" w14:textId="77777777" w:rsidTr="001F6C7F">
        <w:trPr>
          <w:trHeight w:val="300"/>
        </w:trPr>
        <w:tc>
          <w:tcPr>
            <w:tcW w:w="3094" w:type="dxa"/>
            <w:gridSpan w:val="2"/>
          </w:tcPr>
          <w:p w14:paraId="257E0C0B"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6FA0C009" w14:textId="4A679529" w:rsidR="003C3BC6" w:rsidRPr="001C0CE0" w:rsidRDefault="001C0CE0" w:rsidP="003C3BC6">
            <w:pPr>
              <w:spacing w:after="0" w:line="240" w:lineRule="auto"/>
              <w:rPr>
                <w:rFonts w:ascii="Times New Roman" w:hAnsi="Times New Roman" w:cs="Times New Roman"/>
                <w:kern w:val="2"/>
                <w:sz w:val="24"/>
                <w:szCs w:val="24"/>
              </w:rPr>
            </w:pPr>
            <w:bookmarkStart w:id="0" w:name="_Hlk202370665"/>
            <w:r w:rsidRPr="001C0CE0">
              <w:rPr>
                <w:rFonts w:ascii="Times New Roman" w:hAnsi="Times New Roman" w:cs="Times New Roman"/>
                <w:bCs/>
                <w:kern w:val="2"/>
                <w:sz w:val="24"/>
                <w:szCs w:val="24"/>
              </w:rPr>
              <w:t xml:space="preserve">100 (vienas šimtas) Eur </w:t>
            </w:r>
            <w:r w:rsidRPr="001C0CE0">
              <w:rPr>
                <w:rFonts w:ascii="Times New Roman" w:hAnsi="Times New Roman" w:cs="Times New Roman"/>
                <w:bCs/>
                <w:color w:val="000000"/>
                <w:kern w:val="2"/>
                <w:sz w:val="24"/>
                <w:szCs w:val="24"/>
              </w:rPr>
              <w:t>už kiekvieną atvejį.</w:t>
            </w:r>
          </w:p>
          <w:p w14:paraId="04F40266" w14:textId="77777777" w:rsidR="003C3BC6" w:rsidRPr="001C0CE0" w:rsidRDefault="003C3BC6" w:rsidP="003C3BC6">
            <w:pPr>
              <w:spacing w:after="0" w:line="240" w:lineRule="auto"/>
              <w:rPr>
                <w:rFonts w:ascii="Times New Roman" w:hAnsi="Times New Roman" w:cs="Times New Roman"/>
                <w:kern w:val="2"/>
                <w:sz w:val="24"/>
                <w:szCs w:val="24"/>
              </w:rPr>
            </w:pPr>
          </w:p>
          <w:bookmarkEnd w:id="0"/>
          <w:p w14:paraId="200CB08A"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57A7E865" w14:textId="77777777" w:rsidTr="001F6C7F">
        <w:trPr>
          <w:trHeight w:val="300"/>
        </w:trPr>
        <w:tc>
          <w:tcPr>
            <w:tcW w:w="3094" w:type="dxa"/>
            <w:gridSpan w:val="2"/>
          </w:tcPr>
          <w:p w14:paraId="44092E67"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9.7. Tiekėjui taikomos netesybos dėl pirkimo dokumentuose nustatytų kokybinių kriterijų </w:t>
            </w:r>
            <w:proofErr w:type="spellStart"/>
            <w:r w:rsidRPr="001C0CE0">
              <w:rPr>
                <w:rFonts w:ascii="Times New Roman" w:hAnsi="Times New Roman" w:cs="Times New Roman"/>
                <w:b/>
                <w:kern w:val="2"/>
                <w:sz w:val="24"/>
                <w:szCs w:val="24"/>
              </w:rPr>
              <w:t>nepasiekimo</w:t>
            </w:r>
            <w:proofErr w:type="spellEnd"/>
            <w:r w:rsidRPr="001C0CE0">
              <w:rPr>
                <w:rFonts w:ascii="Times New Roman" w:hAnsi="Times New Roman" w:cs="Times New Roman"/>
                <w:b/>
                <w:kern w:val="2"/>
                <w:sz w:val="24"/>
                <w:szCs w:val="24"/>
              </w:rPr>
              <w:t xml:space="preserve"> Sutarties vykdymo metu</w:t>
            </w:r>
          </w:p>
        </w:tc>
        <w:tc>
          <w:tcPr>
            <w:tcW w:w="7107" w:type="dxa"/>
            <w:gridSpan w:val="2"/>
          </w:tcPr>
          <w:p w14:paraId="3ED9CEE0"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2AE2BE36" w14:textId="0443F9FB"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31DC4F20" w14:textId="77777777" w:rsidTr="001F6C7F">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5F8B4F2B"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9.8. Tiekėjui taikomos netesybos dėl Sutarties įvykdymo užtikrinimo </w:t>
            </w:r>
            <w:r w:rsidRPr="001C0CE0">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15F95B2C"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10ECAFC6" w14:textId="052FCDDD" w:rsidR="003C3BC6" w:rsidRPr="001C0CE0" w:rsidRDefault="003C3BC6" w:rsidP="003C3BC6">
            <w:pPr>
              <w:spacing w:after="0" w:line="240" w:lineRule="auto"/>
              <w:rPr>
                <w:rFonts w:ascii="Times New Roman" w:hAnsi="Times New Roman" w:cs="Times New Roman"/>
                <w:kern w:val="2"/>
                <w:sz w:val="24"/>
                <w:szCs w:val="24"/>
              </w:rPr>
            </w:pPr>
          </w:p>
          <w:p w14:paraId="632009C8" w14:textId="77777777" w:rsidR="003C3BC6" w:rsidRPr="001C0CE0" w:rsidRDefault="003C3BC6" w:rsidP="003C3BC6">
            <w:pPr>
              <w:spacing w:after="0" w:line="240" w:lineRule="auto"/>
              <w:rPr>
                <w:rFonts w:ascii="Times New Roman" w:hAnsi="Times New Roman" w:cs="Times New Roman"/>
                <w:kern w:val="2"/>
                <w:sz w:val="24"/>
                <w:szCs w:val="24"/>
              </w:rPr>
            </w:pPr>
          </w:p>
          <w:p w14:paraId="6072D563" w14:textId="34245C37" w:rsidR="003C3BC6" w:rsidRPr="001C0CE0" w:rsidRDefault="003C3BC6" w:rsidP="003C3BC6">
            <w:pPr>
              <w:rPr>
                <w:rFonts w:ascii="Times New Roman" w:hAnsi="Times New Roman" w:cs="Times New Roman"/>
                <w:kern w:val="2"/>
                <w:sz w:val="24"/>
                <w:szCs w:val="24"/>
              </w:rPr>
            </w:pPr>
          </w:p>
          <w:p w14:paraId="307112AE" w14:textId="77777777" w:rsidR="003C3BC6" w:rsidRPr="001C0CE0" w:rsidRDefault="003C3BC6" w:rsidP="003C3BC6">
            <w:pPr>
              <w:rPr>
                <w:rFonts w:ascii="Times New Roman" w:hAnsi="Times New Roman" w:cs="Times New Roman"/>
                <w:kern w:val="2"/>
                <w:sz w:val="24"/>
                <w:szCs w:val="24"/>
              </w:rPr>
            </w:pPr>
          </w:p>
          <w:p w14:paraId="204C8022"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6B921FBC" w14:textId="77777777" w:rsidTr="001F6C7F">
        <w:trPr>
          <w:trHeight w:val="300"/>
        </w:trPr>
        <w:tc>
          <w:tcPr>
            <w:tcW w:w="3094" w:type="dxa"/>
            <w:gridSpan w:val="2"/>
          </w:tcPr>
          <w:p w14:paraId="6BD44FFF" w14:textId="77777777" w:rsidR="003C3BC6" w:rsidRPr="001C0CE0" w:rsidRDefault="003C3BC6" w:rsidP="003C3BC6">
            <w:pPr>
              <w:spacing w:after="0" w:line="240" w:lineRule="auto"/>
              <w:rPr>
                <w:rFonts w:ascii="Times New Roman" w:hAnsi="Times New Roman" w:cs="Times New Roman"/>
                <w:b/>
                <w:bCs/>
                <w:sz w:val="24"/>
                <w:szCs w:val="24"/>
              </w:rPr>
            </w:pPr>
            <w:r w:rsidRPr="001C0CE0">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D303E7"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4B0DCD84" w14:textId="08843ADE"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07F406F4" w14:textId="77777777" w:rsidTr="001F6C7F">
        <w:trPr>
          <w:trHeight w:val="300"/>
        </w:trPr>
        <w:tc>
          <w:tcPr>
            <w:tcW w:w="3094" w:type="dxa"/>
            <w:gridSpan w:val="2"/>
          </w:tcPr>
          <w:p w14:paraId="5FD866E1" w14:textId="77777777" w:rsidR="003C3BC6" w:rsidRPr="001C0CE0" w:rsidRDefault="003C3BC6" w:rsidP="003C3BC6">
            <w:pPr>
              <w:spacing w:after="0" w:line="240" w:lineRule="auto"/>
              <w:rPr>
                <w:rFonts w:ascii="Times New Roman" w:hAnsi="Times New Roman" w:cs="Times New Roman"/>
                <w:b/>
                <w:kern w:val="2"/>
                <w:sz w:val="24"/>
                <w:szCs w:val="24"/>
                <w:lang w:val="en-US"/>
              </w:rPr>
            </w:pPr>
            <w:r w:rsidRPr="001C0CE0">
              <w:rPr>
                <w:rFonts w:ascii="Times New Roman" w:hAnsi="Times New Roman" w:cs="Times New Roman"/>
                <w:b/>
                <w:kern w:val="2"/>
                <w:sz w:val="24"/>
                <w:szCs w:val="24"/>
                <w:lang w:val="en-US"/>
              </w:rPr>
              <w:t xml:space="preserve">9.9. </w:t>
            </w:r>
            <w:r w:rsidRPr="001C0CE0">
              <w:rPr>
                <w:rFonts w:ascii="Times New Roman" w:hAnsi="Times New Roman" w:cs="Times New Roman"/>
                <w:b/>
                <w:kern w:val="2"/>
                <w:sz w:val="24"/>
                <w:szCs w:val="24"/>
              </w:rPr>
              <w:t>Kitos netesybos</w:t>
            </w:r>
          </w:p>
        </w:tc>
        <w:tc>
          <w:tcPr>
            <w:tcW w:w="7107" w:type="dxa"/>
            <w:gridSpan w:val="2"/>
          </w:tcPr>
          <w:p w14:paraId="0BEFC20C" w14:textId="77777777" w:rsidR="003C3BC6" w:rsidRPr="001C0CE0" w:rsidRDefault="003C3BC6" w:rsidP="003C3BC6">
            <w:pPr>
              <w:spacing w:after="0" w:line="240" w:lineRule="auto"/>
              <w:rPr>
                <w:rFonts w:ascii="Times New Roman" w:hAnsi="Times New Roman" w:cs="Times New Roman"/>
                <w:kern w:val="2"/>
                <w:sz w:val="24"/>
                <w:szCs w:val="24"/>
              </w:rPr>
            </w:pPr>
            <w:r w:rsidRPr="001C0CE0">
              <w:rPr>
                <w:rFonts w:ascii="Times New Roman" w:hAnsi="Times New Roman" w:cs="Times New Roman"/>
                <w:kern w:val="2"/>
                <w:sz w:val="24"/>
                <w:szCs w:val="24"/>
              </w:rPr>
              <w:t>Netaikoma</w:t>
            </w:r>
          </w:p>
        </w:tc>
      </w:tr>
      <w:tr w:rsidR="003C3BC6" w:rsidRPr="00CE10CC" w14:paraId="2AA316C4" w14:textId="77777777" w:rsidTr="001F6C7F">
        <w:trPr>
          <w:trHeight w:val="300"/>
        </w:trPr>
        <w:tc>
          <w:tcPr>
            <w:tcW w:w="10201" w:type="dxa"/>
            <w:gridSpan w:val="4"/>
          </w:tcPr>
          <w:p w14:paraId="37BB61C8" w14:textId="77777777" w:rsidR="003C3BC6" w:rsidRPr="00CE10CC" w:rsidRDefault="003C3BC6" w:rsidP="003C3BC6">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10. ESMINĖS SUTARTIES SĄLYGOS</w:t>
            </w:r>
          </w:p>
        </w:tc>
      </w:tr>
      <w:tr w:rsidR="003C3BC6" w:rsidRPr="00CE10CC" w14:paraId="2501A92D" w14:textId="77777777" w:rsidTr="001F6C7F">
        <w:trPr>
          <w:trHeight w:val="300"/>
        </w:trPr>
        <w:tc>
          <w:tcPr>
            <w:tcW w:w="3094" w:type="dxa"/>
            <w:gridSpan w:val="2"/>
          </w:tcPr>
          <w:p w14:paraId="4DAD2043" w14:textId="77777777" w:rsidR="003C3BC6" w:rsidRPr="00CE10CC" w:rsidRDefault="003C3BC6" w:rsidP="003C3BC6">
            <w:pPr>
              <w:spacing w:after="0" w:line="240" w:lineRule="auto"/>
              <w:rPr>
                <w:rFonts w:ascii="Times New Roman" w:hAnsi="Times New Roman" w:cs="Times New Roman"/>
                <w:b/>
                <w:kern w:val="2"/>
                <w:sz w:val="24"/>
                <w:szCs w:val="24"/>
                <w:lang w:val="en-US"/>
              </w:rPr>
            </w:pPr>
            <w:r w:rsidRPr="00CE10CC">
              <w:rPr>
                <w:rFonts w:ascii="Times New Roman" w:hAnsi="Times New Roman" w:cs="Times New Roman"/>
                <w:b/>
                <w:kern w:val="2"/>
                <w:sz w:val="24"/>
                <w:szCs w:val="24"/>
                <w:lang w:val="en-US"/>
              </w:rPr>
              <w:t xml:space="preserve">10.1. </w:t>
            </w:r>
            <w:r w:rsidRPr="00CE10CC">
              <w:rPr>
                <w:rFonts w:ascii="Times New Roman" w:hAnsi="Times New Roman" w:cs="Times New Roman"/>
                <w:b/>
                <w:kern w:val="2"/>
                <w:sz w:val="24"/>
                <w:szCs w:val="24"/>
              </w:rPr>
              <w:t>Esminės Sutarties sąlygos</w:t>
            </w:r>
          </w:p>
        </w:tc>
        <w:tc>
          <w:tcPr>
            <w:tcW w:w="7107" w:type="dxa"/>
            <w:gridSpan w:val="2"/>
          </w:tcPr>
          <w:p w14:paraId="05BB99FD" w14:textId="77777777"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90F24C1" w14:textId="77777777"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362E8AA2" w14:textId="77777777" w:rsidTr="001F6C7F">
        <w:trPr>
          <w:trHeight w:val="300"/>
        </w:trPr>
        <w:tc>
          <w:tcPr>
            <w:tcW w:w="10201" w:type="dxa"/>
            <w:gridSpan w:val="4"/>
          </w:tcPr>
          <w:p w14:paraId="4BC3EB81"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11. SUTARTIES GALIOJIMAS IR KEITIMAS</w:t>
            </w:r>
          </w:p>
        </w:tc>
      </w:tr>
      <w:tr w:rsidR="003C3BC6" w:rsidRPr="00CE10CC" w14:paraId="7816EC85" w14:textId="77777777" w:rsidTr="001F6C7F">
        <w:trPr>
          <w:trHeight w:val="300"/>
        </w:trPr>
        <w:tc>
          <w:tcPr>
            <w:tcW w:w="3094" w:type="dxa"/>
            <w:gridSpan w:val="2"/>
          </w:tcPr>
          <w:p w14:paraId="3289295E"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sz w:val="24"/>
                <w:szCs w:val="24"/>
              </w:rPr>
              <w:t>11.1. Sutarties sudarymas ir įsigaliojimas</w:t>
            </w:r>
          </w:p>
        </w:tc>
        <w:tc>
          <w:tcPr>
            <w:tcW w:w="7107" w:type="dxa"/>
            <w:gridSpan w:val="2"/>
          </w:tcPr>
          <w:p w14:paraId="3B31952A" w14:textId="77777777" w:rsidR="001C0CE0" w:rsidRPr="001C0CE0" w:rsidRDefault="001C0CE0" w:rsidP="001C0CE0">
            <w:pPr>
              <w:spacing w:after="0"/>
              <w:jc w:val="both"/>
              <w:rPr>
                <w:rFonts w:ascii="Times New Roman" w:hAnsi="Times New Roman" w:cs="Times New Roman"/>
                <w:color w:val="000000"/>
                <w:sz w:val="24"/>
                <w:szCs w:val="24"/>
              </w:rPr>
            </w:pPr>
            <w:bookmarkStart w:id="1" w:name="_Hlk200552674"/>
            <w:r w:rsidRPr="001C0CE0">
              <w:rPr>
                <w:rFonts w:ascii="Times New Roman" w:hAnsi="Times New Roman" w:cs="Times New Roman"/>
                <w:color w:val="000000"/>
                <w:sz w:val="24"/>
                <w:szCs w:val="24"/>
              </w:rPr>
              <w:t>Ši Sutartis laikoma sudaryta ir įsigalioja nuo Sutarties pasirašymo dienos (antrosios Šalies pasirašymo dieną).</w:t>
            </w:r>
          </w:p>
          <w:p w14:paraId="27CD4388" w14:textId="77777777" w:rsidR="001D2CEA" w:rsidRDefault="001C0CE0" w:rsidP="001C0CE0">
            <w:pPr>
              <w:spacing w:after="0" w:line="240" w:lineRule="auto"/>
              <w:rPr>
                <w:rFonts w:ascii="Times New Roman" w:hAnsi="Times New Roman" w:cs="Times New Roman"/>
                <w:color w:val="000000"/>
                <w:sz w:val="24"/>
                <w:szCs w:val="24"/>
              </w:rPr>
            </w:pPr>
            <w:r w:rsidRPr="001C0CE0">
              <w:rPr>
                <w:rFonts w:ascii="Times New Roman" w:hAnsi="Times New Roman" w:cs="Times New Roman"/>
                <w:color w:val="000000"/>
                <w:sz w:val="24"/>
                <w:szCs w:val="24"/>
              </w:rPr>
              <w:t>Sutartis galioja iki visiško prievolių įvykdymo</w:t>
            </w:r>
            <w:r w:rsidR="001D2CEA">
              <w:rPr>
                <w:rFonts w:ascii="Times New Roman" w:hAnsi="Times New Roman" w:cs="Times New Roman"/>
                <w:color w:val="000000"/>
                <w:sz w:val="24"/>
                <w:szCs w:val="24"/>
              </w:rPr>
              <w:t>.</w:t>
            </w:r>
          </w:p>
          <w:p w14:paraId="28389E5A" w14:textId="3E2E13C3" w:rsidR="001D2CEA" w:rsidRDefault="001D2CEA" w:rsidP="001C0C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Projektinių pasiūlymų ir techninio darbo projekto parengimo paslaugų terminai: 6 (šeši) mėnesiai nuo Sutarties pasirašymo dienos.</w:t>
            </w:r>
          </w:p>
          <w:p w14:paraId="77EDC7CD" w14:textId="045ED697" w:rsidR="003C3BC6" w:rsidRPr="001D2CEA" w:rsidRDefault="001D2CEA" w:rsidP="001C0C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Techninio projekto vykdymo priežiūros paslaugos teikimas numatomas per visą rangos darbų vykdymo laikotarpį iki statybos užbaigimo akto pasirašymo, bet ne ilgiau kaip 36 (trisdešimt šeši) mėnesiai nuo Sutarties pasirašymo dienos. </w:t>
            </w:r>
            <w:bookmarkEnd w:id="1"/>
          </w:p>
        </w:tc>
      </w:tr>
      <w:tr w:rsidR="003C3BC6" w:rsidRPr="00CE10CC" w14:paraId="6673FF36" w14:textId="77777777" w:rsidTr="001F6C7F">
        <w:trPr>
          <w:trHeight w:val="300"/>
        </w:trPr>
        <w:tc>
          <w:tcPr>
            <w:tcW w:w="3094" w:type="dxa"/>
            <w:gridSpan w:val="2"/>
          </w:tcPr>
          <w:p w14:paraId="227C9DA2"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lastRenderedPageBreak/>
              <w:t>11.2. Sutarties galiojimo termino pratęsimas</w:t>
            </w:r>
          </w:p>
        </w:tc>
        <w:tc>
          <w:tcPr>
            <w:tcW w:w="7107" w:type="dxa"/>
            <w:gridSpan w:val="2"/>
          </w:tcPr>
          <w:p w14:paraId="66A02BA3" w14:textId="31489BAD" w:rsidR="001C0CE0" w:rsidRPr="001C0CE0" w:rsidRDefault="001C0CE0" w:rsidP="00D716EB">
            <w:pPr>
              <w:spacing w:after="0"/>
              <w:jc w:val="both"/>
              <w:rPr>
                <w:rFonts w:ascii="Times New Roman" w:hAnsi="Times New Roman" w:cs="Times New Roman"/>
                <w:kern w:val="2"/>
                <w:sz w:val="24"/>
                <w:szCs w:val="24"/>
              </w:rPr>
            </w:pPr>
            <w:r w:rsidRPr="001C0CE0">
              <w:rPr>
                <w:rFonts w:ascii="Times New Roman" w:hAnsi="Times New Roman" w:cs="Times New Roman"/>
                <w:kern w:val="2"/>
                <w:sz w:val="24"/>
                <w:szCs w:val="24"/>
              </w:rPr>
              <w:t xml:space="preserve">Šalių abipusiu rašytiniu Susitarimu Sutartis tomis pačiomis sąlygomis </w:t>
            </w:r>
            <w:r w:rsidRPr="001C0CE0">
              <w:rPr>
                <w:rFonts w:ascii="Times New Roman" w:hAnsi="Times New Roman" w:cs="Times New Roman"/>
                <w:sz w:val="24"/>
                <w:szCs w:val="24"/>
              </w:rPr>
              <w:t xml:space="preserve">nedidinant Sutarties kainos </w:t>
            </w:r>
            <w:r w:rsidRPr="001C0CE0">
              <w:rPr>
                <w:rFonts w:ascii="Times New Roman" w:hAnsi="Times New Roman" w:cs="Times New Roman"/>
                <w:kern w:val="2"/>
                <w:sz w:val="24"/>
                <w:szCs w:val="24"/>
              </w:rPr>
              <w:t xml:space="preserve">gali būti pratęsta </w:t>
            </w:r>
            <w:r w:rsidRPr="001C0CE0">
              <w:rPr>
                <w:rFonts w:ascii="Times New Roman" w:hAnsi="Times New Roman" w:cs="Times New Roman"/>
                <w:b/>
                <w:bCs/>
                <w:kern w:val="2"/>
                <w:sz w:val="24"/>
                <w:szCs w:val="24"/>
              </w:rPr>
              <w:t>1 (vieną) kartą 2 (</w:t>
            </w:r>
            <w:proofErr w:type="spellStart"/>
            <w:r w:rsidR="004123D2">
              <w:rPr>
                <w:rFonts w:ascii="Times New Roman" w:hAnsi="Times New Roman" w:cs="Times New Roman"/>
                <w:b/>
                <w:bCs/>
                <w:kern w:val="2"/>
                <w:sz w:val="24"/>
                <w:szCs w:val="24"/>
              </w:rPr>
              <w:t>dviems</w:t>
            </w:r>
            <w:proofErr w:type="spellEnd"/>
            <w:r w:rsidRPr="001C0CE0">
              <w:rPr>
                <w:rFonts w:ascii="Times New Roman" w:hAnsi="Times New Roman" w:cs="Times New Roman"/>
                <w:b/>
                <w:bCs/>
                <w:kern w:val="2"/>
                <w:sz w:val="24"/>
                <w:szCs w:val="24"/>
              </w:rPr>
              <w:t>) mėnesi</w:t>
            </w:r>
            <w:r w:rsidR="004123D2">
              <w:rPr>
                <w:rFonts w:ascii="Times New Roman" w:hAnsi="Times New Roman" w:cs="Times New Roman"/>
                <w:b/>
                <w:bCs/>
                <w:kern w:val="2"/>
                <w:sz w:val="24"/>
                <w:szCs w:val="24"/>
              </w:rPr>
              <w:t>ams</w:t>
            </w:r>
            <w:r w:rsidRPr="001C0CE0">
              <w:rPr>
                <w:rFonts w:ascii="Times New Roman" w:hAnsi="Times New Roman" w:cs="Times New Roman"/>
                <w:kern w:val="2"/>
                <w:sz w:val="24"/>
                <w:szCs w:val="24"/>
              </w:rPr>
              <w:t>, jeigu yra išlikęs poreikis ir esant šiai (šioms) aplinkybėms:</w:t>
            </w:r>
          </w:p>
          <w:p w14:paraId="29B6F232" w14:textId="77777777" w:rsidR="001C0CE0" w:rsidRPr="001C0CE0" w:rsidRDefault="001C0CE0" w:rsidP="00D716EB">
            <w:pPr>
              <w:spacing w:after="0"/>
              <w:jc w:val="both"/>
              <w:rPr>
                <w:rFonts w:ascii="Times New Roman" w:eastAsia="Arial" w:hAnsi="Times New Roman" w:cs="Times New Roman"/>
                <w:sz w:val="24"/>
                <w:szCs w:val="24"/>
              </w:rPr>
            </w:pPr>
            <w:r w:rsidRPr="001C0CE0">
              <w:rPr>
                <w:rFonts w:ascii="Times New Roman" w:eastAsia="Calibri" w:hAnsi="Times New Roman" w:cs="Times New Roman"/>
                <w:sz w:val="24"/>
                <w:szCs w:val="24"/>
              </w:rPr>
              <w:t>11.2.1.</w:t>
            </w:r>
            <w:r w:rsidRPr="001C0CE0">
              <w:rPr>
                <w:rFonts w:ascii="Times New Roman" w:eastAsia="Arial" w:hAnsi="Times New Roman" w:cs="Times New Roman"/>
                <w:sz w:val="24"/>
                <w:szCs w:val="24"/>
              </w:rPr>
              <w:t xml:space="preserve"> Pirkėjas neišpirko Paslaugų pagal Sutartį ir nėra išnaudota Sutarties kaina;</w:t>
            </w:r>
          </w:p>
          <w:p w14:paraId="6A7623CE" w14:textId="77777777" w:rsidR="001C0CE0" w:rsidRPr="001C0CE0" w:rsidRDefault="001C0CE0" w:rsidP="00D716EB">
            <w:pPr>
              <w:spacing w:after="0"/>
              <w:jc w:val="both"/>
              <w:rPr>
                <w:rFonts w:ascii="Times New Roman" w:eastAsia="Calibri" w:hAnsi="Times New Roman" w:cs="Times New Roman"/>
                <w:sz w:val="24"/>
                <w:szCs w:val="24"/>
              </w:rPr>
            </w:pPr>
            <w:r w:rsidRPr="001C0CE0">
              <w:rPr>
                <w:rFonts w:ascii="Times New Roman" w:eastAsia="Calibri" w:hAnsi="Times New Roman" w:cs="Times New Roman"/>
                <w:sz w:val="24"/>
                <w:szCs w:val="24"/>
              </w:rPr>
              <w:t>11.2.2. Teikėjas Pasaugas suteikė nepraleisdamas Paslaugų teikimo terminų;</w:t>
            </w:r>
          </w:p>
          <w:p w14:paraId="21B8184F" w14:textId="51488627" w:rsidR="003C3BC6" w:rsidRPr="001C0CE0" w:rsidRDefault="001C0CE0" w:rsidP="00D716EB">
            <w:pPr>
              <w:spacing w:after="0" w:line="240" w:lineRule="auto"/>
              <w:rPr>
                <w:rFonts w:ascii="Times New Roman" w:hAnsi="Times New Roman" w:cs="Times New Roman"/>
                <w:kern w:val="2"/>
                <w:sz w:val="24"/>
                <w:szCs w:val="24"/>
              </w:rPr>
            </w:pPr>
            <w:r w:rsidRPr="001C0CE0">
              <w:rPr>
                <w:rFonts w:ascii="Times New Roman" w:eastAsia="Calibri" w:hAnsi="Times New Roman" w:cs="Times New Roman"/>
                <w:sz w:val="24"/>
                <w:szCs w:val="24"/>
              </w:rPr>
              <w:t>11.2.3. Paslaugos suteiktos be trūkumų.</w:t>
            </w:r>
          </w:p>
          <w:p w14:paraId="2E895AFA"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65516198" w14:textId="77777777" w:rsidTr="001F6C7F">
        <w:trPr>
          <w:trHeight w:val="300"/>
        </w:trPr>
        <w:tc>
          <w:tcPr>
            <w:tcW w:w="10201" w:type="dxa"/>
            <w:gridSpan w:val="4"/>
          </w:tcPr>
          <w:p w14:paraId="0B12A505"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12. SUTARTIES NUTRAUKIMAS</w:t>
            </w:r>
          </w:p>
        </w:tc>
      </w:tr>
      <w:tr w:rsidR="003C3BC6" w:rsidRPr="00CE10CC" w14:paraId="1E3481D8"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7E19E792" w14:textId="77777777" w:rsidR="003C3BC6" w:rsidRPr="00D716EB" w:rsidRDefault="003C3BC6" w:rsidP="003C3BC6">
            <w:pPr>
              <w:spacing w:after="0" w:line="240" w:lineRule="auto"/>
              <w:rPr>
                <w:rFonts w:ascii="Times New Roman" w:hAnsi="Times New Roman" w:cs="Times New Roman"/>
                <w:b/>
                <w:kern w:val="2"/>
                <w:sz w:val="24"/>
                <w:szCs w:val="24"/>
              </w:rPr>
            </w:pPr>
            <w:r w:rsidRPr="00D716EB">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42D5C6B2" w14:textId="77777777" w:rsidR="003C3BC6" w:rsidRPr="00D716EB" w:rsidRDefault="003C3BC6" w:rsidP="003C3BC6">
            <w:pPr>
              <w:spacing w:after="0" w:line="240" w:lineRule="auto"/>
              <w:rPr>
                <w:rFonts w:ascii="Times New Roman" w:hAnsi="Times New Roman" w:cs="Times New Roman"/>
                <w:kern w:val="2"/>
                <w:sz w:val="24"/>
                <w:szCs w:val="24"/>
              </w:rPr>
            </w:pPr>
            <w:r w:rsidRPr="00D716EB">
              <w:rPr>
                <w:rFonts w:ascii="Times New Roman" w:hAnsi="Times New Roman" w:cs="Times New Roman"/>
                <w:kern w:val="2"/>
                <w:sz w:val="24"/>
                <w:szCs w:val="24"/>
              </w:rPr>
              <w:t>Sutartis gali būti nutraukiama rašytiniu Šalių susitarimu arba vienašališkai, Bendrosiose sąlygose nustatyta tvarka.</w:t>
            </w:r>
          </w:p>
        </w:tc>
      </w:tr>
      <w:tr w:rsidR="003C3BC6" w:rsidRPr="00CE10CC" w14:paraId="742E3777"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5F65F383" w14:textId="77777777" w:rsidR="003C3BC6" w:rsidRPr="00D716EB" w:rsidRDefault="003C3BC6" w:rsidP="003C3BC6">
            <w:pPr>
              <w:spacing w:after="0" w:line="240" w:lineRule="auto"/>
              <w:rPr>
                <w:rFonts w:ascii="Times New Roman" w:hAnsi="Times New Roman" w:cs="Times New Roman"/>
                <w:b/>
                <w:kern w:val="2"/>
                <w:sz w:val="24"/>
                <w:szCs w:val="24"/>
              </w:rPr>
            </w:pPr>
            <w:r w:rsidRPr="00D716EB">
              <w:rPr>
                <w:rFonts w:ascii="Times New Roman" w:hAnsi="Times New Roman" w:cs="Times New Roman"/>
                <w:b/>
                <w:kern w:val="2"/>
                <w:sz w:val="24"/>
                <w:szCs w:val="24"/>
              </w:rPr>
              <w:t xml:space="preserve">12.2. Esminiai Sutarties </w:t>
            </w:r>
            <w:r w:rsidRPr="00D716EB">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788E81B2" w14:textId="79F6C917" w:rsidR="00D716EB" w:rsidRPr="00D716EB" w:rsidRDefault="00D716EB" w:rsidP="00D716EB">
            <w:pPr>
              <w:spacing w:after="0"/>
              <w:jc w:val="both"/>
              <w:rPr>
                <w:rFonts w:ascii="Times New Roman" w:hAnsi="Times New Roman" w:cs="Times New Roman"/>
                <w:kern w:val="2"/>
                <w:sz w:val="24"/>
                <w:szCs w:val="24"/>
              </w:rPr>
            </w:pPr>
            <w:r w:rsidRPr="00D716EB">
              <w:rPr>
                <w:rFonts w:ascii="Times New Roman" w:hAnsi="Times New Roman" w:cs="Times New Roman"/>
                <w:kern w:val="2"/>
                <w:sz w:val="24"/>
                <w:szCs w:val="24"/>
              </w:rPr>
              <w:t xml:space="preserve">12.2.1. jeigu Tiekėjas nevykdo prisiimtų įsipareigojimų už Sutartyje nustatytą Sutarties </w:t>
            </w:r>
            <w:r w:rsidR="00A275DA">
              <w:rPr>
                <w:rFonts w:ascii="Times New Roman" w:hAnsi="Times New Roman" w:cs="Times New Roman"/>
                <w:kern w:val="2"/>
                <w:sz w:val="24"/>
                <w:szCs w:val="24"/>
              </w:rPr>
              <w:t>kainą</w:t>
            </w:r>
            <w:r w:rsidRPr="00D716EB">
              <w:rPr>
                <w:rFonts w:ascii="Times New Roman" w:hAnsi="Times New Roman" w:cs="Times New Roman"/>
                <w:kern w:val="2"/>
                <w:sz w:val="24"/>
                <w:szCs w:val="24"/>
              </w:rPr>
              <w:t>;</w:t>
            </w:r>
          </w:p>
          <w:p w14:paraId="0E12750A" w14:textId="68F290F9"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 xml:space="preserve">12.2.2. jeigu Tiekėjas nesilaiko Sutartyje nustatytų Paslaugų teikimo </w:t>
            </w:r>
            <w:r w:rsidR="00CF5AE1">
              <w:rPr>
                <w:rFonts w:ascii="Times New Roman" w:eastAsia="Arial" w:hAnsi="Times New Roman" w:cs="Times New Roman"/>
                <w:kern w:val="2"/>
                <w:sz w:val="24"/>
                <w:szCs w:val="24"/>
                <w:lang w:val="lt"/>
              </w:rPr>
              <w:t>terminų</w:t>
            </w:r>
            <w:r w:rsidRPr="00D716EB">
              <w:rPr>
                <w:rFonts w:ascii="Times New Roman" w:eastAsia="Arial" w:hAnsi="Times New Roman" w:cs="Times New Roman"/>
                <w:kern w:val="2"/>
                <w:sz w:val="24"/>
                <w:szCs w:val="24"/>
                <w:lang w:val="lt"/>
              </w:rPr>
              <w:t xml:space="preserve"> 2 (du) kartus iš eilės ir/arba vėluoja suteikti Paslaugas daugiau </w:t>
            </w:r>
            <w:r w:rsidRPr="009B1675">
              <w:rPr>
                <w:rFonts w:ascii="Times New Roman" w:eastAsia="Arial" w:hAnsi="Times New Roman" w:cs="Times New Roman"/>
                <w:kern w:val="2"/>
                <w:sz w:val="24"/>
                <w:szCs w:val="24"/>
                <w:lang w:val="lt"/>
              </w:rPr>
              <w:t xml:space="preserve">nei </w:t>
            </w:r>
            <w:r w:rsidR="00CF5AE1" w:rsidRPr="009B1675">
              <w:rPr>
                <w:rFonts w:ascii="Times New Roman" w:eastAsia="Arial" w:hAnsi="Times New Roman" w:cs="Times New Roman"/>
                <w:kern w:val="2"/>
                <w:sz w:val="24"/>
                <w:szCs w:val="24"/>
                <w:lang w:val="lt"/>
              </w:rPr>
              <w:t>1 (vieną) mėnesį</w:t>
            </w:r>
            <w:r w:rsidRPr="009B1675">
              <w:rPr>
                <w:rFonts w:ascii="Times New Roman" w:eastAsia="Arial" w:hAnsi="Times New Roman" w:cs="Times New Roman"/>
                <w:kern w:val="2"/>
                <w:sz w:val="24"/>
                <w:szCs w:val="24"/>
                <w:lang w:val="lt"/>
              </w:rPr>
              <w:t xml:space="preserve"> nuo</w:t>
            </w:r>
            <w:r w:rsidRPr="00D716EB">
              <w:rPr>
                <w:rFonts w:ascii="Times New Roman" w:eastAsia="Arial" w:hAnsi="Times New Roman" w:cs="Times New Roman"/>
                <w:kern w:val="2"/>
                <w:sz w:val="24"/>
                <w:szCs w:val="24"/>
                <w:lang w:val="lt"/>
              </w:rPr>
              <w:t xml:space="preserve"> Techninėje specifikacijoje nustatyto Paslaugų suteikimo grafiko;</w:t>
            </w:r>
          </w:p>
          <w:p w14:paraId="04599473" w14:textId="03DF7420" w:rsidR="00D716EB" w:rsidRPr="00D716EB" w:rsidRDefault="00D716EB" w:rsidP="00D716E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 xml:space="preserve">12.2.3. </w:t>
            </w:r>
            <w:r w:rsidR="00CF5AE1" w:rsidRPr="00CF5AE1">
              <w:rPr>
                <w:rFonts w:ascii="Times New Roman" w:eastAsia="Arial" w:hAnsi="Times New Roman" w:cs="Times New Roman"/>
                <w:kern w:val="2"/>
                <w:sz w:val="24"/>
                <w:szCs w:val="24"/>
                <w:lang w:val="lt"/>
              </w:rPr>
              <w:t>jeigu Tiekėjas pažeidžia Paslaugų suteikimo terminus ir priskaičiuotų netesybų už vėlavimą suma viršija 20 (dvidešimt) proc. Pradinės sutarties vertės;</w:t>
            </w:r>
          </w:p>
          <w:p w14:paraId="5E519E8F" w14:textId="5D0FECAE"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w:t>
            </w:r>
            <w:r w:rsidR="006263C7">
              <w:rPr>
                <w:rFonts w:ascii="Times New Roman" w:eastAsia="Arial" w:hAnsi="Times New Roman" w:cs="Times New Roman"/>
                <w:kern w:val="2"/>
                <w:sz w:val="24"/>
                <w:szCs w:val="24"/>
                <w:lang w:val="lt"/>
              </w:rPr>
              <w:t>4</w:t>
            </w:r>
            <w:r w:rsidRPr="00D716EB">
              <w:rPr>
                <w:rFonts w:ascii="Times New Roman" w:eastAsia="Arial" w:hAnsi="Times New Roman" w:cs="Times New Roman"/>
                <w:kern w:val="2"/>
                <w:sz w:val="24"/>
                <w:szCs w:val="24"/>
                <w:lang w:val="lt"/>
              </w:rPr>
              <w:t xml:space="preserve">. </w:t>
            </w:r>
            <w:r w:rsidR="006263C7" w:rsidRPr="006263C7">
              <w:rPr>
                <w:rFonts w:ascii="Times New Roman" w:eastAsia="Arial" w:hAnsi="Times New Roman" w:cs="Times New Roman"/>
                <w:kern w:val="2"/>
                <w:sz w:val="24"/>
                <w:szCs w:val="24"/>
                <w:lang w:val="lt"/>
              </w:rPr>
              <w:t>Tiekėjas pažeidžia šios Sutarties nuostatas, reglamentuojančias konkurenciją, intelektinės nuosavybės ar konfidencialios informacijos valdymą;</w:t>
            </w:r>
          </w:p>
          <w:p w14:paraId="300969D7" w14:textId="3C2FD3CF" w:rsidR="003C3BC6" w:rsidRPr="00D716EB" w:rsidRDefault="00D716EB" w:rsidP="00D716E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 xml:space="preserve">12.2.7. </w:t>
            </w:r>
            <w:r w:rsidR="006263C7" w:rsidRPr="006263C7">
              <w:rPr>
                <w:rFonts w:ascii="Times New Roman" w:eastAsia="Arial" w:hAnsi="Times New Roman" w:cs="Times New Roman"/>
                <w:kern w:val="2"/>
                <w:sz w:val="24"/>
                <w:szCs w:val="24"/>
                <w:lang w:val="lt"/>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sidRPr="006263C7">
              <w:rPr>
                <w:rFonts w:ascii="Times New Roman" w:eastAsia="Arial" w:hAnsi="Times New Roman" w:cs="Times New Roman"/>
                <w:kern w:val="2"/>
                <w:sz w:val="24"/>
                <w:szCs w:val="24"/>
                <w:lang w:val="lt"/>
              </w:rPr>
              <w:t>.</w:t>
            </w:r>
          </w:p>
        </w:tc>
      </w:tr>
      <w:tr w:rsidR="003C3BC6" w:rsidRPr="00CE10CC" w14:paraId="69294030" w14:textId="77777777" w:rsidTr="001F6C7F">
        <w:trPr>
          <w:trHeight w:val="300"/>
        </w:trPr>
        <w:tc>
          <w:tcPr>
            <w:tcW w:w="10201" w:type="dxa"/>
            <w:gridSpan w:val="4"/>
          </w:tcPr>
          <w:p w14:paraId="2C12D2AF" w14:textId="77777777" w:rsidR="003C3BC6" w:rsidRPr="00CE10CC" w:rsidRDefault="003C3BC6" w:rsidP="003C3BC6">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 xml:space="preserve">13. APLINKOS APSAUGOS IR SOCIALINIAI KRITERIJAI </w:t>
            </w:r>
          </w:p>
        </w:tc>
      </w:tr>
      <w:tr w:rsidR="003C3BC6" w:rsidRPr="00CE10CC" w14:paraId="2512AFAB" w14:textId="77777777" w:rsidTr="001F6C7F">
        <w:trPr>
          <w:trHeight w:val="300"/>
        </w:trPr>
        <w:tc>
          <w:tcPr>
            <w:tcW w:w="3058" w:type="dxa"/>
          </w:tcPr>
          <w:p w14:paraId="6E906F9D" w14:textId="5417CABA" w:rsidR="003C3BC6" w:rsidRPr="00CE10CC" w:rsidRDefault="003C3BC6" w:rsidP="006263C7">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13.1. Su perkamomis paslaugomis susiję </w:t>
            </w:r>
            <w:r w:rsidR="006263C7">
              <w:rPr>
                <w:rFonts w:ascii="Times New Roman" w:hAnsi="Times New Roman" w:cs="Times New Roman"/>
                <w:b/>
                <w:kern w:val="2"/>
                <w:sz w:val="24"/>
                <w:szCs w:val="24"/>
              </w:rPr>
              <w:t xml:space="preserve"> </w:t>
            </w:r>
            <w:r w:rsidRPr="00CE10CC">
              <w:rPr>
                <w:rFonts w:ascii="Times New Roman" w:hAnsi="Times New Roman" w:cs="Times New Roman"/>
                <w:b/>
                <w:kern w:val="2"/>
                <w:sz w:val="24"/>
                <w:szCs w:val="24"/>
              </w:rPr>
              <w:t xml:space="preserve">aplinkos apsaugos kriterijai </w:t>
            </w:r>
          </w:p>
        </w:tc>
        <w:tc>
          <w:tcPr>
            <w:tcW w:w="7143" w:type="dxa"/>
            <w:gridSpan w:val="3"/>
          </w:tcPr>
          <w:p w14:paraId="040315FB" w14:textId="359E508F" w:rsidR="000500E0" w:rsidRPr="000500E0" w:rsidRDefault="000500E0" w:rsidP="00A53D5A">
            <w:pPr>
              <w:jc w:val="both"/>
              <w:rPr>
                <w:rFonts w:ascii="Times New Roman" w:eastAsia="Arial" w:hAnsi="Times New Roman" w:cs="Times New Roman"/>
                <w:kern w:val="2"/>
                <w:sz w:val="24"/>
                <w:szCs w:val="24"/>
                <w:lang w:val="lt"/>
              </w:rPr>
            </w:pPr>
            <w:r w:rsidRPr="000500E0">
              <w:rPr>
                <w:rFonts w:ascii="Times New Roman" w:eastAsia="Arial" w:hAnsi="Times New Roman" w:cs="Times New Roman"/>
                <w:kern w:val="2"/>
                <w:sz w:val="24"/>
                <w:szCs w:val="24"/>
                <w:lang w:val="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Times New Roman" w:eastAsia="Arial" w:hAnsi="Times New Roman" w:cs="Times New Roman"/>
                <w:kern w:val="2"/>
                <w:sz w:val="24"/>
                <w:szCs w:val="24"/>
                <w:lang w:val="lt"/>
              </w:rPr>
              <w:t xml:space="preserve"> </w:t>
            </w:r>
            <w:r w:rsidR="00DE0384" w:rsidRPr="00492CD0">
              <w:rPr>
                <w:rFonts w:ascii="Times New Roman" w:hAnsi="Times New Roman" w:cs="Times New Roman"/>
                <w:sz w:val="24"/>
                <w:szCs w:val="24"/>
              </w:rPr>
              <w:t>4.3 punktu, perkama</w:t>
            </w:r>
            <w:r w:rsidR="00DE0384">
              <w:rPr>
                <w:rFonts w:ascii="Times New Roman" w:hAnsi="Times New Roman" w:cs="Times New Roman"/>
                <w:sz w:val="24"/>
                <w:szCs w:val="24"/>
              </w:rPr>
              <w:t>i</w:t>
            </w:r>
            <w:r w:rsidR="00DE0384" w:rsidRPr="00492CD0">
              <w:rPr>
                <w:rFonts w:ascii="Times New Roman" w:hAnsi="Times New Roman" w:cs="Times New Roman"/>
                <w:sz w:val="24"/>
                <w:szCs w:val="24"/>
              </w:rPr>
              <w:t xml:space="preserve"> </w:t>
            </w:r>
            <w:r w:rsidR="00DE0384">
              <w:rPr>
                <w:rFonts w:ascii="Times New Roman" w:hAnsi="Times New Roman" w:cs="Times New Roman"/>
                <w:sz w:val="24"/>
                <w:szCs w:val="24"/>
              </w:rPr>
              <w:t xml:space="preserve">paslaugai </w:t>
            </w:r>
            <w:r w:rsidR="00DE0384" w:rsidRPr="00492CD0">
              <w:rPr>
                <w:rFonts w:ascii="Times New Roman" w:hAnsi="Times New Roman" w:cs="Times New Roman"/>
                <w:sz w:val="24"/>
                <w:szCs w:val="24"/>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DE0384">
              <w:rPr>
                <w:rFonts w:ascii="Times New Roman" w:hAnsi="Times New Roman" w:cs="Times New Roman"/>
                <w:sz w:val="24"/>
                <w:szCs w:val="24"/>
              </w:rPr>
              <w:t>.</w:t>
            </w:r>
          </w:p>
          <w:p w14:paraId="3616D5BE" w14:textId="76DE80F1" w:rsidR="003C3BC6" w:rsidRPr="000500E0" w:rsidRDefault="000500E0" w:rsidP="00A53D5A">
            <w:pPr>
              <w:jc w:val="both"/>
              <w:rPr>
                <w:rFonts w:ascii="Times New Roman" w:eastAsia="Arial" w:hAnsi="Times New Roman" w:cs="Times New Roman"/>
                <w:kern w:val="2"/>
                <w:sz w:val="24"/>
                <w:szCs w:val="24"/>
                <w:lang w:val="lt"/>
              </w:rPr>
            </w:pPr>
            <w:r w:rsidRPr="000500E0">
              <w:rPr>
                <w:rFonts w:ascii="Times New Roman" w:eastAsia="Arial" w:hAnsi="Times New Roman" w:cs="Times New Roman"/>
                <w:kern w:val="2"/>
                <w:sz w:val="24"/>
                <w:szCs w:val="24"/>
                <w:lang w:val="lt"/>
              </w:rPr>
              <w:lastRenderedPageBreak/>
              <w:t>Nustačius, kad Tiekėjas šiame papunktyje nustatyto kriterijaus (-jų) nesilaiko, Tiekėjui taikoma Specialiųjų sąlygų 9.5</w:t>
            </w:r>
            <w:r w:rsidR="00A53D5A">
              <w:rPr>
                <w:rFonts w:ascii="Times New Roman" w:eastAsia="Arial" w:hAnsi="Times New Roman" w:cs="Times New Roman"/>
                <w:kern w:val="2"/>
                <w:sz w:val="24"/>
                <w:szCs w:val="24"/>
                <w:lang w:val="lt"/>
              </w:rPr>
              <w:t>.</w:t>
            </w:r>
            <w:r w:rsidRPr="000500E0">
              <w:rPr>
                <w:rFonts w:ascii="Times New Roman" w:eastAsia="Arial" w:hAnsi="Times New Roman" w:cs="Times New Roman"/>
                <w:kern w:val="2"/>
                <w:sz w:val="24"/>
                <w:szCs w:val="24"/>
                <w:lang w:val="lt"/>
              </w:rPr>
              <w:t xml:space="preserve"> punkte nurodyto dydžio bauda.</w:t>
            </w:r>
          </w:p>
        </w:tc>
      </w:tr>
      <w:tr w:rsidR="003C3BC6" w:rsidRPr="00CE10CC" w14:paraId="19E7F476" w14:textId="77777777" w:rsidTr="001F6C7F">
        <w:trPr>
          <w:trHeight w:val="300"/>
        </w:trPr>
        <w:tc>
          <w:tcPr>
            <w:tcW w:w="3058" w:type="dxa"/>
          </w:tcPr>
          <w:p w14:paraId="58E9FE33"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13.2. Su perkamomis Paslaugomis susiję socialiniai kriterijai</w:t>
            </w:r>
          </w:p>
        </w:tc>
        <w:tc>
          <w:tcPr>
            <w:tcW w:w="7143" w:type="dxa"/>
            <w:gridSpan w:val="3"/>
          </w:tcPr>
          <w:p w14:paraId="127C6C37" w14:textId="77777777" w:rsidR="003C3BC6" w:rsidRPr="00CE10CC" w:rsidRDefault="003C3BC6" w:rsidP="003C3BC6">
            <w:pPr>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Netaikoma</w:t>
            </w:r>
          </w:p>
          <w:p w14:paraId="23C9C485" w14:textId="0E5FF666" w:rsidR="003C3BC6" w:rsidRPr="00CE10CC" w:rsidRDefault="003C3BC6" w:rsidP="003C3BC6">
            <w:pPr>
              <w:spacing w:after="0" w:line="240" w:lineRule="auto"/>
              <w:rPr>
                <w:rFonts w:ascii="Times New Roman" w:hAnsi="Times New Roman" w:cs="Times New Roman"/>
                <w:kern w:val="2"/>
                <w:sz w:val="24"/>
                <w:szCs w:val="24"/>
                <w:shd w:val="clear" w:color="auto" w:fill="FFFFFF"/>
              </w:rPr>
            </w:pPr>
          </w:p>
          <w:p w14:paraId="0E84DB91" w14:textId="77777777" w:rsidR="003C3BC6" w:rsidRPr="00CE10CC" w:rsidRDefault="003C3BC6" w:rsidP="003C3BC6">
            <w:pPr>
              <w:spacing w:after="0" w:line="240" w:lineRule="auto"/>
              <w:rPr>
                <w:rFonts w:ascii="Times New Roman" w:hAnsi="Times New Roman" w:cs="Times New Roman"/>
                <w:kern w:val="2"/>
                <w:sz w:val="24"/>
                <w:szCs w:val="24"/>
              </w:rPr>
            </w:pPr>
          </w:p>
        </w:tc>
      </w:tr>
      <w:tr w:rsidR="00480E61" w:rsidRPr="00CE10CC" w14:paraId="725C7254" w14:textId="77777777" w:rsidTr="00061091">
        <w:trPr>
          <w:trHeight w:val="300"/>
        </w:trPr>
        <w:tc>
          <w:tcPr>
            <w:tcW w:w="10201" w:type="dxa"/>
            <w:gridSpan w:val="4"/>
          </w:tcPr>
          <w:p w14:paraId="1769711A" w14:textId="2E2DB8C9" w:rsidR="00480E61" w:rsidRPr="00E63B6E" w:rsidRDefault="00480E61" w:rsidP="00480E61">
            <w:pPr>
              <w:jc w:val="center"/>
              <w:rPr>
                <w:rFonts w:ascii="Times New Roman" w:hAnsi="Times New Roman" w:cs="Times New Roman"/>
                <w:b/>
                <w:kern w:val="2"/>
                <w:sz w:val="24"/>
                <w:szCs w:val="24"/>
              </w:rPr>
            </w:pPr>
            <w:r w:rsidRPr="00E63B6E">
              <w:rPr>
                <w:rFonts w:ascii="Times New Roman" w:hAnsi="Times New Roman" w:cs="Times New Roman"/>
                <w:b/>
                <w:kern w:val="2"/>
                <w:sz w:val="24"/>
                <w:szCs w:val="24"/>
              </w:rPr>
              <w:t>14. BENDRŲJŲ SĄLYGŲ PAKEITIMAI IR PAPILDYMAI</w:t>
            </w:r>
          </w:p>
          <w:p w14:paraId="2DB420D6" w14:textId="4324A852" w:rsidR="00480E61" w:rsidRPr="00E63B6E" w:rsidRDefault="00480E61" w:rsidP="00480E61">
            <w:pPr>
              <w:jc w:val="center"/>
              <w:rPr>
                <w:rFonts w:ascii="Times New Roman" w:hAnsi="Times New Roman" w:cs="Times New Roman"/>
                <w:kern w:val="2"/>
                <w:sz w:val="24"/>
                <w:szCs w:val="24"/>
                <w:shd w:val="clear" w:color="auto" w:fill="FFFFFF"/>
              </w:rPr>
            </w:pPr>
            <w:r w:rsidRPr="00E63B6E">
              <w:rPr>
                <w:rFonts w:ascii="Times New Roman" w:hAnsi="Times New Roman" w:cs="Times New Roman"/>
                <w:color w:val="4472C4"/>
                <w:kern w:val="2"/>
                <w:sz w:val="24"/>
                <w:szCs w:val="24"/>
              </w:rPr>
              <w:t>(jeigu būtina dėl konkretaus Sutarties dalyko specifikos)</w:t>
            </w:r>
          </w:p>
        </w:tc>
      </w:tr>
      <w:tr w:rsidR="00480E61" w:rsidRPr="00CE10CC" w14:paraId="1C7ED6AE" w14:textId="77777777" w:rsidTr="001F6C7F">
        <w:trPr>
          <w:trHeight w:val="300"/>
        </w:trPr>
        <w:tc>
          <w:tcPr>
            <w:tcW w:w="3058" w:type="dxa"/>
          </w:tcPr>
          <w:p w14:paraId="0F64A90D" w14:textId="741DA091"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 xml:space="preserve">14.1. </w:t>
            </w:r>
          </w:p>
        </w:tc>
        <w:tc>
          <w:tcPr>
            <w:tcW w:w="7143" w:type="dxa"/>
            <w:gridSpan w:val="3"/>
          </w:tcPr>
          <w:p w14:paraId="23B61CE2" w14:textId="54160AB7"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1E11202E" w14:textId="77777777" w:rsidTr="001F6C7F">
        <w:trPr>
          <w:trHeight w:val="300"/>
        </w:trPr>
        <w:tc>
          <w:tcPr>
            <w:tcW w:w="10201" w:type="dxa"/>
            <w:gridSpan w:val="4"/>
          </w:tcPr>
          <w:p w14:paraId="729A21D7" w14:textId="69D00546" w:rsidR="00480E61" w:rsidRPr="00E63B6E" w:rsidRDefault="00480E61" w:rsidP="00480E61">
            <w:pPr>
              <w:spacing w:after="0" w:line="240" w:lineRule="auto"/>
              <w:jc w:val="center"/>
              <w:rPr>
                <w:rFonts w:ascii="Times New Roman" w:hAnsi="Times New Roman" w:cs="Times New Roman"/>
                <w:b/>
                <w:kern w:val="2"/>
                <w:sz w:val="24"/>
                <w:szCs w:val="24"/>
              </w:rPr>
            </w:pPr>
            <w:r w:rsidRPr="00E63B6E">
              <w:rPr>
                <w:rFonts w:ascii="Times New Roman" w:hAnsi="Times New Roman" w:cs="Times New Roman"/>
                <w:b/>
                <w:kern w:val="2"/>
                <w:sz w:val="24"/>
                <w:szCs w:val="24"/>
              </w:rPr>
              <w:t>15. SUTARTIES PRIEDAI</w:t>
            </w:r>
          </w:p>
        </w:tc>
      </w:tr>
      <w:tr w:rsidR="00480E61" w:rsidRPr="00CE10CC" w14:paraId="4E7C0EDA" w14:textId="77777777" w:rsidTr="001F6C7F">
        <w:trPr>
          <w:trHeight w:val="300"/>
        </w:trPr>
        <w:tc>
          <w:tcPr>
            <w:tcW w:w="3058" w:type="dxa"/>
          </w:tcPr>
          <w:p w14:paraId="120C4DEB" w14:textId="166DAC41"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.1. Priedas Nr. 1</w:t>
            </w:r>
          </w:p>
        </w:tc>
        <w:tc>
          <w:tcPr>
            <w:tcW w:w="7143" w:type="dxa"/>
            <w:gridSpan w:val="3"/>
          </w:tcPr>
          <w:p w14:paraId="7D15F59A" w14:textId="1424B0F0" w:rsidR="00480E61" w:rsidRPr="00E63B6E" w:rsidRDefault="00BB4F4F" w:rsidP="00480E61">
            <w:pPr>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Projektinių pasiūlymų rengimo užduotis</w:t>
            </w:r>
          </w:p>
        </w:tc>
      </w:tr>
      <w:tr w:rsidR="00480E61" w:rsidRPr="00CE10CC" w14:paraId="5EAD6E33" w14:textId="77777777" w:rsidTr="001F6C7F">
        <w:trPr>
          <w:trHeight w:val="300"/>
        </w:trPr>
        <w:tc>
          <w:tcPr>
            <w:tcW w:w="3058" w:type="dxa"/>
          </w:tcPr>
          <w:p w14:paraId="0852AF6B" w14:textId="3123655D"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.2. Priedas Nr. 2</w:t>
            </w:r>
          </w:p>
        </w:tc>
        <w:tc>
          <w:tcPr>
            <w:tcW w:w="7143" w:type="dxa"/>
            <w:gridSpan w:val="3"/>
          </w:tcPr>
          <w:p w14:paraId="672056C3" w14:textId="3C957E0C" w:rsidR="00480E61" w:rsidRPr="00E63B6E" w:rsidRDefault="00480E61" w:rsidP="00480E61">
            <w:pPr>
              <w:tabs>
                <w:tab w:val="left" w:pos="180"/>
              </w:tabs>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T</w:t>
            </w:r>
            <w:r w:rsidR="00BB4F4F">
              <w:rPr>
                <w:rFonts w:ascii="Times New Roman" w:hAnsi="Times New Roman" w:cs="Times New Roman"/>
                <w:b/>
                <w:kern w:val="2"/>
                <w:sz w:val="24"/>
                <w:szCs w:val="24"/>
              </w:rPr>
              <w:t>echninė užduotis projektavimui</w:t>
            </w:r>
          </w:p>
        </w:tc>
      </w:tr>
      <w:tr w:rsidR="00BB4F4F" w:rsidRPr="00CE10CC" w14:paraId="71ACD057" w14:textId="77777777" w:rsidTr="001F6C7F">
        <w:trPr>
          <w:trHeight w:val="300"/>
        </w:trPr>
        <w:tc>
          <w:tcPr>
            <w:tcW w:w="3058" w:type="dxa"/>
          </w:tcPr>
          <w:p w14:paraId="15C5C2A8" w14:textId="58240B1D" w:rsidR="00BB4F4F" w:rsidRDefault="00BB4F4F" w:rsidP="00BB4F4F">
            <w:pPr>
              <w:spacing w:after="0" w:line="240" w:lineRule="auto"/>
              <w:jc w:val="center"/>
              <w:rPr>
                <w:b/>
                <w:kern w:val="2"/>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w:t>
            </w:r>
            <w:r>
              <w:rPr>
                <w:rFonts w:ascii="Times New Roman" w:hAnsi="Times New Roman" w:cs="Times New Roman"/>
                <w:b/>
                <w:kern w:val="2"/>
                <w:sz w:val="24"/>
                <w:szCs w:val="24"/>
              </w:rPr>
              <w:t>3</w:t>
            </w:r>
            <w:r w:rsidRPr="00CE10CC">
              <w:rPr>
                <w:rFonts w:ascii="Times New Roman" w:hAnsi="Times New Roman" w:cs="Times New Roman"/>
                <w:b/>
                <w:kern w:val="2"/>
                <w:sz w:val="24"/>
                <w:szCs w:val="24"/>
              </w:rPr>
              <w:t xml:space="preserve">. Priedas Nr. </w:t>
            </w:r>
            <w:r>
              <w:rPr>
                <w:rFonts w:ascii="Times New Roman" w:hAnsi="Times New Roman" w:cs="Times New Roman"/>
                <w:b/>
                <w:kern w:val="2"/>
                <w:sz w:val="24"/>
                <w:szCs w:val="24"/>
              </w:rPr>
              <w:t>3</w:t>
            </w:r>
          </w:p>
        </w:tc>
        <w:tc>
          <w:tcPr>
            <w:tcW w:w="7143" w:type="dxa"/>
            <w:gridSpan w:val="3"/>
          </w:tcPr>
          <w:p w14:paraId="5EC9757B" w14:textId="519DD024" w:rsidR="00BB4F4F" w:rsidRPr="00E63B6E" w:rsidRDefault="00BB4F4F" w:rsidP="00BB4F4F">
            <w:pPr>
              <w:tabs>
                <w:tab w:val="left" w:pos="180"/>
              </w:tabs>
              <w:spacing w:after="0" w:line="240" w:lineRule="auto"/>
              <w:rPr>
                <w:rFonts w:ascii="Times New Roman" w:hAnsi="Times New Roman" w:cs="Times New Roman"/>
                <w:bCs/>
                <w:kern w:val="2"/>
                <w:sz w:val="24"/>
                <w:szCs w:val="24"/>
              </w:rPr>
            </w:pPr>
            <w:r w:rsidRPr="00E63B6E">
              <w:rPr>
                <w:rFonts w:ascii="Times New Roman" w:hAnsi="Times New Roman" w:cs="Times New Roman"/>
                <w:b/>
                <w:kern w:val="2"/>
                <w:sz w:val="24"/>
                <w:szCs w:val="24"/>
              </w:rPr>
              <w:t>T</w:t>
            </w:r>
            <w:r>
              <w:rPr>
                <w:rFonts w:ascii="Times New Roman" w:hAnsi="Times New Roman" w:cs="Times New Roman"/>
                <w:b/>
                <w:kern w:val="2"/>
                <w:sz w:val="24"/>
                <w:szCs w:val="24"/>
              </w:rPr>
              <w:t>echninė specifikacija</w:t>
            </w:r>
          </w:p>
        </w:tc>
      </w:tr>
      <w:tr w:rsidR="00BB4F4F" w:rsidRPr="00CE10CC" w14:paraId="6E29389D" w14:textId="77777777" w:rsidTr="001F6C7F">
        <w:trPr>
          <w:trHeight w:val="300"/>
        </w:trPr>
        <w:tc>
          <w:tcPr>
            <w:tcW w:w="3058" w:type="dxa"/>
          </w:tcPr>
          <w:p w14:paraId="7DA5C3B4" w14:textId="125BEAF6" w:rsidR="00BB4F4F" w:rsidRPr="00CE10CC" w:rsidRDefault="00BB4F4F" w:rsidP="00BB4F4F">
            <w:pPr>
              <w:spacing w:after="0" w:line="240" w:lineRule="auto"/>
              <w:jc w:val="center"/>
              <w:rPr>
                <w:rFonts w:ascii="Times New Roman" w:hAnsi="Times New Roman" w:cs="Times New Roman"/>
                <w:b/>
                <w:kern w:val="2"/>
                <w:sz w:val="24"/>
                <w:szCs w:val="24"/>
              </w:rPr>
            </w:pPr>
            <w:r w:rsidRPr="00BB4F4F">
              <w:rPr>
                <w:rFonts w:ascii="Times New Roman" w:hAnsi="Times New Roman" w:cs="Times New Roman"/>
                <w:b/>
                <w:kern w:val="2"/>
                <w:sz w:val="24"/>
                <w:szCs w:val="24"/>
              </w:rPr>
              <w:t>15.</w:t>
            </w:r>
            <w:r>
              <w:rPr>
                <w:rFonts w:ascii="Times New Roman" w:hAnsi="Times New Roman" w:cs="Times New Roman"/>
                <w:b/>
                <w:kern w:val="2"/>
                <w:sz w:val="24"/>
                <w:szCs w:val="24"/>
              </w:rPr>
              <w:t>4</w:t>
            </w:r>
            <w:r w:rsidRPr="00BB4F4F">
              <w:rPr>
                <w:rFonts w:ascii="Times New Roman" w:hAnsi="Times New Roman" w:cs="Times New Roman"/>
                <w:b/>
                <w:kern w:val="2"/>
                <w:sz w:val="24"/>
                <w:szCs w:val="24"/>
              </w:rPr>
              <w:t xml:space="preserve">. Priedas Nr. </w:t>
            </w:r>
            <w:r>
              <w:rPr>
                <w:rFonts w:ascii="Times New Roman" w:hAnsi="Times New Roman" w:cs="Times New Roman"/>
                <w:b/>
                <w:kern w:val="2"/>
                <w:sz w:val="24"/>
                <w:szCs w:val="24"/>
              </w:rPr>
              <w:t>4</w:t>
            </w:r>
          </w:p>
        </w:tc>
        <w:tc>
          <w:tcPr>
            <w:tcW w:w="7143" w:type="dxa"/>
            <w:gridSpan w:val="3"/>
          </w:tcPr>
          <w:p w14:paraId="5B51DA1C" w14:textId="3796082C" w:rsidR="00BB4F4F" w:rsidRPr="00E63B6E" w:rsidRDefault="00BB4F4F" w:rsidP="00BB4F4F">
            <w:pPr>
              <w:tabs>
                <w:tab w:val="left" w:pos="180"/>
              </w:tabs>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Tiekėjo pasiūlymas</w:t>
            </w:r>
          </w:p>
        </w:tc>
      </w:tr>
      <w:tr w:rsidR="00BB4F4F" w:rsidRPr="00CE10CC" w14:paraId="56C18D00" w14:textId="77777777" w:rsidTr="001F6C7F">
        <w:trPr>
          <w:trHeight w:val="300"/>
        </w:trPr>
        <w:tc>
          <w:tcPr>
            <w:tcW w:w="3058" w:type="dxa"/>
          </w:tcPr>
          <w:p w14:paraId="7EF17443" w14:textId="6A6DF84C" w:rsidR="00BB4F4F" w:rsidRPr="00BB4F4F" w:rsidRDefault="00BB4F4F" w:rsidP="00BB4F4F">
            <w:pPr>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15.5. Priedas Nr. 5</w:t>
            </w:r>
          </w:p>
        </w:tc>
        <w:tc>
          <w:tcPr>
            <w:tcW w:w="7143" w:type="dxa"/>
            <w:gridSpan w:val="3"/>
          </w:tcPr>
          <w:p w14:paraId="100624E1" w14:textId="7394ABBE" w:rsidR="00BB4F4F" w:rsidRDefault="00BB4F4F" w:rsidP="00BB4F4F">
            <w:pPr>
              <w:tabs>
                <w:tab w:val="left" w:pos="180"/>
              </w:tabs>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Veiklų sąrašas</w:t>
            </w:r>
          </w:p>
        </w:tc>
      </w:tr>
      <w:tr w:rsidR="00BB4F4F" w:rsidRPr="00BB4F4F" w14:paraId="70AA5469" w14:textId="77777777" w:rsidTr="001F6C7F">
        <w:tc>
          <w:tcPr>
            <w:tcW w:w="10201" w:type="dxa"/>
            <w:gridSpan w:val="4"/>
          </w:tcPr>
          <w:p w14:paraId="3E6981EE" w14:textId="77777777" w:rsidR="00BB4F4F" w:rsidRPr="00CE10CC" w:rsidRDefault="00BB4F4F" w:rsidP="00BB4F4F">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15. ŠALIŲ ATSTOVŲ PARAŠAI</w:t>
            </w:r>
          </w:p>
        </w:tc>
      </w:tr>
      <w:tr w:rsidR="00BB4F4F" w:rsidRPr="00CE10CC" w14:paraId="3CBC26F8" w14:textId="77777777" w:rsidTr="001F6C7F">
        <w:tc>
          <w:tcPr>
            <w:tcW w:w="5224" w:type="dxa"/>
            <w:gridSpan w:val="3"/>
          </w:tcPr>
          <w:p w14:paraId="51752EE3" w14:textId="77777777" w:rsidR="00BB4F4F" w:rsidRPr="00E63B6E" w:rsidRDefault="00BB4F4F" w:rsidP="00BB4F4F">
            <w:pPr>
              <w:spacing w:after="0" w:line="240" w:lineRule="auto"/>
              <w:jc w:val="center"/>
              <w:rPr>
                <w:rFonts w:ascii="Times New Roman" w:hAnsi="Times New Roman" w:cs="Times New Roman"/>
                <w:b/>
                <w:kern w:val="2"/>
                <w:sz w:val="24"/>
                <w:szCs w:val="24"/>
                <w:highlight w:val="green"/>
              </w:rPr>
            </w:pPr>
            <w:r w:rsidRPr="00853CF8">
              <w:rPr>
                <w:rFonts w:ascii="Times New Roman" w:hAnsi="Times New Roman" w:cs="Times New Roman"/>
                <w:b/>
                <w:kern w:val="2"/>
                <w:sz w:val="24"/>
                <w:szCs w:val="24"/>
              </w:rPr>
              <w:t>PIRKĖJAS</w:t>
            </w:r>
          </w:p>
        </w:tc>
        <w:tc>
          <w:tcPr>
            <w:tcW w:w="4977" w:type="dxa"/>
          </w:tcPr>
          <w:p w14:paraId="1794A64A" w14:textId="77777777" w:rsidR="00BB4F4F" w:rsidRPr="006B3897" w:rsidRDefault="00BB4F4F" w:rsidP="00BB4F4F">
            <w:pPr>
              <w:spacing w:after="0" w:line="240" w:lineRule="auto"/>
              <w:jc w:val="center"/>
              <w:rPr>
                <w:rFonts w:ascii="Times New Roman" w:hAnsi="Times New Roman" w:cs="Times New Roman"/>
                <w:b/>
                <w:kern w:val="2"/>
                <w:sz w:val="24"/>
                <w:szCs w:val="24"/>
              </w:rPr>
            </w:pPr>
            <w:r w:rsidRPr="006B3897">
              <w:rPr>
                <w:rFonts w:ascii="Times New Roman" w:hAnsi="Times New Roman" w:cs="Times New Roman"/>
                <w:b/>
                <w:kern w:val="2"/>
                <w:sz w:val="24"/>
                <w:szCs w:val="24"/>
              </w:rPr>
              <w:t>TIEKĖJAS</w:t>
            </w:r>
          </w:p>
        </w:tc>
      </w:tr>
      <w:tr w:rsidR="00BB4F4F" w:rsidRPr="00CE10CC" w14:paraId="5FD6ACEF" w14:textId="77777777" w:rsidTr="001F6C7F">
        <w:tc>
          <w:tcPr>
            <w:tcW w:w="5224" w:type="dxa"/>
            <w:gridSpan w:val="3"/>
          </w:tcPr>
          <w:p w14:paraId="192FD9E1" w14:textId="7E1F4AD7" w:rsidR="00BB4F4F" w:rsidRPr="00CE10CC" w:rsidRDefault="00BB4F4F" w:rsidP="00BB4F4F">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Direktorė, Jurgita Banienė</w:t>
            </w:r>
          </w:p>
        </w:tc>
        <w:tc>
          <w:tcPr>
            <w:tcW w:w="4977" w:type="dxa"/>
          </w:tcPr>
          <w:p w14:paraId="5BC641C9" w14:textId="10200FEE" w:rsidR="00BB4F4F" w:rsidRPr="006B3897" w:rsidRDefault="00BB4F4F" w:rsidP="00BB4F4F">
            <w:pPr>
              <w:spacing w:after="0" w:line="240" w:lineRule="auto"/>
              <w:jc w:val="center"/>
              <w:rPr>
                <w:rFonts w:ascii="Times New Roman" w:hAnsi="Times New Roman" w:cs="Times New Roman"/>
                <w:b/>
                <w:kern w:val="2"/>
                <w:sz w:val="24"/>
                <w:szCs w:val="24"/>
              </w:rPr>
            </w:pPr>
          </w:p>
        </w:tc>
      </w:tr>
      <w:tr w:rsidR="00BB4F4F" w:rsidRPr="00CE10CC" w14:paraId="67AB2895" w14:textId="77777777" w:rsidTr="001F6C7F">
        <w:tc>
          <w:tcPr>
            <w:tcW w:w="5224" w:type="dxa"/>
            <w:gridSpan w:val="3"/>
          </w:tcPr>
          <w:p w14:paraId="49B542C3" w14:textId="77777777" w:rsidR="00BB4F4F" w:rsidRPr="00CE10CC" w:rsidRDefault="00BB4F4F" w:rsidP="00BB4F4F">
            <w:pPr>
              <w:spacing w:after="0" w:line="240" w:lineRule="auto"/>
              <w:jc w:val="center"/>
              <w:rPr>
                <w:rFonts w:ascii="Times New Roman" w:hAnsi="Times New Roman" w:cs="Times New Roman"/>
                <w:b/>
                <w:kern w:val="2"/>
                <w:sz w:val="24"/>
                <w:szCs w:val="24"/>
              </w:rPr>
            </w:pPr>
          </w:p>
          <w:p w14:paraId="49CF08EF" w14:textId="77777777" w:rsidR="00BB4F4F" w:rsidRPr="00CE10CC" w:rsidRDefault="00BB4F4F" w:rsidP="00BB4F4F">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(parašas)</w:t>
            </w:r>
          </w:p>
          <w:p w14:paraId="2696875A" w14:textId="77777777" w:rsidR="00BB4F4F" w:rsidRPr="00CE10CC" w:rsidRDefault="00BB4F4F" w:rsidP="00BB4F4F">
            <w:pPr>
              <w:spacing w:after="0" w:line="240" w:lineRule="auto"/>
              <w:jc w:val="center"/>
              <w:rPr>
                <w:rFonts w:ascii="Times New Roman" w:hAnsi="Times New Roman" w:cs="Times New Roman"/>
                <w:b/>
                <w:kern w:val="2"/>
                <w:sz w:val="24"/>
                <w:szCs w:val="24"/>
              </w:rPr>
            </w:pPr>
          </w:p>
          <w:p w14:paraId="77D348F4" w14:textId="77777777" w:rsidR="00BB4F4F" w:rsidRPr="00CE10CC" w:rsidRDefault="00BB4F4F" w:rsidP="00BB4F4F">
            <w:pPr>
              <w:spacing w:after="0" w:line="240" w:lineRule="auto"/>
              <w:jc w:val="center"/>
              <w:rPr>
                <w:rFonts w:ascii="Times New Roman" w:hAnsi="Times New Roman" w:cs="Times New Roman"/>
                <w:b/>
                <w:kern w:val="2"/>
                <w:sz w:val="24"/>
                <w:szCs w:val="24"/>
              </w:rPr>
            </w:pPr>
          </w:p>
        </w:tc>
        <w:tc>
          <w:tcPr>
            <w:tcW w:w="4977" w:type="dxa"/>
          </w:tcPr>
          <w:p w14:paraId="7FA2C0DB" w14:textId="77777777" w:rsidR="00BB4F4F" w:rsidRPr="006B3897" w:rsidRDefault="00BB4F4F" w:rsidP="00BB4F4F">
            <w:pPr>
              <w:spacing w:after="0" w:line="240" w:lineRule="auto"/>
              <w:jc w:val="center"/>
              <w:rPr>
                <w:rFonts w:ascii="Times New Roman" w:hAnsi="Times New Roman" w:cs="Times New Roman"/>
                <w:b/>
                <w:kern w:val="2"/>
                <w:sz w:val="24"/>
                <w:szCs w:val="24"/>
              </w:rPr>
            </w:pPr>
          </w:p>
          <w:p w14:paraId="21CD9A74" w14:textId="77777777" w:rsidR="00BB4F4F" w:rsidRPr="006B3897" w:rsidRDefault="00BB4F4F" w:rsidP="00BB4F4F">
            <w:pPr>
              <w:spacing w:after="0" w:line="240" w:lineRule="auto"/>
              <w:jc w:val="center"/>
              <w:rPr>
                <w:rFonts w:ascii="Times New Roman" w:hAnsi="Times New Roman" w:cs="Times New Roman"/>
                <w:b/>
                <w:kern w:val="2"/>
                <w:sz w:val="24"/>
                <w:szCs w:val="24"/>
              </w:rPr>
            </w:pPr>
            <w:r w:rsidRPr="006B3897">
              <w:rPr>
                <w:rFonts w:ascii="Times New Roman" w:hAnsi="Times New Roman" w:cs="Times New Roman"/>
                <w:b/>
                <w:kern w:val="2"/>
                <w:sz w:val="24"/>
                <w:szCs w:val="24"/>
              </w:rPr>
              <w:t>(parašas)</w:t>
            </w:r>
          </w:p>
        </w:tc>
      </w:tr>
    </w:tbl>
    <w:p w14:paraId="2C40D12B" w14:textId="77777777" w:rsidR="000B5878" w:rsidRPr="00CE10CC" w:rsidRDefault="000B5878" w:rsidP="000B5878">
      <w:pPr>
        <w:spacing w:after="0" w:line="240" w:lineRule="auto"/>
        <w:rPr>
          <w:rFonts w:ascii="Times New Roman" w:hAnsi="Times New Roman" w:cs="Times New Roman"/>
          <w:sz w:val="24"/>
          <w:szCs w:val="24"/>
        </w:rPr>
      </w:pPr>
    </w:p>
    <w:p w14:paraId="4DA52DD2" w14:textId="60A848C3" w:rsidR="00F11ADA" w:rsidRDefault="00F11AD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9FBBCF1" w14:textId="77777777" w:rsidR="006D2975" w:rsidRPr="00E63B6E" w:rsidRDefault="006D2975" w:rsidP="006D2975">
      <w:pPr>
        <w:ind w:firstLine="5670"/>
        <w:rPr>
          <w:rFonts w:ascii="Times New Roman" w:hAnsi="Times New Roman" w:cs="Times New Roman"/>
          <w:bCs/>
          <w:i/>
          <w:iCs/>
          <w:caps/>
          <w:sz w:val="20"/>
          <w:szCs w:val="20"/>
        </w:rPr>
      </w:pPr>
      <w:r w:rsidRPr="00E63B6E">
        <w:rPr>
          <w:rFonts w:ascii="Times New Roman" w:hAnsi="Times New Roman" w:cs="Times New Roman"/>
          <w:bCs/>
          <w:i/>
          <w:iCs/>
          <w:caps/>
          <w:sz w:val="20"/>
          <w:szCs w:val="20"/>
        </w:rPr>
        <w:lastRenderedPageBreak/>
        <w:t>PATVIRTINTA</w:t>
      </w:r>
    </w:p>
    <w:p w14:paraId="298C5D18" w14:textId="77777777" w:rsidR="006D2975" w:rsidRPr="00E63B6E" w:rsidRDefault="006D2975" w:rsidP="006D2975">
      <w:pPr>
        <w:ind w:left="5387" w:hanging="284"/>
        <w:jc w:val="center"/>
        <w:rPr>
          <w:rFonts w:ascii="Times New Roman" w:hAnsi="Times New Roman" w:cs="Times New Roman"/>
          <w:bCs/>
          <w:i/>
          <w:iCs/>
          <w:caps/>
          <w:sz w:val="20"/>
          <w:szCs w:val="20"/>
        </w:rPr>
      </w:pPr>
      <w:r w:rsidRPr="00E63B6E">
        <w:rPr>
          <w:rFonts w:ascii="Times New Roman" w:hAnsi="Times New Roman" w:cs="Times New Roman"/>
          <w:bCs/>
          <w:i/>
          <w:iCs/>
          <w:sz w:val="20"/>
          <w:szCs w:val="20"/>
        </w:rPr>
        <w:t xml:space="preserve">Viešųjų pirkimų tarnybos direktoriaus </w:t>
      </w:r>
    </w:p>
    <w:p w14:paraId="08DC18A5" w14:textId="77777777" w:rsidR="006D2975" w:rsidRPr="00E63B6E" w:rsidRDefault="006D2975" w:rsidP="006D2975">
      <w:pPr>
        <w:ind w:left="5387" w:firstLine="283"/>
        <w:jc w:val="center"/>
        <w:rPr>
          <w:rFonts w:ascii="Times New Roman" w:hAnsi="Times New Roman" w:cs="Times New Roman"/>
          <w:bCs/>
          <w:i/>
          <w:iCs/>
          <w:caps/>
          <w:sz w:val="20"/>
          <w:szCs w:val="20"/>
        </w:rPr>
      </w:pPr>
      <w:r w:rsidRPr="00E63B6E">
        <w:rPr>
          <w:rFonts w:ascii="Times New Roman" w:hAnsi="Times New Roman" w:cs="Times New Roman"/>
          <w:bCs/>
          <w:i/>
          <w:iCs/>
          <w:sz w:val="20"/>
          <w:szCs w:val="20"/>
        </w:rPr>
        <w:t>2024 m. gruodžio  30 d. įsakymu Nr. 1S-209</w:t>
      </w:r>
    </w:p>
    <w:p w14:paraId="3863058D" w14:textId="103AB3A3" w:rsidR="00E63B6E" w:rsidRPr="00E63B6E" w:rsidRDefault="00E63B6E" w:rsidP="00E63B6E">
      <w:pPr>
        <w:ind w:left="5387" w:firstLine="142"/>
        <w:jc w:val="center"/>
        <w:rPr>
          <w:rFonts w:ascii="Times New Roman" w:hAnsi="Times New Roman" w:cs="Times New Roman"/>
          <w:bCs/>
          <w:i/>
          <w:iCs/>
          <w:caps/>
          <w:sz w:val="20"/>
          <w:szCs w:val="20"/>
        </w:rPr>
      </w:pPr>
      <w:r w:rsidRPr="00E63B6E">
        <w:rPr>
          <w:rFonts w:ascii="Times New Roman" w:hAnsi="Times New Roman" w:cs="Times New Roman"/>
          <w:b/>
          <w:i/>
          <w:iCs/>
          <w:caps/>
          <w:sz w:val="20"/>
          <w:szCs w:val="20"/>
        </w:rPr>
        <w:tab/>
      </w:r>
      <w:r w:rsidRPr="00E63B6E">
        <w:rPr>
          <w:rFonts w:ascii="Times New Roman" w:hAnsi="Times New Roman" w:cs="Times New Roman"/>
          <w:bCs/>
          <w:i/>
          <w:iCs/>
          <w:sz w:val="20"/>
          <w:szCs w:val="20"/>
        </w:rPr>
        <w:t>(</w:t>
      </w:r>
      <w:r w:rsidRPr="00E63B6E">
        <w:rPr>
          <w:rFonts w:ascii="Times New Roman" w:eastAsia="MS Mincho" w:hAnsi="Times New Roman" w:cs="Times New Roman"/>
          <w:i/>
          <w:iCs/>
          <w:sz w:val="20"/>
          <w:szCs w:val="20"/>
        </w:rPr>
        <w:t>2025-04-17</w:t>
      </w:r>
      <w:r w:rsidRPr="00E63B6E">
        <w:rPr>
          <w:rFonts w:ascii="Times New Roman" w:hAnsi="Times New Roman" w:cs="Times New Roman"/>
          <w:bCs/>
          <w:i/>
          <w:iCs/>
          <w:sz w:val="20"/>
          <w:szCs w:val="20"/>
        </w:rPr>
        <w:t xml:space="preserve"> aktuali redakcija)</w:t>
      </w:r>
    </w:p>
    <w:p w14:paraId="7EAA2AE2" w14:textId="49D8B954" w:rsidR="006D2975" w:rsidRPr="006D2975" w:rsidRDefault="006D2975" w:rsidP="006D2975">
      <w:pPr>
        <w:rPr>
          <w:rFonts w:ascii="Times New Roman" w:hAnsi="Times New Roman" w:cs="Times New Roman"/>
          <w:b/>
          <w:caps/>
          <w:sz w:val="24"/>
          <w:szCs w:val="24"/>
        </w:rPr>
      </w:pPr>
    </w:p>
    <w:p w14:paraId="256685B9" w14:textId="77777777" w:rsidR="00426DB6" w:rsidRDefault="00426DB6" w:rsidP="000B5878">
      <w:pPr>
        <w:spacing w:after="0" w:line="240" w:lineRule="auto"/>
        <w:rPr>
          <w:rFonts w:ascii="Times New Roman" w:hAnsi="Times New Roman" w:cs="Times New Roman"/>
          <w:sz w:val="24"/>
          <w:szCs w:val="24"/>
        </w:rPr>
      </w:pPr>
    </w:p>
    <w:p w14:paraId="4CC97FB7" w14:textId="77777777" w:rsidR="00426DB6" w:rsidRPr="00A13924" w:rsidRDefault="00426DB6" w:rsidP="00426DB6">
      <w:pPr>
        <w:spacing w:after="0" w:line="240" w:lineRule="auto"/>
        <w:jc w:val="center"/>
        <w:rPr>
          <w:rFonts w:ascii="Times New Roman" w:hAnsi="Times New Roman" w:cs="Times New Roman"/>
          <w:b/>
          <w:caps/>
          <w:sz w:val="24"/>
          <w:szCs w:val="24"/>
        </w:rPr>
      </w:pPr>
      <w:r w:rsidRPr="00A13924">
        <w:rPr>
          <w:rFonts w:ascii="Times New Roman" w:hAnsi="Times New Roman" w:cs="Times New Roman"/>
          <w:b/>
          <w:caps/>
          <w:sz w:val="24"/>
          <w:szCs w:val="24"/>
        </w:rPr>
        <w:t>PASLAUGŲ pirkimo</w:t>
      </w:r>
      <w:r w:rsidRPr="00A13924">
        <w:rPr>
          <w:rFonts w:ascii="Times New Roman" w:eastAsia="Arial" w:hAnsi="Times New Roman" w:cs="Times New Roman"/>
          <w:sz w:val="24"/>
          <w:szCs w:val="24"/>
        </w:rPr>
        <w:t>–</w:t>
      </w:r>
      <w:r w:rsidRPr="00A13924">
        <w:rPr>
          <w:rFonts w:ascii="Times New Roman" w:hAnsi="Times New Roman" w:cs="Times New Roman"/>
          <w:b/>
          <w:caps/>
          <w:sz w:val="24"/>
          <w:szCs w:val="24"/>
        </w:rPr>
        <w:t>pardavimo sutarties Bendrosios sąlygos</w:t>
      </w:r>
    </w:p>
    <w:p w14:paraId="6935742F" w14:textId="77777777" w:rsidR="00426DB6" w:rsidRPr="00A13924" w:rsidRDefault="00426DB6" w:rsidP="00426DB6">
      <w:pPr>
        <w:spacing w:after="0" w:line="240" w:lineRule="auto"/>
        <w:jc w:val="center"/>
        <w:rPr>
          <w:rFonts w:ascii="Times New Roman" w:hAnsi="Times New Roman" w:cs="Times New Roman"/>
          <w:sz w:val="24"/>
          <w:szCs w:val="24"/>
        </w:rPr>
      </w:pPr>
    </w:p>
    <w:p w14:paraId="42B70DB5" w14:textId="77777777" w:rsidR="00426DB6" w:rsidRPr="00A13924" w:rsidRDefault="00426DB6" w:rsidP="00426DB6">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w:t>
      </w:r>
      <w:r w:rsidRPr="00A13924">
        <w:rPr>
          <w:rFonts w:ascii="Times New Roman" w:eastAsia="Cambria" w:hAnsi="Times New Roman" w:cs="Times New Roman"/>
          <w:b/>
          <w:bCs/>
          <w:caps/>
          <w:sz w:val="24"/>
          <w:szCs w:val="24"/>
          <w14:numSpacing w14:val="tabular"/>
        </w:rPr>
        <w:tab/>
        <w:t>Pagrindinės sąvokos ir Sutarties aiškinimas</w:t>
      </w:r>
    </w:p>
    <w:p w14:paraId="0395C268" w14:textId="77777777" w:rsidR="00426DB6" w:rsidRPr="00A13924" w:rsidRDefault="00426DB6" w:rsidP="00426DB6">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34FC79B"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 w:name="_Toc189131193"/>
      <w:bookmarkStart w:id="3" w:name="_Toc189131461"/>
      <w:r w:rsidRPr="00A13924">
        <w:rPr>
          <w:rFonts w:ascii="Times New Roman" w:eastAsia="Arial" w:hAnsi="Times New Roman" w:cs="Times New Roman"/>
          <w:b/>
          <w:bCs/>
          <w:sz w:val="24"/>
          <w:szCs w:val="24"/>
        </w:rPr>
        <w:t>1.1.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Sąvokos</w:t>
      </w:r>
      <w:bookmarkEnd w:id="2"/>
      <w:bookmarkEnd w:id="3"/>
    </w:p>
    <w:p w14:paraId="46A94526"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CE935A" w14:textId="77777777" w:rsidR="00426DB6" w:rsidRPr="00A13924" w:rsidRDefault="00426DB6" w:rsidP="00426DB6">
      <w:pPr>
        <w:widowControl w:val="0"/>
        <w:tabs>
          <w:tab w:val="left" w:pos="567"/>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1.1.1. Šioje Sutartyje didžiąja raide rašomos sąvokos turi šias nurodytas reikšmes:</w:t>
      </w:r>
    </w:p>
    <w:p w14:paraId="1DF7C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Bendrosios sąlygos</w:t>
      </w:r>
      <w:r w:rsidRPr="00A13924">
        <w:rPr>
          <w:rFonts w:ascii="Times New Roman" w:eastAsia="Arial" w:hAnsi="Times New Roman" w:cs="Times New Roman"/>
          <w:sz w:val="24"/>
          <w:szCs w:val="24"/>
        </w:rPr>
        <w:t xml:space="preserve"> – Sutarties dalis, kuri vadinasi „Paslaugų pirkimo–pardavimo sutarties Bendrosios sąlygos“;</w:t>
      </w:r>
    </w:p>
    <w:p w14:paraId="45B310F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1.1.1.2.</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Pirkėjas</w:t>
      </w:r>
      <w:r w:rsidRPr="00A13924">
        <w:rPr>
          <w:rFonts w:ascii="Times New Roman" w:eastAsia="Arial" w:hAnsi="Times New Roman" w:cs="Times New Roman"/>
          <w:sz w:val="24"/>
          <w:szCs w:val="24"/>
        </w:rPr>
        <w:t xml:space="preserve"> – asmuo, kuris Specialiosiose sąlygose yra įvardytas kaip Pirkėjas, </w:t>
      </w:r>
      <w:r w:rsidRPr="00A13924">
        <w:rPr>
          <w:rFonts w:ascii="Times New Roman" w:hAnsi="Times New Roman" w:cs="Times New Roman"/>
          <w:sz w:val="24"/>
          <w:szCs w:val="24"/>
        </w:rPr>
        <w:t>įsigyjantis Specialiosiose sąlygose ir Sutarties prieduose nurodytas Paslaugas</w:t>
      </w:r>
      <w:r w:rsidRPr="00A13924">
        <w:rPr>
          <w:rFonts w:ascii="Times New Roman" w:eastAsia="Arial" w:hAnsi="Times New Roman" w:cs="Times New Roman"/>
          <w:sz w:val="24"/>
          <w:szCs w:val="24"/>
        </w:rPr>
        <w:t>;</w:t>
      </w:r>
    </w:p>
    <w:p w14:paraId="019F59A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1.1.1.3.</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Pradinės sutarties vertė </w:t>
      </w:r>
      <w:r w:rsidRPr="00A13924">
        <w:rPr>
          <w:rFonts w:ascii="Times New Roman" w:eastAsia="Arial" w:hAnsi="Times New Roman" w:cs="Times New Roman"/>
          <w:sz w:val="24"/>
          <w:szCs w:val="24"/>
        </w:rPr>
        <w:t>– Specialiosiose sąlygose nurodyta</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vertė be pridėtinės vertės mokesčio (toliau – PVM);</w:t>
      </w:r>
    </w:p>
    <w:p w14:paraId="594042A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1.1.1.4. </w:t>
      </w:r>
      <w:r w:rsidRPr="00A13924">
        <w:rPr>
          <w:rFonts w:ascii="Times New Roman" w:eastAsia="Arial" w:hAnsi="Times New Roman" w:cs="Times New Roman"/>
          <w:b/>
          <w:bCs/>
          <w:sz w:val="24"/>
          <w:szCs w:val="24"/>
        </w:rPr>
        <w:t>Paslaugos</w:t>
      </w:r>
      <w:r w:rsidRPr="00A13924">
        <w:rPr>
          <w:rFonts w:ascii="Times New Roman" w:eastAsia="Arial" w:hAnsi="Times New Roman" w:cs="Times New Roman"/>
          <w:sz w:val="24"/>
          <w:szCs w:val="24"/>
        </w:rPr>
        <w:t xml:space="preserve"> – </w:t>
      </w:r>
      <w:r w:rsidRPr="00A13924">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49BD5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1.1.1.5.</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 xml:space="preserve">Paslaugų perdavimo–priėmimo aktas </w:t>
      </w:r>
      <w:r w:rsidRPr="00A13924">
        <w:rPr>
          <w:rFonts w:ascii="Times New Roman" w:eastAsia="Arial" w:hAnsi="Times New Roman" w:cs="Times New Roman"/>
          <w:sz w:val="24"/>
          <w:szCs w:val="24"/>
        </w:rPr>
        <w:t>– dokumentas,</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F25CAB" w14:textId="77777777" w:rsidR="00426DB6" w:rsidRPr="00A13924" w:rsidRDefault="00426DB6" w:rsidP="00426DB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1.1.1.6.</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Paslaugų trūkumai</w:t>
      </w:r>
      <w:r w:rsidRPr="00A13924">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D9FBB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13924">
        <w:rPr>
          <w:rFonts w:ascii="Times New Roman" w:eastAsia="Arial" w:hAnsi="Times New Roman" w:cs="Times New Roman"/>
          <w:sz w:val="24"/>
          <w:szCs w:val="24"/>
        </w:rPr>
        <w:t>1.1.1.7.</w:t>
      </w:r>
      <w:r w:rsidRPr="00A13924">
        <w:rPr>
          <w:rFonts w:ascii="Times New Roman" w:eastAsia="Arial" w:hAnsi="Times New Roman" w:cs="Times New Roman"/>
          <w:sz w:val="24"/>
          <w:szCs w:val="24"/>
        </w:rPr>
        <w:tab/>
      </w:r>
      <w:r w:rsidRPr="00A13924">
        <w:rPr>
          <w:rFonts w:ascii="Times New Roman" w:eastAsia="Arial" w:hAnsi="Times New Roman" w:cs="Times New Roman"/>
          <w:b/>
          <w:sz w:val="24"/>
          <w:szCs w:val="24"/>
        </w:rPr>
        <w:t xml:space="preserve">Sąskaita </w:t>
      </w:r>
      <w:r w:rsidRPr="00A13924">
        <w:rPr>
          <w:rFonts w:ascii="Times New Roman" w:eastAsia="Arial" w:hAnsi="Times New Roman" w:cs="Times New Roman"/>
          <w:sz w:val="24"/>
          <w:szCs w:val="24"/>
        </w:rPr>
        <w:t>–</w:t>
      </w:r>
      <w:r w:rsidRPr="00A13924">
        <w:rPr>
          <w:rFonts w:ascii="Times New Roman" w:eastAsia="Arial" w:hAnsi="Times New Roman" w:cs="Times New Roman"/>
          <w:b/>
          <w:sz w:val="24"/>
          <w:szCs w:val="24"/>
        </w:rPr>
        <w:t xml:space="preserve"> </w:t>
      </w:r>
      <w:r w:rsidRPr="00A1392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5997A8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1.1.1.8.</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Specialiosios sąlygos</w:t>
      </w:r>
      <w:r w:rsidRPr="00A1392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FEAD5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1.1.1.9.</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Susitarimas </w:t>
      </w:r>
      <w:r w:rsidRPr="00A13924">
        <w:rPr>
          <w:rFonts w:ascii="Times New Roman" w:eastAsia="Arial" w:hAnsi="Times New Roman" w:cs="Times New Roman"/>
          <w:sz w:val="24"/>
          <w:szCs w:val="24"/>
        </w:rPr>
        <w:t>– tai dokumentas, kurį Šalys sudaro keisdamos Sutarties sąlygas VPĮ leidžiama apimtimi;</w:t>
      </w:r>
    </w:p>
    <w:p w14:paraId="144BC44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lastRenderedPageBreak/>
        <w:t>1.1.1.10.</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Sutarties kaina</w:t>
      </w:r>
      <w:r w:rsidRPr="00A13924">
        <w:rPr>
          <w:rFonts w:ascii="Times New Roman" w:eastAsia="Arial" w:hAnsi="Times New Roman" w:cs="Times New Roman"/>
          <w:sz w:val="24"/>
          <w:szCs w:val="24"/>
        </w:rPr>
        <w:t xml:space="preserve"> – pagal Sutartį Tiekėjui mokėtina suma, įskaitant visus privalomus mokesčius ir išlaidas;</w:t>
      </w:r>
    </w:p>
    <w:p w14:paraId="39B5DF6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1.1.1.11.</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 xml:space="preserve">Sutarties sąlygos </w:t>
      </w:r>
      <w:r w:rsidRPr="00A13924">
        <w:rPr>
          <w:rFonts w:ascii="Times New Roman" w:eastAsia="Arial" w:hAnsi="Times New Roman" w:cs="Times New Roman"/>
          <w:sz w:val="24"/>
          <w:szCs w:val="24"/>
        </w:rPr>
        <w:t>– Bendrosios sąlygos ir Specialiosios sąlygos kartu;</w:t>
      </w:r>
    </w:p>
    <w:p w14:paraId="1148B68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Sutartis </w:t>
      </w:r>
      <w:r w:rsidRPr="00A13924">
        <w:rPr>
          <w:rFonts w:ascii="Times New Roman" w:eastAsia="Arial" w:hAnsi="Times New Roman" w:cs="Times New Roman"/>
          <w:sz w:val="24"/>
          <w:szCs w:val="24"/>
        </w:rPr>
        <w:t>– Paslaugų pirkimo–pardavimo sutartis, kurią sudaro Sutarties sąlygos, Specialiosiose sąlygose išvardyti priedai ir Susitarimai;</w:t>
      </w:r>
    </w:p>
    <w:p w14:paraId="2D8E5A4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1.1.1.13.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Šalis</w:t>
      </w:r>
      <w:r w:rsidRPr="00A13924">
        <w:rPr>
          <w:rFonts w:ascii="Times New Roman" w:eastAsia="Arial" w:hAnsi="Times New Roman" w:cs="Times New Roman"/>
          <w:sz w:val="24"/>
          <w:szCs w:val="24"/>
        </w:rPr>
        <w:t xml:space="preserve"> – Pirkėjas arba Tiekėjas, kiekvienas atskirai, priklausomai nuo konteksto;</w:t>
      </w:r>
    </w:p>
    <w:p w14:paraId="4929AF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1.1.1.14.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Šalys</w:t>
      </w:r>
      <w:r w:rsidRPr="00A13924">
        <w:rPr>
          <w:rFonts w:ascii="Times New Roman" w:eastAsia="Arial" w:hAnsi="Times New Roman" w:cs="Times New Roman"/>
          <w:sz w:val="24"/>
          <w:szCs w:val="24"/>
        </w:rPr>
        <w:t xml:space="preserve"> – Pirkėjas ir Tiekėjas kartu;</w:t>
      </w:r>
    </w:p>
    <w:p w14:paraId="5F44886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1.1.1.15.</w:t>
      </w:r>
      <w:r w:rsidRPr="00A13924">
        <w:rPr>
          <w:rFonts w:ascii="Times New Roman" w:hAnsi="Times New Roman" w:cs="Times New Roman"/>
          <w:sz w:val="24"/>
          <w:szCs w:val="24"/>
        </w:rPr>
        <w:tab/>
        <w:t xml:space="preserve"> </w:t>
      </w:r>
      <w:r w:rsidRPr="00A13924">
        <w:rPr>
          <w:rFonts w:ascii="Times New Roman" w:eastAsia="Arial" w:hAnsi="Times New Roman" w:cs="Times New Roman"/>
          <w:b/>
          <w:sz w:val="24"/>
          <w:szCs w:val="24"/>
        </w:rPr>
        <w:t>Tiekėjas</w:t>
      </w:r>
      <w:r w:rsidRPr="00A13924">
        <w:rPr>
          <w:rFonts w:ascii="Times New Roman" w:eastAsia="Arial" w:hAnsi="Times New Roman" w:cs="Times New Roman"/>
          <w:sz w:val="24"/>
          <w:szCs w:val="24"/>
        </w:rPr>
        <w:t xml:space="preserve"> – asmuo, kuris Specialiosiose sąlygose yra įvardytas kaip Tiekėjas, </w:t>
      </w:r>
      <w:r w:rsidRPr="00A13924">
        <w:rPr>
          <w:rFonts w:ascii="Times New Roman" w:hAnsi="Times New Roman" w:cs="Times New Roman"/>
          <w:sz w:val="24"/>
          <w:szCs w:val="24"/>
        </w:rPr>
        <w:t xml:space="preserve">teikiantis Specialiosiose sąlygose nurodytas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w:t>
      </w:r>
    </w:p>
    <w:p w14:paraId="63320FD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1.1.1.16. </w:t>
      </w:r>
      <w:r w:rsidRPr="00A13924">
        <w:rPr>
          <w:rFonts w:ascii="Times New Roman" w:hAnsi="Times New Roman" w:cs="Times New Roman"/>
          <w:b/>
          <w:bCs/>
          <w:sz w:val="24"/>
          <w:szCs w:val="24"/>
        </w:rPr>
        <w:t xml:space="preserve">Užsakymas </w:t>
      </w:r>
      <w:r w:rsidRPr="00A13924">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59F7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VPĮ </w:t>
      </w:r>
      <w:r w:rsidRPr="00A13924">
        <w:rPr>
          <w:rFonts w:ascii="Times New Roman" w:eastAsia="Arial" w:hAnsi="Times New Roman" w:cs="Times New Roman"/>
          <w:sz w:val="24"/>
          <w:szCs w:val="24"/>
        </w:rPr>
        <w:t>– Lietuvos Respublikos viešųjų pirkimų įstatymas.</w:t>
      </w:r>
    </w:p>
    <w:p w14:paraId="111275B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1.1.1.18.</w:t>
      </w:r>
      <w:r w:rsidRPr="00A13924">
        <w:rPr>
          <w:rFonts w:ascii="Times New Roman" w:eastAsia="Arial" w:hAnsi="Times New Roman" w:cs="Times New Roman"/>
          <w:sz w:val="24"/>
          <w:szCs w:val="24"/>
        </w:rPr>
        <w:tab/>
        <w:t xml:space="preserve"> Kitų Sutartyje didžiąja raide rašomų sąvokų reikšmės yra nurodytos Sutarties tekste.</w:t>
      </w:r>
    </w:p>
    <w:p w14:paraId="0C3AA1C9"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Sutartyje neapibrėžtos sąvokos suprantamos ir aiškinamos taip, kaip jas apibrėžia VPĮ ir kiti </w:t>
      </w:r>
      <w:r w:rsidRPr="00A13924">
        <w:rPr>
          <w:rFonts w:ascii="Times New Roman" w:hAnsi="Times New Roman" w:cs="Times New Roman"/>
          <w:sz w:val="24"/>
          <w:szCs w:val="24"/>
        </w:rPr>
        <w:t>įstatymai bei teisės aktai</w:t>
      </w:r>
      <w:r w:rsidRPr="00A13924">
        <w:rPr>
          <w:rFonts w:ascii="Times New Roman" w:eastAsia="Arial" w:hAnsi="Times New Roman" w:cs="Times New Roman"/>
          <w:sz w:val="24"/>
          <w:szCs w:val="24"/>
        </w:rPr>
        <w:t>, galiojantys Sutarties sudarymo ir vykdymo metu.</w:t>
      </w:r>
    </w:p>
    <w:p w14:paraId="405D4741"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w:t>
      </w:r>
      <w:r w:rsidRPr="00A1392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5835B0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483A9E" w14:textId="77777777" w:rsidR="00426DB6" w:rsidRPr="00A13924" w:rsidRDefault="00426DB6" w:rsidP="00426DB6">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13924">
        <w:rPr>
          <w:rFonts w:ascii="Times New Roman" w:eastAsia="Cambria" w:hAnsi="Times New Roman" w:cs="Times New Roman"/>
          <w:b/>
          <w:bCs/>
          <w:sz w:val="24"/>
          <w:szCs w:val="24"/>
          <w14:numSpacing w14:val="tabular"/>
        </w:rPr>
        <w:t>1.2.</w:t>
      </w:r>
      <w:r w:rsidRPr="00A13924">
        <w:rPr>
          <w:rFonts w:ascii="Times New Roman" w:eastAsia="Cambria" w:hAnsi="Times New Roman" w:cs="Times New Roman"/>
          <w:b/>
          <w:bCs/>
          <w:sz w:val="24"/>
          <w:szCs w:val="24"/>
          <w14:numSpacing w14:val="tabular"/>
        </w:rPr>
        <w:tab/>
        <w:t>Sutarties aiškinimas</w:t>
      </w:r>
    </w:p>
    <w:p w14:paraId="0CFD8AC8" w14:textId="77777777" w:rsidR="00426DB6" w:rsidRPr="00A13924" w:rsidRDefault="00426DB6" w:rsidP="00426DB6">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5C1C3C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w:t>
      </w:r>
      <w:r w:rsidRPr="00A13924">
        <w:rPr>
          <w:rFonts w:ascii="Times New Roman" w:eastAsia="Arial" w:hAnsi="Times New Roman" w:cs="Times New Roman"/>
          <w:sz w:val="24"/>
          <w:szCs w:val="24"/>
        </w:rPr>
        <w:tab/>
        <w:t>Sutartis yra sudaryta ir turi būti aiškinama pagal Lietuvos Respublikos teisės aktus.</w:t>
      </w:r>
    </w:p>
    <w:p w14:paraId="258111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w:t>
      </w:r>
      <w:r w:rsidRPr="00A1392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3976A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w:t>
      </w:r>
      <w:r w:rsidRPr="00A13924">
        <w:rPr>
          <w:rFonts w:ascii="Times New Roman" w:eastAsia="Arial" w:hAnsi="Times New Roman" w:cs="Times New Roman"/>
          <w:sz w:val="24"/>
          <w:szCs w:val="24"/>
        </w:rPr>
        <w:tab/>
        <w:t>Diena Sutartyje reiškia kalendorinę dieną.</w:t>
      </w:r>
    </w:p>
    <w:p w14:paraId="42E3964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1.2.4.</w:t>
      </w:r>
      <w:r w:rsidRPr="00A1392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0092D8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1.2.5.</w:t>
      </w:r>
      <w:r w:rsidRPr="00A1392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B24B16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1.2.6.</w:t>
      </w:r>
      <w:r w:rsidRPr="00A1392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9B63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1.2.7.</w:t>
      </w:r>
      <w:r w:rsidRPr="00A1392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F5C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1.2.8.</w:t>
      </w:r>
      <w:r w:rsidRPr="00A1392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89B1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1.2.9.</w:t>
      </w:r>
      <w:r w:rsidRPr="00A1392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0E73B6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1.2.10.</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FDC0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408D60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208A4F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C5A7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 w:name="_Toc189131194"/>
      <w:bookmarkStart w:id="5" w:name="_Toc189131462"/>
      <w:r w:rsidRPr="00A13924">
        <w:rPr>
          <w:rFonts w:ascii="Times New Roman" w:eastAsia="Arial" w:hAnsi="Times New Roman" w:cs="Times New Roman"/>
          <w:b/>
          <w:sz w:val="24"/>
          <w:szCs w:val="24"/>
        </w:rPr>
        <w:lastRenderedPageBreak/>
        <w:t>1.3.</w:t>
      </w:r>
      <w:r w:rsidRPr="00A13924">
        <w:rPr>
          <w:rFonts w:ascii="Times New Roman" w:eastAsia="Arial" w:hAnsi="Times New Roman" w:cs="Times New Roman"/>
          <w:b/>
          <w:sz w:val="24"/>
          <w:szCs w:val="24"/>
        </w:rPr>
        <w:tab/>
        <w:t>Dokumentų viršenybė</w:t>
      </w:r>
      <w:bookmarkEnd w:id="4"/>
      <w:bookmarkEnd w:id="5"/>
    </w:p>
    <w:p w14:paraId="0F17417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A36CEC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1.3.1.</w:t>
      </w:r>
      <w:r w:rsidRPr="00A13924">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A7F871"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6" w:name="_Toc189131195"/>
      <w:bookmarkStart w:id="7" w:name="_Toc189131463"/>
      <w:r w:rsidRPr="00A13924">
        <w:rPr>
          <w:rFonts w:ascii="Times New Roman" w:eastAsia="Trebuchet MS" w:hAnsi="Times New Roman" w:cs="Times New Roman"/>
          <w:sz w:val="24"/>
          <w:szCs w:val="24"/>
        </w:rPr>
        <w:t xml:space="preserve">1.3.1.1. </w:t>
      </w:r>
      <w:r w:rsidRPr="00A13924">
        <w:rPr>
          <w:rFonts w:ascii="Times New Roman" w:eastAsia="Trebuchet MS" w:hAnsi="Times New Roman" w:cs="Times New Roman"/>
          <w:bCs/>
          <w:sz w:val="24"/>
          <w:szCs w:val="24"/>
        </w:rPr>
        <w:t>Techninė specifikacija;</w:t>
      </w:r>
      <w:bookmarkEnd w:id="6"/>
      <w:bookmarkEnd w:id="7"/>
    </w:p>
    <w:p w14:paraId="0DF2F7D2"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8" w:name="_Toc189131196"/>
      <w:bookmarkStart w:id="9" w:name="_Toc189131464"/>
      <w:r w:rsidRPr="00A13924">
        <w:rPr>
          <w:rFonts w:ascii="Times New Roman" w:eastAsia="Trebuchet MS" w:hAnsi="Times New Roman" w:cs="Times New Roman"/>
          <w:bCs/>
          <w:sz w:val="24"/>
          <w:szCs w:val="24"/>
        </w:rPr>
        <w:t>1.3.1.2. Specialiosios sąlygos;</w:t>
      </w:r>
      <w:bookmarkEnd w:id="8"/>
      <w:bookmarkEnd w:id="9"/>
    </w:p>
    <w:p w14:paraId="3D19F500"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0" w:name="_Toc189131197"/>
      <w:bookmarkStart w:id="11" w:name="_Toc189131465"/>
      <w:r w:rsidRPr="00A13924">
        <w:rPr>
          <w:rFonts w:ascii="Times New Roman" w:eastAsia="Trebuchet MS" w:hAnsi="Times New Roman" w:cs="Times New Roman"/>
          <w:bCs/>
          <w:sz w:val="24"/>
          <w:szCs w:val="24"/>
        </w:rPr>
        <w:t>1.3.1.3. Bendrosios sąlygos;</w:t>
      </w:r>
      <w:bookmarkEnd w:id="10"/>
      <w:bookmarkEnd w:id="11"/>
    </w:p>
    <w:p w14:paraId="27D8E64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2" w:name="_Toc189131198"/>
      <w:bookmarkStart w:id="13" w:name="_Toc189131466"/>
      <w:r w:rsidRPr="00A13924">
        <w:rPr>
          <w:rFonts w:ascii="Times New Roman" w:eastAsia="Trebuchet MS" w:hAnsi="Times New Roman" w:cs="Times New Roman"/>
          <w:bCs/>
          <w:sz w:val="24"/>
          <w:szCs w:val="24"/>
        </w:rPr>
        <w:t>1.3.1.4. Pirkimo dokumentai (išskyrus techninę specifikaciją);</w:t>
      </w:r>
      <w:bookmarkEnd w:id="12"/>
      <w:bookmarkEnd w:id="13"/>
    </w:p>
    <w:p w14:paraId="470807F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4" w:name="_Toc189131199"/>
      <w:bookmarkStart w:id="15" w:name="_Toc189131467"/>
      <w:r w:rsidRPr="00A13924">
        <w:rPr>
          <w:rFonts w:ascii="Times New Roman" w:eastAsia="Trebuchet MS" w:hAnsi="Times New Roman" w:cs="Times New Roman"/>
          <w:bCs/>
          <w:sz w:val="24"/>
          <w:szCs w:val="24"/>
        </w:rPr>
        <w:t>1.3.1.5. Pasiūlymas;</w:t>
      </w:r>
      <w:bookmarkEnd w:id="14"/>
      <w:bookmarkEnd w:id="15"/>
    </w:p>
    <w:p w14:paraId="1A2763F5"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6" w:name="_Toc189131200"/>
      <w:bookmarkStart w:id="17" w:name="_Toc189131468"/>
      <w:r w:rsidRPr="00A13924">
        <w:rPr>
          <w:rFonts w:ascii="Times New Roman" w:eastAsia="Trebuchet MS" w:hAnsi="Times New Roman" w:cs="Times New Roman"/>
          <w:bCs/>
          <w:sz w:val="24"/>
          <w:szCs w:val="24"/>
        </w:rPr>
        <w:t>1.3.1.6. Kiti Specialiosiose sąlygose išvardinti priedai.</w:t>
      </w:r>
      <w:bookmarkEnd w:id="16"/>
      <w:bookmarkEnd w:id="17"/>
    </w:p>
    <w:p w14:paraId="743268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1.3.2.</w:t>
      </w:r>
      <w:r w:rsidRPr="00A1392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CEC30A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1.3.3.</w:t>
      </w:r>
      <w:r w:rsidRPr="00A13924">
        <w:rPr>
          <w:rFonts w:ascii="Times New Roman" w:hAnsi="Times New Roman" w:cs="Times New Roman"/>
          <w:sz w:val="24"/>
          <w:szCs w:val="24"/>
        </w:rPr>
        <w:tab/>
      </w:r>
      <w:r w:rsidRPr="00A1392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C146EB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3924">
        <w:rPr>
          <w:rFonts w:ascii="Times New Roman" w:eastAsia="Arial" w:hAnsi="Times New Roman" w:cs="Times New Roman"/>
          <w:sz w:val="24"/>
          <w:szCs w:val="24"/>
          <w:vertAlign w:val="superscript"/>
        </w:rPr>
        <w:t>1</w:t>
      </w:r>
      <w:r w:rsidRPr="00A13924">
        <w:rPr>
          <w:rFonts w:ascii="Times New Roman" w:eastAsia="Arial" w:hAnsi="Times New Roman" w:cs="Times New Roman"/>
          <w:sz w:val="24"/>
          <w:szCs w:val="24"/>
        </w:rPr>
        <w:t>).</w:t>
      </w:r>
    </w:p>
    <w:p w14:paraId="56E8EE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20D347"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2.</w:t>
      </w:r>
      <w:r w:rsidRPr="00A13924">
        <w:rPr>
          <w:rFonts w:ascii="Times New Roman" w:eastAsia="Arial" w:hAnsi="Times New Roman" w:cs="Times New Roman"/>
          <w:b/>
          <w:caps/>
          <w:sz w:val="24"/>
          <w:szCs w:val="24"/>
        </w:rPr>
        <w:tab/>
        <w:t>Sutarties dalykas</w:t>
      </w:r>
    </w:p>
    <w:p w14:paraId="235624B6"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CB0C65"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2.1.</w:t>
      </w:r>
      <w:r w:rsidRPr="00A1392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3924">
        <w:rPr>
          <w:rFonts w:ascii="Times New Roman" w:eastAsia="Arial" w:hAnsi="Times New Roman" w:cs="Times New Roman"/>
          <w:sz w:val="24"/>
          <w:szCs w:val="24"/>
        </w:rPr>
        <w:t>Paslaugas</w:t>
      </w:r>
      <w:r w:rsidRPr="00A13924">
        <w:rPr>
          <w:rFonts w:ascii="Times New Roman" w:eastAsia="Cambria" w:hAnsi="Times New Roman" w:cs="Times New Roman"/>
          <w:sz w:val="24"/>
          <w:szCs w:val="24"/>
        </w:rPr>
        <w:t xml:space="preserve"> bei sumokėti Tiekėjui Sutartyje nurodytą kainą Sutartyje nustatytomis sąlygomis ir tvarka.</w:t>
      </w:r>
    </w:p>
    <w:p w14:paraId="1AA753F6"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2.2.</w:t>
      </w:r>
      <w:r w:rsidRPr="00A13924">
        <w:rPr>
          <w:rFonts w:ascii="Times New Roman" w:eastAsia="Arial" w:hAnsi="Times New Roman" w:cs="Times New Roman"/>
          <w:sz w:val="24"/>
          <w:szCs w:val="24"/>
        </w:rPr>
        <w:tab/>
        <w:t xml:space="preserve">Šalys, vykdydamos Sutartį, įsipareigoja laikytis visų Sutarties vykdymui taikytinų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reikalavimų. Šalis turi teisę reikalauti, kad kita Šalis įvykdytų visus</w:t>
      </w:r>
      <w:r w:rsidRPr="00A13924">
        <w:rPr>
          <w:rFonts w:ascii="Times New Roman" w:hAnsi="Times New Roman" w:cs="Times New Roman"/>
          <w:sz w:val="24"/>
          <w:szCs w:val="24"/>
        </w:rPr>
        <w:t xml:space="preserve"> įstatymų bei kitų teisės aktų</w:t>
      </w:r>
      <w:r w:rsidRPr="00A1392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04CD2F8"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2.3.</w:t>
      </w:r>
      <w:r w:rsidRPr="00A1392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463C53"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78519E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3.</w:t>
      </w:r>
      <w:r w:rsidRPr="00A13924">
        <w:rPr>
          <w:rFonts w:ascii="Times New Roman" w:eastAsia="Arial" w:hAnsi="Times New Roman" w:cs="Times New Roman"/>
          <w:b/>
          <w:caps/>
          <w:sz w:val="24"/>
          <w:szCs w:val="24"/>
        </w:rPr>
        <w:tab/>
        <w:t>TIEKĖJAS ir kiti Sutarties vykdymui pasitelkiami asmenys</w:t>
      </w:r>
    </w:p>
    <w:p w14:paraId="383EFC39"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35ED99E"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18" w:name="_Toc189131201"/>
      <w:bookmarkStart w:id="19" w:name="_Toc189131469"/>
      <w:r w:rsidRPr="00A13924">
        <w:rPr>
          <w:rFonts w:ascii="Times New Roman" w:eastAsia="Arial" w:hAnsi="Times New Roman" w:cs="Times New Roman"/>
          <w:b/>
          <w:sz w:val="24"/>
          <w:szCs w:val="24"/>
        </w:rPr>
        <w:t>3.1.</w:t>
      </w:r>
      <w:r w:rsidRPr="00A13924">
        <w:rPr>
          <w:rFonts w:ascii="Times New Roman" w:eastAsia="Arial" w:hAnsi="Times New Roman" w:cs="Times New Roman"/>
          <w:b/>
          <w:sz w:val="24"/>
          <w:szCs w:val="24"/>
        </w:rPr>
        <w:tab/>
        <w:t>Kvalifikacija ir kiti Tiekėjo pasiūlymu prisiimti įsipareigojimai</w:t>
      </w:r>
      <w:bookmarkEnd w:id="18"/>
      <w:bookmarkEnd w:id="19"/>
    </w:p>
    <w:p w14:paraId="48CF641B"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40344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3.1.1.</w:t>
      </w:r>
      <w:r w:rsidRPr="00A1392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52170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3.1.1.1.</w:t>
      </w:r>
      <w:r w:rsidRPr="00A13924">
        <w:rPr>
          <w:rFonts w:ascii="Times New Roman" w:eastAsia="Arial" w:hAnsi="Times New Roman" w:cs="Times New Roman"/>
          <w:sz w:val="24"/>
          <w:szCs w:val="24"/>
        </w:rPr>
        <w:tab/>
        <w:t>turėtų teisę verstis ta veikla, kuri yra reikalinga Sutarčiai įvykdyti.</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Pirkėjui pareikalavus, Tiekėjas turi pateikti dokumentus, įrodančius, kad Sutartį vykdo tik tokią teisę turintys asmenys;</w:t>
      </w:r>
    </w:p>
    <w:p w14:paraId="7EDD961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atitiktų tiekėjų kvalifikacijai pirkimo dokumentuose nustatytus reikalavimus bei neturėtų </w:t>
      </w:r>
      <w:r w:rsidRPr="00A13924">
        <w:rPr>
          <w:rFonts w:ascii="Times New Roman" w:eastAsia="Arial" w:hAnsi="Times New Roman" w:cs="Times New Roman"/>
          <w:sz w:val="24"/>
          <w:szCs w:val="24"/>
        </w:rPr>
        <w:lastRenderedPageBreak/>
        <w:t>pirkimo dokumentuose nustatytų pašalinimo pagrindų;</w:t>
      </w:r>
    </w:p>
    <w:p w14:paraId="15D37D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A13924">
        <w:rPr>
          <w:rFonts w:ascii="Times New Roman" w:eastAsia="Arial" w:hAnsi="Times New Roman" w:cs="Times New Roman"/>
          <w:b/>
          <w:bCs/>
          <w:sz w:val="24"/>
          <w:szCs w:val="24"/>
        </w:rPr>
        <w:t>kokybiniai kriterijai</w:t>
      </w:r>
      <w:r w:rsidRPr="00A13924">
        <w:rPr>
          <w:rFonts w:ascii="Times New Roman" w:eastAsia="Arial" w:hAnsi="Times New Roman" w:cs="Times New Roman"/>
          <w:sz w:val="24"/>
          <w:szCs w:val="24"/>
        </w:rPr>
        <w:t>) reikšmes ir parametrus. Šiame papunktyje nurodytų įsipareigojimų laikymosi tikrinimo tvarka nustatoma Specialiosiose sąlygose;</w:t>
      </w:r>
    </w:p>
    <w:p w14:paraId="6D7896A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3.1.1.4.</w:t>
      </w:r>
      <w:r w:rsidRPr="00A1392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6386A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3.1.1.5. </w:t>
      </w:r>
      <w:r w:rsidRPr="00A1392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3924">
        <w:rPr>
          <w:rFonts w:ascii="Times New Roman" w:hAnsi="Times New Roman" w:cs="Times New Roman"/>
          <w:sz w:val="24"/>
          <w:szCs w:val="24"/>
        </w:rPr>
        <w:t>.</w:t>
      </w:r>
    </w:p>
    <w:p w14:paraId="7D577E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3.1.2.</w:t>
      </w:r>
      <w:r w:rsidRPr="00A1392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13924">
        <w:rPr>
          <w:rFonts w:ascii="Times New Roman" w:eastAsia="Arial" w:hAnsi="Times New Roman" w:cs="Times New Roman"/>
          <w:sz w:val="24"/>
          <w:szCs w:val="24"/>
          <w:shd w:val="clear" w:color="auto" w:fill="FFFFFF"/>
        </w:rPr>
        <w:t xml:space="preserve">Jeigu Tiekėjas remiasi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09C3F4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3.1.3.</w:t>
      </w:r>
      <w:r w:rsidRPr="00A1392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2535485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823E8A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0" w:name="_Toc189131202"/>
      <w:bookmarkStart w:id="21" w:name="_Toc189131470"/>
      <w:r w:rsidRPr="00A13924">
        <w:rPr>
          <w:rFonts w:ascii="Times New Roman" w:eastAsia="Arial" w:hAnsi="Times New Roman" w:cs="Times New Roman"/>
          <w:b/>
          <w:bCs/>
          <w:sz w:val="24"/>
          <w:szCs w:val="24"/>
        </w:rPr>
        <w:t>3.2.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Subtiekėjų bei specialistų pasitelkimas ir keitimas</w:t>
      </w:r>
      <w:bookmarkEnd w:id="20"/>
      <w:bookmarkEnd w:id="21"/>
    </w:p>
    <w:p w14:paraId="64A0FBF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EF061B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Tiekėjas įsipareigoja užtikrinti, kad Sutartį vykdys pirkime pasiūlyti ir kvalifikaci</w:t>
      </w:r>
      <w:r w:rsidRPr="00A13924">
        <w:rPr>
          <w:rFonts w:ascii="Times New Roman" w:eastAsia="Arial" w:hAnsi="Times New Roman" w:cs="Times New Roman"/>
          <w:sz w:val="24"/>
          <w:szCs w:val="24"/>
        </w:rPr>
        <w:t>jos</w:t>
      </w:r>
      <w:r w:rsidRPr="00A1392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924">
        <w:rPr>
          <w:rFonts w:ascii="Times New Roman" w:eastAsia="Arial" w:hAnsi="Times New Roman" w:cs="Times New Roman"/>
          <w:sz w:val="24"/>
          <w:szCs w:val="24"/>
        </w:rPr>
        <w:t xml:space="preserve">ir specialistų </w:t>
      </w:r>
      <w:r w:rsidRPr="00A13924">
        <w:rPr>
          <w:rFonts w:ascii="Times New Roman" w:eastAsia="Arial" w:hAnsi="Times New Roman" w:cs="Times New Roman"/>
          <w:sz w:val="24"/>
          <w:szCs w:val="24"/>
          <w:shd w:val="clear" w:color="auto" w:fill="FFFFFF"/>
        </w:rPr>
        <w:t>veiksmus ar neveikimą.</w:t>
      </w:r>
    </w:p>
    <w:p w14:paraId="36E1A1E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90C7DB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3F3EF5A6"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D62AEEE"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3924">
        <w:rPr>
          <w:rFonts w:ascii="Times New Roman" w:eastAsia="Cambria" w:hAnsi="Times New Roman" w:cs="Times New Roman"/>
          <w:sz w:val="24"/>
          <w:szCs w:val="24"/>
        </w:rPr>
        <w:t>,</w:t>
      </w:r>
      <w:r w:rsidRPr="00A1392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1392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1392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13924">
        <w:rPr>
          <w:rFonts w:ascii="Times New Roman" w:eastAsia="Cambria" w:hAnsi="Times New Roman" w:cs="Times New Roman"/>
          <w:sz w:val="24"/>
          <w:szCs w:val="24"/>
        </w:rPr>
        <w:t>(jei taikoma) ir Tiekėjo pasiūlyme nurodytų sąlygų pirkimo dokumentuose nustatytiems kokybiniams kriterijams pagrįsti (jei taikoma)</w:t>
      </w:r>
      <w:r w:rsidRPr="00A13924">
        <w:rPr>
          <w:rFonts w:ascii="Times New Roman" w:eastAsia="Cambria" w:hAnsi="Times New Roman" w:cs="Times New Roman"/>
          <w:sz w:val="24"/>
          <w:szCs w:val="24"/>
          <w:shd w:val="clear" w:color="auto" w:fill="FFFFFF"/>
        </w:rPr>
        <w:t>, Tiekėjui taikoma Specialiosiose sąlygose nustatyto dydžio bauda.</w:t>
      </w:r>
    </w:p>
    <w:p w14:paraId="7DDDC131"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p>
    <w:p w14:paraId="3F4961D2"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pavadinimus, </w:t>
      </w:r>
      <w:r w:rsidRPr="00A13924">
        <w:rPr>
          <w:rFonts w:ascii="Times New Roman" w:eastAsia="Arial" w:hAnsi="Times New Roman" w:cs="Times New Roman"/>
          <w:sz w:val="24"/>
          <w:szCs w:val="24"/>
        </w:rPr>
        <w:t xml:space="preserve">juridinio asmens kodą, </w:t>
      </w:r>
      <w:r w:rsidRPr="00A13924">
        <w:rPr>
          <w:rFonts w:ascii="Times New Roman" w:eastAsia="Arial" w:hAnsi="Times New Roman" w:cs="Times New Roman"/>
          <w:sz w:val="24"/>
          <w:szCs w:val="24"/>
          <w:shd w:val="clear" w:color="auto" w:fill="FFFFFF"/>
        </w:rPr>
        <w:t>kontaktinius duomenis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jų atstovus.</w:t>
      </w:r>
    </w:p>
    <w:p w14:paraId="7D3A9A37" w14:textId="77777777" w:rsidR="00426DB6" w:rsidRPr="00A13924" w:rsidRDefault="00426DB6" w:rsidP="00426DB6">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3.2.8. Tiekėjas, bet kuriuo Sutarties vykdymo metu,</w:t>
      </w:r>
      <w:r w:rsidRPr="00A1392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C3B2385" w14:textId="77777777" w:rsidR="00426DB6" w:rsidRPr="00A13924" w:rsidRDefault="00426DB6" w:rsidP="00426DB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13924">
        <w:rPr>
          <w:rFonts w:ascii="Times New Roman" w:eastAsia="Arial" w:hAnsi="Times New Roman" w:cs="Times New Roman"/>
          <w:sz w:val="24"/>
          <w:szCs w:val="24"/>
          <w:shd w:val="clear" w:color="auto" w:fill="FFFFFF"/>
        </w:rPr>
        <w:t>3.2.9. Tiekėjas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w:t>
      </w:r>
      <w:r w:rsidRPr="00A13924">
        <w:rPr>
          <w:rFonts w:ascii="Times New Roman" w:eastAsia="Arial" w:hAnsi="Times New Roman" w:cs="Times New Roman"/>
          <w:sz w:val="24"/>
          <w:szCs w:val="24"/>
        </w:rPr>
        <w:t>bet kuriuo Sutarties vykdymo metu,</w:t>
      </w:r>
      <w:r w:rsidRPr="00A13924">
        <w:rPr>
          <w:rFonts w:ascii="Times New Roman" w:eastAsia="Cambria" w:hAnsi="Times New Roman" w:cs="Times New Roman"/>
          <w:sz w:val="24"/>
          <w:szCs w:val="24"/>
        </w:rPr>
        <w:t xml:space="preserve"> </w:t>
      </w:r>
      <w:r w:rsidRPr="00A13924">
        <w:rPr>
          <w:rFonts w:ascii="Times New Roman" w:eastAsia="Cambria" w:hAnsi="Times New Roman" w:cs="Times New Roman"/>
          <w:sz w:val="24"/>
          <w:szCs w:val="24"/>
          <w:shd w:val="clear" w:color="auto" w:fill="FFFFFF"/>
        </w:rPr>
        <w:t>ne vėliau nei prieš 5 (penkias) darbo dienas</w:t>
      </w:r>
      <w:r w:rsidRPr="00A13924">
        <w:rPr>
          <w:rFonts w:ascii="Times New Roman" w:eastAsia="Arial" w:hAnsi="Times New Roman" w:cs="Times New Roman"/>
          <w:sz w:val="24"/>
          <w:szCs w:val="24"/>
          <w:shd w:val="clear" w:color="auto" w:fill="FFFFFF"/>
        </w:rPr>
        <w:t xml:space="preserve"> iki numatomo naujo subtiekėjo, kurio pajėgumais Tiekėjas </w:t>
      </w:r>
      <w:r w:rsidRPr="00A13924">
        <w:rPr>
          <w:rFonts w:ascii="Times New Roman" w:eastAsia="Cambria" w:hAnsi="Times New Roman" w:cs="Times New Roman"/>
          <w:sz w:val="24"/>
          <w:szCs w:val="24"/>
          <w:shd w:val="clear" w:color="auto" w:fill="FFFFFF"/>
        </w:rPr>
        <w:t xml:space="preserve">nesirėmė pirkimo dokumentuose numatytiems </w:t>
      </w:r>
      <w:r w:rsidRPr="00A13924">
        <w:rPr>
          <w:rFonts w:ascii="Times New Roman" w:eastAsia="Cambria" w:hAnsi="Times New Roman" w:cs="Times New Roman"/>
          <w:sz w:val="24"/>
          <w:szCs w:val="24"/>
          <w:shd w:val="clear" w:color="auto" w:fill="FFFFFF"/>
        </w:rPr>
        <w:lastRenderedPageBreak/>
        <w:t>kvalifikacijos reikalavimams pagrįsti,</w:t>
      </w:r>
      <w:r w:rsidRPr="00A13924">
        <w:rPr>
          <w:rFonts w:ascii="Times New Roman" w:eastAsia="Arial" w:hAnsi="Times New Roman" w:cs="Times New Roman"/>
          <w:sz w:val="24"/>
          <w:szCs w:val="24"/>
          <w:shd w:val="clear" w:color="auto" w:fill="FFFFFF"/>
        </w:rPr>
        <w:t xml:space="preserve"> pasitelkimo</w:t>
      </w:r>
      <w:r w:rsidRPr="00A13924">
        <w:rPr>
          <w:rFonts w:ascii="Times New Roman" w:eastAsia="Arial" w:hAnsi="Times New Roman" w:cs="Times New Roman"/>
          <w:sz w:val="24"/>
          <w:szCs w:val="24"/>
        </w:rPr>
        <w:t xml:space="preserve"> ir (arba) keitimo</w:t>
      </w:r>
      <w:r w:rsidRPr="00A13924">
        <w:rPr>
          <w:rFonts w:ascii="Times New Roman" w:eastAsia="Arial" w:hAnsi="Times New Roman" w:cs="Times New Roman"/>
          <w:sz w:val="24"/>
          <w:szCs w:val="24"/>
          <w:shd w:val="clear" w:color="auto" w:fill="FFFFFF"/>
        </w:rPr>
        <w:t xml:space="preserve"> apie tai privalo informuoti </w:t>
      </w:r>
      <w:r w:rsidRPr="00A13924">
        <w:rPr>
          <w:rFonts w:ascii="Times New Roman" w:hAnsi="Times New Roman" w:cs="Times New Roman"/>
          <w:sz w:val="24"/>
          <w:szCs w:val="24"/>
        </w:rPr>
        <w:t>Pirkėją</w:t>
      </w:r>
      <w:r w:rsidRPr="00A13924">
        <w:rPr>
          <w:rFonts w:ascii="Times New Roman" w:eastAsia="Arial" w:hAnsi="Times New Roman" w:cs="Times New Roman"/>
          <w:sz w:val="24"/>
          <w:szCs w:val="24"/>
          <w:shd w:val="clear" w:color="auto" w:fill="FFFFFF"/>
        </w:rPr>
        <w:t xml:space="preserve">. </w:t>
      </w:r>
      <w:r w:rsidRPr="00A13924">
        <w:rPr>
          <w:rFonts w:ascii="Times New Roman" w:hAnsi="Times New Roman" w:cs="Times New Roman"/>
          <w:sz w:val="24"/>
          <w:szCs w:val="24"/>
        </w:rPr>
        <w:t xml:space="preserve">Pirkėjas (jeigu buvo taikoma pirkimo dokumentuose) turi patikrinti, ar nėra </w:t>
      </w:r>
      <w:r w:rsidRPr="00A13924">
        <w:rPr>
          <w:rFonts w:ascii="Times New Roman" w:eastAsia="Cambria" w:hAnsi="Times New Roman" w:cs="Times New Roman"/>
          <w:sz w:val="24"/>
          <w:szCs w:val="24"/>
        </w:rPr>
        <w:t xml:space="preserve">subtiekėjo pašalinimo pagrindų ir subtiekėjo atitiktį nacionalinio saugumo interesams ir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Pirkėjas</w:t>
      </w:r>
      <w:r w:rsidRPr="00A1392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3924">
        <w:rPr>
          <w:rFonts w:ascii="Times New Roman" w:eastAsia="Cambria" w:hAnsi="Times New Roman" w:cs="Times New Roman"/>
          <w:sz w:val="24"/>
          <w:szCs w:val="24"/>
        </w:rPr>
        <w:t>Pirkėjui sutikus, Šalys pasirašo Susitarimą, kuris laikomas neatsiejama Sutarties dalimi.</w:t>
      </w:r>
    </w:p>
    <w:p w14:paraId="13CE82C1" w14:textId="77777777" w:rsidR="00426DB6" w:rsidRPr="00A13924" w:rsidRDefault="00426DB6" w:rsidP="00426DB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3.2.10. Subtiekėjai</w:t>
      </w:r>
      <w:r w:rsidRPr="00A13924">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13924">
        <w:rPr>
          <w:rFonts w:ascii="Times New Roman" w:eastAsia="Arial" w:hAnsi="Times New Roman" w:cs="Times New Roman"/>
          <w:sz w:val="24"/>
          <w:szCs w:val="24"/>
        </w:rPr>
        <w:t xml:space="preserve">keičiami </w:t>
      </w:r>
      <w:r w:rsidRPr="00A13924">
        <w:rPr>
          <w:rFonts w:ascii="Times New Roman" w:eastAsia="Arial" w:hAnsi="Times New Roman" w:cs="Times New Roman"/>
          <w:sz w:val="24"/>
          <w:szCs w:val="24"/>
          <w:shd w:val="clear" w:color="auto" w:fill="FFFFFF"/>
        </w:rPr>
        <w:t>tik šiais atvejais:</w:t>
      </w:r>
    </w:p>
    <w:p w14:paraId="747AECFE"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3.2.10.1. kai subtiekėjui </w:t>
      </w:r>
      <w:r w:rsidRPr="00A1392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13924">
        <w:rPr>
          <w:rFonts w:ascii="Times New Roman" w:eastAsia="Cambria" w:hAnsi="Times New Roman" w:cs="Times New Roman"/>
          <w:sz w:val="24"/>
          <w:szCs w:val="24"/>
          <w:shd w:val="clear" w:color="auto" w:fill="FFFFFF"/>
        </w:rPr>
        <w:t>;</w:t>
      </w:r>
    </w:p>
    <w:p w14:paraId="2AE2C609"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D40130"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3.2.10.3. </w:t>
      </w:r>
      <w:r w:rsidRPr="00A1392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83E77EF" w14:textId="77777777" w:rsidR="00426DB6" w:rsidRPr="00A13924" w:rsidRDefault="00426DB6" w:rsidP="00426DB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3.2.11.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Tiekėjo (ar subtiekėjų) specialista</w:t>
      </w:r>
      <w:r w:rsidRPr="00A13924">
        <w:rPr>
          <w:rFonts w:ascii="Times New Roman" w:eastAsia="Cambria" w:hAnsi="Times New Roman" w:cs="Times New Roman"/>
          <w:sz w:val="24"/>
          <w:szCs w:val="24"/>
        </w:rPr>
        <w:t>i,</w:t>
      </w:r>
      <w:r w:rsidRPr="00A13924">
        <w:rPr>
          <w:rFonts w:ascii="Times New Roman" w:eastAsia="Cambria" w:hAnsi="Times New Roman" w:cs="Times New Roman"/>
          <w:sz w:val="24"/>
          <w:szCs w:val="24"/>
          <w:shd w:val="clear" w:color="auto" w:fill="FFFFFF"/>
        </w:rPr>
        <w:t xml:space="preserve"> vykd</w:t>
      </w:r>
      <w:r w:rsidRPr="00A13924">
        <w:rPr>
          <w:rFonts w:ascii="Times New Roman" w:eastAsia="Cambria" w:hAnsi="Times New Roman" w:cs="Times New Roman"/>
          <w:sz w:val="24"/>
          <w:szCs w:val="24"/>
        </w:rPr>
        <w:t>antys</w:t>
      </w:r>
      <w:r w:rsidRPr="00A13924">
        <w:rPr>
          <w:rFonts w:ascii="Times New Roman" w:eastAsia="Cambria" w:hAnsi="Times New Roman" w:cs="Times New Roman"/>
          <w:sz w:val="24"/>
          <w:szCs w:val="24"/>
          <w:shd w:val="clear" w:color="auto" w:fill="FFFFFF"/>
        </w:rPr>
        <w:t xml:space="preserve"> Sutartį, gali būti keičiami šiais atvejais:</w:t>
      </w:r>
    </w:p>
    <w:p w14:paraId="6F8C026F"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464AC4" w14:textId="77777777" w:rsidR="00426DB6" w:rsidRPr="00A13924" w:rsidRDefault="00426DB6" w:rsidP="00426DB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8AF3784" w14:textId="77777777" w:rsidR="00426DB6" w:rsidRPr="00A13924" w:rsidRDefault="00426DB6" w:rsidP="00426DB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3.2.11.3. </w:t>
      </w:r>
      <w:r w:rsidRPr="00A13924">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4F19587"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color w:val="000000"/>
          <w:sz w:val="24"/>
          <w:szCs w:val="24"/>
          <w:shd w:val="clear" w:color="auto" w:fill="FFFFFF"/>
        </w:rPr>
        <w:t>3.2.12. Naujas specialistas</w:t>
      </w:r>
      <w:r w:rsidRPr="00A13924">
        <w:rPr>
          <w:rFonts w:ascii="Times New Roman" w:eastAsia="Cambria" w:hAnsi="Times New Roman" w:cs="Times New Roman"/>
          <w:color w:val="000000"/>
          <w:sz w:val="24"/>
          <w:szCs w:val="24"/>
        </w:rPr>
        <w:t xml:space="preserve"> ir (ar) subtiekėjas, Tiekėjo prašymo pakeisti specialistą ir (ar) subtiekėją pateikimo metu</w:t>
      </w:r>
      <w:r w:rsidRPr="00A13924">
        <w:rPr>
          <w:rFonts w:ascii="Times New Roman" w:eastAsia="Cambria" w:hAnsi="Times New Roman" w:cs="Times New Roman"/>
          <w:color w:val="000000"/>
          <w:sz w:val="24"/>
          <w:szCs w:val="24"/>
          <w:shd w:val="clear" w:color="auto" w:fill="FFFFFF"/>
        </w:rPr>
        <w:t xml:space="preserve"> turi atitikti pirkimo dokumentuose </w:t>
      </w:r>
      <w:r w:rsidRPr="00A13924">
        <w:rPr>
          <w:rFonts w:ascii="Times New Roman" w:eastAsia="Cambria" w:hAnsi="Times New Roman" w:cs="Times New Roman"/>
          <w:color w:val="000000"/>
          <w:sz w:val="24"/>
          <w:szCs w:val="24"/>
        </w:rPr>
        <w:t>specialistui ir (ar) subtiekėjui keliamus reikalavimus.</w:t>
      </w:r>
    </w:p>
    <w:p w14:paraId="430215F6"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shd w:val="clear" w:color="auto" w:fill="FFFFFF"/>
        </w:rPr>
        <w:t xml:space="preserve"> </w:t>
      </w:r>
      <w:r w:rsidRPr="00A13924">
        <w:rPr>
          <w:rFonts w:ascii="Times New Roman" w:eastAsia="Arial" w:hAnsi="Times New Roman" w:cs="Times New Roman"/>
          <w:sz w:val="24"/>
          <w:szCs w:val="24"/>
          <w:shd w:val="clear" w:color="auto" w:fill="FFFFFF"/>
        </w:rPr>
        <w:t xml:space="preserve">ir (ar) specialisto </w:t>
      </w:r>
      <w:r w:rsidRPr="00A13924">
        <w:rPr>
          <w:rFonts w:ascii="Times New Roman" w:eastAsia="Cambria" w:hAnsi="Times New Roman" w:cs="Times New Roman"/>
          <w:sz w:val="24"/>
          <w:szCs w:val="24"/>
          <w:shd w:val="clear" w:color="auto" w:fill="FFFFFF"/>
        </w:rPr>
        <w:t>keitimo pateikti Pirkėjui šiuos dokumentus:</w:t>
      </w:r>
    </w:p>
    <w:p w14:paraId="421167DE"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0CA7FE6"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3.2.13.2. </w:t>
      </w:r>
      <w:r w:rsidRPr="00A13924">
        <w:rPr>
          <w:rFonts w:ascii="Times New Roman" w:eastAsia="Cambria" w:hAnsi="Times New Roman" w:cs="Times New Roman"/>
          <w:sz w:val="24"/>
          <w:szCs w:val="24"/>
        </w:rPr>
        <w:t xml:space="preserve">naujo subtiekėjo ir (ar) specialisto kvalifikaciją, atitiktį </w:t>
      </w:r>
      <w:r w:rsidRPr="00A1392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13924">
        <w:rPr>
          <w:rFonts w:ascii="Times New Roman" w:eastAsia="Cambria" w:hAnsi="Times New Roman" w:cs="Times New Roman"/>
          <w:sz w:val="24"/>
          <w:szCs w:val="24"/>
        </w:rPr>
        <w:t xml:space="preserve">pašalinimo pagrindų nebuvimą ir atitiktį </w:t>
      </w:r>
      <w:r w:rsidRPr="00A13924">
        <w:rPr>
          <w:rFonts w:ascii="Times New Roman" w:eastAsia="Arial" w:hAnsi="Times New Roman" w:cs="Times New Roman"/>
          <w:sz w:val="24"/>
          <w:szCs w:val="24"/>
          <w:shd w:val="clear" w:color="auto" w:fill="FFFFFF"/>
        </w:rPr>
        <w:t>nacionalinio saugumo interesams bei reikalavimams</w:t>
      </w:r>
      <w:r w:rsidRPr="00A13924">
        <w:rPr>
          <w:rFonts w:ascii="Times New Roman" w:eastAsia="Cambria" w:hAnsi="Times New Roman" w:cs="Times New Roman"/>
          <w:sz w:val="24"/>
          <w:szCs w:val="24"/>
        </w:rPr>
        <w:t xml:space="preserve">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xml:space="preserve"> (jei taikoma) įrodančius dokumentus pagal Sutarties reikalavimus.</w:t>
      </w:r>
    </w:p>
    <w:p w14:paraId="639962A2" w14:textId="77777777" w:rsidR="00426DB6" w:rsidRPr="00A13924" w:rsidRDefault="00426DB6" w:rsidP="00426DB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rPr>
        <w:t xml:space="preserve"> ir (ar) specialistą. Pirkėjui sutikus, Šalys pasirašo Susitarimą, kuris laikomas neatsiejama Sutarties dalimi.</w:t>
      </w:r>
    </w:p>
    <w:p w14:paraId="0E69D70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0D6A79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13924">
        <w:rPr>
          <w:rFonts w:ascii="Times New Roman" w:eastAsia="Cambria" w:hAnsi="Times New Roman" w:cs="Times New Roman"/>
          <w:b/>
          <w:bCs/>
          <w:sz w:val="24"/>
          <w:szCs w:val="24"/>
        </w:rPr>
        <w:t>3.3. Jungtinės veiklos partnerių keitimas</w:t>
      </w:r>
    </w:p>
    <w:p w14:paraId="48B42984" w14:textId="77777777" w:rsidR="00426DB6" w:rsidRPr="00A13924" w:rsidRDefault="00426DB6" w:rsidP="00426DB6">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2A995B4" w14:textId="77777777" w:rsidR="00426DB6" w:rsidRPr="00A13924" w:rsidRDefault="00426DB6" w:rsidP="00426DB6">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3.3.1. Tiekėjas, vykdantis Sutartį </w:t>
      </w:r>
      <w:r w:rsidRPr="00A13924">
        <w:rPr>
          <w:rFonts w:ascii="Times New Roman" w:eastAsia="Cambria" w:hAnsi="Times New Roman" w:cs="Times New Roman"/>
          <w:sz w:val="24"/>
          <w:szCs w:val="24"/>
        </w:rPr>
        <w:t xml:space="preserve">kaip tiekėjų grupė, veikianti </w:t>
      </w:r>
      <w:r w:rsidRPr="00A13924">
        <w:rPr>
          <w:rFonts w:ascii="Times New Roman" w:eastAsia="Cambria" w:hAnsi="Times New Roman" w:cs="Times New Roman"/>
          <w:sz w:val="24"/>
          <w:szCs w:val="24"/>
          <w:shd w:val="clear" w:color="auto" w:fill="FFFFFF"/>
        </w:rPr>
        <w:t>jungtinės veiklos</w:t>
      </w:r>
      <w:r w:rsidRPr="00A13924">
        <w:rPr>
          <w:rFonts w:ascii="Times New Roman" w:eastAsia="Cambria" w:hAnsi="Times New Roman" w:cs="Times New Roman"/>
          <w:sz w:val="24"/>
          <w:szCs w:val="24"/>
        </w:rPr>
        <w:t xml:space="preserve"> sutarties</w:t>
      </w:r>
      <w:r w:rsidRPr="00A1392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13924">
        <w:rPr>
          <w:rFonts w:ascii="Times New Roman" w:eastAsia="Cambria" w:hAnsi="Times New Roman" w:cs="Times New Roman"/>
          <w:sz w:val="24"/>
          <w:szCs w:val="24"/>
        </w:rPr>
        <w:lastRenderedPageBreak/>
        <w:t>P</w:t>
      </w:r>
      <w:r w:rsidRPr="00A13924">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E0F1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4918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426ECD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FDE71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C2D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13924">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1392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3924">
        <w:rPr>
          <w:rFonts w:ascii="Times New Roman" w:eastAsia="Cambria" w:hAnsi="Times New Roman" w:cs="Times New Roman"/>
          <w:sz w:val="24"/>
          <w:szCs w:val="24"/>
        </w:rPr>
        <w:t xml:space="preserve">nacionalinio saugumo interesams bei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shd w:val="clear" w:color="auto" w:fill="FFFFFF"/>
        </w:rPr>
        <w:t xml:space="preserve"> (jei taikoma).</w:t>
      </w:r>
    </w:p>
    <w:p w14:paraId="647E80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13924">
        <w:rPr>
          <w:rFonts w:ascii="Times New Roman" w:eastAsia="Cambria" w:hAnsi="Times New Roman" w:cs="Times New Roman"/>
          <w:sz w:val="24"/>
          <w:szCs w:val="24"/>
        </w:rPr>
        <w:t xml:space="preserve">sutikimą </w:t>
      </w:r>
      <w:r w:rsidRPr="00A1392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04CC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62D73D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2" w:name="_Toc189131203"/>
      <w:bookmarkStart w:id="23" w:name="_Toc189131471"/>
      <w:r w:rsidRPr="00A13924">
        <w:rPr>
          <w:rFonts w:ascii="Times New Roman" w:eastAsia="Arial" w:hAnsi="Times New Roman" w:cs="Times New Roman"/>
          <w:b/>
          <w:sz w:val="24"/>
          <w:szCs w:val="24"/>
        </w:rPr>
        <w:t>3.4.</w:t>
      </w:r>
      <w:r w:rsidRPr="00A13924">
        <w:rPr>
          <w:rFonts w:ascii="Times New Roman" w:eastAsia="Arial" w:hAnsi="Times New Roman" w:cs="Times New Roman"/>
          <w:b/>
          <w:sz w:val="24"/>
          <w:szCs w:val="24"/>
        </w:rPr>
        <w:tab/>
        <w:t>Susitarimai dėl tiesioginio atsiskaitymo su subtiekėjais</w:t>
      </w:r>
      <w:bookmarkEnd w:id="22"/>
      <w:bookmarkEnd w:id="23"/>
    </w:p>
    <w:p w14:paraId="58C2A06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D90755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3.4.1.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9F1A5D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384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3.4.1.2.</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89F4A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3.4.1.3.</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3924">
        <w:rPr>
          <w:rFonts w:ascii="Times New Roman" w:eastAsia="Cambria" w:hAnsi="Times New Roman" w:cs="Times New Roman"/>
          <w:sz w:val="24"/>
          <w:szCs w:val="24"/>
          <w:shd w:val="clear" w:color="auto" w:fill="FFFFFF"/>
        </w:rPr>
        <w:t>subtiekimo</w:t>
      </w:r>
      <w:proofErr w:type="spellEnd"/>
      <w:r w:rsidRPr="00A13924">
        <w:rPr>
          <w:rFonts w:ascii="Times New Roman" w:eastAsia="Cambria" w:hAnsi="Times New Roman" w:cs="Times New Roman"/>
          <w:sz w:val="24"/>
          <w:szCs w:val="24"/>
          <w:shd w:val="clear" w:color="auto" w:fill="FFFFFF"/>
        </w:rPr>
        <w:t xml:space="preserve"> sutartyje nustatytus reikalavimus;</w:t>
      </w:r>
    </w:p>
    <w:p w14:paraId="21FB3E1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3.4.1.4.</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tiesioginio atsiskaitymo su subtiekėjais galimybė nekeičia Tiekėjo atsakomybės dėl Sutarties </w:t>
      </w:r>
      <w:r w:rsidRPr="00A13924">
        <w:rPr>
          <w:rFonts w:ascii="Times New Roman" w:eastAsia="Cambria" w:hAnsi="Times New Roman" w:cs="Times New Roman"/>
          <w:sz w:val="24"/>
          <w:szCs w:val="24"/>
          <w:shd w:val="clear" w:color="auto" w:fill="FFFFFF"/>
        </w:rPr>
        <w:lastRenderedPageBreak/>
        <w:t>įvykdymo.</w:t>
      </w:r>
    </w:p>
    <w:p w14:paraId="3E88D2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210327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4.</w:t>
      </w:r>
      <w:r w:rsidRPr="00A13924">
        <w:rPr>
          <w:rFonts w:ascii="Times New Roman" w:eastAsia="Arial" w:hAnsi="Times New Roman" w:cs="Times New Roman"/>
          <w:b/>
          <w:caps/>
          <w:sz w:val="24"/>
          <w:szCs w:val="24"/>
        </w:rPr>
        <w:tab/>
        <w:t>Šalių bendradarbiavimas</w:t>
      </w:r>
    </w:p>
    <w:p w14:paraId="626C3EA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DAC03C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4" w:name="_Toc189131204"/>
      <w:bookmarkStart w:id="25" w:name="_Toc189131472"/>
      <w:r w:rsidRPr="00A13924">
        <w:rPr>
          <w:rFonts w:ascii="Times New Roman" w:eastAsia="Arial" w:hAnsi="Times New Roman" w:cs="Times New Roman"/>
          <w:b/>
          <w:sz w:val="24"/>
          <w:szCs w:val="24"/>
        </w:rPr>
        <w:t>4.1.</w:t>
      </w:r>
      <w:r w:rsidRPr="00A13924">
        <w:rPr>
          <w:rFonts w:ascii="Times New Roman" w:eastAsia="Arial" w:hAnsi="Times New Roman" w:cs="Times New Roman"/>
          <w:b/>
          <w:sz w:val="24"/>
          <w:szCs w:val="24"/>
        </w:rPr>
        <w:tab/>
        <w:t>Šalių bendradarbiavimo pareiga</w:t>
      </w:r>
      <w:bookmarkEnd w:id="24"/>
      <w:bookmarkEnd w:id="25"/>
    </w:p>
    <w:p w14:paraId="7B18C559"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057D70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4.1.1.</w:t>
      </w:r>
      <w:r w:rsidRPr="00A1392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E1E0F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4.1.2.</w:t>
      </w:r>
      <w:r w:rsidRPr="00A13924">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8805C5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4.1.3.</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 xml:space="preserve">Jeigu Šalis susiduria su </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 xml:space="preserve"> kliūtis</w:t>
      </w:r>
      <w:r w:rsidRPr="00A13924">
        <w:rPr>
          <w:rFonts w:ascii="Times New Roman" w:eastAsia="Arial" w:hAnsi="Times New Roman" w:cs="Times New Roman"/>
          <w:sz w:val="24"/>
          <w:szCs w:val="24"/>
        </w:rPr>
        <w:t xml:space="preserve"> ir imtis visų nuo jos priklausančių protingų priemonių toms kliūtims pašalinti.</w:t>
      </w:r>
    </w:p>
    <w:p w14:paraId="5F6454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71B96B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6" w:name="_Toc189131205"/>
      <w:bookmarkStart w:id="27" w:name="_Toc189131473"/>
      <w:r w:rsidRPr="00A13924">
        <w:rPr>
          <w:rFonts w:ascii="Times New Roman" w:eastAsia="Arial" w:hAnsi="Times New Roman" w:cs="Times New Roman"/>
          <w:b/>
          <w:bCs/>
          <w:sz w:val="24"/>
          <w:szCs w:val="24"/>
        </w:rPr>
        <w:t>4.2.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Kontaktiniai asmenys</w:t>
      </w:r>
      <w:bookmarkEnd w:id="26"/>
      <w:bookmarkEnd w:id="27"/>
    </w:p>
    <w:p w14:paraId="6872ADC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2823C7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571E9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4.2.2.</w:t>
      </w:r>
      <w:r w:rsidRPr="00A1392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vardą, pavardę, el. paštą ir telefono numerį.</w:t>
      </w:r>
    </w:p>
    <w:p w14:paraId="0E3C590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30056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94D4D6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5.</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SUTARTIES VYKDYMO METU PATEIKIAMI dokumentai</w:t>
      </w:r>
    </w:p>
    <w:p w14:paraId="459EB58B" w14:textId="77777777" w:rsidR="00426DB6" w:rsidRPr="00A13924" w:rsidRDefault="00426DB6" w:rsidP="00426DB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4A76285"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7B7E0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5.2.</w:t>
      </w:r>
      <w:r w:rsidRPr="00A1392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BA2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5.3.</w:t>
      </w:r>
      <w:r w:rsidRPr="00A1392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58E57B"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1685BB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6.</w:t>
      </w:r>
      <w:r w:rsidRPr="00A13924">
        <w:rPr>
          <w:rFonts w:ascii="Times New Roman" w:eastAsia="Arial" w:hAnsi="Times New Roman" w:cs="Times New Roman"/>
          <w:b/>
          <w:caps/>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caps/>
          <w:sz w:val="24"/>
          <w:szCs w:val="24"/>
        </w:rPr>
        <w:t xml:space="preserve"> </w:t>
      </w:r>
      <w:r w:rsidRPr="00A13924">
        <w:rPr>
          <w:rFonts w:ascii="Times New Roman" w:eastAsia="Arial" w:hAnsi="Times New Roman" w:cs="Times New Roman"/>
          <w:b/>
          <w:bCs/>
          <w:sz w:val="24"/>
          <w:szCs w:val="24"/>
        </w:rPr>
        <w:t>TEIKIMO</w:t>
      </w:r>
      <w:r w:rsidRPr="00A13924">
        <w:rPr>
          <w:rFonts w:ascii="Times New Roman" w:eastAsia="Arial" w:hAnsi="Times New Roman" w:cs="Times New Roman"/>
          <w:b/>
          <w:caps/>
          <w:sz w:val="24"/>
          <w:szCs w:val="24"/>
        </w:rPr>
        <w:t xml:space="preserve"> PABAIGA IR </w:t>
      </w:r>
      <w:r w:rsidRPr="00A13924">
        <w:rPr>
          <w:rFonts w:ascii="Times New Roman" w:eastAsia="Arial" w:hAnsi="Times New Roman" w:cs="Times New Roman"/>
          <w:b/>
          <w:bCs/>
          <w:sz w:val="24"/>
          <w:szCs w:val="24"/>
        </w:rPr>
        <w:t>PASLAUGŲ REZULTATO</w:t>
      </w:r>
      <w:r w:rsidRPr="00A13924">
        <w:rPr>
          <w:rFonts w:ascii="Times New Roman" w:eastAsia="Arial" w:hAnsi="Times New Roman" w:cs="Times New Roman"/>
          <w:b/>
          <w:sz w:val="24"/>
          <w:szCs w:val="24"/>
        </w:rPr>
        <w:t xml:space="preserve"> </w:t>
      </w:r>
      <w:r w:rsidRPr="00A13924">
        <w:rPr>
          <w:rFonts w:ascii="Times New Roman" w:eastAsia="Arial" w:hAnsi="Times New Roman" w:cs="Times New Roman"/>
          <w:b/>
          <w:caps/>
          <w:sz w:val="24"/>
          <w:szCs w:val="24"/>
        </w:rPr>
        <w:t>priėmimas</w:t>
      </w:r>
    </w:p>
    <w:p w14:paraId="7B92CED2"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15449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8" w:name="_Toc189131206"/>
      <w:bookmarkStart w:id="29" w:name="_Toc189131474"/>
      <w:r w:rsidRPr="00A13924">
        <w:rPr>
          <w:rFonts w:ascii="Times New Roman" w:eastAsia="Arial" w:hAnsi="Times New Roman" w:cs="Times New Roman"/>
          <w:b/>
          <w:sz w:val="24"/>
          <w:szCs w:val="24"/>
        </w:rPr>
        <w:t>6.1.</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xml:space="preserve"> teikimo pabaiga</w:t>
      </w:r>
      <w:bookmarkEnd w:id="28"/>
      <w:bookmarkEnd w:id="29"/>
    </w:p>
    <w:p w14:paraId="2CF59A98"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5387A1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w:t>
      </w:r>
      <w:r w:rsidRPr="00A13924">
        <w:rPr>
          <w:rFonts w:ascii="Times New Roman" w:eastAsia="Arial" w:hAnsi="Times New Roman" w:cs="Times New Roman"/>
          <w:sz w:val="24"/>
          <w:szCs w:val="24"/>
        </w:rPr>
        <w:tab/>
        <w:t>Paslaugų teikimas laikomas užbaigtu, kai yra įvykdytos visos šios sąlygos:</w:t>
      </w:r>
    </w:p>
    <w:p w14:paraId="42B143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6.1.1.1.</w:t>
      </w:r>
      <w:r w:rsidRPr="00A13924">
        <w:rPr>
          <w:rFonts w:ascii="Times New Roman" w:eastAsia="Arial" w:hAnsi="Times New Roman" w:cs="Times New Roman"/>
          <w:sz w:val="24"/>
          <w:szCs w:val="24"/>
        </w:rPr>
        <w:tab/>
        <w:t xml:space="preserve">Tiekėjas suteikė visas Paslaugas pagal Sutarties ir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w:t>
      </w:r>
    </w:p>
    <w:p w14:paraId="256B591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6.1.1.2.</w:t>
      </w:r>
      <w:r w:rsidRPr="00A1392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2447F6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apmokė Pirkėjo personalą, kaip naudotis Paslaugų rezultatu (jeigu to reikalaujama);</w:t>
      </w:r>
    </w:p>
    <w:p w14:paraId="38D7411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4E816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įvykdė kitas sąlygas, numatytas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6A2A14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11EF3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0" w:name="_Toc189131207"/>
      <w:bookmarkStart w:id="31" w:name="_Toc189131475"/>
      <w:r w:rsidRPr="00A13924">
        <w:rPr>
          <w:rFonts w:ascii="Times New Roman" w:eastAsia="Arial" w:hAnsi="Times New Roman" w:cs="Times New Roman"/>
          <w:b/>
          <w:bCs/>
          <w:sz w:val="24"/>
          <w:szCs w:val="24"/>
        </w:rPr>
        <w:t>6.2.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kurios yra vienkartinio pobūdžio, teikiamos periodiškai arba pagal Pirkėjo Užsakymą perdavimas–priėmimas</w:t>
      </w:r>
      <w:bookmarkEnd w:id="30"/>
      <w:bookmarkEnd w:id="31"/>
    </w:p>
    <w:p w14:paraId="1313FE2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0B10B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privalo </w:t>
      </w:r>
      <w:r w:rsidRPr="00A13924">
        <w:rPr>
          <w:rFonts w:ascii="Times New Roman" w:hAnsi="Times New Roman" w:cs="Times New Roman"/>
          <w:sz w:val="24"/>
          <w:szCs w:val="24"/>
        </w:rPr>
        <w:t>suteikti Paslaugas ir perduoti Paslaugų rezultatą (jei taikoma) Pirkėjui</w:t>
      </w:r>
      <w:r w:rsidRPr="00A1392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08C11F2"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993AD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w:t>
      </w:r>
      <w:r w:rsidRPr="00A13924">
        <w:rPr>
          <w:rFonts w:ascii="Times New Roman" w:eastAsia="Arial" w:hAnsi="Times New Roman" w:cs="Times New Roman"/>
          <w:sz w:val="24"/>
          <w:szCs w:val="24"/>
        </w:rPr>
        <w:tab/>
        <w:t>Tiekėjui suteikus Paslaugas, Pirkėjas atlieka jų patikrinimą ir privalo:</w:t>
      </w:r>
    </w:p>
    <w:p w14:paraId="697446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CC946B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3924">
        <w:rPr>
          <w:rFonts w:ascii="Times New Roman" w:eastAsia="Arial" w:hAnsi="Times New Roman" w:cs="Times New Roman"/>
          <w:b/>
          <w:bCs/>
          <w:sz w:val="24"/>
          <w:szCs w:val="24"/>
        </w:rPr>
        <w:t>toliau – Defektų aktas</w:t>
      </w:r>
      <w:r w:rsidRPr="00A13924">
        <w:rPr>
          <w:rFonts w:ascii="Times New Roman" w:eastAsia="Arial" w:hAnsi="Times New Roman" w:cs="Times New Roman"/>
          <w:sz w:val="24"/>
          <w:szCs w:val="24"/>
        </w:rPr>
        <w:t>); arba</w:t>
      </w:r>
    </w:p>
    <w:p w14:paraId="40AA1CA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atsisakyti priimti Paslaugų rezultatą ir įteikti (arba išsiųsti) Defektų aktą Tiekėjui dėl netinkamų Paslaugų ar jų dalies.</w:t>
      </w:r>
    </w:p>
    <w:p w14:paraId="591A853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ir pateikė visus reikiamus dokumentus.</w:t>
      </w:r>
    </w:p>
    <w:p w14:paraId="6975788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EB6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5D7C0C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6.2.7.</w:t>
      </w:r>
      <w:r w:rsidRPr="00A13924">
        <w:rPr>
          <w:rFonts w:ascii="Times New Roman" w:hAnsi="Times New Roman" w:cs="Times New Roman"/>
          <w:sz w:val="24"/>
          <w:szCs w:val="24"/>
        </w:rPr>
        <w:tab/>
        <w:t xml:space="preserve">Su Paslaugomis susijusių prekių </w:t>
      </w:r>
      <w:r w:rsidRPr="00A13924">
        <w:rPr>
          <w:rFonts w:ascii="Times New Roman" w:eastAsia="Arial" w:hAnsi="Times New Roman" w:cs="Times New Roman"/>
          <w:sz w:val="24"/>
          <w:szCs w:val="24"/>
        </w:rPr>
        <w:t>praradimo ar sugadinimo ar atsitiktinio žuvimo rizika Pirkėjui iš Tiekėjo pereina nuo faktinio tokių Paslaugų priėmimo momento.</w:t>
      </w:r>
    </w:p>
    <w:p w14:paraId="110C2249"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turi teisę naudotis Paslaugų rezultatu (jei taikoma) tik po Paslaugų perdavimo–priėmimo akto pasirašymo.</w:t>
      </w:r>
    </w:p>
    <w:p w14:paraId="198C0B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6.2.9. Jeigu Tiekėjas Paslaugas suteikė anksčiau negu per Specialiosiose sąlygose nustatytą Paslaugų teikimo terminą, tačiau Paslaugos turi trūkumų ir Tiekėjas šių trūkumų neištaiso iki Specialiosiose </w:t>
      </w:r>
      <w:r w:rsidRPr="00A13924">
        <w:rPr>
          <w:rFonts w:ascii="Times New Roman" w:eastAsia="Arial" w:hAnsi="Times New Roman" w:cs="Times New Roman"/>
          <w:sz w:val="24"/>
          <w:szCs w:val="24"/>
        </w:rPr>
        <w:lastRenderedPageBreak/>
        <w:t>sąlygose nurodyto Paslaugų suteikimo termino pabaigos, Tiekėjui iki tinkamų Paslaugų suteikimo dienos taikomos Specialiosiose sąlygose nurodyto dydžio netesybos.</w:t>
      </w:r>
    </w:p>
    <w:p w14:paraId="2CA719C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194853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2" w:name="_Toc189131208"/>
      <w:bookmarkStart w:id="33" w:name="_Toc189131476"/>
      <w:r w:rsidRPr="00A13924">
        <w:rPr>
          <w:rFonts w:ascii="Times New Roman" w:eastAsia="Arial" w:hAnsi="Times New Roman" w:cs="Times New Roman"/>
          <w:b/>
          <w:sz w:val="24"/>
          <w:szCs w:val="24"/>
        </w:rPr>
        <w:t>6.3.</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kurios teikiamos etapais, perdavimas–priėmimas</w:t>
      </w:r>
      <w:bookmarkEnd w:id="32"/>
      <w:bookmarkEnd w:id="33"/>
    </w:p>
    <w:p w14:paraId="59C66E7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C89620A" w14:textId="77777777" w:rsidR="00426DB6" w:rsidRPr="00A13924" w:rsidRDefault="00426DB6" w:rsidP="00426DB6">
      <w:pPr>
        <w:spacing w:after="0" w:line="240" w:lineRule="auto"/>
        <w:rPr>
          <w:rFonts w:ascii="Times New Roman" w:eastAsia="Arial" w:hAnsi="Times New Roman" w:cs="Times New Roman"/>
          <w:sz w:val="24"/>
          <w:szCs w:val="24"/>
        </w:rPr>
      </w:pPr>
      <w:r w:rsidRPr="00A1392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82EF0D"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19A243"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972A454"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E17090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suteikus Paslaugas konkrečiame etape, Pirkėjas atlieka Paslaugų rezultato patikrinimą ir privalo:</w:t>
      </w:r>
    </w:p>
    <w:p w14:paraId="74C120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010CC8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3924">
        <w:rPr>
          <w:rFonts w:ascii="Times New Roman" w:eastAsia="Arial" w:hAnsi="Times New Roman" w:cs="Times New Roman"/>
          <w:b/>
          <w:bCs/>
          <w:sz w:val="24"/>
          <w:szCs w:val="24"/>
        </w:rPr>
        <w:t>Defektų aktas</w:t>
      </w:r>
      <w:r w:rsidRPr="00A13924">
        <w:rPr>
          <w:rFonts w:ascii="Times New Roman" w:eastAsia="Arial" w:hAnsi="Times New Roman" w:cs="Times New Roman"/>
          <w:sz w:val="24"/>
          <w:szCs w:val="24"/>
        </w:rPr>
        <w:t>); arba</w:t>
      </w:r>
    </w:p>
    <w:p w14:paraId="0F83D60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FB682B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C26F5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6.3.7.</w:t>
      </w:r>
      <w:r w:rsidRPr="00A1392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63EE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1185678"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6.3.9.</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13924">
        <w:rPr>
          <w:rFonts w:ascii="Times New Roman" w:hAnsi="Times New Roman" w:cs="Times New Roman"/>
          <w:sz w:val="24"/>
          <w:szCs w:val="24"/>
        </w:rPr>
        <w:t>jeigu kitaip nenumatyta Specialiosiose sąlygose.</w:t>
      </w:r>
    </w:p>
    <w:p w14:paraId="7DBA3406" w14:textId="77777777" w:rsidR="00426DB6" w:rsidRPr="00A13924" w:rsidRDefault="00426DB6" w:rsidP="00426DB6">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1392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6AC2B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iki Specialiosiose </w:t>
      </w:r>
      <w:r w:rsidRPr="00A13924">
        <w:rPr>
          <w:rFonts w:ascii="Times New Roman" w:eastAsia="Arial" w:hAnsi="Times New Roman" w:cs="Times New Roman"/>
          <w:sz w:val="24"/>
          <w:szCs w:val="24"/>
        </w:rPr>
        <w:lastRenderedPageBreak/>
        <w:t>sąlygose nurodyto Paslaugų etapo termino pabaigos, Tiekėjui iki tinkamų Paslaugų suteikimo dienos taikomos Specialiosiose sąlygose nurodyto dydžio netesybos.</w:t>
      </w:r>
    </w:p>
    <w:p w14:paraId="79BDB0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2A7CEA"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7.</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Tiekėjo garantiniai įsipareigojimai</w:t>
      </w:r>
    </w:p>
    <w:p w14:paraId="620714AB"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4B0C11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bookmarkStart w:id="34" w:name="_Toc189131209"/>
      <w:bookmarkStart w:id="35" w:name="_Toc189131477"/>
      <w:r w:rsidRPr="00A13924">
        <w:rPr>
          <w:rFonts w:ascii="Times New Roman" w:eastAsia="Arial" w:hAnsi="Times New Roman" w:cs="Times New Roman"/>
          <w:b/>
          <w:bCs/>
          <w:sz w:val="24"/>
          <w:szCs w:val="24"/>
        </w:rPr>
        <w:t>7.1.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Garantiniai terminai (jei taikoma)</w:t>
      </w:r>
      <w:bookmarkEnd w:id="34"/>
      <w:bookmarkEnd w:id="35"/>
    </w:p>
    <w:p w14:paraId="4BED12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60EFB06E"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049EB"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7.1.2.</w:t>
      </w:r>
      <w:r w:rsidRPr="00A1392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30B408"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7773D2"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A2FBC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6" w:name="_Toc189131210"/>
      <w:bookmarkStart w:id="37" w:name="_Toc189131478"/>
      <w:r w:rsidRPr="00A13924">
        <w:rPr>
          <w:rFonts w:ascii="Times New Roman" w:eastAsia="Arial" w:hAnsi="Times New Roman" w:cs="Times New Roman"/>
          <w:b/>
          <w:bCs/>
          <w:sz w:val="24"/>
          <w:szCs w:val="24"/>
        </w:rPr>
        <w:t>7.2.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Pretenzijos dėl Paslaugų trūkumų</w:t>
      </w:r>
      <w:bookmarkEnd w:id="36"/>
      <w:bookmarkEnd w:id="37"/>
    </w:p>
    <w:p w14:paraId="38A10B5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3D7FA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56B1C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7.2.2.</w:t>
      </w:r>
      <w:r w:rsidRPr="00A13924">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EE50F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 Jei Tiekėjas nepripažįsta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A6014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7.2.3.1.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atitinka Sutartyje ir įstatymuose bei kituose teisės aktuose nurodytus reikalavimus – Pirkėjas;</w:t>
      </w:r>
    </w:p>
    <w:p w14:paraId="7F8CEFCA"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7.2.3.2.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neatitinka Sutartyje ir įstatymuose bei kituose teisės aktuose nurodytų reikalavimų – Tiekėjas.</w:t>
      </w:r>
    </w:p>
    <w:p w14:paraId="5CD80C25"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7.2.4. Ekspertizės išvados Šalims yra privalomos.</w:t>
      </w:r>
    </w:p>
    <w:p w14:paraId="6756D9B4"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EACEAC"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074EC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8" w:name="_Toc189131211"/>
      <w:bookmarkStart w:id="39" w:name="_Toc189131479"/>
      <w:r w:rsidRPr="00A13924">
        <w:rPr>
          <w:rFonts w:ascii="Times New Roman" w:eastAsia="Arial" w:hAnsi="Times New Roman" w:cs="Times New Roman"/>
          <w:b/>
          <w:bCs/>
          <w:sz w:val="24"/>
          <w:szCs w:val="24"/>
        </w:rPr>
        <w:t>7.3.</w:t>
      </w:r>
      <w:r w:rsidRPr="00A13924">
        <w:rPr>
          <w:rFonts w:ascii="Times New Roman" w:eastAsia="Arial" w:hAnsi="Times New Roman" w:cs="Times New Roman"/>
          <w:b/>
          <w:bCs/>
          <w:sz w:val="24"/>
          <w:szCs w:val="24"/>
        </w:rPr>
        <w:tab/>
        <w:t xml:space="preserve">Paslaugų </w:t>
      </w:r>
      <w:r w:rsidRPr="00A13924">
        <w:rPr>
          <w:rFonts w:ascii="Times New Roman" w:eastAsia="Arial" w:hAnsi="Times New Roman" w:cs="Times New Roman"/>
          <w:b/>
          <w:sz w:val="24"/>
          <w:szCs w:val="24"/>
        </w:rPr>
        <w:t>trūkumų šalinimas</w:t>
      </w:r>
      <w:bookmarkEnd w:id="38"/>
      <w:bookmarkEnd w:id="39"/>
    </w:p>
    <w:p w14:paraId="0365641D"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BE54C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privalo nemokamai pašalinti Paslaugų rezultato trūkumus. Jeigu nustatomi s</w:t>
      </w:r>
      <w:r w:rsidRPr="00A13924">
        <w:rPr>
          <w:rFonts w:ascii="Times New Roman" w:hAnsi="Times New Roman" w:cs="Times New Roman"/>
          <w:sz w:val="24"/>
          <w:szCs w:val="24"/>
        </w:rPr>
        <w:t xml:space="preserve">u Paslaugomis susijusių prekių trūkumai, Tiekėjas privalo </w:t>
      </w:r>
      <w:r w:rsidRPr="00A13924">
        <w:rPr>
          <w:rFonts w:ascii="Times New Roman" w:eastAsia="Arial" w:hAnsi="Times New Roman" w:cs="Times New Roman"/>
          <w:sz w:val="24"/>
          <w:szCs w:val="24"/>
        </w:rPr>
        <w:t xml:space="preserve">pašalinti </w:t>
      </w:r>
      <w:r w:rsidRPr="00A13924">
        <w:rPr>
          <w:rFonts w:ascii="Times New Roman" w:hAnsi="Times New Roman" w:cs="Times New Roman"/>
          <w:sz w:val="24"/>
          <w:szCs w:val="24"/>
        </w:rPr>
        <w:t>jų</w:t>
      </w:r>
      <w:r w:rsidRPr="00A13924">
        <w:rPr>
          <w:rFonts w:ascii="Times New Roman" w:eastAsia="Arial" w:hAnsi="Times New Roman" w:cs="Times New Roman"/>
          <w:sz w:val="24"/>
          <w:szCs w:val="24"/>
        </w:rPr>
        <w:t xml:space="preserve"> trūkumus, sutaisydamas prekes ar jų dalį arba pakeisdamas prekę nauja preke ar jos dalimi.</w:t>
      </w:r>
    </w:p>
    <w:p w14:paraId="17C6F82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7.3.2.</w:t>
      </w:r>
      <w:r w:rsidRPr="00A13924">
        <w:rPr>
          <w:rFonts w:ascii="Times New Roman" w:eastAsia="Arial" w:hAnsi="Times New Roman" w:cs="Times New Roman"/>
          <w:sz w:val="24"/>
          <w:szCs w:val="24"/>
        </w:rPr>
        <w:tab/>
        <w:t xml:space="preserve">Pirkėjas privalo suteikti prieigą Tiekėjui atlikti Paslaugų trūkumų pašalinimą, kad Tiekėjas galėtų atlikti tai per nustatytus terminus. Jei su Paslaugų teikimu susijusių prekių trūkumai šalinami prekių </w:t>
      </w:r>
      <w:r w:rsidRPr="00A13924">
        <w:rPr>
          <w:rFonts w:ascii="Times New Roman" w:eastAsia="Arial" w:hAnsi="Times New Roman" w:cs="Times New Roman"/>
          <w:sz w:val="24"/>
          <w:szCs w:val="24"/>
        </w:rPr>
        <w:lastRenderedPageBreak/>
        <w:t>naudojimo vietoje, Pirkėjas ir Tiekėjas privalo susitarti dėl prekių trūkumų šalinimo laiko.</w:t>
      </w:r>
    </w:p>
    <w:p w14:paraId="472B1AA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BA9753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03B4C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7.3.5.</w:t>
      </w:r>
      <w:r w:rsidRPr="00A13924">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3BD7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7.3.6.</w:t>
      </w:r>
      <w:r w:rsidRPr="00A13924">
        <w:rPr>
          <w:rFonts w:ascii="Times New Roman" w:eastAsia="Arial" w:hAnsi="Times New Roman" w:cs="Times New Roman"/>
          <w:sz w:val="24"/>
          <w:szCs w:val="24"/>
        </w:rPr>
        <w:tab/>
        <w:t>Tiekėjas, pašalinęs visus Paslaugų trūkumus, privalo apie tai informuoti Pirkėją.</w:t>
      </w:r>
    </w:p>
    <w:p w14:paraId="3ED3415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7FA8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6408A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0" w:name="_Toc189131212"/>
      <w:bookmarkStart w:id="41" w:name="_Toc189131480"/>
      <w:r w:rsidRPr="00A13924">
        <w:rPr>
          <w:rFonts w:ascii="Times New Roman" w:eastAsia="Arial" w:hAnsi="Times New Roman" w:cs="Times New Roman"/>
          <w:b/>
          <w:bCs/>
          <w:sz w:val="24"/>
          <w:szCs w:val="24"/>
        </w:rPr>
        <w:t>7.4.</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Pirkėjo teisės, Tiekėjui nepašalinus Paslaugų trūkumų</w:t>
      </w:r>
      <w:bookmarkEnd w:id="40"/>
      <w:bookmarkEnd w:id="41"/>
    </w:p>
    <w:p w14:paraId="35AC2ED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8D5E2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w:t>
      </w:r>
      <w:r w:rsidRPr="00A1392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F61973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7.4.1.1.</w:t>
      </w:r>
      <w:r w:rsidRPr="00A1392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F2264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13924">
        <w:rPr>
          <w:rFonts w:ascii="Times New Roman" w:eastAsia="Arial" w:hAnsi="Times New Roman" w:cs="Times New Roman"/>
          <w:sz w:val="24"/>
          <w:szCs w:val="24"/>
        </w:rPr>
        <w:t>7.4.1.2.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B2D50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0A30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E6C02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7.4.3.</w:t>
      </w:r>
      <w:r w:rsidRPr="00A1392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76654C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BCF7A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AB18F5"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8.</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PASLAUGŲ SUTEIKIMO TERMINAI</w:t>
      </w:r>
    </w:p>
    <w:p w14:paraId="3BE9407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E5A669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2" w:name="_Toc189131213"/>
      <w:bookmarkStart w:id="43" w:name="_Toc189131481"/>
      <w:r w:rsidRPr="00A13924">
        <w:rPr>
          <w:rFonts w:ascii="Times New Roman" w:eastAsia="Arial" w:hAnsi="Times New Roman" w:cs="Times New Roman"/>
          <w:b/>
          <w:bCs/>
          <w:sz w:val="24"/>
          <w:szCs w:val="24"/>
        </w:rPr>
        <w:t>8.1.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terminai ir teikimo grafikas</w:t>
      </w:r>
      <w:bookmarkEnd w:id="42"/>
      <w:bookmarkEnd w:id="43"/>
    </w:p>
    <w:p w14:paraId="6D1FE2B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49512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8.1.1.</w:t>
      </w:r>
      <w:r w:rsidRPr="00A13924">
        <w:rPr>
          <w:rFonts w:ascii="Times New Roman" w:eastAsia="Arial" w:hAnsi="Times New Roman" w:cs="Times New Roman"/>
          <w:sz w:val="24"/>
          <w:szCs w:val="24"/>
        </w:rPr>
        <w:tab/>
        <w:t>Tiekėjas privalo suteikti Paslaugas laikydamasis terminų, nurodytų Specialiosiose sąlygose.</w:t>
      </w:r>
    </w:p>
    <w:p w14:paraId="46BC55A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8.1.2.</w:t>
      </w:r>
      <w:r w:rsidRPr="00A1392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3924">
        <w:rPr>
          <w:rFonts w:ascii="Times New Roman" w:eastAsia="Arial" w:hAnsi="Times New Roman" w:cs="Times New Roman"/>
          <w:b/>
          <w:bCs/>
          <w:sz w:val="24"/>
          <w:szCs w:val="24"/>
        </w:rPr>
        <w:t>Grafikas</w:t>
      </w:r>
      <w:r w:rsidRPr="00A13924">
        <w:rPr>
          <w:rFonts w:ascii="Times New Roman" w:eastAsia="Arial" w:hAnsi="Times New Roman" w:cs="Times New Roman"/>
          <w:sz w:val="24"/>
          <w:szCs w:val="24"/>
        </w:rPr>
        <w:t>).</w:t>
      </w:r>
    </w:p>
    <w:p w14:paraId="422F094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1842E0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6E5B93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4" w:name="_Toc189131214"/>
      <w:bookmarkStart w:id="45" w:name="_Toc189131482"/>
      <w:r w:rsidRPr="00A13924">
        <w:rPr>
          <w:rFonts w:ascii="Times New Roman" w:eastAsia="Arial" w:hAnsi="Times New Roman" w:cs="Times New Roman"/>
          <w:b/>
          <w:bCs/>
          <w:sz w:val="24"/>
          <w:szCs w:val="24"/>
        </w:rPr>
        <w:t>8.2.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 xml:space="preserve">Netesybos už </w:t>
      </w:r>
      <w:r w:rsidRPr="00A13924">
        <w:rPr>
          <w:rFonts w:ascii="Times New Roman" w:eastAsia="Arial" w:hAnsi="Times New Roman" w:cs="Times New Roman"/>
          <w:b/>
          <w:bCs/>
          <w:sz w:val="24"/>
          <w:szCs w:val="24"/>
        </w:rPr>
        <w:t>Paslaugų teikimo</w:t>
      </w:r>
      <w:r w:rsidRPr="00A13924">
        <w:rPr>
          <w:rFonts w:ascii="Times New Roman" w:eastAsia="Arial" w:hAnsi="Times New Roman" w:cs="Times New Roman"/>
          <w:b/>
          <w:sz w:val="24"/>
          <w:szCs w:val="24"/>
        </w:rPr>
        <w:t xml:space="preserve"> vėlavimą</w:t>
      </w:r>
      <w:bookmarkEnd w:id="44"/>
      <w:bookmarkEnd w:id="45"/>
    </w:p>
    <w:p w14:paraId="15FEB564" w14:textId="77777777" w:rsidR="00426DB6" w:rsidRPr="00A13924" w:rsidRDefault="00426DB6" w:rsidP="00426DB6">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18B54"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8.2.1.</w:t>
      </w:r>
      <w:r w:rsidRPr="00A1392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CAF2B9"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8.2.2.</w:t>
      </w:r>
      <w:r w:rsidRPr="00A1392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CEA1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 xml:space="preserve">8.2.3. Jei Tiekėjui pagal šią Sutartį yra priskaičiuotos netesybos, Pirkėjo už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2647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90F960"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Prievolių pagal Sutartį įvykdymo užtikrinimo būdai</w:t>
      </w:r>
    </w:p>
    <w:p w14:paraId="44BB9A7C"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C2273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ABF67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1A8D6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įvykdymo užtikrinimas (JEI TAIKOMA)</w:t>
      </w:r>
    </w:p>
    <w:p w14:paraId="75AF199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54FC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13924">
        <w:rPr>
          <w:rFonts w:ascii="Times New Roman" w:eastAsia="Cambria" w:hAnsi="Times New Roman" w:cs="Times New Roman"/>
          <w:sz w:val="24"/>
          <w:szCs w:val="24"/>
          <w:shd w:val="clear" w:color="auto" w:fill="FFFFFF"/>
        </w:rPr>
        <w:t xml:space="preserve">pirmo pareikalavimo </w:t>
      </w:r>
      <w:r w:rsidRPr="00A13924">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4827F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DB4A4" w14:textId="77777777" w:rsidR="00426DB6" w:rsidRPr="00A13924" w:rsidRDefault="00426DB6" w:rsidP="00426DB6">
      <w:pPr>
        <w:tabs>
          <w:tab w:val="left" w:pos="567"/>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392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1392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13924">
        <w:rPr>
          <w:rFonts w:ascii="Times New Roman" w:eastAsia="Cambria" w:hAnsi="Times New Roman" w:cs="Times New Roman"/>
          <w:b/>
          <w:bCs/>
          <w:sz w:val="24"/>
          <w:szCs w:val="24"/>
          <w:shd w:val="clear" w:color="auto" w:fill="FFFFFF"/>
        </w:rPr>
        <w:t>Sutarties įvykdymo užtikrinimas</w:t>
      </w:r>
      <w:r w:rsidRPr="00A13924">
        <w:rPr>
          <w:rFonts w:ascii="Times New Roman" w:eastAsia="Cambria" w:hAnsi="Times New Roman" w:cs="Times New Roman"/>
          <w:sz w:val="24"/>
          <w:szCs w:val="24"/>
          <w:shd w:val="clear" w:color="auto" w:fill="FFFFFF"/>
        </w:rPr>
        <w:t>).</w:t>
      </w:r>
    </w:p>
    <w:p w14:paraId="14B7B0E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0A3F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3974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30F2B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DB35E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10.7. Sutarties įvykdymo užtikrinimas turi įsigalioti ne vėliau negu jo pateikimo Pirkėjui dieną.</w:t>
      </w:r>
    </w:p>
    <w:p w14:paraId="4DAFFB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10.8. Sutarties įvykdymo užtikrinimo suma turi būti nurodoma ir išmokama eurais.</w:t>
      </w:r>
    </w:p>
    <w:p w14:paraId="7356A8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E91378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10.10. Sutarties įvykdymo užtikrinime nurodytas jo galiojimo terminas turi būti ne trumpesnis nei nurodytas Specialiosiose sąlygose.</w:t>
      </w:r>
    </w:p>
    <w:p w14:paraId="040D2C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7537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10.12. Jeigu Sutartyje nustatytomis sąlygomis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suteikimo terminas yra pratęsiamas arba nukeliamas dėl Sutarties sustabdymo, arba suteikti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arba 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D8AFD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DE9D86"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4E16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BDC5C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 Pirkėjas gali pasinaudoti Sutarties įvykdymo užtikrinimu, esant bet kuriai iš žemiau nurodytų aplinkybių:</w:t>
      </w:r>
    </w:p>
    <w:p w14:paraId="3259602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10.16.1. Tiekėjas neįvykdė, nevykdo arba netinkamai vykdo savo įsipareigojimus pagal Sutartį;</w:t>
      </w:r>
    </w:p>
    <w:p w14:paraId="29C976A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10.16.2. Tiekėjas per protingai nustatytą laikotarpį neįvykdo Pirkėjo nurodymo ištaisyti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w:t>
      </w:r>
    </w:p>
    <w:p w14:paraId="30D8D18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EA4B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10.16.4. Tiekėjas be pateisinamos priežasties (ne Sutartyje nustatytais atvejais) vienašališkai nutraukia Sutartį.</w:t>
      </w:r>
    </w:p>
    <w:p w14:paraId="1F70C6C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48692CA"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13924">
        <w:rPr>
          <w:rFonts w:ascii="Times New Roman" w:eastAsia="Cambria" w:hAnsi="Times New Roman" w:cs="Times New Roman"/>
          <w:b/>
          <w:bCs/>
          <w:caps/>
          <w:sz w:val="24"/>
          <w:szCs w:val="24"/>
          <w14:numSpacing w14:val="tabular"/>
        </w:rPr>
        <w:lastRenderedPageBreak/>
        <w:t>11.</w:t>
      </w:r>
      <w:r w:rsidRPr="00A13924">
        <w:rPr>
          <w:rFonts w:ascii="Times New Roman" w:eastAsia="Cambria" w:hAnsi="Times New Roman" w:cs="Times New Roman"/>
          <w:b/>
          <w:bCs/>
          <w:caps/>
          <w:sz w:val="24"/>
          <w:szCs w:val="24"/>
          <w14:numSpacing w14:val="tabular"/>
        </w:rPr>
        <w:tab/>
        <w:t>SUTARTIES KAINA IR JOS PERSKAIČIAVIMAS</w:t>
      </w:r>
    </w:p>
    <w:p w14:paraId="79BA28B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5B8224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081A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 Pradinės sutarties vertė yra nurodyta Specialiosiose sąlygose.</w:t>
      </w:r>
    </w:p>
    <w:p w14:paraId="35EC40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694B6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11.4. Sutarties kainos peržiūra atliekama Specialiosiose sąlygose nustatyta tvarka.</w:t>
      </w:r>
    </w:p>
    <w:p w14:paraId="397EE08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78454D"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12.</w:t>
      </w:r>
      <w:r w:rsidRPr="00A13924">
        <w:rPr>
          <w:rFonts w:ascii="Times New Roman" w:eastAsia="Cambria" w:hAnsi="Times New Roman" w:cs="Times New Roman"/>
          <w:b/>
          <w:bCs/>
          <w:caps/>
          <w:sz w:val="24"/>
          <w:szCs w:val="24"/>
          <w14:numSpacing w14:val="tabular"/>
        </w:rPr>
        <w:tab/>
        <w:t>ATSISKAITYMO TVARKA</w:t>
      </w:r>
    </w:p>
    <w:p w14:paraId="480785E5"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3A883B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6" w:name="_Toc189131215"/>
      <w:bookmarkStart w:id="47" w:name="_Toc189131483"/>
      <w:r w:rsidRPr="00A13924">
        <w:rPr>
          <w:rFonts w:ascii="Times New Roman" w:eastAsia="Arial" w:hAnsi="Times New Roman" w:cs="Times New Roman"/>
          <w:b/>
          <w:bCs/>
          <w:sz w:val="24"/>
          <w:szCs w:val="24"/>
        </w:rPr>
        <w:t>12.1.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Išankstinis mokėjimas (avansas) (jei taikoma)</w:t>
      </w:r>
      <w:bookmarkEnd w:id="46"/>
      <w:bookmarkEnd w:id="47"/>
    </w:p>
    <w:p w14:paraId="52D3234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FC71E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13924">
        <w:rPr>
          <w:rFonts w:ascii="Times New Roman" w:hAnsi="Times New Roman" w:cs="Times New Roman"/>
          <w:b/>
          <w:bCs/>
          <w:sz w:val="24"/>
          <w:szCs w:val="24"/>
        </w:rPr>
        <w:t xml:space="preserve"> Avansas</w:t>
      </w:r>
      <w:r w:rsidRPr="00A13924">
        <w:rPr>
          <w:rFonts w:ascii="Times New Roman" w:hAnsi="Times New Roman" w:cs="Times New Roman"/>
          <w:sz w:val="24"/>
          <w:szCs w:val="24"/>
        </w:rPr>
        <w:t>).</w:t>
      </w:r>
    </w:p>
    <w:p w14:paraId="57AA2CA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12.1.2. Pirkėjas sumoka Tiekėjui ne didesnį kaip Specialiosiose sąlygose nurodyto dydžio Avansą.</w:t>
      </w:r>
    </w:p>
    <w:p w14:paraId="367F703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3924">
        <w:rPr>
          <w:rFonts w:ascii="Times New Roman" w:hAnsi="Times New Roman" w:cs="Times New Roman"/>
          <w:b/>
          <w:sz w:val="24"/>
          <w:szCs w:val="24"/>
        </w:rPr>
        <w:t>Avanso užtikrinimas</w:t>
      </w:r>
      <w:r w:rsidRPr="00A13924">
        <w:rPr>
          <w:rFonts w:ascii="Times New Roman" w:hAnsi="Times New Roman" w:cs="Times New Roman"/>
          <w:sz w:val="24"/>
          <w:szCs w:val="24"/>
        </w:rPr>
        <w:t>).</w:t>
      </w:r>
    </w:p>
    <w:p w14:paraId="520193C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įstatymų bei kitų teisės aktų</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nuostatas.</w:t>
      </w:r>
    </w:p>
    <w:p w14:paraId="218EF4F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57652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CFFAA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EE98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12.1.7. Avanso užtikrinimo suma turi būti nurodoma ir išmokama eurais.</w:t>
      </w:r>
    </w:p>
    <w:p w14:paraId="4CE291C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12.1.8. Avanso užtikrinimas turi būti surašytas lietuvių arba kita kalba (esant Pirkėjo prašymui, turi būti pateiktas vertimas į lietuvių kalbą).</w:t>
      </w:r>
    </w:p>
    <w:p w14:paraId="2AFE50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12.1.9. Avanso užtikrinimas, neatitinkantis šiame Sutarties poskyryje nustatytų reikalavimų, nebus priimamas.</w:t>
      </w:r>
    </w:p>
    <w:p w14:paraId="7957085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E705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BBEBC5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12.1.12. Nutraukus Sutartį, Tiekėjas privalo grąžinti Pirkėjui gautą Avansą per 5 (penkias) darbo dienas (jeigu dalis </w:t>
      </w:r>
      <w:r w:rsidRPr="00A13924">
        <w:rPr>
          <w:rFonts w:ascii="Times New Roman" w:eastAsia="Arial" w:hAnsi="Times New Roman" w:cs="Times New Roman"/>
          <w:sz w:val="24"/>
          <w:szCs w:val="24"/>
        </w:rPr>
        <w:t>Paslaugų yra suteikta</w:t>
      </w:r>
      <w:r w:rsidRPr="00A13924">
        <w:rPr>
          <w:rFonts w:ascii="Times New Roman" w:hAnsi="Times New Roman" w:cs="Times New Roman"/>
          <w:sz w:val="24"/>
          <w:szCs w:val="24"/>
        </w:rPr>
        <w:t xml:space="preserve">, Pirkėjas jas yra priėmęs ir </w:t>
      </w:r>
      <w:r w:rsidRPr="00A13924">
        <w:rPr>
          <w:rFonts w:ascii="Times New Roman" w:eastAsia="Arial" w:hAnsi="Times New Roman" w:cs="Times New Roman"/>
          <w:sz w:val="24"/>
          <w:szCs w:val="24"/>
        </w:rPr>
        <w:t>Paslaugų rezultatu</w:t>
      </w:r>
      <w:r w:rsidRPr="00A13924">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CD88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p>
    <w:p w14:paraId="521CB63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8" w:name="_Toc189131216"/>
      <w:bookmarkStart w:id="49" w:name="_Toc189131484"/>
      <w:r w:rsidRPr="00A13924">
        <w:rPr>
          <w:rFonts w:ascii="Times New Roman" w:eastAsia="Arial" w:hAnsi="Times New Roman" w:cs="Times New Roman"/>
          <w:b/>
          <w:bCs/>
          <w:sz w:val="24"/>
          <w:szCs w:val="24"/>
        </w:rPr>
        <w:t>12.2.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Mokėjimų tvarka</w:t>
      </w:r>
      <w:bookmarkEnd w:id="48"/>
      <w:bookmarkEnd w:id="49"/>
    </w:p>
    <w:p w14:paraId="32868A9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8052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w:t>
      </w:r>
      <w:r w:rsidRPr="00A13924">
        <w:rPr>
          <w:rFonts w:ascii="Times New Roman" w:eastAsia="Arial" w:hAnsi="Times New Roman" w:cs="Times New Roman"/>
          <w:sz w:val="24"/>
          <w:szCs w:val="24"/>
        </w:rPr>
        <w:tab/>
      </w:r>
      <w:r w:rsidRPr="00A13924">
        <w:rPr>
          <w:rFonts w:ascii="Times New Roman" w:hAnsi="Times New Roman" w:cs="Times New Roman"/>
          <w:sz w:val="24"/>
          <w:szCs w:val="24"/>
        </w:rPr>
        <w:t xml:space="preserve">Tiekėjas išrašo Sąskaitą tik Šalims pasirašius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perdavimo–priėmimo aktą, jeigu kitaip nenumatyta Specialiosiose sąlygose</w:t>
      </w:r>
      <w:r w:rsidRPr="00A13924">
        <w:rPr>
          <w:rFonts w:ascii="Times New Roman" w:eastAsia="Arial" w:hAnsi="Times New Roman" w:cs="Times New Roman"/>
          <w:sz w:val="24"/>
          <w:szCs w:val="24"/>
        </w:rPr>
        <w:t>:</w:t>
      </w:r>
    </w:p>
    <w:p w14:paraId="4BE8B09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12.2.1.1.</w:t>
      </w:r>
      <w:r w:rsidRPr="00A1392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CB79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12.2.1.2. </w:t>
      </w:r>
      <w:r w:rsidRPr="00A1392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0FC66F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12.2.2.</w:t>
      </w:r>
      <w:r w:rsidRPr="00A1392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07CF3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12.2.3.</w:t>
      </w:r>
      <w:r w:rsidRPr="00A1392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CA4C8E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atlieka mokėjimus už Paslaugas Specialiosiose sąlygose nustatytais terminais.</w:t>
      </w:r>
    </w:p>
    <w:p w14:paraId="48BBCC3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12.2.5.</w:t>
      </w:r>
      <w:r w:rsidRPr="00A13924">
        <w:rPr>
          <w:rFonts w:ascii="Times New Roman" w:eastAsia="Arial" w:hAnsi="Times New Roman" w:cs="Times New Roman"/>
          <w:sz w:val="24"/>
          <w:szCs w:val="24"/>
        </w:rPr>
        <w:tab/>
        <w:t>Už mokėjimų pagal Sutartį vėlavimus Pirkėjui taikomos netesybos Specialiosiose sąlygose nustatyta tvarka.</w:t>
      </w:r>
    </w:p>
    <w:p w14:paraId="6796175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40A821C"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12.2.7.</w:t>
      </w:r>
      <w:r w:rsidRPr="00A1392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2E184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D6741A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0" w:name="_Toc189131217"/>
      <w:bookmarkStart w:id="51" w:name="_Toc189131485"/>
      <w:r w:rsidRPr="00A13924">
        <w:rPr>
          <w:rFonts w:ascii="Times New Roman" w:eastAsia="Arial" w:hAnsi="Times New Roman" w:cs="Times New Roman"/>
          <w:b/>
          <w:bCs/>
          <w:sz w:val="24"/>
          <w:szCs w:val="24"/>
        </w:rPr>
        <w:t>12.3.</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Kiti atsiskaitymo klausimai</w:t>
      </w:r>
      <w:bookmarkEnd w:id="50"/>
      <w:bookmarkEnd w:id="51"/>
    </w:p>
    <w:p w14:paraId="5D4E6AE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68D5F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12.3.1.</w:t>
      </w:r>
      <w:r w:rsidRPr="00A13924">
        <w:rPr>
          <w:rFonts w:ascii="Times New Roman" w:eastAsia="Arial" w:hAnsi="Times New Roman" w:cs="Times New Roman"/>
          <w:sz w:val="24"/>
          <w:szCs w:val="24"/>
        </w:rPr>
        <w:tab/>
        <w:t>Pirkėjas privalo pervesti mokėjimus Tiekėjui į Tiekėjo banko sąskaitą, nurodytą Specialiosiose sąlygose.</w:t>
      </w:r>
    </w:p>
    <w:p w14:paraId="64E57D0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12.3.2.</w:t>
      </w:r>
      <w:r w:rsidRPr="00A1392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B8CD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12.3.3.</w:t>
      </w:r>
      <w:r w:rsidRPr="00A13924">
        <w:rPr>
          <w:rFonts w:ascii="Times New Roman" w:eastAsia="Arial" w:hAnsi="Times New Roman" w:cs="Times New Roman"/>
          <w:sz w:val="24"/>
          <w:szCs w:val="24"/>
        </w:rPr>
        <w:tab/>
        <w:t>Visi mokėjimai pagal Sutartį atliekami eurais.</w:t>
      </w:r>
    </w:p>
    <w:p w14:paraId="175770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12.3.4.</w:t>
      </w:r>
      <w:r w:rsidRPr="00A13924">
        <w:rPr>
          <w:rFonts w:ascii="Times New Roman" w:eastAsia="Arial" w:hAnsi="Times New Roman" w:cs="Times New Roman"/>
          <w:sz w:val="24"/>
          <w:szCs w:val="24"/>
        </w:rPr>
        <w:tab/>
        <w:t xml:space="preserve">Už pavėluotus mokėjimus pagal Sutartį mokančioji Šalis privalo sumokėti kitai Šaliai </w:t>
      </w:r>
      <w:r w:rsidRPr="00A13924">
        <w:rPr>
          <w:rFonts w:ascii="Times New Roman" w:eastAsia="Arial" w:hAnsi="Times New Roman" w:cs="Times New Roman"/>
          <w:sz w:val="24"/>
          <w:szCs w:val="24"/>
        </w:rPr>
        <w:lastRenderedPageBreak/>
        <w:t>Specialiosiose sąlygose nurodyto dydžio netesybas.</w:t>
      </w:r>
    </w:p>
    <w:p w14:paraId="107CCD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E6C3A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13.</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Konfidenciali informacija</w:t>
      </w:r>
    </w:p>
    <w:p w14:paraId="15EC122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C80C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13.1.</w:t>
      </w:r>
      <w:r w:rsidRPr="00A13924">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1EB74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w:t>
      </w:r>
      <w:r w:rsidRPr="00A13924">
        <w:rPr>
          <w:rFonts w:ascii="Times New Roman" w:eastAsia="Arial" w:hAnsi="Times New Roman" w:cs="Times New Roman"/>
          <w:sz w:val="24"/>
          <w:szCs w:val="24"/>
        </w:rPr>
        <w:tab/>
        <w:t>Šalis turi teisę atskleisti kitos Šalies konfidencialią informaciją šiais atvejais:</w:t>
      </w:r>
    </w:p>
    <w:p w14:paraId="1C68F1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13.2.1.</w:t>
      </w:r>
      <w:r w:rsidRPr="00A13924">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AB67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13.2.2.</w:t>
      </w:r>
      <w:r w:rsidRPr="00A13924">
        <w:rPr>
          <w:rFonts w:ascii="Times New Roman" w:eastAsia="Arial" w:hAnsi="Times New Roman" w:cs="Times New Roman"/>
          <w:sz w:val="24"/>
          <w:szCs w:val="24"/>
        </w:rPr>
        <w:tab/>
        <w:t xml:space="preserve">konfidencialią informaciją yra būtina atskleisti pagal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0681D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13.3.</w:t>
      </w:r>
      <w:r w:rsidRPr="00A1392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13924">
        <w:rPr>
          <w:rFonts w:ascii="Times New Roman" w:hAnsi="Times New Roman" w:cs="Times New Roman"/>
          <w:sz w:val="24"/>
          <w:szCs w:val="24"/>
        </w:rPr>
        <w:t>įstatymus bei kitus teisės aktus</w:t>
      </w:r>
      <w:r w:rsidRPr="00A1392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BAFFF0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Šalis atsako:</w:t>
      </w:r>
    </w:p>
    <w:p w14:paraId="29D89B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13.4.1.</w:t>
      </w:r>
      <w:r w:rsidRPr="00A1392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5C9FDA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13.4.2.</w:t>
      </w:r>
      <w:r w:rsidRPr="00A1392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1141F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13.5.</w:t>
      </w:r>
      <w:r w:rsidRPr="00A1392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C1A56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77AF5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Asmens duomenų apsauga</w:t>
      </w:r>
    </w:p>
    <w:p w14:paraId="7F8FC0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8D04BD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14.1.</w:t>
      </w:r>
      <w:r w:rsidRPr="00A1392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FB690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14.2.</w:t>
      </w:r>
      <w:r w:rsidRPr="00A1392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9022B" w14:textId="77777777" w:rsidR="00426DB6" w:rsidRPr="00A13924" w:rsidRDefault="00426DB6" w:rsidP="00426DB6">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7D4F02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13924">
        <w:rPr>
          <w:rFonts w:ascii="Times New Roman" w:eastAsia="Arial" w:hAnsi="Times New Roman" w:cs="Times New Roman"/>
          <w:b/>
          <w:bCs/>
          <w:caps/>
          <w:sz w:val="24"/>
          <w:szCs w:val="24"/>
        </w:rPr>
        <w:t>15.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INTELEKTINĖ NUOSAVYBĖ</w:t>
      </w:r>
    </w:p>
    <w:p w14:paraId="7F0EF64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7C0A7B9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A13924">
        <w:rPr>
          <w:rFonts w:ascii="Times New Roman" w:hAnsi="Times New Roman" w:cs="Times New Roman"/>
          <w:sz w:val="24"/>
          <w:szCs w:val="24"/>
        </w:rPr>
        <w:lastRenderedPageBreak/>
        <w:t xml:space="preserve">jei Specialiosiose sąlygose nenumatyta kitaip ar intelektinės nuosavybės teisės negali būti perduodamos nuosavybės teise dėl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pobūdžio ar (ir) išimtinių teisių, patentų ir kt.</w:t>
      </w:r>
    </w:p>
    <w:p w14:paraId="39338D6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3924">
        <w:rPr>
          <w:rFonts w:ascii="Times New Roman" w:hAnsi="Times New Roman" w:cs="Times New Roman"/>
          <w:sz w:val="24"/>
          <w:szCs w:val="24"/>
        </w:rPr>
        <w:t>sui</w:t>
      </w:r>
      <w:proofErr w:type="spellEnd"/>
      <w:r w:rsidRPr="00A13924">
        <w:rPr>
          <w:rFonts w:ascii="Times New Roman" w:hAnsi="Times New Roman" w:cs="Times New Roman"/>
          <w:sz w:val="24"/>
          <w:szCs w:val="24"/>
        </w:rPr>
        <w:t xml:space="preserve"> </w:t>
      </w:r>
      <w:proofErr w:type="spellStart"/>
      <w:r w:rsidRPr="00A13924">
        <w:rPr>
          <w:rFonts w:ascii="Times New Roman" w:hAnsi="Times New Roman" w:cs="Times New Roman"/>
          <w:sz w:val="24"/>
          <w:szCs w:val="24"/>
        </w:rPr>
        <w:t>generis</w:t>
      </w:r>
      <w:proofErr w:type="spellEnd"/>
      <w:r w:rsidRPr="00A1392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431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FBB9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78EBFEF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16.</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Pareiškimai ir garantijos</w:t>
      </w:r>
    </w:p>
    <w:p w14:paraId="10A25B80"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F9CEF7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 Kiekviena iš Šalių pareiškia ir garantuoja kitai Šaliai, kad:</w:t>
      </w:r>
    </w:p>
    <w:p w14:paraId="029BFB1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4FC0D5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16.1.2. sudarydama Sutartį, Šalis neviršija savo kompetencijos ir nepažeidžia jai taikomų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498FC6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18E4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FFE29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A5AA0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E77C3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numatytus leidimus, licencijas, atestatus, teisės pripažinimo dokumentus, reikalingus vykdant Sutartį.</w:t>
      </w:r>
    </w:p>
    <w:p w14:paraId="739B94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16.3. </w:t>
      </w:r>
      <w:r w:rsidRPr="00A13924">
        <w:rPr>
          <w:rFonts w:ascii="Times New Roman" w:hAnsi="Times New Roman" w:cs="Times New Roman"/>
          <w:sz w:val="24"/>
          <w:szCs w:val="24"/>
        </w:rPr>
        <w:t>Tiekėjas pareiškia, kad suteiktų Paslaugų rezultato disponavimo, valdymo ir naudojimosi teisės nėra apribotos</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 xml:space="preserve">ir jokie tretieji asmenys neturi pretenzijų į Sutartimi perduodamą </w:t>
      </w:r>
      <w:r w:rsidRPr="00A13924">
        <w:rPr>
          <w:rFonts w:ascii="Times New Roman" w:eastAsia="Arial" w:hAnsi="Times New Roman" w:cs="Times New Roman"/>
          <w:sz w:val="24"/>
          <w:szCs w:val="24"/>
        </w:rPr>
        <w:t>Paslaugų rezultatą</w:t>
      </w:r>
      <w:r w:rsidRPr="00A13924">
        <w:rPr>
          <w:rFonts w:ascii="Times New Roman" w:eastAsia="Arial" w:hAnsi="Times New Roman" w:cs="Times New Roman"/>
          <w:sz w:val="24"/>
          <w:szCs w:val="24"/>
          <w:shd w:val="clear" w:color="auto" w:fill="FFFFFF"/>
        </w:rPr>
        <w:t>.</w:t>
      </w:r>
    </w:p>
    <w:p w14:paraId="328B916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eastAsia="Arial" w:hAnsi="Times New Roman" w:cs="Times New Roman"/>
          <w:sz w:val="24"/>
          <w:szCs w:val="24"/>
        </w:rPr>
        <w:t>16.4. T</w:t>
      </w:r>
      <w:r w:rsidRPr="00A13924">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F5554B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79FAA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17.</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Bendrieji atsakomybės klausimai</w:t>
      </w:r>
    </w:p>
    <w:p w14:paraId="435BD46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F125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243F8E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A13924">
        <w:rPr>
          <w:rFonts w:ascii="Times New Roman" w:hAnsi="Times New Roman" w:cs="Times New Roman"/>
          <w:sz w:val="24"/>
          <w:szCs w:val="24"/>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A1392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057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21B7E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4983FF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B42B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9B7212" w14:textId="77777777" w:rsidR="00426DB6" w:rsidRPr="00A13924" w:rsidRDefault="00426DB6" w:rsidP="00426DB6">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B7405A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18.</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Nenugalima jėga (FORCE MAJEURE)</w:t>
      </w:r>
    </w:p>
    <w:p w14:paraId="5D0A1E8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841FD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18.1.</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6B57C9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18.1.1.</w:t>
      </w:r>
      <w:r w:rsidRPr="00A1392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9EDF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AA3A2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18.2.</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84B5F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18.3.</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5A47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18.4.</w:t>
      </w:r>
      <w:r w:rsidRPr="00A13924">
        <w:rPr>
          <w:rFonts w:ascii="Times New Roman" w:eastAsia="Arial" w:hAnsi="Times New Roman" w:cs="Times New Roman"/>
          <w:sz w:val="24"/>
          <w:szCs w:val="24"/>
        </w:rPr>
        <w:tab/>
        <w:t>Jeigu nenugalimos jėgos (</w:t>
      </w:r>
      <w:r w:rsidRPr="00A13924">
        <w:rPr>
          <w:rFonts w:ascii="Times New Roman" w:eastAsia="Arial" w:hAnsi="Times New Roman" w:cs="Times New Roman"/>
          <w:iCs/>
          <w:sz w:val="24"/>
          <w:szCs w:val="24"/>
        </w:rPr>
        <w:t>force majeure</w:t>
      </w:r>
      <w:r w:rsidRPr="00A13924">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C42E7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884D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nuostatų negaliojimas</w:t>
      </w:r>
    </w:p>
    <w:p w14:paraId="104E24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D9F80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19.1.</w:t>
      </w:r>
      <w:r w:rsidRPr="00A13924">
        <w:rPr>
          <w:rFonts w:ascii="Times New Roman" w:eastAsia="Arial" w:hAnsi="Times New Roman" w:cs="Times New Roman"/>
          <w:sz w:val="24"/>
          <w:szCs w:val="24"/>
        </w:rPr>
        <w:tab/>
        <w:t xml:space="preserve">Jeigu kuri nors Sutarties nuostata yra arba tampa dalinai ar pilnai negaliojanti, Šalys privalo kuo </w:t>
      </w:r>
      <w:r w:rsidRPr="00A13924">
        <w:rPr>
          <w:rFonts w:ascii="Times New Roman" w:eastAsia="Arial" w:hAnsi="Times New Roman" w:cs="Times New Roman"/>
          <w:sz w:val="24"/>
          <w:szCs w:val="24"/>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50D9FC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19.2.</w:t>
      </w:r>
      <w:r w:rsidRPr="00A1392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B770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66B9A4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pakeitimai</w:t>
      </w:r>
    </w:p>
    <w:p w14:paraId="790B984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DD8B86" w14:textId="77777777" w:rsidR="00426DB6" w:rsidRPr="00A13924" w:rsidRDefault="00426DB6" w:rsidP="00426DB6">
      <w:pPr>
        <w:tabs>
          <w:tab w:val="left" w:pos="284"/>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A3E624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20.2. Sutarties pakeitimai įforminami Šalims sudarant Susitarimą.</w:t>
      </w:r>
    </w:p>
    <w:p w14:paraId="764D2C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nuostatomis.</w:t>
      </w:r>
    </w:p>
    <w:p w14:paraId="09ACAF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DD48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0E9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563B0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21.</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sUSTABDYMAS</w:t>
      </w:r>
    </w:p>
    <w:p w14:paraId="0C2483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FCCB93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sustabdymą iki atitinkamų aplinkybių pasibaigimo.</w:t>
      </w:r>
    </w:p>
    <w:p w14:paraId="1BEA7A4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21.2.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teikimas gali būti stabdomas esant bent vienai iš šių aplinkybių:</w:t>
      </w:r>
    </w:p>
    <w:p w14:paraId="0D62B7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2ABB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559CA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21.2.3. dėl nenumatytų prekių, paslaugų ir (ar) darbų, susijusių su perkamu objektu, kurių poreikis paaiškėjo tik vykdant Sutartį, įsigijimo;</w:t>
      </w:r>
    </w:p>
    <w:p w14:paraId="20BCCD8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21.2.4. ne dėl Pirkėjo kaltės vėluoja kitos Pirkėjo pirkimo sutarties, turinčios tiesioginės įtakos šiai Sutarčiai, vykdymas;</w:t>
      </w:r>
    </w:p>
    <w:p w14:paraId="06259E5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C394C5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21.2.6. pasikeitus galiojančiam teisės aktui ar įsigaliojus naujam teisės aktui, kuris turi įtakos šios Sutarties vykdymui;</w:t>
      </w:r>
    </w:p>
    <w:p w14:paraId="6D31CD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A9C7D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21.2.8. dėl teisminių (arbitražinių) ginčų su Pirkėju ar trečiaisiais asmenimis, kurių dalykas yra tiesiogiai susijęs su Sutarties vykdymu.</w:t>
      </w:r>
    </w:p>
    <w:p w14:paraId="508F075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21.3.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1910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21.4.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975F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 Sutartinių įsipareigojimų vykdymas gali būti stabdomas tik Sutarties galiojimo laikotarpiu tokia tvarka:</w:t>
      </w:r>
    </w:p>
    <w:p w14:paraId="2033519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CE455A"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4787A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CEC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8B6F89"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21.7. Sutartinių įsipareigojimų vykdymas sustabdomas ne ilgesniam kaip konkrečios, pagrįstos aplinkybės egzistavimo laikotarpiui.</w:t>
      </w:r>
    </w:p>
    <w:p w14:paraId="5842B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70DDD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B89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9DE76E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A13924">
        <w:rPr>
          <w:rFonts w:ascii="Times New Roman" w:hAnsi="Times New Roman" w:cs="Times New Roman"/>
          <w:sz w:val="24"/>
          <w:szCs w:val="24"/>
        </w:rPr>
        <w:lastRenderedPageBreak/>
        <w:t>(dešimt) dienų nuo atitinkamo kreipimosi, kita Šalis gali nutraukti Sutartį, apie tai įspėjusi kitą Šalį prieš 10 (dešimt) dienų.</w:t>
      </w:r>
    </w:p>
    <w:p w14:paraId="0683BAA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69C90DB"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22.</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nutraukimas</w:t>
      </w:r>
    </w:p>
    <w:p w14:paraId="3F6DE28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597F4A9"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191EA42"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5D4D15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2" w:name="_Toc189131218"/>
      <w:bookmarkStart w:id="53" w:name="_Toc189131486"/>
      <w:r w:rsidRPr="00A13924">
        <w:rPr>
          <w:rFonts w:ascii="Times New Roman" w:eastAsia="Arial" w:hAnsi="Times New Roman" w:cs="Times New Roman"/>
          <w:b/>
          <w:bCs/>
          <w:sz w:val="24"/>
          <w:szCs w:val="24"/>
        </w:rPr>
        <w:t>22.1.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Pretenzijos dėl Sutarties pažeidimų</w:t>
      </w:r>
      <w:bookmarkEnd w:id="52"/>
      <w:bookmarkEnd w:id="53"/>
    </w:p>
    <w:p w14:paraId="4070285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C83F6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492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5D6DBA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EB62D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4" w:name="_Toc189131219"/>
      <w:bookmarkStart w:id="55" w:name="_Toc189131487"/>
      <w:r w:rsidRPr="00A13924">
        <w:rPr>
          <w:rFonts w:ascii="Times New Roman" w:eastAsia="Arial" w:hAnsi="Times New Roman" w:cs="Times New Roman"/>
          <w:b/>
          <w:bCs/>
          <w:sz w:val="24"/>
          <w:szCs w:val="24"/>
        </w:rPr>
        <w:t>22.2.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Sutarties nutraukimas Pirkėjo iniciatyva</w:t>
      </w:r>
      <w:bookmarkEnd w:id="54"/>
      <w:bookmarkEnd w:id="55"/>
    </w:p>
    <w:p w14:paraId="7E004EC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DBF0D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3C81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0F0B2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įstatymuose ir kituose teisės aktuose nustatyta tvarka analogiška situacija</w:t>
      </w:r>
      <w:r w:rsidRPr="00A13924">
        <w:rPr>
          <w:rFonts w:ascii="Times New Roman" w:hAnsi="Times New Roman" w:cs="Times New Roman"/>
          <w:sz w:val="24"/>
          <w:szCs w:val="24"/>
          <w:shd w:val="clear" w:color="auto" w:fill="FFFFFF"/>
        </w:rPr>
        <w:t>;</w:t>
      </w:r>
    </w:p>
    <w:p w14:paraId="642C460A"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22.2.2.2. Tiekėjo padėtis pasikeičia ir jis atitinka pirkimo dokumentuose nustatytą pašalinimo pagrindą;</w:t>
      </w:r>
    </w:p>
    <w:p w14:paraId="1187CA2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163B9F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22.2.2.4. Pirkėjas nusprendžia nebevykdyti veiklos, kurios vykdymui Sutartimi įsigyjamos Paslaugos ir Sutarties poreikis išnyksta;</w:t>
      </w:r>
    </w:p>
    <w:p w14:paraId="09E263F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22.2.2.5. Pirkėjo valdymo organas priima sprendimą, dėl kurio Sutarties poreikis išnyksta;</w:t>
      </w:r>
    </w:p>
    <w:p w14:paraId="4D20F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AE20C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A2BE4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22.2.2.8. nebelieka perkamų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poreikio;</w:t>
      </w:r>
    </w:p>
    <w:p w14:paraId="10EFD8A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22.2.2.9. Pirkėjas iš pirkimų priežiūrą atliekančių institucijų gauna nurodymą ar rekomendaciją nutraukti Sutartį;</w:t>
      </w:r>
    </w:p>
    <w:p w14:paraId="5C5632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1DEA03E" w14:textId="77777777" w:rsidR="00426DB6" w:rsidRPr="00A13924" w:rsidRDefault="00426DB6" w:rsidP="00426DB6">
      <w:pPr>
        <w:tabs>
          <w:tab w:val="left" w:pos="567"/>
        </w:tabs>
        <w:spacing w:after="0" w:line="240" w:lineRule="auto"/>
        <w:jc w:val="both"/>
        <w:textAlignment w:val="baseline"/>
        <w:rPr>
          <w:rFonts w:ascii="Times New Roman" w:eastAsia="Arial" w:hAnsi="Times New Roman" w:cs="Times New Roman"/>
          <w:sz w:val="24"/>
          <w:szCs w:val="24"/>
        </w:rPr>
      </w:pPr>
      <w:r w:rsidRPr="00A13924">
        <w:rPr>
          <w:rFonts w:ascii="Times New Roman" w:hAnsi="Times New Roman" w:cs="Times New Roman"/>
          <w:sz w:val="24"/>
          <w:szCs w:val="24"/>
        </w:rPr>
        <w:t>22.2.2.11.</w:t>
      </w:r>
      <w:r w:rsidRPr="00A13924">
        <w:rPr>
          <w:rFonts w:ascii="Times New Roman" w:eastAsia="Arial" w:hAnsi="Times New Roman" w:cs="Times New Roman"/>
          <w:sz w:val="24"/>
          <w:szCs w:val="24"/>
        </w:rPr>
        <w:t xml:space="preserve"> Tiekėjas atsisako pašalinti arba nepašalina Paslaugų trūkumų per Pirkėjo nustatytus protingus terminus;</w:t>
      </w:r>
    </w:p>
    <w:p w14:paraId="04B653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22.2.2.12. Tiekėjas pažeidžia Sutartį arba įstatymus bei kitus teisės aktus ir per Pirkėjo rašytinėje pretenzijoje nurodytą terminą neištaiso pažeidimo;</w:t>
      </w:r>
    </w:p>
    <w:p w14:paraId="61BC7AD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sz w:val="24"/>
          <w:szCs w:val="24"/>
        </w:rPr>
        <w:t xml:space="preserve">22.2.2.13. </w:t>
      </w:r>
      <w:r w:rsidRPr="00A1392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C1420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iCs/>
          <w:sz w:val="24"/>
          <w:szCs w:val="24"/>
        </w:rPr>
        <w:t>22.2.2.14. paaiškėja VPĮ 37 straipsnio 8 dalyje ir (ar) 47 straipsnio 8 dalyje nurodytos aplinkybės.</w:t>
      </w:r>
    </w:p>
    <w:p w14:paraId="0F0DE72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6A4F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75537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102B1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3752CF6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22.2.7. Sutartis laikoma nutraukta kitą dieną po to, kai pasibaigia įspėjimo apie Sutarties nutraukimą terminas.</w:t>
      </w:r>
    </w:p>
    <w:p w14:paraId="7EEC64F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EAEF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904971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13924">
        <w:rPr>
          <w:rFonts w:ascii="Times New Roman" w:eastAsia="Arial" w:hAnsi="Times New Roman" w:cs="Times New Roman"/>
          <w:b/>
          <w:bCs/>
          <w:sz w:val="24"/>
          <w:szCs w:val="24"/>
        </w:rPr>
        <w:t>22.3.</w:t>
      </w:r>
      <w:r w:rsidRPr="00A13924">
        <w:rPr>
          <w:rFonts w:ascii="Times New Roman" w:eastAsia="Arial" w:hAnsi="Times New Roman" w:cs="Times New Roman"/>
          <w:b/>
          <w:bCs/>
          <w:sz w:val="24"/>
          <w:szCs w:val="24"/>
        </w:rPr>
        <w:tab/>
        <w:t>Sutarties nutraukimas Tiekėjo iniciatyva</w:t>
      </w:r>
    </w:p>
    <w:p w14:paraId="50254E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24856A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32398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D52A6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C9C80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390C91D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244776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22.3.4. Tiekėjas turi teisę vienašališkai nutraukti Sutartį ir kitais įstatymuose bei kituose teisės aktuose įtvirtintais atvejais.</w:t>
      </w:r>
    </w:p>
    <w:p w14:paraId="07A61D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A81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22.3.6. Sutartis laikoma nutraukta kitą dieną po to, kai pasibaigia įspėjimo apie Sutarties nutraukimą terminas.</w:t>
      </w:r>
    </w:p>
    <w:p w14:paraId="300E598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8DCEB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840E6B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6" w:name="_Toc189131220"/>
      <w:bookmarkStart w:id="57" w:name="_Toc189131488"/>
      <w:r w:rsidRPr="00A13924">
        <w:rPr>
          <w:rFonts w:ascii="Times New Roman" w:eastAsia="Arial" w:hAnsi="Times New Roman" w:cs="Times New Roman"/>
          <w:b/>
          <w:bCs/>
          <w:sz w:val="24"/>
          <w:szCs w:val="24"/>
        </w:rPr>
        <w:t>22.4.</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Šalių teisės ir pareigos Sutarties nutraukimo atveju</w:t>
      </w:r>
      <w:bookmarkEnd w:id="56"/>
      <w:bookmarkEnd w:id="57"/>
    </w:p>
    <w:p w14:paraId="5CDF4A2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2C8DE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14E0C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 Nutraukus Sutartį, Šalys privalo:</w:t>
      </w:r>
    </w:p>
    <w:p w14:paraId="1A50BB6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22.4.2.1. įsitikinti, jog iki Sutarties nutraukimo dienos suteiktos </w:t>
      </w:r>
      <w:r w:rsidRPr="00A13924">
        <w:rPr>
          <w:rFonts w:ascii="Times New Roman" w:eastAsia="Arial" w:hAnsi="Times New Roman" w:cs="Times New Roman"/>
          <w:sz w:val="24"/>
          <w:szCs w:val="24"/>
        </w:rPr>
        <w:t>Paslaugos</w:t>
      </w:r>
      <w:r w:rsidRPr="00A13924">
        <w:rPr>
          <w:rFonts w:ascii="Times New Roman" w:hAnsi="Times New Roman" w:cs="Times New Roman"/>
          <w:sz w:val="24"/>
          <w:szCs w:val="24"/>
        </w:rPr>
        <w:t xml:space="preserve"> ir kiti atlikti veiksmai atitinka Sutarties reikalavimus ir Šalys dėl to viena kitai nebereikš pretenzijų;</w:t>
      </w:r>
    </w:p>
    <w:p w14:paraId="26312F1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22.4.2.2. atsiskaityti už iki Sutarties nutraukimo suteiktas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atitinkančias Sutarties reikalavimus;</w:t>
      </w:r>
    </w:p>
    <w:p w14:paraId="47E8375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29F97A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F89274D"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23.</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PREKIŲ MODELIO AR GAMINTOJO KEITIMAS</w:t>
      </w:r>
    </w:p>
    <w:p w14:paraId="3BB57BB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C579437"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eastAsia="Arial" w:hAnsi="Times New Roman" w:cs="Times New Roman"/>
          <w:caps/>
          <w:sz w:val="24"/>
          <w:szCs w:val="24"/>
        </w:rPr>
        <w:t xml:space="preserve">23.1. </w:t>
      </w:r>
      <w:r w:rsidRPr="00A1392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6DDC412"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3924">
        <w:rPr>
          <w:rFonts w:ascii="Times New Roman" w:hAnsi="Times New Roman" w:cs="Times New Roman"/>
          <w:sz w:val="24"/>
          <w:szCs w:val="24"/>
          <w:vertAlign w:val="superscript"/>
        </w:rPr>
        <w:t xml:space="preserve">1 </w:t>
      </w:r>
      <w:r w:rsidRPr="00A13924">
        <w:rPr>
          <w:rFonts w:ascii="Times New Roman" w:hAnsi="Times New Roman" w:cs="Times New Roman"/>
          <w:sz w:val="24"/>
          <w:szCs w:val="24"/>
        </w:rPr>
        <w:t>dalies nuostatų;</w:t>
      </w:r>
    </w:p>
    <w:p w14:paraId="04B7A1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CD0F6B"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3924">
        <w:rPr>
          <w:rFonts w:ascii="Times New Roman" w:hAnsi="Times New Roman" w:cs="Times New Roman"/>
          <w:sz w:val="24"/>
          <w:szCs w:val="24"/>
          <w:shd w:val="clear" w:color="auto" w:fill="FFFFFF"/>
        </w:rPr>
        <w:t>ir lygiavertiškumo ar geresnės kokybės nei Sutartyje nurodytos prekės</w:t>
      </w:r>
      <w:r w:rsidRPr="00A13924">
        <w:rPr>
          <w:rFonts w:ascii="Times New Roman" w:hAnsi="Times New Roman" w:cs="Times New Roman"/>
          <w:sz w:val="24"/>
          <w:szCs w:val="24"/>
        </w:rPr>
        <w:t>;</w:t>
      </w:r>
    </w:p>
    <w:p w14:paraId="3CD5466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lastRenderedPageBreak/>
        <w:t>23.1.4. Šalys sudarė rašytinį Susitarimą prie Sutarties dėl prekių keitimo.</w:t>
      </w:r>
    </w:p>
    <w:p w14:paraId="5CFB932C"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23.2. Šiame Bendrųjų sąlygų skyriuje nurodytu atveju prekės turi būti pristatytos už ne didesnę nei pasiūlyme nurodytą kainą.</w:t>
      </w:r>
    </w:p>
    <w:p w14:paraId="3A49D51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D802ECA"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Bendravimo tvarka ir kalba</w:t>
      </w:r>
    </w:p>
    <w:p w14:paraId="798FE301"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2004A59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24.1.</w:t>
      </w:r>
      <w:r w:rsidRPr="00A13924">
        <w:rPr>
          <w:rFonts w:ascii="Times New Roman" w:eastAsia="Arial" w:hAnsi="Times New Roman" w:cs="Times New Roman"/>
          <w:sz w:val="24"/>
          <w:szCs w:val="24"/>
        </w:rPr>
        <w:tab/>
      </w:r>
      <w:r w:rsidRPr="00A1392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1392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D5127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B52C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52F10E"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24.4. Jeigu pranešimas siunčiamas el. paštu, laikoma, kad Šalis jį gavo kitą darbo dieną.</w:t>
      </w:r>
    </w:p>
    <w:p w14:paraId="7DF6ADB4"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24.5. Jeigu pranešimas siunčiamas keliais skirtingais būdais, laikoma, kad gavėjas jį gavo tada, kai jis gavo pirmesnįjį pranešimą.</w:t>
      </w:r>
    </w:p>
    <w:p w14:paraId="7B72C9E6"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DB871F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Pretenzijos ir ginčų sprendimas</w:t>
      </w:r>
    </w:p>
    <w:p w14:paraId="27F902D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6EF0AE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B8167F3" w14:textId="77777777" w:rsidR="00426DB6" w:rsidRPr="00A13924" w:rsidRDefault="00426DB6" w:rsidP="00426DB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Lietuvos Respublikos įstatymuose nustatyta tvarka.</w:t>
      </w:r>
    </w:p>
    <w:p w14:paraId="5E7DCC0A" w14:textId="77777777" w:rsidR="00426DB6" w:rsidRPr="00A13924" w:rsidRDefault="00426DB6" w:rsidP="00426DB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25.3. Kilę ginčai nesudaro pagrindo Šalims atsisakyti vykdyti savo prievoles pagal Sutartį.</w:t>
      </w:r>
    </w:p>
    <w:p w14:paraId="423A2C7D" w14:textId="77777777" w:rsidR="00426DB6" w:rsidRPr="00A13924" w:rsidRDefault="00426DB6" w:rsidP="000B5878">
      <w:pPr>
        <w:spacing w:after="0" w:line="240" w:lineRule="auto"/>
        <w:rPr>
          <w:rFonts w:ascii="Times New Roman" w:hAnsi="Times New Roman" w:cs="Times New Roman"/>
          <w:sz w:val="24"/>
          <w:szCs w:val="24"/>
        </w:rPr>
      </w:pPr>
    </w:p>
    <w:sectPr w:rsidR="00426DB6" w:rsidRPr="00A13924" w:rsidSect="007379E6">
      <w:footerReference w:type="default" r:id="rId9"/>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D6B8" w14:textId="77777777" w:rsidR="00C7548A" w:rsidRDefault="00C7548A" w:rsidP="00F37612">
      <w:pPr>
        <w:spacing w:after="0" w:line="240" w:lineRule="auto"/>
      </w:pPr>
      <w:r>
        <w:separator/>
      </w:r>
    </w:p>
  </w:endnote>
  <w:endnote w:type="continuationSeparator" w:id="0">
    <w:p w14:paraId="3CE6A453" w14:textId="77777777" w:rsidR="00C7548A" w:rsidRDefault="00C7548A" w:rsidP="00F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652" w14:textId="77777777" w:rsidR="006A40BE" w:rsidRDefault="006A40BE" w:rsidP="006C6A26">
    <w:pPr>
      <w:pStyle w:val="Porat"/>
      <w:tabs>
        <w:tab w:val="left" w:pos="3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524C" w14:textId="77777777" w:rsidR="00C7548A" w:rsidRDefault="00C7548A" w:rsidP="00F37612">
      <w:pPr>
        <w:spacing w:after="0" w:line="240" w:lineRule="auto"/>
      </w:pPr>
      <w:r>
        <w:separator/>
      </w:r>
    </w:p>
  </w:footnote>
  <w:footnote w:type="continuationSeparator" w:id="0">
    <w:p w14:paraId="55E9CE8C" w14:textId="77777777" w:rsidR="00C7548A" w:rsidRDefault="00C7548A" w:rsidP="00F3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7B8273E"/>
    <w:multiLevelType w:val="multilevel"/>
    <w:tmpl w:val="08AAB384"/>
    <w:lvl w:ilvl="0">
      <w:start w:val="5"/>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680502634">
    <w:abstractNumId w:val="0"/>
  </w:num>
  <w:num w:numId="2" w16cid:durableId="1226256321">
    <w:abstractNumId w:val="2"/>
  </w:num>
  <w:num w:numId="3" w16cid:durableId="1366535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0766E"/>
    <w:rsid w:val="00016988"/>
    <w:rsid w:val="00035CBA"/>
    <w:rsid w:val="000500E0"/>
    <w:rsid w:val="0005198D"/>
    <w:rsid w:val="000750A8"/>
    <w:rsid w:val="0009003E"/>
    <w:rsid w:val="000949CD"/>
    <w:rsid w:val="000963EC"/>
    <w:rsid w:val="00096B25"/>
    <w:rsid w:val="000B16C5"/>
    <w:rsid w:val="000B4A71"/>
    <w:rsid w:val="000B5878"/>
    <w:rsid w:val="000C09CE"/>
    <w:rsid w:val="000D09A3"/>
    <w:rsid w:val="000F1017"/>
    <w:rsid w:val="00112682"/>
    <w:rsid w:val="00116B76"/>
    <w:rsid w:val="00133ED2"/>
    <w:rsid w:val="00141DAD"/>
    <w:rsid w:val="0014409F"/>
    <w:rsid w:val="00154471"/>
    <w:rsid w:val="001635FA"/>
    <w:rsid w:val="00176061"/>
    <w:rsid w:val="001A31F5"/>
    <w:rsid w:val="001C0CE0"/>
    <w:rsid w:val="001D2CEA"/>
    <w:rsid w:val="001D5768"/>
    <w:rsid w:val="001E0CBE"/>
    <w:rsid w:val="001F6C7F"/>
    <w:rsid w:val="002021A2"/>
    <w:rsid w:val="00207FA4"/>
    <w:rsid w:val="00240D83"/>
    <w:rsid w:val="00245F7D"/>
    <w:rsid w:val="00265AB1"/>
    <w:rsid w:val="00273984"/>
    <w:rsid w:val="002B0F79"/>
    <w:rsid w:val="002B106A"/>
    <w:rsid w:val="002B2675"/>
    <w:rsid w:val="002B4D26"/>
    <w:rsid w:val="002C35E1"/>
    <w:rsid w:val="002E0101"/>
    <w:rsid w:val="002E2F47"/>
    <w:rsid w:val="002E7F75"/>
    <w:rsid w:val="0030464C"/>
    <w:rsid w:val="00316F7A"/>
    <w:rsid w:val="00332444"/>
    <w:rsid w:val="00332BA6"/>
    <w:rsid w:val="0034298D"/>
    <w:rsid w:val="00346624"/>
    <w:rsid w:val="00371E9F"/>
    <w:rsid w:val="00384160"/>
    <w:rsid w:val="00392F9A"/>
    <w:rsid w:val="003C231D"/>
    <w:rsid w:val="003C3BC6"/>
    <w:rsid w:val="003D234D"/>
    <w:rsid w:val="003D2BF4"/>
    <w:rsid w:val="003E7276"/>
    <w:rsid w:val="003F79E2"/>
    <w:rsid w:val="00407B7E"/>
    <w:rsid w:val="00407C8F"/>
    <w:rsid w:val="004123D2"/>
    <w:rsid w:val="00422881"/>
    <w:rsid w:val="00425F49"/>
    <w:rsid w:val="00426DB6"/>
    <w:rsid w:val="00434EF4"/>
    <w:rsid w:val="0044021B"/>
    <w:rsid w:val="00445F16"/>
    <w:rsid w:val="00452640"/>
    <w:rsid w:val="004743AA"/>
    <w:rsid w:val="00480E61"/>
    <w:rsid w:val="00493793"/>
    <w:rsid w:val="00494621"/>
    <w:rsid w:val="0049758D"/>
    <w:rsid w:val="004A03EA"/>
    <w:rsid w:val="004A3A16"/>
    <w:rsid w:val="004E4C64"/>
    <w:rsid w:val="004F0CA3"/>
    <w:rsid w:val="004F47AB"/>
    <w:rsid w:val="00500215"/>
    <w:rsid w:val="00501EDD"/>
    <w:rsid w:val="005058EE"/>
    <w:rsid w:val="00511035"/>
    <w:rsid w:val="005339B0"/>
    <w:rsid w:val="00544C56"/>
    <w:rsid w:val="00552DB0"/>
    <w:rsid w:val="00571152"/>
    <w:rsid w:val="00573FAE"/>
    <w:rsid w:val="00580869"/>
    <w:rsid w:val="0058274D"/>
    <w:rsid w:val="0058699A"/>
    <w:rsid w:val="00590F7B"/>
    <w:rsid w:val="00593A68"/>
    <w:rsid w:val="005A1BF0"/>
    <w:rsid w:val="005A22ED"/>
    <w:rsid w:val="005A78BC"/>
    <w:rsid w:val="005C4057"/>
    <w:rsid w:val="006263C7"/>
    <w:rsid w:val="006315C9"/>
    <w:rsid w:val="0064557C"/>
    <w:rsid w:val="006512E8"/>
    <w:rsid w:val="00666995"/>
    <w:rsid w:val="006700BD"/>
    <w:rsid w:val="00686114"/>
    <w:rsid w:val="006938C9"/>
    <w:rsid w:val="006A40BE"/>
    <w:rsid w:val="006B2301"/>
    <w:rsid w:val="006B3897"/>
    <w:rsid w:val="006C11C1"/>
    <w:rsid w:val="006C6A26"/>
    <w:rsid w:val="006D2975"/>
    <w:rsid w:val="006D30A0"/>
    <w:rsid w:val="006E7D41"/>
    <w:rsid w:val="006F63A2"/>
    <w:rsid w:val="0070641E"/>
    <w:rsid w:val="007064C5"/>
    <w:rsid w:val="0071410E"/>
    <w:rsid w:val="00731685"/>
    <w:rsid w:val="007379E6"/>
    <w:rsid w:val="00750A26"/>
    <w:rsid w:val="00761698"/>
    <w:rsid w:val="00776C24"/>
    <w:rsid w:val="007904D3"/>
    <w:rsid w:val="007933FB"/>
    <w:rsid w:val="007935F6"/>
    <w:rsid w:val="007A18F1"/>
    <w:rsid w:val="007C1CAF"/>
    <w:rsid w:val="007C7323"/>
    <w:rsid w:val="007E04D6"/>
    <w:rsid w:val="007F0425"/>
    <w:rsid w:val="007F7998"/>
    <w:rsid w:val="008127E3"/>
    <w:rsid w:val="00817C16"/>
    <w:rsid w:val="0084181F"/>
    <w:rsid w:val="008472A4"/>
    <w:rsid w:val="00853CF8"/>
    <w:rsid w:val="0086178C"/>
    <w:rsid w:val="0086195E"/>
    <w:rsid w:val="0086501E"/>
    <w:rsid w:val="00870746"/>
    <w:rsid w:val="00880060"/>
    <w:rsid w:val="008913F9"/>
    <w:rsid w:val="00895C9A"/>
    <w:rsid w:val="008B659A"/>
    <w:rsid w:val="008D150E"/>
    <w:rsid w:val="008D2CDE"/>
    <w:rsid w:val="008E3DAC"/>
    <w:rsid w:val="008F09D1"/>
    <w:rsid w:val="009039AE"/>
    <w:rsid w:val="00904D41"/>
    <w:rsid w:val="009240FE"/>
    <w:rsid w:val="009372E9"/>
    <w:rsid w:val="00945D9D"/>
    <w:rsid w:val="0095116C"/>
    <w:rsid w:val="009A1388"/>
    <w:rsid w:val="009B1675"/>
    <w:rsid w:val="009B65AE"/>
    <w:rsid w:val="009C41C1"/>
    <w:rsid w:val="009E0D48"/>
    <w:rsid w:val="009E13C3"/>
    <w:rsid w:val="009E4A61"/>
    <w:rsid w:val="009F61A1"/>
    <w:rsid w:val="009F721E"/>
    <w:rsid w:val="00A13924"/>
    <w:rsid w:val="00A15E65"/>
    <w:rsid w:val="00A275DA"/>
    <w:rsid w:val="00A31599"/>
    <w:rsid w:val="00A53D5A"/>
    <w:rsid w:val="00A76EBB"/>
    <w:rsid w:val="00A772CC"/>
    <w:rsid w:val="00AC241D"/>
    <w:rsid w:val="00AE33D4"/>
    <w:rsid w:val="00AF4880"/>
    <w:rsid w:val="00B05FD0"/>
    <w:rsid w:val="00B221BE"/>
    <w:rsid w:val="00B274EB"/>
    <w:rsid w:val="00B70E5E"/>
    <w:rsid w:val="00B7773A"/>
    <w:rsid w:val="00BB4F4F"/>
    <w:rsid w:val="00BB6620"/>
    <w:rsid w:val="00BD2E09"/>
    <w:rsid w:val="00BE3609"/>
    <w:rsid w:val="00BE5803"/>
    <w:rsid w:val="00BF0C7E"/>
    <w:rsid w:val="00BF1D5E"/>
    <w:rsid w:val="00C02EEA"/>
    <w:rsid w:val="00C07230"/>
    <w:rsid w:val="00C32068"/>
    <w:rsid w:val="00C32EFF"/>
    <w:rsid w:val="00C63137"/>
    <w:rsid w:val="00C7548A"/>
    <w:rsid w:val="00C8420C"/>
    <w:rsid w:val="00CB0448"/>
    <w:rsid w:val="00CB668D"/>
    <w:rsid w:val="00CC206F"/>
    <w:rsid w:val="00CE0170"/>
    <w:rsid w:val="00CE10CC"/>
    <w:rsid w:val="00CF5AE1"/>
    <w:rsid w:val="00CF77C0"/>
    <w:rsid w:val="00D35A18"/>
    <w:rsid w:val="00D37CD2"/>
    <w:rsid w:val="00D50C69"/>
    <w:rsid w:val="00D55EF5"/>
    <w:rsid w:val="00D5713E"/>
    <w:rsid w:val="00D716EB"/>
    <w:rsid w:val="00D730E1"/>
    <w:rsid w:val="00D80EFC"/>
    <w:rsid w:val="00D97455"/>
    <w:rsid w:val="00DA1F95"/>
    <w:rsid w:val="00DA33D7"/>
    <w:rsid w:val="00DA4F90"/>
    <w:rsid w:val="00DB2821"/>
    <w:rsid w:val="00DC43E4"/>
    <w:rsid w:val="00DE0384"/>
    <w:rsid w:val="00DF528F"/>
    <w:rsid w:val="00E24F67"/>
    <w:rsid w:val="00E41B05"/>
    <w:rsid w:val="00E4258F"/>
    <w:rsid w:val="00E53FB6"/>
    <w:rsid w:val="00E63B6E"/>
    <w:rsid w:val="00E64745"/>
    <w:rsid w:val="00EB74F1"/>
    <w:rsid w:val="00EC37DE"/>
    <w:rsid w:val="00F11ADA"/>
    <w:rsid w:val="00F13D77"/>
    <w:rsid w:val="00F17812"/>
    <w:rsid w:val="00F208FC"/>
    <w:rsid w:val="00F27737"/>
    <w:rsid w:val="00F31CA0"/>
    <w:rsid w:val="00F3544D"/>
    <w:rsid w:val="00F37612"/>
    <w:rsid w:val="00F37F6E"/>
    <w:rsid w:val="00F57EBA"/>
    <w:rsid w:val="00F733BF"/>
    <w:rsid w:val="00F86DCE"/>
    <w:rsid w:val="00F932C4"/>
    <w:rsid w:val="00FB3D9C"/>
    <w:rsid w:val="00FB5F1F"/>
    <w:rsid w:val="00FC7D3C"/>
    <w:rsid w:val="00FD2D34"/>
    <w:rsid w:val="00FD73B9"/>
    <w:rsid w:val="00FE649F"/>
    <w:rsid w:val="00FF0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42D9"/>
  <w15:chartTrackingRefBased/>
  <w15:docId w15:val="{402205CC-3712-4FB0-887E-6BD9825A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612"/>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31599"/>
    <w:pPr>
      <w:keepNext/>
      <w:keepLines/>
      <w:pBdr>
        <w:bottom w:val="single" w:sz="4" w:space="2" w:color="ED7D31" w:themeColor="accent2"/>
      </w:pBdr>
      <w:spacing w:before="360" w:after="120" w:line="240" w:lineRule="auto"/>
      <w:jc w:val="right"/>
      <w:outlineLvl w:val="0"/>
    </w:pPr>
    <w:rPr>
      <w:rFonts w:ascii="Times New Roman" w:eastAsiaTheme="majorEastAsia" w:hAnsi="Times New Roman" w:cs="Times New Roman"/>
      <w:sz w:val="24"/>
      <w:szCs w:val="24"/>
    </w:rPr>
  </w:style>
  <w:style w:type="paragraph" w:styleId="Antrat2">
    <w:name w:val="heading 2"/>
    <w:basedOn w:val="prastasis"/>
    <w:next w:val="prastasis"/>
    <w:link w:val="Antrat2Diagrama"/>
    <w:uiPriority w:val="9"/>
    <w:unhideWhenUsed/>
    <w:qFormat/>
    <w:rsid w:val="00F3761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3761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3761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376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3761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3761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3761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3761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599"/>
    <w:rPr>
      <w:rFonts w:ascii="Times New Roman" w:eastAsiaTheme="majorEastAsia" w:hAnsi="Times New Roman" w:cs="Times New Roman"/>
      <w:sz w:val="24"/>
      <w:szCs w:val="24"/>
      <w:lang w:eastAsia="lt-LT"/>
    </w:rPr>
  </w:style>
  <w:style w:type="character" w:customStyle="1" w:styleId="Antrat2Diagrama">
    <w:name w:val="Antraštė 2 Diagrama"/>
    <w:basedOn w:val="Numatytasispastraiposriftas"/>
    <w:link w:val="Antrat2"/>
    <w:uiPriority w:val="9"/>
    <w:rsid w:val="00F3761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3761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3761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3761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3761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3761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3761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37612"/>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F37612"/>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37612"/>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37612"/>
    <w:rPr>
      <w:rFonts w:eastAsiaTheme="minorEastAsia"/>
      <w:sz w:val="20"/>
      <w:szCs w:val="20"/>
      <w:lang w:eastAsia="lt-LT"/>
    </w:rPr>
  </w:style>
  <w:style w:type="paragraph" w:styleId="Komentarotekstas">
    <w:name w:val="annotation text"/>
    <w:basedOn w:val="prastasis"/>
    <w:link w:val="KomentarotekstasDiagrama"/>
    <w:unhideWhenUsed/>
    <w:rsid w:val="00F37612"/>
    <w:rPr>
      <w:sz w:val="20"/>
      <w:szCs w:val="20"/>
    </w:rPr>
  </w:style>
  <w:style w:type="character" w:customStyle="1" w:styleId="KomentarotekstasDiagrama">
    <w:name w:val="Komentaro tekstas Diagrama"/>
    <w:basedOn w:val="Numatytasispastraiposriftas"/>
    <w:link w:val="Komentarotekstas"/>
    <w:rsid w:val="00F37612"/>
    <w:rPr>
      <w:rFonts w:eastAsiaTheme="minorEastAsia"/>
      <w:sz w:val="20"/>
      <w:szCs w:val="20"/>
      <w:lang w:eastAsia="lt-LT"/>
    </w:rPr>
  </w:style>
  <w:style w:type="paragraph" w:styleId="Paantrat">
    <w:name w:val="Subtitle"/>
    <w:basedOn w:val="prastasis"/>
    <w:next w:val="prastasis"/>
    <w:link w:val="PaantratDiagrama"/>
    <w:uiPriority w:val="11"/>
    <w:qFormat/>
    <w:rsid w:val="00F3761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3761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61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761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37612"/>
    <w:rPr>
      <w:vertAlign w:val="superscript"/>
    </w:rPr>
  </w:style>
  <w:style w:type="character" w:styleId="Komentaronuoroda">
    <w:name w:val="annotation reference"/>
    <w:basedOn w:val="Numatytasispastraiposriftas"/>
    <w:uiPriority w:val="99"/>
    <w:unhideWhenUsed/>
    <w:rsid w:val="00F37612"/>
    <w:rPr>
      <w:sz w:val="16"/>
      <w:szCs w:val="16"/>
    </w:rPr>
  </w:style>
  <w:style w:type="table" w:styleId="Lentelstinklelis">
    <w:name w:val="Table Grid"/>
    <w:basedOn w:val="prastojilentel"/>
    <w:uiPriority w:val="39"/>
    <w:rsid w:val="00F3761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76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612"/>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3761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7612"/>
    <w:rPr>
      <w:b/>
      <w:bCs/>
    </w:rPr>
  </w:style>
  <w:style w:type="character" w:customStyle="1" w:styleId="KomentarotemaDiagrama">
    <w:name w:val="Komentaro tema Diagrama"/>
    <w:basedOn w:val="KomentarotekstasDiagrama"/>
    <w:link w:val="Komentarotema"/>
    <w:uiPriority w:val="99"/>
    <w:semiHidden/>
    <w:rsid w:val="00F37612"/>
    <w:rPr>
      <w:rFonts w:eastAsiaTheme="minorEastAsia"/>
      <w:b/>
      <w:bCs/>
      <w:sz w:val="20"/>
      <w:szCs w:val="20"/>
      <w:lang w:eastAsia="lt-LT"/>
    </w:rPr>
  </w:style>
  <w:style w:type="paragraph" w:styleId="prastasiniatinklio">
    <w:name w:val="Normal (Web)"/>
    <w:basedOn w:val="prastasis"/>
    <w:uiPriority w:val="99"/>
    <w:unhideWhenUsed/>
    <w:rsid w:val="00F37612"/>
    <w:pPr>
      <w:spacing w:before="100" w:beforeAutospacing="1" w:after="100" w:afterAutospacing="1"/>
    </w:pPr>
  </w:style>
  <w:style w:type="character" w:customStyle="1" w:styleId="pildymui">
    <w:name w:val="pildymui"/>
    <w:basedOn w:val="Numatytasispastraiposriftas"/>
    <w:rsid w:val="00F3761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761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7612"/>
    <w:rPr>
      <w:rFonts w:eastAsiaTheme="minorEastAsia"/>
      <w:sz w:val="21"/>
      <w:szCs w:val="20"/>
      <w:lang w:eastAsia="lt-LT"/>
    </w:rPr>
  </w:style>
  <w:style w:type="character" w:customStyle="1" w:styleId="Internetlink">
    <w:name w:val="Internet link"/>
    <w:rsid w:val="00F37612"/>
    <w:rPr>
      <w:color w:val="000080"/>
      <w:u w:val="single"/>
    </w:rPr>
  </w:style>
  <w:style w:type="paragraph" w:styleId="Antrats">
    <w:name w:val="header"/>
    <w:basedOn w:val="prastasis"/>
    <w:link w:val="AntratsDiagrama"/>
    <w:uiPriority w:val="99"/>
    <w:unhideWhenUsed/>
    <w:rsid w:val="00FF05BD"/>
    <w:pPr>
      <w:tabs>
        <w:tab w:val="center" w:pos="4513"/>
        <w:tab w:val="right" w:pos="9026"/>
      </w:tabs>
      <w:jc w:val="right"/>
    </w:pPr>
    <w:rPr>
      <w:rFonts w:ascii="Times New Roman" w:hAnsi="Times New Roman" w:cs="Times New Roman (Body CS)"/>
      <w:sz w:val="24"/>
    </w:rPr>
  </w:style>
  <w:style w:type="character" w:customStyle="1" w:styleId="AntratsDiagrama">
    <w:name w:val="Antraštės Diagrama"/>
    <w:basedOn w:val="Numatytasispastraiposriftas"/>
    <w:link w:val="Antrats"/>
    <w:uiPriority w:val="99"/>
    <w:rsid w:val="00FF05BD"/>
    <w:rPr>
      <w:rFonts w:ascii="Times New Roman" w:eastAsiaTheme="minorEastAsia" w:hAnsi="Times New Roman" w:cs="Times New Roman (Body CS)"/>
      <w:sz w:val="24"/>
      <w:szCs w:val="21"/>
      <w:lang w:eastAsia="lt-LT"/>
    </w:rPr>
  </w:style>
  <w:style w:type="paragraph" w:styleId="Porat">
    <w:name w:val="footer"/>
    <w:basedOn w:val="prastasis"/>
    <w:link w:val="PoratDiagrama"/>
    <w:uiPriority w:val="99"/>
    <w:unhideWhenUsed/>
    <w:rsid w:val="00F37612"/>
    <w:pPr>
      <w:tabs>
        <w:tab w:val="center" w:pos="4513"/>
        <w:tab w:val="right" w:pos="9026"/>
      </w:tabs>
    </w:pPr>
  </w:style>
  <w:style w:type="character" w:customStyle="1" w:styleId="PoratDiagrama">
    <w:name w:val="Poraštė Diagrama"/>
    <w:basedOn w:val="Numatytasispastraiposriftas"/>
    <w:link w:val="Porat"/>
    <w:uiPriority w:val="99"/>
    <w:rsid w:val="00F37612"/>
    <w:rPr>
      <w:rFonts w:eastAsiaTheme="minorEastAsia"/>
      <w:sz w:val="21"/>
      <w:szCs w:val="21"/>
      <w:lang w:eastAsia="lt-LT"/>
    </w:rPr>
  </w:style>
  <w:style w:type="paragraph" w:styleId="Pataisymai">
    <w:name w:val="Revision"/>
    <w:hidden/>
    <w:uiPriority w:val="99"/>
    <w:semiHidden/>
    <w:rsid w:val="00F3761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37612"/>
    <w:rPr>
      <w:i/>
      <w:iCs/>
      <w:color w:val="595959" w:themeColor="text1" w:themeTint="A6"/>
    </w:rPr>
  </w:style>
  <w:style w:type="paragraph" w:styleId="Antrat">
    <w:name w:val="caption"/>
    <w:basedOn w:val="prastasis"/>
    <w:next w:val="prastasis"/>
    <w:uiPriority w:val="35"/>
    <w:semiHidden/>
    <w:unhideWhenUsed/>
    <w:qFormat/>
    <w:rsid w:val="00F3761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3761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3761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37612"/>
    <w:rPr>
      <w:b/>
      <w:bCs/>
    </w:rPr>
  </w:style>
  <w:style w:type="character" w:styleId="Emfaz">
    <w:name w:val="Emphasis"/>
    <w:basedOn w:val="Numatytasispastraiposriftas"/>
    <w:uiPriority w:val="20"/>
    <w:qFormat/>
    <w:rsid w:val="00F37612"/>
    <w:rPr>
      <w:i/>
      <w:iCs/>
      <w:color w:val="000000" w:themeColor="text1"/>
    </w:rPr>
  </w:style>
  <w:style w:type="paragraph" w:styleId="Betarp">
    <w:name w:val="No Spacing"/>
    <w:link w:val="BetarpDiagrama"/>
    <w:uiPriority w:val="1"/>
    <w:qFormat/>
    <w:rsid w:val="00F37612"/>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3761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37612"/>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3761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3761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3761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3761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37612"/>
    <w:rPr>
      <w:b/>
      <w:bCs/>
      <w:caps w:val="0"/>
      <w:smallCaps/>
      <w:color w:val="auto"/>
      <w:spacing w:val="0"/>
      <w:u w:val="single"/>
    </w:rPr>
  </w:style>
  <w:style w:type="character" w:styleId="Knygospavadinimas">
    <w:name w:val="Book Title"/>
    <w:basedOn w:val="Numatytasispastraiposriftas"/>
    <w:uiPriority w:val="33"/>
    <w:qFormat/>
    <w:rsid w:val="00F37612"/>
    <w:rPr>
      <w:b/>
      <w:bCs/>
      <w:caps w:val="0"/>
      <w:smallCaps/>
      <w:spacing w:val="0"/>
    </w:rPr>
  </w:style>
  <w:style w:type="paragraph" w:styleId="Turinioantrat">
    <w:name w:val="TOC Heading"/>
    <w:basedOn w:val="Antrat1"/>
    <w:next w:val="prastasis"/>
    <w:uiPriority w:val="39"/>
    <w:unhideWhenUsed/>
    <w:qFormat/>
    <w:rsid w:val="00F37612"/>
    <w:pPr>
      <w:outlineLvl w:val="9"/>
    </w:pPr>
  </w:style>
  <w:style w:type="character" w:customStyle="1" w:styleId="BetarpDiagrama">
    <w:name w:val="Be tarpų Diagrama"/>
    <w:basedOn w:val="Numatytasispastraiposriftas"/>
    <w:link w:val="Betarp"/>
    <w:uiPriority w:val="1"/>
    <w:rsid w:val="00F37612"/>
    <w:rPr>
      <w:rFonts w:eastAsiaTheme="minorEastAsia"/>
      <w:sz w:val="21"/>
      <w:szCs w:val="21"/>
      <w:lang w:eastAsia="lt-LT"/>
    </w:rPr>
  </w:style>
  <w:style w:type="character" w:styleId="Vietosrezervavimoenklotekstas">
    <w:name w:val="Placeholder Text"/>
    <w:basedOn w:val="Numatytasispastraiposriftas"/>
    <w:rsid w:val="00F37612"/>
    <w:rPr>
      <w:color w:val="808080"/>
    </w:rPr>
  </w:style>
  <w:style w:type="paragraph" w:styleId="Turinys1">
    <w:name w:val="toc 1"/>
    <w:basedOn w:val="prastasis"/>
    <w:next w:val="prastasis"/>
    <w:autoRedefine/>
    <w:uiPriority w:val="39"/>
    <w:unhideWhenUsed/>
    <w:rsid w:val="00904D41"/>
    <w:pPr>
      <w:tabs>
        <w:tab w:val="left" w:pos="142"/>
        <w:tab w:val="left" w:pos="567"/>
        <w:tab w:val="right" w:leader="dot" w:pos="9962"/>
      </w:tabs>
      <w:spacing w:after="0" w:line="360" w:lineRule="auto"/>
      <w:ind w:left="426" w:hanging="284"/>
    </w:pPr>
  </w:style>
  <w:style w:type="paragraph" w:customStyle="1" w:styleId="tajtip">
    <w:name w:val="tajtip"/>
    <w:basedOn w:val="prastasis"/>
    <w:rsid w:val="00F3761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37612"/>
    <w:rPr>
      <w:color w:val="954F72" w:themeColor="followedHyperlink"/>
      <w:u w:val="single"/>
    </w:rPr>
  </w:style>
  <w:style w:type="paragraph" w:customStyle="1" w:styleId="Body2">
    <w:name w:val="Body 2"/>
    <w:rsid w:val="00F3761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37612"/>
    <w:pPr>
      <w:numPr>
        <w:numId w:val="1"/>
      </w:numPr>
    </w:pPr>
  </w:style>
  <w:style w:type="paragraph" w:styleId="Turinys2">
    <w:name w:val="toc 2"/>
    <w:basedOn w:val="prastasis"/>
    <w:next w:val="prastasis"/>
    <w:autoRedefine/>
    <w:uiPriority w:val="39"/>
    <w:unhideWhenUsed/>
    <w:rsid w:val="00F932C4"/>
    <w:pPr>
      <w:tabs>
        <w:tab w:val="left" w:pos="2265"/>
      </w:tabs>
      <w:spacing w:after="0"/>
      <w:ind w:left="220"/>
    </w:pPr>
    <w:rPr>
      <w:rFonts w:ascii="Times New Roman" w:hAnsi="Times New Roman" w:cs="Times New Roman"/>
      <w:noProof/>
      <w:sz w:val="24"/>
      <w:szCs w:val="24"/>
    </w:rPr>
  </w:style>
  <w:style w:type="table" w:customStyle="1" w:styleId="TableGrid2">
    <w:name w:val="Table Grid2"/>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761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3761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37612"/>
    <w:pPr>
      <w:numPr>
        <w:ilvl w:val="2"/>
      </w:numPr>
    </w:pPr>
  </w:style>
  <w:style w:type="paragraph" w:customStyle="1" w:styleId="Heading">
    <w:name w:val="Heading"/>
    <w:next w:val="Body2"/>
    <w:rsid w:val="00F376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3761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37612"/>
    <w:rPr>
      <w:rFonts w:eastAsiaTheme="minorEastAsia"/>
      <w:sz w:val="20"/>
      <w:szCs w:val="20"/>
      <w:lang w:eastAsia="lt-LT"/>
    </w:rPr>
  </w:style>
  <w:style w:type="character" w:styleId="Dokumentoinaosnumeris">
    <w:name w:val="endnote reference"/>
    <w:basedOn w:val="Numatytasispastraiposriftas"/>
    <w:uiPriority w:val="99"/>
    <w:semiHidden/>
    <w:unhideWhenUsed/>
    <w:rsid w:val="00F37612"/>
    <w:rPr>
      <w:vertAlign w:val="superscript"/>
    </w:rPr>
  </w:style>
  <w:style w:type="character" w:customStyle="1" w:styleId="Normal12ptChar">
    <w:name w:val="Normal + 12 pt Char"/>
    <w:basedOn w:val="Numatytasispastraiposriftas"/>
    <w:link w:val="Normal12pt"/>
    <w:locked/>
    <w:rsid w:val="00F37612"/>
  </w:style>
  <w:style w:type="paragraph" w:customStyle="1" w:styleId="Normal12pt">
    <w:name w:val="Normal + 12 pt"/>
    <w:basedOn w:val="prastasis"/>
    <w:link w:val="Normal12ptChar"/>
    <w:rsid w:val="00F37612"/>
    <w:pPr>
      <w:spacing w:after="0" w:line="240" w:lineRule="auto"/>
      <w:ind w:right="-283"/>
      <w:jc w:val="both"/>
    </w:pPr>
    <w:rPr>
      <w:rFonts w:eastAsiaTheme="minorHAnsi"/>
      <w:sz w:val="22"/>
      <w:szCs w:val="22"/>
      <w:lang w:eastAsia="en-US"/>
    </w:rPr>
  </w:style>
  <w:style w:type="paragraph" w:customStyle="1" w:styleId="pf0">
    <w:name w:val="pf0"/>
    <w:basedOn w:val="prastasis"/>
    <w:rsid w:val="00F376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37612"/>
    <w:rPr>
      <w:rFonts w:ascii="Segoe UI" w:hAnsi="Segoe UI" w:cs="Segoe UI" w:hint="default"/>
      <w:sz w:val="18"/>
      <w:szCs w:val="18"/>
    </w:rPr>
  </w:style>
  <w:style w:type="character" w:customStyle="1" w:styleId="Mention1">
    <w:name w:val="Mention1"/>
    <w:basedOn w:val="Numatytasispastraiposriftas"/>
    <w:uiPriority w:val="99"/>
    <w:unhideWhenUsed/>
    <w:rsid w:val="00F37612"/>
    <w:rPr>
      <w:color w:val="2B579A"/>
      <w:shd w:val="clear" w:color="auto" w:fill="E6E6E6"/>
    </w:rPr>
  </w:style>
  <w:style w:type="table" w:customStyle="1" w:styleId="3">
    <w:name w:val="3"/>
    <w:basedOn w:val="prastojilentel"/>
    <w:rsid w:val="00F3761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3761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761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376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37612"/>
    <w:rPr>
      <w:rFonts w:eastAsiaTheme="minorEastAsia"/>
      <w:sz w:val="21"/>
      <w:szCs w:val="21"/>
      <w:lang w:eastAsia="lt-LT"/>
    </w:rPr>
  </w:style>
  <w:style w:type="character" w:customStyle="1" w:styleId="cf11">
    <w:name w:val="cf11"/>
    <w:basedOn w:val="Numatytasispastraiposriftas"/>
    <w:rsid w:val="00F37612"/>
    <w:rPr>
      <w:rFonts w:ascii="Segoe UI" w:hAnsi="Segoe UI" w:cs="Segoe UI" w:hint="default"/>
      <w:color w:val="0000FF"/>
      <w:sz w:val="18"/>
      <w:szCs w:val="18"/>
    </w:rPr>
  </w:style>
  <w:style w:type="character" w:customStyle="1" w:styleId="cf21">
    <w:name w:val="cf21"/>
    <w:basedOn w:val="Numatytasispastraiposriftas"/>
    <w:rsid w:val="00F37612"/>
    <w:rPr>
      <w:rFonts w:ascii="Segoe UI" w:hAnsi="Segoe UI" w:cs="Segoe UI" w:hint="default"/>
      <w:color w:val="538135"/>
      <w:sz w:val="18"/>
      <w:szCs w:val="18"/>
    </w:rPr>
  </w:style>
  <w:style w:type="table" w:customStyle="1" w:styleId="TableGrid1">
    <w:name w:val="Table Grid1"/>
    <w:basedOn w:val="prastojilentel"/>
    <w:uiPriority w:val="99"/>
    <w:rsid w:val="00F3761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uiPriority w:val="99"/>
    <w:semiHidden/>
    <w:unhideWhenUsed/>
    <w:rsid w:val="0005198D"/>
  </w:style>
  <w:style w:type="table" w:customStyle="1" w:styleId="Lentelstinklelis1">
    <w:name w:val="Lentelės tinklelis1"/>
    <w:basedOn w:val="prastojilentel"/>
    <w:uiPriority w:val="99"/>
    <w:rsid w:val="00F31CA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F05BD"/>
    <w:pPr>
      <w:spacing w:after="100"/>
      <w:ind w:left="420"/>
    </w:pPr>
  </w:style>
  <w:style w:type="paragraph" w:customStyle="1" w:styleId="tabulka">
    <w:name w:val="tabulka"/>
    <w:basedOn w:val="prastasis"/>
    <w:rsid w:val="00B05FD0"/>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B05FD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5FD0"/>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 w:type="paragraph" w:customStyle="1" w:styleId="prastasis1">
    <w:name w:val="Įprastasis1"/>
    <w:rsid w:val="00A772CC"/>
    <w:pPr>
      <w:suppressAutoHyphens/>
      <w:autoSpaceDN w:val="0"/>
      <w:spacing w:after="0" w:line="300" w:lineRule="auto"/>
      <w:ind w:firstLine="697"/>
      <w:jc w:val="both"/>
    </w:pPr>
    <w:rPr>
      <w:rFonts w:ascii="Calibri" w:eastAsia="Times New Roman" w:hAnsi="Calibri" w:cs="Times New Roman"/>
      <w:sz w:val="21"/>
      <w:szCs w:val="21"/>
      <w:lang w:eastAsia="lt-LT"/>
    </w:rPr>
  </w:style>
  <w:style w:type="paragraph" w:customStyle="1" w:styleId="paragraph">
    <w:name w:val="paragraph"/>
    <w:basedOn w:val="prastasis"/>
    <w:rsid w:val="007935F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7935F6"/>
  </w:style>
  <w:style w:type="character" w:customStyle="1" w:styleId="eop">
    <w:name w:val="eop"/>
    <w:basedOn w:val="Numatytasispastraiposriftas"/>
    <w:rsid w:val="007935F6"/>
  </w:style>
  <w:style w:type="character" w:styleId="Neapdorotaspaminjimas">
    <w:name w:val="Unresolved Mention"/>
    <w:basedOn w:val="Numatytasispastraiposriftas"/>
    <w:uiPriority w:val="99"/>
    <w:semiHidden/>
    <w:unhideWhenUsed/>
    <w:rsid w:val="00CB0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d.lrv.lt/lt/paslaugos/normatyviniai-dokument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F4E6-BA25-4F1B-912F-58B56168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65879</Words>
  <Characters>37552</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Liucija Vaicekauskienė</cp:lastModifiedBy>
  <cp:revision>5</cp:revision>
  <cp:lastPrinted>2025-01-30T09:48:00Z</cp:lastPrinted>
  <dcterms:created xsi:type="dcterms:W3CDTF">2025-09-19T07:32:00Z</dcterms:created>
  <dcterms:modified xsi:type="dcterms:W3CDTF">2025-09-23T08:40:00Z</dcterms:modified>
</cp:coreProperties>
</file>