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9458" w14:textId="5AD35061" w:rsidR="00A65B41" w:rsidRDefault="00A65B41" w:rsidP="00A65B41">
      <w:pPr>
        <w:keepNext/>
        <w:keepLines/>
        <w:spacing w:before="120"/>
        <w:ind w:left="5103"/>
        <w:jc w:val="both"/>
        <w:outlineLvl w:val="1"/>
        <w:rPr>
          <w:rFonts w:ascii="Arial" w:eastAsia="Calibri" w:hAnsi="Arial" w:cs="Arial"/>
          <w:szCs w:val="24"/>
          <w:lang w:eastAsia="lt-LT"/>
        </w:rPr>
      </w:pPr>
      <w:bookmarkStart w:id="0" w:name="_Toc1447101165"/>
      <w:r w:rsidRPr="00A65B41">
        <w:rPr>
          <w:rFonts w:ascii="Arial" w:eastAsia="Calibri" w:hAnsi="Arial" w:cs="Arial"/>
          <w:szCs w:val="24"/>
          <w:lang w:eastAsia="lt-LT"/>
        </w:rPr>
        <w:t>Pirkimo sąlygų 8 priedas „Sutarties projektas“</w:t>
      </w:r>
      <w:bookmarkEnd w:id="0"/>
    </w:p>
    <w:p w14:paraId="2EA3BCDE" w14:textId="77777777" w:rsidR="001F7837" w:rsidRPr="00234CD9" w:rsidRDefault="001F7837" w:rsidP="001F7837">
      <w:pPr>
        <w:widowControl w:val="0"/>
        <w:pBdr>
          <w:top w:val="nil"/>
          <w:left w:val="nil"/>
          <w:bottom w:val="nil"/>
          <w:right w:val="nil"/>
          <w:between w:val="nil"/>
        </w:pBdr>
        <w:tabs>
          <w:tab w:val="left" w:pos="567"/>
          <w:tab w:val="left" w:pos="851"/>
        </w:tabs>
        <w:jc w:val="center"/>
        <w:rPr>
          <w:rFonts w:ascii="Arial" w:hAnsi="Arial" w:cs="Arial"/>
          <w:b/>
          <w:caps/>
          <w:szCs w:val="24"/>
        </w:rPr>
      </w:pPr>
    </w:p>
    <w:p w14:paraId="4A07F736" w14:textId="6B7981C3" w:rsidR="001F7837" w:rsidRPr="001F7837" w:rsidRDefault="001F7837" w:rsidP="001F7837">
      <w:pPr>
        <w:widowControl w:val="0"/>
        <w:pBdr>
          <w:top w:val="nil"/>
          <w:left w:val="nil"/>
          <w:bottom w:val="nil"/>
          <w:right w:val="nil"/>
          <w:between w:val="nil"/>
        </w:pBdr>
        <w:tabs>
          <w:tab w:val="left" w:pos="567"/>
          <w:tab w:val="left" w:pos="851"/>
        </w:tabs>
        <w:jc w:val="center"/>
        <w:rPr>
          <w:rFonts w:ascii="Arial" w:hAnsi="Arial" w:cs="Arial"/>
          <w:caps/>
          <w:szCs w:val="24"/>
        </w:rPr>
      </w:pPr>
      <w:r>
        <w:rPr>
          <w:rFonts w:ascii="Arial" w:hAnsi="Arial" w:cs="Arial"/>
          <w:b/>
          <w:caps/>
          <w:szCs w:val="24"/>
        </w:rPr>
        <w:t>PASLAUGŲ</w:t>
      </w:r>
      <w:r w:rsidRPr="00234CD9">
        <w:rPr>
          <w:rFonts w:ascii="Arial" w:hAnsi="Arial" w:cs="Arial"/>
          <w:b/>
          <w:caps/>
          <w:szCs w:val="24"/>
        </w:rPr>
        <w:t xml:space="preserve"> pirkimo-pardavimo sutarties </w:t>
      </w:r>
      <w:r w:rsidRPr="00234CD9">
        <w:rPr>
          <w:rFonts w:ascii="Arial" w:hAnsi="Arial" w:cs="Arial"/>
          <w:b/>
          <w:bCs/>
          <w:caps/>
          <w:szCs w:val="24"/>
        </w:rPr>
        <w:t>Specialiosios</w:t>
      </w:r>
      <w:r w:rsidRPr="00234CD9">
        <w:rPr>
          <w:rFonts w:ascii="Arial" w:hAnsi="Arial" w:cs="Arial"/>
          <w:b/>
          <w:caps/>
          <w:szCs w:val="24"/>
        </w:rPr>
        <w:t xml:space="preserve"> sąlygos</w:t>
      </w:r>
    </w:p>
    <w:p w14:paraId="36EBF17F" w14:textId="77777777" w:rsidR="00A65B41" w:rsidRPr="009165AD" w:rsidRDefault="00A65B41" w:rsidP="00A65B41">
      <w:pPr>
        <w:jc w:val="righ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7ED0" w:rsidRPr="009165AD" w14:paraId="2A8CDD09" w14:textId="77777777">
        <w:tc>
          <w:tcPr>
            <w:tcW w:w="9558" w:type="dxa"/>
            <w:gridSpan w:val="3"/>
          </w:tcPr>
          <w:p w14:paraId="0049CEBD" w14:textId="77777777" w:rsidR="00027B83" w:rsidRPr="009165AD" w:rsidRDefault="000B0897" w:rsidP="008237A9">
            <w:pPr>
              <w:jc w:val="center"/>
              <w:rPr>
                <w:rFonts w:ascii="Arial" w:hAnsi="Arial" w:cs="Arial"/>
                <w:b/>
                <w:kern w:val="2"/>
                <w:sz w:val="22"/>
                <w:szCs w:val="22"/>
              </w:rPr>
            </w:pPr>
            <w:r w:rsidRPr="009165AD">
              <w:rPr>
                <w:rFonts w:ascii="Arial" w:hAnsi="Arial" w:cs="Arial"/>
                <w:b/>
                <w:kern w:val="2"/>
                <w:sz w:val="22"/>
                <w:szCs w:val="22"/>
              </w:rPr>
              <w:t>1. SUTARTIES ŠALYS</w:t>
            </w:r>
          </w:p>
        </w:tc>
      </w:tr>
      <w:tr w:rsidR="00647ED0" w:rsidRPr="009165AD" w14:paraId="7A216576" w14:textId="77777777">
        <w:tc>
          <w:tcPr>
            <w:tcW w:w="2808" w:type="dxa"/>
            <w:vMerge w:val="restart"/>
          </w:tcPr>
          <w:p w14:paraId="79087AD5" w14:textId="77777777" w:rsidR="00027B83" w:rsidRPr="009165AD" w:rsidRDefault="00027B83" w:rsidP="008237A9">
            <w:pPr>
              <w:jc w:val="center"/>
              <w:rPr>
                <w:rFonts w:ascii="Arial" w:hAnsi="Arial" w:cs="Arial"/>
                <w:b/>
                <w:kern w:val="2"/>
                <w:sz w:val="22"/>
                <w:szCs w:val="22"/>
              </w:rPr>
            </w:pPr>
          </w:p>
          <w:p w14:paraId="555D406D" w14:textId="77777777" w:rsidR="00027B83" w:rsidRPr="009165AD" w:rsidRDefault="00027B83" w:rsidP="008237A9">
            <w:pPr>
              <w:jc w:val="center"/>
              <w:rPr>
                <w:rFonts w:ascii="Arial" w:hAnsi="Arial" w:cs="Arial"/>
                <w:b/>
                <w:kern w:val="2"/>
                <w:sz w:val="22"/>
                <w:szCs w:val="22"/>
              </w:rPr>
            </w:pPr>
          </w:p>
          <w:p w14:paraId="757D89F5" w14:textId="77777777" w:rsidR="00027B83" w:rsidRPr="009165AD" w:rsidRDefault="00027B83" w:rsidP="008237A9">
            <w:pPr>
              <w:jc w:val="center"/>
              <w:rPr>
                <w:rFonts w:ascii="Arial" w:hAnsi="Arial" w:cs="Arial"/>
                <w:b/>
                <w:kern w:val="2"/>
                <w:sz w:val="22"/>
                <w:szCs w:val="22"/>
              </w:rPr>
            </w:pPr>
          </w:p>
          <w:p w14:paraId="6C227F93" w14:textId="77777777" w:rsidR="00027B83" w:rsidRPr="009165AD" w:rsidRDefault="00027B83" w:rsidP="008237A9">
            <w:pPr>
              <w:rPr>
                <w:rFonts w:ascii="Arial" w:hAnsi="Arial" w:cs="Arial"/>
                <w:b/>
                <w:kern w:val="2"/>
                <w:sz w:val="22"/>
                <w:szCs w:val="22"/>
              </w:rPr>
            </w:pPr>
          </w:p>
          <w:p w14:paraId="0285291C"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1.1. Pirkėjas</w:t>
            </w:r>
          </w:p>
        </w:tc>
        <w:tc>
          <w:tcPr>
            <w:tcW w:w="3240" w:type="dxa"/>
          </w:tcPr>
          <w:p w14:paraId="4986D0A4"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1.1.1. Pavadinimas</w:t>
            </w:r>
          </w:p>
        </w:tc>
        <w:tc>
          <w:tcPr>
            <w:tcW w:w="3510" w:type="dxa"/>
          </w:tcPr>
          <w:p w14:paraId="53FF09A2" w14:textId="5E8380FF" w:rsidR="00027B83" w:rsidRPr="004F51A9" w:rsidRDefault="001F7837" w:rsidP="008237A9">
            <w:pPr>
              <w:jc w:val="center"/>
              <w:rPr>
                <w:rFonts w:ascii="Arial" w:hAnsi="Arial" w:cs="Arial"/>
                <w:i/>
                <w:iCs/>
                <w:kern w:val="2"/>
                <w:sz w:val="22"/>
                <w:szCs w:val="22"/>
              </w:rPr>
            </w:pPr>
            <w:r w:rsidRPr="004F51A9">
              <w:rPr>
                <w:rFonts w:ascii="Arial" w:hAnsi="Arial" w:cs="Arial"/>
                <w:b/>
                <w:bCs/>
                <w:i/>
                <w:iCs/>
                <w:kern w:val="2"/>
                <w:szCs w:val="24"/>
              </w:rPr>
              <w:t>VšĮ Klaipėdos rajono savivaldybės sveikatos centras</w:t>
            </w:r>
          </w:p>
        </w:tc>
      </w:tr>
      <w:tr w:rsidR="00647ED0" w:rsidRPr="009165AD" w14:paraId="46894EEE" w14:textId="77777777">
        <w:tc>
          <w:tcPr>
            <w:tcW w:w="2808" w:type="dxa"/>
            <w:vMerge/>
          </w:tcPr>
          <w:p w14:paraId="6E3E695C" w14:textId="77777777" w:rsidR="00027B83" w:rsidRPr="009165AD" w:rsidRDefault="00027B83" w:rsidP="008237A9">
            <w:pPr>
              <w:rPr>
                <w:rFonts w:ascii="Arial" w:hAnsi="Arial" w:cs="Arial"/>
                <w:kern w:val="2"/>
                <w:sz w:val="22"/>
                <w:szCs w:val="22"/>
              </w:rPr>
            </w:pPr>
          </w:p>
        </w:tc>
        <w:tc>
          <w:tcPr>
            <w:tcW w:w="3240" w:type="dxa"/>
          </w:tcPr>
          <w:p w14:paraId="6B5CD43F"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1.1.2. Juridinio asmens kodas</w:t>
            </w:r>
          </w:p>
        </w:tc>
        <w:tc>
          <w:tcPr>
            <w:tcW w:w="3510" w:type="dxa"/>
          </w:tcPr>
          <w:p w14:paraId="63476F65" w14:textId="77777777" w:rsidR="00027B83" w:rsidRPr="009165AD" w:rsidRDefault="00027B83" w:rsidP="008237A9">
            <w:pPr>
              <w:jc w:val="center"/>
              <w:rPr>
                <w:rFonts w:ascii="Arial" w:hAnsi="Arial" w:cs="Arial"/>
                <w:kern w:val="2"/>
                <w:sz w:val="22"/>
                <w:szCs w:val="22"/>
              </w:rPr>
            </w:pPr>
          </w:p>
        </w:tc>
      </w:tr>
      <w:tr w:rsidR="00647ED0" w:rsidRPr="009165AD" w14:paraId="356739C7" w14:textId="77777777">
        <w:tc>
          <w:tcPr>
            <w:tcW w:w="2808" w:type="dxa"/>
            <w:vMerge/>
          </w:tcPr>
          <w:p w14:paraId="1CA5E71D" w14:textId="77777777" w:rsidR="00027B83" w:rsidRPr="009165AD" w:rsidRDefault="00027B83" w:rsidP="008237A9">
            <w:pPr>
              <w:rPr>
                <w:rFonts w:ascii="Arial" w:hAnsi="Arial" w:cs="Arial"/>
                <w:kern w:val="2"/>
                <w:sz w:val="22"/>
                <w:szCs w:val="22"/>
              </w:rPr>
            </w:pPr>
          </w:p>
        </w:tc>
        <w:tc>
          <w:tcPr>
            <w:tcW w:w="3240" w:type="dxa"/>
          </w:tcPr>
          <w:p w14:paraId="23A01788"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1.1.3. Adresas</w:t>
            </w:r>
          </w:p>
        </w:tc>
        <w:tc>
          <w:tcPr>
            <w:tcW w:w="3510" w:type="dxa"/>
          </w:tcPr>
          <w:p w14:paraId="4FB387A2" w14:textId="77777777" w:rsidR="00027B83" w:rsidRPr="009165AD" w:rsidRDefault="00027B83" w:rsidP="008237A9">
            <w:pPr>
              <w:jc w:val="center"/>
              <w:rPr>
                <w:rFonts w:ascii="Arial" w:hAnsi="Arial" w:cs="Arial"/>
                <w:kern w:val="2"/>
                <w:sz w:val="22"/>
                <w:szCs w:val="22"/>
              </w:rPr>
            </w:pPr>
          </w:p>
        </w:tc>
      </w:tr>
      <w:tr w:rsidR="00647ED0" w:rsidRPr="009165AD" w14:paraId="00E15A94" w14:textId="77777777">
        <w:tc>
          <w:tcPr>
            <w:tcW w:w="2808" w:type="dxa"/>
            <w:vMerge/>
          </w:tcPr>
          <w:p w14:paraId="54205EA9" w14:textId="77777777" w:rsidR="00027B83" w:rsidRPr="009165AD" w:rsidRDefault="00027B83" w:rsidP="008237A9">
            <w:pPr>
              <w:rPr>
                <w:rFonts w:ascii="Arial" w:hAnsi="Arial" w:cs="Arial"/>
                <w:kern w:val="2"/>
                <w:sz w:val="22"/>
                <w:szCs w:val="22"/>
              </w:rPr>
            </w:pPr>
          </w:p>
        </w:tc>
        <w:tc>
          <w:tcPr>
            <w:tcW w:w="3240" w:type="dxa"/>
          </w:tcPr>
          <w:p w14:paraId="78DC4B4A"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1.1.4. PVM mokėtojo kodas</w:t>
            </w:r>
          </w:p>
        </w:tc>
        <w:tc>
          <w:tcPr>
            <w:tcW w:w="3510" w:type="dxa"/>
          </w:tcPr>
          <w:p w14:paraId="3641442E" w14:textId="77777777" w:rsidR="00027B83" w:rsidRPr="009165AD" w:rsidRDefault="00027B83" w:rsidP="008237A9">
            <w:pPr>
              <w:jc w:val="center"/>
              <w:rPr>
                <w:rFonts w:ascii="Arial" w:hAnsi="Arial" w:cs="Arial"/>
                <w:kern w:val="2"/>
                <w:sz w:val="22"/>
                <w:szCs w:val="22"/>
              </w:rPr>
            </w:pPr>
          </w:p>
        </w:tc>
      </w:tr>
      <w:tr w:rsidR="00647ED0" w:rsidRPr="009165AD" w14:paraId="164424F3" w14:textId="77777777">
        <w:tc>
          <w:tcPr>
            <w:tcW w:w="2808" w:type="dxa"/>
            <w:vMerge/>
          </w:tcPr>
          <w:p w14:paraId="605C8647" w14:textId="77777777" w:rsidR="00027B83" w:rsidRPr="009165AD" w:rsidRDefault="00027B83" w:rsidP="008237A9">
            <w:pPr>
              <w:rPr>
                <w:rFonts w:ascii="Arial" w:hAnsi="Arial" w:cs="Arial"/>
                <w:kern w:val="2"/>
                <w:sz w:val="22"/>
                <w:szCs w:val="22"/>
              </w:rPr>
            </w:pPr>
          </w:p>
        </w:tc>
        <w:tc>
          <w:tcPr>
            <w:tcW w:w="3240" w:type="dxa"/>
          </w:tcPr>
          <w:p w14:paraId="58983992"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1.1.5. Atsiskaitomoji sąskaita</w:t>
            </w:r>
          </w:p>
        </w:tc>
        <w:tc>
          <w:tcPr>
            <w:tcW w:w="3510" w:type="dxa"/>
          </w:tcPr>
          <w:p w14:paraId="62E56AEE" w14:textId="77777777" w:rsidR="00027B83" w:rsidRPr="009165AD" w:rsidRDefault="00027B83" w:rsidP="008237A9">
            <w:pPr>
              <w:jc w:val="center"/>
              <w:rPr>
                <w:rFonts w:ascii="Arial" w:hAnsi="Arial" w:cs="Arial"/>
                <w:kern w:val="2"/>
                <w:sz w:val="22"/>
                <w:szCs w:val="22"/>
              </w:rPr>
            </w:pPr>
          </w:p>
        </w:tc>
      </w:tr>
      <w:tr w:rsidR="00647ED0" w:rsidRPr="009165AD" w14:paraId="6B7E848E" w14:textId="77777777">
        <w:tc>
          <w:tcPr>
            <w:tcW w:w="2808" w:type="dxa"/>
            <w:vMerge/>
          </w:tcPr>
          <w:p w14:paraId="4F4A34C0" w14:textId="77777777" w:rsidR="00027B83" w:rsidRPr="009165AD" w:rsidRDefault="00027B83" w:rsidP="008237A9">
            <w:pPr>
              <w:rPr>
                <w:rFonts w:ascii="Arial" w:hAnsi="Arial" w:cs="Arial"/>
                <w:kern w:val="2"/>
                <w:sz w:val="22"/>
                <w:szCs w:val="22"/>
              </w:rPr>
            </w:pPr>
          </w:p>
        </w:tc>
        <w:tc>
          <w:tcPr>
            <w:tcW w:w="3240" w:type="dxa"/>
          </w:tcPr>
          <w:p w14:paraId="6CD6859C"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1.1.6. Bankas, banko kodas</w:t>
            </w:r>
          </w:p>
        </w:tc>
        <w:tc>
          <w:tcPr>
            <w:tcW w:w="3510" w:type="dxa"/>
          </w:tcPr>
          <w:p w14:paraId="7CD0A608" w14:textId="77777777" w:rsidR="00027B83" w:rsidRPr="009165AD" w:rsidRDefault="00027B83" w:rsidP="008237A9">
            <w:pPr>
              <w:jc w:val="center"/>
              <w:rPr>
                <w:rFonts w:ascii="Arial" w:hAnsi="Arial" w:cs="Arial"/>
                <w:kern w:val="2"/>
                <w:sz w:val="22"/>
                <w:szCs w:val="22"/>
              </w:rPr>
            </w:pPr>
          </w:p>
        </w:tc>
      </w:tr>
      <w:tr w:rsidR="00647ED0" w:rsidRPr="009165AD" w14:paraId="3C8A477F" w14:textId="77777777">
        <w:tc>
          <w:tcPr>
            <w:tcW w:w="2808" w:type="dxa"/>
            <w:vMerge/>
          </w:tcPr>
          <w:p w14:paraId="6FB01AF8" w14:textId="77777777" w:rsidR="00027B83" w:rsidRPr="009165AD" w:rsidRDefault="00027B83" w:rsidP="008237A9">
            <w:pPr>
              <w:rPr>
                <w:rFonts w:ascii="Arial" w:hAnsi="Arial" w:cs="Arial"/>
                <w:kern w:val="2"/>
                <w:sz w:val="22"/>
                <w:szCs w:val="22"/>
              </w:rPr>
            </w:pPr>
          </w:p>
        </w:tc>
        <w:tc>
          <w:tcPr>
            <w:tcW w:w="3240" w:type="dxa"/>
          </w:tcPr>
          <w:p w14:paraId="52077EC6"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1.1.7. Telefonas</w:t>
            </w:r>
          </w:p>
        </w:tc>
        <w:tc>
          <w:tcPr>
            <w:tcW w:w="3510" w:type="dxa"/>
          </w:tcPr>
          <w:p w14:paraId="04975451" w14:textId="77777777" w:rsidR="00027B83" w:rsidRPr="009165AD" w:rsidRDefault="00027B83" w:rsidP="008237A9">
            <w:pPr>
              <w:jc w:val="center"/>
              <w:rPr>
                <w:rFonts w:ascii="Arial" w:hAnsi="Arial" w:cs="Arial"/>
                <w:kern w:val="2"/>
                <w:sz w:val="22"/>
                <w:szCs w:val="22"/>
              </w:rPr>
            </w:pPr>
          </w:p>
        </w:tc>
      </w:tr>
      <w:tr w:rsidR="00647ED0" w:rsidRPr="009165AD" w14:paraId="7B8191B7" w14:textId="77777777">
        <w:tc>
          <w:tcPr>
            <w:tcW w:w="2808" w:type="dxa"/>
            <w:vMerge/>
          </w:tcPr>
          <w:p w14:paraId="1FE5A316" w14:textId="77777777" w:rsidR="00027B83" w:rsidRPr="009165AD" w:rsidRDefault="00027B83" w:rsidP="008237A9">
            <w:pPr>
              <w:rPr>
                <w:rFonts w:ascii="Arial" w:hAnsi="Arial" w:cs="Arial"/>
                <w:kern w:val="2"/>
                <w:sz w:val="22"/>
                <w:szCs w:val="22"/>
              </w:rPr>
            </w:pPr>
          </w:p>
        </w:tc>
        <w:tc>
          <w:tcPr>
            <w:tcW w:w="3240" w:type="dxa"/>
          </w:tcPr>
          <w:p w14:paraId="47AE5590"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1.1.8. El. paštas</w:t>
            </w:r>
          </w:p>
        </w:tc>
        <w:tc>
          <w:tcPr>
            <w:tcW w:w="3510" w:type="dxa"/>
          </w:tcPr>
          <w:p w14:paraId="06155599" w14:textId="77777777" w:rsidR="00027B83" w:rsidRPr="009165AD" w:rsidRDefault="00027B83" w:rsidP="008237A9">
            <w:pPr>
              <w:jc w:val="center"/>
              <w:rPr>
                <w:rFonts w:ascii="Arial" w:hAnsi="Arial" w:cs="Arial"/>
                <w:kern w:val="2"/>
                <w:sz w:val="22"/>
                <w:szCs w:val="22"/>
              </w:rPr>
            </w:pPr>
          </w:p>
        </w:tc>
      </w:tr>
      <w:tr w:rsidR="00647ED0" w:rsidRPr="009165AD" w14:paraId="1959C3F5" w14:textId="77777777">
        <w:tc>
          <w:tcPr>
            <w:tcW w:w="2808" w:type="dxa"/>
            <w:vMerge/>
          </w:tcPr>
          <w:p w14:paraId="34C01018" w14:textId="77777777" w:rsidR="00027B83" w:rsidRPr="009165AD" w:rsidRDefault="00027B83" w:rsidP="008237A9">
            <w:pPr>
              <w:rPr>
                <w:rFonts w:ascii="Arial" w:hAnsi="Arial" w:cs="Arial"/>
                <w:kern w:val="2"/>
                <w:sz w:val="22"/>
                <w:szCs w:val="22"/>
              </w:rPr>
            </w:pPr>
          </w:p>
        </w:tc>
        <w:tc>
          <w:tcPr>
            <w:tcW w:w="3240" w:type="dxa"/>
          </w:tcPr>
          <w:p w14:paraId="473630E0"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1.1.9. Šalies atstovas</w:t>
            </w:r>
          </w:p>
        </w:tc>
        <w:tc>
          <w:tcPr>
            <w:tcW w:w="3510" w:type="dxa"/>
          </w:tcPr>
          <w:p w14:paraId="04FDD825" w14:textId="77777777" w:rsidR="00027B83" w:rsidRPr="009165AD" w:rsidRDefault="00027B83" w:rsidP="008237A9">
            <w:pPr>
              <w:jc w:val="center"/>
              <w:rPr>
                <w:rFonts w:ascii="Arial" w:hAnsi="Arial" w:cs="Arial"/>
                <w:kern w:val="2"/>
                <w:sz w:val="22"/>
                <w:szCs w:val="22"/>
              </w:rPr>
            </w:pPr>
          </w:p>
        </w:tc>
      </w:tr>
      <w:tr w:rsidR="00647ED0" w:rsidRPr="009165AD" w14:paraId="475D93E9" w14:textId="77777777">
        <w:tc>
          <w:tcPr>
            <w:tcW w:w="2808" w:type="dxa"/>
            <w:vMerge/>
          </w:tcPr>
          <w:p w14:paraId="23BF508B" w14:textId="77777777" w:rsidR="00027B83" w:rsidRPr="009165AD" w:rsidRDefault="00027B83" w:rsidP="008237A9">
            <w:pPr>
              <w:rPr>
                <w:rFonts w:ascii="Arial" w:hAnsi="Arial" w:cs="Arial"/>
                <w:kern w:val="2"/>
                <w:sz w:val="22"/>
                <w:szCs w:val="22"/>
              </w:rPr>
            </w:pPr>
          </w:p>
        </w:tc>
        <w:tc>
          <w:tcPr>
            <w:tcW w:w="3240" w:type="dxa"/>
          </w:tcPr>
          <w:p w14:paraId="7D81A35C"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1.1.10. Atstovavimo pagrindas</w:t>
            </w:r>
          </w:p>
        </w:tc>
        <w:tc>
          <w:tcPr>
            <w:tcW w:w="3510" w:type="dxa"/>
          </w:tcPr>
          <w:p w14:paraId="7164E978" w14:textId="77777777" w:rsidR="00027B83" w:rsidRPr="009165AD" w:rsidRDefault="00027B83" w:rsidP="008237A9">
            <w:pPr>
              <w:jc w:val="center"/>
              <w:rPr>
                <w:rFonts w:ascii="Arial" w:hAnsi="Arial" w:cs="Arial"/>
                <w:kern w:val="2"/>
                <w:sz w:val="22"/>
                <w:szCs w:val="22"/>
              </w:rPr>
            </w:pPr>
          </w:p>
        </w:tc>
      </w:tr>
      <w:tr w:rsidR="00647ED0" w:rsidRPr="009165AD" w14:paraId="208DA5AB" w14:textId="77777777">
        <w:tc>
          <w:tcPr>
            <w:tcW w:w="2808" w:type="dxa"/>
            <w:vMerge w:val="restart"/>
          </w:tcPr>
          <w:p w14:paraId="6C001A19" w14:textId="77777777" w:rsidR="00027B83" w:rsidRPr="009165AD" w:rsidRDefault="00027B83" w:rsidP="008237A9">
            <w:pPr>
              <w:rPr>
                <w:rFonts w:ascii="Arial" w:hAnsi="Arial" w:cs="Arial"/>
                <w:b/>
                <w:kern w:val="2"/>
                <w:sz w:val="22"/>
                <w:szCs w:val="22"/>
              </w:rPr>
            </w:pPr>
          </w:p>
          <w:p w14:paraId="5AF623B9" w14:textId="77777777" w:rsidR="00027B83" w:rsidRPr="009165AD" w:rsidRDefault="00027B83" w:rsidP="008237A9">
            <w:pPr>
              <w:rPr>
                <w:rFonts w:ascii="Arial" w:hAnsi="Arial" w:cs="Arial"/>
                <w:b/>
                <w:kern w:val="2"/>
                <w:sz w:val="22"/>
                <w:szCs w:val="22"/>
              </w:rPr>
            </w:pPr>
          </w:p>
          <w:p w14:paraId="2FC546C0" w14:textId="77777777" w:rsidR="00027B83" w:rsidRPr="009165AD" w:rsidRDefault="00027B83" w:rsidP="008237A9">
            <w:pPr>
              <w:rPr>
                <w:rFonts w:ascii="Arial" w:hAnsi="Arial" w:cs="Arial"/>
                <w:b/>
                <w:kern w:val="2"/>
                <w:sz w:val="22"/>
                <w:szCs w:val="22"/>
              </w:rPr>
            </w:pPr>
          </w:p>
          <w:p w14:paraId="3E3805B9"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1.2. Tiekėjas</w:t>
            </w:r>
          </w:p>
          <w:p w14:paraId="0640591C"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(jei Tiekėjas yra fizinis asmuo, skiltys atitinkamai pakoreguojamos.</w:t>
            </w:r>
          </w:p>
          <w:p w14:paraId="6DA744E9"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Jei Tiekėjas yra tiekėjų grupė, skiltys pildomos įterpiant kiekvieno grupės nario informaciją)</w:t>
            </w:r>
          </w:p>
          <w:p w14:paraId="450B9242" w14:textId="77777777" w:rsidR="00027B83" w:rsidRPr="009165AD" w:rsidRDefault="00027B83" w:rsidP="008237A9">
            <w:pPr>
              <w:rPr>
                <w:rFonts w:ascii="Arial" w:hAnsi="Arial" w:cs="Arial"/>
                <w:b/>
                <w:kern w:val="2"/>
                <w:sz w:val="22"/>
                <w:szCs w:val="22"/>
              </w:rPr>
            </w:pPr>
          </w:p>
        </w:tc>
        <w:tc>
          <w:tcPr>
            <w:tcW w:w="3240" w:type="dxa"/>
          </w:tcPr>
          <w:p w14:paraId="67F6D24E"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1.2.1. Pavadinimas</w:t>
            </w:r>
          </w:p>
        </w:tc>
        <w:tc>
          <w:tcPr>
            <w:tcW w:w="3510" w:type="dxa"/>
          </w:tcPr>
          <w:p w14:paraId="02EEDC7F" w14:textId="77777777" w:rsidR="00027B83" w:rsidRPr="009165AD" w:rsidRDefault="00027B83" w:rsidP="008237A9">
            <w:pPr>
              <w:jc w:val="center"/>
              <w:rPr>
                <w:rFonts w:ascii="Arial" w:hAnsi="Arial" w:cs="Arial"/>
                <w:kern w:val="2"/>
                <w:sz w:val="22"/>
                <w:szCs w:val="22"/>
              </w:rPr>
            </w:pPr>
          </w:p>
        </w:tc>
      </w:tr>
      <w:tr w:rsidR="00647ED0" w:rsidRPr="009165AD" w14:paraId="3EAB2D74" w14:textId="77777777">
        <w:tc>
          <w:tcPr>
            <w:tcW w:w="2808" w:type="dxa"/>
            <w:vMerge/>
          </w:tcPr>
          <w:p w14:paraId="75194712" w14:textId="77777777" w:rsidR="00027B83" w:rsidRPr="009165AD" w:rsidRDefault="00027B83" w:rsidP="008237A9">
            <w:pPr>
              <w:rPr>
                <w:rFonts w:ascii="Arial" w:hAnsi="Arial" w:cs="Arial"/>
                <w:b/>
                <w:kern w:val="2"/>
                <w:sz w:val="22"/>
                <w:szCs w:val="22"/>
              </w:rPr>
            </w:pPr>
          </w:p>
        </w:tc>
        <w:tc>
          <w:tcPr>
            <w:tcW w:w="3240" w:type="dxa"/>
          </w:tcPr>
          <w:p w14:paraId="65C865FD"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1.2.2. Juridinio asmens kodas</w:t>
            </w:r>
          </w:p>
        </w:tc>
        <w:tc>
          <w:tcPr>
            <w:tcW w:w="3510" w:type="dxa"/>
          </w:tcPr>
          <w:p w14:paraId="53FD7CD7" w14:textId="77777777" w:rsidR="00027B83" w:rsidRPr="009165AD" w:rsidRDefault="00027B83" w:rsidP="008237A9">
            <w:pPr>
              <w:jc w:val="center"/>
              <w:rPr>
                <w:rFonts w:ascii="Arial" w:hAnsi="Arial" w:cs="Arial"/>
                <w:kern w:val="2"/>
                <w:sz w:val="22"/>
                <w:szCs w:val="22"/>
              </w:rPr>
            </w:pPr>
          </w:p>
        </w:tc>
      </w:tr>
      <w:tr w:rsidR="00647ED0" w:rsidRPr="009165AD" w14:paraId="666244A6" w14:textId="77777777">
        <w:tc>
          <w:tcPr>
            <w:tcW w:w="2808" w:type="dxa"/>
            <w:vMerge/>
          </w:tcPr>
          <w:p w14:paraId="47FBA3D1" w14:textId="77777777" w:rsidR="00027B83" w:rsidRPr="009165AD" w:rsidRDefault="00027B83" w:rsidP="008237A9">
            <w:pPr>
              <w:rPr>
                <w:rFonts w:ascii="Arial" w:hAnsi="Arial" w:cs="Arial"/>
                <w:b/>
                <w:kern w:val="2"/>
                <w:sz w:val="22"/>
                <w:szCs w:val="22"/>
              </w:rPr>
            </w:pPr>
          </w:p>
        </w:tc>
        <w:tc>
          <w:tcPr>
            <w:tcW w:w="3240" w:type="dxa"/>
          </w:tcPr>
          <w:p w14:paraId="1BC85940"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1.2.3. Adresas</w:t>
            </w:r>
          </w:p>
        </w:tc>
        <w:tc>
          <w:tcPr>
            <w:tcW w:w="3510" w:type="dxa"/>
          </w:tcPr>
          <w:p w14:paraId="7014BB4C" w14:textId="77777777" w:rsidR="00027B83" w:rsidRPr="009165AD" w:rsidRDefault="00027B83" w:rsidP="008237A9">
            <w:pPr>
              <w:jc w:val="center"/>
              <w:rPr>
                <w:rFonts w:ascii="Arial" w:hAnsi="Arial" w:cs="Arial"/>
                <w:kern w:val="2"/>
                <w:sz w:val="22"/>
                <w:szCs w:val="22"/>
              </w:rPr>
            </w:pPr>
          </w:p>
        </w:tc>
      </w:tr>
      <w:tr w:rsidR="00647ED0" w:rsidRPr="009165AD" w14:paraId="29C53A2D" w14:textId="77777777">
        <w:tc>
          <w:tcPr>
            <w:tcW w:w="2808" w:type="dxa"/>
            <w:vMerge/>
          </w:tcPr>
          <w:p w14:paraId="62F07FD3" w14:textId="77777777" w:rsidR="00027B83" w:rsidRPr="009165AD" w:rsidRDefault="00027B83" w:rsidP="008237A9">
            <w:pPr>
              <w:rPr>
                <w:rFonts w:ascii="Arial" w:hAnsi="Arial" w:cs="Arial"/>
                <w:b/>
                <w:kern w:val="2"/>
                <w:sz w:val="22"/>
                <w:szCs w:val="22"/>
              </w:rPr>
            </w:pPr>
          </w:p>
        </w:tc>
        <w:tc>
          <w:tcPr>
            <w:tcW w:w="3240" w:type="dxa"/>
          </w:tcPr>
          <w:p w14:paraId="3F64B498"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1.2.4. PVM mokėtojo kodas</w:t>
            </w:r>
          </w:p>
        </w:tc>
        <w:tc>
          <w:tcPr>
            <w:tcW w:w="3510" w:type="dxa"/>
          </w:tcPr>
          <w:p w14:paraId="1570F720" w14:textId="77777777" w:rsidR="00027B83" w:rsidRPr="009165AD" w:rsidRDefault="00027B83" w:rsidP="008237A9">
            <w:pPr>
              <w:jc w:val="center"/>
              <w:rPr>
                <w:rFonts w:ascii="Arial" w:hAnsi="Arial" w:cs="Arial"/>
                <w:kern w:val="2"/>
                <w:sz w:val="22"/>
                <w:szCs w:val="22"/>
              </w:rPr>
            </w:pPr>
          </w:p>
        </w:tc>
      </w:tr>
      <w:tr w:rsidR="00647ED0" w:rsidRPr="009165AD" w14:paraId="5B9A0B4B" w14:textId="77777777">
        <w:tc>
          <w:tcPr>
            <w:tcW w:w="2808" w:type="dxa"/>
            <w:vMerge/>
          </w:tcPr>
          <w:p w14:paraId="0E55A8FE" w14:textId="77777777" w:rsidR="00027B83" w:rsidRPr="009165AD" w:rsidRDefault="00027B83" w:rsidP="008237A9">
            <w:pPr>
              <w:rPr>
                <w:rFonts w:ascii="Arial" w:hAnsi="Arial" w:cs="Arial"/>
                <w:b/>
                <w:kern w:val="2"/>
                <w:sz w:val="22"/>
                <w:szCs w:val="22"/>
              </w:rPr>
            </w:pPr>
          </w:p>
        </w:tc>
        <w:tc>
          <w:tcPr>
            <w:tcW w:w="3240" w:type="dxa"/>
          </w:tcPr>
          <w:p w14:paraId="0740C72F"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1.2.5. Atsiskaitomoji sąskaita</w:t>
            </w:r>
          </w:p>
        </w:tc>
        <w:tc>
          <w:tcPr>
            <w:tcW w:w="3510" w:type="dxa"/>
          </w:tcPr>
          <w:p w14:paraId="5B25FE4F" w14:textId="77777777" w:rsidR="00027B83" w:rsidRPr="009165AD" w:rsidRDefault="00027B83" w:rsidP="008237A9">
            <w:pPr>
              <w:jc w:val="center"/>
              <w:rPr>
                <w:rFonts w:ascii="Arial" w:hAnsi="Arial" w:cs="Arial"/>
                <w:kern w:val="2"/>
                <w:sz w:val="22"/>
                <w:szCs w:val="22"/>
              </w:rPr>
            </w:pPr>
          </w:p>
        </w:tc>
      </w:tr>
      <w:tr w:rsidR="00647ED0" w:rsidRPr="009165AD" w14:paraId="0D812494" w14:textId="77777777">
        <w:tc>
          <w:tcPr>
            <w:tcW w:w="2808" w:type="dxa"/>
            <w:vMerge/>
          </w:tcPr>
          <w:p w14:paraId="3FB019FB" w14:textId="77777777" w:rsidR="00027B83" w:rsidRPr="009165AD" w:rsidRDefault="00027B83" w:rsidP="008237A9">
            <w:pPr>
              <w:rPr>
                <w:rFonts w:ascii="Arial" w:hAnsi="Arial" w:cs="Arial"/>
                <w:b/>
                <w:kern w:val="2"/>
                <w:sz w:val="22"/>
                <w:szCs w:val="22"/>
              </w:rPr>
            </w:pPr>
          </w:p>
        </w:tc>
        <w:tc>
          <w:tcPr>
            <w:tcW w:w="3240" w:type="dxa"/>
          </w:tcPr>
          <w:p w14:paraId="61E194F0"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1.2.6. Bankas, banko kodas</w:t>
            </w:r>
          </w:p>
        </w:tc>
        <w:tc>
          <w:tcPr>
            <w:tcW w:w="3510" w:type="dxa"/>
          </w:tcPr>
          <w:p w14:paraId="261BA477" w14:textId="77777777" w:rsidR="00027B83" w:rsidRPr="009165AD" w:rsidRDefault="00027B83" w:rsidP="008237A9">
            <w:pPr>
              <w:jc w:val="center"/>
              <w:rPr>
                <w:rFonts w:ascii="Arial" w:hAnsi="Arial" w:cs="Arial"/>
                <w:kern w:val="2"/>
                <w:sz w:val="22"/>
                <w:szCs w:val="22"/>
              </w:rPr>
            </w:pPr>
          </w:p>
        </w:tc>
      </w:tr>
      <w:tr w:rsidR="00647ED0" w:rsidRPr="009165AD" w14:paraId="3A61E74A" w14:textId="77777777">
        <w:tc>
          <w:tcPr>
            <w:tcW w:w="2808" w:type="dxa"/>
            <w:vMerge/>
          </w:tcPr>
          <w:p w14:paraId="2E64EFD9" w14:textId="77777777" w:rsidR="00027B83" w:rsidRPr="009165AD" w:rsidRDefault="00027B83" w:rsidP="008237A9">
            <w:pPr>
              <w:rPr>
                <w:rFonts w:ascii="Arial" w:hAnsi="Arial" w:cs="Arial"/>
                <w:b/>
                <w:kern w:val="2"/>
                <w:sz w:val="22"/>
                <w:szCs w:val="22"/>
              </w:rPr>
            </w:pPr>
          </w:p>
        </w:tc>
        <w:tc>
          <w:tcPr>
            <w:tcW w:w="3240" w:type="dxa"/>
          </w:tcPr>
          <w:p w14:paraId="71522681"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1.2.7. Telefonas</w:t>
            </w:r>
          </w:p>
        </w:tc>
        <w:tc>
          <w:tcPr>
            <w:tcW w:w="3510" w:type="dxa"/>
          </w:tcPr>
          <w:p w14:paraId="779C186C" w14:textId="77777777" w:rsidR="00027B83" w:rsidRPr="009165AD" w:rsidRDefault="00027B83" w:rsidP="008237A9">
            <w:pPr>
              <w:jc w:val="center"/>
              <w:rPr>
                <w:rFonts w:ascii="Arial" w:hAnsi="Arial" w:cs="Arial"/>
                <w:kern w:val="2"/>
                <w:sz w:val="22"/>
                <w:szCs w:val="22"/>
              </w:rPr>
            </w:pPr>
          </w:p>
        </w:tc>
      </w:tr>
      <w:tr w:rsidR="00647ED0" w:rsidRPr="009165AD" w14:paraId="4A6AF2AD" w14:textId="77777777">
        <w:tc>
          <w:tcPr>
            <w:tcW w:w="2808" w:type="dxa"/>
            <w:vMerge/>
          </w:tcPr>
          <w:p w14:paraId="58F2C5B1" w14:textId="77777777" w:rsidR="00027B83" w:rsidRPr="009165AD" w:rsidRDefault="00027B83" w:rsidP="008237A9">
            <w:pPr>
              <w:rPr>
                <w:rFonts w:ascii="Arial" w:hAnsi="Arial" w:cs="Arial"/>
                <w:b/>
                <w:kern w:val="2"/>
                <w:sz w:val="22"/>
                <w:szCs w:val="22"/>
              </w:rPr>
            </w:pPr>
          </w:p>
        </w:tc>
        <w:tc>
          <w:tcPr>
            <w:tcW w:w="3240" w:type="dxa"/>
          </w:tcPr>
          <w:p w14:paraId="7496FFE6"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1.2.8. El. paštas</w:t>
            </w:r>
          </w:p>
        </w:tc>
        <w:tc>
          <w:tcPr>
            <w:tcW w:w="3510" w:type="dxa"/>
          </w:tcPr>
          <w:p w14:paraId="5FE40A45" w14:textId="77777777" w:rsidR="00027B83" w:rsidRPr="009165AD" w:rsidRDefault="00027B83" w:rsidP="008237A9">
            <w:pPr>
              <w:jc w:val="center"/>
              <w:rPr>
                <w:rFonts w:ascii="Arial" w:hAnsi="Arial" w:cs="Arial"/>
                <w:kern w:val="2"/>
                <w:sz w:val="22"/>
                <w:szCs w:val="22"/>
              </w:rPr>
            </w:pPr>
          </w:p>
        </w:tc>
      </w:tr>
      <w:tr w:rsidR="00647ED0" w:rsidRPr="009165AD" w14:paraId="67CA8A8E" w14:textId="77777777">
        <w:tc>
          <w:tcPr>
            <w:tcW w:w="2808" w:type="dxa"/>
            <w:vMerge/>
          </w:tcPr>
          <w:p w14:paraId="03ECA91F" w14:textId="77777777" w:rsidR="00027B83" w:rsidRPr="009165AD" w:rsidRDefault="00027B83" w:rsidP="008237A9">
            <w:pPr>
              <w:rPr>
                <w:rFonts w:ascii="Arial" w:hAnsi="Arial" w:cs="Arial"/>
                <w:b/>
                <w:kern w:val="2"/>
                <w:sz w:val="22"/>
                <w:szCs w:val="22"/>
              </w:rPr>
            </w:pPr>
          </w:p>
        </w:tc>
        <w:tc>
          <w:tcPr>
            <w:tcW w:w="3240" w:type="dxa"/>
          </w:tcPr>
          <w:p w14:paraId="2920CEAC"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1.2.9. Šalies atstovas</w:t>
            </w:r>
          </w:p>
        </w:tc>
        <w:tc>
          <w:tcPr>
            <w:tcW w:w="3510" w:type="dxa"/>
          </w:tcPr>
          <w:p w14:paraId="6AA5701A" w14:textId="77777777" w:rsidR="00027B83" w:rsidRPr="009165AD" w:rsidRDefault="00027B83" w:rsidP="008237A9">
            <w:pPr>
              <w:jc w:val="center"/>
              <w:rPr>
                <w:rFonts w:ascii="Arial" w:hAnsi="Arial" w:cs="Arial"/>
                <w:kern w:val="2"/>
                <w:sz w:val="22"/>
                <w:szCs w:val="22"/>
              </w:rPr>
            </w:pPr>
          </w:p>
        </w:tc>
      </w:tr>
      <w:tr w:rsidR="00133B4C" w:rsidRPr="009165AD" w14:paraId="21B1C29D" w14:textId="77777777">
        <w:tc>
          <w:tcPr>
            <w:tcW w:w="2808" w:type="dxa"/>
            <w:vMerge/>
          </w:tcPr>
          <w:p w14:paraId="6032661D" w14:textId="77777777" w:rsidR="00027B83" w:rsidRPr="009165AD" w:rsidRDefault="00027B83" w:rsidP="008237A9">
            <w:pPr>
              <w:rPr>
                <w:rFonts w:ascii="Arial" w:hAnsi="Arial" w:cs="Arial"/>
                <w:b/>
                <w:kern w:val="2"/>
                <w:sz w:val="22"/>
                <w:szCs w:val="22"/>
              </w:rPr>
            </w:pPr>
          </w:p>
        </w:tc>
        <w:tc>
          <w:tcPr>
            <w:tcW w:w="3240" w:type="dxa"/>
          </w:tcPr>
          <w:p w14:paraId="08846265"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1.2.10. Atstovavimo pagrindas</w:t>
            </w:r>
          </w:p>
        </w:tc>
        <w:tc>
          <w:tcPr>
            <w:tcW w:w="3510" w:type="dxa"/>
          </w:tcPr>
          <w:p w14:paraId="59BF79D5" w14:textId="77777777" w:rsidR="00027B83" w:rsidRPr="009165AD" w:rsidRDefault="00027B83" w:rsidP="008237A9">
            <w:pPr>
              <w:jc w:val="center"/>
              <w:rPr>
                <w:rFonts w:ascii="Arial" w:hAnsi="Arial" w:cs="Arial"/>
                <w:kern w:val="2"/>
                <w:sz w:val="22"/>
                <w:szCs w:val="22"/>
              </w:rPr>
            </w:pPr>
          </w:p>
        </w:tc>
      </w:tr>
    </w:tbl>
    <w:p w14:paraId="3B83B988" w14:textId="77777777" w:rsidR="00027B83" w:rsidRPr="009165AD" w:rsidRDefault="00027B83" w:rsidP="008237A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47ED0" w:rsidRPr="009165AD" w14:paraId="65ACB567" w14:textId="77777777">
        <w:trPr>
          <w:trHeight w:val="300"/>
        </w:trPr>
        <w:tc>
          <w:tcPr>
            <w:tcW w:w="9535" w:type="dxa"/>
            <w:gridSpan w:val="4"/>
          </w:tcPr>
          <w:p w14:paraId="47716E99" w14:textId="77777777" w:rsidR="00027B83" w:rsidRPr="009165AD" w:rsidRDefault="000B0897" w:rsidP="008237A9">
            <w:pPr>
              <w:jc w:val="center"/>
              <w:rPr>
                <w:rFonts w:ascii="Arial" w:hAnsi="Arial" w:cs="Arial"/>
                <w:b/>
                <w:kern w:val="2"/>
                <w:sz w:val="22"/>
                <w:szCs w:val="22"/>
              </w:rPr>
            </w:pPr>
            <w:r w:rsidRPr="009165AD">
              <w:rPr>
                <w:rFonts w:ascii="Arial" w:hAnsi="Arial" w:cs="Arial"/>
                <w:b/>
                <w:kern w:val="2"/>
                <w:sz w:val="22"/>
                <w:szCs w:val="22"/>
              </w:rPr>
              <w:t>2. ATSAKINGI ASMENYS</w:t>
            </w:r>
          </w:p>
        </w:tc>
      </w:tr>
      <w:tr w:rsidR="00647ED0" w:rsidRPr="009165AD" w14:paraId="15A7C904" w14:textId="77777777">
        <w:trPr>
          <w:trHeight w:val="300"/>
        </w:trPr>
        <w:tc>
          <w:tcPr>
            <w:tcW w:w="3094" w:type="dxa"/>
            <w:gridSpan w:val="2"/>
          </w:tcPr>
          <w:p w14:paraId="2DB817BF"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 xml:space="preserve">2.1. Pirkėjo kontaktiniai asmenys, atsakingi už Sutarties vykdymą, </w:t>
            </w:r>
            <w:r w:rsidRPr="009165AD">
              <w:rPr>
                <w:rFonts w:ascii="Arial" w:hAnsi="Arial" w:cs="Arial"/>
                <w:b/>
                <w:sz w:val="22"/>
                <w:szCs w:val="22"/>
              </w:rPr>
              <w:t>Paslaugų</w:t>
            </w:r>
            <w:r w:rsidRPr="009165AD">
              <w:rPr>
                <w:rFonts w:ascii="Arial" w:hAnsi="Arial" w:cs="Arial"/>
                <w:b/>
                <w:kern w:val="2"/>
                <w:sz w:val="22"/>
                <w:szCs w:val="22"/>
              </w:rPr>
              <w:t xml:space="preserve"> priėmimą, Sąskaitų per informacinę sistemą SABIS priėmimą</w:t>
            </w:r>
          </w:p>
        </w:tc>
        <w:tc>
          <w:tcPr>
            <w:tcW w:w="6441" w:type="dxa"/>
            <w:gridSpan w:val="2"/>
          </w:tcPr>
          <w:p w14:paraId="654EF37B" w14:textId="0E1513FE" w:rsidR="00027B83" w:rsidRDefault="001F7837" w:rsidP="008237A9">
            <w:pPr>
              <w:rPr>
                <w:rFonts w:ascii="Arial" w:hAnsi="Arial" w:cs="Arial"/>
                <w:kern w:val="2"/>
                <w:sz w:val="22"/>
                <w:szCs w:val="22"/>
              </w:rPr>
            </w:pPr>
            <w:r>
              <w:rPr>
                <w:rFonts w:ascii="Arial" w:hAnsi="Arial" w:cs="Arial"/>
                <w:kern w:val="2"/>
                <w:sz w:val="22"/>
                <w:szCs w:val="22"/>
              </w:rPr>
              <w:t xml:space="preserve">Laboratorijos vedėja Eglė </w:t>
            </w:r>
            <w:proofErr w:type="spellStart"/>
            <w:r>
              <w:rPr>
                <w:rFonts w:ascii="Arial" w:hAnsi="Arial" w:cs="Arial"/>
                <w:kern w:val="2"/>
                <w:sz w:val="22"/>
                <w:szCs w:val="22"/>
              </w:rPr>
              <w:t>Drigotienė</w:t>
            </w:r>
            <w:proofErr w:type="spellEnd"/>
            <w:r>
              <w:rPr>
                <w:rFonts w:ascii="Arial" w:hAnsi="Arial" w:cs="Arial"/>
                <w:kern w:val="2"/>
                <w:sz w:val="22"/>
                <w:szCs w:val="22"/>
              </w:rPr>
              <w:t>,</w:t>
            </w:r>
          </w:p>
          <w:p w14:paraId="4FB51536" w14:textId="77777777" w:rsidR="001F7837" w:rsidRDefault="001F7837" w:rsidP="008237A9">
            <w:pPr>
              <w:rPr>
                <w:rFonts w:ascii="Arial" w:hAnsi="Arial" w:cs="Arial"/>
                <w:kern w:val="2"/>
                <w:sz w:val="22"/>
                <w:szCs w:val="22"/>
              </w:rPr>
            </w:pPr>
            <w:r>
              <w:rPr>
                <w:rFonts w:ascii="Arial" w:hAnsi="Arial" w:cs="Arial"/>
                <w:kern w:val="2"/>
                <w:sz w:val="22"/>
                <w:szCs w:val="22"/>
              </w:rPr>
              <w:t>Tel. +370 674 18271</w:t>
            </w:r>
          </w:p>
          <w:p w14:paraId="0A73C060" w14:textId="5513EC08" w:rsidR="001F7837" w:rsidRPr="009165AD" w:rsidRDefault="001F7837" w:rsidP="008237A9">
            <w:pPr>
              <w:rPr>
                <w:rFonts w:ascii="Arial" w:hAnsi="Arial" w:cs="Arial"/>
                <w:kern w:val="2"/>
                <w:sz w:val="22"/>
                <w:szCs w:val="22"/>
              </w:rPr>
            </w:pPr>
            <w:proofErr w:type="spellStart"/>
            <w:r>
              <w:rPr>
                <w:rFonts w:ascii="Arial" w:hAnsi="Arial" w:cs="Arial"/>
                <w:kern w:val="2"/>
                <w:sz w:val="22"/>
                <w:szCs w:val="22"/>
              </w:rPr>
              <w:t>El.p</w:t>
            </w:r>
            <w:proofErr w:type="spellEnd"/>
            <w:r>
              <w:rPr>
                <w:rFonts w:ascii="Arial" w:hAnsi="Arial" w:cs="Arial"/>
                <w:kern w:val="2"/>
                <w:sz w:val="22"/>
                <w:szCs w:val="22"/>
              </w:rPr>
              <w:t>. egle.drigotiene@gsc.lt</w:t>
            </w:r>
          </w:p>
        </w:tc>
      </w:tr>
      <w:tr w:rsidR="00647ED0" w:rsidRPr="009165AD" w14:paraId="7B08F743" w14:textId="77777777">
        <w:trPr>
          <w:trHeight w:val="300"/>
        </w:trPr>
        <w:tc>
          <w:tcPr>
            <w:tcW w:w="3094" w:type="dxa"/>
            <w:gridSpan w:val="2"/>
          </w:tcPr>
          <w:p w14:paraId="60D76363"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2.2. Tiekėjo kontaktiniai asmenys, atsakingi už Sutarties vykdymą</w:t>
            </w:r>
          </w:p>
        </w:tc>
        <w:tc>
          <w:tcPr>
            <w:tcW w:w="6441" w:type="dxa"/>
            <w:gridSpan w:val="2"/>
          </w:tcPr>
          <w:p w14:paraId="420CAB00" w14:textId="70907C38" w:rsidR="00027B83" w:rsidRPr="009165AD" w:rsidRDefault="00027B83" w:rsidP="00FD312B">
            <w:pPr>
              <w:rPr>
                <w:rFonts w:ascii="Arial" w:hAnsi="Arial" w:cs="Arial"/>
                <w:kern w:val="2"/>
                <w:sz w:val="22"/>
                <w:szCs w:val="22"/>
              </w:rPr>
            </w:pPr>
          </w:p>
        </w:tc>
      </w:tr>
      <w:tr w:rsidR="00647ED0" w:rsidRPr="009165AD" w14:paraId="5F38F90D" w14:textId="77777777">
        <w:trPr>
          <w:trHeight w:val="300"/>
        </w:trPr>
        <w:tc>
          <w:tcPr>
            <w:tcW w:w="9535" w:type="dxa"/>
            <w:gridSpan w:val="4"/>
          </w:tcPr>
          <w:p w14:paraId="2202C47F" w14:textId="77777777" w:rsidR="00027B83" w:rsidRPr="009165AD" w:rsidRDefault="000B0897" w:rsidP="008237A9">
            <w:pPr>
              <w:jc w:val="center"/>
              <w:rPr>
                <w:rFonts w:ascii="Arial" w:hAnsi="Arial" w:cs="Arial"/>
                <w:b/>
                <w:kern w:val="2"/>
                <w:sz w:val="22"/>
                <w:szCs w:val="22"/>
              </w:rPr>
            </w:pPr>
            <w:r w:rsidRPr="009165AD">
              <w:rPr>
                <w:rFonts w:ascii="Arial" w:hAnsi="Arial" w:cs="Arial"/>
                <w:b/>
                <w:kern w:val="2"/>
                <w:sz w:val="22"/>
                <w:szCs w:val="22"/>
              </w:rPr>
              <w:t>3. SUTARTIES DALYKAS</w:t>
            </w:r>
          </w:p>
        </w:tc>
      </w:tr>
      <w:tr w:rsidR="00647ED0" w:rsidRPr="009165AD" w14:paraId="0382195F" w14:textId="77777777">
        <w:trPr>
          <w:trHeight w:val="300"/>
        </w:trPr>
        <w:tc>
          <w:tcPr>
            <w:tcW w:w="3094" w:type="dxa"/>
            <w:gridSpan w:val="2"/>
          </w:tcPr>
          <w:p w14:paraId="27B75B6A"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3.1. Sutarties dalykas</w:t>
            </w:r>
          </w:p>
        </w:tc>
        <w:tc>
          <w:tcPr>
            <w:tcW w:w="6441" w:type="dxa"/>
            <w:gridSpan w:val="2"/>
          </w:tcPr>
          <w:p w14:paraId="403AB65E" w14:textId="0BCBBBFA" w:rsidR="00027B83" w:rsidRPr="00176EFC" w:rsidRDefault="000B0897" w:rsidP="007B2B35">
            <w:pPr>
              <w:jc w:val="both"/>
              <w:rPr>
                <w:rFonts w:ascii="Arial" w:hAnsi="Arial" w:cs="Arial"/>
                <w:i/>
                <w:iCs/>
                <w:kern w:val="2"/>
                <w:szCs w:val="24"/>
              </w:rPr>
            </w:pPr>
            <w:r w:rsidRPr="00176EFC">
              <w:rPr>
                <w:rFonts w:ascii="Arial" w:hAnsi="Arial" w:cs="Arial"/>
                <w:kern w:val="2"/>
                <w:szCs w:val="24"/>
              </w:rPr>
              <w:t xml:space="preserve">Tiekėjas įsipareigoja Sutartyje numatytomis sąlygomis suteikti Pirkėjui </w:t>
            </w:r>
            <w:r w:rsidR="001F7837" w:rsidRPr="007B2B35">
              <w:rPr>
                <w:rFonts w:ascii="Arial" w:hAnsi="Arial" w:cs="Arial"/>
                <w:b/>
                <w:bCs/>
                <w:i/>
                <w:iCs/>
                <w:kern w:val="2"/>
                <w:szCs w:val="24"/>
              </w:rPr>
              <w:t>Išorės laboratorijose atliekamus tyrimus</w:t>
            </w:r>
            <w:r w:rsidR="001F7837" w:rsidRPr="00176EFC">
              <w:rPr>
                <w:rFonts w:ascii="Arial" w:hAnsi="Arial" w:cs="Arial"/>
                <w:i/>
                <w:iCs/>
                <w:kern w:val="2"/>
                <w:szCs w:val="24"/>
              </w:rPr>
              <w:t xml:space="preserve"> </w:t>
            </w:r>
            <w:r w:rsidR="00C05723" w:rsidRPr="00176EFC">
              <w:rPr>
                <w:rFonts w:ascii="Arial" w:hAnsi="Arial" w:cs="Arial"/>
                <w:kern w:val="2"/>
                <w:szCs w:val="24"/>
              </w:rPr>
              <w:t>(</w:t>
            </w:r>
            <w:r w:rsidRPr="00176EFC">
              <w:rPr>
                <w:rFonts w:ascii="Arial" w:hAnsi="Arial" w:cs="Arial"/>
                <w:kern w:val="2"/>
                <w:szCs w:val="24"/>
              </w:rPr>
              <w:t>toliau – Paslaugos).</w:t>
            </w:r>
          </w:p>
          <w:p w14:paraId="6F7B41E4" w14:textId="77777777" w:rsidR="00FD312B" w:rsidRPr="009165AD" w:rsidRDefault="00FD312B" w:rsidP="00FD312B">
            <w:pPr>
              <w:jc w:val="both"/>
              <w:rPr>
                <w:rFonts w:ascii="Arial" w:hAnsi="Arial" w:cs="Arial"/>
                <w:kern w:val="2"/>
                <w:sz w:val="22"/>
                <w:szCs w:val="22"/>
              </w:rPr>
            </w:pPr>
          </w:p>
          <w:p w14:paraId="27730B38" w14:textId="16FF4135" w:rsidR="00027B83" w:rsidRPr="009165AD" w:rsidRDefault="000B0897" w:rsidP="008237A9">
            <w:pPr>
              <w:rPr>
                <w:rFonts w:ascii="Arial" w:hAnsi="Arial" w:cs="Arial"/>
                <w:kern w:val="2"/>
                <w:sz w:val="22"/>
                <w:szCs w:val="22"/>
              </w:rPr>
            </w:pPr>
            <w:r w:rsidRPr="009165AD">
              <w:rPr>
                <w:rFonts w:ascii="Arial" w:hAnsi="Arial" w:cs="Arial"/>
                <w:kern w:val="2"/>
                <w:sz w:val="22"/>
                <w:szCs w:val="22"/>
              </w:rPr>
              <w:t xml:space="preserve">Išsamus </w:t>
            </w:r>
            <w:r w:rsidRPr="009165AD">
              <w:rPr>
                <w:rFonts w:ascii="Arial" w:hAnsi="Arial" w:cs="Arial"/>
                <w:sz w:val="22"/>
                <w:szCs w:val="22"/>
              </w:rPr>
              <w:t>Paslaugų</w:t>
            </w:r>
            <w:r w:rsidRPr="009165AD">
              <w:rPr>
                <w:rFonts w:ascii="Arial" w:hAnsi="Arial" w:cs="Arial"/>
                <w:kern w:val="2"/>
                <w:sz w:val="22"/>
                <w:szCs w:val="22"/>
              </w:rPr>
              <w:t xml:space="preserve"> aprašymas ir kiti reikalavimai teikiamoms </w:t>
            </w:r>
            <w:r w:rsidRPr="009165AD">
              <w:rPr>
                <w:rFonts w:ascii="Arial" w:hAnsi="Arial" w:cs="Arial"/>
                <w:sz w:val="22"/>
                <w:szCs w:val="22"/>
              </w:rPr>
              <w:t>Paslaugoms</w:t>
            </w:r>
            <w:r w:rsidRPr="009165AD">
              <w:rPr>
                <w:rFonts w:ascii="Arial" w:hAnsi="Arial" w:cs="Arial"/>
                <w:kern w:val="2"/>
                <w:sz w:val="22"/>
                <w:szCs w:val="22"/>
              </w:rPr>
              <w:t xml:space="preserve"> nustatyti Sutarties priede Nr. </w:t>
            </w:r>
            <w:r w:rsidR="00F23277" w:rsidRPr="009165AD">
              <w:rPr>
                <w:rFonts w:ascii="Arial" w:hAnsi="Arial" w:cs="Arial"/>
                <w:kern w:val="2"/>
                <w:sz w:val="22"/>
                <w:szCs w:val="22"/>
              </w:rPr>
              <w:t xml:space="preserve">1 </w:t>
            </w:r>
            <w:r w:rsidRPr="009165AD">
              <w:rPr>
                <w:rFonts w:ascii="Arial" w:hAnsi="Arial" w:cs="Arial"/>
                <w:kern w:val="2"/>
                <w:sz w:val="22"/>
                <w:szCs w:val="22"/>
              </w:rPr>
              <w:t xml:space="preserve">„Techninė specifikacija“ (toliau – Techninė specifikacija) ir Sutarties priede Nr. </w:t>
            </w:r>
            <w:r w:rsidR="00F23277" w:rsidRPr="009165AD">
              <w:rPr>
                <w:rFonts w:ascii="Arial" w:hAnsi="Arial" w:cs="Arial"/>
                <w:kern w:val="2"/>
                <w:sz w:val="22"/>
                <w:szCs w:val="22"/>
              </w:rPr>
              <w:t xml:space="preserve">2 </w:t>
            </w:r>
            <w:r w:rsidRPr="009165AD">
              <w:rPr>
                <w:rFonts w:ascii="Arial" w:hAnsi="Arial" w:cs="Arial"/>
                <w:kern w:val="2"/>
                <w:sz w:val="22"/>
                <w:szCs w:val="22"/>
              </w:rPr>
              <w:t>„Pasiūlymas“.</w:t>
            </w:r>
          </w:p>
        </w:tc>
      </w:tr>
      <w:tr w:rsidR="00647ED0" w:rsidRPr="009165AD" w14:paraId="20C46499" w14:textId="77777777">
        <w:trPr>
          <w:trHeight w:val="300"/>
        </w:trPr>
        <w:tc>
          <w:tcPr>
            <w:tcW w:w="3094" w:type="dxa"/>
            <w:gridSpan w:val="2"/>
          </w:tcPr>
          <w:p w14:paraId="31140391"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3.2. Pirkimo pavadinimas ir numeris</w:t>
            </w:r>
          </w:p>
        </w:tc>
        <w:tc>
          <w:tcPr>
            <w:tcW w:w="6441" w:type="dxa"/>
            <w:gridSpan w:val="2"/>
          </w:tcPr>
          <w:p w14:paraId="091A794B" w14:textId="08EA2F8A" w:rsidR="00FD312B" w:rsidRPr="004F51A9" w:rsidRDefault="00F23277" w:rsidP="00FD312B">
            <w:pPr>
              <w:tabs>
                <w:tab w:val="right" w:leader="underscore" w:pos="8505"/>
              </w:tabs>
              <w:jc w:val="both"/>
              <w:rPr>
                <w:rFonts w:ascii="Arial" w:eastAsiaTheme="minorEastAsia" w:hAnsi="Arial" w:cs="Arial"/>
                <w:b/>
                <w:bCs/>
                <w:i/>
                <w:iCs/>
                <w:sz w:val="22"/>
                <w:szCs w:val="22"/>
                <w:lang w:eastAsia="lt-LT"/>
              </w:rPr>
            </w:pPr>
            <w:r w:rsidRPr="009165AD">
              <w:rPr>
                <w:rFonts w:ascii="Arial" w:hAnsi="Arial" w:cs="Arial"/>
                <w:kern w:val="2"/>
                <w:sz w:val="22"/>
                <w:szCs w:val="22"/>
              </w:rPr>
              <w:t xml:space="preserve">CVP IS Nr. .... </w:t>
            </w:r>
            <w:r w:rsidR="00FD312B">
              <w:rPr>
                <w:rFonts w:ascii="Arial" w:hAnsi="Arial" w:cs="Arial"/>
                <w:kern w:val="2"/>
                <w:sz w:val="22"/>
                <w:szCs w:val="22"/>
              </w:rPr>
              <w:t>...</w:t>
            </w:r>
            <w:r w:rsidRPr="009165AD">
              <w:rPr>
                <w:rFonts w:ascii="Arial" w:hAnsi="Arial" w:cs="Arial"/>
                <w:kern w:val="2"/>
                <w:sz w:val="22"/>
                <w:szCs w:val="22"/>
              </w:rPr>
              <w:t xml:space="preserve">, </w:t>
            </w:r>
            <w:r w:rsidRPr="004F51A9">
              <w:rPr>
                <w:rFonts w:ascii="Arial" w:hAnsi="Arial" w:cs="Arial"/>
                <w:b/>
                <w:bCs/>
                <w:i/>
                <w:iCs/>
                <w:kern w:val="2"/>
                <w:sz w:val="22"/>
                <w:szCs w:val="22"/>
              </w:rPr>
              <w:t>P-2025/</w:t>
            </w:r>
            <w:r w:rsidR="001F7837" w:rsidRPr="004F51A9">
              <w:rPr>
                <w:rFonts w:ascii="Arial" w:hAnsi="Arial" w:cs="Arial"/>
                <w:b/>
                <w:bCs/>
                <w:i/>
                <w:iCs/>
                <w:kern w:val="2"/>
                <w:sz w:val="22"/>
                <w:szCs w:val="22"/>
              </w:rPr>
              <w:t>13244, Išorės laboratorijose atliekami tyrimai.</w:t>
            </w:r>
          </w:p>
          <w:p w14:paraId="67D99209" w14:textId="57ABEB1E" w:rsidR="00F23277" w:rsidRPr="009165AD" w:rsidRDefault="00F23277" w:rsidP="008237A9">
            <w:pPr>
              <w:rPr>
                <w:rFonts w:ascii="Arial" w:hAnsi="Arial" w:cs="Arial"/>
                <w:b/>
                <w:bCs/>
                <w:kern w:val="2"/>
                <w:sz w:val="22"/>
                <w:szCs w:val="22"/>
              </w:rPr>
            </w:pPr>
          </w:p>
        </w:tc>
      </w:tr>
      <w:tr w:rsidR="00647ED0" w:rsidRPr="009165AD" w14:paraId="5A252299" w14:textId="77777777">
        <w:trPr>
          <w:trHeight w:val="300"/>
        </w:trPr>
        <w:tc>
          <w:tcPr>
            <w:tcW w:w="3094" w:type="dxa"/>
            <w:gridSpan w:val="2"/>
          </w:tcPr>
          <w:p w14:paraId="295408B1"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lastRenderedPageBreak/>
              <w:t>3.3. Informacija apie Europos Sąjungos lėšomis finansuojamą projektą arba kitą projektą</w:t>
            </w:r>
          </w:p>
        </w:tc>
        <w:tc>
          <w:tcPr>
            <w:tcW w:w="6441" w:type="dxa"/>
            <w:gridSpan w:val="2"/>
          </w:tcPr>
          <w:p w14:paraId="7309F8E4" w14:textId="74185C33" w:rsidR="00460E8F" w:rsidRPr="00681ACD" w:rsidRDefault="001F7837" w:rsidP="00460E8F">
            <w:pPr>
              <w:rPr>
                <w:rFonts w:ascii="Arial" w:hAnsi="Arial" w:cs="Arial"/>
                <w:kern w:val="2"/>
                <w:szCs w:val="24"/>
              </w:rPr>
            </w:pPr>
            <w:r>
              <w:rPr>
                <w:rFonts w:ascii="Arial" w:hAnsi="Arial" w:cs="Arial"/>
                <w:kern w:val="2"/>
                <w:szCs w:val="24"/>
              </w:rPr>
              <w:t>Netaikoma</w:t>
            </w:r>
          </w:p>
          <w:p w14:paraId="12762990" w14:textId="014B17DF" w:rsidR="00027B83" w:rsidRPr="009165AD" w:rsidRDefault="00027B83" w:rsidP="00460E8F">
            <w:pPr>
              <w:rPr>
                <w:rFonts w:ascii="Arial" w:hAnsi="Arial" w:cs="Arial"/>
                <w:kern w:val="2"/>
                <w:sz w:val="22"/>
                <w:szCs w:val="22"/>
              </w:rPr>
            </w:pPr>
          </w:p>
        </w:tc>
      </w:tr>
      <w:tr w:rsidR="00647ED0" w:rsidRPr="009165AD" w14:paraId="56639858" w14:textId="77777777">
        <w:trPr>
          <w:trHeight w:val="300"/>
        </w:trPr>
        <w:tc>
          <w:tcPr>
            <w:tcW w:w="9535" w:type="dxa"/>
            <w:gridSpan w:val="4"/>
          </w:tcPr>
          <w:p w14:paraId="5DAD24A4" w14:textId="77777777" w:rsidR="00027B83" w:rsidRPr="009165AD" w:rsidRDefault="000B0897" w:rsidP="008237A9">
            <w:pPr>
              <w:jc w:val="center"/>
              <w:rPr>
                <w:rFonts w:ascii="Arial" w:hAnsi="Arial" w:cs="Arial"/>
                <w:b/>
                <w:kern w:val="2"/>
                <w:sz w:val="22"/>
                <w:szCs w:val="22"/>
              </w:rPr>
            </w:pPr>
            <w:r w:rsidRPr="009165AD">
              <w:rPr>
                <w:rFonts w:ascii="Arial" w:hAnsi="Arial" w:cs="Arial"/>
                <w:b/>
                <w:kern w:val="2"/>
                <w:sz w:val="22"/>
                <w:szCs w:val="22"/>
              </w:rPr>
              <w:t xml:space="preserve">4. PASLAUGŲ SUTEIKIMO TERMINAI IR PASLAUGŲ PERDAVIMO </w:t>
            </w:r>
            <w:r w:rsidRPr="009165AD">
              <w:rPr>
                <w:rFonts w:ascii="Arial" w:hAnsi="Arial" w:cs="Arial"/>
                <w:kern w:val="2"/>
                <w:sz w:val="22"/>
                <w:szCs w:val="22"/>
              </w:rPr>
              <w:t>–</w:t>
            </w:r>
            <w:r w:rsidRPr="009165AD">
              <w:rPr>
                <w:rFonts w:ascii="Arial" w:hAnsi="Arial" w:cs="Arial"/>
                <w:b/>
                <w:kern w:val="2"/>
                <w:sz w:val="22"/>
                <w:szCs w:val="22"/>
              </w:rPr>
              <w:t xml:space="preserve"> PRIĖMIMO TVARKA</w:t>
            </w:r>
          </w:p>
        </w:tc>
      </w:tr>
      <w:tr w:rsidR="00647ED0" w:rsidRPr="009165AD" w14:paraId="5CC6782A" w14:textId="77777777">
        <w:trPr>
          <w:trHeight w:val="300"/>
        </w:trPr>
        <w:tc>
          <w:tcPr>
            <w:tcW w:w="3094" w:type="dxa"/>
            <w:gridSpan w:val="2"/>
          </w:tcPr>
          <w:p w14:paraId="45D84FF8"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 xml:space="preserve">4.1. </w:t>
            </w:r>
            <w:r w:rsidRPr="009165AD">
              <w:rPr>
                <w:rFonts w:ascii="Arial" w:hAnsi="Arial" w:cs="Arial"/>
                <w:b/>
                <w:sz w:val="22"/>
                <w:szCs w:val="22"/>
              </w:rPr>
              <w:t>Paslaugų</w:t>
            </w:r>
            <w:r w:rsidRPr="009165AD">
              <w:rPr>
                <w:rFonts w:ascii="Arial" w:hAnsi="Arial" w:cs="Arial"/>
                <w:b/>
                <w:kern w:val="2"/>
                <w:sz w:val="22"/>
                <w:szCs w:val="22"/>
              </w:rPr>
              <w:t xml:space="preserve"> </w:t>
            </w:r>
            <w:r w:rsidRPr="009165AD">
              <w:rPr>
                <w:rFonts w:ascii="Arial" w:hAnsi="Arial" w:cs="Arial"/>
                <w:b/>
                <w:sz w:val="22"/>
                <w:szCs w:val="22"/>
              </w:rPr>
              <w:t>suteikimo</w:t>
            </w:r>
            <w:r w:rsidRPr="009165AD">
              <w:rPr>
                <w:rFonts w:ascii="Arial" w:hAnsi="Arial" w:cs="Arial"/>
                <w:b/>
                <w:kern w:val="2"/>
                <w:sz w:val="22"/>
                <w:szCs w:val="22"/>
              </w:rPr>
              <w:t xml:space="preserve"> terminas, kai </w:t>
            </w:r>
            <w:r w:rsidRPr="009165AD">
              <w:rPr>
                <w:rFonts w:ascii="Arial" w:hAnsi="Arial" w:cs="Arial"/>
                <w:b/>
                <w:sz w:val="22"/>
                <w:szCs w:val="22"/>
              </w:rPr>
              <w:t>Paslaugos yra vienkartinio pobūdžio, teikiamos periodiškai arba pagal Pirkėjo Užsakymą</w:t>
            </w:r>
          </w:p>
          <w:p w14:paraId="6BC959D5" w14:textId="77777777" w:rsidR="00027B83" w:rsidRPr="009165AD" w:rsidRDefault="00027B83" w:rsidP="008237A9">
            <w:pPr>
              <w:rPr>
                <w:rFonts w:ascii="Arial" w:hAnsi="Arial" w:cs="Arial"/>
                <w:b/>
                <w:kern w:val="2"/>
                <w:sz w:val="22"/>
                <w:szCs w:val="22"/>
              </w:rPr>
            </w:pPr>
          </w:p>
        </w:tc>
        <w:tc>
          <w:tcPr>
            <w:tcW w:w="6441" w:type="dxa"/>
            <w:gridSpan w:val="2"/>
          </w:tcPr>
          <w:p w14:paraId="0AC766F3" w14:textId="1234B238" w:rsidR="00176EFC" w:rsidRPr="00234CD9" w:rsidRDefault="00176EFC" w:rsidP="00176EFC">
            <w:pPr>
              <w:rPr>
                <w:rFonts w:ascii="Arial" w:hAnsi="Arial" w:cs="Arial"/>
                <w:kern w:val="2"/>
                <w:szCs w:val="24"/>
              </w:rPr>
            </w:pPr>
            <w:r w:rsidRPr="000838CF">
              <w:rPr>
                <w:rFonts w:ascii="Arial" w:hAnsi="Arial" w:cs="Arial"/>
                <w:kern w:val="2"/>
                <w:szCs w:val="24"/>
              </w:rPr>
              <w:t xml:space="preserve">Tiekėjas </w:t>
            </w:r>
            <w:r>
              <w:rPr>
                <w:rFonts w:ascii="Arial" w:hAnsi="Arial" w:cs="Arial"/>
                <w:kern w:val="2"/>
                <w:szCs w:val="24"/>
              </w:rPr>
              <w:t xml:space="preserve">Paslaugas </w:t>
            </w:r>
            <w:r w:rsidRPr="000838CF">
              <w:rPr>
                <w:rFonts w:ascii="Arial" w:hAnsi="Arial" w:cs="Arial"/>
                <w:kern w:val="2"/>
                <w:szCs w:val="24"/>
              </w:rPr>
              <w:t xml:space="preserve">įsipareigoja </w:t>
            </w:r>
            <w:r>
              <w:rPr>
                <w:rFonts w:ascii="Arial" w:hAnsi="Arial" w:cs="Arial"/>
                <w:kern w:val="2"/>
                <w:szCs w:val="24"/>
              </w:rPr>
              <w:t xml:space="preserve">teikti  </w:t>
            </w:r>
            <w:r w:rsidRPr="004F51A9">
              <w:rPr>
                <w:rFonts w:ascii="Arial" w:hAnsi="Arial" w:cs="Arial"/>
                <w:b/>
                <w:bCs/>
                <w:i/>
                <w:iCs/>
                <w:kern w:val="2"/>
                <w:szCs w:val="24"/>
              </w:rPr>
              <w:t>23 mėnesius</w:t>
            </w:r>
            <w:r>
              <w:rPr>
                <w:rFonts w:ascii="Arial" w:hAnsi="Arial" w:cs="Arial"/>
                <w:kern w:val="2"/>
                <w:szCs w:val="24"/>
              </w:rPr>
              <w:t xml:space="preserve"> </w:t>
            </w:r>
            <w:r w:rsidRPr="000838CF">
              <w:rPr>
                <w:rFonts w:ascii="Arial" w:hAnsi="Arial" w:cs="Arial"/>
                <w:kern w:val="2"/>
                <w:szCs w:val="24"/>
              </w:rPr>
              <w:t xml:space="preserve"> nuo Sutarties įsigaliojimo dienos</w:t>
            </w:r>
            <w:r>
              <w:rPr>
                <w:rFonts w:ascii="Arial" w:hAnsi="Arial" w:cs="Arial"/>
                <w:kern w:val="2"/>
                <w:szCs w:val="24"/>
              </w:rPr>
              <w:t>.</w:t>
            </w:r>
          </w:p>
          <w:p w14:paraId="6303690F" w14:textId="77777777" w:rsidR="004F51A9" w:rsidRDefault="004F51A9" w:rsidP="001F7837">
            <w:pPr>
              <w:rPr>
                <w:rFonts w:ascii="Arial" w:hAnsi="Arial" w:cs="Arial"/>
                <w:sz w:val="22"/>
                <w:szCs w:val="22"/>
              </w:rPr>
            </w:pPr>
          </w:p>
          <w:p w14:paraId="274966C5" w14:textId="719F161C" w:rsidR="00370F73" w:rsidRDefault="004F51A9" w:rsidP="001F7837">
            <w:pPr>
              <w:rPr>
                <w:rFonts w:ascii="Arial" w:hAnsi="Arial" w:cs="Arial"/>
                <w:sz w:val="22"/>
                <w:szCs w:val="22"/>
              </w:rPr>
            </w:pPr>
            <w:r>
              <w:rPr>
                <w:rFonts w:ascii="Arial" w:hAnsi="Arial" w:cs="Arial"/>
                <w:sz w:val="22"/>
                <w:szCs w:val="22"/>
              </w:rPr>
              <w:t xml:space="preserve"> </w:t>
            </w:r>
          </w:p>
          <w:p w14:paraId="36B51A80" w14:textId="37873CCD" w:rsidR="004F51A9" w:rsidRPr="009165AD" w:rsidRDefault="004F51A9" w:rsidP="001F7837">
            <w:pPr>
              <w:rPr>
                <w:rFonts w:ascii="Arial" w:hAnsi="Arial" w:cs="Arial"/>
                <w:sz w:val="22"/>
                <w:szCs w:val="22"/>
              </w:rPr>
            </w:pPr>
          </w:p>
        </w:tc>
      </w:tr>
      <w:tr w:rsidR="00647ED0" w:rsidRPr="009165AD" w14:paraId="445BEF51" w14:textId="77777777">
        <w:trPr>
          <w:trHeight w:val="300"/>
        </w:trPr>
        <w:tc>
          <w:tcPr>
            <w:tcW w:w="3094" w:type="dxa"/>
            <w:gridSpan w:val="2"/>
          </w:tcPr>
          <w:p w14:paraId="0CD01515" w14:textId="580AC43E" w:rsidR="007A75C6" w:rsidRPr="009165AD" w:rsidRDefault="007A75C6" w:rsidP="008237A9">
            <w:pPr>
              <w:rPr>
                <w:rFonts w:ascii="Arial" w:hAnsi="Arial" w:cs="Arial"/>
                <w:b/>
                <w:kern w:val="2"/>
                <w:sz w:val="22"/>
                <w:szCs w:val="22"/>
              </w:rPr>
            </w:pPr>
            <w:r w:rsidRPr="009165AD">
              <w:rPr>
                <w:rFonts w:ascii="Arial" w:hAnsi="Arial" w:cs="Arial"/>
                <w:b/>
                <w:kern w:val="2"/>
                <w:sz w:val="22"/>
                <w:szCs w:val="22"/>
              </w:rPr>
              <w:t>4.2. Paslaugų / jų dalies / etapo / periodo suteikimo termino pratęsimas</w:t>
            </w:r>
          </w:p>
        </w:tc>
        <w:tc>
          <w:tcPr>
            <w:tcW w:w="6441" w:type="dxa"/>
            <w:gridSpan w:val="2"/>
          </w:tcPr>
          <w:p w14:paraId="0750ECCF" w14:textId="77777777" w:rsidR="007A75C6" w:rsidRPr="009165AD" w:rsidRDefault="007A75C6" w:rsidP="008237A9">
            <w:pPr>
              <w:jc w:val="both"/>
              <w:rPr>
                <w:rFonts w:ascii="Arial" w:hAnsi="Arial" w:cs="Arial"/>
                <w:kern w:val="2"/>
                <w:sz w:val="22"/>
                <w:szCs w:val="22"/>
              </w:rPr>
            </w:pPr>
            <w:r w:rsidRPr="009165AD">
              <w:rPr>
                <w:rFonts w:ascii="Arial" w:hAnsi="Arial" w:cs="Arial"/>
                <w:kern w:val="2"/>
                <w:sz w:val="22"/>
                <w:szCs w:val="22"/>
              </w:rPr>
              <w:t>Netaikoma</w:t>
            </w:r>
          </w:p>
          <w:p w14:paraId="6DCF4A22" w14:textId="5A7B68DF" w:rsidR="007A75C6" w:rsidRPr="009165AD" w:rsidRDefault="007A75C6" w:rsidP="008237A9">
            <w:pPr>
              <w:rPr>
                <w:rFonts w:ascii="Arial" w:hAnsi="Arial" w:cs="Arial"/>
                <w:sz w:val="22"/>
                <w:szCs w:val="22"/>
              </w:rPr>
            </w:pPr>
          </w:p>
        </w:tc>
      </w:tr>
      <w:tr w:rsidR="00647ED0" w:rsidRPr="009165AD" w14:paraId="1B23F72E" w14:textId="77777777">
        <w:trPr>
          <w:trHeight w:val="300"/>
        </w:trPr>
        <w:tc>
          <w:tcPr>
            <w:tcW w:w="3094" w:type="dxa"/>
            <w:gridSpan w:val="2"/>
          </w:tcPr>
          <w:p w14:paraId="15F8BEBC"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4.3. Užsakymų teikimo tvarka</w:t>
            </w:r>
          </w:p>
        </w:tc>
        <w:tc>
          <w:tcPr>
            <w:tcW w:w="6441" w:type="dxa"/>
            <w:gridSpan w:val="2"/>
          </w:tcPr>
          <w:p w14:paraId="35461F54" w14:textId="77777777" w:rsidR="004F51A9" w:rsidRPr="004F51A9" w:rsidRDefault="004F51A9" w:rsidP="004F51A9">
            <w:pPr>
              <w:jc w:val="both"/>
              <w:rPr>
                <w:rFonts w:ascii="Arial" w:hAnsi="Arial" w:cs="Arial"/>
                <w:szCs w:val="24"/>
              </w:rPr>
            </w:pPr>
          </w:p>
          <w:p w14:paraId="5E2CA411" w14:textId="77777777" w:rsidR="004F51A9" w:rsidRPr="004F51A9" w:rsidRDefault="004F51A9" w:rsidP="004F51A9">
            <w:pPr>
              <w:jc w:val="both"/>
              <w:rPr>
                <w:rFonts w:ascii="Arial" w:hAnsi="Arial" w:cs="Arial"/>
                <w:szCs w:val="24"/>
              </w:rPr>
            </w:pPr>
            <w:r w:rsidRPr="004F51A9">
              <w:rPr>
                <w:rFonts w:ascii="Arial" w:hAnsi="Arial" w:cs="Arial"/>
                <w:szCs w:val="24"/>
              </w:rPr>
              <w:t xml:space="preserve"> Paslaugos bus užsakomos pagal atskirus Pirkėjo teikiamus užsakymus.</w:t>
            </w:r>
          </w:p>
          <w:p w14:paraId="02B9F0A4" w14:textId="1826B691" w:rsidR="00027B83" w:rsidRPr="009165AD" w:rsidRDefault="00027B83" w:rsidP="004F51A9">
            <w:pPr>
              <w:jc w:val="both"/>
              <w:rPr>
                <w:rFonts w:ascii="Arial" w:hAnsi="Arial" w:cs="Arial"/>
                <w:sz w:val="22"/>
                <w:szCs w:val="22"/>
              </w:rPr>
            </w:pPr>
          </w:p>
          <w:p w14:paraId="15D80427" w14:textId="4B7326ED" w:rsidR="00027B83" w:rsidRPr="009165AD" w:rsidRDefault="00027B83" w:rsidP="008237A9">
            <w:pPr>
              <w:rPr>
                <w:rFonts w:ascii="Arial" w:hAnsi="Arial" w:cs="Arial"/>
                <w:sz w:val="22"/>
                <w:szCs w:val="22"/>
              </w:rPr>
            </w:pPr>
          </w:p>
        </w:tc>
      </w:tr>
      <w:tr w:rsidR="00647ED0" w:rsidRPr="009165AD" w14:paraId="63190814" w14:textId="77777777" w:rsidTr="00F23277">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40487FD" w:rsidR="00027B83" w:rsidRPr="009165AD" w:rsidRDefault="000B0897" w:rsidP="008237A9">
            <w:pPr>
              <w:rPr>
                <w:rFonts w:ascii="Arial" w:hAnsi="Arial" w:cs="Arial"/>
                <w:kern w:val="2"/>
                <w:sz w:val="22"/>
                <w:szCs w:val="22"/>
              </w:rPr>
            </w:pPr>
            <w:r w:rsidRPr="009165AD">
              <w:rPr>
                <w:rFonts w:ascii="Arial" w:hAnsi="Arial" w:cs="Arial"/>
                <w:kern w:val="2"/>
                <w:sz w:val="22"/>
                <w:szCs w:val="22"/>
              </w:rPr>
              <w:t>Netaikoma</w:t>
            </w:r>
          </w:p>
        </w:tc>
      </w:tr>
      <w:tr w:rsidR="00647ED0" w:rsidRPr="009165AD" w14:paraId="6A12AB7F" w14:textId="77777777">
        <w:trPr>
          <w:trHeight w:val="300"/>
        </w:trPr>
        <w:tc>
          <w:tcPr>
            <w:tcW w:w="3094" w:type="dxa"/>
            <w:gridSpan w:val="2"/>
          </w:tcPr>
          <w:p w14:paraId="5257C9B8"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4.5. Pateikiami dokumentai</w:t>
            </w:r>
          </w:p>
        </w:tc>
        <w:tc>
          <w:tcPr>
            <w:tcW w:w="6441" w:type="dxa"/>
            <w:gridSpan w:val="2"/>
          </w:tcPr>
          <w:p w14:paraId="7C2D967F" w14:textId="77777777" w:rsidR="004F51A9" w:rsidRPr="00E834EE" w:rsidRDefault="004F51A9" w:rsidP="004F51A9">
            <w:pPr>
              <w:tabs>
                <w:tab w:val="num" w:pos="0"/>
                <w:tab w:val="left" w:pos="360"/>
              </w:tabs>
              <w:jc w:val="both"/>
              <w:rPr>
                <w:rFonts w:ascii="Arial" w:hAnsi="Arial" w:cs="Arial"/>
              </w:rPr>
            </w:pPr>
            <w:r w:rsidRPr="00E834EE">
              <w:rPr>
                <w:rFonts w:ascii="Arial" w:hAnsi="Arial" w:cs="Arial"/>
                <w:color w:val="000000" w:themeColor="text1"/>
              </w:rPr>
              <w:t xml:space="preserve">Tiekėjas PVM sąskaitą-faktūrą gali pateikti Pirkėjui tik prieš tai Pirkėjui patvirtinus Tiekėjo pateiktą suteiktų Paslaugų perdavimo-priėmimo aktą. </w:t>
            </w:r>
          </w:p>
          <w:p w14:paraId="7F79BBFB" w14:textId="77777777" w:rsidR="004F51A9" w:rsidRDefault="004F51A9" w:rsidP="009F5E08">
            <w:pPr>
              <w:jc w:val="both"/>
              <w:rPr>
                <w:rFonts w:ascii="Arial" w:hAnsi="Arial" w:cs="Arial"/>
                <w:kern w:val="2"/>
                <w:sz w:val="22"/>
                <w:szCs w:val="22"/>
              </w:rPr>
            </w:pPr>
          </w:p>
          <w:p w14:paraId="0CE28B9D" w14:textId="60ED022F" w:rsidR="00027B83" w:rsidRPr="009165AD" w:rsidRDefault="000B0897" w:rsidP="009F5E08">
            <w:pPr>
              <w:jc w:val="both"/>
              <w:rPr>
                <w:rFonts w:ascii="Arial" w:hAnsi="Arial" w:cs="Arial"/>
                <w:sz w:val="22"/>
                <w:szCs w:val="22"/>
              </w:rPr>
            </w:pPr>
            <w:r w:rsidRPr="009165AD">
              <w:rPr>
                <w:rFonts w:ascii="Arial" w:hAnsi="Arial" w:cs="Arial"/>
                <w:kern w:val="2"/>
                <w:sz w:val="22"/>
                <w:szCs w:val="22"/>
              </w:rPr>
              <w:t>Tiekėjui nepateikus nurodytų dokumentų, laikoma, kad Paslaugos neatitinka Sutartyje nustatytų reikalavimų.</w:t>
            </w:r>
          </w:p>
        </w:tc>
      </w:tr>
      <w:tr w:rsidR="00647ED0" w:rsidRPr="009165AD" w14:paraId="5BCB922D" w14:textId="77777777">
        <w:trPr>
          <w:trHeight w:val="300"/>
        </w:trPr>
        <w:tc>
          <w:tcPr>
            <w:tcW w:w="9535" w:type="dxa"/>
            <w:gridSpan w:val="4"/>
          </w:tcPr>
          <w:p w14:paraId="694A2072" w14:textId="77777777" w:rsidR="00027B83" w:rsidRPr="009165AD" w:rsidRDefault="000B0897" w:rsidP="009F5E08">
            <w:pPr>
              <w:jc w:val="both"/>
              <w:rPr>
                <w:rFonts w:ascii="Arial" w:hAnsi="Arial" w:cs="Arial"/>
                <w:b/>
                <w:kern w:val="2"/>
                <w:sz w:val="22"/>
                <w:szCs w:val="22"/>
              </w:rPr>
            </w:pPr>
            <w:r w:rsidRPr="009165AD">
              <w:rPr>
                <w:rFonts w:ascii="Arial" w:hAnsi="Arial" w:cs="Arial"/>
                <w:b/>
                <w:kern w:val="2"/>
                <w:sz w:val="22"/>
                <w:szCs w:val="22"/>
              </w:rPr>
              <w:t>5. SUTARTIES KAINA IR ATSISKAITYMO TVARKA</w:t>
            </w:r>
          </w:p>
        </w:tc>
      </w:tr>
      <w:tr w:rsidR="00647ED0" w:rsidRPr="009165AD" w14:paraId="52F3204D" w14:textId="77777777">
        <w:trPr>
          <w:trHeight w:val="300"/>
        </w:trPr>
        <w:tc>
          <w:tcPr>
            <w:tcW w:w="3094" w:type="dxa"/>
            <w:gridSpan w:val="2"/>
          </w:tcPr>
          <w:p w14:paraId="2BB39D3E"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5.1. Sutarčiai taikomas kainos apskaičiavimo būdas</w:t>
            </w:r>
          </w:p>
        </w:tc>
        <w:tc>
          <w:tcPr>
            <w:tcW w:w="6441" w:type="dxa"/>
            <w:gridSpan w:val="2"/>
          </w:tcPr>
          <w:p w14:paraId="484507C7" w14:textId="77777777" w:rsidR="00027B83" w:rsidRPr="009165AD" w:rsidRDefault="00027B83" w:rsidP="009F5E08">
            <w:pPr>
              <w:jc w:val="both"/>
              <w:rPr>
                <w:rFonts w:ascii="Arial" w:hAnsi="Arial" w:cs="Arial"/>
                <w:kern w:val="2"/>
                <w:sz w:val="22"/>
                <w:szCs w:val="22"/>
              </w:rPr>
            </w:pPr>
          </w:p>
          <w:p w14:paraId="1199C3A4" w14:textId="4559B2AA" w:rsidR="00027B83" w:rsidRPr="009165AD" w:rsidRDefault="000B0897" w:rsidP="009F5E08">
            <w:pPr>
              <w:jc w:val="both"/>
              <w:rPr>
                <w:rFonts w:ascii="Arial" w:hAnsi="Arial" w:cs="Arial"/>
                <w:kern w:val="2"/>
                <w:sz w:val="22"/>
                <w:szCs w:val="22"/>
              </w:rPr>
            </w:pPr>
            <w:r w:rsidRPr="00176EFC">
              <w:rPr>
                <w:rFonts w:ascii="Arial" w:hAnsi="Arial" w:cs="Arial"/>
                <w:b/>
                <w:bCs/>
                <w:kern w:val="2"/>
                <w:sz w:val="22"/>
                <w:szCs w:val="22"/>
              </w:rPr>
              <w:t xml:space="preserve">Fiksuoto </w:t>
            </w:r>
            <w:r w:rsidR="00176EFC" w:rsidRPr="00176EFC">
              <w:rPr>
                <w:rFonts w:ascii="Arial" w:hAnsi="Arial" w:cs="Arial"/>
                <w:b/>
                <w:bCs/>
                <w:kern w:val="2"/>
                <w:sz w:val="22"/>
                <w:szCs w:val="22"/>
              </w:rPr>
              <w:t>įkainio</w:t>
            </w:r>
            <w:r w:rsidRPr="009165AD">
              <w:rPr>
                <w:rFonts w:ascii="Arial" w:hAnsi="Arial" w:cs="Arial"/>
                <w:kern w:val="2"/>
                <w:sz w:val="22"/>
                <w:szCs w:val="22"/>
              </w:rPr>
              <w:t xml:space="preserve"> kainodara</w:t>
            </w:r>
          </w:p>
        </w:tc>
      </w:tr>
      <w:tr w:rsidR="00647ED0" w:rsidRPr="009165AD" w14:paraId="3843FD4C" w14:textId="77777777">
        <w:trPr>
          <w:trHeight w:val="300"/>
        </w:trPr>
        <w:tc>
          <w:tcPr>
            <w:tcW w:w="3094" w:type="dxa"/>
            <w:gridSpan w:val="2"/>
          </w:tcPr>
          <w:p w14:paraId="542B0CE1" w14:textId="650464AA"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 xml:space="preserve">5.2. Pradinės Sutarties vertė ir Sutarties kaina, kai taikoma </w:t>
            </w:r>
            <w:r w:rsidRPr="009165AD">
              <w:rPr>
                <w:rFonts w:ascii="Arial" w:hAnsi="Arial" w:cs="Arial"/>
                <w:b/>
                <w:kern w:val="2"/>
                <w:sz w:val="22"/>
                <w:szCs w:val="22"/>
                <w:u w:val="single"/>
              </w:rPr>
              <w:t>fiksuo</w:t>
            </w:r>
            <w:r w:rsidR="00614032">
              <w:rPr>
                <w:rFonts w:ascii="Arial" w:hAnsi="Arial" w:cs="Arial"/>
                <w:b/>
                <w:kern w:val="2"/>
                <w:sz w:val="22"/>
                <w:szCs w:val="22"/>
                <w:u w:val="single"/>
              </w:rPr>
              <w:t xml:space="preserve">to įkainio </w:t>
            </w:r>
            <w:r w:rsidRPr="009165AD">
              <w:rPr>
                <w:rFonts w:ascii="Arial" w:hAnsi="Arial" w:cs="Arial"/>
                <w:b/>
                <w:kern w:val="2"/>
                <w:sz w:val="22"/>
                <w:szCs w:val="22"/>
              </w:rPr>
              <w:t>kainodara</w:t>
            </w:r>
          </w:p>
          <w:p w14:paraId="1299E497" w14:textId="77777777" w:rsidR="00027B83" w:rsidRPr="009165AD" w:rsidRDefault="00027B83" w:rsidP="008237A9">
            <w:pPr>
              <w:rPr>
                <w:rFonts w:ascii="Arial" w:hAnsi="Arial" w:cs="Arial"/>
                <w:b/>
                <w:kern w:val="2"/>
                <w:sz w:val="22"/>
                <w:szCs w:val="22"/>
              </w:rPr>
            </w:pPr>
          </w:p>
          <w:p w14:paraId="34E327F5" w14:textId="77777777" w:rsidR="00027B83" w:rsidRPr="009165AD" w:rsidRDefault="00027B83" w:rsidP="008237A9">
            <w:pPr>
              <w:rPr>
                <w:rFonts w:ascii="Arial" w:hAnsi="Arial" w:cs="Arial"/>
                <w:b/>
                <w:kern w:val="2"/>
                <w:sz w:val="22"/>
                <w:szCs w:val="22"/>
              </w:rPr>
            </w:pPr>
          </w:p>
          <w:p w14:paraId="06B3805A" w14:textId="77777777" w:rsidR="00027B83" w:rsidRPr="009165AD" w:rsidRDefault="00027B83" w:rsidP="008237A9">
            <w:pPr>
              <w:jc w:val="both"/>
              <w:rPr>
                <w:rFonts w:ascii="Arial" w:hAnsi="Arial" w:cs="Arial"/>
                <w:b/>
                <w:kern w:val="2"/>
                <w:sz w:val="22"/>
                <w:szCs w:val="22"/>
              </w:rPr>
            </w:pPr>
          </w:p>
          <w:p w14:paraId="7FB0DC3E" w14:textId="77777777" w:rsidR="00C54E80" w:rsidRPr="009165AD" w:rsidRDefault="00C54E80" w:rsidP="008237A9">
            <w:pPr>
              <w:jc w:val="both"/>
              <w:rPr>
                <w:rFonts w:ascii="Arial" w:hAnsi="Arial" w:cs="Arial"/>
                <w:b/>
                <w:kern w:val="2"/>
                <w:sz w:val="22"/>
                <w:szCs w:val="22"/>
              </w:rPr>
            </w:pPr>
          </w:p>
        </w:tc>
        <w:tc>
          <w:tcPr>
            <w:tcW w:w="6441" w:type="dxa"/>
            <w:gridSpan w:val="2"/>
          </w:tcPr>
          <w:p w14:paraId="27C3A6D6" w14:textId="614972F0" w:rsidR="004F51A9" w:rsidRDefault="004F51A9" w:rsidP="004F51A9">
            <w:pPr>
              <w:jc w:val="both"/>
              <w:rPr>
                <w:rFonts w:ascii="Arial" w:hAnsi="Arial" w:cs="Arial"/>
              </w:rPr>
            </w:pPr>
            <w:r w:rsidRPr="00C2661E">
              <w:rPr>
                <w:rFonts w:ascii="Arial" w:hAnsi="Arial" w:cs="Arial"/>
              </w:rPr>
              <w:t>Sutarties kaina yra </w:t>
            </w:r>
            <w:r>
              <w:rPr>
                <w:rFonts w:ascii="Arial" w:hAnsi="Arial" w:cs="Arial"/>
                <w:b/>
                <w:bCs/>
              </w:rPr>
              <w:t xml:space="preserve">300 000,00 </w:t>
            </w:r>
            <w:r w:rsidRPr="00C2661E">
              <w:rPr>
                <w:rFonts w:ascii="Arial" w:hAnsi="Arial" w:cs="Arial"/>
                <w:b/>
                <w:bCs/>
              </w:rPr>
              <w:t>Eur</w:t>
            </w:r>
            <w:r w:rsidRPr="00C2661E">
              <w:rPr>
                <w:rFonts w:ascii="Arial" w:hAnsi="Arial" w:cs="Arial"/>
              </w:rPr>
              <w:t> (</w:t>
            </w:r>
            <w:r>
              <w:rPr>
                <w:rFonts w:ascii="Arial" w:hAnsi="Arial" w:cs="Arial"/>
              </w:rPr>
              <w:t>trys šimtai  tūkstančių eurų)</w:t>
            </w:r>
            <w:r w:rsidRPr="00C2661E">
              <w:rPr>
                <w:rFonts w:ascii="Arial" w:hAnsi="Arial" w:cs="Arial"/>
              </w:rPr>
              <w:t> </w:t>
            </w:r>
            <w:r>
              <w:rPr>
                <w:rFonts w:ascii="Arial" w:hAnsi="Arial" w:cs="Arial"/>
              </w:rPr>
              <w:t xml:space="preserve">be PVM. </w:t>
            </w:r>
          </w:p>
          <w:p w14:paraId="69A373AA" w14:textId="77777777" w:rsidR="004F51A9" w:rsidRDefault="004F51A9" w:rsidP="004F51A9">
            <w:pPr>
              <w:jc w:val="both"/>
              <w:rPr>
                <w:rFonts w:ascii="Arial" w:hAnsi="Arial" w:cs="Arial"/>
              </w:rPr>
            </w:pPr>
          </w:p>
          <w:p w14:paraId="13AF44F9" w14:textId="18A58B94" w:rsidR="004F51A9" w:rsidRPr="009C2C85" w:rsidRDefault="004F51A9" w:rsidP="004F51A9">
            <w:pPr>
              <w:jc w:val="both"/>
              <w:rPr>
                <w:rFonts w:ascii="Arial" w:hAnsi="Arial" w:cs="Arial"/>
                <w:b/>
                <w:bCs/>
                <w:i/>
                <w:iCs/>
                <w:u w:val="single"/>
              </w:rPr>
            </w:pPr>
            <w:r w:rsidRPr="009C2C85">
              <w:rPr>
                <w:rFonts w:ascii="Arial" w:hAnsi="Arial" w:cs="Arial"/>
                <w:b/>
                <w:bCs/>
                <w:i/>
                <w:iCs/>
                <w:u w:val="single"/>
              </w:rPr>
              <w:t>PVM tarifas netaikomas.</w:t>
            </w:r>
          </w:p>
          <w:p w14:paraId="6BDE71F6" w14:textId="46A22C52" w:rsidR="00345573" w:rsidRDefault="00345573" w:rsidP="00345573">
            <w:pPr>
              <w:jc w:val="both"/>
              <w:rPr>
                <w:rFonts w:ascii="Arial" w:hAnsi="Arial" w:cs="Arial"/>
                <w:kern w:val="2"/>
                <w:sz w:val="22"/>
                <w:szCs w:val="22"/>
              </w:rPr>
            </w:pPr>
          </w:p>
          <w:p w14:paraId="6FCFC4C9" w14:textId="77777777" w:rsidR="004F51A9" w:rsidRDefault="004F51A9" w:rsidP="00345573">
            <w:pPr>
              <w:jc w:val="both"/>
              <w:rPr>
                <w:rFonts w:ascii="Arial" w:hAnsi="Arial" w:cs="Arial"/>
                <w:kern w:val="2"/>
                <w:sz w:val="22"/>
                <w:szCs w:val="22"/>
              </w:rPr>
            </w:pPr>
          </w:p>
          <w:p w14:paraId="76C32A8B" w14:textId="76976D70" w:rsidR="00345573" w:rsidRPr="004F51A9" w:rsidRDefault="004F51A9" w:rsidP="00345573">
            <w:pPr>
              <w:jc w:val="both"/>
              <w:rPr>
                <w:rFonts w:ascii="Arial" w:hAnsi="Arial" w:cs="Arial"/>
                <w:kern w:val="2"/>
                <w:sz w:val="22"/>
                <w:szCs w:val="22"/>
              </w:rPr>
            </w:pPr>
            <w:r w:rsidRPr="004F51A9">
              <w:rPr>
                <w:rFonts w:ascii="Arial" w:hAnsi="Arial" w:cs="Arial"/>
                <w:sz w:val="22"/>
                <w:szCs w:val="22"/>
              </w:rPr>
              <w:t>Šioje Sutartyje Pradinės Sutarties vertė yra lygi </w:t>
            </w:r>
            <w:r w:rsidRPr="004F51A9">
              <w:rPr>
                <w:rFonts w:ascii="Arial" w:hAnsi="Arial" w:cs="Arial"/>
                <w:b/>
                <w:bCs/>
                <w:sz w:val="22"/>
                <w:szCs w:val="22"/>
              </w:rPr>
              <w:t>maksimaliai pirkimui skirtai lėšų sumai be PVM </w:t>
            </w:r>
            <w:r w:rsidRPr="004F51A9">
              <w:rPr>
                <w:rFonts w:ascii="Arial" w:hAnsi="Arial" w:cs="Arial"/>
                <w:sz w:val="22"/>
                <w:szCs w:val="22"/>
              </w:rPr>
              <w:t xml:space="preserve">pirkimo dokumentuose ir Sutartyje nurodytų Paslaugų įsigijimui Tiekėjo pasiūlyme nurodytais įkainiais be PVM. Pirkėjas perka Paslaugas pagal poreikį Sutartyje arba jos priede Nr. 2 nurodytais įkainiais, neviršijant Sutarties kainos. </w:t>
            </w:r>
          </w:p>
        </w:tc>
      </w:tr>
      <w:tr w:rsidR="00647ED0" w:rsidRPr="009165AD" w14:paraId="267D47BF" w14:textId="77777777">
        <w:trPr>
          <w:trHeight w:val="300"/>
        </w:trPr>
        <w:tc>
          <w:tcPr>
            <w:tcW w:w="3094" w:type="dxa"/>
            <w:gridSpan w:val="2"/>
          </w:tcPr>
          <w:p w14:paraId="46985E13"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t xml:space="preserve">5.3. Sutarties kainos / įkainių perskaičiavimas taikant </w:t>
            </w:r>
            <w:r w:rsidRPr="009165AD">
              <w:rPr>
                <w:rFonts w:ascii="Arial" w:hAnsi="Arial" w:cs="Arial"/>
                <w:b/>
                <w:kern w:val="2"/>
                <w:sz w:val="22"/>
                <w:szCs w:val="22"/>
                <w:u w:val="single"/>
              </w:rPr>
              <w:t>peržiūros</w:t>
            </w:r>
            <w:r w:rsidRPr="009165AD">
              <w:rPr>
                <w:rFonts w:ascii="Arial" w:hAnsi="Arial" w:cs="Arial"/>
                <w:b/>
                <w:kern w:val="2"/>
                <w:sz w:val="22"/>
                <w:szCs w:val="22"/>
              </w:rPr>
              <w:t xml:space="preserve"> taisykles</w:t>
            </w:r>
          </w:p>
          <w:p w14:paraId="5E5DEA20" w14:textId="77777777" w:rsidR="00027B83" w:rsidRPr="009165AD" w:rsidRDefault="00027B83" w:rsidP="008237A9">
            <w:pPr>
              <w:rPr>
                <w:rFonts w:ascii="Arial" w:hAnsi="Arial" w:cs="Arial"/>
                <w:b/>
                <w:kern w:val="2"/>
                <w:sz w:val="22"/>
                <w:szCs w:val="22"/>
              </w:rPr>
            </w:pPr>
          </w:p>
          <w:p w14:paraId="53EBA4B1" w14:textId="77777777" w:rsidR="00027B83" w:rsidRPr="009165AD" w:rsidRDefault="00027B83" w:rsidP="008237A9">
            <w:pPr>
              <w:rPr>
                <w:rFonts w:ascii="Arial" w:hAnsi="Arial" w:cs="Arial"/>
                <w:kern w:val="2"/>
                <w:sz w:val="22"/>
                <w:szCs w:val="22"/>
              </w:rPr>
            </w:pPr>
          </w:p>
        </w:tc>
        <w:tc>
          <w:tcPr>
            <w:tcW w:w="6441" w:type="dxa"/>
            <w:gridSpan w:val="2"/>
          </w:tcPr>
          <w:p w14:paraId="0919965B" w14:textId="556DF730" w:rsidR="00027B83" w:rsidRPr="009165AD" w:rsidRDefault="00027B83" w:rsidP="008237A9">
            <w:pPr>
              <w:rPr>
                <w:rFonts w:ascii="Arial" w:hAnsi="Arial" w:cs="Arial"/>
                <w:kern w:val="2"/>
                <w:sz w:val="22"/>
                <w:szCs w:val="22"/>
              </w:rPr>
            </w:pPr>
          </w:p>
          <w:p w14:paraId="35A9E16C" w14:textId="725072EA" w:rsidR="00027B83" w:rsidRPr="009165AD" w:rsidRDefault="000B0897" w:rsidP="008237A9">
            <w:pPr>
              <w:rPr>
                <w:rFonts w:ascii="Arial" w:hAnsi="Arial" w:cs="Arial"/>
                <w:sz w:val="22"/>
                <w:szCs w:val="22"/>
              </w:rPr>
            </w:pPr>
            <w:r w:rsidRPr="009165AD">
              <w:rPr>
                <w:rFonts w:ascii="Arial" w:hAnsi="Arial" w:cs="Arial"/>
                <w:kern w:val="2"/>
                <w:sz w:val="22"/>
                <w:szCs w:val="22"/>
              </w:rPr>
              <w:t>Sutarties kaina bus perskaičiuojami:</w:t>
            </w:r>
          </w:p>
          <w:p w14:paraId="662EA503" w14:textId="70B602D0" w:rsidR="009C2C85" w:rsidRPr="009165AD" w:rsidRDefault="009C2C85" w:rsidP="0018196F">
            <w:pPr>
              <w:rPr>
                <w:rFonts w:ascii="Arial" w:hAnsi="Arial" w:cs="Arial"/>
                <w:kern w:val="2"/>
                <w:sz w:val="22"/>
                <w:szCs w:val="22"/>
              </w:rPr>
            </w:pPr>
            <w:r w:rsidRPr="009C2C85">
              <w:rPr>
                <w:rFonts w:ascii="Arial" w:hAnsi="Arial" w:cs="Arial"/>
                <w:szCs w:val="24"/>
              </w:rPr>
              <w:t>5.3.</w:t>
            </w:r>
            <w:r>
              <w:rPr>
                <w:rFonts w:ascii="Arial" w:hAnsi="Arial" w:cs="Arial"/>
                <w:szCs w:val="24"/>
              </w:rPr>
              <w:t>1</w:t>
            </w:r>
            <w:r w:rsidRPr="009C2C85">
              <w:rPr>
                <w:rFonts w:ascii="Arial" w:hAnsi="Arial" w:cs="Arial"/>
                <w:szCs w:val="24"/>
              </w:rPr>
              <w:t>. dėl kainų lygio pokyčio.</w:t>
            </w:r>
          </w:p>
        </w:tc>
      </w:tr>
      <w:tr w:rsidR="00647ED0" w:rsidRPr="009165AD" w14:paraId="493E8FAB" w14:textId="77777777">
        <w:trPr>
          <w:trHeight w:val="300"/>
        </w:trPr>
        <w:tc>
          <w:tcPr>
            <w:tcW w:w="3094" w:type="dxa"/>
            <w:gridSpan w:val="2"/>
          </w:tcPr>
          <w:p w14:paraId="2F363431" w14:textId="77777777" w:rsidR="00027B83" w:rsidRPr="009165AD" w:rsidRDefault="000B0897" w:rsidP="008237A9">
            <w:pPr>
              <w:rPr>
                <w:rFonts w:ascii="Arial" w:hAnsi="Arial" w:cs="Arial"/>
                <w:b/>
                <w:kern w:val="2"/>
                <w:sz w:val="22"/>
                <w:szCs w:val="22"/>
              </w:rPr>
            </w:pPr>
            <w:r w:rsidRPr="009165AD">
              <w:rPr>
                <w:rFonts w:ascii="Arial" w:hAnsi="Arial" w:cs="Arial"/>
                <w:b/>
                <w:kern w:val="2"/>
                <w:sz w:val="22"/>
                <w:szCs w:val="22"/>
              </w:rPr>
              <w:lastRenderedPageBreak/>
              <w:t>5.3.1. Sutarties kainos / įkainių peržiūra dėl PVM tarifo pasikeitimo</w:t>
            </w:r>
          </w:p>
        </w:tc>
        <w:tc>
          <w:tcPr>
            <w:tcW w:w="6441" w:type="dxa"/>
            <w:gridSpan w:val="2"/>
          </w:tcPr>
          <w:p w14:paraId="20571E9F" w14:textId="138BCE96" w:rsidR="00027B83" w:rsidRPr="009165AD" w:rsidRDefault="009C2C85" w:rsidP="009C2C85">
            <w:pPr>
              <w:jc w:val="both"/>
              <w:rPr>
                <w:rFonts w:ascii="Arial" w:hAnsi="Arial" w:cs="Arial"/>
                <w:sz w:val="22"/>
                <w:szCs w:val="22"/>
              </w:rPr>
            </w:pPr>
            <w:r>
              <w:rPr>
                <w:rFonts w:ascii="Arial" w:hAnsi="Arial" w:cs="Arial"/>
              </w:rPr>
              <w:t>Netaikoma</w:t>
            </w:r>
          </w:p>
        </w:tc>
      </w:tr>
      <w:tr w:rsidR="00647ED0" w:rsidRPr="009165AD" w14:paraId="664B1697" w14:textId="77777777">
        <w:trPr>
          <w:trHeight w:val="300"/>
        </w:trPr>
        <w:tc>
          <w:tcPr>
            <w:tcW w:w="3094" w:type="dxa"/>
            <w:gridSpan w:val="2"/>
          </w:tcPr>
          <w:p w14:paraId="001A6369" w14:textId="77777777" w:rsidR="00027B83" w:rsidRPr="009165AD" w:rsidRDefault="000B0897" w:rsidP="008237A9">
            <w:pPr>
              <w:rPr>
                <w:rFonts w:ascii="Arial" w:hAnsi="Arial" w:cs="Arial"/>
                <w:sz w:val="22"/>
                <w:szCs w:val="22"/>
              </w:rPr>
            </w:pPr>
            <w:r w:rsidRPr="009165AD">
              <w:rPr>
                <w:rFonts w:ascii="Arial" w:hAnsi="Arial" w:cs="Arial"/>
                <w:b/>
                <w:bCs/>
                <w:kern w:val="2"/>
                <w:sz w:val="22"/>
                <w:szCs w:val="22"/>
              </w:rPr>
              <w:t>5.3.2.</w:t>
            </w:r>
            <w:r w:rsidRPr="009165AD">
              <w:rPr>
                <w:rFonts w:ascii="Arial" w:hAnsi="Arial" w:cs="Arial"/>
                <w:kern w:val="2"/>
                <w:sz w:val="22"/>
                <w:szCs w:val="22"/>
              </w:rPr>
              <w:t xml:space="preserve"> </w:t>
            </w:r>
            <w:r w:rsidRPr="009165AD">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9165AD" w:rsidRDefault="000B0897" w:rsidP="008237A9">
            <w:pPr>
              <w:rPr>
                <w:rFonts w:ascii="Arial" w:hAnsi="Arial" w:cs="Arial"/>
                <w:kern w:val="2"/>
                <w:sz w:val="22"/>
                <w:szCs w:val="22"/>
              </w:rPr>
            </w:pPr>
            <w:r w:rsidRPr="009165AD">
              <w:rPr>
                <w:rFonts w:ascii="Arial" w:hAnsi="Arial" w:cs="Arial"/>
                <w:kern w:val="2"/>
                <w:sz w:val="22"/>
                <w:szCs w:val="22"/>
              </w:rPr>
              <w:t>Netaikoma</w:t>
            </w:r>
          </w:p>
          <w:p w14:paraId="5772B308" w14:textId="2D034A91" w:rsidR="00027B83" w:rsidRPr="009165AD" w:rsidRDefault="00027B83" w:rsidP="008237A9">
            <w:pPr>
              <w:rPr>
                <w:rFonts w:ascii="Arial" w:hAnsi="Arial" w:cs="Arial"/>
                <w:sz w:val="22"/>
                <w:szCs w:val="22"/>
              </w:rPr>
            </w:pPr>
          </w:p>
        </w:tc>
      </w:tr>
      <w:tr w:rsidR="009C2C85" w:rsidRPr="009165AD" w14:paraId="022882B0" w14:textId="77777777">
        <w:trPr>
          <w:trHeight w:val="300"/>
        </w:trPr>
        <w:tc>
          <w:tcPr>
            <w:tcW w:w="3094" w:type="dxa"/>
            <w:gridSpan w:val="2"/>
          </w:tcPr>
          <w:p w14:paraId="6060A47B" w14:textId="7CE0D2FA" w:rsidR="009C2C85" w:rsidRPr="009165AD" w:rsidRDefault="009C2C85" w:rsidP="009C2C85">
            <w:pPr>
              <w:rPr>
                <w:rFonts w:ascii="Arial" w:hAnsi="Arial" w:cs="Arial"/>
                <w:bCs/>
                <w:kern w:val="2"/>
                <w:sz w:val="22"/>
                <w:szCs w:val="22"/>
              </w:rPr>
            </w:pPr>
            <w:r w:rsidRPr="009165AD">
              <w:rPr>
                <w:rFonts w:ascii="Arial" w:hAnsi="Arial" w:cs="Arial"/>
                <w:b/>
                <w:kern w:val="2"/>
                <w:sz w:val="22"/>
                <w:szCs w:val="22"/>
              </w:rPr>
              <w:t>5.3.3. Sutarties kainos / įkainių peržiūra dėl kainų lygio pokyčio</w:t>
            </w:r>
          </w:p>
          <w:p w14:paraId="34D2BE09" w14:textId="421FDC80" w:rsidR="009C2C85" w:rsidRPr="009165AD" w:rsidRDefault="009C2C85" w:rsidP="009C2C85">
            <w:pPr>
              <w:rPr>
                <w:rFonts w:ascii="Arial" w:hAnsi="Arial" w:cs="Arial"/>
                <w:b/>
                <w:kern w:val="2"/>
                <w:sz w:val="22"/>
                <w:szCs w:val="22"/>
              </w:rPr>
            </w:pPr>
          </w:p>
        </w:tc>
        <w:tc>
          <w:tcPr>
            <w:tcW w:w="6441" w:type="dxa"/>
            <w:gridSpan w:val="2"/>
          </w:tcPr>
          <w:p w14:paraId="0BFDC943" w14:textId="2B8F4031" w:rsidR="009C2C85" w:rsidRPr="00E83F82" w:rsidRDefault="009C2C85" w:rsidP="009C2C85">
            <w:pPr>
              <w:jc w:val="both"/>
              <w:rPr>
                <w:rFonts w:ascii="Arial" w:hAnsi="Arial" w:cs="Arial"/>
              </w:rPr>
            </w:pPr>
            <w:r w:rsidRPr="007B5E5C">
              <w:rPr>
                <w:rFonts w:ascii="Arial" w:hAnsi="Arial" w:cs="Arial"/>
              </w:rPr>
              <w:t>5.3.3.1. Bet kuri Sutarties Šalis Sutarties galiojimo metu turi teisę inicijuoti Sutarties </w:t>
            </w:r>
            <w:r>
              <w:rPr>
                <w:rFonts w:ascii="Arial" w:hAnsi="Arial" w:cs="Arial"/>
              </w:rPr>
              <w:t xml:space="preserve">įkainių </w:t>
            </w:r>
            <w:r w:rsidRPr="007B5E5C">
              <w:rPr>
                <w:rFonts w:ascii="Arial" w:hAnsi="Arial" w:cs="Arial"/>
              </w:rPr>
              <w:t xml:space="preserve">peržiūrą (keitimą) ne anksčiau kaip </w:t>
            </w:r>
            <w:r w:rsidRPr="007B5E5C">
              <w:rPr>
                <w:rFonts w:ascii="Arial" w:hAnsi="Arial" w:cs="Arial"/>
                <w:b/>
                <w:bCs/>
              </w:rPr>
              <w:t>po</w:t>
            </w:r>
            <w:r>
              <w:rPr>
                <w:rFonts w:ascii="Arial" w:hAnsi="Arial" w:cs="Arial"/>
                <w:b/>
                <w:bCs/>
              </w:rPr>
              <w:t xml:space="preserve"> </w:t>
            </w:r>
            <w:r w:rsidR="005311AA">
              <w:rPr>
                <w:rFonts w:ascii="Arial" w:hAnsi="Arial" w:cs="Arial"/>
                <w:b/>
                <w:bCs/>
              </w:rPr>
              <w:t>12</w:t>
            </w:r>
            <w:r w:rsidRPr="00CF3BF8">
              <w:rPr>
                <w:rFonts w:ascii="Arial" w:hAnsi="Arial" w:cs="Arial"/>
                <w:b/>
                <w:bCs/>
              </w:rPr>
              <w:t xml:space="preserve"> (</w:t>
            </w:r>
            <w:r w:rsidR="005311AA">
              <w:rPr>
                <w:rFonts w:ascii="Arial" w:hAnsi="Arial" w:cs="Arial"/>
                <w:b/>
                <w:bCs/>
              </w:rPr>
              <w:t>dvylika</w:t>
            </w:r>
            <w:r w:rsidRPr="00CF3BF8">
              <w:rPr>
                <w:rFonts w:ascii="Arial" w:hAnsi="Arial" w:cs="Arial"/>
                <w:b/>
                <w:bCs/>
              </w:rPr>
              <w:t>) mėnesių</w:t>
            </w:r>
            <w:r w:rsidRPr="007B5E5C">
              <w:rPr>
                <w:rFonts w:ascii="Arial" w:hAnsi="Arial" w:cs="Arial"/>
              </w:rPr>
              <w:t> nuo Sutarties įsigaliojimo</w:t>
            </w:r>
            <w:r>
              <w:rPr>
                <w:rFonts w:ascii="Arial" w:hAnsi="Arial" w:cs="Arial"/>
              </w:rPr>
              <w:t xml:space="preserve"> </w:t>
            </w:r>
            <w:r w:rsidRPr="007B5E5C">
              <w:rPr>
                <w:rFonts w:ascii="Arial" w:hAnsi="Arial" w:cs="Arial"/>
              </w:rPr>
              <w:t xml:space="preserve">dienos  (jeigu peržiūra jau buvo atlikta – nuo Susitarimo dėl paskutinio perskaičiavimo pagal šį Specialiųjų sąlygų punktą įsigaliojimo dienos), jeigu </w:t>
            </w:r>
            <w:r w:rsidR="005311AA">
              <w:rPr>
                <w:rFonts w:ascii="Arial" w:hAnsi="Arial" w:cs="Arial"/>
              </w:rPr>
              <w:t>medicinos paslaug</w:t>
            </w:r>
            <w:r w:rsidR="00E83F82">
              <w:rPr>
                <w:rFonts w:ascii="Arial" w:hAnsi="Arial" w:cs="Arial"/>
              </w:rPr>
              <w:t>ų</w:t>
            </w:r>
            <w:r w:rsidR="005311AA">
              <w:rPr>
                <w:rFonts w:ascii="Arial" w:hAnsi="Arial" w:cs="Arial"/>
              </w:rPr>
              <w:t xml:space="preserve">  </w:t>
            </w:r>
            <w:r w:rsidRPr="007B5E5C">
              <w:rPr>
                <w:rFonts w:ascii="Arial" w:hAnsi="Arial" w:cs="Arial"/>
              </w:rPr>
              <w:t xml:space="preserve"> kainų pokytis (k),</w:t>
            </w:r>
            <w:r w:rsidR="00E83F82">
              <w:rPr>
                <w:rFonts w:ascii="Arial" w:hAnsi="Arial" w:cs="Arial"/>
              </w:rPr>
              <w:t xml:space="preserve"> </w:t>
            </w:r>
            <w:r w:rsidRPr="007B5E5C">
              <w:rPr>
                <w:rFonts w:ascii="Arial" w:hAnsi="Arial" w:cs="Arial"/>
              </w:rPr>
              <w:t>apskaičiuotas</w:t>
            </w:r>
            <w:r>
              <w:rPr>
                <w:rFonts w:ascii="Arial" w:hAnsi="Arial" w:cs="Arial"/>
              </w:rPr>
              <w:t xml:space="preserve"> </w:t>
            </w:r>
            <w:r w:rsidRPr="007B5E5C">
              <w:rPr>
                <w:rFonts w:ascii="Arial" w:hAnsi="Arial" w:cs="Arial"/>
              </w:rPr>
              <w:t>kaip</w:t>
            </w:r>
            <w:r>
              <w:rPr>
                <w:rFonts w:ascii="Arial" w:hAnsi="Arial" w:cs="Arial"/>
              </w:rPr>
              <w:t xml:space="preserve"> </w:t>
            </w:r>
            <w:r w:rsidRPr="007B5E5C">
              <w:rPr>
                <w:rFonts w:ascii="Arial" w:hAnsi="Arial" w:cs="Arial"/>
              </w:rPr>
              <w:t>nustatyta</w:t>
            </w:r>
            <w:r>
              <w:rPr>
                <w:rFonts w:ascii="Arial" w:hAnsi="Arial" w:cs="Arial"/>
              </w:rPr>
              <w:t xml:space="preserve"> </w:t>
            </w:r>
            <w:r w:rsidRPr="007B5E5C">
              <w:rPr>
                <w:rFonts w:ascii="Arial" w:hAnsi="Arial" w:cs="Arial"/>
              </w:rPr>
              <w:t>5.3.3.6</w:t>
            </w:r>
            <w:r>
              <w:rPr>
                <w:rFonts w:ascii="Arial" w:hAnsi="Arial" w:cs="Arial"/>
              </w:rPr>
              <w:t xml:space="preserve"> </w:t>
            </w:r>
            <w:r w:rsidRPr="007B5E5C">
              <w:rPr>
                <w:rFonts w:ascii="Arial" w:hAnsi="Arial" w:cs="Arial"/>
              </w:rPr>
              <w:t>punkte,</w:t>
            </w:r>
            <w:r w:rsidR="00E83F82">
              <w:rPr>
                <w:rFonts w:ascii="Arial" w:hAnsi="Arial" w:cs="Arial"/>
              </w:rPr>
              <w:t xml:space="preserve"> </w:t>
            </w:r>
            <w:r w:rsidRPr="007B5E5C">
              <w:rPr>
                <w:rFonts w:ascii="Arial" w:hAnsi="Arial" w:cs="Arial"/>
              </w:rPr>
              <w:t>viršija 5 procentus. Sutarties </w:t>
            </w:r>
            <w:r>
              <w:rPr>
                <w:rFonts w:ascii="Arial" w:hAnsi="Arial" w:cs="Arial"/>
              </w:rPr>
              <w:t xml:space="preserve">įkainių </w:t>
            </w:r>
            <w:r w:rsidRPr="007B5E5C">
              <w:rPr>
                <w:rFonts w:ascii="Arial" w:hAnsi="Arial" w:cs="Arial"/>
              </w:rPr>
              <w:t xml:space="preserve">peržiūra atliekama ne rečiau kaip </w:t>
            </w:r>
            <w:r w:rsidRPr="007B5E5C">
              <w:rPr>
                <w:rFonts w:ascii="Arial" w:hAnsi="Arial" w:cs="Arial"/>
                <w:b/>
                <w:bCs/>
              </w:rPr>
              <w:t>kas </w:t>
            </w:r>
            <w:r w:rsidR="005311AA">
              <w:rPr>
                <w:rFonts w:ascii="Arial" w:hAnsi="Arial" w:cs="Arial"/>
                <w:b/>
                <w:bCs/>
              </w:rPr>
              <w:t>12</w:t>
            </w:r>
            <w:r w:rsidRPr="00490943">
              <w:rPr>
                <w:rFonts w:ascii="Arial" w:hAnsi="Arial" w:cs="Arial"/>
                <w:b/>
                <w:bCs/>
              </w:rPr>
              <w:t xml:space="preserve"> (</w:t>
            </w:r>
            <w:r w:rsidR="005311AA">
              <w:rPr>
                <w:rFonts w:ascii="Arial" w:hAnsi="Arial" w:cs="Arial"/>
                <w:b/>
                <w:bCs/>
              </w:rPr>
              <w:t>dvylika</w:t>
            </w:r>
            <w:r w:rsidRPr="00490943">
              <w:rPr>
                <w:rFonts w:ascii="Arial" w:hAnsi="Arial" w:cs="Arial"/>
                <w:b/>
                <w:bCs/>
              </w:rPr>
              <w:t>) m</w:t>
            </w:r>
            <w:r w:rsidRPr="007B5E5C">
              <w:rPr>
                <w:rFonts w:ascii="Arial" w:hAnsi="Arial" w:cs="Arial"/>
                <w:b/>
                <w:bCs/>
              </w:rPr>
              <w:t>ėnes</w:t>
            </w:r>
            <w:r>
              <w:rPr>
                <w:rFonts w:ascii="Arial" w:hAnsi="Arial" w:cs="Arial"/>
                <w:b/>
                <w:bCs/>
              </w:rPr>
              <w:t>i</w:t>
            </w:r>
            <w:r w:rsidR="005311AA">
              <w:rPr>
                <w:rFonts w:ascii="Arial" w:hAnsi="Arial" w:cs="Arial"/>
                <w:b/>
                <w:bCs/>
              </w:rPr>
              <w:t>ų</w:t>
            </w:r>
            <w:r w:rsidRPr="007B5E5C">
              <w:rPr>
                <w:rFonts w:ascii="Arial" w:hAnsi="Arial" w:cs="Arial"/>
                <w:b/>
                <w:bCs/>
              </w:rPr>
              <w:t>.</w:t>
            </w:r>
          </w:p>
          <w:p w14:paraId="221EB8A1" w14:textId="77777777" w:rsidR="009C2C85" w:rsidRPr="007B5E5C" w:rsidRDefault="009C2C85" w:rsidP="009C2C85">
            <w:pPr>
              <w:jc w:val="both"/>
              <w:rPr>
                <w:rFonts w:ascii="Arial" w:hAnsi="Arial" w:cs="Arial"/>
              </w:rPr>
            </w:pPr>
            <w:r w:rsidRPr="007B5E5C">
              <w:rPr>
                <w:rFonts w:ascii="Arial" w:hAnsi="Arial" w:cs="Arial"/>
              </w:rPr>
              <w:t>5.3.3.2. Sutarties </w:t>
            </w:r>
            <w:r>
              <w:rPr>
                <w:rFonts w:ascii="Arial" w:hAnsi="Arial" w:cs="Arial"/>
              </w:rPr>
              <w:t>į</w:t>
            </w:r>
            <w:r w:rsidRPr="007B5E5C">
              <w:rPr>
                <w:rFonts w:ascii="Arial" w:hAnsi="Arial" w:cs="Arial"/>
              </w:rPr>
              <w:t>kain</w:t>
            </w:r>
            <w:r>
              <w:rPr>
                <w:rFonts w:ascii="Arial" w:hAnsi="Arial" w:cs="Arial"/>
              </w:rPr>
              <w:t>i</w:t>
            </w:r>
            <w:r w:rsidRPr="007B5E5C">
              <w:rPr>
                <w:rFonts w:ascii="Arial" w:hAnsi="Arial" w:cs="Arial"/>
              </w:rPr>
              <w:t>a</w:t>
            </w:r>
            <w:r>
              <w:rPr>
                <w:rFonts w:ascii="Arial" w:hAnsi="Arial" w:cs="Arial"/>
              </w:rPr>
              <w:t>i</w:t>
            </w:r>
            <w:r w:rsidRPr="007B5E5C">
              <w:rPr>
                <w:rFonts w:ascii="Arial" w:hAnsi="Arial" w:cs="Arial"/>
              </w:rPr>
              <w:t xml:space="preserve"> peržiūrim</w:t>
            </w:r>
            <w:r>
              <w:rPr>
                <w:rFonts w:ascii="Arial" w:hAnsi="Arial" w:cs="Arial"/>
              </w:rPr>
              <w:t>i</w:t>
            </w:r>
            <w:r w:rsidRPr="007B5E5C">
              <w:rPr>
                <w:rFonts w:ascii="Arial" w:hAnsi="Arial" w:cs="Arial"/>
              </w:rPr>
              <w:t xml:space="preserve"> tik tai Sutarties daliai, kuri nėra išpirkta, t. y. Paslaugoms, kurios nėra priimtos ir apmokėtos. Vėlesnė Sutarties </w:t>
            </w:r>
            <w:r>
              <w:rPr>
                <w:rFonts w:ascii="Arial" w:hAnsi="Arial" w:cs="Arial"/>
              </w:rPr>
              <w:t xml:space="preserve">įkainių </w:t>
            </w:r>
            <w:r w:rsidRPr="007B5E5C">
              <w:rPr>
                <w:rFonts w:ascii="Arial" w:hAnsi="Arial" w:cs="Arial"/>
              </w:rPr>
              <w:t>peržiūra negali apimti laikotarpio, už kurį jau buvo atlikta peržiūra.</w:t>
            </w:r>
          </w:p>
          <w:p w14:paraId="0F9DAF30" w14:textId="77777777" w:rsidR="009C2C85" w:rsidRPr="007B5E5C" w:rsidRDefault="009C2C85" w:rsidP="009C2C85">
            <w:pPr>
              <w:jc w:val="both"/>
              <w:rPr>
                <w:rFonts w:ascii="Arial" w:hAnsi="Arial" w:cs="Arial"/>
              </w:rPr>
            </w:pPr>
            <w:r w:rsidRPr="007B5E5C">
              <w:rPr>
                <w:rFonts w:ascii="Arial" w:hAnsi="Arial" w:cs="Arial"/>
              </w:rPr>
              <w:t>5.3.3.3. Jeigu Paslaugų teikimas vėluoja dėl Tiekėjo kaltės, uždelstų suteikti Paslaugų </w:t>
            </w:r>
            <w:r>
              <w:rPr>
                <w:rFonts w:ascii="Arial" w:hAnsi="Arial" w:cs="Arial"/>
              </w:rPr>
              <w:t>įkainiai</w:t>
            </w:r>
            <w:r w:rsidRPr="007B5E5C">
              <w:rPr>
                <w:rFonts w:ascii="Arial" w:hAnsi="Arial" w:cs="Arial"/>
              </w:rPr>
              <w:t xml:space="preserve"> nėra perskaičiuojami dėl kainų lygio kilimo (gali būti mažinami, tačiau negali būti didinami).</w:t>
            </w:r>
          </w:p>
          <w:p w14:paraId="2F568ED8" w14:textId="77777777" w:rsidR="009C2C85" w:rsidRPr="007B5E5C" w:rsidRDefault="009C2C85" w:rsidP="009C2C85">
            <w:pPr>
              <w:jc w:val="both"/>
              <w:rPr>
                <w:rFonts w:ascii="Arial" w:hAnsi="Arial" w:cs="Arial"/>
              </w:rPr>
            </w:pPr>
            <w:r w:rsidRPr="007B5E5C">
              <w:rPr>
                <w:rFonts w:ascii="Arial" w:hAnsi="Arial" w:cs="Arial"/>
              </w:rPr>
              <w:t>5.3.3.4. Atlikdamos Sutarties </w:t>
            </w:r>
            <w:r>
              <w:rPr>
                <w:rFonts w:ascii="Arial" w:hAnsi="Arial" w:cs="Arial"/>
              </w:rPr>
              <w:t xml:space="preserve">įkainių </w:t>
            </w:r>
            <w:r w:rsidRPr="007B5E5C">
              <w:rPr>
                <w:rFonts w:ascii="Arial"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Arial" w:hAnsi="Arial" w:cs="Arial"/>
              </w:rPr>
              <w:t>.</w:t>
            </w:r>
          </w:p>
          <w:p w14:paraId="26B2B61C" w14:textId="32770FE7" w:rsidR="009C2C85" w:rsidRPr="007B5E5C" w:rsidRDefault="009C2C85" w:rsidP="009C2C85">
            <w:pPr>
              <w:jc w:val="both"/>
              <w:rPr>
                <w:rFonts w:ascii="Arial" w:hAnsi="Arial" w:cs="Arial"/>
              </w:rPr>
            </w:pPr>
            <w:r w:rsidRPr="007B5E5C">
              <w:rPr>
                <w:rFonts w:ascii="Arial" w:hAnsi="Arial" w:cs="Arial"/>
              </w:rPr>
              <w:t xml:space="preserve">5.3.3.5. Šalys privalo Susitarime nurodyti </w:t>
            </w:r>
            <w:r w:rsidR="00E83F82">
              <w:rPr>
                <w:rFonts w:ascii="Arial" w:hAnsi="Arial" w:cs="Arial"/>
              </w:rPr>
              <w:t xml:space="preserve">medicinos </w:t>
            </w:r>
            <w:r w:rsidRPr="007B5E5C">
              <w:rPr>
                <w:rFonts w:ascii="Arial" w:hAnsi="Arial" w:cs="Arial"/>
              </w:rPr>
              <w:t xml:space="preserve"> paslaugų indekso reikšmę laikotarpio pradžioje ir jo nustatymo datą, indekso reikšmę laikotarpio pabaigoje ir jo nustatymo datą, kainų pokytį (k), perskaičiuotą Sutarties </w:t>
            </w:r>
            <w:r>
              <w:rPr>
                <w:rFonts w:ascii="Arial" w:hAnsi="Arial" w:cs="Arial"/>
              </w:rPr>
              <w:t>įkainius</w:t>
            </w:r>
            <w:r w:rsidRPr="007B5E5C">
              <w:rPr>
                <w:rFonts w:ascii="Arial" w:hAnsi="Arial" w:cs="Arial"/>
              </w:rPr>
              <w:t>, perskaičiuotą Pradinės Sutarties vertę.</w:t>
            </w:r>
          </w:p>
          <w:p w14:paraId="31010825" w14:textId="77777777" w:rsidR="009C2C85" w:rsidRPr="007B5E5C" w:rsidRDefault="009C2C85" w:rsidP="009C2C85">
            <w:pPr>
              <w:jc w:val="both"/>
              <w:rPr>
                <w:rFonts w:ascii="Arial" w:hAnsi="Arial" w:cs="Arial"/>
              </w:rPr>
            </w:pPr>
            <w:r w:rsidRPr="00EE5802">
              <w:rPr>
                <w:rFonts w:ascii="Arial" w:hAnsi="Arial" w:cs="Arial"/>
              </w:rPr>
              <w:t>5.3.3.6.</w:t>
            </w:r>
            <w:r w:rsidRPr="007B5E5C">
              <w:rPr>
                <w:rFonts w:ascii="Arial" w:hAnsi="Arial" w:cs="Arial"/>
              </w:rPr>
              <w:t xml:space="preserve"> Nauj</w:t>
            </w:r>
            <w:r>
              <w:rPr>
                <w:rFonts w:ascii="Arial" w:hAnsi="Arial" w:cs="Arial"/>
              </w:rPr>
              <w:t>i</w:t>
            </w:r>
            <w:r w:rsidRPr="007B5E5C">
              <w:rPr>
                <w:rFonts w:ascii="Arial" w:hAnsi="Arial" w:cs="Arial"/>
              </w:rPr>
              <w:t xml:space="preserve"> Sutarties </w:t>
            </w:r>
            <w:r>
              <w:rPr>
                <w:rFonts w:ascii="Arial" w:hAnsi="Arial" w:cs="Arial"/>
              </w:rPr>
              <w:t>įkainiai</w:t>
            </w:r>
            <w:r w:rsidRPr="007B5E5C">
              <w:rPr>
                <w:rFonts w:ascii="Arial" w:hAnsi="Arial" w:cs="Arial"/>
              </w:rPr>
              <w:t xml:space="preserve"> apskaičiuojam</w:t>
            </w:r>
            <w:r>
              <w:rPr>
                <w:rFonts w:ascii="Arial" w:hAnsi="Arial" w:cs="Arial"/>
              </w:rPr>
              <w:t>i</w:t>
            </w:r>
            <w:r w:rsidRPr="007B5E5C">
              <w:rPr>
                <w:rFonts w:ascii="Arial" w:hAnsi="Arial" w:cs="Arial"/>
              </w:rPr>
              <w:t xml:space="preserve"> pagal žemiau pateiktą formulę</w:t>
            </w:r>
            <w:r>
              <w:rPr>
                <w:rFonts w:ascii="Arial" w:hAnsi="Arial" w:cs="Arial"/>
              </w:rPr>
              <w:t>:</w:t>
            </w:r>
          </w:p>
          <w:p w14:paraId="0FA24138" w14:textId="77777777" w:rsidR="009C2C85" w:rsidRPr="007B5E5C" w:rsidRDefault="009C2C85" w:rsidP="009C2C85">
            <w:pPr>
              <w:jc w:val="both"/>
              <w:rPr>
                <w:rFonts w:ascii="Arial" w:hAnsi="Arial" w:cs="Arial"/>
              </w:rPr>
            </w:pPr>
            <w:r w:rsidRPr="007B5E5C">
              <w:rPr>
                <w:rFonts w:ascii="Arial" w:hAnsi="Arial" w:cs="Arial"/>
              </w:rPr>
              <w:t> </w:t>
            </w:r>
          </w:p>
          <w:p w14:paraId="5EACC9A6" w14:textId="77777777" w:rsidR="009C2C85" w:rsidRDefault="009C2C85" w:rsidP="009C2C85">
            <w:pPr>
              <w:jc w:val="center"/>
              <w:rPr>
                <w:rFonts w:ascii="Arial" w:hAnsi="Arial" w:cs="Arial"/>
              </w:rPr>
            </w:pPr>
            <w:r w:rsidRPr="007B5E5C">
              <w:rPr>
                <w:rFonts w:ascii="Arial" w:hAnsi="Arial" w:cs="Arial"/>
                <w:noProof/>
              </w:rPr>
              <w:drawing>
                <wp:inline distT="0" distB="0" distL="0" distR="0" wp14:anchorId="7797DD82" wp14:editId="1819B765">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hAnsi="Arial" w:cs="Arial"/>
              </w:rPr>
              <w:t>,</w:t>
            </w:r>
          </w:p>
          <w:p w14:paraId="25C0CA03" w14:textId="77777777" w:rsidR="009C2C85" w:rsidRPr="007B5E5C" w:rsidRDefault="009C2C85" w:rsidP="009C2C85">
            <w:pPr>
              <w:jc w:val="both"/>
              <w:rPr>
                <w:rFonts w:ascii="Arial" w:hAnsi="Arial" w:cs="Arial"/>
              </w:rPr>
            </w:pPr>
            <w:r w:rsidRPr="007B5E5C">
              <w:rPr>
                <w:rFonts w:ascii="Arial" w:hAnsi="Arial" w:cs="Arial"/>
              </w:rPr>
              <w:t>kur a – </w:t>
            </w:r>
            <w:r>
              <w:rPr>
                <w:rFonts w:ascii="Arial" w:hAnsi="Arial" w:cs="Arial"/>
              </w:rPr>
              <w:t>įkainis</w:t>
            </w:r>
            <w:r w:rsidRPr="007B5E5C">
              <w:rPr>
                <w:rFonts w:ascii="Arial" w:hAnsi="Arial" w:cs="Arial"/>
              </w:rPr>
              <w:t xml:space="preserve"> (Eur be PVM) (jei peržiūra jau buvo atlikta, tai po paskutinio perskaičiavimo)</w:t>
            </w:r>
          </w:p>
          <w:p w14:paraId="70128D5C" w14:textId="77777777" w:rsidR="009C2C85" w:rsidRPr="007B5E5C" w:rsidRDefault="009C2C85" w:rsidP="009C2C85">
            <w:pPr>
              <w:jc w:val="both"/>
              <w:rPr>
                <w:rFonts w:ascii="Arial" w:hAnsi="Arial" w:cs="Arial"/>
              </w:rPr>
            </w:pPr>
            <w:r w:rsidRPr="007B5E5C">
              <w:rPr>
                <w:rFonts w:ascii="Arial" w:hAnsi="Arial" w:cs="Arial"/>
              </w:rPr>
              <w:t>a</w:t>
            </w:r>
            <w:r w:rsidRPr="007B5E5C">
              <w:rPr>
                <w:rFonts w:ascii="Arial" w:hAnsi="Arial" w:cs="Arial"/>
                <w:vertAlign w:val="subscript"/>
              </w:rPr>
              <w:t>1</w:t>
            </w:r>
            <w:r w:rsidRPr="007B5E5C">
              <w:rPr>
                <w:rFonts w:ascii="Arial" w:hAnsi="Arial" w:cs="Arial"/>
              </w:rPr>
              <w:t> – perskaičiuota</w:t>
            </w:r>
            <w:r>
              <w:rPr>
                <w:rFonts w:ascii="Arial" w:hAnsi="Arial" w:cs="Arial"/>
              </w:rPr>
              <w:t>s</w:t>
            </w:r>
            <w:r w:rsidRPr="007B5E5C">
              <w:rPr>
                <w:rFonts w:ascii="Arial" w:hAnsi="Arial" w:cs="Arial"/>
              </w:rPr>
              <w:t xml:space="preserve"> (pakeista</w:t>
            </w:r>
            <w:r>
              <w:rPr>
                <w:rFonts w:ascii="Arial" w:hAnsi="Arial" w:cs="Arial"/>
              </w:rPr>
              <w:t>s</w:t>
            </w:r>
            <w:r w:rsidRPr="007B5E5C">
              <w:rPr>
                <w:rFonts w:ascii="Arial" w:hAnsi="Arial" w:cs="Arial"/>
              </w:rPr>
              <w:t>) </w:t>
            </w:r>
            <w:r>
              <w:rPr>
                <w:rFonts w:ascii="Arial" w:hAnsi="Arial" w:cs="Arial"/>
              </w:rPr>
              <w:t>įkainis</w:t>
            </w:r>
            <w:r w:rsidRPr="007B5E5C">
              <w:rPr>
                <w:rFonts w:ascii="Arial" w:hAnsi="Arial" w:cs="Arial"/>
              </w:rPr>
              <w:t xml:space="preserve"> (Eur be PVM)</w:t>
            </w:r>
          </w:p>
          <w:p w14:paraId="12C5EC13" w14:textId="77777777" w:rsidR="009C2C85" w:rsidRPr="007B5E5C" w:rsidRDefault="009C2C85" w:rsidP="009C2C85">
            <w:pPr>
              <w:jc w:val="both"/>
              <w:rPr>
                <w:rFonts w:ascii="Arial" w:hAnsi="Arial" w:cs="Arial"/>
              </w:rPr>
            </w:pPr>
            <w:r w:rsidRPr="007B5E5C">
              <w:rPr>
                <w:rFonts w:ascii="Arial" w:hAnsi="Arial" w:cs="Arial"/>
              </w:rPr>
              <w:t>k – pagal vartotojų kainų indeksą apskaičiuotas Vartojimo prekių ir paslaugų kainų pokytis (padidėjimas arba sumažėjimas) (%). „k“ reikšmė skaičiuojama pagal formulę:</w:t>
            </w:r>
          </w:p>
          <w:p w14:paraId="4DFE4CE0" w14:textId="77777777" w:rsidR="009C2C85" w:rsidRDefault="009C2C85" w:rsidP="009C2C85">
            <w:pPr>
              <w:jc w:val="center"/>
              <w:rPr>
                <w:rFonts w:ascii="Arial" w:hAnsi="Arial" w:cs="Arial"/>
              </w:rPr>
            </w:pPr>
            <w:r w:rsidRPr="007B5E5C">
              <w:rPr>
                <w:rFonts w:ascii="Arial" w:hAnsi="Arial" w:cs="Arial"/>
                <w:noProof/>
              </w:rPr>
              <w:lastRenderedPageBreak/>
              <w:drawing>
                <wp:inline distT="0" distB="0" distL="0" distR="0" wp14:anchorId="2D9D5836" wp14:editId="084DE424">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hAnsi="Arial" w:cs="Arial"/>
              </w:rPr>
              <w:t>, (proc.)</w:t>
            </w:r>
          </w:p>
          <w:p w14:paraId="2FD7FB27" w14:textId="77777777" w:rsidR="009C2C85" w:rsidRPr="007B5E5C" w:rsidRDefault="009C2C85" w:rsidP="009C2C85">
            <w:pPr>
              <w:rPr>
                <w:rFonts w:ascii="Arial" w:hAnsi="Arial" w:cs="Arial"/>
              </w:rPr>
            </w:pPr>
            <w:r w:rsidRPr="007B5E5C">
              <w:rPr>
                <w:rFonts w:ascii="Arial" w:hAnsi="Arial" w:cs="Arial"/>
              </w:rPr>
              <w:t>kur</w:t>
            </w:r>
            <w:r>
              <w:rPr>
                <w:rFonts w:ascii="Arial" w:hAnsi="Arial" w:cs="Arial"/>
              </w:rPr>
              <w:t xml:space="preserve"> </w:t>
            </w:r>
            <w:proofErr w:type="spellStart"/>
            <w:r w:rsidRPr="007B5E5C">
              <w:rPr>
                <w:rFonts w:ascii="Arial" w:hAnsi="Arial" w:cs="Arial"/>
              </w:rPr>
              <w:t>Ind</w:t>
            </w:r>
            <w:r w:rsidRPr="007B5E5C">
              <w:rPr>
                <w:rFonts w:ascii="Arial" w:hAnsi="Arial" w:cs="Arial"/>
                <w:vertAlign w:val="subscript"/>
              </w:rPr>
              <w:t>naujausias</w:t>
            </w:r>
            <w:proofErr w:type="spellEnd"/>
            <w:r w:rsidRPr="007B5E5C">
              <w:rPr>
                <w:rFonts w:ascii="Arial" w:hAnsi="Arial" w:cs="Arial"/>
              </w:rPr>
              <w:t> – kreipimosi dėl </w:t>
            </w:r>
            <w:r>
              <w:rPr>
                <w:rFonts w:ascii="Arial" w:hAnsi="Arial" w:cs="Arial"/>
              </w:rPr>
              <w:t>įkainių</w:t>
            </w:r>
            <w:r w:rsidRPr="007B5E5C">
              <w:rPr>
                <w:rFonts w:ascii="Arial" w:hAnsi="Arial" w:cs="Arial"/>
              </w:rPr>
              <w:t xml:space="preserve"> peržiūros išsiuntimo kitai Šaliai dieną paskelbtas naujausias vartojimo prekių ir paslaugų indeksas.</w:t>
            </w:r>
          </w:p>
          <w:p w14:paraId="0BCACF7A" w14:textId="77777777" w:rsidR="009C2C85" w:rsidRPr="007B5E5C" w:rsidRDefault="009C2C85" w:rsidP="009C2C85">
            <w:pPr>
              <w:jc w:val="both"/>
              <w:rPr>
                <w:rFonts w:ascii="Arial" w:hAnsi="Arial" w:cs="Arial"/>
              </w:rPr>
            </w:pPr>
            <w:proofErr w:type="spellStart"/>
            <w:r w:rsidRPr="007B5E5C">
              <w:rPr>
                <w:rFonts w:ascii="Arial" w:hAnsi="Arial" w:cs="Arial"/>
              </w:rPr>
              <w:t>Ind</w:t>
            </w:r>
            <w:r w:rsidRPr="007B5E5C">
              <w:rPr>
                <w:rFonts w:ascii="Arial" w:hAnsi="Arial" w:cs="Arial"/>
                <w:vertAlign w:val="subscript"/>
              </w:rPr>
              <w:t>pradžia</w:t>
            </w:r>
            <w:proofErr w:type="spellEnd"/>
            <w:r w:rsidRPr="007B5E5C">
              <w:rPr>
                <w:rFonts w:ascii="Arial"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8639A8" w14:textId="77777777" w:rsidR="009C2C85" w:rsidRPr="007B5E5C" w:rsidRDefault="009C2C85" w:rsidP="009C2C85">
            <w:pPr>
              <w:jc w:val="both"/>
              <w:rPr>
                <w:rFonts w:ascii="Arial" w:hAnsi="Arial" w:cs="Arial"/>
              </w:rPr>
            </w:pPr>
            <w:r w:rsidRPr="007B5E5C">
              <w:rPr>
                <w:rFonts w:ascii="Arial" w:hAnsi="Arial" w:cs="Arial"/>
              </w:rPr>
              <w:t>5.3.3.7. Skaičiavimams indeksų reikšmės imamos </w:t>
            </w:r>
            <w:r w:rsidRPr="007B5E5C">
              <w:rPr>
                <w:rFonts w:ascii="Arial" w:hAnsi="Arial" w:cs="Arial"/>
                <w:b/>
                <w:bCs/>
              </w:rPr>
              <w:t>keturių</w:t>
            </w:r>
            <w:r w:rsidRPr="007B5E5C">
              <w:rPr>
                <w:rFonts w:ascii="Arial" w:hAnsi="Arial" w:cs="Arial"/>
              </w:rPr>
              <w:t> skaitmenų po kablelio tikslumu. Apskaičiuotas pokytis (k) tolimesniems skaičiavimams naudojamas suapvalinus iki </w:t>
            </w:r>
            <w:r w:rsidRPr="007B5E5C">
              <w:rPr>
                <w:rFonts w:ascii="Arial" w:hAnsi="Arial" w:cs="Arial"/>
                <w:b/>
                <w:bCs/>
              </w:rPr>
              <w:t>vieno</w:t>
            </w:r>
            <w:r w:rsidRPr="007B5E5C">
              <w:rPr>
                <w:rFonts w:ascii="Arial" w:hAnsi="Arial" w:cs="Arial"/>
              </w:rPr>
              <w:t> skaitmens po kablelio, o apskaičiuotas įkainis „a</w:t>
            </w:r>
            <w:r w:rsidRPr="007B5E5C">
              <w:rPr>
                <w:rFonts w:ascii="Arial" w:hAnsi="Arial" w:cs="Arial"/>
                <w:vertAlign w:val="subscript"/>
              </w:rPr>
              <w:t>1</w:t>
            </w:r>
            <w:r w:rsidRPr="007B5E5C">
              <w:rPr>
                <w:rFonts w:ascii="Arial" w:hAnsi="Arial" w:cs="Arial"/>
              </w:rPr>
              <w:t>“ suapvalinamas iki </w:t>
            </w:r>
            <w:r w:rsidRPr="007B5E5C">
              <w:rPr>
                <w:rFonts w:ascii="Arial" w:hAnsi="Arial" w:cs="Arial"/>
                <w:b/>
                <w:bCs/>
              </w:rPr>
              <w:t>dviejų </w:t>
            </w:r>
            <w:r w:rsidRPr="007B5E5C">
              <w:rPr>
                <w:rFonts w:ascii="Arial" w:hAnsi="Arial" w:cs="Arial"/>
              </w:rPr>
              <w:t>skaitmenų po kablelio.</w:t>
            </w:r>
          </w:p>
          <w:p w14:paraId="7E5EE707" w14:textId="77777777" w:rsidR="009C2C85" w:rsidRPr="007B5E5C" w:rsidRDefault="009C2C85" w:rsidP="009C2C85">
            <w:pPr>
              <w:jc w:val="both"/>
              <w:rPr>
                <w:rFonts w:ascii="Arial" w:hAnsi="Arial" w:cs="Arial"/>
              </w:rPr>
            </w:pPr>
            <w:r w:rsidRPr="007B5E5C">
              <w:rPr>
                <w:rFonts w:ascii="Arial" w:hAnsi="Arial" w:cs="Arial"/>
              </w:rPr>
              <w:t>5.3.3.8. Šalis, siekianti Sutarties </w:t>
            </w:r>
            <w:r>
              <w:rPr>
                <w:rFonts w:ascii="Arial" w:hAnsi="Arial" w:cs="Arial"/>
              </w:rPr>
              <w:t xml:space="preserve">įkainių </w:t>
            </w:r>
            <w:r w:rsidRPr="007B5E5C">
              <w:rPr>
                <w:rFonts w:ascii="Arial"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9D1E145" w14:textId="77777777" w:rsidR="009C2C85" w:rsidRPr="007B5E5C" w:rsidRDefault="009C2C85" w:rsidP="009C2C85">
            <w:pPr>
              <w:jc w:val="both"/>
              <w:rPr>
                <w:rFonts w:ascii="Arial" w:hAnsi="Arial" w:cs="Arial"/>
              </w:rPr>
            </w:pPr>
            <w:r w:rsidRPr="007B5E5C">
              <w:rPr>
                <w:rFonts w:ascii="Arial" w:hAnsi="Arial" w:cs="Arial"/>
              </w:rPr>
              <w:t>5.3.3.9. Susitarimas turi būti sudarytas per </w:t>
            </w:r>
            <w:r>
              <w:rPr>
                <w:rFonts w:ascii="Arial" w:hAnsi="Arial" w:cs="Arial"/>
              </w:rPr>
              <w:t xml:space="preserve">10 darbo dienų </w:t>
            </w:r>
            <w:r w:rsidRPr="007B5E5C">
              <w:rPr>
                <w:rFonts w:ascii="Arial" w:hAnsi="Arial" w:cs="Arial"/>
              </w:rPr>
              <w:t>nuo Šalies pateikto tinkamo prašymo perskaičiuoti Sutarties </w:t>
            </w:r>
            <w:r>
              <w:rPr>
                <w:rFonts w:ascii="Arial" w:hAnsi="Arial" w:cs="Arial"/>
              </w:rPr>
              <w:t>įkainius</w:t>
            </w:r>
            <w:r w:rsidRPr="007B5E5C">
              <w:rPr>
                <w:rFonts w:ascii="Arial" w:hAnsi="Arial" w:cs="Arial"/>
              </w:rPr>
              <w:t xml:space="preserve"> gavimo dienos.</w:t>
            </w:r>
          </w:p>
          <w:p w14:paraId="38752C12" w14:textId="23BBD2EF" w:rsidR="009C2C85" w:rsidRPr="009165AD" w:rsidRDefault="009C2C85" w:rsidP="009C2C85">
            <w:pPr>
              <w:jc w:val="both"/>
              <w:textAlignment w:val="baseline"/>
              <w:rPr>
                <w:rFonts w:ascii="Arial" w:hAnsi="Arial" w:cs="Arial"/>
                <w:kern w:val="2"/>
                <w:sz w:val="22"/>
                <w:szCs w:val="22"/>
                <w:bdr w:val="none" w:sz="0" w:space="0" w:color="auto" w:frame="1"/>
              </w:rPr>
            </w:pPr>
            <w:r w:rsidRPr="007B5E5C">
              <w:rPr>
                <w:rFonts w:ascii="Arial" w:hAnsi="Arial" w:cs="Arial"/>
              </w:rPr>
              <w:t>5.3.3.10. Susitarimu Šalys neturi teisės keisti procedūroje nurodytos tvarkos ar kitų Sutarties nuostatų, išskyrus, jei keitimas atliekamas pagal VPĮ nuostatas.</w:t>
            </w:r>
          </w:p>
        </w:tc>
      </w:tr>
      <w:tr w:rsidR="009C2C85" w:rsidRPr="009165AD" w14:paraId="6D143C7C" w14:textId="77777777">
        <w:trPr>
          <w:trHeight w:val="300"/>
        </w:trPr>
        <w:tc>
          <w:tcPr>
            <w:tcW w:w="3094" w:type="dxa"/>
            <w:gridSpan w:val="2"/>
          </w:tcPr>
          <w:p w14:paraId="672A4CBD"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lastRenderedPageBreak/>
              <w:t xml:space="preserve">5.3.4. Sutarties kainos / įkainių peržiūra dėl kainų lygio pokyčio pagal </w:t>
            </w:r>
            <w:r w:rsidRPr="009165AD">
              <w:rPr>
                <w:rFonts w:ascii="Arial" w:hAnsi="Arial" w:cs="Arial"/>
                <w:b/>
                <w:bCs/>
                <w:kern w:val="2"/>
                <w:sz w:val="22"/>
                <w:szCs w:val="22"/>
              </w:rPr>
              <w:t>Paslaugų</w:t>
            </w:r>
            <w:r w:rsidRPr="009165AD">
              <w:rPr>
                <w:rFonts w:ascii="Arial" w:hAnsi="Arial" w:cs="Arial"/>
                <w:b/>
                <w:kern w:val="2"/>
                <w:sz w:val="22"/>
                <w:szCs w:val="22"/>
              </w:rPr>
              <w:t xml:space="preserve"> grupių kainų pokyčius</w:t>
            </w:r>
          </w:p>
        </w:tc>
        <w:tc>
          <w:tcPr>
            <w:tcW w:w="6441" w:type="dxa"/>
            <w:gridSpan w:val="2"/>
          </w:tcPr>
          <w:p w14:paraId="5CCECE58"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Netaikoma</w:t>
            </w:r>
          </w:p>
          <w:p w14:paraId="61574C3A" w14:textId="659276A5" w:rsidR="009C2C85" w:rsidRPr="009165AD" w:rsidRDefault="009C2C85" w:rsidP="009C2C85">
            <w:pPr>
              <w:rPr>
                <w:rFonts w:ascii="Arial" w:hAnsi="Arial" w:cs="Arial"/>
                <w:sz w:val="22"/>
                <w:szCs w:val="22"/>
              </w:rPr>
            </w:pPr>
          </w:p>
        </w:tc>
      </w:tr>
      <w:tr w:rsidR="009C2C85" w:rsidRPr="009165AD" w14:paraId="22049506" w14:textId="77777777">
        <w:trPr>
          <w:trHeight w:val="300"/>
        </w:trPr>
        <w:tc>
          <w:tcPr>
            <w:tcW w:w="3094" w:type="dxa"/>
            <w:gridSpan w:val="2"/>
          </w:tcPr>
          <w:p w14:paraId="3C616512" w14:textId="77777777" w:rsidR="009C2C85" w:rsidRPr="009165AD" w:rsidRDefault="009C2C85" w:rsidP="009C2C85">
            <w:pPr>
              <w:rPr>
                <w:rFonts w:ascii="Arial" w:hAnsi="Arial" w:cs="Arial"/>
                <w:b/>
                <w:bCs/>
                <w:kern w:val="2"/>
                <w:sz w:val="22"/>
                <w:szCs w:val="22"/>
              </w:rPr>
            </w:pPr>
            <w:r w:rsidRPr="009165AD">
              <w:rPr>
                <w:rFonts w:ascii="Arial" w:hAnsi="Arial" w:cs="Arial"/>
                <w:b/>
                <w:bCs/>
                <w:kern w:val="2"/>
                <w:sz w:val="22"/>
                <w:szCs w:val="22"/>
              </w:rPr>
              <w:t xml:space="preserve">5.4. Sutarties kainos / įkainių apskaičiavimas taikant </w:t>
            </w:r>
            <w:r w:rsidRPr="009165AD">
              <w:rPr>
                <w:rFonts w:ascii="Arial" w:hAnsi="Arial" w:cs="Arial"/>
                <w:b/>
                <w:bCs/>
                <w:kern w:val="2"/>
                <w:sz w:val="22"/>
                <w:szCs w:val="22"/>
                <w:u w:val="single"/>
              </w:rPr>
              <w:t>kiekio (apimties)</w:t>
            </w:r>
            <w:r w:rsidRPr="009165AD">
              <w:rPr>
                <w:rFonts w:ascii="Arial" w:hAnsi="Arial" w:cs="Arial"/>
                <w:b/>
                <w:bCs/>
                <w:kern w:val="2"/>
                <w:sz w:val="22"/>
                <w:szCs w:val="22"/>
              </w:rPr>
              <w:t xml:space="preserve"> keitimo taisykles</w:t>
            </w:r>
          </w:p>
        </w:tc>
        <w:tc>
          <w:tcPr>
            <w:tcW w:w="6441" w:type="dxa"/>
            <w:gridSpan w:val="2"/>
          </w:tcPr>
          <w:p w14:paraId="7F6F3F79"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Netaikoma</w:t>
            </w:r>
          </w:p>
          <w:p w14:paraId="69E30049" w14:textId="77777777" w:rsidR="009C2C85" w:rsidRPr="009165AD" w:rsidRDefault="009C2C85" w:rsidP="009C2C85">
            <w:pPr>
              <w:rPr>
                <w:rFonts w:ascii="Arial" w:hAnsi="Arial" w:cs="Arial"/>
                <w:kern w:val="2"/>
                <w:sz w:val="22"/>
                <w:szCs w:val="22"/>
              </w:rPr>
            </w:pPr>
          </w:p>
          <w:p w14:paraId="327A89C8" w14:textId="3EDE8E41" w:rsidR="009C2C85" w:rsidRPr="009165AD" w:rsidRDefault="009C2C85" w:rsidP="009C2C85">
            <w:pPr>
              <w:rPr>
                <w:rFonts w:ascii="Arial" w:hAnsi="Arial" w:cs="Arial"/>
                <w:sz w:val="22"/>
                <w:szCs w:val="22"/>
              </w:rPr>
            </w:pPr>
          </w:p>
        </w:tc>
      </w:tr>
      <w:tr w:rsidR="009C2C85" w:rsidRPr="009165AD" w14:paraId="64F75697" w14:textId="77777777">
        <w:trPr>
          <w:trHeight w:val="300"/>
        </w:trPr>
        <w:tc>
          <w:tcPr>
            <w:tcW w:w="3094" w:type="dxa"/>
            <w:gridSpan w:val="2"/>
          </w:tcPr>
          <w:p w14:paraId="24D5D914"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5.5. Atsiskaitymo su Tiekėju terminas ir tvarka</w:t>
            </w:r>
          </w:p>
        </w:tc>
        <w:tc>
          <w:tcPr>
            <w:tcW w:w="6441" w:type="dxa"/>
            <w:gridSpan w:val="2"/>
          </w:tcPr>
          <w:p w14:paraId="1A6C6B77" w14:textId="77777777" w:rsidR="009C2C85" w:rsidRPr="007B5E5C" w:rsidRDefault="009C2C85" w:rsidP="009C2C85">
            <w:pPr>
              <w:jc w:val="both"/>
              <w:rPr>
                <w:rFonts w:ascii="Arial" w:hAnsi="Arial" w:cs="Arial"/>
              </w:rPr>
            </w:pPr>
            <w:r w:rsidRPr="007B5E5C">
              <w:rPr>
                <w:rFonts w:ascii="Arial" w:hAnsi="Arial" w:cs="Arial"/>
              </w:rPr>
              <w:t>Pirkėjas atsiskaito su Tiekėju ne vėliau kaip per </w:t>
            </w:r>
            <w:r w:rsidRPr="000652EF">
              <w:rPr>
                <w:rFonts w:ascii="Arial" w:hAnsi="Arial" w:cs="Arial"/>
              </w:rPr>
              <w:t xml:space="preserve">30 (trisdešimt) kalendorinių dienų </w:t>
            </w:r>
            <w:r w:rsidRPr="007B5E5C">
              <w:rPr>
                <w:rFonts w:ascii="Arial" w:hAnsi="Arial" w:cs="Arial"/>
              </w:rPr>
              <w:t>nuo Sąskaitos gavimo dienos.</w:t>
            </w:r>
          </w:p>
          <w:p w14:paraId="4C63829B" w14:textId="77777777" w:rsidR="009C2C85" w:rsidRDefault="009C2C85" w:rsidP="009C2C85">
            <w:pPr>
              <w:jc w:val="both"/>
              <w:rPr>
                <w:rFonts w:ascii="Arial" w:hAnsi="Arial" w:cs="Arial"/>
              </w:rPr>
            </w:pPr>
            <w:r w:rsidRPr="007B5E5C">
              <w:rPr>
                <w:rFonts w:ascii="Arial" w:hAnsi="Arial" w:cs="Arial"/>
              </w:rPr>
              <w:t> </w:t>
            </w:r>
          </w:p>
          <w:p w14:paraId="52FE2EBA" w14:textId="77777777" w:rsidR="009C2C85" w:rsidRDefault="009C2C85" w:rsidP="009C2C85">
            <w:pPr>
              <w:jc w:val="both"/>
              <w:rPr>
                <w:rFonts w:ascii="Arial" w:hAnsi="Arial" w:cs="Arial"/>
              </w:rPr>
            </w:pPr>
          </w:p>
          <w:p w14:paraId="28A39848" w14:textId="77777777" w:rsidR="009C2C85" w:rsidRDefault="009C2C85" w:rsidP="009C2C85">
            <w:pPr>
              <w:jc w:val="both"/>
              <w:rPr>
                <w:rFonts w:ascii="Arial" w:hAnsi="Arial" w:cs="Arial"/>
              </w:rPr>
            </w:pPr>
          </w:p>
          <w:p w14:paraId="20964E00" w14:textId="77777777" w:rsidR="009C2C85" w:rsidRPr="007B5E5C" w:rsidRDefault="009C2C85" w:rsidP="009C2C85">
            <w:pPr>
              <w:jc w:val="both"/>
              <w:rPr>
                <w:rFonts w:ascii="Arial" w:hAnsi="Arial" w:cs="Arial"/>
              </w:rPr>
            </w:pPr>
            <w:r w:rsidRPr="007B5E5C">
              <w:rPr>
                <w:rFonts w:ascii="Arial" w:hAnsi="Arial" w:cs="Arial"/>
              </w:rPr>
              <w:lastRenderedPageBreak/>
              <w:t>Apmokėjimo sąlygos:</w:t>
            </w:r>
          </w:p>
          <w:p w14:paraId="413B19BC" w14:textId="77777777" w:rsidR="009C2C85" w:rsidRDefault="009C2C85" w:rsidP="009C2C85">
            <w:pPr>
              <w:jc w:val="both"/>
              <w:rPr>
                <w:rFonts w:ascii="Arial" w:hAnsi="Arial" w:cs="Arial"/>
              </w:rPr>
            </w:pPr>
            <w:r>
              <w:rPr>
                <w:rFonts w:ascii="Arial" w:hAnsi="Arial" w:cs="Arial"/>
              </w:rPr>
              <w:t xml:space="preserve">- </w:t>
            </w:r>
            <w:r w:rsidRPr="004C4E53">
              <w:rPr>
                <w:rFonts w:ascii="Arial" w:hAnsi="Arial" w:cs="Arial"/>
              </w:rPr>
              <w:t>įvykdžius Užsakymą, mokama už konkretų kiekį / apimtį pagal nustatytus įkainius</w:t>
            </w:r>
            <w:r>
              <w:rPr>
                <w:rFonts w:ascii="Arial" w:hAnsi="Arial" w:cs="Arial"/>
              </w:rPr>
              <w:t>;</w:t>
            </w:r>
          </w:p>
          <w:p w14:paraId="72B0D1B6" w14:textId="135722EE" w:rsidR="009C2C85" w:rsidRPr="009165AD" w:rsidRDefault="009C2C85" w:rsidP="009C2C85">
            <w:pPr>
              <w:jc w:val="both"/>
              <w:rPr>
                <w:rFonts w:ascii="Arial" w:hAnsi="Arial" w:cs="Arial"/>
                <w:kern w:val="2"/>
                <w:sz w:val="22"/>
                <w:szCs w:val="22"/>
                <w:shd w:val="clear" w:color="auto" w:fill="FFFFFF"/>
              </w:rPr>
            </w:pPr>
            <w:r>
              <w:rPr>
                <w:rFonts w:ascii="Arial" w:hAnsi="Arial" w:cs="Arial"/>
              </w:rPr>
              <w:t xml:space="preserve">- </w:t>
            </w:r>
            <w:r w:rsidRPr="008C1DDA">
              <w:rPr>
                <w:rFonts w:ascii="Arial" w:hAnsi="Arial" w:cs="Arial"/>
              </w:rPr>
              <w:t>už įvykdytus Užsakymus mokama kartą per mėnesį</w:t>
            </w:r>
            <w:r>
              <w:rPr>
                <w:rFonts w:ascii="Arial" w:hAnsi="Arial" w:cs="Arial"/>
              </w:rPr>
              <w:t>.</w:t>
            </w:r>
          </w:p>
          <w:p w14:paraId="2E393D74" w14:textId="429FB084" w:rsidR="009C2C85" w:rsidRPr="009165AD" w:rsidRDefault="009C2C85" w:rsidP="009C2C85">
            <w:pPr>
              <w:jc w:val="both"/>
              <w:rPr>
                <w:rFonts w:ascii="Arial" w:hAnsi="Arial" w:cs="Arial"/>
                <w:kern w:val="2"/>
                <w:sz w:val="22"/>
                <w:szCs w:val="22"/>
                <w:shd w:val="clear" w:color="auto" w:fill="FFFFFF"/>
              </w:rPr>
            </w:pPr>
          </w:p>
        </w:tc>
      </w:tr>
      <w:tr w:rsidR="009C2C85" w:rsidRPr="009165AD" w14:paraId="65C41120" w14:textId="77777777">
        <w:trPr>
          <w:trHeight w:val="300"/>
        </w:trPr>
        <w:tc>
          <w:tcPr>
            <w:tcW w:w="3094" w:type="dxa"/>
            <w:gridSpan w:val="2"/>
          </w:tcPr>
          <w:p w14:paraId="7FC1DBAF" w14:textId="7C3CF058"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lastRenderedPageBreak/>
              <w:t>5.6. Avansas</w:t>
            </w:r>
          </w:p>
        </w:tc>
        <w:tc>
          <w:tcPr>
            <w:tcW w:w="6441" w:type="dxa"/>
            <w:gridSpan w:val="2"/>
          </w:tcPr>
          <w:p w14:paraId="712CB482"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Netaikoma</w:t>
            </w:r>
          </w:p>
          <w:p w14:paraId="382B074E" w14:textId="08B144C6" w:rsidR="009C2C85" w:rsidRPr="009165AD" w:rsidRDefault="009C2C85" w:rsidP="009C2C85">
            <w:pPr>
              <w:rPr>
                <w:rFonts w:ascii="Arial" w:hAnsi="Arial" w:cs="Arial"/>
                <w:kern w:val="2"/>
                <w:sz w:val="22"/>
                <w:szCs w:val="22"/>
                <w:shd w:val="clear" w:color="auto" w:fill="FFFFFF"/>
              </w:rPr>
            </w:pPr>
          </w:p>
        </w:tc>
      </w:tr>
      <w:tr w:rsidR="009C2C85" w:rsidRPr="009165AD" w14:paraId="19884362" w14:textId="77777777">
        <w:trPr>
          <w:trHeight w:val="300"/>
        </w:trPr>
        <w:tc>
          <w:tcPr>
            <w:tcW w:w="3094" w:type="dxa"/>
            <w:gridSpan w:val="2"/>
          </w:tcPr>
          <w:p w14:paraId="2DD1F801" w14:textId="646FE729"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5.7. Avanso užtikrinimas</w:t>
            </w:r>
          </w:p>
        </w:tc>
        <w:tc>
          <w:tcPr>
            <w:tcW w:w="6441" w:type="dxa"/>
            <w:gridSpan w:val="2"/>
          </w:tcPr>
          <w:p w14:paraId="1A0A2AD8"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Netaikoma</w:t>
            </w:r>
          </w:p>
          <w:p w14:paraId="3258F3A8" w14:textId="13A80C24" w:rsidR="009C2C85" w:rsidRPr="009165AD" w:rsidRDefault="009C2C85" w:rsidP="009C2C85">
            <w:pPr>
              <w:rPr>
                <w:rFonts w:ascii="Arial" w:hAnsi="Arial" w:cs="Arial"/>
                <w:kern w:val="2"/>
                <w:sz w:val="22"/>
                <w:szCs w:val="22"/>
              </w:rPr>
            </w:pPr>
            <w:r w:rsidRPr="009165AD">
              <w:rPr>
                <w:rFonts w:ascii="Arial" w:hAnsi="Arial" w:cs="Arial"/>
                <w:kern w:val="2"/>
                <w:sz w:val="22"/>
                <w:szCs w:val="22"/>
                <w:shd w:val="clear" w:color="auto" w:fill="FFFFFF"/>
              </w:rPr>
              <w:t xml:space="preserve"> </w:t>
            </w:r>
          </w:p>
        </w:tc>
      </w:tr>
      <w:tr w:rsidR="009C2C85" w:rsidRPr="009165AD" w14:paraId="29366B46" w14:textId="77777777">
        <w:trPr>
          <w:trHeight w:val="300"/>
        </w:trPr>
        <w:tc>
          <w:tcPr>
            <w:tcW w:w="9535" w:type="dxa"/>
            <w:gridSpan w:val="4"/>
          </w:tcPr>
          <w:p w14:paraId="1B8DC7CB"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6. PASLAUGŲ KOKYBĖ IR GARANTINIAI ĮSIPAREIGOJIMAI</w:t>
            </w:r>
          </w:p>
        </w:tc>
      </w:tr>
      <w:tr w:rsidR="009C2C85" w:rsidRPr="009165AD" w14:paraId="3D56CB1B" w14:textId="77777777">
        <w:trPr>
          <w:trHeight w:val="300"/>
        </w:trPr>
        <w:tc>
          <w:tcPr>
            <w:tcW w:w="3094" w:type="dxa"/>
            <w:gridSpan w:val="2"/>
          </w:tcPr>
          <w:p w14:paraId="27BE1C92" w14:textId="0DC47AF5"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6.1. Garantinis terminas</w:t>
            </w:r>
          </w:p>
        </w:tc>
        <w:tc>
          <w:tcPr>
            <w:tcW w:w="6441" w:type="dxa"/>
            <w:gridSpan w:val="2"/>
          </w:tcPr>
          <w:p w14:paraId="34445672"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Netaikoma</w:t>
            </w:r>
          </w:p>
          <w:p w14:paraId="606FD54D" w14:textId="518C7F2B" w:rsidR="009C2C85" w:rsidRPr="009165AD" w:rsidRDefault="009C2C85" w:rsidP="009C2C85">
            <w:pPr>
              <w:rPr>
                <w:rFonts w:ascii="Arial" w:hAnsi="Arial" w:cs="Arial"/>
                <w:sz w:val="22"/>
                <w:szCs w:val="22"/>
              </w:rPr>
            </w:pPr>
          </w:p>
        </w:tc>
      </w:tr>
      <w:tr w:rsidR="009C2C85" w:rsidRPr="009165AD" w14:paraId="1619DC5D" w14:textId="77777777">
        <w:trPr>
          <w:trHeight w:val="300"/>
        </w:trPr>
        <w:tc>
          <w:tcPr>
            <w:tcW w:w="3094" w:type="dxa"/>
            <w:gridSpan w:val="2"/>
          </w:tcPr>
          <w:p w14:paraId="45BAA65F" w14:textId="5ED03B61" w:rsidR="009C2C85" w:rsidRPr="009165AD" w:rsidRDefault="009C2C85" w:rsidP="009C2C85">
            <w:pPr>
              <w:rPr>
                <w:rFonts w:ascii="Arial" w:hAnsi="Arial" w:cs="Arial"/>
                <w:b/>
                <w:kern w:val="2"/>
                <w:sz w:val="22"/>
                <w:szCs w:val="22"/>
              </w:rPr>
            </w:pPr>
            <w:r w:rsidRPr="009165AD">
              <w:rPr>
                <w:rFonts w:ascii="Arial" w:hAnsi="Arial" w:cs="Arial"/>
                <w:b/>
                <w:sz w:val="22"/>
                <w:szCs w:val="22"/>
              </w:rPr>
              <w:t>6.2. Terminas Paslaugų trūkumams pašalinti</w:t>
            </w:r>
          </w:p>
        </w:tc>
        <w:tc>
          <w:tcPr>
            <w:tcW w:w="6441" w:type="dxa"/>
            <w:gridSpan w:val="2"/>
          </w:tcPr>
          <w:p w14:paraId="6A0E95A3" w14:textId="2FF99F78" w:rsidR="009C2C85" w:rsidRPr="009165AD" w:rsidRDefault="009C2C85" w:rsidP="009C2C85">
            <w:pPr>
              <w:rPr>
                <w:rFonts w:ascii="Arial" w:hAnsi="Arial" w:cs="Arial"/>
                <w:kern w:val="2"/>
                <w:sz w:val="22"/>
                <w:szCs w:val="22"/>
              </w:rPr>
            </w:pPr>
            <w:r>
              <w:rPr>
                <w:rFonts w:ascii="Arial" w:hAnsi="Arial" w:cs="Arial"/>
                <w:kern w:val="2"/>
                <w:sz w:val="22"/>
                <w:szCs w:val="22"/>
              </w:rPr>
              <w:t>Netaikoma</w:t>
            </w:r>
          </w:p>
          <w:p w14:paraId="4A64BFAB" w14:textId="36639E11" w:rsidR="009C2C85" w:rsidRPr="009165AD" w:rsidRDefault="009C2C85" w:rsidP="009C2C85">
            <w:pPr>
              <w:rPr>
                <w:rFonts w:ascii="Arial" w:hAnsi="Arial" w:cs="Arial"/>
                <w:kern w:val="2"/>
                <w:sz w:val="22"/>
                <w:szCs w:val="22"/>
              </w:rPr>
            </w:pPr>
          </w:p>
        </w:tc>
      </w:tr>
      <w:tr w:rsidR="009C2C85" w:rsidRPr="009165AD" w14:paraId="37AEF7C6" w14:textId="77777777">
        <w:trPr>
          <w:trHeight w:val="300"/>
        </w:trPr>
        <w:tc>
          <w:tcPr>
            <w:tcW w:w="3094" w:type="dxa"/>
            <w:gridSpan w:val="2"/>
          </w:tcPr>
          <w:p w14:paraId="79279C12" w14:textId="746DE322" w:rsidR="009C2C85" w:rsidRPr="009165AD" w:rsidRDefault="009C2C85" w:rsidP="009C2C85">
            <w:pPr>
              <w:rPr>
                <w:rFonts w:ascii="Arial" w:hAnsi="Arial" w:cs="Arial"/>
                <w:b/>
                <w:sz w:val="22"/>
                <w:szCs w:val="22"/>
              </w:rPr>
            </w:pPr>
            <w:r w:rsidRPr="009165AD">
              <w:rPr>
                <w:rFonts w:ascii="Arial" w:hAnsi="Arial" w:cs="Arial"/>
                <w:b/>
                <w:sz w:val="22"/>
                <w:szCs w:val="22"/>
              </w:rPr>
              <w:t>6.3. Kokybinių kriterijų įgyvendinimo ir tikrinimo tvarka</w:t>
            </w:r>
          </w:p>
        </w:tc>
        <w:tc>
          <w:tcPr>
            <w:tcW w:w="6441" w:type="dxa"/>
            <w:gridSpan w:val="2"/>
          </w:tcPr>
          <w:p w14:paraId="07A1B23B" w14:textId="79E3AE7B" w:rsidR="009C2C85" w:rsidRPr="009165AD" w:rsidRDefault="009C2C85" w:rsidP="009C2C85">
            <w:pPr>
              <w:rPr>
                <w:rFonts w:ascii="Arial" w:hAnsi="Arial" w:cs="Arial"/>
                <w:kern w:val="2"/>
                <w:sz w:val="22"/>
                <w:szCs w:val="22"/>
              </w:rPr>
            </w:pPr>
            <w:r w:rsidRPr="009165AD">
              <w:rPr>
                <w:rFonts w:ascii="Arial" w:hAnsi="Arial" w:cs="Arial"/>
                <w:kern w:val="2"/>
                <w:sz w:val="22"/>
                <w:szCs w:val="22"/>
              </w:rPr>
              <w:t xml:space="preserve">Netaikoma </w:t>
            </w:r>
          </w:p>
          <w:p w14:paraId="449C3520" w14:textId="3B5BD20F" w:rsidR="009C2C85" w:rsidRPr="009165AD" w:rsidRDefault="009C2C85" w:rsidP="009C2C85">
            <w:pPr>
              <w:rPr>
                <w:rFonts w:ascii="Arial" w:hAnsi="Arial" w:cs="Arial"/>
                <w:kern w:val="2"/>
                <w:sz w:val="22"/>
                <w:szCs w:val="22"/>
              </w:rPr>
            </w:pPr>
          </w:p>
        </w:tc>
      </w:tr>
      <w:tr w:rsidR="009C2C85" w:rsidRPr="009165AD" w14:paraId="759FE80C" w14:textId="77777777">
        <w:trPr>
          <w:trHeight w:val="300"/>
        </w:trPr>
        <w:tc>
          <w:tcPr>
            <w:tcW w:w="9535" w:type="dxa"/>
            <w:gridSpan w:val="4"/>
          </w:tcPr>
          <w:p w14:paraId="4E643707"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7. SUTARTIES VYKDYMUI PASITELKIAMI SUBTIEKĖJAI IR (AR) SPECIALISTAI</w:t>
            </w:r>
          </w:p>
        </w:tc>
      </w:tr>
      <w:tr w:rsidR="009C2C85" w:rsidRPr="009165AD" w14:paraId="1A744996" w14:textId="77777777">
        <w:trPr>
          <w:trHeight w:val="300"/>
        </w:trPr>
        <w:tc>
          <w:tcPr>
            <w:tcW w:w="3094" w:type="dxa"/>
            <w:gridSpan w:val="2"/>
          </w:tcPr>
          <w:p w14:paraId="129612C4" w14:textId="77777777" w:rsidR="009C2C85" w:rsidRPr="009165AD" w:rsidRDefault="009C2C85" w:rsidP="009C2C85">
            <w:pPr>
              <w:rPr>
                <w:rFonts w:ascii="Arial" w:hAnsi="Arial" w:cs="Arial"/>
                <w:b/>
                <w:bCs/>
                <w:kern w:val="2"/>
                <w:sz w:val="22"/>
                <w:szCs w:val="22"/>
              </w:rPr>
            </w:pPr>
            <w:r w:rsidRPr="009165AD">
              <w:rPr>
                <w:rFonts w:ascii="Arial" w:hAnsi="Arial" w:cs="Arial"/>
                <w:b/>
                <w:bCs/>
                <w:kern w:val="2"/>
                <w:sz w:val="22"/>
                <w:szCs w:val="22"/>
              </w:rPr>
              <w:t>7.1. Sutarties vykdymui pasitelkiami subtiekėjai ir (ar) specialistai</w:t>
            </w:r>
          </w:p>
        </w:tc>
        <w:tc>
          <w:tcPr>
            <w:tcW w:w="6441" w:type="dxa"/>
            <w:gridSpan w:val="2"/>
          </w:tcPr>
          <w:p w14:paraId="225AAD2A" w14:textId="240D2C1D" w:rsidR="009C2C85" w:rsidRPr="009165AD" w:rsidRDefault="009C2C85" w:rsidP="009C2C85">
            <w:pPr>
              <w:rPr>
                <w:rFonts w:ascii="Arial" w:hAnsi="Arial" w:cs="Arial"/>
                <w:kern w:val="2"/>
                <w:sz w:val="22"/>
                <w:szCs w:val="22"/>
              </w:rPr>
            </w:pPr>
            <w:r w:rsidRPr="009165AD">
              <w:rPr>
                <w:rFonts w:ascii="Arial" w:hAnsi="Arial" w:cs="Arial"/>
                <w:kern w:val="2"/>
                <w:sz w:val="22"/>
                <w:szCs w:val="22"/>
              </w:rPr>
              <w:t xml:space="preserve">Sutarties vykdymui subtiekėjai ir (ar) specialistai: ............... įrašyti arba palikti ,,nepasitelkiami“. </w:t>
            </w:r>
          </w:p>
          <w:p w14:paraId="0BB1F46F" w14:textId="77777777" w:rsidR="009C2C85" w:rsidRPr="009165AD" w:rsidRDefault="009C2C85" w:rsidP="009C2C85">
            <w:pPr>
              <w:rPr>
                <w:rFonts w:ascii="Arial" w:hAnsi="Arial" w:cs="Arial"/>
                <w:kern w:val="2"/>
                <w:sz w:val="22"/>
                <w:szCs w:val="22"/>
              </w:rPr>
            </w:pPr>
          </w:p>
          <w:p w14:paraId="44FB0770"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arba</w:t>
            </w:r>
          </w:p>
          <w:p w14:paraId="6D59279B" w14:textId="77777777" w:rsidR="009C2C85" w:rsidRPr="009165AD" w:rsidRDefault="009C2C85" w:rsidP="009C2C85">
            <w:pPr>
              <w:rPr>
                <w:rFonts w:ascii="Arial" w:hAnsi="Arial" w:cs="Arial"/>
                <w:kern w:val="2"/>
                <w:sz w:val="22"/>
                <w:szCs w:val="22"/>
              </w:rPr>
            </w:pPr>
          </w:p>
          <w:p w14:paraId="10514FEF" w14:textId="09865F75" w:rsidR="009C2C85" w:rsidRPr="009165AD" w:rsidRDefault="009C2C85" w:rsidP="009C2C85">
            <w:pPr>
              <w:rPr>
                <w:rFonts w:ascii="Arial" w:hAnsi="Arial" w:cs="Arial"/>
                <w:b/>
                <w:kern w:val="2"/>
                <w:sz w:val="22"/>
                <w:szCs w:val="22"/>
              </w:rPr>
            </w:pPr>
            <w:r w:rsidRPr="009165AD">
              <w:rPr>
                <w:rFonts w:ascii="Arial" w:hAnsi="Arial" w:cs="Arial"/>
                <w:kern w:val="2"/>
                <w:sz w:val="22"/>
                <w:szCs w:val="22"/>
              </w:rPr>
              <w:t>Sutarties vykdymui pasitelkiami subtiekėjai ir (ar) specialistai yra nurodyti Sutarties priede Nr. 2 „Tiekėjo pasiūlymas“</w:t>
            </w:r>
          </w:p>
        </w:tc>
      </w:tr>
      <w:tr w:rsidR="009C2C85" w:rsidRPr="009165AD" w14:paraId="4677BEA7" w14:textId="77777777">
        <w:trPr>
          <w:trHeight w:val="300"/>
        </w:trPr>
        <w:tc>
          <w:tcPr>
            <w:tcW w:w="9535" w:type="dxa"/>
            <w:gridSpan w:val="4"/>
          </w:tcPr>
          <w:p w14:paraId="7A37B716"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8. PRIEVOLIŲ PAGAL SUTARTĮ ĮVYKDYMO UŽTIKRINIMAS</w:t>
            </w:r>
          </w:p>
        </w:tc>
      </w:tr>
      <w:tr w:rsidR="009C2C85" w:rsidRPr="009165AD" w14:paraId="4155B16E" w14:textId="77777777">
        <w:trPr>
          <w:trHeight w:val="300"/>
        </w:trPr>
        <w:tc>
          <w:tcPr>
            <w:tcW w:w="3094" w:type="dxa"/>
            <w:gridSpan w:val="2"/>
          </w:tcPr>
          <w:p w14:paraId="7AD9E9A7"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8.1. Prievolių pagal Sutartį įvykdymo užtikrinimas</w:t>
            </w:r>
          </w:p>
        </w:tc>
        <w:tc>
          <w:tcPr>
            <w:tcW w:w="6441" w:type="dxa"/>
            <w:gridSpan w:val="2"/>
          </w:tcPr>
          <w:p w14:paraId="14E59578" w14:textId="0C55CFA5" w:rsidR="009C2C85" w:rsidRDefault="009C2C85" w:rsidP="009C2C85">
            <w:pPr>
              <w:rPr>
                <w:rFonts w:ascii="Arial" w:hAnsi="Arial" w:cs="Arial"/>
                <w:kern w:val="2"/>
                <w:sz w:val="22"/>
                <w:szCs w:val="22"/>
              </w:rPr>
            </w:pPr>
            <w:r w:rsidRPr="009165AD">
              <w:rPr>
                <w:rFonts w:ascii="Arial" w:hAnsi="Arial" w:cs="Arial"/>
                <w:kern w:val="2"/>
                <w:sz w:val="22"/>
                <w:szCs w:val="22"/>
              </w:rPr>
              <w:t>Prievolių pagal Sutartį įvykdymas užtikrinamas:</w:t>
            </w:r>
          </w:p>
          <w:p w14:paraId="06400F9A" w14:textId="465DF184" w:rsidR="009C2C85" w:rsidRPr="003E12A7" w:rsidRDefault="009C2C85" w:rsidP="009C2C85">
            <w:pPr>
              <w:jc w:val="both"/>
              <w:rPr>
                <w:rFonts w:ascii="Arial" w:hAnsi="Arial" w:cs="Arial"/>
                <w:b/>
                <w:bCs/>
                <w:kern w:val="2"/>
              </w:rPr>
            </w:pPr>
            <w:r w:rsidRPr="009C2C85">
              <w:rPr>
                <w:rFonts w:ascii="Arial" w:hAnsi="Arial" w:cs="Arial"/>
                <w:b/>
                <w:bCs/>
                <w:i/>
                <w:iCs/>
                <w:kern w:val="2"/>
                <w:sz w:val="22"/>
                <w:szCs w:val="22"/>
              </w:rPr>
              <w:t>Netesybomis (delspinigiais</w:t>
            </w:r>
            <w:r w:rsidR="008E5E75">
              <w:rPr>
                <w:rFonts w:ascii="Arial" w:hAnsi="Arial" w:cs="Arial"/>
                <w:b/>
                <w:bCs/>
                <w:i/>
                <w:iCs/>
                <w:kern w:val="2"/>
                <w:sz w:val="22"/>
                <w:szCs w:val="22"/>
              </w:rPr>
              <w:t xml:space="preserve">, </w:t>
            </w:r>
            <w:r w:rsidRPr="009C2C85">
              <w:rPr>
                <w:rFonts w:ascii="Arial" w:hAnsi="Arial" w:cs="Arial"/>
                <w:b/>
                <w:bCs/>
                <w:i/>
                <w:iCs/>
                <w:kern w:val="2"/>
                <w:sz w:val="22"/>
                <w:szCs w:val="22"/>
              </w:rPr>
              <w:t xml:space="preserve"> bauda</w:t>
            </w:r>
            <w:r w:rsidRPr="003E12A7">
              <w:rPr>
                <w:rFonts w:ascii="Arial" w:hAnsi="Arial" w:cs="Arial"/>
                <w:b/>
                <w:bCs/>
                <w:kern w:val="2"/>
              </w:rPr>
              <w:t xml:space="preserve">). </w:t>
            </w:r>
          </w:p>
          <w:p w14:paraId="3205093C" w14:textId="77777777" w:rsidR="009C2C85" w:rsidRPr="009165AD" w:rsidRDefault="009C2C85" w:rsidP="009C2C85">
            <w:pPr>
              <w:rPr>
                <w:rFonts w:ascii="Arial" w:hAnsi="Arial" w:cs="Arial"/>
                <w:kern w:val="2"/>
                <w:sz w:val="22"/>
                <w:szCs w:val="22"/>
              </w:rPr>
            </w:pPr>
          </w:p>
          <w:p w14:paraId="2D80CD6E" w14:textId="530B915B" w:rsidR="009C2C85" w:rsidRPr="009165AD" w:rsidRDefault="009C2C85" w:rsidP="009C2C85">
            <w:pPr>
              <w:rPr>
                <w:rFonts w:ascii="Arial" w:hAnsi="Arial" w:cs="Arial"/>
                <w:kern w:val="2"/>
                <w:sz w:val="22"/>
                <w:szCs w:val="22"/>
              </w:rPr>
            </w:pPr>
          </w:p>
        </w:tc>
      </w:tr>
      <w:tr w:rsidR="009C2C85" w:rsidRPr="009165AD" w14:paraId="25D80381" w14:textId="77777777">
        <w:trPr>
          <w:trHeight w:val="300"/>
        </w:trPr>
        <w:tc>
          <w:tcPr>
            <w:tcW w:w="3094" w:type="dxa"/>
            <w:gridSpan w:val="2"/>
          </w:tcPr>
          <w:p w14:paraId="0F8492D8" w14:textId="65641063"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8.2 Sutarties įvykdymo užtikrinimo galiojimo terminas</w:t>
            </w:r>
          </w:p>
        </w:tc>
        <w:tc>
          <w:tcPr>
            <w:tcW w:w="6441" w:type="dxa"/>
            <w:gridSpan w:val="2"/>
          </w:tcPr>
          <w:p w14:paraId="39D7C947"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Netaikoma</w:t>
            </w:r>
          </w:p>
          <w:p w14:paraId="6A3C4961" w14:textId="7DD43489" w:rsidR="009C2C85" w:rsidRPr="009165AD" w:rsidRDefault="009C2C85" w:rsidP="009C2C85">
            <w:pPr>
              <w:rPr>
                <w:rFonts w:ascii="Arial" w:hAnsi="Arial" w:cs="Arial"/>
                <w:kern w:val="2"/>
                <w:sz w:val="22"/>
                <w:szCs w:val="22"/>
              </w:rPr>
            </w:pPr>
          </w:p>
        </w:tc>
      </w:tr>
      <w:tr w:rsidR="009C2C85" w:rsidRPr="009165AD" w14:paraId="2A4E7446" w14:textId="77777777">
        <w:trPr>
          <w:trHeight w:val="300"/>
        </w:trPr>
        <w:tc>
          <w:tcPr>
            <w:tcW w:w="3094" w:type="dxa"/>
            <w:gridSpan w:val="2"/>
          </w:tcPr>
          <w:p w14:paraId="6B0B299A"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8.3. Sutarties įvykdymo užtikrinimo pateikimas</w:t>
            </w:r>
          </w:p>
        </w:tc>
        <w:tc>
          <w:tcPr>
            <w:tcW w:w="6441" w:type="dxa"/>
            <w:gridSpan w:val="2"/>
          </w:tcPr>
          <w:p w14:paraId="2647EC90"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Netaikoma</w:t>
            </w:r>
          </w:p>
          <w:p w14:paraId="47D3FAEF" w14:textId="50F05BDD" w:rsidR="009C2C85" w:rsidRPr="009165AD" w:rsidRDefault="009C2C85" w:rsidP="009C2C85">
            <w:pPr>
              <w:rPr>
                <w:rFonts w:ascii="Arial" w:hAnsi="Arial" w:cs="Arial"/>
                <w:sz w:val="22"/>
                <w:szCs w:val="22"/>
              </w:rPr>
            </w:pPr>
          </w:p>
        </w:tc>
      </w:tr>
      <w:tr w:rsidR="009C2C85" w:rsidRPr="009165AD" w14:paraId="15859C99" w14:textId="77777777">
        <w:trPr>
          <w:trHeight w:val="300"/>
        </w:trPr>
        <w:tc>
          <w:tcPr>
            <w:tcW w:w="9535" w:type="dxa"/>
            <w:gridSpan w:val="4"/>
          </w:tcPr>
          <w:p w14:paraId="1ECF65EB"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9. ŠALIŲ ATSAKOMYBĖ</w:t>
            </w:r>
          </w:p>
        </w:tc>
      </w:tr>
      <w:tr w:rsidR="009C2C85" w:rsidRPr="009165AD" w14:paraId="751AAE6F" w14:textId="77777777">
        <w:trPr>
          <w:trHeight w:val="300"/>
        </w:trPr>
        <w:tc>
          <w:tcPr>
            <w:tcW w:w="3094" w:type="dxa"/>
            <w:gridSpan w:val="2"/>
          </w:tcPr>
          <w:p w14:paraId="41D56436" w14:textId="067E4BE6"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9.1. Pirkėjui taikomos netesybos už mokėjimų pagal Sutartį vėlavimą</w:t>
            </w:r>
          </w:p>
        </w:tc>
        <w:tc>
          <w:tcPr>
            <w:tcW w:w="6441" w:type="dxa"/>
            <w:gridSpan w:val="2"/>
          </w:tcPr>
          <w:p w14:paraId="4967CC11" w14:textId="30B4B3D9" w:rsidR="009C2C85" w:rsidRPr="009165AD" w:rsidRDefault="009C2C85" w:rsidP="009C2C85">
            <w:pPr>
              <w:jc w:val="both"/>
              <w:rPr>
                <w:rFonts w:ascii="Arial" w:hAnsi="Arial" w:cs="Arial"/>
                <w:bCs/>
                <w:kern w:val="2"/>
                <w:sz w:val="22"/>
                <w:szCs w:val="22"/>
              </w:rPr>
            </w:pPr>
            <w:r w:rsidRPr="009165AD">
              <w:rPr>
                <w:rFonts w:ascii="Arial" w:hAnsi="Arial" w:cs="Arial"/>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Pr>
                <w:rFonts w:ascii="Arial" w:hAnsi="Arial" w:cs="Arial"/>
                <w:bCs/>
                <w:kern w:val="2"/>
                <w:sz w:val="22"/>
                <w:szCs w:val="22"/>
              </w:rPr>
              <w:t>2</w:t>
            </w:r>
            <w:r w:rsidRPr="009165AD">
              <w:rPr>
                <w:rFonts w:ascii="Arial" w:hAnsi="Arial" w:cs="Arial"/>
                <w:bCs/>
                <w:kern w:val="2"/>
                <w:sz w:val="22"/>
                <w:szCs w:val="22"/>
              </w:rPr>
              <w:t xml:space="preserve"> (</w:t>
            </w:r>
            <w:r>
              <w:rPr>
                <w:rFonts w:ascii="Arial" w:hAnsi="Arial" w:cs="Arial"/>
                <w:bCs/>
                <w:kern w:val="2"/>
                <w:sz w:val="22"/>
                <w:szCs w:val="22"/>
              </w:rPr>
              <w:t>dvi</w:t>
            </w:r>
            <w:r w:rsidRPr="009165AD">
              <w:rPr>
                <w:rFonts w:ascii="Arial" w:hAnsi="Arial" w:cs="Arial"/>
                <w:bCs/>
                <w:kern w:val="2"/>
                <w:sz w:val="22"/>
                <w:szCs w:val="22"/>
              </w:rPr>
              <w:t xml:space="preserve"> šimtosios) procento dydžio delspinigius nuo neapmokėtos sumos be PVM už kiekvieną vėlavimo dieną.</w:t>
            </w:r>
          </w:p>
          <w:p w14:paraId="070C11FC" w14:textId="4D7BBB27" w:rsidR="009C2C85" w:rsidRPr="009165AD" w:rsidRDefault="009C2C85" w:rsidP="009C2C85">
            <w:pPr>
              <w:rPr>
                <w:rFonts w:ascii="Arial" w:hAnsi="Arial" w:cs="Arial"/>
                <w:kern w:val="2"/>
                <w:sz w:val="22"/>
                <w:szCs w:val="22"/>
              </w:rPr>
            </w:pPr>
          </w:p>
        </w:tc>
      </w:tr>
      <w:tr w:rsidR="009C2C85" w:rsidRPr="009165AD" w14:paraId="2C60DAC2" w14:textId="77777777">
        <w:trPr>
          <w:trHeight w:val="300"/>
        </w:trPr>
        <w:tc>
          <w:tcPr>
            <w:tcW w:w="3094" w:type="dxa"/>
            <w:gridSpan w:val="2"/>
          </w:tcPr>
          <w:p w14:paraId="1BA2D9E1" w14:textId="425BB12B" w:rsidR="009C2C85" w:rsidRPr="009165AD" w:rsidRDefault="009C2C85" w:rsidP="009C2C85">
            <w:pPr>
              <w:rPr>
                <w:rFonts w:ascii="Arial" w:hAnsi="Arial" w:cs="Arial"/>
                <w:b/>
                <w:kern w:val="2"/>
                <w:sz w:val="22"/>
                <w:szCs w:val="22"/>
              </w:rPr>
            </w:pPr>
            <w:r w:rsidRPr="009165AD">
              <w:rPr>
                <w:rFonts w:ascii="Arial" w:hAnsi="Arial" w:cs="Arial"/>
                <w:b/>
                <w:sz w:val="22"/>
                <w:szCs w:val="22"/>
              </w:rPr>
              <w:t>9.2. Tiekėjui taikomos netesybos</w:t>
            </w:r>
          </w:p>
        </w:tc>
        <w:tc>
          <w:tcPr>
            <w:tcW w:w="6441" w:type="dxa"/>
            <w:gridSpan w:val="2"/>
          </w:tcPr>
          <w:p w14:paraId="2A5DA7FD" w14:textId="56B313BF" w:rsidR="009C2C85" w:rsidRPr="008E5E75" w:rsidRDefault="009C2C85" w:rsidP="009C2C85">
            <w:pPr>
              <w:jc w:val="both"/>
              <w:rPr>
                <w:rFonts w:ascii="Arial" w:hAnsi="Arial" w:cs="Arial"/>
                <w:sz w:val="22"/>
                <w:szCs w:val="22"/>
              </w:rPr>
            </w:pPr>
            <w:r w:rsidRPr="008E5E75">
              <w:rPr>
                <w:rFonts w:ascii="Arial" w:hAnsi="Arial" w:cs="Arial"/>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20D900F" w:rsidR="009C2C85" w:rsidRPr="008E5E75" w:rsidRDefault="009C2C85" w:rsidP="009C2C85">
            <w:pPr>
              <w:jc w:val="both"/>
              <w:rPr>
                <w:rFonts w:ascii="Arial" w:hAnsi="Arial" w:cs="Arial"/>
                <w:sz w:val="22"/>
                <w:szCs w:val="22"/>
              </w:rPr>
            </w:pPr>
            <w:r w:rsidRPr="008E5E75">
              <w:rPr>
                <w:rFonts w:ascii="Arial" w:hAnsi="Arial" w:cs="Arial"/>
                <w:sz w:val="22"/>
                <w:szCs w:val="22"/>
                <w:lang w:val="lt"/>
              </w:rPr>
              <w:t xml:space="preserve">9.2.2. Jeigu Tiekėjas vėluoja grąžinti dėl Tiekėjui mokėtinos sumos sumažinimo susidariusią permoką pagal Bendrųjų sąlygų </w:t>
            </w:r>
            <w:r w:rsidRPr="008E5E75">
              <w:rPr>
                <w:rFonts w:ascii="Arial" w:hAnsi="Arial" w:cs="Arial"/>
                <w:sz w:val="22"/>
                <w:szCs w:val="22"/>
                <w:lang w:val="lt"/>
              </w:rPr>
              <w:lastRenderedPageBreak/>
              <w:t>7.4.1.2 papunktį, Pirkėjas nuo kitos nei nustatytas terminas dienos Tiekėjui skaičiuoja 0,02 (dvi šimtosios) procento  dydžio delspinigius už kiekvieną uždelstą dieną nuo laiku negrąžintos permokos kainos be PVM.</w:t>
            </w:r>
          </w:p>
          <w:p w14:paraId="0E6DFBC8" w14:textId="3A78EB6D" w:rsidR="009C2C85" w:rsidRPr="008E5E75" w:rsidRDefault="009C2C85" w:rsidP="009C2C85">
            <w:pPr>
              <w:jc w:val="both"/>
              <w:rPr>
                <w:rFonts w:ascii="Arial" w:hAnsi="Arial" w:cs="Arial"/>
                <w:kern w:val="2"/>
                <w:sz w:val="22"/>
                <w:szCs w:val="22"/>
              </w:rPr>
            </w:pPr>
            <w:r w:rsidRPr="008E5E75">
              <w:rPr>
                <w:rFonts w:ascii="Arial" w:hAnsi="Arial" w:cs="Arial"/>
                <w:kern w:val="2"/>
                <w:sz w:val="22"/>
                <w:szCs w:val="22"/>
              </w:rPr>
              <w:t xml:space="preserve">9.2.3. Tiekėjas privalo sumokėti Pirkėjui netesybas per 10 (dešimt) darbo dienų nuo Pirkėjo pareikalavimo, jeigu netesybų suma nėra </w:t>
            </w:r>
            <w:r w:rsidRPr="008E5E75">
              <w:rPr>
                <w:rFonts w:ascii="Arial" w:hAnsi="Arial" w:cs="Arial"/>
                <w:sz w:val="22"/>
                <w:szCs w:val="22"/>
              </w:rPr>
              <w:t>išskaitoma iš Tiekėjui mokėtinos sumos.</w:t>
            </w:r>
          </w:p>
        </w:tc>
      </w:tr>
      <w:tr w:rsidR="009C2C85" w:rsidRPr="009165AD" w14:paraId="681F27EE" w14:textId="77777777">
        <w:trPr>
          <w:trHeight w:val="300"/>
        </w:trPr>
        <w:tc>
          <w:tcPr>
            <w:tcW w:w="3094" w:type="dxa"/>
            <w:gridSpan w:val="2"/>
          </w:tcPr>
          <w:p w14:paraId="1AB519AC" w14:textId="7CBD3645"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61FA8653" w:rsidR="009C2C85" w:rsidRPr="008E5E75" w:rsidRDefault="009C2C85" w:rsidP="009C2C85">
            <w:pPr>
              <w:jc w:val="both"/>
              <w:rPr>
                <w:rFonts w:ascii="Arial" w:hAnsi="Arial" w:cs="Arial"/>
                <w:bCs/>
                <w:kern w:val="2"/>
                <w:sz w:val="22"/>
                <w:szCs w:val="22"/>
              </w:rPr>
            </w:pPr>
            <w:r w:rsidRPr="008E5E75">
              <w:rPr>
                <w:rFonts w:ascii="Arial" w:hAnsi="Arial" w:cs="Arial"/>
                <w:bCs/>
                <w:kern w:val="2"/>
                <w:sz w:val="22"/>
                <w:szCs w:val="22"/>
              </w:rPr>
              <w:t xml:space="preserve">9.3.1. Nutraukus Sutartį dėl esminio Sutarties pažeidimo, nustatyto Sutarties Specialiosiose sąlygose, mokama </w:t>
            </w:r>
            <w:r w:rsidRPr="008E5E75">
              <w:rPr>
                <w:rFonts w:ascii="Arial" w:hAnsi="Arial" w:cs="Arial"/>
                <w:kern w:val="2"/>
                <w:sz w:val="22"/>
                <w:szCs w:val="22"/>
              </w:rPr>
              <w:t>10 (dešimt)</w:t>
            </w:r>
            <w:r w:rsidR="008E5E75" w:rsidRPr="008E5E75">
              <w:rPr>
                <w:rFonts w:ascii="Arial" w:hAnsi="Arial" w:cs="Arial"/>
                <w:kern w:val="2"/>
                <w:sz w:val="22"/>
                <w:szCs w:val="22"/>
              </w:rPr>
              <w:t xml:space="preserve">  </w:t>
            </w:r>
            <w:r w:rsidRPr="008E5E75">
              <w:rPr>
                <w:rFonts w:ascii="Arial" w:hAnsi="Arial" w:cs="Arial"/>
                <w:bCs/>
                <w:kern w:val="2"/>
                <w:sz w:val="22"/>
                <w:szCs w:val="22"/>
              </w:rPr>
              <w:t>procentų dydžio bauda nuo Pradinės Sutarties vertės, nurodytos Specialiųjų sąlygų 5.2 punkte.</w:t>
            </w:r>
          </w:p>
          <w:p w14:paraId="43C4591E" w14:textId="77777777" w:rsidR="009C2C85" w:rsidRPr="008E5E75" w:rsidRDefault="009C2C85" w:rsidP="009C2C85">
            <w:pPr>
              <w:jc w:val="both"/>
              <w:rPr>
                <w:rFonts w:ascii="Arial" w:hAnsi="Arial" w:cs="Arial"/>
                <w:bCs/>
                <w:sz w:val="22"/>
                <w:szCs w:val="22"/>
              </w:rPr>
            </w:pPr>
          </w:p>
          <w:p w14:paraId="5E9B9B87" w14:textId="4A611D6B" w:rsidR="009C2C85" w:rsidRPr="008E5E75" w:rsidRDefault="009C2C85" w:rsidP="009C2C85">
            <w:pPr>
              <w:jc w:val="both"/>
              <w:rPr>
                <w:rFonts w:ascii="Arial" w:hAnsi="Arial" w:cs="Arial"/>
                <w:bCs/>
                <w:sz w:val="22"/>
                <w:szCs w:val="22"/>
              </w:rPr>
            </w:pPr>
            <w:r w:rsidRPr="008E5E75">
              <w:rPr>
                <w:rFonts w:ascii="Arial" w:hAnsi="Arial" w:cs="Arial"/>
                <w:bCs/>
                <w:sz w:val="22"/>
                <w:szCs w:val="22"/>
              </w:rPr>
              <w:t xml:space="preserve">9.3.2. Nepagrįstai nutraukus Sutarties vykdymą ne Sutartyje nustatyta tvarka, mokama </w:t>
            </w:r>
            <w:r w:rsidRPr="008E5E75">
              <w:rPr>
                <w:rFonts w:ascii="Arial" w:hAnsi="Arial" w:cs="Arial"/>
                <w:kern w:val="2"/>
                <w:sz w:val="22"/>
                <w:szCs w:val="22"/>
              </w:rPr>
              <w:t>10 (dešimt)</w:t>
            </w:r>
            <w:r w:rsidRPr="008E5E75">
              <w:rPr>
                <w:rFonts w:ascii="Arial" w:hAnsi="Arial" w:cs="Arial"/>
                <w:bCs/>
                <w:kern w:val="2"/>
                <w:sz w:val="22"/>
                <w:szCs w:val="22"/>
              </w:rPr>
              <w:t xml:space="preserve"> procentų dydžio bauda nuo Pradinės Sutarties vertės, nurodytos Specialiųjų sąlygų 5.2 punkte.</w:t>
            </w:r>
          </w:p>
          <w:p w14:paraId="7CBFE0C7" w14:textId="0AB279BA" w:rsidR="009C2C85" w:rsidRPr="008E5E75" w:rsidRDefault="009C2C85" w:rsidP="009C2C85">
            <w:pPr>
              <w:rPr>
                <w:rFonts w:ascii="Arial" w:hAnsi="Arial" w:cs="Arial"/>
                <w:kern w:val="2"/>
                <w:sz w:val="22"/>
                <w:szCs w:val="22"/>
              </w:rPr>
            </w:pPr>
          </w:p>
        </w:tc>
      </w:tr>
      <w:tr w:rsidR="009C2C85" w:rsidRPr="009165AD" w14:paraId="3A1BC4FA" w14:textId="77777777">
        <w:trPr>
          <w:trHeight w:val="300"/>
        </w:trPr>
        <w:tc>
          <w:tcPr>
            <w:tcW w:w="3094" w:type="dxa"/>
            <w:gridSpan w:val="2"/>
          </w:tcPr>
          <w:p w14:paraId="0E4BB632" w14:textId="0AF19C99"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8C672AF" w:rsidR="009C2C85" w:rsidRPr="009165AD" w:rsidRDefault="005D0690" w:rsidP="009C2C85">
            <w:pPr>
              <w:jc w:val="both"/>
              <w:rPr>
                <w:rFonts w:ascii="Arial" w:hAnsi="Arial" w:cs="Arial"/>
                <w:bCs/>
                <w:kern w:val="2"/>
                <w:sz w:val="22"/>
                <w:szCs w:val="22"/>
              </w:rPr>
            </w:pPr>
            <w:r w:rsidRPr="001E7255">
              <w:rPr>
                <w:rFonts w:ascii="Arial" w:hAnsi="Arial" w:cs="Arial"/>
              </w:rPr>
              <w:t>Taikoma bauda už kiekvieną pažeidimo atvejį, 1 (</w:t>
            </w:r>
            <w:r>
              <w:rPr>
                <w:rFonts w:ascii="Arial" w:hAnsi="Arial" w:cs="Arial"/>
              </w:rPr>
              <w:t>vieno</w:t>
            </w:r>
            <w:r w:rsidRPr="001E7255">
              <w:rPr>
                <w:rFonts w:ascii="Arial" w:hAnsi="Arial" w:cs="Arial"/>
              </w:rPr>
              <w:t>) proc. nuo Pradinės Sutarties vertės, nurodytos Specialiųjų sąlygų 5.2 punkte.</w:t>
            </w:r>
          </w:p>
        </w:tc>
      </w:tr>
      <w:tr w:rsidR="009C2C85" w:rsidRPr="009165AD" w14:paraId="02A0AD2F" w14:textId="77777777">
        <w:trPr>
          <w:trHeight w:val="300"/>
        </w:trPr>
        <w:tc>
          <w:tcPr>
            <w:tcW w:w="3094" w:type="dxa"/>
            <w:gridSpan w:val="2"/>
          </w:tcPr>
          <w:p w14:paraId="566076A6" w14:textId="1092562B"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9.5. Tiekėjui taikomos baudos dėl aplinkosauginių ir (arba) socialinių kriterijų nesilaikymo</w:t>
            </w:r>
          </w:p>
        </w:tc>
        <w:tc>
          <w:tcPr>
            <w:tcW w:w="6441" w:type="dxa"/>
            <w:gridSpan w:val="2"/>
          </w:tcPr>
          <w:p w14:paraId="393A955C" w14:textId="77777777" w:rsidR="005D0690" w:rsidRPr="001E7255" w:rsidRDefault="005D0690" w:rsidP="005D0690">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Taikoma bauda 5 (penki) proc. nuo Pradinės Sutarties vertės, nurodytos Specialiųjų sąlygų 5.2 punkte.</w:t>
            </w:r>
          </w:p>
          <w:p w14:paraId="54713B1F" w14:textId="2B2EB09F" w:rsidR="005D0690" w:rsidRPr="001E7255" w:rsidRDefault="005D0690" w:rsidP="005D0690">
            <w:pPr>
              <w:pStyle w:val="Sraopastraipa"/>
              <w:tabs>
                <w:tab w:val="left" w:pos="567"/>
              </w:tabs>
              <w:suppressAutoHyphens/>
              <w:autoSpaceDN w:val="0"/>
              <w:ind w:left="0"/>
              <w:contextualSpacing w:val="0"/>
              <w:textAlignment w:val="baseline"/>
              <w:rPr>
                <w:rFonts w:ascii="Arial" w:hAnsi="Arial" w:cs="Arial"/>
                <w:sz w:val="22"/>
                <w:szCs w:val="22"/>
              </w:rPr>
            </w:pPr>
          </w:p>
          <w:p w14:paraId="748DE540" w14:textId="4F67994F" w:rsidR="009C2C85" w:rsidRPr="009165AD" w:rsidRDefault="009C2C85" w:rsidP="009C2C85">
            <w:pPr>
              <w:jc w:val="both"/>
              <w:rPr>
                <w:rFonts w:ascii="Arial" w:hAnsi="Arial" w:cs="Arial"/>
                <w:kern w:val="2"/>
                <w:sz w:val="22"/>
                <w:szCs w:val="22"/>
              </w:rPr>
            </w:pPr>
          </w:p>
        </w:tc>
      </w:tr>
      <w:tr w:rsidR="009C2C85" w:rsidRPr="009165AD" w14:paraId="7439E02A" w14:textId="77777777">
        <w:trPr>
          <w:trHeight w:val="300"/>
        </w:trPr>
        <w:tc>
          <w:tcPr>
            <w:tcW w:w="3094" w:type="dxa"/>
            <w:gridSpan w:val="2"/>
          </w:tcPr>
          <w:p w14:paraId="69208AF6" w14:textId="7EE0BDAD"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9.6. Tiekėjui / Pirkėjui taikoma bauda dėl konfidencialumo reikalavimų nesilaikymo</w:t>
            </w:r>
          </w:p>
        </w:tc>
        <w:tc>
          <w:tcPr>
            <w:tcW w:w="6441" w:type="dxa"/>
            <w:gridSpan w:val="2"/>
          </w:tcPr>
          <w:p w14:paraId="2DCB194D" w14:textId="77777777" w:rsidR="005D0690" w:rsidRPr="001E7255" w:rsidRDefault="005D0690" w:rsidP="005D0690">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30A99159" w14:textId="4A6A0057" w:rsidR="009C2C85" w:rsidRPr="009165AD" w:rsidRDefault="009C2C85" w:rsidP="005D0690">
            <w:pPr>
              <w:rPr>
                <w:rFonts w:ascii="Arial" w:hAnsi="Arial" w:cs="Arial"/>
                <w:kern w:val="2"/>
                <w:sz w:val="22"/>
                <w:szCs w:val="22"/>
              </w:rPr>
            </w:pPr>
          </w:p>
        </w:tc>
      </w:tr>
      <w:tr w:rsidR="009C2C85" w:rsidRPr="009165AD" w14:paraId="1E6BA83A" w14:textId="77777777">
        <w:trPr>
          <w:trHeight w:val="300"/>
        </w:trPr>
        <w:tc>
          <w:tcPr>
            <w:tcW w:w="3094" w:type="dxa"/>
            <w:gridSpan w:val="2"/>
          </w:tcPr>
          <w:p w14:paraId="6B59AD7B" w14:textId="3DB423A4" w:rsidR="009C2C85" w:rsidRPr="009165AD" w:rsidRDefault="009C2C85" w:rsidP="009C2C85">
            <w:pPr>
              <w:rPr>
                <w:rFonts w:ascii="Arial" w:hAnsi="Arial" w:cs="Arial"/>
                <w:b/>
                <w:kern w:val="2"/>
                <w:sz w:val="22"/>
                <w:szCs w:val="22"/>
              </w:rPr>
            </w:pPr>
            <w:r w:rsidRPr="009165AD">
              <w:rPr>
                <w:rFonts w:ascii="Arial" w:hAnsi="Arial" w:cs="Arial"/>
                <w:b/>
                <w:sz w:val="22"/>
                <w:szCs w:val="22"/>
              </w:rPr>
              <w:t xml:space="preserve">9.7. Tiekėjui taikomos netesybos dėl pirkimo dokumentuose nustatytų Kokybinių kriterijų </w:t>
            </w:r>
            <w:proofErr w:type="spellStart"/>
            <w:r w:rsidRPr="009165AD">
              <w:rPr>
                <w:rFonts w:ascii="Arial" w:hAnsi="Arial" w:cs="Arial"/>
                <w:b/>
                <w:sz w:val="22"/>
                <w:szCs w:val="22"/>
              </w:rPr>
              <w:t>nepasiekimo</w:t>
            </w:r>
            <w:proofErr w:type="spellEnd"/>
            <w:r w:rsidRPr="009165AD">
              <w:rPr>
                <w:rFonts w:ascii="Arial" w:hAnsi="Arial" w:cs="Arial"/>
                <w:b/>
                <w:sz w:val="22"/>
                <w:szCs w:val="22"/>
              </w:rPr>
              <w:t xml:space="preserve"> Sutarties vykdymo metu</w:t>
            </w:r>
          </w:p>
        </w:tc>
        <w:tc>
          <w:tcPr>
            <w:tcW w:w="6441" w:type="dxa"/>
            <w:gridSpan w:val="2"/>
          </w:tcPr>
          <w:p w14:paraId="12273A2F" w14:textId="71F29FB3" w:rsidR="009C2C85" w:rsidRPr="009165AD" w:rsidRDefault="009C2C85" w:rsidP="009C2C85">
            <w:pPr>
              <w:rPr>
                <w:rFonts w:ascii="Arial" w:hAnsi="Arial" w:cs="Arial"/>
                <w:kern w:val="2"/>
                <w:sz w:val="22"/>
                <w:szCs w:val="22"/>
              </w:rPr>
            </w:pPr>
            <w:r w:rsidRPr="009165AD">
              <w:rPr>
                <w:rFonts w:ascii="Arial" w:hAnsi="Arial" w:cs="Arial"/>
                <w:bCs/>
                <w:sz w:val="22"/>
                <w:szCs w:val="22"/>
              </w:rPr>
              <w:t xml:space="preserve">Netaikoma </w:t>
            </w:r>
          </w:p>
          <w:p w14:paraId="31D0481F" w14:textId="5F9BD8A7" w:rsidR="009C2C85" w:rsidRPr="009165AD" w:rsidRDefault="009C2C85" w:rsidP="009C2C85">
            <w:pPr>
              <w:rPr>
                <w:rFonts w:ascii="Arial" w:hAnsi="Arial" w:cs="Arial"/>
                <w:kern w:val="2"/>
                <w:sz w:val="22"/>
                <w:szCs w:val="22"/>
              </w:rPr>
            </w:pPr>
          </w:p>
        </w:tc>
      </w:tr>
      <w:tr w:rsidR="009C2C85" w:rsidRPr="009165AD"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 xml:space="preserve">9.8. Tiekėjui taikomos netesybos dėl Sutarties įvykdymo užtikrinimo </w:t>
            </w:r>
            <w:r w:rsidRPr="009165AD">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9C2C85" w:rsidRPr="009165AD" w:rsidRDefault="009C2C85" w:rsidP="009C2C85">
            <w:pPr>
              <w:rPr>
                <w:rFonts w:ascii="Arial" w:hAnsi="Arial" w:cs="Arial"/>
                <w:bCs/>
                <w:kern w:val="2"/>
                <w:sz w:val="22"/>
                <w:szCs w:val="22"/>
              </w:rPr>
            </w:pPr>
            <w:r w:rsidRPr="009165AD">
              <w:rPr>
                <w:rFonts w:ascii="Arial" w:hAnsi="Arial" w:cs="Arial"/>
                <w:bCs/>
                <w:kern w:val="2"/>
                <w:sz w:val="22"/>
                <w:szCs w:val="22"/>
              </w:rPr>
              <w:t>Netaikoma</w:t>
            </w:r>
          </w:p>
          <w:p w14:paraId="5AD4BC1A" w14:textId="03E59782" w:rsidR="009C2C85" w:rsidRPr="009165AD" w:rsidRDefault="009C2C85" w:rsidP="009C2C85">
            <w:pPr>
              <w:rPr>
                <w:rFonts w:ascii="Arial" w:hAnsi="Arial" w:cs="Arial"/>
                <w:kern w:val="2"/>
                <w:sz w:val="22"/>
                <w:szCs w:val="22"/>
              </w:rPr>
            </w:pPr>
          </w:p>
        </w:tc>
      </w:tr>
      <w:tr w:rsidR="009C2C85" w:rsidRPr="009165AD" w14:paraId="126A6D36" w14:textId="77777777">
        <w:trPr>
          <w:trHeight w:val="300"/>
        </w:trPr>
        <w:tc>
          <w:tcPr>
            <w:tcW w:w="3094" w:type="dxa"/>
            <w:gridSpan w:val="2"/>
          </w:tcPr>
          <w:p w14:paraId="10384E36" w14:textId="4FFA607E" w:rsidR="009C2C85" w:rsidRPr="009165AD" w:rsidRDefault="009C2C85" w:rsidP="009C2C85">
            <w:pPr>
              <w:rPr>
                <w:rFonts w:ascii="Arial" w:hAnsi="Arial" w:cs="Arial"/>
                <w:b/>
                <w:bCs/>
                <w:kern w:val="2"/>
                <w:sz w:val="22"/>
                <w:szCs w:val="22"/>
              </w:rPr>
            </w:pPr>
            <w:r w:rsidRPr="009165AD">
              <w:rPr>
                <w:rFonts w:ascii="Arial" w:hAnsi="Arial" w:cs="Arial"/>
                <w:b/>
                <w:sz w:val="22"/>
                <w:szCs w:val="22"/>
              </w:rPr>
              <w:t>9.9. Tiekėjui taikoma bauda dėl Pirkėjo simbolių, pavadinimo ir ženklo reklamoje ar rinkodaroje naudojimo reikalavimų nesilaikymo bei draudimo naudotis Pirkėjo sukurtais</w:t>
            </w:r>
            <w:r w:rsidRPr="009165AD">
              <w:rPr>
                <w:rFonts w:ascii="Arial" w:hAnsi="Arial" w:cs="Arial"/>
                <w:bCs/>
                <w:sz w:val="22"/>
                <w:szCs w:val="22"/>
              </w:rPr>
              <w:t xml:space="preserve"> </w:t>
            </w:r>
            <w:r w:rsidRPr="009165AD">
              <w:rPr>
                <w:rFonts w:ascii="Arial" w:hAnsi="Arial" w:cs="Arial"/>
                <w:b/>
                <w:sz w:val="22"/>
                <w:szCs w:val="22"/>
              </w:rPr>
              <w:lastRenderedPageBreak/>
              <w:t>intelektiniais veiklos rezultatais nesilaikymo</w:t>
            </w:r>
          </w:p>
        </w:tc>
        <w:tc>
          <w:tcPr>
            <w:tcW w:w="6441" w:type="dxa"/>
            <w:gridSpan w:val="2"/>
          </w:tcPr>
          <w:p w14:paraId="5354982A" w14:textId="77777777" w:rsidR="009C2C85" w:rsidRPr="009165AD" w:rsidRDefault="009C2C85" w:rsidP="009C2C85">
            <w:pPr>
              <w:rPr>
                <w:rFonts w:ascii="Arial" w:hAnsi="Arial" w:cs="Arial"/>
                <w:bCs/>
                <w:kern w:val="2"/>
                <w:sz w:val="22"/>
                <w:szCs w:val="22"/>
              </w:rPr>
            </w:pPr>
            <w:r w:rsidRPr="009165AD">
              <w:rPr>
                <w:rFonts w:ascii="Arial" w:hAnsi="Arial" w:cs="Arial"/>
                <w:bCs/>
                <w:kern w:val="2"/>
                <w:sz w:val="22"/>
                <w:szCs w:val="22"/>
              </w:rPr>
              <w:lastRenderedPageBreak/>
              <w:t>Netaikoma</w:t>
            </w:r>
          </w:p>
          <w:p w14:paraId="39D0982B" w14:textId="77777777" w:rsidR="009C2C85" w:rsidRPr="009165AD" w:rsidRDefault="009C2C85" w:rsidP="009C2C85">
            <w:pPr>
              <w:rPr>
                <w:rFonts w:ascii="Arial" w:hAnsi="Arial" w:cs="Arial"/>
                <w:kern w:val="2"/>
                <w:sz w:val="22"/>
                <w:szCs w:val="22"/>
              </w:rPr>
            </w:pPr>
          </w:p>
        </w:tc>
      </w:tr>
      <w:tr w:rsidR="009C2C85" w:rsidRPr="009165AD" w14:paraId="77AEF0AE" w14:textId="77777777">
        <w:trPr>
          <w:trHeight w:val="300"/>
        </w:trPr>
        <w:tc>
          <w:tcPr>
            <w:tcW w:w="3094" w:type="dxa"/>
            <w:gridSpan w:val="2"/>
          </w:tcPr>
          <w:p w14:paraId="17EC5DF4" w14:textId="49390910" w:rsidR="009C2C85" w:rsidRPr="009165AD" w:rsidRDefault="009C2C85" w:rsidP="009C2C85">
            <w:pPr>
              <w:rPr>
                <w:rFonts w:ascii="Arial" w:hAnsi="Arial" w:cs="Arial"/>
                <w:b/>
                <w:kern w:val="2"/>
                <w:sz w:val="22"/>
                <w:szCs w:val="22"/>
                <w:lang w:val="en-US"/>
              </w:rPr>
            </w:pPr>
            <w:r w:rsidRPr="009165AD">
              <w:rPr>
                <w:rFonts w:ascii="Arial" w:hAnsi="Arial" w:cs="Arial"/>
                <w:b/>
                <w:kern w:val="2"/>
                <w:sz w:val="22"/>
                <w:szCs w:val="22"/>
                <w:lang w:val="en-US"/>
              </w:rPr>
              <w:t xml:space="preserve">9.10. </w:t>
            </w:r>
            <w:r w:rsidRPr="009165AD">
              <w:rPr>
                <w:rFonts w:ascii="Arial" w:hAnsi="Arial" w:cs="Arial"/>
                <w:b/>
                <w:kern w:val="2"/>
                <w:sz w:val="22"/>
                <w:szCs w:val="22"/>
              </w:rPr>
              <w:t>Kitos netesybos</w:t>
            </w:r>
          </w:p>
        </w:tc>
        <w:tc>
          <w:tcPr>
            <w:tcW w:w="6441" w:type="dxa"/>
            <w:gridSpan w:val="2"/>
          </w:tcPr>
          <w:p w14:paraId="76831B11"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 xml:space="preserve">Netaikoma </w:t>
            </w:r>
          </w:p>
          <w:p w14:paraId="61DD08FE" w14:textId="71F2D4BB" w:rsidR="009C2C85" w:rsidRPr="009165AD" w:rsidRDefault="009C2C85" w:rsidP="009C2C85">
            <w:pPr>
              <w:rPr>
                <w:rFonts w:ascii="Arial" w:hAnsi="Arial" w:cs="Arial"/>
                <w:kern w:val="2"/>
                <w:sz w:val="22"/>
                <w:szCs w:val="22"/>
              </w:rPr>
            </w:pPr>
          </w:p>
        </w:tc>
      </w:tr>
      <w:tr w:rsidR="009C2C85" w:rsidRPr="009165AD" w14:paraId="7412B22E" w14:textId="77777777">
        <w:trPr>
          <w:trHeight w:val="300"/>
        </w:trPr>
        <w:tc>
          <w:tcPr>
            <w:tcW w:w="9535" w:type="dxa"/>
            <w:gridSpan w:val="4"/>
          </w:tcPr>
          <w:p w14:paraId="0D543F72" w14:textId="77777777" w:rsidR="009C2C85" w:rsidRPr="009165AD" w:rsidRDefault="009C2C85" w:rsidP="009C2C85">
            <w:pPr>
              <w:jc w:val="center"/>
              <w:rPr>
                <w:rFonts w:ascii="Arial" w:hAnsi="Arial" w:cs="Arial"/>
                <w:kern w:val="2"/>
                <w:sz w:val="22"/>
                <w:szCs w:val="22"/>
              </w:rPr>
            </w:pPr>
            <w:r w:rsidRPr="009165AD">
              <w:rPr>
                <w:rFonts w:ascii="Arial" w:hAnsi="Arial" w:cs="Arial"/>
                <w:b/>
                <w:kern w:val="2"/>
                <w:sz w:val="22"/>
                <w:szCs w:val="22"/>
              </w:rPr>
              <w:t>10. ESMINĖS SUTARTIES SĄLYGOS</w:t>
            </w:r>
          </w:p>
        </w:tc>
      </w:tr>
      <w:tr w:rsidR="009C2C85" w:rsidRPr="009165AD" w14:paraId="4A74E676" w14:textId="77777777">
        <w:trPr>
          <w:trHeight w:val="300"/>
        </w:trPr>
        <w:tc>
          <w:tcPr>
            <w:tcW w:w="3094" w:type="dxa"/>
            <w:gridSpan w:val="2"/>
          </w:tcPr>
          <w:p w14:paraId="0C4A90A4" w14:textId="48800356" w:rsidR="009C2C85" w:rsidRPr="009165AD" w:rsidRDefault="009C2C85" w:rsidP="009C2C85">
            <w:pPr>
              <w:rPr>
                <w:rFonts w:ascii="Arial" w:hAnsi="Arial" w:cs="Arial"/>
                <w:b/>
                <w:kern w:val="2"/>
                <w:sz w:val="22"/>
                <w:szCs w:val="22"/>
                <w:lang w:val="en-US"/>
              </w:rPr>
            </w:pPr>
            <w:r w:rsidRPr="009165AD">
              <w:rPr>
                <w:rFonts w:ascii="Arial" w:hAnsi="Arial" w:cs="Arial"/>
                <w:b/>
                <w:kern w:val="2"/>
                <w:sz w:val="22"/>
                <w:szCs w:val="22"/>
                <w:lang w:val="en-US"/>
              </w:rPr>
              <w:t xml:space="preserve">10.1. </w:t>
            </w:r>
            <w:r w:rsidRPr="009165AD">
              <w:rPr>
                <w:rFonts w:ascii="Arial" w:hAnsi="Arial" w:cs="Arial"/>
                <w:b/>
                <w:kern w:val="2"/>
                <w:sz w:val="22"/>
                <w:szCs w:val="22"/>
              </w:rPr>
              <w:t>Esminės Sutarties sąlygos</w:t>
            </w:r>
          </w:p>
        </w:tc>
        <w:tc>
          <w:tcPr>
            <w:tcW w:w="6441" w:type="dxa"/>
            <w:gridSpan w:val="2"/>
          </w:tcPr>
          <w:p w14:paraId="2F331058" w14:textId="5DDA6ED9" w:rsidR="009C2C85" w:rsidRPr="009165AD" w:rsidRDefault="009C2C85" w:rsidP="009C2C85">
            <w:pPr>
              <w:jc w:val="both"/>
              <w:textAlignment w:val="baseline"/>
              <w:rPr>
                <w:rFonts w:ascii="Arial" w:hAnsi="Arial" w:cs="Arial"/>
                <w:sz w:val="22"/>
                <w:szCs w:val="22"/>
                <w:lang w:val="lt"/>
              </w:rPr>
            </w:pPr>
            <w:r w:rsidRPr="009165AD">
              <w:rPr>
                <w:rFonts w:ascii="Arial" w:hAnsi="Arial" w:cs="Arial"/>
                <w:sz w:val="22"/>
                <w:szCs w:val="22"/>
                <w:lang w:val="lt"/>
              </w:rPr>
              <w:t xml:space="preserve">aplinkosauginių įsipareigojimų laikymasis </w:t>
            </w:r>
          </w:p>
          <w:p w14:paraId="1AD3CD3A" w14:textId="160F060B" w:rsidR="009C2C85" w:rsidRPr="009165AD" w:rsidRDefault="009C2C85" w:rsidP="009C2C85">
            <w:pPr>
              <w:jc w:val="both"/>
              <w:rPr>
                <w:rFonts w:ascii="Arial" w:hAnsi="Arial" w:cs="Arial"/>
                <w:sz w:val="22"/>
                <w:szCs w:val="22"/>
              </w:rPr>
            </w:pPr>
          </w:p>
        </w:tc>
      </w:tr>
      <w:tr w:rsidR="009C2C85" w:rsidRPr="009165AD" w14:paraId="68A8F8F5" w14:textId="77777777">
        <w:trPr>
          <w:trHeight w:val="300"/>
        </w:trPr>
        <w:tc>
          <w:tcPr>
            <w:tcW w:w="3094" w:type="dxa"/>
            <w:gridSpan w:val="2"/>
          </w:tcPr>
          <w:p w14:paraId="458F7686" w14:textId="28A3D4D6" w:rsidR="009C2C85" w:rsidRPr="009165AD" w:rsidRDefault="009C2C85" w:rsidP="009C2C85">
            <w:pPr>
              <w:rPr>
                <w:rFonts w:ascii="Arial" w:hAnsi="Arial" w:cs="Arial"/>
                <w:b/>
                <w:kern w:val="2"/>
                <w:sz w:val="22"/>
                <w:szCs w:val="22"/>
              </w:rPr>
            </w:pPr>
            <w:r w:rsidRPr="009165AD">
              <w:rPr>
                <w:rFonts w:ascii="Arial" w:hAnsi="Arial" w:cs="Arial"/>
                <w:b/>
                <w:bCs/>
                <w:sz w:val="22"/>
                <w:szCs w:val="22"/>
              </w:rPr>
              <w:t>10.2. Dideli arba nuolatiniai esminės Sutarties sąlygos vykdymo trūkumai</w:t>
            </w:r>
          </w:p>
        </w:tc>
        <w:tc>
          <w:tcPr>
            <w:tcW w:w="6441" w:type="dxa"/>
            <w:gridSpan w:val="2"/>
          </w:tcPr>
          <w:p w14:paraId="6100317F" w14:textId="46A1D7CD" w:rsidR="009C2C85" w:rsidRPr="009165AD" w:rsidRDefault="009C2C85" w:rsidP="009C2C85">
            <w:pPr>
              <w:jc w:val="both"/>
              <w:textAlignment w:val="baseline"/>
              <w:rPr>
                <w:rFonts w:ascii="Arial" w:hAnsi="Arial" w:cs="Arial"/>
                <w:sz w:val="22"/>
                <w:szCs w:val="22"/>
                <w:lang w:val="lt"/>
              </w:rPr>
            </w:pPr>
            <w:r w:rsidRPr="009165AD">
              <w:rPr>
                <w:rFonts w:ascii="Arial" w:hAnsi="Arial" w:cs="Arial"/>
                <w:sz w:val="22"/>
                <w:szCs w:val="22"/>
                <w:lang w:val="lt"/>
              </w:rPr>
              <w:t>dideliu ar nuolatiniu šios sąlygos vykdymo trūkumu laikomi bent  vienas šio įsipareigojimo nesilaikymo atvejis, nepriklausomai nuo to, ar ir per kiek laiko šie  trūkumai  buvo ištaisyti;</w:t>
            </w:r>
          </w:p>
          <w:p w14:paraId="2BC2BBBD" w14:textId="321B078A" w:rsidR="009C2C85" w:rsidRPr="009165AD" w:rsidRDefault="009C2C85" w:rsidP="009C2C85">
            <w:pPr>
              <w:rPr>
                <w:rFonts w:ascii="Arial" w:hAnsi="Arial" w:cs="Arial"/>
                <w:sz w:val="22"/>
                <w:szCs w:val="22"/>
                <w:lang w:val="lt"/>
              </w:rPr>
            </w:pPr>
          </w:p>
        </w:tc>
      </w:tr>
      <w:tr w:rsidR="009C2C85" w:rsidRPr="009165AD" w14:paraId="5D5614C8" w14:textId="77777777">
        <w:trPr>
          <w:trHeight w:val="300"/>
        </w:trPr>
        <w:tc>
          <w:tcPr>
            <w:tcW w:w="9535" w:type="dxa"/>
            <w:gridSpan w:val="4"/>
          </w:tcPr>
          <w:p w14:paraId="01BA2625"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11. SUTARTIES GALIOJIMAS IR KEITIMAS</w:t>
            </w:r>
          </w:p>
        </w:tc>
      </w:tr>
      <w:tr w:rsidR="009C2C85" w:rsidRPr="009165AD" w14:paraId="01B4A21F" w14:textId="77777777">
        <w:trPr>
          <w:trHeight w:val="300"/>
        </w:trPr>
        <w:tc>
          <w:tcPr>
            <w:tcW w:w="3094" w:type="dxa"/>
            <w:gridSpan w:val="2"/>
          </w:tcPr>
          <w:p w14:paraId="4A683777" w14:textId="77777777" w:rsidR="009C2C85" w:rsidRPr="009165AD" w:rsidRDefault="009C2C85" w:rsidP="009C2C85">
            <w:pPr>
              <w:rPr>
                <w:rFonts w:ascii="Arial" w:hAnsi="Arial" w:cs="Arial"/>
                <w:b/>
                <w:kern w:val="2"/>
                <w:sz w:val="22"/>
                <w:szCs w:val="22"/>
              </w:rPr>
            </w:pPr>
            <w:r w:rsidRPr="009165AD">
              <w:rPr>
                <w:rFonts w:ascii="Arial" w:hAnsi="Arial" w:cs="Arial"/>
                <w:b/>
                <w:sz w:val="22"/>
                <w:szCs w:val="22"/>
              </w:rPr>
              <w:t>11.1. Sutarties sudarymas ir įsigaliojimas</w:t>
            </w:r>
          </w:p>
        </w:tc>
        <w:tc>
          <w:tcPr>
            <w:tcW w:w="6441" w:type="dxa"/>
            <w:gridSpan w:val="2"/>
          </w:tcPr>
          <w:p w14:paraId="1B24B5E9" w14:textId="4D8D71DE" w:rsidR="009C2C85" w:rsidRPr="009165AD" w:rsidRDefault="009C2C85" w:rsidP="009C2C85">
            <w:pPr>
              <w:jc w:val="both"/>
              <w:rPr>
                <w:rFonts w:ascii="Arial" w:hAnsi="Arial" w:cs="Arial"/>
                <w:kern w:val="2"/>
                <w:sz w:val="22"/>
                <w:szCs w:val="22"/>
              </w:rPr>
            </w:pPr>
          </w:p>
          <w:p w14:paraId="7CDF9A0A" w14:textId="77777777" w:rsidR="005D0690" w:rsidRPr="000A059E" w:rsidRDefault="005D0690" w:rsidP="005D0690">
            <w:pPr>
              <w:jc w:val="both"/>
              <w:rPr>
                <w:rFonts w:ascii="Arial" w:hAnsi="Arial" w:cs="Arial"/>
              </w:rPr>
            </w:pPr>
            <w:r w:rsidRPr="000A059E">
              <w:rPr>
                <w:rFonts w:ascii="Arial" w:hAnsi="Arial" w:cs="Arial"/>
              </w:rPr>
              <w:t>Ši Sutartis laikoma sudaryta, kai (pirma) ją pasirašo abi Šalys, ir (antra) pateikiamas sutarties įvykdymo užtikrinimas.</w:t>
            </w:r>
          </w:p>
          <w:p w14:paraId="0410B9BC" w14:textId="5AD7825E" w:rsidR="009C2C85" w:rsidRPr="009165AD" w:rsidRDefault="005D0690" w:rsidP="005D0690">
            <w:pPr>
              <w:jc w:val="both"/>
              <w:rPr>
                <w:rFonts w:ascii="Arial" w:hAnsi="Arial" w:cs="Arial"/>
                <w:kern w:val="2"/>
                <w:sz w:val="22"/>
                <w:szCs w:val="22"/>
              </w:rPr>
            </w:pPr>
            <w:r w:rsidRPr="000A059E">
              <w:rPr>
                <w:rFonts w:ascii="Arial" w:hAnsi="Arial" w:cs="Arial"/>
              </w:rPr>
              <w:t xml:space="preserve">Sutartis galioja iki visiško prievolių įvykdymo </w:t>
            </w:r>
            <w:r>
              <w:rPr>
                <w:rFonts w:ascii="Arial" w:hAnsi="Arial" w:cs="Arial"/>
              </w:rPr>
              <w:t xml:space="preserve">arba </w:t>
            </w:r>
            <w:r w:rsidRPr="000A059E">
              <w:rPr>
                <w:rFonts w:ascii="Arial" w:hAnsi="Arial" w:cs="Arial"/>
              </w:rPr>
              <w:t>kol bus išnaudota Pradinės Sutarties vertė, bet jos terminas negali būti ilgesnis kaip</w:t>
            </w:r>
            <w:r>
              <w:rPr>
                <w:rFonts w:ascii="Arial" w:hAnsi="Arial" w:cs="Arial"/>
              </w:rPr>
              <w:t xml:space="preserve"> </w:t>
            </w:r>
            <w:r w:rsidRPr="005D0690">
              <w:rPr>
                <w:rFonts w:ascii="Arial" w:hAnsi="Arial" w:cs="Arial"/>
                <w:b/>
                <w:bCs/>
              </w:rPr>
              <w:t xml:space="preserve">24 </w:t>
            </w:r>
            <w:r w:rsidRPr="00FF2C24">
              <w:rPr>
                <w:rFonts w:ascii="Arial" w:hAnsi="Arial" w:cs="Arial"/>
                <w:b/>
                <w:bCs/>
              </w:rPr>
              <w:t>mėnesiai</w:t>
            </w:r>
            <w:r>
              <w:rPr>
                <w:rFonts w:ascii="Arial" w:hAnsi="Arial" w:cs="Arial"/>
              </w:rPr>
              <w:t>.</w:t>
            </w:r>
          </w:p>
          <w:p w14:paraId="7396F7FD" w14:textId="0F8278E4" w:rsidR="009C2C85" w:rsidRPr="009165AD" w:rsidRDefault="009C2C85" w:rsidP="009C2C85">
            <w:pPr>
              <w:rPr>
                <w:rFonts w:ascii="Arial" w:hAnsi="Arial" w:cs="Arial"/>
                <w:kern w:val="2"/>
                <w:sz w:val="22"/>
                <w:szCs w:val="22"/>
              </w:rPr>
            </w:pPr>
          </w:p>
        </w:tc>
      </w:tr>
      <w:tr w:rsidR="009C2C85" w:rsidRPr="009165AD" w14:paraId="0D3292E1" w14:textId="77777777">
        <w:trPr>
          <w:trHeight w:val="300"/>
        </w:trPr>
        <w:tc>
          <w:tcPr>
            <w:tcW w:w="3094" w:type="dxa"/>
            <w:gridSpan w:val="2"/>
          </w:tcPr>
          <w:p w14:paraId="09BC2075" w14:textId="316E2550"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11.2. Sutarties galiojimo termino pratęsimas</w:t>
            </w:r>
          </w:p>
        </w:tc>
        <w:tc>
          <w:tcPr>
            <w:tcW w:w="6441" w:type="dxa"/>
            <w:gridSpan w:val="2"/>
          </w:tcPr>
          <w:p w14:paraId="7197E005"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Netaikoma</w:t>
            </w:r>
          </w:p>
          <w:p w14:paraId="6A7A18C0" w14:textId="77777777" w:rsidR="009C2C85" w:rsidRPr="009165AD" w:rsidRDefault="009C2C85" w:rsidP="009C2C85">
            <w:pPr>
              <w:rPr>
                <w:rFonts w:ascii="Arial" w:hAnsi="Arial" w:cs="Arial"/>
                <w:kern w:val="2"/>
                <w:sz w:val="22"/>
                <w:szCs w:val="22"/>
              </w:rPr>
            </w:pPr>
          </w:p>
          <w:p w14:paraId="782060E8" w14:textId="1795404A" w:rsidR="009C2C85" w:rsidRPr="009165AD" w:rsidRDefault="009C2C85" w:rsidP="009C2C85">
            <w:pPr>
              <w:rPr>
                <w:rFonts w:ascii="Arial" w:hAnsi="Arial" w:cs="Arial"/>
                <w:kern w:val="2"/>
                <w:sz w:val="22"/>
                <w:szCs w:val="22"/>
              </w:rPr>
            </w:pPr>
          </w:p>
        </w:tc>
      </w:tr>
      <w:tr w:rsidR="009C2C85" w:rsidRPr="009165AD" w14:paraId="7FE809EC" w14:textId="77777777">
        <w:trPr>
          <w:trHeight w:val="300"/>
        </w:trPr>
        <w:tc>
          <w:tcPr>
            <w:tcW w:w="9535" w:type="dxa"/>
            <w:gridSpan w:val="4"/>
          </w:tcPr>
          <w:p w14:paraId="6839791C"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12. SUTARTIES NUTRAUKIMAS</w:t>
            </w:r>
          </w:p>
        </w:tc>
      </w:tr>
      <w:tr w:rsidR="009C2C85" w:rsidRPr="009165A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9C2C85" w:rsidRPr="009165AD" w:rsidRDefault="009C2C85" w:rsidP="009C2C85">
            <w:pPr>
              <w:rPr>
                <w:rFonts w:ascii="Arial" w:hAnsi="Arial" w:cs="Arial"/>
                <w:kern w:val="2"/>
                <w:sz w:val="22"/>
                <w:szCs w:val="22"/>
              </w:rPr>
            </w:pPr>
            <w:r w:rsidRPr="009165AD">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251C8169" w14:textId="5455215E" w:rsidR="009C2C85" w:rsidRPr="009165AD" w:rsidRDefault="009C2C85" w:rsidP="009C2C85">
            <w:pPr>
              <w:rPr>
                <w:rFonts w:ascii="Arial" w:hAnsi="Arial" w:cs="Arial"/>
                <w:kern w:val="2"/>
                <w:sz w:val="22"/>
                <w:szCs w:val="22"/>
              </w:rPr>
            </w:pPr>
          </w:p>
        </w:tc>
      </w:tr>
      <w:tr w:rsidR="009C2C85" w:rsidRPr="009165AD"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 xml:space="preserve">12.2. Esminiai Sutarties </w:t>
            </w:r>
            <w:r w:rsidRPr="009165AD">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784F76F" w14:textId="77777777" w:rsidR="005D0690" w:rsidRPr="005D0690" w:rsidRDefault="005D0690" w:rsidP="005D0690">
            <w:pPr>
              <w:jc w:val="both"/>
              <w:rPr>
                <w:rFonts w:ascii="Arial" w:hAnsi="Arial" w:cs="Arial"/>
                <w:sz w:val="22"/>
                <w:szCs w:val="22"/>
              </w:rPr>
            </w:pPr>
            <w:r w:rsidRPr="005D0690">
              <w:rPr>
                <w:rFonts w:ascii="Arial" w:hAnsi="Arial" w:cs="Arial"/>
                <w:sz w:val="22"/>
                <w:szCs w:val="22"/>
              </w:rPr>
              <w:t>12.2.1. jeigu Tiekėjas nevykdo prisiimtų įsipareigojimų už Sutartyje nustatytus Sutarties įkainius;</w:t>
            </w:r>
          </w:p>
          <w:p w14:paraId="6FD284D0" w14:textId="2615D6C7" w:rsidR="005D0690" w:rsidRPr="005D0690" w:rsidRDefault="005D0690" w:rsidP="005D0690">
            <w:pPr>
              <w:jc w:val="both"/>
              <w:rPr>
                <w:rFonts w:ascii="Arial" w:hAnsi="Arial" w:cs="Arial"/>
                <w:sz w:val="22"/>
                <w:szCs w:val="22"/>
                <w:highlight w:val="yellow"/>
              </w:rPr>
            </w:pPr>
            <w:r w:rsidRPr="005D0690">
              <w:rPr>
                <w:rFonts w:ascii="Arial" w:hAnsi="Arial" w:cs="Arial"/>
                <w:sz w:val="22"/>
                <w:szCs w:val="22"/>
              </w:rPr>
              <w:t>12.2.</w:t>
            </w:r>
            <w:r w:rsidR="00E83F82">
              <w:rPr>
                <w:rFonts w:ascii="Arial" w:hAnsi="Arial" w:cs="Arial"/>
                <w:sz w:val="22"/>
                <w:szCs w:val="22"/>
              </w:rPr>
              <w:t>2</w:t>
            </w:r>
            <w:r w:rsidRPr="005D0690">
              <w:rPr>
                <w:rFonts w:ascii="Arial" w:hAnsi="Arial" w:cs="Arial"/>
                <w:sz w:val="22"/>
                <w:szCs w:val="22"/>
              </w:rPr>
              <w:t>. jeigu  paaiškėjo Viešųjų pirkimų įstatymo 37 straipsnio 9 dalyje, 45 straipsnio 21 dalyje ir (ar) 47 straipsnio 9 dalyje nurodytos aplinkybės dėl grėsmės nacionaliniam saugumui;</w:t>
            </w:r>
          </w:p>
          <w:p w14:paraId="7A3E1E43" w14:textId="26FF1BDB" w:rsidR="005D0690" w:rsidRPr="005D0690" w:rsidRDefault="005D0690" w:rsidP="005D0690">
            <w:pPr>
              <w:jc w:val="both"/>
              <w:rPr>
                <w:rFonts w:ascii="Arial" w:hAnsi="Arial" w:cs="Arial"/>
                <w:sz w:val="22"/>
                <w:szCs w:val="22"/>
              </w:rPr>
            </w:pPr>
            <w:r w:rsidRPr="005D0690">
              <w:rPr>
                <w:rFonts w:ascii="Arial" w:hAnsi="Arial" w:cs="Arial"/>
                <w:sz w:val="22"/>
                <w:szCs w:val="22"/>
              </w:rPr>
              <w:t>12.2.</w:t>
            </w:r>
            <w:r w:rsidR="00E83F82">
              <w:rPr>
                <w:rFonts w:ascii="Arial" w:hAnsi="Arial" w:cs="Arial"/>
                <w:sz w:val="22"/>
                <w:szCs w:val="22"/>
              </w:rPr>
              <w:t>3</w:t>
            </w:r>
            <w:r w:rsidRPr="005D0690">
              <w:rPr>
                <w:rFonts w:ascii="Arial" w:hAnsi="Arial" w:cs="Arial"/>
                <w:sz w:val="22"/>
                <w:szCs w:val="22"/>
              </w:rPr>
              <w:t>.  jeigu Tiekėjas pažeidžia nustatytus konkrečių Paslaugų suteikimo terminus 2 (du) kartus per vienus kalendorinius metus; 12.2.</w:t>
            </w:r>
            <w:r w:rsidR="00E83F82">
              <w:rPr>
                <w:rFonts w:ascii="Arial" w:hAnsi="Arial" w:cs="Arial"/>
                <w:sz w:val="22"/>
                <w:szCs w:val="22"/>
              </w:rPr>
              <w:t>4</w:t>
            </w:r>
            <w:r w:rsidRPr="005D0690">
              <w:rPr>
                <w:rFonts w:ascii="Arial" w:hAnsi="Arial" w:cs="Arial"/>
                <w:sz w:val="22"/>
                <w:szCs w:val="22"/>
              </w:rPr>
              <w:t>. Tiekėjas pažeidžia Paslaugų suteikimo terminus ir dėl Paslaugų suteikimo vėlavimo Paslaugos tampa nebereikalingos;</w:t>
            </w:r>
          </w:p>
          <w:p w14:paraId="3C1BF689" w14:textId="5BE331A4" w:rsidR="005D0690" w:rsidRDefault="005D0690" w:rsidP="005D0690">
            <w:pPr>
              <w:jc w:val="both"/>
              <w:rPr>
                <w:rFonts w:ascii="Arial" w:hAnsi="Arial" w:cs="Arial"/>
              </w:rPr>
            </w:pPr>
            <w:r w:rsidRPr="005D0690">
              <w:rPr>
                <w:rFonts w:ascii="Arial" w:hAnsi="Arial" w:cs="Arial"/>
                <w:sz w:val="22"/>
                <w:szCs w:val="22"/>
              </w:rPr>
              <w:t>12.2.</w:t>
            </w:r>
            <w:r w:rsidR="00E83F82">
              <w:rPr>
                <w:rFonts w:ascii="Arial" w:hAnsi="Arial" w:cs="Arial"/>
                <w:sz w:val="22"/>
                <w:szCs w:val="22"/>
              </w:rPr>
              <w:t>5</w:t>
            </w:r>
            <w:r w:rsidRPr="005D0690">
              <w:rPr>
                <w:rFonts w:ascii="Arial" w:hAnsi="Arial" w:cs="Arial"/>
                <w:sz w:val="22"/>
                <w:szCs w:val="22"/>
              </w:rPr>
              <w:t>. Tiekėjas daugiau kaip 2 (du) kartus suteikia Paslaugas, kurios neatitinka Sutartyje ir (ar) įstatymuose nustatytų reikalavimų Paslaugoms</w:t>
            </w:r>
            <w:r w:rsidRPr="007B5E5C">
              <w:rPr>
                <w:rFonts w:ascii="Arial" w:hAnsi="Arial" w:cs="Arial"/>
              </w:rPr>
              <w:t>;</w:t>
            </w:r>
          </w:p>
          <w:p w14:paraId="38EDE06C" w14:textId="27BE7096" w:rsidR="005D0690" w:rsidRPr="005D0690" w:rsidRDefault="005D0690" w:rsidP="005D0690">
            <w:pPr>
              <w:jc w:val="both"/>
              <w:rPr>
                <w:rFonts w:ascii="Arial" w:hAnsi="Arial" w:cs="Arial"/>
                <w:sz w:val="22"/>
                <w:szCs w:val="22"/>
              </w:rPr>
            </w:pPr>
            <w:r w:rsidRPr="005D0690">
              <w:rPr>
                <w:rFonts w:ascii="Arial" w:hAnsi="Arial" w:cs="Arial"/>
                <w:sz w:val="22"/>
                <w:szCs w:val="22"/>
              </w:rPr>
              <w:t>12.2</w:t>
            </w:r>
            <w:r w:rsidR="00E83F82">
              <w:rPr>
                <w:rFonts w:ascii="Arial" w:hAnsi="Arial" w:cs="Arial"/>
                <w:sz w:val="22"/>
                <w:szCs w:val="22"/>
              </w:rPr>
              <w:t>.6</w:t>
            </w:r>
            <w:r w:rsidRPr="005D0690">
              <w:rPr>
                <w:rFonts w:ascii="Arial" w:hAnsi="Arial" w:cs="Arial"/>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8C76315" w14:textId="125525C9" w:rsidR="005D0690" w:rsidRPr="005D0690" w:rsidRDefault="005D0690" w:rsidP="005D0690">
            <w:pPr>
              <w:jc w:val="both"/>
              <w:rPr>
                <w:rFonts w:ascii="Arial" w:hAnsi="Arial" w:cs="Arial"/>
                <w:sz w:val="22"/>
                <w:szCs w:val="22"/>
              </w:rPr>
            </w:pPr>
            <w:r w:rsidRPr="005D0690">
              <w:rPr>
                <w:rFonts w:ascii="Arial" w:hAnsi="Arial" w:cs="Arial"/>
                <w:sz w:val="22"/>
                <w:szCs w:val="22"/>
              </w:rPr>
              <w:t>12.2.</w:t>
            </w:r>
            <w:r w:rsidR="00E83F82">
              <w:rPr>
                <w:rFonts w:ascii="Arial" w:hAnsi="Arial" w:cs="Arial"/>
                <w:sz w:val="22"/>
                <w:szCs w:val="22"/>
              </w:rPr>
              <w:t>7</w:t>
            </w:r>
            <w:r w:rsidRPr="005D0690">
              <w:rPr>
                <w:rFonts w:ascii="Arial" w:hAnsi="Arial" w:cs="Arial"/>
                <w:sz w:val="22"/>
                <w:szCs w:val="22"/>
              </w:rPr>
              <w:t>. Tiekėjas pažeidžia šios Sutarties nuostatas, reglamentuojančias konkurenciją, intelektinės nuosavybės ar konfidencialios informacijos valdymą;</w:t>
            </w:r>
          </w:p>
          <w:p w14:paraId="4E83142C" w14:textId="77777777" w:rsidR="007F1DEF" w:rsidRDefault="005D0690" w:rsidP="005D0690">
            <w:pPr>
              <w:jc w:val="both"/>
              <w:rPr>
                <w:rFonts w:ascii="Arial" w:hAnsi="Arial" w:cs="Arial"/>
                <w:sz w:val="22"/>
                <w:szCs w:val="22"/>
              </w:rPr>
            </w:pPr>
            <w:r w:rsidRPr="005D0690">
              <w:rPr>
                <w:rFonts w:ascii="Arial" w:hAnsi="Arial" w:cs="Arial"/>
                <w:sz w:val="22"/>
                <w:szCs w:val="22"/>
              </w:rPr>
              <w:t>12.2.</w:t>
            </w:r>
            <w:r w:rsidR="00E83F82">
              <w:rPr>
                <w:rFonts w:ascii="Arial" w:hAnsi="Arial" w:cs="Arial"/>
                <w:sz w:val="22"/>
                <w:szCs w:val="22"/>
              </w:rPr>
              <w:t>8</w:t>
            </w:r>
          </w:p>
          <w:p w14:paraId="2B2CCBC4" w14:textId="77777777" w:rsidR="007F1DEF" w:rsidRDefault="007F1DEF" w:rsidP="005D0690">
            <w:pPr>
              <w:jc w:val="both"/>
              <w:rPr>
                <w:rFonts w:ascii="Arial" w:hAnsi="Arial" w:cs="Arial"/>
                <w:sz w:val="22"/>
                <w:szCs w:val="22"/>
              </w:rPr>
            </w:pPr>
          </w:p>
          <w:p w14:paraId="6EBF38AB" w14:textId="15A9B90C" w:rsidR="005D0690" w:rsidRPr="005D0690" w:rsidRDefault="005D0690" w:rsidP="005D0690">
            <w:pPr>
              <w:jc w:val="both"/>
              <w:rPr>
                <w:rFonts w:ascii="Arial" w:hAnsi="Arial" w:cs="Arial"/>
                <w:sz w:val="22"/>
                <w:szCs w:val="22"/>
              </w:rPr>
            </w:pPr>
            <w:r w:rsidRPr="005D0690">
              <w:rPr>
                <w:rFonts w:ascii="Arial" w:hAnsi="Arial" w:cs="Arial"/>
                <w:sz w:val="22"/>
                <w:szCs w:val="22"/>
              </w:rPr>
              <w:lastRenderedPageBreak/>
              <w:t>. Tiekėjas pažeidžia Bendrųjų sąlygų nuostatas dėl Sutarties vykdymui pasitelkiamų naujų subtiekėjų ir (ar) specialistų / esamų subtiekėjų ir (ar) specialistų keitimo.</w:t>
            </w:r>
          </w:p>
          <w:p w14:paraId="0B019B64" w14:textId="4FEE898A" w:rsidR="009C2C85" w:rsidRPr="009165AD" w:rsidRDefault="009C2C85" w:rsidP="005D0690">
            <w:pPr>
              <w:jc w:val="both"/>
              <w:rPr>
                <w:rFonts w:ascii="Arial" w:eastAsia="Arial" w:hAnsi="Arial" w:cs="Arial"/>
                <w:kern w:val="2"/>
                <w:sz w:val="22"/>
                <w:szCs w:val="22"/>
                <w:lang w:val="lt"/>
              </w:rPr>
            </w:pPr>
          </w:p>
        </w:tc>
      </w:tr>
      <w:tr w:rsidR="009C2C85" w:rsidRPr="009165AD" w14:paraId="46270E91" w14:textId="77777777">
        <w:trPr>
          <w:trHeight w:val="300"/>
        </w:trPr>
        <w:tc>
          <w:tcPr>
            <w:tcW w:w="9535" w:type="dxa"/>
            <w:gridSpan w:val="4"/>
          </w:tcPr>
          <w:p w14:paraId="07E06248" w14:textId="77777777" w:rsidR="009C2C85" w:rsidRPr="009165AD" w:rsidRDefault="009C2C85" w:rsidP="009C2C85">
            <w:pPr>
              <w:jc w:val="center"/>
              <w:rPr>
                <w:rFonts w:ascii="Arial" w:hAnsi="Arial" w:cs="Arial"/>
                <w:kern w:val="2"/>
                <w:sz w:val="22"/>
                <w:szCs w:val="22"/>
              </w:rPr>
            </w:pPr>
            <w:r w:rsidRPr="009165AD">
              <w:rPr>
                <w:rFonts w:ascii="Arial" w:hAnsi="Arial" w:cs="Arial"/>
                <w:b/>
                <w:kern w:val="2"/>
                <w:sz w:val="22"/>
                <w:szCs w:val="22"/>
              </w:rPr>
              <w:lastRenderedPageBreak/>
              <w:t xml:space="preserve">13. APLINKOS APSAUGOS IR SOCIALINIAI KRITERIJAI </w:t>
            </w:r>
            <w:r w:rsidRPr="009165AD">
              <w:rPr>
                <w:rFonts w:ascii="Arial" w:hAnsi="Arial" w:cs="Arial"/>
                <w:kern w:val="2"/>
                <w:sz w:val="22"/>
                <w:szCs w:val="22"/>
              </w:rPr>
              <w:t>(taikoma, jeigu aplinkosauginiai ir (arba) socialiniai kriterijai nustatomi kaip Sutarties vykdymo sąlygos)</w:t>
            </w:r>
          </w:p>
        </w:tc>
      </w:tr>
      <w:tr w:rsidR="009C2C85" w:rsidRPr="009165AD" w14:paraId="18AE2F61" w14:textId="77777777">
        <w:trPr>
          <w:trHeight w:val="300"/>
        </w:trPr>
        <w:tc>
          <w:tcPr>
            <w:tcW w:w="3058" w:type="dxa"/>
          </w:tcPr>
          <w:p w14:paraId="6366A32C"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 xml:space="preserve">13.1. Su perkamomis paslaugomis susiję  aplinkos apsaugos kriterijai </w:t>
            </w:r>
          </w:p>
        </w:tc>
        <w:tc>
          <w:tcPr>
            <w:tcW w:w="6477" w:type="dxa"/>
            <w:gridSpan w:val="3"/>
          </w:tcPr>
          <w:p w14:paraId="718D0521" w14:textId="77777777" w:rsidR="005D0690" w:rsidRPr="00BE74DD" w:rsidRDefault="005D0690" w:rsidP="005D0690">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4A0AACB6" w14:textId="77777777" w:rsidR="005D0690" w:rsidRPr="005D0690" w:rsidRDefault="005D0690" w:rsidP="005D0690">
            <w:pPr>
              <w:tabs>
                <w:tab w:val="left" w:pos="851"/>
              </w:tabs>
              <w:suppressAutoHyphens/>
              <w:autoSpaceDN w:val="0"/>
              <w:jc w:val="both"/>
              <w:textAlignment w:val="baseline"/>
              <w:rPr>
                <w:rFonts w:ascii="Arial" w:hAnsi="Arial" w:cs="Arial"/>
                <w:sz w:val="22"/>
                <w:szCs w:val="22"/>
              </w:rPr>
            </w:pPr>
            <w:r>
              <w:rPr>
                <w:rFonts w:ascii="Arial" w:hAnsi="Arial" w:cs="Arial"/>
              </w:rPr>
              <w:t>13.1.2</w:t>
            </w:r>
            <w:r w:rsidRPr="005D0690">
              <w:rPr>
                <w:rFonts w:ascii="Arial" w:hAnsi="Arial" w:cs="Arial"/>
                <w:sz w:val="22"/>
                <w:szCs w:val="22"/>
              </w:rPr>
              <w:t>. siekti, kad teikiant Paslaugas būtų sunaudojama mažiau gamtos išteklių, t. y. siekti, kad Paslaugų teikėjo darbuotojai, teikiantys Paslaugas, atvykimui į Paslaugų teikimo vietą pasirinktų optimalų maršrutą, kad Paslaugų teikimo metu nebūtų teršiama aplinka ir keliamas pavojus sveikatai.</w:t>
            </w:r>
          </w:p>
          <w:p w14:paraId="3F14B69B" w14:textId="3066E99E" w:rsidR="009C2C85" w:rsidRPr="009165AD" w:rsidRDefault="005D0690" w:rsidP="005D0690">
            <w:pPr>
              <w:jc w:val="both"/>
              <w:rPr>
                <w:rFonts w:ascii="Arial" w:hAnsi="Arial" w:cs="Arial"/>
                <w:kern w:val="2"/>
                <w:sz w:val="22"/>
                <w:szCs w:val="22"/>
              </w:rPr>
            </w:pPr>
            <w:r w:rsidRPr="005D0690">
              <w:rPr>
                <w:rFonts w:ascii="Arial" w:hAnsi="Arial" w:cs="Arial"/>
                <w:sz w:val="22"/>
                <w:szCs w:val="22"/>
              </w:rPr>
              <w:t>13.1.3. Nustačius, kad Tiekėjas šiame papunktyje nustatyto kriterijaus (-jų) nesilaiko, Tiekėjui Specialiųjų sąlygų 9.5 punkte nurodyto dydžio bauda.</w:t>
            </w:r>
            <w:r w:rsidRPr="007B5E5C">
              <w:rPr>
                <w:rFonts w:ascii="Arial" w:hAnsi="Arial" w:cs="Arial"/>
              </w:rPr>
              <w:t> </w:t>
            </w:r>
          </w:p>
        </w:tc>
      </w:tr>
      <w:tr w:rsidR="009C2C85" w:rsidRPr="009165AD" w14:paraId="71B127CD" w14:textId="77777777">
        <w:trPr>
          <w:trHeight w:val="300"/>
        </w:trPr>
        <w:tc>
          <w:tcPr>
            <w:tcW w:w="3058" w:type="dxa"/>
          </w:tcPr>
          <w:p w14:paraId="6D5C5242"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13.2. Su perkamomis Paslaugomis susiję socialiniai kriterijai</w:t>
            </w:r>
          </w:p>
        </w:tc>
        <w:tc>
          <w:tcPr>
            <w:tcW w:w="6477" w:type="dxa"/>
            <w:gridSpan w:val="3"/>
          </w:tcPr>
          <w:p w14:paraId="09CCACC2" w14:textId="77777777" w:rsidR="009C2C85" w:rsidRPr="009165AD" w:rsidRDefault="009C2C85" w:rsidP="009C2C85">
            <w:pPr>
              <w:rPr>
                <w:rFonts w:ascii="Arial" w:hAnsi="Arial" w:cs="Arial"/>
                <w:kern w:val="2"/>
                <w:sz w:val="22"/>
                <w:szCs w:val="22"/>
                <w:shd w:val="clear" w:color="auto" w:fill="FFFFFF"/>
              </w:rPr>
            </w:pPr>
            <w:r w:rsidRPr="009165AD">
              <w:rPr>
                <w:rFonts w:ascii="Arial" w:hAnsi="Arial" w:cs="Arial"/>
                <w:kern w:val="2"/>
                <w:sz w:val="22"/>
                <w:szCs w:val="22"/>
                <w:shd w:val="clear" w:color="auto" w:fill="FFFFFF"/>
              </w:rPr>
              <w:t>Netaikoma</w:t>
            </w:r>
          </w:p>
          <w:p w14:paraId="7170065E" w14:textId="6BECDA7C" w:rsidR="009C2C85" w:rsidRPr="009165AD" w:rsidRDefault="009C2C85" w:rsidP="009C2C85">
            <w:pPr>
              <w:rPr>
                <w:rFonts w:ascii="Arial" w:hAnsi="Arial" w:cs="Arial"/>
                <w:kern w:val="2"/>
                <w:sz w:val="22"/>
                <w:szCs w:val="22"/>
              </w:rPr>
            </w:pPr>
          </w:p>
        </w:tc>
      </w:tr>
      <w:tr w:rsidR="009C2C85" w:rsidRPr="009165AD" w14:paraId="0E3437C2" w14:textId="77777777">
        <w:trPr>
          <w:trHeight w:val="300"/>
        </w:trPr>
        <w:tc>
          <w:tcPr>
            <w:tcW w:w="9535" w:type="dxa"/>
            <w:gridSpan w:val="4"/>
          </w:tcPr>
          <w:p w14:paraId="3450D3CB"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 xml:space="preserve">14. BENDRŲJŲ SĄLYGŲ PAKEITIMAI IR PAPILDYMAI </w:t>
            </w:r>
          </w:p>
          <w:p w14:paraId="1BD9D104" w14:textId="77777777" w:rsidR="009C2C85" w:rsidRPr="009165AD" w:rsidRDefault="009C2C85" w:rsidP="009C2C85">
            <w:pPr>
              <w:jc w:val="center"/>
              <w:rPr>
                <w:rFonts w:ascii="Arial" w:hAnsi="Arial" w:cs="Arial"/>
                <w:kern w:val="2"/>
                <w:sz w:val="22"/>
                <w:szCs w:val="22"/>
              </w:rPr>
            </w:pPr>
            <w:r w:rsidRPr="009165AD">
              <w:rPr>
                <w:rFonts w:ascii="Arial" w:hAnsi="Arial" w:cs="Arial"/>
                <w:kern w:val="2"/>
                <w:sz w:val="22"/>
                <w:szCs w:val="22"/>
              </w:rPr>
              <w:t xml:space="preserve">(jeigu būtina dėl konkretaus Sutarties dalyko specifikos) </w:t>
            </w:r>
          </w:p>
        </w:tc>
      </w:tr>
      <w:tr w:rsidR="009C2C85" w:rsidRPr="009165AD" w14:paraId="00CDF661" w14:textId="77777777">
        <w:trPr>
          <w:trHeight w:val="300"/>
        </w:trPr>
        <w:tc>
          <w:tcPr>
            <w:tcW w:w="3058" w:type="dxa"/>
          </w:tcPr>
          <w:p w14:paraId="044BD4E3" w14:textId="27F32019" w:rsidR="009C2C85" w:rsidRPr="005D0690" w:rsidRDefault="005D0690" w:rsidP="009C2C85">
            <w:pPr>
              <w:rPr>
                <w:rFonts w:ascii="Arial" w:hAnsi="Arial" w:cs="Arial"/>
                <w:b/>
                <w:kern w:val="2"/>
                <w:sz w:val="22"/>
                <w:szCs w:val="22"/>
              </w:rPr>
            </w:pPr>
            <w:r w:rsidRPr="005D0690">
              <w:rPr>
                <w:rFonts w:ascii="Arial" w:hAnsi="Arial" w:cs="Arial"/>
                <w:b/>
                <w:bCs/>
                <w:sz w:val="22"/>
                <w:szCs w:val="22"/>
              </w:rPr>
              <w:t>14.1. 10.16.3. Sutarties Bendrųjų sąlygų punkto nauja redakcija</w:t>
            </w:r>
          </w:p>
        </w:tc>
        <w:tc>
          <w:tcPr>
            <w:tcW w:w="6477" w:type="dxa"/>
            <w:gridSpan w:val="3"/>
          </w:tcPr>
          <w:p w14:paraId="71F9375E" w14:textId="482078DE" w:rsidR="009C2C85" w:rsidRPr="009165AD" w:rsidRDefault="005D0690" w:rsidP="009C2C8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16688A">
              <w:rPr>
                <w:rFonts w:ascii="Arial" w:hAnsi="Arial" w:cs="Arial"/>
              </w:rPr>
              <w:t>Šalys susitaria pakeisti 10.16.3. Sutarties Bendrųjų sąlygų punktą ir išdėstyti jį nauja redakcija: „</w:t>
            </w:r>
            <w:r w:rsidRPr="0016688A">
              <w:rPr>
                <w:rFonts w:ascii="Arial" w:hAnsi="Arial" w:cs="Arial"/>
                <w:i/>
                <w:iCs/>
              </w:rPr>
              <w:t xml:space="preserve">10.16.3. jei dėl bet kokių Tiekėjo veiksmų (veikimo ar neveikimo) Pirkėjas patyrė nuostolius (įskaitant, bet neapribojant, papildomas išlaidas, negautas pajamas ar kitus </w:t>
            </w:r>
            <w:r w:rsidRPr="0016688A">
              <w:rPr>
                <w:rFonts w:ascii="Arial" w:hAnsi="Arial" w:cs="Arial"/>
                <w:b/>
                <w:bCs/>
                <w:i/>
                <w:iCs/>
              </w:rPr>
              <w:t xml:space="preserve">tiesioginius </w:t>
            </w:r>
            <w:r w:rsidRPr="0016688A">
              <w:rPr>
                <w:rFonts w:ascii="Arial" w:hAnsi="Arial" w:cs="Arial"/>
                <w:i/>
                <w:iCs/>
              </w:rPr>
              <w:t>nuostolius, delspinigius ir (arba) baudas (jei delspinigiai ir (arba) baudos yra numatyti Specialiosiose sutarties sąlygose);“</w:t>
            </w:r>
            <w:r w:rsidRPr="0016688A">
              <w:rPr>
                <w:rFonts w:ascii="Arial" w:hAnsi="Arial" w:cs="Arial"/>
              </w:rPr>
              <w:t>.</w:t>
            </w:r>
          </w:p>
        </w:tc>
      </w:tr>
      <w:tr w:rsidR="009C2C85" w:rsidRPr="009165AD" w14:paraId="2CA3CEA0" w14:textId="77777777">
        <w:trPr>
          <w:trHeight w:val="300"/>
        </w:trPr>
        <w:tc>
          <w:tcPr>
            <w:tcW w:w="3058" w:type="dxa"/>
          </w:tcPr>
          <w:p w14:paraId="7871A9FF"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14.2.</w:t>
            </w:r>
          </w:p>
        </w:tc>
        <w:tc>
          <w:tcPr>
            <w:tcW w:w="6477" w:type="dxa"/>
            <w:gridSpan w:val="3"/>
          </w:tcPr>
          <w:p w14:paraId="27E58ECB" w14:textId="6E075CF1" w:rsidR="009C2C85" w:rsidRPr="009165AD" w:rsidRDefault="005D0690" w:rsidP="005D0690">
            <w:pPr>
              <w:jc w:val="both"/>
              <w:rPr>
                <w:rFonts w:ascii="Arial" w:hAnsi="Arial" w:cs="Arial"/>
                <w:kern w:val="2"/>
                <w:sz w:val="22"/>
                <w:szCs w:val="22"/>
              </w:rPr>
            </w:pPr>
            <w:r w:rsidRPr="007B5E5C">
              <w:rPr>
                <w:rFonts w:ascii="Arial" w:hAnsi="Arial" w:cs="Arial"/>
              </w:rPr>
              <w:t>Šalys susitaria papildyti Sutarties Bendrąsias sąlygas nurodytu punktu, tačiau kitų punktų numeracijos nekeisti: ________.</w:t>
            </w:r>
          </w:p>
        </w:tc>
      </w:tr>
      <w:tr w:rsidR="009C2C85" w:rsidRPr="009165AD" w14:paraId="52826352" w14:textId="77777777">
        <w:trPr>
          <w:trHeight w:val="300"/>
        </w:trPr>
        <w:tc>
          <w:tcPr>
            <w:tcW w:w="3058" w:type="dxa"/>
          </w:tcPr>
          <w:p w14:paraId="233A918A"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14.3.</w:t>
            </w:r>
          </w:p>
        </w:tc>
        <w:tc>
          <w:tcPr>
            <w:tcW w:w="6477" w:type="dxa"/>
            <w:gridSpan w:val="3"/>
          </w:tcPr>
          <w:p w14:paraId="02FD8275" w14:textId="48645609" w:rsidR="009C2C85" w:rsidRPr="009165AD" w:rsidRDefault="005D0690" w:rsidP="009C2C85">
            <w:pPr>
              <w:rPr>
                <w:rFonts w:ascii="Arial" w:hAnsi="Arial" w:cs="Arial"/>
                <w:kern w:val="2"/>
                <w:sz w:val="22"/>
                <w:szCs w:val="22"/>
              </w:rPr>
            </w:pPr>
            <w:r w:rsidRPr="007B5E5C">
              <w:rPr>
                <w:rFonts w:ascii="Arial" w:hAnsi="Arial" w:cs="Arial"/>
              </w:rPr>
              <w:t>Šalys susitaria papildyti Sutarties Bendrąsias sąlygas nurodytu punktu, tačiau kitų punktų numeracijos nekeisti: ________.</w:t>
            </w:r>
          </w:p>
        </w:tc>
      </w:tr>
      <w:tr w:rsidR="009C2C85" w:rsidRPr="009165AD" w14:paraId="2EFF1763" w14:textId="77777777">
        <w:trPr>
          <w:trHeight w:val="300"/>
        </w:trPr>
        <w:tc>
          <w:tcPr>
            <w:tcW w:w="3058" w:type="dxa"/>
          </w:tcPr>
          <w:p w14:paraId="6F29300F"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14.4.</w:t>
            </w:r>
          </w:p>
        </w:tc>
        <w:tc>
          <w:tcPr>
            <w:tcW w:w="6477" w:type="dxa"/>
            <w:gridSpan w:val="3"/>
          </w:tcPr>
          <w:p w14:paraId="1A25962E" w14:textId="53FD0D45" w:rsidR="009C2C85" w:rsidRPr="009165AD" w:rsidRDefault="007B2B35" w:rsidP="005D0690">
            <w:pPr>
              <w:widowControl w:val="0"/>
              <w:tabs>
                <w:tab w:val="left" w:pos="567"/>
                <w:tab w:val="left" w:pos="851"/>
                <w:tab w:val="left" w:pos="992"/>
                <w:tab w:val="left" w:pos="1134"/>
              </w:tabs>
              <w:jc w:val="both"/>
              <w:rPr>
                <w:rFonts w:ascii="Arial" w:eastAsia="Arial" w:hAnsi="Arial" w:cs="Arial"/>
                <w:sz w:val="22"/>
                <w:szCs w:val="22"/>
              </w:rPr>
            </w:pPr>
            <w:r w:rsidRPr="007B5E5C">
              <w:rPr>
                <w:rFonts w:ascii="Arial" w:hAnsi="Arial" w:cs="Arial"/>
              </w:rPr>
              <w:t>Sutarties Bendrosiose sąlygose nurodytos alternatyvios nuostatos (su prierašu „jei taikoma“ ir pan.) taikomos tik tokiu atveju, jeigu jos konkrečiai aprašomos Sutarties Specialiosiose sąlygose arba prieduose.</w:t>
            </w:r>
          </w:p>
        </w:tc>
      </w:tr>
      <w:tr w:rsidR="009C2C85" w:rsidRPr="009165AD" w14:paraId="48D32DC8" w14:textId="77777777">
        <w:trPr>
          <w:trHeight w:val="300"/>
        </w:trPr>
        <w:tc>
          <w:tcPr>
            <w:tcW w:w="3058" w:type="dxa"/>
          </w:tcPr>
          <w:p w14:paraId="0B30FF0B" w14:textId="77777777" w:rsidR="009C2C85" w:rsidRPr="009165AD" w:rsidRDefault="009C2C85" w:rsidP="009C2C85">
            <w:pPr>
              <w:rPr>
                <w:rFonts w:ascii="Arial" w:hAnsi="Arial" w:cs="Arial"/>
                <w:b/>
                <w:kern w:val="2"/>
                <w:sz w:val="22"/>
                <w:szCs w:val="22"/>
              </w:rPr>
            </w:pPr>
            <w:r w:rsidRPr="009165AD">
              <w:rPr>
                <w:rFonts w:ascii="Arial" w:hAnsi="Arial" w:cs="Arial"/>
                <w:b/>
                <w:kern w:val="2"/>
                <w:sz w:val="22"/>
                <w:szCs w:val="22"/>
              </w:rPr>
              <w:t>14.5.</w:t>
            </w:r>
          </w:p>
        </w:tc>
        <w:tc>
          <w:tcPr>
            <w:tcW w:w="6477" w:type="dxa"/>
            <w:gridSpan w:val="3"/>
          </w:tcPr>
          <w:p w14:paraId="71B506CF" w14:textId="0F449FFD" w:rsidR="009C2C85" w:rsidRPr="009165AD" w:rsidRDefault="009C2C85" w:rsidP="009C2C85">
            <w:pPr>
              <w:widowControl w:val="0"/>
              <w:tabs>
                <w:tab w:val="left" w:pos="567"/>
                <w:tab w:val="left" w:pos="851"/>
                <w:tab w:val="left" w:pos="992"/>
                <w:tab w:val="left" w:pos="1134"/>
              </w:tabs>
              <w:jc w:val="both"/>
              <w:rPr>
                <w:rFonts w:ascii="Arial" w:hAnsi="Arial" w:cs="Arial"/>
                <w:kern w:val="2"/>
                <w:sz w:val="22"/>
                <w:szCs w:val="22"/>
              </w:rPr>
            </w:pPr>
          </w:p>
        </w:tc>
      </w:tr>
      <w:tr w:rsidR="009C2C85" w:rsidRPr="009165AD" w14:paraId="7ED2EDF1" w14:textId="77777777">
        <w:trPr>
          <w:trHeight w:val="300"/>
        </w:trPr>
        <w:tc>
          <w:tcPr>
            <w:tcW w:w="9535" w:type="dxa"/>
            <w:gridSpan w:val="4"/>
          </w:tcPr>
          <w:p w14:paraId="689031C9"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15. SUTARTIES PRIEDAI</w:t>
            </w:r>
          </w:p>
        </w:tc>
      </w:tr>
      <w:tr w:rsidR="009C2C85" w:rsidRPr="009165AD" w14:paraId="43B17553" w14:textId="77777777">
        <w:trPr>
          <w:trHeight w:val="300"/>
        </w:trPr>
        <w:tc>
          <w:tcPr>
            <w:tcW w:w="3058" w:type="dxa"/>
          </w:tcPr>
          <w:p w14:paraId="7CFF3567"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15.1. Priedas Nr. 1</w:t>
            </w:r>
          </w:p>
        </w:tc>
        <w:tc>
          <w:tcPr>
            <w:tcW w:w="6477" w:type="dxa"/>
            <w:gridSpan w:val="3"/>
          </w:tcPr>
          <w:p w14:paraId="65B09E30" w14:textId="04680E24" w:rsidR="009C2C85" w:rsidRPr="009165AD" w:rsidRDefault="007B2B35" w:rsidP="007B2B35">
            <w:pPr>
              <w:rPr>
                <w:rFonts w:ascii="Arial" w:hAnsi="Arial" w:cs="Arial"/>
                <w:b/>
                <w:kern w:val="2"/>
                <w:sz w:val="22"/>
                <w:szCs w:val="22"/>
              </w:rPr>
            </w:pPr>
            <w:r>
              <w:rPr>
                <w:rFonts w:ascii="Arial" w:hAnsi="Arial" w:cs="Arial"/>
                <w:b/>
                <w:kern w:val="2"/>
                <w:sz w:val="22"/>
                <w:szCs w:val="22"/>
              </w:rPr>
              <w:t>Techninė specifikacija.</w:t>
            </w:r>
          </w:p>
        </w:tc>
      </w:tr>
      <w:tr w:rsidR="009C2C85" w:rsidRPr="009165AD" w14:paraId="2CC1D4F0" w14:textId="77777777">
        <w:trPr>
          <w:trHeight w:val="300"/>
        </w:trPr>
        <w:tc>
          <w:tcPr>
            <w:tcW w:w="3058" w:type="dxa"/>
          </w:tcPr>
          <w:p w14:paraId="09EEBB7C"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15.2. Priedas Nr. 2</w:t>
            </w:r>
          </w:p>
        </w:tc>
        <w:tc>
          <w:tcPr>
            <w:tcW w:w="6477" w:type="dxa"/>
            <w:gridSpan w:val="3"/>
          </w:tcPr>
          <w:p w14:paraId="269B3EB8" w14:textId="10652B29" w:rsidR="009C2C85" w:rsidRPr="009165AD" w:rsidRDefault="007B2B35" w:rsidP="007B2B35">
            <w:pPr>
              <w:rPr>
                <w:rFonts w:ascii="Arial" w:hAnsi="Arial" w:cs="Arial"/>
                <w:b/>
                <w:kern w:val="2"/>
                <w:sz w:val="22"/>
                <w:szCs w:val="22"/>
              </w:rPr>
            </w:pPr>
            <w:r>
              <w:rPr>
                <w:rFonts w:ascii="Arial" w:hAnsi="Arial" w:cs="Arial"/>
                <w:b/>
                <w:kern w:val="2"/>
                <w:sz w:val="22"/>
                <w:szCs w:val="22"/>
              </w:rPr>
              <w:t>Pasiūlymas</w:t>
            </w:r>
          </w:p>
        </w:tc>
      </w:tr>
      <w:tr w:rsidR="009C2C85" w:rsidRPr="009165AD" w14:paraId="58745085" w14:textId="77777777">
        <w:trPr>
          <w:trHeight w:val="300"/>
        </w:trPr>
        <w:tc>
          <w:tcPr>
            <w:tcW w:w="3058" w:type="dxa"/>
          </w:tcPr>
          <w:p w14:paraId="2312C897"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15.3. Priedas Nr. 3</w:t>
            </w:r>
          </w:p>
        </w:tc>
        <w:tc>
          <w:tcPr>
            <w:tcW w:w="6477" w:type="dxa"/>
            <w:gridSpan w:val="3"/>
          </w:tcPr>
          <w:p w14:paraId="22A614AF" w14:textId="77777777" w:rsidR="009C2C85" w:rsidRPr="009165AD" w:rsidRDefault="009C2C85" w:rsidP="009C2C85">
            <w:pPr>
              <w:jc w:val="center"/>
              <w:rPr>
                <w:rFonts w:ascii="Arial" w:hAnsi="Arial" w:cs="Arial"/>
                <w:b/>
                <w:kern w:val="2"/>
                <w:sz w:val="22"/>
                <w:szCs w:val="22"/>
              </w:rPr>
            </w:pPr>
          </w:p>
        </w:tc>
      </w:tr>
      <w:tr w:rsidR="009C2C85" w:rsidRPr="009165AD" w14:paraId="49AEEE04" w14:textId="77777777">
        <w:trPr>
          <w:trHeight w:val="300"/>
        </w:trPr>
        <w:tc>
          <w:tcPr>
            <w:tcW w:w="3058" w:type="dxa"/>
          </w:tcPr>
          <w:p w14:paraId="0141DB15"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15.4. Priedas Nr. 4</w:t>
            </w:r>
          </w:p>
        </w:tc>
        <w:tc>
          <w:tcPr>
            <w:tcW w:w="6477" w:type="dxa"/>
            <w:gridSpan w:val="3"/>
          </w:tcPr>
          <w:p w14:paraId="567E6329" w14:textId="77777777" w:rsidR="009C2C85" w:rsidRPr="009165AD" w:rsidRDefault="009C2C85" w:rsidP="009C2C85">
            <w:pPr>
              <w:jc w:val="center"/>
              <w:rPr>
                <w:rFonts w:ascii="Arial" w:hAnsi="Arial" w:cs="Arial"/>
                <w:b/>
                <w:kern w:val="2"/>
                <w:sz w:val="22"/>
                <w:szCs w:val="22"/>
              </w:rPr>
            </w:pPr>
          </w:p>
        </w:tc>
      </w:tr>
      <w:tr w:rsidR="009C2C85" w:rsidRPr="009165AD" w14:paraId="64E7ECA8" w14:textId="77777777">
        <w:trPr>
          <w:trHeight w:val="300"/>
        </w:trPr>
        <w:tc>
          <w:tcPr>
            <w:tcW w:w="3058" w:type="dxa"/>
          </w:tcPr>
          <w:p w14:paraId="56EDF7C1"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15.5. Priedas Nr. 5</w:t>
            </w:r>
          </w:p>
        </w:tc>
        <w:tc>
          <w:tcPr>
            <w:tcW w:w="6477" w:type="dxa"/>
            <w:gridSpan w:val="3"/>
          </w:tcPr>
          <w:p w14:paraId="02467AF6" w14:textId="77777777" w:rsidR="009C2C85" w:rsidRPr="009165AD" w:rsidRDefault="009C2C85" w:rsidP="009C2C85">
            <w:pPr>
              <w:jc w:val="center"/>
              <w:rPr>
                <w:rFonts w:ascii="Arial" w:hAnsi="Arial" w:cs="Arial"/>
                <w:b/>
                <w:kern w:val="2"/>
                <w:sz w:val="22"/>
                <w:szCs w:val="22"/>
              </w:rPr>
            </w:pPr>
          </w:p>
        </w:tc>
      </w:tr>
      <w:tr w:rsidR="009C2C85" w:rsidRPr="009165AD" w14:paraId="278F6726" w14:textId="77777777">
        <w:tc>
          <w:tcPr>
            <w:tcW w:w="9535" w:type="dxa"/>
            <w:gridSpan w:val="4"/>
          </w:tcPr>
          <w:p w14:paraId="306ED934"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16. ŠALIŲ ATSTOVŲ PARAŠAI</w:t>
            </w:r>
          </w:p>
        </w:tc>
      </w:tr>
      <w:tr w:rsidR="009C2C85" w:rsidRPr="009165AD" w14:paraId="1A4801F8" w14:textId="77777777">
        <w:tc>
          <w:tcPr>
            <w:tcW w:w="5224" w:type="dxa"/>
            <w:gridSpan w:val="3"/>
          </w:tcPr>
          <w:p w14:paraId="4374ECAE"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lastRenderedPageBreak/>
              <w:t>PIRKĖJAS</w:t>
            </w:r>
          </w:p>
        </w:tc>
        <w:tc>
          <w:tcPr>
            <w:tcW w:w="4311" w:type="dxa"/>
          </w:tcPr>
          <w:p w14:paraId="77A89ACF"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TIEKĖJAS</w:t>
            </w:r>
          </w:p>
        </w:tc>
      </w:tr>
      <w:tr w:rsidR="009C2C85" w:rsidRPr="009165AD" w14:paraId="21CAB534" w14:textId="77777777">
        <w:tc>
          <w:tcPr>
            <w:tcW w:w="5224" w:type="dxa"/>
            <w:gridSpan w:val="3"/>
          </w:tcPr>
          <w:p w14:paraId="578049DB" w14:textId="77777777" w:rsidR="009C2C85" w:rsidRPr="009165AD" w:rsidRDefault="009C2C85" w:rsidP="009C2C85">
            <w:pPr>
              <w:jc w:val="center"/>
              <w:rPr>
                <w:rFonts w:ascii="Arial" w:hAnsi="Arial" w:cs="Arial"/>
                <w:kern w:val="2"/>
                <w:sz w:val="22"/>
                <w:szCs w:val="22"/>
              </w:rPr>
            </w:pPr>
            <w:r w:rsidRPr="009165AD">
              <w:rPr>
                <w:rFonts w:ascii="Arial" w:hAnsi="Arial" w:cs="Arial"/>
                <w:kern w:val="2"/>
                <w:sz w:val="22"/>
                <w:szCs w:val="22"/>
              </w:rPr>
              <w:t>(nurodomos atstovo pareigos, vardas, pavardė)</w:t>
            </w:r>
          </w:p>
        </w:tc>
        <w:tc>
          <w:tcPr>
            <w:tcW w:w="4311" w:type="dxa"/>
          </w:tcPr>
          <w:p w14:paraId="6F9E2A53" w14:textId="77777777" w:rsidR="009C2C85" w:rsidRPr="009165AD" w:rsidRDefault="009C2C85" w:rsidP="009C2C85">
            <w:pPr>
              <w:jc w:val="center"/>
              <w:rPr>
                <w:rFonts w:ascii="Arial" w:hAnsi="Arial" w:cs="Arial"/>
                <w:b/>
                <w:kern w:val="2"/>
                <w:sz w:val="22"/>
                <w:szCs w:val="22"/>
              </w:rPr>
            </w:pPr>
            <w:r w:rsidRPr="009165AD">
              <w:rPr>
                <w:rFonts w:ascii="Arial" w:hAnsi="Arial" w:cs="Arial"/>
                <w:kern w:val="2"/>
                <w:sz w:val="22"/>
                <w:szCs w:val="22"/>
              </w:rPr>
              <w:t>(nurodomos atstovo pareigos, vardas, pavardė)</w:t>
            </w:r>
          </w:p>
        </w:tc>
      </w:tr>
      <w:tr w:rsidR="009C2C85" w:rsidRPr="009165AD" w14:paraId="0C834F1B" w14:textId="77777777">
        <w:tc>
          <w:tcPr>
            <w:tcW w:w="5224" w:type="dxa"/>
            <w:gridSpan w:val="3"/>
          </w:tcPr>
          <w:p w14:paraId="789659E3" w14:textId="77777777" w:rsidR="009C2C85" w:rsidRPr="009165AD" w:rsidRDefault="009C2C85" w:rsidP="009C2C85">
            <w:pPr>
              <w:jc w:val="center"/>
              <w:rPr>
                <w:rFonts w:ascii="Arial" w:hAnsi="Arial" w:cs="Arial"/>
                <w:b/>
                <w:kern w:val="2"/>
                <w:sz w:val="22"/>
                <w:szCs w:val="22"/>
              </w:rPr>
            </w:pPr>
          </w:p>
          <w:p w14:paraId="3B035D0A"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(parašas)</w:t>
            </w:r>
          </w:p>
          <w:p w14:paraId="0B1520FA" w14:textId="77777777" w:rsidR="009C2C85" w:rsidRPr="009165AD" w:rsidRDefault="009C2C85" w:rsidP="009C2C85">
            <w:pPr>
              <w:jc w:val="center"/>
              <w:rPr>
                <w:rFonts w:ascii="Arial" w:hAnsi="Arial" w:cs="Arial"/>
                <w:b/>
                <w:kern w:val="2"/>
                <w:sz w:val="22"/>
                <w:szCs w:val="22"/>
              </w:rPr>
            </w:pPr>
          </w:p>
          <w:p w14:paraId="449ED037" w14:textId="77777777" w:rsidR="009C2C85" w:rsidRPr="009165AD" w:rsidRDefault="009C2C85" w:rsidP="009C2C85">
            <w:pPr>
              <w:jc w:val="center"/>
              <w:rPr>
                <w:rFonts w:ascii="Arial" w:hAnsi="Arial" w:cs="Arial"/>
                <w:b/>
                <w:kern w:val="2"/>
                <w:sz w:val="22"/>
                <w:szCs w:val="22"/>
              </w:rPr>
            </w:pPr>
          </w:p>
        </w:tc>
        <w:tc>
          <w:tcPr>
            <w:tcW w:w="4311" w:type="dxa"/>
          </w:tcPr>
          <w:p w14:paraId="1BA6AD11" w14:textId="77777777" w:rsidR="009C2C85" w:rsidRPr="009165AD" w:rsidRDefault="009C2C85" w:rsidP="009C2C85">
            <w:pPr>
              <w:jc w:val="center"/>
              <w:rPr>
                <w:rFonts w:ascii="Arial" w:hAnsi="Arial" w:cs="Arial"/>
                <w:b/>
                <w:kern w:val="2"/>
                <w:sz w:val="22"/>
                <w:szCs w:val="22"/>
              </w:rPr>
            </w:pPr>
          </w:p>
          <w:p w14:paraId="644A2BE8" w14:textId="77777777" w:rsidR="009C2C85" w:rsidRPr="009165AD" w:rsidRDefault="009C2C85" w:rsidP="009C2C85">
            <w:pPr>
              <w:jc w:val="center"/>
              <w:rPr>
                <w:rFonts w:ascii="Arial" w:hAnsi="Arial" w:cs="Arial"/>
                <w:b/>
                <w:kern w:val="2"/>
                <w:sz w:val="22"/>
                <w:szCs w:val="22"/>
              </w:rPr>
            </w:pPr>
            <w:r w:rsidRPr="009165AD">
              <w:rPr>
                <w:rFonts w:ascii="Arial" w:hAnsi="Arial" w:cs="Arial"/>
                <w:b/>
                <w:kern w:val="2"/>
                <w:sz w:val="22"/>
                <w:szCs w:val="22"/>
              </w:rPr>
              <w:t>(parašas)</w:t>
            </w:r>
          </w:p>
        </w:tc>
      </w:tr>
    </w:tbl>
    <w:p w14:paraId="247E80E6" w14:textId="77777777" w:rsidR="00027B83" w:rsidRPr="009165AD" w:rsidRDefault="00027B83" w:rsidP="008237A9">
      <w:pPr>
        <w:rPr>
          <w:rFonts w:ascii="Arial" w:hAnsi="Arial" w:cs="Arial"/>
          <w:sz w:val="22"/>
          <w:szCs w:val="22"/>
        </w:rPr>
      </w:pPr>
    </w:p>
    <w:p w14:paraId="2423B2FA" w14:textId="77777777" w:rsidR="00027B83" w:rsidRDefault="00027B83" w:rsidP="008237A9">
      <w:pPr>
        <w:rPr>
          <w:rFonts w:ascii="Arial" w:hAnsi="Arial" w:cs="Arial"/>
          <w:sz w:val="22"/>
          <w:szCs w:val="22"/>
        </w:rPr>
      </w:pPr>
    </w:p>
    <w:p w14:paraId="2A73F4BE" w14:textId="77777777" w:rsidR="00345573" w:rsidRDefault="00345573" w:rsidP="008237A9">
      <w:pPr>
        <w:rPr>
          <w:rFonts w:ascii="Arial" w:hAnsi="Arial" w:cs="Arial"/>
          <w:sz w:val="22"/>
          <w:szCs w:val="22"/>
        </w:rPr>
      </w:pPr>
    </w:p>
    <w:p w14:paraId="132A4066" w14:textId="77777777" w:rsidR="00345573" w:rsidRDefault="00345573" w:rsidP="008237A9">
      <w:pPr>
        <w:rPr>
          <w:rFonts w:ascii="Arial" w:hAnsi="Arial" w:cs="Arial"/>
          <w:sz w:val="22"/>
          <w:szCs w:val="22"/>
        </w:rPr>
      </w:pPr>
    </w:p>
    <w:p w14:paraId="187386D7" w14:textId="77777777" w:rsidR="00345573" w:rsidRDefault="00345573" w:rsidP="008237A9">
      <w:pPr>
        <w:rPr>
          <w:rFonts w:ascii="Arial" w:hAnsi="Arial" w:cs="Arial"/>
          <w:sz w:val="22"/>
          <w:szCs w:val="22"/>
        </w:rPr>
      </w:pPr>
    </w:p>
    <w:p w14:paraId="1E76DE18" w14:textId="77777777" w:rsidR="00345573" w:rsidRDefault="00345573" w:rsidP="008237A9">
      <w:pPr>
        <w:rPr>
          <w:rFonts w:ascii="Arial" w:hAnsi="Arial" w:cs="Arial"/>
          <w:sz w:val="22"/>
          <w:szCs w:val="22"/>
        </w:rPr>
      </w:pPr>
    </w:p>
    <w:p w14:paraId="2B513087" w14:textId="77777777" w:rsidR="00345573" w:rsidRDefault="00345573" w:rsidP="008237A9">
      <w:pPr>
        <w:rPr>
          <w:rFonts w:ascii="Arial" w:hAnsi="Arial" w:cs="Arial"/>
          <w:sz w:val="22"/>
          <w:szCs w:val="22"/>
        </w:rPr>
      </w:pPr>
    </w:p>
    <w:p w14:paraId="1E0F952E" w14:textId="77777777" w:rsidR="00345573" w:rsidRDefault="00345573" w:rsidP="008237A9">
      <w:pPr>
        <w:rPr>
          <w:rFonts w:ascii="Arial" w:hAnsi="Arial" w:cs="Arial"/>
          <w:sz w:val="22"/>
          <w:szCs w:val="22"/>
        </w:rPr>
      </w:pPr>
    </w:p>
    <w:p w14:paraId="2021B68F" w14:textId="77777777" w:rsidR="00345573" w:rsidRDefault="00345573" w:rsidP="008237A9">
      <w:pPr>
        <w:rPr>
          <w:rFonts w:ascii="Arial" w:hAnsi="Arial" w:cs="Arial"/>
          <w:sz w:val="22"/>
          <w:szCs w:val="22"/>
        </w:rPr>
      </w:pPr>
    </w:p>
    <w:p w14:paraId="73441BF8" w14:textId="77777777" w:rsidR="00345573" w:rsidRDefault="00345573" w:rsidP="008237A9">
      <w:pPr>
        <w:rPr>
          <w:rFonts w:ascii="Arial" w:hAnsi="Arial" w:cs="Arial"/>
          <w:sz w:val="22"/>
          <w:szCs w:val="22"/>
        </w:rPr>
      </w:pPr>
    </w:p>
    <w:p w14:paraId="5943C965" w14:textId="77777777" w:rsidR="00345573" w:rsidRDefault="00345573" w:rsidP="008237A9">
      <w:pPr>
        <w:rPr>
          <w:rFonts w:ascii="Arial" w:hAnsi="Arial" w:cs="Arial"/>
          <w:sz w:val="22"/>
          <w:szCs w:val="22"/>
        </w:rPr>
      </w:pPr>
    </w:p>
    <w:p w14:paraId="3409B350" w14:textId="77777777" w:rsidR="00345573" w:rsidRDefault="00345573" w:rsidP="008237A9">
      <w:pPr>
        <w:rPr>
          <w:rFonts w:ascii="Arial" w:hAnsi="Arial" w:cs="Arial"/>
          <w:sz w:val="22"/>
          <w:szCs w:val="22"/>
        </w:rPr>
      </w:pPr>
    </w:p>
    <w:p w14:paraId="32DDAE30" w14:textId="77777777" w:rsidR="00345573" w:rsidRDefault="00345573" w:rsidP="008237A9">
      <w:pPr>
        <w:rPr>
          <w:rFonts w:ascii="Arial" w:hAnsi="Arial" w:cs="Arial"/>
          <w:sz w:val="22"/>
          <w:szCs w:val="22"/>
        </w:rPr>
      </w:pPr>
    </w:p>
    <w:p w14:paraId="561D971F" w14:textId="77777777" w:rsidR="00345573" w:rsidRDefault="00345573" w:rsidP="008237A9">
      <w:pPr>
        <w:rPr>
          <w:rFonts w:ascii="Arial" w:hAnsi="Arial" w:cs="Arial"/>
          <w:sz w:val="22"/>
          <w:szCs w:val="22"/>
        </w:rPr>
      </w:pPr>
    </w:p>
    <w:p w14:paraId="272D726E" w14:textId="77777777" w:rsidR="00345573" w:rsidRDefault="00345573" w:rsidP="008237A9">
      <w:pPr>
        <w:rPr>
          <w:rFonts w:ascii="Arial" w:hAnsi="Arial" w:cs="Arial"/>
          <w:sz w:val="22"/>
          <w:szCs w:val="22"/>
        </w:rPr>
      </w:pPr>
    </w:p>
    <w:p w14:paraId="2BB1BF83" w14:textId="77777777" w:rsidR="00345573" w:rsidRDefault="00345573" w:rsidP="008237A9">
      <w:pPr>
        <w:rPr>
          <w:rFonts w:ascii="Arial" w:hAnsi="Arial" w:cs="Arial"/>
          <w:sz w:val="22"/>
          <w:szCs w:val="22"/>
        </w:rPr>
      </w:pPr>
    </w:p>
    <w:p w14:paraId="4D62A5D0" w14:textId="77777777" w:rsidR="00345573" w:rsidRDefault="00345573" w:rsidP="008237A9">
      <w:pPr>
        <w:rPr>
          <w:rFonts w:ascii="Arial" w:hAnsi="Arial" w:cs="Arial"/>
          <w:sz w:val="22"/>
          <w:szCs w:val="22"/>
        </w:rPr>
      </w:pPr>
    </w:p>
    <w:p w14:paraId="3233F514" w14:textId="77777777" w:rsidR="00345573" w:rsidRDefault="00345573" w:rsidP="008237A9">
      <w:pPr>
        <w:rPr>
          <w:rFonts w:ascii="Arial" w:hAnsi="Arial" w:cs="Arial"/>
          <w:sz w:val="22"/>
          <w:szCs w:val="22"/>
        </w:rPr>
      </w:pPr>
    </w:p>
    <w:p w14:paraId="57654124" w14:textId="77777777" w:rsidR="00345573" w:rsidRDefault="00345573" w:rsidP="008237A9">
      <w:pPr>
        <w:rPr>
          <w:rFonts w:ascii="Arial" w:hAnsi="Arial" w:cs="Arial"/>
          <w:sz w:val="22"/>
          <w:szCs w:val="22"/>
        </w:rPr>
      </w:pPr>
    </w:p>
    <w:p w14:paraId="05E04845" w14:textId="77777777" w:rsidR="00345573" w:rsidRDefault="00345573" w:rsidP="008237A9">
      <w:pPr>
        <w:rPr>
          <w:rFonts w:ascii="Arial" w:hAnsi="Arial" w:cs="Arial"/>
          <w:sz w:val="22"/>
          <w:szCs w:val="22"/>
        </w:rPr>
      </w:pPr>
    </w:p>
    <w:p w14:paraId="479057ED" w14:textId="77777777" w:rsidR="00345573" w:rsidRDefault="00345573" w:rsidP="008237A9">
      <w:pPr>
        <w:rPr>
          <w:rFonts w:ascii="Arial" w:hAnsi="Arial" w:cs="Arial"/>
          <w:sz w:val="22"/>
          <w:szCs w:val="22"/>
        </w:rPr>
      </w:pPr>
    </w:p>
    <w:p w14:paraId="559E0426" w14:textId="77777777" w:rsidR="00345573" w:rsidRDefault="00345573" w:rsidP="008237A9">
      <w:pPr>
        <w:rPr>
          <w:rFonts w:ascii="Arial" w:hAnsi="Arial" w:cs="Arial"/>
          <w:sz w:val="22"/>
          <w:szCs w:val="22"/>
        </w:rPr>
      </w:pPr>
    </w:p>
    <w:p w14:paraId="1058254E" w14:textId="77777777" w:rsidR="00345573" w:rsidRDefault="00345573" w:rsidP="008237A9">
      <w:pPr>
        <w:rPr>
          <w:rFonts w:ascii="Arial" w:hAnsi="Arial" w:cs="Arial"/>
          <w:sz w:val="22"/>
          <w:szCs w:val="22"/>
        </w:rPr>
      </w:pPr>
    </w:p>
    <w:p w14:paraId="16B5B06D" w14:textId="77777777" w:rsidR="00345573" w:rsidRDefault="00345573" w:rsidP="008237A9">
      <w:pPr>
        <w:rPr>
          <w:rFonts w:ascii="Arial" w:hAnsi="Arial" w:cs="Arial"/>
          <w:sz w:val="22"/>
          <w:szCs w:val="22"/>
        </w:rPr>
      </w:pPr>
    </w:p>
    <w:p w14:paraId="0BAB9E07" w14:textId="77777777" w:rsidR="00345573" w:rsidRDefault="00345573" w:rsidP="008237A9">
      <w:pPr>
        <w:rPr>
          <w:rFonts w:ascii="Arial" w:hAnsi="Arial" w:cs="Arial"/>
          <w:sz w:val="22"/>
          <w:szCs w:val="22"/>
        </w:rPr>
      </w:pPr>
    </w:p>
    <w:p w14:paraId="3736B368" w14:textId="77777777" w:rsidR="00345573" w:rsidRDefault="00345573" w:rsidP="008237A9">
      <w:pPr>
        <w:rPr>
          <w:rFonts w:ascii="Arial" w:hAnsi="Arial" w:cs="Arial"/>
          <w:sz w:val="22"/>
          <w:szCs w:val="22"/>
        </w:rPr>
      </w:pPr>
    </w:p>
    <w:p w14:paraId="735AA278" w14:textId="77777777" w:rsidR="00345573" w:rsidRDefault="00345573" w:rsidP="008237A9">
      <w:pPr>
        <w:rPr>
          <w:rFonts w:ascii="Arial" w:hAnsi="Arial" w:cs="Arial"/>
          <w:sz w:val="22"/>
          <w:szCs w:val="22"/>
        </w:rPr>
      </w:pPr>
    </w:p>
    <w:p w14:paraId="671E941D" w14:textId="77777777" w:rsidR="00345573" w:rsidRDefault="00345573" w:rsidP="008237A9">
      <w:pPr>
        <w:rPr>
          <w:rFonts w:ascii="Arial" w:hAnsi="Arial" w:cs="Arial"/>
          <w:sz w:val="22"/>
          <w:szCs w:val="22"/>
        </w:rPr>
      </w:pPr>
    </w:p>
    <w:p w14:paraId="78EC1A6B" w14:textId="77777777" w:rsidR="00345573" w:rsidRDefault="00345573" w:rsidP="008237A9">
      <w:pPr>
        <w:rPr>
          <w:rFonts w:ascii="Arial" w:hAnsi="Arial" w:cs="Arial"/>
          <w:sz w:val="22"/>
          <w:szCs w:val="22"/>
        </w:rPr>
      </w:pPr>
    </w:p>
    <w:p w14:paraId="66E1038C" w14:textId="77777777" w:rsidR="00345573" w:rsidRDefault="00345573" w:rsidP="008237A9">
      <w:pPr>
        <w:rPr>
          <w:rFonts w:ascii="Arial" w:hAnsi="Arial" w:cs="Arial"/>
          <w:sz w:val="22"/>
          <w:szCs w:val="22"/>
        </w:rPr>
      </w:pPr>
    </w:p>
    <w:p w14:paraId="2466632B" w14:textId="77777777" w:rsidR="00345573" w:rsidRDefault="00345573" w:rsidP="008237A9">
      <w:pPr>
        <w:rPr>
          <w:rFonts w:ascii="Arial" w:hAnsi="Arial" w:cs="Arial"/>
          <w:sz w:val="22"/>
          <w:szCs w:val="22"/>
        </w:rPr>
      </w:pPr>
    </w:p>
    <w:p w14:paraId="53340347" w14:textId="77777777" w:rsidR="00345573" w:rsidRDefault="00345573" w:rsidP="008237A9">
      <w:pPr>
        <w:rPr>
          <w:rFonts w:ascii="Arial" w:hAnsi="Arial" w:cs="Arial"/>
          <w:sz w:val="22"/>
          <w:szCs w:val="22"/>
        </w:rPr>
      </w:pPr>
    </w:p>
    <w:p w14:paraId="65490808" w14:textId="77777777" w:rsidR="00345573" w:rsidRDefault="00345573" w:rsidP="008237A9">
      <w:pPr>
        <w:rPr>
          <w:rFonts w:ascii="Arial" w:hAnsi="Arial" w:cs="Arial"/>
          <w:sz w:val="22"/>
          <w:szCs w:val="22"/>
        </w:rPr>
      </w:pPr>
    </w:p>
    <w:p w14:paraId="7172D0B7" w14:textId="77777777" w:rsidR="00345573" w:rsidRDefault="00345573" w:rsidP="008237A9">
      <w:pPr>
        <w:rPr>
          <w:rFonts w:ascii="Arial" w:hAnsi="Arial" w:cs="Arial"/>
          <w:sz w:val="22"/>
          <w:szCs w:val="22"/>
        </w:rPr>
      </w:pPr>
    </w:p>
    <w:p w14:paraId="7E714474" w14:textId="77777777" w:rsidR="00345573" w:rsidRDefault="00345573" w:rsidP="008237A9">
      <w:pPr>
        <w:rPr>
          <w:rFonts w:ascii="Arial" w:hAnsi="Arial" w:cs="Arial"/>
          <w:sz w:val="22"/>
          <w:szCs w:val="22"/>
        </w:rPr>
      </w:pPr>
    </w:p>
    <w:p w14:paraId="6059DE64" w14:textId="77777777" w:rsidR="007B2B35" w:rsidRDefault="007B2B35" w:rsidP="008237A9">
      <w:pPr>
        <w:rPr>
          <w:rFonts w:ascii="Arial" w:hAnsi="Arial" w:cs="Arial"/>
          <w:sz w:val="22"/>
          <w:szCs w:val="22"/>
        </w:rPr>
      </w:pPr>
    </w:p>
    <w:p w14:paraId="3AE46734" w14:textId="77777777" w:rsidR="007B2B35" w:rsidRDefault="007B2B35" w:rsidP="008237A9">
      <w:pPr>
        <w:rPr>
          <w:rFonts w:ascii="Arial" w:hAnsi="Arial" w:cs="Arial"/>
          <w:sz w:val="22"/>
          <w:szCs w:val="22"/>
        </w:rPr>
      </w:pPr>
    </w:p>
    <w:p w14:paraId="36945F4C" w14:textId="77777777" w:rsidR="007B2B35" w:rsidRDefault="007B2B35" w:rsidP="008237A9">
      <w:pPr>
        <w:rPr>
          <w:rFonts w:ascii="Arial" w:hAnsi="Arial" w:cs="Arial"/>
          <w:sz w:val="22"/>
          <w:szCs w:val="22"/>
        </w:rPr>
      </w:pPr>
    </w:p>
    <w:p w14:paraId="529E81CF" w14:textId="77777777" w:rsidR="007B2B35" w:rsidRDefault="007B2B35" w:rsidP="008237A9">
      <w:pPr>
        <w:rPr>
          <w:rFonts w:ascii="Arial" w:hAnsi="Arial" w:cs="Arial"/>
          <w:sz w:val="22"/>
          <w:szCs w:val="22"/>
        </w:rPr>
      </w:pPr>
    </w:p>
    <w:p w14:paraId="27451971" w14:textId="77777777" w:rsidR="007F1DEF" w:rsidRDefault="007F1DEF" w:rsidP="008237A9">
      <w:pPr>
        <w:rPr>
          <w:rFonts w:ascii="Arial" w:hAnsi="Arial" w:cs="Arial"/>
          <w:sz w:val="22"/>
          <w:szCs w:val="22"/>
        </w:rPr>
      </w:pPr>
    </w:p>
    <w:p w14:paraId="5E9A5A31" w14:textId="77777777" w:rsidR="007F1DEF" w:rsidRDefault="007F1DEF" w:rsidP="008237A9">
      <w:pPr>
        <w:rPr>
          <w:rFonts w:ascii="Arial" w:hAnsi="Arial" w:cs="Arial"/>
          <w:sz w:val="22"/>
          <w:szCs w:val="22"/>
        </w:rPr>
      </w:pPr>
    </w:p>
    <w:p w14:paraId="21A00819" w14:textId="77777777" w:rsidR="007B2B35" w:rsidRDefault="007B2B35" w:rsidP="008237A9">
      <w:pPr>
        <w:rPr>
          <w:rFonts w:ascii="Arial" w:hAnsi="Arial" w:cs="Arial"/>
          <w:sz w:val="22"/>
          <w:szCs w:val="22"/>
        </w:rPr>
      </w:pPr>
    </w:p>
    <w:p w14:paraId="67B8190C" w14:textId="77777777" w:rsidR="007B2B35" w:rsidRDefault="007B2B35" w:rsidP="008237A9">
      <w:pPr>
        <w:rPr>
          <w:rFonts w:ascii="Arial" w:hAnsi="Arial" w:cs="Arial"/>
          <w:sz w:val="22"/>
          <w:szCs w:val="22"/>
        </w:rPr>
      </w:pPr>
    </w:p>
    <w:p w14:paraId="47C9065E" w14:textId="77777777" w:rsidR="00133B4C" w:rsidRDefault="00133B4C" w:rsidP="0018196F">
      <w:pPr>
        <w:tabs>
          <w:tab w:val="left" w:pos="5400"/>
        </w:tabs>
        <w:textAlignment w:val="center"/>
        <w:rPr>
          <w:rFonts w:ascii="Arial" w:hAnsi="Arial" w:cs="Arial"/>
          <w:sz w:val="22"/>
          <w:szCs w:val="22"/>
        </w:rPr>
      </w:pPr>
    </w:p>
    <w:p w14:paraId="1D668AC0" w14:textId="77777777" w:rsidR="0018196F" w:rsidRPr="009165AD" w:rsidRDefault="0018196F" w:rsidP="0018196F">
      <w:pPr>
        <w:tabs>
          <w:tab w:val="left" w:pos="5400"/>
        </w:tabs>
        <w:textAlignment w:val="center"/>
        <w:rPr>
          <w:rFonts w:ascii="Arial" w:hAnsi="Arial" w:cs="Arial"/>
          <w:b/>
          <w:bCs/>
          <w:sz w:val="22"/>
          <w:szCs w:val="22"/>
        </w:rPr>
      </w:pPr>
    </w:p>
    <w:p w14:paraId="3240B586" w14:textId="77777777" w:rsidR="00133B4C" w:rsidRPr="009165AD" w:rsidRDefault="00133B4C" w:rsidP="008237A9">
      <w:pPr>
        <w:tabs>
          <w:tab w:val="left" w:pos="5400"/>
        </w:tabs>
        <w:jc w:val="center"/>
        <w:textAlignment w:val="center"/>
        <w:rPr>
          <w:rFonts w:ascii="Arial" w:hAnsi="Arial" w:cs="Arial"/>
          <w:b/>
          <w:bCs/>
          <w:sz w:val="22"/>
          <w:szCs w:val="22"/>
        </w:rPr>
      </w:pPr>
    </w:p>
    <w:p w14:paraId="7780B1D7" w14:textId="77777777" w:rsidR="00133B4C" w:rsidRPr="009165AD" w:rsidRDefault="00133B4C" w:rsidP="008237A9">
      <w:pPr>
        <w:pStyle w:val="paragraph"/>
        <w:spacing w:before="0" w:beforeAutospacing="0" w:after="0" w:afterAutospacing="0"/>
        <w:ind w:left="4320" w:firstLine="720"/>
        <w:textAlignment w:val="baseline"/>
        <w:rPr>
          <w:rFonts w:ascii="Arial" w:hAnsi="Arial" w:cs="Arial"/>
          <w:sz w:val="22"/>
          <w:szCs w:val="22"/>
          <w:lang w:val="lt-LT"/>
        </w:rPr>
      </w:pPr>
      <w:r w:rsidRPr="009165AD">
        <w:rPr>
          <w:rStyle w:val="normaltextrun"/>
          <w:rFonts w:ascii="Arial" w:hAnsi="Arial" w:cs="Arial"/>
          <w:sz w:val="22"/>
          <w:szCs w:val="22"/>
          <w:lang w:val="lt-LT"/>
        </w:rPr>
        <w:lastRenderedPageBreak/>
        <w:t>PATVIRTINTA </w:t>
      </w:r>
      <w:r w:rsidRPr="009165AD">
        <w:rPr>
          <w:rStyle w:val="eop"/>
          <w:rFonts w:ascii="Arial" w:hAnsi="Arial" w:cs="Arial"/>
          <w:sz w:val="22"/>
          <w:szCs w:val="22"/>
          <w:lang w:val="lt-LT"/>
        </w:rPr>
        <w:t> </w:t>
      </w:r>
    </w:p>
    <w:p w14:paraId="1F336EFB" w14:textId="77777777" w:rsidR="00133B4C" w:rsidRPr="009165AD" w:rsidRDefault="00133B4C" w:rsidP="008237A9">
      <w:pPr>
        <w:pStyle w:val="paragraph"/>
        <w:spacing w:before="0" w:beforeAutospacing="0" w:after="0" w:afterAutospacing="0"/>
        <w:ind w:left="4320" w:firstLine="720"/>
        <w:textAlignment w:val="baseline"/>
        <w:rPr>
          <w:rFonts w:ascii="Arial" w:hAnsi="Arial" w:cs="Arial"/>
          <w:sz w:val="22"/>
          <w:szCs w:val="22"/>
          <w:lang w:val="lt-LT"/>
        </w:rPr>
      </w:pPr>
      <w:r w:rsidRPr="009165AD">
        <w:rPr>
          <w:rStyle w:val="normaltextrun"/>
          <w:rFonts w:ascii="Arial" w:hAnsi="Arial" w:cs="Arial"/>
          <w:sz w:val="22"/>
          <w:szCs w:val="22"/>
          <w:lang w:val="lt-LT"/>
        </w:rPr>
        <w:t>Viešųjų pirkimų tarnybos direktoriaus </w:t>
      </w:r>
      <w:r w:rsidRPr="009165AD">
        <w:rPr>
          <w:rStyle w:val="eop"/>
          <w:rFonts w:ascii="Arial" w:hAnsi="Arial" w:cs="Arial"/>
          <w:sz w:val="22"/>
          <w:szCs w:val="22"/>
          <w:lang w:val="lt-LT"/>
        </w:rPr>
        <w:t> </w:t>
      </w:r>
    </w:p>
    <w:p w14:paraId="13355FFD" w14:textId="77777777" w:rsidR="00133B4C" w:rsidRPr="009165AD" w:rsidRDefault="00133B4C" w:rsidP="008237A9">
      <w:pPr>
        <w:pStyle w:val="paragraph"/>
        <w:spacing w:before="0" w:beforeAutospacing="0" w:after="0" w:afterAutospacing="0"/>
        <w:ind w:left="5040"/>
        <w:textAlignment w:val="baseline"/>
        <w:rPr>
          <w:rFonts w:ascii="Arial" w:hAnsi="Arial" w:cs="Arial"/>
          <w:sz w:val="22"/>
          <w:szCs w:val="22"/>
          <w:lang w:val="lt-LT"/>
        </w:rPr>
      </w:pPr>
      <w:r w:rsidRPr="009165AD">
        <w:rPr>
          <w:rStyle w:val="normaltextrun"/>
          <w:rFonts w:ascii="Arial" w:hAnsi="Arial" w:cs="Arial"/>
          <w:sz w:val="22"/>
          <w:szCs w:val="22"/>
          <w:lang w:val="lt-LT"/>
        </w:rPr>
        <w:t>2024 m. gruodžio 30 d. įsakymu Nr. 1S-209 </w:t>
      </w:r>
      <w:r w:rsidRPr="009165AD">
        <w:rPr>
          <w:rStyle w:val="eop"/>
          <w:rFonts w:ascii="Arial" w:hAnsi="Arial" w:cs="Arial"/>
          <w:sz w:val="22"/>
          <w:szCs w:val="22"/>
          <w:lang w:val="lt-LT"/>
        </w:rPr>
        <w:t> </w:t>
      </w:r>
    </w:p>
    <w:p w14:paraId="01B0275C" w14:textId="77777777" w:rsidR="00133B4C" w:rsidRPr="009165AD" w:rsidRDefault="00133B4C" w:rsidP="008237A9">
      <w:pPr>
        <w:pStyle w:val="paragraph"/>
        <w:spacing w:before="0" w:beforeAutospacing="0" w:after="0" w:afterAutospacing="0"/>
        <w:ind w:left="210" w:firstLine="4815"/>
        <w:textAlignment w:val="baseline"/>
        <w:rPr>
          <w:rFonts w:ascii="Arial" w:hAnsi="Arial" w:cs="Arial"/>
          <w:sz w:val="22"/>
          <w:szCs w:val="22"/>
          <w:lang w:val="lt-LT"/>
        </w:rPr>
      </w:pPr>
      <w:r w:rsidRPr="009165AD">
        <w:rPr>
          <w:rStyle w:val="normaltextrun"/>
          <w:rFonts w:ascii="Arial" w:hAnsi="Arial" w:cs="Arial"/>
          <w:color w:val="000000"/>
          <w:sz w:val="22"/>
          <w:szCs w:val="22"/>
          <w:lang w:val="lt-LT"/>
        </w:rPr>
        <w:t>(Viešųjų pirkimų tarnybos direktoriaus</w:t>
      </w:r>
      <w:r w:rsidRPr="009165AD">
        <w:rPr>
          <w:rStyle w:val="eop"/>
          <w:rFonts w:ascii="Arial" w:hAnsi="Arial" w:cs="Arial"/>
          <w:color w:val="000000"/>
          <w:sz w:val="22"/>
          <w:szCs w:val="22"/>
          <w:lang w:val="lt-LT"/>
        </w:rPr>
        <w:t> </w:t>
      </w:r>
    </w:p>
    <w:p w14:paraId="5DE29B9C" w14:textId="77777777" w:rsidR="00133B4C" w:rsidRPr="009165AD" w:rsidRDefault="00133B4C" w:rsidP="008237A9">
      <w:pPr>
        <w:pStyle w:val="paragraph"/>
        <w:spacing w:before="0" w:beforeAutospacing="0" w:after="0" w:afterAutospacing="0"/>
        <w:ind w:left="5040"/>
        <w:textAlignment w:val="baseline"/>
        <w:rPr>
          <w:rFonts w:ascii="Arial" w:hAnsi="Arial" w:cs="Arial"/>
          <w:sz w:val="22"/>
          <w:szCs w:val="22"/>
          <w:lang w:val="lt-LT"/>
        </w:rPr>
      </w:pPr>
      <w:r w:rsidRPr="009165AD">
        <w:rPr>
          <w:rStyle w:val="normaltextrun"/>
          <w:rFonts w:ascii="Arial" w:hAnsi="Arial" w:cs="Arial"/>
          <w:color w:val="000000"/>
          <w:sz w:val="22"/>
          <w:szCs w:val="22"/>
          <w:lang w:val="lt-LT"/>
        </w:rPr>
        <w:t>2025 m. balandžio 17 d. įsakymo Nr. 1S-52 </w:t>
      </w:r>
      <w:r w:rsidRPr="009165AD">
        <w:rPr>
          <w:rStyle w:val="eop"/>
          <w:rFonts w:ascii="Arial" w:hAnsi="Arial" w:cs="Arial"/>
          <w:color w:val="000000"/>
          <w:sz w:val="22"/>
          <w:szCs w:val="22"/>
          <w:lang w:val="lt-LT"/>
        </w:rPr>
        <w:t> </w:t>
      </w:r>
    </w:p>
    <w:p w14:paraId="59788970" w14:textId="77777777" w:rsidR="00133B4C" w:rsidRPr="009165AD" w:rsidRDefault="00133B4C" w:rsidP="008237A9">
      <w:pPr>
        <w:pStyle w:val="paragraph"/>
        <w:spacing w:before="0" w:beforeAutospacing="0" w:after="0" w:afterAutospacing="0"/>
        <w:ind w:left="5040"/>
        <w:textAlignment w:val="baseline"/>
        <w:rPr>
          <w:rFonts w:ascii="Arial" w:hAnsi="Arial" w:cs="Arial"/>
          <w:sz w:val="22"/>
          <w:szCs w:val="22"/>
          <w:lang w:val="es-MX"/>
        </w:rPr>
      </w:pPr>
      <w:r w:rsidRPr="009165AD">
        <w:rPr>
          <w:rStyle w:val="normaltextrun"/>
          <w:rFonts w:ascii="Arial" w:hAnsi="Arial" w:cs="Arial"/>
          <w:color w:val="000000"/>
          <w:sz w:val="22"/>
          <w:szCs w:val="22"/>
          <w:lang w:val="lt-LT"/>
        </w:rPr>
        <w:t>redakcija)</w:t>
      </w:r>
      <w:r w:rsidRPr="009165AD">
        <w:rPr>
          <w:rStyle w:val="eop"/>
          <w:rFonts w:ascii="Arial" w:hAnsi="Arial" w:cs="Arial"/>
          <w:color w:val="000000"/>
          <w:sz w:val="22"/>
          <w:szCs w:val="22"/>
          <w:lang w:val="es-MX"/>
        </w:rPr>
        <w:t> </w:t>
      </w:r>
    </w:p>
    <w:p w14:paraId="003D6F66" w14:textId="77777777" w:rsidR="00133B4C" w:rsidRPr="009165AD" w:rsidRDefault="00133B4C" w:rsidP="008237A9">
      <w:pPr>
        <w:ind w:firstLine="5670"/>
        <w:rPr>
          <w:rFonts w:ascii="Arial" w:hAnsi="Arial" w:cs="Arial"/>
          <w:bCs/>
          <w:caps/>
          <w:sz w:val="22"/>
          <w:szCs w:val="22"/>
        </w:rPr>
      </w:pPr>
    </w:p>
    <w:p w14:paraId="4FE74A23" w14:textId="77777777" w:rsidR="00133B4C" w:rsidRPr="009165AD" w:rsidRDefault="00133B4C" w:rsidP="008237A9">
      <w:pPr>
        <w:jc w:val="center"/>
        <w:rPr>
          <w:rFonts w:ascii="Arial" w:hAnsi="Arial" w:cs="Arial"/>
          <w:b/>
          <w:caps/>
          <w:sz w:val="22"/>
          <w:szCs w:val="22"/>
        </w:rPr>
      </w:pPr>
    </w:p>
    <w:p w14:paraId="7713EF63" w14:textId="77777777" w:rsidR="00133B4C" w:rsidRPr="009165AD" w:rsidRDefault="00133B4C" w:rsidP="008237A9">
      <w:pPr>
        <w:jc w:val="center"/>
        <w:rPr>
          <w:rFonts w:ascii="Arial" w:hAnsi="Arial" w:cs="Arial"/>
          <w:b/>
          <w:caps/>
          <w:sz w:val="22"/>
          <w:szCs w:val="22"/>
        </w:rPr>
      </w:pPr>
      <w:r w:rsidRPr="009165AD">
        <w:rPr>
          <w:rFonts w:ascii="Arial" w:hAnsi="Arial" w:cs="Arial"/>
          <w:b/>
          <w:caps/>
          <w:sz w:val="22"/>
          <w:szCs w:val="22"/>
        </w:rPr>
        <w:t>PASLAUGŲ pirkimo</w:t>
      </w:r>
      <w:r w:rsidRPr="009165AD">
        <w:rPr>
          <w:rFonts w:ascii="Arial" w:eastAsia="Arial" w:hAnsi="Arial" w:cs="Arial"/>
          <w:sz w:val="22"/>
          <w:szCs w:val="22"/>
        </w:rPr>
        <w:t>–</w:t>
      </w:r>
      <w:r w:rsidRPr="009165AD">
        <w:rPr>
          <w:rFonts w:ascii="Arial" w:hAnsi="Arial" w:cs="Arial"/>
          <w:b/>
          <w:caps/>
          <w:sz w:val="22"/>
          <w:szCs w:val="22"/>
        </w:rPr>
        <w:t>pardavimo sutarties Bendrosios sąlygos</w:t>
      </w:r>
    </w:p>
    <w:p w14:paraId="52D3ACEA" w14:textId="77777777" w:rsidR="00133B4C" w:rsidRPr="009165AD" w:rsidRDefault="00133B4C" w:rsidP="008237A9">
      <w:pPr>
        <w:jc w:val="center"/>
        <w:rPr>
          <w:rFonts w:ascii="Arial" w:hAnsi="Arial" w:cs="Arial"/>
          <w:sz w:val="22"/>
          <w:szCs w:val="22"/>
        </w:rPr>
      </w:pPr>
    </w:p>
    <w:p w14:paraId="1D9D61E7" w14:textId="77777777" w:rsidR="00133B4C" w:rsidRPr="009165AD" w:rsidRDefault="00133B4C" w:rsidP="008237A9">
      <w:pPr>
        <w:keepNext/>
        <w:keepLines/>
        <w:tabs>
          <w:tab w:val="left" w:pos="426"/>
        </w:tabs>
        <w:jc w:val="center"/>
        <w:rPr>
          <w:rFonts w:ascii="Arial" w:eastAsia="Cambria" w:hAnsi="Arial" w:cs="Arial"/>
          <w:b/>
          <w:bCs/>
          <w:caps/>
          <w:sz w:val="22"/>
          <w:szCs w:val="22"/>
          <w14:numSpacing w14:val="tabular"/>
        </w:rPr>
      </w:pPr>
      <w:r w:rsidRPr="009165AD">
        <w:rPr>
          <w:rFonts w:ascii="Arial" w:eastAsia="Cambria" w:hAnsi="Arial" w:cs="Arial"/>
          <w:b/>
          <w:bCs/>
          <w:caps/>
          <w:sz w:val="22"/>
          <w:szCs w:val="22"/>
          <w14:numSpacing w14:val="tabular"/>
        </w:rPr>
        <w:t>1.</w:t>
      </w:r>
      <w:r w:rsidRPr="009165AD">
        <w:rPr>
          <w:rFonts w:ascii="Arial" w:eastAsia="Cambria" w:hAnsi="Arial" w:cs="Arial"/>
          <w:b/>
          <w:bCs/>
          <w:caps/>
          <w:sz w:val="22"/>
          <w:szCs w:val="22"/>
          <w14:numSpacing w14:val="tabular"/>
        </w:rPr>
        <w:tab/>
        <w:t>Pagrindinės sąvokos ir Sutarties aiškinimas</w:t>
      </w:r>
    </w:p>
    <w:p w14:paraId="39C1AD0A" w14:textId="77777777" w:rsidR="00133B4C" w:rsidRPr="009165AD" w:rsidRDefault="00133B4C" w:rsidP="008237A9">
      <w:pPr>
        <w:keepNext/>
        <w:keepLines/>
        <w:tabs>
          <w:tab w:val="left" w:pos="426"/>
        </w:tabs>
        <w:jc w:val="both"/>
        <w:rPr>
          <w:rFonts w:ascii="Arial" w:eastAsia="Cambria" w:hAnsi="Arial" w:cs="Arial"/>
          <w:b/>
          <w:bCs/>
          <w:caps/>
          <w:sz w:val="22"/>
          <w:szCs w:val="22"/>
          <w14:numSpacing w14:val="tabular"/>
        </w:rPr>
      </w:pPr>
    </w:p>
    <w:p w14:paraId="56183578" w14:textId="77777777" w:rsidR="00133B4C" w:rsidRPr="009165AD" w:rsidRDefault="00133B4C" w:rsidP="008237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bCs/>
          <w:sz w:val="22"/>
          <w:szCs w:val="22"/>
        </w:rPr>
        <w:t>1.1.</w:t>
      </w:r>
      <w:r w:rsidRPr="009165AD">
        <w:rPr>
          <w:rFonts w:ascii="Arial" w:eastAsia="Arial" w:hAnsi="Arial" w:cs="Arial"/>
          <w:b/>
          <w:bCs/>
          <w:sz w:val="22"/>
          <w:szCs w:val="22"/>
        </w:rPr>
        <w:tab/>
      </w:r>
      <w:r w:rsidRPr="009165AD">
        <w:rPr>
          <w:rFonts w:ascii="Arial" w:eastAsia="Arial" w:hAnsi="Arial" w:cs="Arial"/>
          <w:b/>
          <w:sz w:val="22"/>
          <w:szCs w:val="22"/>
        </w:rPr>
        <w:t>Sąvokos</w:t>
      </w:r>
    </w:p>
    <w:p w14:paraId="79C81874" w14:textId="77777777" w:rsidR="00133B4C" w:rsidRPr="009165AD" w:rsidRDefault="00133B4C" w:rsidP="008237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 w:val="22"/>
          <w:szCs w:val="22"/>
        </w:rPr>
      </w:pPr>
    </w:p>
    <w:p w14:paraId="0C5F0E82" w14:textId="77777777" w:rsidR="00133B4C" w:rsidRPr="009165AD" w:rsidRDefault="00133B4C" w:rsidP="008237A9">
      <w:pPr>
        <w:widowControl w:val="0"/>
        <w:tabs>
          <w:tab w:val="left" w:pos="567"/>
        </w:tabs>
        <w:jc w:val="both"/>
        <w:rPr>
          <w:rFonts w:ascii="Arial" w:eastAsia="Cambria" w:hAnsi="Arial" w:cs="Arial"/>
          <w:b/>
          <w:bCs/>
          <w:sz w:val="22"/>
          <w:szCs w:val="22"/>
        </w:rPr>
      </w:pPr>
      <w:r w:rsidRPr="009165AD">
        <w:rPr>
          <w:rFonts w:ascii="Arial" w:eastAsia="Cambria" w:hAnsi="Arial" w:cs="Arial"/>
          <w:sz w:val="22"/>
          <w:szCs w:val="22"/>
        </w:rPr>
        <w:t>1.1.1. Šioje Sutartyje didžiąja raide rašomos sąvokos turi šias nurodytas reikšmes:</w:t>
      </w:r>
    </w:p>
    <w:p w14:paraId="35BC482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1.1.1.1.</w:t>
      </w:r>
      <w:r w:rsidRPr="009165AD">
        <w:rPr>
          <w:rFonts w:ascii="Arial" w:hAnsi="Arial" w:cs="Arial"/>
          <w:sz w:val="22"/>
          <w:szCs w:val="22"/>
        </w:rPr>
        <w:tab/>
      </w:r>
      <w:r w:rsidRPr="009165AD">
        <w:rPr>
          <w:rFonts w:ascii="Arial" w:eastAsia="Arial" w:hAnsi="Arial" w:cs="Arial"/>
          <w:b/>
          <w:bCs/>
          <w:sz w:val="22"/>
          <w:szCs w:val="22"/>
        </w:rPr>
        <w:t>Bendrosios sąlygos</w:t>
      </w:r>
      <w:r w:rsidRPr="009165AD">
        <w:rPr>
          <w:rFonts w:ascii="Arial" w:eastAsia="Arial" w:hAnsi="Arial" w:cs="Arial"/>
          <w:sz w:val="22"/>
          <w:szCs w:val="22"/>
        </w:rPr>
        <w:t xml:space="preserve"> – Sutarties dalis, kuri vadinasi „Paslaugų pirkimo–pardavimo sutarties Bendrosios sąlygos“;</w:t>
      </w:r>
    </w:p>
    <w:p w14:paraId="1328B91E"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1.1.1.2.</w:t>
      </w:r>
      <w:r w:rsidRPr="009165AD">
        <w:rPr>
          <w:rFonts w:ascii="Arial" w:eastAsia="Arial" w:hAnsi="Arial" w:cs="Arial"/>
          <w:sz w:val="22"/>
          <w:szCs w:val="22"/>
        </w:rPr>
        <w:tab/>
      </w:r>
      <w:r w:rsidRPr="009165AD">
        <w:rPr>
          <w:rFonts w:ascii="Arial" w:eastAsia="Arial" w:hAnsi="Arial" w:cs="Arial"/>
          <w:b/>
          <w:bCs/>
          <w:sz w:val="22"/>
          <w:szCs w:val="22"/>
        </w:rPr>
        <w:t>Pirkėjas</w:t>
      </w:r>
      <w:r w:rsidRPr="009165AD">
        <w:rPr>
          <w:rFonts w:ascii="Arial" w:eastAsia="Arial" w:hAnsi="Arial" w:cs="Arial"/>
          <w:sz w:val="22"/>
          <w:szCs w:val="22"/>
        </w:rPr>
        <w:t xml:space="preserve"> – asmuo, kuris Specialiosiose sąlygose yra įvardytas kaip Pirkėjas, </w:t>
      </w:r>
      <w:r w:rsidRPr="009165AD">
        <w:rPr>
          <w:rFonts w:ascii="Arial" w:hAnsi="Arial" w:cs="Arial"/>
          <w:sz w:val="22"/>
          <w:szCs w:val="22"/>
        </w:rPr>
        <w:t>įsigyjantis Specialiosiose sąlygose ir Sutarties prieduose nurodytas Paslaugas</w:t>
      </w:r>
      <w:r w:rsidRPr="009165AD">
        <w:rPr>
          <w:rFonts w:ascii="Arial" w:eastAsia="Arial" w:hAnsi="Arial" w:cs="Arial"/>
          <w:sz w:val="22"/>
          <w:szCs w:val="22"/>
        </w:rPr>
        <w:t>;</w:t>
      </w:r>
    </w:p>
    <w:p w14:paraId="1C52692D"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r w:rsidRPr="009165AD">
        <w:rPr>
          <w:rFonts w:ascii="Arial" w:eastAsia="Arial" w:hAnsi="Arial" w:cs="Arial"/>
          <w:sz w:val="22"/>
          <w:szCs w:val="22"/>
        </w:rPr>
        <w:t>1.1.1.3.</w:t>
      </w:r>
      <w:r w:rsidRPr="009165AD">
        <w:rPr>
          <w:rFonts w:ascii="Arial" w:eastAsia="Arial" w:hAnsi="Arial" w:cs="Arial"/>
          <w:sz w:val="22"/>
          <w:szCs w:val="22"/>
        </w:rPr>
        <w:tab/>
      </w:r>
      <w:r w:rsidRPr="009165AD">
        <w:rPr>
          <w:rFonts w:ascii="Arial" w:eastAsia="Arial" w:hAnsi="Arial" w:cs="Arial"/>
          <w:b/>
          <w:bCs/>
          <w:sz w:val="22"/>
          <w:szCs w:val="22"/>
        </w:rPr>
        <w:t xml:space="preserve">Pradinės sutarties vertė </w:t>
      </w:r>
      <w:r w:rsidRPr="009165AD">
        <w:rPr>
          <w:rFonts w:ascii="Arial" w:eastAsia="Arial" w:hAnsi="Arial" w:cs="Arial"/>
          <w:sz w:val="22"/>
          <w:szCs w:val="22"/>
        </w:rPr>
        <w:t>– Specialiosiose sąlygose nurodyta</w:t>
      </w:r>
      <w:r w:rsidRPr="009165AD">
        <w:rPr>
          <w:rFonts w:ascii="Arial" w:eastAsia="Arial" w:hAnsi="Arial" w:cs="Arial"/>
          <w:b/>
          <w:bCs/>
          <w:sz w:val="22"/>
          <w:szCs w:val="22"/>
        </w:rPr>
        <w:t xml:space="preserve"> </w:t>
      </w:r>
      <w:r w:rsidRPr="009165AD">
        <w:rPr>
          <w:rFonts w:ascii="Arial" w:eastAsia="Arial" w:hAnsi="Arial" w:cs="Arial"/>
          <w:sz w:val="22"/>
          <w:szCs w:val="22"/>
        </w:rPr>
        <w:t>vertė be pridėtinės vertės mokesčio (toliau – PVM);</w:t>
      </w:r>
    </w:p>
    <w:p w14:paraId="20999C72"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 xml:space="preserve">1.1.1.4. </w:t>
      </w:r>
      <w:r w:rsidRPr="009165AD">
        <w:rPr>
          <w:rFonts w:ascii="Arial" w:eastAsia="Arial" w:hAnsi="Arial" w:cs="Arial"/>
          <w:b/>
          <w:bCs/>
          <w:sz w:val="22"/>
          <w:szCs w:val="22"/>
        </w:rPr>
        <w:t>Paslaugos</w:t>
      </w:r>
      <w:r w:rsidRPr="009165AD">
        <w:rPr>
          <w:rFonts w:ascii="Arial" w:eastAsia="Arial" w:hAnsi="Arial" w:cs="Arial"/>
          <w:sz w:val="22"/>
          <w:szCs w:val="22"/>
        </w:rPr>
        <w:t xml:space="preserve"> – </w:t>
      </w:r>
      <w:r w:rsidRPr="009165AD">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1384A0"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hAnsi="Arial" w:cs="Arial"/>
          <w:sz w:val="22"/>
          <w:szCs w:val="22"/>
        </w:rPr>
        <w:t>1.1.1.5.</w:t>
      </w:r>
      <w:r w:rsidRPr="009165AD">
        <w:rPr>
          <w:rFonts w:ascii="Arial" w:hAnsi="Arial" w:cs="Arial"/>
          <w:sz w:val="22"/>
          <w:szCs w:val="22"/>
        </w:rPr>
        <w:tab/>
      </w:r>
      <w:r w:rsidRPr="009165AD">
        <w:rPr>
          <w:rFonts w:ascii="Arial" w:eastAsia="Arial" w:hAnsi="Arial" w:cs="Arial"/>
          <w:b/>
          <w:bCs/>
          <w:sz w:val="22"/>
          <w:szCs w:val="22"/>
        </w:rPr>
        <w:t xml:space="preserve">Paslaugų perdavimo–priėmimo aktas </w:t>
      </w:r>
      <w:r w:rsidRPr="009165AD">
        <w:rPr>
          <w:rFonts w:ascii="Arial" w:eastAsia="Arial" w:hAnsi="Arial" w:cs="Arial"/>
          <w:sz w:val="22"/>
          <w:szCs w:val="22"/>
        </w:rPr>
        <w:t>– dokumentas,</w:t>
      </w:r>
      <w:r w:rsidRPr="009165AD">
        <w:rPr>
          <w:rFonts w:ascii="Arial" w:eastAsia="Arial" w:hAnsi="Arial" w:cs="Arial"/>
          <w:b/>
          <w:bCs/>
          <w:sz w:val="22"/>
          <w:szCs w:val="22"/>
        </w:rPr>
        <w:t xml:space="preserve"> </w:t>
      </w:r>
      <w:r w:rsidRPr="009165AD">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D3C557" w14:textId="77777777" w:rsidR="00133B4C" w:rsidRPr="009165AD" w:rsidRDefault="00133B4C" w:rsidP="008237A9">
      <w:pPr>
        <w:tabs>
          <w:tab w:val="left" w:pos="284"/>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1.1.1.6.</w:t>
      </w:r>
      <w:r w:rsidRPr="009165AD">
        <w:rPr>
          <w:rFonts w:ascii="Arial" w:eastAsia="Arial" w:hAnsi="Arial" w:cs="Arial"/>
          <w:sz w:val="22"/>
          <w:szCs w:val="22"/>
        </w:rPr>
        <w:tab/>
      </w:r>
      <w:r w:rsidRPr="009165AD">
        <w:rPr>
          <w:rFonts w:ascii="Arial" w:eastAsia="Arial" w:hAnsi="Arial" w:cs="Arial"/>
          <w:b/>
          <w:bCs/>
          <w:sz w:val="22"/>
          <w:szCs w:val="22"/>
        </w:rPr>
        <w:t>Paslaugų trūkumai</w:t>
      </w:r>
      <w:r w:rsidRPr="009165AD">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24684EE"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sz w:val="22"/>
          <w:szCs w:val="22"/>
        </w:rPr>
      </w:pPr>
      <w:r w:rsidRPr="009165AD">
        <w:rPr>
          <w:rFonts w:ascii="Arial" w:eastAsia="Arial" w:hAnsi="Arial" w:cs="Arial"/>
          <w:sz w:val="22"/>
          <w:szCs w:val="22"/>
        </w:rPr>
        <w:t>1.1.1.7.</w:t>
      </w:r>
      <w:r w:rsidRPr="009165AD">
        <w:rPr>
          <w:rFonts w:ascii="Arial" w:eastAsia="Arial" w:hAnsi="Arial" w:cs="Arial"/>
          <w:sz w:val="22"/>
          <w:szCs w:val="22"/>
        </w:rPr>
        <w:tab/>
      </w:r>
      <w:r w:rsidRPr="009165AD">
        <w:rPr>
          <w:rFonts w:ascii="Arial" w:eastAsia="Arial" w:hAnsi="Arial" w:cs="Arial"/>
          <w:b/>
          <w:sz w:val="22"/>
          <w:szCs w:val="22"/>
        </w:rPr>
        <w:t xml:space="preserve">Sąskaita </w:t>
      </w:r>
      <w:r w:rsidRPr="009165AD">
        <w:rPr>
          <w:rFonts w:ascii="Arial" w:eastAsia="Arial" w:hAnsi="Arial" w:cs="Arial"/>
          <w:sz w:val="22"/>
          <w:szCs w:val="22"/>
        </w:rPr>
        <w:t>–</w:t>
      </w:r>
      <w:r w:rsidRPr="009165AD">
        <w:rPr>
          <w:rFonts w:ascii="Arial" w:eastAsia="Arial" w:hAnsi="Arial" w:cs="Arial"/>
          <w:b/>
          <w:sz w:val="22"/>
          <w:szCs w:val="22"/>
        </w:rPr>
        <w:t xml:space="preserve"> </w:t>
      </w:r>
      <w:r w:rsidRPr="009165AD">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9165AD">
        <w:rPr>
          <w:rFonts w:ascii="Arial" w:eastAsia="Arial" w:hAnsi="Arial" w:cs="Arial"/>
          <w:sz w:val="22"/>
          <w:szCs w:val="22"/>
        </w:rPr>
        <w:t>Paslaugas</w:t>
      </w:r>
      <w:r w:rsidRPr="009165AD">
        <w:rPr>
          <w:rFonts w:ascii="Arial" w:hAnsi="Arial" w:cs="Arial"/>
          <w:sz w:val="22"/>
          <w:szCs w:val="22"/>
        </w:rPr>
        <w:t xml:space="preserve">. </w:t>
      </w:r>
      <w:r w:rsidRPr="009165AD">
        <w:rPr>
          <w:rFonts w:ascii="Arial" w:eastAsia="Arial" w:hAnsi="Arial" w:cs="Arial"/>
          <w:sz w:val="22"/>
          <w:szCs w:val="22"/>
        </w:rPr>
        <w:t>Jeigu Sutartyje yra numatytas Paslaugų teikimas etapais ar periodais, Sąskaita gali būti pateikiama dėl kiekvieno etapo ar periodo atskirai;</w:t>
      </w:r>
    </w:p>
    <w:p w14:paraId="06666EA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1.1.1.8.</w:t>
      </w:r>
      <w:r w:rsidRPr="009165AD">
        <w:rPr>
          <w:rFonts w:ascii="Arial" w:eastAsia="Arial" w:hAnsi="Arial" w:cs="Arial"/>
          <w:sz w:val="22"/>
          <w:szCs w:val="22"/>
        </w:rPr>
        <w:tab/>
      </w:r>
      <w:r w:rsidRPr="009165AD">
        <w:rPr>
          <w:rFonts w:ascii="Arial" w:eastAsia="Arial" w:hAnsi="Arial" w:cs="Arial"/>
          <w:b/>
          <w:bCs/>
          <w:sz w:val="22"/>
          <w:szCs w:val="22"/>
        </w:rPr>
        <w:t>Specialiosios sąlygos</w:t>
      </w:r>
      <w:r w:rsidRPr="009165AD">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AF2454"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r w:rsidRPr="009165AD">
        <w:rPr>
          <w:rFonts w:ascii="Arial" w:eastAsia="Arial" w:hAnsi="Arial" w:cs="Arial"/>
          <w:sz w:val="22"/>
          <w:szCs w:val="22"/>
        </w:rPr>
        <w:t>1.1.1.9.</w:t>
      </w:r>
      <w:r w:rsidRPr="009165AD">
        <w:rPr>
          <w:rFonts w:ascii="Arial" w:eastAsia="Arial" w:hAnsi="Arial" w:cs="Arial"/>
          <w:sz w:val="22"/>
          <w:szCs w:val="22"/>
        </w:rPr>
        <w:tab/>
      </w:r>
      <w:r w:rsidRPr="009165AD">
        <w:rPr>
          <w:rFonts w:ascii="Arial" w:eastAsia="Arial" w:hAnsi="Arial" w:cs="Arial"/>
          <w:b/>
          <w:bCs/>
          <w:sz w:val="22"/>
          <w:szCs w:val="22"/>
        </w:rPr>
        <w:t xml:space="preserve">Susitarimas </w:t>
      </w:r>
      <w:r w:rsidRPr="009165AD">
        <w:rPr>
          <w:rFonts w:ascii="Arial" w:eastAsia="Arial" w:hAnsi="Arial" w:cs="Arial"/>
          <w:sz w:val="22"/>
          <w:szCs w:val="22"/>
        </w:rPr>
        <w:t>– tai dokumentas, kurį Šalys sudaro keisdamos Sutarties sąlygas VPĮ leidžiama apimtimi;</w:t>
      </w:r>
    </w:p>
    <w:p w14:paraId="34117E70"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r w:rsidRPr="009165AD">
        <w:rPr>
          <w:rFonts w:ascii="Arial" w:eastAsia="Arial" w:hAnsi="Arial" w:cs="Arial"/>
          <w:sz w:val="22"/>
          <w:szCs w:val="22"/>
        </w:rPr>
        <w:t>1.1.1.10.</w:t>
      </w:r>
      <w:r w:rsidRPr="009165AD">
        <w:rPr>
          <w:rFonts w:ascii="Arial" w:eastAsia="Arial" w:hAnsi="Arial" w:cs="Arial"/>
          <w:sz w:val="22"/>
          <w:szCs w:val="22"/>
        </w:rPr>
        <w:tab/>
        <w:t xml:space="preserve"> </w:t>
      </w:r>
      <w:r w:rsidRPr="009165AD">
        <w:rPr>
          <w:rFonts w:ascii="Arial" w:eastAsia="Arial" w:hAnsi="Arial" w:cs="Arial"/>
          <w:b/>
          <w:bCs/>
          <w:sz w:val="22"/>
          <w:szCs w:val="22"/>
        </w:rPr>
        <w:t>Sutarties kaina</w:t>
      </w:r>
      <w:r w:rsidRPr="009165AD">
        <w:rPr>
          <w:rFonts w:ascii="Arial" w:eastAsia="Arial" w:hAnsi="Arial" w:cs="Arial"/>
          <w:sz w:val="22"/>
          <w:szCs w:val="22"/>
        </w:rPr>
        <w:t xml:space="preserve"> – pagal Sutartį Tiekėjui mokėtina suma, įskaitant visus privalomus mokesčius ir išlaidas;</w:t>
      </w:r>
    </w:p>
    <w:p w14:paraId="1E2C52F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1.1.1.11.</w:t>
      </w:r>
      <w:r w:rsidRPr="009165AD">
        <w:rPr>
          <w:rFonts w:ascii="Arial" w:eastAsia="Arial" w:hAnsi="Arial" w:cs="Arial"/>
          <w:sz w:val="22"/>
          <w:szCs w:val="22"/>
        </w:rPr>
        <w:tab/>
        <w:t xml:space="preserve"> </w:t>
      </w:r>
      <w:r w:rsidRPr="009165AD">
        <w:rPr>
          <w:rFonts w:ascii="Arial" w:eastAsia="Arial" w:hAnsi="Arial" w:cs="Arial"/>
          <w:b/>
          <w:bCs/>
          <w:sz w:val="22"/>
          <w:szCs w:val="22"/>
        </w:rPr>
        <w:t xml:space="preserve">Sutarties sąlygos </w:t>
      </w:r>
      <w:r w:rsidRPr="009165AD">
        <w:rPr>
          <w:rFonts w:ascii="Arial" w:eastAsia="Arial" w:hAnsi="Arial" w:cs="Arial"/>
          <w:sz w:val="22"/>
          <w:szCs w:val="22"/>
        </w:rPr>
        <w:t>– Bendrosios sąlygos ir Specialiosios sąlygos kartu;</w:t>
      </w:r>
    </w:p>
    <w:p w14:paraId="2576F9F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1.1.1.12.</w:t>
      </w:r>
      <w:r w:rsidRPr="009165AD">
        <w:rPr>
          <w:rFonts w:ascii="Arial" w:hAnsi="Arial" w:cs="Arial"/>
          <w:sz w:val="22"/>
          <w:szCs w:val="22"/>
        </w:rPr>
        <w:tab/>
      </w:r>
      <w:r w:rsidRPr="009165AD">
        <w:rPr>
          <w:rFonts w:ascii="Arial" w:eastAsia="Arial" w:hAnsi="Arial" w:cs="Arial"/>
          <w:sz w:val="22"/>
          <w:szCs w:val="22"/>
        </w:rPr>
        <w:t xml:space="preserve"> </w:t>
      </w:r>
      <w:r w:rsidRPr="009165AD">
        <w:rPr>
          <w:rFonts w:ascii="Arial" w:eastAsia="Arial" w:hAnsi="Arial" w:cs="Arial"/>
          <w:b/>
          <w:bCs/>
          <w:sz w:val="22"/>
          <w:szCs w:val="22"/>
        </w:rPr>
        <w:t xml:space="preserve">Sutartis </w:t>
      </w:r>
      <w:r w:rsidRPr="009165AD">
        <w:rPr>
          <w:rFonts w:ascii="Arial" w:eastAsia="Arial" w:hAnsi="Arial" w:cs="Arial"/>
          <w:sz w:val="22"/>
          <w:szCs w:val="22"/>
        </w:rPr>
        <w:t>– Paslaugų pirkimo–pardavimo sutartis, kurią sudaro Sutarties sąlygos, Specialiosiose sąlygose išvardyti priedai ir Susitarimai;</w:t>
      </w:r>
    </w:p>
    <w:p w14:paraId="6060295B"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lastRenderedPageBreak/>
        <w:t xml:space="preserve">1.1.1.13. </w:t>
      </w:r>
      <w:r w:rsidRPr="009165AD">
        <w:rPr>
          <w:rFonts w:ascii="Arial" w:eastAsia="Arial" w:hAnsi="Arial" w:cs="Arial"/>
          <w:sz w:val="22"/>
          <w:szCs w:val="22"/>
        </w:rPr>
        <w:tab/>
      </w:r>
      <w:r w:rsidRPr="009165AD">
        <w:rPr>
          <w:rFonts w:ascii="Arial" w:eastAsia="Arial" w:hAnsi="Arial" w:cs="Arial"/>
          <w:b/>
          <w:bCs/>
          <w:sz w:val="22"/>
          <w:szCs w:val="22"/>
        </w:rPr>
        <w:t>Šalis</w:t>
      </w:r>
      <w:r w:rsidRPr="009165AD">
        <w:rPr>
          <w:rFonts w:ascii="Arial" w:eastAsia="Arial" w:hAnsi="Arial" w:cs="Arial"/>
          <w:sz w:val="22"/>
          <w:szCs w:val="22"/>
        </w:rPr>
        <w:t xml:space="preserve"> – Pirkėjas arba Tiekėjas, kiekvienas atskirai, priklausomai nuo konteksto;</w:t>
      </w:r>
    </w:p>
    <w:p w14:paraId="641F83D7"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 xml:space="preserve">1.1.1.14. </w:t>
      </w:r>
      <w:r w:rsidRPr="009165AD">
        <w:rPr>
          <w:rFonts w:ascii="Arial" w:eastAsia="Arial" w:hAnsi="Arial" w:cs="Arial"/>
          <w:sz w:val="22"/>
          <w:szCs w:val="22"/>
        </w:rPr>
        <w:tab/>
      </w:r>
      <w:r w:rsidRPr="009165AD">
        <w:rPr>
          <w:rFonts w:ascii="Arial" w:eastAsia="Arial" w:hAnsi="Arial" w:cs="Arial"/>
          <w:b/>
          <w:bCs/>
          <w:sz w:val="22"/>
          <w:szCs w:val="22"/>
        </w:rPr>
        <w:t>Šalys</w:t>
      </w:r>
      <w:r w:rsidRPr="009165AD">
        <w:rPr>
          <w:rFonts w:ascii="Arial" w:eastAsia="Arial" w:hAnsi="Arial" w:cs="Arial"/>
          <w:sz w:val="22"/>
          <w:szCs w:val="22"/>
        </w:rPr>
        <w:t xml:space="preserve"> – Pirkėjas ir Tiekėjas kartu;</w:t>
      </w:r>
    </w:p>
    <w:p w14:paraId="2811ABA5" w14:textId="77777777" w:rsidR="00133B4C" w:rsidRPr="009165AD" w:rsidRDefault="00133B4C" w:rsidP="008237A9">
      <w:pPr>
        <w:widowControl w:val="0"/>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1.1.1.15.</w:t>
      </w:r>
      <w:r w:rsidRPr="009165AD">
        <w:rPr>
          <w:rFonts w:ascii="Arial" w:hAnsi="Arial" w:cs="Arial"/>
          <w:sz w:val="22"/>
          <w:szCs w:val="22"/>
        </w:rPr>
        <w:tab/>
        <w:t xml:space="preserve"> </w:t>
      </w:r>
      <w:r w:rsidRPr="009165AD">
        <w:rPr>
          <w:rFonts w:ascii="Arial" w:eastAsia="Arial" w:hAnsi="Arial" w:cs="Arial"/>
          <w:b/>
          <w:sz w:val="22"/>
          <w:szCs w:val="22"/>
        </w:rPr>
        <w:t>Tiekėjas</w:t>
      </w:r>
      <w:r w:rsidRPr="009165AD">
        <w:rPr>
          <w:rFonts w:ascii="Arial" w:eastAsia="Arial" w:hAnsi="Arial" w:cs="Arial"/>
          <w:sz w:val="22"/>
          <w:szCs w:val="22"/>
        </w:rPr>
        <w:t xml:space="preserve"> – asmuo, kuris Specialiosiose sąlygose yra įvardytas kaip Tiekėjas, </w:t>
      </w:r>
      <w:r w:rsidRPr="009165AD">
        <w:rPr>
          <w:rFonts w:ascii="Arial" w:hAnsi="Arial" w:cs="Arial"/>
          <w:sz w:val="22"/>
          <w:szCs w:val="22"/>
        </w:rPr>
        <w:t xml:space="preserve">teikiantis Specialiosiose sąlygose nurodytas </w:t>
      </w:r>
      <w:r w:rsidRPr="009165AD">
        <w:rPr>
          <w:rFonts w:ascii="Arial" w:eastAsia="Arial" w:hAnsi="Arial" w:cs="Arial"/>
          <w:sz w:val="22"/>
          <w:szCs w:val="22"/>
        </w:rPr>
        <w:t>Paslaugas</w:t>
      </w:r>
      <w:r w:rsidRPr="009165AD">
        <w:rPr>
          <w:rFonts w:ascii="Arial" w:hAnsi="Arial" w:cs="Arial"/>
          <w:sz w:val="22"/>
          <w:szCs w:val="22"/>
        </w:rPr>
        <w:t>;</w:t>
      </w:r>
    </w:p>
    <w:p w14:paraId="48F298EE" w14:textId="77777777" w:rsidR="00133B4C" w:rsidRPr="009165AD" w:rsidRDefault="00133B4C" w:rsidP="008237A9">
      <w:pPr>
        <w:widowControl w:val="0"/>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 xml:space="preserve">1.1.1.16. </w:t>
      </w:r>
      <w:r w:rsidRPr="009165AD">
        <w:rPr>
          <w:rFonts w:ascii="Arial" w:hAnsi="Arial" w:cs="Arial"/>
          <w:b/>
          <w:bCs/>
          <w:sz w:val="22"/>
          <w:szCs w:val="22"/>
        </w:rPr>
        <w:t xml:space="preserve">Užsakymas </w:t>
      </w:r>
      <w:r w:rsidRPr="009165AD">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E1C0F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r w:rsidRPr="009165AD">
        <w:rPr>
          <w:rFonts w:ascii="Arial" w:eastAsia="Arial" w:hAnsi="Arial" w:cs="Arial"/>
          <w:sz w:val="22"/>
          <w:szCs w:val="22"/>
        </w:rPr>
        <w:t>1.1.1.17.</w:t>
      </w:r>
      <w:r w:rsidRPr="009165AD">
        <w:rPr>
          <w:rFonts w:ascii="Arial" w:hAnsi="Arial" w:cs="Arial"/>
          <w:sz w:val="22"/>
          <w:szCs w:val="22"/>
        </w:rPr>
        <w:tab/>
      </w:r>
      <w:r w:rsidRPr="009165AD">
        <w:rPr>
          <w:rFonts w:ascii="Arial" w:eastAsia="Arial" w:hAnsi="Arial" w:cs="Arial"/>
          <w:sz w:val="22"/>
          <w:szCs w:val="22"/>
        </w:rPr>
        <w:t xml:space="preserve"> </w:t>
      </w:r>
      <w:r w:rsidRPr="009165AD">
        <w:rPr>
          <w:rFonts w:ascii="Arial" w:eastAsia="Arial" w:hAnsi="Arial" w:cs="Arial"/>
          <w:b/>
          <w:bCs/>
          <w:sz w:val="22"/>
          <w:szCs w:val="22"/>
        </w:rPr>
        <w:t xml:space="preserve">VPĮ </w:t>
      </w:r>
      <w:r w:rsidRPr="009165AD">
        <w:rPr>
          <w:rFonts w:ascii="Arial" w:eastAsia="Arial" w:hAnsi="Arial" w:cs="Arial"/>
          <w:sz w:val="22"/>
          <w:szCs w:val="22"/>
        </w:rPr>
        <w:t>– Lietuvos Respublikos viešųjų pirkimų įstatymas.</w:t>
      </w:r>
    </w:p>
    <w:p w14:paraId="78B3DFA0"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1.1.1.18.</w:t>
      </w:r>
      <w:r w:rsidRPr="009165AD">
        <w:rPr>
          <w:rFonts w:ascii="Arial" w:eastAsia="Arial" w:hAnsi="Arial" w:cs="Arial"/>
          <w:sz w:val="22"/>
          <w:szCs w:val="22"/>
        </w:rPr>
        <w:tab/>
        <w:t xml:space="preserve"> Kitų Sutartyje didžiąja raide rašomų sąvokų reikšmės yra nurodytos Sutarties tekste.</w:t>
      </w:r>
    </w:p>
    <w:p w14:paraId="2796E38E" w14:textId="77777777" w:rsidR="00133B4C" w:rsidRPr="009165AD" w:rsidRDefault="00133B4C" w:rsidP="008237A9">
      <w:pPr>
        <w:widowControl w:val="0"/>
        <w:tabs>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1.1.2.</w:t>
      </w:r>
      <w:r w:rsidRPr="009165AD">
        <w:rPr>
          <w:rFonts w:ascii="Arial" w:hAnsi="Arial" w:cs="Arial"/>
          <w:sz w:val="22"/>
          <w:szCs w:val="22"/>
        </w:rPr>
        <w:tab/>
      </w:r>
      <w:r w:rsidRPr="009165AD">
        <w:rPr>
          <w:rFonts w:ascii="Arial" w:eastAsia="Arial" w:hAnsi="Arial" w:cs="Arial"/>
          <w:sz w:val="22"/>
          <w:szCs w:val="22"/>
        </w:rPr>
        <w:t xml:space="preserve">Sutartyje neapibrėžtos sąvokos suprantamos ir aiškinamos taip, kaip jas apibrėžia VPĮ ir kiti </w:t>
      </w:r>
      <w:r w:rsidRPr="009165AD">
        <w:rPr>
          <w:rFonts w:ascii="Arial" w:hAnsi="Arial" w:cs="Arial"/>
          <w:sz w:val="22"/>
          <w:szCs w:val="22"/>
        </w:rPr>
        <w:t>įstatymai bei teisės aktai</w:t>
      </w:r>
      <w:r w:rsidRPr="009165AD">
        <w:rPr>
          <w:rFonts w:ascii="Arial" w:eastAsia="Arial" w:hAnsi="Arial" w:cs="Arial"/>
          <w:sz w:val="22"/>
          <w:szCs w:val="22"/>
        </w:rPr>
        <w:t>, galiojantys Sutarties sudarymo ir vykdymo metu.</w:t>
      </w:r>
    </w:p>
    <w:p w14:paraId="62A47DC0" w14:textId="77777777" w:rsidR="00133B4C" w:rsidRPr="009165AD" w:rsidRDefault="00133B4C" w:rsidP="008237A9">
      <w:pPr>
        <w:widowControl w:val="0"/>
        <w:tabs>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1.1.3.</w:t>
      </w:r>
      <w:r w:rsidRPr="009165AD">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5B790D4F"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p>
    <w:p w14:paraId="4E007261" w14:textId="77777777" w:rsidR="00133B4C" w:rsidRPr="009165AD" w:rsidRDefault="00133B4C" w:rsidP="008237A9">
      <w:pPr>
        <w:keepNext/>
        <w:keepLines/>
        <w:tabs>
          <w:tab w:val="left" w:pos="567"/>
        </w:tabs>
        <w:jc w:val="center"/>
        <w:rPr>
          <w:rFonts w:ascii="Arial" w:eastAsia="Cambria" w:hAnsi="Arial" w:cs="Arial"/>
          <w:b/>
          <w:bCs/>
          <w:sz w:val="22"/>
          <w:szCs w:val="22"/>
          <w14:numSpacing w14:val="tabular"/>
        </w:rPr>
      </w:pPr>
      <w:r w:rsidRPr="009165AD">
        <w:rPr>
          <w:rFonts w:ascii="Arial" w:eastAsia="Cambria" w:hAnsi="Arial" w:cs="Arial"/>
          <w:b/>
          <w:bCs/>
          <w:sz w:val="22"/>
          <w:szCs w:val="22"/>
          <w14:numSpacing w14:val="tabular"/>
        </w:rPr>
        <w:t>1.2.</w:t>
      </w:r>
      <w:r w:rsidRPr="009165AD">
        <w:rPr>
          <w:rFonts w:ascii="Arial" w:eastAsia="Cambria" w:hAnsi="Arial" w:cs="Arial"/>
          <w:b/>
          <w:bCs/>
          <w:sz w:val="22"/>
          <w:szCs w:val="22"/>
          <w14:numSpacing w14:val="tabular"/>
        </w:rPr>
        <w:tab/>
        <w:t>Sutarties aiškinimas</w:t>
      </w:r>
    </w:p>
    <w:p w14:paraId="0230D58C" w14:textId="77777777" w:rsidR="00133B4C" w:rsidRPr="009165AD" w:rsidRDefault="00133B4C" w:rsidP="008237A9">
      <w:pPr>
        <w:keepNext/>
        <w:keepLines/>
        <w:tabs>
          <w:tab w:val="left" w:pos="567"/>
        </w:tabs>
        <w:ind w:left="792"/>
        <w:jc w:val="both"/>
        <w:rPr>
          <w:rFonts w:ascii="Arial" w:eastAsia="Cambria" w:hAnsi="Arial" w:cs="Arial"/>
          <w:b/>
          <w:bCs/>
          <w:sz w:val="22"/>
          <w:szCs w:val="22"/>
          <w14:numSpacing w14:val="tabular"/>
        </w:rPr>
      </w:pPr>
    </w:p>
    <w:p w14:paraId="267D1B5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1.2.1.</w:t>
      </w:r>
      <w:r w:rsidRPr="009165AD">
        <w:rPr>
          <w:rFonts w:ascii="Arial" w:eastAsia="Arial" w:hAnsi="Arial" w:cs="Arial"/>
          <w:sz w:val="22"/>
          <w:szCs w:val="22"/>
        </w:rPr>
        <w:tab/>
        <w:t>Sutartis yra sudaryta ir turi būti aiškinama pagal Lietuvos Respublikos teisės aktus.</w:t>
      </w:r>
    </w:p>
    <w:p w14:paraId="288E133A"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1.2.2.</w:t>
      </w:r>
      <w:r w:rsidRPr="009165AD">
        <w:rPr>
          <w:rFonts w:ascii="Arial" w:eastAsia="Arial" w:hAnsi="Arial" w:cs="Arial"/>
          <w:sz w:val="22"/>
          <w:szCs w:val="22"/>
        </w:rPr>
        <w:tab/>
        <w:t>Jei Bendrosios sąlygos ir (ar) Specialiosios sąlygos prieštarauja VPĮ ir kitų teisės aktų reikalavimams, taikomos VPĮ ir kitų teisės aktų nuostatos.</w:t>
      </w:r>
    </w:p>
    <w:p w14:paraId="6D845AE7"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1.2.3.</w:t>
      </w:r>
      <w:r w:rsidRPr="009165AD">
        <w:rPr>
          <w:rFonts w:ascii="Arial" w:eastAsia="Arial" w:hAnsi="Arial" w:cs="Arial"/>
          <w:sz w:val="22"/>
          <w:szCs w:val="22"/>
        </w:rPr>
        <w:tab/>
        <w:t>Diena Sutartyje reiškia kalendorinę dieną.</w:t>
      </w:r>
    </w:p>
    <w:p w14:paraId="09A0510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1.2.4.</w:t>
      </w:r>
      <w:r w:rsidRPr="009165AD">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6510574"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1.2.5.</w:t>
      </w:r>
      <w:r w:rsidRPr="009165AD">
        <w:rPr>
          <w:rFonts w:ascii="Arial" w:eastAsia="Arial" w:hAnsi="Arial" w:cs="Arial"/>
          <w:sz w:val="22"/>
          <w:szCs w:val="22"/>
        </w:rPr>
        <w:tab/>
        <w:t>Terminai pagal Sutartį yra skaičiuojami metais, mėnesiais, savaitėmis, darbo dienomis, kalendorinėmis dienomis, valandomis ir minutėmis.</w:t>
      </w:r>
    </w:p>
    <w:p w14:paraId="4D4B2EC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1.2.6.</w:t>
      </w:r>
      <w:r w:rsidRPr="009165AD">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584E3087"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1.2.7.</w:t>
      </w:r>
      <w:r w:rsidRPr="009165AD">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99A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1.2.8.</w:t>
      </w:r>
      <w:r w:rsidRPr="009165AD">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11ADFF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1.2.9.</w:t>
      </w:r>
      <w:r w:rsidRPr="009165AD">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F0E5009"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1.2.10.</w:t>
      </w:r>
      <w:r w:rsidRPr="009165AD">
        <w:rPr>
          <w:rFonts w:ascii="Arial" w:eastAsia="Arial" w:hAnsi="Arial" w:cs="Arial"/>
          <w:sz w:val="22"/>
          <w:szCs w:val="22"/>
        </w:rPr>
        <w:tab/>
      </w:r>
      <w:r w:rsidRPr="009165AD">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212C2F"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1.2.11.</w:t>
      </w:r>
      <w:r w:rsidRPr="009165AD">
        <w:rPr>
          <w:rFonts w:ascii="Arial" w:eastAsia="Arial" w:hAnsi="Arial" w:cs="Arial"/>
          <w:sz w:val="22"/>
          <w:szCs w:val="22"/>
        </w:rPr>
        <w:tab/>
      </w:r>
      <w:r w:rsidRPr="009165AD">
        <w:rPr>
          <w:rFonts w:ascii="Arial" w:eastAsia="Arial" w:hAnsi="Arial" w:cs="Arial"/>
          <w:sz w:val="22"/>
          <w:szCs w:val="22"/>
          <w:shd w:val="clear" w:color="auto" w:fill="FFFFFF"/>
        </w:rPr>
        <w:t>Jeigu Sutartyje nurodyta reikšmė skaičiais ir žodžiais skiriasi, vadovaujamasi žodžiais nurodyta reikšme.</w:t>
      </w:r>
    </w:p>
    <w:p w14:paraId="4AA8C26B"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1.2.12.</w:t>
      </w:r>
      <w:r w:rsidRPr="009165AD">
        <w:rPr>
          <w:rFonts w:ascii="Arial" w:eastAsia="Arial" w:hAnsi="Arial" w:cs="Arial"/>
          <w:sz w:val="22"/>
          <w:szCs w:val="22"/>
        </w:rPr>
        <w:tab/>
      </w:r>
      <w:r w:rsidRPr="009165AD">
        <w:rPr>
          <w:rFonts w:ascii="Arial" w:eastAsia="Arial" w:hAnsi="Arial" w:cs="Arial"/>
          <w:sz w:val="22"/>
          <w:szCs w:val="22"/>
          <w:shd w:val="clear" w:color="auto" w:fill="FFFFFF"/>
        </w:rPr>
        <w:t>Jei pateikiamos nuorodos į teisės aktus, turi būti taikomos aktualios teisės aktų redakcijos, jeigu nenurodyta kitaip.</w:t>
      </w:r>
    </w:p>
    <w:p w14:paraId="47375751"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p>
    <w:p w14:paraId="311D8D1A"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sz w:val="22"/>
          <w:szCs w:val="22"/>
        </w:rPr>
        <w:t>1.3.</w:t>
      </w:r>
      <w:r w:rsidRPr="009165AD">
        <w:rPr>
          <w:rFonts w:ascii="Arial" w:eastAsia="Arial" w:hAnsi="Arial" w:cs="Arial"/>
          <w:b/>
          <w:sz w:val="22"/>
          <w:szCs w:val="22"/>
        </w:rPr>
        <w:tab/>
        <w:t>Dokumentų viršenybė</w:t>
      </w:r>
    </w:p>
    <w:p w14:paraId="55BAEDA5"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 w:val="22"/>
          <w:szCs w:val="22"/>
        </w:rPr>
      </w:pPr>
    </w:p>
    <w:p w14:paraId="7F3BAC8D" w14:textId="77777777" w:rsidR="00133B4C" w:rsidRPr="009165AD" w:rsidRDefault="00133B4C" w:rsidP="008237A9">
      <w:pPr>
        <w:widowControl w:val="0"/>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1.3.1.</w:t>
      </w:r>
      <w:r w:rsidRPr="009165AD">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F57A6B8" w14:textId="77777777" w:rsidR="00133B4C" w:rsidRPr="009165AD" w:rsidRDefault="00133B4C" w:rsidP="008237A9">
      <w:pPr>
        <w:tabs>
          <w:tab w:val="left" w:pos="709"/>
        </w:tabs>
        <w:jc w:val="both"/>
        <w:outlineLvl w:val="2"/>
        <w:rPr>
          <w:rFonts w:ascii="Arial" w:eastAsia="Trebuchet MS" w:hAnsi="Arial" w:cs="Arial"/>
          <w:bCs/>
          <w:sz w:val="22"/>
          <w:szCs w:val="22"/>
        </w:rPr>
      </w:pPr>
      <w:r w:rsidRPr="009165AD">
        <w:rPr>
          <w:rFonts w:ascii="Arial" w:eastAsia="Trebuchet MS" w:hAnsi="Arial" w:cs="Arial"/>
          <w:sz w:val="22"/>
          <w:szCs w:val="22"/>
        </w:rPr>
        <w:t xml:space="preserve">1.3.1.1. </w:t>
      </w:r>
      <w:r w:rsidRPr="009165AD">
        <w:rPr>
          <w:rFonts w:ascii="Arial" w:eastAsia="Trebuchet MS" w:hAnsi="Arial" w:cs="Arial"/>
          <w:bCs/>
          <w:sz w:val="22"/>
          <w:szCs w:val="22"/>
        </w:rPr>
        <w:t>Techninė specifikacija;</w:t>
      </w:r>
    </w:p>
    <w:p w14:paraId="50A3A04F" w14:textId="77777777" w:rsidR="00133B4C" w:rsidRPr="009165AD" w:rsidRDefault="00133B4C" w:rsidP="008237A9">
      <w:pPr>
        <w:tabs>
          <w:tab w:val="left" w:pos="709"/>
        </w:tabs>
        <w:jc w:val="both"/>
        <w:outlineLvl w:val="2"/>
        <w:rPr>
          <w:rFonts w:ascii="Arial" w:eastAsia="Trebuchet MS" w:hAnsi="Arial" w:cs="Arial"/>
          <w:bCs/>
          <w:sz w:val="22"/>
          <w:szCs w:val="22"/>
        </w:rPr>
      </w:pPr>
      <w:r w:rsidRPr="009165AD">
        <w:rPr>
          <w:rFonts w:ascii="Arial" w:eastAsia="Trebuchet MS" w:hAnsi="Arial" w:cs="Arial"/>
          <w:bCs/>
          <w:sz w:val="22"/>
          <w:szCs w:val="22"/>
        </w:rPr>
        <w:t>1.3.1.2. Specialiosios sąlygos;</w:t>
      </w:r>
    </w:p>
    <w:p w14:paraId="3049CAC5" w14:textId="77777777" w:rsidR="00133B4C" w:rsidRPr="009165AD" w:rsidRDefault="00133B4C" w:rsidP="008237A9">
      <w:pPr>
        <w:tabs>
          <w:tab w:val="left" w:pos="709"/>
        </w:tabs>
        <w:jc w:val="both"/>
        <w:outlineLvl w:val="2"/>
        <w:rPr>
          <w:rFonts w:ascii="Arial" w:eastAsia="Trebuchet MS" w:hAnsi="Arial" w:cs="Arial"/>
          <w:bCs/>
          <w:sz w:val="22"/>
          <w:szCs w:val="22"/>
        </w:rPr>
      </w:pPr>
      <w:r w:rsidRPr="009165AD">
        <w:rPr>
          <w:rFonts w:ascii="Arial" w:eastAsia="Trebuchet MS" w:hAnsi="Arial" w:cs="Arial"/>
          <w:bCs/>
          <w:sz w:val="22"/>
          <w:szCs w:val="22"/>
        </w:rPr>
        <w:t>1.3.1.3. Bendrosios sąlygos;</w:t>
      </w:r>
    </w:p>
    <w:p w14:paraId="19F4B9C4" w14:textId="77777777" w:rsidR="00133B4C" w:rsidRPr="009165AD" w:rsidRDefault="00133B4C" w:rsidP="008237A9">
      <w:pPr>
        <w:tabs>
          <w:tab w:val="left" w:pos="709"/>
        </w:tabs>
        <w:jc w:val="both"/>
        <w:outlineLvl w:val="2"/>
        <w:rPr>
          <w:rFonts w:ascii="Arial" w:eastAsia="Trebuchet MS" w:hAnsi="Arial" w:cs="Arial"/>
          <w:bCs/>
          <w:sz w:val="22"/>
          <w:szCs w:val="22"/>
        </w:rPr>
      </w:pPr>
      <w:r w:rsidRPr="009165AD">
        <w:rPr>
          <w:rFonts w:ascii="Arial" w:eastAsia="Trebuchet MS" w:hAnsi="Arial" w:cs="Arial"/>
          <w:bCs/>
          <w:sz w:val="22"/>
          <w:szCs w:val="22"/>
        </w:rPr>
        <w:t>1.3.1.4. Pirkimo dokumentai (išskyrus techninę specifikaciją);</w:t>
      </w:r>
    </w:p>
    <w:p w14:paraId="5C8751A5" w14:textId="77777777" w:rsidR="00133B4C" w:rsidRPr="009165AD" w:rsidRDefault="00133B4C" w:rsidP="008237A9">
      <w:pPr>
        <w:tabs>
          <w:tab w:val="left" w:pos="709"/>
        </w:tabs>
        <w:jc w:val="both"/>
        <w:outlineLvl w:val="2"/>
        <w:rPr>
          <w:rFonts w:ascii="Arial" w:eastAsia="Trebuchet MS" w:hAnsi="Arial" w:cs="Arial"/>
          <w:bCs/>
          <w:sz w:val="22"/>
          <w:szCs w:val="22"/>
        </w:rPr>
      </w:pPr>
      <w:r w:rsidRPr="009165AD">
        <w:rPr>
          <w:rFonts w:ascii="Arial" w:eastAsia="Trebuchet MS" w:hAnsi="Arial" w:cs="Arial"/>
          <w:bCs/>
          <w:sz w:val="22"/>
          <w:szCs w:val="22"/>
        </w:rPr>
        <w:t>1.3.1.5. Pasiūlymas;</w:t>
      </w:r>
    </w:p>
    <w:p w14:paraId="4E53FEAF" w14:textId="77777777" w:rsidR="00133B4C" w:rsidRPr="009165AD" w:rsidRDefault="00133B4C" w:rsidP="008237A9">
      <w:pPr>
        <w:tabs>
          <w:tab w:val="left" w:pos="709"/>
        </w:tabs>
        <w:jc w:val="both"/>
        <w:outlineLvl w:val="2"/>
        <w:rPr>
          <w:rFonts w:ascii="Arial" w:eastAsia="Trebuchet MS" w:hAnsi="Arial" w:cs="Arial"/>
          <w:bCs/>
          <w:sz w:val="22"/>
          <w:szCs w:val="22"/>
        </w:rPr>
      </w:pPr>
      <w:r w:rsidRPr="009165AD">
        <w:rPr>
          <w:rFonts w:ascii="Arial" w:eastAsia="Trebuchet MS" w:hAnsi="Arial" w:cs="Arial"/>
          <w:bCs/>
          <w:sz w:val="22"/>
          <w:szCs w:val="22"/>
        </w:rPr>
        <w:lastRenderedPageBreak/>
        <w:t>1.3.1.6. Kiti Specialiosiose sąlygose išvardinti priedai.</w:t>
      </w:r>
    </w:p>
    <w:p w14:paraId="075E4DF4" w14:textId="77777777" w:rsidR="00133B4C" w:rsidRPr="009165AD" w:rsidRDefault="00133B4C" w:rsidP="008237A9">
      <w:pPr>
        <w:widowControl w:val="0"/>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1.3.2.</w:t>
      </w:r>
      <w:r w:rsidRPr="009165AD">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7E13CF7" w14:textId="77777777" w:rsidR="00133B4C" w:rsidRPr="009165AD" w:rsidRDefault="00133B4C" w:rsidP="008237A9">
      <w:pPr>
        <w:widowControl w:val="0"/>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1.3.3.</w:t>
      </w:r>
      <w:r w:rsidRPr="009165AD">
        <w:rPr>
          <w:rFonts w:ascii="Arial" w:hAnsi="Arial" w:cs="Arial"/>
          <w:sz w:val="22"/>
          <w:szCs w:val="22"/>
        </w:rPr>
        <w:tab/>
      </w:r>
      <w:r w:rsidRPr="009165AD">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6ECB9D5"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1.3.4.</w:t>
      </w:r>
      <w:r w:rsidRPr="009165AD">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65AD">
        <w:rPr>
          <w:rFonts w:ascii="Arial" w:eastAsia="Arial" w:hAnsi="Arial" w:cs="Arial"/>
          <w:sz w:val="22"/>
          <w:szCs w:val="22"/>
          <w:vertAlign w:val="superscript"/>
        </w:rPr>
        <w:t>1</w:t>
      </w:r>
      <w:r w:rsidRPr="009165AD">
        <w:rPr>
          <w:rFonts w:ascii="Arial" w:eastAsia="Arial" w:hAnsi="Arial" w:cs="Arial"/>
          <w:sz w:val="22"/>
          <w:szCs w:val="22"/>
        </w:rPr>
        <w:t>).</w:t>
      </w:r>
    </w:p>
    <w:p w14:paraId="62A1DBA5"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p>
    <w:p w14:paraId="76743CC7"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caps/>
          <w:sz w:val="22"/>
          <w:szCs w:val="22"/>
        </w:rPr>
        <w:t>2.</w:t>
      </w:r>
      <w:r w:rsidRPr="009165AD">
        <w:rPr>
          <w:rFonts w:ascii="Arial" w:eastAsia="Arial" w:hAnsi="Arial" w:cs="Arial"/>
          <w:b/>
          <w:caps/>
          <w:sz w:val="22"/>
          <w:szCs w:val="22"/>
        </w:rPr>
        <w:tab/>
        <w:t>Sutarties dalykas</w:t>
      </w:r>
    </w:p>
    <w:p w14:paraId="644C9773"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 w:val="22"/>
          <w:szCs w:val="22"/>
        </w:rPr>
      </w:pPr>
    </w:p>
    <w:p w14:paraId="695B0C0A" w14:textId="77777777" w:rsidR="00133B4C" w:rsidRPr="009165AD" w:rsidRDefault="00133B4C" w:rsidP="008237A9">
      <w:pPr>
        <w:widowControl w:val="0"/>
        <w:tabs>
          <w:tab w:val="left" w:pos="426"/>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2.1.</w:t>
      </w:r>
      <w:r w:rsidRPr="009165AD">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165AD">
        <w:rPr>
          <w:rFonts w:ascii="Arial" w:eastAsia="Arial" w:hAnsi="Arial" w:cs="Arial"/>
          <w:sz w:val="22"/>
          <w:szCs w:val="22"/>
        </w:rPr>
        <w:t>Paslaugas</w:t>
      </w:r>
      <w:r w:rsidRPr="009165AD">
        <w:rPr>
          <w:rFonts w:ascii="Arial" w:eastAsia="Cambria" w:hAnsi="Arial" w:cs="Arial"/>
          <w:sz w:val="22"/>
          <w:szCs w:val="22"/>
        </w:rPr>
        <w:t xml:space="preserve"> bei sumokėti Tiekėjui Sutartyje nurodytą kainą Sutartyje nustatytomis sąlygomis ir tvarka.</w:t>
      </w:r>
    </w:p>
    <w:p w14:paraId="64E9BFBC" w14:textId="77777777" w:rsidR="00133B4C" w:rsidRPr="009165AD" w:rsidRDefault="00133B4C" w:rsidP="008237A9">
      <w:pPr>
        <w:widowControl w:val="0"/>
        <w:tabs>
          <w:tab w:val="left" w:pos="426"/>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2.2.</w:t>
      </w:r>
      <w:r w:rsidRPr="009165AD">
        <w:rPr>
          <w:rFonts w:ascii="Arial" w:eastAsia="Arial" w:hAnsi="Arial" w:cs="Arial"/>
          <w:sz w:val="22"/>
          <w:szCs w:val="22"/>
        </w:rPr>
        <w:tab/>
        <w:t xml:space="preserve">Šalys, vykdydamos Sutartį, įsipareigoja laikytis visų Sutarties vykdymui taikytinų </w:t>
      </w:r>
      <w:r w:rsidRPr="009165AD">
        <w:rPr>
          <w:rFonts w:ascii="Arial" w:hAnsi="Arial" w:cs="Arial"/>
          <w:sz w:val="22"/>
          <w:szCs w:val="22"/>
        </w:rPr>
        <w:t>įstatymų bei kitų teisės aktų</w:t>
      </w:r>
      <w:r w:rsidRPr="009165AD">
        <w:rPr>
          <w:rFonts w:ascii="Arial" w:eastAsia="Arial" w:hAnsi="Arial" w:cs="Arial"/>
          <w:sz w:val="22"/>
          <w:szCs w:val="22"/>
        </w:rPr>
        <w:t xml:space="preserve"> reikalavimų. Šalis turi teisę reikalauti, kad kita Šalis įvykdytų visus</w:t>
      </w:r>
      <w:r w:rsidRPr="009165AD">
        <w:rPr>
          <w:rFonts w:ascii="Arial" w:hAnsi="Arial" w:cs="Arial"/>
          <w:sz w:val="22"/>
          <w:szCs w:val="22"/>
        </w:rPr>
        <w:t xml:space="preserve"> įstatymų bei kitų teisės aktų</w:t>
      </w:r>
      <w:r w:rsidRPr="009165AD">
        <w:rPr>
          <w:rFonts w:ascii="Arial" w:eastAsia="Arial" w:hAnsi="Arial" w:cs="Arial"/>
          <w:sz w:val="22"/>
          <w:szCs w:val="22"/>
        </w:rPr>
        <w:t xml:space="preserve"> reikalavimus, taikomus Sutarties vykdymui. Nė viena iš Sutarties sąlygų nereiškia ir negali būti aiškinama kaip Pirkėjo atsisakymas </w:t>
      </w:r>
      <w:r w:rsidRPr="009165AD">
        <w:rPr>
          <w:rFonts w:ascii="Arial" w:hAnsi="Arial" w:cs="Arial"/>
          <w:sz w:val="22"/>
          <w:szCs w:val="22"/>
        </w:rPr>
        <w:t>įstatymuose bei kituose teisės aktuose</w:t>
      </w:r>
      <w:r w:rsidRPr="009165AD">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9165AD">
        <w:rPr>
          <w:rFonts w:ascii="Arial" w:hAnsi="Arial" w:cs="Arial"/>
          <w:sz w:val="22"/>
          <w:szCs w:val="22"/>
        </w:rPr>
        <w:t>įstatymuose bei kituose teisės aktuose</w:t>
      </w:r>
      <w:r w:rsidRPr="009165AD">
        <w:rPr>
          <w:rFonts w:ascii="Arial" w:eastAsia="Arial" w:hAnsi="Arial" w:cs="Arial"/>
          <w:sz w:val="22"/>
          <w:szCs w:val="22"/>
        </w:rPr>
        <w:t xml:space="preserve"> numatytų ir Sutartimi neaptartų Tiekėjo kitų teisių ir garantijų dėl atlyginimo už suteiktas Paslaugas gavimo.</w:t>
      </w:r>
    </w:p>
    <w:p w14:paraId="766D82E9" w14:textId="77777777" w:rsidR="00133B4C" w:rsidRPr="009165AD" w:rsidRDefault="00133B4C" w:rsidP="008237A9">
      <w:pPr>
        <w:widowControl w:val="0"/>
        <w:tabs>
          <w:tab w:val="left" w:pos="426"/>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2.3.</w:t>
      </w:r>
      <w:r w:rsidRPr="009165AD">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4408E6" w14:textId="77777777" w:rsidR="00133B4C" w:rsidRPr="009165AD" w:rsidRDefault="00133B4C" w:rsidP="008237A9">
      <w:pPr>
        <w:widowControl w:val="0"/>
        <w:tabs>
          <w:tab w:val="left" w:pos="426"/>
          <w:tab w:val="left" w:pos="567"/>
          <w:tab w:val="left" w:pos="851"/>
          <w:tab w:val="left" w:pos="992"/>
          <w:tab w:val="left" w:pos="1134"/>
        </w:tabs>
        <w:jc w:val="both"/>
        <w:rPr>
          <w:rFonts w:ascii="Arial" w:eastAsia="Arial" w:hAnsi="Arial" w:cs="Arial"/>
          <w:sz w:val="22"/>
          <w:szCs w:val="22"/>
        </w:rPr>
      </w:pPr>
    </w:p>
    <w:p w14:paraId="67163AE4"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caps/>
          <w:sz w:val="22"/>
          <w:szCs w:val="22"/>
        </w:rPr>
        <w:t>3.</w:t>
      </w:r>
      <w:r w:rsidRPr="009165AD">
        <w:rPr>
          <w:rFonts w:ascii="Arial" w:eastAsia="Arial" w:hAnsi="Arial" w:cs="Arial"/>
          <w:b/>
          <w:caps/>
          <w:sz w:val="22"/>
          <w:szCs w:val="22"/>
        </w:rPr>
        <w:tab/>
        <w:t>TIEKĖJAS ir kiti Sutarties vykdymui pasitelkiami asmenys</w:t>
      </w:r>
    </w:p>
    <w:p w14:paraId="5ADE26C7"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178273FE" w14:textId="77777777" w:rsidR="00133B4C" w:rsidRPr="009165AD" w:rsidRDefault="00133B4C" w:rsidP="008237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sz w:val="22"/>
          <w:szCs w:val="22"/>
        </w:rPr>
        <w:t>3.1.</w:t>
      </w:r>
      <w:r w:rsidRPr="009165AD">
        <w:rPr>
          <w:rFonts w:ascii="Arial" w:eastAsia="Arial" w:hAnsi="Arial" w:cs="Arial"/>
          <w:b/>
          <w:sz w:val="22"/>
          <w:szCs w:val="22"/>
        </w:rPr>
        <w:tab/>
        <w:t>Kvalifikacija ir kiti Tiekėjo pasiūlymu prisiimti įsipareigojimai</w:t>
      </w:r>
    </w:p>
    <w:p w14:paraId="02A886A2" w14:textId="77777777" w:rsidR="00133B4C" w:rsidRPr="009165AD" w:rsidRDefault="00133B4C" w:rsidP="008237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 w:val="22"/>
          <w:szCs w:val="22"/>
        </w:rPr>
      </w:pPr>
    </w:p>
    <w:p w14:paraId="1641A08A"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3.1.1.</w:t>
      </w:r>
      <w:r w:rsidRPr="009165AD">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B87DA3"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3.1.1.1.</w:t>
      </w:r>
      <w:r w:rsidRPr="009165AD">
        <w:rPr>
          <w:rFonts w:ascii="Arial" w:eastAsia="Arial" w:hAnsi="Arial" w:cs="Arial"/>
          <w:sz w:val="22"/>
          <w:szCs w:val="22"/>
        </w:rPr>
        <w:tab/>
        <w:t>turėtų teisę verstis ta veikla, kuri yra reikalinga Sutarčiai įvykdyti.</w:t>
      </w:r>
      <w:r w:rsidRPr="009165AD">
        <w:rPr>
          <w:rFonts w:ascii="Arial" w:hAnsi="Arial" w:cs="Arial"/>
          <w:sz w:val="22"/>
          <w:szCs w:val="22"/>
        </w:rPr>
        <w:t xml:space="preserve"> </w:t>
      </w:r>
      <w:r w:rsidRPr="009165AD">
        <w:rPr>
          <w:rFonts w:ascii="Arial" w:eastAsia="Arial" w:hAnsi="Arial" w:cs="Arial"/>
          <w:sz w:val="22"/>
          <w:szCs w:val="22"/>
        </w:rPr>
        <w:t>Pirkėjui pareikalavus, Tiekėjas turi pateikti dokumentus, įrodančius, kad Sutartį vykdo tik tokią teisę turintys asmenys;</w:t>
      </w:r>
    </w:p>
    <w:p w14:paraId="36B8CD34"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3.1.1.2.</w:t>
      </w:r>
      <w:r w:rsidRPr="009165AD">
        <w:rPr>
          <w:rFonts w:ascii="Arial" w:hAnsi="Arial" w:cs="Arial"/>
          <w:sz w:val="22"/>
          <w:szCs w:val="22"/>
        </w:rPr>
        <w:tab/>
      </w:r>
      <w:r w:rsidRPr="009165AD">
        <w:rPr>
          <w:rFonts w:ascii="Arial" w:eastAsia="Arial" w:hAnsi="Arial" w:cs="Arial"/>
          <w:sz w:val="22"/>
          <w:szCs w:val="22"/>
        </w:rPr>
        <w:t>atitiktų tiekėjų kvalifikacijai pirkimo dokumentuose nustatytus reikalavimus bei neturėtų pirkimo dokumentuose nustatytų pašalinimo pagrindų;</w:t>
      </w:r>
    </w:p>
    <w:p w14:paraId="6AA5087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3.1.1.3.</w:t>
      </w:r>
      <w:r w:rsidRPr="009165AD">
        <w:rPr>
          <w:rFonts w:ascii="Arial" w:hAnsi="Arial" w:cs="Arial"/>
          <w:sz w:val="22"/>
          <w:szCs w:val="22"/>
        </w:rPr>
        <w:tab/>
      </w:r>
      <w:r w:rsidRPr="009165AD">
        <w:rPr>
          <w:rFonts w:ascii="Arial" w:hAnsi="Arial" w:cs="Arial"/>
          <w:sz w:val="22"/>
          <w:szCs w:val="22"/>
          <w:lang w:eastAsia="lt-LT"/>
        </w:rPr>
        <w:t xml:space="preserve">laikytųsi Tiekėjo pasiūlyme nurodytų įsipareigojimų, įskaitant, bet neapsiribojant – atitiktų Tiekėjo </w:t>
      </w:r>
      <w:r w:rsidRPr="009165AD">
        <w:rPr>
          <w:rFonts w:ascii="Arial" w:hAnsi="Arial" w:cs="Arial"/>
          <w:sz w:val="22"/>
          <w:szCs w:val="22"/>
        </w:rPr>
        <w:t xml:space="preserve">pasiūlyme nurodytų kriterijų, dėl kurių jo pasiūlymas buvo išrinktas ekonomiškai naudingiausiu </w:t>
      </w:r>
      <w:r w:rsidRPr="009165AD">
        <w:rPr>
          <w:rFonts w:ascii="Arial" w:hAnsi="Arial" w:cs="Arial"/>
          <w:sz w:val="22"/>
          <w:szCs w:val="22"/>
          <w:lang w:eastAsia="lt-LT"/>
        </w:rPr>
        <w:t>(toliau – </w:t>
      </w:r>
      <w:r w:rsidRPr="009165AD">
        <w:rPr>
          <w:rFonts w:ascii="Arial" w:hAnsi="Arial" w:cs="Arial"/>
          <w:b/>
          <w:bCs/>
          <w:sz w:val="22"/>
          <w:szCs w:val="22"/>
          <w:lang w:eastAsia="lt-LT"/>
        </w:rPr>
        <w:t>Kokybiniai kriterijai</w:t>
      </w:r>
      <w:r w:rsidRPr="009165AD">
        <w:rPr>
          <w:rFonts w:ascii="Arial" w:hAnsi="Arial" w:cs="Arial"/>
          <w:sz w:val="22"/>
          <w:szCs w:val="22"/>
          <w:lang w:eastAsia="lt-LT"/>
        </w:rPr>
        <w:t>), reikšmes ir parametrus. Šiame papunktyje nurodytų įsipareigojimų laikymosi tikrinimo tvarka nustatoma Specialiosiose sąlygose</w:t>
      </w:r>
      <w:r w:rsidRPr="009165AD">
        <w:rPr>
          <w:rFonts w:ascii="Arial" w:eastAsia="Arial" w:hAnsi="Arial" w:cs="Arial"/>
          <w:sz w:val="22"/>
          <w:szCs w:val="22"/>
        </w:rPr>
        <w:t>;</w:t>
      </w:r>
    </w:p>
    <w:p w14:paraId="58420555"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3.1.1.4.</w:t>
      </w:r>
      <w:r w:rsidRPr="009165AD">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7D37ABF"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 xml:space="preserve">3.1.1.5. </w:t>
      </w:r>
      <w:r w:rsidRPr="009165AD">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165AD">
        <w:rPr>
          <w:rFonts w:ascii="Arial" w:hAnsi="Arial" w:cs="Arial"/>
          <w:sz w:val="22"/>
          <w:szCs w:val="22"/>
        </w:rPr>
        <w:t>.</w:t>
      </w:r>
    </w:p>
    <w:p w14:paraId="0718EEAC"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3.1.2.</w:t>
      </w:r>
      <w:r w:rsidRPr="009165AD">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9165AD">
        <w:rPr>
          <w:rFonts w:ascii="Arial" w:eastAsia="Arial" w:hAnsi="Arial" w:cs="Arial"/>
          <w:sz w:val="22"/>
          <w:szCs w:val="22"/>
          <w:shd w:val="clear" w:color="auto" w:fill="FFFFFF"/>
        </w:rPr>
        <w:t xml:space="preserve">Jeigu Tiekėjas remiasi </w:t>
      </w:r>
      <w:r w:rsidRPr="009165AD">
        <w:rPr>
          <w:rFonts w:ascii="Arial" w:eastAsia="Arial" w:hAnsi="Arial" w:cs="Arial"/>
          <w:sz w:val="22"/>
          <w:szCs w:val="22"/>
        </w:rPr>
        <w:t xml:space="preserve">ūkio </w:t>
      </w:r>
      <w:r w:rsidRPr="009165AD">
        <w:rPr>
          <w:rFonts w:ascii="Arial" w:eastAsia="Arial" w:hAnsi="Arial" w:cs="Arial"/>
          <w:sz w:val="22"/>
          <w:szCs w:val="22"/>
          <w:shd w:val="clear" w:color="auto" w:fill="FFFFFF"/>
        </w:rPr>
        <w:t xml:space="preserve">subjektų pajėgumais, siekdamas atitikti finansinio ir ekonominio pajėgumo reikalavimus, Tiekėjas su tokiais </w:t>
      </w:r>
      <w:r w:rsidRPr="009165AD">
        <w:rPr>
          <w:rFonts w:ascii="Arial" w:eastAsia="Arial" w:hAnsi="Arial" w:cs="Arial"/>
          <w:sz w:val="22"/>
          <w:szCs w:val="22"/>
        </w:rPr>
        <w:t xml:space="preserve">ūkio </w:t>
      </w:r>
      <w:r w:rsidRPr="009165AD">
        <w:rPr>
          <w:rFonts w:ascii="Arial" w:eastAsia="Arial" w:hAnsi="Arial" w:cs="Arial"/>
          <w:sz w:val="22"/>
          <w:szCs w:val="22"/>
          <w:shd w:val="clear" w:color="auto" w:fill="FFFFFF"/>
        </w:rPr>
        <w:t>subjektais už Sutarties vykdymą atsako solidariai (jeigu to buvo reikalaujama pirkimo dokumentuose).</w:t>
      </w:r>
    </w:p>
    <w:p w14:paraId="6288E492"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lastRenderedPageBreak/>
        <w:t>3.1.3.</w:t>
      </w:r>
      <w:r w:rsidRPr="009165AD">
        <w:rPr>
          <w:rFonts w:ascii="Arial" w:eastAsia="Arial" w:hAnsi="Arial" w:cs="Arial"/>
          <w:sz w:val="22"/>
          <w:szCs w:val="22"/>
        </w:rPr>
        <w:tab/>
        <w:t xml:space="preserve">Tiekėjas taip pat atsako už tai, kad Tiekėjas, Sutartį tiesiogiai vykdantys subtiekėjai ir specialistai atitiktų jiems </w:t>
      </w:r>
      <w:r w:rsidRPr="009165AD">
        <w:rPr>
          <w:rFonts w:ascii="Arial" w:hAnsi="Arial" w:cs="Arial"/>
          <w:sz w:val="22"/>
          <w:szCs w:val="22"/>
        </w:rPr>
        <w:t>įstatymų bei kitų teisės aktų</w:t>
      </w:r>
      <w:r w:rsidRPr="009165AD">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38B595B3"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 w:val="22"/>
          <w:szCs w:val="22"/>
        </w:rPr>
      </w:pPr>
    </w:p>
    <w:p w14:paraId="293CB3A5"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9165AD">
        <w:rPr>
          <w:rFonts w:ascii="Arial" w:eastAsia="Arial" w:hAnsi="Arial" w:cs="Arial"/>
          <w:b/>
          <w:bCs/>
          <w:sz w:val="22"/>
          <w:szCs w:val="22"/>
        </w:rPr>
        <w:t>3.2.</w:t>
      </w:r>
      <w:r w:rsidRPr="009165AD">
        <w:rPr>
          <w:rFonts w:ascii="Arial" w:hAnsi="Arial" w:cs="Arial"/>
          <w:sz w:val="22"/>
          <w:szCs w:val="22"/>
        </w:rPr>
        <w:tab/>
      </w:r>
      <w:r w:rsidRPr="009165AD">
        <w:rPr>
          <w:rFonts w:ascii="Arial" w:eastAsia="Arial" w:hAnsi="Arial" w:cs="Arial"/>
          <w:b/>
          <w:bCs/>
          <w:sz w:val="22"/>
          <w:szCs w:val="22"/>
        </w:rPr>
        <w:t>Subtiekėjų bei specialistų pasitelkimas ir keitimas</w:t>
      </w:r>
    </w:p>
    <w:p w14:paraId="18C47C96"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 w:val="22"/>
          <w:szCs w:val="22"/>
        </w:rPr>
      </w:pPr>
    </w:p>
    <w:p w14:paraId="44EC5072"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shd w:val="clear" w:color="auto" w:fill="FFFFFF"/>
        </w:rPr>
      </w:pPr>
      <w:r w:rsidRPr="009165AD">
        <w:rPr>
          <w:rFonts w:ascii="Arial" w:eastAsia="Arial" w:hAnsi="Arial" w:cs="Arial"/>
          <w:sz w:val="22"/>
          <w:szCs w:val="22"/>
        </w:rPr>
        <w:t>3.2.1.</w:t>
      </w:r>
      <w:r w:rsidRPr="009165AD">
        <w:rPr>
          <w:rFonts w:ascii="Arial" w:eastAsia="Arial" w:hAnsi="Arial" w:cs="Arial"/>
          <w:sz w:val="22"/>
          <w:szCs w:val="22"/>
        </w:rPr>
        <w:tab/>
      </w:r>
      <w:r w:rsidRPr="009165AD">
        <w:rPr>
          <w:rFonts w:ascii="Arial" w:eastAsia="Arial" w:hAnsi="Arial" w:cs="Arial"/>
          <w:sz w:val="22"/>
          <w:szCs w:val="22"/>
          <w:shd w:val="clear" w:color="auto" w:fill="FFFFFF"/>
        </w:rPr>
        <w:t>Tiekėjas įsipareigoja užtikrinti, kad Sutartį vykdys pirkime pasiūlyti ir kvalifikaci</w:t>
      </w:r>
      <w:r w:rsidRPr="009165AD">
        <w:rPr>
          <w:rFonts w:ascii="Arial" w:eastAsia="Arial" w:hAnsi="Arial" w:cs="Arial"/>
          <w:sz w:val="22"/>
          <w:szCs w:val="22"/>
        </w:rPr>
        <w:t>jos</w:t>
      </w:r>
      <w:r w:rsidRPr="009165AD">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165AD">
        <w:rPr>
          <w:rFonts w:ascii="Arial" w:eastAsia="Arial" w:hAnsi="Arial" w:cs="Arial"/>
          <w:sz w:val="22"/>
          <w:szCs w:val="22"/>
        </w:rPr>
        <w:t xml:space="preserve">ir specialistų </w:t>
      </w:r>
      <w:r w:rsidRPr="009165AD">
        <w:rPr>
          <w:rFonts w:ascii="Arial" w:eastAsia="Arial" w:hAnsi="Arial" w:cs="Arial"/>
          <w:sz w:val="22"/>
          <w:szCs w:val="22"/>
          <w:shd w:val="clear" w:color="auto" w:fill="FFFFFF"/>
        </w:rPr>
        <w:t>veiksmus ar neveikimą.</w:t>
      </w:r>
    </w:p>
    <w:p w14:paraId="38D709F8"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shd w:val="clear" w:color="auto" w:fill="FFFFFF"/>
        </w:rPr>
      </w:pPr>
      <w:r w:rsidRPr="009165AD">
        <w:rPr>
          <w:rFonts w:ascii="Arial" w:eastAsia="Arial" w:hAnsi="Arial" w:cs="Arial"/>
          <w:sz w:val="22"/>
          <w:szCs w:val="22"/>
        </w:rPr>
        <w:t>3.2.2.</w:t>
      </w:r>
      <w:r w:rsidRPr="009165AD">
        <w:rPr>
          <w:rFonts w:ascii="Arial" w:eastAsia="Arial" w:hAnsi="Arial" w:cs="Arial"/>
          <w:sz w:val="22"/>
          <w:szCs w:val="22"/>
        </w:rPr>
        <w:tab/>
      </w:r>
      <w:r w:rsidRPr="009165AD">
        <w:rPr>
          <w:rFonts w:ascii="Arial" w:eastAsia="Arial" w:hAnsi="Arial" w:cs="Arial"/>
          <w:sz w:val="22"/>
          <w:szCs w:val="22"/>
          <w:shd w:val="clear" w:color="auto" w:fill="FFFFFF"/>
        </w:rPr>
        <w:t>Sutarties vykdymui pasitelkiami subtiekėjai ir (ar) specialistai (jeigu tokie pasitelkiami) nurodomi Specialiosiose sąlygose.</w:t>
      </w:r>
    </w:p>
    <w:p w14:paraId="2CA63FCB"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3.2.3.</w:t>
      </w:r>
      <w:r w:rsidRPr="009165AD">
        <w:rPr>
          <w:rFonts w:ascii="Arial" w:hAnsi="Arial" w:cs="Arial"/>
          <w:sz w:val="22"/>
          <w:szCs w:val="22"/>
        </w:rPr>
        <w:tab/>
      </w:r>
      <w:r w:rsidRPr="009165AD">
        <w:rPr>
          <w:rFonts w:ascii="Arial" w:eastAsia="Arial" w:hAnsi="Arial" w:cs="Arial"/>
          <w:kern w:val="2"/>
          <w:sz w:val="22"/>
          <w:szCs w:val="22"/>
        </w:rPr>
        <w:t>Tiekėjas gali keisti ir (ar) pasitelkti subtiekėjus ir (ar) specialistus šiame Sutarties poskyryje nustatytais atvejais ir tvarka</w:t>
      </w:r>
      <w:r w:rsidRPr="009165AD">
        <w:rPr>
          <w:rFonts w:ascii="Arial" w:eastAsia="Arial" w:hAnsi="Arial" w:cs="Arial"/>
          <w:sz w:val="22"/>
          <w:szCs w:val="22"/>
        </w:rPr>
        <w:t>.</w:t>
      </w:r>
    </w:p>
    <w:p w14:paraId="00EA1A47" w14:textId="77777777" w:rsidR="00133B4C" w:rsidRPr="009165AD" w:rsidRDefault="00133B4C" w:rsidP="008237A9">
      <w:pPr>
        <w:widowControl w:val="0"/>
        <w:pBdr>
          <w:top w:val="nil"/>
          <w:left w:val="nil"/>
          <w:bottom w:val="nil"/>
          <w:right w:val="nil"/>
          <w:between w:val="nil"/>
        </w:pBdr>
        <w:tabs>
          <w:tab w:val="left" w:pos="709"/>
          <w:tab w:val="left" w:pos="851"/>
          <w:tab w:val="left" w:pos="1134"/>
        </w:tabs>
        <w:jc w:val="both"/>
        <w:rPr>
          <w:rFonts w:ascii="Arial" w:eastAsia="Cambria" w:hAnsi="Arial" w:cs="Arial"/>
          <w:sz w:val="22"/>
          <w:szCs w:val="22"/>
          <w:shd w:val="clear" w:color="auto" w:fill="FFFFFF"/>
        </w:rPr>
      </w:pPr>
      <w:r w:rsidRPr="009165AD">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2FFECCDE" w14:textId="77777777" w:rsidR="00133B4C" w:rsidRPr="009165AD" w:rsidRDefault="00133B4C" w:rsidP="008237A9">
      <w:pPr>
        <w:widowControl w:val="0"/>
        <w:pBdr>
          <w:top w:val="nil"/>
          <w:left w:val="nil"/>
          <w:bottom w:val="nil"/>
          <w:right w:val="nil"/>
          <w:between w:val="nil"/>
        </w:pBdr>
        <w:tabs>
          <w:tab w:val="left" w:pos="709"/>
          <w:tab w:val="left" w:pos="851"/>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165AD">
        <w:rPr>
          <w:rFonts w:ascii="Arial" w:eastAsia="Cambria" w:hAnsi="Arial" w:cs="Arial"/>
          <w:sz w:val="22"/>
          <w:szCs w:val="22"/>
        </w:rPr>
        <w:t>,</w:t>
      </w:r>
      <w:r w:rsidRPr="009165AD">
        <w:rPr>
          <w:rFonts w:ascii="Arial" w:eastAsia="Cambria" w:hAnsi="Arial" w:cs="Arial"/>
          <w:sz w:val="22"/>
          <w:szCs w:val="22"/>
          <w:shd w:val="clear" w:color="auto" w:fill="FFFFFF"/>
        </w:rPr>
        <w:t xml:space="preserve"> kokybės vadybos sistemos ir (arba) aplinkos apsaugos vadybos sistemos standartų </w:t>
      </w:r>
      <w:r w:rsidRPr="009165AD">
        <w:rPr>
          <w:rFonts w:ascii="Arial" w:eastAsia="Cambria" w:hAnsi="Arial" w:cs="Arial"/>
          <w:sz w:val="22"/>
          <w:szCs w:val="22"/>
        </w:rPr>
        <w:t xml:space="preserve">reikalavimų, reikalavimų dėl pašalinimo pagrindų nebuvimo, atitikties nacionalinio saugumo interesams bei reikalavimams </w:t>
      </w:r>
      <w:r w:rsidRPr="009165AD">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9165AD">
        <w:rPr>
          <w:rFonts w:ascii="Arial" w:eastAsia="Cambria" w:hAnsi="Arial" w:cs="Arial"/>
          <w:sz w:val="22"/>
          <w:szCs w:val="22"/>
        </w:rPr>
        <w:t>(jei taikoma) ir Tiekėjo pasiūlyme nurodytų sąlygų pirkimo dokumentuose nustatytiems Kokybiniams</w:t>
      </w:r>
      <w:r w:rsidRPr="009165AD">
        <w:rPr>
          <w:rFonts w:ascii="Arial" w:eastAsia="Cambria" w:hAnsi="Arial" w:cs="Arial"/>
          <w:b/>
          <w:bCs/>
          <w:sz w:val="22"/>
          <w:szCs w:val="22"/>
        </w:rPr>
        <w:t xml:space="preserve"> </w:t>
      </w:r>
      <w:r w:rsidRPr="009165AD">
        <w:rPr>
          <w:rFonts w:ascii="Arial" w:eastAsia="Cambria" w:hAnsi="Arial" w:cs="Arial"/>
          <w:sz w:val="22"/>
          <w:szCs w:val="22"/>
        </w:rPr>
        <w:t>kriterijams pagrįsti (jei taikoma)</w:t>
      </w:r>
      <w:r w:rsidRPr="009165AD">
        <w:rPr>
          <w:rFonts w:ascii="Arial" w:eastAsia="Cambria" w:hAnsi="Arial" w:cs="Arial"/>
          <w:sz w:val="22"/>
          <w:szCs w:val="22"/>
          <w:shd w:val="clear" w:color="auto" w:fill="FFFFFF"/>
        </w:rPr>
        <w:t>, Tiekėjui taikoma Specialiosiose sąlygose nustatyto dydžio bauda.</w:t>
      </w:r>
    </w:p>
    <w:p w14:paraId="5D062788" w14:textId="77777777" w:rsidR="00133B4C" w:rsidRPr="009165AD" w:rsidRDefault="00133B4C" w:rsidP="008237A9">
      <w:pPr>
        <w:widowControl w:val="0"/>
        <w:tabs>
          <w:tab w:val="left" w:pos="993"/>
        </w:tabs>
        <w:jc w:val="both"/>
        <w:rPr>
          <w:rFonts w:ascii="Arial" w:eastAsia="Arial" w:hAnsi="Arial" w:cs="Arial"/>
          <w:sz w:val="22"/>
          <w:szCs w:val="22"/>
          <w:shd w:val="clear" w:color="auto" w:fill="FFFFFF"/>
        </w:rPr>
      </w:pPr>
      <w:r w:rsidRPr="009165AD">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9165AD">
        <w:rPr>
          <w:rFonts w:ascii="Arial" w:eastAsia="Cambria" w:hAnsi="Arial" w:cs="Arial"/>
          <w:sz w:val="22"/>
          <w:szCs w:val="22"/>
          <w:shd w:val="clear" w:color="auto" w:fill="FFFFFF"/>
        </w:rPr>
        <w:t>nesirėmė pirkimo dokumentuose numatytiems kvalifikacijos reikalavimams pagrįsti.</w:t>
      </w:r>
    </w:p>
    <w:p w14:paraId="50276B4D" w14:textId="77777777" w:rsidR="00133B4C" w:rsidRPr="009165AD" w:rsidRDefault="00133B4C" w:rsidP="008237A9">
      <w:pPr>
        <w:widowControl w:val="0"/>
        <w:tabs>
          <w:tab w:val="left" w:pos="993"/>
        </w:tabs>
        <w:jc w:val="both"/>
        <w:rPr>
          <w:rFonts w:ascii="Arial" w:eastAsia="Arial" w:hAnsi="Arial" w:cs="Arial"/>
          <w:sz w:val="22"/>
          <w:szCs w:val="22"/>
          <w:shd w:val="clear" w:color="auto" w:fill="FFFFFF"/>
        </w:rPr>
      </w:pPr>
      <w:r w:rsidRPr="009165AD">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165AD">
        <w:rPr>
          <w:rFonts w:ascii="Arial" w:eastAsia="Cambria" w:hAnsi="Arial" w:cs="Arial"/>
          <w:sz w:val="22"/>
          <w:szCs w:val="22"/>
          <w:shd w:val="clear" w:color="auto" w:fill="FFFFFF"/>
        </w:rPr>
        <w:t>nesirėmė pirkimo dokumentuose numatytiems kvalifikacijos reikalavimams pagrįsti,</w:t>
      </w:r>
      <w:r w:rsidRPr="009165AD">
        <w:rPr>
          <w:rFonts w:ascii="Arial" w:eastAsia="Arial" w:hAnsi="Arial" w:cs="Arial"/>
          <w:sz w:val="22"/>
          <w:szCs w:val="22"/>
          <w:shd w:val="clear" w:color="auto" w:fill="FFFFFF"/>
        </w:rPr>
        <w:t xml:space="preserve"> pavadinimus, </w:t>
      </w:r>
      <w:r w:rsidRPr="009165AD">
        <w:rPr>
          <w:rFonts w:ascii="Arial" w:eastAsia="Arial" w:hAnsi="Arial" w:cs="Arial"/>
          <w:sz w:val="22"/>
          <w:szCs w:val="22"/>
        </w:rPr>
        <w:t xml:space="preserve">juridinio asmens kodą, </w:t>
      </w:r>
      <w:r w:rsidRPr="009165AD">
        <w:rPr>
          <w:rFonts w:ascii="Arial" w:eastAsia="Arial" w:hAnsi="Arial" w:cs="Arial"/>
          <w:sz w:val="22"/>
          <w:szCs w:val="22"/>
          <w:shd w:val="clear" w:color="auto" w:fill="FFFFFF"/>
        </w:rPr>
        <w:t>kontaktinius duomenis</w:t>
      </w:r>
      <w:r w:rsidRPr="009165AD">
        <w:rPr>
          <w:rFonts w:ascii="Arial" w:eastAsia="Arial" w:hAnsi="Arial" w:cs="Arial"/>
          <w:sz w:val="22"/>
          <w:szCs w:val="22"/>
        </w:rPr>
        <w:t>,</w:t>
      </w:r>
      <w:r w:rsidRPr="009165AD">
        <w:rPr>
          <w:rFonts w:ascii="Arial" w:eastAsia="Arial" w:hAnsi="Arial" w:cs="Arial"/>
          <w:sz w:val="22"/>
          <w:szCs w:val="22"/>
          <w:shd w:val="clear" w:color="auto" w:fill="FFFFFF"/>
        </w:rPr>
        <w:t xml:space="preserve"> jų atstovus.</w:t>
      </w:r>
    </w:p>
    <w:p w14:paraId="134C57DF" w14:textId="77777777" w:rsidR="00133B4C" w:rsidRPr="009165AD" w:rsidRDefault="00133B4C" w:rsidP="008237A9">
      <w:pPr>
        <w:widowControl w:val="0"/>
        <w:tabs>
          <w:tab w:val="left" w:pos="993"/>
        </w:tabs>
        <w:jc w:val="both"/>
        <w:rPr>
          <w:rFonts w:ascii="Arial" w:eastAsia="Cambria" w:hAnsi="Arial" w:cs="Arial"/>
          <w:sz w:val="22"/>
          <w:szCs w:val="22"/>
          <w:shd w:val="clear" w:color="auto" w:fill="FFFFFF"/>
        </w:rPr>
      </w:pPr>
      <w:r w:rsidRPr="009165AD">
        <w:rPr>
          <w:rFonts w:ascii="Arial" w:eastAsia="Arial" w:hAnsi="Arial" w:cs="Arial"/>
          <w:sz w:val="22"/>
          <w:szCs w:val="22"/>
          <w:shd w:val="clear" w:color="auto" w:fill="FFFFFF"/>
        </w:rPr>
        <w:t>3.2.8. Tiekėjas, bet kuriuo Sutarties vykdymo metu,</w:t>
      </w:r>
      <w:r w:rsidRPr="009165AD">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2D3B2E4" w14:textId="77777777" w:rsidR="00133B4C" w:rsidRPr="009165AD" w:rsidRDefault="00133B4C" w:rsidP="008237A9">
      <w:pPr>
        <w:widowControl w:val="0"/>
        <w:pBdr>
          <w:top w:val="nil"/>
          <w:left w:val="nil"/>
          <w:bottom w:val="nil"/>
          <w:right w:val="nil"/>
          <w:between w:val="nil"/>
        </w:pBdr>
        <w:tabs>
          <w:tab w:val="left" w:pos="993"/>
        </w:tabs>
        <w:jc w:val="both"/>
        <w:rPr>
          <w:rFonts w:ascii="Arial" w:eastAsia="Cambria" w:hAnsi="Arial" w:cs="Arial"/>
          <w:sz w:val="22"/>
          <w:szCs w:val="22"/>
        </w:rPr>
      </w:pPr>
      <w:r w:rsidRPr="009165AD">
        <w:rPr>
          <w:rFonts w:ascii="Arial" w:eastAsia="Arial" w:hAnsi="Arial" w:cs="Arial"/>
          <w:sz w:val="22"/>
          <w:szCs w:val="22"/>
          <w:shd w:val="clear" w:color="auto" w:fill="FFFFFF"/>
        </w:rPr>
        <w:t>3.2.9. Tiekėjas</w:t>
      </w:r>
      <w:r w:rsidRPr="009165AD">
        <w:rPr>
          <w:rFonts w:ascii="Arial" w:eastAsia="Arial" w:hAnsi="Arial" w:cs="Arial"/>
          <w:sz w:val="22"/>
          <w:szCs w:val="22"/>
        </w:rPr>
        <w:t>,</w:t>
      </w:r>
      <w:r w:rsidRPr="009165AD">
        <w:rPr>
          <w:rFonts w:ascii="Arial" w:eastAsia="Arial" w:hAnsi="Arial" w:cs="Arial"/>
          <w:sz w:val="22"/>
          <w:szCs w:val="22"/>
          <w:shd w:val="clear" w:color="auto" w:fill="FFFFFF"/>
        </w:rPr>
        <w:t xml:space="preserve"> </w:t>
      </w:r>
      <w:r w:rsidRPr="009165AD">
        <w:rPr>
          <w:rFonts w:ascii="Arial" w:eastAsia="Arial" w:hAnsi="Arial" w:cs="Arial"/>
          <w:sz w:val="22"/>
          <w:szCs w:val="22"/>
        </w:rPr>
        <w:t>bet kuriuo Sutarties vykdymo metu,</w:t>
      </w:r>
      <w:r w:rsidRPr="009165AD">
        <w:rPr>
          <w:rFonts w:ascii="Arial" w:eastAsia="Cambria" w:hAnsi="Arial" w:cs="Arial"/>
          <w:sz w:val="22"/>
          <w:szCs w:val="22"/>
        </w:rPr>
        <w:t xml:space="preserve"> </w:t>
      </w:r>
      <w:r w:rsidRPr="009165AD">
        <w:rPr>
          <w:rFonts w:ascii="Arial" w:eastAsia="Cambria" w:hAnsi="Arial" w:cs="Arial"/>
          <w:sz w:val="22"/>
          <w:szCs w:val="22"/>
          <w:shd w:val="clear" w:color="auto" w:fill="FFFFFF"/>
        </w:rPr>
        <w:t>ne vėliau nei prieš 5 (penkias) darbo dienas</w:t>
      </w:r>
      <w:r w:rsidRPr="009165AD">
        <w:rPr>
          <w:rFonts w:ascii="Arial" w:eastAsia="Arial" w:hAnsi="Arial" w:cs="Arial"/>
          <w:sz w:val="22"/>
          <w:szCs w:val="22"/>
          <w:shd w:val="clear" w:color="auto" w:fill="FFFFFF"/>
        </w:rPr>
        <w:t xml:space="preserve"> iki numatomo naujo subtiekėjo, kurio pajėgumais Tiekėjas </w:t>
      </w:r>
      <w:r w:rsidRPr="009165AD">
        <w:rPr>
          <w:rFonts w:ascii="Arial" w:eastAsia="Cambria" w:hAnsi="Arial" w:cs="Arial"/>
          <w:sz w:val="22"/>
          <w:szCs w:val="22"/>
          <w:shd w:val="clear" w:color="auto" w:fill="FFFFFF"/>
        </w:rPr>
        <w:t>nesirėmė pirkimo dokumentuose numatytiems kvalifikacijos reikalavimams pagrįsti,</w:t>
      </w:r>
      <w:r w:rsidRPr="009165AD">
        <w:rPr>
          <w:rFonts w:ascii="Arial" w:eastAsia="Arial" w:hAnsi="Arial" w:cs="Arial"/>
          <w:sz w:val="22"/>
          <w:szCs w:val="22"/>
          <w:shd w:val="clear" w:color="auto" w:fill="FFFFFF"/>
        </w:rPr>
        <w:t xml:space="preserve"> pasitelkimo</w:t>
      </w:r>
      <w:r w:rsidRPr="009165AD">
        <w:rPr>
          <w:rFonts w:ascii="Arial" w:eastAsia="Arial" w:hAnsi="Arial" w:cs="Arial"/>
          <w:sz w:val="22"/>
          <w:szCs w:val="22"/>
        </w:rPr>
        <w:t xml:space="preserve"> ir (arba) keitimo</w:t>
      </w:r>
      <w:r w:rsidRPr="009165AD">
        <w:rPr>
          <w:rFonts w:ascii="Arial" w:eastAsia="Arial" w:hAnsi="Arial" w:cs="Arial"/>
          <w:sz w:val="22"/>
          <w:szCs w:val="22"/>
          <w:shd w:val="clear" w:color="auto" w:fill="FFFFFF"/>
        </w:rPr>
        <w:t xml:space="preserve"> apie tai privalo informuoti </w:t>
      </w:r>
      <w:r w:rsidRPr="009165AD">
        <w:rPr>
          <w:rFonts w:ascii="Arial" w:hAnsi="Arial" w:cs="Arial"/>
          <w:sz w:val="22"/>
          <w:szCs w:val="22"/>
        </w:rPr>
        <w:t>Pirkėją</w:t>
      </w:r>
      <w:r w:rsidRPr="009165AD">
        <w:rPr>
          <w:rFonts w:ascii="Arial" w:eastAsia="Arial" w:hAnsi="Arial" w:cs="Arial"/>
          <w:sz w:val="22"/>
          <w:szCs w:val="22"/>
          <w:shd w:val="clear" w:color="auto" w:fill="FFFFFF"/>
        </w:rPr>
        <w:t xml:space="preserve">. </w:t>
      </w:r>
      <w:r w:rsidRPr="009165AD">
        <w:rPr>
          <w:rFonts w:ascii="Arial" w:hAnsi="Arial" w:cs="Arial"/>
          <w:sz w:val="22"/>
          <w:szCs w:val="22"/>
        </w:rPr>
        <w:t xml:space="preserve">Pirkėjas (jeigu buvo taikoma pirkimo dokumentuose) turi patikrinti, ar nėra </w:t>
      </w:r>
      <w:r w:rsidRPr="009165AD">
        <w:rPr>
          <w:rFonts w:ascii="Arial" w:eastAsia="Cambria" w:hAnsi="Arial" w:cs="Arial"/>
          <w:sz w:val="22"/>
          <w:szCs w:val="22"/>
        </w:rPr>
        <w:t xml:space="preserve">subtiekėjo pašalinimo pagrindų ir subtiekėjo atitiktį nacionalinio saugumo interesams ir reikalavimams </w:t>
      </w:r>
      <w:r w:rsidRPr="009165AD">
        <w:rPr>
          <w:rFonts w:ascii="Arial" w:eastAsia="Arial" w:hAnsi="Arial" w:cs="Arial"/>
          <w:sz w:val="22"/>
          <w:szCs w:val="22"/>
          <w:shd w:val="clear" w:color="auto" w:fill="FFFFFF"/>
        </w:rPr>
        <w:t>nebūti registruotu (nuolat gyvenančiu ar turinčiu pilietybę) nepatikimomis laikomose valstybėse ar teritorijose</w:t>
      </w:r>
      <w:r w:rsidRPr="009165AD">
        <w:rPr>
          <w:rFonts w:ascii="Arial" w:eastAsia="Cambria" w:hAnsi="Arial" w:cs="Arial"/>
          <w:sz w:val="22"/>
          <w:szCs w:val="22"/>
        </w:rPr>
        <w:t>. Jeigu subtiekėjo padėtis neatitinka bent vieno iš nurodytų reikalavimų, Pirkėjas reikalauja pakeisti šį subtiekėją reikalavimus atitinkančiu subtiekėju.</w:t>
      </w:r>
      <w:r w:rsidRPr="009165AD">
        <w:rPr>
          <w:rFonts w:ascii="Arial" w:hAnsi="Arial" w:cs="Arial"/>
          <w:sz w:val="22"/>
          <w:szCs w:val="22"/>
        </w:rPr>
        <w:t xml:space="preserve"> </w:t>
      </w:r>
      <w:r w:rsidRPr="009165AD">
        <w:rPr>
          <w:rFonts w:ascii="Arial" w:eastAsia="Cambria" w:hAnsi="Arial" w:cs="Arial"/>
          <w:sz w:val="22"/>
          <w:szCs w:val="22"/>
        </w:rPr>
        <w:t>Pirkėjas</w:t>
      </w:r>
      <w:r w:rsidRPr="009165AD">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165AD">
        <w:rPr>
          <w:rFonts w:ascii="Arial" w:eastAsia="Cambria" w:hAnsi="Arial" w:cs="Arial"/>
          <w:sz w:val="22"/>
          <w:szCs w:val="22"/>
        </w:rPr>
        <w:t>Pirkėjui sutikus, Šalys pasirašo Susitarimą, kuris laikomas neatsiejama Sutarties dalimi.</w:t>
      </w:r>
    </w:p>
    <w:p w14:paraId="3E82CD77" w14:textId="77777777" w:rsidR="00133B4C" w:rsidRPr="009165AD" w:rsidRDefault="00133B4C" w:rsidP="008237A9">
      <w:pPr>
        <w:widowControl w:val="0"/>
        <w:pBdr>
          <w:top w:val="nil"/>
          <w:left w:val="nil"/>
          <w:bottom w:val="nil"/>
          <w:right w:val="nil"/>
          <w:between w:val="nil"/>
        </w:pBdr>
        <w:tabs>
          <w:tab w:val="left" w:pos="0"/>
          <w:tab w:val="left" w:pos="993"/>
        </w:tabs>
        <w:jc w:val="both"/>
        <w:rPr>
          <w:rFonts w:ascii="Arial" w:eastAsia="Arial" w:hAnsi="Arial" w:cs="Arial"/>
          <w:sz w:val="22"/>
          <w:szCs w:val="22"/>
          <w:shd w:val="clear" w:color="auto" w:fill="FFFFFF"/>
        </w:rPr>
      </w:pPr>
      <w:r w:rsidRPr="009165AD">
        <w:rPr>
          <w:rFonts w:ascii="Arial" w:eastAsia="Arial" w:hAnsi="Arial" w:cs="Arial"/>
          <w:sz w:val="22"/>
          <w:szCs w:val="22"/>
        </w:rPr>
        <w:t>3.2.10. Subtiekėjai</w:t>
      </w:r>
      <w:r w:rsidRPr="009165AD">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9165AD">
        <w:rPr>
          <w:rFonts w:ascii="Arial" w:eastAsia="Arial" w:hAnsi="Arial" w:cs="Arial"/>
          <w:sz w:val="22"/>
          <w:szCs w:val="22"/>
        </w:rPr>
        <w:t xml:space="preserve">keičiami </w:t>
      </w:r>
      <w:r w:rsidRPr="009165AD">
        <w:rPr>
          <w:rFonts w:ascii="Arial" w:eastAsia="Arial" w:hAnsi="Arial" w:cs="Arial"/>
          <w:sz w:val="22"/>
          <w:szCs w:val="22"/>
          <w:shd w:val="clear" w:color="auto" w:fill="FFFFFF"/>
        </w:rPr>
        <w:t>tik šiais atvejais:</w:t>
      </w:r>
    </w:p>
    <w:p w14:paraId="3B1112CA" w14:textId="77777777" w:rsidR="00133B4C" w:rsidRPr="009165AD" w:rsidRDefault="00133B4C" w:rsidP="008237A9">
      <w:pPr>
        <w:widowControl w:val="0"/>
        <w:pBdr>
          <w:top w:val="nil"/>
          <w:left w:val="nil"/>
          <w:bottom w:val="nil"/>
          <w:right w:val="nil"/>
          <w:between w:val="nil"/>
        </w:pBdr>
        <w:tabs>
          <w:tab w:val="left" w:pos="0"/>
          <w:tab w:val="left" w:pos="1134"/>
        </w:tabs>
        <w:jc w:val="both"/>
        <w:rPr>
          <w:rFonts w:ascii="Arial" w:eastAsia="Arial" w:hAnsi="Arial" w:cs="Arial"/>
          <w:sz w:val="22"/>
          <w:szCs w:val="22"/>
        </w:rPr>
      </w:pPr>
      <w:r w:rsidRPr="009165AD">
        <w:rPr>
          <w:rFonts w:ascii="Arial" w:eastAsia="Cambria" w:hAnsi="Arial" w:cs="Arial"/>
          <w:sz w:val="22"/>
          <w:szCs w:val="22"/>
          <w:shd w:val="clear" w:color="auto" w:fill="FFFFFF"/>
        </w:rPr>
        <w:t xml:space="preserve">3.2.10.1. kai subtiekėjui </w:t>
      </w:r>
      <w:r w:rsidRPr="009165AD">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165AD">
        <w:rPr>
          <w:rFonts w:ascii="Arial" w:eastAsia="Cambria" w:hAnsi="Arial" w:cs="Arial"/>
          <w:sz w:val="22"/>
          <w:szCs w:val="22"/>
          <w:shd w:val="clear" w:color="auto" w:fill="FFFFFF"/>
        </w:rPr>
        <w:t>;</w:t>
      </w:r>
    </w:p>
    <w:p w14:paraId="190AB0F1" w14:textId="77777777" w:rsidR="00133B4C" w:rsidRPr="009165AD" w:rsidRDefault="00133B4C" w:rsidP="008237A9">
      <w:pPr>
        <w:widowControl w:val="0"/>
        <w:pBdr>
          <w:top w:val="nil"/>
          <w:left w:val="nil"/>
          <w:bottom w:val="nil"/>
          <w:right w:val="nil"/>
          <w:between w:val="nil"/>
        </w:pBdr>
        <w:tabs>
          <w:tab w:val="left" w:pos="0"/>
          <w:tab w:val="left" w:pos="1134"/>
        </w:tabs>
        <w:jc w:val="both"/>
        <w:rPr>
          <w:rFonts w:ascii="Arial" w:eastAsia="Arial" w:hAnsi="Arial" w:cs="Arial"/>
          <w:sz w:val="22"/>
          <w:szCs w:val="22"/>
        </w:rPr>
      </w:pPr>
      <w:r w:rsidRPr="009165AD">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32D40F" w14:textId="77777777" w:rsidR="00133B4C" w:rsidRPr="009165AD" w:rsidRDefault="00133B4C" w:rsidP="008237A9">
      <w:pPr>
        <w:widowControl w:val="0"/>
        <w:pBdr>
          <w:top w:val="nil"/>
          <w:left w:val="nil"/>
          <w:bottom w:val="nil"/>
          <w:right w:val="nil"/>
          <w:between w:val="nil"/>
        </w:pBdr>
        <w:tabs>
          <w:tab w:val="left" w:pos="0"/>
          <w:tab w:val="left" w:pos="1134"/>
        </w:tabs>
        <w:jc w:val="both"/>
        <w:rPr>
          <w:rFonts w:ascii="Arial" w:eastAsia="Arial" w:hAnsi="Arial" w:cs="Arial"/>
          <w:sz w:val="22"/>
          <w:szCs w:val="22"/>
        </w:rPr>
      </w:pPr>
      <w:r w:rsidRPr="009165AD">
        <w:rPr>
          <w:rFonts w:ascii="Arial" w:eastAsia="Cambria" w:hAnsi="Arial" w:cs="Arial"/>
          <w:sz w:val="22"/>
          <w:szCs w:val="22"/>
          <w:shd w:val="clear" w:color="auto" w:fill="FFFFFF"/>
        </w:rPr>
        <w:t xml:space="preserve">3.2.10.3. </w:t>
      </w:r>
      <w:r w:rsidRPr="009165AD">
        <w:rPr>
          <w:rFonts w:ascii="Arial" w:eastAsia="Cambria" w:hAnsi="Arial" w:cs="Arial"/>
          <w:sz w:val="22"/>
          <w:szCs w:val="22"/>
        </w:rPr>
        <w:t xml:space="preserve">Tiekėjas ar subtiekėjas privalo pakeisti subtiekėją, jei paaiškėja, kad jis neatitinka jam pirkimo </w:t>
      </w:r>
      <w:r w:rsidRPr="009165AD">
        <w:rPr>
          <w:rFonts w:ascii="Arial" w:eastAsia="Cambria" w:hAnsi="Arial" w:cs="Arial"/>
          <w:sz w:val="22"/>
          <w:szCs w:val="22"/>
        </w:rPr>
        <w:lastRenderedPageBreak/>
        <w:t>dokumentuose keliamų reikalavimų.</w:t>
      </w:r>
    </w:p>
    <w:p w14:paraId="1AFE1A5E" w14:textId="77777777" w:rsidR="00133B4C" w:rsidRPr="009165AD" w:rsidRDefault="00133B4C" w:rsidP="008237A9">
      <w:pPr>
        <w:widowControl w:val="0"/>
        <w:pBdr>
          <w:top w:val="nil"/>
          <w:left w:val="nil"/>
          <w:bottom w:val="nil"/>
          <w:right w:val="nil"/>
          <w:between w:val="nil"/>
        </w:pBdr>
        <w:tabs>
          <w:tab w:val="left" w:pos="993"/>
        </w:tabs>
        <w:ind w:left="720" w:hanging="720"/>
        <w:jc w:val="both"/>
        <w:rPr>
          <w:rFonts w:ascii="Arial" w:eastAsia="Cambria" w:hAnsi="Arial" w:cs="Arial"/>
          <w:sz w:val="22"/>
          <w:szCs w:val="22"/>
        </w:rPr>
      </w:pPr>
      <w:r w:rsidRPr="009165AD">
        <w:rPr>
          <w:rFonts w:ascii="Arial" w:eastAsia="Cambria" w:hAnsi="Arial" w:cs="Arial"/>
          <w:sz w:val="22"/>
          <w:szCs w:val="22"/>
        </w:rPr>
        <w:t>3.2.11.</w:t>
      </w:r>
      <w:r w:rsidRPr="009165AD">
        <w:rPr>
          <w:rFonts w:ascii="Arial" w:eastAsia="Cambria" w:hAnsi="Arial" w:cs="Arial"/>
          <w:sz w:val="22"/>
          <w:szCs w:val="22"/>
        </w:rPr>
        <w:tab/>
      </w:r>
      <w:r w:rsidRPr="009165AD">
        <w:rPr>
          <w:rFonts w:ascii="Arial" w:eastAsia="Cambria" w:hAnsi="Arial" w:cs="Arial"/>
          <w:sz w:val="22"/>
          <w:szCs w:val="22"/>
          <w:shd w:val="clear" w:color="auto" w:fill="FFFFFF"/>
        </w:rPr>
        <w:t>Tiekėjo (ar subtiekėjų) specialista</w:t>
      </w:r>
      <w:r w:rsidRPr="009165AD">
        <w:rPr>
          <w:rFonts w:ascii="Arial" w:eastAsia="Cambria" w:hAnsi="Arial" w:cs="Arial"/>
          <w:sz w:val="22"/>
          <w:szCs w:val="22"/>
        </w:rPr>
        <w:t>i,</w:t>
      </w:r>
      <w:r w:rsidRPr="009165AD">
        <w:rPr>
          <w:rFonts w:ascii="Arial" w:eastAsia="Cambria" w:hAnsi="Arial" w:cs="Arial"/>
          <w:sz w:val="22"/>
          <w:szCs w:val="22"/>
          <w:shd w:val="clear" w:color="auto" w:fill="FFFFFF"/>
        </w:rPr>
        <w:t xml:space="preserve"> vykd</w:t>
      </w:r>
      <w:r w:rsidRPr="009165AD">
        <w:rPr>
          <w:rFonts w:ascii="Arial" w:eastAsia="Cambria" w:hAnsi="Arial" w:cs="Arial"/>
          <w:sz w:val="22"/>
          <w:szCs w:val="22"/>
        </w:rPr>
        <w:t>antys</w:t>
      </w:r>
      <w:r w:rsidRPr="009165AD">
        <w:rPr>
          <w:rFonts w:ascii="Arial" w:eastAsia="Cambria" w:hAnsi="Arial" w:cs="Arial"/>
          <w:sz w:val="22"/>
          <w:szCs w:val="22"/>
          <w:shd w:val="clear" w:color="auto" w:fill="FFFFFF"/>
        </w:rPr>
        <w:t xml:space="preserve"> Sutartį, gali būti keičiami šiais atvejais:</w:t>
      </w:r>
    </w:p>
    <w:p w14:paraId="2146569A" w14:textId="77777777" w:rsidR="00133B4C" w:rsidRPr="009165AD" w:rsidRDefault="00133B4C" w:rsidP="008237A9">
      <w:pPr>
        <w:widowControl w:val="0"/>
        <w:pBdr>
          <w:top w:val="nil"/>
          <w:left w:val="nil"/>
          <w:bottom w:val="nil"/>
          <w:right w:val="nil"/>
          <w:between w:val="nil"/>
        </w:pBdr>
        <w:tabs>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750C3E" w14:textId="77777777" w:rsidR="00133B4C" w:rsidRPr="009165AD" w:rsidRDefault="00133B4C" w:rsidP="008237A9">
      <w:pPr>
        <w:widowControl w:val="0"/>
        <w:pBdr>
          <w:top w:val="nil"/>
          <w:left w:val="nil"/>
          <w:bottom w:val="nil"/>
          <w:right w:val="nil"/>
          <w:between w:val="nil"/>
        </w:pBdr>
        <w:tabs>
          <w:tab w:val="left" w:pos="1134"/>
          <w:tab w:val="left" w:pos="1418"/>
        </w:tabs>
        <w:jc w:val="both"/>
        <w:rPr>
          <w:rFonts w:ascii="Arial" w:eastAsia="Cambria" w:hAnsi="Arial" w:cs="Arial"/>
          <w:sz w:val="22"/>
          <w:szCs w:val="22"/>
        </w:rPr>
      </w:pPr>
      <w:r w:rsidRPr="009165AD">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7F636622" w14:textId="77777777" w:rsidR="00133B4C" w:rsidRPr="009165AD" w:rsidRDefault="00133B4C" w:rsidP="008237A9">
      <w:pPr>
        <w:widowControl w:val="0"/>
        <w:pBdr>
          <w:top w:val="nil"/>
          <w:left w:val="nil"/>
          <w:bottom w:val="nil"/>
          <w:right w:val="nil"/>
          <w:between w:val="nil"/>
        </w:pBdr>
        <w:tabs>
          <w:tab w:val="left" w:pos="1134"/>
          <w:tab w:val="left" w:pos="1276"/>
        </w:tabs>
        <w:jc w:val="both"/>
        <w:rPr>
          <w:rFonts w:ascii="Arial" w:eastAsia="Cambria" w:hAnsi="Arial" w:cs="Arial"/>
          <w:sz w:val="22"/>
          <w:szCs w:val="22"/>
        </w:rPr>
      </w:pPr>
      <w:r w:rsidRPr="009165AD">
        <w:rPr>
          <w:rFonts w:ascii="Arial" w:eastAsia="Cambria" w:hAnsi="Arial" w:cs="Arial"/>
          <w:sz w:val="22"/>
          <w:szCs w:val="22"/>
          <w:shd w:val="clear" w:color="auto" w:fill="FFFFFF"/>
        </w:rPr>
        <w:t xml:space="preserve">3.2.11.3. </w:t>
      </w:r>
      <w:r w:rsidRPr="009165AD">
        <w:rPr>
          <w:rFonts w:ascii="Arial" w:eastAsia="Cambria" w:hAnsi="Arial" w:cs="Arial"/>
          <w:sz w:val="22"/>
          <w:szCs w:val="22"/>
        </w:rPr>
        <w:t>Tiekėjas ar subtiekėjas privalo pakeisti specialistą, jei paaiškėja, kad jis neatitinka jam pirkimo dokumentuose keliamų reikalavimų.</w:t>
      </w:r>
    </w:p>
    <w:p w14:paraId="23522EB9" w14:textId="77777777" w:rsidR="00133B4C" w:rsidRPr="009165AD" w:rsidRDefault="00133B4C" w:rsidP="008237A9">
      <w:pPr>
        <w:widowControl w:val="0"/>
        <w:pBdr>
          <w:top w:val="nil"/>
          <w:left w:val="nil"/>
          <w:bottom w:val="nil"/>
          <w:right w:val="nil"/>
          <w:between w:val="nil"/>
        </w:pBdr>
        <w:tabs>
          <w:tab w:val="left" w:pos="0"/>
          <w:tab w:val="left" w:pos="567"/>
          <w:tab w:val="left" w:pos="851"/>
          <w:tab w:val="left" w:pos="992"/>
        </w:tabs>
        <w:jc w:val="both"/>
        <w:rPr>
          <w:rFonts w:ascii="Arial" w:eastAsia="Cambria" w:hAnsi="Arial" w:cs="Arial"/>
          <w:sz w:val="22"/>
          <w:szCs w:val="22"/>
        </w:rPr>
      </w:pPr>
      <w:r w:rsidRPr="009165AD">
        <w:rPr>
          <w:rFonts w:ascii="Arial" w:eastAsia="Cambria" w:hAnsi="Arial" w:cs="Arial"/>
          <w:color w:val="000000"/>
          <w:sz w:val="22"/>
          <w:szCs w:val="22"/>
          <w:shd w:val="clear" w:color="auto" w:fill="FFFFFF"/>
        </w:rPr>
        <w:t xml:space="preserve">3.2.12. </w:t>
      </w:r>
      <w:r w:rsidRPr="009165AD">
        <w:rPr>
          <w:rFonts w:ascii="Arial" w:eastAsia="Cambria" w:hAnsi="Arial" w:cs="Arial"/>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165AD">
        <w:rPr>
          <w:rFonts w:ascii="Arial" w:eastAsia="Cambria" w:hAnsi="Arial" w:cs="Arial"/>
          <w:color w:val="000000"/>
          <w:sz w:val="22"/>
          <w:szCs w:val="22"/>
        </w:rPr>
        <w:t>.</w:t>
      </w:r>
    </w:p>
    <w:p w14:paraId="22D7392A" w14:textId="77777777" w:rsidR="00133B4C" w:rsidRPr="009165AD" w:rsidRDefault="00133B4C" w:rsidP="008237A9">
      <w:pPr>
        <w:widowControl w:val="0"/>
        <w:pBdr>
          <w:top w:val="nil"/>
          <w:left w:val="nil"/>
          <w:bottom w:val="nil"/>
          <w:right w:val="nil"/>
          <w:between w:val="nil"/>
        </w:pBdr>
        <w:tabs>
          <w:tab w:val="left" w:pos="0"/>
          <w:tab w:val="left" w:pos="567"/>
          <w:tab w:val="left" w:pos="851"/>
          <w:tab w:val="left" w:pos="992"/>
        </w:tabs>
        <w:jc w:val="both"/>
        <w:rPr>
          <w:rFonts w:ascii="Arial" w:eastAsia="Cambria" w:hAnsi="Arial" w:cs="Arial"/>
          <w:sz w:val="22"/>
          <w:szCs w:val="22"/>
        </w:rPr>
      </w:pPr>
      <w:r w:rsidRPr="009165AD">
        <w:rPr>
          <w:rFonts w:ascii="Arial" w:eastAsia="Cambria" w:hAnsi="Arial" w:cs="Arial"/>
          <w:sz w:val="22"/>
          <w:szCs w:val="22"/>
          <w:shd w:val="clear" w:color="auto" w:fill="FFFFFF"/>
        </w:rPr>
        <w:t xml:space="preserve">3.2.13. Tiekėjas privalo ne vėliau nei prieš 5 (penkias) darbo dienas iki numatomo subtiekėjo, </w:t>
      </w:r>
      <w:r w:rsidRPr="009165AD">
        <w:rPr>
          <w:rFonts w:ascii="Arial" w:eastAsia="Arial" w:hAnsi="Arial" w:cs="Arial"/>
          <w:sz w:val="22"/>
          <w:szCs w:val="22"/>
          <w:shd w:val="clear" w:color="auto" w:fill="FFFFFF"/>
        </w:rPr>
        <w:t>kurio pajėgumais Tiekėjas rėmėsi, kad atitiktų pirkimo dokumentuose nustatytus kvalifikacijos reikalavimus,</w:t>
      </w:r>
      <w:r w:rsidRPr="009165AD">
        <w:rPr>
          <w:rFonts w:ascii="Arial" w:eastAsia="Cambria" w:hAnsi="Arial" w:cs="Arial"/>
          <w:sz w:val="22"/>
          <w:szCs w:val="22"/>
          <w:shd w:val="clear" w:color="auto" w:fill="FFFFFF"/>
        </w:rPr>
        <w:t xml:space="preserve"> </w:t>
      </w:r>
      <w:r w:rsidRPr="009165AD">
        <w:rPr>
          <w:rFonts w:ascii="Arial" w:eastAsia="Arial" w:hAnsi="Arial" w:cs="Arial"/>
          <w:sz w:val="22"/>
          <w:szCs w:val="22"/>
          <w:shd w:val="clear" w:color="auto" w:fill="FFFFFF"/>
        </w:rPr>
        <w:t xml:space="preserve">ir (ar) specialisto </w:t>
      </w:r>
      <w:r w:rsidRPr="009165AD">
        <w:rPr>
          <w:rFonts w:ascii="Arial" w:eastAsia="Cambria" w:hAnsi="Arial" w:cs="Arial"/>
          <w:sz w:val="22"/>
          <w:szCs w:val="22"/>
          <w:shd w:val="clear" w:color="auto" w:fill="FFFFFF"/>
        </w:rPr>
        <w:t>keitimo pateikti Pirkėjui šiuos dokumentus:</w:t>
      </w:r>
    </w:p>
    <w:p w14:paraId="35B8BE73" w14:textId="77777777" w:rsidR="00133B4C" w:rsidRPr="009165AD" w:rsidRDefault="00133B4C" w:rsidP="008237A9">
      <w:pPr>
        <w:widowControl w:val="0"/>
        <w:pBdr>
          <w:top w:val="nil"/>
          <w:left w:val="nil"/>
          <w:bottom w:val="nil"/>
          <w:right w:val="nil"/>
          <w:between w:val="nil"/>
        </w:pBdr>
        <w:tabs>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B6F127B" w14:textId="77777777" w:rsidR="00133B4C" w:rsidRPr="009165AD" w:rsidRDefault="00133B4C" w:rsidP="008237A9">
      <w:pPr>
        <w:widowControl w:val="0"/>
        <w:pBdr>
          <w:top w:val="nil"/>
          <w:left w:val="nil"/>
          <w:bottom w:val="nil"/>
          <w:right w:val="nil"/>
          <w:between w:val="nil"/>
        </w:pBdr>
        <w:tabs>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 xml:space="preserve">3.2.13.2. </w:t>
      </w:r>
      <w:r w:rsidRPr="009165AD">
        <w:rPr>
          <w:rFonts w:ascii="Arial" w:eastAsia="Cambria" w:hAnsi="Arial" w:cs="Arial"/>
          <w:sz w:val="22"/>
          <w:szCs w:val="22"/>
        </w:rPr>
        <w:t xml:space="preserve">naujo subtiekėjo ir (ar) specialisto kvalifikaciją, atitiktį </w:t>
      </w:r>
      <w:r w:rsidRPr="009165AD">
        <w:rPr>
          <w:rFonts w:ascii="Arial" w:eastAsia="Cambria" w:hAnsi="Arial" w:cs="Arial"/>
          <w:kern w:val="2"/>
          <w:sz w:val="22"/>
          <w:szCs w:val="22"/>
        </w:rPr>
        <w:t xml:space="preserve">Kokybiniams kriterijams (jei taikoma), </w:t>
      </w:r>
      <w:r w:rsidRPr="009165AD">
        <w:rPr>
          <w:rFonts w:ascii="Arial" w:eastAsia="Cambria" w:hAnsi="Arial" w:cs="Arial"/>
          <w:sz w:val="22"/>
          <w:szCs w:val="22"/>
          <w:shd w:val="clear" w:color="auto" w:fill="FFFFFF"/>
        </w:rPr>
        <w:t xml:space="preserve">reikalaujamiems kokybės vadybos sistemos ir (arba) aplinkos apsaugos vadybos sistemos standartams (jei taikoma), </w:t>
      </w:r>
      <w:r w:rsidRPr="009165AD">
        <w:rPr>
          <w:rFonts w:ascii="Arial" w:eastAsia="Cambria" w:hAnsi="Arial" w:cs="Arial"/>
          <w:sz w:val="22"/>
          <w:szCs w:val="22"/>
        </w:rPr>
        <w:t xml:space="preserve">pašalinimo pagrindų nebuvimą ir atitiktį </w:t>
      </w:r>
      <w:r w:rsidRPr="009165AD">
        <w:rPr>
          <w:rFonts w:ascii="Arial" w:eastAsia="Arial" w:hAnsi="Arial" w:cs="Arial"/>
          <w:sz w:val="22"/>
          <w:szCs w:val="22"/>
          <w:shd w:val="clear" w:color="auto" w:fill="FFFFFF"/>
        </w:rPr>
        <w:t>nacionalinio saugumo interesams bei reikalavimams</w:t>
      </w:r>
      <w:r w:rsidRPr="009165AD">
        <w:rPr>
          <w:rFonts w:ascii="Arial" w:eastAsia="Cambria" w:hAnsi="Arial" w:cs="Arial"/>
          <w:sz w:val="22"/>
          <w:szCs w:val="22"/>
        </w:rPr>
        <w:t xml:space="preserve"> </w:t>
      </w:r>
      <w:r w:rsidRPr="009165AD">
        <w:rPr>
          <w:rFonts w:ascii="Arial" w:eastAsia="Arial" w:hAnsi="Arial" w:cs="Arial"/>
          <w:sz w:val="22"/>
          <w:szCs w:val="22"/>
          <w:shd w:val="clear" w:color="auto" w:fill="FFFFFF"/>
        </w:rPr>
        <w:t>nebūti registruotu (nuolat gyvenančiu ar turinčiu pilietybę) nepatikimomis laikomose valstybėse ar teritorijose</w:t>
      </w:r>
      <w:r w:rsidRPr="009165AD">
        <w:rPr>
          <w:rFonts w:ascii="Arial" w:eastAsia="Cambria" w:hAnsi="Arial" w:cs="Arial"/>
          <w:sz w:val="22"/>
          <w:szCs w:val="22"/>
        </w:rPr>
        <w:t xml:space="preserve"> (jei taikoma) įrodančius dokumentus pagal Sutarties reikalavimus.</w:t>
      </w:r>
    </w:p>
    <w:p w14:paraId="3F249DD9" w14:textId="77777777" w:rsidR="00133B4C" w:rsidRPr="009165AD" w:rsidRDefault="00133B4C" w:rsidP="008237A9">
      <w:pPr>
        <w:widowControl w:val="0"/>
        <w:pBdr>
          <w:top w:val="nil"/>
          <w:left w:val="nil"/>
          <w:bottom w:val="nil"/>
          <w:right w:val="nil"/>
          <w:between w:val="nil"/>
        </w:pBdr>
        <w:tabs>
          <w:tab w:val="left" w:pos="567"/>
          <w:tab w:val="left" w:pos="851"/>
          <w:tab w:val="left" w:pos="992"/>
        </w:tabs>
        <w:jc w:val="both"/>
        <w:rPr>
          <w:rFonts w:ascii="Arial" w:eastAsia="Cambria" w:hAnsi="Arial" w:cs="Arial"/>
          <w:sz w:val="22"/>
          <w:szCs w:val="22"/>
        </w:rPr>
      </w:pPr>
      <w:r w:rsidRPr="009165AD">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9165AD">
        <w:rPr>
          <w:rFonts w:ascii="Arial" w:eastAsia="Arial" w:hAnsi="Arial" w:cs="Arial"/>
          <w:sz w:val="22"/>
          <w:szCs w:val="22"/>
          <w:shd w:val="clear" w:color="auto" w:fill="FFFFFF"/>
        </w:rPr>
        <w:t>kurio pajėgumais Tiekėjas rėmėsi, kad atitiktų pirkimo dokumentuose nustatytus kvalifikacijos reikalavimus,</w:t>
      </w:r>
      <w:r w:rsidRPr="009165AD">
        <w:rPr>
          <w:rFonts w:ascii="Arial" w:eastAsia="Cambria" w:hAnsi="Arial" w:cs="Arial"/>
          <w:sz w:val="22"/>
          <w:szCs w:val="22"/>
        </w:rPr>
        <w:t xml:space="preserve"> ir (ar) specialistą. Pirkėjui sutikus, Šalys pasirašo Susitarimą, kuris laikomas neatsiejama Sutarties dalimi.</w:t>
      </w:r>
    </w:p>
    <w:p w14:paraId="7AC86B44"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 w:val="22"/>
          <w:szCs w:val="22"/>
          <w:shd w:val="clear" w:color="auto" w:fill="FFFFFF"/>
        </w:rPr>
      </w:pPr>
    </w:p>
    <w:p w14:paraId="75C7FCF2"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 w:val="22"/>
          <w:szCs w:val="22"/>
        </w:rPr>
      </w:pPr>
      <w:r w:rsidRPr="009165AD">
        <w:rPr>
          <w:rFonts w:ascii="Arial" w:eastAsia="Cambria" w:hAnsi="Arial" w:cs="Arial"/>
          <w:b/>
          <w:bCs/>
          <w:sz w:val="22"/>
          <w:szCs w:val="22"/>
        </w:rPr>
        <w:t>3.3. Jungtinės veiklos partnerių keitimas</w:t>
      </w:r>
    </w:p>
    <w:p w14:paraId="143FC9D3" w14:textId="77777777" w:rsidR="00133B4C" w:rsidRPr="009165AD" w:rsidRDefault="00133B4C" w:rsidP="008237A9">
      <w:pPr>
        <w:widowControl w:val="0"/>
        <w:pBdr>
          <w:top w:val="nil"/>
          <w:left w:val="nil"/>
          <w:bottom w:val="nil"/>
          <w:right w:val="nil"/>
          <w:between w:val="nil"/>
        </w:pBdr>
        <w:tabs>
          <w:tab w:val="left" w:pos="567"/>
        </w:tabs>
        <w:jc w:val="both"/>
        <w:rPr>
          <w:rFonts w:ascii="Arial" w:eastAsia="Cambria" w:hAnsi="Arial" w:cs="Arial"/>
          <w:b/>
          <w:bCs/>
          <w:sz w:val="22"/>
          <w:szCs w:val="22"/>
        </w:rPr>
      </w:pPr>
    </w:p>
    <w:p w14:paraId="6E2E6B82" w14:textId="77777777" w:rsidR="00133B4C" w:rsidRPr="009165AD" w:rsidRDefault="00133B4C" w:rsidP="008237A9">
      <w:pPr>
        <w:widowControl w:val="0"/>
        <w:pBdr>
          <w:top w:val="nil"/>
          <w:left w:val="nil"/>
          <w:bottom w:val="nil"/>
          <w:right w:val="nil"/>
          <w:between w:val="nil"/>
        </w:pBdr>
        <w:jc w:val="both"/>
        <w:rPr>
          <w:rFonts w:ascii="Arial" w:eastAsia="Cambria" w:hAnsi="Arial" w:cs="Arial"/>
          <w:sz w:val="22"/>
          <w:szCs w:val="22"/>
        </w:rPr>
      </w:pPr>
      <w:r w:rsidRPr="009165AD">
        <w:rPr>
          <w:rFonts w:ascii="Arial" w:eastAsia="Cambria" w:hAnsi="Arial" w:cs="Arial"/>
          <w:sz w:val="22"/>
          <w:szCs w:val="22"/>
          <w:shd w:val="clear" w:color="auto" w:fill="FFFFFF"/>
        </w:rPr>
        <w:t xml:space="preserve">3.3.1. Tiekėjas, vykdantis Sutartį </w:t>
      </w:r>
      <w:r w:rsidRPr="009165AD">
        <w:rPr>
          <w:rFonts w:ascii="Arial" w:eastAsia="Cambria" w:hAnsi="Arial" w:cs="Arial"/>
          <w:sz w:val="22"/>
          <w:szCs w:val="22"/>
        </w:rPr>
        <w:t xml:space="preserve">kaip tiekėjų grupė, veikianti </w:t>
      </w:r>
      <w:r w:rsidRPr="009165AD">
        <w:rPr>
          <w:rFonts w:ascii="Arial" w:eastAsia="Cambria" w:hAnsi="Arial" w:cs="Arial"/>
          <w:sz w:val="22"/>
          <w:szCs w:val="22"/>
          <w:shd w:val="clear" w:color="auto" w:fill="FFFFFF"/>
        </w:rPr>
        <w:t>jungtinės veiklos</w:t>
      </w:r>
      <w:r w:rsidRPr="009165AD">
        <w:rPr>
          <w:rFonts w:ascii="Arial" w:eastAsia="Cambria" w:hAnsi="Arial" w:cs="Arial"/>
          <w:sz w:val="22"/>
          <w:szCs w:val="22"/>
        </w:rPr>
        <w:t xml:space="preserve"> sutarties</w:t>
      </w:r>
      <w:r w:rsidRPr="009165AD">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9165AD">
        <w:rPr>
          <w:rFonts w:ascii="Arial" w:eastAsia="Cambria" w:hAnsi="Arial" w:cs="Arial"/>
          <w:sz w:val="22"/>
          <w:szCs w:val="22"/>
        </w:rPr>
        <w:t>P</w:t>
      </w:r>
      <w:r w:rsidRPr="009165AD">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F3B7D"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F9D531"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E74AE24"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D495FCA"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EC9183"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shd w:val="clear" w:color="auto" w:fill="FFFFFF"/>
        </w:rPr>
        <w:t>3.3.3.3. pasiliekančiojo Partnerio ar naujai pasitelkiamo Partnerio kvalifikaciją patvirtinančius dokumentus ir, jei</w:t>
      </w:r>
      <w:r w:rsidRPr="009165AD">
        <w:rPr>
          <w:rFonts w:ascii="Arial" w:hAnsi="Arial" w:cs="Arial"/>
          <w:sz w:val="22"/>
          <w:szCs w:val="22"/>
          <w:lang w:eastAsia="lt-LT"/>
        </w:rPr>
        <w:t xml:space="preserve">gu taikytina, kokybės vadybos ir (arba) aplinkos apsaugos vadybos sistemos standartų reikalavimus įrodančius dokumentus. Visais atvejais </w:t>
      </w:r>
      <w:r w:rsidRPr="009165AD">
        <w:rPr>
          <w:rFonts w:ascii="Arial" w:eastAsia="Cambria" w:hAnsi="Arial" w:cs="Arial"/>
          <w:sz w:val="22"/>
          <w:szCs w:val="22"/>
          <w:shd w:val="clear" w:color="auto" w:fill="FFFFFF"/>
        </w:rPr>
        <w:t xml:space="preserve">pasiliekančiojo Partnerio ar naujai pasitelkto </w:t>
      </w:r>
      <w:r w:rsidRPr="009165AD">
        <w:rPr>
          <w:rFonts w:ascii="Arial" w:eastAsia="Cambria" w:hAnsi="Arial" w:cs="Arial"/>
          <w:sz w:val="22"/>
          <w:szCs w:val="22"/>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65AD">
        <w:rPr>
          <w:rFonts w:ascii="Arial" w:eastAsia="Cambria" w:hAnsi="Arial" w:cs="Arial"/>
          <w:sz w:val="22"/>
          <w:szCs w:val="22"/>
        </w:rPr>
        <w:t xml:space="preserve">nacionalinio saugumo interesams bei reikalavimams </w:t>
      </w:r>
      <w:r w:rsidRPr="009165AD">
        <w:rPr>
          <w:rFonts w:ascii="Arial" w:eastAsia="Arial" w:hAnsi="Arial" w:cs="Arial"/>
          <w:sz w:val="22"/>
          <w:szCs w:val="22"/>
          <w:shd w:val="clear" w:color="auto" w:fill="FFFFFF"/>
        </w:rPr>
        <w:t>nebūti registruotu (nuolat gyvenančiu ar turinčiu pilietybę) nepatikimomis laikomose valstybėse ar teritorijose</w:t>
      </w:r>
      <w:r w:rsidRPr="009165AD">
        <w:rPr>
          <w:rFonts w:ascii="Arial" w:eastAsia="Cambria" w:hAnsi="Arial" w:cs="Arial"/>
          <w:sz w:val="22"/>
          <w:szCs w:val="22"/>
          <w:shd w:val="clear" w:color="auto" w:fill="FFFFFF"/>
        </w:rPr>
        <w:t xml:space="preserve"> (jei taikoma).</w:t>
      </w:r>
    </w:p>
    <w:p w14:paraId="7897333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shd w:val="clear" w:color="auto" w:fill="FFFFFF"/>
        </w:rPr>
      </w:pPr>
      <w:r w:rsidRPr="009165AD">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9165AD">
        <w:rPr>
          <w:rFonts w:ascii="Arial" w:eastAsia="Cambria" w:hAnsi="Arial" w:cs="Arial"/>
          <w:sz w:val="22"/>
          <w:szCs w:val="22"/>
        </w:rPr>
        <w:t xml:space="preserve">sutikimą </w:t>
      </w:r>
      <w:r w:rsidRPr="009165AD">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94C315"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 w:val="22"/>
          <w:szCs w:val="22"/>
        </w:rPr>
      </w:pPr>
    </w:p>
    <w:p w14:paraId="750CF170"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sz w:val="22"/>
          <w:szCs w:val="22"/>
        </w:rPr>
        <w:t>3.4.</w:t>
      </w:r>
      <w:r w:rsidRPr="009165AD">
        <w:rPr>
          <w:rFonts w:ascii="Arial" w:eastAsia="Arial" w:hAnsi="Arial" w:cs="Arial"/>
          <w:b/>
          <w:sz w:val="22"/>
          <w:szCs w:val="22"/>
        </w:rPr>
        <w:tab/>
        <w:t>Susitarimai dėl tiesioginio atsiskaitymo su subtiekėjais</w:t>
      </w:r>
    </w:p>
    <w:p w14:paraId="0C975CB6"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25CC71E2"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3.4.1.</w:t>
      </w:r>
      <w:r w:rsidRPr="009165AD">
        <w:rPr>
          <w:rFonts w:ascii="Arial" w:eastAsia="Arial" w:hAnsi="Arial" w:cs="Arial"/>
          <w:sz w:val="22"/>
          <w:szCs w:val="22"/>
        </w:rPr>
        <w:tab/>
      </w:r>
      <w:r w:rsidRPr="009165AD">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2F39B4AF" w14:textId="77777777" w:rsidR="00133B4C" w:rsidRPr="009165AD" w:rsidRDefault="00133B4C" w:rsidP="008237A9">
      <w:pPr>
        <w:widowControl w:val="0"/>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3.4.1.1.</w:t>
      </w:r>
      <w:r w:rsidRPr="009165AD">
        <w:rPr>
          <w:rFonts w:ascii="Arial" w:eastAsia="Cambria" w:hAnsi="Arial" w:cs="Arial"/>
          <w:sz w:val="22"/>
          <w:szCs w:val="22"/>
        </w:rPr>
        <w:tab/>
      </w:r>
      <w:r w:rsidRPr="009165AD">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D55F49"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3.4.1.2.</w:t>
      </w:r>
      <w:r w:rsidRPr="009165AD">
        <w:rPr>
          <w:rFonts w:ascii="Arial" w:eastAsia="Cambria" w:hAnsi="Arial" w:cs="Arial"/>
          <w:sz w:val="22"/>
          <w:szCs w:val="22"/>
        </w:rPr>
        <w:tab/>
      </w:r>
      <w:r w:rsidRPr="009165AD">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BB558D3"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3.4.1.3.</w:t>
      </w:r>
      <w:r w:rsidRPr="009165AD">
        <w:rPr>
          <w:rFonts w:ascii="Arial" w:eastAsia="Cambria" w:hAnsi="Arial" w:cs="Arial"/>
          <w:sz w:val="22"/>
          <w:szCs w:val="22"/>
        </w:rPr>
        <w:tab/>
      </w:r>
      <w:r w:rsidRPr="009165AD">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65AD">
        <w:rPr>
          <w:rFonts w:ascii="Arial" w:eastAsia="Cambria" w:hAnsi="Arial" w:cs="Arial"/>
          <w:sz w:val="22"/>
          <w:szCs w:val="22"/>
          <w:shd w:val="clear" w:color="auto" w:fill="FFFFFF"/>
        </w:rPr>
        <w:t>subtiekimo</w:t>
      </w:r>
      <w:proofErr w:type="spellEnd"/>
      <w:r w:rsidRPr="009165AD">
        <w:rPr>
          <w:rFonts w:ascii="Arial" w:eastAsia="Cambria" w:hAnsi="Arial" w:cs="Arial"/>
          <w:sz w:val="22"/>
          <w:szCs w:val="22"/>
          <w:shd w:val="clear" w:color="auto" w:fill="FFFFFF"/>
        </w:rPr>
        <w:t xml:space="preserve"> sutartyje nustatytus reikalavimus;</w:t>
      </w:r>
    </w:p>
    <w:p w14:paraId="371D604F"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3.4.1.4.</w:t>
      </w:r>
      <w:r w:rsidRPr="009165AD">
        <w:rPr>
          <w:rFonts w:ascii="Arial" w:eastAsia="Cambria" w:hAnsi="Arial" w:cs="Arial"/>
          <w:sz w:val="22"/>
          <w:szCs w:val="22"/>
        </w:rPr>
        <w:tab/>
      </w:r>
      <w:r w:rsidRPr="009165AD">
        <w:rPr>
          <w:rFonts w:ascii="Arial" w:eastAsia="Cambria" w:hAnsi="Arial" w:cs="Arial"/>
          <w:sz w:val="22"/>
          <w:szCs w:val="22"/>
          <w:shd w:val="clear" w:color="auto" w:fill="FFFFFF"/>
        </w:rPr>
        <w:t>tiesioginio atsiskaitymo su subtiekėjais galimybė nekeičia Tiekėjo atsakomybės dėl Sutarties įvykdymo.</w:t>
      </w:r>
    </w:p>
    <w:p w14:paraId="7D047F60"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 w:val="22"/>
          <w:szCs w:val="22"/>
        </w:rPr>
      </w:pPr>
    </w:p>
    <w:p w14:paraId="30978D6C"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 w:val="22"/>
          <w:szCs w:val="22"/>
        </w:rPr>
      </w:pPr>
      <w:r w:rsidRPr="009165AD">
        <w:rPr>
          <w:rFonts w:ascii="Arial" w:eastAsia="Arial" w:hAnsi="Arial" w:cs="Arial"/>
          <w:b/>
          <w:caps/>
          <w:sz w:val="22"/>
          <w:szCs w:val="22"/>
        </w:rPr>
        <w:t>4.</w:t>
      </w:r>
      <w:r w:rsidRPr="009165AD">
        <w:rPr>
          <w:rFonts w:ascii="Arial" w:eastAsia="Arial" w:hAnsi="Arial" w:cs="Arial"/>
          <w:b/>
          <w:caps/>
          <w:sz w:val="22"/>
          <w:szCs w:val="22"/>
        </w:rPr>
        <w:tab/>
        <w:t>Šalių bendradarbiavimas</w:t>
      </w:r>
    </w:p>
    <w:p w14:paraId="4119325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 w:val="22"/>
          <w:szCs w:val="22"/>
        </w:rPr>
      </w:pPr>
    </w:p>
    <w:p w14:paraId="7EACFFBB"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sz w:val="22"/>
          <w:szCs w:val="22"/>
        </w:rPr>
        <w:t>4.1.</w:t>
      </w:r>
      <w:r w:rsidRPr="009165AD">
        <w:rPr>
          <w:rFonts w:ascii="Arial" w:eastAsia="Arial" w:hAnsi="Arial" w:cs="Arial"/>
          <w:b/>
          <w:sz w:val="22"/>
          <w:szCs w:val="22"/>
        </w:rPr>
        <w:tab/>
        <w:t>Šalių bendradarbiavimo pareiga</w:t>
      </w:r>
    </w:p>
    <w:p w14:paraId="4DDB97C1"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 w:val="22"/>
          <w:szCs w:val="22"/>
        </w:rPr>
      </w:pPr>
    </w:p>
    <w:p w14:paraId="7C599376"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4.1.1.</w:t>
      </w:r>
      <w:r w:rsidRPr="009165AD">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7B1998"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4.1.2.</w:t>
      </w:r>
      <w:r w:rsidRPr="009165AD">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4919C48"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4.1.3.</w:t>
      </w:r>
      <w:r w:rsidRPr="009165AD">
        <w:rPr>
          <w:rFonts w:ascii="Arial" w:eastAsia="Arial" w:hAnsi="Arial" w:cs="Arial"/>
          <w:sz w:val="22"/>
          <w:szCs w:val="22"/>
        </w:rPr>
        <w:tab/>
      </w:r>
      <w:r w:rsidRPr="009165AD">
        <w:rPr>
          <w:rFonts w:ascii="Arial" w:eastAsia="Arial" w:hAnsi="Arial" w:cs="Arial"/>
          <w:sz w:val="22"/>
          <w:szCs w:val="22"/>
          <w:shd w:val="clear" w:color="auto" w:fill="FFFFFF"/>
        </w:rPr>
        <w:t xml:space="preserve">Jeigu Šalis susiduria su </w:t>
      </w:r>
      <w:r w:rsidRPr="009165AD">
        <w:rPr>
          <w:rFonts w:ascii="Arial" w:eastAsia="Arial" w:hAnsi="Arial" w:cs="Arial"/>
          <w:sz w:val="22"/>
          <w:szCs w:val="22"/>
        </w:rPr>
        <w:t>S</w:t>
      </w:r>
      <w:r w:rsidRPr="009165AD">
        <w:rPr>
          <w:rFonts w:ascii="Arial" w:eastAsia="Arial" w:hAnsi="Arial" w:cs="Arial"/>
          <w:sz w:val="22"/>
          <w:szCs w:val="22"/>
          <w:shd w:val="clear" w:color="auto" w:fill="FFFFFF"/>
        </w:rPr>
        <w:t>utarties vykdymo kliūtimi, ji turi nedelsdama, bet ne vėliau kaip per 5 (penkias) darbo dienas, įspėti kitą Šalį apie tokia</w:t>
      </w:r>
      <w:r w:rsidRPr="009165AD">
        <w:rPr>
          <w:rFonts w:ascii="Arial" w:eastAsia="Arial" w:hAnsi="Arial" w:cs="Arial"/>
          <w:sz w:val="22"/>
          <w:szCs w:val="22"/>
        </w:rPr>
        <w:t>s</w:t>
      </w:r>
      <w:r w:rsidRPr="009165AD">
        <w:rPr>
          <w:rFonts w:ascii="Arial" w:eastAsia="Arial" w:hAnsi="Arial" w:cs="Arial"/>
          <w:sz w:val="22"/>
          <w:szCs w:val="22"/>
          <w:shd w:val="clear" w:color="auto" w:fill="FFFFFF"/>
        </w:rPr>
        <w:t xml:space="preserve"> kliūtis</w:t>
      </w:r>
      <w:r w:rsidRPr="009165AD">
        <w:rPr>
          <w:rFonts w:ascii="Arial" w:eastAsia="Arial" w:hAnsi="Arial" w:cs="Arial"/>
          <w:sz w:val="22"/>
          <w:szCs w:val="22"/>
        </w:rPr>
        <w:t xml:space="preserve"> ir imtis visų nuo jos priklausančių protingų priemonių toms kliūtims pašalinti.</w:t>
      </w:r>
    </w:p>
    <w:p w14:paraId="11255B9D"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 w:val="22"/>
          <w:szCs w:val="22"/>
        </w:rPr>
      </w:pPr>
    </w:p>
    <w:p w14:paraId="61384769"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9165AD">
        <w:rPr>
          <w:rFonts w:ascii="Arial" w:eastAsia="Arial" w:hAnsi="Arial" w:cs="Arial"/>
          <w:b/>
          <w:bCs/>
          <w:sz w:val="22"/>
          <w:szCs w:val="22"/>
        </w:rPr>
        <w:t>4.2.</w:t>
      </w:r>
      <w:r w:rsidRPr="009165AD">
        <w:rPr>
          <w:rFonts w:ascii="Arial" w:hAnsi="Arial" w:cs="Arial"/>
          <w:sz w:val="22"/>
          <w:szCs w:val="22"/>
        </w:rPr>
        <w:tab/>
      </w:r>
      <w:r w:rsidRPr="009165AD">
        <w:rPr>
          <w:rFonts w:ascii="Arial" w:eastAsia="Arial" w:hAnsi="Arial" w:cs="Arial"/>
          <w:b/>
          <w:bCs/>
          <w:sz w:val="22"/>
          <w:szCs w:val="22"/>
        </w:rPr>
        <w:t>Kontaktiniai asmenys</w:t>
      </w:r>
    </w:p>
    <w:p w14:paraId="47187BE2"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115566CB"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4.2.1.</w:t>
      </w:r>
      <w:r w:rsidRPr="009165AD">
        <w:rPr>
          <w:rFonts w:ascii="Arial" w:hAnsi="Arial" w:cs="Arial"/>
          <w:sz w:val="22"/>
          <w:szCs w:val="22"/>
        </w:rPr>
        <w:tab/>
      </w:r>
      <w:r w:rsidRPr="009165AD">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553D7C"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4.2.2.</w:t>
      </w:r>
      <w:r w:rsidRPr="009165AD">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165AD">
        <w:rPr>
          <w:rFonts w:ascii="Arial" w:hAnsi="Arial" w:cs="Arial"/>
          <w:sz w:val="22"/>
          <w:szCs w:val="22"/>
        </w:rPr>
        <w:t xml:space="preserve"> </w:t>
      </w:r>
      <w:r w:rsidRPr="009165AD">
        <w:rPr>
          <w:rFonts w:ascii="Arial" w:eastAsia="Arial" w:hAnsi="Arial" w:cs="Arial"/>
          <w:sz w:val="22"/>
          <w:szCs w:val="22"/>
        </w:rPr>
        <w:t>vardą, pavardę, el. paštą ir telefono numerį.</w:t>
      </w:r>
    </w:p>
    <w:p w14:paraId="25247951"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4.2.3.</w:t>
      </w:r>
      <w:r w:rsidRPr="009165AD">
        <w:rPr>
          <w:rFonts w:ascii="Arial" w:hAnsi="Arial" w:cs="Arial"/>
          <w:sz w:val="22"/>
          <w:szCs w:val="22"/>
        </w:rPr>
        <w:tab/>
      </w:r>
      <w:r w:rsidRPr="009165AD">
        <w:rPr>
          <w:rFonts w:ascii="Arial" w:eastAsia="Arial" w:hAnsi="Arial" w:cs="Arial"/>
          <w:sz w:val="22"/>
          <w:szCs w:val="22"/>
        </w:rPr>
        <w:t xml:space="preserve">Tuo atveju, kai paaiškėja, kad Šalies kontaktinis asmuo laikinai negali vykdyti savo pareigų (dėl </w:t>
      </w:r>
      <w:r w:rsidRPr="009165AD">
        <w:rPr>
          <w:rFonts w:ascii="Arial" w:eastAsia="Arial" w:hAnsi="Arial" w:cs="Arial"/>
          <w:sz w:val="22"/>
          <w:szCs w:val="22"/>
        </w:rPr>
        <w:lastRenderedPageBreak/>
        <w:t>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4EE5E8"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b/>
          <w:bCs/>
          <w:sz w:val="22"/>
          <w:szCs w:val="22"/>
        </w:rPr>
      </w:pPr>
    </w:p>
    <w:p w14:paraId="04D6A1B8"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9165AD">
        <w:rPr>
          <w:rFonts w:ascii="Arial" w:eastAsia="Arial" w:hAnsi="Arial" w:cs="Arial"/>
          <w:b/>
          <w:bCs/>
          <w:caps/>
          <w:sz w:val="22"/>
          <w:szCs w:val="22"/>
        </w:rPr>
        <w:t>5.</w:t>
      </w:r>
      <w:r w:rsidRPr="009165AD">
        <w:rPr>
          <w:rFonts w:ascii="Arial" w:hAnsi="Arial" w:cs="Arial"/>
          <w:sz w:val="22"/>
          <w:szCs w:val="22"/>
        </w:rPr>
        <w:tab/>
      </w:r>
      <w:r w:rsidRPr="009165AD">
        <w:rPr>
          <w:rFonts w:ascii="Arial" w:eastAsia="Arial" w:hAnsi="Arial" w:cs="Arial"/>
          <w:b/>
          <w:bCs/>
          <w:caps/>
          <w:sz w:val="22"/>
          <w:szCs w:val="22"/>
        </w:rPr>
        <w:t>SUTARTIES VYKDYMO METU PATEIKIAMI dokumentai</w:t>
      </w:r>
    </w:p>
    <w:p w14:paraId="3906B84F" w14:textId="77777777" w:rsidR="00133B4C" w:rsidRPr="009165AD" w:rsidRDefault="00133B4C" w:rsidP="008237A9">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 w:val="22"/>
          <w:szCs w:val="22"/>
        </w:rPr>
      </w:pPr>
    </w:p>
    <w:p w14:paraId="51D97C77"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5.1.</w:t>
      </w:r>
      <w:r w:rsidRPr="009165AD">
        <w:rPr>
          <w:rFonts w:ascii="Arial" w:hAnsi="Arial" w:cs="Arial"/>
          <w:sz w:val="22"/>
          <w:szCs w:val="22"/>
        </w:rPr>
        <w:tab/>
      </w:r>
      <w:r w:rsidRPr="009165AD">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1F88C09E"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5.2.</w:t>
      </w:r>
      <w:r w:rsidRPr="009165AD">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5229A4"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5.3.</w:t>
      </w:r>
      <w:r w:rsidRPr="009165AD">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1453EA"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b/>
          <w:bCs/>
          <w:sz w:val="22"/>
          <w:szCs w:val="22"/>
        </w:rPr>
      </w:pPr>
    </w:p>
    <w:p w14:paraId="41E421F5"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caps/>
          <w:sz w:val="22"/>
          <w:szCs w:val="22"/>
        </w:rPr>
        <w:t>6.</w:t>
      </w:r>
      <w:r w:rsidRPr="009165AD">
        <w:rPr>
          <w:rFonts w:ascii="Arial" w:eastAsia="Arial" w:hAnsi="Arial" w:cs="Arial"/>
          <w:b/>
          <w:caps/>
          <w:sz w:val="22"/>
          <w:szCs w:val="22"/>
        </w:rPr>
        <w:tab/>
      </w:r>
      <w:r w:rsidRPr="009165AD">
        <w:rPr>
          <w:rFonts w:ascii="Arial" w:eastAsia="Arial" w:hAnsi="Arial" w:cs="Arial"/>
          <w:b/>
          <w:bCs/>
          <w:sz w:val="22"/>
          <w:szCs w:val="22"/>
        </w:rPr>
        <w:t>PASLAUGŲ</w:t>
      </w:r>
      <w:r w:rsidRPr="009165AD">
        <w:rPr>
          <w:rFonts w:ascii="Arial" w:eastAsia="Arial" w:hAnsi="Arial" w:cs="Arial"/>
          <w:b/>
          <w:caps/>
          <w:sz w:val="22"/>
          <w:szCs w:val="22"/>
        </w:rPr>
        <w:t xml:space="preserve"> </w:t>
      </w:r>
      <w:r w:rsidRPr="009165AD">
        <w:rPr>
          <w:rFonts w:ascii="Arial" w:eastAsia="Arial" w:hAnsi="Arial" w:cs="Arial"/>
          <w:b/>
          <w:bCs/>
          <w:sz w:val="22"/>
          <w:szCs w:val="22"/>
        </w:rPr>
        <w:t>TEIKIMO</w:t>
      </w:r>
      <w:r w:rsidRPr="009165AD">
        <w:rPr>
          <w:rFonts w:ascii="Arial" w:eastAsia="Arial" w:hAnsi="Arial" w:cs="Arial"/>
          <w:b/>
          <w:caps/>
          <w:sz w:val="22"/>
          <w:szCs w:val="22"/>
        </w:rPr>
        <w:t xml:space="preserve"> PABAIGA IR </w:t>
      </w:r>
      <w:r w:rsidRPr="009165AD">
        <w:rPr>
          <w:rFonts w:ascii="Arial" w:eastAsia="Arial" w:hAnsi="Arial" w:cs="Arial"/>
          <w:b/>
          <w:bCs/>
          <w:sz w:val="22"/>
          <w:szCs w:val="22"/>
        </w:rPr>
        <w:t>PASLAUGŲ REZULTATO</w:t>
      </w:r>
      <w:r w:rsidRPr="009165AD">
        <w:rPr>
          <w:rFonts w:ascii="Arial" w:eastAsia="Arial" w:hAnsi="Arial" w:cs="Arial"/>
          <w:b/>
          <w:sz w:val="22"/>
          <w:szCs w:val="22"/>
        </w:rPr>
        <w:t xml:space="preserve"> </w:t>
      </w:r>
      <w:r w:rsidRPr="009165AD">
        <w:rPr>
          <w:rFonts w:ascii="Arial" w:eastAsia="Arial" w:hAnsi="Arial" w:cs="Arial"/>
          <w:b/>
          <w:caps/>
          <w:sz w:val="22"/>
          <w:szCs w:val="22"/>
        </w:rPr>
        <w:t>priėmimas</w:t>
      </w:r>
    </w:p>
    <w:p w14:paraId="67F787B2"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 w:val="22"/>
          <w:szCs w:val="22"/>
        </w:rPr>
      </w:pPr>
    </w:p>
    <w:p w14:paraId="1E1DB3BF"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sz w:val="22"/>
          <w:szCs w:val="22"/>
        </w:rPr>
        <w:t>6.1.</w:t>
      </w:r>
      <w:r w:rsidRPr="009165AD">
        <w:rPr>
          <w:rFonts w:ascii="Arial" w:eastAsia="Arial" w:hAnsi="Arial" w:cs="Arial"/>
          <w:b/>
          <w:sz w:val="22"/>
          <w:szCs w:val="22"/>
        </w:rPr>
        <w:tab/>
      </w:r>
      <w:r w:rsidRPr="009165AD">
        <w:rPr>
          <w:rFonts w:ascii="Arial" w:eastAsia="Arial" w:hAnsi="Arial" w:cs="Arial"/>
          <w:b/>
          <w:bCs/>
          <w:sz w:val="22"/>
          <w:szCs w:val="22"/>
        </w:rPr>
        <w:t>Paslaugų</w:t>
      </w:r>
      <w:r w:rsidRPr="009165AD">
        <w:rPr>
          <w:rFonts w:ascii="Arial" w:eastAsia="Arial" w:hAnsi="Arial" w:cs="Arial"/>
          <w:b/>
          <w:sz w:val="22"/>
          <w:szCs w:val="22"/>
        </w:rPr>
        <w:t xml:space="preserve"> teikimo pabaiga</w:t>
      </w:r>
    </w:p>
    <w:p w14:paraId="7485786E"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 w:val="22"/>
          <w:szCs w:val="22"/>
        </w:rPr>
      </w:pPr>
    </w:p>
    <w:p w14:paraId="3F6A1031"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6.1.1.</w:t>
      </w:r>
      <w:r w:rsidRPr="009165AD">
        <w:rPr>
          <w:rFonts w:ascii="Arial" w:eastAsia="Arial" w:hAnsi="Arial" w:cs="Arial"/>
          <w:sz w:val="22"/>
          <w:szCs w:val="22"/>
        </w:rPr>
        <w:tab/>
        <w:t>Paslaugų teikimas laikomas užbaigtu, kai yra įvykdytos visos šios sąlygos:</w:t>
      </w:r>
    </w:p>
    <w:p w14:paraId="62FC07EF"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6.1.1.1.</w:t>
      </w:r>
      <w:r w:rsidRPr="009165AD">
        <w:rPr>
          <w:rFonts w:ascii="Arial" w:eastAsia="Arial" w:hAnsi="Arial" w:cs="Arial"/>
          <w:sz w:val="22"/>
          <w:szCs w:val="22"/>
        </w:rPr>
        <w:tab/>
        <w:t xml:space="preserve">Tiekėjas suteikė visas Paslaugas pagal Sutarties ir </w:t>
      </w:r>
      <w:r w:rsidRPr="009165AD">
        <w:rPr>
          <w:rFonts w:ascii="Arial" w:hAnsi="Arial" w:cs="Arial"/>
          <w:sz w:val="22"/>
          <w:szCs w:val="22"/>
        </w:rPr>
        <w:t>įstatymų bei kitų teisės aktų</w:t>
      </w:r>
      <w:r w:rsidRPr="009165AD">
        <w:rPr>
          <w:rFonts w:ascii="Arial" w:eastAsia="Arial" w:hAnsi="Arial" w:cs="Arial"/>
          <w:sz w:val="22"/>
          <w:szCs w:val="22"/>
        </w:rPr>
        <w:t xml:space="preserve"> reikalavimus;</w:t>
      </w:r>
    </w:p>
    <w:p w14:paraId="79C93762"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6.1.1.2.</w:t>
      </w:r>
      <w:r w:rsidRPr="009165AD">
        <w:rPr>
          <w:rFonts w:ascii="Arial" w:eastAsia="Arial" w:hAnsi="Arial" w:cs="Arial"/>
          <w:sz w:val="22"/>
          <w:szCs w:val="22"/>
        </w:rPr>
        <w:tab/>
        <w:t>Tiekėjas perdavė Pirkėjui visą reikalingą dokumentaciją, įskaitant naudojimo instrukcijas, sertifikatus ir garantijas (jei to reikalaujama);</w:t>
      </w:r>
    </w:p>
    <w:p w14:paraId="375EA975"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6.1.1.3.</w:t>
      </w:r>
      <w:r w:rsidRPr="009165AD">
        <w:rPr>
          <w:rFonts w:ascii="Arial" w:hAnsi="Arial" w:cs="Arial"/>
          <w:sz w:val="22"/>
          <w:szCs w:val="22"/>
        </w:rPr>
        <w:tab/>
      </w:r>
      <w:r w:rsidRPr="009165AD">
        <w:rPr>
          <w:rFonts w:ascii="Arial" w:eastAsia="Arial" w:hAnsi="Arial" w:cs="Arial"/>
          <w:sz w:val="22"/>
          <w:szCs w:val="22"/>
        </w:rPr>
        <w:t>Tiekėjas apmokė Pirkėjo personalą, kaip naudotis Paslaugų rezultatu (jeigu to reikalaujama);</w:t>
      </w:r>
    </w:p>
    <w:p w14:paraId="4597B4E9"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6.1.1.4.</w:t>
      </w:r>
      <w:r w:rsidRPr="009165AD">
        <w:rPr>
          <w:rFonts w:ascii="Arial" w:hAnsi="Arial" w:cs="Arial"/>
          <w:sz w:val="22"/>
          <w:szCs w:val="22"/>
        </w:rPr>
        <w:tab/>
      </w:r>
      <w:r w:rsidRPr="009165AD">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8042C74"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6.1.1.5.</w:t>
      </w:r>
      <w:r w:rsidRPr="009165AD">
        <w:rPr>
          <w:rFonts w:ascii="Arial" w:hAnsi="Arial" w:cs="Arial"/>
          <w:sz w:val="22"/>
          <w:szCs w:val="22"/>
        </w:rPr>
        <w:tab/>
      </w:r>
      <w:r w:rsidRPr="009165AD">
        <w:rPr>
          <w:rFonts w:ascii="Arial" w:eastAsia="Arial" w:hAnsi="Arial" w:cs="Arial"/>
          <w:sz w:val="22"/>
          <w:szCs w:val="22"/>
        </w:rPr>
        <w:t xml:space="preserve">Tiekėjas įvykdė kitas sąlygas, numatytas </w:t>
      </w:r>
      <w:r w:rsidRPr="009165AD">
        <w:rPr>
          <w:rFonts w:ascii="Arial" w:hAnsi="Arial" w:cs="Arial"/>
          <w:sz w:val="22"/>
          <w:szCs w:val="22"/>
        </w:rPr>
        <w:t>įstatymuose bei kituose teisės aktuose</w:t>
      </w:r>
      <w:r w:rsidRPr="009165AD">
        <w:rPr>
          <w:rFonts w:ascii="Arial" w:eastAsia="Arial" w:hAnsi="Arial" w:cs="Arial"/>
          <w:sz w:val="22"/>
          <w:szCs w:val="22"/>
        </w:rPr>
        <w:t>, Sutartyje ir pasiūlyme, kurios turi būti įvykdytos tam, kad būtų laikoma, jog Paslaugų teikimas yra užbaigtas, ir pateikė Pirkėjui tai įrodančius dokumentus.</w:t>
      </w:r>
    </w:p>
    <w:p w14:paraId="032A47DE"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p>
    <w:p w14:paraId="0813CE71"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9165AD">
        <w:rPr>
          <w:rFonts w:ascii="Arial" w:eastAsia="Arial" w:hAnsi="Arial" w:cs="Arial"/>
          <w:b/>
          <w:bCs/>
          <w:sz w:val="22"/>
          <w:szCs w:val="22"/>
        </w:rPr>
        <w:t>6.2.</w:t>
      </w:r>
      <w:r w:rsidRPr="009165AD">
        <w:rPr>
          <w:rFonts w:ascii="Arial" w:hAnsi="Arial" w:cs="Arial"/>
          <w:sz w:val="22"/>
          <w:szCs w:val="22"/>
        </w:rPr>
        <w:tab/>
      </w:r>
      <w:r w:rsidRPr="009165AD">
        <w:rPr>
          <w:rFonts w:ascii="Arial" w:eastAsia="Arial" w:hAnsi="Arial" w:cs="Arial"/>
          <w:b/>
          <w:bCs/>
          <w:sz w:val="22"/>
          <w:szCs w:val="22"/>
        </w:rPr>
        <w:t>Paslaugų, kurios yra vienkartinio pobūdžio, teikiamos periodiškai arba pagal Pirkėjo Užsakymą perdavimas–priėmimas</w:t>
      </w:r>
    </w:p>
    <w:p w14:paraId="7AE380C5"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04CFED7D"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6.2.1.</w:t>
      </w:r>
      <w:r w:rsidRPr="009165AD">
        <w:rPr>
          <w:rFonts w:ascii="Arial" w:hAnsi="Arial" w:cs="Arial"/>
          <w:sz w:val="22"/>
          <w:szCs w:val="22"/>
        </w:rPr>
        <w:tab/>
      </w:r>
      <w:r w:rsidRPr="009165AD">
        <w:rPr>
          <w:rFonts w:ascii="Arial" w:eastAsia="Arial" w:hAnsi="Arial" w:cs="Arial"/>
          <w:sz w:val="22"/>
          <w:szCs w:val="22"/>
        </w:rPr>
        <w:t xml:space="preserve">Tiekėjas privalo </w:t>
      </w:r>
      <w:r w:rsidRPr="009165AD">
        <w:rPr>
          <w:rFonts w:ascii="Arial" w:hAnsi="Arial" w:cs="Arial"/>
          <w:sz w:val="22"/>
          <w:szCs w:val="22"/>
        </w:rPr>
        <w:t>suteikti Paslaugas ir perduoti Paslaugų rezultatą (jei taikoma) Pirkėjui</w:t>
      </w:r>
      <w:r w:rsidRPr="009165AD">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37D67634"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6.2.2.</w:t>
      </w:r>
      <w:r w:rsidRPr="009165AD">
        <w:rPr>
          <w:rFonts w:ascii="Arial" w:hAnsi="Arial" w:cs="Arial"/>
          <w:sz w:val="22"/>
          <w:szCs w:val="22"/>
        </w:rPr>
        <w:tab/>
      </w:r>
      <w:r w:rsidRPr="009165AD">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817FA9"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6.2.3.</w:t>
      </w:r>
      <w:r w:rsidRPr="009165AD">
        <w:rPr>
          <w:rFonts w:ascii="Arial" w:eastAsia="Arial" w:hAnsi="Arial" w:cs="Arial"/>
          <w:sz w:val="22"/>
          <w:szCs w:val="22"/>
        </w:rPr>
        <w:tab/>
        <w:t>Tiekėjui suteikus Paslaugas, Pirkėjas atlieka jų patikrinimą ir privalo:</w:t>
      </w:r>
    </w:p>
    <w:p w14:paraId="380B36E9"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6.2.3.1.</w:t>
      </w:r>
      <w:r w:rsidRPr="009165AD">
        <w:rPr>
          <w:rFonts w:ascii="Arial" w:hAnsi="Arial" w:cs="Arial"/>
          <w:sz w:val="22"/>
          <w:szCs w:val="22"/>
        </w:rPr>
        <w:tab/>
      </w:r>
      <w:r w:rsidRPr="009165AD">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1464B2F"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6.2.3.2.</w:t>
      </w:r>
      <w:r w:rsidRPr="009165AD">
        <w:rPr>
          <w:rFonts w:ascii="Arial" w:hAnsi="Arial" w:cs="Arial"/>
          <w:sz w:val="22"/>
          <w:szCs w:val="22"/>
        </w:rPr>
        <w:tab/>
      </w:r>
      <w:r w:rsidRPr="009165AD">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165AD">
        <w:rPr>
          <w:rFonts w:ascii="Arial" w:eastAsia="Arial" w:hAnsi="Arial" w:cs="Arial"/>
          <w:b/>
          <w:bCs/>
          <w:sz w:val="22"/>
          <w:szCs w:val="22"/>
        </w:rPr>
        <w:t>toliau – Defektų aktas</w:t>
      </w:r>
      <w:r w:rsidRPr="009165AD">
        <w:rPr>
          <w:rFonts w:ascii="Arial" w:eastAsia="Arial" w:hAnsi="Arial" w:cs="Arial"/>
          <w:sz w:val="22"/>
          <w:szCs w:val="22"/>
        </w:rPr>
        <w:t>); arba</w:t>
      </w:r>
    </w:p>
    <w:p w14:paraId="20BF08F1"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lastRenderedPageBreak/>
        <w:t>6.2.3.3.</w:t>
      </w:r>
      <w:r w:rsidRPr="009165AD">
        <w:rPr>
          <w:rFonts w:ascii="Arial" w:hAnsi="Arial" w:cs="Arial"/>
          <w:sz w:val="22"/>
          <w:szCs w:val="22"/>
        </w:rPr>
        <w:tab/>
      </w:r>
      <w:r w:rsidRPr="009165AD">
        <w:rPr>
          <w:rFonts w:ascii="Arial" w:eastAsia="Arial" w:hAnsi="Arial" w:cs="Arial"/>
          <w:sz w:val="22"/>
          <w:szCs w:val="22"/>
        </w:rPr>
        <w:t>atsisakyti priimti Paslaugų rezultatą ir įteikti (arba išsiųsti) Defektų aktą Tiekėjui dėl netinkamų Paslaugų ar jų dalies.</w:t>
      </w:r>
    </w:p>
    <w:p w14:paraId="5BC6C83C"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6.2.4.</w:t>
      </w:r>
      <w:r w:rsidRPr="009165AD">
        <w:rPr>
          <w:rFonts w:ascii="Arial" w:hAnsi="Arial" w:cs="Arial"/>
          <w:sz w:val="22"/>
          <w:szCs w:val="22"/>
        </w:rPr>
        <w:tab/>
      </w:r>
      <w:r w:rsidRPr="009165AD">
        <w:rPr>
          <w:rFonts w:ascii="Arial" w:eastAsia="Arial" w:hAnsi="Arial" w:cs="Arial"/>
          <w:sz w:val="22"/>
          <w:szCs w:val="22"/>
        </w:rPr>
        <w:t>Paslaugų perdavimo–priėmimo akte turi būti nurodoma data, kada Tiekėjas suteikė Paslaugas ir pateikė visus reikiamus dokumentus.</w:t>
      </w:r>
    </w:p>
    <w:p w14:paraId="73FC98F5"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6.2.5.</w:t>
      </w:r>
      <w:r w:rsidRPr="009165AD">
        <w:rPr>
          <w:rFonts w:ascii="Arial" w:hAnsi="Arial" w:cs="Arial"/>
          <w:sz w:val="22"/>
          <w:szCs w:val="22"/>
        </w:rPr>
        <w:tab/>
      </w:r>
      <w:r w:rsidRPr="009165AD">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84F62D"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6.2.6.</w:t>
      </w:r>
      <w:r w:rsidRPr="009165AD">
        <w:rPr>
          <w:rFonts w:ascii="Arial" w:hAnsi="Arial" w:cs="Arial"/>
          <w:sz w:val="22"/>
          <w:szCs w:val="22"/>
        </w:rPr>
        <w:tab/>
      </w:r>
      <w:r w:rsidRPr="009165AD">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53E4E9E6"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6.2.7.</w:t>
      </w:r>
      <w:r w:rsidRPr="009165AD">
        <w:rPr>
          <w:rFonts w:ascii="Arial" w:hAnsi="Arial" w:cs="Arial"/>
          <w:sz w:val="22"/>
          <w:szCs w:val="22"/>
        </w:rPr>
        <w:tab/>
        <w:t xml:space="preserve">Su Paslaugomis susijusių prekių </w:t>
      </w:r>
      <w:r w:rsidRPr="009165AD">
        <w:rPr>
          <w:rFonts w:ascii="Arial" w:eastAsia="Arial" w:hAnsi="Arial" w:cs="Arial"/>
          <w:sz w:val="22"/>
          <w:szCs w:val="22"/>
        </w:rPr>
        <w:t>praradimo ar sugadinimo ar atsitiktinio žuvimo rizika Pirkėjui iš Tiekėjo pereina nuo faktinio tokių Paslaugų priėmimo momento.</w:t>
      </w:r>
    </w:p>
    <w:p w14:paraId="0FEDF652"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6.2.8.</w:t>
      </w:r>
      <w:r w:rsidRPr="009165AD">
        <w:rPr>
          <w:rFonts w:ascii="Arial" w:hAnsi="Arial" w:cs="Arial"/>
          <w:sz w:val="22"/>
          <w:szCs w:val="22"/>
        </w:rPr>
        <w:tab/>
      </w:r>
      <w:r w:rsidRPr="009165AD">
        <w:rPr>
          <w:rFonts w:ascii="Arial" w:eastAsia="Arial" w:hAnsi="Arial" w:cs="Arial"/>
          <w:sz w:val="22"/>
          <w:szCs w:val="22"/>
        </w:rPr>
        <w:t>Pirkėjas turi teisę naudotis Paslaugų rezultatu (jei taikoma) tik po Paslaugų perdavimo–priėmimo akto pasirašymo.</w:t>
      </w:r>
    </w:p>
    <w:p w14:paraId="370F727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A82948"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b/>
          <w:bCs/>
          <w:sz w:val="22"/>
          <w:szCs w:val="22"/>
        </w:rPr>
      </w:pPr>
    </w:p>
    <w:p w14:paraId="5C44A35E"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sz w:val="22"/>
          <w:szCs w:val="22"/>
        </w:rPr>
        <w:t>6.3.</w:t>
      </w:r>
      <w:r w:rsidRPr="009165AD">
        <w:rPr>
          <w:rFonts w:ascii="Arial" w:eastAsia="Arial" w:hAnsi="Arial" w:cs="Arial"/>
          <w:b/>
          <w:sz w:val="22"/>
          <w:szCs w:val="22"/>
        </w:rPr>
        <w:tab/>
      </w:r>
      <w:r w:rsidRPr="009165AD">
        <w:rPr>
          <w:rFonts w:ascii="Arial" w:eastAsia="Arial" w:hAnsi="Arial" w:cs="Arial"/>
          <w:b/>
          <w:bCs/>
          <w:sz w:val="22"/>
          <w:szCs w:val="22"/>
        </w:rPr>
        <w:t>Paslaugų</w:t>
      </w:r>
      <w:r w:rsidRPr="009165AD">
        <w:rPr>
          <w:rFonts w:ascii="Arial" w:eastAsia="Arial" w:hAnsi="Arial" w:cs="Arial"/>
          <w:b/>
          <w:sz w:val="22"/>
          <w:szCs w:val="22"/>
        </w:rPr>
        <w:t>, kurios teikiamos etapais, perdavimas–priėmimas</w:t>
      </w:r>
    </w:p>
    <w:p w14:paraId="503C42C9"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 w:val="22"/>
          <w:szCs w:val="22"/>
        </w:rPr>
      </w:pPr>
    </w:p>
    <w:p w14:paraId="32DAF99A" w14:textId="77777777" w:rsidR="00133B4C" w:rsidRPr="009165AD" w:rsidRDefault="00133B4C" w:rsidP="008237A9">
      <w:pPr>
        <w:rPr>
          <w:rFonts w:ascii="Arial" w:eastAsia="Arial" w:hAnsi="Arial" w:cs="Arial"/>
          <w:sz w:val="22"/>
          <w:szCs w:val="22"/>
        </w:rPr>
      </w:pPr>
      <w:r w:rsidRPr="009165AD">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A667F5"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6.3.2.</w:t>
      </w:r>
      <w:r w:rsidRPr="009165AD">
        <w:rPr>
          <w:rFonts w:ascii="Arial" w:hAnsi="Arial" w:cs="Arial"/>
          <w:sz w:val="22"/>
          <w:szCs w:val="22"/>
        </w:rPr>
        <w:tab/>
      </w:r>
      <w:r w:rsidRPr="009165AD">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EEE1C5" w14:textId="77777777" w:rsidR="00133B4C" w:rsidRPr="009165AD" w:rsidRDefault="00133B4C" w:rsidP="008237A9">
      <w:pPr>
        <w:jc w:val="both"/>
        <w:rPr>
          <w:rFonts w:ascii="Arial" w:eastAsia="Arial" w:hAnsi="Arial" w:cs="Arial"/>
          <w:sz w:val="22"/>
          <w:szCs w:val="22"/>
        </w:rPr>
      </w:pPr>
      <w:r w:rsidRPr="009165AD">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6580C26" w14:textId="77777777" w:rsidR="00133B4C" w:rsidRPr="009165AD" w:rsidRDefault="00133B4C" w:rsidP="008237A9">
      <w:pPr>
        <w:jc w:val="both"/>
        <w:rPr>
          <w:rFonts w:ascii="Arial" w:eastAsia="Arial" w:hAnsi="Arial" w:cs="Arial"/>
          <w:sz w:val="22"/>
          <w:szCs w:val="22"/>
        </w:rPr>
      </w:pPr>
      <w:r w:rsidRPr="009165AD">
        <w:rPr>
          <w:rFonts w:ascii="Arial" w:eastAsia="Arial" w:hAnsi="Arial" w:cs="Arial"/>
          <w:sz w:val="22"/>
          <w:szCs w:val="22"/>
        </w:rPr>
        <w:t>6.3.4. Suteikus visuose etapuose numatytas Paslaugas, t. y. baigus teikti Paslaugas, pasirašomas galutinis suteiktų Paslaugų perdavimo–priėmimo aktas.</w:t>
      </w:r>
    </w:p>
    <w:p w14:paraId="7AD6CF83"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6.3.5.</w:t>
      </w:r>
      <w:r w:rsidRPr="009165AD">
        <w:rPr>
          <w:rFonts w:ascii="Arial" w:hAnsi="Arial" w:cs="Arial"/>
          <w:sz w:val="22"/>
          <w:szCs w:val="22"/>
        </w:rPr>
        <w:tab/>
      </w:r>
      <w:r w:rsidRPr="009165AD">
        <w:rPr>
          <w:rFonts w:ascii="Arial" w:eastAsia="Arial" w:hAnsi="Arial" w:cs="Arial"/>
          <w:sz w:val="22"/>
          <w:szCs w:val="22"/>
        </w:rPr>
        <w:t>Tiekėjui suteikus Paslaugas konkrečiame etape, Pirkėjas atlieka Paslaugų rezultato patikrinimą ir privalo:</w:t>
      </w:r>
    </w:p>
    <w:p w14:paraId="1DE3E042"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A1F0DA1"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6.3.5.2.</w:t>
      </w:r>
      <w:r w:rsidRPr="009165AD">
        <w:rPr>
          <w:rFonts w:ascii="Arial" w:hAnsi="Arial" w:cs="Arial"/>
          <w:sz w:val="22"/>
          <w:szCs w:val="22"/>
        </w:rPr>
        <w:tab/>
      </w:r>
      <w:r w:rsidRPr="009165AD">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165AD">
        <w:rPr>
          <w:rFonts w:ascii="Arial" w:eastAsia="Arial" w:hAnsi="Arial" w:cs="Arial"/>
          <w:b/>
          <w:bCs/>
          <w:sz w:val="22"/>
          <w:szCs w:val="22"/>
        </w:rPr>
        <w:t>Defektų aktas</w:t>
      </w:r>
      <w:r w:rsidRPr="009165AD">
        <w:rPr>
          <w:rFonts w:ascii="Arial" w:eastAsia="Arial" w:hAnsi="Arial" w:cs="Arial"/>
          <w:sz w:val="22"/>
          <w:szCs w:val="22"/>
        </w:rPr>
        <w:t>); arba</w:t>
      </w:r>
    </w:p>
    <w:p w14:paraId="245AC889"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6.3.5.3. atsisakyti priimti Paslaugų etapo rezultatą ir įteikti (arba išsiųsti) Defektų aktą Tiekėjui dėl netinkamai suteiktų šio etapo Paslaugų.</w:t>
      </w:r>
    </w:p>
    <w:p w14:paraId="49CBEA97"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6.3.6.</w:t>
      </w:r>
      <w:r w:rsidRPr="009165AD">
        <w:rPr>
          <w:rFonts w:ascii="Arial" w:hAnsi="Arial" w:cs="Arial"/>
          <w:sz w:val="22"/>
          <w:szCs w:val="22"/>
        </w:rPr>
        <w:tab/>
      </w:r>
      <w:r w:rsidRPr="009165AD">
        <w:rPr>
          <w:rFonts w:ascii="Arial" w:eastAsia="Arial" w:hAnsi="Arial" w:cs="Arial"/>
          <w:sz w:val="22"/>
          <w:szCs w:val="22"/>
        </w:rPr>
        <w:t>Paslaugų perdavimo–priėmimo akte turi būti nurodoma data, kada Tiekėjas suteikė Paslaugas konkrečiame etape ir pateikė visus reikiamus dokumentus (jei taikoma).</w:t>
      </w:r>
    </w:p>
    <w:p w14:paraId="2EF36CE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6.3.7.</w:t>
      </w:r>
      <w:r w:rsidRPr="009165AD">
        <w:rPr>
          <w:rFonts w:ascii="Arial" w:eastAsia="Arial" w:hAnsi="Arial" w:cs="Arial"/>
          <w:sz w:val="22"/>
          <w:szCs w:val="22"/>
        </w:rPr>
        <w:tab/>
        <w:t xml:space="preserve">Jeigu nustatoma Paslaugų trūkumų, kurie nereiškia neatitikimo Sutartyje nustatytiems </w:t>
      </w:r>
      <w:r w:rsidRPr="009165AD">
        <w:rPr>
          <w:rFonts w:ascii="Arial" w:eastAsia="Arial" w:hAnsi="Arial" w:cs="Arial"/>
          <w:sz w:val="22"/>
          <w:szCs w:val="22"/>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A505A0"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6.3.8.</w:t>
      </w:r>
      <w:r w:rsidRPr="009165AD">
        <w:rPr>
          <w:rFonts w:ascii="Arial" w:hAnsi="Arial" w:cs="Arial"/>
          <w:sz w:val="22"/>
          <w:szCs w:val="22"/>
        </w:rPr>
        <w:tab/>
      </w:r>
      <w:r w:rsidRPr="009165AD">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4D597B4"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6.3.9.</w:t>
      </w:r>
      <w:r w:rsidRPr="009165AD">
        <w:rPr>
          <w:rFonts w:ascii="Arial" w:hAnsi="Arial" w:cs="Arial"/>
          <w:sz w:val="22"/>
          <w:szCs w:val="22"/>
        </w:rPr>
        <w:tab/>
      </w:r>
      <w:r w:rsidRPr="009165AD">
        <w:rPr>
          <w:rFonts w:ascii="Arial" w:eastAsia="Arial" w:hAnsi="Arial" w:cs="Arial"/>
          <w:sz w:val="22"/>
          <w:szCs w:val="22"/>
        </w:rPr>
        <w:t xml:space="preserve">Pirkėjas turi teisę naudotis Paslaugų, teikiamų etapais, rezultatu tik po galutinio Paslaugų perdavimo–priėmimo akto pasirašymo, </w:t>
      </w:r>
      <w:r w:rsidRPr="009165AD">
        <w:rPr>
          <w:rFonts w:ascii="Arial" w:hAnsi="Arial" w:cs="Arial"/>
          <w:sz w:val="22"/>
          <w:szCs w:val="22"/>
        </w:rPr>
        <w:t>jeigu kitaip nenumatyta Specialiosiose sąlygose.</w:t>
      </w:r>
    </w:p>
    <w:p w14:paraId="6129A04B" w14:textId="77777777" w:rsidR="00133B4C" w:rsidRPr="009165AD" w:rsidRDefault="00133B4C" w:rsidP="008237A9">
      <w:pPr>
        <w:keepNext/>
        <w:keepLines/>
        <w:tabs>
          <w:tab w:val="left" w:pos="567"/>
          <w:tab w:val="left" w:pos="851"/>
          <w:tab w:val="left" w:pos="992"/>
          <w:tab w:val="left" w:pos="1134"/>
        </w:tabs>
        <w:jc w:val="both"/>
        <w:rPr>
          <w:rFonts w:ascii="Arial" w:eastAsia="Arial" w:hAnsi="Arial" w:cs="Arial"/>
          <w:bCs/>
          <w:sz w:val="22"/>
          <w:szCs w:val="22"/>
        </w:rPr>
      </w:pPr>
      <w:r w:rsidRPr="009165AD">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F7372A"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0BF888"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454A750A"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9165AD">
        <w:rPr>
          <w:rFonts w:ascii="Arial" w:eastAsia="Arial" w:hAnsi="Arial" w:cs="Arial"/>
          <w:b/>
          <w:bCs/>
          <w:caps/>
          <w:sz w:val="22"/>
          <w:szCs w:val="22"/>
        </w:rPr>
        <w:t>7.</w:t>
      </w:r>
      <w:r w:rsidRPr="009165AD">
        <w:rPr>
          <w:rFonts w:ascii="Arial" w:hAnsi="Arial" w:cs="Arial"/>
          <w:sz w:val="22"/>
          <w:szCs w:val="22"/>
        </w:rPr>
        <w:tab/>
      </w:r>
      <w:r w:rsidRPr="009165AD">
        <w:rPr>
          <w:rFonts w:ascii="Arial" w:eastAsia="Arial" w:hAnsi="Arial" w:cs="Arial"/>
          <w:b/>
          <w:bCs/>
          <w:caps/>
          <w:sz w:val="22"/>
          <w:szCs w:val="22"/>
        </w:rPr>
        <w:t>Tiekėjo garantiniai įsipareigojimai</w:t>
      </w:r>
    </w:p>
    <w:p w14:paraId="5478CF62"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39B8B8C5"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 w:val="22"/>
          <w:szCs w:val="22"/>
        </w:rPr>
      </w:pPr>
      <w:r w:rsidRPr="009165AD">
        <w:rPr>
          <w:rFonts w:ascii="Arial" w:eastAsia="Arial" w:hAnsi="Arial" w:cs="Arial"/>
          <w:b/>
          <w:bCs/>
          <w:sz w:val="22"/>
          <w:szCs w:val="22"/>
        </w:rPr>
        <w:t>7.1.</w:t>
      </w:r>
      <w:r w:rsidRPr="009165AD">
        <w:rPr>
          <w:rFonts w:ascii="Arial" w:eastAsia="Arial" w:hAnsi="Arial" w:cs="Arial"/>
          <w:b/>
          <w:bCs/>
          <w:sz w:val="22"/>
          <w:szCs w:val="22"/>
        </w:rPr>
        <w:tab/>
      </w:r>
      <w:r w:rsidRPr="009165AD">
        <w:rPr>
          <w:rFonts w:ascii="Arial" w:eastAsia="Arial" w:hAnsi="Arial" w:cs="Arial"/>
          <w:b/>
          <w:sz w:val="22"/>
          <w:szCs w:val="22"/>
        </w:rPr>
        <w:t>Garantiniai terminai (jei taikoma)</w:t>
      </w:r>
    </w:p>
    <w:p w14:paraId="7E95330E"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 w:val="22"/>
          <w:szCs w:val="22"/>
        </w:rPr>
      </w:pPr>
    </w:p>
    <w:p w14:paraId="3CD4A9F4" w14:textId="77777777" w:rsidR="00133B4C" w:rsidRPr="009165AD" w:rsidRDefault="00133B4C" w:rsidP="008237A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7.1.1.</w:t>
      </w:r>
      <w:r w:rsidRPr="009165AD">
        <w:rPr>
          <w:rFonts w:ascii="Arial" w:hAnsi="Arial" w:cs="Arial"/>
          <w:sz w:val="22"/>
          <w:szCs w:val="22"/>
        </w:rPr>
        <w:tab/>
      </w:r>
      <w:r w:rsidRPr="009165AD">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88D7DF" w14:textId="77777777" w:rsidR="00133B4C" w:rsidRPr="009165AD" w:rsidRDefault="00133B4C" w:rsidP="008237A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7.1.2.</w:t>
      </w:r>
      <w:r w:rsidRPr="009165AD">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CE64DF" w14:textId="77777777" w:rsidR="00133B4C" w:rsidRPr="009165AD" w:rsidRDefault="00133B4C" w:rsidP="008237A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7.1.3.</w:t>
      </w:r>
      <w:r w:rsidRPr="009165AD">
        <w:rPr>
          <w:rFonts w:ascii="Arial" w:hAnsi="Arial" w:cs="Arial"/>
          <w:sz w:val="22"/>
          <w:szCs w:val="22"/>
        </w:rPr>
        <w:tab/>
      </w:r>
      <w:r w:rsidRPr="009165AD">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009733" w14:textId="77777777" w:rsidR="00133B4C" w:rsidRPr="009165AD" w:rsidRDefault="00133B4C" w:rsidP="008237A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 w:val="22"/>
          <w:szCs w:val="22"/>
        </w:rPr>
      </w:pPr>
    </w:p>
    <w:p w14:paraId="4BB577B6"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9165AD">
        <w:rPr>
          <w:rFonts w:ascii="Arial" w:eastAsia="Arial" w:hAnsi="Arial" w:cs="Arial"/>
          <w:b/>
          <w:bCs/>
          <w:sz w:val="22"/>
          <w:szCs w:val="22"/>
        </w:rPr>
        <w:t>7.2.</w:t>
      </w:r>
      <w:r w:rsidRPr="009165AD">
        <w:rPr>
          <w:rFonts w:ascii="Arial" w:hAnsi="Arial" w:cs="Arial"/>
          <w:sz w:val="22"/>
          <w:szCs w:val="22"/>
        </w:rPr>
        <w:tab/>
      </w:r>
      <w:r w:rsidRPr="009165AD">
        <w:rPr>
          <w:rFonts w:ascii="Arial" w:eastAsia="Arial" w:hAnsi="Arial" w:cs="Arial"/>
          <w:b/>
          <w:bCs/>
          <w:sz w:val="22"/>
          <w:szCs w:val="22"/>
        </w:rPr>
        <w:t>Pretenzijos dėl Paslaugų trūkumų</w:t>
      </w:r>
    </w:p>
    <w:p w14:paraId="0BBE6872"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22B9A366"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7.2.1.</w:t>
      </w:r>
      <w:r w:rsidRPr="009165AD">
        <w:rPr>
          <w:rFonts w:ascii="Arial" w:hAnsi="Arial" w:cs="Arial"/>
          <w:sz w:val="22"/>
          <w:szCs w:val="22"/>
        </w:rPr>
        <w:tab/>
      </w:r>
      <w:r w:rsidRPr="009165AD">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6BE4C8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7.2.2.</w:t>
      </w:r>
      <w:r w:rsidRPr="009165AD">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8BCEE3" w14:textId="77777777" w:rsidR="00133B4C" w:rsidRPr="009165AD" w:rsidRDefault="00133B4C" w:rsidP="008237A9">
      <w:pPr>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 xml:space="preserve">7.2.3. Jei Tiekėjas nepripažįsta </w:t>
      </w:r>
      <w:r w:rsidRPr="009165AD">
        <w:rPr>
          <w:rFonts w:ascii="Arial" w:eastAsia="Arial" w:hAnsi="Arial" w:cs="Arial"/>
          <w:sz w:val="22"/>
          <w:szCs w:val="22"/>
        </w:rPr>
        <w:t>Paslaugų</w:t>
      </w:r>
      <w:r w:rsidRPr="009165AD">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8C9223" w14:textId="77777777" w:rsidR="00133B4C" w:rsidRPr="009165AD" w:rsidRDefault="00133B4C" w:rsidP="008237A9">
      <w:pPr>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 xml:space="preserve">7.2.3.1. jei </w:t>
      </w:r>
      <w:r w:rsidRPr="009165AD">
        <w:rPr>
          <w:rFonts w:ascii="Arial" w:eastAsia="Arial" w:hAnsi="Arial" w:cs="Arial"/>
          <w:sz w:val="22"/>
          <w:szCs w:val="22"/>
        </w:rPr>
        <w:t>Paslaugų rezultatas</w:t>
      </w:r>
      <w:r w:rsidRPr="009165AD">
        <w:rPr>
          <w:rFonts w:ascii="Arial" w:hAnsi="Arial" w:cs="Arial"/>
          <w:sz w:val="22"/>
          <w:szCs w:val="22"/>
        </w:rPr>
        <w:t xml:space="preserve"> atitinka Sutartyje ir įstatymuose bei kituose teisės aktuose nurodytus reikalavimus – Pirkėjas;</w:t>
      </w:r>
    </w:p>
    <w:p w14:paraId="76CF20FA" w14:textId="77777777" w:rsidR="00133B4C" w:rsidRPr="009165AD" w:rsidRDefault="00133B4C" w:rsidP="008237A9">
      <w:pPr>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lastRenderedPageBreak/>
        <w:t xml:space="preserve">7.2.3.2. jei </w:t>
      </w:r>
      <w:r w:rsidRPr="009165AD">
        <w:rPr>
          <w:rFonts w:ascii="Arial" w:eastAsia="Arial" w:hAnsi="Arial" w:cs="Arial"/>
          <w:sz w:val="22"/>
          <w:szCs w:val="22"/>
        </w:rPr>
        <w:t>Paslaugų rezultatas</w:t>
      </w:r>
      <w:r w:rsidRPr="009165AD">
        <w:rPr>
          <w:rFonts w:ascii="Arial" w:hAnsi="Arial" w:cs="Arial"/>
          <w:sz w:val="22"/>
          <w:szCs w:val="22"/>
        </w:rPr>
        <w:t xml:space="preserve"> neatitinka Sutartyje ir įstatymuose bei kituose teisės aktuose nurodytų reikalavimų – Tiekėjas.</w:t>
      </w:r>
    </w:p>
    <w:p w14:paraId="033115FA" w14:textId="77777777" w:rsidR="00133B4C" w:rsidRPr="009165AD" w:rsidRDefault="00133B4C" w:rsidP="008237A9">
      <w:pPr>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7.2.4. Ekspertizės išvados Šalims yra privalomos.</w:t>
      </w:r>
    </w:p>
    <w:p w14:paraId="0D24D4BE" w14:textId="77777777" w:rsidR="00133B4C" w:rsidRPr="009165AD" w:rsidRDefault="00133B4C" w:rsidP="008237A9">
      <w:pPr>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0223FD" w14:textId="77777777" w:rsidR="00133B4C" w:rsidRPr="009165AD" w:rsidRDefault="00133B4C" w:rsidP="008237A9">
      <w:pPr>
        <w:tabs>
          <w:tab w:val="left" w:pos="567"/>
          <w:tab w:val="left" w:pos="851"/>
          <w:tab w:val="left" w:pos="992"/>
          <w:tab w:val="left" w:pos="1134"/>
        </w:tabs>
        <w:jc w:val="both"/>
        <w:rPr>
          <w:rFonts w:ascii="Arial" w:eastAsia="Arial" w:hAnsi="Arial" w:cs="Arial"/>
          <w:b/>
          <w:bCs/>
          <w:sz w:val="22"/>
          <w:szCs w:val="22"/>
        </w:rPr>
      </w:pPr>
    </w:p>
    <w:p w14:paraId="422B7CC3"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bCs/>
          <w:sz w:val="22"/>
          <w:szCs w:val="22"/>
        </w:rPr>
        <w:t>7.3.</w:t>
      </w:r>
      <w:r w:rsidRPr="009165AD">
        <w:rPr>
          <w:rFonts w:ascii="Arial" w:eastAsia="Arial" w:hAnsi="Arial" w:cs="Arial"/>
          <w:b/>
          <w:bCs/>
          <w:sz w:val="22"/>
          <w:szCs w:val="22"/>
        </w:rPr>
        <w:tab/>
        <w:t xml:space="preserve">Paslaugų </w:t>
      </w:r>
      <w:r w:rsidRPr="009165AD">
        <w:rPr>
          <w:rFonts w:ascii="Arial" w:eastAsia="Arial" w:hAnsi="Arial" w:cs="Arial"/>
          <w:b/>
          <w:sz w:val="22"/>
          <w:szCs w:val="22"/>
        </w:rPr>
        <w:t>trūkumų šalinimas</w:t>
      </w:r>
    </w:p>
    <w:p w14:paraId="195E29EC"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4C7AF77C"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7.3.1.</w:t>
      </w:r>
      <w:r w:rsidRPr="009165AD">
        <w:rPr>
          <w:rFonts w:ascii="Arial" w:hAnsi="Arial" w:cs="Arial"/>
          <w:sz w:val="22"/>
          <w:szCs w:val="22"/>
        </w:rPr>
        <w:tab/>
      </w:r>
      <w:r w:rsidRPr="009165AD">
        <w:rPr>
          <w:rFonts w:ascii="Arial" w:eastAsia="Arial" w:hAnsi="Arial" w:cs="Arial"/>
          <w:sz w:val="22"/>
          <w:szCs w:val="22"/>
        </w:rPr>
        <w:t>Tiekėjas privalo nemokamai pašalinti Paslaugų rezultato trūkumus. Jeigu nustatomi s</w:t>
      </w:r>
      <w:r w:rsidRPr="009165AD">
        <w:rPr>
          <w:rFonts w:ascii="Arial" w:hAnsi="Arial" w:cs="Arial"/>
          <w:sz w:val="22"/>
          <w:szCs w:val="22"/>
        </w:rPr>
        <w:t xml:space="preserve">u Paslaugomis susijusių prekių trūkumai, Tiekėjas privalo </w:t>
      </w:r>
      <w:r w:rsidRPr="009165AD">
        <w:rPr>
          <w:rFonts w:ascii="Arial" w:eastAsia="Arial" w:hAnsi="Arial" w:cs="Arial"/>
          <w:sz w:val="22"/>
          <w:szCs w:val="22"/>
        </w:rPr>
        <w:t xml:space="preserve">pašalinti </w:t>
      </w:r>
      <w:r w:rsidRPr="009165AD">
        <w:rPr>
          <w:rFonts w:ascii="Arial" w:hAnsi="Arial" w:cs="Arial"/>
          <w:sz w:val="22"/>
          <w:szCs w:val="22"/>
        </w:rPr>
        <w:t>jų</w:t>
      </w:r>
      <w:r w:rsidRPr="009165AD">
        <w:rPr>
          <w:rFonts w:ascii="Arial" w:eastAsia="Arial" w:hAnsi="Arial" w:cs="Arial"/>
          <w:sz w:val="22"/>
          <w:szCs w:val="22"/>
        </w:rPr>
        <w:t xml:space="preserve"> trūkumus, sutaisydamas prekes ar jų dalį arba pakeisdamas prekę nauja preke ar jos dalimi.</w:t>
      </w:r>
    </w:p>
    <w:p w14:paraId="24752518"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7.3.2.</w:t>
      </w:r>
      <w:r w:rsidRPr="009165AD">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1CC36A"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7.3.3.</w:t>
      </w:r>
      <w:r w:rsidRPr="009165AD">
        <w:rPr>
          <w:rFonts w:ascii="Arial" w:hAnsi="Arial" w:cs="Arial"/>
          <w:sz w:val="22"/>
          <w:szCs w:val="22"/>
        </w:rPr>
        <w:tab/>
      </w:r>
      <w:r w:rsidRPr="009165AD">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3818E1B"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7.3.4.</w:t>
      </w:r>
      <w:r w:rsidRPr="009165AD">
        <w:rPr>
          <w:rFonts w:ascii="Arial" w:hAnsi="Arial" w:cs="Arial"/>
          <w:sz w:val="22"/>
          <w:szCs w:val="22"/>
        </w:rPr>
        <w:tab/>
      </w:r>
      <w:r w:rsidRPr="009165AD">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35580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7.3.5.</w:t>
      </w:r>
      <w:r w:rsidRPr="009165AD">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7FFE68"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7.3.6.</w:t>
      </w:r>
      <w:r w:rsidRPr="009165AD">
        <w:rPr>
          <w:rFonts w:ascii="Arial" w:eastAsia="Arial" w:hAnsi="Arial" w:cs="Arial"/>
          <w:sz w:val="22"/>
          <w:szCs w:val="22"/>
        </w:rPr>
        <w:tab/>
        <w:t>Tiekėjas, pašalinęs visus Paslaugų trūkumus, privalo apie tai informuoti Pirkėją.</w:t>
      </w:r>
    </w:p>
    <w:p w14:paraId="2A4FB639"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7.3.7.</w:t>
      </w:r>
      <w:r w:rsidRPr="009165AD">
        <w:rPr>
          <w:rFonts w:ascii="Arial" w:hAnsi="Arial" w:cs="Arial"/>
          <w:sz w:val="22"/>
          <w:szCs w:val="22"/>
        </w:rPr>
        <w:tab/>
      </w:r>
      <w:r w:rsidRPr="009165AD">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0E656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p>
    <w:p w14:paraId="7654D8D6"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9165AD">
        <w:rPr>
          <w:rFonts w:ascii="Arial" w:eastAsia="Arial" w:hAnsi="Arial" w:cs="Arial"/>
          <w:b/>
          <w:bCs/>
          <w:sz w:val="22"/>
          <w:szCs w:val="22"/>
        </w:rPr>
        <w:t>7.4.</w:t>
      </w:r>
      <w:r w:rsidRPr="009165AD">
        <w:rPr>
          <w:rFonts w:ascii="Arial" w:hAnsi="Arial" w:cs="Arial"/>
          <w:sz w:val="22"/>
          <w:szCs w:val="22"/>
        </w:rPr>
        <w:tab/>
      </w:r>
      <w:r w:rsidRPr="009165AD">
        <w:rPr>
          <w:rFonts w:ascii="Arial" w:eastAsia="Arial" w:hAnsi="Arial" w:cs="Arial"/>
          <w:b/>
          <w:bCs/>
          <w:sz w:val="22"/>
          <w:szCs w:val="22"/>
        </w:rPr>
        <w:t>Pirkėjo teisės, Tiekėjui nepašalinus Paslaugų trūkumų</w:t>
      </w:r>
    </w:p>
    <w:p w14:paraId="300F8154"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5DE14975"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7.4.1.</w:t>
      </w:r>
      <w:r w:rsidRPr="009165AD">
        <w:rPr>
          <w:rFonts w:ascii="Arial" w:eastAsia="Arial" w:hAnsi="Arial" w:cs="Arial"/>
          <w:sz w:val="22"/>
          <w:szCs w:val="22"/>
        </w:rPr>
        <w:tab/>
        <w:t>Jeigu Tiekėjas atsisako pašalinti arba nepašalina Paslaugų trūkumų per Pirkėjo nustatytus protingus terminus, Pirkėjas turi teisę:</w:t>
      </w:r>
    </w:p>
    <w:p w14:paraId="26CBF475"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7.4.1.1.</w:t>
      </w:r>
      <w:r w:rsidRPr="009165AD">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6DF601"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sz w:val="22"/>
          <w:szCs w:val="22"/>
        </w:rPr>
      </w:pPr>
      <w:r w:rsidRPr="009165AD">
        <w:rPr>
          <w:rFonts w:ascii="Arial" w:eastAsia="Arial" w:hAnsi="Arial" w:cs="Arial"/>
          <w:sz w:val="22"/>
          <w:szCs w:val="22"/>
        </w:rPr>
        <w:t>7.4.1.2.</w:t>
      </w:r>
      <w:r w:rsidRPr="009165AD">
        <w:rPr>
          <w:rFonts w:ascii="Arial" w:hAnsi="Arial" w:cs="Arial"/>
          <w:sz w:val="22"/>
          <w:szCs w:val="22"/>
        </w:rPr>
        <w:tab/>
      </w:r>
      <w:r w:rsidRPr="009165AD">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838BD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7.4.1.3.atsisakyti Paslaugų ir nemokėti už tokias Paslaugas ar reikalauti grąžinti už Paslaugas sumokėtą sumą bei nutraukti Sutartį.</w:t>
      </w:r>
    </w:p>
    <w:p w14:paraId="739853CD"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7.4.2.</w:t>
      </w:r>
      <w:r w:rsidRPr="009165AD">
        <w:rPr>
          <w:rFonts w:ascii="Arial" w:hAnsi="Arial" w:cs="Arial"/>
          <w:sz w:val="22"/>
          <w:szCs w:val="22"/>
        </w:rPr>
        <w:tab/>
      </w:r>
      <w:r w:rsidRPr="009165AD">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3CF1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7.4.3.</w:t>
      </w:r>
      <w:r w:rsidRPr="009165AD">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9BD7E41"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7.4.4.</w:t>
      </w:r>
      <w:r w:rsidRPr="009165AD">
        <w:rPr>
          <w:rFonts w:ascii="Arial" w:hAnsi="Arial" w:cs="Arial"/>
          <w:sz w:val="22"/>
          <w:szCs w:val="22"/>
        </w:rPr>
        <w:tab/>
      </w:r>
      <w:r w:rsidRPr="009165AD">
        <w:rPr>
          <w:rFonts w:ascii="Arial" w:eastAsia="Arial" w:hAnsi="Arial" w:cs="Arial"/>
          <w:sz w:val="22"/>
          <w:szCs w:val="22"/>
        </w:rPr>
        <w:t>Už vėlavimą pašalinti Paslaugų trūkumus Pirkėjas privalo reikalauti Tiekėjo sumokėti Specialiosiose sąlygose nustatyto dydžio netesybas.</w:t>
      </w:r>
    </w:p>
    <w:p w14:paraId="15A13A9D"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655258F2"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9165AD">
        <w:rPr>
          <w:rFonts w:ascii="Arial" w:eastAsia="Arial" w:hAnsi="Arial" w:cs="Arial"/>
          <w:b/>
          <w:bCs/>
          <w:caps/>
          <w:sz w:val="22"/>
          <w:szCs w:val="22"/>
        </w:rPr>
        <w:lastRenderedPageBreak/>
        <w:t>8.</w:t>
      </w:r>
      <w:r w:rsidRPr="009165AD">
        <w:rPr>
          <w:rFonts w:ascii="Arial" w:hAnsi="Arial" w:cs="Arial"/>
          <w:sz w:val="22"/>
          <w:szCs w:val="22"/>
        </w:rPr>
        <w:tab/>
      </w:r>
      <w:r w:rsidRPr="009165AD">
        <w:rPr>
          <w:rFonts w:ascii="Arial" w:eastAsia="Arial" w:hAnsi="Arial" w:cs="Arial"/>
          <w:b/>
          <w:bCs/>
          <w:caps/>
          <w:sz w:val="22"/>
          <w:szCs w:val="22"/>
        </w:rPr>
        <w:t>PASLAUGŲ SUTEIKIMO TERMINAI</w:t>
      </w:r>
    </w:p>
    <w:p w14:paraId="232B39CC"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4C550094"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9165AD">
        <w:rPr>
          <w:rFonts w:ascii="Arial" w:eastAsia="Arial" w:hAnsi="Arial" w:cs="Arial"/>
          <w:b/>
          <w:bCs/>
          <w:sz w:val="22"/>
          <w:szCs w:val="22"/>
        </w:rPr>
        <w:t>8.1.</w:t>
      </w:r>
      <w:r w:rsidRPr="009165AD">
        <w:rPr>
          <w:rFonts w:ascii="Arial" w:hAnsi="Arial" w:cs="Arial"/>
          <w:sz w:val="22"/>
          <w:szCs w:val="22"/>
        </w:rPr>
        <w:tab/>
      </w:r>
      <w:r w:rsidRPr="009165AD">
        <w:rPr>
          <w:rFonts w:ascii="Arial" w:eastAsia="Arial" w:hAnsi="Arial" w:cs="Arial"/>
          <w:b/>
          <w:bCs/>
          <w:sz w:val="22"/>
          <w:szCs w:val="22"/>
        </w:rPr>
        <w:t>Paslaugų terminai ir teikimo grafikas</w:t>
      </w:r>
    </w:p>
    <w:p w14:paraId="740413D1"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5B7921E6"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8.1.1.</w:t>
      </w:r>
      <w:r w:rsidRPr="009165AD">
        <w:rPr>
          <w:rFonts w:ascii="Arial" w:eastAsia="Arial" w:hAnsi="Arial" w:cs="Arial"/>
          <w:sz w:val="22"/>
          <w:szCs w:val="22"/>
        </w:rPr>
        <w:tab/>
        <w:t>Tiekėjas privalo suteikti Paslaugas laikydamasis terminų, nurodytų Specialiosiose sąlygose.</w:t>
      </w:r>
    </w:p>
    <w:p w14:paraId="511660D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8.1.2.</w:t>
      </w:r>
      <w:r w:rsidRPr="009165AD">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165AD">
        <w:rPr>
          <w:rFonts w:ascii="Arial" w:eastAsia="Arial" w:hAnsi="Arial" w:cs="Arial"/>
          <w:b/>
          <w:bCs/>
          <w:sz w:val="22"/>
          <w:szCs w:val="22"/>
        </w:rPr>
        <w:t>Grafikas</w:t>
      </w:r>
      <w:r w:rsidRPr="009165AD">
        <w:rPr>
          <w:rFonts w:ascii="Arial" w:eastAsia="Arial" w:hAnsi="Arial" w:cs="Arial"/>
          <w:sz w:val="22"/>
          <w:szCs w:val="22"/>
        </w:rPr>
        <w:t>).</w:t>
      </w:r>
    </w:p>
    <w:p w14:paraId="628D6A8C"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8.1.3.</w:t>
      </w:r>
      <w:r w:rsidRPr="009165AD">
        <w:rPr>
          <w:rFonts w:ascii="Arial" w:hAnsi="Arial" w:cs="Arial"/>
          <w:sz w:val="22"/>
          <w:szCs w:val="22"/>
        </w:rPr>
        <w:tab/>
      </w:r>
      <w:r w:rsidRPr="009165AD">
        <w:rPr>
          <w:rFonts w:ascii="Arial" w:eastAsia="Arial" w:hAnsi="Arial" w:cs="Arial"/>
          <w:sz w:val="22"/>
          <w:szCs w:val="22"/>
        </w:rPr>
        <w:t>Jei aktualu, Grafike turi būti pažymėta, kurios Paslaugos gali būti teikiamos lygiagrečiai, o kurios gali būti teikiamos tik numatytu eiliškumu.</w:t>
      </w:r>
    </w:p>
    <w:p w14:paraId="663D6C4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5D6FBD74"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bCs/>
          <w:sz w:val="22"/>
          <w:szCs w:val="22"/>
        </w:rPr>
        <w:t>8.2.</w:t>
      </w:r>
      <w:r w:rsidRPr="009165AD">
        <w:rPr>
          <w:rFonts w:ascii="Arial" w:eastAsia="Arial" w:hAnsi="Arial" w:cs="Arial"/>
          <w:b/>
          <w:bCs/>
          <w:sz w:val="22"/>
          <w:szCs w:val="22"/>
        </w:rPr>
        <w:tab/>
      </w:r>
      <w:r w:rsidRPr="009165AD">
        <w:rPr>
          <w:rFonts w:ascii="Arial" w:eastAsia="Arial" w:hAnsi="Arial" w:cs="Arial"/>
          <w:b/>
          <w:sz w:val="22"/>
          <w:szCs w:val="22"/>
        </w:rPr>
        <w:t xml:space="preserve">Netesybos už </w:t>
      </w:r>
      <w:r w:rsidRPr="009165AD">
        <w:rPr>
          <w:rFonts w:ascii="Arial" w:eastAsia="Arial" w:hAnsi="Arial" w:cs="Arial"/>
          <w:b/>
          <w:bCs/>
          <w:sz w:val="22"/>
          <w:szCs w:val="22"/>
        </w:rPr>
        <w:t>Paslaugų teikimo</w:t>
      </w:r>
      <w:r w:rsidRPr="009165AD">
        <w:rPr>
          <w:rFonts w:ascii="Arial" w:eastAsia="Arial" w:hAnsi="Arial" w:cs="Arial"/>
          <w:b/>
          <w:sz w:val="22"/>
          <w:szCs w:val="22"/>
        </w:rPr>
        <w:t xml:space="preserve"> vėlavimą</w:t>
      </w:r>
    </w:p>
    <w:p w14:paraId="22C3E6EE" w14:textId="77777777" w:rsidR="00133B4C" w:rsidRPr="009165AD" w:rsidRDefault="00133B4C" w:rsidP="008237A9">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 w:val="22"/>
          <w:szCs w:val="22"/>
        </w:rPr>
      </w:pPr>
    </w:p>
    <w:p w14:paraId="507EFF7E" w14:textId="77777777" w:rsidR="00133B4C" w:rsidRPr="009165AD" w:rsidRDefault="00133B4C" w:rsidP="008237A9">
      <w:pPr>
        <w:widowControl w:val="0"/>
        <w:pBdr>
          <w:top w:val="nil"/>
          <w:left w:val="nil"/>
          <w:bottom w:val="nil"/>
          <w:right w:val="nil"/>
          <w:between w:val="nil"/>
        </w:pBdr>
        <w:tabs>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8.2.1.</w:t>
      </w:r>
      <w:r w:rsidRPr="009165AD">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31C661B" w14:textId="77777777" w:rsidR="00133B4C" w:rsidRPr="009165AD" w:rsidRDefault="00133B4C" w:rsidP="008237A9">
      <w:pPr>
        <w:widowControl w:val="0"/>
        <w:pBdr>
          <w:top w:val="nil"/>
          <w:left w:val="nil"/>
          <w:bottom w:val="nil"/>
          <w:right w:val="nil"/>
          <w:between w:val="nil"/>
        </w:pBdr>
        <w:tabs>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8.2.2.</w:t>
      </w:r>
      <w:r w:rsidRPr="009165AD">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85F1C6"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hAnsi="Arial" w:cs="Arial"/>
          <w:sz w:val="22"/>
          <w:szCs w:val="22"/>
        </w:rPr>
        <w:t xml:space="preserve">8.2.3. Jei Tiekėjui pagal šią Sutartį yra priskaičiuotos netesybos, Pirkėjo už </w:t>
      </w:r>
      <w:r w:rsidRPr="009165AD">
        <w:rPr>
          <w:rFonts w:ascii="Arial" w:eastAsia="Arial" w:hAnsi="Arial" w:cs="Arial"/>
          <w:sz w:val="22"/>
          <w:szCs w:val="22"/>
        </w:rPr>
        <w:t>Paslaugas</w:t>
      </w:r>
      <w:r w:rsidRPr="009165AD">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991C36"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20DC10F2"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9.</w:t>
      </w:r>
      <w:r w:rsidRPr="009165AD">
        <w:rPr>
          <w:rFonts w:ascii="Arial" w:eastAsia="Arial" w:hAnsi="Arial" w:cs="Arial"/>
          <w:b/>
          <w:bCs/>
          <w:caps/>
          <w:sz w:val="22"/>
          <w:szCs w:val="22"/>
        </w:rPr>
        <w:tab/>
      </w:r>
      <w:r w:rsidRPr="009165AD">
        <w:rPr>
          <w:rFonts w:ascii="Arial" w:eastAsia="Arial" w:hAnsi="Arial" w:cs="Arial"/>
          <w:b/>
          <w:caps/>
          <w:sz w:val="22"/>
          <w:szCs w:val="22"/>
        </w:rPr>
        <w:t>Prievolių pagal Sutartį įvykdymo užtikrinimo būdai</w:t>
      </w:r>
    </w:p>
    <w:p w14:paraId="3582D8C6" w14:textId="77777777" w:rsidR="00133B4C" w:rsidRPr="009165AD" w:rsidRDefault="00133B4C" w:rsidP="008237A9">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77C2FAF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23E50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1215EFAC"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10.</w:t>
      </w:r>
      <w:r w:rsidRPr="009165AD">
        <w:rPr>
          <w:rFonts w:ascii="Arial" w:eastAsia="Arial" w:hAnsi="Arial" w:cs="Arial"/>
          <w:b/>
          <w:bCs/>
          <w:caps/>
          <w:sz w:val="22"/>
          <w:szCs w:val="22"/>
        </w:rPr>
        <w:tab/>
      </w:r>
      <w:r w:rsidRPr="009165AD">
        <w:rPr>
          <w:rFonts w:ascii="Arial" w:eastAsia="Arial" w:hAnsi="Arial" w:cs="Arial"/>
          <w:b/>
          <w:caps/>
          <w:sz w:val="22"/>
          <w:szCs w:val="22"/>
        </w:rPr>
        <w:t>Sutarties įvykdymo užtikrinimas (JEI TAIKOMA)</w:t>
      </w:r>
    </w:p>
    <w:p w14:paraId="6E9860D0"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66C708C4"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shd w:val="clear" w:color="auto" w:fill="FFFFFF"/>
        </w:rPr>
      </w:pPr>
      <w:r w:rsidRPr="009165AD">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9165AD">
        <w:rPr>
          <w:rFonts w:ascii="Arial" w:eastAsia="Cambria" w:hAnsi="Arial" w:cs="Arial"/>
          <w:sz w:val="22"/>
          <w:szCs w:val="22"/>
          <w:shd w:val="clear" w:color="auto" w:fill="FFFFFF"/>
        </w:rPr>
        <w:t xml:space="preserve">pirmo pareikalavimo </w:t>
      </w:r>
      <w:r w:rsidRPr="009165AD">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CA8351F"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r w:rsidRPr="009165AD">
        <w:rPr>
          <w:rFonts w:ascii="Arial" w:hAnsi="Arial" w:cs="Arial"/>
          <w:b/>
          <w:bCs/>
          <w:sz w:val="22"/>
          <w:szCs w:val="22"/>
        </w:rPr>
        <w:t>Pastaba.</w:t>
      </w:r>
      <w:r w:rsidRPr="009165AD">
        <w:rPr>
          <w:rFonts w:ascii="Arial" w:hAnsi="Arial" w:cs="Arial"/>
          <w:sz w:val="22"/>
          <w:szCs w:val="22"/>
        </w:rPr>
        <w:t xml:space="preserve"> </w:t>
      </w:r>
      <w:r w:rsidRPr="009165AD">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0AD202" w14:textId="77777777" w:rsidR="00133B4C" w:rsidRPr="009165AD" w:rsidRDefault="00133B4C" w:rsidP="008237A9">
      <w:pPr>
        <w:tabs>
          <w:tab w:val="left" w:pos="567"/>
        </w:tabs>
        <w:jc w:val="both"/>
        <w:rPr>
          <w:rFonts w:ascii="Arial" w:eastAsia="Cambria" w:hAnsi="Arial" w:cs="Arial"/>
          <w:sz w:val="22"/>
          <w:szCs w:val="22"/>
        </w:rPr>
      </w:pPr>
      <w:r w:rsidRPr="009165AD">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65AD">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9165AD">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9165AD">
        <w:rPr>
          <w:rFonts w:ascii="Arial" w:eastAsia="Cambria" w:hAnsi="Arial" w:cs="Arial"/>
          <w:b/>
          <w:bCs/>
          <w:sz w:val="22"/>
          <w:szCs w:val="22"/>
          <w:shd w:val="clear" w:color="auto" w:fill="FFFFFF"/>
        </w:rPr>
        <w:t>Sutarties įvykdymo užtikrinimas</w:t>
      </w:r>
      <w:r w:rsidRPr="009165AD">
        <w:rPr>
          <w:rFonts w:ascii="Arial" w:eastAsia="Cambria" w:hAnsi="Arial" w:cs="Arial"/>
          <w:sz w:val="22"/>
          <w:szCs w:val="22"/>
          <w:shd w:val="clear" w:color="auto" w:fill="FFFFFF"/>
        </w:rPr>
        <w:t>).</w:t>
      </w:r>
    </w:p>
    <w:p w14:paraId="2627785C"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412EE6"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B1005B"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674B85"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C90A74"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10.7. Sutarties įvykdymo užtikrinimas turi įsigalioti ne vėliau negu jo pateikimo Pirkėjui dieną.</w:t>
      </w:r>
    </w:p>
    <w:p w14:paraId="63A2D583"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10.8. Sutarties įvykdymo užtikrinimo suma turi būti nurodoma ir išmokama eurais.</w:t>
      </w:r>
    </w:p>
    <w:p w14:paraId="78E5E677"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10.9. Sutarties įvykdymo užtikrinimas turi būti surašytas lietuvių arba kita kalba (esant Pirkėjo prašymui, turi būti pateiktas vertimas į lietuvių kalbą).</w:t>
      </w:r>
    </w:p>
    <w:p w14:paraId="26C7684E"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10.10. Sutarties įvykdymo užtikrinime nurodytas jo galiojimo terminas turi būti ne trumpesnis nei nurodytas Specialiosiose sąlygose.</w:t>
      </w:r>
    </w:p>
    <w:p w14:paraId="4AF94297"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7C74EB"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10.12. Jeigu Sutartyje nustatytomis sąlygomis </w:t>
      </w:r>
      <w:r w:rsidRPr="009165AD">
        <w:rPr>
          <w:rFonts w:ascii="Arial" w:eastAsia="Arial" w:hAnsi="Arial" w:cs="Arial"/>
          <w:sz w:val="22"/>
          <w:szCs w:val="22"/>
        </w:rPr>
        <w:t>Paslaugų</w:t>
      </w:r>
      <w:r w:rsidRPr="009165AD">
        <w:rPr>
          <w:rFonts w:ascii="Arial" w:hAnsi="Arial" w:cs="Arial"/>
          <w:sz w:val="22"/>
          <w:szCs w:val="22"/>
        </w:rPr>
        <w:t xml:space="preserve"> suteikimo terminas yra pratęsiamas arba nukeliamas dėl Sutarties sustabdymo, arba suteikti </w:t>
      </w:r>
      <w:r w:rsidRPr="009165AD">
        <w:rPr>
          <w:rFonts w:ascii="Arial" w:eastAsia="Arial" w:hAnsi="Arial" w:cs="Arial"/>
          <w:sz w:val="22"/>
          <w:szCs w:val="22"/>
        </w:rPr>
        <w:t>Paslaugas</w:t>
      </w:r>
      <w:r w:rsidRPr="009165AD">
        <w:rPr>
          <w:rFonts w:ascii="Arial" w:hAnsi="Arial" w:cs="Arial"/>
          <w:sz w:val="22"/>
          <w:szCs w:val="22"/>
        </w:rPr>
        <w:t xml:space="preserve"> arba taisyti </w:t>
      </w:r>
      <w:r w:rsidRPr="009165AD">
        <w:rPr>
          <w:rFonts w:ascii="Arial" w:eastAsia="Arial" w:hAnsi="Arial" w:cs="Arial"/>
          <w:sz w:val="22"/>
          <w:szCs w:val="22"/>
        </w:rPr>
        <w:t>Paslaugų</w:t>
      </w:r>
      <w:r w:rsidRPr="009165AD">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9E41F2"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54D44E" w14:textId="77777777" w:rsidR="00133B4C" w:rsidRPr="009165AD" w:rsidRDefault="00133B4C" w:rsidP="008237A9">
      <w:pPr>
        <w:tabs>
          <w:tab w:val="left" w:pos="567"/>
        </w:tabs>
        <w:jc w:val="both"/>
        <w:rPr>
          <w:rFonts w:ascii="Arial" w:hAnsi="Arial" w:cs="Arial"/>
          <w:sz w:val="22"/>
          <w:szCs w:val="22"/>
        </w:rPr>
      </w:pPr>
      <w:r w:rsidRPr="009165AD">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6183AF"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05B820"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10.16. Pirkėjas gali pasinaudoti Sutarties įvykdymo užtikrinimu, esant bet kuriai iš žemiau nurodytų aplinkybių:</w:t>
      </w:r>
    </w:p>
    <w:p w14:paraId="1D757E84"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10.16.1. Tiekėjas neįvykdė, nevykdo arba netinkamai vykdo savo įsipareigojimus pagal Sutartį;</w:t>
      </w:r>
    </w:p>
    <w:p w14:paraId="3F834E18"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10.16.2. Tiekėjas per protingai nustatytą laikotarpį neįvykdo Pirkėjo nurodymo ištaisyti </w:t>
      </w:r>
      <w:r w:rsidRPr="009165AD">
        <w:rPr>
          <w:rFonts w:ascii="Arial" w:eastAsia="Arial" w:hAnsi="Arial" w:cs="Arial"/>
          <w:sz w:val="22"/>
          <w:szCs w:val="22"/>
        </w:rPr>
        <w:t>Paslaugų</w:t>
      </w:r>
      <w:r w:rsidRPr="009165AD">
        <w:rPr>
          <w:rFonts w:ascii="Arial" w:hAnsi="Arial" w:cs="Arial"/>
          <w:sz w:val="22"/>
          <w:szCs w:val="22"/>
        </w:rPr>
        <w:t xml:space="preserve"> trūkumus;</w:t>
      </w:r>
    </w:p>
    <w:p w14:paraId="2B57B4C7"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BF09C3"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10.16.4. Tiekėjas be pateisinamos priežasties (ne Sutartyje nustatytais atvejais) vienašališkai nutraukia Sutartį.</w:t>
      </w:r>
    </w:p>
    <w:p w14:paraId="61E66504" w14:textId="77777777" w:rsidR="00133B4C" w:rsidRPr="009165AD" w:rsidRDefault="00133B4C" w:rsidP="008237A9">
      <w:pPr>
        <w:tabs>
          <w:tab w:val="left" w:pos="567"/>
        </w:tabs>
        <w:jc w:val="both"/>
        <w:textAlignment w:val="baseline"/>
        <w:rPr>
          <w:rFonts w:ascii="Arial" w:hAnsi="Arial" w:cs="Arial"/>
          <w:b/>
          <w:bCs/>
          <w:sz w:val="22"/>
          <w:szCs w:val="22"/>
        </w:rPr>
      </w:pPr>
    </w:p>
    <w:p w14:paraId="5EBE28DC" w14:textId="77777777" w:rsidR="00133B4C" w:rsidRPr="009165AD" w:rsidRDefault="00133B4C" w:rsidP="008237A9">
      <w:pPr>
        <w:keepNext/>
        <w:keepLines/>
        <w:tabs>
          <w:tab w:val="left" w:pos="567"/>
          <w:tab w:val="left" w:pos="851"/>
          <w:tab w:val="left" w:pos="992"/>
          <w:tab w:val="left" w:pos="1134"/>
        </w:tabs>
        <w:jc w:val="center"/>
        <w:rPr>
          <w:rFonts w:ascii="Arial" w:eastAsia="Cambria" w:hAnsi="Arial" w:cs="Arial"/>
          <w:caps/>
          <w:sz w:val="22"/>
          <w:szCs w:val="22"/>
          <w14:numSpacing w14:val="tabular"/>
        </w:rPr>
      </w:pPr>
      <w:r w:rsidRPr="009165AD">
        <w:rPr>
          <w:rFonts w:ascii="Arial" w:eastAsia="Cambria" w:hAnsi="Arial" w:cs="Arial"/>
          <w:b/>
          <w:bCs/>
          <w:caps/>
          <w:sz w:val="22"/>
          <w:szCs w:val="22"/>
          <w14:numSpacing w14:val="tabular"/>
        </w:rPr>
        <w:lastRenderedPageBreak/>
        <w:t>11.</w:t>
      </w:r>
      <w:r w:rsidRPr="009165AD">
        <w:rPr>
          <w:rFonts w:ascii="Arial" w:eastAsia="Cambria" w:hAnsi="Arial" w:cs="Arial"/>
          <w:b/>
          <w:bCs/>
          <w:caps/>
          <w:sz w:val="22"/>
          <w:szCs w:val="22"/>
          <w14:numSpacing w14:val="tabular"/>
        </w:rPr>
        <w:tab/>
        <w:t>SUTARTIES KAINA IR JOS PERSKAIČIAVIMAS</w:t>
      </w:r>
    </w:p>
    <w:p w14:paraId="40327B08"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6BA6A61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3EA56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11.2. Pradinės sutarties vertė yra nurodyta Specialiosiose sąlygose.</w:t>
      </w:r>
    </w:p>
    <w:p w14:paraId="455D6E83"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6573A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11.4. Sutarties kainos peržiūra atliekama Specialiosiose sąlygose nustatyta tvarka.</w:t>
      </w:r>
    </w:p>
    <w:p w14:paraId="4B1396C1"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498B3AF6" w14:textId="77777777" w:rsidR="00133B4C" w:rsidRPr="009165AD" w:rsidRDefault="00133B4C" w:rsidP="008237A9">
      <w:pPr>
        <w:keepNext/>
        <w:keepLines/>
        <w:tabs>
          <w:tab w:val="left" w:pos="567"/>
          <w:tab w:val="left" w:pos="851"/>
          <w:tab w:val="left" w:pos="992"/>
          <w:tab w:val="left" w:pos="1134"/>
        </w:tabs>
        <w:jc w:val="center"/>
        <w:rPr>
          <w:rFonts w:ascii="Arial" w:eastAsia="Cambria" w:hAnsi="Arial" w:cs="Arial"/>
          <w:b/>
          <w:bCs/>
          <w:caps/>
          <w:sz w:val="22"/>
          <w:szCs w:val="22"/>
          <w14:numSpacing w14:val="tabular"/>
        </w:rPr>
      </w:pPr>
      <w:r w:rsidRPr="009165AD">
        <w:rPr>
          <w:rFonts w:ascii="Arial" w:eastAsia="Cambria" w:hAnsi="Arial" w:cs="Arial"/>
          <w:b/>
          <w:bCs/>
          <w:caps/>
          <w:sz w:val="22"/>
          <w:szCs w:val="22"/>
          <w14:numSpacing w14:val="tabular"/>
        </w:rPr>
        <w:t>12.</w:t>
      </w:r>
      <w:r w:rsidRPr="009165AD">
        <w:rPr>
          <w:rFonts w:ascii="Arial" w:eastAsia="Cambria" w:hAnsi="Arial" w:cs="Arial"/>
          <w:b/>
          <w:bCs/>
          <w:caps/>
          <w:sz w:val="22"/>
          <w:szCs w:val="22"/>
          <w14:numSpacing w14:val="tabular"/>
        </w:rPr>
        <w:tab/>
        <w:t>ATSISKAITYMO TVARKA</w:t>
      </w:r>
    </w:p>
    <w:p w14:paraId="7D61C8D4" w14:textId="77777777" w:rsidR="00133B4C" w:rsidRPr="009165AD" w:rsidRDefault="00133B4C" w:rsidP="008237A9">
      <w:pPr>
        <w:keepNext/>
        <w:keepLines/>
        <w:tabs>
          <w:tab w:val="left" w:pos="567"/>
          <w:tab w:val="left" w:pos="851"/>
          <w:tab w:val="left" w:pos="992"/>
          <w:tab w:val="left" w:pos="1134"/>
        </w:tabs>
        <w:jc w:val="center"/>
        <w:rPr>
          <w:rFonts w:ascii="Arial" w:eastAsia="Cambria" w:hAnsi="Arial" w:cs="Arial"/>
          <w:b/>
          <w:bCs/>
          <w:caps/>
          <w:sz w:val="22"/>
          <w:szCs w:val="22"/>
          <w14:numSpacing w14:val="tabular"/>
        </w:rPr>
      </w:pPr>
    </w:p>
    <w:p w14:paraId="2B626893"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9165AD">
        <w:rPr>
          <w:rFonts w:ascii="Arial" w:eastAsia="Arial" w:hAnsi="Arial" w:cs="Arial"/>
          <w:b/>
          <w:bCs/>
          <w:sz w:val="22"/>
          <w:szCs w:val="22"/>
        </w:rPr>
        <w:t>12.1.</w:t>
      </w:r>
      <w:r w:rsidRPr="009165AD">
        <w:rPr>
          <w:rFonts w:ascii="Arial" w:hAnsi="Arial" w:cs="Arial"/>
          <w:sz w:val="22"/>
          <w:szCs w:val="22"/>
        </w:rPr>
        <w:tab/>
      </w:r>
      <w:r w:rsidRPr="009165AD">
        <w:rPr>
          <w:rFonts w:ascii="Arial" w:eastAsia="Arial" w:hAnsi="Arial" w:cs="Arial"/>
          <w:b/>
          <w:bCs/>
          <w:sz w:val="22"/>
          <w:szCs w:val="22"/>
        </w:rPr>
        <w:t>Išankstinis mokėjimas (avansas) (jei taikoma)</w:t>
      </w:r>
    </w:p>
    <w:p w14:paraId="7952971B"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707BE07D"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12.1.1. Bendrųjų sąlygų 12.1 poskyrio sąlygos taikomos tuo atveju, jei Specialiosiose sąlygose yra nurodyta, kad Tiekėjui mokamas išankstinis mokėjimas (avansas) (toliau –</w:t>
      </w:r>
      <w:r w:rsidRPr="009165AD">
        <w:rPr>
          <w:rFonts w:ascii="Arial" w:hAnsi="Arial" w:cs="Arial"/>
          <w:b/>
          <w:bCs/>
          <w:sz w:val="22"/>
          <w:szCs w:val="22"/>
        </w:rPr>
        <w:t xml:space="preserve"> Avansas</w:t>
      </w:r>
      <w:r w:rsidRPr="009165AD">
        <w:rPr>
          <w:rFonts w:ascii="Arial" w:hAnsi="Arial" w:cs="Arial"/>
          <w:sz w:val="22"/>
          <w:szCs w:val="22"/>
        </w:rPr>
        <w:t>).</w:t>
      </w:r>
    </w:p>
    <w:p w14:paraId="5B601B03"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12.1.2. Pirkėjas sumoka Tiekėjui ne didesnį kaip Specialiosiose sąlygose nurodyto dydžio Avansą.</w:t>
      </w:r>
    </w:p>
    <w:p w14:paraId="10F928D2"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65AD">
        <w:rPr>
          <w:rFonts w:ascii="Arial" w:hAnsi="Arial" w:cs="Arial"/>
          <w:b/>
          <w:sz w:val="22"/>
          <w:szCs w:val="22"/>
        </w:rPr>
        <w:t>Avanso užtikrinimas</w:t>
      </w:r>
      <w:r w:rsidRPr="009165AD">
        <w:rPr>
          <w:rFonts w:ascii="Arial" w:hAnsi="Arial" w:cs="Arial"/>
          <w:sz w:val="22"/>
          <w:szCs w:val="22"/>
        </w:rPr>
        <w:t>).</w:t>
      </w:r>
    </w:p>
    <w:p w14:paraId="419FB4E4"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b/>
          <w:bCs/>
          <w:sz w:val="22"/>
          <w:szCs w:val="22"/>
        </w:rPr>
        <w:t>Pastaba.</w:t>
      </w:r>
      <w:r w:rsidRPr="009165AD">
        <w:rPr>
          <w:rFonts w:ascii="Arial" w:hAnsi="Arial" w:cs="Arial"/>
          <w:sz w:val="22"/>
          <w:szCs w:val="22"/>
        </w:rPr>
        <w:t xml:space="preserve"> </w:t>
      </w:r>
      <w:r w:rsidRPr="009165AD">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65AD">
        <w:rPr>
          <w:rFonts w:ascii="Arial" w:hAnsi="Arial" w:cs="Arial"/>
          <w:sz w:val="22"/>
          <w:szCs w:val="22"/>
        </w:rPr>
        <w:t xml:space="preserve"> </w:t>
      </w:r>
      <w:r w:rsidRPr="009165AD">
        <w:rPr>
          <w:rFonts w:ascii="Arial" w:eastAsia="Arial" w:hAnsi="Arial" w:cs="Arial"/>
          <w:sz w:val="22"/>
          <w:szCs w:val="22"/>
          <w:shd w:val="clear" w:color="auto" w:fill="FFFFFF"/>
        </w:rPr>
        <w:t>įstatymų bei kitų teisės aktų</w:t>
      </w:r>
      <w:r w:rsidRPr="009165AD">
        <w:rPr>
          <w:rFonts w:ascii="Arial" w:eastAsia="Arial" w:hAnsi="Arial" w:cs="Arial"/>
          <w:sz w:val="22"/>
          <w:szCs w:val="22"/>
        </w:rPr>
        <w:t xml:space="preserve"> </w:t>
      </w:r>
      <w:r w:rsidRPr="009165AD">
        <w:rPr>
          <w:rFonts w:ascii="Arial" w:eastAsia="Arial" w:hAnsi="Arial" w:cs="Arial"/>
          <w:sz w:val="22"/>
          <w:szCs w:val="22"/>
          <w:shd w:val="clear" w:color="auto" w:fill="FFFFFF"/>
        </w:rPr>
        <w:t>nuostatas.</w:t>
      </w:r>
    </w:p>
    <w:p w14:paraId="26EB55F0"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4C9A20"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C19178"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F68C40"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12.1.7. Avanso užtikrinimo suma turi būti nurodoma ir išmokama eurais.</w:t>
      </w:r>
    </w:p>
    <w:p w14:paraId="176F3D35"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12.1.8. Avanso užtikrinimas turi būti surašytas lietuvių arba kita kalba (esant Pirkėjo prašymui, turi būti pateiktas vertimas į lietuvių kalbą).</w:t>
      </w:r>
    </w:p>
    <w:p w14:paraId="218BD872"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12.1.9. Avanso užtikrinimas, neatitinkantis šiame Sutarties poskyryje nustatytų reikalavimų, nebus priimamas.</w:t>
      </w:r>
    </w:p>
    <w:p w14:paraId="0CFB5E1E"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564A11"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364253F"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12.1.12. Nutraukus Sutartį, Tiekėjas privalo grąžinti Pirkėjui gautą Avansą per 5 (penkias) darbo dienas (jeigu dalis </w:t>
      </w:r>
      <w:r w:rsidRPr="009165AD">
        <w:rPr>
          <w:rFonts w:ascii="Arial" w:eastAsia="Arial" w:hAnsi="Arial" w:cs="Arial"/>
          <w:sz w:val="22"/>
          <w:szCs w:val="22"/>
        </w:rPr>
        <w:t>Paslaugų yra suteikta</w:t>
      </w:r>
      <w:r w:rsidRPr="009165AD">
        <w:rPr>
          <w:rFonts w:ascii="Arial" w:hAnsi="Arial" w:cs="Arial"/>
          <w:sz w:val="22"/>
          <w:szCs w:val="22"/>
        </w:rPr>
        <w:t xml:space="preserve">, Pirkėjas jas yra priėmęs ir </w:t>
      </w:r>
      <w:r w:rsidRPr="009165AD">
        <w:rPr>
          <w:rFonts w:ascii="Arial" w:eastAsia="Arial" w:hAnsi="Arial" w:cs="Arial"/>
          <w:sz w:val="22"/>
          <w:szCs w:val="22"/>
        </w:rPr>
        <w:t>Paslaugų rezultatu</w:t>
      </w:r>
      <w:r w:rsidRPr="009165AD">
        <w:rPr>
          <w:rFonts w:ascii="Arial" w:hAnsi="Arial" w:cs="Arial"/>
          <w:sz w:val="22"/>
          <w:szCs w:val="22"/>
        </w:rPr>
        <w:t xml:space="preserve"> gali naudotis pagal paskirtį – grąžinama ta Avanso dalis, kuri viršija Pirkėjo priimtų Paslaugų kainą). Jei Tiekėjas negrąžina </w:t>
      </w:r>
      <w:r w:rsidRPr="009165AD">
        <w:rPr>
          <w:rFonts w:ascii="Arial" w:hAnsi="Arial" w:cs="Arial"/>
          <w:sz w:val="22"/>
          <w:szCs w:val="22"/>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F5CF23" w14:textId="77777777" w:rsidR="00133B4C" w:rsidRPr="009165AD" w:rsidRDefault="00133B4C" w:rsidP="008237A9">
      <w:pPr>
        <w:tabs>
          <w:tab w:val="left" w:pos="567"/>
        </w:tabs>
        <w:jc w:val="both"/>
        <w:textAlignment w:val="baseline"/>
        <w:rPr>
          <w:rFonts w:ascii="Arial" w:hAnsi="Arial" w:cs="Arial"/>
          <w:sz w:val="22"/>
          <w:szCs w:val="22"/>
        </w:rPr>
      </w:pPr>
    </w:p>
    <w:p w14:paraId="58181EBF"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bCs/>
          <w:sz w:val="22"/>
          <w:szCs w:val="22"/>
        </w:rPr>
        <w:t>12.2.</w:t>
      </w:r>
      <w:r w:rsidRPr="009165AD">
        <w:rPr>
          <w:rFonts w:ascii="Arial" w:eastAsia="Arial" w:hAnsi="Arial" w:cs="Arial"/>
          <w:b/>
          <w:bCs/>
          <w:sz w:val="22"/>
          <w:szCs w:val="22"/>
        </w:rPr>
        <w:tab/>
      </w:r>
      <w:r w:rsidRPr="009165AD">
        <w:rPr>
          <w:rFonts w:ascii="Arial" w:eastAsia="Arial" w:hAnsi="Arial" w:cs="Arial"/>
          <w:b/>
          <w:sz w:val="22"/>
          <w:szCs w:val="22"/>
        </w:rPr>
        <w:t>Mokėjimų tvarka</w:t>
      </w:r>
    </w:p>
    <w:p w14:paraId="30606599"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7D265ABF"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12.2.1.</w:t>
      </w:r>
      <w:r w:rsidRPr="009165AD">
        <w:rPr>
          <w:rFonts w:ascii="Arial" w:eastAsia="Arial" w:hAnsi="Arial" w:cs="Arial"/>
          <w:sz w:val="22"/>
          <w:szCs w:val="22"/>
        </w:rPr>
        <w:tab/>
      </w:r>
      <w:r w:rsidRPr="009165AD">
        <w:rPr>
          <w:rFonts w:ascii="Arial" w:hAnsi="Arial" w:cs="Arial"/>
          <w:sz w:val="22"/>
          <w:szCs w:val="22"/>
        </w:rPr>
        <w:t xml:space="preserve">Tiekėjas išrašo Sąskaitą tik Šalims pasirašius </w:t>
      </w:r>
      <w:r w:rsidRPr="009165AD">
        <w:rPr>
          <w:rFonts w:ascii="Arial" w:eastAsia="Arial" w:hAnsi="Arial" w:cs="Arial"/>
          <w:sz w:val="22"/>
          <w:szCs w:val="22"/>
        </w:rPr>
        <w:t>Paslaugų</w:t>
      </w:r>
      <w:r w:rsidRPr="009165AD">
        <w:rPr>
          <w:rFonts w:ascii="Arial" w:hAnsi="Arial" w:cs="Arial"/>
          <w:sz w:val="22"/>
          <w:szCs w:val="22"/>
        </w:rPr>
        <w:t xml:space="preserve"> perdavimo–priėmimo aktą, jeigu kitaip nenumatyta Specialiosiose sąlygose</w:t>
      </w:r>
      <w:r w:rsidRPr="009165AD">
        <w:rPr>
          <w:rFonts w:ascii="Arial" w:eastAsia="Arial" w:hAnsi="Arial" w:cs="Arial"/>
          <w:sz w:val="22"/>
          <w:szCs w:val="22"/>
        </w:rPr>
        <w:t>:</w:t>
      </w:r>
    </w:p>
    <w:p w14:paraId="43744C1F"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12.2.1.1.</w:t>
      </w:r>
      <w:r w:rsidRPr="009165AD">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99091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 xml:space="preserve">12.2.1.2. </w:t>
      </w:r>
      <w:r w:rsidRPr="009165AD">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CFFA529"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12.2.2.</w:t>
      </w:r>
      <w:r w:rsidRPr="009165AD">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6FC08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12.2.3.</w:t>
      </w:r>
      <w:r w:rsidRPr="009165AD">
        <w:rPr>
          <w:rFonts w:ascii="Arial" w:hAnsi="Arial" w:cs="Arial"/>
          <w:sz w:val="22"/>
          <w:szCs w:val="22"/>
        </w:rPr>
        <w:tab/>
        <w:t>Išankstinio mokėjimo sąskaitas (jeigu Specialiosiose sąlygose yra numatytas Avanso mokėjimas) Tiekėjas privalo pateikti šiame Sutarties poskyryje nustatyta tvarka.</w:t>
      </w:r>
    </w:p>
    <w:p w14:paraId="4839E272"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12.2.4.</w:t>
      </w:r>
      <w:r w:rsidRPr="009165AD">
        <w:rPr>
          <w:rFonts w:ascii="Arial" w:hAnsi="Arial" w:cs="Arial"/>
          <w:sz w:val="22"/>
          <w:szCs w:val="22"/>
        </w:rPr>
        <w:tab/>
      </w:r>
      <w:r w:rsidRPr="009165AD">
        <w:rPr>
          <w:rFonts w:ascii="Arial" w:eastAsia="Arial" w:hAnsi="Arial" w:cs="Arial"/>
          <w:sz w:val="22"/>
          <w:szCs w:val="22"/>
        </w:rPr>
        <w:t>Pirkėjas atlieka mokėjimus už Paslaugas Specialiosiose sąlygose nustatytais terminais.</w:t>
      </w:r>
    </w:p>
    <w:p w14:paraId="6FB0FC5D"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12.2.5.</w:t>
      </w:r>
      <w:r w:rsidRPr="009165AD">
        <w:rPr>
          <w:rFonts w:ascii="Arial" w:eastAsia="Arial" w:hAnsi="Arial" w:cs="Arial"/>
          <w:sz w:val="22"/>
          <w:szCs w:val="22"/>
        </w:rPr>
        <w:tab/>
        <w:t>Už mokėjimų pagal Sutartį vėlavimus Pirkėjui taikomos netesybos Specialiosiose sąlygose nustatyta tvarka.</w:t>
      </w:r>
    </w:p>
    <w:p w14:paraId="73CE6A8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12.2.6.</w:t>
      </w:r>
      <w:r w:rsidRPr="009165AD">
        <w:rPr>
          <w:rFonts w:ascii="Arial" w:hAnsi="Arial" w:cs="Arial"/>
          <w:sz w:val="22"/>
          <w:szCs w:val="22"/>
        </w:rPr>
        <w:tab/>
      </w:r>
      <w:r w:rsidRPr="009165AD">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50D9A8DD" w14:textId="77777777" w:rsidR="00133B4C" w:rsidRPr="009165AD" w:rsidRDefault="00133B4C" w:rsidP="008237A9">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12.2.7.</w:t>
      </w:r>
      <w:r w:rsidRPr="009165AD">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300ECF"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53B503F3"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bCs/>
          <w:sz w:val="22"/>
          <w:szCs w:val="22"/>
        </w:rPr>
        <w:t>12.3.</w:t>
      </w:r>
      <w:r w:rsidRPr="009165AD">
        <w:rPr>
          <w:rFonts w:ascii="Arial" w:eastAsia="Arial" w:hAnsi="Arial" w:cs="Arial"/>
          <w:b/>
          <w:bCs/>
          <w:sz w:val="22"/>
          <w:szCs w:val="22"/>
        </w:rPr>
        <w:tab/>
      </w:r>
      <w:r w:rsidRPr="009165AD">
        <w:rPr>
          <w:rFonts w:ascii="Arial" w:eastAsia="Arial" w:hAnsi="Arial" w:cs="Arial"/>
          <w:b/>
          <w:sz w:val="22"/>
          <w:szCs w:val="22"/>
        </w:rPr>
        <w:t>Kiti atsiskaitymo klausimai</w:t>
      </w:r>
    </w:p>
    <w:p w14:paraId="62655891"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6503A3F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12.3.1.</w:t>
      </w:r>
      <w:r w:rsidRPr="009165AD">
        <w:rPr>
          <w:rFonts w:ascii="Arial" w:eastAsia="Arial" w:hAnsi="Arial" w:cs="Arial"/>
          <w:sz w:val="22"/>
          <w:szCs w:val="22"/>
        </w:rPr>
        <w:tab/>
        <w:t>Pirkėjas privalo pervesti mokėjimus Tiekėjui į Tiekėjo banko sąskaitą, nurodytą Specialiosiose sąlygose.</w:t>
      </w:r>
    </w:p>
    <w:p w14:paraId="57B62D25"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12.3.2.</w:t>
      </w:r>
      <w:r w:rsidRPr="009165AD">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EECC4C"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12.3.3.</w:t>
      </w:r>
      <w:r w:rsidRPr="009165AD">
        <w:rPr>
          <w:rFonts w:ascii="Arial" w:eastAsia="Arial" w:hAnsi="Arial" w:cs="Arial"/>
          <w:sz w:val="22"/>
          <w:szCs w:val="22"/>
        </w:rPr>
        <w:tab/>
        <w:t>Visi mokėjimai pagal Sutartį atliekami eurais.</w:t>
      </w:r>
    </w:p>
    <w:p w14:paraId="1E2029A6"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12.3.4.</w:t>
      </w:r>
      <w:r w:rsidRPr="009165AD">
        <w:rPr>
          <w:rFonts w:ascii="Arial" w:eastAsia="Arial" w:hAnsi="Arial" w:cs="Arial"/>
          <w:sz w:val="22"/>
          <w:szCs w:val="22"/>
        </w:rPr>
        <w:tab/>
        <w:t>Už pavėluotus mokėjimus pagal Sutartį mokančioji Šalis privalo sumokėti kitai Šaliai Specialiosiose sąlygose nurodyto dydžio netesybas.</w:t>
      </w:r>
    </w:p>
    <w:p w14:paraId="52EA74F6"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0795DFEE"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13.</w:t>
      </w:r>
      <w:r w:rsidRPr="009165AD">
        <w:rPr>
          <w:rFonts w:ascii="Arial" w:eastAsia="Arial" w:hAnsi="Arial" w:cs="Arial"/>
          <w:b/>
          <w:bCs/>
          <w:caps/>
          <w:sz w:val="22"/>
          <w:szCs w:val="22"/>
        </w:rPr>
        <w:tab/>
      </w:r>
      <w:r w:rsidRPr="009165AD">
        <w:rPr>
          <w:rFonts w:ascii="Arial" w:eastAsia="Arial" w:hAnsi="Arial" w:cs="Arial"/>
          <w:b/>
          <w:caps/>
          <w:sz w:val="22"/>
          <w:szCs w:val="22"/>
        </w:rPr>
        <w:t>Konfidenciali informacija</w:t>
      </w:r>
    </w:p>
    <w:p w14:paraId="1BBC69C8"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2632D99A"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13.1.</w:t>
      </w:r>
      <w:r w:rsidRPr="009165AD">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2A86A"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13.2.</w:t>
      </w:r>
      <w:r w:rsidRPr="009165AD">
        <w:rPr>
          <w:rFonts w:ascii="Arial" w:eastAsia="Arial" w:hAnsi="Arial" w:cs="Arial"/>
          <w:sz w:val="22"/>
          <w:szCs w:val="22"/>
        </w:rPr>
        <w:tab/>
        <w:t>Šalis turi teisę atskleisti kitos Šalies konfidencialią informaciją šiais atvejais:</w:t>
      </w:r>
    </w:p>
    <w:p w14:paraId="3793983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13.2.1.</w:t>
      </w:r>
      <w:r w:rsidRPr="009165AD">
        <w:rPr>
          <w:rFonts w:ascii="Arial" w:eastAsia="Arial" w:hAnsi="Arial" w:cs="Arial"/>
          <w:sz w:val="22"/>
          <w:szCs w:val="22"/>
        </w:rPr>
        <w:tab/>
        <w:t xml:space="preserve">konfidencialios informacijos atskleidimas yra būtinas tinkamam Šalies teisių ar pareigų pagal </w:t>
      </w:r>
      <w:r w:rsidRPr="009165AD">
        <w:rPr>
          <w:rFonts w:ascii="Arial" w:eastAsia="Arial" w:hAnsi="Arial" w:cs="Arial"/>
          <w:sz w:val="22"/>
          <w:szCs w:val="22"/>
        </w:rPr>
        <w:lastRenderedPageBreak/>
        <w:t>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3482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13.2.2.</w:t>
      </w:r>
      <w:r w:rsidRPr="009165AD">
        <w:rPr>
          <w:rFonts w:ascii="Arial" w:eastAsia="Arial" w:hAnsi="Arial" w:cs="Arial"/>
          <w:sz w:val="22"/>
          <w:szCs w:val="22"/>
        </w:rPr>
        <w:tab/>
        <w:t xml:space="preserve">konfidencialią informaciją yra būtina atskleisti pagal </w:t>
      </w:r>
      <w:r w:rsidRPr="009165AD">
        <w:rPr>
          <w:rFonts w:ascii="Arial" w:hAnsi="Arial" w:cs="Arial"/>
          <w:sz w:val="22"/>
          <w:szCs w:val="22"/>
        </w:rPr>
        <w:t>įstatymų bei kitų teisės aktų</w:t>
      </w:r>
      <w:r w:rsidRPr="009165AD">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1434CA28"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13.3.</w:t>
      </w:r>
      <w:r w:rsidRPr="009165AD">
        <w:rPr>
          <w:rFonts w:ascii="Arial" w:eastAsia="Arial" w:hAnsi="Arial" w:cs="Arial"/>
          <w:sz w:val="22"/>
          <w:szCs w:val="22"/>
        </w:rPr>
        <w:tab/>
        <w:t xml:space="preserve">Prieš atskleisdama konfidencialią informaciją, Šalis privalo informuoti kitą Šalį (tiek, kiek tai nedraudžiama pagal </w:t>
      </w:r>
      <w:r w:rsidRPr="009165AD">
        <w:rPr>
          <w:rFonts w:ascii="Arial" w:hAnsi="Arial" w:cs="Arial"/>
          <w:sz w:val="22"/>
          <w:szCs w:val="22"/>
        </w:rPr>
        <w:t>įstatymus bei kitus teisės aktus</w:t>
      </w:r>
      <w:r w:rsidRPr="009165AD">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483C11E9"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13.4.</w:t>
      </w:r>
      <w:r w:rsidRPr="009165AD">
        <w:rPr>
          <w:rFonts w:ascii="Arial" w:eastAsia="Arial" w:hAnsi="Arial" w:cs="Arial"/>
          <w:sz w:val="22"/>
          <w:szCs w:val="22"/>
        </w:rPr>
        <w:tab/>
        <w:t>Šalis atsako:</w:t>
      </w:r>
    </w:p>
    <w:p w14:paraId="4387E605"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13.4.1.</w:t>
      </w:r>
      <w:r w:rsidRPr="009165AD">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F902781"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13.4.2.</w:t>
      </w:r>
      <w:r w:rsidRPr="009165AD">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4869F6"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13.5.</w:t>
      </w:r>
      <w:r w:rsidRPr="009165AD">
        <w:rPr>
          <w:rFonts w:ascii="Arial" w:eastAsia="Arial" w:hAnsi="Arial" w:cs="Arial"/>
          <w:sz w:val="22"/>
          <w:szCs w:val="22"/>
        </w:rPr>
        <w:tab/>
        <w:t>Šalis, nepagrįstai atskleidusi kitos Šalies konfidencialią informaciją, privalo sumokėti kitai Šaliai Specialiosiose sąlygose nurodyto dydžio baudą.</w:t>
      </w:r>
    </w:p>
    <w:p w14:paraId="3D15E400"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0BD8A17B"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14.</w:t>
      </w:r>
      <w:r w:rsidRPr="009165AD">
        <w:rPr>
          <w:rFonts w:ascii="Arial" w:eastAsia="Arial" w:hAnsi="Arial" w:cs="Arial"/>
          <w:b/>
          <w:bCs/>
          <w:caps/>
          <w:sz w:val="22"/>
          <w:szCs w:val="22"/>
        </w:rPr>
        <w:tab/>
      </w:r>
      <w:r w:rsidRPr="009165AD">
        <w:rPr>
          <w:rFonts w:ascii="Arial" w:eastAsia="Arial" w:hAnsi="Arial" w:cs="Arial"/>
          <w:b/>
          <w:caps/>
          <w:sz w:val="22"/>
          <w:szCs w:val="22"/>
        </w:rPr>
        <w:t>Asmens duomenų apsauga</w:t>
      </w:r>
    </w:p>
    <w:p w14:paraId="10B7981F"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6E5385B8"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14.1.</w:t>
      </w:r>
      <w:r w:rsidRPr="009165AD">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3DE759" w14:textId="77777777" w:rsidR="00133B4C" w:rsidRPr="009165AD" w:rsidRDefault="00133B4C" w:rsidP="008237A9">
      <w:pPr>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14.2.</w:t>
      </w:r>
      <w:r w:rsidRPr="009165AD">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E0EC6B" w14:textId="77777777" w:rsidR="00133B4C" w:rsidRPr="009165AD" w:rsidRDefault="00133B4C" w:rsidP="008237A9">
      <w:pPr>
        <w:tabs>
          <w:tab w:val="left" w:pos="0"/>
          <w:tab w:val="left" w:pos="851"/>
          <w:tab w:val="left" w:pos="992"/>
          <w:tab w:val="left" w:pos="1134"/>
        </w:tabs>
        <w:jc w:val="both"/>
        <w:rPr>
          <w:rFonts w:ascii="Arial" w:eastAsia="Arial" w:hAnsi="Arial" w:cs="Arial"/>
          <w:b/>
          <w:bCs/>
          <w:sz w:val="22"/>
          <w:szCs w:val="22"/>
        </w:rPr>
      </w:pPr>
    </w:p>
    <w:p w14:paraId="09DA895C"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 w:val="22"/>
          <w:szCs w:val="22"/>
        </w:rPr>
      </w:pPr>
      <w:r w:rsidRPr="009165AD">
        <w:rPr>
          <w:rFonts w:ascii="Arial" w:eastAsia="Arial" w:hAnsi="Arial" w:cs="Arial"/>
          <w:b/>
          <w:bCs/>
          <w:caps/>
          <w:sz w:val="22"/>
          <w:szCs w:val="22"/>
        </w:rPr>
        <w:t>15.</w:t>
      </w:r>
      <w:r w:rsidRPr="009165AD">
        <w:rPr>
          <w:rFonts w:ascii="Arial" w:eastAsia="Arial" w:hAnsi="Arial" w:cs="Arial"/>
          <w:b/>
          <w:bCs/>
          <w:caps/>
          <w:sz w:val="22"/>
          <w:szCs w:val="22"/>
        </w:rPr>
        <w:tab/>
      </w:r>
      <w:r w:rsidRPr="009165AD">
        <w:rPr>
          <w:rFonts w:ascii="Arial" w:eastAsia="Arial" w:hAnsi="Arial" w:cs="Arial"/>
          <w:b/>
          <w:caps/>
          <w:sz w:val="22"/>
          <w:szCs w:val="22"/>
        </w:rPr>
        <w:t>INTELEKTINĖ NUOSAVYBĖ</w:t>
      </w:r>
    </w:p>
    <w:p w14:paraId="1FD442A7"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 w:val="22"/>
          <w:szCs w:val="22"/>
        </w:rPr>
      </w:pPr>
    </w:p>
    <w:p w14:paraId="2D0DBBEE"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165AD">
        <w:rPr>
          <w:rFonts w:ascii="Arial" w:eastAsia="Arial" w:hAnsi="Arial" w:cs="Arial"/>
          <w:sz w:val="22"/>
          <w:szCs w:val="22"/>
        </w:rPr>
        <w:t>Paslaugų</w:t>
      </w:r>
      <w:r w:rsidRPr="009165AD">
        <w:rPr>
          <w:rFonts w:ascii="Arial" w:hAnsi="Arial" w:cs="Arial"/>
          <w:sz w:val="22"/>
          <w:szCs w:val="22"/>
        </w:rPr>
        <w:t xml:space="preserve"> pobūdžio ar (ir) išimtinių teisių, patentų ir kt.</w:t>
      </w:r>
    </w:p>
    <w:p w14:paraId="02EF57B1"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65AD">
        <w:rPr>
          <w:rFonts w:ascii="Arial" w:hAnsi="Arial" w:cs="Arial"/>
          <w:sz w:val="22"/>
          <w:szCs w:val="22"/>
        </w:rPr>
        <w:t>sui</w:t>
      </w:r>
      <w:proofErr w:type="spellEnd"/>
      <w:r w:rsidRPr="009165AD">
        <w:rPr>
          <w:rFonts w:ascii="Arial" w:hAnsi="Arial" w:cs="Arial"/>
          <w:sz w:val="22"/>
          <w:szCs w:val="22"/>
        </w:rPr>
        <w:t xml:space="preserve"> </w:t>
      </w:r>
      <w:proofErr w:type="spellStart"/>
      <w:r w:rsidRPr="009165AD">
        <w:rPr>
          <w:rFonts w:ascii="Arial" w:hAnsi="Arial" w:cs="Arial"/>
          <w:sz w:val="22"/>
          <w:szCs w:val="22"/>
        </w:rPr>
        <w:t>generis</w:t>
      </w:r>
      <w:proofErr w:type="spellEnd"/>
      <w:r w:rsidRPr="009165AD">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03E24D"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0D80A0" w14:textId="77777777" w:rsidR="00133B4C" w:rsidRPr="009165AD" w:rsidRDefault="00133B4C" w:rsidP="008237A9">
      <w:pPr>
        <w:tabs>
          <w:tab w:val="left" w:pos="567"/>
        </w:tabs>
        <w:jc w:val="both"/>
        <w:textAlignment w:val="baseline"/>
        <w:rPr>
          <w:rFonts w:ascii="Arial" w:hAnsi="Arial" w:cs="Arial"/>
          <w:b/>
          <w:bCs/>
          <w:sz w:val="22"/>
          <w:szCs w:val="22"/>
        </w:rPr>
      </w:pPr>
    </w:p>
    <w:p w14:paraId="1C0C4864"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lastRenderedPageBreak/>
        <w:t>16.</w:t>
      </w:r>
      <w:r w:rsidRPr="009165AD">
        <w:rPr>
          <w:rFonts w:ascii="Arial" w:eastAsia="Arial" w:hAnsi="Arial" w:cs="Arial"/>
          <w:b/>
          <w:bCs/>
          <w:caps/>
          <w:sz w:val="22"/>
          <w:szCs w:val="22"/>
        </w:rPr>
        <w:tab/>
      </w:r>
      <w:r w:rsidRPr="009165AD">
        <w:rPr>
          <w:rFonts w:ascii="Arial" w:eastAsia="Arial" w:hAnsi="Arial" w:cs="Arial"/>
          <w:b/>
          <w:caps/>
          <w:sz w:val="22"/>
          <w:szCs w:val="22"/>
        </w:rPr>
        <w:t>Pareiškimai ir garantijos</w:t>
      </w:r>
    </w:p>
    <w:p w14:paraId="1E41E06C"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604B5CA2"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16.1. Kiekviena iš Šalių pareiškia ir garantuoja kitai Šaliai, kad:</w:t>
      </w:r>
    </w:p>
    <w:p w14:paraId="462DA50B"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02169F1"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 xml:space="preserve">16.1.2. sudarydama Sutartį, Šalis neviršija savo kompetencijos ir nepažeidžia jai taikomų </w:t>
      </w:r>
      <w:r w:rsidRPr="009165AD">
        <w:rPr>
          <w:rFonts w:ascii="Arial" w:hAnsi="Arial" w:cs="Arial"/>
          <w:sz w:val="22"/>
          <w:szCs w:val="22"/>
        </w:rPr>
        <w:t>įstatymų bei kitų teisės aktų</w:t>
      </w:r>
      <w:r w:rsidRPr="009165AD">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CEA1F4F"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C014F5"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0CD34"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FD0155"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16.1.6. visi Šalies pareiškimai ir garantijos yra išsamūs ir nepalieka nutylėtų jokių aplinkybių, kurios darytų šiuos pareiškimus ar garantijas neteisingais.</w:t>
      </w:r>
    </w:p>
    <w:p w14:paraId="5C28F19E"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9165AD">
        <w:rPr>
          <w:rFonts w:ascii="Arial" w:hAnsi="Arial" w:cs="Arial"/>
          <w:sz w:val="22"/>
          <w:szCs w:val="22"/>
        </w:rPr>
        <w:t>įstatymuose bei kituose teisės aktuose</w:t>
      </w:r>
      <w:r w:rsidRPr="009165AD">
        <w:rPr>
          <w:rFonts w:ascii="Arial" w:eastAsia="Arial" w:hAnsi="Arial" w:cs="Arial"/>
          <w:sz w:val="22"/>
          <w:szCs w:val="22"/>
        </w:rPr>
        <w:t xml:space="preserve"> numatytus leidimus, licencijas, atestatus, teisės pripažinimo dokumentus, reikalingus vykdant Sutartį.</w:t>
      </w:r>
    </w:p>
    <w:p w14:paraId="29CA2F2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shd w:val="clear" w:color="auto" w:fill="FFFFFF"/>
        </w:rPr>
      </w:pPr>
      <w:r w:rsidRPr="009165AD">
        <w:rPr>
          <w:rFonts w:ascii="Arial" w:eastAsia="Arial" w:hAnsi="Arial" w:cs="Arial"/>
          <w:sz w:val="22"/>
          <w:szCs w:val="22"/>
          <w:shd w:val="clear" w:color="auto" w:fill="FFFFFF"/>
        </w:rPr>
        <w:t xml:space="preserve">16.3. </w:t>
      </w:r>
      <w:r w:rsidRPr="009165AD">
        <w:rPr>
          <w:rFonts w:ascii="Arial" w:hAnsi="Arial" w:cs="Arial"/>
          <w:sz w:val="22"/>
          <w:szCs w:val="22"/>
        </w:rPr>
        <w:t>Tiekėjas pareiškia, kad suteiktų Paslaugų rezultato disponavimo, valdymo ir naudojimosi teisės nėra apribotos</w:t>
      </w:r>
      <w:r w:rsidRPr="009165AD">
        <w:rPr>
          <w:rFonts w:ascii="Arial" w:eastAsia="Arial" w:hAnsi="Arial" w:cs="Arial"/>
          <w:sz w:val="22"/>
          <w:szCs w:val="22"/>
        </w:rPr>
        <w:t xml:space="preserve"> </w:t>
      </w:r>
      <w:r w:rsidRPr="009165AD">
        <w:rPr>
          <w:rFonts w:ascii="Arial" w:eastAsia="Arial" w:hAnsi="Arial" w:cs="Arial"/>
          <w:sz w:val="22"/>
          <w:szCs w:val="22"/>
          <w:shd w:val="clear" w:color="auto" w:fill="FFFFFF"/>
        </w:rPr>
        <w:t xml:space="preserve">ir jokie tretieji asmenys neturi pretenzijų į Sutartimi perduodamą </w:t>
      </w:r>
      <w:r w:rsidRPr="009165AD">
        <w:rPr>
          <w:rFonts w:ascii="Arial" w:eastAsia="Arial" w:hAnsi="Arial" w:cs="Arial"/>
          <w:sz w:val="22"/>
          <w:szCs w:val="22"/>
        </w:rPr>
        <w:t>Paslaugų rezultatą</w:t>
      </w:r>
      <w:r w:rsidRPr="009165AD">
        <w:rPr>
          <w:rFonts w:ascii="Arial" w:eastAsia="Arial" w:hAnsi="Arial" w:cs="Arial"/>
          <w:sz w:val="22"/>
          <w:szCs w:val="22"/>
          <w:shd w:val="clear" w:color="auto" w:fill="FFFFFF"/>
        </w:rPr>
        <w:t>.</w:t>
      </w:r>
    </w:p>
    <w:p w14:paraId="4C7F2B67" w14:textId="77777777" w:rsidR="00133B4C" w:rsidRPr="009165AD" w:rsidRDefault="00133B4C" w:rsidP="008237A9">
      <w:pPr>
        <w:widowControl w:val="0"/>
        <w:tabs>
          <w:tab w:val="left" w:pos="567"/>
          <w:tab w:val="left" w:pos="851"/>
          <w:tab w:val="left" w:pos="992"/>
          <w:tab w:val="left" w:pos="1134"/>
        </w:tabs>
        <w:jc w:val="both"/>
        <w:rPr>
          <w:rFonts w:ascii="Arial" w:hAnsi="Arial" w:cs="Arial"/>
          <w:sz w:val="22"/>
          <w:szCs w:val="22"/>
        </w:rPr>
      </w:pPr>
      <w:r w:rsidRPr="009165AD">
        <w:rPr>
          <w:rFonts w:ascii="Arial" w:eastAsia="Arial" w:hAnsi="Arial" w:cs="Arial"/>
          <w:sz w:val="22"/>
          <w:szCs w:val="22"/>
        </w:rPr>
        <w:t>16.4. T</w:t>
      </w:r>
      <w:r w:rsidRPr="009165AD">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B0F884"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p>
    <w:p w14:paraId="313AC196"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17.</w:t>
      </w:r>
      <w:r w:rsidRPr="009165AD">
        <w:rPr>
          <w:rFonts w:ascii="Arial" w:eastAsia="Arial" w:hAnsi="Arial" w:cs="Arial"/>
          <w:b/>
          <w:bCs/>
          <w:caps/>
          <w:sz w:val="22"/>
          <w:szCs w:val="22"/>
        </w:rPr>
        <w:tab/>
      </w:r>
      <w:r w:rsidRPr="009165AD">
        <w:rPr>
          <w:rFonts w:ascii="Arial" w:eastAsia="Arial" w:hAnsi="Arial" w:cs="Arial"/>
          <w:b/>
          <w:caps/>
          <w:sz w:val="22"/>
          <w:szCs w:val="22"/>
        </w:rPr>
        <w:t>Bendrieji atsakomybės klausimai</w:t>
      </w:r>
    </w:p>
    <w:p w14:paraId="362164F8"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p>
    <w:p w14:paraId="3A2B50E4"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17.1. Netesybų sumokėjimas už vėlavimą ar pareigų pagal Sutartį pažeidimą neatleidžia Šalies nuo Sutartyje numatytų jos pareigų vykdymo.</w:t>
      </w:r>
    </w:p>
    <w:p w14:paraId="2ACB09A8" w14:textId="77777777" w:rsidR="00133B4C" w:rsidRPr="009165AD" w:rsidRDefault="00133B4C" w:rsidP="008237A9">
      <w:pPr>
        <w:widowControl w:val="0"/>
        <w:tabs>
          <w:tab w:val="left" w:pos="567"/>
          <w:tab w:val="left" w:pos="851"/>
          <w:tab w:val="left" w:pos="992"/>
          <w:tab w:val="left" w:pos="1134"/>
        </w:tabs>
        <w:jc w:val="both"/>
        <w:rPr>
          <w:rFonts w:ascii="Arial" w:hAnsi="Arial" w:cs="Arial"/>
          <w:sz w:val="22"/>
          <w:szCs w:val="22"/>
        </w:rPr>
      </w:pPr>
      <w:r w:rsidRPr="009165AD">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65AD">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3E28CE"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B03835"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17.4. Šioje Sutartyje numatytos teisių gynybos priemonės neapriboja Šalių teisės pasinaudoti kitomis teisėtomis teisių gynybos priemonėmis.</w:t>
      </w:r>
    </w:p>
    <w:p w14:paraId="7C692D21"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F5500F"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 xml:space="preserve">17.6. Pasibaigus Sutarties galiojimui, Šalys neatleidžiamos nuo atsakomybės už Sutarties pažeidimą. Pasibaigus Sutarties galiojimui, Šalys nepraranda teisės reikalauti atlyginti dėl Sutarties nevykdymo </w:t>
      </w:r>
      <w:r w:rsidRPr="009165AD">
        <w:rPr>
          <w:rFonts w:ascii="Arial" w:eastAsia="Arial" w:hAnsi="Arial" w:cs="Arial"/>
          <w:sz w:val="22"/>
          <w:szCs w:val="22"/>
        </w:rPr>
        <w:lastRenderedPageBreak/>
        <w:t>patirtus nuostolius bei sumokėti netesybas.</w:t>
      </w:r>
    </w:p>
    <w:p w14:paraId="030D4012"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hAnsi="Arial" w:cs="Arial"/>
          <w:sz w:val="22"/>
          <w:szCs w:val="22"/>
        </w:rPr>
        <w:t xml:space="preserve">17.7. Jeigu Sutartis nutraukiama dėl esminio sutarties pažeidimo pagal Bendrųjų sąlygų 22.2.1 papunktį ir (ar) Tiekėjas esminę Sutarties sąlygą, nurodytą </w:t>
      </w:r>
      <w:r w:rsidRPr="009165AD">
        <w:rPr>
          <w:rFonts w:ascii="Arial" w:eastAsia="Arial" w:hAnsi="Arial" w:cs="Arial"/>
          <w:sz w:val="22"/>
          <w:szCs w:val="22"/>
        </w:rPr>
        <w:t>Specialiųjų sąlygų 10 skyriuje</w:t>
      </w:r>
      <w:r w:rsidRPr="009165AD">
        <w:rPr>
          <w:rFonts w:ascii="Arial" w:hAnsi="Arial" w:cs="Arial"/>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E5FA63E" w14:textId="77777777" w:rsidR="00133B4C" w:rsidRPr="009165AD" w:rsidRDefault="00133B4C" w:rsidP="008237A9">
      <w:pPr>
        <w:widowControl w:val="0"/>
        <w:tabs>
          <w:tab w:val="left" w:pos="567"/>
          <w:tab w:val="left" w:pos="851"/>
          <w:tab w:val="left" w:pos="992"/>
          <w:tab w:val="left" w:pos="1134"/>
        </w:tabs>
        <w:ind w:firstLine="53"/>
        <w:jc w:val="both"/>
        <w:rPr>
          <w:rFonts w:ascii="Arial" w:eastAsia="Arial" w:hAnsi="Arial" w:cs="Arial"/>
          <w:sz w:val="22"/>
          <w:szCs w:val="22"/>
        </w:rPr>
      </w:pPr>
    </w:p>
    <w:p w14:paraId="267958BE"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18.</w:t>
      </w:r>
      <w:r w:rsidRPr="009165AD">
        <w:rPr>
          <w:rFonts w:ascii="Arial" w:eastAsia="Arial" w:hAnsi="Arial" w:cs="Arial"/>
          <w:b/>
          <w:bCs/>
          <w:caps/>
          <w:sz w:val="22"/>
          <w:szCs w:val="22"/>
        </w:rPr>
        <w:tab/>
      </w:r>
      <w:r w:rsidRPr="009165AD">
        <w:rPr>
          <w:rFonts w:ascii="Arial" w:eastAsia="Arial" w:hAnsi="Arial" w:cs="Arial"/>
          <w:b/>
          <w:caps/>
          <w:sz w:val="22"/>
          <w:szCs w:val="22"/>
        </w:rPr>
        <w:t>Nenugalima jėga (FORCE MAJEURE)</w:t>
      </w:r>
    </w:p>
    <w:p w14:paraId="184E2EB1"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0A62029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18.1.</w:t>
      </w:r>
      <w:r w:rsidRPr="009165AD">
        <w:rPr>
          <w:rFonts w:ascii="Arial" w:eastAsia="Arial" w:hAnsi="Arial" w:cs="Arial"/>
          <w:b/>
          <w:bCs/>
          <w:sz w:val="22"/>
          <w:szCs w:val="22"/>
        </w:rPr>
        <w:tab/>
      </w:r>
      <w:r w:rsidRPr="009165AD">
        <w:rPr>
          <w:rFonts w:ascii="Arial" w:eastAsia="Arial" w:hAnsi="Arial" w:cs="Arial"/>
          <w:sz w:val="22"/>
          <w:szCs w:val="22"/>
        </w:rPr>
        <w:t>Atsakomybė pagal Sutartį netaikoma, taip pat Šalys gali būti visiškai ar iš dalies atleistos nuo civilinės atsakomybės šiais pagrindais:</w:t>
      </w:r>
    </w:p>
    <w:p w14:paraId="6D09F680" w14:textId="77777777" w:rsidR="00133B4C" w:rsidRPr="009165AD" w:rsidRDefault="00133B4C" w:rsidP="008237A9">
      <w:pPr>
        <w:widowControl w:val="0"/>
        <w:tabs>
          <w:tab w:val="left" w:pos="567"/>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18.1.1.</w:t>
      </w:r>
      <w:r w:rsidRPr="009165AD">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428DAD" w14:textId="77777777" w:rsidR="00133B4C" w:rsidRPr="009165AD" w:rsidRDefault="00133B4C" w:rsidP="008237A9">
      <w:pPr>
        <w:widowControl w:val="0"/>
        <w:tabs>
          <w:tab w:val="left" w:pos="567"/>
          <w:tab w:val="left" w:pos="851"/>
          <w:tab w:val="left" w:pos="992"/>
          <w:tab w:val="left" w:pos="1134"/>
        </w:tabs>
        <w:jc w:val="both"/>
        <w:rPr>
          <w:rFonts w:ascii="Arial" w:eastAsia="Cambria" w:hAnsi="Arial" w:cs="Arial"/>
          <w:sz w:val="22"/>
          <w:szCs w:val="22"/>
        </w:rPr>
      </w:pPr>
      <w:r w:rsidRPr="009165AD">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420562"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18.2.</w:t>
      </w:r>
      <w:r w:rsidRPr="009165AD">
        <w:rPr>
          <w:rFonts w:ascii="Arial" w:eastAsia="Arial" w:hAnsi="Arial" w:cs="Arial"/>
          <w:b/>
          <w:bCs/>
          <w:sz w:val="22"/>
          <w:szCs w:val="22"/>
        </w:rPr>
        <w:tab/>
      </w:r>
      <w:r w:rsidRPr="009165AD">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D54AC9" w14:textId="77777777" w:rsidR="00133B4C" w:rsidRPr="009165AD" w:rsidRDefault="00133B4C" w:rsidP="008237A9">
      <w:pPr>
        <w:widowControl w:val="0"/>
        <w:tabs>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18.3.</w:t>
      </w:r>
      <w:r w:rsidRPr="009165AD">
        <w:rPr>
          <w:rFonts w:ascii="Arial" w:eastAsia="Arial" w:hAnsi="Arial" w:cs="Arial"/>
          <w:b/>
          <w:bCs/>
          <w:sz w:val="22"/>
          <w:szCs w:val="22"/>
        </w:rPr>
        <w:tab/>
      </w:r>
      <w:r w:rsidRPr="009165AD">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A2ADC0"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18.4.</w:t>
      </w:r>
      <w:r w:rsidRPr="009165AD">
        <w:rPr>
          <w:rFonts w:ascii="Arial" w:eastAsia="Arial" w:hAnsi="Arial" w:cs="Arial"/>
          <w:sz w:val="22"/>
          <w:szCs w:val="22"/>
        </w:rPr>
        <w:tab/>
        <w:t>Jeigu nenugalimos jėgos (</w:t>
      </w:r>
      <w:r w:rsidRPr="009165AD">
        <w:rPr>
          <w:rFonts w:ascii="Arial" w:eastAsia="Arial" w:hAnsi="Arial" w:cs="Arial"/>
          <w:iCs/>
          <w:sz w:val="22"/>
          <w:szCs w:val="22"/>
        </w:rPr>
        <w:t>force majeure</w:t>
      </w:r>
      <w:r w:rsidRPr="009165AD">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F08973"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b/>
          <w:bCs/>
          <w:sz w:val="22"/>
          <w:szCs w:val="22"/>
        </w:rPr>
      </w:pPr>
    </w:p>
    <w:p w14:paraId="47D5CD6E"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19.</w:t>
      </w:r>
      <w:r w:rsidRPr="009165AD">
        <w:rPr>
          <w:rFonts w:ascii="Arial" w:eastAsia="Arial" w:hAnsi="Arial" w:cs="Arial"/>
          <w:b/>
          <w:bCs/>
          <w:caps/>
          <w:sz w:val="22"/>
          <w:szCs w:val="22"/>
        </w:rPr>
        <w:tab/>
      </w:r>
      <w:r w:rsidRPr="009165AD">
        <w:rPr>
          <w:rFonts w:ascii="Arial" w:eastAsia="Arial" w:hAnsi="Arial" w:cs="Arial"/>
          <w:b/>
          <w:caps/>
          <w:sz w:val="22"/>
          <w:szCs w:val="22"/>
        </w:rPr>
        <w:t>Sutarties nuostatų negaliojimas</w:t>
      </w:r>
    </w:p>
    <w:p w14:paraId="7036C7D4"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009D0C2D"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19.1.</w:t>
      </w:r>
      <w:r w:rsidRPr="009165AD">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165AD">
        <w:rPr>
          <w:rFonts w:ascii="Arial" w:hAnsi="Arial" w:cs="Arial"/>
          <w:sz w:val="22"/>
          <w:szCs w:val="22"/>
        </w:rPr>
        <w:t>įstatymų bei kitų teisės aktų</w:t>
      </w:r>
      <w:r w:rsidRPr="009165AD">
        <w:rPr>
          <w:rFonts w:ascii="Arial" w:eastAsia="Arial" w:hAnsi="Arial" w:cs="Arial"/>
          <w:sz w:val="22"/>
          <w:szCs w:val="22"/>
        </w:rPr>
        <w:t xml:space="preserve"> ir galima daryti prielaidą, kad Sutartis būtų buvusi teisėtai sudaryta ir neįtraukus nuostatos, kuri yra negaliojanti.</w:t>
      </w:r>
    </w:p>
    <w:p w14:paraId="23E8CD13"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19.2.</w:t>
      </w:r>
      <w:r w:rsidRPr="009165AD">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102A9F"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483FD723"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20.</w:t>
      </w:r>
      <w:r w:rsidRPr="009165AD">
        <w:rPr>
          <w:rFonts w:ascii="Arial" w:eastAsia="Arial" w:hAnsi="Arial" w:cs="Arial"/>
          <w:b/>
          <w:bCs/>
          <w:caps/>
          <w:sz w:val="22"/>
          <w:szCs w:val="22"/>
        </w:rPr>
        <w:tab/>
      </w:r>
      <w:r w:rsidRPr="009165AD">
        <w:rPr>
          <w:rFonts w:ascii="Arial" w:eastAsia="Arial" w:hAnsi="Arial" w:cs="Arial"/>
          <w:b/>
          <w:caps/>
          <w:sz w:val="22"/>
          <w:szCs w:val="22"/>
        </w:rPr>
        <w:t>Sutarties pakeitimai</w:t>
      </w:r>
    </w:p>
    <w:p w14:paraId="542D32D7"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65045172" w14:textId="77777777" w:rsidR="00133B4C" w:rsidRPr="009165AD" w:rsidRDefault="00133B4C" w:rsidP="008237A9">
      <w:pPr>
        <w:tabs>
          <w:tab w:val="left" w:pos="284"/>
          <w:tab w:val="left" w:pos="567"/>
        </w:tabs>
        <w:jc w:val="both"/>
        <w:rPr>
          <w:rFonts w:ascii="Arial" w:hAnsi="Arial" w:cs="Arial"/>
          <w:sz w:val="22"/>
          <w:szCs w:val="22"/>
        </w:rPr>
      </w:pPr>
      <w:r w:rsidRPr="009165AD">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1B57F77"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20.2. Sutarties pakeitimai įforminami Šalims sudarant Susitarimą.</w:t>
      </w:r>
    </w:p>
    <w:p w14:paraId="5AE7FE80"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165AD">
        <w:rPr>
          <w:rFonts w:ascii="Arial" w:hAnsi="Arial" w:cs="Arial"/>
          <w:sz w:val="22"/>
          <w:szCs w:val="22"/>
        </w:rPr>
        <w:t>įstatymų bei kitų teisės aktų</w:t>
      </w:r>
      <w:r w:rsidRPr="009165AD">
        <w:rPr>
          <w:rFonts w:ascii="Arial" w:eastAsia="Arial" w:hAnsi="Arial" w:cs="Arial"/>
          <w:sz w:val="22"/>
          <w:szCs w:val="22"/>
        </w:rPr>
        <w:t xml:space="preserve"> nuostatomis.</w:t>
      </w:r>
    </w:p>
    <w:p w14:paraId="111B618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20.4. Susitarimas įsigalioja nuo jo sudarymo, jei Susitarime nenurodyta kitaip. Susitarimą Pirkėjas privalo paviešinti VPĮ 33 ir 86 straipsniuose nustatyta tvarka.</w:t>
      </w:r>
    </w:p>
    <w:p w14:paraId="6279102B"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6E2E31"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72EEEF34"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21.</w:t>
      </w:r>
      <w:r w:rsidRPr="009165AD">
        <w:rPr>
          <w:rFonts w:ascii="Arial" w:eastAsia="Arial" w:hAnsi="Arial" w:cs="Arial"/>
          <w:b/>
          <w:bCs/>
          <w:caps/>
          <w:sz w:val="22"/>
          <w:szCs w:val="22"/>
        </w:rPr>
        <w:tab/>
      </w:r>
      <w:r w:rsidRPr="009165AD">
        <w:rPr>
          <w:rFonts w:ascii="Arial" w:eastAsia="Arial" w:hAnsi="Arial" w:cs="Arial"/>
          <w:b/>
          <w:caps/>
          <w:sz w:val="22"/>
          <w:szCs w:val="22"/>
        </w:rPr>
        <w:t>Sutarties sUSTABDYMAS</w:t>
      </w:r>
    </w:p>
    <w:p w14:paraId="535BA330"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7D9047AB"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165AD">
        <w:rPr>
          <w:rFonts w:ascii="Arial" w:eastAsia="Arial" w:hAnsi="Arial" w:cs="Arial"/>
          <w:sz w:val="22"/>
          <w:szCs w:val="22"/>
        </w:rPr>
        <w:t>Paslaugų</w:t>
      </w:r>
      <w:r w:rsidRPr="009165AD">
        <w:rPr>
          <w:rFonts w:ascii="Arial" w:hAnsi="Arial" w:cs="Arial"/>
          <w:sz w:val="22"/>
          <w:szCs w:val="22"/>
        </w:rPr>
        <w:t xml:space="preserve"> (jų dalies) teikimo sustabdymą iki atitinkamų aplinkybių pasibaigimo.</w:t>
      </w:r>
    </w:p>
    <w:p w14:paraId="231A6628"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21.2. </w:t>
      </w:r>
      <w:r w:rsidRPr="009165AD">
        <w:rPr>
          <w:rFonts w:ascii="Arial" w:eastAsia="Arial" w:hAnsi="Arial" w:cs="Arial"/>
          <w:sz w:val="22"/>
          <w:szCs w:val="22"/>
        </w:rPr>
        <w:t>Paslaugų</w:t>
      </w:r>
      <w:r w:rsidRPr="009165AD">
        <w:rPr>
          <w:rFonts w:ascii="Arial" w:hAnsi="Arial" w:cs="Arial"/>
          <w:sz w:val="22"/>
          <w:szCs w:val="22"/>
        </w:rPr>
        <w:t xml:space="preserve"> (jų dalies) teikimas gali būti stabdomas esant bent vienai iš šių aplinkybių:</w:t>
      </w:r>
    </w:p>
    <w:p w14:paraId="46CDC9E6"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C74D53"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7BEE6202"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21.2.3. dėl nenumatytų prekių, paslaugų ir (ar) darbų, susijusių su perkamu objektu, kurių poreikis paaiškėjo tik vykdant Sutartį, įsigijimo;</w:t>
      </w:r>
    </w:p>
    <w:p w14:paraId="0332E669"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21.2.4. ne dėl Pirkėjo kaltės vėluoja kitos Pirkėjo pirkimo sutarties, turinčios tiesioginės įtakos šiai Sutarčiai, vykdymas;</w:t>
      </w:r>
    </w:p>
    <w:p w14:paraId="52BDEB0A"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5AEEAE82"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21.2.6. pasikeitus galiojančiam teisės aktui ar įsigaliojus naujam teisės aktui, kuris turi įtakos šios Sutarties vykdymui;</w:t>
      </w:r>
    </w:p>
    <w:p w14:paraId="11A993D6"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31992DB8"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21.2.8. dėl teisminių (arbitražinių) ginčų su Pirkėju ar trečiaisiais asmenimis, kurių dalykas yra tiesiogiai susijęs su Sutarties vykdymu.</w:t>
      </w:r>
    </w:p>
    <w:p w14:paraId="5C7BAF6D"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21.3. Jei </w:t>
      </w:r>
      <w:r w:rsidRPr="009165AD">
        <w:rPr>
          <w:rFonts w:ascii="Arial" w:eastAsia="Arial" w:hAnsi="Arial" w:cs="Arial"/>
          <w:sz w:val="22"/>
          <w:szCs w:val="22"/>
        </w:rPr>
        <w:t>Paslaugų</w:t>
      </w:r>
      <w:r w:rsidRPr="009165AD">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05E2A9"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21.4. Jei </w:t>
      </w:r>
      <w:r w:rsidRPr="009165AD">
        <w:rPr>
          <w:rFonts w:ascii="Arial" w:eastAsia="Arial" w:hAnsi="Arial" w:cs="Arial"/>
          <w:sz w:val="22"/>
          <w:szCs w:val="22"/>
        </w:rPr>
        <w:t>Paslaugų</w:t>
      </w:r>
      <w:r w:rsidRPr="009165AD">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D51CC0"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21.5. Sutartinių įsipareigojimų vykdymas gali būti stabdomas tik Sutarties galiojimo laikotarpiu tokia tvarka:</w:t>
      </w:r>
    </w:p>
    <w:p w14:paraId="26BCC3CC"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9165AD">
        <w:rPr>
          <w:rFonts w:ascii="Arial" w:hAnsi="Arial" w:cs="Arial"/>
          <w:sz w:val="22"/>
          <w:szCs w:val="22"/>
        </w:rPr>
        <w:lastRenderedPageBreak/>
        <w:t>Tiekėjui nepateikus konkrečių argumentų, faktų, pagrįstų įrodymais, Pirkėjas turi teisę raštu atsisakyti patvirtinti sustabdymą;</w:t>
      </w:r>
    </w:p>
    <w:p w14:paraId="32B03EFA"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6CDCCE"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5F9877"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68C799"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21.7. Sutartinių įsipareigojimų vykdymas sustabdomas ne ilgesniam kaip konkrečios, pagrįstos aplinkybės egzistavimo laikotarpiui.</w:t>
      </w:r>
    </w:p>
    <w:p w14:paraId="2DBE2587"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B28A13"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67F988"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DDCAF59"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3FB41D" w14:textId="77777777" w:rsidR="00133B4C" w:rsidRPr="009165AD" w:rsidRDefault="00133B4C" w:rsidP="008237A9">
      <w:pPr>
        <w:tabs>
          <w:tab w:val="left" w:pos="567"/>
        </w:tabs>
        <w:jc w:val="both"/>
        <w:textAlignment w:val="baseline"/>
        <w:rPr>
          <w:rFonts w:ascii="Arial" w:hAnsi="Arial" w:cs="Arial"/>
          <w:b/>
          <w:bCs/>
          <w:sz w:val="22"/>
          <w:szCs w:val="22"/>
        </w:rPr>
      </w:pPr>
    </w:p>
    <w:p w14:paraId="44ED7AA7"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9165AD">
        <w:rPr>
          <w:rFonts w:ascii="Arial" w:eastAsia="Arial" w:hAnsi="Arial" w:cs="Arial"/>
          <w:b/>
          <w:bCs/>
          <w:caps/>
          <w:sz w:val="22"/>
          <w:szCs w:val="22"/>
        </w:rPr>
        <w:t>22.</w:t>
      </w:r>
      <w:r w:rsidRPr="009165AD">
        <w:rPr>
          <w:rFonts w:ascii="Arial" w:eastAsia="Arial" w:hAnsi="Arial" w:cs="Arial"/>
          <w:b/>
          <w:bCs/>
          <w:caps/>
          <w:sz w:val="22"/>
          <w:szCs w:val="22"/>
        </w:rPr>
        <w:tab/>
      </w:r>
      <w:r w:rsidRPr="009165AD">
        <w:rPr>
          <w:rFonts w:ascii="Arial" w:eastAsia="Arial" w:hAnsi="Arial" w:cs="Arial"/>
          <w:b/>
          <w:caps/>
          <w:sz w:val="22"/>
          <w:szCs w:val="22"/>
        </w:rPr>
        <w:t>Sutarties nutraukimas</w:t>
      </w:r>
    </w:p>
    <w:p w14:paraId="65872265"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0C3F72B5" w14:textId="77777777" w:rsidR="00133B4C" w:rsidRPr="009165AD" w:rsidRDefault="00133B4C" w:rsidP="008237A9">
      <w:pPr>
        <w:tabs>
          <w:tab w:val="left" w:pos="567"/>
          <w:tab w:val="left" w:pos="851"/>
          <w:tab w:val="left" w:pos="992"/>
          <w:tab w:val="left" w:pos="1134"/>
        </w:tabs>
        <w:jc w:val="both"/>
        <w:rPr>
          <w:rFonts w:ascii="Arial" w:eastAsia="Cambria" w:hAnsi="Arial" w:cs="Arial"/>
          <w:b/>
          <w:bCs/>
          <w:sz w:val="22"/>
          <w:szCs w:val="22"/>
        </w:rPr>
      </w:pPr>
      <w:r w:rsidRPr="009165AD">
        <w:rPr>
          <w:rFonts w:ascii="Arial" w:eastAsia="Cambria" w:hAnsi="Arial" w:cs="Arial"/>
          <w:sz w:val="22"/>
          <w:szCs w:val="22"/>
        </w:rPr>
        <w:t>Sutartis gali būti nutraukiama VPĮ 90 straipsnyje ir Sutartyje numatytais atvejais, įskaitant galimybę nutraukti Sutartį Šalių susitarimu.</w:t>
      </w:r>
    </w:p>
    <w:p w14:paraId="79204073" w14:textId="77777777" w:rsidR="00133B4C" w:rsidRPr="009165AD" w:rsidRDefault="00133B4C" w:rsidP="008237A9">
      <w:pPr>
        <w:tabs>
          <w:tab w:val="left" w:pos="567"/>
          <w:tab w:val="left" w:pos="851"/>
          <w:tab w:val="left" w:pos="992"/>
          <w:tab w:val="left" w:pos="1134"/>
        </w:tabs>
        <w:jc w:val="both"/>
        <w:rPr>
          <w:rFonts w:ascii="Arial" w:eastAsia="Cambria" w:hAnsi="Arial" w:cs="Arial"/>
          <w:b/>
          <w:bCs/>
          <w:sz w:val="22"/>
          <w:szCs w:val="22"/>
        </w:rPr>
      </w:pPr>
    </w:p>
    <w:p w14:paraId="65556C8B"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bCs/>
          <w:sz w:val="22"/>
          <w:szCs w:val="22"/>
        </w:rPr>
        <w:t>22.1.</w:t>
      </w:r>
      <w:r w:rsidRPr="009165AD">
        <w:rPr>
          <w:rFonts w:ascii="Arial" w:eastAsia="Arial" w:hAnsi="Arial" w:cs="Arial"/>
          <w:b/>
          <w:bCs/>
          <w:sz w:val="22"/>
          <w:szCs w:val="22"/>
        </w:rPr>
        <w:tab/>
      </w:r>
      <w:r w:rsidRPr="009165AD">
        <w:rPr>
          <w:rFonts w:ascii="Arial" w:eastAsia="Arial" w:hAnsi="Arial" w:cs="Arial"/>
          <w:b/>
          <w:sz w:val="22"/>
          <w:szCs w:val="22"/>
        </w:rPr>
        <w:t>Pretenzijos dėl Sutarties pažeidimų</w:t>
      </w:r>
    </w:p>
    <w:p w14:paraId="1931F893"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2D19DE58"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39F9F"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65AD">
        <w:rPr>
          <w:rFonts w:ascii="Arial" w:hAnsi="Arial" w:cs="Arial"/>
          <w:bCs/>
          <w:sz w:val="22"/>
          <w:szCs w:val="22"/>
        </w:rPr>
        <w:t xml:space="preserve"> </w:t>
      </w:r>
      <w:r w:rsidRPr="009165AD">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72BF85CD" w14:textId="77777777" w:rsidR="00133B4C" w:rsidRPr="009165AD" w:rsidRDefault="00133B4C" w:rsidP="008237A9">
      <w:pPr>
        <w:tabs>
          <w:tab w:val="left" w:pos="567"/>
        </w:tabs>
        <w:jc w:val="both"/>
        <w:textAlignment w:val="baseline"/>
        <w:rPr>
          <w:rFonts w:ascii="Arial" w:hAnsi="Arial" w:cs="Arial"/>
          <w:b/>
          <w:bCs/>
          <w:sz w:val="22"/>
          <w:szCs w:val="22"/>
        </w:rPr>
      </w:pPr>
    </w:p>
    <w:p w14:paraId="387D1105"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bCs/>
          <w:sz w:val="22"/>
          <w:szCs w:val="22"/>
        </w:rPr>
        <w:lastRenderedPageBreak/>
        <w:t>22.2.</w:t>
      </w:r>
      <w:r w:rsidRPr="009165AD">
        <w:rPr>
          <w:rFonts w:ascii="Arial" w:eastAsia="Arial" w:hAnsi="Arial" w:cs="Arial"/>
          <w:b/>
          <w:bCs/>
          <w:sz w:val="22"/>
          <w:szCs w:val="22"/>
        </w:rPr>
        <w:tab/>
      </w:r>
      <w:r w:rsidRPr="009165AD">
        <w:rPr>
          <w:rFonts w:ascii="Arial" w:eastAsia="Arial" w:hAnsi="Arial" w:cs="Arial"/>
          <w:b/>
          <w:sz w:val="22"/>
          <w:szCs w:val="22"/>
        </w:rPr>
        <w:t>Sutarties nutraukimas Pirkėjo iniciatyva</w:t>
      </w:r>
    </w:p>
    <w:p w14:paraId="3102B6EC"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503047DC"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41B1BD"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 Pirkėjas turi teisę vienašališkai nutraukti Sutartį ar jos dalį raštu įspėjęs Tiekėją prieš ne trumpesnį nei 10 (dešimties) dienų terminą, jeigu:</w:t>
      </w:r>
    </w:p>
    <w:p w14:paraId="5E4C924D"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22.2.2.1. Tiekėjui yra iškelta bankroto byla, pradėtas bankroto procesas ne teismo tvarka, jis tampa nemokus arba yra nemokumo tikimybė, sustabdo ūkinę veiklą ar susidaro</w:t>
      </w:r>
      <w:r w:rsidRPr="009165AD">
        <w:rPr>
          <w:rFonts w:ascii="Arial" w:hAnsi="Arial" w:cs="Arial"/>
          <w:bCs/>
          <w:sz w:val="22"/>
          <w:szCs w:val="22"/>
        </w:rPr>
        <w:t xml:space="preserve"> </w:t>
      </w:r>
      <w:r w:rsidRPr="009165AD">
        <w:rPr>
          <w:rFonts w:ascii="Arial" w:hAnsi="Arial" w:cs="Arial"/>
          <w:sz w:val="22"/>
          <w:szCs w:val="22"/>
        </w:rPr>
        <w:t>įstatymuose ir kituose teisės aktuose nustatyta tvarka analogiška situacija</w:t>
      </w:r>
      <w:r w:rsidRPr="009165AD">
        <w:rPr>
          <w:rFonts w:ascii="Arial" w:hAnsi="Arial" w:cs="Arial"/>
          <w:sz w:val="22"/>
          <w:szCs w:val="22"/>
          <w:shd w:val="clear" w:color="auto" w:fill="FFFFFF"/>
        </w:rPr>
        <w:t>;</w:t>
      </w:r>
    </w:p>
    <w:p w14:paraId="3A956A5E" w14:textId="77777777" w:rsidR="00133B4C" w:rsidRPr="009165AD" w:rsidRDefault="00133B4C" w:rsidP="008237A9">
      <w:pPr>
        <w:tabs>
          <w:tab w:val="left" w:pos="567"/>
        </w:tabs>
        <w:jc w:val="both"/>
        <w:rPr>
          <w:rFonts w:ascii="Arial" w:hAnsi="Arial" w:cs="Arial"/>
          <w:sz w:val="22"/>
          <w:szCs w:val="22"/>
        </w:rPr>
      </w:pPr>
      <w:r w:rsidRPr="009165AD">
        <w:rPr>
          <w:rFonts w:ascii="Arial" w:hAnsi="Arial" w:cs="Arial"/>
          <w:sz w:val="22"/>
          <w:szCs w:val="22"/>
        </w:rPr>
        <w:t>22.2.2.2. Tiekėjo padėtis pasikeičia ir jis atitinka pirkimo dokumentuose nustatytą pašalinimo pagrindą;</w:t>
      </w:r>
    </w:p>
    <w:p w14:paraId="111E5C30"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4C34E37"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22.2.2.4. Pirkėjas nusprendžia nebevykdyti veiklos, kurios vykdymui Sutartimi įsigyjamos Paslaugos ir Sutarties poreikis išnyksta;</w:t>
      </w:r>
    </w:p>
    <w:p w14:paraId="639C7755"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22.2.2.5. Pirkėjo valdymo organas priima sprendimą, dėl kurio Sutarties poreikis išnyksta;</w:t>
      </w:r>
    </w:p>
    <w:p w14:paraId="049AF28A"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22.2.2.6. pasikeičia (pablogėja) Pirkėjo finansinė padėtis ar Pirkėjas negauna arba netenka finansavimo ir dėl šios priežasties nusprendžia nutraukti Sutartį;</w:t>
      </w:r>
    </w:p>
    <w:p w14:paraId="475758DF"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CF93A73"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22.2.2.8. nebelieka perkamų </w:t>
      </w:r>
      <w:r w:rsidRPr="009165AD">
        <w:rPr>
          <w:rFonts w:ascii="Arial" w:eastAsia="Arial" w:hAnsi="Arial" w:cs="Arial"/>
          <w:sz w:val="22"/>
          <w:szCs w:val="22"/>
        </w:rPr>
        <w:t>Paslaugų</w:t>
      </w:r>
      <w:r w:rsidRPr="009165AD">
        <w:rPr>
          <w:rFonts w:ascii="Arial" w:hAnsi="Arial" w:cs="Arial"/>
          <w:sz w:val="22"/>
          <w:szCs w:val="22"/>
        </w:rPr>
        <w:t xml:space="preserve"> poreikio;</w:t>
      </w:r>
    </w:p>
    <w:p w14:paraId="00444D03"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22.2.2.9. Pirkėjas iš pirkimų priežiūrą atliekančių institucijų gauna nurodymą ar rekomendaciją nutraukti Sutartį;</w:t>
      </w:r>
    </w:p>
    <w:p w14:paraId="574B09AF"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4BF751C" w14:textId="77777777" w:rsidR="00133B4C" w:rsidRPr="009165AD" w:rsidRDefault="00133B4C" w:rsidP="008237A9">
      <w:pPr>
        <w:tabs>
          <w:tab w:val="left" w:pos="567"/>
        </w:tabs>
        <w:jc w:val="both"/>
        <w:textAlignment w:val="baseline"/>
        <w:rPr>
          <w:rFonts w:ascii="Arial" w:eastAsia="Arial" w:hAnsi="Arial" w:cs="Arial"/>
          <w:sz w:val="22"/>
          <w:szCs w:val="22"/>
        </w:rPr>
      </w:pPr>
      <w:r w:rsidRPr="009165AD">
        <w:rPr>
          <w:rFonts w:ascii="Arial" w:hAnsi="Arial" w:cs="Arial"/>
          <w:sz w:val="22"/>
          <w:szCs w:val="22"/>
        </w:rPr>
        <w:t>22.2.2.11.</w:t>
      </w:r>
      <w:r w:rsidRPr="009165AD">
        <w:rPr>
          <w:rFonts w:ascii="Arial" w:eastAsia="Arial" w:hAnsi="Arial" w:cs="Arial"/>
          <w:sz w:val="22"/>
          <w:szCs w:val="22"/>
        </w:rPr>
        <w:t xml:space="preserve"> Tiekėjas atsisako pašalinti arba nepašalina Paslaugų trūkumų per Pirkėjo nustatytus protingus terminus;</w:t>
      </w:r>
    </w:p>
    <w:p w14:paraId="6FFCA908"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22.2.2.12. Tiekėjas pažeidžia Sutartį arba įstatymus bei kitus teisės aktus ir per Pirkėjo rašytinėje pretenzijoje nurodytą terminą neištaiso pažeidimo;</w:t>
      </w:r>
    </w:p>
    <w:p w14:paraId="4AED8D78" w14:textId="77777777" w:rsidR="00133B4C" w:rsidRPr="009165AD" w:rsidRDefault="00133B4C" w:rsidP="008237A9">
      <w:pPr>
        <w:tabs>
          <w:tab w:val="left" w:pos="567"/>
        </w:tabs>
        <w:jc w:val="both"/>
        <w:textAlignment w:val="baseline"/>
        <w:rPr>
          <w:rFonts w:ascii="Arial" w:hAnsi="Arial" w:cs="Arial"/>
          <w:iCs/>
          <w:sz w:val="22"/>
          <w:szCs w:val="22"/>
        </w:rPr>
      </w:pPr>
      <w:r w:rsidRPr="009165AD">
        <w:rPr>
          <w:rFonts w:ascii="Arial" w:hAnsi="Arial" w:cs="Arial"/>
          <w:sz w:val="22"/>
          <w:szCs w:val="22"/>
        </w:rPr>
        <w:t xml:space="preserve">22.2.2.13. </w:t>
      </w:r>
      <w:r w:rsidRPr="009165AD">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590E49" w14:textId="77777777" w:rsidR="00133B4C" w:rsidRPr="009165AD" w:rsidRDefault="00133B4C" w:rsidP="008237A9">
      <w:pPr>
        <w:tabs>
          <w:tab w:val="left" w:pos="567"/>
        </w:tabs>
        <w:jc w:val="both"/>
        <w:textAlignment w:val="baseline"/>
        <w:rPr>
          <w:rFonts w:ascii="Arial" w:hAnsi="Arial" w:cs="Arial"/>
          <w:iCs/>
          <w:sz w:val="22"/>
          <w:szCs w:val="22"/>
        </w:rPr>
      </w:pPr>
      <w:r w:rsidRPr="009165AD">
        <w:rPr>
          <w:rFonts w:ascii="Arial" w:hAnsi="Arial" w:cs="Arial"/>
          <w:iCs/>
          <w:sz w:val="22"/>
          <w:szCs w:val="22"/>
        </w:rPr>
        <w:t>22.2.2.14. paaiškėja VPĮ 37 straipsnio 8 dalyje ir (ar) 47 straipsnio 8 dalyje nurodytos aplinkybės.</w:t>
      </w:r>
    </w:p>
    <w:p w14:paraId="7185CA41"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AD013F"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159B6F"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Pr="009165AD">
        <w:rPr>
          <w:rFonts w:ascii="Arial" w:hAnsi="Arial" w:cs="Arial"/>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F8F174"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22.2.7. Sutartis laikoma nutraukta kitą dieną po to, kai pasibaigia įspėjimo apie Sutarties nutraukimą terminas.</w:t>
      </w:r>
    </w:p>
    <w:p w14:paraId="5053B9FE"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1330B9" w14:textId="77777777" w:rsidR="00133B4C" w:rsidRPr="009165AD" w:rsidRDefault="00133B4C" w:rsidP="008237A9">
      <w:pPr>
        <w:tabs>
          <w:tab w:val="left" w:pos="567"/>
        </w:tabs>
        <w:jc w:val="both"/>
        <w:textAlignment w:val="baseline"/>
        <w:rPr>
          <w:rFonts w:ascii="Arial" w:hAnsi="Arial" w:cs="Arial"/>
          <w:b/>
          <w:bCs/>
          <w:sz w:val="22"/>
          <w:szCs w:val="22"/>
        </w:rPr>
      </w:pPr>
    </w:p>
    <w:p w14:paraId="7640EED0"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 w:val="22"/>
          <w:szCs w:val="22"/>
        </w:rPr>
      </w:pPr>
      <w:r w:rsidRPr="009165AD">
        <w:rPr>
          <w:rFonts w:ascii="Arial" w:eastAsia="Arial" w:hAnsi="Arial" w:cs="Arial"/>
          <w:b/>
          <w:bCs/>
          <w:sz w:val="22"/>
          <w:szCs w:val="22"/>
        </w:rPr>
        <w:t>22.3.</w:t>
      </w:r>
      <w:r w:rsidRPr="009165AD">
        <w:rPr>
          <w:rFonts w:ascii="Arial" w:eastAsia="Arial" w:hAnsi="Arial" w:cs="Arial"/>
          <w:b/>
          <w:bCs/>
          <w:sz w:val="22"/>
          <w:szCs w:val="22"/>
        </w:rPr>
        <w:tab/>
        <w:t>Sutarties nutraukimas Tiekėjo iniciatyva</w:t>
      </w:r>
    </w:p>
    <w:p w14:paraId="341697F3" w14:textId="77777777" w:rsidR="00133B4C" w:rsidRPr="009165AD" w:rsidRDefault="00133B4C" w:rsidP="008237A9">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61D01ED1"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3B1417"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22.3.2. Tiekėjas turi teisę vienašališkai nutraukti Sutartį, įspėjęs Pirkėją raštu prieš ne trumpesnį nei 10 (dešimties) dienų terminą, jeigu:</w:t>
      </w:r>
    </w:p>
    <w:p w14:paraId="5D7E79DD"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160660"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5FFF6AB6"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4ADC027"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22.3.4. Tiekėjas turi teisę vienašališkai nutraukti Sutartį ir kitais įstatymuose bei kituose teisės aktuose įtvirtintais atvejais.</w:t>
      </w:r>
    </w:p>
    <w:p w14:paraId="78B1718E"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22.3.5. </w:t>
      </w:r>
      <w:r w:rsidRPr="009165AD">
        <w:rPr>
          <w:rFonts w:ascii="Arial" w:hAnsi="Arial" w:cs="Arial"/>
          <w:sz w:val="22"/>
          <w:szCs w:val="22"/>
          <w:lang w:eastAsia="lt-LT"/>
        </w:rPr>
        <w:t xml:space="preserve">Jei Sutartis nutraukiama </w:t>
      </w:r>
      <w:r w:rsidRPr="009165AD">
        <w:rPr>
          <w:rFonts w:ascii="Arial" w:hAnsi="Arial" w:cs="Arial"/>
          <w:sz w:val="22"/>
          <w:szCs w:val="22"/>
        </w:rPr>
        <w:t xml:space="preserve">dėl Pirkėjo esminio Sutarties pažeidimo </w:t>
      </w:r>
      <w:r w:rsidRPr="009165AD">
        <w:rPr>
          <w:rFonts w:ascii="Arial" w:hAnsi="Arial" w:cs="Arial"/>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165AD">
        <w:rPr>
          <w:rFonts w:ascii="Arial" w:hAnsi="Arial" w:cs="Arial"/>
          <w:sz w:val="22"/>
          <w:szCs w:val="22"/>
        </w:rPr>
        <w:t>.</w:t>
      </w:r>
    </w:p>
    <w:p w14:paraId="4A5E492D"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22.3.6. Sutartis laikoma nutraukta kitą dieną po to, kai pasibaigia įspėjimo apie Sutarties nutraukimą terminas.</w:t>
      </w:r>
    </w:p>
    <w:p w14:paraId="1E2A0F1A"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92246C" w14:textId="77777777" w:rsidR="00133B4C" w:rsidRPr="009165AD" w:rsidRDefault="00133B4C" w:rsidP="008237A9">
      <w:pPr>
        <w:tabs>
          <w:tab w:val="left" w:pos="567"/>
        </w:tabs>
        <w:jc w:val="both"/>
        <w:textAlignment w:val="baseline"/>
        <w:rPr>
          <w:rFonts w:ascii="Arial" w:hAnsi="Arial" w:cs="Arial"/>
          <w:b/>
          <w:bCs/>
          <w:sz w:val="22"/>
          <w:szCs w:val="22"/>
        </w:rPr>
      </w:pPr>
    </w:p>
    <w:p w14:paraId="578C241E"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165AD">
        <w:rPr>
          <w:rFonts w:ascii="Arial" w:eastAsia="Arial" w:hAnsi="Arial" w:cs="Arial"/>
          <w:b/>
          <w:bCs/>
          <w:sz w:val="22"/>
          <w:szCs w:val="22"/>
        </w:rPr>
        <w:t>22.4.</w:t>
      </w:r>
      <w:r w:rsidRPr="009165AD">
        <w:rPr>
          <w:rFonts w:ascii="Arial" w:eastAsia="Arial" w:hAnsi="Arial" w:cs="Arial"/>
          <w:b/>
          <w:bCs/>
          <w:sz w:val="22"/>
          <w:szCs w:val="22"/>
        </w:rPr>
        <w:tab/>
      </w:r>
      <w:r w:rsidRPr="009165AD">
        <w:rPr>
          <w:rFonts w:ascii="Arial" w:eastAsia="Arial" w:hAnsi="Arial" w:cs="Arial"/>
          <w:b/>
          <w:sz w:val="22"/>
          <w:szCs w:val="22"/>
        </w:rPr>
        <w:t>Šalių teisės ir pareigos Sutarties nutraukimo atveju</w:t>
      </w:r>
    </w:p>
    <w:p w14:paraId="3652676B" w14:textId="77777777" w:rsidR="00133B4C" w:rsidRPr="009165AD" w:rsidRDefault="00133B4C" w:rsidP="008237A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12564984"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134F1809"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22.4.2. Nutraukus Sutartį, Šalys privalo:</w:t>
      </w:r>
    </w:p>
    <w:p w14:paraId="5C59C4E5"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22.4.2.1. įsitikinti, jog iki Sutarties nutraukimo dienos suteiktos </w:t>
      </w:r>
      <w:r w:rsidRPr="009165AD">
        <w:rPr>
          <w:rFonts w:ascii="Arial" w:eastAsia="Arial" w:hAnsi="Arial" w:cs="Arial"/>
          <w:sz w:val="22"/>
          <w:szCs w:val="22"/>
        </w:rPr>
        <w:t>Paslaugos</w:t>
      </w:r>
      <w:r w:rsidRPr="009165AD">
        <w:rPr>
          <w:rFonts w:ascii="Arial" w:hAnsi="Arial" w:cs="Arial"/>
          <w:sz w:val="22"/>
          <w:szCs w:val="22"/>
        </w:rPr>
        <w:t xml:space="preserve"> ir kiti atlikti veiksmai atitinka Sutarties reikalavimus ir Šalys dėl to viena kitai nebereikš pretenzijų;</w:t>
      </w:r>
    </w:p>
    <w:p w14:paraId="7AE364CC"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t xml:space="preserve">22.4.2.2. atsiskaityti už iki Sutarties nutraukimo suteiktas </w:t>
      </w:r>
      <w:r w:rsidRPr="009165AD">
        <w:rPr>
          <w:rFonts w:ascii="Arial" w:eastAsia="Arial" w:hAnsi="Arial" w:cs="Arial"/>
          <w:sz w:val="22"/>
          <w:szCs w:val="22"/>
        </w:rPr>
        <w:t>Paslaugas</w:t>
      </w:r>
      <w:r w:rsidRPr="009165AD">
        <w:rPr>
          <w:rFonts w:ascii="Arial" w:hAnsi="Arial" w:cs="Arial"/>
          <w:sz w:val="22"/>
          <w:szCs w:val="22"/>
        </w:rPr>
        <w:t>, atitinkančias Sutarties reikalavimus;</w:t>
      </w:r>
    </w:p>
    <w:p w14:paraId="009EDDA0" w14:textId="77777777" w:rsidR="00133B4C" w:rsidRPr="009165AD" w:rsidRDefault="00133B4C" w:rsidP="008237A9">
      <w:pPr>
        <w:tabs>
          <w:tab w:val="left" w:pos="567"/>
        </w:tabs>
        <w:jc w:val="both"/>
        <w:textAlignment w:val="baseline"/>
        <w:rPr>
          <w:rFonts w:ascii="Arial" w:hAnsi="Arial" w:cs="Arial"/>
          <w:sz w:val="22"/>
          <w:szCs w:val="22"/>
        </w:rPr>
      </w:pPr>
      <w:r w:rsidRPr="009165AD">
        <w:rPr>
          <w:rFonts w:ascii="Arial" w:hAnsi="Arial" w:cs="Arial"/>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69A8EBCF" w14:textId="77777777" w:rsidR="00133B4C" w:rsidRPr="009165AD" w:rsidRDefault="00133B4C" w:rsidP="008237A9">
      <w:pPr>
        <w:tabs>
          <w:tab w:val="left" w:pos="567"/>
        </w:tabs>
        <w:jc w:val="both"/>
        <w:textAlignment w:val="baseline"/>
        <w:rPr>
          <w:rFonts w:ascii="Arial" w:hAnsi="Arial" w:cs="Arial"/>
          <w:b/>
          <w:bCs/>
          <w:sz w:val="22"/>
          <w:szCs w:val="22"/>
        </w:rPr>
      </w:pPr>
    </w:p>
    <w:p w14:paraId="106B563F"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 w:val="22"/>
          <w:szCs w:val="22"/>
        </w:rPr>
      </w:pPr>
      <w:r w:rsidRPr="009165AD">
        <w:rPr>
          <w:rFonts w:ascii="Arial" w:eastAsia="Arial" w:hAnsi="Arial" w:cs="Arial"/>
          <w:b/>
          <w:bCs/>
          <w:caps/>
          <w:sz w:val="22"/>
          <w:szCs w:val="22"/>
        </w:rPr>
        <w:t>23.</w:t>
      </w:r>
      <w:r w:rsidRPr="009165AD">
        <w:rPr>
          <w:rFonts w:ascii="Arial" w:hAnsi="Arial" w:cs="Arial"/>
          <w:sz w:val="22"/>
          <w:szCs w:val="22"/>
        </w:rPr>
        <w:tab/>
      </w:r>
      <w:r w:rsidRPr="009165AD">
        <w:rPr>
          <w:rFonts w:ascii="Arial" w:eastAsia="Arial" w:hAnsi="Arial" w:cs="Arial"/>
          <w:b/>
          <w:bCs/>
          <w:caps/>
          <w:sz w:val="22"/>
          <w:szCs w:val="22"/>
        </w:rPr>
        <w:t>PREKIŲ MODELIO AR GAMINTOJO KEITIMAS</w:t>
      </w:r>
    </w:p>
    <w:p w14:paraId="00D85900"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06DB0BA0" w14:textId="77777777" w:rsidR="00133B4C" w:rsidRPr="009165AD" w:rsidRDefault="00133B4C" w:rsidP="008237A9">
      <w:pPr>
        <w:jc w:val="both"/>
        <w:rPr>
          <w:rFonts w:ascii="Arial" w:hAnsi="Arial" w:cs="Arial"/>
          <w:sz w:val="22"/>
          <w:szCs w:val="22"/>
        </w:rPr>
      </w:pPr>
      <w:r w:rsidRPr="009165AD">
        <w:rPr>
          <w:rFonts w:ascii="Arial" w:eastAsia="Arial" w:hAnsi="Arial" w:cs="Arial"/>
          <w:caps/>
          <w:sz w:val="22"/>
          <w:szCs w:val="22"/>
        </w:rPr>
        <w:t xml:space="preserve">23.1. </w:t>
      </w:r>
      <w:r w:rsidRPr="009165AD">
        <w:rPr>
          <w:rFonts w:ascii="Arial" w:hAnsi="Arial" w:cs="Arial"/>
          <w:sz w:val="22"/>
          <w:szCs w:val="22"/>
        </w:rPr>
        <w:t>Tais atvejais, kai kartu su Paslaugomis yra perkamos prekės, Tiekėjas turi teisę keisti prekių modelį ir (ar) gamintoją, jei yra visos toliau nurodytos sąlygos:</w:t>
      </w:r>
    </w:p>
    <w:p w14:paraId="1C59BC90"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65AD">
        <w:rPr>
          <w:rFonts w:ascii="Arial" w:hAnsi="Arial" w:cs="Arial"/>
          <w:sz w:val="22"/>
          <w:szCs w:val="22"/>
          <w:vertAlign w:val="superscript"/>
        </w:rPr>
        <w:t xml:space="preserve">1 </w:t>
      </w:r>
      <w:r w:rsidRPr="009165AD">
        <w:rPr>
          <w:rFonts w:ascii="Arial" w:hAnsi="Arial" w:cs="Arial"/>
          <w:sz w:val="22"/>
          <w:szCs w:val="22"/>
        </w:rPr>
        <w:t>dalies nuostatų;</w:t>
      </w:r>
    </w:p>
    <w:p w14:paraId="39A3B193"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E01AA5"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65AD">
        <w:rPr>
          <w:rFonts w:ascii="Arial" w:hAnsi="Arial" w:cs="Arial"/>
          <w:sz w:val="22"/>
          <w:szCs w:val="22"/>
          <w:shd w:val="clear" w:color="auto" w:fill="FFFFFF"/>
        </w:rPr>
        <w:t>ir lygiavertiškumo ar geresnės kokybės nei Sutartyje nurodytos prekės</w:t>
      </w:r>
      <w:r w:rsidRPr="009165AD">
        <w:rPr>
          <w:rFonts w:ascii="Arial" w:hAnsi="Arial" w:cs="Arial"/>
          <w:sz w:val="22"/>
          <w:szCs w:val="22"/>
        </w:rPr>
        <w:t>;</w:t>
      </w:r>
    </w:p>
    <w:p w14:paraId="4B6B23FA"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23.1.4. Šalys sudarė rašytinį Susitarimą prie Sutarties dėl prekių keitimo.</w:t>
      </w:r>
    </w:p>
    <w:p w14:paraId="68500735" w14:textId="77777777" w:rsidR="00133B4C" w:rsidRPr="009165AD" w:rsidRDefault="00133B4C" w:rsidP="008237A9">
      <w:pPr>
        <w:jc w:val="both"/>
        <w:rPr>
          <w:rFonts w:ascii="Arial" w:hAnsi="Arial" w:cs="Arial"/>
          <w:sz w:val="22"/>
          <w:szCs w:val="22"/>
        </w:rPr>
      </w:pPr>
      <w:r w:rsidRPr="009165AD">
        <w:rPr>
          <w:rFonts w:ascii="Arial" w:hAnsi="Arial" w:cs="Arial"/>
          <w:sz w:val="22"/>
          <w:szCs w:val="22"/>
        </w:rPr>
        <w:t>23.2. Šiame Bendrųjų sąlygų skyriuje nurodytu atveju prekės turi būti pristatytos už ne didesnę nei pasiūlyme nurodytą kainą.</w:t>
      </w:r>
    </w:p>
    <w:p w14:paraId="613170D7"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 w:val="22"/>
          <w:szCs w:val="22"/>
        </w:rPr>
      </w:pPr>
    </w:p>
    <w:p w14:paraId="40C2DA39"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 w:val="22"/>
          <w:szCs w:val="22"/>
        </w:rPr>
      </w:pPr>
      <w:r w:rsidRPr="009165AD">
        <w:rPr>
          <w:rFonts w:ascii="Arial" w:eastAsia="Arial" w:hAnsi="Arial" w:cs="Arial"/>
          <w:b/>
          <w:bCs/>
          <w:caps/>
          <w:sz w:val="22"/>
          <w:szCs w:val="22"/>
        </w:rPr>
        <w:t>24.</w:t>
      </w:r>
      <w:r w:rsidRPr="009165AD">
        <w:rPr>
          <w:rFonts w:ascii="Arial" w:eastAsia="Arial" w:hAnsi="Arial" w:cs="Arial"/>
          <w:b/>
          <w:bCs/>
          <w:caps/>
          <w:sz w:val="22"/>
          <w:szCs w:val="22"/>
        </w:rPr>
        <w:tab/>
      </w:r>
      <w:r w:rsidRPr="009165AD">
        <w:rPr>
          <w:rFonts w:ascii="Arial" w:eastAsia="Arial" w:hAnsi="Arial" w:cs="Arial"/>
          <w:b/>
          <w:caps/>
          <w:sz w:val="22"/>
          <w:szCs w:val="22"/>
        </w:rPr>
        <w:t>Bendravimo tvarka ir kalba</w:t>
      </w:r>
    </w:p>
    <w:p w14:paraId="0E3A88B0"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 w:val="22"/>
          <w:szCs w:val="22"/>
        </w:rPr>
      </w:pPr>
    </w:p>
    <w:p w14:paraId="769A8274" w14:textId="77777777" w:rsidR="00133B4C" w:rsidRPr="009165AD" w:rsidRDefault="00133B4C" w:rsidP="008237A9">
      <w:pPr>
        <w:tabs>
          <w:tab w:val="left" w:pos="567"/>
          <w:tab w:val="left" w:pos="851"/>
          <w:tab w:val="left" w:pos="992"/>
          <w:tab w:val="left" w:pos="1134"/>
        </w:tabs>
        <w:jc w:val="both"/>
        <w:rPr>
          <w:rFonts w:ascii="Arial" w:eastAsia="Arial" w:hAnsi="Arial" w:cs="Arial"/>
          <w:sz w:val="22"/>
          <w:szCs w:val="22"/>
          <w:shd w:val="clear" w:color="auto" w:fill="FFFFFF"/>
        </w:rPr>
      </w:pPr>
      <w:r w:rsidRPr="009165AD">
        <w:rPr>
          <w:rFonts w:ascii="Arial" w:eastAsia="Arial" w:hAnsi="Arial" w:cs="Arial"/>
          <w:sz w:val="22"/>
          <w:szCs w:val="22"/>
        </w:rPr>
        <w:t>24.1.</w:t>
      </w:r>
      <w:r w:rsidRPr="009165AD">
        <w:rPr>
          <w:rFonts w:ascii="Arial" w:eastAsia="Arial" w:hAnsi="Arial" w:cs="Arial"/>
          <w:sz w:val="22"/>
          <w:szCs w:val="22"/>
        </w:rPr>
        <w:tab/>
      </w:r>
      <w:r w:rsidRPr="009165AD">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9165AD">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08B9706" w14:textId="77777777" w:rsidR="00133B4C" w:rsidRPr="009165AD" w:rsidRDefault="00133B4C" w:rsidP="008237A9">
      <w:pPr>
        <w:widowControl w:val="0"/>
        <w:tabs>
          <w:tab w:val="left" w:pos="567"/>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2D96D3" w14:textId="77777777" w:rsidR="00133B4C" w:rsidRPr="009165AD" w:rsidRDefault="00133B4C" w:rsidP="008237A9">
      <w:pPr>
        <w:widowControl w:val="0"/>
        <w:tabs>
          <w:tab w:val="left" w:pos="0"/>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DFFE7BB" w14:textId="77777777" w:rsidR="00133B4C" w:rsidRPr="009165AD" w:rsidRDefault="00133B4C" w:rsidP="008237A9">
      <w:pPr>
        <w:widowControl w:val="0"/>
        <w:tabs>
          <w:tab w:val="left" w:pos="0"/>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24.4. Jeigu pranešimas siunčiamas el. paštu, laikoma, kad Šalis jį gavo kitą darbo dieną.</w:t>
      </w:r>
    </w:p>
    <w:p w14:paraId="1D69CAED" w14:textId="77777777" w:rsidR="00133B4C" w:rsidRPr="009165AD" w:rsidRDefault="00133B4C" w:rsidP="008237A9">
      <w:pPr>
        <w:widowControl w:val="0"/>
        <w:tabs>
          <w:tab w:val="left" w:pos="0"/>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24.5. Jeigu pranešimas siunčiamas keliais skirtingais būdais, laikoma, kad gavėjas jį gavo tada, kai jis gavo pirmesnįjį pranešimą.</w:t>
      </w:r>
    </w:p>
    <w:p w14:paraId="7E9A9F57" w14:textId="77777777" w:rsidR="00133B4C" w:rsidRPr="009165AD" w:rsidRDefault="00133B4C" w:rsidP="008237A9">
      <w:pPr>
        <w:widowControl w:val="0"/>
        <w:tabs>
          <w:tab w:val="left" w:pos="0"/>
          <w:tab w:val="left" w:pos="851"/>
          <w:tab w:val="left" w:pos="992"/>
          <w:tab w:val="left" w:pos="1134"/>
        </w:tabs>
        <w:jc w:val="both"/>
        <w:rPr>
          <w:rFonts w:ascii="Arial" w:eastAsia="Arial" w:hAnsi="Arial" w:cs="Arial"/>
          <w:b/>
          <w:bCs/>
          <w:sz w:val="22"/>
          <w:szCs w:val="22"/>
        </w:rPr>
      </w:pPr>
    </w:p>
    <w:p w14:paraId="0CDFC41F"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 w:val="22"/>
          <w:szCs w:val="22"/>
        </w:rPr>
      </w:pPr>
      <w:r w:rsidRPr="009165AD">
        <w:rPr>
          <w:rFonts w:ascii="Arial" w:eastAsia="Arial" w:hAnsi="Arial" w:cs="Arial"/>
          <w:b/>
          <w:bCs/>
          <w:caps/>
          <w:sz w:val="22"/>
          <w:szCs w:val="22"/>
        </w:rPr>
        <w:t>25.</w:t>
      </w:r>
      <w:r w:rsidRPr="009165AD">
        <w:rPr>
          <w:rFonts w:ascii="Arial" w:eastAsia="Arial" w:hAnsi="Arial" w:cs="Arial"/>
          <w:b/>
          <w:bCs/>
          <w:caps/>
          <w:sz w:val="22"/>
          <w:szCs w:val="22"/>
        </w:rPr>
        <w:tab/>
      </w:r>
      <w:r w:rsidRPr="009165AD">
        <w:rPr>
          <w:rFonts w:ascii="Arial" w:eastAsia="Arial" w:hAnsi="Arial" w:cs="Arial"/>
          <w:b/>
          <w:caps/>
          <w:sz w:val="22"/>
          <w:szCs w:val="22"/>
        </w:rPr>
        <w:t>Pretenzijos ir ginčų sprendimas</w:t>
      </w:r>
    </w:p>
    <w:p w14:paraId="7F7381F2" w14:textId="77777777" w:rsidR="00133B4C" w:rsidRPr="009165AD" w:rsidRDefault="00133B4C" w:rsidP="008237A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 w:val="22"/>
          <w:szCs w:val="22"/>
        </w:rPr>
      </w:pPr>
    </w:p>
    <w:p w14:paraId="0D4D12F5" w14:textId="77777777" w:rsidR="00133B4C" w:rsidRPr="009165AD" w:rsidRDefault="00133B4C" w:rsidP="008237A9">
      <w:pPr>
        <w:widowControl w:val="0"/>
        <w:tabs>
          <w:tab w:val="left" w:pos="0"/>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0DD0629" w14:textId="77777777" w:rsidR="00133B4C" w:rsidRPr="009165AD" w:rsidRDefault="00133B4C" w:rsidP="008237A9">
      <w:pPr>
        <w:widowControl w:val="0"/>
        <w:tabs>
          <w:tab w:val="left" w:pos="142"/>
          <w:tab w:val="left" w:pos="851"/>
          <w:tab w:val="left" w:pos="992"/>
          <w:tab w:val="left" w:pos="1134"/>
        </w:tabs>
        <w:jc w:val="both"/>
        <w:rPr>
          <w:rFonts w:ascii="Arial" w:eastAsia="Cambria" w:hAnsi="Arial" w:cs="Arial"/>
          <w:sz w:val="22"/>
          <w:szCs w:val="22"/>
        </w:rPr>
      </w:pPr>
      <w:r w:rsidRPr="009165AD">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165AD">
        <w:rPr>
          <w:rFonts w:ascii="Arial" w:hAnsi="Arial" w:cs="Arial"/>
          <w:sz w:val="22"/>
          <w:szCs w:val="22"/>
        </w:rPr>
        <w:t xml:space="preserve"> </w:t>
      </w:r>
      <w:r w:rsidRPr="009165AD">
        <w:rPr>
          <w:rFonts w:ascii="Arial" w:eastAsia="Cambria" w:hAnsi="Arial" w:cs="Arial"/>
          <w:sz w:val="22"/>
          <w:szCs w:val="22"/>
        </w:rPr>
        <w:t>Lietuvos Respublikos įstatymuose nustatyta tvarka.</w:t>
      </w:r>
    </w:p>
    <w:p w14:paraId="1A4245D6" w14:textId="77777777" w:rsidR="00133B4C" w:rsidRPr="009165AD" w:rsidRDefault="00133B4C" w:rsidP="008237A9">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r w:rsidRPr="009165AD">
        <w:rPr>
          <w:rFonts w:ascii="Arial" w:eastAsia="Arial" w:hAnsi="Arial" w:cs="Arial"/>
          <w:sz w:val="22"/>
          <w:szCs w:val="22"/>
        </w:rPr>
        <w:t>25.3. Kilę ginčai nesudaro pagrindo Šalims atsisakyti vykdyti savo prievoles pagal Sutartį.</w:t>
      </w:r>
    </w:p>
    <w:p w14:paraId="7B7DEEA4" w14:textId="77777777" w:rsidR="00133B4C" w:rsidRPr="009165AD" w:rsidRDefault="00133B4C" w:rsidP="008237A9">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293909DB" w14:textId="77777777" w:rsidR="00133B4C" w:rsidRPr="009165AD" w:rsidRDefault="00133B4C" w:rsidP="008237A9">
      <w:pPr>
        <w:jc w:val="center"/>
        <w:rPr>
          <w:rFonts w:ascii="Arial" w:hAnsi="Arial" w:cs="Arial"/>
          <w:sz w:val="22"/>
          <w:szCs w:val="22"/>
        </w:rPr>
      </w:pPr>
      <w:r w:rsidRPr="009165AD">
        <w:rPr>
          <w:rFonts w:ascii="Arial" w:hAnsi="Arial" w:cs="Arial"/>
          <w:sz w:val="22"/>
          <w:szCs w:val="22"/>
        </w:rPr>
        <w:t>__________</w:t>
      </w:r>
    </w:p>
    <w:p w14:paraId="0895D5E0" w14:textId="0606142D" w:rsidR="00027B83" w:rsidRPr="00133B4C" w:rsidRDefault="000B0897" w:rsidP="008237A9">
      <w:pPr>
        <w:rPr>
          <w:rFonts w:ascii="Arial" w:hAnsi="Arial" w:cs="Arial"/>
          <w:sz w:val="22"/>
          <w:szCs w:val="22"/>
        </w:rPr>
      </w:pPr>
      <w:r w:rsidRPr="009165AD">
        <w:rPr>
          <w:rFonts w:ascii="Arial" w:hAnsi="Arial" w:cs="Arial"/>
          <w:b/>
          <w:bCs/>
          <w:sz w:val="22"/>
          <w:szCs w:val="22"/>
        </w:rPr>
        <w:lastRenderedPageBreak/>
        <w:t>______________</w:t>
      </w:r>
    </w:p>
    <w:sectPr w:rsidR="00027B83" w:rsidRPr="00133B4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D9F2" w14:textId="77777777" w:rsidR="004F1AE2" w:rsidRDefault="004F1AE2">
      <w:pPr>
        <w:rPr>
          <w:sz w:val="20"/>
        </w:rPr>
      </w:pPr>
      <w:r>
        <w:rPr>
          <w:sz w:val="20"/>
        </w:rPr>
        <w:separator/>
      </w:r>
    </w:p>
  </w:endnote>
  <w:endnote w:type="continuationSeparator" w:id="0">
    <w:p w14:paraId="1E9B39C8" w14:textId="77777777" w:rsidR="004F1AE2" w:rsidRDefault="004F1AE2">
      <w:pPr>
        <w:rPr>
          <w:sz w:val="20"/>
        </w:rPr>
      </w:pPr>
      <w:r>
        <w:rPr>
          <w:sz w:val="20"/>
        </w:rPr>
        <w:continuationSeparator/>
      </w:r>
    </w:p>
  </w:endnote>
  <w:endnote w:type="continuationNotice" w:id="1">
    <w:p w14:paraId="779937D1" w14:textId="77777777" w:rsidR="004F1AE2" w:rsidRDefault="004F1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4B4F" w14:textId="77777777" w:rsidR="004F1AE2" w:rsidRDefault="004F1AE2">
      <w:pPr>
        <w:rPr>
          <w:sz w:val="20"/>
        </w:rPr>
      </w:pPr>
      <w:r>
        <w:rPr>
          <w:sz w:val="20"/>
        </w:rPr>
        <w:separator/>
      </w:r>
    </w:p>
  </w:footnote>
  <w:footnote w:type="continuationSeparator" w:id="0">
    <w:p w14:paraId="53EB126F" w14:textId="77777777" w:rsidR="004F1AE2" w:rsidRDefault="004F1AE2">
      <w:pPr>
        <w:rPr>
          <w:sz w:val="20"/>
        </w:rPr>
      </w:pPr>
      <w:r>
        <w:rPr>
          <w:sz w:val="20"/>
        </w:rPr>
        <w:continuationSeparator/>
      </w:r>
    </w:p>
  </w:footnote>
  <w:footnote w:type="continuationNotice" w:id="1">
    <w:p w14:paraId="32265547" w14:textId="77777777" w:rsidR="004F1AE2" w:rsidRDefault="004F1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AC8"/>
    <w:rsid w:val="00052300"/>
    <w:rsid w:val="0009418A"/>
    <w:rsid w:val="000B0897"/>
    <w:rsid w:val="000C65B0"/>
    <w:rsid w:val="00123AB5"/>
    <w:rsid w:val="00133B4C"/>
    <w:rsid w:val="00176EFC"/>
    <w:rsid w:val="0018196F"/>
    <w:rsid w:val="001D2DD7"/>
    <w:rsid w:val="001F7837"/>
    <w:rsid w:val="0024176F"/>
    <w:rsid w:val="002609DD"/>
    <w:rsid w:val="00293E3E"/>
    <w:rsid w:val="002B0EF8"/>
    <w:rsid w:val="002B1201"/>
    <w:rsid w:val="002D001E"/>
    <w:rsid w:val="002E0577"/>
    <w:rsid w:val="00345573"/>
    <w:rsid w:val="00353C81"/>
    <w:rsid w:val="00370F73"/>
    <w:rsid w:val="003D339A"/>
    <w:rsid w:val="00402199"/>
    <w:rsid w:val="00460E8F"/>
    <w:rsid w:val="004F1AE2"/>
    <w:rsid w:val="004F51A9"/>
    <w:rsid w:val="0051019D"/>
    <w:rsid w:val="005311AA"/>
    <w:rsid w:val="00545279"/>
    <w:rsid w:val="00585940"/>
    <w:rsid w:val="005D0690"/>
    <w:rsid w:val="00614032"/>
    <w:rsid w:val="00647ED0"/>
    <w:rsid w:val="006754F0"/>
    <w:rsid w:val="006C79AA"/>
    <w:rsid w:val="006D49FF"/>
    <w:rsid w:val="006F0803"/>
    <w:rsid w:val="006F5143"/>
    <w:rsid w:val="00720D8F"/>
    <w:rsid w:val="00745D97"/>
    <w:rsid w:val="007621BC"/>
    <w:rsid w:val="00790AB8"/>
    <w:rsid w:val="007A75C6"/>
    <w:rsid w:val="007B2B35"/>
    <w:rsid w:val="007F1DEF"/>
    <w:rsid w:val="0080153F"/>
    <w:rsid w:val="008203CC"/>
    <w:rsid w:val="008237A9"/>
    <w:rsid w:val="00827F2E"/>
    <w:rsid w:val="0083118A"/>
    <w:rsid w:val="008417F2"/>
    <w:rsid w:val="008446AC"/>
    <w:rsid w:val="00895300"/>
    <w:rsid w:val="008E5E75"/>
    <w:rsid w:val="009165AD"/>
    <w:rsid w:val="00951D02"/>
    <w:rsid w:val="009728BC"/>
    <w:rsid w:val="009758DD"/>
    <w:rsid w:val="009869AC"/>
    <w:rsid w:val="0099477C"/>
    <w:rsid w:val="009C209D"/>
    <w:rsid w:val="009C2C85"/>
    <w:rsid w:val="009F5E08"/>
    <w:rsid w:val="009F7D69"/>
    <w:rsid w:val="00A05258"/>
    <w:rsid w:val="00A3202C"/>
    <w:rsid w:val="00A65B41"/>
    <w:rsid w:val="00AE5A60"/>
    <w:rsid w:val="00AF6529"/>
    <w:rsid w:val="00B24243"/>
    <w:rsid w:val="00B46F6F"/>
    <w:rsid w:val="00B50577"/>
    <w:rsid w:val="00BD1434"/>
    <w:rsid w:val="00BD37C9"/>
    <w:rsid w:val="00BD79E8"/>
    <w:rsid w:val="00C05723"/>
    <w:rsid w:val="00C116C7"/>
    <w:rsid w:val="00C54E80"/>
    <w:rsid w:val="00C74FA2"/>
    <w:rsid w:val="00C908CF"/>
    <w:rsid w:val="00CB51C3"/>
    <w:rsid w:val="00CB6309"/>
    <w:rsid w:val="00CC2223"/>
    <w:rsid w:val="00CC42FC"/>
    <w:rsid w:val="00CC4BBB"/>
    <w:rsid w:val="00D95C1C"/>
    <w:rsid w:val="00DA4E0C"/>
    <w:rsid w:val="00DD6F58"/>
    <w:rsid w:val="00DE3682"/>
    <w:rsid w:val="00E13063"/>
    <w:rsid w:val="00E27718"/>
    <w:rsid w:val="00E43B64"/>
    <w:rsid w:val="00E4476C"/>
    <w:rsid w:val="00E54E3A"/>
    <w:rsid w:val="00E81BD1"/>
    <w:rsid w:val="00E83F82"/>
    <w:rsid w:val="00F23277"/>
    <w:rsid w:val="00F60BD9"/>
    <w:rsid w:val="00F90475"/>
    <w:rsid w:val="00F92B84"/>
    <w:rsid w:val="00FA2616"/>
    <w:rsid w:val="00FD312B"/>
    <w:rsid w:val="00FE20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0DE7D82-2F30-46D2-B057-276A3311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869AC"/>
    <w:rPr>
      <w:color w:val="0563C1" w:themeColor="hyperlink"/>
      <w:u w:val="single"/>
    </w:rPr>
  </w:style>
  <w:style w:type="character" w:styleId="Neapdorotaspaminjimas">
    <w:name w:val="Unresolved Mention"/>
    <w:basedOn w:val="Numatytasispastraiposriftas"/>
    <w:uiPriority w:val="99"/>
    <w:semiHidden/>
    <w:unhideWhenUsed/>
    <w:rsid w:val="009869AC"/>
    <w:rPr>
      <w:color w:val="605E5C"/>
      <w:shd w:val="clear" w:color="auto" w:fill="E1DFDD"/>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70F73"/>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D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1388311">
      <w:bodyDiv w:val="1"/>
      <w:marLeft w:val="0"/>
      <w:marRight w:val="0"/>
      <w:marTop w:val="0"/>
      <w:marBottom w:val="0"/>
      <w:divBdr>
        <w:top w:val="none" w:sz="0" w:space="0" w:color="auto"/>
        <w:left w:val="none" w:sz="0" w:space="0" w:color="auto"/>
        <w:bottom w:val="none" w:sz="0" w:space="0" w:color="auto"/>
        <w:right w:val="none" w:sz="0" w:space="0" w:color="auto"/>
      </w:divBdr>
    </w:div>
    <w:div w:id="77263186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402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2775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32</Pages>
  <Words>67395</Words>
  <Characters>38416</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Klaipėdos rajono savivaldybės administracija</cp:lastModifiedBy>
  <cp:revision>13</cp:revision>
  <dcterms:created xsi:type="dcterms:W3CDTF">2025-09-17T12:16:00Z</dcterms:created>
  <dcterms:modified xsi:type="dcterms:W3CDTF">2025-09-22T12:04:00Z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