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BB74" w14:textId="77777777" w:rsidR="0051480E" w:rsidRDefault="0051480E" w:rsidP="0051480E">
      <w:pPr>
        <w:pStyle w:val="CM7"/>
        <w:spacing w:after="0" w:line="276" w:lineRule="atLeast"/>
        <w:ind w:left="6521" w:right="865"/>
        <w:rPr>
          <w:b/>
          <w:bCs/>
        </w:rPr>
      </w:pPr>
    </w:p>
    <w:p w14:paraId="7D3A042A" w14:textId="77777777" w:rsidR="0051480E" w:rsidRPr="00CD7B55" w:rsidRDefault="0051480E" w:rsidP="0051480E">
      <w:pPr>
        <w:pStyle w:val="CM7"/>
        <w:spacing w:after="0" w:line="276" w:lineRule="atLeast"/>
        <w:ind w:left="6521" w:right="865"/>
        <w:rPr>
          <w:b/>
          <w:bCs/>
        </w:rPr>
      </w:pPr>
      <w:r w:rsidRPr="00CD7B55">
        <w:rPr>
          <w:b/>
          <w:bCs/>
        </w:rPr>
        <w:t>TVIRTINU:</w:t>
      </w:r>
    </w:p>
    <w:p w14:paraId="35BEB3D9" w14:textId="77777777" w:rsidR="0051480E" w:rsidRDefault="0051480E" w:rsidP="0051480E">
      <w:pPr>
        <w:pStyle w:val="Default"/>
        <w:ind w:left="6521"/>
      </w:pPr>
      <w:r>
        <w:t xml:space="preserve">UAB „Giraitės vandenys“ </w:t>
      </w:r>
    </w:p>
    <w:p w14:paraId="70065795" w14:textId="77777777" w:rsidR="0051480E" w:rsidRDefault="0051480E" w:rsidP="0051480E">
      <w:pPr>
        <w:pStyle w:val="Default"/>
        <w:ind w:left="6521"/>
      </w:pPr>
      <w:r>
        <w:t>Direktoriaus pavaduotoja Evelina Verenienė</w:t>
      </w:r>
    </w:p>
    <w:p w14:paraId="3E5AE178" w14:textId="77777777" w:rsidR="0051480E" w:rsidRPr="00CD7B55" w:rsidRDefault="0051480E" w:rsidP="0051480E">
      <w:pPr>
        <w:pStyle w:val="Default"/>
        <w:ind w:left="6521"/>
      </w:pPr>
    </w:p>
    <w:p w14:paraId="3F8899A0" w14:textId="17BAECD2" w:rsidR="0051480E" w:rsidRPr="009B280F" w:rsidRDefault="0051480E" w:rsidP="0051480E">
      <w:pPr>
        <w:pStyle w:val="Default"/>
        <w:ind w:left="6521"/>
        <w:rPr>
          <w:color w:val="auto"/>
        </w:rPr>
      </w:pPr>
      <w:r w:rsidRPr="009B280F">
        <w:rPr>
          <w:color w:val="auto"/>
        </w:rPr>
        <w:t xml:space="preserve">2025 m. </w:t>
      </w:r>
      <w:r w:rsidR="003705D8">
        <w:rPr>
          <w:color w:val="auto"/>
        </w:rPr>
        <w:t>liepos</w:t>
      </w:r>
      <w:r w:rsidRPr="009B280F">
        <w:rPr>
          <w:color w:val="auto"/>
        </w:rPr>
        <w:t xml:space="preserve"> mėn. </w:t>
      </w:r>
      <w:r w:rsidR="003705D8">
        <w:rPr>
          <w:color w:val="auto"/>
        </w:rPr>
        <w:t>30</w:t>
      </w:r>
      <w:r w:rsidRPr="009B280F">
        <w:rPr>
          <w:color w:val="auto"/>
        </w:rPr>
        <w:t xml:space="preserve"> d.</w:t>
      </w:r>
    </w:p>
    <w:p w14:paraId="767A7194" w14:textId="77777777" w:rsidR="0051480E" w:rsidRPr="00CD7B55" w:rsidRDefault="0051480E" w:rsidP="0051480E">
      <w:pPr>
        <w:pStyle w:val="Default"/>
      </w:pPr>
    </w:p>
    <w:p w14:paraId="52642E87" w14:textId="77777777" w:rsidR="008666EF" w:rsidRPr="00CD7B55" w:rsidRDefault="008666EF" w:rsidP="008666EF">
      <w:pPr>
        <w:pStyle w:val="Default"/>
      </w:pPr>
    </w:p>
    <w:p w14:paraId="6859E34E" w14:textId="77777777" w:rsidR="00F02433" w:rsidRPr="00CD7B55" w:rsidRDefault="00F02433" w:rsidP="00D30765">
      <w:pPr>
        <w:pStyle w:val="CM7"/>
        <w:spacing w:after="0" w:line="276" w:lineRule="atLeast"/>
        <w:ind w:right="865"/>
        <w:jc w:val="center"/>
        <w:rPr>
          <w:b/>
          <w:bCs/>
        </w:rPr>
      </w:pPr>
      <w:r w:rsidRPr="00CD7B55">
        <w:rPr>
          <w:b/>
          <w:bCs/>
        </w:rPr>
        <w:t>PROJEKTAVIMO</w:t>
      </w:r>
      <w:r w:rsidR="00A87552">
        <w:rPr>
          <w:b/>
          <w:bCs/>
        </w:rPr>
        <w:t xml:space="preserve"> IR STATYBOS</w:t>
      </w:r>
      <w:r w:rsidRPr="00CD7B55">
        <w:rPr>
          <w:b/>
          <w:bCs/>
        </w:rPr>
        <w:t xml:space="preserve"> UŽDUOTIS (TECHNINĖ SPECIFIKACIJA)</w:t>
      </w:r>
    </w:p>
    <w:p w14:paraId="5B72279D" w14:textId="77777777" w:rsidR="00520DAA" w:rsidRPr="00CD7B55" w:rsidRDefault="00520DAA" w:rsidP="00520DAA">
      <w:pPr>
        <w:pStyle w:val="Default"/>
      </w:pPr>
    </w:p>
    <w:tbl>
      <w:tblPr>
        <w:tblW w:w="10249" w:type="dxa"/>
        <w:tblInd w:w="-176" w:type="dxa"/>
        <w:tblLook w:val="0000" w:firstRow="0" w:lastRow="0" w:firstColumn="0" w:lastColumn="0" w:noHBand="0" w:noVBand="0"/>
      </w:tblPr>
      <w:tblGrid>
        <w:gridCol w:w="576"/>
        <w:gridCol w:w="3394"/>
        <w:gridCol w:w="6267"/>
        <w:gridCol w:w="12"/>
      </w:tblGrid>
      <w:tr w:rsidR="00F02433" w14:paraId="634FF3BB" w14:textId="77777777" w:rsidTr="00680FD2">
        <w:trPr>
          <w:gridAfter w:val="1"/>
          <w:wAfter w:w="12" w:type="dxa"/>
          <w:trHeight w:val="575"/>
        </w:trPr>
        <w:tc>
          <w:tcPr>
            <w:tcW w:w="576" w:type="dxa"/>
            <w:tcBorders>
              <w:top w:val="single" w:sz="4" w:space="0" w:color="000000"/>
              <w:left w:val="single" w:sz="4" w:space="0" w:color="000000"/>
              <w:bottom w:val="single" w:sz="4" w:space="0" w:color="000000"/>
              <w:right w:val="single" w:sz="4" w:space="0" w:color="000000"/>
            </w:tcBorders>
            <w:vAlign w:val="center"/>
          </w:tcPr>
          <w:p w14:paraId="45668AAD" w14:textId="77777777" w:rsidR="00F02433" w:rsidRDefault="00F02433" w:rsidP="00A337A1">
            <w:pPr>
              <w:pStyle w:val="Default"/>
            </w:pPr>
            <w:r>
              <w:rPr>
                <w:b/>
                <w:bCs/>
              </w:rPr>
              <w:t xml:space="preserve">Eil. Nr. </w:t>
            </w:r>
          </w:p>
        </w:tc>
        <w:tc>
          <w:tcPr>
            <w:tcW w:w="3394" w:type="dxa"/>
            <w:tcBorders>
              <w:top w:val="single" w:sz="4" w:space="0" w:color="000000"/>
              <w:left w:val="single" w:sz="4" w:space="0" w:color="000000"/>
              <w:bottom w:val="single" w:sz="4" w:space="0" w:color="000000"/>
              <w:right w:val="single" w:sz="4" w:space="0" w:color="000000"/>
            </w:tcBorders>
            <w:vAlign w:val="center"/>
          </w:tcPr>
          <w:p w14:paraId="09E2E41F" w14:textId="77777777" w:rsidR="00F02433" w:rsidRDefault="00F02433" w:rsidP="00A337A1">
            <w:pPr>
              <w:pStyle w:val="Default"/>
              <w:jc w:val="center"/>
            </w:pPr>
            <w:r>
              <w:rPr>
                <w:b/>
                <w:bCs/>
              </w:rPr>
              <w:t xml:space="preserve">Pavadinimas </w:t>
            </w:r>
          </w:p>
        </w:tc>
        <w:tc>
          <w:tcPr>
            <w:tcW w:w="6267" w:type="dxa"/>
            <w:tcBorders>
              <w:top w:val="single" w:sz="4" w:space="0" w:color="000000"/>
              <w:left w:val="single" w:sz="4" w:space="0" w:color="000000"/>
              <w:bottom w:val="single" w:sz="4" w:space="0" w:color="000000"/>
              <w:right w:val="single" w:sz="4" w:space="0" w:color="000000"/>
            </w:tcBorders>
            <w:vAlign w:val="center"/>
          </w:tcPr>
          <w:p w14:paraId="6056217F" w14:textId="77777777" w:rsidR="00F02433" w:rsidRDefault="00F02433" w:rsidP="00A337A1">
            <w:pPr>
              <w:pStyle w:val="Default"/>
            </w:pPr>
            <w:r>
              <w:rPr>
                <w:b/>
                <w:bCs/>
              </w:rPr>
              <w:t xml:space="preserve">Reikalavimai </w:t>
            </w:r>
          </w:p>
        </w:tc>
      </w:tr>
      <w:tr w:rsidR="005F2DAD" w14:paraId="57DFC4E0" w14:textId="77777777" w:rsidTr="005F2DAD">
        <w:trPr>
          <w:trHeight w:val="28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462AAC" w14:textId="77777777" w:rsidR="005F2DAD" w:rsidRDefault="005F2DAD" w:rsidP="00A337A1">
            <w:pPr>
              <w:pStyle w:val="Default"/>
              <w:jc w:val="center"/>
            </w:pPr>
            <w:r>
              <w:rPr>
                <w:b/>
                <w:bCs/>
              </w:rPr>
              <w:t xml:space="preserve">I. Bendra informacija apie pirkimo objektą </w:t>
            </w:r>
          </w:p>
        </w:tc>
      </w:tr>
      <w:tr w:rsidR="0051480E" w14:paraId="6442B99D" w14:textId="77777777" w:rsidTr="00680FD2">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3E90AEA6" w14:textId="77777777" w:rsidR="0051480E" w:rsidRDefault="0051480E" w:rsidP="0051480E">
            <w:pPr>
              <w:spacing w:after="0" w:line="240" w:lineRule="auto"/>
            </w:pPr>
            <w:r>
              <w:rPr>
                <w:rFonts w:ascii="Times New Roman" w:hAnsi="Times New Roman"/>
              </w:rPr>
              <w:t xml:space="preserve">1. </w:t>
            </w:r>
          </w:p>
        </w:tc>
        <w:tc>
          <w:tcPr>
            <w:tcW w:w="3394" w:type="dxa"/>
            <w:tcBorders>
              <w:top w:val="single" w:sz="4" w:space="0" w:color="000000"/>
              <w:left w:val="single" w:sz="4" w:space="0" w:color="000000"/>
              <w:bottom w:val="single" w:sz="4" w:space="0" w:color="000000"/>
              <w:right w:val="single" w:sz="4" w:space="0" w:color="000000"/>
            </w:tcBorders>
          </w:tcPr>
          <w:p w14:paraId="4F88F803" w14:textId="77777777" w:rsidR="0051480E" w:rsidRDefault="0051480E" w:rsidP="0051480E">
            <w:pPr>
              <w:pStyle w:val="Default"/>
            </w:pPr>
            <w:r>
              <w:t xml:space="preserve">Projekto organizatorius (statytojas): </w:t>
            </w:r>
          </w:p>
        </w:tc>
        <w:tc>
          <w:tcPr>
            <w:tcW w:w="6267" w:type="dxa"/>
            <w:tcBorders>
              <w:top w:val="single" w:sz="4" w:space="0" w:color="000000"/>
              <w:left w:val="single" w:sz="4" w:space="0" w:color="000000"/>
              <w:bottom w:val="single" w:sz="4" w:space="0" w:color="000000"/>
              <w:right w:val="single" w:sz="4" w:space="0" w:color="000000"/>
            </w:tcBorders>
          </w:tcPr>
          <w:p w14:paraId="549F5F88" w14:textId="77777777" w:rsidR="0051480E" w:rsidRDefault="0051480E" w:rsidP="0051480E">
            <w:pPr>
              <w:spacing w:line="276" w:lineRule="auto"/>
              <w:jc w:val="both"/>
              <w:rPr>
                <w:rFonts w:ascii="Times New Roman" w:hAnsi="Times New Roman"/>
                <w:i/>
                <w:iCs/>
                <w:sz w:val="24"/>
                <w:szCs w:val="24"/>
              </w:rPr>
            </w:pPr>
            <w:r>
              <w:rPr>
                <w:rFonts w:ascii="Times New Roman" w:hAnsi="Times New Roman"/>
                <w:i/>
                <w:iCs/>
                <w:sz w:val="24"/>
                <w:szCs w:val="24"/>
              </w:rPr>
              <w:t>UAB „Giraitės vandenys“</w:t>
            </w:r>
          </w:p>
          <w:p w14:paraId="0120D973" w14:textId="77777777" w:rsidR="0051480E" w:rsidRDefault="0051480E" w:rsidP="0051480E">
            <w:pPr>
              <w:pStyle w:val="Default"/>
              <w:rPr>
                <w:i/>
                <w:iCs/>
              </w:rPr>
            </w:pPr>
          </w:p>
        </w:tc>
      </w:tr>
      <w:tr w:rsidR="0051480E" w14:paraId="534A81A3" w14:textId="77777777" w:rsidTr="00680FD2">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6ED795A6" w14:textId="77777777" w:rsidR="0051480E" w:rsidRDefault="0051480E" w:rsidP="0051480E">
            <w:pPr>
              <w:spacing w:after="0" w:line="240" w:lineRule="auto"/>
              <w:rPr>
                <w:rFonts w:ascii="Times New Roman" w:hAnsi="Times New Roman"/>
              </w:rPr>
            </w:pPr>
          </w:p>
        </w:tc>
        <w:tc>
          <w:tcPr>
            <w:tcW w:w="3394" w:type="dxa"/>
            <w:tcBorders>
              <w:top w:val="single" w:sz="4" w:space="0" w:color="000000"/>
              <w:left w:val="single" w:sz="4" w:space="0" w:color="000000"/>
              <w:bottom w:val="single" w:sz="4" w:space="0" w:color="000000"/>
              <w:right w:val="single" w:sz="4" w:space="0" w:color="000000"/>
            </w:tcBorders>
          </w:tcPr>
          <w:p w14:paraId="5F94EFE6" w14:textId="77777777" w:rsidR="0051480E" w:rsidRDefault="0051480E" w:rsidP="0051480E">
            <w:pPr>
              <w:pStyle w:val="Default"/>
            </w:pPr>
            <w:r>
              <w:t>Statytojo adresas:</w:t>
            </w:r>
          </w:p>
        </w:tc>
        <w:tc>
          <w:tcPr>
            <w:tcW w:w="6267" w:type="dxa"/>
            <w:tcBorders>
              <w:top w:val="single" w:sz="4" w:space="0" w:color="000000"/>
              <w:left w:val="single" w:sz="4" w:space="0" w:color="000000"/>
              <w:bottom w:val="single" w:sz="4" w:space="0" w:color="000000"/>
              <w:right w:val="single" w:sz="4" w:space="0" w:color="000000"/>
            </w:tcBorders>
          </w:tcPr>
          <w:p w14:paraId="6FC4284A" w14:textId="77777777" w:rsidR="0051480E" w:rsidRPr="00890872" w:rsidRDefault="0051480E" w:rsidP="0051480E">
            <w:pPr>
              <w:pStyle w:val="Default"/>
              <w:rPr>
                <w:i/>
                <w:iCs/>
                <w:color w:val="FF0000"/>
              </w:rPr>
            </w:pPr>
            <w:r>
              <w:rPr>
                <w:i/>
                <w:iCs/>
              </w:rPr>
              <w:t>Topolių g. 5, Giraitės k., Kauno r., 54310</w:t>
            </w:r>
          </w:p>
        </w:tc>
      </w:tr>
      <w:tr w:rsidR="00E07843" w14:paraId="7DB5C9C9" w14:textId="77777777" w:rsidTr="00680FD2">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6C5C33A3" w14:textId="77777777" w:rsidR="00E07843" w:rsidRDefault="00E07843" w:rsidP="00E07843">
            <w:pPr>
              <w:spacing w:after="0" w:line="240" w:lineRule="auto"/>
              <w:rPr>
                <w:rFonts w:ascii="Times New Roman" w:hAnsi="Times New Roman"/>
              </w:rPr>
            </w:pPr>
          </w:p>
        </w:tc>
        <w:tc>
          <w:tcPr>
            <w:tcW w:w="3394" w:type="dxa"/>
            <w:tcBorders>
              <w:top w:val="single" w:sz="4" w:space="0" w:color="000000"/>
              <w:left w:val="single" w:sz="4" w:space="0" w:color="000000"/>
              <w:bottom w:val="single" w:sz="4" w:space="0" w:color="000000"/>
              <w:right w:val="single" w:sz="4" w:space="0" w:color="000000"/>
            </w:tcBorders>
          </w:tcPr>
          <w:p w14:paraId="2835E3DC" w14:textId="77777777" w:rsidR="00E07843" w:rsidRDefault="00E07843" w:rsidP="00E07843">
            <w:pPr>
              <w:pStyle w:val="Default"/>
            </w:pPr>
            <w:r>
              <w:t>Projekto pavadinimas:</w:t>
            </w:r>
          </w:p>
        </w:tc>
        <w:tc>
          <w:tcPr>
            <w:tcW w:w="6267" w:type="dxa"/>
            <w:tcBorders>
              <w:top w:val="single" w:sz="4" w:space="0" w:color="000000"/>
              <w:left w:val="single" w:sz="4" w:space="0" w:color="000000"/>
              <w:bottom w:val="single" w:sz="4" w:space="0" w:color="000000"/>
              <w:right w:val="single" w:sz="4" w:space="0" w:color="000000"/>
            </w:tcBorders>
          </w:tcPr>
          <w:p w14:paraId="36733B46" w14:textId="6E233D77" w:rsidR="00E07843" w:rsidRDefault="00890872" w:rsidP="00E779DD">
            <w:pPr>
              <w:pStyle w:val="Default"/>
              <w:rPr>
                <w:i/>
                <w:iCs/>
              </w:rPr>
            </w:pPr>
            <w:r w:rsidRPr="00890872">
              <w:rPr>
                <w:i/>
                <w:iCs/>
              </w:rPr>
              <w:t>Paviršinių (lietaus) nuotekų tinklų plėtra</w:t>
            </w:r>
            <w:r w:rsidR="00A05F96">
              <w:rPr>
                <w:i/>
                <w:iCs/>
              </w:rPr>
              <w:t xml:space="preserve"> ir rekonstrukcija</w:t>
            </w:r>
            <w:r w:rsidRPr="00890872">
              <w:rPr>
                <w:i/>
                <w:iCs/>
              </w:rPr>
              <w:t xml:space="preserve"> </w:t>
            </w:r>
            <w:r w:rsidR="0051480E">
              <w:rPr>
                <w:i/>
                <w:iCs/>
              </w:rPr>
              <w:t>Eglės g.</w:t>
            </w:r>
            <w:r w:rsidR="00762BF1">
              <w:rPr>
                <w:i/>
                <w:iCs/>
              </w:rPr>
              <w:t xml:space="preserve">, </w:t>
            </w:r>
            <w:r w:rsidR="00AB620B">
              <w:rPr>
                <w:i/>
                <w:iCs/>
              </w:rPr>
              <w:t xml:space="preserve">Žiglos g., </w:t>
            </w:r>
            <w:r w:rsidR="00762BF1">
              <w:rPr>
                <w:i/>
                <w:iCs/>
              </w:rPr>
              <w:t>Vyšnių g., Dvareliškių</w:t>
            </w:r>
            <w:r w:rsidR="00970263">
              <w:rPr>
                <w:i/>
                <w:iCs/>
              </w:rPr>
              <w:t xml:space="preserve"> g</w:t>
            </w:r>
            <w:r w:rsidR="00762BF1">
              <w:rPr>
                <w:i/>
                <w:iCs/>
              </w:rPr>
              <w:t xml:space="preserve">., Kampiškių g., </w:t>
            </w:r>
            <w:r w:rsidR="0051480E">
              <w:rPr>
                <w:i/>
                <w:iCs/>
              </w:rPr>
              <w:t>Šlienavos k., Samylų</w:t>
            </w:r>
            <w:r w:rsidR="00C902A8">
              <w:rPr>
                <w:i/>
                <w:iCs/>
              </w:rPr>
              <w:t xml:space="preserve"> </w:t>
            </w:r>
            <w:r w:rsidRPr="00890872">
              <w:rPr>
                <w:i/>
                <w:iCs/>
              </w:rPr>
              <w:t>sen., Kauno r. sav.</w:t>
            </w:r>
          </w:p>
        </w:tc>
      </w:tr>
      <w:tr w:rsidR="00E07843" w14:paraId="6D6EE443" w14:textId="77777777" w:rsidTr="00680FD2">
        <w:trPr>
          <w:gridAfter w:val="1"/>
          <w:wAfter w:w="12" w:type="dxa"/>
          <w:trHeight w:val="1076"/>
        </w:trPr>
        <w:tc>
          <w:tcPr>
            <w:tcW w:w="576" w:type="dxa"/>
            <w:tcBorders>
              <w:top w:val="single" w:sz="4" w:space="0" w:color="000000"/>
              <w:left w:val="single" w:sz="4" w:space="0" w:color="000000"/>
              <w:bottom w:val="single" w:sz="4" w:space="0" w:color="000000"/>
              <w:right w:val="single" w:sz="4" w:space="0" w:color="000000"/>
            </w:tcBorders>
          </w:tcPr>
          <w:p w14:paraId="420B30A9" w14:textId="77777777" w:rsidR="00E07843" w:rsidRDefault="00E07843" w:rsidP="00E07843">
            <w:pPr>
              <w:pStyle w:val="Default"/>
            </w:pPr>
            <w:r>
              <w:t>2.</w:t>
            </w:r>
          </w:p>
        </w:tc>
        <w:tc>
          <w:tcPr>
            <w:tcW w:w="3394" w:type="dxa"/>
            <w:tcBorders>
              <w:top w:val="single" w:sz="4" w:space="0" w:color="000000"/>
              <w:left w:val="single" w:sz="4" w:space="0" w:color="000000"/>
              <w:bottom w:val="single" w:sz="4" w:space="0" w:color="000000"/>
              <w:right w:val="single" w:sz="4" w:space="0" w:color="000000"/>
            </w:tcBorders>
          </w:tcPr>
          <w:p w14:paraId="42569AFC" w14:textId="77777777" w:rsidR="00E07843" w:rsidRDefault="00E07843" w:rsidP="00E07843">
            <w:pPr>
              <w:pStyle w:val="Default"/>
            </w:pPr>
            <w:r>
              <w:t>Statinio (-ių) ar statinių grupės paskirtis ir bendrieji (techniniai ir paskirties) rodikliai:</w:t>
            </w:r>
          </w:p>
        </w:tc>
        <w:tc>
          <w:tcPr>
            <w:tcW w:w="6267" w:type="dxa"/>
            <w:tcBorders>
              <w:top w:val="single" w:sz="4" w:space="0" w:color="000000"/>
              <w:left w:val="single" w:sz="4" w:space="0" w:color="000000"/>
              <w:bottom w:val="single" w:sz="4" w:space="0" w:color="000000"/>
              <w:right w:val="single" w:sz="4" w:space="0" w:color="000000"/>
            </w:tcBorders>
          </w:tcPr>
          <w:p w14:paraId="0F849C5A" w14:textId="77777777" w:rsidR="00E07843" w:rsidRDefault="00890872" w:rsidP="00680FD2">
            <w:pPr>
              <w:spacing w:after="200" w:line="240" w:lineRule="auto"/>
              <w:contextualSpacing/>
              <w:jc w:val="both"/>
              <w:rPr>
                <w:i/>
                <w:iCs/>
                <w:color w:val="0070C0"/>
              </w:rPr>
            </w:pPr>
            <w:r w:rsidRPr="00890872">
              <w:rPr>
                <w:rFonts w:ascii="Times New Roman" w:hAnsi="Times New Roman"/>
                <w:i/>
                <w:iCs/>
                <w:sz w:val="24"/>
                <w:szCs w:val="24"/>
                <w:lang w:eastAsia="en-US"/>
              </w:rPr>
              <w:t>Inžineriniai tinklai: paviršinių (lietaus) nuotekų tinklai;</w:t>
            </w:r>
          </w:p>
        </w:tc>
      </w:tr>
      <w:tr w:rsidR="00E07843" w14:paraId="7A52F40A" w14:textId="77777777" w:rsidTr="00680FD2">
        <w:trPr>
          <w:gridAfter w:val="1"/>
          <w:wAfter w:w="12" w:type="dxa"/>
          <w:trHeight w:val="570"/>
        </w:trPr>
        <w:tc>
          <w:tcPr>
            <w:tcW w:w="576" w:type="dxa"/>
            <w:tcBorders>
              <w:top w:val="single" w:sz="4" w:space="0" w:color="000000"/>
              <w:left w:val="single" w:sz="4" w:space="0" w:color="000000"/>
              <w:bottom w:val="single" w:sz="4" w:space="0" w:color="000000"/>
              <w:right w:val="single" w:sz="4" w:space="0" w:color="000000"/>
            </w:tcBorders>
          </w:tcPr>
          <w:p w14:paraId="5237C7B0" w14:textId="77777777" w:rsidR="00E07843" w:rsidRDefault="00E07843" w:rsidP="00E07843">
            <w:pPr>
              <w:pStyle w:val="Default"/>
            </w:pPr>
            <w:r>
              <w:t xml:space="preserve">3. </w:t>
            </w:r>
          </w:p>
        </w:tc>
        <w:tc>
          <w:tcPr>
            <w:tcW w:w="3394" w:type="dxa"/>
            <w:tcBorders>
              <w:top w:val="single" w:sz="4" w:space="0" w:color="000000"/>
              <w:left w:val="single" w:sz="4" w:space="0" w:color="000000"/>
              <w:bottom w:val="single" w:sz="4" w:space="0" w:color="000000"/>
              <w:right w:val="single" w:sz="4" w:space="0" w:color="000000"/>
            </w:tcBorders>
          </w:tcPr>
          <w:p w14:paraId="40F493C3" w14:textId="77777777" w:rsidR="00E07843" w:rsidRDefault="00E07843" w:rsidP="00E07843">
            <w:pPr>
              <w:pStyle w:val="Default"/>
            </w:pPr>
            <w:r>
              <w:t>Statinio statybos rūšis:</w:t>
            </w:r>
          </w:p>
        </w:tc>
        <w:tc>
          <w:tcPr>
            <w:tcW w:w="6267" w:type="dxa"/>
            <w:tcBorders>
              <w:top w:val="single" w:sz="4" w:space="0" w:color="000000"/>
              <w:left w:val="single" w:sz="4" w:space="0" w:color="000000"/>
              <w:bottom w:val="single" w:sz="4" w:space="0" w:color="000000"/>
              <w:right w:val="single" w:sz="4" w:space="0" w:color="000000"/>
            </w:tcBorders>
          </w:tcPr>
          <w:p w14:paraId="01D57E1B" w14:textId="77777777" w:rsidR="00F50F7E" w:rsidRDefault="0069340A" w:rsidP="00F50F7E">
            <w:pPr>
              <w:pStyle w:val="Default"/>
              <w:rPr>
                <w:i/>
                <w:iCs/>
              </w:rPr>
            </w:pPr>
            <w:r>
              <w:rPr>
                <w:i/>
                <w:iCs/>
              </w:rPr>
              <w:t>N</w:t>
            </w:r>
            <w:r w:rsidR="00F50F7E">
              <w:rPr>
                <w:i/>
                <w:iCs/>
              </w:rPr>
              <w:t>aujo statinio statyba;</w:t>
            </w:r>
          </w:p>
          <w:p w14:paraId="76537240" w14:textId="77777777" w:rsidR="00E07843" w:rsidRDefault="00E07843" w:rsidP="00E07843">
            <w:pPr>
              <w:pStyle w:val="Default"/>
              <w:rPr>
                <w:i/>
                <w:iCs/>
              </w:rPr>
            </w:pPr>
          </w:p>
        </w:tc>
      </w:tr>
      <w:tr w:rsidR="00E07843" w14:paraId="6FCE7BD7" w14:textId="77777777" w:rsidTr="00680FD2">
        <w:trPr>
          <w:gridAfter w:val="1"/>
          <w:wAfter w:w="12" w:type="dxa"/>
          <w:trHeight w:val="686"/>
        </w:trPr>
        <w:tc>
          <w:tcPr>
            <w:tcW w:w="576" w:type="dxa"/>
            <w:tcBorders>
              <w:top w:val="single" w:sz="4" w:space="0" w:color="000000"/>
              <w:left w:val="single" w:sz="4" w:space="0" w:color="000000"/>
              <w:bottom w:val="single" w:sz="4" w:space="0" w:color="000000"/>
              <w:right w:val="single" w:sz="4" w:space="0" w:color="000000"/>
            </w:tcBorders>
          </w:tcPr>
          <w:p w14:paraId="5B691F0A" w14:textId="77777777" w:rsidR="00E07843" w:rsidRDefault="00E07843" w:rsidP="00E07843">
            <w:pPr>
              <w:pStyle w:val="Default"/>
            </w:pPr>
            <w:r>
              <w:t xml:space="preserve">4. </w:t>
            </w:r>
          </w:p>
        </w:tc>
        <w:tc>
          <w:tcPr>
            <w:tcW w:w="3394" w:type="dxa"/>
            <w:tcBorders>
              <w:top w:val="single" w:sz="4" w:space="0" w:color="000000"/>
              <w:left w:val="single" w:sz="4" w:space="0" w:color="000000"/>
              <w:bottom w:val="single" w:sz="4" w:space="0" w:color="000000"/>
              <w:right w:val="single" w:sz="4" w:space="0" w:color="000000"/>
            </w:tcBorders>
          </w:tcPr>
          <w:p w14:paraId="6AD8A2C3" w14:textId="77777777" w:rsidR="00E07843" w:rsidRDefault="00E07843" w:rsidP="00E07843">
            <w:pPr>
              <w:pStyle w:val="Default"/>
            </w:pPr>
            <w:r>
              <w:t xml:space="preserve">Statinio kategorija: </w:t>
            </w:r>
          </w:p>
        </w:tc>
        <w:tc>
          <w:tcPr>
            <w:tcW w:w="6267" w:type="dxa"/>
            <w:tcBorders>
              <w:top w:val="single" w:sz="4" w:space="0" w:color="000000"/>
              <w:left w:val="single" w:sz="4" w:space="0" w:color="000000"/>
              <w:bottom w:val="single" w:sz="4" w:space="0" w:color="000000"/>
              <w:right w:val="single" w:sz="4" w:space="0" w:color="000000"/>
            </w:tcBorders>
          </w:tcPr>
          <w:p w14:paraId="13E914C5" w14:textId="77777777" w:rsidR="00E07843" w:rsidRDefault="00890872" w:rsidP="00E07843">
            <w:pPr>
              <w:pStyle w:val="Default"/>
              <w:rPr>
                <w:i/>
                <w:iCs/>
              </w:rPr>
            </w:pPr>
            <w:r w:rsidRPr="00890872">
              <w:rPr>
                <w:i/>
                <w:iCs/>
              </w:rPr>
              <w:t>(</w:t>
            </w:r>
            <w:r w:rsidR="0069340A">
              <w:rPr>
                <w:i/>
                <w:iCs/>
              </w:rPr>
              <w:t>N</w:t>
            </w:r>
            <w:r w:rsidRPr="00890872">
              <w:rPr>
                <w:i/>
                <w:iCs/>
              </w:rPr>
              <w:t>e)ypatingas statinys;</w:t>
            </w:r>
          </w:p>
        </w:tc>
      </w:tr>
      <w:tr w:rsidR="00E07843" w14:paraId="4C083E17" w14:textId="77777777" w:rsidTr="00680FD2">
        <w:trPr>
          <w:gridAfter w:val="1"/>
          <w:wAfter w:w="12" w:type="dxa"/>
          <w:trHeight w:val="418"/>
        </w:trPr>
        <w:tc>
          <w:tcPr>
            <w:tcW w:w="576" w:type="dxa"/>
            <w:tcBorders>
              <w:top w:val="single" w:sz="4" w:space="0" w:color="000000"/>
              <w:left w:val="single" w:sz="4" w:space="0" w:color="000000"/>
              <w:bottom w:val="single" w:sz="4" w:space="0" w:color="000000"/>
              <w:right w:val="single" w:sz="4" w:space="0" w:color="000000"/>
            </w:tcBorders>
          </w:tcPr>
          <w:p w14:paraId="5F71E2BC" w14:textId="77777777" w:rsidR="00E07843" w:rsidRDefault="00E07843" w:rsidP="00E07843">
            <w:pPr>
              <w:pStyle w:val="Default"/>
            </w:pPr>
            <w:r>
              <w:t xml:space="preserve">5. </w:t>
            </w:r>
          </w:p>
        </w:tc>
        <w:tc>
          <w:tcPr>
            <w:tcW w:w="3394" w:type="dxa"/>
            <w:tcBorders>
              <w:top w:val="single" w:sz="4" w:space="0" w:color="000000"/>
              <w:left w:val="single" w:sz="4" w:space="0" w:color="000000"/>
              <w:bottom w:val="single" w:sz="4" w:space="0" w:color="000000"/>
              <w:right w:val="single" w:sz="4" w:space="0" w:color="000000"/>
            </w:tcBorders>
          </w:tcPr>
          <w:p w14:paraId="2F143B69" w14:textId="77777777" w:rsidR="00E07843" w:rsidRDefault="00E07843" w:rsidP="00E07843">
            <w:pPr>
              <w:pStyle w:val="Default"/>
            </w:pPr>
            <w:r>
              <w:t>Projekto rengimo etapas:</w:t>
            </w:r>
          </w:p>
        </w:tc>
        <w:tc>
          <w:tcPr>
            <w:tcW w:w="6267" w:type="dxa"/>
            <w:tcBorders>
              <w:top w:val="single" w:sz="4" w:space="0" w:color="000000"/>
              <w:left w:val="single" w:sz="4" w:space="0" w:color="000000"/>
              <w:bottom w:val="single" w:sz="4" w:space="0" w:color="000000"/>
              <w:right w:val="single" w:sz="4" w:space="0" w:color="000000"/>
            </w:tcBorders>
          </w:tcPr>
          <w:p w14:paraId="36380150" w14:textId="77777777" w:rsidR="00E07843" w:rsidRDefault="0069340A" w:rsidP="00E07843">
            <w:pPr>
              <w:pStyle w:val="Default"/>
              <w:rPr>
                <w:i/>
                <w:iCs/>
                <w:color w:val="auto"/>
              </w:rPr>
            </w:pPr>
            <w:r>
              <w:rPr>
                <w:i/>
                <w:iCs/>
                <w:color w:val="auto"/>
              </w:rPr>
              <w:t>T</w:t>
            </w:r>
            <w:r w:rsidR="00E07843">
              <w:rPr>
                <w:i/>
                <w:iCs/>
                <w:color w:val="auto"/>
              </w:rPr>
              <w:t xml:space="preserve">echninis </w:t>
            </w:r>
            <w:r w:rsidR="005F2DAD">
              <w:rPr>
                <w:i/>
                <w:iCs/>
                <w:color w:val="auto"/>
              </w:rPr>
              <w:t xml:space="preserve">darbo </w:t>
            </w:r>
            <w:r w:rsidR="00E07843">
              <w:rPr>
                <w:i/>
                <w:iCs/>
                <w:color w:val="auto"/>
              </w:rPr>
              <w:t>projektas</w:t>
            </w:r>
            <w:r w:rsidR="00C53856">
              <w:rPr>
                <w:i/>
                <w:iCs/>
                <w:color w:val="auto"/>
              </w:rPr>
              <w:t xml:space="preserve"> (T</w:t>
            </w:r>
            <w:r w:rsidR="005F2DAD">
              <w:rPr>
                <w:i/>
                <w:iCs/>
                <w:color w:val="auto"/>
              </w:rPr>
              <w:t>D</w:t>
            </w:r>
            <w:r w:rsidR="00C53856">
              <w:rPr>
                <w:i/>
                <w:iCs/>
                <w:color w:val="auto"/>
              </w:rPr>
              <w:t>P)</w:t>
            </w:r>
            <w:r w:rsidR="00E07843">
              <w:rPr>
                <w:i/>
                <w:iCs/>
                <w:color w:val="auto"/>
              </w:rPr>
              <w:t>;</w:t>
            </w:r>
          </w:p>
          <w:p w14:paraId="1D972F8F" w14:textId="77777777" w:rsidR="00E07843" w:rsidRDefault="00E07843" w:rsidP="00E07843">
            <w:pPr>
              <w:pStyle w:val="Default"/>
              <w:rPr>
                <w:i/>
                <w:iCs/>
              </w:rPr>
            </w:pPr>
            <w:r>
              <w:rPr>
                <w:i/>
                <w:iCs/>
              </w:rPr>
              <w:t xml:space="preserve"> </w:t>
            </w:r>
          </w:p>
        </w:tc>
      </w:tr>
      <w:tr w:rsidR="005F2DAD" w14:paraId="66C88B59" w14:textId="77777777" w:rsidTr="003D1636">
        <w:trPr>
          <w:trHeight w:val="57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42DA95" w14:textId="77777777" w:rsidR="005F2DAD" w:rsidRDefault="005F2DAD" w:rsidP="005F2DAD">
            <w:pPr>
              <w:pStyle w:val="Default"/>
              <w:jc w:val="center"/>
            </w:pPr>
            <w:r>
              <w:br w:type="page"/>
            </w:r>
            <w:r>
              <w:rPr>
                <w:b/>
                <w:bCs/>
              </w:rPr>
              <w:t>II. Perkamų projektavimo paslaugų apimtis, trukmė ir perkančiosios organizacijos pateikiami duomenys</w:t>
            </w:r>
          </w:p>
        </w:tc>
      </w:tr>
      <w:tr w:rsidR="00E07843" w14:paraId="67E72B38" w14:textId="77777777" w:rsidTr="00680FD2">
        <w:trPr>
          <w:gridAfter w:val="1"/>
          <w:wAfter w:w="12" w:type="dxa"/>
          <w:trHeight w:val="704"/>
        </w:trPr>
        <w:tc>
          <w:tcPr>
            <w:tcW w:w="576" w:type="dxa"/>
            <w:tcBorders>
              <w:top w:val="single" w:sz="4" w:space="0" w:color="000000"/>
              <w:left w:val="single" w:sz="4" w:space="0" w:color="000000"/>
              <w:bottom w:val="single" w:sz="4" w:space="0" w:color="auto"/>
              <w:right w:val="single" w:sz="4" w:space="0" w:color="000000"/>
            </w:tcBorders>
          </w:tcPr>
          <w:p w14:paraId="3696D409" w14:textId="77777777" w:rsidR="00E07843" w:rsidRDefault="00C33349" w:rsidP="00E07843">
            <w:pPr>
              <w:pStyle w:val="Default"/>
            </w:pPr>
            <w:r>
              <w:t>6</w:t>
            </w:r>
            <w:r w:rsidR="00E07843">
              <w:t xml:space="preserve">. </w:t>
            </w:r>
          </w:p>
        </w:tc>
        <w:tc>
          <w:tcPr>
            <w:tcW w:w="3394" w:type="dxa"/>
            <w:tcBorders>
              <w:top w:val="single" w:sz="4" w:space="0" w:color="000000"/>
              <w:left w:val="single" w:sz="4" w:space="0" w:color="000000"/>
              <w:bottom w:val="single" w:sz="4" w:space="0" w:color="auto"/>
              <w:right w:val="single" w:sz="4" w:space="0" w:color="000000"/>
            </w:tcBorders>
            <w:vAlign w:val="center"/>
          </w:tcPr>
          <w:p w14:paraId="53513D07" w14:textId="77777777" w:rsidR="00E07843" w:rsidRDefault="00E07843" w:rsidP="00E07843">
            <w:pPr>
              <w:pStyle w:val="Default"/>
            </w:pPr>
            <w:r>
              <w:t xml:space="preserve">Projektavimo paslaugų apimtis </w:t>
            </w:r>
            <w:r w:rsidR="007E1BCB">
              <w:t>:</w:t>
            </w:r>
          </w:p>
        </w:tc>
        <w:tc>
          <w:tcPr>
            <w:tcW w:w="6267" w:type="dxa"/>
            <w:tcBorders>
              <w:top w:val="single" w:sz="4" w:space="0" w:color="000000"/>
              <w:left w:val="single" w:sz="4" w:space="0" w:color="000000"/>
              <w:bottom w:val="single" w:sz="4" w:space="0" w:color="auto"/>
              <w:right w:val="single" w:sz="4" w:space="0" w:color="000000"/>
            </w:tcBorders>
          </w:tcPr>
          <w:p w14:paraId="6E9F14A0" w14:textId="77777777" w:rsidR="00E07843" w:rsidRDefault="00E07843" w:rsidP="00E07843">
            <w:pPr>
              <w:pStyle w:val="Default"/>
              <w:rPr>
                <w:color w:val="auto"/>
              </w:rPr>
            </w:pPr>
          </w:p>
        </w:tc>
      </w:tr>
      <w:tr w:rsidR="000D3085" w14:paraId="27B05D40" w14:textId="77777777" w:rsidTr="00680FD2">
        <w:trPr>
          <w:gridAfter w:val="1"/>
          <w:wAfter w:w="12" w:type="dxa"/>
          <w:trHeight w:val="416"/>
        </w:trPr>
        <w:tc>
          <w:tcPr>
            <w:tcW w:w="576" w:type="dxa"/>
            <w:tcBorders>
              <w:top w:val="single" w:sz="4" w:space="0" w:color="auto"/>
              <w:left w:val="single" w:sz="4" w:space="0" w:color="000000"/>
              <w:bottom w:val="single" w:sz="4" w:space="0" w:color="000000"/>
              <w:right w:val="single" w:sz="4" w:space="0" w:color="000000"/>
            </w:tcBorders>
          </w:tcPr>
          <w:p w14:paraId="2A71EF2B" w14:textId="77777777" w:rsidR="000D3085" w:rsidRDefault="00C33349" w:rsidP="000D3085">
            <w:pPr>
              <w:pStyle w:val="Default"/>
            </w:pPr>
            <w:r>
              <w:t>6</w:t>
            </w:r>
            <w:r w:rsidR="000D3085">
              <w:t xml:space="preserve">.1. </w:t>
            </w:r>
          </w:p>
        </w:tc>
        <w:tc>
          <w:tcPr>
            <w:tcW w:w="3394" w:type="dxa"/>
            <w:tcBorders>
              <w:top w:val="single" w:sz="4" w:space="0" w:color="auto"/>
              <w:left w:val="single" w:sz="4" w:space="0" w:color="000000"/>
              <w:bottom w:val="single" w:sz="4" w:space="0" w:color="000000"/>
              <w:right w:val="single" w:sz="4" w:space="0" w:color="000000"/>
            </w:tcBorders>
          </w:tcPr>
          <w:p w14:paraId="6FF106B5" w14:textId="77777777" w:rsidR="000D3085" w:rsidRDefault="000D3085" w:rsidP="000D3085">
            <w:pPr>
              <w:pStyle w:val="Default"/>
            </w:pPr>
            <w:r>
              <w:t>projektavimo paslaugos</w:t>
            </w:r>
          </w:p>
        </w:tc>
        <w:tc>
          <w:tcPr>
            <w:tcW w:w="6267" w:type="dxa"/>
            <w:tcBorders>
              <w:top w:val="single" w:sz="4" w:space="0" w:color="auto"/>
              <w:left w:val="single" w:sz="4" w:space="0" w:color="000000"/>
              <w:bottom w:val="single" w:sz="4" w:space="0" w:color="000000"/>
              <w:right w:val="single" w:sz="4" w:space="0" w:color="000000"/>
            </w:tcBorders>
          </w:tcPr>
          <w:p w14:paraId="0C9B2F8A" w14:textId="77777777" w:rsidR="0069340A" w:rsidRDefault="0069340A" w:rsidP="0069340A">
            <w:pPr>
              <w:pStyle w:val="Default"/>
              <w:rPr>
                <w:i/>
                <w:iCs/>
              </w:rPr>
            </w:pPr>
            <w:r>
              <w:rPr>
                <w:i/>
                <w:iCs/>
              </w:rPr>
              <w:t>T</w:t>
            </w:r>
            <w:r w:rsidRPr="00B50DD6">
              <w:rPr>
                <w:i/>
                <w:iCs/>
              </w:rPr>
              <w:t>echninis projektas turi būti parengtas vadovaujantis:</w:t>
            </w:r>
            <w:r>
              <w:rPr>
                <w:i/>
                <w:iCs/>
              </w:rPr>
              <w:t xml:space="preserve"> </w:t>
            </w:r>
            <w:r w:rsidRPr="00B50DD6">
              <w:rPr>
                <w:i/>
                <w:iCs/>
              </w:rPr>
              <w:t>Statybos techninis reglamentas STR</w:t>
            </w:r>
            <w:r>
              <w:rPr>
                <w:i/>
                <w:iCs/>
              </w:rPr>
              <w:t xml:space="preserve"> </w:t>
            </w:r>
            <w:r w:rsidRPr="00B50DD6">
              <w:rPr>
                <w:i/>
                <w:iCs/>
              </w:rPr>
              <w:t>1.04.04:2017 „Statinio projektavimas, projekto ekspertizė“; Sutarties nuostatomis;</w:t>
            </w:r>
            <w:r>
              <w:rPr>
                <w:i/>
                <w:iCs/>
              </w:rPr>
              <w:t xml:space="preserve"> </w:t>
            </w:r>
            <w:r w:rsidRPr="00B50DD6">
              <w:rPr>
                <w:i/>
                <w:iCs/>
              </w:rPr>
              <w:t>Specialiaisiais Užsakovo reikalavimais; Projektas turi atitikti</w:t>
            </w:r>
            <w:r>
              <w:rPr>
                <w:i/>
                <w:iCs/>
              </w:rPr>
              <w:t xml:space="preserve"> </w:t>
            </w:r>
            <w:r w:rsidRPr="00B50DD6">
              <w:rPr>
                <w:i/>
                <w:iCs/>
              </w:rPr>
              <w:t>visus Lietuvos Respublikoje galiojančius, aplinkosaugos bei statybos teisę reglamentuojančius teisės aktu</w:t>
            </w:r>
            <w:r>
              <w:rPr>
                <w:i/>
                <w:iCs/>
              </w:rPr>
              <w:t>s.</w:t>
            </w:r>
          </w:p>
          <w:p w14:paraId="387B7642" w14:textId="77777777" w:rsidR="0069340A" w:rsidRDefault="0069340A" w:rsidP="0069340A">
            <w:pPr>
              <w:pStyle w:val="Default"/>
              <w:rPr>
                <w:i/>
                <w:iCs/>
              </w:rPr>
            </w:pPr>
          </w:p>
          <w:p w14:paraId="7374937F" w14:textId="77777777" w:rsidR="000D3085" w:rsidRDefault="000D3085" w:rsidP="000D3085">
            <w:pPr>
              <w:pStyle w:val="Default"/>
              <w:rPr>
                <w:i/>
                <w:iCs/>
              </w:rPr>
            </w:pPr>
            <w:r>
              <w:rPr>
                <w:i/>
                <w:iCs/>
              </w:rPr>
              <w:t>Projekto etapas (etapai), dalys</w:t>
            </w:r>
            <w:r w:rsidR="0069340A">
              <w:rPr>
                <w:i/>
                <w:iCs/>
              </w:rPr>
              <w:t>:</w:t>
            </w:r>
          </w:p>
          <w:p w14:paraId="5A4B60F4" w14:textId="77777777" w:rsidR="000D3085" w:rsidRPr="006D17BF" w:rsidRDefault="00890872" w:rsidP="000D3085">
            <w:pPr>
              <w:pStyle w:val="Default"/>
              <w:rPr>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separate"/>
            </w:r>
            <w:r w:rsidRPr="006D17BF">
              <w:rPr>
                <w:b/>
                <w:lang w:eastAsia="en-US"/>
              </w:rPr>
              <w:fldChar w:fldCharType="end"/>
            </w:r>
            <w:r w:rsidRPr="006D17BF">
              <w:rPr>
                <w:b/>
                <w:lang w:eastAsia="en-US"/>
              </w:rPr>
              <w:t xml:space="preserve"> </w:t>
            </w:r>
            <w:r w:rsidR="000D3085" w:rsidRPr="006D17BF">
              <w:rPr>
                <w:b/>
                <w:lang w:eastAsia="en-US"/>
              </w:rPr>
              <w:t xml:space="preserve"> </w:t>
            </w:r>
            <w:r w:rsidR="000D3085" w:rsidRPr="006D17BF">
              <w:rPr>
                <w:i/>
                <w:iCs/>
              </w:rPr>
              <w:t xml:space="preserve">bendroji; [B] </w:t>
            </w:r>
          </w:p>
          <w:p w14:paraId="18D3472F" w14:textId="77777777" w:rsidR="000D3085" w:rsidRPr="006D17BF" w:rsidRDefault="000D3085" w:rsidP="000D3085">
            <w:pPr>
              <w:pStyle w:val="Default"/>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separate"/>
            </w:r>
            <w:r w:rsidRPr="006D17BF">
              <w:rPr>
                <w:b/>
                <w:lang w:eastAsia="en-US"/>
              </w:rPr>
              <w:fldChar w:fldCharType="end"/>
            </w:r>
            <w:r w:rsidRPr="006D17BF">
              <w:rPr>
                <w:b/>
                <w:lang w:eastAsia="en-US"/>
              </w:rPr>
              <w:t xml:space="preserve"> </w:t>
            </w:r>
            <w:r w:rsidR="00890872" w:rsidRPr="00890872">
              <w:rPr>
                <w:i/>
                <w:iCs/>
              </w:rPr>
              <w:t xml:space="preserve">paviršinių (lietaus) nuotekų </w:t>
            </w:r>
            <w:r w:rsidR="00387571">
              <w:rPr>
                <w:i/>
                <w:iCs/>
              </w:rPr>
              <w:t>tinklai</w:t>
            </w:r>
            <w:r w:rsidR="00890872" w:rsidRPr="00890872">
              <w:rPr>
                <w:i/>
                <w:iCs/>
              </w:rPr>
              <w:t>; [KL]</w:t>
            </w:r>
          </w:p>
          <w:p w14:paraId="7C5EA80B" w14:textId="77777777" w:rsidR="000D3085" w:rsidRDefault="000D3085" w:rsidP="000D3085">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sidRPr="00CD7B55">
              <w:rPr>
                <w:b/>
                <w:lang w:eastAsia="en-US"/>
              </w:rPr>
              <w:t xml:space="preserve"> </w:t>
            </w:r>
            <w:r>
              <w:rPr>
                <w:i/>
                <w:iCs/>
              </w:rPr>
              <w:t xml:space="preserve">statybos skaičiuojamosios kainos nustatymo; [KS] </w:t>
            </w:r>
            <w:r w:rsidR="00917C21">
              <w:rPr>
                <w:i/>
                <w:iCs/>
              </w:rPr>
              <w:t>(kai privaloma (VPĮ ir TP) arba statytojui pageidaujant)</w:t>
            </w:r>
          </w:p>
          <w:p w14:paraId="5661A342" w14:textId="77777777" w:rsidR="00762BF1" w:rsidRDefault="00762BF1" w:rsidP="000D3085">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sidRPr="00762BF1">
              <w:rPr>
                <w:bCs/>
                <w:i/>
                <w:iCs/>
                <w:lang w:eastAsia="en-US"/>
              </w:rPr>
              <w:t>darbų organizavimo dalis</w:t>
            </w:r>
            <w:r>
              <w:rPr>
                <w:bCs/>
                <w:i/>
                <w:iCs/>
                <w:lang w:eastAsia="en-US"/>
              </w:rPr>
              <w:t xml:space="preserve"> </w:t>
            </w:r>
            <w:r w:rsidRPr="00890872">
              <w:rPr>
                <w:i/>
                <w:iCs/>
              </w:rPr>
              <w:t>[</w:t>
            </w:r>
            <w:r>
              <w:rPr>
                <w:i/>
                <w:iCs/>
              </w:rPr>
              <w:t>SO</w:t>
            </w:r>
            <w:r w:rsidRPr="00890872">
              <w:rPr>
                <w:i/>
                <w:iCs/>
              </w:rPr>
              <w:t>]</w:t>
            </w:r>
          </w:p>
          <w:p w14:paraId="7AC0FF27" w14:textId="77777777" w:rsidR="0069340A" w:rsidRDefault="0069340A" w:rsidP="000D3085">
            <w:pPr>
              <w:pStyle w:val="Default"/>
              <w:rPr>
                <w:i/>
                <w:iCs/>
              </w:rPr>
            </w:pPr>
          </w:p>
          <w:p w14:paraId="590975C0" w14:textId="77777777" w:rsidR="0069340A" w:rsidRDefault="0069340A" w:rsidP="000D3085">
            <w:pPr>
              <w:pStyle w:val="Default"/>
              <w:rPr>
                <w:i/>
                <w:iCs/>
              </w:rPr>
            </w:pPr>
          </w:p>
          <w:p w14:paraId="5AF726E2" w14:textId="77777777" w:rsidR="000D3085" w:rsidRDefault="000D3085" w:rsidP="000D3085">
            <w:pPr>
              <w:pStyle w:val="Default"/>
              <w:rPr>
                <w:i/>
                <w:iCs/>
              </w:rPr>
            </w:pPr>
            <w:r w:rsidRPr="004C6CB5">
              <w:rPr>
                <w:b/>
                <w:bCs/>
                <w:i/>
                <w:iCs/>
              </w:rPr>
              <w:lastRenderedPageBreak/>
              <w:t>Pastaba: perkančiajai organizacijai nepažymėjus kažkurios dalies, tačiau jei ji privaloma/būtina, ši dalis turi būti atlikta</w:t>
            </w:r>
            <w:r w:rsidR="00A05F96">
              <w:rPr>
                <w:b/>
                <w:bCs/>
                <w:i/>
                <w:iCs/>
              </w:rPr>
              <w:t xml:space="preserve"> be papildomų susitarimų</w:t>
            </w:r>
            <w:r>
              <w:rPr>
                <w:i/>
                <w:iCs/>
              </w:rPr>
              <w:t>.</w:t>
            </w:r>
          </w:p>
          <w:p w14:paraId="569B87AA" w14:textId="77777777" w:rsidR="000D3085" w:rsidRDefault="000D3085" w:rsidP="000D3085">
            <w:pPr>
              <w:pStyle w:val="Default"/>
              <w:rPr>
                <w:color w:val="auto"/>
              </w:rPr>
            </w:pPr>
            <w:r>
              <w:rPr>
                <w:i/>
                <w:iCs/>
              </w:rPr>
              <w:t>Taip pat į projektavimo paslaugos apimtį įeina Projekto pataisymai pagal statytojo (užsakovo) pastabas, pagal Projekto ekspertizės akto privalomas pastabas, pagal šį Projektą tikrinusių institucijų, subjektų (jų padalinių) pastabas, taip pat Projekto klaidų, pastebėtų statybos metu, taisymai</w:t>
            </w:r>
            <w:r w:rsidR="002E6AC5">
              <w:rPr>
                <w:i/>
                <w:iCs/>
              </w:rPr>
              <w:t>;</w:t>
            </w:r>
          </w:p>
        </w:tc>
      </w:tr>
      <w:tr w:rsidR="000D3085" w14:paraId="69438A4A" w14:textId="77777777" w:rsidTr="00387571">
        <w:trPr>
          <w:gridAfter w:val="1"/>
          <w:wAfter w:w="12" w:type="dxa"/>
          <w:trHeight w:val="8070"/>
        </w:trPr>
        <w:tc>
          <w:tcPr>
            <w:tcW w:w="576" w:type="dxa"/>
            <w:tcBorders>
              <w:top w:val="single" w:sz="4" w:space="0" w:color="000000"/>
              <w:left w:val="single" w:sz="4" w:space="0" w:color="000000"/>
              <w:bottom w:val="single" w:sz="4" w:space="0" w:color="000000"/>
              <w:right w:val="single" w:sz="4" w:space="0" w:color="000000"/>
            </w:tcBorders>
          </w:tcPr>
          <w:p w14:paraId="33F62795" w14:textId="77777777" w:rsidR="000D3085" w:rsidRDefault="00C33349" w:rsidP="000D3085">
            <w:pPr>
              <w:pStyle w:val="Default"/>
            </w:pPr>
            <w:r>
              <w:lastRenderedPageBreak/>
              <w:t>6</w:t>
            </w:r>
            <w:r w:rsidR="000D3085">
              <w:t xml:space="preserve">.2. </w:t>
            </w:r>
          </w:p>
        </w:tc>
        <w:tc>
          <w:tcPr>
            <w:tcW w:w="3394" w:type="dxa"/>
            <w:tcBorders>
              <w:top w:val="single" w:sz="4" w:space="0" w:color="000000"/>
              <w:left w:val="single" w:sz="4" w:space="0" w:color="000000"/>
              <w:bottom w:val="single" w:sz="4" w:space="0" w:color="000000"/>
              <w:right w:val="single" w:sz="4" w:space="0" w:color="000000"/>
            </w:tcBorders>
          </w:tcPr>
          <w:p w14:paraId="055955FA" w14:textId="77777777" w:rsidR="002761BE" w:rsidRDefault="000D3085" w:rsidP="00387571">
            <w:pPr>
              <w:pStyle w:val="Default"/>
            </w:pPr>
            <w:r>
              <w:t xml:space="preserve">kitos paslaugos, susijusios su projektavimo paslaugomis </w:t>
            </w:r>
            <w:r>
              <w:rPr>
                <w:i/>
                <w:iCs/>
              </w:rPr>
              <w:t xml:space="preserve">/jeigu užsakomos/ </w:t>
            </w:r>
            <w:r w:rsidR="00A06B58">
              <w:rPr>
                <w:i/>
                <w:iCs/>
              </w:rPr>
              <w:t>:</w:t>
            </w:r>
          </w:p>
        </w:tc>
        <w:tc>
          <w:tcPr>
            <w:tcW w:w="6267" w:type="dxa"/>
            <w:tcBorders>
              <w:top w:val="single" w:sz="4" w:space="0" w:color="000000"/>
              <w:left w:val="single" w:sz="4" w:space="0" w:color="000000"/>
              <w:bottom w:val="single" w:sz="4" w:space="0" w:color="000000"/>
              <w:right w:val="single" w:sz="4" w:space="0" w:color="000000"/>
            </w:tcBorders>
          </w:tcPr>
          <w:p w14:paraId="4F43F8F0" w14:textId="77777777" w:rsidR="000D3085" w:rsidRPr="00346587" w:rsidRDefault="0069340A" w:rsidP="000D3085">
            <w:pPr>
              <w:pStyle w:val="Default"/>
              <w:rPr>
                <w:b/>
                <w:bCs/>
                <w:i/>
                <w:iCs/>
              </w:rPr>
            </w:pPr>
            <w:r>
              <w:rPr>
                <w:b/>
                <w:bCs/>
                <w:i/>
                <w:iCs/>
              </w:rPr>
              <w:t>G</w:t>
            </w:r>
            <w:r w:rsidR="000D3085" w:rsidRPr="00346587">
              <w:rPr>
                <w:b/>
                <w:bCs/>
                <w:i/>
                <w:iCs/>
              </w:rPr>
              <w:t xml:space="preserve">auti (ar atlikti) privalomuosius projekto rengimo dokumentus: </w:t>
            </w:r>
          </w:p>
          <w:p w14:paraId="7DB1F3F6" w14:textId="77777777" w:rsidR="000D3085" w:rsidRDefault="000D3085" w:rsidP="000D3085">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sidRPr="00CD7B55">
              <w:rPr>
                <w:b/>
                <w:lang w:eastAsia="en-US"/>
              </w:rPr>
              <w:t xml:space="preserve"> </w:t>
            </w:r>
            <w:r>
              <w:rPr>
                <w:i/>
                <w:iCs/>
              </w:rPr>
              <w:t>topografinius, inžinerinius, geologinius tyrimus</w:t>
            </w:r>
            <w:r w:rsidR="004C6CB5">
              <w:rPr>
                <w:i/>
                <w:iCs/>
              </w:rPr>
              <w:t xml:space="preserve"> (jei taikoma)</w:t>
            </w:r>
            <w:r>
              <w:rPr>
                <w:i/>
                <w:iCs/>
              </w:rPr>
              <w:t>;</w:t>
            </w:r>
          </w:p>
          <w:p w14:paraId="2EE93056" w14:textId="77777777" w:rsidR="000D3085" w:rsidRDefault="000D3085" w:rsidP="00D7666B">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sidR="0069340A" w:rsidRPr="00B41204">
              <w:rPr>
                <w:bCs/>
                <w:i/>
                <w:iCs/>
                <w:color w:val="auto"/>
                <w:lang w:eastAsia="en-US"/>
              </w:rPr>
              <w:t>p</w:t>
            </w:r>
            <w:r w:rsidR="0069340A">
              <w:rPr>
                <w:bCs/>
                <w:i/>
                <w:iCs/>
              </w:rPr>
              <w:t>a</w:t>
            </w:r>
            <w:r w:rsidR="0069340A">
              <w:rPr>
                <w:i/>
                <w:iCs/>
              </w:rPr>
              <w:t xml:space="preserve">rengtą techninį darbo projektą pateikia Užsakovo parinktai ekspertų įmonei, kuri turi atitinkamus kvalifikacijos atestatus leidžiančius suteikti tokią paslaugą (jei taikoma). Ekspertizės metu nustačius projekto trūkumų, visus juos Projektuotojas privalo ištaisyti savo lėšomis ir rizika ir pateikti pakartotinei ekspertizei taip pat Projekto klaidų, pastebėtų statybos metu, taisymas. Projektuotojas privalo atsižvelgti į visas pagrįstas Užsakovo pastabas; </w:t>
            </w:r>
          </w:p>
          <w:bookmarkStart w:id="0" w:name="_Hlk122506272"/>
          <w:p w14:paraId="42F01268" w14:textId="77777777" w:rsidR="000D3085" w:rsidRDefault="000D3085" w:rsidP="00D7666B">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sidR="00A977E3" w:rsidRPr="00A977E3">
              <w:rPr>
                <w:bCs/>
                <w:i/>
                <w:iCs/>
                <w:lang w:eastAsia="en-US"/>
              </w:rPr>
              <w:t>p</w:t>
            </w:r>
            <w:r>
              <w:rPr>
                <w:bCs/>
                <w:i/>
                <w:iCs/>
              </w:rPr>
              <w:t>rojekt</w:t>
            </w:r>
            <w:r>
              <w:rPr>
                <w:i/>
                <w:iCs/>
              </w:rPr>
              <w:t>uojant</w:t>
            </w:r>
            <w:r w:rsidR="00225F7C">
              <w:rPr>
                <w:i/>
                <w:iCs/>
              </w:rPr>
              <w:t>/statant</w:t>
            </w:r>
            <w:r>
              <w:rPr>
                <w:i/>
                <w:iCs/>
              </w:rPr>
              <w:t xml:space="preserve"> tinklus privačioje ir/ar valstybinėje žemėje suformuoti ir įregistruoti tinklų servitutus. Projekto sprendiniai neturi pažeisti trečiųjų šalių interesų. Tuo atveju, jei projekto sprendiniai gali įtakoti ar įtakoja trečiųjų asmenų interesus, gauti visus būtinus suinteresuotų asmenų sutikimus tokiems sprendimams įgyvendinti</w:t>
            </w:r>
            <w:bookmarkEnd w:id="0"/>
            <w:r>
              <w:rPr>
                <w:i/>
                <w:iCs/>
              </w:rPr>
              <w:t>;</w:t>
            </w:r>
          </w:p>
          <w:p w14:paraId="0EFEFE58" w14:textId="77777777" w:rsidR="004C6CB5" w:rsidRDefault="000D3085" w:rsidP="000D3085">
            <w:pPr>
              <w:pStyle w:val="Default"/>
              <w:rPr>
                <w:bCs/>
                <w:i/>
                <w:iCs/>
                <w:lang w:eastAsia="en-US"/>
              </w:rPr>
            </w:pPr>
            <w:r w:rsidRPr="002E6AC5">
              <w:rPr>
                <w:bCs/>
                <w:i/>
                <w:iCs/>
                <w:lang w:eastAsia="en-US"/>
              </w:rPr>
              <w:fldChar w:fldCharType="begin">
                <w:ffData>
                  <w:name w:val=""/>
                  <w:enabled/>
                  <w:calcOnExit w:val="0"/>
                  <w:checkBox>
                    <w:size w:val="18"/>
                    <w:default w:val="1"/>
                  </w:checkBox>
                </w:ffData>
              </w:fldChar>
            </w:r>
            <w:r w:rsidRPr="002E6AC5">
              <w:rPr>
                <w:bCs/>
                <w:i/>
                <w:iCs/>
                <w:lang w:eastAsia="en-US"/>
              </w:rPr>
              <w:instrText xml:space="preserve"> FORMCHECKBOX </w:instrText>
            </w:r>
            <w:r w:rsidRPr="002E6AC5">
              <w:rPr>
                <w:bCs/>
                <w:i/>
                <w:iCs/>
                <w:lang w:eastAsia="en-US"/>
              </w:rPr>
            </w:r>
            <w:r w:rsidRPr="002E6AC5">
              <w:rPr>
                <w:bCs/>
                <w:i/>
                <w:iCs/>
                <w:lang w:eastAsia="en-US"/>
              </w:rPr>
              <w:fldChar w:fldCharType="separate"/>
            </w:r>
            <w:r w:rsidRPr="002E6AC5">
              <w:rPr>
                <w:bCs/>
                <w:i/>
                <w:iCs/>
                <w:lang w:eastAsia="en-US"/>
              </w:rPr>
              <w:fldChar w:fldCharType="end"/>
            </w:r>
            <w:r w:rsidRPr="002E6AC5">
              <w:rPr>
                <w:bCs/>
                <w:i/>
                <w:iCs/>
                <w:lang w:eastAsia="en-US"/>
              </w:rPr>
              <w:t xml:space="preserve"> </w:t>
            </w:r>
            <w:r w:rsidR="004C6CB5">
              <w:rPr>
                <w:bCs/>
                <w:i/>
                <w:iCs/>
                <w:lang w:eastAsia="en-US"/>
              </w:rPr>
              <w:t>paruošti projektinius pasiūlymus</w:t>
            </w:r>
            <w:r w:rsidR="00387571">
              <w:rPr>
                <w:bCs/>
                <w:i/>
                <w:iCs/>
                <w:lang w:eastAsia="en-US"/>
              </w:rPr>
              <w:t>;</w:t>
            </w:r>
          </w:p>
          <w:p w14:paraId="67703249" w14:textId="77777777" w:rsidR="0069340A" w:rsidRDefault="00A05F96" w:rsidP="000D3085">
            <w:pPr>
              <w:pStyle w:val="Default"/>
              <w:rPr>
                <w:bCs/>
                <w:i/>
                <w:iCs/>
                <w:lang w:eastAsia="en-US"/>
              </w:rPr>
            </w:pPr>
            <w:r w:rsidRPr="002E6AC5">
              <w:rPr>
                <w:bCs/>
                <w:i/>
                <w:iCs/>
                <w:lang w:eastAsia="en-US"/>
              </w:rPr>
              <w:fldChar w:fldCharType="begin">
                <w:ffData>
                  <w:name w:val=""/>
                  <w:enabled/>
                  <w:calcOnExit w:val="0"/>
                  <w:checkBox>
                    <w:size w:val="18"/>
                    <w:default w:val="1"/>
                  </w:checkBox>
                </w:ffData>
              </w:fldChar>
            </w:r>
            <w:r w:rsidRPr="002E6AC5">
              <w:rPr>
                <w:bCs/>
                <w:i/>
                <w:iCs/>
                <w:lang w:eastAsia="en-US"/>
              </w:rPr>
              <w:instrText xml:space="preserve"> FORMCHECKBOX </w:instrText>
            </w:r>
            <w:r w:rsidRPr="002E6AC5">
              <w:rPr>
                <w:bCs/>
                <w:i/>
                <w:iCs/>
                <w:lang w:eastAsia="en-US"/>
              </w:rPr>
            </w:r>
            <w:r w:rsidRPr="002E6AC5">
              <w:rPr>
                <w:bCs/>
                <w:i/>
                <w:iCs/>
                <w:lang w:eastAsia="en-US"/>
              </w:rPr>
              <w:fldChar w:fldCharType="separate"/>
            </w:r>
            <w:r w:rsidRPr="002E6AC5">
              <w:rPr>
                <w:bCs/>
                <w:i/>
                <w:iCs/>
                <w:lang w:eastAsia="en-US"/>
              </w:rPr>
              <w:fldChar w:fldCharType="end"/>
            </w:r>
            <w:r>
              <w:rPr>
                <w:bCs/>
                <w:i/>
                <w:iCs/>
                <w:lang w:eastAsia="en-US"/>
              </w:rPr>
              <w:t xml:space="preserve"> </w:t>
            </w:r>
            <w:r w:rsidR="0069340A">
              <w:rPr>
                <w:bCs/>
                <w:i/>
                <w:iCs/>
                <w:lang w:eastAsia="en-US"/>
              </w:rPr>
              <w:t>a</w:t>
            </w:r>
            <w:r w:rsidR="0069340A" w:rsidRPr="00434FA0">
              <w:rPr>
                <w:bCs/>
                <w:i/>
                <w:iCs/>
              </w:rPr>
              <w:t>tl</w:t>
            </w:r>
            <w:r w:rsidR="0069340A">
              <w:rPr>
                <w:bCs/>
                <w:i/>
                <w:iCs/>
              </w:rPr>
              <w:t>ikti</w:t>
            </w:r>
            <w:r w:rsidR="0069340A">
              <w:rPr>
                <w:i/>
                <w:iCs/>
              </w:rPr>
              <w:t xml:space="preserve"> projekto viešinimo procedūras, vadovaujantis normatyviniais dokumentais;</w:t>
            </w:r>
          </w:p>
          <w:p w14:paraId="5645FCD3" w14:textId="77777777" w:rsidR="00A06B58" w:rsidRDefault="004C6CB5" w:rsidP="000D3085">
            <w:pPr>
              <w:pStyle w:val="Default"/>
              <w:rPr>
                <w:bCs/>
                <w:i/>
                <w:iCs/>
                <w:lang w:eastAsia="en-US"/>
              </w:rPr>
            </w:pPr>
            <w:r w:rsidRPr="002E6AC5">
              <w:rPr>
                <w:bCs/>
                <w:i/>
                <w:iCs/>
                <w:lang w:eastAsia="en-US"/>
              </w:rPr>
              <w:fldChar w:fldCharType="begin">
                <w:ffData>
                  <w:name w:val=""/>
                  <w:enabled/>
                  <w:calcOnExit w:val="0"/>
                  <w:checkBox>
                    <w:size w:val="18"/>
                    <w:default w:val="1"/>
                  </w:checkBox>
                </w:ffData>
              </w:fldChar>
            </w:r>
            <w:r w:rsidRPr="002E6AC5">
              <w:rPr>
                <w:bCs/>
                <w:i/>
                <w:iCs/>
                <w:lang w:eastAsia="en-US"/>
              </w:rPr>
              <w:instrText xml:space="preserve"> FORMCHECKBOX </w:instrText>
            </w:r>
            <w:r w:rsidRPr="002E6AC5">
              <w:rPr>
                <w:bCs/>
                <w:i/>
                <w:iCs/>
                <w:lang w:eastAsia="en-US"/>
              </w:rPr>
            </w:r>
            <w:r w:rsidRPr="002E6AC5">
              <w:rPr>
                <w:bCs/>
                <w:i/>
                <w:iCs/>
                <w:lang w:eastAsia="en-US"/>
              </w:rPr>
              <w:fldChar w:fldCharType="separate"/>
            </w:r>
            <w:r w:rsidRPr="002E6AC5">
              <w:rPr>
                <w:bCs/>
                <w:i/>
                <w:iCs/>
                <w:lang w:eastAsia="en-US"/>
              </w:rPr>
              <w:fldChar w:fldCharType="end"/>
            </w:r>
            <w:r w:rsidRPr="002E6AC5">
              <w:rPr>
                <w:bCs/>
                <w:i/>
                <w:iCs/>
                <w:lang w:eastAsia="en-US"/>
              </w:rPr>
              <w:t xml:space="preserve"> </w:t>
            </w:r>
            <w:r w:rsidR="000D3085">
              <w:rPr>
                <w:bCs/>
                <w:i/>
                <w:iCs/>
              </w:rPr>
              <w:t>gauti statybą leidžiantį dokumentą</w:t>
            </w:r>
            <w:r w:rsidR="00862CD6">
              <w:rPr>
                <w:i/>
                <w:iCs/>
              </w:rPr>
              <w:t xml:space="preserve">; </w:t>
            </w:r>
            <w:r w:rsidR="0069340A">
              <w:rPr>
                <w:i/>
                <w:iCs/>
              </w:rPr>
              <w:t xml:space="preserve"> </w:t>
            </w:r>
          </w:p>
          <w:bookmarkStart w:id="1" w:name="_Hlk122506329"/>
          <w:p w14:paraId="5601107B" w14:textId="77777777" w:rsidR="00A06B58" w:rsidRDefault="002E6AC5" w:rsidP="000D3085">
            <w:pPr>
              <w:pStyle w:val="Default"/>
              <w:rPr>
                <w:i/>
                <w:iCs/>
              </w:rPr>
            </w:pPr>
            <w:r w:rsidRPr="002E6AC5">
              <w:rPr>
                <w:bCs/>
                <w:i/>
                <w:iCs/>
                <w:lang w:eastAsia="en-US"/>
              </w:rPr>
              <w:fldChar w:fldCharType="begin">
                <w:ffData>
                  <w:name w:val=""/>
                  <w:enabled/>
                  <w:calcOnExit w:val="0"/>
                  <w:checkBox>
                    <w:size w:val="18"/>
                    <w:default w:val="1"/>
                  </w:checkBox>
                </w:ffData>
              </w:fldChar>
            </w:r>
            <w:r w:rsidRPr="002E6AC5">
              <w:rPr>
                <w:bCs/>
                <w:i/>
                <w:iCs/>
                <w:lang w:eastAsia="en-US"/>
              </w:rPr>
              <w:instrText xml:space="preserve"> FORMCHECKBOX </w:instrText>
            </w:r>
            <w:r w:rsidRPr="002E6AC5">
              <w:rPr>
                <w:bCs/>
                <w:i/>
                <w:iCs/>
                <w:lang w:eastAsia="en-US"/>
              </w:rPr>
            </w:r>
            <w:r w:rsidRPr="002E6AC5">
              <w:rPr>
                <w:bCs/>
                <w:i/>
                <w:iCs/>
                <w:lang w:eastAsia="en-US"/>
              </w:rPr>
              <w:fldChar w:fldCharType="separate"/>
            </w:r>
            <w:r w:rsidRPr="002E6AC5">
              <w:rPr>
                <w:bCs/>
                <w:i/>
                <w:iCs/>
                <w:lang w:eastAsia="en-US"/>
              </w:rPr>
              <w:fldChar w:fldCharType="end"/>
            </w:r>
            <w:r w:rsidRPr="002E6AC5">
              <w:rPr>
                <w:bCs/>
                <w:i/>
                <w:iCs/>
                <w:lang w:eastAsia="en-US"/>
              </w:rPr>
              <w:t xml:space="preserve"> </w:t>
            </w:r>
            <w:bookmarkEnd w:id="1"/>
            <w:r w:rsidR="0069340A">
              <w:rPr>
                <w:bCs/>
                <w:i/>
                <w:iCs/>
                <w:lang w:eastAsia="en-US"/>
              </w:rPr>
              <w:t>a</w:t>
            </w:r>
            <w:r w:rsidR="0069340A" w:rsidRPr="00434FA0">
              <w:rPr>
                <w:bCs/>
                <w:i/>
                <w:iCs/>
              </w:rPr>
              <w:t>tl</w:t>
            </w:r>
            <w:r w:rsidR="0069340A">
              <w:rPr>
                <w:bCs/>
                <w:i/>
                <w:iCs/>
              </w:rPr>
              <w:t>ikti</w:t>
            </w:r>
            <w:r w:rsidR="0069340A">
              <w:rPr>
                <w:i/>
                <w:iCs/>
              </w:rPr>
              <w:t xml:space="preserve"> projekto viešinimo procedūras, vadovaujantis normatyviniais dokumentais; </w:t>
            </w:r>
          </w:p>
          <w:p w14:paraId="01E212C2" w14:textId="77777777" w:rsidR="00387571" w:rsidRDefault="00387571" w:rsidP="00387571">
            <w:pPr>
              <w:pStyle w:val="Default"/>
              <w:rPr>
                <w:bCs/>
                <w:i/>
                <w:iCs/>
                <w:lang w:eastAsia="en-US"/>
              </w:rPr>
            </w:pPr>
          </w:p>
          <w:p w14:paraId="58F6484F" w14:textId="77777777" w:rsidR="00387571" w:rsidRDefault="0069340A" w:rsidP="00387571">
            <w:pPr>
              <w:pStyle w:val="Default"/>
              <w:rPr>
                <w:bCs/>
                <w:i/>
                <w:iCs/>
              </w:rPr>
            </w:pPr>
            <w:r w:rsidRPr="002E6AC5">
              <w:rPr>
                <w:bCs/>
                <w:i/>
                <w:iCs/>
                <w:lang w:eastAsia="en-US"/>
              </w:rPr>
              <w:fldChar w:fldCharType="begin">
                <w:ffData>
                  <w:name w:val=""/>
                  <w:enabled/>
                  <w:calcOnExit w:val="0"/>
                  <w:checkBox>
                    <w:size w:val="18"/>
                    <w:default w:val="1"/>
                  </w:checkBox>
                </w:ffData>
              </w:fldChar>
            </w:r>
            <w:r w:rsidRPr="002E6AC5">
              <w:rPr>
                <w:bCs/>
                <w:i/>
                <w:iCs/>
                <w:lang w:eastAsia="en-US"/>
              </w:rPr>
              <w:instrText xml:space="preserve"> FORMCHECKBOX </w:instrText>
            </w:r>
            <w:r w:rsidRPr="002E6AC5">
              <w:rPr>
                <w:bCs/>
                <w:i/>
                <w:iCs/>
                <w:lang w:eastAsia="en-US"/>
              </w:rPr>
            </w:r>
            <w:r w:rsidRPr="002E6AC5">
              <w:rPr>
                <w:bCs/>
                <w:i/>
                <w:iCs/>
                <w:lang w:eastAsia="en-US"/>
              </w:rPr>
              <w:fldChar w:fldCharType="separate"/>
            </w:r>
            <w:r w:rsidRPr="002E6AC5">
              <w:rPr>
                <w:bCs/>
                <w:i/>
                <w:iCs/>
                <w:lang w:eastAsia="en-US"/>
              </w:rPr>
              <w:fldChar w:fldCharType="end"/>
            </w:r>
            <w:r w:rsidR="00A05F96">
              <w:rPr>
                <w:bCs/>
                <w:i/>
                <w:iCs/>
                <w:lang w:eastAsia="en-US"/>
              </w:rPr>
              <w:t xml:space="preserve"> </w:t>
            </w:r>
            <w:r w:rsidR="00387571" w:rsidRPr="002E6AC5">
              <w:rPr>
                <w:bCs/>
                <w:i/>
                <w:iCs/>
                <w:lang w:eastAsia="en-US"/>
              </w:rPr>
              <w:t>p</w:t>
            </w:r>
            <w:r w:rsidR="00387571">
              <w:rPr>
                <w:bCs/>
                <w:i/>
                <w:iCs/>
              </w:rPr>
              <w:t>risijungimo sąlygos:</w:t>
            </w:r>
          </w:p>
          <w:p w14:paraId="7B40E281" w14:textId="77777777" w:rsidR="00387571" w:rsidRDefault="00387571" w:rsidP="00387571">
            <w:pPr>
              <w:pStyle w:val="Default"/>
              <w:ind w:firstLine="603"/>
              <w:rPr>
                <w:bCs/>
                <w:i/>
                <w:iCs/>
              </w:rPr>
            </w:pPr>
            <w:r>
              <w:rPr>
                <w:bCs/>
                <w:i/>
                <w:iCs/>
              </w:rPr>
              <w:t>UAB „Giraitės vandenys“;</w:t>
            </w:r>
          </w:p>
          <w:p w14:paraId="033E5D9D" w14:textId="77777777" w:rsidR="0069340A" w:rsidRDefault="0069340A" w:rsidP="00387571">
            <w:pPr>
              <w:pStyle w:val="Default"/>
              <w:ind w:firstLine="603"/>
              <w:rPr>
                <w:bCs/>
                <w:i/>
                <w:iCs/>
              </w:rPr>
            </w:pPr>
          </w:p>
          <w:p w14:paraId="0A99EF22" w14:textId="77777777" w:rsidR="0069340A" w:rsidRPr="009B280F" w:rsidRDefault="0069340A" w:rsidP="0069340A">
            <w:pPr>
              <w:pStyle w:val="Default"/>
              <w:rPr>
                <w:i/>
                <w:iCs/>
                <w:color w:val="auto"/>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separate"/>
            </w:r>
            <w:r w:rsidRPr="009B280F">
              <w:rPr>
                <w:b/>
                <w:color w:val="auto"/>
                <w:lang w:eastAsia="en-US"/>
              </w:rPr>
              <w:fldChar w:fldCharType="end"/>
            </w:r>
            <w:r w:rsidRPr="009B280F">
              <w:rPr>
                <w:b/>
                <w:color w:val="auto"/>
                <w:lang w:eastAsia="en-US"/>
              </w:rPr>
              <w:t xml:space="preserve"> </w:t>
            </w:r>
            <w:r w:rsidRPr="009B280F">
              <w:rPr>
                <w:bCs/>
                <w:i/>
                <w:iCs/>
                <w:color w:val="auto"/>
              </w:rPr>
              <w:t>Vadovaujantis</w:t>
            </w:r>
            <w:r w:rsidRPr="009B280F">
              <w:rPr>
                <w:i/>
                <w:iCs/>
                <w:color w:val="auto"/>
              </w:rPr>
              <w:t xml:space="preserve">  Lietuvos Respublikos specialiųjų žemės naudojimo sąlygų įstatymo 8 straipsniu, įregistruoti VĮ Registrų centre naujai nustatytas ir (ar) pasikeitusias (panaikintas) specialiąsias žemės naudojimo sąlygas;</w:t>
            </w:r>
          </w:p>
          <w:p w14:paraId="4E77AD71" w14:textId="77777777" w:rsidR="000D3085" w:rsidRDefault="000D3085" w:rsidP="000D3085">
            <w:pPr>
              <w:pStyle w:val="Default"/>
              <w:rPr>
                <w:i/>
                <w:iCs/>
              </w:rPr>
            </w:pPr>
          </w:p>
          <w:p w14:paraId="60459A76" w14:textId="77777777" w:rsidR="000D3085" w:rsidRDefault="000D3085" w:rsidP="000D3085">
            <w:pPr>
              <w:pStyle w:val="Default"/>
            </w:pPr>
            <w:r>
              <w:rPr>
                <w:i/>
                <w:iCs/>
              </w:rPr>
              <w:t xml:space="preserve">Pastaba: perkančiajai organizacijai nepažymėjus kokių nors </w:t>
            </w:r>
            <w:r w:rsidR="004C6CB5">
              <w:rPr>
                <w:i/>
                <w:iCs/>
              </w:rPr>
              <w:t xml:space="preserve">projektavimo metu atsiradusių paslaugų, kurios buvo nenumatytos ir turi būti įtrauktos, jos turi būti įvertintos ir numatytos pasiūlyme. </w:t>
            </w:r>
          </w:p>
        </w:tc>
      </w:tr>
      <w:tr w:rsidR="005F2DAD" w14:paraId="7CA88F3E" w14:textId="77777777" w:rsidTr="00EA4BDC">
        <w:trPr>
          <w:trHeight w:val="300"/>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1D2886" w14:textId="77777777" w:rsidR="005F2DAD" w:rsidRDefault="005F2DAD" w:rsidP="005F2DAD">
            <w:pPr>
              <w:pStyle w:val="Default"/>
              <w:jc w:val="center"/>
            </w:pPr>
            <w:r>
              <w:rPr>
                <w:b/>
                <w:bCs/>
              </w:rPr>
              <w:t>III. Reikalavimai projektavimo paslaugoms</w:t>
            </w:r>
          </w:p>
        </w:tc>
      </w:tr>
      <w:tr w:rsidR="000D3085" w14:paraId="2EFABF81" w14:textId="77777777" w:rsidTr="000A49BC">
        <w:trPr>
          <w:gridAfter w:val="1"/>
          <w:wAfter w:w="12" w:type="dxa"/>
          <w:trHeight w:val="1904"/>
        </w:trPr>
        <w:tc>
          <w:tcPr>
            <w:tcW w:w="576" w:type="dxa"/>
            <w:tcBorders>
              <w:top w:val="single" w:sz="4" w:space="0" w:color="000000"/>
              <w:left w:val="single" w:sz="4" w:space="0" w:color="000000"/>
              <w:bottom w:val="single" w:sz="4" w:space="0" w:color="000000"/>
              <w:right w:val="single" w:sz="4" w:space="0" w:color="000000"/>
            </w:tcBorders>
          </w:tcPr>
          <w:p w14:paraId="698C334F" w14:textId="77777777" w:rsidR="000D3085" w:rsidRDefault="00C33349" w:rsidP="000D3085">
            <w:pPr>
              <w:pStyle w:val="Default"/>
            </w:pPr>
            <w:r>
              <w:lastRenderedPageBreak/>
              <w:t>7</w:t>
            </w:r>
            <w:r w:rsidR="000D3085">
              <w:t xml:space="preserve">. </w:t>
            </w:r>
          </w:p>
        </w:tc>
        <w:tc>
          <w:tcPr>
            <w:tcW w:w="3394" w:type="dxa"/>
            <w:tcBorders>
              <w:top w:val="single" w:sz="4" w:space="0" w:color="000000"/>
              <w:left w:val="single" w:sz="4" w:space="0" w:color="000000"/>
              <w:bottom w:val="single" w:sz="4" w:space="0" w:color="000000"/>
              <w:right w:val="single" w:sz="4" w:space="0" w:color="000000"/>
            </w:tcBorders>
          </w:tcPr>
          <w:p w14:paraId="42994C38" w14:textId="77777777" w:rsidR="000D3085" w:rsidRDefault="000D3085" w:rsidP="000D3085">
            <w:pPr>
              <w:pStyle w:val="Default"/>
            </w:pPr>
            <w:r>
              <w:t xml:space="preserve">Projekto rengimo dokumentams taikomi teisės aktai, normatyviniai statybos techniniai dokumentai bei normatyviniai statinio saugos ir paskirties dokumentai. </w:t>
            </w:r>
          </w:p>
        </w:tc>
        <w:tc>
          <w:tcPr>
            <w:tcW w:w="6267" w:type="dxa"/>
            <w:tcBorders>
              <w:top w:val="single" w:sz="4" w:space="0" w:color="000000"/>
              <w:left w:val="single" w:sz="4" w:space="0" w:color="000000"/>
              <w:bottom w:val="single" w:sz="4" w:space="0" w:color="000000"/>
              <w:right w:val="single" w:sz="4" w:space="0" w:color="000000"/>
            </w:tcBorders>
          </w:tcPr>
          <w:p w14:paraId="0E0DD71D" w14:textId="77777777" w:rsidR="0069340A" w:rsidRDefault="0069340A" w:rsidP="0069340A">
            <w:pPr>
              <w:pStyle w:val="Default"/>
              <w:rPr>
                <w:i/>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separate"/>
            </w:r>
            <w:r w:rsidRPr="006D17BF">
              <w:rPr>
                <w:b/>
                <w:lang w:eastAsia="en-US"/>
              </w:rPr>
              <w:fldChar w:fldCharType="end"/>
            </w:r>
            <w:r>
              <w:rPr>
                <w:b/>
                <w:lang w:eastAsia="en-US"/>
              </w:rPr>
              <w:t xml:space="preserve"> </w:t>
            </w:r>
            <w:r>
              <w:rPr>
                <w:i/>
              </w:rPr>
              <w:t>parengti projektą vadovautis tuo metu galiojančiais normatyviniais dokumentais (LR Statybos įstatymu, statybos techniniais reglamentais, normomis ir taisyklėmis);</w:t>
            </w:r>
          </w:p>
          <w:p w14:paraId="4402340C" w14:textId="77777777" w:rsidR="0069340A" w:rsidRDefault="0069340A" w:rsidP="0069340A">
            <w:pPr>
              <w:pStyle w:val="Default"/>
              <w:rPr>
                <w:i/>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separate"/>
            </w:r>
            <w:r w:rsidRPr="006D17BF">
              <w:rPr>
                <w:b/>
                <w:lang w:eastAsia="en-US"/>
              </w:rPr>
              <w:fldChar w:fldCharType="end"/>
            </w:r>
            <w:r>
              <w:rPr>
                <w:b/>
                <w:lang w:eastAsia="en-US"/>
              </w:rPr>
              <w:t xml:space="preserve"> </w:t>
            </w:r>
            <w:r>
              <w:rPr>
                <w:bCs/>
                <w:i/>
                <w:iCs/>
                <w:lang w:eastAsia="en-US"/>
              </w:rPr>
              <w:t>v</w:t>
            </w:r>
            <w:r w:rsidRPr="003C4B73">
              <w:rPr>
                <w:bCs/>
                <w:i/>
                <w:iCs/>
                <w:lang w:eastAsia="en-US"/>
              </w:rPr>
              <w:t>a</w:t>
            </w:r>
            <w:r>
              <w:rPr>
                <w:bCs/>
                <w:i/>
                <w:iCs/>
                <w:lang w:eastAsia="en-US"/>
              </w:rPr>
              <w:t>d</w:t>
            </w:r>
            <w:r w:rsidRPr="003C4B73">
              <w:rPr>
                <w:bCs/>
                <w:i/>
                <w:iCs/>
                <w:lang w:eastAsia="en-US"/>
              </w:rPr>
              <w:t xml:space="preserve">ovautis </w:t>
            </w:r>
            <w:r>
              <w:rPr>
                <w:i/>
              </w:rPr>
              <w:t>p</w:t>
            </w:r>
            <w:r w:rsidRPr="0078714E">
              <w:rPr>
                <w:i/>
              </w:rPr>
              <w:t>irkimo dokumenta</w:t>
            </w:r>
            <w:r>
              <w:rPr>
                <w:i/>
              </w:rPr>
              <w:t>is;</w:t>
            </w:r>
          </w:p>
          <w:p w14:paraId="23939943" w14:textId="77777777" w:rsidR="0069340A" w:rsidRDefault="0069340A" w:rsidP="0069340A">
            <w:pPr>
              <w:pStyle w:val="Default"/>
              <w:rPr>
                <w:bCs/>
                <w:i/>
                <w:iCs/>
                <w:lang w:eastAsia="en-U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separate"/>
            </w:r>
            <w:r w:rsidRPr="006D17BF">
              <w:rPr>
                <w:b/>
                <w:lang w:eastAsia="en-US"/>
              </w:rPr>
              <w:fldChar w:fldCharType="end"/>
            </w:r>
            <w:r>
              <w:rPr>
                <w:b/>
                <w:lang w:eastAsia="en-US"/>
              </w:rPr>
              <w:t xml:space="preserve"> </w:t>
            </w:r>
            <w:r w:rsidRPr="003C4B73">
              <w:rPr>
                <w:bCs/>
                <w:i/>
                <w:iCs/>
                <w:lang w:eastAsia="en-US"/>
              </w:rPr>
              <w:t>pridedama schema</w:t>
            </w:r>
            <w:r>
              <w:rPr>
                <w:bCs/>
                <w:i/>
                <w:iCs/>
                <w:lang w:eastAsia="en-US"/>
              </w:rPr>
              <w:t xml:space="preserve"> (schema yra preliminari)</w:t>
            </w:r>
          </w:p>
          <w:p w14:paraId="706B5E34" w14:textId="77777777" w:rsidR="0057168E" w:rsidRPr="003C4B73" w:rsidRDefault="0057168E" w:rsidP="0069340A">
            <w:pPr>
              <w:pStyle w:val="Default"/>
              <w:rPr>
                <w:bCs/>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separate"/>
            </w:r>
            <w:r w:rsidRPr="006D17BF">
              <w:rPr>
                <w:b/>
                <w:lang w:eastAsia="en-US"/>
              </w:rPr>
              <w:fldChar w:fldCharType="end"/>
            </w:r>
            <w:r>
              <w:rPr>
                <w:b/>
                <w:lang w:eastAsia="en-US"/>
              </w:rPr>
              <w:t xml:space="preserve"> </w:t>
            </w:r>
            <w:r w:rsidR="00334472" w:rsidRPr="00334472">
              <w:rPr>
                <w:b/>
                <w:i/>
                <w:iCs/>
                <w:lang w:eastAsia="en-US"/>
              </w:rPr>
              <w:t>informaciją teikti ir iškilusiais klausimais</w:t>
            </w:r>
            <w:r w:rsidRPr="0057168E">
              <w:rPr>
                <w:b/>
                <w:i/>
                <w:iCs/>
                <w:lang w:eastAsia="en-US"/>
              </w:rPr>
              <w:t xml:space="preserve"> derintis su priskirtu </w:t>
            </w:r>
            <w:r w:rsidR="00334472">
              <w:rPr>
                <w:b/>
                <w:i/>
                <w:iCs/>
                <w:lang w:eastAsia="en-US"/>
              </w:rPr>
              <w:t xml:space="preserve">šiam </w:t>
            </w:r>
            <w:r w:rsidRPr="0057168E">
              <w:rPr>
                <w:b/>
                <w:i/>
                <w:iCs/>
                <w:lang w:eastAsia="en-US"/>
              </w:rPr>
              <w:t>objektui Inžinieriumi (žiūrėti pirkimo dokumentuose)</w:t>
            </w:r>
          </w:p>
          <w:p w14:paraId="6209D9F0" w14:textId="77777777" w:rsidR="000D3085" w:rsidRDefault="000D3085" w:rsidP="003805B0">
            <w:pPr>
              <w:pStyle w:val="Default"/>
            </w:pPr>
          </w:p>
        </w:tc>
      </w:tr>
      <w:tr w:rsidR="000D3085" w14:paraId="78971E20" w14:textId="77777777" w:rsidTr="00680FD2">
        <w:trPr>
          <w:gridAfter w:val="1"/>
          <w:wAfter w:w="12" w:type="dxa"/>
          <w:trHeight w:val="1139"/>
        </w:trPr>
        <w:tc>
          <w:tcPr>
            <w:tcW w:w="576" w:type="dxa"/>
            <w:tcBorders>
              <w:top w:val="single" w:sz="4" w:space="0" w:color="000000"/>
              <w:left w:val="single" w:sz="4" w:space="0" w:color="000000"/>
              <w:bottom w:val="single" w:sz="4" w:space="0" w:color="000000"/>
              <w:right w:val="single" w:sz="4" w:space="0" w:color="000000"/>
            </w:tcBorders>
          </w:tcPr>
          <w:p w14:paraId="6491803E" w14:textId="77777777" w:rsidR="000D3085" w:rsidRDefault="00C33349" w:rsidP="000D3085">
            <w:pPr>
              <w:pStyle w:val="Default"/>
            </w:pPr>
            <w:r>
              <w:t>8</w:t>
            </w:r>
            <w:r w:rsidR="000D3085">
              <w:t xml:space="preserve">. </w:t>
            </w:r>
          </w:p>
        </w:tc>
        <w:tc>
          <w:tcPr>
            <w:tcW w:w="3394" w:type="dxa"/>
            <w:tcBorders>
              <w:top w:val="single" w:sz="4" w:space="0" w:color="000000"/>
              <w:left w:val="single" w:sz="4" w:space="0" w:color="000000"/>
              <w:bottom w:val="single" w:sz="4" w:space="0" w:color="000000"/>
              <w:right w:val="single" w:sz="4" w:space="0" w:color="000000"/>
            </w:tcBorders>
          </w:tcPr>
          <w:p w14:paraId="3CF1B632" w14:textId="77777777" w:rsidR="000D3085" w:rsidRDefault="000D3085" w:rsidP="000D3085">
            <w:pPr>
              <w:pStyle w:val="Default"/>
            </w:pPr>
            <w:r>
              <w:t xml:space="preserve">Nurodymai sprendinių derinimui, jų pritarimui ir pan. </w:t>
            </w:r>
          </w:p>
        </w:tc>
        <w:tc>
          <w:tcPr>
            <w:tcW w:w="6267" w:type="dxa"/>
            <w:tcBorders>
              <w:top w:val="single" w:sz="4" w:space="0" w:color="000000"/>
              <w:left w:val="single" w:sz="4" w:space="0" w:color="000000"/>
              <w:bottom w:val="single" w:sz="4" w:space="0" w:color="000000"/>
              <w:right w:val="single" w:sz="4" w:space="0" w:color="000000"/>
            </w:tcBorders>
          </w:tcPr>
          <w:p w14:paraId="1FE776AE" w14:textId="77777777" w:rsidR="00387571" w:rsidRDefault="00216017" w:rsidP="00D7666B">
            <w:pPr>
              <w:pStyle w:val="Default"/>
              <w:jc w:val="both"/>
              <w:rPr>
                <w:b/>
                <w:i/>
                <w:iCs/>
                <w:u w:val="single"/>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separate"/>
            </w:r>
            <w:r w:rsidRPr="009042BB">
              <w:rPr>
                <w:b/>
                <w:color w:val="auto"/>
                <w:lang w:eastAsia="en-US"/>
              </w:rPr>
              <w:fldChar w:fldCharType="end"/>
            </w:r>
            <w:r w:rsidRPr="009042BB">
              <w:rPr>
                <w:b/>
                <w:color w:val="auto"/>
                <w:lang w:eastAsia="en-US"/>
              </w:rPr>
              <w:t xml:space="preserve"> </w:t>
            </w:r>
            <w:r w:rsidR="0069340A">
              <w:rPr>
                <w:bCs/>
                <w:i/>
                <w:iCs/>
                <w:lang w:eastAsia="en-US"/>
              </w:rPr>
              <w:t>R</w:t>
            </w:r>
            <w:r w:rsidR="00387571" w:rsidRPr="005F2500">
              <w:rPr>
                <w:bCs/>
                <w:i/>
                <w:iCs/>
                <w:lang w:eastAsia="en-US"/>
              </w:rPr>
              <w:t xml:space="preserve">angovas </w:t>
            </w:r>
            <w:r w:rsidR="00387571" w:rsidRPr="002078AE">
              <w:rPr>
                <w:bCs/>
                <w:i/>
                <w:iCs/>
                <w:color w:val="auto"/>
                <w:lang w:eastAsia="en-US"/>
              </w:rPr>
              <w:t>turi suprojektuoti</w:t>
            </w:r>
            <w:r w:rsidR="00917C21">
              <w:rPr>
                <w:bCs/>
                <w:i/>
                <w:iCs/>
                <w:color w:val="auto"/>
                <w:lang w:eastAsia="en-US"/>
              </w:rPr>
              <w:t xml:space="preserve"> ir </w:t>
            </w:r>
            <w:r w:rsidR="00225F7C">
              <w:rPr>
                <w:bCs/>
                <w:i/>
                <w:iCs/>
                <w:color w:val="auto"/>
                <w:lang w:eastAsia="en-US"/>
              </w:rPr>
              <w:t>pastatyti</w:t>
            </w:r>
            <w:r w:rsidR="00387571" w:rsidRPr="002078AE">
              <w:rPr>
                <w:bCs/>
                <w:i/>
                <w:iCs/>
                <w:color w:val="auto"/>
                <w:lang w:eastAsia="en-US"/>
              </w:rPr>
              <w:t xml:space="preserve"> </w:t>
            </w:r>
            <w:r w:rsidR="00387571">
              <w:rPr>
                <w:bCs/>
                <w:i/>
                <w:iCs/>
                <w:lang w:eastAsia="en-US"/>
              </w:rPr>
              <w:t xml:space="preserve">naują </w:t>
            </w:r>
            <w:r w:rsidR="00387571" w:rsidRPr="00387571">
              <w:rPr>
                <w:bCs/>
                <w:i/>
                <w:iCs/>
                <w:lang w:eastAsia="en-US"/>
              </w:rPr>
              <w:t xml:space="preserve">paviršinių (lietaus) nuotekų </w:t>
            </w:r>
            <w:r w:rsidR="00387571" w:rsidRPr="005F2500">
              <w:rPr>
                <w:bCs/>
                <w:i/>
                <w:iCs/>
                <w:lang w:eastAsia="en-US"/>
              </w:rPr>
              <w:t>tras</w:t>
            </w:r>
            <w:r w:rsidR="00387571">
              <w:rPr>
                <w:bCs/>
                <w:i/>
                <w:iCs/>
                <w:lang w:eastAsia="en-US"/>
              </w:rPr>
              <w:t>ą</w:t>
            </w:r>
            <w:r w:rsidR="00387571" w:rsidRPr="005F2500">
              <w:rPr>
                <w:bCs/>
                <w:i/>
                <w:iCs/>
                <w:lang w:eastAsia="en-US"/>
              </w:rPr>
              <w:t>, šulinius</w:t>
            </w:r>
            <w:r w:rsidR="00D7666B">
              <w:rPr>
                <w:bCs/>
                <w:i/>
                <w:iCs/>
                <w:lang w:eastAsia="en-US"/>
              </w:rPr>
              <w:t>, atšakas perspektyvinėms gatvėms</w:t>
            </w:r>
            <w:r w:rsidR="00387571">
              <w:rPr>
                <w:bCs/>
                <w:i/>
                <w:iCs/>
                <w:lang w:eastAsia="en-US"/>
              </w:rPr>
              <w:t xml:space="preserve">. </w:t>
            </w:r>
            <w:r w:rsidR="00225F7C">
              <w:rPr>
                <w:bCs/>
                <w:i/>
                <w:iCs/>
                <w:color w:val="auto"/>
                <w:lang w:eastAsia="en-US"/>
              </w:rPr>
              <w:t>S</w:t>
            </w:r>
            <w:r w:rsidR="00225F7C" w:rsidRPr="002078AE">
              <w:rPr>
                <w:bCs/>
                <w:i/>
                <w:iCs/>
                <w:color w:val="auto"/>
                <w:lang w:eastAsia="en-US"/>
              </w:rPr>
              <w:t>uprojektuoti</w:t>
            </w:r>
            <w:r w:rsidR="00225F7C">
              <w:rPr>
                <w:bCs/>
                <w:i/>
                <w:iCs/>
                <w:color w:val="auto"/>
                <w:lang w:eastAsia="en-US"/>
              </w:rPr>
              <w:t>/pastatyti</w:t>
            </w:r>
            <w:r w:rsidR="00387571">
              <w:rPr>
                <w:bCs/>
                <w:i/>
                <w:iCs/>
                <w:lang w:eastAsia="en-US"/>
              </w:rPr>
              <w:t xml:space="preserve"> naujus išvadus</w:t>
            </w:r>
            <w:r w:rsidR="00387571" w:rsidRPr="00D3400E">
              <w:rPr>
                <w:bCs/>
                <w:i/>
                <w:iCs/>
                <w:lang w:eastAsia="en-US"/>
              </w:rPr>
              <w:t xml:space="preserve"> prie sklypų</w:t>
            </w:r>
            <w:r w:rsidR="00387571">
              <w:rPr>
                <w:bCs/>
                <w:i/>
                <w:iCs/>
                <w:lang w:eastAsia="en-US"/>
              </w:rPr>
              <w:t xml:space="preserve"> </w:t>
            </w:r>
            <w:r w:rsidR="00387571" w:rsidRPr="00D3400E">
              <w:rPr>
                <w:bCs/>
                <w:i/>
                <w:iCs/>
                <w:lang w:eastAsia="en-US"/>
              </w:rPr>
              <w:t>rib</w:t>
            </w:r>
            <w:r w:rsidR="00387571">
              <w:rPr>
                <w:bCs/>
                <w:i/>
                <w:iCs/>
                <w:lang w:eastAsia="en-US"/>
              </w:rPr>
              <w:t>ų</w:t>
            </w:r>
            <w:r w:rsidR="00387571" w:rsidRPr="00D3400E">
              <w:rPr>
                <w:bCs/>
                <w:i/>
                <w:iCs/>
                <w:lang w:eastAsia="en-US"/>
              </w:rPr>
              <w:t>,</w:t>
            </w:r>
            <w:r w:rsidR="00387571">
              <w:rPr>
                <w:bCs/>
                <w:i/>
                <w:iCs/>
                <w:lang w:eastAsia="en-US"/>
              </w:rPr>
              <w:t xml:space="preserve"> </w:t>
            </w:r>
            <w:r w:rsidR="00387571">
              <w:rPr>
                <w:bCs/>
                <w:i/>
                <w:iCs/>
              </w:rPr>
              <w:t>išvad</w:t>
            </w:r>
            <w:r w:rsidR="00D7666B">
              <w:rPr>
                <w:bCs/>
                <w:i/>
                <w:iCs/>
              </w:rPr>
              <w:t>o</w:t>
            </w:r>
            <w:r w:rsidR="00387571">
              <w:rPr>
                <w:bCs/>
                <w:i/>
                <w:iCs/>
              </w:rPr>
              <w:t xml:space="preserve"> </w:t>
            </w:r>
            <w:r w:rsidR="00387571" w:rsidRPr="00D3400E">
              <w:rPr>
                <w:bCs/>
                <w:i/>
                <w:iCs/>
                <w:lang w:eastAsia="en-US"/>
              </w:rPr>
              <w:t xml:space="preserve">vietą derinti su sklypo savininku (-ais) </w:t>
            </w:r>
            <w:r w:rsidR="00387571">
              <w:rPr>
                <w:bCs/>
                <w:i/>
                <w:iCs/>
                <w:lang w:eastAsia="en-US"/>
              </w:rPr>
              <w:t>ar</w:t>
            </w:r>
            <w:r w:rsidR="00387571" w:rsidRPr="00D3400E">
              <w:rPr>
                <w:bCs/>
                <w:i/>
                <w:iCs/>
              </w:rPr>
              <w:t xml:space="preserve"> bendrasavininku (-ais) (jeigu jie yra)</w:t>
            </w:r>
            <w:r w:rsidR="00387571" w:rsidRPr="001F13D4">
              <w:rPr>
                <w:b/>
                <w:i/>
                <w:iCs/>
                <w:u w:val="single"/>
              </w:rPr>
              <w:t xml:space="preserve"> </w:t>
            </w:r>
            <w:r w:rsidR="00387571" w:rsidRPr="001F13D4">
              <w:rPr>
                <w:b/>
                <w:i/>
                <w:iCs/>
                <w:u w:val="single"/>
                <w:lang w:eastAsia="en-US"/>
              </w:rPr>
              <w:t>raštiškai</w:t>
            </w:r>
            <w:r w:rsidR="00387571">
              <w:rPr>
                <w:b/>
                <w:i/>
                <w:iCs/>
                <w:u w:val="single"/>
                <w:lang w:eastAsia="en-US"/>
              </w:rPr>
              <w:t>;</w:t>
            </w:r>
          </w:p>
          <w:p w14:paraId="0DC0B4E0" w14:textId="77777777" w:rsidR="00DE2A6C" w:rsidRDefault="00DE2A6C" w:rsidP="00D7666B">
            <w:pPr>
              <w:pStyle w:val="Default"/>
              <w:jc w:val="both"/>
              <w:rPr>
                <w:b/>
                <w:i/>
                <w:iCs/>
                <w:u w:val="single"/>
                <w:lang w:eastAsia="en-US"/>
              </w:rPr>
            </w:pPr>
          </w:p>
          <w:p w14:paraId="34E7A9AD" w14:textId="77777777" w:rsidR="00DE2A6C" w:rsidRDefault="00DE2A6C" w:rsidP="00D7666B">
            <w:pPr>
              <w:pStyle w:val="Default"/>
              <w:jc w:val="both"/>
              <w:rPr>
                <w:b/>
                <w:i/>
                <w:iCs/>
                <w:u w:val="single"/>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separate"/>
            </w:r>
            <w:r w:rsidRPr="009042BB">
              <w:rPr>
                <w:b/>
                <w:color w:val="auto"/>
                <w:lang w:eastAsia="en-US"/>
              </w:rPr>
              <w:fldChar w:fldCharType="end"/>
            </w:r>
            <w:r>
              <w:rPr>
                <w:b/>
                <w:color w:val="auto"/>
                <w:lang w:eastAsia="en-US"/>
              </w:rPr>
              <w:t xml:space="preserve"> </w:t>
            </w:r>
            <w:r w:rsidRPr="00DE2A6C">
              <w:rPr>
                <w:bCs/>
                <w:i/>
                <w:iCs/>
                <w:color w:val="auto"/>
                <w:lang w:eastAsia="en-US"/>
              </w:rPr>
              <w:t>Rekonstruoti esamą</w:t>
            </w:r>
            <w:r>
              <w:rPr>
                <w:bCs/>
                <w:i/>
                <w:iCs/>
                <w:color w:val="auto"/>
                <w:lang w:eastAsia="en-US"/>
              </w:rPr>
              <w:t xml:space="preserve"> paviršinių (lietaus) nuotekų</w:t>
            </w:r>
            <w:r w:rsidRPr="00DE2A6C">
              <w:rPr>
                <w:bCs/>
                <w:i/>
                <w:iCs/>
                <w:color w:val="auto"/>
                <w:lang w:eastAsia="en-US"/>
              </w:rPr>
              <w:t xml:space="preserve"> tinklą su išleidimo vieta</w:t>
            </w:r>
            <w:r>
              <w:rPr>
                <w:bCs/>
                <w:i/>
                <w:iCs/>
                <w:color w:val="auto"/>
                <w:lang w:eastAsia="en-US"/>
              </w:rPr>
              <w:t>;</w:t>
            </w:r>
          </w:p>
          <w:p w14:paraId="36652372" w14:textId="77777777" w:rsidR="0069340A" w:rsidRDefault="0069340A" w:rsidP="00D7666B">
            <w:pPr>
              <w:pStyle w:val="Default"/>
              <w:jc w:val="both"/>
              <w:rPr>
                <w:b/>
                <w:i/>
                <w:iCs/>
                <w:u w:val="single"/>
                <w:lang w:eastAsia="en-US"/>
              </w:rPr>
            </w:pPr>
          </w:p>
          <w:p w14:paraId="610D9ED5" w14:textId="77777777" w:rsidR="009333E7" w:rsidRDefault="009333E7" w:rsidP="00D7666B">
            <w:pPr>
              <w:pStyle w:val="Default"/>
              <w:jc w:val="both"/>
              <w:rPr>
                <w:i/>
                <w:iCs/>
              </w:rPr>
            </w:pPr>
            <w:r w:rsidRPr="006F3B32">
              <w:rPr>
                <w:b/>
                <w:lang w:eastAsia="en-US"/>
              </w:rPr>
              <w:fldChar w:fldCharType="begin">
                <w:ffData>
                  <w:name w:val=""/>
                  <w:enabled/>
                  <w:calcOnExit w:val="0"/>
                  <w:checkBox>
                    <w:size w:val="18"/>
                    <w:default w:val="1"/>
                  </w:checkBox>
                </w:ffData>
              </w:fldChar>
            </w:r>
            <w:r w:rsidRPr="006F3B32">
              <w:rPr>
                <w:b/>
                <w:lang w:eastAsia="en-US"/>
              </w:rPr>
              <w:instrText xml:space="preserve"> FORMCHECKBOX </w:instrText>
            </w:r>
            <w:r w:rsidRPr="006F3B32">
              <w:rPr>
                <w:b/>
                <w:lang w:eastAsia="en-US"/>
              </w:rPr>
            </w:r>
            <w:r w:rsidRPr="006F3B32">
              <w:rPr>
                <w:b/>
                <w:lang w:eastAsia="en-US"/>
              </w:rPr>
              <w:fldChar w:fldCharType="separate"/>
            </w:r>
            <w:r w:rsidRPr="006F3B32">
              <w:rPr>
                <w:b/>
                <w:lang w:eastAsia="en-US"/>
              </w:rPr>
              <w:fldChar w:fldCharType="end"/>
            </w:r>
            <w:r w:rsidRPr="006F3B32">
              <w:rPr>
                <w:b/>
                <w:lang w:eastAsia="en-US"/>
              </w:rPr>
              <w:t xml:space="preserve"> </w:t>
            </w:r>
            <w:r w:rsidR="0069340A">
              <w:rPr>
                <w:i/>
                <w:iCs/>
                <w:color w:val="auto"/>
              </w:rPr>
              <w:t>P</w:t>
            </w:r>
            <w:r w:rsidRPr="002078AE">
              <w:rPr>
                <w:i/>
                <w:iCs/>
                <w:color w:val="auto"/>
              </w:rPr>
              <w:t>rojektuojan</w:t>
            </w:r>
            <w:r w:rsidR="00D7666B" w:rsidRPr="002078AE">
              <w:rPr>
                <w:i/>
                <w:iCs/>
                <w:color w:val="auto"/>
              </w:rPr>
              <w:t>t</w:t>
            </w:r>
            <w:r w:rsidR="00225F7C">
              <w:rPr>
                <w:i/>
                <w:iCs/>
                <w:color w:val="auto"/>
              </w:rPr>
              <w:t>/statant</w:t>
            </w:r>
            <w:r w:rsidRPr="009F35A0">
              <w:rPr>
                <w:i/>
                <w:iCs/>
              </w:rPr>
              <w:t xml:space="preserve"> paviršinių (lietaus) nuotekų nuvedimą vadovautis Kauno rajono savivaldybės teritorijos paviršinių (lietaus) nuotekų tvarkymo infrastruktūros plėtros specialiuoju planu, esant poreikiui numatyti paviršinių (lietaus) nuotekų nuvedimą nuo teritorijos, kuri nebuvo įvertinta infrastruktūros plėtros specialiuoju planu, su išleidimo vietomis</w:t>
            </w:r>
            <w:r w:rsidR="00DE2A6C">
              <w:rPr>
                <w:i/>
                <w:iCs/>
              </w:rPr>
              <w:t>, bet neapsiriboti</w:t>
            </w:r>
            <w:r w:rsidRPr="009F35A0">
              <w:rPr>
                <w:i/>
                <w:iCs/>
              </w:rPr>
              <w:t>;</w:t>
            </w:r>
          </w:p>
          <w:p w14:paraId="62934A16" w14:textId="77777777" w:rsidR="0069340A" w:rsidRDefault="0069340A" w:rsidP="00D7666B">
            <w:pPr>
              <w:pStyle w:val="Default"/>
              <w:jc w:val="both"/>
              <w:rPr>
                <w:i/>
                <w:iCs/>
              </w:rPr>
            </w:pPr>
          </w:p>
          <w:p w14:paraId="478E1FBC" w14:textId="77777777" w:rsidR="00526A9B" w:rsidRDefault="009333E7" w:rsidP="00D7666B">
            <w:pPr>
              <w:pStyle w:val="Default"/>
              <w:jc w:val="both"/>
              <w:rPr>
                <w:i/>
                <w:iCs/>
              </w:rPr>
            </w:pPr>
            <w:r w:rsidRPr="009F35A0">
              <w:rPr>
                <w:b/>
                <w:i/>
                <w:iCs/>
                <w:lang w:eastAsia="en-US"/>
              </w:rPr>
              <w:fldChar w:fldCharType="begin">
                <w:ffData>
                  <w:name w:val=""/>
                  <w:enabled/>
                  <w:calcOnExit w:val="0"/>
                  <w:checkBox>
                    <w:size w:val="18"/>
                    <w:default w:val="1"/>
                  </w:checkBox>
                </w:ffData>
              </w:fldChar>
            </w:r>
            <w:r w:rsidRPr="009F35A0">
              <w:rPr>
                <w:b/>
                <w:i/>
                <w:iCs/>
                <w:lang w:eastAsia="en-US"/>
              </w:rPr>
              <w:instrText xml:space="preserve"> FORMCHECKBOX </w:instrText>
            </w:r>
            <w:r w:rsidRPr="009F35A0">
              <w:rPr>
                <w:b/>
                <w:i/>
                <w:iCs/>
                <w:lang w:eastAsia="en-US"/>
              </w:rPr>
            </w:r>
            <w:r w:rsidRPr="009F35A0">
              <w:rPr>
                <w:b/>
                <w:i/>
                <w:iCs/>
                <w:lang w:eastAsia="en-US"/>
              </w:rPr>
              <w:fldChar w:fldCharType="separate"/>
            </w:r>
            <w:r w:rsidRPr="009F35A0">
              <w:rPr>
                <w:b/>
                <w:i/>
                <w:iCs/>
                <w:lang w:eastAsia="en-US"/>
              </w:rPr>
              <w:fldChar w:fldCharType="end"/>
            </w:r>
            <w:r w:rsidRPr="009F35A0">
              <w:rPr>
                <w:b/>
                <w:i/>
                <w:iCs/>
                <w:lang w:eastAsia="en-US"/>
              </w:rPr>
              <w:t xml:space="preserve"> </w:t>
            </w:r>
            <w:r w:rsidRPr="009F35A0">
              <w:rPr>
                <w:i/>
                <w:iCs/>
              </w:rPr>
              <w:t>Parinkti atitinkamo diametro vamzdžius įvertinant surenkamų paviršinių (lietaus) nuotekų kiekį nuo perspektyvinių gretimų gatvių dangų,</w:t>
            </w:r>
            <w:r w:rsidR="00D7666B">
              <w:rPr>
                <w:i/>
                <w:iCs/>
              </w:rPr>
              <w:t xml:space="preserve"> </w:t>
            </w:r>
            <w:r w:rsidRPr="009F35A0">
              <w:rPr>
                <w:i/>
                <w:iCs/>
              </w:rPr>
              <w:t>projektuojamos</w:t>
            </w:r>
            <w:r w:rsidR="00D7666B">
              <w:rPr>
                <w:i/>
                <w:iCs/>
              </w:rPr>
              <w:t xml:space="preserve"> gatvės dangos</w:t>
            </w:r>
            <w:r w:rsidRPr="009F35A0">
              <w:rPr>
                <w:i/>
                <w:iCs/>
              </w:rPr>
              <w:t>, aplinkinių sklypų paviršiaus</w:t>
            </w:r>
            <w:r w:rsidR="00526A9B">
              <w:rPr>
                <w:i/>
                <w:iCs/>
              </w:rPr>
              <w:t>;</w:t>
            </w:r>
          </w:p>
          <w:p w14:paraId="32643ECC" w14:textId="77777777" w:rsidR="0069340A" w:rsidRDefault="0069340A" w:rsidP="00D7666B">
            <w:pPr>
              <w:pStyle w:val="Default"/>
              <w:jc w:val="both"/>
              <w:rPr>
                <w:i/>
                <w:iCs/>
              </w:rPr>
            </w:pPr>
          </w:p>
          <w:p w14:paraId="4AC9E73C" w14:textId="77777777" w:rsidR="009333E7" w:rsidRDefault="00D7666B" w:rsidP="00D7666B">
            <w:pPr>
              <w:pStyle w:val="Default"/>
              <w:jc w:val="both"/>
              <w:rPr>
                <w:bCs/>
                <w:i/>
                <w:iCs/>
                <w:lang w:eastAsia="en-US"/>
              </w:rPr>
            </w:pPr>
            <w:r>
              <w:rPr>
                <w:i/>
                <w:iCs/>
              </w:rPr>
              <w:t xml:space="preserve"> </w:t>
            </w:r>
            <w:r w:rsidR="00526A9B" w:rsidRPr="009F35A0">
              <w:rPr>
                <w:b/>
                <w:i/>
                <w:iCs/>
                <w:lang w:eastAsia="en-US"/>
              </w:rPr>
              <w:fldChar w:fldCharType="begin">
                <w:ffData>
                  <w:name w:val=""/>
                  <w:enabled/>
                  <w:calcOnExit w:val="0"/>
                  <w:checkBox>
                    <w:size w:val="18"/>
                    <w:default w:val="1"/>
                  </w:checkBox>
                </w:ffData>
              </w:fldChar>
            </w:r>
            <w:r w:rsidR="00526A9B" w:rsidRPr="009F35A0">
              <w:rPr>
                <w:b/>
                <w:i/>
                <w:iCs/>
                <w:lang w:eastAsia="en-US"/>
              </w:rPr>
              <w:instrText xml:space="preserve"> FORMCHECKBOX </w:instrText>
            </w:r>
            <w:r w:rsidR="00526A9B" w:rsidRPr="009F35A0">
              <w:rPr>
                <w:b/>
                <w:i/>
                <w:iCs/>
                <w:lang w:eastAsia="en-US"/>
              </w:rPr>
            </w:r>
            <w:r w:rsidR="00526A9B" w:rsidRPr="009F35A0">
              <w:rPr>
                <w:b/>
                <w:i/>
                <w:iCs/>
                <w:lang w:eastAsia="en-US"/>
              </w:rPr>
              <w:fldChar w:fldCharType="separate"/>
            </w:r>
            <w:r w:rsidR="00526A9B" w:rsidRPr="009F35A0">
              <w:rPr>
                <w:b/>
                <w:i/>
                <w:iCs/>
                <w:lang w:eastAsia="en-US"/>
              </w:rPr>
              <w:fldChar w:fldCharType="end"/>
            </w:r>
            <w:r w:rsidR="00526A9B">
              <w:rPr>
                <w:b/>
                <w:i/>
                <w:iCs/>
                <w:lang w:eastAsia="en-US"/>
              </w:rPr>
              <w:t xml:space="preserve"> </w:t>
            </w:r>
            <w:r w:rsidR="0069340A">
              <w:rPr>
                <w:bCs/>
                <w:i/>
                <w:iCs/>
                <w:lang w:eastAsia="en-US"/>
              </w:rPr>
              <w:t>Į</w:t>
            </w:r>
            <w:r w:rsidR="00526A9B" w:rsidRPr="00A325D4">
              <w:rPr>
                <w:bCs/>
                <w:i/>
                <w:iCs/>
                <w:lang w:eastAsia="en-US"/>
              </w:rPr>
              <w:t>vertinti galimybes mažinti diametrą numatant privatiems sklypams įsirengti paviršinių (lietaus) nuotekų</w:t>
            </w:r>
            <w:r w:rsidR="00A325D4" w:rsidRPr="00A325D4">
              <w:rPr>
                <w:bCs/>
                <w:i/>
                <w:iCs/>
                <w:lang w:eastAsia="en-US"/>
              </w:rPr>
              <w:t xml:space="preserve"> kaupimo </w:t>
            </w:r>
            <w:r w:rsidR="00526A9B" w:rsidRPr="00A325D4">
              <w:rPr>
                <w:bCs/>
                <w:i/>
                <w:iCs/>
                <w:lang w:eastAsia="en-US"/>
              </w:rPr>
              <w:t>talpas</w:t>
            </w:r>
            <w:r w:rsidR="00A325D4" w:rsidRPr="00A325D4">
              <w:rPr>
                <w:bCs/>
                <w:i/>
                <w:iCs/>
                <w:lang w:eastAsia="en-US"/>
              </w:rPr>
              <w:t xml:space="preserve"> su persipylimu į centralizuotus tinklus;</w:t>
            </w:r>
          </w:p>
          <w:p w14:paraId="3EB8BB71" w14:textId="77777777" w:rsidR="0069340A" w:rsidRDefault="0069340A" w:rsidP="00D7666B">
            <w:pPr>
              <w:pStyle w:val="Default"/>
              <w:jc w:val="both"/>
              <w:rPr>
                <w:i/>
                <w:iCs/>
              </w:rPr>
            </w:pPr>
          </w:p>
          <w:p w14:paraId="4FFBC54D" w14:textId="77777777" w:rsidR="00387571" w:rsidRDefault="009333E7" w:rsidP="009333E7">
            <w:pPr>
              <w:tabs>
                <w:tab w:val="left" w:pos="1276"/>
              </w:tabs>
              <w:autoSpaceDE w:val="0"/>
              <w:autoSpaceDN w:val="0"/>
              <w:adjustRightInd w:val="0"/>
              <w:spacing w:after="200" w:line="240" w:lineRule="auto"/>
              <w:jc w:val="both"/>
              <w:rPr>
                <w:rFonts w:ascii="Times New Roman" w:hAnsi="Times New Roman"/>
                <w:i/>
                <w:iCs/>
                <w:sz w:val="24"/>
                <w:szCs w:val="24"/>
              </w:rPr>
            </w:pPr>
            <w:r w:rsidRPr="009F35A0">
              <w:rPr>
                <w:rFonts w:ascii="Times New Roman" w:hAnsi="Times New Roman"/>
                <w:b/>
                <w:i/>
                <w:iCs/>
                <w:sz w:val="24"/>
                <w:szCs w:val="24"/>
                <w:lang w:eastAsia="en-US"/>
              </w:rPr>
              <w:fldChar w:fldCharType="begin">
                <w:ffData>
                  <w:name w:val=""/>
                  <w:enabled/>
                  <w:calcOnExit w:val="0"/>
                  <w:checkBox>
                    <w:size w:val="18"/>
                    <w:default w:val="1"/>
                  </w:checkBox>
                </w:ffData>
              </w:fldChar>
            </w:r>
            <w:r w:rsidRPr="009F35A0">
              <w:rPr>
                <w:rFonts w:ascii="Times New Roman" w:hAnsi="Times New Roman"/>
                <w:b/>
                <w:i/>
                <w:iCs/>
                <w:sz w:val="24"/>
                <w:szCs w:val="24"/>
                <w:lang w:eastAsia="en-US"/>
              </w:rPr>
              <w:instrText xml:space="preserve"> FORMCHECKBOX </w:instrText>
            </w:r>
            <w:r w:rsidRPr="009F35A0">
              <w:rPr>
                <w:rFonts w:ascii="Times New Roman" w:hAnsi="Times New Roman"/>
                <w:b/>
                <w:i/>
                <w:iCs/>
                <w:sz w:val="24"/>
                <w:szCs w:val="24"/>
                <w:lang w:eastAsia="en-US"/>
              </w:rPr>
            </w:r>
            <w:r w:rsidRPr="009F35A0">
              <w:rPr>
                <w:rFonts w:ascii="Times New Roman" w:hAnsi="Times New Roman"/>
                <w:b/>
                <w:i/>
                <w:iCs/>
                <w:sz w:val="24"/>
                <w:szCs w:val="24"/>
                <w:lang w:eastAsia="en-US"/>
              </w:rPr>
              <w:fldChar w:fldCharType="separate"/>
            </w:r>
            <w:r w:rsidRPr="009F35A0">
              <w:rPr>
                <w:rFonts w:ascii="Times New Roman" w:hAnsi="Times New Roman"/>
                <w:b/>
                <w:i/>
                <w:iCs/>
                <w:sz w:val="24"/>
                <w:szCs w:val="24"/>
                <w:lang w:eastAsia="en-US"/>
              </w:rPr>
              <w:fldChar w:fldCharType="end"/>
            </w:r>
            <w:r w:rsidRPr="009F35A0">
              <w:rPr>
                <w:rFonts w:ascii="Times New Roman" w:hAnsi="Times New Roman"/>
                <w:b/>
                <w:i/>
                <w:iCs/>
                <w:sz w:val="24"/>
                <w:szCs w:val="24"/>
                <w:lang w:eastAsia="en-US"/>
              </w:rPr>
              <w:t xml:space="preserve"> </w:t>
            </w:r>
            <w:r w:rsidR="0069340A">
              <w:rPr>
                <w:rFonts w:ascii="Times New Roman" w:hAnsi="Times New Roman"/>
                <w:i/>
                <w:iCs/>
                <w:sz w:val="24"/>
                <w:szCs w:val="24"/>
              </w:rPr>
              <w:t>S</w:t>
            </w:r>
            <w:r w:rsidRPr="009F35A0">
              <w:rPr>
                <w:rFonts w:ascii="Times New Roman" w:hAnsi="Times New Roman"/>
                <w:i/>
                <w:iCs/>
                <w:sz w:val="24"/>
                <w:szCs w:val="24"/>
              </w:rPr>
              <w:t>uprojektuoti</w:t>
            </w:r>
            <w:r w:rsidR="00DE2A6C">
              <w:rPr>
                <w:rFonts w:ascii="Times New Roman" w:hAnsi="Times New Roman"/>
                <w:i/>
                <w:iCs/>
                <w:sz w:val="24"/>
                <w:szCs w:val="24"/>
              </w:rPr>
              <w:t>/pastatyti</w:t>
            </w:r>
            <w:r w:rsidRPr="009F35A0">
              <w:rPr>
                <w:rFonts w:ascii="Times New Roman" w:hAnsi="Times New Roman"/>
                <w:i/>
                <w:iCs/>
                <w:sz w:val="24"/>
                <w:szCs w:val="24"/>
              </w:rPr>
              <w:t xml:space="preserve"> paviršinių (lietaus) nuotekų įlajas – lietaus šulinėlius;</w:t>
            </w:r>
          </w:p>
          <w:p w14:paraId="08CD005B" w14:textId="77777777" w:rsidR="0057168E" w:rsidRDefault="0057168E" w:rsidP="009333E7">
            <w:pPr>
              <w:tabs>
                <w:tab w:val="left" w:pos="1276"/>
              </w:tabs>
              <w:autoSpaceDE w:val="0"/>
              <w:autoSpaceDN w:val="0"/>
              <w:adjustRightInd w:val="0"/>
              <w:spacing w:after="200" w:line="240" w:lineRule="auto"/>
              <w:jc w:val="both"/>
              <w:rPr>
                <w:rFonts w:ascii="Times New Roman" w:hAnsi="Times New Roman"/>
                <w:bCs/>
                <w:i/>
                <w:iCs/>
                <w:sz w:val="24"/>
                <w:szCs w:val="24"/>
                <w:lang w:eastAsia="en-US"/>
              </w:rPr>
            </w:pPr>
            <w:r w:rsidRPr="002E6AC5">
              <w:rPr>
                <w:bCs/>
                <w:i/>
                <w:iCs/>
                <w:lang w:eastAsia="en-US"/>
              </w:rPr>
              <w:fldChar w:fldCharType="begin">
                <w:ffData>
                  <w:name w:val=""/>
                  <w:enabled/>
                  <w:calcOnExit w:val="0"/>
                  <w:checkBox>
                    <w:size w:val="18"/>
                    <w:default w:val="1"/>
                  </w:checkBox>
                </w:ffData>
              </w:fldChar>
            </w:r>
            <w:r w:rsidRPr="002E6AC5">
              <w:rPr>
                <w:bCs/>
                <w:i/>
                <w:iCs/>
                <w:lang w:eastAsia="en-US"/>
              </w:rPr>
              <w:instrText xml:space="preserve"> FORMCHECKBOX </w:instrText>
            </w:r>
            <w:r w:rsidRPr="002E6AC5">
              <w:rPr>
                <w:bCs/>
                <w:i/>
                <w:iCs/>
                <w:lang w:eastAsia="en-US"/>
              </w:rPr>
            </w:r>
            <w:r w:rsidRPr="002E6AC5">
              <w:rPr>
                <w:bCs/>
                <w:i/>
                <w:iCs/>
                <w:lang w:eastAsia="en-US"/>
              </w:rPr>
              <w:fldChar w:fldCharType="separate"/>
            </w:r>
            <w:r w:rsidRPr="002E6AC5">
              <w:rPr>
                <w:bCs/>
                <w:i/>
                <w:iCs/>
                <w:lang w:eastAsia="en-US"/>
              </w:rPr>
              <w:fldChar w:fldCharType="end"/>
            </w:r>
            <w:r>
              <w:rPr>
                <w:bCs/>
                <w:i/>
                <w:iCs/>
                <w:lang w:eastAsia="en-US"/>
              </w:rPr>
              <w:t xml:space="preserve"> </w:t>
            </w:r>
            <w:r w:rsidRPr="0057168E">
              <w:rPr>
                <w:rFonts w:ascii="Times New Roman" w:hAnsi="Times New Roman"/>
                <w:bCs/>
                <w:i/>
                <w:iCs/>
                <w:sz w:val="24"/>
                <w:szCs w:val="24"/>
                <w:lang w:eastAsia="en-US"/>
              </w:rPr>
              <w:t>Projektinius sprendinius ir statybos darbus derintis su Kauno rajono savivaldybe Kelių ir transporto skyriumi (arba jų esamu rangovu)</w:t>
            </w:r>
            <w:r>
              <w:rPr>
                <w:rFonts w:ascii="Times New Roman" w:hAnsi="Times New Roman"/>
                <w:bCs/>
                <w:i/>
                <w:iCs/>
                <w:sz w:val="24"/>
                <w:szCs w:val="24"/>
                <w:lang w:eastAsia="en-US"/>
              </w:rPr>
              <w:t>;</w:t>
            </w:r>
          </w:p>
          <w:p w14:paraId="3B934D52" w14:textId="77777777" w:rsidR="0057168E" w:rsidRPr="009333E7" w:rsidRDefault="0057168E" w:rsidP="009333E7">
            <w:pPr>
              <w:tabs>
                <w:tab w:val="left" w:pos="1276"/>
              </w:tabs>
              <w:autoSpaceDE w:val="0"/>
              <w:autoSpaceDN w:val="0"/>
              <w:adjustRightInd w:val="0"/>
              <w:spacing w:after="200" w:line="240" w:lineRule="auto"/>
              <w:jc w:val="both"/>
              <w:rPr>
                <w:rFonts w:ascii="Times New Roman" w:hAnsi="Times New Roman"/>
                <w:i/>
                <w:iCs/>
                <w:sz w:val="24"/>
                <w:szCs w:val="24"/>
              </w:rPr>
            </w:pPr>
            <w:r w:rsidRPr="002E6AC5">
              <w:rPr>
                <w:bCs/>
                <w:i/>
                <w:iCs/>
                <w:lang w:eastAsia="en-US"/>
              </w:rPr>
              <w:fldChar w:fldCharType="begin">
                <w:ffData>
                  <w:name w:val=""/>
                  <w:enabled/>
                  <w:calcOnExit w:val="0"/>
                  <w:checkBox>
                    <w:size w:val="18"/>
                    <w:default w:val="1"/>
                  </w:checkBox>
                </w:ffData>
              </w:fldChar>
            </w:r>
            <w:r w:rsidRPr="002E6AC5">
              <w:rPr>
                <w:bCs/>
                <w:i/>
                <w:iCs/>
                <w:lang w:eastAsia="en-US"/>
              </w:rPr>
              <w:instrText xml:space="preserve"> FORMCHECKBOX </w:instrText>
            </w:r>
            <w:r w:rsidRPr="002E6AC5">
              <w:rPr>
                <w:bCs/>
                <w:i/>
                <w:iCs/>
                <w:lang w:eastAsia="en-US"/>
              </w:rPr>
            </w:r>
            <w:r w:rsidRPr="002E6AC5">
              <w:rPr>
                <w:bCs/>
                <w:i/>
                <w:iCs/>
                <w:lang w:eastAsia="en-US"/>
              </w:rPr>
              <w:fldChar w:fldCharType="separate"/>
            </w:r>
            <w:r w:rsidRPr="002E6AC5">
              <w:rPr>
                <w:bCs/>
                <w:i/>
                <w:iCs/>
                <w:lang w:eastAsia="en-US"/>
              </w:rPr>
              <w:fldChar w:fldCharType="end"/>
            </w:r>
            <w:r>
              <w:rPr>
                <w:bCs/>
                <w:i/>
                <w:iCs/>
                <w:lang w:eastAsia="en-US"/>
              </w:rPr>
              <w:t xml:space="preserve"> </w:t>
            </w:r>
            <w:r w:rsidR="00334472">
              <w:rPr>
                <w:bCs/>
                <w:i/>
                <w:iCs/>
                <w:lang w:eastAsia="en-US"/>
              </w:rPr>
              <w:t xml:space="preserve"> </w:t>
            </w:r>
            <w:r w:rsidR="00334472" w:rsidRPr="00334472">
              <w:rPr>
                <w:rFonts w:ascii="Times New Roman" w:hAnsi="Times New Roman"/>
                <w:b/>
                <w:i/>
                <w:iCs/>
                <w:sz w:val="24"/>
                <w:szCs w:val="24"/>
                <w:lang w:eastAsia="en-US"/>
              </w:rPr>
              <w:t xml:space="preserve">Žiniaraščius išskaidyti </w:t>
            </w:r>
            <w:r w:rsidR="00334472">
              <w:rPr>
                <w:rFonts w:ascii="Times New Roman" w:hAnsi="Times New Roman"/>
                <w:b/>
                <w:i/>
                <w:iCs/>
                <w:sz w:val="24"/>
                <w:szCs w:val="24"/>
                <w:lang w:eastAsia="en-US"/>
              </w:rPr>
              <w:t xml:space="preserve">atskirai pagal </w:t>
            </w:r>
            <w:r w:rsidR="00334472" w:rsidRPr="00334472">
              <w:rPr>
                <w:rFonts w:ascii="Times New Roman" w:hAnsi="Times New Roman"/>
                <w:b/>
                <w:i/>
                <w:iCs/>
                <w:sz w:val="24"/>
                <w:szCs w:val="24"/>
                <w:lang w:eastAsia="en-US"/>
              </w:rPr>
              <w:t>gatv</w:t>
            </w:r>
            <w:r w:rsidR="00334472">
              <w:rPr>
                <w:rFonts w:ascii="Times New Roman" w:hAnsi="Times New Roman"/>
                <w:b/>
                <w:i/>
                <w:iCs/>
                <w:sz w:val="24"/>
                <w:szCs w:val="24"/>
                <w:lang w:eastAsia="en-US"/>
              </w:rPr>
              <w:t>es</w:t>
            </w:r>
          </w:p>
          <w:p w14:paraId="1D0A075A" w14:textId="77777777" w:rsidR="00BF6D15" w:rsidRDefault="00387571" w:rsidP="00387571">
            <w:pPr>
              <w:pStyle w:val="Default"/>
              <w:rPr>
                <w:b/>
                <w:bCs/>
                <w:i/>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separate"/>
            </w:r>
            <w:r w:rsidRPr="009042BB">
              <w:rPr>
                <w:b/>
                <w:color w:val="auto"/>
                <w:lang w:eastAsia="en-US"/>
              </w:rPr>
              <w:fldChar w:fldCharType="end"/>
            </w:r>
            <w:r w:rsidRPr="009042BB">
              <w:rPr>
                <w:b/>
                <w:color w:val="auto"/>
                <w:lang w:eastAsia="en-US"/>
              </w:rPr>
              <w:t xml:space="preserve"> </w:t>
            </w:r>
            <w:r w:rsidR="00917C21">
              <w:rPr>
                <w:bCs/>
                <w:i/>
                <w:iCs/>
                <w:color w:val="auto"/>
                <w:lang w:eastAsia="en-US"/>
              </w:rPr>
              <w:t>P</w:t>
            </w:r>
            <w:r w:rsidR="0069340A" w:rsidRPr="005B4B1C">
              <w:rPr>
                <w:bCs/>
                <w:i/>
                <w:iCs/>
                <w:color w:val="auto"/>
                <w:lang w:eastAsia="en-US"/>
              </w:rPr>
              <w:t xml:space="preserve">rojektus derinimui siųsti </w:t>
            </w:r>
            <w:r w:rsidR="0069340A" w:rsidRPr="005B4B1C">
              <w:rPr>
                <w:bCs/>
                <w:i/>
                <w:iCs/>
                <w:color w:val="auto"/>
                <w:u w:val="single"/>
              </w:rPr>
              <w:t>el. p.</w:t>
            </w:r>
            <w:r w:rsidR="0069340A" w:rsidRPr="001F13D4">
              <w:rPr>
                <w:b/>
                <w:bCs/>
                <w:i/>
                <w:iCs/>
                <w:color w:val="auto"/>
                <w:u w:val="single"/>
              </w:rPr>
              <w:t xml:space="preserve"> </w:t>
            </w:r>
            <w:hyperlink r:id="rId11" w:history="1">
              <w:r w:rsidR="0069340A" w:rsidRPr="001F13D4">
                <w:rPr>
                  <w:rStyle w:val="Hyperlink"/>
                  <w:b/>
                  <w:bCs/>
                  <w:i/>
                  <w:iCs/>
                  <w:color w:val="auto"/>
                </w:rPr>
                <w:t>projektuderinimas@giraitesvandenys.lt</w:t>
              </w:r>
            </w:hyperlink>
            <w:r w:rsidR="0069340A" w:rsidRPr="001F13D4">
              <w:rPr>
                <w:b/>
                <w:bCs/>
                <w:i/>
                <w:iCs/>
                <w:color w:val="auto"/>
                <w:u w:val="single"/>
              </w:rPr>
              <w:t>,</w:t>
            </w:r>
            <w:r w:rsidR="0069340A" w:rsidRPr="009042BB">
              <w:rPr>
                <w:i/>
                <w:iCs/>
                <w:color w:val="auto"/>
              </w:rPr>
              <w:t xml:space="preserve"> pakomentuoti pagrindinius projektinius sprendinius bei nurodyti Projekto sprendinių atitiktį projektavimo užduočiai</w:t>
            </w:r>
            <w:r w:rsidR="0069340A">
              <w:rPr>
                <w:i/>
                <w:iCs/>
                <w:color w:val="auto"/>
              </w:rPr>
              <w:t>,</w:t>
            </w:r>
            <w:r w:rsidR="0069340A">
              <w:rPr>
                <w:i/>
                <w:iCs/>
              </w:rPr>
              <w:t xml:space="preserve"> </w:t>
            </w:r>
            <w:r w:rsidR="0069340A">
              <w:rPr>
                <w:b/>
                <w:bCs/>
                <w:i/>
                <w:lang w:eastAsia="en-US"/>
              </w:rPr>
              <w:t>darbai pradedami tik užbaigus ir susiderinus projektą</w:t>
            </w:r>
            <w:r w:rsidR="00917C21">
              <w:rPr>
                <w:b/>
                <w:bCs/>
                <w:i/>
                <w:lang w:eastAsia="en-US"/>
              </w:rPr>
              <w:t>/gavus statybą leidžiantį dokumentą</w:t>
            </w:r>
            <w:r w:rsidR="00917C21" w:rsidRPr="00A86EC1">
              <w:rPr>
                <w:b/>
                <w:bCs/>
                <w:i/>
                <w:lang w:eastAsia="en-US"/>
              </w:rPr>
              <w:t>;</w:t>
            </w:r>
          </w:p>
          <w:p w14:paraId="24C8C2E4" w14:textId="77777777" w:rsidR="0057168E" w:rsidRDefault="0057168E" w:rsidP="00387571">
            <w:pPr>
              <w:pStyle w:val="Default"/>
              <w:rPr>
                <w:b/>
                <w:bCs/>
                <w:i/>
                <w:lang w:eastAsia="en-US"/>
              </w:rPr>
            </w:pPr>
          </w:p>
          <w:p w14:paraId="44E96B56" w14:textId="77777777" w:rsidR="00917C21" w:rsidRDefault="00917C21" w:rsidP="00917C21">
            <w:pPr>
              <w:pStyle w:val="Default"/>
              <w:rPr>
                <w:bCs/>
                <w:i/>
                <w:iCs/>
                <w:color w:val="auto"/>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separate"/>
            </w:r>
            <w:r w:rsidRPr="009042BB">
              <w:rPr>
                <w:b/>
                <w:color w:val="auto"/>
                <w:lang w:eastAsia="en-US"/>
              </w:rPr>
              <w:fldChar w:fldCharType="end"/>
            </w:r>
            <w:r>
              <w:rPr>
                <w:b/>
                <w:color w:val="auto"/>
                <w:lang w:eastAsia="en-US"/>
              </w:rPr>
              <w:t xml:space="preserve"> </w:t>
            </w:r>
            <w:r w:rsidRPr="00F74492">
              <w:rPr>
                <w:bCs/>
                <w:i/>
                <w:iCs/>
                <w:color w:val="auto"/>
                <w:lang w:eastAsia="en-US"/>
              </w:rPr>
              <w:t>Rangovas privalo susiderinti objekte naudojamų medžiagų sąrašą</w:t>
            </w:r>
            <w:r w:rsidR="0057168E">
              <w:rPr>
                <w:bCs/>
                <w:i/>
                <w:iCs/>
                <w:color w:val="auto"/>
                <w:lang w:eastAsia="en-US"/>
              </w:rPr>
              <w:t xml:space="preserve"> su priskirtu šiam </w:t>
            </w:r>
            <w:r w:rsidR="0057168E" w:rsidRPr="0057168E">
              <w:rPr>
                <w:b/>
                <w:i/>
                <w:iCs/>
                <w:color w:val="auto"/>
                <w:lang w:eastAsia="en-US"/>
              </w:rPr>
              <w:t>objektui Inžinieriumi</w:t>
            </w:r>
            <w:r>
              <w:rPr>
                <w:bCs/>
                <w:i/>
                <w:iCs/>
                <w:color w:val="auto"/>
                <w:lang w:eastAsia="en-US"/>
              </w:rPr>
              <w:t>;</w:t>
            </w:r>
          </w:p>
          <w:p w14:paraId="49C79929" w14:textId="77777777" w:rsidR="0057168E" w:rsidRDefault="0057168E" w:rsidP="00917C21">
            <w:pPr>
              <w:pStyle w:val="Default"/>
              <w:rPr>
                <w:bCs/>
                <w:i/>
                <w:iCs/>
                <w:color w:val="auto"/>
                <w:lang w:eastAsia="en-US"/>
              </w:rPr>
            </w:pPr>
          </w:p>
          <w:p w14:paraId="094B8859" w14:textId="77777777" w:rsidR="00917C21" w:rsidRDefault="00917C21" w:rsidP="00917C21">
            <w:pPr>
              <w:pStyle w:val="Default"/>
              <w:jc w:val="both"/>
              <w:rPr>
                <w:bCs/>
                <w:i/>
                <w:iCs/>
                <w:color w:val="auto"/>
                <w:lang w:eastAsia="en-US"/>
              </w:rPr>
            </w:pPr>
            <w:r w:rsidRPr="009042BB">
              <w:rPr>
                <w:b/>
                <w:color w:val="auto"/>
                <w:lang w:eastAsia="en-US"/>
              </w:rPr>
              <w:lastRenderedPageBreak/>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separate"/>
            </w:r>
            <w:r w:rsidRPr="009042BB">
              <w:rPr>
                <w:b/>
                <w:color w:val="auto"/>
                <w:lang w:eastAsia="en-US"/>
              </w:rPr>
              <w:fldChar w:fldCharType="end"/>
            </w:r>
            <w:r>
              <w:rPr>
                <w:b/>
                <w:color w:val="auto"/>
                <w:lang w:eastAsia="en-US"/>
              </w:rPr>
              <w:t xml:space="preserve"> </w:t>
            </w:r>
            <w:r w:rsidRPr="000062CA">
              <w:rPr>
                <w:bCs/>
                <w:i/>
                <w:iCs/>
                <w:color w:val="auto"/>
                <w:lang w:eastAsia="en-US"/>
              </w:rPr>
              <w:t>Rangovas privalės pagal Užsakovo nurodytus reikalavimus iki darbų pradžios užsakyti el. statybos darbų žurnalą. Rangovas privalo pildyti el. statybos darbų žurnalą, atlikdamas jame tikslius įrašus, kuriuose būtų aprašoma statybos darbų eiga (nuo statybos pradžios iki atidavimo naudoti). Žurnale taip pat pildoma visų statybos priežiūros dalyvių atliktų patikrinimų rezultatai ir reikalavimai. Žurnalo pildymas turi atitikti Aplinkos ministerijos patvirtintų teisės aktų reikalavimus. Įkelia papildomą dokumentaciją pagal Užsakovo reikalavimus. Užsakovui turi būti sudaroma galimybė naudotis šia informacija, kai tik tai yra reikalinga</w:t>
            </w:r>
            <w:r>
              <w:rPr>
                <w:bCs/>
                <w:i/>
                <w:iCs/>
                <w:color w:val="auto"/>
                <w:lang w:eastAsia="en-US"/>
              </w:rPr>
              <w:t>;</w:t>
            </w:r>
          </w:p>
          <w:p w14:paraId="31BA78A1" w14:textId="77777777" w:rsidR="00917C21" w:rsidRDefault="00917C21" w:rsidP="00917C21">
            <w:pPr>
              <w:pStyle w:val="Default"/>
              <w:rPr>
                <w:bCs/>
                <w:i/>
                <w:iCs/>
                <w:color w:val="auto"/>
                <w:lang w:eastAsia="en-US"/>
              </w:rPr>
            </w:pPr>
          </w:p>
          <w:p w14:paraId="59B2781A" w14:textId="77777777" w:rsidR="00917C21" w:rsidRDefault="00917C21" w:rsidP="00917C21">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sidRPr="00B46C00">
              <w:rPr>
                <w:i/>
                <w:iCs/>
              </w:rPr>
              <w:t xml:space="preserve">Atlikus darbus, Rangovas privalės pagal Užsakovo nurodytus reikalavimus parengti inžinerinių tinklų kontrolines geodezines nuotraukas su šulinių kortelėmis (jos turi būti parengtos ir suderintos vadovaujantis  Geodezijos ir kartografijos techninių reikalavimų reglamentu GKTR 2.01:2020 „Inžinerinių tinklų objektų geodezinių matavimų atlikimo ir inžinerinių tinklų planų sudarymo tvarka, parengti kadastrinę bylą, gauti statybos užbaigimo dokumentus. </w:t>
            </w:r>
            <w:r>
              <w:rPr>
                <w:i/>
                <w:iCs/>
              </w:rPr>
              <w:t xml:space="preserve">Užregistruoti tinklus VĮ </w:t>
            </w:r>
            <w:r w:rsidRPr="00B46C00">
              <w:rPr>
                <w:i/>
                <w:iCs/>
              </w:rPr>
              <w:t xml:space="preserve">Registrų centre </w:t>
            </w:r>
            <w:r>
              <w:rPr>
                <w:i/>
                <w:iCs/>
              </w:rPr>
              <w:t xml:space="preserve">Užsakovo </w:t>
            </w:r>
            <w:r w:rsidRPr="00B46C00">
              <w:rPr>
                <w:i/>
                <w:iCs/>
              </w:rPr>
              <w:t>vardu, gavus įgaliojimą</w:t>
            </w:r>
            <w:r>
              <w:rPr>
                <w:i/>
                <w:iCs/>
              </w:rPr>
              <w:t>.</w:t>
            </w:r>
          </w:p>
          <w:p w14:paraId="2EB65F74" w14:textId="77777777" w:rsidR="00EA4395" w:rsidRDefault="00EA4395" w:rsidP="00387571">
            <w:pPr>
              <w:pStyle w:val="Default"/>
              <w:rPr>
                <w:b/>
                <w:bCs/>
                <w:i/>
                <w:lang w:eastAsia="en-US"/>
              </w:rPr>
            </w:pPr>
          </w:p>
          <w:p w14:paraId="2578AF19" w14:textId="77777777" w:rsidR="0069340A" w:rsidRDefault="0069340A" w:rsidP="0069340A">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sidRPr="00334472">
              <w:rPr>
                <w:b/>
                <w:bCs/>
                <w:i/>
                <w:iCs/>
                <w:color w:val="FF0000"/>
              </w:rPr>
              <w:t>Rangovas teikdamas aktus kartu pateikia ir aktuojamą dokumentaciją</w:t>
            </w:r>
            <w:r w:rsidR="00334472" w:rsidRPr="00334472">
              <w:rPr>
                <w:b/>
                <w:bCs/>
                <w:i/>
                <w:iCs/>
                <w:color w:val="FF0000"/>
              </w:rPr>
              <w:t>.</w:t>
            </w:r>
            <w:r w:rsidR="00334472">
              <w:rPr>
                <w:b/>
                <w:bCs/>
                <w:i/>
                <w:iCs/>
              </w:rPr>
              <w:t xml:space="preserve"> </w:t>
            </w:r>
          </w:p>
          <w:p w14:paraId="21E21046" w14:textId="77777777" w:rsidR="000D3085" w:rsidRPr="009042BB" w:rsidRDefault="000D3085" w:rsidP="00C1747E">
            <w:pPr>
              <w:pStyle w:val="Default"/>
              <w:rPr>
                <w:color w:val="auto"/>
              </w:rPr>
            </w:pPr>
          </w:p>
        </w:tc>
      </w:tr>
      <w:tr w:rsidR="000D3085" w14:paraId="3F017E03" w14:textId="77777777" w:rsidTr="00680FD2">
        <w:trPr>
          <w:gridAfter w:val="1"/>
          <w:wAfter w:w="12" w:type="dxa"/>
          <w:trHeight w:val="387"/>
        </w:trPr>
        <w:tc>
          <w:tcPr>
            <w:tcW w:w="576" w:type="dxa"/>
            <w:tcBorders>
              <w:top w:val="single" w:sz="4" w:space="0" w:color="000000"/>
              <w:left w:val="single" w:sz="4" w:space="0" w:color="000000"/>
              <w:bottom w:val="single" w:sz="4" w:space="0" w:color="000000"/>
              <w:right w:val="single" w:sz="4" w:space="0" w:color="000000"/>
            </w:tcBorders>
          </w:tcPr>
          <w:p w14:paraId="586BA384" w14:textId="77777777" w:rsidR="000D3085" w:rsidRDefault="00C33349" w:rsidP="000D3085">
            <w:pPr>
              <w:pStyle w:val="Default"/>
            </w:pPr>
            <w:r>
              <w:lastRenderedPageBreak/>
              <w:t>9</w:t>
            </w:r>
            <w:r w:rsidR="000D3085">
              <w:t xml:space="preserve">. </w:t>
            </w:r>
          </w:p>
        </w:tc>
        <w:tc>
          <w:tcPr>
            <w:tcW w:w="3394" w:type="dxa"/>
            <w:tcBorders>
              <w:top w:val="single" w:sz="4" w:space="0" w:color="000000"/>
              <w:left w:val="single" w:sz="4" w:space="0" w:color="000000"/>
              <w:bottom w:val="single" w:sz="4" w:space="0" w:color="000000"/>
              <w:right w:val="single" w:sz="4" w:space="0" w:color="000000"/>
            </w:tcBorders>
          </w:tcPr>
          <w:p w14:paraId="346CDC64" w14:textId="77777777" w:rsidR="000D3085" w:rsidRDefault="000D3085" w:rsidP="000D3085">
            <w:pPr>
              <w:pStyle w:val="Default"/>
            </w:pPr>
            <w:r>
              <w:t xml:space="preserve">Reikalavimai projekto rengimo dokumentų kalbai (-oms). </w:t>
            </w:r>
          </w:p>
        </w:tc>
        <w:tc>
          <w:tcPr>
            <w:tcW w:w="6267" w:type="dxa"/>
            <w:tcBorders>
              <w:top w:val="single" w:sz="4" w:space="0" w:color="000000"/>
              <w:left w:val="single" w:sz="4" w:space="0" w:color="000000"/>
              <w:bottom w:val="single" w:sz="4" w:space="0" w:color="000000"/>
              <w:right w:val="single" w:sz="4" w:space="0" w:color="000000"/>
            </w:tcBorders>
          </w:tcPr>
          <w:p w14:paraId="4F4FAF36" w14:textId="77777777" w:rsidR="000D3085" w:rsidRDefault="000D3085" w:rsidP="000D3085">
            <w:pPr>
              <w:pStyle w:val="Default"/>
            </w:pPr>
            <w:r>
              <w:rPr>
                <w:i/>
                <w:iCs/>
              </w:rPr>
              <w:t xml:space="preserve">Projektas rengiamas valstybine kalba </w:t>
            </w:r>
          </w:p>
        </w:tc>
      </w:tr>
      <w:tr w:rsidR="000D3085" w14:paraId="67EB485C" w14:textId="77777777" w:rsidTr="00680FD2">
        <w:trPr>
          <w:gridAfter w:val="1"/>
          <w:wAfter w:w="12" w:type="dxa"/>
          <w:trHeight w:val="1124"/>
        </w:trPr>
        <w:tc>
          <w:tcPr>
            <w:tcW w:w="576" w:type="dxa"/>
            <w:tcBorders>
              <w:top w:val="single" w:sz="4" w:space="0" w:color="000000"/>
              <w:left w:val="single" w:sz="4" w:space="0" w:color="000000"/>
              <w:bottom w:val="single" w:sz="4" w:space="0" w:color="000000"/>
              <w:right w:val="single" w:sz="4" w:space="0" w:color="000000"/>
            </w:tcBorders>
          </w:tcPr>
          <w:p w14:paraId="374C194C" w14:textId="77777777" w:rsidR="000D3085" w:rsidRDefault="000D3085" w:rsidP="00C33349">
            <w:pPr>
              <w:pStyle w:val="Default"/>
            </w:pPr>
            <w:r>
              <w:t>1</w:t>
            </w:r>
            <w:r w:rsidR="00C33349">
              <w:t>0</w:t>
            </w:r>
            <w: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7D735B23" w14:textId="77777777" w:rsidR="000D3085" w:rsidRDefault="000D3085" w:rsidP="000D3085">
            <w:pPr>
              <w:pStyle w:val="Default"/>
            </w:pPr>
            <w:r>
              <w:t xml:space="preserve">Reikalavimai projekto rengimo dokumentų įforminimui, sudėčiai ir pan. </w:t>
            </w:r>
          </w:p>
        </w:tc>
        <w:tc>
          <w:tcPr>
            <w:tcW w:w="6267" w:type="dxa"/>
            <w:tcBorders>
              <w:top w:val="single" w:sz="4" w:space="0" w:color="000000"/>
              <w:left w:val="single" w:sz="4" w:space="0" w:color="000000"/>
              <w:bottom w:val="single" w:sz="4" w:space="0" w:color="000000"/>
              <w:right w:val="single" w:sz="4" w:space="0" w:color="000000"/>
            </w:tcBorders>
          </w:tcPr>
          <w:p w14:paraId="4D7C4872" w14:textId="77777777" w:rsidR="00A977E3" w:rsidRDefault="00A977E3" w:rsidP="000D3085">
            <w:pPr>
              <w:pStyle w:val="Default"/>
              <w:rPr>
                <w:b/>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Pr>
                <w:bCs/>
                <w:i/>
                <w:iCs/>
                <w:lang w:eastAsia="en-US"/>
              </w:rPr>
              <w:t xml:space="preserve">lydraštis </w:t>
            </w:r>
          </w:p>
          <w:p w14:paraId="33F42BA2" w14:textId="77777777" w:rsidR="00A977E3" w:rsidRDefault="00A977E3" w:rsidP="000D3085">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sidRPr="00A977E3">
              <w:rPr>
                <w:bCs/>
                <w:i/>
                <w:iCs/>
                <w:lang w:eastAsia="en-US"/>
              </w:rPr>
              <w:t>perdavimo – priėmimo aktas</w:t>
            </w:r>
            <w:r>
              <w:rPr>
                <w:bCs/>
                <w:i/>
                <w:iCs/>
                <w:lang w:eastAsia="en-US"/>
              </w:rPr>
              <w:t>;</w:t>
            </w:r>
          </w:p>
          <w:p w14:paraId="393AC71C" w14:textId="77777777" w:rsidR="00C1747E" w:rsidRDefault="00C1747E" w:rsidP="00C1747E">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sidRPr="00CD7B55">
              <w:rPr>
                <w:b/>
                <w:lang w:eastAsia="en-US"/>
              </w:rPr>
              <w:t xml:space="preserve"> </w:t>
            </w:r>
            <w:r>
              <w:rPr>
                <w:bCs/>
                <w:i/>
                <w:iCs/>
                <w:lang w:eastAsia="en-US"/>
              </w:rPr>
              <w:t xml:space="preserve">pilnos sudėties </w:t>
            </w:r>
            <w:r>
              <w:rPr>
                <w:i/>
                <w:iCs/>
              </w:rPr>
              <w:t>projektas (-ų);</w:t>
            </w:r>
          </w:p>
          <w:p w14:paraId="1EF54E2C" w14:textId="77777777" w:rsidR="00917C21" w:rsidRDefault="00917C21" w:rsidP="00917C21">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sidRPr="00E0345B">
              <w:rPr>
                <w:i/>
                <w:iCs/>
              </w:rPr>
              <w:t xml:space="preserve"> pateikti išpildomąsias tinklų nuotraukas</w:t>
            </w:r>
            <w:r>
              <w:rPr>
                <w:i/>
                <w:iCs/>
              </w:rPr>
              <w:t xml:space="preserve"> </w:t>
            </w:r>
            <w:r w:rsidRPr="00E0345B">
              <w:rPr>
                <w:i/>
                <w:iCs/>
              </w:rPr>
              <w:t>suderintą TIIIS sistemoje</w:t>
            </w:r>
            <w:r>
              <w:rPr>
                <w:i/>
                <w:iCs/>
              </w:rPr>
              <w:t>, atnaujinti pasijungimo vietų šulinių korteles</w:t>
            </w:r>
            <w:r w:rsidRPr="00E0345B">
              <w:rPr>
                <w:i/>
                <w:iCs/>
              </w:rPr>
              <w:t xml:space="preserve"> 1 egz. (bylas) ir 1 elektroninėje laikmenoje (dwg </w:t>
            </w:r>
            <w:r>
              <w:rPr>
                <w:i/>
                <w:iCs/>
              </w:rPr>
              <w:t>failas)</w:t>
            </w:r>
            <w:r w:rsidRPr="00E0345B">
              <w:rPr>
                <w:i/>
                <w:iCs/>
              </w:rPr>
              <w:t>;</w:t>
            </w:r>
          </w:p>
          <w:p w14:paraId="43C4AF06" w14:textId="77777777" w:rsidR="00917C21" w:rsidRDefault="00917C21" w:rsidP="00917C21">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sidRPr="00375E39">
              <w:rPr>
                <w:bCs/>
                <w:i/>
                <w:iCs/>
                <w:lang w:eastAsia="en-US"/>
              </w:rPr>
              <w:t>kadastri</w:t>
            </w:r>
            <w:r>
              <w:rPr>
                <w:bCs/>
                <w:i/>
                <w:iCs/>
                <w:lang w:eastAsia="en-US"/>
              </w:rPr>
              <w:t>nė</w:t>
            </w:r>
            <w:r w:rsidRPr="00375E39">
              <w:rPr>
                <w:bCs/>
                <w:i/>
                <w:iCs/>
                <w:lang w:eastAsia="en-US"/>
              </w:rPr>
              <w:t xml:space="preserve"> byl</w:t>
            </w:r>
            <w:r>
              <w:rPr>
                <w:bCs/>
                <w:i/>
                <w:iCs/>
                <w:lang w:eastAsia="en-US"/>
              </w:rPr>
              <w:t>a</w:t>
            </w:r>
            <w:r w:rsidRPr="00375E39">
              <w:rPr>
                <w:bCs/>
                <w:i/>
                <w:iCs/>
                <w:lang w:eastAsia="en-US"/>
              </w:rPr>
              <w:t xml:space="preserve"> </w:t>
            </w:r>
            <w:r w:rsidRPr="00E0345B">
              <w:rPr>
                <w:i/>
                <w:iCs/>
              </w:rPr>
              <w:t>1 egz. (bylas) ir 1 el</w:t>
            </w:r>
            <w:r>
              <w:rPr>
                <w:i/>
                <w:iCs/>
              </w:rPr>
              <w:t>.</w:t>
            </w:r>
            <w:r w:rsidRPr="00E0345B">
              <w:rPr>
                <w:i/>
                <w:iCs/>
              </w:rPr>
              <w:t xml:space="preserve"> laikmenoje</w:t>
            </w:r>
            <w:r>
              <w:rPr>
                <w:i/>
                <w:iCs/>
              </w:rPr>
              <w:t xml:space="preserve"> pdf ir dwg failai;</w:t>
            </w:r>
          </w:p>
          <w:p w14:paraId="6B7B4621" w14:textId="77777777" w:rsidR="00917C21" w:rsidRDefault="00917C21" w:rsidP="00917C21">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sidRPr="00C1747E">
              <w:rPr>
                <w:bCs/>
                <w:i/>
                <w:iCs/>
                <w:lang w:eastAsia="en-US"/>
              </w:rPr>
              <w:t>registro centro išrašas (dokumentas patvirtinantis tinklų užregistravimą VĮ Registrų centre)</w:t>
            </w:r>
            <w:r>
              <w:rPr>
                <w:bCs/>
                <w:i/>
                <w:iCs/>
                <w:lang w:eastAsia="en-US"/>
              </w:rPr>
              <w:t>;</w:t>
            </w:r>
          </w:p>
          <w:p w14:paraId="733E4EBB" w14:textId="77777777" w:rsidR="00917C21" w:rsidRDefault="00917C21" w:rsidP="00917C21">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Pr>
                <w:bCs/>
                <w:i/>
                <w:iCs/>
                <w:lang w:eastAsia="en-US"/>
              </w:rPr>
              <w:t>Paslėptų darbų aktą;</w:t>
            </w:r>
          </w:p>
          <w:p w14:paraId="385F47C2" w14:textId="77777777" w:rsidR="00334472" w:rsidRPr="00C1747E" w:rsidRDefault="00334472" w:rsidP="00917C21">
            <w:pPr>
              <w:pStyle w:val="Default"/>
              <w:rPr>
                <w:bCs/>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sidRPr="00334472">
              <w:rPr>
                <w:bCs/>
                <w:i/>
                <w:iCs/>
                <w:lang w:eastAsia="en-US"/>
              </w:rPr>
              <w:t>TV diagnostiką</w:t>
            </w:r>
          </w:p>
          <w:p w14:paraId="3A509FA4" w14:textId="77777777" w:rsidR="00917C21" w:rsidRDefault="00917C21" w:rsidP="00C1747E">
            <w:pPr>
              <w:pStyle w:val="Default"/>
              <w:rPr>
                <w:i/>
                <w:iCs/>
              </w:rPr>
            </w:pPr>
          </w:p>
          <w:p w14:paraId="420918F7" w14:textId="77777777" w:rsidR="00917C21" w:rsidRDefault="00917C21" w:rsidP="00917C21">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Pr>
                <w:i/>
                <w:iCs/>
              </w:rPr>
              <w:t>1 el. laikmena su įrašyta dokumentacija (</w:t>
            </w:r>
            <w:r w:rsidRPr="006D17BF">
              <w:rPr>
                <w:b/>
                <w:bCs/>
                <w:i/>
                <w:iCs/>
              </w:rPr>
              <w:t>pageidautina USB laikmenoje</w:t>
            </w:r>
            <w:r>
              <w:rPr>
                <w:i/>
                <w:iCs/>
              </w:rPr>
              <w:t>):</w:t>
            </w:r>
          </w:p>
          <w:p w14:paraId="720F9305" w14:textId="77777777" w:rsidR="00917C21" w:rsidRDefault="00917C21" w:rsidP="00917C21">
            <w:pPr>
              <w:pStyle w:val="Default"/>
              <w:ind w:left="601"/>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sidRPr="00A977E3">
              <w:rPr>
                <w:bCs/>
                <w:i/>
                <w:iCs/>
                <w:lang w:eastAsia="en-US"/>
              </w:rPr>
              <w:t>t</w:t>
            </w:r>
            <w:r>
              <w:rPr>
                <w:bCs/>
                <w:i/>
                <w:iCs/>
              </w:rPr>
              <w:t>o</w:t>
            </w:r>
            <w:r>
              <w:rPr>
                <w:i/>
                <w:iCs/>
              </w:rPr>
              <w:t>pografinių tyrinėjimų ataskaitą (DWG ir PDF formatu suderintą TIIIS sistemoje);</w:t>
            </w:r>
          </w:p>
          <w:p w14:paraId="5A88181B" w14:textId="77777777" w:rsidR="00917C21" w:rsidRPr="00A977E3" w:rsidRDefault="00917C21" w:rsidP="00917C21">
            <w:pPr>
              <w:pStyle w:val="Default"/>
              <w:ind w:left="601"/>
              <w:rPr>
                <w:bCs/>
                <w:i/>
                <w:iCs/>
                <w:color w:val="auto"/>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sidRPr="00A977E3">
              <w:rPr>
                <w:bCs/>
                <w:i/>
                <w:iCs/>
                <w:lang w:eastAsia="en-US"/>
              </w:rPr>
              <w:t>g</w:t>
            </w:r>
            <w:r w:rsidRPr="00A977E3">
              <w:rPr>
                <w:bCs/>
                <w:i/>
                <w:iCs/>
                <w:color w:val="auto"/>
                <w:lang w:eastAsia="en-US"/>
              </w:rPr>
              <w:t>eologinių tyrimų ataskaitą</w:t>
            </w:r>
            <w:r>
              <w:rPr>
                <w:bCs/>
                <w:i/>
                <w:iCs/>
                <w:color w:val="auto"/>
                <w:lang w:eastAsia="en-US"/>
              </w:rPr>
              <w:t xml:space="preserve"> (jei taikoma)</w:t>
            </w:r>
            <w:r w:rsidRPr="00A977E3">
              <w:rPr>
                <w:bCs/>
                <w:i/>
                <w:iCs/>
                <w:color w:val="auto"/>
                <w:lang w:eastAsia="en-US"/>
              </w:rPr>
              <w:t>;</w:t>
            </w:r>
          </w:p>
          <w:p w14:paraId="3211B63A" w14:textId="77777777" w:rsidR="00917C21" w:rsidRDefault="00917C21" w:rsidP="00917C21">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separate"/>
            </w:r>
            <w:r w:rsidRPr="00A977E3">
              <w:rPr>
                <w:bCs/>
                <w:i/>
                <w:iCs/>
                <w:lang w:eastAsia="en-US"/>
              </w:rPr>
              <w:fldChar w:fldCharType="end"/>
            </w:r>
            <w:r w:rsidRPr="00A977E3">
              <w:rPr>
                <w:bCs/>
                <w:i/>
                <w:iCs/>
                <w:lang w:eastAsia="en-US"/>
              </w:rPr>
              <w:t xml:space="preserve"> </w:t>
            </w:r>
            <w:r>
              <w:rPr>
                <w:bCs/>
                <w:i/>
                <w:iCs/>
              </w:rPr>
              <w:t>projektas</w:t>
            </w:r>
            <w:r>
              <w:rPr>
                <w:i/>
                <w:iCs/>
              </w:rPr>
              <w:t xml:space="preserve"> suderintas su reikalingomis organizacijomis ir statybą leidžiančiu dokumentu (jei taikoma) PDF ir pasirašytas PV, PDV </w:t>
            </w:r>
            <w:r w:rsidRPr="00334472">
              <w:rPr>
                <w:b/>
                <w:bCs/>
                <w:i/>
                <w:iCs/>
              </w:rPr>
              <w:t>el. parašu</w:t>
            </w:r>
          </w:p>
          <w:p w14:paraId="6C88908E" w14:textId="77777777" w:rsidR="00917C21" w:rsidRDefault="00917C21" w:rsidP="00917C21">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separate"/>
            </w:r>
            <w:r w:rsidRPr="00A977E3">
              <w:rPr>
                <w:bCs/>
                <w:i/>
                <w:iCs/>
                <w:lang w:eastAsia="en-US"/>
              </w:rPr>
              <w:fldChar w:fldCharType="end"/>
            </w:r>
            <w:r>
              <w:rPr>
                <w:bCs/>
                <w:i/>
                <w:iCs/>
                <w:lang w:eastAsia="en-US"/>
              </w:rPr>
              <w:t xml:space="preserve"> </w:t>
            </w:r>
            <w:r>
              <w:rPr>
                <w:i/>
                <w:iCs/>
              </w:rPr>
              <w:t>topografinė nuotrauka su projektuojamais tinklais DWG formatu;</w:t>
            </w:r>
          </w:p>
          <w:p w14:paraId="4E1E8E59" w14:textId="77777777" w:rsidR="00917C21" w:rsidRDefault="00917C21" w:rsidP="00917C21">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separate"/>
            </w:r>
            <w:r w:rsidRPr="00A977E3">
              <w:rPr>
                <w:bCs/>
                <w:i/>
                <w:iCs/>
                <w:lang w:eastAsia="en-US"/>
              </w:rPr>
              <w:fldChar w:fldCharType="end"/>
            </w:r>
            <w:r>
              <w:rPr>
                <w:bCs/>
                <w:i/>
                <w:iCs/>
                <w:lang w:eastAsia="en-US"/>
              </w:rPr>
              <w:t xml:space="preserve"> n</w:t>
            </w:r>
            <w:r>
              <w:rPr>
                <w:i/>
                <w:iCs/>
              </w:rPr>
              <w:t>acionalinės žemės tarnybos sutikimas patvirtintas el. parašu;</w:t>
            </w:r>
          </w:p>
          <w:p w14:paraId="0547C26E" w14:textId="77777777" w:rsidR="00917C21" w:rsidRDefault="00917C21" w:rsidP="00917C21">
            <w:pPr>
              <w:pStyle w:val="Default"/>
              <w:ind w:left="601"/>
              <w:rPr>
                <w:i/>
                <w:iCs/>
              </w:rPr>
            </w:pPr>
            <w:r w:rsidRPr="00A977E3">
              <w:rPr>
                <w:bCs/>
                <w:i/>
                <w:iCs/>
                <w:lang w:eastAsia="en-US"/>
              </w:rPr>
              <w:lastRenderedPageBreak/>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separate"/>
            </w:r>
            <w:r w:rsidRPr="00A977E3">
              <w:rPr>
                <w:bCs/>
                <w:i/>
                <w:iCs/>
                <w:lang w:eastAsia="en-US"/>
              </w:rPr>
              <w:fldChar w:fldCharType="end"/>
            </w:r>
            <w:r>
              <w:rPr>
                <w:bCs/>
                <w:i/>
                <w:iCs/>
                <w:lang w:eastAsia="en-US"/>
              </w:rPr>
              <w:t xml:space="preserve"> </w:t>
            </w:r>
            <w:r>
              <w:rPr>
                <w:i/>
                <w:iCs/>
              </w:rPr>
              <w:t>statybą leidžiančiu dokumentas patvirtintas el. parašu;</w:t>
            </w:r>
          </w:p>
          <w:p w14:paraId="2CFA9E20" w14:textId="77777777" w:rsidR="00917C21" w:rsidRDefault="00917C21" w:rsidP="00917C21">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separate"/>
            </w:r>
            <w:r w:rsidRPr="00A977E3">
              <w:rPr>
                <w:bCs/>
                <w:i/>
                <w:iCs/>
                <w:lang w:eastAsia="en-US"/>
              </w:rPr>
              <w:fldChar w:fldCharType="end"/>
            </w:r>
            <w:r>
              <w:rPr>
                <w:bCs/>
                <w:i/>
                <w:iCs/>
                <w:lang w:eastAsia="en-US"/>
              </w:rPr>
              <w:t xml:space="preserve"> </w:t>
            </w:r>
            <w:r>
              <w:rPr>
                <w:i/>
                <w:iCs/>
              </w:rPr>
              <w:t>dokumentą patvirtinantį SŽNS registraciją/atnaujinimą/panaikinimą/koregavimą Nekilnojamo turto registrų centre;</w:t>
            </w:r>
          </w:p>
          <w:p w14:paraId="2590F2E4" w14:textId="77777777" w:rsidR="00917C21" w:rsidRDefault="00917C21" w:rsidP="00917C21">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separate"/>
            </w:r>
            <w:r w:rsidRPr="00A977E3">
              <w:rPr>
                <w:bCs/>
                <w:i/>
                <w:iCs/>
                <w:lang w:eastAsia="en-US"/>
              </w:rPr>
              <w:fldChar w:fldCharType="end"/>
            </w:r>
            <w:r>
              <w:rPr>
                <w:bCs/>
                <w:i/>
                <w:iCs/>
                <w:lang w:eastAsia="en-US"/>
              </w:rPr>
              <w:t xml:space="preserve"> </w:t>
            </w:r>
            <w:r>
              <w:rPr>
                <w:i/>
                <w:iCs/>
              </w:rPr>
              <w:t>servituto sutartį (jei taikoma);</w:t>
            </w:r>
          </w:p>
          <w:p w14:paraId="44C2D052" w14:textId="77777777" w:rsidR="00917C21" w:rsidRDefault="00917C21" w:rsidP="00917C21">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separate"/>
            </w:r>
            <w:r w:rsidRPr="00A977E3">
              <w:rPr>
                <w:bCs/>
                <w:i/>
                <w:iCs/>
                <w:lang w:eastAsia="en-US"/>
              </w:rPr>
              <w:fldChar w:fldCharType="end"/>
            </w:r>
            <w:r>
              <w:rPr>
                <w:bCs/>
                <w:i/>
                <w:iCs/>
                <w:lang w:eastAsia="en-US"/>
              </w:rPr>
              <w:t xml:space="preserve"> </w:t>
            </w:r>
            <w:r>
              <w:rPr>
                <w:i/>
                <w:iCs/>
              </w:rPr>
              <w:t>kitų suinteresuotų organizacijų derinimai;</w:t>
            </w:r>
          </w:p>
          <w:p w14:paraId="00BEBC2D" w14:textId="77777777" w:rsidR="00917C21" w:rsidRDefault="00917C21" w:rsidP="00917C21">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separate"/>
            </w:r>
            <w:r w:rsidRPr="00A977E3">
              <w:rPr>
                <w:bCs/>
                <w:i/>
                <w:iCs/>
                <w:lang w:eastAsia="en-US"/>
              </w:rPr>
              <w:fldChar w:fldCharType="end"/>
            </w:r>
            <w:r>
              <w:rPr>
                <w:bCs/>
                <w:i/>
                <w:iCs/>
                <w:lang w:eastAsia="en-US"/>
              </w:rPr>
              <w:t xml:space="preserve"> kiti </w:t>
            </w:r>
            <w:r>
              <w:rPr>
                <w:i/>
                <w:iCs/>
              </w:rPr>
              <w:t>sutikimai;</w:t>
            </w:r>
          </w:p>
          <w:p w14:paraId="3045AA6B" w14:textId="77777777" w:rsidR="00917C21" w:rsidRDefault="00917C21" w:rsidP="00917C21">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separate"/>
            </w:r>
            <w:r w:rsidRPr="00A977E3">
              <w:rPr>
                <w:bCs/>
                <w:i/>
                <w:iCs/>
                <w:lang w:eastAsia="en-US"/>
              </w:rPr>
              <w:fldChar w:fldCharType="end"/>
            </w:r>
            <w:r>
              <w:rPr>
                <w:bCs/>
                <w:i/>
                <w:iCs/>
                <w:lang w:eastAsia="en-US"/>
              </w:rPr>
              <w:t xml:space="preserve"> </w:t>
            </w:r>
            <w:r>
              <w:rPr>
                <w:i/>
                <w:iCs/>
              </w:rPr>
              <w:t>redaguotus failus (</w:t>
            </w:r>
            <w:r w:rsidRPr="00F868A4">
              <w:rPr>
                <w:b/>
                <w:bCs/>
                <w:i/>
                <w:iCs/>
              </w:rPr>
              <w:t>pateikti žiniaraščio redaguojamus failus word ar exel formatu</w:t>
            </w:r>
            <w:r>
              <w:rPr>
                <w:i/>
                <w:iCs/>
              </w:rPr>
              <w:t>);</w:t>
            </w:r>
          </w:p>
          <w:p w14:paraId="7BA79AD1" w14:textId="77777777" w:rsidR="000D3085" w:rsidRDefault="000D3085" w:rsidP="000D3085">
            <w:pPr>
              <w:pStyle w:val="Default"/>
            </w:pPr>
          </w:p>
        </w:tc>
      </w:tr>
    </w:tbl>
    <w:p w14:paraId="4843E064" w14:textId="77777777" w:rsidR="008666EF" w:rsidRPr="00CD7B55" w:rsidRDefault="008666EF" w:rsidP="00B404A6">
      <w:pPr>
        <w:pStyle w:val="Default"/>
        <w:rPr>
          <w:i/>
          <w:color w:val="auto"/>
        </w:rPr>
      </w:pPr>
    </w:p>
    <w:sectPr w:rsidR="008666EF" w:rsidRPr="00CD7B55" w:rsidSect="007D6BCE">
      <w:type w:val="continuous"/>
      <w:pgSz w:w="11907" w:h="16839"/>
      <w:pgMar w:top="993" w:right="247" w:bottom="993" w:left="1560"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F4D8C" w14:textId="77777777" w:rsidR="00F13823" w:rsidRDefault="00F13823" w:rsidP="003F1654">
      <w:pPr>
        <w:spacing w:after="0" w:line="240" w:lineRule="auto"/>
      </w:pPr>
      <w:r>
        <w:separator/>
      </w:r>
    </w:p>
  </w:endnote>
  <w:endnote w:type="continuationSeparator" w:id="0">
    <w:p w14:paraId="7A348774" w14:textId="77777777" w:rsidR="00F13823" w:rsidRDefault="00F13823" w:rsidP="003F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40A6" w14:textId="77777777" w:rsidR="00F13823" w:rsidRDefault="00F13823" w:rsidP="003F1654">
      <w:pPr>
        <w:spacing w:after="0" w:line="240" w:lineRule="auto"/>
      </w:pPr>
      <w:r>
        <w:separator/>
      </w:r>
    </w:p>
  </w:footnote>
  <w:footnote w:type="continuationSeparator" w:id="0">
    <w:p w14:paraId="05855354" w14:textId="77777777" w:rsidR="00F13823" w:rsidRDefault="00F13823" w:rsidP="003F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0A2F"/>
    <w:multiLevelType w:val="hybridMultilevel"/>
    <w:tmpl w:val="FFFFFFFF"/>
    <w:lvl w:ilvl="0" w:tplc="1EE0CD86">
      <w:start w:val="1"/>
      <w:numFmt w:val="lowerLetter"/>
      <w:lvlText w:val="%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5DCD5B75"/>
    <w:multiLevelType w:val="hybridMultilevel"/>
    <w:tmpl w:val="FFFFFFFF"/>
    <w:lvl w:ilvl="0" w:tplc="0427000D">
      <w:start w:val="1"/>
      <w:numFmt w:val="bullet"/>
      <w:lvlText w:val=""/>
      <w:lvlJc w:val="left"/>
      <w:pPr>
        <w:ind w:left="1321" w:hanging="360"/>
      </w:pPr>
      <w:rPr>
        <w:rFonts w:ascii="Wingdings" w:hAnsi="Wingdings" w:hint="default"/>
      </w:rPr>
    </w:lvl>
    <w:lvl w:ilvl="1" w:tplc="04270003" w:tentative="1">
      <w:start w:val="1"/>
      <w:numFmt w:val="bullet"/>
      <w:lvlText w:val="o"/>
      <w:lvlJc w:val="left"/>
      <w:pPr>
        <w:ind w:left="2041" w:hanging="360"/>
      </w:pPr>
      <w:rPr>
        <w:rFonts w:ascii="Courier New" w:hAnsi="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hint="default"/>
      </w:rPr>
    </w:lvl>
    <w:lvl w:ilvl="8" w:tplc="04270005" w:tentative="1">
      <w:start w:val="1"/>
      <w:numFmt w:val="bullet"/>
      <w:lvlText w:val=""/>
      <w:lvlJc w:val="left"/>
      <w:pPr>
        <w:ind w:left="7081" w:hanging="360"/>
      </w:pPr>
      <w:rPr>
        <w:rFonts w:ascii="Wingdings" w:hAnsi="Wingdings" w:hint="default"/>
      </w:rPr>
    </w:lvl>
  </w:abstractNum>
  <w:num w:numId="1" w16cid:durableId="1247764056">
    <w:abstractNumId w:val="0"/>
  </w:num>
  <w:num w:numId="2" w16cid:durableId="399640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396"/>
  <w:characterSpacingControl w:val="doNotCompress"/>
  <w:footnotePr>
    <w:footnote w:id="-1"/>
    <w:footnote w:id="0"/>
  </w:footnotePr>
  <w:endnotePr>
    <w:endnote w:id="-1"/>
    <w:endnote w:id="0"/>
  </w:endnotePr>
  <w:compat>
    <w:forgetLastTabAlignment/>
    <w:doNotUseHTMLParagraphAutoSpacing/>
    <w:selectFldWithFirstOrLastChar/>
    <w:allowSpaceOfSameStyleInTable/>
    <w:compatSetting w:name="compatibilityMode" w:uri="http://schemas.microsoft.com/office/word" w:val="12"/>
    <w:compatSetting w:name="useWord2013TrackBottomHyphenation" w:uri="http://schemas.microsoft.com/office/word" w:val="0"/>
  </w:compat>
  <w:rsids>
    <w:rsidRoot w:val="007808D8"/>
    <w:rsid w:val="000006C6"/>
    <w:rsid w:val="000062CA"/>
    <w:rsid w:val="000171B6"/>
    <w:rsid w:val="00017B46"/>
    <w:rsid w:val="00031A4D"/>
    <w:rsid w:val="0003293F"/>
    <w:rsid w:val="0004717F"/>
    <w:rsid w:val="00056CCC"/>
    <w:rsid w:val="00064F36"/>
    <w:rsid w:val="00082EB1"/>
    <w:rsid w:val="00083FFA"/>
    <w:rsid w:val="00084FA1"/>
    <w:rsid w:val="00093DCD"/>
    <w:rsid w:val="0009793B"/>
    <w:rsid w:val="000A37C8"/>
    <w:rsid w:val="000A49BC"/>
    <w:rsid w:val="000C0A31"/>
    <w:rsid w:val="000C75FF"/>
    <w:rsid w:val="000D3085"/>
    <w:rsid w:val="000E114B"/>
    <w:rsid w:val="000F0536"/>
    <w:rsid w:val="001010A1"/>
    <w:rsid w:val="00101145"/>
    <w:rsid w:val="00103BB6"/>
    <w:rsid w:val="00106073"/>
    <w:rsid w:val="00112711"/>
    <w:rsid w:val="001213B8"/>
    <w:rsid w:val="00127C5F"/>
    <w:rsid w:val="00135B95"/>
    <w:rsid w:val="00143985"/>
    <w:rsid w:val="00143A50"/>
    <w:rsid w:val="00143DBA"/>
    <w:rsid w:val="0015429F"/>
    <w:rsid w:val="00161C95"/>
    <w:rsid w:val="001671D5"/>
    <w:rsid w:val="0016729A"/>
    <w:rsid w:val="0017428C"/>
    <w:rsid w:val="0018061A"/>
    <w:rsid w:val="00181B33"/>
    <w:rsid w:val="00184399"/>
    <w:rsid w:val="00185B43"/>
    <w:rsid w:val="001870DA"/>
    <w:rsid w:val="00195CBA"/>
    <w:rsid w:val="00196D99"/>
    <w:rsid w:val="001A35B1"/>
    <w:rsid w:val="001A690C"/>
    <w:rsid w:val="001B5C43"/>
    <w:rsid w:val="001C34E5"/>
    <w:rsid w:val="001D1B29"/>
    <w:rsid w:val="001D3321"/>
    <w:rsid w:val="001E0F14"/>
    <w:rsid w:val="001F13D4"/>
    <w:rsid w:val="001F64C9"/>
    <w:rsid w:val="00207328"/>
    <w:rsid w:val="002078AE"/>
    <w:rsid w:val="00216017"/>
    <w:rsid w:val="002224A0"/>
    <w:rsid w:val="00222525"/>
    <w:rsid w:val="00225F7C"/>
    <w:rsid w:val="00232C6A"/>
    <w:rsid w:val="0023691B"/>
    <w:rsid w:val="0024180E"/>
    <w:rsid w:val="002446D6"/>
    <w:rsid w:val="0025538C"/>
    <w:rsid w:val="0027201C"/>
    <w:rsid w:val="002744F8"/>
    <w:rsid w:val="002761BE"/>
    <w:rsid w:val="002812E7"/>
    <w:rsid w:val="00297705"/>
    <w:rsid w:val="002A0A18"/>
    <w:rsid w:val="002A3FB0"/>
    <w:rsid w:val="002A5BE7"/>
    <w:rsid w:val="002B0D11"/>
    <w:rsid w:val="002C2996"/>
    <w:rsid w:val="002D4572"/>
    <w:rsid w:val="002D4967"/>
    <w:rsid w:val="002E1B13"/>
    <w:rsid w:val="002E5480"/>
    <w:rsid w:val="002E6AC5"/>
    <w:rsid w:val="002F0411"/>
    <w:rsid w:val="002F19C1"/>
    <w:rsid w:val="002F1DCE"/>
    <w:rsid w:val="002F4A25"/>
    <w:rsid w:val="002F654E"/>
    <w:rsid w:val="0030568A"/>
    <w:rsid w:val="00307192"/>
    <w:rsid w:val="00317556"/>
    <w:rsid w:val="00320E80"/>
    <w:rsid w:val="003240AE"/>
    <w:rsid w:val="00333CC7"/>
    <w:rsid w:val="00334472"/>
    <w:rsid w:val="00341E94"/>
    <w:rsid w:val="00346587"/>
    <w:rsid w:val="00351438"/>
    <w:rsid w:val="003570D6"/>
    <w:rsid w:val="00370528"/>
    <w:rsid w:val="003705D8"/>
    <w:rsid w:val="003724B8"/>
    <w:rsid w:val="00375E39"/>
    <w:rsid w:val="003805B0"/>
    <w:rsid w:val="00387571"/>
    <w:rsid w:val="003A6C8F"/>
    <w:rsid w:val="003A6F7F"/>
    <w:rsid w:val="003B1534"/>
    <w:rsid w:val="003B17AF"/>
    <w:rsid w:val="003B5D59"/>
    <w:rsid w:val="003C49DC"/>
    <w:rsid w:val="003C4B73"/>
    <w:rsid w:val="003C6592"/>
    <w:rsid w:val="003D13B0"/>
    <w:rsid w:val="003D1636"/>
    <w:rsid w:val="003D6D30"/>
    <w:rsid w:val="003F1654"/>
    <w:rsid w:val="00407C17"/>
    <w:rsid w:val="00423984"/>
    <w:rsid w:val="004256D7"/>
    <w:rsid w:val="0042790D"/>
    <w:rsid w:val="004304D6"/>
    <w:rsid w:val="00434FA0"/>
    <w:rsid w:val="00442C1D"/>
    <w:rsid w:val="00443DFB"/>
    <w:rsid w:val="004463A4"/>
    <w:rsid w:val="00456455"/>
    <w:rsid w:val="004607C6"/>
    <w:rsid w:val="004639B5"/>
    <w:rsid w:val="0046643E"/>
    <w:rsid w:val="004731AD"/>
    <w:rsid w:val="0048055E"/>
    <w:rsid w:val="0048132D"/>
    <w:rsid w:val="00483AF3"/>
    <w:rsid w:val="0048725F"/>
    <w:rsid w:val="00492FB3"/>
    <w:rsid w:val="00495A0B"/>
    <w:rsid w:val="004969D6"/>
    <w:rsid w:val="004A4E56"/>
    <w:rsid w:val="004A52AA"/>
    <w:rsid w:val="004A641C"/>
    <w:rsid w:val="004B097D"/>
    <w:rsid w:val="004B1408"/>
    <w:rsid w:val="004B45CD"/>
    <w:rsid w:val="004C6CB5"/>
    <w:rsid w:val="004D4349"/>
    <w:rsid w:val="004D7942"/>
    <w:rsid w:val="004F2FCF"/>
    <w:rsid w:val="004F7B5D"/>
    <w:rsid w:val="00501442"/>
    <w:rsid w:val="005061D1"/>
    <w:rsid w:val="00506E31"/>
    <w:rsid w:val="00512067"/>
    <w:rsid w:val="00513C71"/>
    <w:rsid w:val="0051480E"/>
    <w:rsid w:val="00520DAA"/>
    <w:rsid w:val="005254DD"/>
    <w:rsid w:val="00526A9B"/>
    <w:rsid w:val="00531CF8"/>
    <w:rsid w:val="00546413"/>
    <w:rsid w:val="0057168E"/>
    <w:rsid w:val="005744DC"/>
    <w:rsid w:val="00584BE1"/>
    <w:rsid w:val="0058592B"/>
    <w:rsid w:val="00587833"/>
    <w:rsid w:val="00591780"/>
    <w:rsid w:val="005935AA"/>
    <w:rsid w:val="00596730"/>
    <w:rsid w:val="0059687C"/>
    <w:rsid w:val="005A0640"/>
    <w:rsid w:val="005A669A"/>
    <w:rsid w:val="005B1831"/>
    <w:rsid w:val="005B1AB0"/>
    <w:rsid w:val="005B4B1C"/>
    <w:rsid w:val="005C000C"/>
    <w:rsid w:val="005C4992"/>
    <w:rsid w:val="005C4F8A"/>
    <w:rsid w:val="005D077D"/>
    <w:rsid w:val="005D528F"/>
    <w:rsid w:val="005E58C0"/>
    <w:rsid w:val="005E6D03"/>
    <w:rsid w:val="005E70CC"/>
    <w:rsid w:val="005E7AA5"/>
    <w:rsid w:val="005E7F6A"/>
    <w:rsid w:val="005F21C7"/>
    <w:rsid w:val="005F2500"/>
    <w:rsid w:val="005F2DAD"/>
    <w:rsid w:val="00624D54"/>
    <w:rsid w:val="00626DD4"/>
    <w:rsid w:val="00634BED"/>
    <w:rsid w:val="00636D77"/>
    <w:rsid w:val="00650371"/>
    <w:rsid w:val="006518FF"/>
    <w:rsid w:val="00654AFD"/>
    <w:rsid w:val="00656A1D"/>
    <w:rsid w:val="006611C5"/>
    <w:rsid w:val="0066478D"/>
    <w:rsid w:val="0067314C"/>
    <w:rsid w:val="00680FD2"/>
    <w:rsid w:val="00684B21"/>
    <w:rsid w:val="00691E50"/>
    <w:rsid w:val="0069340A"/>
    <w:rsid w:val="00696EE4"/>
    <w:rsid w:val="00697446"/>
    <w:rsid w:val="006A324D"/>
    <w:rsid w:val="006A3C3D"/>
    <w:rsid w:val="006A5ED0"/>
    <w:rsid w:val="006A697E"/>
    <w:rsid w:val="006B0E72"/>
    <w:rsid w:val="006B3AE5"/>
    <w:rsid w:val="006B6E21"/>
    <w:rsid w:val="006B7591"/>
    <w:rsid w:val="006C65D7"/>
    <w:rsid w:val="006C6820"/>
    <w:rsid w:val="006D17BF"/>
    <w:rsid w:val="006D7784"/>
    <w:rsid w:val="006F11FD"/>
    <w:rsid w:val="006F1D5B"/>
    <w:rsid w:val="006F241C"/>
    <w:rsid w:val="006F3B32"/>
    <w:rsid w:val="007038C7"/>
    <w:rsid w:val="00703A94"/>
    <w:rsid w:val="0070629C"/>
    <w:rsid w:val="007116CF"/>
    <w:rsid w:val="0071222F"/>
    <w:rsid w:val="00734036"/>
    <w:rsid w:val="0073637F"/>
    <w:rsid w:val="00737F5A"/>
    <w:rsid w:val="0074322F"/>
    <w:rsid w:val="00745EB8"/>
    <w:rsid w:val="00747BA2"/>
    <w:rsid w:val="0075138C"/>
    <w:rsid w:val="007543AF"/>
    <w:rsid w:val="00762BF1"/>
    <w:rsid w:val="00766EFD"/>
    <w:rsid w:val="00771506"/>
    <w:rsid w:val="007759A5"/>
    <w:rsid w:val="007808D8"/>
    <w:rsid w:val="0078714E"/>
    <w:rsid w:val="00787C2C"/>
    <w:rsid w:val="00791776"/>
    <w:rsid w:val="00792A16"/>
    <w:rsid w:val="007A2E21"/>
    <w:rsid w:val="007B45DC"/>
    <w:rsid w:val="007B5EB1"/>
    <w:rsid w:val="007C1CD8"/>
    <w:rsid w:val="007D6BCE"/>
    <w:rsid w:val="007D6FD1"/>
    <w:rsid w:val="007E1429"/>
    <w:rsid w:val="007E1BCB"/>
    <w:rsid w:val="007E7FAC"/>
    <w:rsid w:val="007F37F3"/>
    <w:rsid w:val="00802A38"/>
    <w:rsid w:val="008126AD"/>
    <w:rsid w:val="008275A7"/>
    <w:rsid w:val="0082765B"/>
    <w:rsid w:val="00834C3F"/>
    <w:rsid w:val="00841400"/>
    <w:rsid w:val="0085043B"/>
    <w:rsid w:val="0085148A"/>
    <w:rsid w:val="0085321D"/>
    <w:rsid w:val="008534E9"/>
    <w:rsid w:val="00854098"/>
    <w:rsid w:val="00862CD6"/>
    <w:rsid w:val="008666EF"/>
    <w:rsid w:val="008728B1"/>
    <w:rsid w:val="008752F3"/>
    <w:rsid w:val="00886738"/>
    <w:rsid w:val="00890872"/>
    <w:rsid w:val="008A62B9"/>
    <w:rsid w:val="008C1A6B"/>
    <w:rsid w:val="008C5F5A"/>
    <w:rsid w:val="008D09F3"/>
    <w:rsid w:val="008D13DB"/>
    <w:rsid w:val="008D293D"/>
    <w:rsid w:val="008D37A2"/>
    <w:rsid w:val="008E602A"/>
    <w:rsid w:val="008F1BE8"/>
    <w:rsid w:val="008F2244"/>
    <w:rsid w:val="0090112C"/>
    <w:rsid w:val="009020F6"/>
    <w:rsid w:val="00902617"/>
    <w:rsid w:val="009040FA"/>
    <w:rsid w:val="009042BB"/>
    <w:rsid w:val="0090790F"/>
    <w:rsid w:val="00915030"/>
    <w:rsid w:val="00917C21"/>
    <w:rsid w:val="0092301B"/>
    <w:rsid w:val="00926A4D"/>
    <w:rsid w:val="00926ECF"/>
    <w:rsid w:val="00932851"/>
    <w:rsid w:val="009333E7"/>
    <w:rsid w:val="009358A0"/>
    <w:rsid w:val="00935CDF"/>
    <w:rsid w:val="009400F7"/>
    <w:rsid w:val="009444B4"/>
    <w:rsid w:val="00946EB6"/>
    <w:rsid w:val="009545F8"/>
    <w:rsid w:val="00954BB4"/>
    <w:rsid w:val="009605D2"/>
    <w:rsid w:val="00964C5E"/>
    <w:rsid w:val="0096611B"/>
    <w:rsid w:val="00970263"/>
    <w:rsid w:val="009713AF"/>
    <w:rsid w:val="009822AA"/>
    <w:rsid w:val="009841DC"/>
    <w:rsid w:val="0098772D"/>
    <w:rsid w:val="00990D65"/>
    <w:rsid w:val="009942D0"/>
    <w:rsid w:val="00994977"/>
    <w:rsid w:val="009958EA"/>
    <w:rsid w:val="009968C4"/>
    <w:rsid w:val="009A3A46"/>
    <w:rsid w:val="009A628F"/>
    <w:rsid w:val="009B0BB6"/>
    <w:rsid w:val="009B280F"/>
    <w:rsid w:val="009B35FE"/>
    <w:rsid w:val="009C137D"/>
    <w:rsid w:val="009C18B6"/>
    <w:rsid w:val="009C6948"/>
    <w:rsid w:val="009C73E9"/>
    <w:rsid w:val="009D344B"/>
    <w:rsid w:val="009D61CB"/>
    <w:rsid w:val="009E48F4"/>
    <w:rsid w:val="009F35A0"/>
    <w:rsid w:val="00A05F96"/>
    <w:rsid w:val="00A06B58"/>
    <w:rsid w:val="00A07AA4"/>
    <w:rsid w:val="00A14F48"/>
    <w:rsid w:val="00A1510F"/>
    <w:rsid w:val="00A15543"/>
    <w:rsid w:val="00A325D4"/>
    <w:rsid w:val="00A32EA0"/>
    <w:rsid w:val="00A337A1"/>
    <w:rsid w:val="00A36FD4"/>
    <w:rsid w:val="00A415FB"/>
    <w:rsid w:val="00A42FFC"/>
    <w:rsid w:val="00A53040"/>
    <w:rsid w:val="00A53EA8"/>
    <w:rsid w:val="00A653A2"/>
    <w:rsid w:val="00A67E98"/>
    <w:rsid w:val="00A83019"/>
    <w:rsid w:val="00A839D2"/>
    <w:rsid w:val="00A846C2"/>
    <w:rsid w:val="00A86950"/>
    <w:rsid w:val="00A86EC1"/>
    <w:rsid w:val="00A87552"/>
    <w:rsid w:val="00A877BB"/>
    <w:rsid w:val="00A93F8B"/>
    <w:rsid w:val="00A96926"/>
    <w:rsid w:val="00A977E3"/>
    <w:rsid w:val="00AA3462"/>
    <w:rsid w:val="00AA4B15"/>
    <w:rsid w:val="00AA4B7F"/>
    <w:rsid w:val="00AA7B96"/>
    <w:rsid w:val="00AB620B"/>
    <w:rsid w:val="00AB76D5"/>
    <w:rsid w:val="00AC3DCD"/>
    <w:rsid w:val="00AD58CA"/>
    <w:rsid w:val="00AD5D33"/>
    <w:rsid w:val="00AD6841"/>
    <w:rsid w:val="00AD7A62"/>
    <w:rsid w:val="00AE0CF8"/>
    <w:rsid w:val="00AE7BA7"/>
    <w:rsid w:val="00B00856"/>
    <w:rsid w:val="00B05F54"/>
    <w:rsid w:val="00B23BAE"/>
    <w:rsid w:val="00B269B0"/>
    <w:rsid w:val="00B331BD"/>
    <w:rsid w:val="00B404A6"/>
    <w:rsid w:val="00B41204"/>
    <w:rsid w:val="00B43ED4"/>
    <w:rsid w:val="00B4495B"/>
    <w:rsid w:val="00B4605E"/>
    <w:rsid w:val="00B46C00"/>
    <w:rsid w:val="00B50AF1"/>
    <w:rsid w:val="00B50DD6"/>
    <w:rsid w:val="00B51745"/>
    <w:rsid w:val="00B564D1"/>
    <w:rsid w:val="00B566FF"/>
    <w:rsid w:val="00B644E9"/>
    <w:rsid w:val="00B72442"/>
    <w:rsid w:val="00B75C17"/>
    <w:rsid w:val="00B90460"/>
    <w:rsid w:val="00B93825"/>
    <w:rsid w:val="00B960FD"/>
    <w:rsid w:val="00BA2B7A"/>
    <w:rsid w:val="00BA69E7"/>
    <w:rsid w:val="00BA7AF9"/>
    <w:rsid w:val="00BB473E"/>
    <w:rsid w:val="00BB6CC2"/>
    <w:rsid w:val="00BC065D"/>
    <w:rsid w:val="00BD0322"/>
    <w:rsid w:val="00BD15E4"/>
    <w:rsid w:val="00BD5587"/>
    <w:rsid w:val="00BE0F7B"/>
    <w:rsid w:val="00BE3938"/>
    <w:rsid w:val="00BE3CE8"/>
    <w:rsid w:val="00BE7525"/>
    <w:rsid w:val="00BF055C"/>
    <w:rsid w:val="00BF5E54"/>
    <w:rsid w:val="00BF6D15"/>
    <w:rsid w:val="00C0191B"/>
    <w:rsid w:val="00C05687"/>
    <w:rsid w:val="00C0587F"/>
    <w:rsid w:val="00C06C17"/>
    <w:rsid w:val="00C130F1"/>
    <w:rsid w:val="00C1747E"/>
    <w:rsid w:val="00C269FD"/>
    <w:rsid w:val="00C26F38"/>
    <w:rsid w:val="00C30A2B"/>
    <w:rsid w:val="00C33349"/>
    <w:rsid w:val="00C412A7"/>
    <w:rsid w:val="00C46823"/>
    <w:rsid w:val="00C53856"/>
    <w:rsid w:val="00C5677B"/>
    <w:rsid w:val="00C61DBC"/>
    <w:rsid w:val="00C66253"/>
    <w:rsid w:val="00C73D0F"/>
    <w:rsid w:val="00C76994"/>
    <w:rsid w:val="00C83B04"/>
    <w:rsid w:val="00C902A8"/>
    <w:rsid w:val="00CA1755"/>
    <w:rsid w:val="00CA5FD9"/>
    <w:rsid w:val="00CB056B"/>
    <w:rsid w:val="00CB4C1E"/>
    <w:rsid w:val="00CB5063"/>
    <w:rsid w:val="00CD7B55"/>
    <w:rsid w:val="00CE3BCB"/>
    <w:rsid w:val="00CF1F0D"/>
    <w:rsid w:val="00CF2721"/>
    <w:rsid w:val="00CF296B"/>
    <w:rsid w:val="00CF3782"/>
    <w:rsid w:val="00D01A05"/>
    <w:rsid w:val="00D114CF"/>
    <w:rsid w:val="00D12A92"/>
    <w:rsid w:val="00D12B9A"/>
    <w:rsid w:val="00D17B7E"/>
    <w:rsid w:val="00D270E4"/>
    <w:rsid w:val="00D30765"/>
    <w:rsid w:val="00D31A96"/>
    <w:rsid w:val="00D3400E"/>
    <w:rsid w:val="00D35262"/>
    <w:rsid w:val="00D51DB3"/>
    <w:rsid w:val="00D57DF0"/>
    <w:rsid w:val="00D632CB"/>
    <w:rsid w:val="00D65680"/>
    <w:rsid w:val="00D65F28"/>
    <w:rsid w:val="00D675E7"/>
    <w:rsid w:val="00D71D02"/>
    <w:rsid w:val="00D7666B"/>
    <w:rsid w:val="00D80615"/>
    <w:rsid w:val="00D87D92"/>
    <w:rsid w:val="00DA100A"/>
    <w:rsid w:val="00DA103F"/>
    <w:rsid w:val="00DA48F0"/>
    <w:rsid w:val="00DA6ED4"/>
    <w:rsid w:val="00DB0553"/>
    <w:rsid w:val="00DB0B16"/>
    <w:rsid w:val="00DC0340"/>
    <w:rsid w:val="00DD187B"/>
    <w:rsid w:val="00DD24A1"/>
    <w:rsid w:val="00DE2A6C"/>
    <w:rsid w:val="00E01447"/>
    <w:rsid w:val="00E0345B"/>
    <w:rsid w:val="00E07843"/>
    <w:rsid w:val="00E15FBC"/>
    <w:rsid w:val="00E22554"/>
    <w:rsid w:val="00E322AD"/>
    <w:rsid w:val="00E364EC"/>
    <w:rsid w:val="00E40E38"/>
    <w:rsid w:val="00E43E4E"/>
    <w:rsid w:val="00E61492"/>
    <w:rsid w:val="00E64CD9"/>
    <w:rsid w:val="00E70664"/>
    <w:rsid w:val="00E70B07"/>
    <w:rsid w:val="00E75248"/>
    <w:rsid w:val="00E76AFC"/>
    <w:rsid w:val="00E779DD"/>
    <w:rsid w:val="00E93643"/>
    <w:rsid w:val="00EA4395"/>
    <w:rsid w:val="00EA4BDC"/>
    <w:rsid w:val="00ED2CAD"/>
    <w:rsid w:val="00F0184C"/>
    <w:rsid w:val="00F01F8F"/>
    <w:rsid w:val="00F02433"/>
    <w:rsid w:val="00F13823"/>
    <w:rsid w:val="00F13C26"/>
    <w:rsid w:val="00F20119"/>
    <w:rsid w:val="00F35426"/>
    <w:rsid w:val="00F50E6E"/>
    <w:rsid w:val="00F50F7E"/>
    <w:rsid w:val="00F54B60"/>
    <w:rsid w:val="00F55D52"/>
    <w:rsid w:val="00F706CE"/>
    <w:rsid w:val="00F74492"/>
    <w:rsid w:val="00F857ED"/>
    <w:rsid w:val="00F86141"/>
    <w:rsid w:val="00F864CF"/>
    <w:rsid w:val="00F868A4"/>
    <w:rsid w:val="00FB193E"/>
    <w:rsid w:val="00FB686D"/>
    <w:rsid w:val="00FC1082"/>
    <w:rsid w:val="00FC476C"/>
    <w:rsid w:val="00FC74FA"/>
    <w:rsid w:val="00FD2662"/>
    <w:rsid w:val="00FD32F7"/>
    <w:rsid w:val="00FD3C1C"/>
    <w:rsid w:val="00FD646B"/>
    <w:rsid w:val="00FF2098"/>
    <w:rsid w:val="00FF73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53585"/>
  <w14:defaultImageDpi w14:val="0"/>
  <w15:docId w15:val="{4AAFC4A9-6980-4A46-BD53-242E8544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customStyle="1" w:styleId="CM6">
    <w:name w:val="CM6"/>
    <w:basedOn w:val="Default"/>
    <w:next w:val="Default"/>
    <w:uiPriority w:val="99"/>
    <w:pPr>
      <w:spacing w:after="548"/>
    </w:pPr>
    <w:rPr>
      <w:color w:val="auto"/>
    </w:rPr>
  </w:style>
  <w:style w:type="paragraph" w:customStyle="1" w:styleId="CM7">
    <w:name w:val="CM7"/>
    <w:basedOn w:val="Default"/>
    <w:next w:val="Default"/>
    <w:uiPriority w:val="99"/>
    <w:pPr>
      <w:spacing w:after="660"/>
    </w:pPr>
    <w:rPr>
      <w:color w:val="auto"/>
    </w:rPr>
  </w:style>
  <w:style w:type="paragraph" w:customStyle="1" w:styleId="CM1">
    <w:name w:val="CM1"/>
    <w:basedOn w:val="Default"/>
    <w:next w:val="Default"/>
    <w:uiPriority w:val="99"/>
    <w:pPr>
      <w:spacing w:line="276" w:lineRule="atLeast"/>
    </w:pPr>
    <w:rPr>
      <w:color w:val="auto"/>
    </w:rPr>
  </w:style>
  <w:style w:type="paragraph" w:customStyle="1" w:styleId="CM2">
    <w:name w:val="CM2"/>
    <w:basedOn w:val="Default"/>
    <w:next w:val="Default"/>
    <w:uiPriority w:val="99"/>
    <w:pPr>
      <w:spacing w:line="278" w:lineRule="atLeast"/>
    </w:pPr>
    <w:rPr>
      <w:color w:val="auto"/>
    </w:rPr>
  </w:style>
  <w:style w:type="paragraph" w:customStyle="1" w:styleId="CM8">
    <w:name w:val="CM8"/>
    <w:basedOn w:val="Default"/>
    <w:next w:val="Default"/>
    <w:uiPriority w:val="99"/>
    <w:pPr>
      <w:spacing w:after="270"/>
    </w:pPr>
    <w:rPr>
      <w:color w:val="auto"/>
    </w:rPr>
  </w:style>
  <w:style w:type="paragraph" w:customStyle="1" w:styleId="CM3">
    <w:name w:val="CM3"/>
    <w:basedOn w:val="Default"/>
    <w:next w:val="Default"/>
    <w:uiPriority w:val="99"/>
    <w:pPr>
      <w:spacing w:line="276" w:lineRule="atLeast"/>
    </w:pPr>
    <w:rPr>
      <w:color w:val="auto"/>
    </w:rPr>
  </w:style>
  <w:style w:type="paragraph" w:customStyle="1" w:styleId="CM4">
    <w:name w:val="CM4"/>
    <w:basedOn w:val="Default"/>
    <w:next w:val="Default"/>
    <w:uiPriority w:val="99"/>
    <w:pPr>
      <w:spacing w:line="308" w:lineRule="atLeast"/>
    </w:pPr>
    <w:rPr>
      <w:color w:val="auto"/>
    </w:rPr>
  </w:style>
  <w:style w:type="paragraph" w:customStyle="1" w:styleId="CM5">
    <w:name w:val="CM5"/>
    <w:basedOn w:val="Default"/>
    <w:next w:val="Default"/>
    <w:uiPriority w:val="99"/>
    <w:pPr>
      <w:spacing w:line="276" w:lineRule="atLeast"/>
    </w:pPr>
    <w:rPr>
      <w:color w:val="auto"/>
    </w:rPr>
  </w:style>
  <w:style w:type="paragraph" w:styleId="Header">
    <w:name w:val="header"/>
    <w:basedOn w:val="Normal"/>
    <w:link w:val="HeaderChar"/>
    <w:uiPriority w:val="99"/>
    <w:unhideWhenUsed/>
    <w:rsid w:val="003F1654"/>
    <w:pPr>
      <w:tabs>
        <w:tab w:val="center" w:pos="4819"/>
        <w:tab w:val="right" w:pos="9638"/>
      </w:tabs>
    </w:pPr>
  </w:style>
  <w:style w:type="character" w:customStyle="1" w:styleId="HeaderChar">
    <w:name w:val="Header Char"/>
    <w:basedOn w:val="DefaultParagraphFont"/>
    <w:link w:val="Header"/>
    <w:uiPriority w:val="99"/>
    <w:locked/>
    <w:rsid w:val="003F1654"/>
    <w:rPr>
      <w:rFonts w:cs="Times New Roman"/>
    </w:rPr>
  </w:style>
  <w:style w:type="paragraph" w:styleId="Footer">
    <w:name w:val="footer"/>
    <w:basedOn w:val="Normal"/>
    <w:link w:val="FooterChar"/>
    <w:uiPriority w:val="99"/>
    <w:unhideWhenUsed/>
    <w:rsid w:val="003F1654"/>
    <w:pPr>
      <w:tabs>
        <w:tab w:val="center" w:pos="4819"/>
        <w:tab w:val="right" w:pos="9638"/>
      </w:tabs>
    </w:pPr>
  </w:style>
  <w:style w:type="character" w:customStyle="1" w:styleId="FooterChar">
    <w:name w:val="Footer Char"/>
    <w:basedOn w:val="DefaultParagraphFont"/>
    <w:link w:val="Footer"/>
    <w:uiPriority w:val="99"/>
    <w:locked/>
    <w:rsid w:val="003F1654"/>
    <w:rPr>
      <w:rFonts w:cs="Times New Roman"/>
    </w:rPr>
  </w:style>
  <w:style w:type="character" w:styleId="CommentReference">
    <w:name w:val="annotation reference"/>
    <w:basedOn w:val="DefaultParagraphFont"/>
    <w:uiPriority w:val="99"/>
    <w:semiHidden/>
    <w:unhideWhenUsed/>
    <w:rsid w:val="0027201C"/>
    <w:rPr>
      <w:rFonts w:cs="Times New Roman"/>
      <w:sz w:val="16"/>
    </w:rPr>
  </w:style>
  <w:style w:type="paragraph" w:styleId="BalloonText">
    <w:name w:val="Balloon Text"/>
    <w:basedOn w:val="Normal"/>
    <w:link w:val="BalloonTextChar"/>
    <w:uiPriority w:val="99"/>
    <w:semiHidden/>
    <w:unhideWhenUsed/>
    <w:rsid w:val="002720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7201C"/>
    <w:rPr>
      <w:rFonts w:ascii="Segoe UI" w:hAnsi="Segoe UI" w:cs="Times New Roman"/>
      <w:sz w:val="18"/>
    </w:rPr>
  </w:style>
  <w:style w:type="paragraph" w:styleId="CommentText">
    <w:name w:val="annotation text"/>
    <w:basedOn w:val="Normal"/>
    <w:link w:val="CommentTextChar"/>
    <w:uiPriority w:val="99"/>
    <w:unhideWhenUsed/>
    <w:rsid w:val="0027201C"/>
    <w:rPr>
      <w:sz w:val="20"/>
      <w:szCs w:val="20"/>
    </w:rPr>
  </w:style>
  <w:style w:type="character" w:customStyle="1" w:styleId="CommentTextChar">
    <w:name w:val="Comment Text Char"/>
    <w:basedOn w:val="DefaultParagraphFont"/>
    <w:link w:val="CommentText"/>
    <w:uiPriority w:val="99"/>
    <w:locked/>
    <w:rsid w:val="0027201C"/>
    <w:rPr>
      <w:rFonts w:cs="Times New Roman"/>
      <w:sz w:val="20"/>
    </w:rPr>
  </w:style>
  <w:style w:type="paragraph" w:styleId="CommentSubject">
    <w:name w:val="annotation subject"/>
    <w:basedOn w:val="CommentText"/>
    <w:next w:val="CommentText"/>
    <w:link w:val="CommentSubjectChar"/>
    <w:uiPriority w:val="99"/>
    <w:semiHidden/>
    <w:unhideWhenUsed/>
    <w:rsid w:val="0027201C"/>
    <w:rPr>
      <w:b/>
      <w:bCs/>
    </w:rPr>
  </w:style>
  <w:style w:type="character" w:customStyle="1" w:styleId="CommentSubjectChar">
    <w:name w:val="Comment Subject Char"/>
    <w:basedOn w:val="CommentTextChar"/>
    <w:link w:val="CommentSubject"/>
    <w:uiPriority w:val="99"/>
    <w:semiHidden/>
    <w:locked/>
    <w:rsid w:val="0027201C"/>
    <w:rPr>
      <w:rFonts w:cs="Times New Roman"/>
      <w:b/>
      <w:sz w:val="20"/>
    </w:rPr>
  </w:style>
  <w:style w:type="character" w:styleId="Hyperlink">
    <w:name w:val="Hyperlink"/>
    <w:basedOn w:val="DefaultParagraphFont"/>
    <w:uiPriority w:val="99"/>
    <w:unhideWhenUsed/>
    <w:rsid w:val="00A96926"/>
    <w:rPr>
      <w:rFonts w:cs="Times New Roman"/>
      <w:color w:val="0563C1"/>
      <w:u w:val="single"/>
    </w:rPr>
  </w:style>
  <w:style w:type="character" w:customStyle="1" w:styleId="Stilius2">
    <w:name w:val="Stilius2"/>
    <w:uiPriority w:val="1"/>
    <w:rsid w:val="001D1B29"/>
    <w:rPr>
      <w:i/>
      <w:u w:val="single"/>
    </w:rPr>
  </w:style>
  <w:style w:type="paragraph" w:styleId="ListParagraph">
    <w:name w:val="List Paragraph"/>
    <w:aliases w:val="List Paragraph Red,Bullet EY"/>
    <w:basedOn w:val="Normal"/>
    <w:uiPriority w:val="34"/>
    <w:qFormat/>
    <w:rsid w:val="006F1D5B"/>
    <w:pPr>
      <w:ind w:left="720"/>
      <w:contextualSpacing/>
    </w:pPr>
    <w:rPr>
      <w:lang w:eastAsia="en-US"/>
    </w:rPr>
  </w:style>
  <w:style w:type="paragraph" w:styleId="Revision">
    <w:name w:val="Revision"/>
    <w:hidden/>
    <w:uiPriority w:val="99"/>
    <w:semiHidden/>
    <w:rsid w:val="00D675E7"/>
    <w:rPr>
      <w:rFonts w:cs="Times New Roman"/>
      <w:sz w:val="22"/>
      <w:szCs w:val="22"/>
    </w:rPr>
  </w:style>
  <w:style w:type="character" w:styleId="UnresolvedMention">
    <w:name w:val="Unresolved Mention"/>
    <w:basedOn w:val="DefaultParagraphFont"/>
    <w:uiPriority w:val="99"/>
    <w:semiHidden/>
    <w:unhideWhenUsed/>
    <w:rsid w:val="00C73D0F"/>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ktuderinimas@giraitesvandeny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0cec76-02d8-4371-8816-26435bb0b0a8">
      <Terms xmlns="http://schemas.microsoft.com/office/infopath/2007/PartnerControls"/>
    </lcf76f155ced4ddcb4097134ff3c332f>
    <TaxCatchAll xmlns="2addbee7-903f-4d0a-8e72-5c303b3fce42" xsi:nil="true"/>
    <GIS xmlns="ff0cec76-02d8-4371-8816-26435bb0b0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FFDFEEAAC1C164591E782C547456C60" ma:contentTypeVersion="16" ma:contentTypeDescription="Kurkite naują dokumentą." ma:contentTypeScope="" ma:versionID="a0eec3638710cfdbb95834115d9a04d5">
  <xsd:schema xmlns:xsd="http://www.w3.org/2001/XMLSchema" xmlns:xs="http://www.w3.org/2001/XMLSchema" xmlns:p="http://schemas.microsoft.com/office/2006/metadata/properties" xmlns:ns2="ff0cec76-02d8-4371-8816-26435bb0b0a8" xmlns:ns3="2addbee7-903f-4d0a-8e72-5c303b3fce42" targetNamespace="http://schemas.microsoft.com/office/2006/metadata/properties" ma:root="true" ma:fieldsID="baf4a0f2ece78f214ae4ea859e745b45" ns2:_="" ns3:_="">
    <xsd:import namespace="ff0cec76-02d8-4371-8816-26435bb0b0a8"/>
    <xsd:import namespace="2addbee7-903f-4d0a-8e72-5c303b3fc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G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GIS" ma:index="23" nillable="true" ma:displayName="GIS" ma:format="Dropdown" ma:internalName="G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19e0e73-7250-42bc-972b-79b0651af48e}"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B32EE-7CAD-4E4D-9FB5-D2166B1A9C02}">
  <ds:schemaRefs>
    <ds:schemaRef ds:uri="http://schemas.microsoft.com/office/2006/metadata/properties"/>
    <ds:schemaRef ds:uri="http://schemas.microsoft.com/office/infopath/2007/PartnerControls"/>
    <ds:schemaRef ds:uri="ff0cec76-02d8-4371-8816-26435bb0b0a8"/>
    <ds:schemaRef ds:uri="2addbee7-903f-4d0a-8e72-5c303b3fce42"/>
  </ds:schemaRefs>
</ds:datastoreItem>
</file>

<file path=customXml/itemProps2.xml><?xml version="1.0" encoding="utf-8"?>
<ds:datastoreItem xmlns:ds="http://schemas.openxmlformats.org/officeDocument/2006/customXml" ds:itemID="{516EC716-B1FB-4D9E-A289-4F03D1C0C769}">
  <ds:schemaRefs>
    <ds:schemaRef ds:uri="http://schemas.microsoft.com/sharepoint/v3/contenttype/forms"/>
  </ds:schemaRefs>
</ds:datastoreItem>
</file>

<file path=customXml/itemProps3.xml><?xml version="1.0" encoding="utf-8"?>
<ds:datastoreItem xmlns:ds="http://schemas.openxmlformats.org/officeDocument/2006/customXml" ds:itemID="{91E4890B-E5AB-49F6-B380-D5C2BB6602F8}">
  <ds:schemaRefs>
    <ds:schemaRef ds:uri="http://schemas.openxmlformats.org/officeDocument/2006/bibliography"/>
  </ds:schemaRefs>
</ds:datastoreItem>
</file>

<file path=customXml/itemProps4.xml><?xml version="1.0" encoding="utf-8"?>
<ds:datastoreItem xmlns:ds="http://schemas.openxmlformats.org/officeDocument/2006/customXml" ds:itemID="{B21477C4-41F5-4B99-9C9E-EFD22CF48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cec76-02d8-4371-8816-26435bb0b0a8"/>
    <ds:schemaRef ds:uri="2addbee7-903f-4d0a-8e72-5c303b3fc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8391</Characters>
  <Application>Microsoft Office Word</Application>
  <DocSecurity>0</DocSecurity>
  <Lines>69</Lines>
  <Paragraphs>19</Paragraphs>
  <ScaleCrop>false</ScaleCrop>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Eglė Jasiukaitienė</cp:lastModifiedBy>
  <cp:revision>4</cp:revision>
  <dcterms:created xsi:type="dcterms:W3CDTF">2025-07-30T13:22:00Z</dcterms:created>
  <dcterms:modified xsi:type="dcterms:W3CDTF">2025-09-23T12:26:00Z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0x010100BFFDFEEAAC1C164591E782C547456C60</vt:lpwstr>
  </property>
</Properties>
</file>