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9428" w14:textId="757E4981" w:rsidR="00B20B24" w:rsidRDefault="00B20B24"/>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4848464B" w:rsidR="0044505E" w:rsidRPr="0044505E" w:rsidRDefault="00F51043" w:rsidP="00175B14">
            <w:pPr>
              <w:rPr>
                <w:rFonts w:ascii="Times New Roman" w:hAnsi="Times New Roman" w:cs="Times New Roman"/>
                <w:sz w:val="24"/>
                <w:szCs w:val="24"/>
              </w:rPr>
            </w:pPr>
            <w:r>
              <w:rPr>
                <w:rFonts w:ascii="Times New Roman" w:hAnsi="Times New Roman" w:cs="Times New Roman"/>
                <w:sz w:val="24"/>
                <w:szCs w:val="24"/>
              </w:rPr>
              <w:t xml:space="preserve">7 </w:t>
            </w:r>
            <w:r w:rsidR="0044505E" w:rsidRPr="0044505E">
              <w:rPr>
                <w:rFonts w:ascii="Times New Roman" w:hAnsi="Times New Roman" w:cs="Times New Roman"/>
                <w:sz w:val="24"/>
                <w:szCs w:val="24"/>
              </w:rPr>
              <w:t>priedas</w:t>
            </w:r>
          </w:p>
        </w:tc>
      </w:tr>
    </w:tbl>
    <w:p w14:paraId="68F2C57F" w14:textId="77777777" w:rsidR="00CC2296" w:rsidRDefault="00CC2296" w:rsidP="00CC2296">
      <w:pPr>
        <w:ind w:right="280"/>
        <w:rPr>
          <w:rFonts w:ascii="Times New Roman" w:hAnsi="Times New Roman" w:cs="Times New Roman"/>
          <w:sz w:val="24"/>
          <w:szCs w:val="24"/>
        </w:rPr>
      </w:pPr>
    </w:p>
    <w:p w14:paraId="2EC5B1E4" w14:textId="77777777" w:rsidR="00285806" w:rsidRDefault="00285806" w:rsidP="00CC2296">
      <w:pPr>
        <w:ind w:right="280"/>
        <w:rPr>
          <w:rFonts w:ascii="Times New Roman" w:hAnsi="Times New Roman" w:cs="Times New Roman"/>
          <w:sz w:val="24"/>
          <w:szCs w:val="24"/>
        </w:rPr>
      </w:pPr>
    </w:p>
    <w:p w14:paraId="6B2D3235" w14:textId="08460B7F" w:rsidR="004931AC" w:rsidRPr="004931AC" w:rsidRDefault="004931AC" w:rsidP="00B86993">
      <w:pPr>
        <w:ind w:left="6480" w:right="280" w:firstLine="1296"/>
        <w:rPr>
          <w:rFonts w:ascii="Times New Roman" w:hAnsi="Times New Roman" w:cs="Times New Roman"/>
          <w:b/>
          <w:bCs/>
          <w:i/>
          <w:iCs/>
          <w:sz w:val="24"/>
          <w:szCs w:val="24"/>
        </w:rPr>
      </w:pPr>
      <w:r w:rsidRPr="004931AC">
        <w:rPr>
          <w:rFonts w:ascii="Times New Roman" w:hAnsi="Times New Roman" w:cs="Times New Roman"/>
          <w:b/>
          <w:bCs/>
          <w:i/>
          <w:iCs/>
          <w:sz w:val="24"/>
          <w:szCs w:val="24"/>
        </w:rPr>
        <w:t>Projektas</w:t>
      </w:r>
    </w:p>
    <w:p w14:paraId="6FD4FD2C" w14:textId="77777777" w:rsidR="009435D2" w:rsidRDefault="009435D2" w:rsidP="009435D2">
      <w:pPr>
        <w:jc w:val="center"/>
        <w:rPr>
          <w:rFonts w:ascii="Times New Roman" w:eastAsia="Calibri" w:hAnsi="Times New Roman" w:cs="Times New Roman"/>
          <w:b/>
          <w:sz w:val="24"/>
          <w:szCs w:val="24"/>
          <w:lang w:eastAsia="en-US"/>
        </w:rPr>
      </w:pPr>
      <w:bookmarkStart w:id="0" w:name="_Hlk140685627"/>
    </w:p>
    <w:bookmarkEnd w:id="0"/>
    <w:p w14:paraId="6D41815A" w14:textId="0C7B358F" w:rsidR="009435D2" w:rsidRPr="009435D2" w:rsidRDefault="00F51043" w:rsidP="009435D2">
      <w:pPr>
        <w:jc w:val="center"/>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VIEŠOJO DARBŲ PIRKIMO-PARDAVIMO </w:t>
      </w:r>
      <w:r w:rsidR="009435D2" w:rsidRPr="009435D2">
        <w:rPr>
          <w:rFonts w:ascii="Times New Roman" w:eastAsia="Calibri" w:hAnsi="Times New Roman" w:cs="Times New Roman"/>
          <w:b/>
          <w:sz w:val="24"/>
          <w:szCs w:val="24"/>
          <w:lang w:eastAsia="en-US"/>
        </w:rPr>
        <w:t xml:space="preserve">SUTARTIS </w:t>
      </w:r>
    </w:p>
    <w:p w14:paraId="050C4299" w14:textId="77777777" w:rsidR="009435D2" w:rsidRPr="009435D2" w:rsidRDefault="009435D2" w:rsidP="009435D2">
      <w:pPr>
        <w:jc w:val="center"/>
        <w:rPr>
          <w:rFonts w:ascii="Times New Roman" w:eastAsia="Calibri" w:hAnsi="Times New Roman" w:cs="Times New Roman"/>
          <w:sz w:val="24"/>
          <w:szCs w:val="24"/>
          <w:lang w:eastAsia="en-US"/>
        </w:rPr>
      </w:pPr>
    </w:p>
    <w:p w14:paraId="4263A672" w14:textId="53F95045" w:rsidR="009435D2" w:rsidRPr="009435D2" w:rsidRDefault="009435D2" w:rsidP="009435D2">
      <w:pPr>
        <w:jc w:val="center"/>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202</w:t>
      </w:r>
      <w:r w:rsidR="00F51043">
        <w:rPr>
          <w:rFonts w:ascii="Times New Roman" w:eastAsia="Calibri" w:hAnsi="Times New Roman" w:cs="Times New Roman"/>
          <w:sz w:val="24"/>
          <w:szCs w:val="24"/>
          <w:lang w:eastAsia="en-US"/>
        </w:rPr>
        <w:t>5</w:t>
      </w:r>
      <w:r w:rsidRPr="009435D2">
        <w:rPr>
          <w:rFonts w:ascii="Times New Roman" w:eastAsia="Calibri" w:hAnsi="Times New Roman" w:cs="Times New Roman"/>
          <w:sz w:val="24"/>
          <w:szCs w:val="24"/>
          <w:lang w:eastAsia="en-US"/>
        </w:rPr>
        <w:t xml:space="preserve"> m.                                 d. </w:t>
      </w:r>
    </w:p>
    <w:p w14:paraId="03F54C78" w14:textId="211D8FA5" w:rsidR="009435D2" w:rsidRPr="009435D2" w:rsidRDefault="00F51043" w:rsidP="009435D2">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Biržai</w:t>
      </w:r>
    </w:p>
    <w:p w14:paraId="74833E07" w14:textId="77777777" w:rsidR="009435D2" w:rsidRPr="009435D2" w:rsidRDefault="009435D2" w:rsidP="009435D2">
      <w:pPr>
        <w:jc w:val="both"/>
        <w:rPr>
          <w:rFonts w:ascii="Times New Roman" w:eastAsia="Calibri" w:hAnsi="Times New Roman" w:cs="Times New Roman"/>
          <w:sz w:val="24"/>
          <w:szCs w:val="24"/>
          <w:lang w:eastAsia="en-US"/>
        </w:rPr>
      </w:pPr>
    </w:p>
    <w:p w14:paraId="2F5A0FCE" w14:textId="3D2D06E3" w:rsidR="000D68E6" w:rsidRDefault="00F51043" w:rsidP="009435D2">
      <w:pPr>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lang w:eastAsia="en-US"/>
        </w:rPr>
        <w:t xml:space="preserve">Biržų rajono </w:t>
      </w:r>
      <w:r w:rsidR="009435D2" w:rsidRPr="009435D2">
        <w:rPr>
          <w:rFonts w:ascii="Times New Roman" w:eastAsia="Calibri" w:hAnsi="Times New Roman" w:cs="Times New Roman"/>
          <w:b/>
          <w:sz w:val="24"/>
          <w:szCs w:val="24"/>
          <w:lang w:eastAsia="en-US"/>
        </w:rPr>
        <w:t>savivaldybės administracija,</w:t>
      </w:r>
      <w:r w:rsidR="009435D2" w:rsidRPr="009435D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juridinio asmens </w:t>
      </w:r>
      <w:r w:rsidR="009435D2" w:rsidRPr="009435D2">
        <w:rPr>
          <w:rFonts w:ascii="Times New Roman" w:eastAsia="Calibri" w:hAnsi="Times New Roman" w:cs="Times New Roman"/>
          <w:sz w:val="24"/>
          <w:szCs w:val="24"/>
          <w:lang w:eastAsia="en-US"/>
        </w:rPr>
        <w:t xml:space="preserve">kodas </w:t>
      </w:r>
      <w:r>
        <w:rPr>
          <w:rFonts w:ascii="Times New Roman" w:eastAsia="Calibri" w:hAnsi="Times New Roman" w:cs="Times New Roman"/>
          <w:sz w:val="24"/>
          <w:szCs w:val="24"/>
          <w:lang w:eastAsia="en-US"/>
        </w:rPr>
        <w:t>188642660</w:t>
      </w:r>
      <w:r w:rsidR="009435D2" w:rsidRPr="009435D2">
        <w:rPr>
          <w:rFonts w:ascii="Times New Roman" w:eastAsia="Calibri" w:hAnsi="Times New Roman" w:cs="Times New Roman"/>
          <w:sz w:val="24"/>
          <w:szCs w:val="24"/>
          <w:lang w:eastAsia="en-US"/>
        </w:rPr>
        <w:t xml:space="preserve">, kurios registruota buveinė yra </w:t>
      </w:r>
      <w:r>
        <w:rPr>
          <w:rFonts w:ascii="Times New Roman" w:eastAsia="Calibri" w:hAnsi="Times New Roman" w:cs="Times New Roman"/>
          <w:sz w:val="24"/>
          <w:szCs w:val="24"/>
          <w:lang w:eastAsia="en-US"/>
        </w:rPr>
        <w:t>Vytauto g</w:t>
      </w:r>
      <w:r w:rsidR="009435D2" w:rsidRPr="009435D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38, LT-41143</w:t>
      </w:r>
      <w:r w:rsidR="009435D2" w:rsidRPr="009435D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Biržai</w:t>
      </w:r>
      <w:r w:rsidR="009435D2" w:rsidRPr="009435D2">
        <w:rPr>
          <w:rFonts w:ascii="Times New Roman" w:eastAsia="Calibri" w:hAnsi="Times New Roman" w:cs="Times New Roman"/>
          <w:bCs/>
          <w:sz w:val="24"/>
          <w:szCs w:val="24"/>
          <w:lang w:eastAsia="en-US"/>
        </w:rPr>
        <w:t>,</w:t>
      </w:r>
      <w:r w:rsidR="000D68E6">
        <w:rPr>
          <w:rFonts w:ascii="Times New Roman" w:eastAsia="Calibri" w:hAnsi="Times New Roman" w:cs="Times New Roman"/>
          <w:bCs/>
          <w:sz w:val="24"/>
          <w:szCs w:val="24"/>
          <w:lang w:eastAsia="en-US"/>
        </w:rPr>
        <w:t xml:space="preserve"> duomenys apie įstaigą kaup</w:t>
      </w:r>
      <w:r w:rsidR="002836C3">
        <w:rPr>
          <w:rFonts w:ascii="Times New Roman" w:eastAsia="Calibri" w:hAnsi="Times New Roman" w:cs="Times New Roman"/>
          <w:bCs/>
          <w:sz w:val="24"/>
          <w:szCs w:val="24"/>
          <w:lang w:eastAsia="en-US"/>
        </w:rPr>
        <w:t>i</w:t>
      </w:r>
      <w:r w:rsidR="000D68E6">
        <w:rPr>
          <w:rFonts w:ascii="Times New Roman" w:eastAsia="Calibri" w:hAnsi="Times New Roman" w:cs="Times New Roman"/>
          <w:bCs/>
          <w:sz w:val="24"/>
          <w:szCs w:val="24"/>
          <w:lang w:eastAsia="en-US"/>
        </w:rPr>
        <w:t>ami ir saugomi Lietuvos Respublikos juridinių asmenų registre,</w:t>
      </w:r>
      <w:r w:rsidR="009435D2" w:rsidRPr="009435D2">
        <w:rPr>
          <w:rFonts w:ascii="Times New Roman" w:eastAsia="Calibri" w:hAnsi="Times New Roman" w:cs="Times New Roman"/>
          <w:bCs/>
          <w:sz w:val="24"/>
          <w:szCs w:val="24"/>
          <w:lang w:eastAsia="en-US"/>
        </w:rPr>
        <w:t xml:space="preserve"> </w:t>
      </w:r>
      <w:r w:rsidR="009435D2" w:rsidRPr="009435D2">
        <w:rPr>
          <w:rFonts w:ascii="Times New Roman" w:eastAsia="Calibri" w:hAnsi="Times New Roman" w:cs="Times New Roman"/>
          <w:sz w:val="24"/>
          <w:szCs w:val="24"/>
        </w:rPr>
        <w:t>atstovaujama [</w:t>
      </w:r>
      <w:r w:rsidR="009435D2" w:rsidRPr="009435D2">
        <w:rPr>
          <w:rFonts w:ascii="Times New Roman" w:eastAsia="Calibri" w:hAnsi="Times New Roman" w:cs="Times New Roman"/>
          <w:i/>
          <w:iCs/>
          <w:sz w:val="24"/>
          <w:szCs w:val="24"/>
        </w:rPr>
        <w:t>pareigos, vardas, pavardė</w:t>
      </w:r>
      <w:r w:rsidR="009435D2" w:rsidRPr="009435D2">
        <w:rPr>
          <w:rFonts w:ascii="Times New Roman" w:eastAsia="Calibri" w:hAnsi="Times New Roman" w:cs="Times New Roman"/>
          <w:sz w:val="24"/>
          <w:szCs w:val="24"/>
        </w:rPr>
        <w:t xml:space="preserve">], veikiančio (-ios) pagal </w:t>
      </w:r>
      <w:r w:rsidR="000D68E6">
        <w:rPr>
          <w:rFonts w:ascii="Times New Roman" w:eastAsia="Calibri" w:hAnsi="Times New Roman" w:cs="Times New Roman"/>
          <w:sz w:val="24"/>
          <w:szCs w:val="24"/>
        </w:rPr>
        <w:t xml:space="preserve">Biržų rajono </w:t>
      </w:r>
      <w:r w:rsidR="009435D2" w:rsidRPr="009435D2">
        <w:rPr>
          <w:rFonts w:ascii="Times New Roman" w:eastAsia="Calibri" w:hAnsi="Times New Roman" w:cs="Times New Roman"/>
          <w:sz w:val="24"/>
          <w:szCs w:val="24"/>
          <w:lang w:eastAsia="en-US"/>
        </w:rPr>
        <w:t>savivaldybės administracijos nuostatus</w:t>
      </w:r>
      <w:r w:rsidR="009435D2" w:rsidRPr="009435D2" w:rsidDel="008119F8">
        <w:rPr>
          <w:rFonts w:ascii="Times New Roman" w:eastAsia="Calibri" w:hAnsi="Times New Roman" w:cs="Times New Roman"/>
          <w:i/>
          <w:iCs/>
          <w:sz w:val="24"/>
          <w:szCs w:val="24"/>
          <w:lang w:eastAsia="en-US"/>
        </w:rPr>
        <w:t xml:space="preserve"> </w:t>
      </w:r>
      <w:r w:rsidR="009435D2" w:rsidRPr="009435D2">
        <w:rPr>
          <w:rFonts w:ascii="Times New Roman" w:eastAsia="Calibri" w:hAnsi="Times New Roman" w:cs="Times New Roman"/>
          <w:sz w:val="24"/>
          <w:szCs w:val="24"/>
        </w:rPr>
        <w:t xml:space="preserve">(toliau – </w:t>
      </w:r>
      <w:r w:rsidR="009435D2" w:rsidRPr="009435D2">
        <w:rPr>
          <w:rFonts w:ascii="Times New Roman" w:eastAsia="Calibri" w:hAnsi="Times New Roman" w:cs="Times New Roman"/>
          <w:b/>
          <w:sz w:val="24"/>
          <w:szCs w:val="24"/>
        </w:rPr>
        <w:t>Užsakovas</w:t>
      </w:r>
      <w:r w:rsidR="009435D2" w:rsidRPr="009435D2">
        <w:rPr>
          <w:rFonts w:ascii="Times New Roman" w:eastAsia="Calibri" w:hAnsi="Times New Roman" w:cs="Times New Roman"/>
          <w:sz w:val="24"/>
          <w:szCs w:val="24"/>
        </w:rPr>
        <w:t>)</w:t>
      </w:r>
      <w:r w:rsidR="000D68E6">
        <w:rPr>
          <w:rFonts w:ascii="Times New Roman" w:eastAsia="Calibri" w:hAnsi="Times New Roman" w:cs="Times New Roman"/>
          <w:sz w:val="24"/>
          <w:szCs w:val="24"/>
        </w:rPr>
        <w:t>,</w:t>
      </w:r>
    </w:p>
    <w:p w14:paraId="27E8CF08" w14:textId="2D1D23E2"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lang w:eastAsia="en-US"/>
        </w:rPr>
        <w:t>ir</w:t>
      </w:r>
    </w:p>
    <w:p w14:paraId="295B3FAC" w14:textId="27853AC9"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b/>
          <w:bCs/>
          <w:sz w:val="24"/>
          <w:szCs w:val="24"/>
          <w:lang w:eastAsia="en-US"/>
        </w:rPr>
        <w:t>[</w:t>
      </w:r>
      <w:r w:rsidRPr="009435D2">
        <w:rPr>
          <w:rFonts w:ascii="Times New Roman" w:eastAsia="Calibri" w:hAnsi="Times New Roman" w:cs="Times New Roman"/>
          <w:b/>
          <w:bCs/>
          <w:i/>
          <w:iCs/>
          <w:sz w:val="24"/>
          <w:szCs w:val="24"/>
          <w:lang w:eastAsia="en-US"/>
        </w:rPr>
        <w:t>teisinė forma</w:t>
      </w:r>
      <w:r w:rsidRPr="009435D2">
        <w:rPr>
          <w:rFonts w:ascii="Times New Roman" w:eastAsia="Calibri" w:hAnsi="Times New Roman" w:cs="Times New Roman"/>
          <w:b/>
          <w:bCs/>
          <w:sz w:val="24"/>
          <w:szCs w:val="24"/>
          <w:lang w:eastAsia="en-US"/>
        </w:rPr>
        <w:t>]</w:t>
      </w:r>
      <w:r w:rsidRPr="009435D2">
        <w:rPr>
          <w:rFonts w:ascii="Times New Roman" w:eastAsia="Calibri" w:hAnsi="Times New Roman" w:cs="Times New Roman"/>
          <w:b/>
          <w:bCs/>
          <w:i/>
          <w:iCs/>
          <w:sz w:val="24"/>
          <w:szCs w:val="24"/>
          <w:lang w:eastAsia="en-US"/>
        </w:rPr>
        <w:t xml:space="preserve"> </w:t>
      </w:r>
      <w:r w:rsidRPr="009435D2">
        <w:rPr>
          <w:rFonts w:ascii="Times New Roman" w:eastAsia="Calibri" w:hAnsi="Times New Roman" w:cs="Times New Roman"/>
          <w:b/>
          <w:bCs/>
          <w:sz w:val="24"/>
          <w:szCs w:val="24"/>
          <w:lang w:eastAsia="en-US"/>
        </w:rPr>
        <w:t>[</w:t>
      </w:r>
      <w:r w:rsidRPr="009435D2">
        <w:rPr>
          <w:rFonts w:ascii="Times New Roman" w:eastAsia="Calibri" w:hAnsi="Times New Roman" w:cs="Times New Roman"/>
          <w:b/>
          <w:i/>
          <w:iCs/>
          <w:sz w:val="24"/>
          <w:szCs w:val="24"/>
          <w:lang w:eastAsia="en-US"/>
        </w:rPr>
        <w:t>pavadinimas</w:t>
      </w:r>
      <w:r w:rsidRPr="009435D2">
        <w:rPr>
          <w:rFonts w:ascii="Times New Roman" w:eastAsia="Calibri" w:hAnsi="Times New Roman" w:cs="Times New Roman"/>
          <w:b/>
          <w:sz w:val="24"/>
          <w:szCs w:val="24"/>
          <w:lang w:eastAsia="en-US"/>
        </w:rPr>
        <w:t>]</w:t>
      </w:r>
      <w:r w:rsidRPr="009435D2">
        <w:rPr>
          <w:rFonts w:ascii="Times New Roman" w:eastAsia="Calibri" w:hAnsi="Times New Roman" w:cs="Times New Roman"/>
          <w:bCs/>
          <w:sz w:val="24"/>
          <w:szCs w:val="24"/>
          <w:lang w:eastAsia="en-US"/>
        </w:rPr>
        <w:t>,</w:t>
      </w:r>
      <w:r w:rsidRPr="009435D2">
        <w:rPr>
          <w:rFonts w:ascii="Times New Roman" w:eastAsia="Calibri" w:hAnsi="Times New Roman" w:cs="Times New Roman"/>
          <w:sz w:val="24"/>
          <w:szCs w:val="24"/>
          <w:lang w:eastAsia="en-US"/>
        </w:rPr>
        <w:t xml:space="preserve"> juridinio asmens kodas [</w:t>
      </w:r>
      <w:r w:rsidRPr="009435D2">
        <w:rPr>
          <w:rFonts w:ascii="Times New Roman" w:eastAsia="Calibri" w:hAnsi="Times New Roman" w:cs="Times New Roman"/>
          <w:i/>
          <w:iCs/>
          <w:sz w:val="24"/>
          <w:szCs w:val="24"/>
          <w:lang w:eastAsia="en-US"/>
        </w:rPr>
        <w:t>kodas</w:t>
      </w:r>
      <w:r w:rsidRPr="009435D2">
        <w:rPr>
          <w:rFonts w:ascii="Times New Roman" w:eastAsia="Calibri" w:hAnsi="Times New Roman" w:cs="Times New Roman"/>
          <w:sz w:val="24"/>
          <w:szCs w:val="24"/>
          <w:lang w:eastAsia="en-US"/>
        </w:rPr>
        <w:t>], kurios registruota buveinė [</w:t>
      </w:r>
      <w:r w:rsidRPr="009435D2">
        <w:rPr>
          <w:rFonts w:ascii="Times New Roman" w:eastAsia="Calibri" w:hAnsi="Times New Roman" w:cs="Times New Roman"/>
          <w:i/>
          <w:iCs/>
          <w:sz w:val="24"/>
          <w:szCs w:val="24"/>
          <w:lang w:eastAsia="en-US"/>
        </w:rPr>
        <w:t>adresas</w:t>
      </w:r>
      <w:r w:rsidRPr="009435D2">
        <w:rPr>
          <w:rFonts w:ascii="Times New Roman" w:eastAsia="Calibri" w:hAnsi="Times New Roman" w:cs="Times New Roman"/>
          <w:sz w:val="24"/>
          <w:szCs w:val="24"/>
          <w:lang w:eastAsia="en-US"/>
        </w:rPr>
        <w:t>]</w:t>
      </w:r>
      <w:r w:rsidRPr="009435D2">
        <w:rPr>
          <w:rFonts w:ascii="Times New Roman" w:eastAsia="Calibri" w:hAnsi="Times New Roman" w:cs="Times New Roman"/>
          <w:iCs/>
          <w:sz w:val="24"/>
          <w:szCs w:val="24"/>
          <w:lang w:eastAsia="en-US"/>
        </w:rPr>
        <w:t xml:space="preserve">, </w:t>
      </w:r>
      <w:r w:rsidR="000D68E6">
        <w:rPr>
          <w:rFonts w:ascii="Times New Roman" w:eastAsia="Calibri" w:hAnsi="Times New Roman" w:cs="Times New Roman"/>
          <w:bCs/>
          <w:sz w:val="24"/>
          <w:szCs w:val="24"/>
          <w:lang w:eastAsia="en-US"/>
        </w:rPr>
        <w:t>duomenys apie įmonę kaup</w:t>
      </w:r>
      <w:r w:rsidR="002836C3">
        <w:rPr>
          <w:rFonts w:ascii="Times New Roman" w:eastAsia="Calibri" w:hAnsi="Times New Roman" w:cs="Times New Roman"/>
          <w:bCs/>
          <w:sz w:val="24"/>
          <w:szCs w:val="24"/>
          <w:lang w:eastAsia="en-US"/>
        </w:rPr>
        <w:t>i</w:t>
      </w:r>
      <w:r w:rsidR="000D68E6">
        <w:rPr>
          <w:rFonts w:ascii="Times New Roman" w:eastAsia="Calibri" w:hAnsi="Times New Roman" w:cs="Times New Roman"/>
          <w:bCs/>
          <w:sz w:val="24"/>
          <w:szCs w:val="24"/>
          <w:lang w:eastAsia="en-US"/>
        </w:rPr>
        <w:t>ami ir saugomi Lietuvos Respublikos juridinių asmenų registre</w:t>
      </w:r>
      <w:r w:rsidR="000D68E6">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atstovaujama [</w:t>
      </w:r>
      <w:r w:rsidRPr="009435D2">
        <w:rPr>
          <w:rFonts w:ascii="Times New Roman" w:eastAsia="Calibri" w:hAnsi="Times New Roman" w:cs="Times New Roman"/>
          <w:i/>
          <w:iCs/>
          <w:sz w:val="24"/>
          <w:szCs w:val="24"/>
          <w:lang w:eastAsia="en-US"/>
        </w:rPr>
        <w:t>pareigos, vardas, pavardė</w:t>
      </w:r>
      <w:r w:rsidRPr="009435D2">
        <w:rPr>
          <w:rFonts w:ascii="Times New Roman" w:eastAsia="Calibri" w:hAnsi="Times New Roman" w:cs="Times New Roman"/>
          <w:sz w:val="24"/>
          <w:szCs w:val="24"/>
          <w:lang w:eastAsia="en-US"/>
        </w:rPr>
        <w:t>], veikiančio (-ios) pagal [</w:t>
      </w:r>
      <w:r w:rsidRPr="009435D2">
        <w:rPr>
          <w:rFonts w:ascii="Times New Roman" w:eastAsia="Calibri" w:hAnsi="Times New Roman" w:cs="Times New Roman"/>
          <w:i/>
          <w:iCs/>
          <w:sz w:val="24"/>
          <w:szCs w:val="24"/>
          <w:lang w:eastAsia="en-US"/>
        </w:rPr>
        <w:t>dokumentas, kurio pagrindu veikia asmuo</w:t>
      </w:r>
      <w:r w:rsidRPr="009435D2">
        <w:rPr>
          <w:rFonts w:ascii="Times New Roman" w:eastAsia="Calibri" w:hAnsi="Times New Roman" w:cs="Times New Roman"/>
          <w:sz w:val="24"/>
          <w:szCs w:val="24"/>
          <w:lang w:eastAsia="en-US"/>
        </w:rPr>
        <w:t>]</w:t>
      </w:r>
      <w:r w:rsidRPr="009435D2">
        <w:rPr>
          <w:rFonts w:ascii="Times New Roman" w:eastAsia="Calibri" w:hAnsi="Times New Roman" w:cs="Times New Roman"/>
          <w:iCs/>
          <w:sz w:val="24"/>
          <w:szCs w:val="24"/>
          <w:lang w:eastAsia="en-US"/>
        </w:rPr>
        <w:t xml:space="preserve"> (</w:t>
      </w:r>
      <w:r w:rsidRPr="009435D2">
        <w:rPr>
          <w:rFonts w:ascii="Times New Roman" w:eastAsia="Calibri" w:hAnsi="Times New Roman" w:cs="Times New Roman"/>
          <w:sz w:val="24"/>
          <w:szCs w:val="24"/>
          <w:lang w:eastAsia="en-US"/>
        </w:rPr>
        <w:t xml:space="preserve">toliau </w:t>
      </w:r>
      <w:r w:rsidRPr="009435D2">
        <w:rPr>
          <w:rFonts w:ascii="Times New Roman" w:eastAsia="Calibri" w:hAnsi="Times New Roman" w:cs="Times New Roman"/>
          <w:sz w:val="24"/>
          <w:szCs w:val="24"/>
          <w:lang w:eastAsia="en-US"/>
        </w:rPr>
        <w:sym w:font="Symbol" w:char="F02D"/>
      </w:r>
      <w:r w:rsidRPr="009435D2">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b/>
          <w:bCs/>
          <w:sz w:val="24"/>
          <w:szCs w:val="24"/>
          <w:lang w:eastAsia="en-US"/>
        </w:rPr>
        <w:t>Rangovas</w:t>
      </w:r>
      <w:r w:rsidRPr="009435D2">
        <w:rPr>
          <w:rFonts w:ascii="Times New Roman" w:eastAsia="Calibri" w:hAnsi="Times New Roman" w:cs="Times New Roman"/>
          <w:sz w:val="24"/>
          <w:szCs w:val="24"/>
          <w:lang w:eastAsia="en-US"/>
        </w:rPr>
        <w:t>),</w:t>
      </w:r>
    </w:p>
    <w:p w14:paraId="2CA67430" w14:textId="033A56FC" w:rsidR="009435D2" w:rsidRPr="009435D2" w:rsidRDefault="009435D2" w:rsidP="009435D2">
      <w:pPr>
        <w:autoSpaceDE w:val="0"/>
        <w:autoSpaceDN w:val="0"/>
        <w:adjustRightInd w:val="0"/>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bCs/>
          <w:sz w:val="24"/>
          <w:szCs w:val="24"/>
          <w:lang w:eastAsia="en-US"/>
        </w:rPr>
        <w:t xml:space="preserve">toliau kartu vadinami Šalimis, o kiekvienas atskirai – Šalimi, </w:t>
      </w:r>
      <w:r w:rsidRPr="009435D2">
        <w:rPr>
          <w:rFonts w:ascii="Times New Roman" w:eastAsia="Calibri" w:hAnsi="Times New Roman" w:cs="Times New Roman"/>
          <w:sz w:val="24"/>
          <w:szCs w:val="24"/>
          <w:lang w:eastAsia="en-US"/>
        </w:rPr>
        <w:t xml:space="preserve">sudarė šią </w:t>
      </w:r>
      <w:r w:rsidR="000D68E6">
        <w:rPr>
          <w:rFonts w:ascii="Times New Roman" w:eastAsia="Calibri" w:hAnsi="Times New Roman" w:cs="Times New Roman"/>
          <w:sz w:val="24"/>
          <w:szCs w:val="24"/>
          <w:lang w:eastAsia="en-US"/>
        </w:rPr>
        <w:t xml:space="preserve">viešojo darbų pirkimo-pardavimo </w:t>
      </w:r>
      <w:r w:rsidR="006D4545">
        <w:rPr>
          <w:rFonts w:ascii="Times New Roman" w:eastAsia="Calibri" w:hAnsi="Times New Roman" w:cs="Times New Roman"/>
          <w:sz w:val="24"/>
          <w:szCs w:val="24"/>
          <w:lang w:eastAsia="en-US"/>
        </w:rPr>
        <w:t xml:space="preserve">sutartį, toliau vadinamą </w:t>
      </w:r>
      <w:r w:rsidRPr="009435D2">
        <w:rPr>
          <w:rFonts w:ascii="Times New Roman" w:eastAsia="Times New Roman" w:hAnsi="Times New Roman" w:cs="Times New Roman"/>
          <w:sz w:val="24"/>
          <w:szCs w:val="24"/>
          <w:lang w:eastAsia="en-US"/>
        </w:rPr>
        <w:t>Sutar</w:t>
      </w:r>
      <w:r w:rsidR="006D4545">
        <w:rPr>
          <w:rFonts w:ascii="Times New Roman" w:eastAsia="Times New Roman" w:hAnsi="Times New Roman" w:cs="Times New Roman"/>
          <w:sz w:val="24"/>
          <w:szCs w:val="24"/>
          <w:lang w:eastAsia="en-US"/>
        </w:rPr>
        <w:t>timi,</w:t>
      </w:r>
      <w:r w:rsidRPr="009435D2">
        <w:rPr>
          <w:rFonts w:ascii="Times New Roman" w:eastAsia="Times New Roman"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ir susitarė dėl toliau išvardintų sąlygų:</w:t>
      </w:r>
    </w:p>
    <w:p w14:paraId="69E36220" w14:textId="77777777" w:rsidR="009435D2" w:rsidRPr="009435D2" w:rsidRDefault="009435D2" w:rsidP="009F7ED3">
      <w:pPr>
        <w:spacing w:before="240" w:after="240"/>
        <w:jc w:val="center"/>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1. SUTARTIES DALYKAS</w:t>
      </w:r>
    </w:p>
    <w:p w14:paraId="3411F9EC"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1.1. </w:t>
      </w:r>
      <w:bookmarkStart w:id="1" w:name="_Hlk140685588"/>
      <w:r w:rsidRPr="009435D2">
        <w:rPr>
          <w:rFonts w:ascii="Times New Roman" w:eastAsia="Calibri" w:hAnsi="Times New Roman" w:cs="Times New Roman"/>
          <w:sz w:val="24"/>
          <w:szCs w:val="24"/>
          <w:lang w:eastAsia="en-US"/>
        </w:rPr>
        <w:t>Rangovas vadovaudamasis šioje Sutartyje nustatytomis sąlygomis, terminais ir tvarka, įsipareigoja:</w:t>
      </w:r>
      <w:bookmarkEnd w:id="1"/>
    </w:p>
    <w:p w14:paraId="30ADB1BF" w14:textId="45A92F29"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1.1.1. pagal Užsakovo pateiktą Techninę specifikaciją (Sutarties 1 priedas), vadovaujantis teisės aktais, reglamentuojančiais projektavimo paslaugas, parengti </w:t>
      </w:r>
      <w:r w:rsidR="00A643E4">
        <w:rPr>
          <w:rFonts w:ascii="Times New Roman" w:eastAsia="Calibri" w:hAnsi="Times New Roman" w:cs="Times New Roman"/>
          <w:b/>
          <w:sz w:val="24"/>
          <w:szCs w:val="24"/>
          <w:lang w:eastAsia="en-US"/>
        </w:rPr>
        <w:t>Biržų rajono</w:t>
      </w:r>
      <w:r w:rsidRPr="009435D2">
        <w:rPr>
          <w:rFonts w:ascii="Times New Roman" w:eastAsia="Calibri" w:hAnsi="Times New Roman" w:cs="Times New Roman"/>
          <w:b/>
          <w:sz w:val="24"/>
          <w:szCs w:val="24"/>
          <w:lang w:eastAsia="en-US"/>
        </w:rPr>
        <w:t xml:space="preserve"> gatvių paprastojo remonto aprašus</w:t>
      </w:r>
      <w:r w:rsidRPr="009435D2">
        <w:rPr>
          <w:rFonts w:ascii="Times New Roman" w:eastAsia="Calibri" w:hAnsi="Times New Roman" w:cs="Times New Roman"/>
          <w:bCs/>
          <w:sz w:val="24"/>
          <w:szCs w:val="24"/>
          <w:lang w:eastAsia="en-US"/>
        </w:rPr>
        <w:t xml:space="preserve"> (</w:t>
      </w:r>
      <w:r w:rsidRPr="009435D2">
        <w:rPr>
          <w:rFonts w:ascii="Times New Roman" w:eastAsia="Calibri" w:hAnsi="Times New Roman" w:cs="Times New Roman"/>
          <w:sz w:val="24"/>
          <w:szCs w:val="24"/>
          <w:lang w:eastAsia="en-US"/>
        </w:rPr>
        <w:t>toliau – Projektas</w:t>
      </w:r>
      <w:r w:rsidR="000817E8">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suderinti juos su visomis suinteresuotomis institucijomis ir Užsakovu;</w:t>
      </w:r>
    </w:p>
    <w:p w14:paraId="1288AC27" w14:textId="23C1D8D8"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1.1.2. pagal parengtus Projektus ir </w:t>
      </w:r>
      <w:r w:rsidR="000817E8">
        <w:rPr>
          <w:rFonts w:ascii="Times New Roman" w:eastAsia="Calibri" w:hAnsi="Times New Roman" w:cs="Times New Roman"/>
          <w:sz w:val="24"/>
          <w:szCs w:val="24"/>
          <w:lang w:eastAsia="en-US"/>
        </w:rPr>
        <w:t>Biržų rajono</w:t>
      </w:r>
      <w:r w:rsidRPr="009435D2">
        <w:rPr>
          <w:rFonts w:ascii="Times New Roman" w:eastAsia="Calibri" w:hAnsi="Times New Roman" w:cs="Times New Roman"/>
          <w:sz w:val="24"/>
          <w:szCs w:val="24"/>
          <w:lang w:eastAsia="en-US"/>
        </w:rPr>
        <w:t xml:space="preserve"> gatvių paprastojo remonto darbų įkainius (Sutarties 2 priedas), vadovaujantis teisės aktais, reglamentuojančiais statybos darbų atlikimą, atlikti numatytus</w:t>
      </w:r>
      <w:r w:rsidR="000817E8">
        <w:rPr>
          <w:rFonts w:ascii="Times New Roman" w:eastAsia="Calibri" w:hAnsi="Times New Roman" w:cs="Times New Roman"/>
          <w:sz w:val="24"/>
          <w:szCs w:val="24"/>
          <w:lang w:eastAsia="en-US"/>
        </w:rPr>
        <w:t xml:space="preserve"> gatvių</w:t>
      </w:r>
      <w:r w:rsidRPr="009435D2">
        <w:rPr>
          <w:rFonts w:ascii="Times New Roman" w:eastAsia="Calibri" w:hAnsi="Times New Roman" w:cs="Times New Roman"/>
          <w:sz w:val="24"/>
          <w:szCs w:val="24"/>
          <w:lang w:eastAsia="en-US"/>
        </w:rPr>
        <w:t xml:space="preserve"> </w:t>
      </w:r>
      <w:r w:rsidR="000817E8">
        <w:rPr>
          <w:rFonts w:ascii="Times New Roman" w:eastAsia="Calibri" w:hAnsi="Times New Roman" w:cs="Times New Roman"/>
          <w:b/>
          <w:bCs/>
          <w:sz w:val="24"/>
          <w:szCs w:val="24"/>
          <w:lang w:eastAsia="en-US"/>
        </w:rPr>
        <w:t>paprastojo remonto</w:t>
      </w:r>
      <w:r w:rsidRPr="009435D2">
        <w:rPr>
          <w:rFonts w:ascii="Times New Roman" w:eastAsia="Calibri" w:hAnsi="Times New Roman" w:cs="Times New Roman"/>
          <w:b/>
          <w:bCs/>
          <w:sz w:val="24"/>
          <w:szCs w:val="24"/>
          <w:lang w:eastAsia="en-US"/>
        </w:rPr>
        <w:t xml:space="preserve"> darbus</w:t>
      </w:r>
      <w:r w:rsidRPr="009435D2">
        <w:rPr>
          <w:rFonts w:ascii="Times New Roman" w:eastAsia="Calibri" w:hAnsi="Times New Roman" w:cs="Times New Roman"/>
          <w:sz w:val="24"/>
          <w:szCs w:val="24"/>
          <w:lang w:eastAsia="en-US"/>
        </w:rPr>
        <w:t>;</w:t>
      </w:r>
    </w:p>
    <w:p w14:paraId="20411DC0" w14:textId="5F7E61E0"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1.1.3. perduoti Užsakovui parengtas išpildomąsias dokumentacijas (taip pat skaitmenines jų kopijas), atnaujinti gatvių, gatvių atkarpų, kuriose buvo vykdomi </w:t>
      </w:r>
      <w:r w:rsidR="000817E8">
        <w:rPr>
          <w:rFonts w:ascii="Times New Roman" w:eastAsia="Calibri" w:hAnsi="Times New Roman" w:cs="Times New Roman"/>
          <w:sz w:val="24"/>
          <w:szCs w:val="24"/>
          <w:lang w:eastAsia="en-US"/>
        </w:rPr>
        <w:t>paprastojo remonto</w:t>
      </w:r>
      <w:r w:rsidRPr="009435D2">
        <w:rPr>
          <w:rFonts w:ascii="Times New Roman" w:eastAsia="Calibri" w:hAnsi="Times New Roman" w:cs="Times New Roman"/>
          <w:sz w:val="24"/>
          <w:szCs w:val="24"/>
          <w:lang w:eastAsia="en-US"/>
        </w:rPr>
        <w:t xml:space="preserve"> darbai, statinių kadastrinius matavimus, atnaujinti Nekilnojamo turto registre užregistruotų statinių kadastrinių duomenų bylas (pakeičiant gatvių, gatvių atkarpų, kuriose buvo vykdomi </w:t>
      </w:r>
      <w:r w:rsidR="000817E8">
        <w:rPr>
          <w:rFonts w:ascii="Times New Roman" w:eastAsia="Calibri" w:hAnsi="Times New Roman" w:cs="Times New Roman"/>
          <w:sz w:val="24"/>
          <w:szCs w:val="24"/>
          <w:lang w:eastAsia="en-US"/>
        </w:rPr>
        <w:t xml:space="preserve">paprastojo remonto darbai </w:t>
      </w:r>
      <w:r w:rsidRPr="009435D2">
        <w:rPr>
          <w:rFonts w:ascii="Times New Roman" w:eastAsia="Calibri" w:hAnsi="Times New Roman" w:cs="Times New Roman"/>
          <w:sz w:val="24"/>
          <w:szCs w:val="24"/>
          <w:lang w:eastAsia="en-US"/>
        </w:rPr>
        <w:t>kadastrinius duomenis), suderinus jas su Užsakovu ir pasirašius jas pateikti VĮ „Registrų centrui“ išankstinei patikrai ir gauti išankstinę patikrą liudijantį kadastro tvarkytojo spaudą ant nekilnojamojo daikto kadastro duomenų bylos.</w:t>
      </w:r>
    </w:p>
    <w:p w14:paraId="7D1F1075" w14:textId="77777777" w:rsidR="009435D2" w:rsidRPr="009435D2" w:rsidRDefault="009435D2" w:rsidP="009435D2">
      <w:pPr>
        <w:suppressAutoHyphen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 Rangovo įsipareigojimai, apibrėžti Sutarties 1.1.1–1.1.3 papunkčiuose, toliau Sutartyje kartu vadinami Darbais.</w:t>
      </w:r>
    </w:p>
    <w:p w14:paraId="2BC7642C" w14:textId="77777777" w:rsidR="009435D2" w:rsidRPr="009435D2" w:rsidRDefault="009435D2" w:rsidP="009435D2">
      <w:pPr>
        <w:tabs>
          <w:tab w:val="left" w:pos="851"/>
        </w:tab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 Užsakovas įsipareigoja sudaryti Rangovui būtinas sąlygas Darbams atlikti, priimti tinkamai (kokybiškai) atliktų Darbų rezultatą ir sumokėti Rangovui už Darbus Sutartyje numatytomis sąlygomis ir terminais.</w:t>
      </w:r>
    </w:p>
    <w:p w14:paraId="1B5AB5A4" w14:textId="51EBD766"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1.4. Darbų atlikimo vieta – </w:t>
      </w:r>
      <w:r w:rsidR="00B86993">
        <w:rPr>
          <w:rFonts w:ascii="Times New Roman" w:eastAsia="Calibri" w:hAnsi="Times New Roman" w:cs="Times New Roman"/>
          <w:sz w:val="24"/>
          <w:szCs w:val="24"/>
          <w:lang w:eastAsia="en-US"/>
        </w:rPr>
        <w:t>Biržų rajono teritorijoje</w:t>
      </w:r>
      <w:r w:rsidRPr="009435D2">
        <w:rPr>
          <w:rFonts w:ascii="Times New Roman" w:eastAsia="Calibri" w:hAnsi="Times New Roman" w:cs="Times New Roman"/>
          <w:sz w:val="24"/>
          <w:szCs w:val="24"/>
          <w:lang w:eastAsia="en-US"/>
        </w:rPr>
        <w:t xml:space="preserve"> esančios gatvės.</w:t>
      </w:r>
    </w:p>
    <w:p w14:paraId="002A4E2A" w14:textId="77777777" w:rsidR="009435D2" w:rsidRPr="009435D2" w:rsidRDefault="009435D2" w:rsidP="009F7ED3">
      <w:pPr>
        <w:spacing w:before="240" w:after="240"/>
        <w:jc w:val="center"/>
        <w:outlineLvl w:val="0"/>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2. SUTARTIES KAINA (KAINODAROS TAISYKLĖS)</w:t>
      </w:r>
    </w:p>
    <w:p w14:paraId="231B529E" w14:textId="77777777" w:rsidR="000C2568"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2.1. Šiai Sutarčiai taikoma fiksuoto įkainio kainodara. Pradinė</w:t>
      </w:r>
      <w:r w:rsidR="00A07066">
        <w:rPr>
          <w:rFonts w:ascii="Times New Roman" w:eastAsia="Calibri" w:hAnsi="Times New Roman" w:cs="Times New Roman"/>
          <w:sz w:val="24"/>
          <w:szCs w:val="24"/>
          <w:lang w:eastAsia="en-US"/>
        </w:rPr>
        <w:t>s</w:t>
      </w:r>
      <w:r w:rsidRPr="009435D2">
        <w:rPr>
          <w:rFonts w:ascii="Times New Roman" w:eastAsia="Calibri" w:hAnsi="Times New Roman" w:cs="Times New Roman"/>
          <w:sz w:val="24"/>
          <w:szCs w:val="24"/>
          <w:lang w:eastAsia="en-US"/>
        </w:rPr>
        <w:t xml:space="preserve"> Sutarties vertė (ji yra lygi maksimaliai pirkimui skirtai lėšų sumai) – [</w:t>
      </w:r>
      <w:r w:rsidRPr="009435D2">
        <w:rPr>
          <w:rFonts w:ascii="Times New Roman" w:eastAsia="Calibri" w:hAnsi="Times New Roman" w:cs="Times New Roman"/>
          <w:i/>
          <w:iCs/>
          <w:sz w:val="24"/>
          <w:szCs w:val="24"/>
          <w:lang w:eastAsia="en-US"/>
        </w:rPr>
        <w:t>suma skaitmenimis</w:t>
      </w:r>
      <w:r w:rsidRPr="009435D2">
        <w:rPr>
          <w:rFonts w:ascii="Times New Roman" w:eastAsia="Calibri" w:hAnsi="Times New Roman" w:cs="Times New Roman"/>
          <w:sz w:val="24"/>
          <w:szCs w:val="24"/>
          <w:lang w:eastAsia="en-US"/>
        </w:rPr>
        <w:t>] Eur ([</w:t>
      </w:r>
      <w:r w:rsidRPr="009435D2">
        <w:rPr>
          <w:rFonts w:ascii="Times New Roman" w:eastAsia="Calibri" w:hAnsi="Times New Roman" w:cs="Times New Roman"/>
          <w:i/>
          <w:iCs/>
          <w:sz w:val="24"/>
          <w:szCs w:val="24"/>
          <w:lang w:eastAsia="en-US"/>
        </w:rPr>
        <w:t>suma žodžiais</w:t>
      </w:r>
      <w:r w:rsidRPr="009435D2">
        <w:rPr>
          <w:rFonts w:ascii="Times New Roman" w:eastAsia="Calibri" w:hAnsi="Times New Roman" w:cs="Times New Roman"/>
          <w:sz w:val="24"/>
          <w:szCs w:val="24"/>
          <w:lang w:eastAsia="en-US"/>
        </w:rPr>
        <w:t>]) be pridėtinės vertės mokesčio (toliau – PVM)</w:t>
      </w:r>
      <w:r w:rsidR="00067A16">
        <w:rPr>
          <w:rFonts w:ascii="Times New Roman" w:eastAsia="Calibri" w:hAnsi="Times New Roman" w:cs="Times New Roman"/>
          <w:sz w:val="24"/>
          <w:szCs w:val="24"/>
          <w:lang w:eastAsia="en-US"/>
        </w:rPr>
        <w:t xml:space="preserve"> pirkimo dokumentuose ir Sutartyje nurodytų darbų įsigijimui Rangovo pasiūlyme nurodytais įkainiais be PVM</w:t>
      </w:r>
      <w:r w:rsidRPr="009435D2">
        <w:rPr>
          <w:rFonts w:ascii="Times New Roman" w:eastAsia="Calibri" w:hAnsi="Times New Roman" w:cs="Times New Roman"/>
          <w:sz w:val="24"/>
          <w:szCs w:val="24"/>
          <w:lang w:eastAsia="en-US"/>
        </w:rPr>
        <w:t>.</w:t>
      </w:r>
    </w:p>
    <w:p w14:paraId="4F321441" w14:textId="4E6A25BF" w:rsidR="009435D2" w:rsidRPr="009435D2" w:rsidRDefault="000C2568" w:rsidP="009435D2">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Sutarties darbų </w:t>
      </w:r>
      <w:r w:rsidR="002832FB">
        <w:rPr>
          <w:rFonts w:ascii="Times New Roman" w:eastAsia="Calibri" w:hAnsi="Times New Roman" w:cs="Times New Roman"/>
          <w:sz w:val="24"/>
          <w:szCs w:val="24"/>
          <w:lang w:eastAsia="en-US"/>
        </w:rPr>
        <w:t>įkainiai, nustatyti viešuoju darbų pirkimu /įrašyti Nr./, vykdytu atviro konkurso (supaprastinto pirkimo) būdu ir patvirtinti viešojo pirkimo komisijos 2025 m. /įrašyti protokolo Nr./, nurodyti</w:t>
      </w:r>
      <w:r w:rsidR="00992B11">
        <w:rPr>
          <w:rFonts w:ascii="Times New Roman" w:eastAsia="Calibri" w:hAnsi="Times New Roman" w:cs="Times New Roman"/>
          <w:sz w:val="24"/>
          <w:szCs w:val="24"/>
          <w:lang w:eastAsia="en-US"/>
        </w:rPr>
        <w:t xml:space="preserve"> Rangovo</w:t>
      </w:r>
      <w:r w:rsidR="002832FB">
        <w:rPr>
          <w:rFonts w:ascii="Times New Roman" w:eastAsia="Calibri" w:hAnsi="Times New Roman" w:cs="Times New Roman"/>
          <w:sz w:val="24"/>
          <w:szCs w:val="24"/>
          <w:lang w:eastAsia="en-US"/>
        </w:rPr>
        <w:t xml:space="preserve"> pateikt</w:t>
      </w:r>
      <w:r w:rsidR="00992B11">
        <w:rPr>
          <w:rFonts w:ascii="Times New Roman" w:eastAsia="Calibri" w:hAnsi="Times New Roman" w:cs="Times New Roman"/>
          <w:sz w:val="24"/>
          <w:szCs w:val="24"/>
          <w:lang w:eastAsia="en-US"/>
        </w:rPr>
        <w:t>ame</w:t>
      </w:r>
      <w:r w:rsidR="002832FB">
        <w:rPr>
          <w:rFonts w:ascii="Times New Roman" w:eastAsia="Calibri" w:hAnsi="Times New Roman" w:cs="Times New Roman"/>
          <w:sz w:val="24"/>
          <w:szCs w:val="24"/>
          <w:lang w:eastAsia="en-US"/>
        </w:rPr>
        <w:t xml:space="preserve"> Sutarties 2 p</w:t>
      </w:r>
      <w:r w:rsidR="002836C3">
        <w:rPr>
          <w:rFonts w:ascii="Times New Roman" w:eastAsia="Calibri" w:hAnsi="Times New Roman" w:cs="Times New Roman"/>
          <w:sz w:val="24"/>
          <w:szCs w:val="24"/>
          <w:lang w:eastAsia="en-US"/>
        </w:rPr>
        <w:t>riede</w:t>
      </w:r>
      <w:r w:rsidR="00992B11">
        <w:rPr>
          <w:rFonts w:ascii="Times New Roman" w:eastAsia="Calibri" w:hAnsi="Times New Roman" w:cs="Times New Roman"/>
          <w:sz w:val="24"/>
          <w:szCs w:val="24"/>
          <w:lang w:eastAsia="en-US"/>
        </w:rPr>
        <w:t>.</w:t>
      </w:r>
    </w:p>
    <w:p w14:paraId="4F3FDB4D"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Sutarties kaina yra [</w:t>
      </w:r>
      <w:r w:rsidRPr="009435D2">
        <w:rPr>
          <w:rFonts w:ascii="Times New Roman" w:eastAsia="Calibri" w:hAnsi="Times New Roman" w:cs="Times New Roman"/>
          <w:i/>
          <w:iCs/>
          <w:sz w:val="24"/>
          <w:szCs w:val="24"/>
          <w:lang w:eastAsia="en-US"/>
        </w:rPr>
        <w:t>suma skaitmenimis</w:t>
      </w:r>
      <w:r w:rsidRPr="009435D2">
        <w:rPr>
          <w:rFonts w:ascii="Times New Roman" w:eastAsia="Calibri" w:hAnsi="Times New Roman" w:cs="Times New Roman"/>
          <w:sz w:val="24"/>
          <w:szCs w:val="24"/>
          <w:lang w:eastAsia="en-US"/>
        </w:rPr>
        <w:t>] Eur ([</w:t>
      </w:r>
      <w:r w:rsidRPr="009435D2">
        <w:rPr>
          <w:rFonts w:ascii="Times New Roman" w:eastAsia="Calibri" w:hAnsi="Times New Roman" w:cs="Times New Roman"/>
          <w:i/>
          <w:iCs/>
          <w:sz w:val="24"/>
          <w:szCs w:val="24"/>
          <w:lang w:eastAsia="en-US"/>
        </w:rPr>
        <w:t>suma žodžiais</w:t>
      </w:r>
      <w:r w:rsidRPr="009435D2">
        <w:rPr>
          <w:rFonts w:ascii="Times New Roman" w:eastAsia="Calibri" w:hAnsi="Times New Roman" w:cs="Times New Roman"/>
          <w:sz w:val="24"/>
          <w:szCs w:val="24"/>
          <w:lang w:eastAsia="en-US"/>
        </w:rPr>
        <w:t>]) be PVM (kuri lygi laimėjusio tiekėjo pasiūlymo kainai be PVM, apskaičiuotai sudauginus darbų kiekius iš laimėjusio tiekėjo pasiūlytų įkainių be PVM), PVM ([tarifas]%) sudaro [</w:t>
      </w:r>
      <w:r w:rsidRPr="009435D2">
        <w:rPr>
          <w:rFonts w:ascii="Times New Roman" w:eastAsia="Calibri" w:hAnsi="Times New Roman" w:cs="Times New Roman"/>
          <w:i/>
          <w:iCs/>
          <w:sz w:val="24"/>
          <w:szCs w:val="24"/>
          <w:lang w:eastAsia="en-US"/>
        </w:rPr>
        <w:t>suma skaitmenimis</w:t>
      </w:r>
      <w:r w:rsidRPr="009435D2">
        <w:rPr>
          <w:rFonts w:ascii="Times New Roman" w:eastAsia="Calibri" w:hAnsi="Times New Roman" w:cs="Times New Roman"/>
          <w:sz w:val="24"/>
          <w:szCs w:val="24"/>
          <w:lang w:eastAsia="en-US"/>
        </w:rPr>
        <w:t>] Eur ([</w:t>
      </w:r>
      <w:r w:rsidRPr="009435D2">
        <w:rPr>
          <w:rFonts w:ascii="Times New Roman" w:eastAsia="Calibri" w:hAnsi="Times New Roman" w:cs="Times New Roman"/>
          <w:i/>
          <w:iCs/>
          <w:sz w:val="24"/>
          <w:szCs w:val="24"/>
          <w:lang w:eastAsia="en-US"/>
        </w:rPr>
        <w:t>suma žodžiais</w:t>
      </w:r>
      <w:r w:rsidRPr="009435D2">
        <w:rPr>
          <w:rFonts w:ascii="Times New Roman" w:eastAsia="Calibri" w:hAnsi="Times New Roman" w:cs="Times New Roman"/>
          <w:sz w:val="24"/>
          <w:szCs w:val="24"/>
          <w:lang w:eastAsia="en-US"/>
        </w:rPr>
        <w:t>]), bendra Sutarties kaina [</w:t>
      </w:r>
      <w:r w:rsidRPr="009435D2">
        <w:rPr>
          <w:rFonts w:ascii="Times New Roman" w:eastAsia="Calibri" w:hAnsi="Times New Roman" w:cs="Times New Roman"/>
          <w:i/>
          <w:iCs/>
          <w:sz w:val="24"/>
          <w:szCs w:val="24"/>
          <w:lang w:eastAsia="en-US"/>
        </w:rPr>
        <w:t>suma skaitmenimis</w:t>
      </w:r>
      <w:r w:rsidRPr="009435D2">
        <w:rPr>
          <w:rFonts w:ascii="Times New Roman" w:eastAsia="Calibri" w:hAnsi="Times New Roman" w:cs="Times New Roman"/>
          <w:sz w:val="24"/>
          <w:szCs w:val="24"/>
          <w:lang w:eastAsia="en-US"/>
        </w:rPr>
        <w:t>] Eur ([</w:t>
      </w:r>
      <w:r w:rsidRPr="009435D2">
        <w:rPr>
          <w:rFonts w:ascii="Times New Roman" w:eastAsia="Calibri" w:hAnsi="Times New Roman" w:cs="Times New Roman"/>
          <w:i/>
          <w:iCs/>
          <w:sz w:val="24"/>
          <w:szCs w:val="24"/>
          <w:lang w:eastAsia="en-US"/>
        </w:rPr>
        <w:t>suma žodžiais</w:t>
      </w:r>
      <w:r w:rsidRPr="009435D2">
        <w:rPr>
          <w:rFonts w:ascii="Times New Roman" w:eastAsia="Calibri" w:hAnsi="Times New Roman" w:cs="Times New Roman"/>
          <w:sz w:val="24"/>
          <w:szCs w:val="24"/>
          <w:lang w:eastAsia="en-US"/>
        </w:rPr>
        <w:t xml:space="preserve">]) su PVM. </w:t>
      </w:r>
    </w:p>
    <w:p w14:paraId="5FCD0312" w14:textId="25F7C851"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Užsakovas sumoka Rangovui už faktiškai atliktus Darbus pagal Sutarties sąlygas ir </w:t>
      </w:r>
      <w:r w:rsidR="00A07066">
        <w:rPr>
          <w:rFonts w:ascii="Times New Roman" w:eastAsia="Calibri" w:hAnsi="Times New Roman" w:cs="Times New Roman"/>
          <w:sz w:val="24"/>
          <w:szCs w:val="24"/>
          <w:lang w:eastAsia="en-US"/>
        </w:rPr>
        <w:t xml:space="preserve">Biržų rajono </w:t>
      </w:r>
      <w:r w:rsidRPr="009435D2">
        <w:rPr>
          <w:rFonts w:ascii="Times New Roman" w:eastAsia="Calibri" w:hAnsi="Times New Roman" w:cs="Times New Roman"/>
          <w:sz w:val="24"/>
          <w:szCs w:val="24"/>
          <w:lang w:eastAsia="en-US"/>
        </w:rPr>
        <w:t>gatvių paprastojo remonto darbų įkainius (Sutarties 2 priedas)</w:t>
      </w:r>
      <w:r w:rsidR="009D707C">
        <w:rPr>
          <w:rFonts w:ascii="Times New Roman" w:eastAsia="Calibri" w:hAnsi="Times New Roman" w:cs="Times New Roman"/>
          <w:sz w:val="24"/>
          <w:szCs w:val="24"/>
          <w:lang w:eastAsia="en-US"/>
        </w:rPr>
        <w:t>.</w:t>
      </w:r>
    </w:p>
    <w:p w14:paraId="56FBAB2B" w14:textId="580F5B80"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2.2. Į Sutarties kainą (įkainius) yra įtrauktos visos Rangovo išlaidos, susijusios su visų Darbų įvykdymu, taip pat su tinkamu ir kokybišku šioje Sutartyje numatytų kitų Rangovo įsipareigojimų įvykdymu.</w:t>
      </w:r>
      <w:r w:rsidRPr="009435D2">
        <w:rPr>
          <w:rFonts w:ascii="Times New Roman" w:eastAsia="Times New Roman" w:hAnsi="Times New Roman" w:cs="Times New Roman"/>
          <w:sz w:val="24"/>
          <w:szCs w:val="24"/>
          <w:lang w:eastAsia="en-US"/>
        </w:rPr>
        <w:t xml:space="preserve"> Į Sutarties kainą (įkainius) įeina darbo jėgos, mechanizmų ir medžiagų kaina, mokesčiai, draudimo, transportavimo, apsaugos išlaidos bei </w:t>
      </w:r>
      <w:r w:rsidRPr="009435D2">
        <w:rPr>
          <w:rFonts w:ascii="Times New Roman" w:eastAsia="Times New Roman" w:hAnsi="Times New Roman" w:cs="Times New Roman"/>
          <w:bCs/>
          <w:sz w:val="24"/>
          <w:szCs w:val="24"/>
          <w:lang w:eastAsia="en-US"/>
        </w:rPr>
        <w:t xml:space="preserve">išlaidos susijusios su statinių nužymėjimu vietoje, </w:t>
      </w:r>
      <w:r w:rsidRPr="009435D2">
        <w:rPr>
          <w:rFonts w:ascii="Times New Roman" w:eastAsia="Times New Roman" w:hAnsi="Times New Roman" w:cs="Times New Roman"/>
          <w:sz w:val="24"/>
          <w:szCs w:val="24"/>
          <w:lang w:eastAsia="en-US"/>
        </w:rPr>
        <w:t xml:space="preserve">išpildomųjų geodezinių nuotraukų parengimu ir įkėlimu į </w:t>
      </w:r>
      <w:r w:rsidRPr="009435D2">
        <w:rPr>
          <w:rFonts w:ascii="Times New Roman" w:eastAsia="Times New Roman" w:hAnsi="Times New Roman" w:cs="Times New Roman"/>
          <w:color w:val="000000"/>
          <w:sz w:val="24"/>
          <w:szCs w:val="24"/>
          <w:lang w:eastAsia="en-US"/>
        </w:rPr>
        <w:t>TOPD sistemą</w:t>
      </w:r>
      <w:r w:rsidRPr="009435D2">
        <w:rPr>
          <w:rFonts w:ascii="Times New Roman" w:eastAsia="Times New Roman" w:hAnsi="Times New Roman" w:cs="Times New Roman"/>
          <w:sz w:val="24"/>
          <w:szCs w:val="24"/>
          <w:lang w:eastAsia="en-US"/>
        </w:rPr>
        <w:t xml:space="preserve">, </w:t>
      </w:r>
      <w:r w:rsidRPr="009435D2">
        <w:rPr>
          <w:rFonts w:ascii="Times New Roman" w:eastAsia="Times New Roman" w:hAnsi="Times New Roman" w:cs="Times New Roman"/>
          <w:bCs/>
          <w:sz w:val="24"/>
          <w:szCs w:val="24"/>
          <w:lang w:eastAsia="en-US"/>
        </w:rPr>
        <w:t xml:space="preserve">kadastrinių matavimų bylų parengimu, reikalingų bandymų, laboratorinių ir kitų tyrimų atlikimu, leidimų ar licencijų išėmimu, </w:t>
      </w:r>
      <w:r w:rsidRPr="009435D2">
        <w:rPr>
          <w:rFonts w:ascii="Times New Roman" w:eastAsia="Times New Roman" w:hAnsi="Times New Roman" w:cs="Times New Roman"/>
          <w:color w:val="000000"/>
          <w:sz w:val="24"/>
          <w:szCs w:val="24"/>
          <w:lang w:eastAsia="en-US"/>
        </w:rPr>
        <w:t>statinių</w:t>
      </w:r>
      <w:r w:rsidR="00992B11">
        <w:rPr>
          <w:rFonts w:ascii="Times New Roman" w:eastAsia="Times New Roman" w:hAnsi="Times New Roman" w:cs="Times New Roman"/>
          <w:color w:val="000000"/>
          <w:sz w:val="24"/>
          <w:szCs w:val="24"/>
          <w:lang w:eastAsia="en-US"/>
        </w:rPr>
        <w:t xml:space="preserve"> </w:t>
      </w:r>
      <w:r w:rsidRPr="009435D2">
        <w:rPr>
          <w:rFonts w:ascii="Times New Roman" w:eastAsia="Times New Roman" w:hAnsi="Times New Roman" w:cs="Times New Roman"/>
          <w:color w:val="000000"/>
          <w:sz w:val="24"/>
          <w:szCs w:val="24"/>
          <w:lang w:eastAsia="en-US"/>
        </w:rPr>
        <w:t>(dalies</w:t>
      </w:r>
      <w:r w:rsidR="00992B11">
        <w:rPr>
          <w:rFonts w:ascii="Times New Roman" w:eastAsia="Times New Roman" w:hAnsi="Times New Roman" w:cs="Times New Roman"/>
          <w:color w:val="000000"/>
          <w:sz w:val="24"/>
          <w:szCs w:val="24"/>
          <w:lang w:eastAsia="en-US"/>
        </w:rPr>
        <w:t xml:space="preserve">) </w:t>
      </w:r>
      <w:r w:rsidRPr="009435D2">
        <w:rPr>
          <w:rFonts w:ascii="Times New Roman" w:eastAsia="Times New Roman" w:hAnsi="Times New Roman" w:cs="Times New Roman"/>
          <w:color w:val="000000"/>
          <w:sz w:val="24"/>
          <w:szCs w:val="24"/>
          <w:lang w:eastAsia="en-US"/>
        </w:rPr>
        <w:t>ekspertize</w:t>
      </w:r>
      <w:r w:rsidRPr="009435D2">
        <w:rPr>
          <w:rFonts w:ascii="Times New Roman" w:eastAsia="Times New Roman" w:hAnsi="Times New Roman" w:cs="Times New Roman"/>
          <w:bCs/>
          <w:sz w:val="24"/>
          <w:szCs w:val="24"/>
          <w:lang w:eastAsia="en-US"/>
        </w:rPr>
        <w:t xml:space="preserve"> </w:t>
      </w:r>
      <w:r w:rsidRPr="009435D2">
        <w:rPr>
          <w:rFonts w:ascii="Times New Roman" w:eastAsia="Times New Roman" w:hAnsi="Times New Roman" w:cs="Times New Roman"/>
          <w:sz w:val="24"/>
          <w:szCs w:val="24"/>
          <w:lang w:eastAsia="en-US"/>
        </w:rPr>
        <w:t>ir visos kitos Rangovui priklausančios pagal Lietuvos Respublikos įstatymus ir kitus teisės aktus bei šią Sutartį, išlaidos, kurios būtinos, kad būtų įvykdytos statybos užbaigimo procedūros ir pasirašyti / patvirtinti / užregistruoti statinių statybos užbaigimo dokumentai.</w:t>
      </w:r>
    </w:p>
    <w:p w14:paraId="0FE28477" w14:textId="03EA26D1"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2.3. Sutarties įkainia</w:t>
      </w:r>
      <w:r w:rsidR="00CF1312">
        <w:rPr>
          <w:rFonts w:ascii="Times New Roman" w:eastAsia="Calibri" w:hAnsi="Times New Roman" w:cs="Times New Roman"/>
          <w:sz w:val="24"/>
          <w:szCs w:val="24"/>
          <w:lang w:eastAsia="en-US"/>
        </w:rPr>
        <w:t>i</w:t>
      </w:r>
      <w:r w:rsidRPr="009435D2">
        <w:rPr>
          <w:rFonts w:ascii="Times New Roman" w:eastAsia="Calibri" w:hAnsi="Times New Roman" w:cs="Times New Roman"/>
          <w:sz w:val="24"/>
          <w:szCs w:val="24"/>
          <w:lang w:eastAsia="en-US"/>
        </w:rPr>
        <w:t xml:space="preserve"> yra nustatyta visam Sutarties galiojimo laikotarpiui ir negali būti keičiami, išskyrus Sutartyje nurodytais atvejus. Sutarties kainos (įkainių) keitimas Sutartyje nurodytais atvejais nebus laikoma Sutarties sąlygų keitimu.</w:t>
      </w:r>
    </w:p>
    <w:p w14:paraId="000075AB" w14:textId="0277E969"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2.4. Sutarties 2 priede nurodyti Darbų kiekiai (apimtys) yra preliminarūs, kurie Sutarties vykdymo metu gali kisti </w:t>
      </w:r>
      <w:r w:rsidR="00482EB6">
        <w:rPr>
          <w:rFonts w:ascii="Times New Roman" w:eastAsia="Calibri" w:hAnsi="Times New Roman" w:cs="Times New Roman"/>
          <w:sz w:val="24"/>
          <w:szCs w:val="24"/>
          <w:lang w:eastAsia="en-US"/>
        </w:rPr>
        <w:t>didėti arba mažėti</w:t>
      </w:r>
      <w:r w:rsidRPr="009435D2">
        <w:rPr>
          <w:rFonts w:ascii="Times New Roman" w:eastAsia="Calibri" w:hAnsi="Times New Roman" w:cs="Times New Roman"/>
          <w:sz w:val="24"/>
          <w:szCs w:val="24"/>
          <w:lang w:eastAsia="en-US"/>
        </w:rPr>
        <w:t>, tačiau bendra visų gatvių Darbų vertė negali viršyti Pradinės Sutarties vertės. Siekiant racionaliai naudoti Sutarties vykdymui skirtas lėšas Darbai perkami pagal faktinį poreikį ir skirtą finansavimą. Užsakovas neįsipareigoja užsakyti visų Sutarties 2 priede nurodytų preliminarių Darbų kiekių ir Techninės specifikacijos 1 priede nurodytų gatvių kiekių</w:t>
      </w:r>
      <w:r w:rsidR="00482EB6">
        <w:rPr>
          <w:rFonts w:ascii="Times New Roman" w:eastAsia="Calibri" w:hAnsi="Times New Roman" w:cs="Times New Roman"/>
          <w:sz w:val="24"/>
          <w:szCs w:val="24"/>
          <w:lang w:eastAsia="en-US"/>
        </w:rPr>
        <w:t xml:space="preserve"> ir</w:t>
      </w:r>
      <w:r w:rsidR="009D707C">
        <w:rPr>
          <w:rFonts w:ascii="Times New Roman" w:eastAsia="Calibri" w:hAnsi="Times New Roman" w:cs="Times New Roman"/>
          <w:sz w:val="24"/>
          <w:szCs w:val="24"/>
          <w:lang w:eastAsia="en-US"/>
        </w:rPr>
        <w:t xml:space="preserve"> neįsipareigoja nupirkti viso nurodyto preliminaraus kiekio, o pirks palei poreikį</w:t>
      </w:r>
      <w:r w:rsidR="00482EB6">
        <w:rPr>
          <w:rFonts w:ascii="Times New Roman" w:eastAsia="Calibri" w:hAnsi="Times New Roman" w:cs="Times New Roman"/>
          <w:sz w:val="24"/>
          <w:szCs w:val="24"/>
          <w:lang w:eastAsia="en-US"/>
        </w:rPr>
        <w:t>.</w:t>
      </w:r>
    </w:p>
    <w:p w14:paraId="2CAEC995" w14:textId="50061A3B"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 Sutarties įkainiai peržiūrim</w:t>
      </w:r>
      <w:r w:rsidR="00482EB6">
        <w:rPr>
          <w:rFonts w:ascii="Times New Roman" w:eastAsia="Calibri" w:hAnsi="Times New Roman" w:cs="Times New Roman"/>
          <w:sz w:val="24"/>
          <w:szCs w:val="24"/>
          <w:lang w:eastAsia="en-US"/>
        </w:rPr>
        <w:t>i</w:t>
      </w:r>
      <w:r w:rsidRPr="009435D2">
        <w:rPr>
          <w:rFonts w:ascii="Times New Roman" w:eastAsia="Calibri" w:hAnsi="Times New Roman" w:cs="Times New Roman"/>
          <w:sz w:val="24"/>
          <w:szCs w:val="24"/>
          <w:lang w:eastAsia="en-US"/>
        </w:rPr>
        <w:t xml:space="preserve"> pagal šias peržiūros taisykles:</w:t>
      </w:r>
    </w:p>
    <w:p w14:paraId="48783644" w14:textId="77777777" w:rsidR="009435D2" w:rsidRPr="009435D2" w:rsidRDefault="009435D2" w:rsidP="009435D2">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2.5.1. Sutarties kainos (įkainių) su PVM perskaičiavimas dėl mokesčių pakeitimo – PVM pasikeitimo:</w:t>
      </w:r>
    </w:p>
    <w:p w14:paraId="46C6ADDD" w14:textId="77777777" w:rsidR="009435D2" w:rsidRPr="009435D2" w:rsidRDefault="009435D2" w:rsidP="009435D2">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2.5.1.1. PVM keitimas ir Sutarties kainos (įkainių) su PVM perskaičiavimas atliekamas įsigaliojus Lietuvos Respublikos pridėtinės vertės mokesčio įstatymo pakeitimo įstatymui, kuriuo keičiamas mokesčio tarifas; </w:t>
      </w:r>
    </w:p>
    <w:p w14:paraId="4F08C4FC" w14:textId="77777777" w:rsidR="009435D2" w:rsidRPr="009435D2" w:rsidRDefault="009435D2" w:rsidP="009435D2">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2.5.1.2. perskaičiavimo formulė: pasikeitus PVM tarifo dydžiui, Sutarties kainoje (įkainyje) su PVM esantis PVM tarifas neatliktiems Darbams keičiamas (mažinamas ar didinamas) pagal Lietuvos Respublikos teisės aktus;</w:t>
      </w:r>
    </w:p>
    <w:p w14:paraId="1E79DF40" w14:textId="2573BD48" w:rsidR="009435D2" w:rsidRPr="009435D2" w:rsidRDefault="009435D2" w:rsidP="009435D2">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2.5.1.3. PVM ir Sutarties kainos (įkainių) su PVM dėl pasikeitusių mokesčių pakeitimas įforminamas Šalių susitarimu, kuris yra neatskiriama Sutarties dalis</w:t>
      </w:r>
      <w:r w:rsidRPr="009435D2">
        <w:rPr>
          <w:rFonts w:ascii="Times New Roman" w:eastAsia="Times New Roman" w:hAnsi="Times New Roman" w:cs="Times New Roman"/>
          <w:sz w:val="24"/>
          <w:szCs w:val="24"/>
        </w:rPr>
        <w:t xml:space="preserve"> ir pasirašomas Šalių kvalifikuotu elektroniniu parašu</w:t>
      </w:r>
      <w:r w:rsidRPr="009435D2">
        <w:rPr>
          <w:rFonts w:ascii="Times New Roman" w:eastAsia="Calibri" w:hAnsi="Times New Roman" w:cs="Times New Roman"/>
          <w:sz w:val="24"/>
          <w:szCs w:val="24"/>
          <w:lang w:eastAsia="en-US"/>
        </w:rPr>
        <w:t>. Šiuo atveju Sutarties kaina (įkainiai) be PVM nekeičiama.</w:t>
      </w:r>
    </w:p>
    <w:p w14:paraId="44765CB6" w14:textId="4839EBB5" w:rsidR="009435D2" w:rsidRPr="009435D2" w:rsidRDefault="009435D2" w:rsidP="009435D2">
      <w:pPr>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2.5.1.4. perskaičiuota Sutarties kaina (įkainiai) su PVM pradedama taikyti nuo Lietuvos Respublikos pridėtinės vertės mokesčio įstatymo pakeitimo įstatymo, kuriuo keičiamas šio mokesčio tarifas, nurodytos tarifo įsigaliojimo dienos.</w:t>
      </w:r>
      <w:r w:rsidR="00C77AD0">
        <w:rPr>
          <w:rFonts w:ascii="Times New Roman" w:eastAsia="Calibri" w:hAnsi="Times New Roman" w:cs="Times New Roman"/>
          <w:sz w:val="24"/>
          <w:szCs w:val="24"/>
          <w:lang w:eastAsia="en-US"/>
        </w:rPr>
        <w:t xml:space="preserve"> Sutarties įkainių ir PVM perskaičiavimas šiuo atveju nelaikoma Sutarties sąlygų keitimu.</w:t>
      </w:r>
    </w:p>
    <w:p w14:paraId="0BCF9061" w14:textId="77777777" w:rsidR="009435D2" w:rsidRPr="009435D2" w:rsidRDefault="009435D2" w:rsidP="009435D2">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2.5.2. Sutarties kainos (įkainių) perskaičiavimas pagal statybos kainų lygio kitimą vykdomas tokia tvarka, laikantis žemiau pateiktų nuostatų:</w:t>
      </w:r>
    </w:p>
    <w:p w14:paraId="34E2A00C"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2.5.2.1. indeksas – Valstybės duomenų agentūros viešai Oficialiosios statistikos portale (https://osp.stat.gov.lt/) skelbiamas mėnesinis statybos sąnaudų̨ elementų kainų̨ indeksas (Keliai ir gatvės) (toliau – Indeksas);</w:t>
      </w:r>
    </w:p>
    <w:p w14:paraId="7522B8C9"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2.5.2.2.</w:t>
      </w:r>
      <w:r w:rsidRPr="009435D2">
        <w:rPr>
          <w:rFonts w:ascii="Times New Roman" w:eastAsia="Calibri" w:hAnsi="Times New Roman" w:cs="Times New Roman"/>
          <w:iCs/>
          <w:sz w:val="24"/>
          <w:szCs w:val="24"/>
          <w:lang w:eastAsia="en-US"/>
        </w:rPr>
        <w:t xml:space="preserve"> indeksavimo laikotarpis – tai laikotarpis, per kurį Indeksas pakinta tiek, kad turi būti perskaičiuojama (indeksuojama) </w:t>
      </w:r>
      <w:r w:rsidRPr="009435D2">
        <w:rPr>
          <w:rFonts w:ascii="Times New Roman" w:eastAsia="Calibri" w:hAnsi="Times New Roman" w:cs="Times New Roman"/>
          <w:sz w:val="24"/>
          <w:szCs w:val="24"/>
          <w:lang w:eastAsia="en-US"/>
        </w:rPr>
        <w:t>Sutarties kaina (įkainiai)</w:t>
      </w:r>
      <w:r w:rsidRPr="009435D2">
        <w:rPr>
          <w:rFonts w:ascii="Times New Roman" w:eastAsia="Calibri" w:hAnsi="Times New Roman" w:cs="Times New Roman"/>
          <w:iCs/>
          <w:sz w:val="24"/>
          <w:szCs w:val="24"/>
          <w:lang w:eastAsia="en-US"/>
        </w:rPr>
        <w:t xml:space="preserve">. </w:t>
      </w:r>
      <w:r w:rsidRPr="009435D2">
        <w:rPr>
          <w:rFonts w:ascii="Times New Roman" w:eastAsia="Calibri" w:hAnsi="Times New Roman" w:cs="Times New Roman"/>
          <w:sz w:val="24"/>
          <w:szCs w:val="24"/>
          <w:lang w:eastAsia="en-US"/>
        </w:rPr>
        <w:t xml:space="preserve">Indeksavimo laikotarpio pradžia (mėnuo) laikoma pasiūlymų pateikimo viešajame pirkime, kuriame sudaryta Sutartis, pateikimo termino </w:t>
      </w:r>
      <w:r w:rsidRPr="009435D2">
        <w:rPr>
          <w:rFonts w:ascii="Times New Roman" w:eastAsia="Calibri" w:hAnsi="Times New Roman" w:cs="Times New Roman"/>
          <w:sz w:val="24"/>
          <w:szCs w:val="24"/>
          <w:lang w:eastAsia="en-US"/>
        </w:rPr>
        <w:lastRenderedPageBreak/>
        <w:t>paskutinė diena. Vėlesnių perskaičiavimų atveju laikotarpio pradžia (mėnuo) yra paskutinio perskaičiavimo metu naudotos paskelbto atitinkamo Indekso reikšmės mėnuo;</w:t>
      </w:r>
    </w:p>
    <w:p w14:paraId="5017DB59"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2.5.2.3. </w:t>
      </w:r>
      <w:r w:rsidRPr="009435D2">
        <w:rPr>
          <w:rFonts w:ascii="Times New Roman" w:eastAsia="Calibri" w:hAnsi="Times New Roman" w:cs="Times New Roman"/>
          <w:iCs/>
          <w:sz w:val="24"/>
          <w:szCs w:val="24"/>
          <w:lang w:eastAsia="en-US"/>
        </w:rPr>
        <w:t xml:space="preserve">pirmą kartą </w:t>
      </w:r>
      <w:r w:rsidRPr="009435D2">
        <w:rPr>
          <w:rFonts w:ascii="Times New Roman" w:eastAsia="Calibri" w:hAnsi="Times New Roman" w:cs="Times New Roman"/>
          <w:sz w:val="24"/>
          <w:szCs w:val="24"/>
          <w:lang w:eastAsia="en-US"/>
        </w:rPr>
        <w:t xml:space="preserve">Sutarties kaina (įkainiai) </w:t>
      </w:r>
      <w:r w:rsidRPr="009435D2">
        <w:rPr>
          <w:rFonts w:ascii="Times New Roman" w:eastAsia="Calibri" w:hAnsi="Times New Roman" w:cs="Times New Roman"/>
          <w:iCs/>
          <w:sz w:val="24"/>
          <w:szCs w:val="24"/>
          <w:lang w:eastAsia="en-US"/>
        </w:rPr>
        <w:t xml:space="preserve">gali būti perskaičiuojama (indeksuojama), kai Indekso pokytis </w:t>
      </w:r>
      <w:r w:rsidRPr="009435D2">
        <w:rPr>
          <w:rFonts w:ascii="Times New Roman" w:eastAsia="Calibri" w:hAnsi="Times New Roman" w:cs="Times New Roman"/>
          <w:color w:val="000000"/>
          <w:sz w:val="24"/>
          <w:szCs w:val="24"/>
          <w:lang w:eastAsia="en-US"/>
        </w:rPr>
        <w:t xml:space="preserve">nuo </w:t>
      </w:r>
      <w:r w:rsidRPr="009435D2">
        <w:rPr>
          <w:rFonts w:ascii="Times New Roman" w:eastAsia="Calibri" w:hAnsi="Times New Roman" w:cs="Times New Roman"/>
          <w:sz w:val="24"/>
          <w:szCs w:val="24"/>
          <w:lang w:eastAsia="en-US"/>
        </w:rPr>
        <w:t xml:space="preserve">pasiūlymų pateikimo viešajame pirkime, kuriame sudaryta Sutartis, termino paskutinės dienos </w:t>
      </w:r>
      <w:r w:rsidRPr="009435D2">
        <w:rPr>
          <w:rFonts w:ascii="Times New Roman" w:eastAsia="Calibri" w:hAnsi="Times New Roman" w:cs="Times New Roman"/>
          <w:iCs/>
          <w:sz w:val="24"/>
          <w:szCs w:val="24"/>
          <w:lang w:eastAsia="en-US"/>
        </w:rPr>
        <w:t>yra didesnis kaip 5 procentai. Vėlesnis indeksavimas atliekamas ne anksčiau nei praėjus 3 (trims) mėnesiams nuo ankstesnio indeksavimo datos ir tik, jei Indekso pokytis yra didesnis kaip 5 procentai;</w:t>
      </w:r>
    </w:p>
    <w:p w14:paraId="3E46C790"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2.5.2.4. Sutarties kaina (įkainiai) </w:t>
      </w:r>
      <w:r w:rsidRPr="009435D2">
        <w:rPr>
          <w:rFonts w:ascii="Times New Roman" w:eastAsia="Calibri" w:hAnsi="Times New Roman" w:cs="Times New Roman"/>
          <w:iCs/>
          <w:sz w:val="24"/>
          <w:szCs w:val="24"/>
          <w:lang w:eastAsia="en-US"/>
        </w:rPr>
        <w:t>perskaičiuojama</w:t>
      </w:r>
      <w:r w:rsidRPr="009435D2">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iCs/>
          <w:sz w:val="24"/>
          <w:szCs w:val="24"/>
          <w:lang w:eastAsia="en-US"/>
        </w:rPr>
        <w:t xml:space="preserve">(indeksuojama) </w:t>
      </w:r>
      <w:r w:rsidRPr="009435D2">
        <w:rPr>
          <w:rFonts w:ascii="Times New Roman" w:eastAsia="Calibri" w:hAnsi="Times New Roman" w:cs="Times New Roman"/>
          <w:sz w:val="24"/>
          <w:szCs w:val="24"/>
          <w:lang w:eastAsia="en-US"/>
        </w:rPr>
        <w:t>bet kuriai iš Šalių pateikus kitai Šaliai prašymą̨ perskaičiuoti Sutarties kainą (įkainius). Prašyme privaloma nurodyti: Indekso reikšmę laikotarpio pradžioje ir jos nustatymo datą, Indekso reikšmę laikotarpio pabaigoje ir jos nustatymo datą, Indekso pokyčio koeficientą, perskaičiuotą Sutarties kainą (įkainius), Pradinės Sutarties vertę, perskaičiuotą Sutarties įvykdymo užtikrinimo sumą (pagal Sutarties 9.3 punktą), (visos aprašytos sumos turi būti padauginamos iš Indekso pokyčio koeficiento) bei kitą perskaičiavimui reikšmingą informaciją;</w:t>
      </w:r>
    </w:p>
    <w:p w14:paraId="3C62BE2C"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2.5.2.5. perskaičiuojami tik statybos darbai, neperskaičiuojami: Projektų parengimas ir pan.;</w:t>
      </w:r>
    </w:p>
    <w:p w14:paraId="3326762D"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2.5.2.6. Sutarties kaina (įkainiai) perskaičiuojama dėl Indekso pokyčio, pagal Sutartį neatliktų statybos darbų vertę padauginant iš Indekso pokyčio koeficiento (K), kuris apskaičiuojamas pagal toliau nurodytą formulę:</w:t>
      </w:r>
    </w:p>
    <w:p w14:paraId="65906E2B" w14:textId="77777777" w:rsidR="009435D2" w:rsidRPr="009435D2" w:rsidRDefault="009435D2" w:rsidP="009435D2">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K = IPb/IPr;</w:t>
      </w:r>
    </w:p>
    <w:p w14:paraId="70DF4EF2"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Kur:</w:t>
      </w:r>
    </w:p>
    <w:p w14:paraId="41E48643" w14:textId="77777777" w:rsidR="009435D2" w:rsidRPr="009435D2" w:rsidRDefault="009435D2" w:rsidP="009435D2">
      <w:pPr>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K – Indekso pokyčio koeficientas;</w:t>
      </w:r>
    </w:p>
    <w:p w14:paraId="76FF84FD" w14:textId="77777777" w:rsidR="009435D2" w:rsidRPr="009435D2" w:rsidRDefault="009435D2" w:rsidP="009435D2">
      <w:pPr>
        <w:tabs>
          <w:tab w:val="left" w:pos="720"/>
        </w:tabs>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ab/>
        <w:t>IPr – Indekso reikšmė laikotarpio pradžioje;</w:t>
      </w:r>
    </w:p>
    <w:p w14:paraId="439DD725" w14:textId="77777777" w:rsidR="009435D2" w:rsidRPr="009435D2" w:rsidRDefault="009435D2" w:rsidP="009435D2">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IPb – Indekso reikšmė laikotarpio pabaigoje (Šalies prašyme);</w:t>
      </w:r>
    </w:p>
    <w:p w14:paraId="19537C63"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2.5.2.7. Sutarties kaina (įkainiai) laikoma perskaičiuota, kai Šalys </w:t>
      </w:r>
      <w:r w:rsidRPr="009435D2">
        <w:rPr>
          <w:rFonts w:ascii="Times New Roman" w:eastAsia="Times New Roman" w:hAnsi="Times New Roman" w:cs="Times New Roman"/>
          <w:sz w:val="24"/>
          <w:szCs w:val="24"/>
        </w:rPr>
        <w:t>sudaro</w:t>
      </w:r>
      <w:r w:rsidRPr="009435D2">
        <w:rPr>
          <w:rFonts w:ascii="Times New Roman" w:eastAsia="Calibri" w:hAnsi="Times New Roman" w:cs="Times New Roman"/>
          <w:sz w:val="24"/>
          <w:szCs w:val="24"/>
          <w:lang w:eastAsia="en-US"/>
        </w:rPr>
        <w:t xml:space="preserve"> susitarimą̨ prie Sutarties dėl Sutarties kainos (įkainių) perskaičiavimo</w:t>
      </w:r>
      <w:r w:rsidRPr="009435D2">
        <w:rPr>
          <w:rFonts w:ascii="Times New Roman" w:eastAsia="Times New Roman" w:hAnsi="Times New Roman" w:cs="Times New Roman"/>
          <w:sz w:val="24"/>
          <w:szCs w:val="24"/>
        </w:rPr>
        <w:t xml:space="preserve"> ir pasirašo jį kvalifikuotu elektroniniu parašu</w:t>
      </w:r>
      <w:r w:rsidRPr="009435D2">
        <w:rPr>
          <w:rFonts w:ascii="Times New Roman" w:eastAsia="Calibri" w:hAnsi="Times New Roman" w:cs="Times New Roman"/>
          <w:sz w:val="24"/>
          <w:szCs w:val="24"/>
          <w:lang w:eastAsia="en-US"/>
        </w:rPr>
        <w:t>. Atitinkamai patikslinama (didėja arba mažėja) Pradinė Sutarties vertė. Nei viena iš Šalių neturi teises atsisakyti pasirašyti tokį susitarimą̨ be pagristų̨ priežasčių.</w:t>
      </w:r>
    </w:p>
    <w:p w14:paraId="32D7A28E"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2.6. Pasikeitus kitiems mokesčiams ir dėl kitų aplinkybių nei nurodyta Sutartyje, Sutarties kaina perskaičiuojami nebus.</w:t>
      </w:r>
    </w:p>
    <w:p w14:paraId="1583EB18" w14:textId="2AFE7681"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2.7. Dalies Darbų keitimas kitais darbais, </w:t>
      </w:r>
      <w:r w:rsidR="00C6632E">
        <w:rPr>
          <w:rFonts w:ascii="Times New Roman" w:eastAsia="Calibri" w:hAnsi="Times New Roman" w:cs="Times New Roman"/>
          <w:sz w:val="24"/>
          <w:szCs w:val="24"/>
          <w:lang w:eastAsia="en-US"/>
        </w:rPr>
        <w:t xml:space="preserve">bet kurio atskiro darbo atsisakymas (arba Darbų apimties sumažinimas), </w:t>
      </w:r>
      <w:r w:rsidRPr="009435D2">
        <w:rPr>
          <w:rFonts w:ascii="Times New Roman" w:eastAsia="Calibri" w:hAnsi="Times New Roman" w:cs="Times New Roman"/>
          <w:sz w:val="24"/>
          <w:szCs w:val="24"/>
          <w:lang w:eastAsia="en-US"/>
        </w:rPr>
        <w:t>papildomų darbų įsigijimas ar jų kiekio (apimties) padidinimas</w:t>
      </w:r>
      <w:r w:rsidR="00C6632E">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galimas neviršijant Pradinės Sutarties vertės esant šioms aplinkybėms:</w:t>
      </w:r>
    </w:p>
    <w:p w14:paraId="00DEB277" w14:textId="77777777"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2.7.1. Darbus kontroliuojančių institucijų ar teisės aktų, susijusių su vykdomais darbais, reikalavimų pasikeitimas Sutarties vykdymo metu;</w:t>
      </w:r>
    </w:p>
    <w:p w14:paraId="7A71424A" w14:textId="77777777"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2.7.2. vientisumo su prieš tai įvykdytu ar vykdomu projektu užtikrinimas;</w:t>
      </w:r>
    </w:p>
    <w:p w14:paraId="66090086" w14:textId="77777777" w:rsidR="009435D2" w:rsidRPr="00C6632E"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2.7.3. kai vykdant Darbus paaiškėja, kad būtina atlikti papildomą, Sutartyje nenumatytą </w:t>
      </w:r>
      <w:r w:rsidRPr="00C6632E">
        <w:rPr>
          <w:rFonts w:ascii="Times New Roman" w:eastAsia="Calibri" w:hAnsi="Times New Roman" w:cs="Times New Roman"/>
          <w:sz w:val="24"/>
          <w:szCs w:val="24"/>
          <w:lang w:eastAsia="en-US"/>
        </w:rPr>
        <w:t>Darbą, be kurio Rangovas negali tinkamai įvykdyti Sutarties;</w:t>
      </w:r>
    </w:p>
    <w:p w14:paraId="026612CA" w14:textId="1D53AA95" w:rsidR="009435D2" w:rsidRPr="00C6632E" w:rsidRDefault="009435D2" w:rsidP="009435D2">
      <w:pPr>
        <w:ind w:firstLine="720"/>
        <w:jc w:val="both"/>
        <w:rPr>
          <w:rFonts w:ascii="Times New Roman" w:eastAsia="Calibri" w:hAnsi="Times New Roman" w:cs="Times New Roman"/>
          <w:sz w:val="24"/>
          <w:szCs w:val="24"/>
          <w:lang w:eastAsia="en-US"/>
        </w:rPr>
      </w:pPr>
      <w:r w:rsidRPr="00C6632E">
        <w:rPr>
          <w:rFonts w:ascii="Times New Roman" w:eastAsia="Calibri" w:hAnsi="Times New Roman" w:cs="Times New Roman"/>
          <w:sz w:val="24"/>
          <w:szCs w:val="24"/>
          <w:lang w:eastAsia="en-US"/>
        </w:rPr>
        <w:t>2.7.4. kai vykdant Darbus paaiškėja, kad būtina padidinti ar sumažinti preliminarius kiekius,  kaip numatyta Sutarties 2.4 punkte be kurių Rangovas negali tinkamai įvykdyti Sutarties;</w:t>
      </w:r>
    </w:p>
    <w:p w14:paraId="20EB7766" w14:textId="77777777" w:rsidR="009435D2" w:rsidRPr="00C6632E" w:rsidRDefault="009435D2" w:rsidP="009435D2">
      <w:pPr>
        <w:tabs>
          <w:tab w:val="left" w:pos="720"/>
        </w:tabs>
        <w:ind w:firstLine="720"/>
        <w:jc w:val="both"/>
        <w:rPr>
          <w:rFonts w:ascii="Times New Roman" w:eastAsia="Calibri" w:hAnsi="Times New Roman" w:cs="Times New Roman"/>
          <w:sz w:val="24"/>
          <w:szCs w:val="24"/>
          <w:lang w:eastAsia="en-US"/>
        </w:rPr>
      </w:pPr>
      <w:r w:rsidRPr="00C6632E">
        <w:rPr>
          <w:rFonts w:ascii="Times New Roman" w:eastAsia="Calibri" w:hAnsi="Times New Roman" w:cs="Times New Roman"/>
          <w:sz w:val="24"/>
          <w:szCs w:val="24"/>
          <w:lang w:eastAsia="en-US"/>
        </w:rPr>
        <w:t>2.7.5. dėl techninių sprendinių keitimo ar dėl to, kad Darbams reikalingos tam tikros medžiagos, prekės, įranga nebegaminami (nebeįmanoma įsigyti), būtina įsigyti papildomus Darbus, jų kiekius, medžiagas, įrangą ir pan.</w:t>
      </w:r>
    </w:p>
    <w:p w14:paraId="04503763" w14:textId="77777777" w:rsidR="009435D2" w:rsidRPr="009435D2" w:rsidRDefault="009435D2" w:rsidP="009435D2">
      <w:pPr>
        <w:tabs>
          <w:tab w:val="left" w:pos="0"/>
        </w:tabs>
        <w:ind w:firstLine="720"/>
        <w:jc w:val="both"/>
        <w:rPr>
          <w:rFonts w:ascii="Times New Roman" w:eastAsia="Calibri" w:hAnsi="Times New Roman" w:cs="Times New Roman"/>
          <w:sz w:val="24"/>
          <w:szCs w:val="24"/>
          <w:lang w:eastAsia="en-US"/>
        </w:rPr>
      </w:pPr>
      <w:r w:rsidRPr="00C6632E">
        <w:rPr>
          <w:rFonts w:ascii="Times New Roman" w:eastAsia="Calibri" w:hAnsi="Times New Roman" w:cs="Times New Roman"/>
          <w:sz w:val="24"/>
          <w:szCs w:val="24"/>
          <w:lang w:eastAsia="en-US"/>
        </w:rPr>
        <w:t>2.8. Sutarties 2.7 punkte galimų pakeitimų būtinumas turi būti pagrįstas dokumentais ir įformintas raštu abejoms Šalims pasirašius Darbų pakeitimo aktą, kuris pridedamas prie susitarimo. Susitarimas laikomas neatskiriama Sutarties dalimi</w:t>
      </w:r>
      <w:r w:rsidRPr="00C6632E">
        <w:rPr>
          <w:rFonts w:ascii="Times New Roman" w:eastAsia="Times New Roman" w:hAnsi="Times New Roman" w:cs="Times New Roman"/>
          <w:sz w:val="24"/>
          <w:szCs w:val="24"/>
        </w:rPr>
        <w:t xml:space="preserve"> ir turi būti pasirašytas Šalių kvalifikuotu elektroniniu parašu</w:t>
      </w:r>
      <w:r w:rsidRPr="00C6632E">
        <w:rPr>
          <w:rFonts w:ascii="Times New Roman" w:eastAsia="Calibri" w:hAnsi="Times New Roman" w:cs="Times New Roman"/>
          <w:sz w:val="24"/>
          <w:szCs w:val="24"/>
          <w:lang w:eastAsia="en-US"/>
        </w:rPr>
        <w:t>.</w:t>
      </w:r>
    </w:p>
    <w:p w14:paraId="2F2D332C" w14:textId="77777777" w:rsidR="009435D2" w:rsidRPr="009435D2" w:rsidRDefault="009435D2" w:rsidP="009F7ED3">
      <w:pPr>
        <w:spacing w:before="240" w:after="240"/>
        <w:jc w:val="center"/>
        <w:outlineLvl w:val="0"/>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3. SUTARTIES GALIOJIMAS, VYKDYMO TRUKMĖ IR TERMINAI</w:t>
      </w:r>
    </w:p>
    <w:p w14:paraId="486BDC3D" w14:textId="2DBC9996" w:rsidR="009435D2" w:rsidRPr="009435D2" w:rsidRDefault="009435D2" w:rsidP="009435D2">
      <w:pPr>
        <w:tabs>
          <w:tab w:val="left" w:pos="60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3.1. </w:t>
      </w:r>
      <w:r w:rsidRPr="009435D2">
        <w:rPr>
          <w:rFonts w:ascii="Times New Roman" w:eastAsia="Times New Roman" w:hAnsi="Times New Roman" w:cs="Times New Roman"/>
          <w:sz w:val="24"/>
          <w:szCs w:val="24"/>
          <w:lang w:eastAsia="en-US"/>
        </w:rPr>
        <w:t>Sutartis įsigalioja</w:t>
      </w:r>
      <w:r w:rsidRPr="009435D2">
        <w:rPr>
          <w:rFonts w:ascii="Times New Roman" w:eastAsia="Times New Roman" w:hAnsi="Times New Roman" w:cs="Times New Roman"/>
          <w:bCs/>
          <w:sz w:val="24"/>
          <w:szCs w:val="24"/>
          <w:lang w:eastAsia="en-US"/>
        </w:rPr>
        <w:t xml:space="preserve">, kai </w:t>
      </w:r>
      <w:r w:rsidR="00F53F57">
        <w:rPr>
          <w:rFonts w:ascii="Times New Roman" w:eastAsia="Times New Roman" w:hAnsi="Times New Roman" w:cs="Times New Roman"/>
          <w:bCs/>
          <w:sz w:val="24"/>
          <w:szCs w:val="24"/>
          <w:lang w:eastAsia="en-US"/>
        </w:rPr>
        <w:t xml:space="preserve">Sutartį pasirašo abi Sutarties Šalys </w:t>
      </w:r>
      <w:r w:rsidRPr="009435D2">
        <w:rPr>
          <w:rFonts w:ascii="Times New Roman" w:eastAsia="Times New Roman" w:hAnsi="Times New Roman" w:cs="Times New Roman"/>
          <w:bCs/>
          <w:sz w:val="24"/>
          <w:szCs w:val="24"/>
          <w:lang w:eastAsia="en-US"/>
        </w:rPr>
        <w:t xml:space="preserve">ir </w:t>
      </w:r>
      <w:r w:rsidRPr="009435D2">
        <w:rPr>
          <w:rFonts w:ascii="Times New Roman" w:eastAsia="Calibri" w:hAnsi="Times New Roman" w:cs="Times New Roman"/>
          <w:sz w:val="24"/>
          <w:szCs w:val="24"/>
          <w:lang w:eastAsia="en-US"/>
        </w:rPr>
        <w:t xml:space="preserve">galioja iki Šalių visiško įsipareigojimų pagal šią Sutartį įvykdymo arba Rangovui atlikus Darbus už visą Pradinę Sutarties vertę, nurodytą Sutarties 2.1 punkte, arba iki Sutarties nutraukimo Sutartyje ar teisės aktuose </w:t>
      </w:r>
      <w:r w:rsidRPr="009435D2">
        <w:rPr>
          <w:rFonts w:ascii="Times New Roman" w:eastAsia="Calibri" w:hAnsi="Times New Roman" w:cs="Times New Roman"/>
          <w:sz w:val="24"/>
          <w:szCs w:val="24"/>
          <w:lang w:eastAsia="en-US"/>
        </w:rPr>
        <w:lastRenderedPageBreak/>
        <w:t>numatytais atvejais.</w:t>
      </w:r>
      <w:r w:rsidR="00381EBD">
        <w:rPr>
          <w:rFonts w:ascii="Times New Roman" w:eastAsia="Calibri" w:hAnsi="Times New Roman" w:cs="Times New Roman"/>
          <w:sz w:val="24"/>
          <w:szCs w:val="24"/>
          <w:lang w:eastAsia="en-US"/>
        </w:rPr>
        <w:t xml:space="preserve"> Bendra Sutarties trukmė, įskaitant atsikaitymo terminą yra 37 (trisdešimt septyni mėnesiai.</w:t>
      </w:r>
    </w:p>
    <w:p w14:paraId="6CECFE61" w14:textId="77777777" w:rsidR="009435D2" w:rsidRPr="009435D2" w:rsidRDefault="009435D2" w:rsidP="009435D2">
      <w:pPr>
        <w:tabs>
          <w:tab w:val="left" w:pos="60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3.2. Darbų vykdymo terminai:</w:t>
      </w:r>
    </w:p>
    <w:p w14:paraId="5AE7B07E" w14:textId="77777777" w:rsidR="009435D2" w:rsidRPr="009435D2" w:rsidRDefault="009435D2" w:rsidP="009435D2">
      <w:pPr>
        <w:tabs>
          <w:tab w:val="left" w:pos="60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3.2.1. Darbų vykdymo pradžia – nuo Užsakovo pirmojo užsakymo pateikimo Rangovui. Užsakovo kiekviename vėliau pateikiamame užsakyme Rangovui nurodoma tiksli tuo užsakymu vykdytinų Darbų vykdymo pradžia;</w:t>
      </w:r>
    </w:p>
    <w:p w14:paraId="180B22D4" w14:textId="77777777" w:rsidR="00381EBD" w:rsidRDefault="009435D2" w:rsidP="009435D2">
      <w:pPr>
        <w:tabs>
          <w:tab w:val="left" w:pos="60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3.2.2. Darbų vykdymo trukmė – Užsakovo kiekviename pateikiamame užsakyme Rangovui nurodoma tiksli tuo užsakymu vykdytinų Darbų trukmė, tačiau bendra visų pagal užsakymus pateikiamų Darbų vykdymo trukmė yra ne ilgesnė kaip </w:t>
      </w:r>
      <w:r w:rsidR="00381EBD">
        <w:rPr>
          <w:rFonts w:ascii="Times New Roman" w:eastAsia="Calibri" w:hAnsi="Times New Roman" w:cs="Times New Roman"/>
          <w:sz w:val="24"/>
          <w:szCs w:val="24"/>
          <w:lang w:eastAsia="en-US"/>
        </w:rPr>
        <w:t>36 (trisdešimt šeši) mėnesiai nuo Sutarties įsigaliojimo dienos.</w:t>
      </w:r>
    </w:p>
    <w:p w14:paraId="6CB8C47E" w14:textId="037419B7" w:rsidR="009435D2" w:rsidRPr="009435D2" w:rsidRDefault="009435D2" w:rsidP="009435D2">
      <w:pPr>
        <w:tabs>
          <w:tab w:val="left" w:pos="60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3.3. Nutraukus Sutartį ar jai pasibaigus, lieka galioti Sutarties nuostatos, susijusios su atsakomybe bei atsiskaitymais tarp Šalių pagal Sutartį, taip pat visos kitos Sutarties nuostatos, kurios išlieka arba turi išlikti, kad būtų visiškai įvykdyta Sutartis.</w:t>
      </w:r>
    </w:p>
    <w:p w14:paraId="075700DA" w14:textId="77777777" w:rsidR="009435D2" w:rsidRPr="009435D2" w:rsidRDefault="009435D2" w:rsidP="009435D2">
      <w:pPr>
        <w:tabs>
          <w:tab w:val="left" w:pos="709"/>
          <w:tab w:val="left" w:pos="851"/>
        </w:tabs>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 xml:space="preserve">3.4.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32669ADE" w14:textId="77777777" w:rsidR="009435D2" w:rsidRPr="009435D2" w:rsidRDefault="009435D2" w:rsidP="009F7ED3">
      <w:pPr>
        <w:tabs>
          <w:tab w:val="left" w:pos="851"/>
        </w:tabs>
        <w:spacing w:before="240" w:after="240"/>
        <w:jc w:val="center"/>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4. ATLIKTŲ DARBŲ PRIĖMIMAS IR DARBŲ PABAIGA</w:t>
      </w:r>
    </w:p>
    <w:p w14:paraId="0AA3E7F3" w14:textId="7DCFABD9"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4.1. Užsakovas prieš Darbų pradžią Rangovui pateikia </w:t>
      </w:r>
      <w:r w:rsidR="001221C4">
        <w:rPr>
          <w:rFonts w:ascii="Times New Roman" w:eastAsia="Calibri" w:hAnsi="Times New Roman" w:cs="Times New Roman"/>
          <w:sz w:val="24"/>
          <w:szCs w:val="24"/>
          <w:lang w:eastAsia="en-US"/>
        </w:rPr>
        <w:t>Biržų rajono</w:t>
      </w:r>
      <w:r w:rsidRPr="009435D2">
        <w:rPr>
          <w:rFonts w:ascii="Times New Roman" w:eastAsia="Calibri" w:hAnsi="Times New Roman" w:cs="Times New Roman"/>
          <w:sz w:val="24"/>
          <w:szCs w:val="24"/>
          <w:lang w:eastAsia="en-US"/>
        </w:rPr>
        <w:t xml:space="preserve"> gatvių paprastojo remonto darbų u</w:t>
      </w:r>
      <w:r w:rsidRPr="009435D2">
        <w:rPr>
          <w:rFonts w:ascii="Times New Roman" w:eastAsia="Calibri" w:hAnsi="Times New Roman" w:cs="Times New Roman"/>
          <w:sz w:val="24"/>
          <w:szCs w:val="24"/>
          <w:lang w:eastAsia="ar-SA"/>
        </w:rPr>
        <w:t>žsakymą (toliau – Užsakymas) (</w:t>
      </w:r>
      <w:r w:rsidRPr="009435D2">
        <w:rPr>
          <w:rFonts w:ascii="Times New Roman" w:eastAsia="Calibri" w:hAnsi="Times New Roman" w:cs="Times New Roman"/>
          <w:sz w:val="24"/>
          <w:szCs w:val="24"/>
          <w:lang w:eastAsia="en-US"/>
        </w:rPr>
        <w:t>Techninės specifikacijos 2 priedas) su Projekto parengimo ir statybos darbų atlikimo terminais ir jį suderina su Rangovu abiem pasirašant elektroniniais parašais.</w:t>
      </w:r>
    </w:p>
    <w:p w14:paraId="4D060934" w14:textId="77777777"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4.2. Rangovas Darbus privalo atlikti laikydamasis Užsakyme nurodytų terminų. Statybos darbų atlikimo terminus kontroliuoja statinio statybos techninis prižiūrėtojas. Užsakyme nurodytų terminų pakeitimas yra galimas tik pritarus Užsakovo atstovui, o statybos darbų metu ir statinio statybos techniniam prižiūrėtojui.</w:t>
      </w:r>
    </w:p>
    <w:p w14:paraId="7B9BE501" w14:textId="77777777"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4.3. Rangovas privalo parengti Projektą per Užsakyme nurodytą terminą pagal Užsakovo pateiktą Techninę specifikaciją, laikydamasis projektavimo sąlygų, teritorijų planavimo dokumentų ir užtikrinti, kad parengtas Projektas atitiktų visus Statybos techninio reglamento STR 1.04.04:2017 „Statinio projektavimas, projekto ekspertizė“ ir kitų tesiės aktų reglamentuojančių projektavimo paslaugas, reikalavimus. Projekto sudėtyje privalo būti statybos darbų kiekių ir įkainių (pagal Sutarties 2 priedą) žiniaraštis. Projektai Užsakovui perduodami </w:t>
      </w:r>
      <w:bookmarkStart w:id="2" w:name="_Hlk140869262"/>
      <w:r w:rsidRPr="009435D2">
        <w:rPr>
          <w:rFonts w:ascii="Times New Roman" w:eastAsia="Calibri" w:hAnsi="Times New Roman" w:cs="Times New Roman"/>
          <w:sz w:val="24"/>
          <w:szCs w:val="24"/>
          <w:lang w:eastAsia="en-US"/>
        </w:rPr>
        <w:t>pasirašyti elektroniniais parašais</w:t>
      </w:r>
      <w:bookmarkEnd w:id="2"/>
      <w:r w:rsidRPr="009435D2">
        <w:rPr>
          <w:rFonts w:ascii="Times New Roman" w:eastAsia="Calibri" w:hAnsi="Times New Roman" w:cs="Times New Roman"/>
          <w:sz w:val="24"/>
          <w:szCs w:val="24"/>
          <w:lang w:eastAsia="en-US"/>
        </w:rPr>
        <w:t>.</w:t>
      </w:r>
    </w:p>
    <w:p w14:paraId="26AD64C1" w14:textId="77777777"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4.4. </w:t>
      </w:r>
      <w:bookmarkStart w:id="3" w:name="_Hlk140232159"/>
      <w:r w:rsidRPr="009435D2">
        <w:rPr>
          <w:rFonts w:ascii="Times New Roman" w:eastAsia="Calibri" w:hAnsi="Times New Roman" w:cs="Times New Roman"/>
          <w:sz w:val="24"/>
          <w:szCs w:val="24"/>
          <w:lang w:eastAsia="en-US"/>
        </w:rPr>
        <w:t xml:space="preserve">Užsakovas įsipareigoja priimti iš Rangovo tinkamai (kokybiškai) atliktus Darbus Sutartyje nustatyta tvarka ir terminais. </w:t>
      </w:r>
      <w:bookmarkEnd w:id="3"/>
    </w:p>
    <w:p w14:paraId="64FF10A9" w14:textId="77777777"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4.5. Atliktų statybos darbų kiekiai užpildomi elektroniniame statybos darbų žurnale, kuriuos patvirtina statinio statybos techninis prižiūrėtojas.</w:t>
      </w:r>
    </w:p>
    <w:p w14:paraId="282F075A" w14:textId="31E1594F" w:rsidR="009435D2" w:rsidRPr="009435D2" w:rsidRDefault="009435D2" w:rsidP="009435D2">
      <w:pPr>
        <w:tabs>
          <w:tab w:val="left" w:pos="0"/>
          <w:tab w:val="num" w:pos="1080"/>
          <w:tab w:val="left" w:pos="154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4.6. Atliktų Darbų kiekių priėmimas atliekamas Užsakovui ir Rangovui pasirašant atliktų darbų aktą (F-2) ir atliktų darbų ir išlaidų apmokėjimo pažymą (F-3) pagal pateiktą pavyzdinę formą (sutarties 3 priedas) (toliau – Aktai) elektroniniais parašais (ADOC formatu). </w:t>
      </w:r>
    </w:p>
    <w:p w14:paraId="2F39C703" w14:textId="77777777" w:rsidR="009435D2" w:rsidRPr="009435D2" w:rsidRDefault="009435D2" w:rsidP="009435D2">
      <w:pPr>
        <w:tabs>
          <w:tab w:val="left" w:pos="0"/>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4.7. Rangovas pateikia el. paštu Užsakovo atsakingam asmeniui už Sutarties vykdymą (toliau – atsakingas asmuo) Aktus, pasirašytus elektroniniu parašu (ADOC formatu), už faktiškai atliktus Darbus pagal Užsakymus ne vėliau kaip 3 (trys) darbo dienos iki AB „Via Lietuva“ atstovo atvykimo, apie kurį Rangovui Užsakovo atsakingas asmuo praneš el. paštu kiekvieną mėnesį.</w:t>
      </w:r>
    </w:p>
    <w:p w14:paraId="56948439"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4.8. </w:t>
      </w:r>
      <w:bookmarkStart w:id="4" w:name="_Hlk140232210"/>
      <w:r w:rsidRPr="009435D2">
        <w:rPr>
          <w:rFonts w:ascii="Times New Roman" w:eastAsia="Calibri" w:hAnsi="Times New Roman" w:cs="Times New Roman"/>
          <w:sz w:val="24"/>
          <w:szCs w:val="24"/>
          <w:lang w:eastAsia="en-US"/>
        </w:rPr>
        <w:t>Užsakovas per 2 (dvi) darbo dienas nuo Aktų gavimo dienos priima tinkamai atliktus Darbus ir pasirašo elektroniniais parašais (ADOC formatu) pateiktus Aktus, arba per tą patį terminą grąžina juos Rangovui pareikšdamas pagrįstas pretenzijas dėl netinkamų Darbų atlikimo ar netinkamų Aktų užpildymo.</w:t>
      </w:r>
    </w:p>
    <w:bookmarkEnd w:id="4"/>
    <w:p w14:paraId="1AA15926"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4.9. Rangovui nepateikus Aktų Sutarties 4.7 punkte nurodytais terminais, jų pateikimas ir pasirašymas atidedamas kitam mėnesiui.</w:t>
      </w:r>
    </w:p>
    <w:p w14:paraId="3AE5C37F"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4.10. Rangovas privalo Užsakovui pateikti naudojamų medžiagų ir gaminių eksploatacinių savybių deklaracijas bei sertifikatus, taip pat ir kitus dokumentus, priklausančius pateikti pagal Lietuvos Respublikos teisės aktus.</w:t>
      </w:r>
    </w:p>
    <w:p w14:paraId="1B89BDEC" w14:textId="77777777" w:rsidR="009435D2" w:rsidRPr="009435D2" w:rsidRDefault="009435D2" w:rsidP="009435D2">
      <w:pPr>
        <w:tabs>
          <w:tab w:val="left" w:pos="0"/>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lastRenderedPageBreak/>
        <w:t>4.11. Šalims pasirašius Aktus, Rangovas teikia Užsakovui elektroninę sąskaitą faktūrą mokėtinai sumai, nurodytai atliktų darbų ir išlaidų apmokėjimo pažymoje:</w:t>
      </w:r>
    </w:p>
    <w:p w14:paraId="0E47D7F6" w14:textId="77777777" w:rsidR="009435D2" w:rsidRPr="009435D2" w:rsidRDefault="009435D2" w:rsidP="009435D2">
      <w:pPr>
        <w:tabs>
          <w:tab w:val="left" w:pos="0"/>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4.11.1.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534A7F2" w14:textId="3131816D" w:rsidR="009435D2" w:rsidRPr="009435D2" w:rsidRDefault="009435D2" w:rsidP="009435D2">
      <w:pPr>
        <w:tabs>
          <w:tab w:val="left" w:pos="0"/>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4.11.2. Europos elektroninių sąskaitų faktūrų standarto neatitinkančios elektroninės sąskaitos faktūros gali būti teikiamos tik naudojantis informacinės sistemos „</w:t>
      </w:r>
      <w:r w:rsidR="00873EA2">
        <w:rPr>
          <w:rFonts w:ascii="Times New Roman" w:eastAsia="Calibri" w:hAnsi="Times New Roman" w:cs="Times New Roman"/>
          <w:sz w:val="24"/>
          <w:szCs w:val="24"/>
          <w:lang w:eastAsia="en-US"/>
        </w:rPr>
        <w:t>SABIS</w:t>
      </w:r>
      <w:r w:rsidRPr="009435D2">
        <w:rPr>
          <w:rFonts w:ascii="Times New Roman" w:eastAsia="Calibri" w:hAnsi="Times New Roman" w:cs="Times New Roman"/>
          <w:sz w:val="24"/>
          <w:szCs w:val="24"/>
          <w:lang w:eastAsia="en-US"/>
        </w:rPr>
        <w:t>“ priemonėmis.</w:t>
      </w:r>
    </w:p>
    <w:p w14:paraId="001BD5DF" w14:textId="339D6477" w:rsidR="009435D2" w:rsidRPr="009435D2" w:rsidRDefault="009435D2" w:rsidP="009435D2">
      <w:pPr>
        <w:tabs>
          <w:tab w:val="left" w:pos="0"/>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4.11.3. Užsakovas elektronines sąskaitas faktūras priima ir apdoroja naudodamasis informacinės sistemos „</w:t>
      </w:r>
      <w:r w:rsidR="00873EA2">
        <w:rPr>
          <w:rFonts w:ascii="Times New Roman" w:eastAsia="Calibri" w:hAnsi="Times New Roman" w:cs="Times New Roman"/>
          <w:sz w:val="24"/>
          <w:szCs w:val="24"/>
          <w:lang w:eastAsia="en-US"/>
        </w:rPr>
        <w:t>SABIS</w:t>
      </w:r>
      <w:r w:rsidRPr="009435D2">
        <w:rPr>
          <w:rFonts w:ascii="Times New Roman" w:eastAsia="Calibri" w:hAnsi="Times New Roman" w:cs="Times New Roman"/>
          <w:sz w:val="24"/>
          <w:szCs w:val="24"/>
          <w:lang w:eastAsia="en-US"/>
        </w:rPr>
        <w:t>“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46E86F4E" w14:textId="77777777" w:rsidR="009435D2" w:rsidRPr="009435D2" w:rsidRDefault="009435D2" w:rsidP="009435D2">
      <w:pPr>
        <w:tabs>
          <w:tab w:val="left" w:pos="0"/>
          <w:tab w:val="left" w:pos="720"/>
          <w:tab w:val="left" w:pos="1540"/>
        </w:tabs>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4.12. Iki Rangovo užbaigtų statinio statybos darbų perdavimo statytojui (Užsakovui) akto pasirašymo Rangovas privalo savo sąskaita: visiškai pašalinti Užsakovo ir statinio statybos techninio prižiūrėtojo nurodytus statybos darbų ar jų etapų trūkumus,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būtiną dokumentaciją, pateikti Užsakovui </w:t>
      </w:r>
      <w:bookmarkStart w:id="5" w:name="_Hlk140703012"/>
      <w:r w:rsidRPr="009435D2">
        <w:rPr>
          <w:rFonts w:ascii="Times New Roman" w:eastAsia="Calibri" w:hAnsi="Times New Roman" w:cs="Times New Roman"/>
          <w:sz w:val="24"/>
          <w:szCs w:val="24"/>
          <w:lang w:eastAsia="en-US"/>
        </w:rPr>
        <w:t>atliktų gatvių paklotų sluoksnių storių kontrolinių bandymų rezultatų protokolus</w:t>
      </w:r>
      <w:bookmarkEnd w:id="5"/>
      <w:r w:rsidRPr="009435D2">
        <w:rPr>
          <w:rFonts w:ascii="Times New Roman" w:eastAsia="Calibri" w:hAnsi="Times New Roman" w:cs="Times New Roman"/>
          <w:sz w:val="24"/>
          <w:szCs w:val="24"/>
          <w:lang w:eastAsia="en-US"/>
        </w:rPr>
        <w:t>, įrodančius teigiamus bandymų rezultatus ir patvirtintus statinio statybos techninio prižiūrėtojo. Netinkamai atlikti Darbai arba neužbaigti Darbai nepriimami, ir tai yra užfiksuojama Nepriimtų statybos darbų akte.</w:t>
      </w:r>
    </w:p>
    <w:p w14:paraId="5E02CC04" w14:textId="77777777" w:rsidR="009435D2" w:rsidRPr="009435D2" w:rsidRDefault="009435D2" w:rsidP="009435D2">
      <w:pPr>
        <w:tabs>
          <w:tab w:val="left" w:pos="0"/>
          <w:tab w:val="left" w:pos="720"/>
          <w:tab w:val="left" w:pos="1540"/>
        </w:tabs>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4.13. Rangovas pateikia atnaujintus gatvių, gatvių atkarpų, kuriose buvo vykdomi statybos darbai, kadastrinius matavimus, atnaujintas Nekilnojamo turto registre užregistruotas statinių kadastrinių duomenų bylas (pakeičiant gatvių, gatvių atkarpų, kuriose buvo vykdomi statybos darbai kadastrinius duomenis), pateikia patikrą liudijantį kadastro tvarkytojo spaudą ant nekilnojamojo daikto kadastro duomenų bylos. Nekilnojamojo daikto atnaujintos kadastrinių duomenų bylos, vadovaujantis nekilnojamojo turto kadastro nuostatų 82 punktu (aktualia redakcija), perduodamos Užsakovui.</w:t>
      </w:r>
    </w:p>
    <w:p w14:paraId="2C59A506" w14:textId="77777777" w:rsidR="009435D2" w:rsidRPr="009435D2" w:rsidRDefault="009435D2" w:rsidP="009435D2">
      <w:pPr>
        <w:tabs>
          <w:tab w:val="left" w:pos="0"/>
          <w:tab w:val="left" w:pos="720"/>
          <w:tab w:val="left" w:pos="1540"/>
        </w:tabs>
        <w:ind w:firstLine="720"/>
        <w:jc w:val="both"/>
        <w:rPr>
          <w:rFonts w:ascii="Times New Roman" w:eastAsia="Calibri" w:hAnsi="Times New Roman" w:cs="Times New Roman"/>
          <w:bCs/>
          <w:sz w:val="24"/>
          <w:szCs w:val="24"/>
          <w:lang w:eastAsia="en-US"/>
        </w:rPr>
      </w:pPr>
      <w:r w:rsidRPr="009435D2">
        <w:rPr>
          <w:rFonts w:ascii="Times New Roman" w:eastAsia="Calibri" w:hAnsi="Times New Roman" w:cs="Times New Roman"/>
          <w:sz w:val="24"/>
          <w:szCs w:val="24"/>
          <w:lang w:eastAsia="en-US"/>
        </w:rPr>
        <w:t xml:space="preserve">4.14. Rangovui užbaigus Darbus, parengus dokumentaciją, </w:t>
      </w:r>
      <w:bookmarkStart w:id="6" w:name="_Hlk140703278"/>
      <w:r w:rsidRPr="009435D2">
        <w:rPr>
          <w:rFonts w:ascii="Times New Roman" w:eastAsia="Calibri" w:hAnsi="Times New Roman" w:cs="Times New Roman"/>
          <w:sz w:val="24"/>
          <w:szCs w:val="24"/>
          <w:lang w:eastAsia="en-US"/>
        </w:rPr>
        <w:t xml:space="preserve">reikalingą statybos užbaigimo procedūroms vykdyti </w:t>
      </w:r>
      <w:bookmarkEnd w:id="6"/>
      <w:r w:rsidRPr="009435D2">
        <w:rPr>
          <w:rFonts w:ascii="Times New Roman" w:eastAsia="Calibri" w:hAnsi="Times New Roman" w:cs="Times New Roman"/>
          <w:sz w:val="24"/>
          <w:szCs w:val="24"/>
          <w:lang w:eastAsia="en-US"/>
        </w:rPr>
        <w:t xml:space="preserve">pagal STR 1.05.01:2017 „Statybą leidžiantys dokumentai. Statybos užbaigimas. Statybos sustabdymas. Savavališkos statybos padarinių šalinimas. Statybos pagal neteisėtai išduotą statybą leidžiantį dokumentą padarinių šalinimas“ ir Šalims pasirašius </w:t>
      </w:r>
      <w:bookmarkStart w:id="7" w:name="_Hlk140703311"/>
      <w:r w:rsidRPr="009435D2">
        <w:rPr>
          <w:rFonts w:ascii="Times New Roman" w:eastAsia="Calibri" w:hAnsi="Times New Roman" w:cs="Times New Roman"/>
          <w:sz w:val="24"/>
          <w:szCs w:val="24"/>
          <w:lang w:eastAsia="en-US"/>
        </w:rPr>
        <w:t>užbaigtų Statinio statybos darbų perdavimo statytojui (Užsakovui) aktą</w:t>
      </w:r>
      <w:bookmarkEnd w:id="7"/>
      <w:r w:rsidRPr="009435D2">
        <w:rPr>
          <w:rFonts w:ascii="Times New Roman" w:eastAsia="Calibri" w:hAnsi="Times New Roman" w:cs="Times New Roman"/>
          <w:sz w:val="24"/>
          <w:szCs w:val="24"/>
          <w:lang w:eastAsia="en-US"/>
        </w:rPr>
        <w:t>,</w:t>
      </w:r>
      <w:r w:rsidRPr="009435D2">
        <w:rPr>
          <w:rFonts w:ascii="Times New Roman" w:eastAsia="Calibri" w:hAnsi="Times New Roman" w:cs="Times New Roman"/>
          <w:bCs/>
          <w:sz w:val="24"/>
          <w:szCs w:val="24"/>
          <w:lang w:eastAsia="en-US"/>
        </w:rPr>
        <w:t xml:space="preserve"> Rangovas organizuoja statinio statybos užbaigimo procedūras.</w:t>
      </w:r>
    </w:p>
    <w:p w14:paraId="061C9C6B" w14:textId="77777777" w:rsidR="009435D2" w:rsidRPr="009435D2" w:rsidRDefault="009435D2" w:rsidP="009435D2">
      <w:pPr>
        <w:suppressAutoHyphen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4.15. </w:t>
      </w:r>
      <w:r w:rsidRPr="009435D2">
        <w:rPr>
          <w:rFonts w:ascii="Times New Roman" w:eastAsia="Calibri" w:hAnsi="Times New Roman" w:cs="Times New Roman"/>
          <w:bCs/>
          <w:sz w:val="24"/>
          <w:szCs w:val="24"/>
          <w:lang w:eastAsia="en-US"/>
        </w:rPr>
        <w:t>Rangovas privalo per protingai trumpą laikotarpį neatlygintinai pašalinti statinio statybos užbaigimo</w:t>
      </w:r>
      <w:r w:rsidRPr="009435D2">
        <w:rPr>
          <w:rFonts w:ascii="Times New Roman" w:eastAsia="Calibri" w:hAnsi="Times New Roman" w:cs="Times New Roman"/>
          <w:sz w:val="24"/>
          <w:szCs w:val="24"/>
          <w:lang w:eastAsia="en-US"/>
        </w:rPr>
        <w:t xml:space="preserve"> procedūros metu</w:t>
      </w:r>
      <w:r w:rsidRPr="009435D2">
        <w:rPr>
          <w:rFonts w:ascii="Times New Roman" w:eastAsia="Calibri" w:hAnsi="Times New Roman" w:cs="Times New Roman"/>
          <w:bCs/>
          <w:sz w:val="24"/>
          <w:szCs w:val="24"/>
          <w:lang w:eastAsia="en-US"/>
        </w:rPr>
        <w:t xml:space="preserve"> nustatytus statybos darbų defektus ir trūkumus.</w:t>
      </w:r>
    </w:p>
    <w:p w14:paraId="07237ADF" w14:textId="77777777" w:rsidR="009435D2" w:rsidRPr="009435D2" w:rsidRDefault="009435D2" w:rsidP="009F7ED3">
      <w:pPr>
        <w:suppressAutoHyphens/>
        <w:spacing w:before="240" w:after="240"/>
        <w:jc w:val="center"/>
        <w:rPr>
          <w:rFonts w:ascii="Times New Roman" w:eastAsia="Calibri" w:hAnsi="Times New Roman" w:cs="Times New Roman"/>
          <w:b/>
          <w:bCs/>
          <w:sz w:val="24"/>
          <w:szCs w:val="24"/>
          <w:lang w:eastAsia="en-US"/>
        </w:rPr>
      </w:pPr>
      <w:r w:rsidRPr="009435D2">
        <w:rPr>
          <w:rFonts w:ascii="Times New Roman" w:eastAsia="Calibri" w:hAnsi="Times New Roman" w:cs="Times New Roman"/>
          <w:b/>
          <w:bCs/>
          <w:sz w:val="24"/>
          <w:szCs w:val="24"/>
          <w:lang w:eastAsia="en-US"/>
        </w:rPr>
        <w:t xml:space="preserve">5. </w:t>
      </w:r>
      <w:r w:rsidRPr="009435D2">
        <w:rPr>
          <w:rFonts w:ascii="Times New Roman" w:eastAsia="Calibri" w:hAnsi="Times New Roman" w:cs="Times New Roman"/>
          <w:b/>
          <w:sz w:val="24"/>
          <w:szCs w:val="24"/>
          <w:lang w:eastAsia="en-US"/>
        </w:rPr>
        <w:t>ATSISKAITYMŲ TVARKA</w:t>
      </w:r>
    </w:p>
    <w:p w14:paraId="25527C4F" w14:textId="77777777" w:rsidR="009435D2" w:rsidRPr="009435D2" w:rsidRDefault="009435D2" w:rsidP="009435D2">
      <w:pPr>
        <w:ind w:firstLine="732"/>
        <w:jc w:val="both"/>
        <w:rPr>
          <w:rFonts w:ascii="Times New Roman" w:eastAsia="Calibri" w:hAnsi="Times New Roman" w:cs="Times New Roman"/>
          <w:sz w:val="24"/>
          <w:szCs w:val="24"/>
          <w:lang w:eastAsia="en-US"/>
        </w:rPr>
      </w:pPr>
      <w:r w:rsidRPr="009435D2">
        <w:rPr>
          <w:rFonts w:ascii="Times New Roman" w:eastAsia="Calibri" w:hAnsi="Times New Roman" w:cs="Times New Roman"/>
          <w:bCs/>
          <w:sz w:val="24"/>
          <w:szCs w:val="24"/>
          <w:lang w:eastAsia="en-US"/>
        </w:rPr>
        <w:t>5.1</w:t>
      </w:r>
      <w:r w:rsidRPr="009435D2">
        <w:rPr>
          <w:rFonts w:ascii="Times New Roman" w:eastAsia="Calibri" w:hAnsi="Times New Roman" w:cs="Times New Roman"/>
          <w:sz w:val="24"/>
          <w:szCs w:val="24"/>
          <w:lang w:eastAsia="en-US"/>
        </w:rPr>
        <w:t>. Užsakovas sumoka Rangovui tik už faktiškai, kokybiškai ir laiku atliktus Darbus pagal Sutartyje nurodytus įkainius. Tuo atveju, kai Užsakovas atsisako Sutartyje numatytų Darbų, Užsakovas sumoka Rangovui tik už faktiškai, kokybiškai ir laiku iki Sutarties nutraukimo dienos atliktus Darbus.</w:t>
      </w:r>
    </w:p>
    <w:p w14:paraId="6877A35C" w14:textId="77777777" w:rsidR="009435D2" w:rsidRPr="009435D2" w:rsidRDefault="009435D2" w:rsidP="009435D2">
      <w:pPr>
        <w:ind w:firstLine="732"/>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5.2. Užsakovas nemoka Rangovui už atliktus Darbus, kurie nebuvo iš anksto raštu suderinti su Užsakovu.</w:t>
      </w:r>
    </w:p>
    <w:p w14:paraId="50C2F742" w14:textId="7667A360" w:rsidR="009435D2" w:rsidRPr="009435D2" w:rsidRDefault="009435D2" w:rsidP="009435D2">
      <w:pPr>
        <w:ind w:firstLine="732"/>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5.3. </w:t>
      </w:r>
      <w:bookmarkStart w:id="8" w:name="_Hlk161993520"/>
      <w:bookmarkStart w:id="9" w:name="_Ref503798325"/>
      <w:r w:rsidRPr="009435D2">
        <w:rPr>
          <w:rFonts w:ascii="Times New Roman" w:eastAsia="Calibri" w:hAnsi="Times New Roman" w:cs="Times New Roman"/>
          <w:sz w:val="24"/>
          <w:szCs w:val="24"/>
          <w:lang w:eastAsia="en-US"/>
        </w:rPr>
        <w:t xml:space="preserve">Už atliktus Darbus Užsakovas Rangovui apmoka per </w:t>
      </w:r>
      <w:r w:rsidR="00873EA2">
        <w:rPr>
          <w:rFonts w:ascii="Times New Roman" w:eastAsia="Calibri" w:hAnsi="Times New Roman" w:cs="Times New Roman"/>
          <w:sz w:val="24"/>
          <w:szCs w:val="24"/>
          <w:lang w:eastAsia="en-US"/>
        </w:rPr>
        <w:t>30</w:t>
      </w:r>
      <w:r w:rsidRPr="009435D2">
        <w:rPr>
          <w:rFonts w:ascii="Times New Roman" w:eastAsia="Calibri" w:hAnsi="Times New Roman" w:cs="Times New Roman"/>
          <w:sz w:val="24"/>
          <w:szCs w:val="24"/>
          <w:lang w:eastAsia="en-US"/>
        </w:rPr>
        <w:t xml:space="preserve"> (</w:t>
      </w:r>
      <w:r w:rsidR="00873EA2">
        <w:rPr>
          <w:rFonts w:ascii="Times New Roman" w:eastAsia="Calibri" w:hAnsi="Times New Roman" w:cs="Times New Roman"/>
          <w:sz w:val="24"/>
          <w:szCs w:val="24"/>
          <w:lang w:eastAsia="en-US"/>
        </w:rPr>
        <w:t>trisdešimt</w:t>
      </w:r>
      <w:r w:rsidRPr="009435D2">
        <w:rPr>
          <w:rFonts w:ascii="Times New Roman" w:eastAsia="Calibri" w:hAnsi="Times New Roman" w:cs="Times New Roman"/>
          <w:sz w:val="24"/>
          <w:szCs w:val="24"/>
          <w:lang w:eastAsia="en-US"/>
        </w:rPr>
        <w:t>) kalendorinių dienų nuo PVM sąskaitos faktūros gavimo dienos. Darbų finansavimas planuojamas ir iš Kelių priežiūros ir plėtros programos lėšų (Valstybės biudžeto)</w:t>
      </w:r>
      <w:r w:rsidR="00873EA2">
        <w:rPr>
          <w:rFonts w:ascii="Times New Roman" w:eastAsia="Calibri" w:hAnsi="Times New Roman" w:cs="Times New Roman"/>
          <w:sz w:val="24"/>
          <w:szCs w:val="24"/>
          <w:lang w:eastAsia="en-US"/>
        </w:rPr>
        <w:t xml:space="preserve"> ir Savivaldybės biudžeto lėšų</w:t>
      </w:r>
      <w:r w:rsidRPr="009435D2">
        <w:rPr>
          <w:rFonts w:ascii="Times New Roman" w:eastAsia="Calibri" w:hAnsi="Times New Roman" w:cs="Times New Roman"/>
          <w:sz w:val="24"/>
          <w:szCs w:val="24"/>
          <w:lang w:eastAsia="en-US"/>
        </w:rPr>
        <w:t>.</w:t>
      </w:r>
      <w:bookmarkEnd w:id="8"/>
    </w:p>
    <w:p w14:paraId="62947BF6" w14:textId="77777777" w:rsidR="009435D2" w:rsidRPr="009435D2" w:rsidRDefault="009435D2" w:rsidP="009435D2">
      <w:pPr>
        <w:spacing w:after="120"/>
        <w:ind w:firstLine="731"/>
        <w:jc w:val="both"/>
        <w:rPr>
          <w:rFonts w:ascii="Times New Roman" w:eastAsia="Calibri" w:hAnsi="Times New Roman" w:cs="Times New Roman"/>
          <w:spacing w:val="2"/>
          <w:sz w:val="24"/>
          <w:szCs w:val="24"/>
          <w:lang w:eastAsia="en-US"/>
        </w:rPr>
      </w:pPr>
      <w:r w:rsidRPr="009435D2">
        <w:rPr>
          <w:rFonts w:ascii="Times New Roman" w:eastAsia="Calibri" w:hAnsi="Times New Roman" w:cs="Times New Roman"/>
          <w:sz w:val="24"/>
          <w:szCs w:val="24"/>
          <w:lang w:eastAsia="en-US"/>
        </w:rPr>
        <w:lastRenderedPageBreak/>
        <w:t xml:space="preserve">5.4. Užsakovas apmoka Rangovui už atliktus Darbus pagal gautas sąskaitas faktūras pervesdamas pinigus </w:t>
      </w:r>
      <w:r w:rsidRPr="009435D2">
        <w:rPr>
          <w:rFonts w:ascii="Times New Roman" w:eastAsia="Calibri" w:hAnsi="Times New Roman" w:cs="Times New Roman"/>
          <w:bCs/>
          <w:sz w:val="24"/>
          <w:szCs w:val="24"/>
          <w:lang w:eastAsia="en-US"/>
        </w:rPr>
        <w:t xml:space="preserve">į Rangovo </w:t>
      </w:r>
      <w:r w:rsidRPr="009435D2">
        <w:rPr>
          <w:rFonts w:ascii="Times New Roman" w:eastAsia="Calibri" w:hAnsi="Times New Roman" w:cs="Times New Roman"/>
          <w:spacing w:val="2"/>
          <w:sz w:val="24"/>
          <w:szCs w:val="24"/>
          <w:lang w:eastAsia="en-US"/>
        </w:rPr>
        <w:t>nurodytą banko sąskaitą:</w:t>
      </w:r>
    </w:p>
    <w:p w14:paraId="7564762A" w14:textId="77777777" w:rsidR="009435D2" w:rsidRPr="009435D2" w:rsidRDefault="009435D2" w:rsidP="009435D2">
      <w:pPr>
        <w:ind w:firstLine="732"/>
        <w:jc w:val="both"/>
        <w:rPr>
          <w:rFonts w:ascii="Times New Roman" w:eastAsia="Calibri" w:hAnsi="Times New Roman" w:cs="Times New Roman"/>
          <w:color w:val="000000"/>
          <w:spacing w:val="2"/>
          <w:sz w:val="24"/>
          <w:szCs w:val="24"/>
          <w:lang w:eastAsia="en-US"/>
        </w:rPr>
      </w:pPr>
      <w:r w:rsidRPr="009435D2">
        <w:rPr>
          <w:rFonts w:ascii="Times New Roman" w:eastAsia="Calibri" w:hAnsi="Times New Roman" w:cs="Times New Roman"/>
          <w:color w:val="000000"/>
          <w:spacing w:val="2"/>
          <w:sz w:val="24"/>
          <w:szCs w:val="24"/>
          <w:lang w:eastAsia="en-US"/>
        </w:rPr>
        <w:t>Banko sąskaitos Nr. [</w:t>
      </w:r>
      <w:r w:rsidRPr="009435D2">
        <w:rPr>
          <w:rFonts w:ascii="Times New Roman" w:eastAsia="Calibri" w:hAnsi="Times New Roman" w:cs="Times New Roman"/>
          <w:i/>
          <w:iCs/>
          <w:color w:val="000000"/>
          <w:spacing w:val="2"/>
          <w:sz w:val="24"/>
          <w:szCs w:val="24"/>
          <w:lang w:eastAsia="en-US"/>
        </w:rPr>
        <w:t>banko sąskaitos  numeris</w:t>
      </w:r>
      <w:r w:rsidRPr="009435D2">
        <w:rPr>
          <w:rFonts w:ascii="Times New Roman" w:eastAsia="Calibri" w:hAnsi="Times New Roman" w:cs="Times New Roman"/>
          <w:color w:val="000000"/>
          <w:spacing w:val="2"/>
          <w:sz w:val="24"/>
          <w:szCs w:val="24"/>
          <w:lang w:eastAsia="en-US"/>
        </w:rPr>
        <w:t>];</w:t>
      </w:r>
    </w:p>
    <w:p w14:paraId="2A161562" w14:textId="77777777" w:rsidR="009435D2" w:rsidRPr="009435D2" w:rsidRDefault="009435D2" w:rsidP="009435D2">
      <w:pPr>
        <w:ind w:firstLine="732"/>
        <w:jc w:val="both"/>
        <w:rPr>
          <w:rFonts w:ascii="Times New Roman" w:eastAsia="Calibri" w:hAnsi="Times New Roman" w:cs="Times New Roman"/>
          <w:color w:val="000000"/>
          <w:spacing w:val="2"/>
          <w:sz w:val="24"/>
          <w:szCs w:val="24"/>
          <w:lang w:eastAsia="en-US"/>
        </w:rPr>
      </w:pPr>
      <w:r w:rsidRPr="009435D2">
        <w:rPr>
          <w:rFonts w:ascii="Times New Roman" w:eastAsia="Calibri" w:hAnsi="Times New Roman" w:cs="Times New Roman"/>
          <w:color w:val="000000"/>
          <w:spacing w:val="2"/>
          <w:sz w:val="24"/>
          <w:szCs w:val="24"/>
          <w:lang w:eastAsia="en-US"/>
        </w:rPr>
        <w:t>Bankas [</w:t>
      </w:r>
      <w:r w:rsidRPr="009435D2">
        <w:rPr>
          <w:rFonts w:ascii="Times New Roman" w:eastAsia="Calibri" w:hAnsi="Times New Roman" w:cs="Times New Roman"/>
          <w:i/>
          <w:iCs/>
          <w:color w:val="000000"/>
          <w:spacing w:val="2"/>
          <w:sz w:val="24"/>
          <w:szCs w:val="24"/>
          <w:lang w:eastAsia="en-US"/>
        </w:rPr>
        <w:t>banko pavadinimas</w:t>
      </w:r>
      <w:r w:rsidRPr="009435D2">
        <w:rPr>
          <w:rFonts w:ascii="Times New Roman" w:eastAsia="Calibri" w:hAnsi="Times New Roman" w:cs="Times New Roman"/>
          <w:color w:val="000000"/>
          <w:spacing w:val="2"/>
          <w:sz w:val="24"/>
          <w:szCs w:val="24"/>
          <w:lang w:eastAsia="en-US"/>
        </w:rPr>
        <w:t>];</w:t>
      </w:r>
    </w:p>
    <w:p w14:paraId="63EA408F" w14:textId="77777777" w:rsidR="00873EA2" w:rsidRDefault="009435D2" w:rsidP="00873EA2">
      <w:pPr>
        <w:spacing w:after="120"/>
        <w:ind w:firstLine="731"/>
        <w:jc w:val="both"/>
        <w:rPr>
          <w:rFonts w:ascii="Times New Roman" w:eastAsia="Calibri" w:hAnsi="Times New Roman" w:cs="Times New Roman"/>
          <w:color w:val="000000"/>
          <w:spacing w:val="2"/>
          <w:sz w:val="24"/>
          <w:szCs w:val="24"/>
          <w:lang w:eastAsia="en-US"/>
        </w:rPr>
      </w:pPr>
      <w:r w:rsidRPr="009435D2">
        <w:rPr>
          <w:rFonts w:ascii="Times New Roman" w:eastAsia="Calibri" w:hAnsi="Times New Roman" w:cs="Times New Roman"/>
          <w:color w:val="000000"/>
          <w:spacing w:val="2"/>
          <w:sz w:val="24"/>
          <w:szCs w:val="24"/>
          <w:lang w:eastAsia="en-US"/>
        </w:rPr>
        <w:t>Banko kodas [</w:t>
      </w:r>
      <w:r w:rsidRPr="009435D2">
        <w:rPr>
          <w:rFonts w:ascii="Times New Roman" w:eastAsia="Calibri" w:hAnsi="Times New Roman" w:cs="Times New Roman"/>
          <w:i/>
          <w:iCs/>
          <w:color w:val="000000"/>
          <w:spacing w:val="2"/>
          <w:sz w:val="24"/>
          <w:szCs w:val="24"/>
          <w:lang w:eastAsia="en-US"/>
        </w:rPr>
        <w:t>banko kodas</w:t>
      </w:r>
      <w:r w:rsidRPr="009435D2">
        <w:rPr>
          <w:rFonts w:ascii="Times New Roman" w:eastAsia="Calibri" w:hAnsi="Times New Roman" w:cs="Times New Roman"/>
          <w:color w:val="000000"/>
          <w:spacing w:val="2"/>
          <w:sz w:val="24"/>
          <w:szCs w:val="24"/>
          <w:lang w:eastAsia="en-US"/>
        </w:rPr>
        <w:t>].</w:t>
      </w:r>
    </w:p>
    <w:p w14:paraId="092D3DB3" w14:textId="1BD560AB" w:rsidR="009435D2" w:rsidRPr="009435D2" w:rsidRDefault="009435D2" w:rsidP="00873EA2">
      <w:pPr>
        <w:spacing w:after="120"/>
        <w:ind w:firstLine="731"/>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27A4AE75" w14:textId="77777777" w:rsidR="009435D2" w:rsidRPr="009435D2" w:rsidRDefault="009435D2" w:rsidP="009435D2">
      <w:pPr>
        <w:suppressAutoHyphens/>
        <w:ind w:left="-23" w:firstLine="732"/>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5.5. Užbaigtų Statinio statybos darbų perdavimo statytojui (Užsakovui) aktas pasirašomas remiantis kontrolinių bandymų rezultatais. Esant mažesniam, nei numatyta Projekte (-uose), paklotų sluoksnių storiui ir jeigu jie nebuvo išlyginti (kompensuoti) virš jų paklotų sluoksnių didesniu storiu, atsiskaitant už atliktus statybos darbus taikoma perskaičiuota sluoksnio įrengimo vienetinė kaina pagal Automobilių kelių dangos konstrukcijos asfalto sluoksnių įrengimo taisykles ĮT ASFALTAS 24  ir Automobilių kelių dangos konstrukcijos sluoksnių be rišiklių įrengimo taisykles ĮT SBR 19.</w:t>
      </w:r>
    </w:p>
    <w:p w14:paraId="73C57B58" w14:textId="77777777" w:rsidR="009435D2" w:rsidRPr="009435D2" w:rsidRDefault="009435D2" w:rsidP="009435D2">
      <w:pPr>
        <w:suppressAutoHyphens/>
        <w:ind w:left="-23" w:firstLine="732"/>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5.6.</w:t>
      </w:r>
      <w:bookmarkStart w:id="10" w:name="_Ref88654478"/>
      <w:r w:rsidRPr="009435D2">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bei statinio statybos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(penkiolika) dienų po to, kai Šalys bei statinio statybos techninis prižiūrėtojas patvirtina defektų pašalinimą.</w:t>
      </w:r>
      <w:bookmarkEnd w:id="10"/>
      <w:r w:rsidRPr="009435D2">
        <w:rPr>
          <w:rFonts w:ascii="Times New Roman" w:eastAsia="Calibri" w:hAnsi="Times New Roman" w:cs="Times New Roman"/>
          <w:sz w:val="24"/>
          <w:szCs w:val="24"/>
          <w:lang w:eastAsia="en-US"/>
        </w:rPr>
        <w:t xml:space="preserve"> </w:t>
      </w:r>
    </w:p>
    <w:p w14:paraId="7A19CBB0" w14:textId="77777777" w:rsidR="009435D2" w:rsidRPr="009435D2" w:rsidRDefault="009435D2" w:rsidP="009435D2">
      <w:pPr>
        <w:suppressAutoHyphens/>
        <w:ind w:left="-23"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5.7. Užsakovas turi teisę raštu pranešus Rangovui, sustabdyti Rangovui pagal Sutartį priklausančius mokėjimus, jeigu Rangovas nevykdo arba netinkamai vykdo Sutarties 9 punkte „Sutarties įvykdymo užtikrinimas“ prisiimtus įsipareigojimus, kol šie įsipareigojimai bus tinkamai įvykdyti.</w:t>
      </w:r>
    </w:p>
    <w:bookmarkEnd w:id="9"/>
    <w:p w14:paraId="4AA80E5B" w14:textId="77777777" w:rsidR="009435D2" w:rsidRPr="009435D2" w:rsidRDefault="009435D2" w:rsidP="009435D2">
      <w:pPr>
        <w:tabs>
          <w:tab w:val="left" w:pos="993"/>
        </w:tabs>
        <w:ind w:firstLine="720"/>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5.8. Užsakovas numato tiesioginio atsiskaitymo su subrangovais/subteikėjais galimybę, vadovaujantis šiame punkte nustatyta tvarka. Rangovas ne vėliau kaip per 3 (tris) darbo dienas nuo  Sutarties įsigaliojimo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0514CC81" w14:textId="77777777" w:rsidR="009435D2" w:rsidRPr="009435D2" w:rsidRDefault="009435D2" w:rsidP="0029599E">
      <w:pPr>
        <w:tabs>
          <w:tab w:val="left" w:pos="1080"/>
        </w:tabs>
        <w:spacing w:before="240" w:after="240"/>
        <w:jc w:val="center"/>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6. ŠALIŲ TEISĖS IR PAREIGOS</w:t>
      </w:r>
    </w:p>
    <w:p w14:paraId="452D14A3" w14:textId="77777777" w:rsidR="009435D2" w:rsidRPr="009435D2" w:rsidRDefault="009435D2" w:rsidP="009435D2">
      <w:pPr>
        <w:ind w:firstLine="709"/>
        <w:jc w:val="both"/>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6.1. Užsakovas turi teisę:</w:t>
      </w:r>
    </w:p>
    <w:p w14:paraId="6D7D85A8"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6.1.1. priklausomai nuo Darbų poreikio ir finansavimo vienašališkai tikslinti, keisti Darbų periodiškumą, techninius ir kokybės parametrus pagal Sutartyje aprašytas sąlygas, numatyti papildomus darbus. Rangovo pretenzijos šiuo atveju nagrinėjamos nebus;</w:t>
      </w:r>
    </w:p>
    <w:p w14:paraId="037D7313" w14:textId="3194544C"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6.1.2. neužsakyti visų Sutarties 2 priede nurodytų preliminarių Darbų kiekių ir techninės specifikacijos 1 priede nurodytų gatvių kiekių arba didinti ar mažinti kiekius pagal Sutarties 2.7, 11 punktuose apspręstus atvejus;</w:t>
      </w:r>
    </w:p>
    <w:p w14:paraId="7EB448E2"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6.1.3. atlikti išskaičiavimus iš Rangovui mokėtinų sumų dėl netesybų (baudų, delspinigių), nuostolių, jeigu Rangovas neįvykdė Sutartyje numatytų įsipareigojimų (ar jų dalies) arba įvykdė juos netinkamai;</w:t>
      </w:r>
    </w:p>
    <w:p w14:paraId="655D1404"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6.1.4. sustabdyti Darbų vykdymą, jeigu Rangovas netinkamai vykdo sutartinius įsipareigojimus ir pareikalauti pašalinti trūkumus;</w:t>
      </w:r>
    </w:p>
    <w:p w14:paraId="3ED5B87E"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lastRenderedPageBreak/>
        <w:t>6.1.5. jei Rangovas Sutartyje numatytus Darbus atlieka nekokybiškai ir neatsižvelgdamas į Užsakovo pastabas per nurodytą terminą trūkumų ir/ar defektų nepašalina, Užsakovas turi teisę nepasirašyti faktiškai atliktų darbų akto bei atliktų darbų ir išlaidų apmokėjimo pažymos ir nevykdyti mokėjimo, kol nebus ištaisyti Sutarties pažeidimai. Nustatytus pažeidimus Rangovas privalo pašalinti savo sąskaita;</w:t>
      </w:r>
    </w:p>
    <w:p w14:paraId="281387DA"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6.1.6. atsisakyti atlikti mokėjimus už atliktus Darbus, kurie buvo atlikti raštiškai nesuderinus su Užsakovu;</w:t>
      </w:r>
    </w:p>
    <w:p w14:paraId="104F7404"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6.1.7. Rangovo sąskaita pašalinti Darbų defektiniame akte nurodytus trūkumus, broką ar neatitikimus, kuriuos per nurodytą terminą nepašalino Rangovas parenkant kitą Rangovą;</w:t>
      </w:r>
    </w:p>
    <w:p w14:paraId="53226B4F" w14:textId="77777777" w:rsidR="009435D2" w:rsidRPr="009435D2" w:rsidRDefault="009435D2" w:rsidP="009435D2">
      <w:pPr>
        <w:ind w:firstLine="709"/>
        <w:jc w:val="both"/>
        <w:rPr>
          <w:rFonts w:ascii="Times New Roman" w:eastAsia="Calibri" w:hAnsi="Times New Roman" w:cs="Times New Roman"/>
          <w:color w:val="000000"/>
          <w:spacing w:val="1"/>
          <w:sz w:val="24"/>
          <w:szCs w:val="24"/>
          <w:lang w:eastAsia="en-US"/>
        </w:rPr>
      </w:pPr>
      <w:r w:rsidRPr="009435D2">
        <w:rPr>
          <w:rFonts w:ascii="Times New Roman" w:eastAsia="Calibri" w:hAnsi="Times New Roman" w:cs="Times New Roman"/>
          <w:sz w:val="24"/>
          <w:szCs w:val="24"/>
          <w:lang w:eastAsia="en-US"/>
        </w:rPr>
        <w:t xml:space="preserve">6.1.8. </w:t>
      </w:r>
      <w:r w:rsidRPr="009435D2">
        <w:rPr>
          <w:rFonts w:ascii="Times New Roman" w:eastAsia="Calibri" w:hAnsi="Times New Roman" w:cs="Times New Roman"/>
          <w:color w:val="000000"/>
          <w:spacing w:val="1"/>
          <w:sz w:val="24"/>
          <w:szCs w:val="24"/>
          <w:lang w:eastAsia="en-US"/>
        </w:rPr>
        <w:t>p</w:t>
      </w:r>
      <w:r w:rsidRPr="009435D2">
        <w:rPr>
          <w:rFonts w:ascii="Times New Roman" w:eastAsia="Calibri" w:hAnsi="Times New Roman" w:cs="Times New Roman"/>
          <w:sz w:val="24"/>
          <w:szCs w:val="24"/>
          <w:lang w:eastAsia="en-US"/>
        </w:rPr>
        <w:t>areikalauti, kai yra būtina, kad Rangovas Darbus</w:t>
      </w:r>
      <w:r w:rsidRPr="009435D2">
        <w:rPr>
          <w:rFonts w:ascii="Times New Roman" w:eastAsia="Calibri" w:hAnsi="Times New Roman" w:cs="Times New Roman"/>
          <w:color w:val="000000"/>
          <w:spacing w:val="1"/>
          <w:sz w:val="24"/>
          <w:szCs w:val="24"/>
          <w:lang w:eastAsia="en-US"/>
        </w:rPr>
        <w:t xml:space="preserve"> atliktų švenčių ir poilsio dienomis;</w:t>
      </w:r>
    </w:p>
    <w:p w14:paraId="6A7B95D4"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6.1.9. naudotis Lietuvos Respublikos statybos įstatyme ir kituose teisės aktuose numatytomis Užsakovo teisėmis.</w:t>
      </w:r>
    </w:p>
    <w:p w14:paraId="222FE7F2" w14:textId="77777777" w:rsidR="009435D2" w:rsidRPr="009435D2" w:rsidRDefault="009435D2" w:rsidP="009435D2">
      <w:pPr>
        <w:ind w:firstLine="709"/>
        <w:jc w:val="both"/>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6.2. Užsakovas įsipareigoja:</w:t>
      </w:r>
    </w:p>
    <w:p w14:paraId="22E1E10B" w14:textId="77777777" w:rsidR="009435D2" w:rsidRPr="009435D2" w:rsidRDefault="009435D2" w:rsidP="009435D2">
      <w:pPr>
        <w:ind w:firstLine="709"/>
        <w:jc w:val="both"/>
        <w:rPr>
          <w:rFonts w:ascii="Times New Roman" w:eastAsia="Calibri" w:hAnsi="Times New Roman" w:cs="Times New Roman"/>
          <w:spacing w:val="-4"/>
          <w:sz w:val="24"/>
          <w:szCs w:val="24"/>
          <w:lang w:eastAsia="en-US"/>
        </w:rPr>
      </w:pPr>
      <w:r w:rsidRPr="009435D2">
        <w:rPr>
          <w:rFonts w:ascii="Times New Roman" w:eastAsia="Calibri" w:hAnsi="Times New Roman" w:cs="Times New Roman"/>
          <w:sz w:val="24"/>
          <w:szCs w:val="24"/>
          <w:lang w:eastAsia="en-US"/>
        </w:rPr>
        <w:t>6.2.1. koordinuoti ir kontroliuoti Darbų vykdymą;</w:t>
      </w:r>
    </w:p>
    <w:p w14:paraId="4E832A54" w14:textId="77777777" w:rsidR="009435D2" w:rsidRPr="009435D2" w:rsidRDefault="009435D2" w:rsidP="009435D2">
      <w:pPr>
        <w:ind w:firstLine="709"/>
        <w:jc w:val="both"/>
        <w:rPr>
          <w:rFonts w:ascii="Times New Roman" w:eastAsia="Calibri" w:hAnsi="Times New Roman" w:cs="Times New Roman"/>
          <w:spacing w:val="-4"/>
          <w:sz w:val="24"/>
          <w:szCs w:val="24"/>
          <w:lang w:eastAsia="en-US"/>
        </w:rPr>
      </w:pPr>
      <w:r w:rsidRPr="009435D2">
        <w:rPr>
          <w:rFonts w:ascii="Times New Roman" w:eastAsia="Calibri" w:hAnsi="Times New Roman" w:cs="Times New Roman"/>
          <w:sz w:val="24"/>
          <w:szCs w:val="24"/>
          <w:lang w:eastAsia="en-US"/>
        </w:rPr>
        <w:t xml:space="preserve">6.2.2. </w:t>
      </w:r>
      <w:r w:rsidRPr="009435D2">
        <w:rPr>
          <w:rFonts w:ascii="Times New Roman" w:eastAsia="Calibri" w:hAnsi="Times New Roman" w:cs="Times New Roman"/>
          <w:spacing w:val="-4"/>
          <w:sz w:val="24"/>
          <w:szCs w:val="24"/>
          <w:lang w:eastAsia="en-US"/>
        </w:rPr>
        <w:t>priimti tinkamai ir kokybiškai atliktus Darbus;</w:t>
      </w:r>
    </w:p>
    <w:p w14:paraId="18FBAF5C" w14:textId="77777777" w:rsidR="009435D2" w:rsidRPr="009435D2" w:rsidRDefault="009435D2" w:rsidP="009435D2">
      <w:pPr>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6.2.3</w:t>
      </w:r>
      <w:r w:rsidRPr="009435D2">
        <w:rPr>
          <w:rFonts w:ascii="Times New Roman" w:eastAsia="Times New Roman" w:hAnsi="Times New Roman" w:cs="Times New Roman"/>
          <w:spacing w:val="-4"/>
          <w:sz w:val="24"/>
          <w:szCs w:val="24"/>
          <w:lang w:eastAsia="en-US"/>
        </w:rPr>
        <w:t>.</w:t>
      </w:r>
      <w:r w:rsidRPr="009435D2">
        <w:rPr>
          <w:rFonts w:ascii="Times New Roman" w:eastAsia="Times New Roman" w:hAnsi="Times New Roman" w:cs="Times New Roman"/>
          <w:sz w:val="24"/>
          <w:szCs w:val="24"/>
          <w:lang w:eastAsia="en-US"/>
        </w:rPr>
        <w:t xml:space="preserve"> sumokėti už faktiškai ir kokybiškai atliktus Darbus pagal Sutarties 2 priede nurodytus Darbų įkainius Sutartyje nustatyta tvarka;</w:t>
      </w:r>
    </w:p>
    <w:p w14:paraId="0A8323E8"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6.2.4</w:t>
      </w:r>
      <w:r w:rsidRPr="009435D2">
        <w:rPr>
          <w:rFonts w:ascii="Times New Roman" w:eastAsia="Calibri" w:hAnsi="Times New Roman" w:cs="Times New Roman"/>
          <w:spacing w:val="-4"/>
          <w:sz w:val="24"/>
          <w:szCs w:val="24"/>
          <w:lang w:eastAsia="en-US"/>
        </w:rPr>
        <w:t xml:space="preserve">. </w:t>
      </w:r>
      <w:r w:rsidRPr="009435D2">
        <w:rPr>
          <w:rFonts w:ascii="Times New Roman" w:eastAsia="Calibri" w:hAnsi="Times New Roman" w:cs="Times New Roman"/>
          <w:sz w:val="24"/>
          <w:szCs w:val="24"/>
          <w:lang w:eastAsia="en-US"/>
        </w:rPr>
        <w:t>konsultuoti ir pateikti Rangovui visą turimą informaciją ir/ ar dokumentus, reikalingus Darbams įvykdyti;</w:t>
      </w:r>
    </w:p>
    <w:p w14:paraId="640539B2"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7834745" w14:textId="77777777" w:rsidR="009435D2" w:rsidRPr="009435D2" w:rsidRDefault="009435D2" w:rsidP="009435D2">
      <w:pPr>
        <w:ind w:firstLine="709"/>
        <w:jc w:val="both"/>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6.3. Rangovas turi teisę:</w:t>
      </w:r>
    </w:p>
    <w:p w14:paraId="4251E13B"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5A3A72FE"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6.3.2. Darbų atlikimui pasitelkti subrangovus/subteikėjus, jei tokių reikia;</w:t>
      </w:r>
    </w:p>
    <w:p w14:paraId="0F5A5CF5"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6.3.3. </w:t>
      </w:r>
      <w:r w:rsidRPr="009435D2">
        <w:rPr>
          <w:rFonts w:ascii="Times New Roman" w:eastAsia="Calibri" w:hAnsi="Times New Roman" w:cs="Times New Roman"/>
          <w:color w:val="000000"/>
          <w:spacing w:val="2"/>
          <w:sz w:val="24"/>
          <w:szCs w:val="24"/>
          <w:lang w:eastAsia="en-US"/>
        </w:rPr>
        <w:t>k</w:t>
      </w:r>
      <w:r w:rsidRPr="009435D2">
        <w:rPr>
          <w:rFonts w:ascii="Times New Roman" w:eastAsia="Calibri" w:hAnsi="Times New Roman" w:cs="Times New Roman"/>
          <w:color w:val="000000"/>
          <w:spacing w:val="3"/>
          <w:sz w:val="24"/>
          <w:szCs w:val="24"/>
          <w:lang w:eastAsia="en-US"/>
        </w:rPr>
        <w:t xml:space="preserve">eisti su </w:t>
      </w:r>
      <w:r w:rsidRPr="009435D2">
        <w:rPr>
          <w:rFonts w:ascii="Times New Roman" w:eastAsia="Calibri" w:hAnsi="Times New Roman" w:cs="Times New Roman"/>
          <w:sz w:val="24"/>
          <w:szCs w:val="24"/>
          <w:lang w:eastAsia="en-US"/>
        </w:rPr>
        <w:t>Užsakov</w:t>
      </w:r>
      <w:r w:rsidRPr="009435D2">
        <w:rPr>
          <w:rFonts w:ascii="Times New Roman" w:eastAsia="Calibri" w:hAnsi="Times New Roman" w:cs="Times New Roman"/>
          <w:color w:val="000000"/>
          <w:spacing w:val="3"/>
          <w:sz w:val="24"/>
          <w:szCs w:val="24"/>
          <w:lang w:eastAsia="en-US"/>
        </w:rPr>
        <w:t xml:space="preserve">u suderintus Užsakymus tik gavęs išankstinį </w:t>
      </w:r>
      <w:r w:rsidRPr="009435D2">
        <w:rPr>
          <w:rFonts w:ascii="Times New Roman" w:eastAsia="Calibri" w:hAnsi="Times New Roman" w:cs="Times New Roman"/>
          <w:sz w:val="24"/>
          <w:szCs w:val="24"/>
          <w:lang w:eastAsia="en-US"/>
        </w:rPr>
        <w:t>Užsakovo raštišką</w:t>
      </w:r>
      <w:r w:rsidRPr="009435D2">
        <w:rPr>
          <w:rFonts w:ascii="Times New Roman" w:eastAsia="Calibri" w:hAnsi="Times New Roman" w:cs="Times New Roman"/>
          <w:color w:val="000000"/>
          <w:spacing w:val="3"/>
          <w:sz w:val="24"/>
          <w:szCs w:val="24"/>
          <w:lang w:eastAsia="en-US"/>
        </w:rPr>
        <w:t xml:space="preserve"> </w:t>
      </w:r>
      <w:r w:rsidRPr="009435D2">
        <w:rPr>
          <w:rFonts w:ascii="Times New Roman" w:eastAsia="Calibri" w:hAnsi="Times New Roman" w:cs="Times New Roman"/>
          <w:color w:val="000000"/>
          <w:spacing w:val="1"/>
          <w:sz w:val="24"/>
          <w:szCs w:val="24"/>
          <w:lang w:eastAsia="en-US"/>
        </w:rPr>
        <w:t>sutikimą;</w:t>
      </w:r>
    </w:p>
    <w:p w14:paraId="18ACDEF3" w14:textId="77777777" w:rsidR="009435D2" w:rsidRPr="009435D2" w:rsidRDefault="009435D2" w:rsidP="009435D2">
      <w:pPr>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6.3.4. naudotis Lietuvos Respublikos įstatymuose numatytomis Rangovo teisėmis.</w:t>
      </w:r>
    </w:p>
    <w:p w14:paraId="3AF1CFBE" w14:textId="77777777" w:rsidR="009435D2" w:rsidRPr="009435D2" w:rsidRDefault="009435D2" w:rsidP="009435D2">
      <w:pPr>
        <w:ind w:firstLine="709"/>
        <w:jc w:val="both"/>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6.4. Rangovas įsipareigoja:</w:t>
      </w:r>
    </w:p>
    <w:p w14:paraId="69BB8017" w14:textId="77777777" w:rsidR="009435D2" w:rsidRPr="009435D2" w:rsidRDefault="009435D2" w:rsidP="009435D2">
      <w:pPr>
        <w:ind w:firstLine="709"/>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sz w:val="24"/>
          <w:szCs w:val="24"/>
          <w:lang w:eastAsia="en-US"/>
        </w:rPr>
        <w:t xml:space="preserve">6.4.1. </w:t>
      </w:r>
      <w:r w:rsidRPr="009435D2">
        <w:rPr>
          <w:rFonts w:ascii="Times New Roman" w:eastAsia="Calibri" w:hAnsi="Times New Roman" w:cs="Times New Roman"/>
          <w:color w:val="000000"/>
          <w:spacing w:val="5"/>
          <w:sz w:val="24"/>
          <w:szCs w:val="24"/>
          <w:lang w:eastAsia="en-US"/>
        </w:rPr>
        <w:t xml:space="preserve">atlikti Darbų vykdymą, </w:t>
      </w:r>
      <w:bookmarkStart w:id="11" w:name="_Hlk140671122"/>
      <w:r w:rsidRPr="009435D2">
        <w:rPr>
          <w:rFonts w:ascii="Times New Roman" w:eastAsia="Calibri" w:hAnsi="Times New Roman" w:cs="Times New Roman"/>
          <w:color w:val="000000"/>
          <w:spacing w:val="5"/>
          <w:sz w:val="24"/>
          <w:szCs w:val="24"/>
          <w:lang w:eastAsia="en-US"/>
        </w:rPr>
        <w:t>vadovaudamasis aktualiomis teisės aktų redakcijomis: 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Sutarties sąlygomis, ir užtikrinti, kad jais vadovautųsi Rangovo darbuotojai</w:t>
      </w:r>
      <w:bookmarkEnd w:id="11"/>
      <w:r w:rsidRPr="009435D2">
        <w:rPr>
          <w:rFonts w:ascii="Times New Roman" w:eastAsia="Calibri" w:hAnsi="Times New Roman" w:cs="Times New Roman"/>
          <w:color w:val="000000"/>
          <w:spacing w:val="5"/>
          <w:sz w:val="24"/>
          <w:szCs w:val="24"/>
          <w:lang w:eastAsia="en-US"/>
        </w:rPr>
        <w:t>;</w:t>
      </w:r>
    </w:p>
    <w:p w14:paraId="592DEAEA" w14:textId="77777777" w:rsidR="009435D2" w:rsidRPr="009435D2" w:rsidRDefault="009435D2" w:rsidP="009435D2">
      <w:pPr>
        <w:suppressAutoHyphens/>
        <w:ind w:firstLine="720"/>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sz w:val="24"/>
          <w:szCs w:val="24"/>
          <w:lang w:eastAsia="en-US"/>
        </w:rPr>
        <w:t xml:space="preserve">6.4.2. </w:t>
      </w:r>
      <w:r w:rsidRPr="009435D2">
        <w:rPr>
          <w:rFonts w:ascii="Times New Roman" w:eastAsia="Calibri" w:hAnsi="Times New Roman" w:cs="Times New Roman"/>
          <w:color w:val="000000"/>
          <w:spacing w:val="5"/>
          <w:sz w:val="24"/>
          <w:szCs w:val="24"/>
          <w:lang w:eastAsia="en-US"/>
        </w:rPr>
        <w:t>prieš atliekant statybos darbus parengti Projektus kiekvienai gatvei ar jos atkarpai atskirai. Projektus parengti pagal techninę specifikaciją, laikantis projektavimo sąlygų, teritorijų planavimo dokumentų, ir užtikrinti, kad parengti Projektai atitiktų visus STR 1.04.04:2017 „Statinio projektavimas, projekto ekspertizė“ ir kitų teisė aktų, reglamentuojančių projektavimo paslaugas, reikalavimus, suderinti juos su visomis suinteresuotomis institucijomis ir Užsakovu.</w:t>
      </w:r>
    </w:p>
    <w:p w14:paraId="5199F6D0" w14:textId="77777777" w:rsidR="009435D2" w:rsidRPr="009435D2" w:rsidRDefault="009435D2" w:rsidP="009435D2">
      <w:pPr>
        <w:suppressAutoHyphens/>
        <w:ind w:firstLine="720"/>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color w:val="000000"/>
          <w:spacing w:val="5"/>
          <w:sz w:val="24"/>
          <w:szCs w:val="24"/>
          <w:lang w:eastAsia="en-US"/>
        </w:rPr>
        <w:t>6.4.3. suteikti teisę Užsakovui naudotis visa projektavimo dokumentacija ir kita lydinčia informacija ir medžiaga, ir nereikšti dėl to jokių pretenzijų;</w:t>
      </w:r>
    </w:p>
    <w:p w14:paraId="1A9E614E" w14:textId="77777777" w:rsidR="009435D2" w:rsidRPr="009435D2" w:rsidRDefault="009435D2" w:rsidP="009435D2">
      <w:pPr>
        <w:tabs>
          <w:tab w:val="left" w:pos="1134"/>
        </w:tabs>
        <w:ind w:firstLine="720"/>
        <w:contextualSpacing/>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color w:val="000000"/>
          <w:spacing w:val="5"/>
          <w:sz w:val="24"/>
          <w:szCs w:val="24"/>
          <w:lang w:eastAsia="en-US"/>
        </w:rPr>
        <w:t>6.4.4. savo sąskaita ištaisyti netikslumus ir trūkumus Projektuose;</w:t>
      </w:r>
    </w:p>
    <w:p w14:paraId="4907BBB6" w14:textId="77777777" w:rsidR="009435D2" w:rsidRPr="009435D2" w:rsidRDefault="009435D2" w:rsidP="009435D2">
      <w:pPr>
        <w:tabs>
          <w:tab w:val="left" w:pos="1134"/>
        </w:tabs>
        <w:ind w:firstLine="709"/>
        <w:contextualSpacing/>
        <w:jc w:val="both"/>
        <w:rPr>
          <w:rFonts w:ascii="Times New Roman" w:eastAsia="Calibri" w:hAnsi="Times New Roman" w:cs="Times New Roman"/>
          <w:color w:val="000000"/>
          <w:spacing w:val="5"/>
          <w:sz w:val="24"/>
          <w:szCs w:val="24"/>
          <w:lang w:eastAsia="en-US"/>
        </w:rPr>
      </w:pPr>
      <w:r w:rsidRPr="009435D2">
        <w:rPr>
          <w:rFonts w:ascii="Times New Roman" w:eastAsia="Times New Roman" w:hAnsi="Times New Roman" w:cs="Times New Roman"/>
          <w:color w:val="000000"/>
          <w:spacing w:val="5"/>
          <w:sz w:val="24"/>
          <w:szCs w:val="24"/>
          <w:lang w:eastAsia="en-US"/>
        </w:rPr>
        <w:t>6</w:t>
      </w:r>
      <w:r w:rsidRPr="009435D2">
        <w:rPr>
          <w:rFonts w:ascii="Times New Roman" w:eastAsia="Calibri" w:hAnsi="Times New Roman" w:cs="Times New Roman"/>
          <w:color w:val="000000"/>
          <w:spacing w:val="5"/>
          <w:sz w:val="24"/>
          <w:szCs w:val="24"/>
          <w:lang w:eastAsia="en-US"/>
        </w:rPr>
        <w:t>.4.5. užtikrinti, kad Projektai parengti nešališkai, laikantis aktualiomis Lietuvos Respublikos teisės aktų redakcijomis, naudojantis priimtomis ir visuotinai pripažintomis sistemomis, ir atsižvelgiant į naujausius projektavimo kriterijus;</w:t>
      </w:r>
    </w:p>
    <w:p w14:paraId="48B90ECE" w14:textId="202660F2" w:rsidR="009435D2" w:rsidRPr="009435D2" w:rsidRDefault="009435D2" w:rsidP="009435D2">
      <w:pPr>
        <w:suppressAutoHyphens/>
        <w:ind w:firstLine="720"/>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color w:val="000000"/>
          <w:spacing w:val="5"/>
          <w:sz w:val="24"/>
          <w:szCs w:val="24"/>
          <w:lang w:eastAsia="en-US"/>
        </w:rPr>
        <w:t>6.4.6. esant būtinumui keisti Projekto projektinius sprendinius tik gavus Užsakovo rašytinį</w:t>
      </w:r>
      <w:r w:rsidRPr="009435D2">
        <w:rPr>
          <w:rFonts w:ascii="Times New Roman" w:eastAsia="Calibri" w:hAnsi="Times New Roman" w:cs="Times New Roman"/>
          <w:sz w:val="24"/>
          <w:szCs w:val="24"/>
          <w:lang w:eastAsia="en-US"/>
        </w:rPr>
        <w:t xml:space="preserve"> sutikim</w:t>
      </w:r>
      <w:r w:rsidRPr="009435D2">
        <w:rPr>
          <w:rFonts w:ascii="Times New Roman" w:eastAsia="Calibri" w:hAnsi="Times New Roman" w:cs="Times New Roman"/>
          <w:color w:val="000000"/>
          <w:sz w:val="24"/>
          <w:szCs w:val="24"/>
          <w:lang w:eastAsia="en-US"/>
        </w:rPr>
        <w:t>ą</w:t>
      </w:r>
      <w:r w:rsidRPr="009435D2">
        <w:rPr>
          <w:rFonts w:ascii="Times New Roman" w:eastAsia="Batang" w:hAnsi="Times New Roman" w:cs="Times New Roman"/>
          <w:sz w:val="24"/>
          <w:szCs w:val="24"/>
          <w:lang w:eastAsia="ar-SA"/>
        </w:rPr>
        <w:t>;</w:t>
      </w:r>
    </w:p>
    <w:p w14:paraId="7E79DEEE" w14:textId="77777777" w:rsidR="009435D2" w:rsidRPr="009435D2" w:rsidRDefault="009435D2" w:rsidP="009435D2">
      <w:pPr>
        <w:suppressAutoHyphens/>
        <w:ind w:firstLine="720"/>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color w:val="000000"/>
          <w:spacing w:val="1"/>
          <w:sz w:val="24"/>
          <w:szCs w:val="24"/>
          <w:lang w:eastAsia="ar-SA"/>
        </w:rPr>
        <w:t>6</w:t>
      </w:r>
      <w:r w:rsidRPr="009435D2">
        <w:rPr>
          <w:rFonts w:ascii="Times New Roman" w:eastAsia="Calibri" w:hAnsi="Times New Roman" w:cs="Times New Roman"/>
          <w:sz w:val="24"/>
          <w:szCs w:val="24"/>
          <w:lang w:eastAsia="ar-SA"/>
        </w:rPr>
        <w:t xml:space="preserve">.4.7. vykdyti Darbus pagal suderintus ir Užsakovo patvirtintus </w:t>
      </w:r>
      <w:r w:rsidRPr="009435D2">
        <w:rPr>
          <w:rFonts w:ascii="Times New Roman" w:eastAsia="Calibri" w:hAnsi="Times New Roman" w:cs="Times New Roman"/>
          <w:sz w:val="24"/>
          <w:szCs w:val="24"/>
          <w:lang w:eastAsia="en-US"/>
        </w:rPr>
        <w:t>Projektus</w:t>
      </w:r>
      <w:r w:rsidRPr="009435D2">
        <w:rPr>
          <w:rFonts w:ascii="Times New Roman" w:eastAsia="Calibri" w:hAnsi="Times New Roman" w:cs="Times New Roman"/>
          <w:sz w:val="24"/>
          <w:szCs w:val="24"/>
          <w:lang w:eastAsia="ar-SA"/>
        </w:rPr>
        <w:t>, Užsakovo Užsakymuose pateiktus terminus už Sutarties 2 priede numatytus įkainius;</w:t>
      </w:r>
    </w:p>
    <w:p w14:paraId="246A5875" w14:textId="77777777" w:rsidR="009435D2" w:rsidRPr="009435D2" w:rsidRDefault="009435D2" w:rsidP="009435D2">
      <w:pPr>
        <w:ind w:firstLine="709"/>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sz w:val="24"/>
          <w:szCs w:val="24"/>
          <w:lang w:eastAsia="en-US"/>
        </w:rPr>
        <w:t xml:space="preserve">6.4.8. </w:t>
      </w:r>
      <w:r w:rsidRPr="009435D2">
        <w:rPr>
          <w:rFonts w:ascii="Times New Roman" w:eastAsia="Calibri" w:hAnsi="Times New Roman" w:cs="Times New Roman"/>
          <w:color w:val="000000"/>
          <w:spacing w:val="5"/>
          <w:sz w:val="24"/>
          <w:szCs w:val="24"/>
          <w:lang w:eastAsia="en-US"/>
        </w:rPr>
        <w:t xml:space="preserve">nustatytu laiku pradėti, kokybiškai atlikti, užbaigti ir perduoti Užsakovui Sutartyje </w:t>
      </w:r>
      <w:r w:rsidRPr="009435D2">
        <w:rPr>
          <w:rFonts w:ascii="Times New Roman" w:eastAsia="Calibri" w:hAnsi="Times New Roman" w:cs="Times New Roman"/>
          <w:color w:val="000000"/>
          <w:spacing w:val="4"/>
          <w:sz w:val="24"/>
          <w:szCs w:val="24"/>
          <w:lang w:eastAsia="en-US"/>
        </w:rPr>
        <w:t>nurodytus Darbus;</w:t>
      </w:r>
    </w:p>
    <w:p w14:paraId="1ED04E0F" w14:textId="77777777" w:rsidR="009435D2" w:rsidRPr="009435D2" w:rsidRDefault="009435D2" w:rsidP="009435D2">
      <w:pPr>
        <w:ind w:firstLine="709"/>
        <w:jc w:val="both"/>
        <w:rPr>
          <w:rFonts w:ascii="Times New Roman" w:eastAsia="Calibri" w:hAnsi="Times New Roman" w:cs="Times New Roman"/>
          <w:color w:val="000000"/>
          <w:spacing w:val="5"/>
          <w:sz w:val="24"/>
          <w:szCs w:val="24"/>
          <w:lang w:eastAsia="en-US"/>
        </w:rPr>
      </w:pPr>
      <w:r w:rsidRPr="009435D2">
        <w:rPr>
          <w:rFonts w:ascii="Times New Roman" w:eastAsia="Calibri" w:hAnsi="Times New Roman" w:cs="Times New Roman"/>
          <w:color w:val="000000"/>
          <w:spacing w:val="5"/>
          <w:sz w:val="24"/>
          <w:szCs w:val="24"/>
          <w:lang w:eastAsia="en-US"/>
        </w:rPr>
        <w:lastRenderedPageBreak/>
        <w:t xml:space="preserve">6.4.9. </w:t>
      </w:r>
      <w:r w:rsidRPr="009435D2">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384F48DA"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6.4.10. </w:t>
      </w:r>
      <w:r w:rsidRPr="009435D2">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54AA9DE6" w14:textId="77777777" w:rsidR="009435D2" w:rsidRPr="009435D2" w:rsidRDefault="009435D2" w:rsidP="009435D2">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color w:val="000000"/>
          <w:spacing w:val="4"/>
          <w:sz w:val="24"/>
          <w:szCs w:val="24"/>
          <w:lang w:eastAsia="en-US"/>
        </w:rPr>
        <w:t>6.4.11.</w:t>
      </w:r>
      <w:r w:rsidRPr="009435D2">
        <w:rPr>
          <w:rFonts w:ascii="Times New Roman" w:eastAsia="Batang"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30785E11"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color w:val="000000"/>
          <w:spacing w:val="1"/>
          <w:sz w:val="24"/>
          <w:szCs w:val="24"/>
          <w:lang w:eastAsia="en-US"/>
        </w:rPr>
        <w:t>6</w:t>
      </w:r>
      <w:r w:rsidRPr="009435D2">
        <w:rPr>
          <w:rFonts w:ascii="Times New Roman" w:eastAsia="Calibri" w:hAnsi="Times New Roman" w:cs="Times New Roman"/>
          <w:sz w:val="24"/>
          <w:szCs w:val="24"/>
          <w:lang w:eastAsia="en-US"/>
        </w:rPr>
        <w:t xml:space="preserve">.4.12. </w:t>
      </w:r>
      <w:r w:rsidRPr="009435D2">
        <w:rPr>
          <w:rFonts w:ascii="Times New Roman" w:eastAsia="Calibri" w:hAnsi="Times New Roman" w:cs="Times New Roman"/>
          <w:sz w:val="24"/>
          <w:szCs w:val="24"/>
        </w:rPr>
        <w:t xml:space="preserve">suteikti </w:t>
      </w:r>
      <w:r w:rsidRPr="009435D2">
        <w:rPr>
          <w:rFonts w:ascii="Times New Roman" w:eastAsia="Calibri" w:hAnsi="Times New Roman" w:cs="Times New Roman"/>
          <w:color w:val="000000"/>
          <w:sz w:val="24"/>
          <w:szCs w:val="24"/>
        </w:rPr>
        <w:t xml:space="preserve">visiems atliktiems statybos darbams </w:t>
      </w:r>
      <w:r w:rsidRPr="009435D2">
        <w:rPr>
          <w:rFonts w:ascii="Times New Roman" w:eastAsia="Calibri" w:hAnsi="Times New Roman" w:cs="Times New Roman"/>
          <w:sz w:val="24"/>
          <w:szCs w:val="24"/>
        </w:rPr>
        <w:t>Sutarties 8 punkte nurodytas garantijas;</w:t>
      </w:r>
    </w:p>
    <w:p w14:paraId="14BD8007" w14:textId="77777777" w:rsidR="009435D2" w:rsidRPr="009435D2" w:rsidRDefault="009435D2" w:rsidP="009435D2">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9435D2">
        <w:rPr>
          <w:rFonts w:ascii="Times New Roman" w:eastAsia="Batang" w:hAnsi="Times New Roman" w:cs="Times New Roman"/>
          <w:sz w:val="24"/>
          <w:szCs w:val="24"/>
          <w:lang w:eastAsia="en-US"/>
        </w:rPr>
        <w:t>6.4.13. atlyginti nuostolius ir apsaugoti Užsakovą nuo visų pretenzijų, kompensacijų susijusių su:</w:t>
      </w:r>
    </w:p>
    <w:p w14:paraId="44E55BD1" w14:textId="77777777" w:rsidR="009435D2" w:rsidRPr="009435D2" w:rsidRDefault="009435D2" w:rsidP="009435D2">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9435D2">
        <w:rPr>
          <w:rFonts w:ascii="Times New Roman" w:eastAsia="Batang" w:hAnsi="Times New Roman" w:cs="Times New Roman"/>
          <w:sz w:val="24"/>
          <w:szCs w:val="24"/>
          <w:lang w:eastAsia="en-US"/>
        </w:rPr>
        <w:t>6.4.13.1. bet kurio asmens sužalojimu, negalavimu, liga ar mirtimi, kylančius arba atsiradusius dėl Rangovo veiksmų vykdant statybos darbus, taisant defektus statybos darbų vykdymo metu;</w:t>
      </w:r>
    </w:p>
    <w:p w14:paraId="2E004183" w14:textId="77777777" w:rsidR="009435D2" w:rsidRPr="009435D2" w:rsidRDefault="009435D2" w:rsidP="009435D2">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9435D2">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5ADDF73C" w14:textId="77777777" w:rsidR="009435D2" w:rsidRPr="009435D2" w:rsidRDefault="009435D2" w:rsidP="009435D2">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9435D2">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10629EED"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6.4.14.</w:t>
      </w:r>
      <w:r w:rsidRPr="009435D2">
        <w:rPr>
          <w:rFonts w:ascii="Times New Roman" w:eastAsia="Calibri" w:hAnsi="Times New Roman" w:cs="Times New Roman"/>
          <w:color w:val="000000"/>
          <w:spacing w:val="1"/>
          <w:sz w:val="24"/>
          <w:szCs w:val="24"/>
          <w:lang w:eastAsia="en-US"/>
        </w:rPr>
        <w:t xml:space="preserve"> </w:t>
      </w:r>
      <w:r w:rsidRPr="009435D2">
        <w:rPr>
          <w:rFonts w:ascii="Times New Roman" w:eastAsia="Calibri" w:hAnsi="Times New Roman" w:cs="Times New Roman"/>
          <w:sz w:val="24"/>
          <w:szCs w:val="24"/>
        </w:rPr>
        <w:t xml:space="preserve">savarankiškai apsirūpinti materialiniais ištekliais, reikalingais Sutartyje numatytiems Darbams atlikti, statybos darbų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9435D2">
        <w:rPr>
          <w:rFonts w:ascii="Times New Roman" w:eastAsia="Calibri" w:hAnsi="Times New Roman" w:cs="Times New Roman"/>
          <w:sz w:val="24"/>
          <w:szCs w:val="24"/>
          <w:lang w:eastAsia="en-US"/>
        </w:rPr>
        <w:t>statinio statybos techniniam prižiūrėtojui</w:t>
      </w:r>
      <w:r w:rsidRPr="009435D2">
        <w:rPr>
          <w:rFonts w:ascii="Times New Roman" w:eastAsia="Calibri" w:hAnsi="Times New Roman" w:cs="Times New Roman"/>
          <w:sz w:val="24"/>
          <w:szCs w:val="24"/>
        </w:rPr>
        <w:t>;</w:t>
      </w:r>
    </w:p>
    <w:p w14:paraId="3277B3AE"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6.4.15. garantuoti saugų darbą, priešgaisrinę ir aplinkos apsaugą bei darbo higieną statybos darbų teritorijoje, savo darbo zonoje, taip pat gretimos aplinkos apsaugą ir greta statybos darbų teritorijos gyvenančių, dirbančių, poilsiaujančių ir judančių žmonių apsaugą nuo atliekamų statybos darbų sukeliamų pavojų. Rangovas, vykdydamas statybos darbus, atsako už medžių, želdinių, kelių, šaligatvių, takų, pastatų, įrenginių ir kito turto, esančio statybos darbų atlikimo vietoje bei greta jos išsaugojimą, o turto suniokojimo atveju, privalo atstatyti jį savo sąskaita ir atlyginti savininkams padarytą žalą. Rangovas užtikrina, kad jo pasamdyti darbuotojai ir/arba tretieji asmenys, už kuriuos atsakingas Rangovas, statybos darbų atlikimo metu nebūtų apsvaigę nuo alkoholio, narkotinių, toksinių ir (arba) psichotropinių medžiagų;</w:t>
      </w:r>
    </w:p>
    <w:p w14:paraId="3534DBED"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 xml:space="preserve">6.4.16. organizuoti transporto ir pėsčiųjų eismą, užtikrinant visų objektų pasiekiamumą statybos darbų metu. Siekiant užtikrinti eismo saugumą, Rangovas privalo naudoti kelio darbams skirtus laikinus kilnojamus įspėjamuosius, draudžiamuosius ir nukreipiamuosius kelio ženklus. Rangovo automašinos, </w:t>
      </w:r>
      <w:bookmarkStart w:id="12" w:name="_Hlk140670757"/>
      <w:r w:rsidRPr="009435D2">
        <w:rPr>
          <w:rFonts w:ascii="Times New Roman" w:eastAsia="Calibri" w:hAnsi="Times New Roman" w:cs="Times New Roman"/>
          <w:sz w:val="24"/>
          <w:szCs w:val="24"/>
        </w:rPr>
        <w:t xml:space="preserve">spec. technika gatvėje </w:t>
      </w:r>
      <w:bookmarkEnd w:id="12"/>
      <w:r w:rsidRPr="009435D2">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47E5D20A"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Sutartyje nustatyta veikla, kuri yra Rangovo sutartinių įsipareigojimų dalis;</w:t>
      </w:r>
    </w:p>
    <w:p w14:paraId="56B79349"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5B9A4690" w14:textId="77777777" w:rsidR="009435D2" w:rsidRPr="009435D2" w:rsidRDefault="009435D2" w:rsidP="009435D2">
      <w:pPr>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 xml:space="preserve">6.4.19. iki projektavimo darbų pradžios įsakymu ar kitu tvarkomuoju dokumentu, teisės aktų nustatyta tvarka paskirti statinio projekto vadovą, kuris buvo nurodytas viešųjų pirkimų dokumentuose. Iki statybos darbų pradžios įsakymu ar kitu tvarkomuoju dokumentu, teisės aktų nustatyta tvarka paskirti statinio statybos vadovą, kuris buvo nurodytas viešųjų pirkimų dokumentuose. Keisti statinio projekto ir statybos vadovą galima tik esant svarbioms priežastims </w:t>
      </w:r>
      <w:r w:rsidRPr="009435D2">
        <w:rPr>
          <w:rFonts w:ascii="Times New Roman" w:eastAsia="Times New Roman" w:hAnsi="Times New Roman" w:cs="Times New Roman"/>
          <w:sz w:val="24"/>
          <w:szCs w:val="24"/>
          <w:lang w:eastAsia="en-US"/>
        </w:rPr>
        <w:lastRenderedPageBreak/>
        <w:t>(liga, mirtis, išėjimas iš darbo ir kt.) ir tai pripažintų bei patvirtintų Užsakovas. Keičiamas statinio projekto ir statybos vadovas turi būti ne žemesnės kvalifikacijos, kaip buvo reikalaujama viešojo pirkimo dokumentuose;</w:t>
      </w:r>
    </w:p>
    <w:p w14:paraId="4891E37F"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6.4.20. jeigu Rangovo kvalifikacija dėl teisės verstis atitinkama veikla nebuvo tikrinama arba tikrinama ne visa apimtimi, Rangovas Užsakovui įsipareigoja, kad Sutartį vykdys tik tokią teisę turintys asmenys;</w:t>
      </w:r>
    </w:p>
    <w:p w14:paraId="1FD1492B"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6.4.21. 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3AF0BBC8"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6.4.22. Užsakovui pareikalavus, pateikti kalendorinį Darbų vykdymo grafiką;</w:t>
      </w:r>
    </w:p>
    <w:p w14:paraId="4060B43C"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rPr>
        <w:t xml:space="preserve">6.4.23. laiku </w:t>
      </w:r>
      <w:r w:rsidRPr="009435D2">
        <w:rPr>
          <w:rFonts w:ascii="Times New Roman" w:eastAsia="Calibri" w:hAnsi="Times New Roman" w:cs="Times New Roman"/>
          <w:sz w:val="24"/>
          <w:szCs w:val="24"/>
          <w:lang w:eastAsia="en-US"/>
        </w:rPr>
        <w:t xml:space="preserve">pildyti elektroninį statybos darbų žurnalą, perduoti Užsakovui parengtas išpildomąsias dokumentacijas (taip pat skaitmenines jų kopijas), medžiagų ir įrengimų sertifikatus, atitikties deklaracijos, atnaujinti gatvių, gatvių atkarpų, kuriose buvo vykdomi statybos darbai, </w:t>
      </w:r>
      <w:bookmarkStart w:id="13" w:name="_Hlk140702752"/>
      <w:r w:rsidRPr="009435D2">
        <w:rPr>
          <w:rFonts w:ascii="Times New Roman" w:eastAsia="Calibri" w:hAnsi="Times New Roman" w:cs="Times New Roman"/>
          <w:sz w:val="24"/>
          <w:szCs w:val="24"/>
          <w:lang w:eastAsia="en-US"/>
        </w:rPr>
        <w:t>statinių kadastrinius matavimus</w:t>
      </w:r>
      <w:bookmarkEnd w:id="13"/>
      <w:r w:rsidRPr="009435D2">
        <w:rPr>
          <w:rFonts w:ascii="Times New Roman" w:eastAsia="Calibri" w:hAnsi="Times New Roman" w:cs="Times New Roman"/>
          <w:sz w:val="24"/>
          <w:szCs w:val="24"/>
          <w:lang w:eastAsia="en-US"/>
        </w:rPr>
        <w:t>, atnaujinti Nekilnojamo turto registre užregistruotų statinių kadastrinių duomenų bylas (pakeičiant gatvių, gatvių atkarpų, kuriose buvo vykdomi statybos darbai statinių kadastrinius duomenis), suderinus jas su Užsakovu ir pasirašius jas pateikti VĮ „Registrų centrui“ išankstinei patikrai ir gauti išankstinę patikrą liudijantį kadastro tvarkytojo spaudą ant nekilnojamojo daikto kadastro duomenų bylos;</w:t>
      </w:r>
    </w:p>
    <w:p w14:paraId="58EF2DB3" w14:textId="77777777" w:rsidR="009435D2" w:rsidRPr="009435D2" w:rsidRDefault="009435D2" w:rsidP="009435D2">
      <w:pPr>
        <w:tabs>
          <w:tab w:val="left" w:pos="0"/>
          <w:tab w:val="left" w:pos="720"/>
          <w:tab w:val="left" w:pos="1540"/>
        </w:tabs>
        <w:ind w:firstLine="53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6</w:t>
      </w:r>
      <w:bookmarkStart w:id="14" w:name="_Hlk164083572"/>
      <w:r w:rsidRPr="009435D2">
        <w:rPr>
          <w:rFonts w:ascii="Times New Roman" w:eastAsia="Times New Roman" w:hAnsi="Times New Roman" w:cs="Times New Roman"/>
          <w:sz w:val="24"/>
          <w:szCs w:val="24"/>
          <w:lang w:eastAsia="en-US"/>
        </w:rPr>
        <w:t xml:space="preserve">.4.24. </w:t>
      </w:r>
      <w:r w:rsidRPr="009435D2">
        <w:rPr>
          <w:rFonts w:ascii="Times New Roman" w:eastAsia="Calibri" w:hAnsi="Times New Roman" w:cs="Times New Roman"/>
          <w:sz w:val="24"/>
          <w:szCs w:val="24"/>
          <w:lang w:eastAsia="en-US"/>
        </w:rPr>
        <w:t xml:space="preserve">ne vėliau kaip per 5 (penkias) darbo dienas po Rangovo </w:t>
      </w:r>
      <w:r w:rsidRPr="009435D2">
        <w:rPr>
          <w:rFonts w:ascii="Times New Roman" w:eastAsia="Times New Roman" w:hAnsi="Times New Roman" w:cs="Times New Roman"/>
          <w:sz w:val="24"/>
          <w:szCs w:val="24"/>
          <w:lang w:eastAsia="en-US"/>
        </w:rPr>
        <w:t xml:space="preserve">užbaigtų statinio statybos darbų perdavimo statytojui (Užsakovui) akto pasirašymo/registracijos dienos, </w:t>
      </w:r>
      <w:r w:rsidRPr="009435D2">
        <w:rPr>
          <w:rFonts w:ascii="Times New Roman" w:eastAsia="Calibri" w:hAnsi="Times New Roman" w:cs="Times New Roman"/>
          <w:sz w:val="24"/>
          <w:szCs w:val="24"/>
          <w:lang w:eastAsia="en-US"/>
        </w:rPr>
        <w:t xml:space="preserve">pateikti su Užsakovu raštu suderintą </w:t>
      </w:r>
      <w:r w:rsidRPr="009435D2">
        <w:rPr>
          <w:rFonts w:ascii="Times New Roman" w:eastAsia="Times New Roman" w:hAnsi="Times New Roman" w:cs="Times New Roman"/>
          <w:sz w:val="24"/>
          <w:szCs w:val="24"/>
          <w:lang w:eastAsia="en-US"/>
        </w:rPr>
        <w:t xml:space="preserve">dokumentą, kuriuo užtikrinamas garantinio laikotarpio prievolių įvykdymas pagal Sutartį. Šis dokumentas Rangovo nemokumo ar bankroto atveju turi užtikrinti dėl Rangovo kaltės atsiradusių defektų, nustatytų per pirmuosius 3 (tris) statinio garantinio termino metus, šalinimo išlaidų apmokėjimą Užsakovui. Defektų šalinimo užtikrinimo suma statinio garantiniu 3 (trijų) metų laikotarpiu turi būti ne mažesnė kaip 5 (penki) procentai statinio statybos kainos su PVM; </w:t>
      </w:r>
    </w:p>
    <w:p w14:paraId="6AB905F0"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6.4.25. užbaigus Darbus pagal statinio Projektą, parengti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pateikti pasirašyti / tvirtinti / registruoti statinio statybos užbaigimo dokumentus IS „Infostatyba“ (kartu su reikalaujamais dokumentais);</w:t>
      </w:r>
    </w:p>
    <w:p w14:paraId="5725C731"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6.4.26. pateikti Užsakovui pasirašytus/ patvirtintus/ užregistruotus IS „Infostatyba“ statinio statybos užbaigimo dokumentus;</w:t>
      </w:r>
    </w:p>
    <w:bookmarkEnd w:id="14"/>
    <w:p w14:paraId="5F577811"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6.4.27. perduoti Užsakovui Projektus, pasirašytas elektroniniais parašais bei įrašytas USB laikmenoje (atmintinėje); </w:t>
      </w:r>
    </w:p>
    <w:p w14:paraId="341F424F" w14:textId="0DB00A0B" w:rsidR="009F7ED3"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lang w:eastAsia="en-US"/>
        </w:rPr>
        <w:t>6.4.2</w:t>
      </w:r>
      <w:r w:rsidR="0077352F">
        <w:rPr>
          <w:rFonts w:ascii="Times New Roman" w:eastAsia="Calibri" w:hAnsi="Times New Roman" w:cs="Times New Roman"/>
          <w:sz w:val="24"/>
          <w:szCs w:val="24"/>
          <w:lang w:eastAsia="en-US"/>
        </w:rPr>
        <w:t>8</w:t>
      </w:r>
      <w:r w:rsidRPr="009435D2">
        <w:rPr>
          <w:rFonts w:ascii="Times New Roman" w:eastAsia="Calibri" w:hAnsi="Times New Roman" w:cs="Times New Roman"/>
          <w:sz w:val="24"/>
          <w:szCs w:val="24"/>
          <w:lang w:eastAsia="en-US"/>
        </w:rPr>
        <w:t xml:space="preserve">. </w:t>
      </w:r>
      <w:bookmarkStart w:id="15" w:name="_Hlk164083948"/>
      <w:r w:rsidRPr="009435D2">
        <w:rPr>
          <w:rFonts w:ascii="Times New Roman" w:eastAsia="Calibri" w:hAnsi="Times New Roman" w:cs="Times New Roman"/>
          <w:sz w:val="24"/>
          <w:szCs w:val="24"/>
          <w:lang w:eastAsia="en-US"/>
        </w:rPr>
        <w:t xml:space="preserve">laikytis Aplinkos apsaugos kriterijų taikymo, vykdant žaliuosius pirkimus, tvarkos aprašo, patvirtinto Lietuvos Respublikos aplinkos ministro 2011 m. birželio 28 d. įsakymu Nr. D1-508 </w:t>
      </w:r>
      <w:r w:rsidRPr="009435D2">
        <w:rPr>
          <w:rFonts w:ascii="Times New Roman" w:eastAsia="Calibri" w:hAnsi="Times New Roman" w:cs="Times New Roman"/>
          <w:kern w:val="2"/>
          <w:sz w:val="24"/>
          <w:szCs w:val="24"/>
          <w:shd w:val="clear" w:color="auto" w:fill="FFFFFF"/>
          <w:lang w:eastAsia="en-US"/>
        </w:rPr>
        <w:t xml:space="preserve">„Dėl Aplinkos apsaugos kriterijų taikymo, vykdant žaliuosius pirkimus, tvarkos aprašo patvirtinimo“ (aktuali redakcija) </w:t>
      </w:r>
      <w:r w:rsidRPr="009435D2">
        <w:rPr>
          <w:rFonts w:ascii="Times New Roman" w:eastAsia="Calibri" w:hAnsi="Times New Roman" w:cs="Times New Roman"/>
          <w:sz w:val="24"/>
          <w:szCs w:val="24"/>
          <w:lang w:eastAsia="en-US"/>
        </w:rPr>
        <w:t xml:space="preserve">(toliau – Tvarkos aprašas), 4.3 papunkčiu nustatyto šio aplinkos apsaugos reikalavimo </w:t>
      </w:r>
      <w:r w:rsidRPr="009435D2">
        <w:rPr>
          <w:rFonts w:ascii="Times New Roman" w:eastAsia="Calibri" w:hAnsi="Times New Roman" w:cs="Times New Roman"/>
          <w:color w:val="00B050"/>
          <w:sz w:val="24"/>
          <w:szCs w:val="24"/>
          <w:lang w:eastAsia="en-US"/>
        </w:rPr>
        <w:t xml:space="preserve">– </w:t>
      </w:r>
      <w:r w:rsidRPr="009435D2">
        <w:rPr>
          <w:rFonts w:ascii="Times New Roman" w:eastAsia="Calibri" w:hAnsi="Times New Roman" w:cs="Times New Roman"/>
          <w:sz w:val="24"/>
          <w:szCs w:val="24"/>
          <w:lang w:eastAsia="en-US"/>
        </w:rPr>
        <w:t>vykdyti statybos darbus pagal įdiegtus aplinkos apsaugos vadybos</w:t>
      </w:r>
      <w:r w:rsidRPr="009435D2">
        <w:rPr>
          <w:rFonts w:ascii="Times New Roman" w:eastAsia="Calibri" w:hAnsi="Times New Roman" w:cs="Times New Roman"/>
          <w:sz w:val="24"/>
          <w:szCs w:val="24"/>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w:t>
      </w:r>
      <w:bookmarkEnd w:id="15"/>
      <w:r w:rsidRPr="009435D2">
        <w:rPr>
          <w:rFonts w:ascii="Times New Roman" w:eastAsia="Calibri" w:hAnsi="Times New Roman" w:cs="Times New Roman"/>
          <w:sz w:val="24"/>
          <w:szCs w:val="24"/>
        </w:rPr>
        <w:t>Užsakovui paprašius, Rangovas turi per 10 (dešimt) kalendorinių dienų nuo prašymo gavimo dienos pateikti Užsakovui ataskaitą ir (ar) dokumentus, patvirtinančius nurodytų įsipareigojimų laikymąsi.</w:t>
      </w:r>
    </w:p>
    <w:p w14:paraId="357E0E34" w14:textId="714650FD" w:rsidR="009F7ED3" w:rsidRDefault="009F7ED3">
      <w:pPr>
        <w:rPr>
          <w:rFonts w:ascii="Times New Roman" w:eastAsia="Calibri" w:hAnsi="Times New Roman" w:cs="Times New Roman"/>
          <w:sz w:val="24"/>
          <w:szCs w:val="24"/>
        </w:rPr>
      </w:pPr>
    </w:p>
    <w:p w14:paraId="15713233" w14:textId="77777777" w:rsidR="00285806" w:rsidRDefault="00285806">
      <w:pPr>
        <w:rPr>
          <w:rFonts w:ascii="Times New Roman" w:eastAsia="Calibri" w:hAnsi="Times New Roman" w:cs="Times New Roman"/>
          <w:sz w:val="24"/>
          <w:szCs w:val="24"/>
        </w:rPr>
      </w:pPr>
    </w:p>
    <w:p w14:paraId="2B179FE0" w14:textId="77777777" w:rsidR="00285806" w:rsidRDefault="00285806">
      <w:pPr>
        <w:rPr>
          <w:rFonts w:ascii="Times New Roman" w:eastAsia="Calibri" w:hAnsi="Times New Roman" w:cs="Times New Roman"/>
          <w:sz w:val="24"/>
          <w:szCs w:val="24"/>
        </w:rPr>
      </w:pPr>
    </w:p>
    <w:p w14:paraId="5C13BB14" w14:textId="7355712C" w:rsidR="009435D2" w:rsidRDefault="009435D2" w:rsidP="009F7ED3">
      <w:pPr>
        <w:spacing w:before="240" w:after="240"/>
        <w:jc w:val="center"/>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lastRenderedPageBreak/>
        <w:t>7. ŠALIŲ ATSAKOMYB</w:t>
      </w:r>
      <w:r w:rsidR="009F7ED3">
        <w:rPr>
          <w:rFonts w:ascii="Times New Roman" w:eastAsia="Calibri" w:hAnsi="Times New Roman" w:cs="Times New Roman"/>
          <w:b/>
          <w:sz w:val="24"/>
          <w:szCs w:val="24"/>
          <w:lang w:eastAsia="en-US"/>
        </w:rPr>
        <w:t>Ė</w:t>
      </w:r>
    </w:p>
    <w:p w14:paraId="2DE5AAD7"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rPr>
        <w:t xml:space="preserve">7.1. Rangovas, yra visiškai atsakingas už žalą, padarytą tretiesiems asmenims, jų turtui, vykdant Sutartyje numatytus Darbus. Rangovas taip pat atsako už subrangovo/subteikėjo, jo įgaliotų atstovų ir darbuotojų veiksmus arba neveikimą. Tuo atveju, jei Sutarties įgyvendinimo metu paaiškėja, kad Rangovas pasitelkė, pakeitė, pasitelkė papildomą subrangovą/subteikėją, nesuderintą su Užsakovu, ir tuo pažeidė Sutarties 10 punkte nustatytą subrangovų/subteikėjų keitimo tvarką, Užsakovui pareikalavus, Rangovas nutraukia Sutartį su tuo subrangovu/subteikėju, ar nebesinaudoja jo paslaugomis atliekant Darbus ir </w:t>
      </w:r>
      <w:r w:rsidRPr="009435D2">
        <w:rPr>
          <w:rFonts w:ascii="Times New Roman" w:eastAsia="Calibri" w:hAnsi="Times New Roman" w:cs="Times New Roman"/>
          <w:sz w:val="24"/>
          <w:szCs w:val="24"/>
          <w:lang w:eastAsia="en-US"/>
        </w:rPr>
        <w:t xml:space="preserve">įsipareigoja sumokėti Užsakovui </w:t>
      </w:r>
      <w:bookmarkStart w:id="16" w:name="_Hlk504403720"/>
      <w:r w:rsidRPr="009435D2">
        <w:rPr>
          <w:rFonts w:ascii="Times New Roman" w:eastAsia="Calibri" w:hAnsi="Times New Roman" w:cs="Times New Roman"/>
          <w:sz w:val="24"/>
          <w:szCs w:val="24"/>
          <w:lang w:eastAsia="en-US"/>
        </w:rPr>
        <w:t>1 000 Eur (vieno tūkstančio eurų) dydžio baudą už kiekvieną tokį pažeidimo atvejį, kuri bus išskaičiuota iš Rangovui pagal šią Sutartį mokėtinų sumų (be PVM).</w:t>
      </w:r>
      <w:bookmarkEnd w:id="16"/>
      <w:r w:rsidRPr="009435D2">
        <w:rPr>
          <w:rFonts w:ascii="Times New Roman" w:eastAsia="Calibri" w:hAnsi="Times New Roman" w:cs="Times New Roman"/>
          <w:sz w:val="24"/>
          <w:szCs w:val="24"/>
          <w:lang w:eastAsia="en-US"/>
        </w:rPr>
        <w:t xml:space="preserve"> Apie atliktą įskaitymą Užsakovas raštu informuoja Rangovą.</w:t>
      </w:r>
    </w:p>
    <w:p w14:paraId="5ED7CE8C"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rPr>
        <w:t>7.2. Rangovas yra visiškai atsakingas už darbuotojų darbų saugos taisyklių reikalavimų laikymąsi. Įvykus nelaimingam atsitikimui su Rangovo darbuotoju, nelaimingą atsitikimą tiria ir apskaito Rangovas.</w:t>
      </w:r>
    </w:p>
    <w:p w14:paraId="181BC5E6" w14:textId="77777777"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rPr>
        <w:t xml:space="preserve">7.3. </w:t>
      </w:r>
      <w:r w:rsidRPr="009435D2">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7C83D7C0"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7.4. Rangovas privalo sudaryti draudimo sutartis pagal Lietuvos Respublikoje galiojančiuose įstatymuose, kituose teisės aktuose ir Sutarties sąlygose joms keliamus reikalavimus.</w:t>
      </w:r>
    </w:p>
    <w:p w14:paraId="68F8E0BA"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7.5. Jei Rangovas per 20 (dvidešimt) kalendorinių dienų nuo Užsakymo pateikimo dienos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gali skirti 0,5 % (penkių dešimtųjų </w:t>
      </w:r>
      <w:r w:rsidRPr="009435D2">
        <w:rPr>
          <w:rFonts w:ascii="Times New Roman" w:eastAsia="Calibri" w:hAnsi="Times New Roman" w:cs="Times New Roman"/>
          <w:sz w:val="24"/>
          <w:szCs w:val="24"/>
        </w:rPr>
        <w:t>procento)</w:t>
      </w:r>
      <w:r w:rsidRPr="009435D2">
        <w:rPr>
          <w:rFonts w:ascii="Times New Roman" w:eastAsia="Calibri" w:hAnsi="Times New Roman" w:cs="Times New Roman"/>
          <w:sz w:val="24"/>
          <w:szCs w:val="24"/>
          <w:lang w:eastAsia="en-US"/>
        </w:rPr>
        <w:t xml:space="preserve"> dydžio baudą nuo Užsakyme pateiktų Darbų vertės be PVM.</w:t>
      </w:r>
    </w:p>
    <w:p w14:paraId="2ED222B4" w14:textId="77777777" w:rsidR="009435D2" w:rsidRPr="009435D2" w:rsidRDefault="009435D2" w:rsidP="009435D2">
      <w:pPr>
        <w:tabs>
          <w:tab w:val="left" w:pos="1134"/>
          <w:tab w:val="left" w:pos="2160"/>
          <w:tab w:val="left" w:pos="2268"/>
        </w:tabs>
        <w:suppressAutoHyphens/>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 xml:space="preserve">7.6. </w:t>
      </w:r>
      <w:r w:rsidRPr="009435D2">
        <w:rPr>
          <w:rFonts w:ascii="Times New Roman" w:eastAsia="Times New Roman" w:hAnsi="Times New Roman" w:cs="Times New Roman"/>
          <w:sz w:val="24"/>
          <w:szCs w:val="24"/>
        </w:rPr>
        <w:t>Rangovas</w:t>
      </w:r>
      <w:r w:rsidRPr="009435D2">
        <w:rPr>
          <w:rFonts w:ascii="Times New Roman" w:eastAsia="Times New Roman" w:hAnsi="Times New Roman" w:cs="Times New Roman"/>
          <w:sz w:val="24"/>
          <w:szCs w:val="24"/>
          <w:lang w:eastAsia="en-US"/>
        </w:rPr>
        <w:t xml:space="preserve"> vienašališkai nutraukęs Sutartį ne dėl Užsakovo kaltės ar Sutartyje nenumatytais atvejais, sumoka </w:t>
      </w:r>
      <w:r w:rsidRPr="009435D2">
        <w:rPr>
          <w:rFonts w:ascii="Times New Roman" w:eastAsia="Calibri" w:hAnsi="Times New Roman" w:cs="Times New Roman"/>
          <w:sz w:val="24"/>
          <w:szCs w:val="24"/>
          <w:lang w:eastAsia="en-US"/>
        </w:rPr>
        <w:t xml:space="preserve">Užsakovui baudą, lygią Sutarties įvykdymo užtikrinimo sumai (jeigu nepasinaudojama Sutarties įvykdymo užtikrinimu) </w:t>
      </w:r>
      <w:r w:rsidRPr="009435D2">
        <w:rPr>
          <w:rFonts w:ascii="Times New Roman" w:eastAsia="Times New Roman" w:hAnsi="Times New Roman" w:cs="Times New Roman"/>
          <w:sz w:val="24"/>
          <w:szCs w:val="24"/>
          <w:lang w:eastAsia="en-US"/>
        </w:rPr>
        <w:t>ir atlygina dėl to Užsakovo patirtas išlaidas ir tiesioginius nuostolius, kurių nepadengia ši bauda.</w:t>
      </w:r>
    </w:p>
    <w:p w14:paraId="4E8A12C8"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7.7. Rangovas atlygina Užsakovui turėtas išlaidas arba neatlygintinai ištaiso trūkumus, jeigu nukrypsta nuo Sutarties sąlygų ir dėl to pablogėja Darbai arba padaromi kitokie Darbų trūkumai.</w:t>
      </w:r>
    </w:p>
    <w:p w14:paraId="21FF4FC2"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lang w:eastAsia="en-US"/>
        </w:rPr>
        <w:t xml:space="preserve">7.8. Rangovui nepradėjus taisyti defektų pagal Užsakovo ir/ ar statinio statybos techninio prižiūrėtojo raštiškus reikalavimus dėl atliktų Darbų kokybės ilgiau nei per 3 (tris) darbo dienas, Užsakovui pareikalavus, Rangovas moka </w:t>
      </w:r>
      <w:r w:rsidRPr="009435D2">
        <w:rPr>
          <w:rFonts w:ascii="Times New Roman" w:eastAsia="Calibri" w:hAnsi="Times New Roman" w:cs="Times New Roman"/>
          <w:sz w:val="24"/>
          <w:szCs w:val="24"/>
        </w:rPr>
        <w:t>0,05 % (penkių šimtųjų procento)</w:t>
      </w:r>
      <w:r w:rsidRPr="009435D2">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Pr="009435D2">
        <w:rPr>
          <w:rFonts w:ascii="Times New Roman" w:eastAsia="Calibri" w:hAnsi="Times New Roman" w:cs="Times New Roman"/>
          <w:sz w:val="24"/>
          <w:szCs w:val="24"/>
        </w:rPr>
        <w:t xml:space="preserve"> be PVM iki bus ištaisyti defektai.</w:t>
      </w:r>
      <w:r w:rsidRPr="009435D2">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AA39BCB" w14:textId="77777777"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7.9.</w:t>
      </w:r>
      <w:r w:rsidRPr="009435D2">
        <w:rPr>
          <w:rFonts w:ascii="Times New Roman" w:eastAsia="Calibri" w:hAnsi="Times New Roman" w:cs="Times New Roman"/>
          <w:sz w:val="24"/>
          <w:szCs w:val="24"/>
        </w:rPr>
        <w:t xml:space="preserve"> Rangovas, neužbaigęs Darbų Sutartyje/ Užsakyme numatytu laiku, Užsakovui pareikalavus, moka Užsakovui 0,05 % (penkių šimtųjų procento) dydžio delspinigius už kiekvieną pavėluotą dieną nuo likusių neužbaigtų Darbų sumos be PVM iki bus atlikti Darbai. Užsakovas priskaičiuotų delspinigių sumą turi teisę išskaičiuoti iš bet kokių Rangovui atliekamų mokėjimų.</w:t>
      </w:r>
    </w:p>
    <w:p w14:paraId="519C9E2D"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lang w:eastAsia="en-US"/>
        </w:rPr>
        <w:t>7.10.</w:t>
      </w:r>
      <w:r w:rsidRPr="009435D2">
        <w:rPr>
          <w:rFonts w:ascii="Times New Roman" w:eastAsia="Calibri" w:hAnsi="Times New Roman" w:cs="Times New Roman"/>
          <w:sz w:val="24"/>
          <w:szCs w:val="24"/>
        </w:rPr>
        <w:t xml:space="preserve"> </w:t>
      </w:r>
      <w:r w:rsidRPr="009435D2">
        <w:rPr>
          <w:rFonts w:ascii="Times New Roman" w:eastAsia="Calibri" w:hAnsi="Times New Roman" w:cs="Times New Roman"/>
          <w:sz w:val="24"/>
          <w:szCs w:val="24"/>
          <w:lang w:eastAsia="en-US"/>
        </w:rPr>
        <w:t xml:space="preserve">Jei Užsakovas nevykdo sutartinių įsipareigojimų, t. y. vėluoja apmokėti už tinkamai ir laiku atliktus Darbus be pateisinamos priežasties, Rangovas turi teisę be oficialaus įspėjimo ir neribodamas kitų savo teisių gynimo priemonių reikalauti iš Užsakovo sumokėti </w:t>
      </w:r>
      <w:r w:rsidRPr="009435D2">
        <w:rPr>
          <w:rFonts w:ascii="Times New Roman" w:eastAsia="Calibri" w:hAnsi="Times New Roman" w:cs="Times New Roman"/>
          <w:sz w:val="24"/>
          <w:szCs w:val="24"/>
        </w:rPr>
        <w:t xml:space="preserve">0,05 % (penkių šimtųjų procento) </w:t>
      </w:r>
      <w:r w:rsidRPr="009435D2">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p w14:paraId="006CFF9D" w14:textId="77777777" w:rsidR="009435D2" w:rsidRPr="009435D2" w:rsidRDefault="009435D2" w:rsidP="009435D2">
      <w:pPr>
        <w:ind w:firstLine="709"/>
        <w:jc w:val="both"/>
        <w:rPr>
          <w:rFonts w:ascii="Times New Roman" w:eastAsia="Calibri" w:hAnsi="Times New Roman" w:cs="Times New Roman"/>
          <w:sz w:val="24"/>
          <w:szCs w:val="24"/>
        </w:rPr>
      </w:pPr>
      <w:r w:rsidRPr="009435D2">
        <w:rPr>
          <w:rFonts w:ascii="Times New Roman" w:eastAsia="Calibri" w:hAnsi="Times New Roman" w:cs="Times New Roman"/>
          <w:sz w:val="24"/>
          <w:szCs w:val="24"/>
          <w:lang w:eastAsia="en-US"/>
        </w:rPr>
        <w:t>7.11. Užsakovas nutraukęs Sutartį ne dėl Rangovo kaltės atlygina Rangovui jo turėtas pagrįstas Darbų išlaidas ir nuostolius, susijusius su Sutarties nutraukimu.</w:t>
      </w:r>
    </w:p>
    <w:p w14:paraId="7096E6A6" w14:textId="77777777" w:rsidR="009435D2" w:rsidRPr="009435D2" w:rsidRDefault="009435D2" w:rsidP="009435D2">
      <w:pPr>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7.12. Delspinigių ir baudų sumokėjimas neatleidžia Šalių nuo pareigos vykdyti šioje Sutartyje prisiimtus įsipareigojimus.</w:t>
      </w:r>
    </w:p>
    <w:p w14:paraId="681B6C7C"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lastRenderedPageBreak/>
        <w:t>7.13.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313FCBFB" w14:textId="77777777" w:rsidR="009435D2" w:rsidRPr="009435D2" w:rsidRDefault="009435D2" w:rsidP="0029599E">
      <w:pPr>
        <w:spacing w:before="240" w:after="240"/>
        <w:jc w:val="center"/>
        <w:rPr>
          <w:rFonts w:ascii="Times New Roman" w:eastAsia="Times New Roman" w:hAnsi="Times New Roman" w:cs="Times New Roman"/>
          <w:b/>
          <w:sz w:val="24"/>
          <w:szCs w:val="24"/>
          <w:shd w:val="clear" w:color="auto" w:fill="FFFFFF"/>
        </w:rPr>
      </w:pPr>
      <w:r w:rsidRPr="009435D2">
        <w:rPr>
          <w:rFonts w:ascii="Times New Roman" w:eastAsia="Times New Roman" w:hAnsi="Times New Roman" w:cs="Times New Roman"/>
          <w:b/>
          <w:sz w:val="24"/>
          <w:szCs w:val="24"/>
          <w:shd w:val="clear" w:color="auto" w:fill="FFFFFF"/>
        </w:rPr>
        <w:t>8. RANGOVO PRIEVOLĖS PER GARANTINĮ TERMINĄ</w:t>
      </w:r>
    </w:p>
    <w:p w14:paraId="32615D18" w14:textId="77777777" w:rsidR="009435D2" w:rsidRPr="009435D2" w:rsidRDefault="009435D2" w:rsidP="009435D2">
      <w:pPr>
        <w:tabs>
          <w:tab w:val="left" w:pos="993"/>
        </w:tabs>
        <w:ind w:firstLine="709"/>
        <w:contextualSpacing/>
        <w:jc w:val="both"/>
        <w:rPr>
          <w:rFonts w:ascii="Times New Roman" w:eastAsia="Calibri" w:hAnsi="Times New Roman" w:cs="Times New Roman"/>
          <w:sz w:val="24"/>
          <w:szCs w:val="24"/>
          <w:lang w:eastAsia="en-US"/>
        </w:rPr>
      </w:pPr>
      <w:bookmarkStart w:id="17" w:name="_Ref504371473"/>
      <w:r w:rsidRPr="009435D2">
        <w:rPr>
          <w:rFonts w:ascii="Times New Roman" w:eastAsia="Calibri" w:hAnsi="Times New Roman" w:cs="Times New Roman"/>
          <w:sz w:val="24"/>
          <w:szCs w:val="24"/>
          <w:lang w:eastAsia="en-US"/>
        </w:rPr>
        <w:t xml:space="preserve">8.1. </w:t>
      </w:r>
      <w:bookmarkStart w:id="18" w:name="_Hlk140671298"/>
      <w:r w:rsidRPr="009435D2">
        <w:rPr>
          <w:rFonts w:ascii="Times New Roman" w:eastAsia="Calibri" w:hAnsi="Times New Roman" w:cs="Times New Roman"/>
          <w:sz w:val="24"/>
          <w:szCs w:val="24"/>
          <w:lang w:eastAsia="en-US"/>
        </w:rPr>
        <w:t>Vadovaujantis Lietuvos Respublikos civilinio kodekso nuostatomis, visiems atliktiems statybos darbams, įskaitant jiems panaudotas medžiagas, priemones bei visas jų sudedamąsias dalis, Rangovas suteikia 5 (penkių) metų garantinį terminą.</w:t>
      </w:r>
      <w:bookmarkEnd w:id="17"/>
      <w:bookmarkEnd w:id="18"/>
    </w:p>
    <w:p w14:paraId="5C3D3BDB" w14:textId="77777777" w:rsidR="009435D2" w:rsidRPr="009435D2" w:rsidRDefault="009435D2" w:rsidP="009435D2">
      <w:pPr>
        <w:tabs>
          <w:tab w:val="left" w:pos="993"/>
        </w:tab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8.2. Garantinis terminas pradedamas skaičiuoti nuo Rangovo </w:t>
      </w:r>
      <w:bookmarkStart w:id="19" w:name="_Hlk140672400"/>
      <w:r w:rsidRPr="009435D2">
        <w:rPr>
          <w:rFonts w:ascii="Times New Roman" w:eastAsia="Calibri" w:hAnsi="Times New Roman" w:cs="Times New Roman"/>
          <w:sz w:val="24"/>
          <w:szCs w:val="24"/>
          <w:lang w:eastAsia="en-US"/>
        </w:rPr>
        <w:t>užbaigtų statinio statybos darbų perdavimo statytojui (Užsakovui) akto pasirašymo dienos</w:t>
      </w:r>
      <w:bookmarkEnd w:id="19"/>
      <w:r w:rsidRPr="009435D2">
        <w:rPr>
          <w:rFonts w:ascii="Times New Roman" w:eastAsia="Calibri" w:hAnsi="Times New Roman" w:cs="Times New Roman"/>
          <w:sz w:val="24"/>
          <w:szCs w:val="24"/>
          <w:lang w:eastAsia="en-US"/>
        </w:rPr>
        <w:t xml:space="preserve">. </w:t>
      </w:r>
    </w:p>
    <w:p w14:paraId="342E2E1B"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8.3. Rangovas atsako už statybos darbų defektus, nustatytus per garantinį terminą, jeigu neįrodo, kad jie atsirado dėl objekto normalaus susidėvėjimo ar netinkamo jo naudojimo.</w:t>
      </w:r>
    </w:p>
    <w:p w14:paraId="6AAB8AB6" w14:textId="77777777" w:rsidR="009435D2" w:rsidRPr="009435D2" w:rsidRDefault="009435D2" w:rsidP="009435D2">
      <w:pPr>
        <w:tabs>
          <w:tab w:val="left" w:pos="993"/>
        </w:tab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8.4. Nutraukus Sutartį joje nurodytais pagrindais, atliktiems statybos darbams yra suteikiamas bendras Sutarties 8.1 punkte nustatytas garantinis terminas.</w:t>
      </w:r>
    </w:p>
    <w:p w14:paraId="51F55E34"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8.5. Rangovas garantuoja Darbų kokybę bei paslėptų trūkumų nebuvimą. Darbų kokybė privalo atitikti Techninėje specifikacijoje, Sutarties sąlygose pateiktiems reikalavimams, bei kokybę nustatantiems dokumentų reikalavimams.</w:t>
      </w:r>
    </w:p>
    <w:p w14:paraId="4D2BD4EB"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8.6. Rangovas garantiniu laikotarpiu savo sąskaita per Užsakovo nustatytą terminą po Užsakovo raštiško pranešimo apie defektus ar trūkumus gavimo pradeda remontuoti ar keisti tinkama trūkumų turinčią statybos darbų dalį, ir yra atsakingas už bet kokią žalą, kurią gali tiesiogiai arba netiesiogiai sukelti trūkumai arba jų atitaisymas. Jei iš susiklosčiusių aplinkybių tampa aišku, kad defektų ar trūkumų nebus galima pašalinti per Užsakovo nurodytą laiką, Rangovas, ne vėliau kaip per 5 (penkias) dienas nuo pranešimo gavimo iš Užsakovo, privalo pranešti Užsakovui apie negalimumą įvykdyti pranešime nurodytus reikalavimus numatytu terminu, ir pateikti savo veiksmų planą dėl įsipareigojimų įvykdymo labiausiai Užsakovo interesus atitinkančių ir jam priimtinu būdu. Rangovo pranešimas turi būti pagrįstas objektyviais duomenimis. </w:t>
      </w:r>
    </w:p>
    <w:p w14:paraId="25942805" w14:textId="77777777" w:rsidR="009435D2" w:rsidRPr="009435D2" w:rsidRDefault="009435D2" w:rsidP="009435D2">
      <w:pPr>
        <w:tabs>
          <w:tab w:val="left" w:pos="993"/>
        </w:tab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8.7. Jeigu Rangovas nepradeda šalinti trūkumų per nustatytą terminą arba nepašalina šių trūkumų per Užsakovo nustatytą terminą (tačiau visais atvejais ne ilgiau nei per protingą, pagrįstai tam reikalingą laiko tarpą) arba pateikia Užsakovui nepriimtiną veiksmų planą, yra laikoma, kad jis atsisakė įvykdyti garantinius įsipareigojimus, nėra pajėgus juos įvykdyti arba jų neįvykdė. Tokiu atveju Užsakovas turi teisę pats arba pasitelkdamas trečiuosius asmenis ištaisyti Rangovo atliktų statybos darbų trūkumus, o Rangovas privalo ne vėliau kaip per 5 (penkias) darbo dienas nuo Užsakovo pareikalavimo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FD009D4"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8.8.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B15E4D5" w14:textId="77777777" w:rsidR="009435D2" w:rsidRPr="009435D2" w:rsidRDefault="009435D2" w:rsidP="009435D2">
      <w:pPr>
        <w:tabs>
          <w:tab w:val="left" w:pos="993"/>
        </w:tab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8.9.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01F8788E"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8.10.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w:t>
      </w:r>
    </w:p>
    <w:p w14:paraId="03FED985" w14:textId="77777777" w:rsidR="009435D2" w:rsidRPr="009435D2" w:rsidRDefault="009435D2" w:rsidP="009F7ED3">
      <w:pPr>
        <w:widowControl w:val="0"/>
        <w:shd w:val="clear" w:color="auto" w:fill="FFFFFF"/>
        <w:tabs>
          <w:tab w:val="left" w:pos="490"/>
        </w:tabs>
        <w:autoSpaceDE w:val="0"/>
        <w:autoSpaceDN w:val="0"/>
        <w:adjustRightInd w:val="0"/>
        <w:spacing w:before="240" w:after="240"/>
        <w:jc w:val="center"/>
        <w:rPr>
          <w:rFonts w:ascii="Times New Roman" w:eastAsia="Calibri" w:hAnsi="Times New Roman" w:cs="Times New Roman"/>
          <w:b/>
          <w:color w:val="000000"/>
          <w:sz w:val="24"/>
          <w:szCs w:val="24"/>
          <w:lang w:eastAsia="en-US"/>
        </w:rPr>
      </w:pPr>
      <w:r w:rsidRPr="009435D2">
        <w:rPr>
          <w:rFonts w:ascii="Times New Roman" w:eastAsia="Calibri" w:hAnsi="Times New Roman" w:cs="Times New Roman"/>
          <w:b/>
          <w:color w:val="000000"/>
          <w:sz w:val="24"/>
          <w:szCs w:val="24"/>
          <w:lang w:eastAsia="en-US"/>
        </w:rPr>
        <w:lastRenderedPageBreak/>
        <w:t>9. SUTARTIES ĮVYKDYMO UŽTIKRINIMAS</w:t>
      </w:r>
    </w:p>
    <w:p w14:paraId="7E7298D4" w14:textId="26B37561" w:rsidR="00221B83" w:rsidRPr="009435D2" w:rsidRDefault="009435D2" w:rsidP="00221B83">
      <w:pPr>
        <w:tabs>
          <w:tab w:val="left" w:pos="748"/>
          <w:tab w:val="num" w:pos="13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9.1.</w:t>
      </w:r>
      <w:bookmarkStart w:id="20" w:name="_Ref500754458"/>
      <w:bookmarkStart w:id="21" w:name="_Hlk51761436"/>
      <w:r w:rsidR="00221B83">
        <w:rPr>
          <w:rFonts w:ascii="Times New Roman" w:eastAsia="Calibri" w:hAnsi="Times New Roman" w:cs="Times New Roman"/>
          <w:sz w:val="24"/>
          <w:szCs w:val="24"/>
          <w:lang w:eastAsia="en-US"/>
        </w:rPr>
        <w:t xml:space="preserve"> Užsakovui </w:t>
      </w:r>
      <w:r w:rsidR="0029599E">
        <w:rPr>
          <w:rFonts w:ascii="Times New Roman" w:eastAsia="Calibri" w:hAnsi="Times New Roman" w:cs="Times New Roman"/>
          <w:sz w:val="24"/>
          <w:szCs w:val="24"/>
          <w:lang w:eastAsia="en-US"/>
        </w:rPr>
        <w:t>nutraukus Sutartį dėl esminio Sutarties pažeidimo, Rangovas įsipareigoja sumokėti Užsakovui 75 000 Eur be PVM baudą.</w:t>
      </w:r>
    </w:p>
    <w:bookmarkEnd w:id="20"/>
    <w:bookmarkEnd w:id="21"/>
    <w:p w14:paraId="19664CA2" w14:textId="77777777" w:rsidR="009435D2" w:rsidRPr="009435D2" w:rsidRDefault="009435D2" w:rsidP="009F7ED3">
      <w:pPr>
        <w:tabs>
          <w:tab w:val="left" w:pos="561"/>
        </w:tabs>
        <w:spacing w:before="240" w:after="240"/>
        <w:jc w:val="center"/>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10. SUBRANGOVAI/SUBTEIKĖJAI IR JŲ KEITIMO TVARKA</w:t>
      </w:r>
    </w:p>
    <w:p w14:paraId="22E64599" w14:textId="77777777" w:rsidR="009435D2" w:rsidRPr="009435D2" w:rsidRDefault="009435D2" w:rsidP="009435D2">
      <w:pPr>
        <w:ind w:firstLine="709"/>
        <w:jc w:val="both"/>
        <w:rPr>
          <w:rFonts w:ascii="Times New Roman" w:eastAsia="Calibri" w:hAnsi="Times New Roman" w:cs="Times New Roman"/>
          <w:i/>
          <w:sz w:val="24"/>
          <w:szCs w:val="24"/>
        </w:rPr>
      </w:pPr>
      <w:r w:rsidRPr="009435D2">
        <w:rPr>
          <w:rFonts w:ascii="Times New Roman" w:eastAsia="Calibri" w:hAnsi="Times New Roman" w:cs="Times New Roman"/>
          <w:sz w:val="24"/>
          <w:szCs w:val="24"/>
          <w:lang w:eastAsia="en-US"/>
        </w:rPr>
        <w:t xml:space="preserve">10.1. </w:t>
      </w:r>
      <w:r w:rsidRPr="009435D2">
        <w:rPr>
          <w:rFonts w:ascii="Times New Roman" w:eastAsia="Calibri" w:hAnsi="Times New Roman" w:cs="Times New Roman"/>
          <w:sz w:val="24"/>
          <w:szCs w:val="24"/>
        </w:rPr>
        <w:t>Rangovas Sutarties vykdymui pasitelkia subrangovą/subteikėją (us) –[</w:t>
      </w:r>
      <w:r w:rsidRPr="009435D2">
        <w:rPr>
          <w:rFonts w:ascii="Times New Roman" w:eastAsia="Calibri" w:hAnsi="Times New Roman" w:cs="Times New Roman"/>
          <w:i/>
          <w:sz w:val="24"/>
          <w:szCs w:val="24"/>
        </w:rPr>
        <w:t>juridinio asmens pavadinimas, įmonės kodas, buveinės adresas, atliekamų darbų/paslaugų pavadinimas</w:t>
      </w:r>
      <w:r w:rsidRPr="009435D2">
        <w:rPr>
          <w:rFonts w:ascii="Times New Roman" w:eastAsia="Calibri" w:hAnsi="Times New Roman" w:cs="Times New Roman"/>
          <w:iCs/>
          <w:sz w:val="24"/>
          <w:szCs w:val="24"/>
        </w:rPr>
        <w:t>]</w:t>
      </w:r>
      <w:r w:rsidRPr="009435D2">
        <w:rPr>
          <w:rFonts w:ascii="Times New Roman" w:eastAsia="Calibri" w:hAnsi="Times New Roman" w:cs="Times New Roman"/>
          <w:i/>
          <w:sz w:val="24"/>
          <w:szCs w:val="24"/>
        </w:rPr>
        <w:t xml:space="preserve"> (duomenys įrašomi tik tuo atveju, jei pasitelkiamas subrangovas/subteikėjas) </w:t>
      </w:r>
      <w:r w:rsidRPr="009435D2">
        <w:rPr>
          <w:rFonts w:ascii="Times New Roman" w:eastAsia="Calibri" w:hAnsi="Times New Roman" w:cs="Times New Roman"/>
          <w:sz w:val="24"/>
          <w:szCs w:val="24"/>
        </w:rPr>
        <w:t>(toliau – subrangovas/subteikėjas).</w:t>
      </w:r>
      <w:r w:rsidRPr="009435D2">
        <w:rPr>
          <w:rFonts w:ascii="Times New Roman" w:eastAsia="Calibri" w:hAnsi="Times New Roman" w:cs="Times New Roman"/>
          <w:sz w:val="24"/>
          <w:szCs w:val="24"/>
          <w:lang w:eastAsia="en-US"/>
        </w:rPr>
        <w:t xml:space="preserve"> Rangovas privalo informuoti Užsakovą apie šios informacijos pasikeitimus, taip pat apie naujus subrangovus/subtiekėjus, kuriuos jis ketina pasitelkti vėliau.</w:t>
      </w:r>
    </w:p>
    <w:p w14:paraId="7708D545" w14:textId="77777777" w:rsidR="009435D2" w:rsidRPr="009435D2" w:rsidRDefault="009435D2" w:rsidP="009435D2">
      <w:pPr>
        <w:keepNext/>
        <w:ind w:firstLine="709"/>
        <w:jc w:val="both"/>
        <w:outlineLvl w:val="1"/>
        <w:rPr>
          <w:rFonts w:ascii="Times New Roman" w:eastAsia="Times New Roman" w:hAnsi="Times New Roman" w:cs="Times New Roman"/>
          <w:bCs/>
          <w:iCs/>
          <w:sz w:val="24"/>
          <w:szCs w:val="24"/>
          <w:lang w:eastAsia="en-US"/>
        </w:rPr>
      </w:pPr>
      <w:r w:rsidRPr="009435D2">
        <w:rPr>
          <w:rFonts w:ascii="Times New Roman" w:eastAsia="Times New Roman" w:hAnsi="Times New Roman" w:cs="Times New Roman"/>
          <w:bCs/>
          <w:iCs/>
          <w:sz w:val="24"/>
          <w:szCs w:val="24"/>
          <w:lang w:eastAsia="en-US"/>
        </w:rPr>
        <w:t>10.2.</w:t>
      </w:r>
      <w:r w:rsidRPr="009435D2">
        <w:rPr>
          <w:rFonts w:ascii="Times New Roman" w:eastAsia="Times New Roman" w:hAnsi="Times New Roman" w:cs="Times New Roman"/>
          <w:bCs/>
          <w:iCs/>
          <w:sz w:val="24"/>
          <w:szCs w:val="24"/>
        </w:rPr>
        <w:t xml:space="preserve"> Subrangovo/subteikėjo pasitelkimas </w:t>
      </w:r>
      <w:r w:rsidRPr="009435D2">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Pr="009435D2">
        <w:rPr>
          <w:rFonts w:ascii="Times New Roman" w:eastAsia="Times New Roman" w:hAnsi="Times New Roman" w:cs="Times New Roman"/>
          <w:bCs/>
          <w:iCs/>
          <w:sz w:val="24"/>
          <w:szCs w:val="24"/>
        </w:rPr>
        <w:t>/subteikėjo</w:t>
      </w:r>
      <w:r w:rsidRPr="009435D2">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28EABE57"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10.3. Sutarties vykdymo metu Rangovas gali inicijuoti subrangovo/subteikėjo, nurodyto Sutartyje, pakeitimą / atsisakymą, esant labai svarbioms priežastims ir tai pripažintų bei patvirtintų Užsakovas, ar jei subrangovas/subteikėjas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subrangovą/subteikėją, jei subrangovas /subteikėjas vėluoja atlikti Darbus dėl didelių apimčių, ar kitais būdais netinkamai vykdo savo sutartinius įsipareigojimus Rangovui.</w:t>
      </w:r>
    </w:p>
    <w:p w14:paraId="5094D643" w14:textId="77777777" w:rsidR="009435D2" w:rsidRPr="009435D2" w:rsidRDefault="009435D2" w:rsidP="009435D2">
      <w:pPr>
        <w:tabs>
          <w:tab w:val="left" w:pos="993"/>
        </w:tabs>
        <w:suppressAutoHyphens/>
        <w:ind w:firstLine="709"/>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10.4. </w:t>
      </w:r>
      <w:bookmarkStart w:id="22" w:name="_Ref500754738"/>
      <w:r w:rsidRPr="009435D2">
        <w:rPr>
          <w:rFonts w:ascii="Times New Roman" w:eastAsia="Calibri" w:hAnsi="Times New Roman" w:cs="Times New Roman"/>
          <w:sz w:val="24"/>
          <w:szCs w:val="24"/>
          <w:lang w:eastAsia="en-US"/>
        </w:rPr>
        <w:t>Sutarties galiojimo metu subrangovų/subteikėjų keitimas vietomis tarp Sutartyje numatytų subrangovų/subteikėjų, papildomų subrangovų/subteikėjų pasitelkimas arba Sutartyje numatytų subrangovų/subteikėjų atsisakymas galimas tik raštu apie tai informavus Užsakovą</w:t>
      </w:r>
      <w:bookmarkEnd w:id="22"/>
      <w:r w:rsidRPr="009435D2">
        <w:rPr>
          <w:rFonts w:ascii="Times New Roman" w:eastAsia="Calibri" w:hAnsi="Times New Roman" w:cs="Times New Roman"/>
          <w:sz w:val="24"/>
          <w:szCs w:val="24"/>
          <w:lang w:eastAsia="en-US"/>
        </w:rPr>
        <w:t>.</w:t>
      </w:r>
    </w:p>
    <w:p w14:paraId="78ECAD31"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10.5. Gavęs prašymą pakeisti ar pasitelkti naują subrangovą/subteikėją, Užsakovas įvertina keičiamo ar pasitelkto naujo subrangovo/subteikėjo </w:t>
      </w:r>
      <w:r w:rsidRPr="009435D2">
        <w:rPr>
          <w:rFonts w:ascii="Times New Roman" w:eastAsia="Calibri" w:hAnsi="Times New Roman" w:cs="Times New Roman"/>
          <w:color w:val="000000"/>
          <w:sz w:val="24"/>
          <w:szCs w:val="24"/>
          <w:lang w:eastAsia="en-US"/>
        </w:rPr>
        <w:t xml:space="preserve">kvalifikaciją įrodančius dokumentus ir apie priimtą sprendimą Rangovui praneša raštu </w:t>
      </w:r>
      <w:r w:rsidRPr="009435D2">
        <w:rPr>
          <w:rFonts w:ascii="Times New Roman" w:eastAsia="Calibri" w:hAnsi="Times New Roman" w:cs="Times New Roman"/>
          <w:sz w:val="24"/>
          <w:szCs w:val="24"/>
          <w:lang w:eastAsia="en-US"/>
        </w:rPr>
        <w:t>ne vėliau kaip per 5 darbo dienas. Užsakovas pateikia sutikimą pakeisti subrangovą/subteikėją kitu subrangovu/subteikėju ar pasitelkti kitą subrangovą/ subteikėją, nei nurodyta Sutartyje, arba išdėsto nesutikimo keisti ar pasitelkti subrangovą/subteikėją motyvus.</w:t>
      </w:r>
    </w:p>
    <w:p w14:paraId="2ABD1D60" w14:textId="77777777" w:rsidR="009435D2" w:rsidRPr="009435D2" w:rsidRDefault="009435D2" w:rsidP="0094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10.6. Jei subrangovui</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ui pirkimo dokumentuose buvo keliami kvalifikaciniai reikalavimai arba subrangovas</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as buvo pasitelktas pagrindžiant Rangovo pasiūlymo atitikimą pirkimo dokumentuose nustatytiems kvalifikaciniams reikalavimams, keičiamas subrangovas</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ą reikalavimus atitinkančiu subrangovu</w:t>
      </w:r>
      <w:r w:rsidRPr="009435D2">
        <w:rPr>
          <w:rFonts w:ascii="Times New Roman" w:eastAsia="Times New Roman" w:hAnsi="Times New Roman" w:cs="Times New Roman"/>
          <w:sz w:val="24"/>
          <w:szCs w:val="24"/>
          <w:lang w:eastAsia="en-US"/>
        </w:rPr>
        <w:t>/subteikėj</w:t>
      </w:r>
      <w:r w:rsidRPr="009435D2">
        <w:rPr>
          <w:rFonts w:ascii="Times New Roman" w:eastAsia="Times New Roman" w:hAnsi="Times New Roman" w:cs="Times New Roman"/>
          <w:sz w:val="24"/>
          <w:szCs w:val="24"/>
        </w:rPr>
        <w:t>u.</w:t>
      </w:r>
    </w:p>
    <w:p w14:paraId="341CA6FF" w14:textId="77777777" w:rsidR="009435D2" w:rsidRPr="009435D2" w:rsidRDefault="009435D2" w:rsidP="009435D2">
      <w:pPr>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10.7. Šalims tarpusavyje susitarus dėl subrangovo/subteikėjo keitimo ar atsisakymo, ar naujo subrangovo/subteikėjo pasitelkimo, šie keitimai įforminami raštišku susitarimu, kuris yra neatskiriama Sutarties dalis</w:t>
      </w:r>
      <w:r w:rsidRPr="009435D2">
        <w:rPr>
          <w:rFonts w:ascii="Times New Roman" w:eastAsia="Times New Roman" w:hAnsi="Times New Roman" w:cs="Times New Roman"/>
          <w:sz w:val="24"/>
          <w:szCs w:val="24"/>
        </w:rPr>
        <w:t xml:space="preserve"> ir pasirašytas Šalių kvalifikuotu elektroniniu parašu</w:t>
      </w:r>
      <w:r w:rsidRPr="009435D2">
        <w:rPr>
          <w:rFonts w:ascii="Times New Roman" w:eastAsia="Calibri" w:hAnsi="Times New Roman" w:cs="Times New Roman"/>
          <w:sz w:val="24"/>
          <w:szCs w:val="24"/>
          <w:lang w:eastAsia="en-US"/>
        </w:rPr>
        <w:t xml:space="preserve">. Subrangovo/subteikėjo keitimas ar atsisakymas, ar naujo subrangovo/ subteikėjo pasitelkimas nelaikomas Sutarties sąlygų keitimu. </w:t>
      </w:r>
    </w:p>
    <w:p w14:paraId="78274D62" w14:textId="77777777" w:rsidR="009435D2" w:rsidRPr="009435D2" w:rsidRDefault="009435D2" w:rsidP="009F7ED3">
      <w:pPr>
        <w:spacing w:before="240" w:after="240"/>
        <w:jc w:val="center"/>
        <w:rPr>
          <w:rFonts w:ascii="Times New Roman" w:eastAsia="Times New Roman" w:hAnsi="Times New Roman" w:cs="Times New Roman"/>
          <w:b/>
          <w:bCs/>
          <w:color w:val="000000"/>
          <w:sz w:val="24"/>
          <w:szCs w:val="24"/>
          <w:lang w:eastAsia="en-US"/>
        </w:rPr>
      </w:pPr>
      <w:r w:rsidRPr="009D5ECF">
        <w:rPr>
          <w:rFonts w:ascii="Times New Roman" w:eastAsia="Times New Roman" w:hAnsi="Times New Roman" w:cs="Times New Roman"/>
          <w:b/>
          <w:bCs/>
          <w:color w:val="000000"/>
          <w:sz w:val="24"/>
          <w:szCs w:val="24"/>
          <w:lang w:eastAsia="en-US"/>
        </w:rPr>
        <w:t>11. SUTARTIES</w:t>
      </w:r>
      <w:r w:rsidRPr="009435D2">
        <w:rPr>
          <w:rFonts w:ascii="Times New Roman" w:eastAsia="Times New Roman" w:hAnsi="Times New Roman" w:cs="Times New Roman"/>
          <w:b/>
          <w:bCs/>
          <w:color w:val="000000"/>
          <w:sz w:val="24"/>
          <w:szCs w:val="24"/>
          <w:lang w:eastAsia="en-US"/>
        </w:rPr>
        <w:t xml:space="preserve"> KEITIMAS (PAPILDOMI, NEATLIEKAMI DARBAI) </w:t>
      </w:r>
    </w:p>
    <w:p w14:paraId="5C256CF6" w14:textId="77777777" w:rsidR="009435D2" w:rsidRPr="009435D2" w:rsidRDefault="009435D2" w:rsidP="009435D2">
      <w:pPr>
        <w:tabs>
          <w:tab w:val="left" w:pos="993"/>
        </w:tabs>
        <w:ind w:firstLine="709"/>
        <w:jc w:val="both"/>
        <w:rPr>
          <w:rFonts w:ascii="Times New Roman" w:eastAsia="Times New Roman" w:hAnsi="Times New Roman" w:cs="Times New Roman"/>
          <w:sz w:val="24"/>
          <w:szCs w:val="24"/>
          <w:lang w:eastAsia="en-US"/>
        </w:rPr>
      </w:pPr>
      <w:bookmarkStart w:id="23" w:name="_Hlk504404630"/>
      <w:r w:rsidRPr="009435D2">
        <w:rPr>
          <w:rFonts w:ascii="Times New Roman" w:eastAsia="Times New Roman" w:hAnsi="Times New Roman" w:cs="Times New Roman"/>
          <w:sz w:val="24"/>
          <w:szCs w:val="24"/>
          <w:lang w:eastAsia="en-US"/>
        </w:rPr>
        <w:t xml:space="preserve">11.1. Darbų kiekių (apimčių) keitimas keičiant Sutarties kainą, tačiau neviršijant Pradinės Sutarties vertės yra galimas, kai pakeitimo būtinybė atsirado dėl nenumatytų aplinkybių, tačiau jie yra tiesiogiai susiję su Sutartyje numatytais Darbais ir būtini sutarčiai vykdyti. Aplinkybės, kuriomis tai gali būti atliekama, numatytos Sutarties 2.7 punkte. </w:t>
      </w:r>
    </w:p>
    <w:p w14:paraId="22D1FB86" w14:textId="77777777" w:rsidR="009435D2" w:rsidRPr="009435D2" w:rsidRDefault="009435D2" w:rsidP="009435D2">
      <w:pPr>
        <w:tabs>
          <w:tab w:val="left" w:pos="993"/>
        </w:tabs>
        <w:ind w:firstLine="70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lastRenderedPageBreak/>
        <w:t>11.2. Užsakovas, esant būtinybei, pagal šią Sutartį gali įsigyti papildomų darbų arba neatlikti kai kurių Sutartyje numatytų projektavimo ar (ir) statybos darbų. Papildomi darbai – Sutartyje nenumatyti, tačiau tiesiogiai su Sutartyje numatytais projektavimo ar (ir) statybos darbais susiję ir būtini sutarčiai įvykdyti (užbaigti) projektavimo ar (ir) statybos darbai. Neatliekami darbai – projektavimo ar (ir) statybos darbai, kurie Sutartyje buvo numatyti, tačiau Sutarties įgyvendinimo eigoje paaiškėjo, kad tokio pobūdžio projektavimo ar (ir) statybos darbų vykdymas netikslingas.</w:t>
      </w:r>
      <w:bookmarkEnd w:id="23"/>
    </w:p>
    <w:p w14:paraId="7D12ACF8" w14:textId="1EA16B2B" w:rsidR="00A9058F" w:rsidRDefault="009435D2" w:rsidP="009435D2">
      <w:pPr>
        <w:tabs>
          <w:tab w:val="left" w:pos="993"/>
        </w:tabs>
        <w:ind w:firstLine="720"/>
        <w:contextualSpacing/>
        <w:jc w:val="both"/>
        <w:rPr>
          <w:rFonts w:ascii="Times New Roman" w:eastAsia="Times New Roman" w:hAnsi="Times New Roman" w:cs="Times New Roman"/>
          <w:sz w:val="24"/>
          <w:szCs w:val="24"/>
        </w:rPr>
      </w:pPr>
      <w:bookmarkStart w:id="24" w:name="_Hlk504404789"/>
      <w:r w:rsidRPr="009435D2">
        <w:rPr>
          <w:rFonts w:ascii="Times New Roman" w:eastAsia="Times New Roman" w:hAnsi="Times New Roman" w:cs="Times New Roman"/>
          <w:sz w:val="24"/>
          <w:szCs w:val="24"/>
        </w:rPr>
        <w:t>11.3. Sutartis gali būti keičiama</w:t>
      </w:r>
      <w:r w:rsidR="00383318">
        <w:rPr>
          <w:rFonts w:ascii="Times New Roman" w:eastAsia="Times New Roman" w:hAnsi="Times New Roman" w:cs="Times New Roman"/>
          <w:sz w:val="24"/>
          <w:szCs w:val="24"/>
        </w:rPr>
        <w:t xml:space="preserve"> </w:t>
      </w:r>
      <w:r w:rsidR="00AE7332">
        <w:rPr>
          <w:rFonts w:ascii="Times New Roman" w:eastAsia="Times New Roman" w:hAnsi="Times New Roman" w:cs="Times New Roman"/>
          <w:sz w:val="24"/>
          <w:szCs w:val="24"/>
        </w:rPr>
        <w:t>vadovaujantis</w:t>
      </w:r>
      <w:r w:rsidR="00A9058F">
        <w:rPr>
          <w:rFonts w:ascii="Times New Roman" w:eastAsia="Times New Roman" w:hAnsi="Times New Roman" w:cs="Times New Roman"/>
          <w:sz w:val="24"/>
          <w:szCs w:val="24"/>
        </w:rPr>
        <w:t>:</w:t>
      </w:r>
    </w:p>
    <w:p w14:paraId="5E76E414" w14:textId="5DCD1D7A" w:rsidR="00A706E6" w:rsidRDefault="00A9058F" w:rsidP="009435D2">
      <w:pPr>
        <w:tabs>
          <w:tab w:val="left" w:pos="993"/>
        </w:tabs>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11.3.1.</w:t>
      </w:r>
      <w:r w:rsidR="009435D2" w:rsidRPr="009435D2">
        <w:rPr>
          <w:rFonts w:ascii="Times New Roman" w:eastAsia="Times New Roman" w:hAnsi="Times New Roman" w:cs="Times New Roman"/>
          <w:sz w:val="24"/>
          <w:szCs w:val="24"/>
        </w:rPr>
        <w:t xml:space="preserve"> </w:t>
      </w:r>
      <w:bookmarkEnd w:id="24"/>
      <w:r w:rsidR="00A706E6">
        <w:rPr>
          <w:rFonts w:ascii="Times New Roman" w:eastAsia="Times New Roman" w:hAnsi="Times New Roman" w:cs="Times New Roman"/>
          <w:sz w:val="24"/>
          <w:szCs w:val="24"/>
        </w:rPr>
        <w:t>Viešųjų pirkimų įstatymo 89 straipsnio 1 dalies 2 punktu kai būtina iš to paties Rangovo pirkti papildomų darbų, paslaugų ar prekių, kurie nebuvo įtraukti į pirminį pirkimą</w:t>
      </w:r>
      <w:r w:rsidR="001E28B4">
        <w:rPr>
          <w:rFonts w:ascii="Times New Roman" w:eastAsia="Times New Roman" w:hAnsi="Times New Roman" w:cs="Times New Roman"/>
          <w:sz w:val="24"/>
          <w:szCs w:val="24"/>
        </w:rPr>
        <w:t>, kai yra visos šios sąlygos kartu:</w:t>
      </w:r>
    </w:p>
    <w:p w14:paraId="68CA52B8" w14:textId="74B115E6" w:rsidR="001E28B4" w:rsidRDefault="001E28B4" w:rsidP="009435D2">
      <w:pPr>
        <w:tabs>
          <w:tab w:val="left" w:pos="993"/>
        </w:tabs>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Rangovo pakeitimas negalimas dėl ekonominių ar techninių priežasčių, tokių kaip pagal pirminį pirkimą įsigytos įrangos, paslaugų ar įrenginių pakeičiamumo ir sąveikumo reikalavimų užtikrinimas, ir dėl to, kad Užsakovui sukeltų didelių nepatogum</w:t>
      </w:r>
      <w:r w:rsidR="006D42AC">
        <w:rPr>
          <w:rFonts w:ascii="Times New Roman" w:eastAsia="Times New Roman" w:hAnsi="Times New Roman" w:cs="Times New Roman"/>
          <w:sz w:val="24"/>
          <w:szCs w:val="24"/>
        </w:rPr>
        <w:t>ų ar nemažą išlaidų dubliavimą;</w:t>
      </w:r>
    </w:p>
    <w:p w14:paraId="0CEA6FC9" w14:textId="19212541" w:rsidR="006D42AC" w:rsidRDefault="006D42AC" w:rsidP="009435D2">
      <w:pPr>
        <w:tabs>
          <w:tab w:val="left" w:pos="993"/>
        </w:tabs>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atskiro pakeitimo vertė neviršija 50 procentų </w:t>
      </w:r>
      <w:r w:rsidR="00AE6EC9">
        <w:rPr>
          <w:rFonts w:ascii="Times New Roman" w:eastAsia="Times New Roman" w:hAnsi="Times New Roman" w:cs="Times New Roman"/>
          <w:sz w:val="24"/>
          <w:szCs w:val="24"/>
        </w:rPr>
        <w:t>P</w:t>
      </w:r>
      <w:r>
        <w:rPr>
          <w:rFonts w:ascii="Times New Roman" w:eastAsia="Times New Roman" w:hAnsi="Times New Roman" w:cs="Times New Roman"/>
          <w:sz w:val="24"/>
          <w:szCs w:val="24"/>
        </w:rPr>
        <w:t>radinės pirkimo sutarties vertės</w:t>
      </w:r>
      <w:r w:rsidR="00A9058F">
        <w:rPr>
          <w:rFonts w:ascii="Times New Roman" w:eastAsia="Times New Roman" w:hAnsi="Times New Roman" w:cs="Times New Roman"/>
          <w:sz w:val="24"/>
          <w:szCs w:val="24"/>
        </w:rPr>
        <w:t>.</w:t>
      </w:r>
    </w:p>
    <w:p w14:paraId="5981A1C9" w14:textId="5F5C7C17" w:rsidR="00A706E6" w:rsidRDefault="00383318" w:rsidP="009435D2">
      <w:pPr>
        <w:tabs>
          <w:tab w:val="left" w:pos="993"/>
        </w:tabs>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11.3.2. Viešųjų pirkimų įstatymo 89 straipsnio 2 dalimi, kai pirkimo Sutartis jos galiojimo laikotarpiu taip pat gali būti keičiama neatliekant naujos pirkimo procedūros, tačiau yra visos </w:t>
      </w:r>
      <w:r w:rsidR="00AE6EC9">
        <w:rPr>
          <w:rFonts w:ascii="Times New Roman" w:eastAsia="Times New Roman" w:hAnsi="Times New Roman" w:cs="Times New Roman"/>
          <w:sz w:val="24"/>
          <w:szCs w:val="24"/>
        </w:rPr>
        <w:t xml:space="preserve"> šios sąlygos kartu:</w:t>
      </w:r>
    </w:p>
    <w:p w14:paraId="7B4D8C59" w14:textId="2C7C8C4C" w:rsidR="009435D2" w:rsidRPr="009435D2" w:rsidRDefault="00AE6EC9" w:rsidP="009435D2">
      <w:pPr>
        <w:tabs>
          <w:tab w:val="left" w:pos="1560"/>
        </w:tab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435D2" w:rsidRPr="009435D2">
        <w:rPr>
          <w:rFonts w:ascii="Times New Roman" w:eastAsia="Times New Roman" w:hAnsi="Times New Roman" w:cs="Times New Roman"/>
          <w:sz w:val="24"/>
          <w:szCs w:val="24"/>
        </w:rPr>
        <w:t xml:space="preserve"> </w:t>
      </w:r>
      <w:r w:rsidR="009435D2" w:rsidRPr="009435D2">
        <w:rPr>
          <w:rFonts w:ascii="Times New Roman" w:eastAsia="Calibri" w:hAnsi="Times New Roman" w:cs="Times New Roman"/>
          <w:sz w:val="24"/>
          <w:szCs w:val="24"/>
        </w:rPr>
        <w:t>bendra atskirų pakeitimų pagal šį punktą vertė neviršija atitinkamų tarptautinio pirkimo vertės ribų</w:t>
      </w:r>
      <w:r w:rsidR="009435D2" w:rsidRPr="009435D2">
        <w:rPr>
          <w:rFonts w:ascii="Times New Roman" w:eastAsia="Times New Roman" w:hAnsi="Times New Roman" w:cs="Times New Roman"/>
          <w:sz w:val="24"/>
          <w:szCs w:val="24"/>
        </w:rPr>
        <w:t>;</w:t>
      </w:r>
    </w:p>
    <w:p w14:paraId="690E2A24" w14:textId="066C2593" w:rsidR="009435D2" w:rsidRPr="009435D2" w:rsidRDefault="009435D2" w:rsidP="009435D2">
      <w:pPr>
        <w:tabs>
          <w:tab w:val="left" w:pos="1560"/>
        </w:tabs>
        <w:ind w:firstLine="709"/>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2</w:t>
      </w:r>
      <w:r w:rsidR="00AE6EC9">
        <w:rPr>
          <w:rFonts w:ascii="Times New Roman" w:eastAsia="Times New Roman" w:hAnsi="Times New Roman" w:cs="Times New Roman"/>
          <w:sz w:val="24"/>
          <w:szCs w:val="24"/>
        </w:rPr>
        <w:t>)</w:t>
      </w:r>
      <w:r w:rsidRPr="009435D2">
        <w:rPr>
          <w:rFonts w:ascii="Times New Roman" w:eastAsia="Times New Roman" w:hAnsi="Times New Roman" w:cs="Times New Roman"/>
          <w:sz w:val="24"/>
          <w:szCs w:val="24"/>
        </w:rPr>
        <w:t xml:space="preserve"> </w:t>
      </w:r>
      <w:r w:rsidRPr="009435D2">
        <w:rPr>
          <w:rFonts w:ascii="Times New Roman" w:eastAsia="Calibri" w:hAnsi="Times New Roman" w:cs="Times New Roman"/>
          <w:sz w:val="24"/>
          <w:szCs w:val="24"/>
        </w:rPr>
        <w:t xml:space="preserve">bendra atskirų pakeitimų pagal šį punktą vertė neviršija 15 </w:t>
      </w:r>
      <w:r w:rsidRPr="009435D2">
        <w:rPr>
          <w:rFonts w:ascii="Times New Roman" w:eastAsia="Times New Roman" w:hAnsi="Times New Roman" w:cs="Times New Roman"/>
          <w:sz w:val="24"/>
          <w:szCs w:val="24"/>
        </w:rPr>
        <w:t xml:space="preserve">% (penkiolikos </w:t>
      </w:r>
      <w:r w:rsidRPr="009435D2">
        <w:rPr>
          <w:rFonts w:ascii="Times New Roman" w:eastAsia="Calibri" w:hAnsi="Times New Roman" w:cs="Times New Roman"/>
          <w:sz w:val="24"/>
          <w:szCs w:val="24"/>
        </w:rPr>
        <w:t>procentų) Pradinės Sutarties vertės</w:t>
      </w:r>
      <w:r w:rsidRPr="009435D2">
        <w:rPr>
          <w:rFonts w:ascii="Times New Roman" w:eastAsia="Times New Roman" w:hAnsi="Times New Roman" w:cs="Times New Roman"/>
          <w:sz w:val="24"/>
          <w:szCs w:val="24"/>
        </w:rPr>
        <w:t>;</w:t>
      </w:r>
    </w:p>
    <w:p w14:paraId="5F739200" w14:textId="20903A8D" w:rsidR="009435D2" w:rsidRDefault="009435D2" w:rsidP="009435D2">
      <w:pPr>
        <w:tabs>
          <w:tab w:val="left" w:pos="1560"/>
        </w:tabs>
        <w:ind w:firstLine="709"/>
        <w:contextualSpacing/>
        <w:jc w:val="both"/>
        <w:rPr>
          <w:rFonts w:ascii="Times New Roman" w:eastAsia="Calibri" w:hAnsi="Times New Roman" w:cs="Times New Roman"/>
          <w:sz w:val="24"/>
          <w:szCs w:val="24"/>
        </w:rPr>
      </w:pPr>
      <w:r w:rsidRPr="009435D2">
        <w:rPr>
          <w:rFonts w:ascii="Times New Roman" w:eastAsia="Times New Roman" w:hAnsi="Times New Roman" w:cs="Times New Roman"/>
          <w:sz w:val="24"/>
          <w:szCs w:val="24"/>
        </w:rPr>
        <w:t>3</w:t>
      </w:r>
      <w:r w:rsidR="00AE6EC9">
        <w:rPr>
          <w:rFonts w:ascii="Times New Roman" w:eastAsia="Times New Roman" w:hAnsi="Times New Roman" w:cs="Times New Roman"/>
          <w:sz w:val="24"/>
          <w:szCs w:val="24"/>
        </w:rPr>
        <w:t>)</w:t>
      </w:r>
      <w:r w:rsidRPr="009435D2">
        <w:rPr>
          <w:rFonts w:ascii="Times New Roman" w:eastAsia="Times New Roman" w:hAnsi="Times New Roman" w:cs="Times New Roman"/>
          <w:sz w:val="24"/>
          <w:szCs w:val="24"/>
        </w:rPr>
        <w:t xml:space="preserve"> </w:t>
      </w:r>
      <w:r w:rsidRPr="009435D2">
        <w:rPr>
          <w:rFonts w:ascii="Times New Roman" w:eastAsia="Calibri" w:hAnsi="Times New Roman" w:cs="Times New Roman"/>
          <w:sz w:val="24"/>
          <w:szCs w:val="24"/>
        </w:rPr>
        <w:t>pakeitimu iš esmės nepakeičiamas Sutarties pobūdis.</w:t>
      </w:r>
    </w:p>
    <w:p w14:paraId="475EBE9D" w14:textId="77777777" w:rsidR="00553CDF" w:rsidRDefault="009435D2" w:rsidP="009435D2">
      <w:pPr>
        <w:tabs>
          <w:tab w:val="left" w:pos="993"/>
        </w:tabs>
        <w:ind w:firstLine="709"/>
        <w:contextualSpacing/>
        <w:jc w:val="both"/>
        <w:rPr>
          <w:rFonts w:ascii="Times New Roman" w:eastAsia="Times New Roman" w:hAnsi="Times New Roman" w:cs="Times New Roman"/>
          <w:sz w:val="24"/>
          <w:szCs w:val="24"/>
        </w:rPr>
      </w:pPr>
      <w:bookmarkStart w:id="25" w:name="_Ref87949937"/>
      <w:r w:rsidRPr="009435D2">
        <w:rPr>
          <w:rFonts w:ascii="Times New Roman" w:eastAsia="Times New Roman" w:hAnsi="Times New Roman" w:cs="Times New Roman"/>
          <w:sz w:val="24"/>
          <w:szCs w:val="24"/>
        </w:rPr>
        <w:t xml:space="preserve">11.4. Neatliekami darbai galimi, kai atsiranda būtinas poreikis atsisakyti Sutartyje numatyto Darbo. </w:t>
      </w:r>
    </w:p>
    <w:p w14:paraId="0ABD9376" w14:textId="77777777" w:rsidR="009435D2" w:rsidRPr="009435D2" w:rsidRDefault="009435D2" w:rsidP="009435D2">
      <w:pPr>
        <w:tabs>
          <w:tab w:val="left" w:pos="993"/>
        </w:tabs>
        <w:ind w:firstLine="709"/>
        <w:contextualSpacing/>
        <w:jc w:val="both"/>
        <w:rPr>
          <w:rFonts w:ascii="Times New Roman" w:eastAsia="Times New Roman" w:hAnsi="Times New Roman" w:cs="Times New Roman"/>
          <w:sz w:val="24"/>
          <w:szCs w:val="24"/>
        </w:rPr>
      </w:pPr>
      <w:bookmarkStart w:id="26" w:name="_Ref87555332"/>
      <w:bookmarkEnd w:id="25"/>
      <w:r w:rsidRPr="009435D2">
        <w:rPr>
          <w:rFonts w:ascii="Times New Roman" w:eastAsia="Times New Roman" w:hAnsi="Times New Roman" w:cs="Times New Roman"/>
          <w:sz w:val="24"/>
          <w:szCs w:val="24"/>
        </w:rPr>
        <w:t>11.5. Nesant sąlygų, numatytų Sutarties 11.3 punkte, papildomiems darbams įsigyti Užsakovas turi teisę skelbti viešąjį pirkimą neskelbiamų derybų būdu pagal Viešųjų pirkimų įstatymo 71 straipsnio 5 dalį.</w:t>
      </w:r>
      <w:bookmarkEnd w:id="26"/>
    </w:p>
    <w:p w14:paraId="25CEC67F" w14:textId="77777777" w:rsidR="009435D2" w:rsidRPr="009435D2" w:rsidRDefault="009435D2" w:rsidP="009435D2">
      <w:pPr>
        <w:ind w:firstLine="709"/>
        <w:contextualSpacing/>
        <w:jc w:val="both"/>
        <w:rPr>
          <w:rFonts w:ascii="Times New Roman" w:eastAsia="Times New Roman" w:hAnsi="Times New Roman" w:cs="Times New Roman"/>
          <w:sz w:val="24"/>
          <w:szCs w:val="24"/>
        </w:rPr>
      </w:pPr>
      <w:bookmarkStart w:id="27" w:name="_Ref888383"/>
      <w:r w:rsidRPr="009435D2">
        <w:rPr>
          <w:rFonts w:ascii="Times New Roman" w:eastAsia="Times New Roman" w:hAnsi="Times New Roman" w:cs="Times New Roman"/>
          <w:sz w:val="24"/>
          <w:szCs w:val="24"/>
        </w:rPr>
        <w:t>11.6. Jeigu, siekiant laiku ir tinkamai įvykdyti Sutartį, reikia atlikti papildomus darbus, kurių Rangovas nenumatė sudarant Sutartį, bet turėjo ir galėjo juos numatyti pagal Užsakovo pateiktą Techninę specifikaciją, gatvės (-ių), atkarpos (-ų) elemento (-ų) vizualinę apžiūrą, pirkimo ir kitus dokumentus, taip pat kitą viešai prieinamą informaciją, ir jie yra būtini šiai sutarčiai tinkamai įvykdyti, šiuos darbus Rangovas atlieka savo sąskaita.</w:t>
      </w:r>
      <w:bookmarkEnd w:id="27"/>
    </w:p>
    <w:p w14:paraId="08A1CB8F" w14:textId="77777777" w:rsidR="009435D2" w:rsidRPr="009435D2" w:rsidRDefault="009435D2" w:rsidP="009435D2">
      <w:pPr>
        <w:tabs>
          <w:tab w:val="left" w:pos="993"/>
        </w:tabs>
        <w:ind w:firstLine="709"/>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11.7. Sutarties pakeitimo (dėl papildomų darbų ir (ar) neatliekamų darbų) būtinumas turi būti pagrįstas dokumentais ir raštu suderintas su Užsakovu.</w:t>
      </w:r>
    </w:p>
    <w:p w14:paraId="420AE31F" w14:textId="77777777" w:rsidR="009435D2" w:rsidRPr="009435D2" w:rsidRDefault="009435D2" w:rsidP="009435D2">
      <w:pPr>
        <w:tabs>
          <w:tab w:val="left" w:pos="1134"/>
        </w:tabs>
        <w:ind w:firstLine="709"/>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11.8. Papildomus darbus Užsakovas įsigyja ne didesniais įkainiais nei buvo jie numatyti šioje Sutartyje su Rangovu, išskyrus tuos atvejus, kai atliekama Sutarties kainos peržiūra Sutarties 2.5 punkte nustatyta tvarka.</w:t>
      </w:r>
    </w:p>
    <w:p w14:paraId="36B8029D" w14:textId="77777777" w:rsidR="009435D2" w:rsidRPr="009435D2" w:rsidRDefault="009435D2" w:rsidP="009435D2">
      <w:pPr>
        <w:tabs>
          <w:tab w:val="left" w:pos="1134"/>
        </w:tabs>
        <w:ind w:firstLine="720"/>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11.9. Jeigu Sutarties įvykdymui būtina atlikti papildomus darbus, kurių įkainiai Sutartyje nenumatyti, papildomų darbų įkainiai gali būti apskaičiuojami žemiau pateikiamais būdais:</w:t>
      </w:r>
    </w:p>
    <w:p w14:paraId="4C491F85" w14:textId="77777777" w:rsidR="009435D2" w:rsidRPr="009435D2" w:rsidRDefault="009435D2" w:rsidP="009435D2">
      <w:pPr>
        <w:ind w:firstLine="720"/>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11.9.1. pritaikant Rangovo pasiūlyme nurodytus darbų įkainius;</w:t>
      </w:r>
    </w:p>
    <w:p w14:paraId="2C4B0D08" w14:textId="31990599" w:rsidR="009435D2" w:rsidRPr="009435D2" w:rsidRDefault="009435D2" w:rsidP="009435D2">
      <w:pPr>
        <w:ind w:firstLine="720"/>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11.9.2. jei įmanoma, išskaičiuojant kainos dalį iš Sutartyje</w:t>
      </w:r>
      <w:r w:rsidR="00AE7332">
        <w:rPr>
          <w:rFonts w:ascii="Times New Roman" w:eastAsia="Times New Roman" w:hAnsi="Times New Roman" w:cs="Times New Roman"/>
          <w:sz w:val="24"/>
          <w:szCs w:val="24"/>
        </w:rPr>
        <w:t xml:space="preserve"> </w:t>
      </w:r>
      <w:r w:rsidR="007626C5">
        <w:rPr>
          <w:rFonts w:ascii="Times New Roman" w:eastAsia="Times New Roman" w:hAnsi="Times New Roman" w:cs="Times New Roman"/>
          <w:sz w:val="24"/>
          <w:szCs w:val="24"/>
        </w:rPr>
        <w:t>įkainotos atskiros pirkimo objekto sudedamosios dalies ar</w:t>
      </w:r>
      <w:r w:rsidRPr="009435D2">
        <w:rPr>
          <w:rFonts w:ascii="Times New Roman" w:eastAsia="Times New Roman" w:hAnsi="Times New Roman" w:cs="Times New Roman"/>
          <w:sz w:val="24"/>
          <w:szCs w:val="24"/>
        </w:rPr>
        <w:t xml:space="preserve"> numatyto įkainio;</w:t>
      </w:r>
    </w:p>
    <w:p w14:paraId="563FABF8" w14:textId="5908C3F2" w:rsidR="009435D2" w:rsidRPr="009435D2" w:rsidRDefault="009435D2" w:rsidP="009435D2">
      <w:pPr>
        <w:ind w:firstLine="720"/>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 xml:space="preserve">11.9.3. pritaikant Sutartyje numatytus panašių darbų </w:t>
      </w:r>
      <w:r w:rsidR="007626C5">
        <w:rPr>
          <w:rFonts w:ascii="Times New Roman" w:eastAsia="Times New Roman" w:hAnsi="Times New Roman" w:cs="Times New Roman"/>
          <w:sz w:val="24"/>
          <w:szCs w:val="24"/>
        </w:rPr>
        <w:t xml:space="preserve">ir (ar) paslaugų </w:t>
      </w:r>
      <w:r w:rsidRPr="009435D2">
        <w:rPr>
          <w:rFonts w:ascii="Times New Roman" w:eastAsia="Times New Roman" w:hAnsi="Times New Roman" w:cs="Times New Roman"/>
          <w:sz w:val="24"/>
          <w:szCs w:val="24"/>
        </w:rPr>
        <w:t xml:space="preserve">įkainius. Panašius darbus </w:t>
      </w:r>
      <w:r w:rsidR="007626C5">
        <w:rPr>
          <w:rFonts w:ascii="Times New Roman" w:eastAsia="Times New Roman" w:hAnsi="Times New Roman" w:cs="Times New Roman"/>
          <w:sz w:val="24"/>
          <w:szCs w:val="24"/>
        </w:rPr>
        <w:t xml:space="preserve">ir (ar) paslaugas </w:t>
      </w:r>
      <w:r w:rsidRPr="009435D2">
        <w:rPr>
          <w:rFonts w:ascii="Times New Roman" w:eastAsia="Times New Roman" w:hAnsi="Times New Roman" w:cs="Times New Roman"/>
          <w:sz w:val="24"/>
          <w:szCs w:val="24"/>
        </w:rPr>
        <w:t xml:space="preserve">turi pagrįsti ir nustatyti </w:t>
      </w:r>
      <w:r w:rsidR="007626C5">
        <w:rPr>
          <w:rFonts w:ascii="Times New Roman" w:eastAsia="Times New Roman" w:hAnsi="Times New Roman" w:cs="Times New Roman"/>
          <w:sz w:val="24"/>
          <w:szCs w:val="24"/>
        </w:rPr>
        <w:t>Užsakovas</w:t>
      </w:r>
      <w:r w:rsidRPr="009435D2">
        <w:rPr>
          <w:rFonts w:ascii="Times New Roman" w:eastAsia="Times New Roman" w:hAnsi="Times New Roman" w:cs="Times New Roman"/>
          <w:sz w:val="24"/>
          <w:szCs w:val="24"/>
        </w:rPr>
        <w:t>;</w:t>
      </w:r>
    </w:p>
    <w:p w14:paraId="63B52E8B" w14:textId="3CF3231B" w:rsidR="009435D2" w:rsidRPr="009435D2" w:rsidRDefault="009435D2" w:rsidP="009435D2">
      <w:pPr>
        <w:ind w:firstLine="720"/>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 xml:space="preserve">11.9.4. įvertinant </w:t>
      </w:r>
      <w:r w:rsidR="009D5ECF">
        <w:rPr>
          <w:rFonts w:ascii="Times New Roman" w:eastAsia="Times New Roman" w:hAnsi="Times New Roman" w:cs="Times New Roman"/>
          <w:sz w:val="24"/>
          <w:szCs w:val="24"/>
        </w:rPr>
        <w:t xml:space="preserve">darbų </w:t>
      </w:r>
      <w:r w:rsidRPr="009435D2">
        <w:rPr>
          <w:rFonts w:ascii="Times New Roman" w:eastAsia="Times New Roman" w:hAnsi="Times New Roman" w:cs="Times New Roman"/>
          <w:sz w:val="24"/>
          <w:szCs w:val="24"/>
        </w:rPr>
        <w:t>pagrįstas tiesiogines (darbo užmokesčio ir su juo susijusius mokesčius, statybos produktų ir įrengi</w:t>
      </w:r>
      <w:r w:rsidR="009D5ECF">
        <w:rPr>
          <w:rFonts w:ascii="Times New Roman" w:eastAsia="Times New Roman" w:hAnsi="Times New Roman" w:cs="Times New Roman"/>
          <w:sz w:val="24"/>
          <w:szCs w:val="24"/>
        </w:rPr>
        <w:t>nių</w:t>
      </w:r>
      <w:r w:rsidRPr="009435D2">
        <w:rPr>
          <w:rFonts w:ascii="Times New Roman" w:eastAsia="Times New Roman" w:hAnsi="Times New Roman" w:cs="Times New Roman"/>
          <w:sz w:val="24"/>
          <w:szCs w:val="24"/>
        </w:rPr>
        <w:t>, mechanizmų eksploatacijos sąnaudas</w:t>
      </w:r>
      <w:r w:rsidR="009D5ECF">
        <w:rPr>
          <w:rFonts w:ascii="Times New Roman" w:eastAsia="Times New Roman" w:hAnsi="Times New Roman" w:cs="Times New Roman"/>
          <w:sz w:val="24"/>
          <w:szCs w:val="24"/>
        </w:rPr>
        <w:t>, statybvietės</w:t>
      </w:r>
      <w:r w:rsidRPr="009435D2">
        <w:rPr>
          <w:rFonts w:ascii="Times New Roman" w:eastAsia="Times New Roman" w:hAnsi="Times New Roman" w:cs="Times New Roman"/>
          <w:sz w:val="24"/>
          <w:szCs w:val="24"/>
        </w:rPr>
        <w:t>) bei netiesiogines (pridėtines, pelno) išlaidas pagal Kainodaros taisyklių nustatymo metodikos priedo „Tiesioginių ir netiesioginių išlaidų apskaičiavimo taisyklės“ nuostatas.</w:t>
      </w:r>
    </w:p>
    <w:p w14:paraId="38C78874" w14:textId="77777777" w:rsidR="009435D2" w:rsidRPr="009435D2" w:rsidRDefault="009435D2" w:rsidP="009435D2">
      <w:pPr>
        <w:tabs>
          <w:tab w:val="left" w:pos="1418"/>
        </w:tabs>
        <w:ind w:firstLine="709"/>
        <w:contextualSpacing/>
        <w:jc w:val="both"/>
        <w:rPr>
          <w:rFonts w:ascii="Times New Roman" w:eastAsia="Times New Roman" w:hAnsi="Times New Roman" w:cs="Times New Roman"/>
          <w:sz w:val="24"/>
          <w:szCs w:val="24"/>
        </w:rPr>
      </w:pPr>
      <w:bookmarkStart w:id="28" w:name="_Ref463943942"/>
      <w:r w:rsidRPr="009435D2">
        <w:rPr>
          <w:rFonts w:ascii="Times New Roman" w:eastAsia="Times New Roman" w:hAnsi="Times New Roman" w:cs="Times New Roman"/>
          <w:sz w:val="24"/>
          <w:szCs w:val="24"/>
        </w:rPr>
        <w:t>11.</w:t>
      </w:r>
      <w:bookmarkEnd w:id="28"/>
      <w:r w:rsidRPr="009435D2">
        <w:rPr>
          <w:rFonts w:ascii="Times New Roman" w:eastAsia="Times New Roman" w:hAnsi="Times New Roman" w:cs="Times New Roman"/>
          <w:sz w:val="24"/>
          <w:szCs w:val="24"/>
        </w:rPr>
        <w:t>10. Jei neįmanoma pritaikyti Sutarties 11.9.1–11.9.4 papunkčiuose nurodytų įkainių apskaičiavimo būdų, jų kaina negali būti didesnė nei Rangovo patiriamos išlaidos statybos produktams ir/ar įrengimams įsigyti ir negali būti didesnė už vidutinę rinkos kainą.</w:t>
      </w:r>
    </w:p>
    <w:p w14:paraId="59CA8A94" w14:textId="77777777" w:rsidR="009435D2" w:rsidRPr="009435D2" w:rsidRDefault="009435D2" w:rsidP="009435D2">
      <w:pPr>
        <w:tabs>
          <w:tab w:val="left" w:pos="1418"/>
        </w:tabs>
        <w:ind w:firstLine="709"/>
        <w:contextualSpacing/>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lastRenderedPageBreak/>
        <w:t>11.11. Papildomiems, neatliekamiems darbams pasirašomas susitarimas prie Sutarties, nurodant papildomų, neatliekamų darbų pavadinimą, vienetus, kiekį, vieneto kainą, bendrą sumą, kitus papildomų darbų įsigijimą pagrindžiančius dokumentus. Susitarimas turi būti pasirašytas Šalių kvalifikuotu elektroniniu parašu. Rangovas, vykdydamas papildomus darbus, nesant susitarimo dėl papildomų darbų atlikimo, prisiima riziką dėl neapmokėjimo už papildomus darbus.</w:t>
      </w:r>
    </w:p>
    <w:p w14:paraId="29066304" w14:textId="77777777" w:rsidR="009435D2" w:rsidRPr="009435D2" w:rsidRDefault="009435D2" w:rsidP="00285806">
      <w:pPr>
        <w:spacing w:before="240" w:after="240"/>
        <w:jc w:val="center"/>
        <w:rPr>
          <w:rFonts w:ascii="Times New Roman" w:eastAsia="Calibri" w:hAnsi="Times New Roman" w:cs="Times New Roman"/>
          <w:b/>
          <w:sz w:val="24"/>
          <w:szCs w:val="24"/>
          <w:lang w:eastAsia="en-US"/>
        </w:rPr>
      </w:pPr>
      <w:r w:rsidRPr="009435D2">
        <w:rPr>
          <w:rFonts w:ascii="Times New Roman" w:eastAsia="Calibri" w:hAnsi="Times New Roman" w:cs="Times New Roman"/>
          <w:b/>
          <w:sz w:val="24"/>
          <w:szCs w:val="24"/>
          <w:lang w:eastAsia="en-US"/>
        </w:rPr>
        <w:t>12. SUTARTIES NUTRAUKIMAS PRIEŠ TERMINĄ</w:t>
      </w:r>
    </w:p>
    <w:p w14:paraId="34A0F987" w14:textId="77777777" w:rsidR="009435D2" w:rsidRPr="009435D2" w:rsidRDefault="009435D2" w:rsidP="009435D2">
      <w:pPr>
        <w:tabs>
          <w:tab w:val="left" w:pos="600"/>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12.1. Užsakovas turi teisę vienašališkai nutraukti Sutartį, įspėjęs Rangovą raštu prieš 20 (dvidešimt) kalendorinių dienų, ir pareikalauti iš Rangovo atlyginti Užsakovo patirtus nuostolius, jeigu Rangovas:</w:t>
      </w:r>
    </w:p>
    <w:p w14:paraId="1E917F18"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12.1.1. be pateisinamos priežasties nevykdo arba netinkamai vykdo savo sutartinius įsipareigojimus pagal Sutar</w:t>
      </w:r>
      <w:r w:rsidRPr="009435D2">
        <w:rPr>
          <w:rFonts w:ascii="Times New Roman" w:eastAsia="Times New Roman" w:hAnsi="Times New Roman" w:cs="Times New Roman"/>
          <w:sz w:val="24"/>
          <w:szCs w:val="24"/>
          <w:lang w:eastAsia="en-US"/>
        </w:rPr>
        <w:t>tį</w:t>
      </w:r>
      <w:r w:rsidRPr="009435D2">
        <w:rPr>
          <w:rFonts w:ascii="Times New Roman" w:eastAsia="Calibri" w:hAnsi="Times New Roman" w:cs="Times New Roman"/>
          <w:sz w:val="24"/>
          <w:szCs w:val="24"/>
          <w:lang w:eastAsia="en-US"/>
        </w:rPr>
        <w:t>;</w:t>
      </w:r>
    </w:p>
    <w:p w14:paraId="4EC58765"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12.1.2. per nustatytą protingą terminą nepašalina Darbų trūkumų, defektų ir (ar) netikslumų;</w:t>
      </w:r>
    </w:p>
    <w:p w14:paraId="0AE81911"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12.1.3. nepaisydamas Užsakovo raginimo, nepradeda Darbų </w:t>
      </w:r>
      <w:r w:rsidRPr="009435D2">
        <w:rPr>
          <w:rFonts w:ascii="Times New Roman" w:eastAsia="Calibri" w:hAnsi="Times New Roman" w:cs="Times New Roman"/>
          <w:spacing w:val="5"/>
          <w:sz w:val="24"/>
          <w:szCs w:val="24"/>
          <w:lang w:eastAsia="en-US"/>
        </w:rPr>
        <w:t>pateiktuose Užsakymuose</w:t>
      </w:r>
      <w:r w:rsidRPr="009435D2">
        <w:rPr>
          <w:rFonts w:ascii="Times New Roman" w:eastAsia="Calibri" w:hAnsi="Times New Roman" w:cs="Times New Roman"/>
          <w:sz w:val="24"/>
          <w:szCs w:val="24"/>
          <w:lang w:eastAsia="en-US"/>
        </w:rPr>
        <w:t xml:space="preserve"> nustatytu laiku arba dirba taip lėtai, kad baigti Darbus nustatytu laiku būtų tikrai neįmanoma;</w:t>
      </w:r>
    </w:p>
    <w:p w14:paraId="05165FD2"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12.1.4. daugiau nei 2 (du) mėnesius vėluoja užbaigti Darbus pagal Užsakovo nurodytą terminą</w:t>
      </w:r>
      <w:r w:rsidRPr="009435D2">
        <w:rPr>
          <w:rFonts w:ascii="Times New Roman" w:eastAsia="Calibri" w:hAnsi="Times New Roman" w:cs="Times New Roman"/>
          <w:spacing w:val="5"/>
          <w:sz w:val="24"/>
          <w:szCs w:val="24"/>
          <w:lang w:eastAsia="en-US"/>
        </w:rPr>
        <w:t xml:space="preserve"> ar pateiktuose Užsakymuose</w:t>
      </w:r>
      <w:r w:rsidRPr="009435D2">
        <w:rPr>
          <w:rFonts w:ascii="Times New Roman" w:eastAsia="Calibri" w:hAnsi="Times New Roman" w:cs="Times New Roman"/>
          <w:bCs/>
          <w:sz w:val="24"/>
          <w:szCs w:val="24"/>
          <w:lang w:eastAsia="en-US"/>
        </w:rPr>
        <w:t>, išskyrus, kai vėluojama ne dėl Rangovo kaltės;</w:t>
      </w:r>
    </w:p>
    <w:p w14:paraId="4666A912" w14:textId="77777777" w:rsidR="009435D2" w:rsidRPr="009435D2" w:rsidRDefault="009435D2" w:rsidP="009435D2">
      <w:pPr>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12.1.5. bankrutuoja arba yra likviduojamas, sustabdo ūkinę veiklą arba kituose teisės aktuose numatyta tvarka susidaro analogiška situacija;</w:t>
      </w:r>
    </w:p>
    <w:p w14:paraId="66CF0912"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12.2. Rangovas raštu įspėjęs Užsakovą prieš 20 (dvidešimt) kalendorinių dienų turi teisę nutraukti Sutartį, jeigu Užsakovas nevykdo savo sutartinių įsipareigojimų pagal Sutartį.</w:t>
      </w:r>
    </w:p>
    <w:p w14:paraId="2F9BF618"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12.3. Sutartis gali būti nutraukta kitais Viešųjų pirkimų įstatymo 90 straipsnyje numatytais atvejais.</w:t>
      </w:r>
    </w:p>
    <w:p w14:paraId="0D3CC88B"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12.4. Šalys turi teisę nutraukti Sutartį abiejų Šalių raštišku susitarimu. </w:t>
      </w:r>
    </w:p>
    <w:p w14:paraId="6FE63D75"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12.5. Šalys neturi teisės vienašališkai nutraukti Sutarties nesant pagrindo, nurodyto šioje Sutartyje arba Lietuvos Respublikos teisės aktuose.</w:t>
      </w:r>
    </w:p>
    <w:p w14:paraId="6ED09DD9" w14:textId="77777777" w:rsidR="009435D2" w:rsidRPr="009435D2" w:rsidRDefault="009435D2" w:rsidP="009435D2">
      <w:pPr>
        <w:tabs>
          <w:tab w:val="left" w:pos="993"/>
        </w:tabs>
        <w:suppressAutoHyphens/>
        <w:ind w:firstLine="706"/>
        <w:contextualSpacing/>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12.6.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9435D2">
        <w:rPr>
          <w:rFonts w:ascii="Times New Roman" w:eastAsia="Calibri" w:hAnsi="Times New Roman" w:cs="Times New Roman"/>
          <w:bCs/>
          <w:sz w:val="24"/>
          <w:szCs w:val="24"/>
          <w:lang w:eastAsia="en-US"/>
        </w:rPr>
        <w:t>statybos perdavimo statytojui (Užsakovui)</w:t>
      </w:r>
      <w:r w:rsidRPr="009435D2">
        <w:rPr>
          <w:rFonts w:ascii="Times New Roman" w:eastAsia="Calibri" w:hAnsi="Times New Roman" w:cs="Times New Roman"/>
          <w:sz w:val="24"/>
          <w:szCs w:val="24"/>
          <w:lang w:eastAsia="en-US"/>
        </w:rPr>
        <w:t xml:space="preserve"> akto pasirašymo dienos. </w:t>
      </w:r>
    </w:p>
    <w:p w14:paraId="544480D9" w14:textId="77777777" w:rsidR="009435D2" w:rsidRPr="009435D2" w:rsidRDefault="009435D2" w:rsidP="009435D2">
      <w:pPr>
        <w:tabs>
          <w:tab w:val="left" w:pos="132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12.7. Nutraukus Sutartį dėl to, kad Rangovas neįvykdė ar netinkamai vykdė šią Sutartį, Užsakovas vykdo Viešųjų pirkimų įstatymo 91 straipsnyje nustatytą prievolę Centrinėje viešųjų pirkimų informacinėje sistemoje paskelbti informaciją apie Sutartį neįvykdžiusį ar netinkamai ją įvykdžiusį Rangovą.</w:t>
      </w:r>
    </w:p>
    <w:p w14:paraId="71D5CA0D" w14:textId="77777777" w:rsidR="009435D2" w:rsidRPr="009435D2" w:rsidRDefault="009435D2" w:rsidP="00285806">
      <w:pPr>
        <w:tabs>
          <w:tab w:val="left" w:pos="0"/>
        </w:tabs>
        <w:spacing w:before="240" w:after="240"/>
        <w:jc w:val="center"/>
        <w:rPr>
          <w:rFonts w:ascii="Times New Roman" w:eastAsia="Calibri" w:hAnsi="Times New Roman" w:cs="Times New Roman"/>
          <w:b/>
          <w:bCs/>
          <w:i/>
          <w:sz w:val="24"/>
          <w:szCs w:val="24"/>
          <w:lang w:eastAsia="en-US"/>
        </w:rPr>
      </w:pPr>
      <w:r w:rsidRPr="009435D2">
        <w:rPr>
          <w:rFonts w:ascii="Times New Roman" w:eastAsia="Calibri" w:hAnsi="Times New Roman" w:cs="Times New Roman"/>
          <w:b/>
          <w:bCs/>
          <w:sz w:val="24"/>
          <w:szCs w:val="24"/>
          <w:lang w:eastAsia="en-US"/>
        </w:rPr>
        <w:t xml:space="preserve">13. </w:t>
      </w:r>
      <w:r w:rsidRPr="009435D2">
        <w:rPr>
          <w:rFonts w:ascii="Times New Roman" w:eastAsia="Calibri" w:hAnsi="Times New Roman" w:cs="Times New Roman"/>
          <w:b/>
          <w:sz w:val="24"/>
          <w:szCs w:val="24"/>
          <w:lang w:eastAsia="en-US"/>
        </w:rPr>
        <w:t>NENUGALIMOS JĖGOS APLINKYBĖS</w:t>
      </w:r>
    </w:p>
    <w:p w14:paraId="13CA2262"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13.1. Šalis gali būti visiškai ar iš dalies atleidžiama nuo atsakomybės dėl ypatingų ir neišvengiamų aplinkybių –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4C95C70B"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13.2. Nenugalimos jėgos aplinkybių sąvoka apibrėžiama ir Šalių teisės, pareigos ir atsakomybė esant šioms aplinkybėms reglamentuojamos Lietuvos Respublikos civilinio kodekso 6.212 straipsnyje bei Atleidimo nuo atsakomybės esant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aplinkybėms taisyklėse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9435D2">
            <w:rPr>
              <w:rFonts w:ascii="Times New Roman" w:eastAsia="Calibri" w:hAnsi="Times New Roman" w:cs="Times New Roman"/>
              <w:sz w:val="24"/>
              <w:szCs w:val="24"/>
              <w:lang w:eastAsia="en-US"/>
            </w:rPr>
            <w:t>1996 m</w:t>
          </w:r>
        </w:smartTag>
      </w:smartTag>
      <w:r w:rsidRPr="009435D2">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aplinkybėms taisyklių patvirtinimo“).</w:t>
      </w:r>
    </w:p>
    <w:p w14:paraId="2901C8BD"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13.3. Jei kuri nors Sutarties Šalis mano, kad atsirado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w:t>
      </w:r>
      <w:r w:rsidRPr="009435D2">
        <w:rPr>
          <w:rFonts w:ascii="Times New Roman" w:eastAsia="Calibri" w:hAnsi="Times New Roman" w:cs="Times New Roman"/>
          <w:sz w:val="24"/>
          <w:szCs w:val="24"/>
          <w:lang w:eastAsia="en-US"/>
        </w:rPr>
        <w:lastRenderedPageBreak/>
        <w:t xml:space="preserve">Užsakovas </w:t>
      </w:r>
      <w:smartTag w:uri="schemas-tilde-lt/tildestengine" w:element="templates">
        <w:smartTagPr>
          <w:attr w:name="baseform" w:val="rašt|as"/>
          <w:attr w:name="id" w:val="-1"/>
          <w:attr w:name="text" w:val="raštu"/>
        </w:smartTagPr>
        <w:r w:rsidRPr="009435D2">
          <w:rPr>
            <w:rFonts w:ascii="Times New Roman" w:eastAsia="Calibri" w:hAnsi="Times New Roman" w:cs="Times New Roman"/>
            <w:sz w:val="24"/>
            <w:szCs w:val="24"/>
            <w:lang w:eastAsia="en-US"/>
          </w:rPr>
          <w:t>raštu</w:t>
        </w:r>
      </w:smartTag>
      <w:r w:rsidRPr="009435D2">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aplinkybės netrukdo, vykdyti.</w:t>
      </w:r>
    </w:p>
    <w:p w14:paraId="447EC909"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13.4. Rangovas patvirtina, kad jis nežino apie nenugalimos jėgos aplinkybes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4EF337F5"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13.5. Jeigu Sutarties šalis, kurią paveikė nenugalimos jėgos aplinkybės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63B69C1A" w14:textId="77777777" w:rsidR="009435D2" w:rsidRPr="009435D2" w:rsidRDefault="009435D2" w:rsidP="009435D2">
      <w:pPr>
        <w:tabs>
          <w:tab w:val="left" w:pos="10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13.6. Jei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9435D2">
        <w:rPr>
          <w:rFonts w:ascii="Times New Roman" w:eastAsia="Calibri" w:hAnsi="Times New Roman" w:cs="Times New Roman"/>
          <w:i/>
          <w:sz w:val="24"/>
          <w:szCs w:val="24"/>
          <w:lang w:eastAsia="en-US"/>
        </w:rPr>
        <w:t>force majeure</w:t>
      </w:r>
      <w:r w:rsidRPr="009435D2">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6D3E93BD" w14:textId="77777777" w:rsidR="009435D2" w:rsidRPr="009435D2" w:rsidRDefault="009435D2" w:rsidP="00285806">
      <w:pPr>
        <w:tabs>
          <w:tab w:val="left" w:pos="0"/>
        </w:tabs>
        <w:spacing w:before="240" w:after="240"/>
        <w:jc w:val="center"/>
        <w:rPr>
          <w:rFonts w:ascii="Times New Roman" w:eastAsia="Calibri" w:hAnsi="Times New Roman" w:cs="Times New Roman"/>
          <w:b/>
          <w:bCs/>
          <w:sz w:val="24"/>
          <w:szCs w:val="24"/>
          <w:lang w:eastAsia="en-US"/>
        </w:rPr>
      </w:pPr>
      <w:r w:rsidRPr="009435D2">
        <w:rPr>
          <w:rFonts w:ascii="Times New Roman" w:eastAsia="Calibri" w:hAnsi="Times New Roman" w:cs="Times New Roman"/>
          <w:b/>
          <w:bCs/>
          <w:sz w:val="24"/>
          <w:szCs w:val="24"/>
          <w:lang w:eastAsia="en-US"/>
        </w:rPr>
        <w:t>14. AUTORINĖS TEISĖS</w:t>
      </w:r>
    </w:p>
    <w:p w14:paraId="3FFCB0EE" w14:textId="77777777" w:rsidR="009435D2" w:rsidRPr="009435D2" w:rsidRDefault="009435D2" w:rsidP="009435D2">
      <w:pPr>
        <w:tabs>
          <w:tab w:val="left" w:pos="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14.1. Rangovo parengtų Projektų autorinės teisės priklauso Užsakovui, kuris galės juos perduoti trečiosioms šalims ir (ar) kitaip naudoti juos ar jų dalis visais būdais pagal Užsakovo poreikį.</w:t>
      </w:r>
    </w:p>
    <w:p w14:paraId="4AF41C27" w14:textId="77777777" w:rsidR="009435D2" w:rsidRPr="009435D2" w:rsidRDefault="009435D2" w:rsidP="00285806">
      <w:pPr>
        <w:tabs>
          <w:tab w:val="left" w:pos="0"/>
        </w:tabs>
        <w:spacing w:before="240" w:after="240"/>
        <w:jc w:val="center"/>
        <w:rPr>
          <w:rFonts w:ascii="Times New Roman" w:eastAsia="Calibri" w:hAnsi="Times New Roman" w:cs="Times New Roman"/>
          <w:sz w:val="24"/>
          <w:szCs w:val="24"/>
          <w:lang w:eastAsia="en-US"/>
        </w:rPr>
      </w:pPr>
      <w:r w:rsidRPr="009435D2">
        <w:rPr>
          <w:rFonts w:ascii="Times New Roman" w:eastAsia="Calibri" w:hAnsi="Times New Roman" w:cs="Times New Roman"/>
          <w:b/>
          <w:bCs/>
          <w:sz w:val="24"/>
          <w:szCs w:val="24"/>
          <w:lang w:eastAsia="en-US"/>
        </w:rPr>
        <w:t>15. GINČŲ SPRENDIMAS</w:t>
      </w:r>
    </w:p>
    <w:p w14:paraId="2E1B1E95" w14:textId="77777777" w:rsidR="009435D2" w:rsidRPr="009435D2" w:rsidRDefault="009435D2" w:rsidP="009435D2">
      <w:pPr>
        <w:tabs>
          <w:tab w:val="left" w:pos="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15.1. Šalys susitaria, kad kiekvienas ginčas, nesutarimas ar reikalavimas dėl Sutarties sąlygų, kurie gali atsirasti vykdant šią Sutartį taip pat dėl to, kas neaptarta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453B3AC4" w14:textId="77777777" w:rsidR="009435D2" w:rsidRPr="009435D2" w:rsidRDefault="009435D2" w:rsidP="00285806">
      <w:pPr>
        <w:tabs>
          <w:tab w:val="left" w:pos="-142"/>
          <w:tab w:val="left" w:pos="0"/>
        </w:tabs>
        <w:spacing w:before="240" w:after="240"/>
        <w:jc w:val="center"/>
        <w:rPr>
          <w:rFonts w:ascii="Times New Roman" w:eastAsia="Calibri" w:hAnsi="Times New Roman" w:cs="Times New Roman"/>
          <w:b/>
          <w:bCs/>
          <w:sz w:val="24"/>
          <w:szCs w:val="24"/>
          <w:lang w:eastAsia="en-US"/>
        </w:rPr>
      </w:pPr>
      <w:r w:rsidRPr="009435D2">
        <w:rPr>
          <w:rFonts w:ascii="Times New Roman" w:eastAsia="Calibri" w:hAnsi="Times New Roman" w:cs="Times New Roman"/>
          <w:b/>
          <w:bCs/>
          <w:sz w:val="24"/>
          <w:szCs w:val="24"/>
          <w:lang w:eastAsia="en-US"/>
        </w:rPr>
        <w:t>16. KITOS SUTARTIES SĄLYGOS</w:t>
      </w:r>
    </w:p>
    <w:p w14:paraId="1650B7A6" w14:textId="77777777" w:rsidR="009435D2" w:rsidRPr="009435D2" w:rsidRDefault="009435D2" w:rsidP="009435D2">
      <w:pPr>
        <w:tabs>
          <w:tab w:val="left" w:pos="1080"/>
        </w:tabs>
        <w:ind w:firstLine="706"/>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16.1. </w:t>
      </w:r>
      <w:r w:rsidRPr="009435D2">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9435D2">
        <w:rPr>
          <w:rFonts w:ascii="Times New Roman" w:eastAsia="Times New Roman" w:hAnsi="Times New Roman" w:cs="Times New Roman"/>
          <w:sz w:val="24"/>
          <w:szCs w:val="24"/>
        </w:rPr>
        <w:t xml:space="preserve"> turi būti pasirašytas Šalių kvalifikuotu elektroniniu parašu</w:t>
      </w:r>
      <w:r w:rsidRPr="009435D2">
        <w:rPr>
          <w:rFonts w:ascii="Times New Roman" w:eastAsia="Calibri" w:hAnsi="Times New Roman" w:cs="Times New Roman"/>
          <w:sz w:val="24"/>
          <w:szCs w:val="24"/>
        </w:rPr>
        <w:t>, pridedant visą susijusią dokumentaciją, šie dokumentai yra neatskiriama Sutarties dalis.</w:t>
      </w:r>
    </w:p>
    <w:p w14:paraId="31A21D65" w14:textId="77777777" w:rsidR="009435D2" w:rsidRPr="009435D2" w:rsidRDefault="009435D2" w:rsidP="0094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 xml:space="preserve">16.2.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334E671C" w14:textId="77777777" w:rsidR="009435D2" w:rsidRPr="009435D2" w:rsidRDefault="009435D2" w:rsidP="009435D2">
      <w:pPr>
        <w:tabs>
          <w:tab w:val="left" w:pos="-142"/>
          <w:tab w:val="left" w:pos="0"/>
          <w:tab w:val="left" w:pos="540"/>
        </w:tabs>
        <w:ind w:firstLine="706"/>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16.3.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61D67895" w14:textId="77777777" w:rsidR="009435D2" w:rsidRPr="009435D2" w:rsidRDefault="009435D2" w:rsidP="009435D2">
      <w:pPr>
        <w:tabs>
          <w:tab w:val="left" w:pos="-142"/>
          <w:tab w:val="left" w:pos="0"/>
          <w:tab w:val="left" w:pos="540"/>
        </w:tabs>
        <w:ind w:firstLine="706"/>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lastRenderedPageBreak/>
        <w:t>16.4. Šalys laiko paslaptyje savo darbo veiklos principus ir metodus, kuriuos sužinojo vykdant Sutartį, išskyrus atvejus, kai ši informacija yra vieša arba ši informacija atskleista įstatymų numatytais atvejais. Šalys susitaria, kad derybų metu sužinota informacija apie kitą Šalį ir Sutarties sąlygas yra konfidenciali informacija, kuri laikoma paslaptyje, išskyrus tuos atvejus, kai šios informacijos gali būti reikalaujama įstatymų nustatyta tvarka ar ji jau yra viešai žinoma.</w:t>
      </w:r>
    </w:p>
    <w:p w14:paraId="7BDCDD0B" w14:textId="77777777" w:rsidR="009435D2" w:rsidRPr="009435D2" w:rsidRDefault="009435D2" w:rsidP="009435D2">
      <w:pPr>
        <w:tabs>
          <w:tab w:val="left" w:pos="-142"/>
          <w:tab w:val="left" w:pos="0"/>
          <w:tab w:val="left" w:pos="540"/>
        </w:tabs>
        <w:ind w:firstLine="706"/>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16.5. Vykdydamos šią Sutartį Šalys vadovaujasi Lietuvos Respublikos civiliniu kodeksu, Lietuvos Respublikos statybos įstatymu ir kitais teisės aktais, reglamentuojančiais Sutarties vykdymą, normatyviniais techniniais dokumentais, statybos techniniais reglamentais, Sutarties sąlygomis.</w:t>
      </w:r>
    </w:p>
    <w:p w14:paraId="6318E4EE" w14:textId="77777777" w:rsidR="009435D2" w:rsidRPr="009435D2" w:rsidRDefault="009435D2" w:rsidP="009435D2">
      <w:pPr>
        <w:ind w:firstLine="706"/>
        <w:jc w:val="both"/>
        <w:rPr>
          <w:rFonts w:ascii="Times New Roman" w:eastAsia="Calibri" w:hAnsi="Times New Roman" w:cs="Times New Roman"/>
          <w:snapToGrid w:val="0"/>
          <w:sz w:val="24"/>
          <w:szCs w:val="24"/>
          <w:lang w:eastAsia="en-US"/>
        </w:rPr>
      </w:pPr>
      <w:r w:rsidRPr="009435D2">
        <w:rPr>
          <w:rFonts w:ascii="Times New Roman" w:eastAsia="Calibri" w:hAnsi="Times New Roman" w:cs="Times New Roman"/>
          <w:snapToGrid w:val="0"/>
          <w:sz w:val="24"/>
          <w:szCs w:val="24"/>
          <w:lang w:eastAsia="en-US"/>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F6517A2" w14:textId="77777777" w:rsidR="009435D2" w:rsidRPr="009435D2" w:rsidRDefault="009435D2" w:rsidP="00285806">
      <w:pPr>
        <w:tabs>
          <w:tab w:val="left" w:pos="-142"/>
          <w:tab w:val="left" w:pos="0"/>
        </w:tabs>
        <w:spacing w:before="240" w:after="240"/>
        <w:jc w:val="center"/>
        <w:rPr>
          <w:rFonts w:ascii="Times New Roman" w:eastAsia="Calibri" w:hAnsi="Times New Roman" w:cs="Times New Roman"/>
          <w:b/>
          <w:bCs/>
          <w:sz w:val="24"/>
          <w:szCs w:val="24"/>
          <w:lang w:eastAsia="en-US"/>
        </w:rPr>
      </w:pPr>
      <w:r w:rsidRPr="009435D2">
        <w:rPr>
          <w:rFonts w:ascii="Times New Roman" w:eastAsia="Calibri" w:hAnsi="Times New Roman" w:cs="Times New Roman"/>
          <w:b/>
          <w:bCs/>
          <w:sz w:val="24"/>
          <w:szCs w:val="24"/>
          <w:lang w:eastAsia="en-US"/>
        </w:rPr>
        <w:t>17. BAIGIAMOSIOS NUOSTATOS</w:t>
      </w:r>
    </w:p>
    <w:p w14:paraId="52527B43" w14:textId="77777777" w:rsidR="009435D2" w:rsidRPr="009435D2" w:rsidRDefault="009435D2" w:rsidP="009435D2">
      <w:pPr>
        <w:tabs>
          <w:tab w:val="left" w:pos="1080"/>
          <w:tab w:val="num" w:pos="1380"/>
        </w:tabs>
        <w:ind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17.1.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414F9BA5" w14:textId="77777777" w:rsidR="009435D2" w:rsidRPr="009435D2" w:rsidRDefault="009435D2" w:rsidP="009435D2">
      <w:pPr>
        <w:suppressAutoHyphens/>
        <w:spacing w:after="120"/>
        <w:ind w:firstLine="539"/>
        <w:jc w:val="both"/>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 xml:space="preserve">17.2.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9435D2" w:rsidRPr="009435D2" w14:paraId="304209F3" w14:textId="77777777" w:rsidTr="00E149EE">
        <w:tc>
          <w:tcPr>
            <w:tcW w:w="3156" w:type="dxa"/>
          </w:tcPr>
          <w:p w14:paraId="2612EEC5"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c>
          <w:tcPr>
            <w:tcW w:w="2935" w:type="dxa"/>
          </w:tcPr>
          <w:p w14:paraId="3F5ECFA3" w14:textId="77777777" w:rsidR="009435D2" w:rsidRPr="009435D2" w:rsidRDefault="009435D2" w:rsidP="009435D2">
            <w:pPr>
              <w:suppressAutoHyphens/>
              <w:ind w:firstLine="539"/>
              <w:jc w:val="center"/>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Užsakovas</w:t>
            </w:r>
          </w:p>
        </w:tc>
        <w:tc>
          <w:tcPr>
            <w:tcW w:w="3402" w:type="dxa"/>
          </w:tcPr>
          <w:p w14:paraId="3350726A" w14:textId="77777777" w:rsidR="009435D2" w:rsidRPr="009435D2" w:rsidRDefault="009435D2" w:rsidP="009435D2">
            <w:pPr>
              <w:suppressAutoHyphens/>
              <w:ind w:firstLine="539"/>
              <w:jc w:val="center"/>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Rangovas</w:t>
            </w:r>
          </w:p>
        </w:tc>
      </w:tr>
      <w:tr w:rsidR="009435D2" w:rsidRPr="009435D2" w14:paraId="234A5341" w14:textId="77777777" w:rsidTr="00E149EE">
        <w:tc>
          <w:tcPr>
            <w:tcW w:w="3156" w:type="dxa"/>
          </w:tcPr>
          <w:p w14:paraId="70848704" w14:textId="77777777" w:rsidR="009435D2" w:rsidRPr="009435D2" w:rsidRDefault="009435D2" w:rsidP="009435D2">
            <w:pPr>
              <w:suppressAutoHyphens/>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Atsakingo asmens pareigos, vardas, pavardė</w:t>
            </w:r>
          </w:p>
        </w:tc>
        <w:tc>
          <w:tcPr>
            <w:tcW w:w="2935" w:type="dxa"/>
          </w:tcPr>
          <w:p w14:paraId="273C9931"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c>
          <w:tcPr>
            <w:tcW w:w="3402" w:type="dxa"/>
          </w:tcPr>
          <w:p w14:paraId="5ACDC6A3"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r>
      <w:tr w:rsidR="009435D2" w:rsidRPr="009435D2" w14:paraId="33354AD5" w14:textId="77777777" w:rsidTr="00E149EE">
        <w:tc>
          <w:tcPr>
            <w:tcW w:w="3156" w:type="dxa"/>
          </w:tcPr>
          <w:p w14:paraId="756897A3" w14:textId="77777777" w:rsidR="009435D2" w:rsidRPr="009435D2" w:rsidRDefault="009435D2" w:rsidP="009435D2">
            <w:pPr>
              <w:tabs>
                <w:tab w:val="left" w:pos="1080"/>
                <w:tab w:val="num" w:pos="1380"/>
              </w:tabs>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Adresas</w:t>
            </w:r>
          </w:p>
        </w:tc>
        <w:tc>
          <w:tcPr>
            <w:tcW w:w="2935" w:type="dxa"/>
          </w:tcPr>
          <w:p w14:paraId="488E3CCE"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c>
          <w:tcPr>
            <w:tcW w:w="3402" w:type="dxa"/>
          </w:tcPr>
          <w:p w14:paraId="13BF7697"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r>
      <w:tr w:rsidR="009435D2" w:rsidRPr="009435D2" w14:paraId="3A95B2C1" w14:textId="77777777" w:rsidTr="00E149EE">
        <w:tc>
          <w:tcPr>
            <w:tcW w:w="3156" w:type="dxa"/>
            <w:vAlign w:val="bottom"/>
          </w:tcPr>
          <w:p w14:paraId="1E84AE43" w14:textId="77777777" w:rsidR="009435D2" w:rsidRPr="009435D2" w:rsidRDefault="009435D2" w:rsidP="009435D2">
            <w:pPr>
              <w:tabs>
                <w:tab w:val="left" w:pos="1080"/>
                <w:tab w:val="num" w:pos="1380"/>
              </w:tabs>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Telefonas</w:t>
            </w:r>
          </w:p>
        </w:tc>
        <w:tc>
          <w:tcPr>
            <w:tcW w:w="2935" w:type="dxa"/>
          </w:tcPr>
          <w:p w14:paraId="631E14DB"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c>
          <w:tcPr>
            <w:tcW w:w="3402" w:type="dxa"/>
          </w:tcPr>
          <w:p w14:paraId="14131191"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r>
      <w:tr w:rsidR="009435D2" w:rsidRPr="009435D2" w14:paraId="6E2DABD8" w14:textId="77777777" w:rsidTr="00E149EE">
        <w:tc>
          <w:tcPr>
            <w:tcW w:w="3156" w:type="dxa"/>
            <w:vAlign w:val="bottom"/>
          </w:tcPr>
          <w:p w14:paraId="1BF7701B" w14:textId="77777777" w:rsidR="009435D2" w:rsidRPr="009435D2" w:rsidRDefault="009435D2" w:rsidP="009435D2">
            <w:pPr>
              <w:tabs>
                <w:tab w:val="left" w:pos="1080"/>
                <w:tab w:val="num" w:pos="1380"/>
              </w:tabs>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t>Elektroninis paštas</w:t>
            </w:r>
          </w:p>
        </w:tc>
        <w:tc>
          <w:tcPr>
            <w:tcW w:w="2935" w:type="dxa"/>
          </w:tcPr>
          <w:p w14:paraId="7E94750D"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c>
          <w:tcPr>
            <w:tcW w:w="3402" w:type="dxa"/>
          </w:tcPr>
          <w:p w14:paraId="205B6B3C" w14:textId="77777777" w:rsidR="009435D2" w:rsidRPr="009435D2" w:rsidRDefault="009435D2" w:rsidP="009435D2">
            <w:pPr>
              <w:suppressAutoHyphens/>
              <w:ind w:firstLine="539"/>
              <w:jc w:val="both"/>
              <w:rPr>
                <w:rFonts w:ascii="Times New Roman" w:eastAsia="Times New Roman" w:hAnsi="Times New Roman" w:cs="Times New Roman"/>
                <w:sz w:val="24"/>
                <w:szCs w:val="24"/>
                <w:lang w:eastAsia="en-US"/>
              </w:rPr>
            </w:pPr>
          </w:p>
        </w:tc>
      </w:tr>
    </w:tbl>
    <w:p w14:paraId="69266F82" w14:textId="77777777" w:rsidR="009435D2" w:rsidRPr="009435D2" w:rsidRDefault="009435D2" w:rsidP="009435D2">
      <w:pPr>
        <w:tabs>
          <w:tab w:val="left" w:pos="1080"/>
          <w:tab w:val="num" w:pos="1380"/>
        </w:tabs>
        <w:ind w:firstLine="720"/>
        <w:jc w:val="both"/>
        <w:rPr>
          <w:rFonts w:ascii="Times New Roman" w:eastAsia="Calibri" w:hAnsi="Times New Roman" w:cs="Times New Roman"/>
          <w:sz w:val="24"/>
          <w:szCs w:val="24"/>
          <w:lang w:eastAsia="en-US"/>
        </w:rPr>
      </w:pPr>
    </w:p>
    <w:p w14:paraId="0290B9C1" w14:textId="4832C09A" w:rsidR="009435D2" w:rsidRPr="009435D2" w:rsidRDefault="009435D2" w:rsidP="009435D2">
      <w:pPr>
        <w:ind w:right="6"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17.3. Už Sutarties bei jos pakeitimų paskelbimą pagal Viešųjų pirkimų įstatymo 86 straipsnio 9 dalies nuostatas, atsakinga(-s) </w:t>
      </w:r>
      <w:r w:rsidR="009D5ECF">
        <w:rPr>
          <w:rFonts w:ascii="Times New Roman" w:eastAsia="Calibri" w:hAnsi="Times New Roman" w:cs="Times New Roman"/>
          <w:sz w:val="24"/>
          <w:szCs w:val="24"/>
          <w:lang w:eastAsia="en-US"/>
        </w:rPr>
        <w:t>Biržų rajono savivaldybės</w:t>
      </w:r>
      <w:r w:rsidRPr="009435D2">
        <w:rPr>
          <w:rFonts w:ascii="Times New Roman" w:eastAsia="Calibri" w:hAnsi="Times New Roman" w:cs="Times New Roman"/>
          <w:sz w:val="24"/>
          <w:szCs w:val="24"/>
          <w:lang w:eastAsia="en-US"/>
        </w:rPr>
        <w:t xml:space="preserve"> administracijos Viešųjų pirkimų skyriaus [</w:t>
      </w:r>
      <w:r w:rsidRPr="009435D2">
        <w:rPr>
          <w:rFonts w:ascii="Times New Roman" w:eastAsia="Calibri" w:hAnsi="Times New Roman" w:cs="Times New Roman"/>
          <w:i/>
          <w:iCs/>
          <w:sz w:val="24"/>
          <w:szCs w:val="24"/>
          <w:lang w:eastAsia="en-US"/>
        </w:rPr>
        <w:t>atsakingo asmens vardas, pavardė, pareigos, tel., elektroninis paštas</w:t>
      </w:r>
      <w:r w:rsidRPr="009435D2">
        <w:rPr>
          <w:rFonts w:ascii="Times New Roman" w:eastAsia="Calibri" w:hAnsi="Times New Roman" w:cs="Times New Roman"/>
          <w:sz w:val="24"/>
          <w:szCs w:val="24"/>
          <w:lang w:eastAsia="en-US"/>
        </w:rPr>
        <w:t>].</w:t>
      </w:r>
    </w:p>
    <w:p w14:paraId="0532C755" w14:textId="77777777" w:rsidR="009435D2" w:rsidRPr="009435D2" w:rsidRDefault="009435D2" w:rsidP="009435D2">
      <w:pPr>
        <w:ind w:right="8"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17.4.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0815AD6D" w14:textId="77777777" w:rsidR="009435D2" w:rsidRPr="009435D2" w:rsidRDefault="009435D2" w:rsidP="009435D2">
      <w:pPr>
        <w:ind w:right="8" w:firstLine="720"/>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17.5. Ši Sutartis sudaryta 1 (vienu) egzemplioriumi lietuvių kalba ir Šalių pasirašoma kvalifikuotu elektroniniu parašu. </w:t>
      </w:r>
    </w:p>
    <w:p w14:paraId="42AAD2C7" w14:textId="77777777" w:rsidR="009435D2" w:rsidRPr="009435D2" w:rsidRDefault="009435D2" w:rsidP="009435D2">
      <w:pPr>
        <w:tabs>
          <w:tab w:val="left" w:pos="-142"/>
          <w:tab w:val="left" w:pos="0"/>
          <w:tab w:val="left" w:pos="561"/>
        </w:tabs>
        <w:ind w:firstLine="533"/>
        <w:jc w:val="both"/>
        <w:rPr>
          <w:rFonts w:ascii="Times New Roman" w:eastAsia="Calibri" w:hAnsi="Times New Roman" w:cs="Times New Roman"/>
          <w:b/>
          <w:sz w:val="24"/>
          <w:szCs w:val="24"/>
          <w:lang w:eastAsia="en-US"/>
        </w:rPr>
      </w:pPr>
    </w:p>
    <w:p w14:paraId="2E6502F9" w14:textId="77777777" w:rsidR="009435D2" w:rsidRPr="009435D2" w:rsidRDefault="009435D2" w:rsidP="009435D2">
      <w:pPr>
        <w:tabs>
          <w:tab w:val="left" w:pos="-142"/>
          <w:tab w:val="left" w:pos="0"/>
          <w:tab w:val="left" w:pos="561"/>
        </w:tabs>
        <w:jc w:val="center"/>
        <w:rPr>
          <w:rFonts w:ascii="Times New Roman" w:eastAsia="Calibri" w:hAnsi="Times New Roman" w:cs="Times New Roman"/>
          <w:b/>
          <w:caps/>
          <w:sz w:val="24"/>
          <w:szCs w:val="24"/>
          <w:lang w:eastAsia="en-US"/>
        </w:rPr>
      </w:pPr>
      <w:r w:rsidRPr="009435D2">
        <w:rPr>
          <w:rFonts w:ascii="Times New Roman" w:eastAsia="Calibri" w:hAnsi="Times New Roman" w:cs="Times New Roman"/>
          <w:b/>
          <w:sz w:val="24"/>
          <w:szCs w:val="24"/>
          <w:lang w:eastAsia="en-US"/>
        </w:rPr>
        <w:t xml:space="preserve">18. </w:t>
      </w:r>
      <w:r w:rsidRPr="009435D2">
        <w:rPr>
          <w:rFonts w:ascii="Times New Roman" w:eastAsia="Calibri" w:hAnsi="Times New Roman" w:cs="Times New Roman"/>
          <w:b/>
          <w:caps/>
          <w:sz w:val="24"/>
          <w:szCs w:val="24"/>
          <w:lang w:eastAsia="en-US"/>
        </w:rPr>
        <w:t>SUTARTIES dokumentai</w:t>
      </w:r>
    </w:p>
    <w:p w14:paraId="742FE5DE" w14:textId="77777777" w:rsidR="009435D2" w:rsidRPr="009435D2" w:rsidRDefault="009435D2" w:rsidP="009435D2">
      <w:pPr>
        <w:tabs>
          <w:tab w:val="left" w:pos="-142"/>
          <w:tab w:val="left" w:pos="0"/>
          <w:tab w:val="left" w:pos="561"/>
        </w:tabs>
        <w:spacing w:after="120"/>
        <w:ind w:firstLine="533"/>
        <w:jc w:val="center"/>
        <w:rPr>
          <w:rFonts w:ascii="Times New Roman" w:eastAsia="Calibri" w:hAnsi="Times New Roman" w:cs="Times New Roman"/>
          <w:bCs/>
          <w:sz w:val="24"/>
          <w:szCs w:val="24"/>
          <w:lang w:eastAsia="en-US"/>
        </w:rPr>
      </w:pPr>
    </w:p>
    <w:p w14:paraId="6C926690" w14:textId="77777777" w:rsidR="009435D2" w:rsidRPr="009435D2" w:rsidRDefault="009435D2" w:rsidP="009435D2">
      <w:pPr>
        <w:tabs>
          <w:tab w:val="left" w:pos="1080"/>
          <w:tab w:val="num" w:pos="1380"/>
          <w:tab w:val="left" w:pos="1560"/>
        </w:tabs>
        <w:ind w:firstLine="709"/>
        <w:jc w:val="both"/>
        <w:rPr>
          <w:rFonts w:ascii="Times New Roman" w:eastAsia="Calibri" w:hAnsi="Times New Roman" w:cs="Times New Roman"/>
          <w:bCs/>
          <w:sz w:val="24"/>
          <w:szCs w:val="24"/>
          <w:lang w:eastAsia="en-US"/>
        </w:rPr>
      </w:pPr>
      <w:bookmarkStart w:id="29" w:name="_Hlk164151600"/>
      <w:r w:rsidRPr="009435D2">
        <w:rPr>
          <w:rFonts w:ascii="Times New Roman" w:eastAsia="Calibri" w:hAnsi="Times New Roman" w:cs="Times New Roman"/>
          <w:bCs/>
          <w:sz w:val="24"/>
          <w:szCs w:val="24"/>
          <w:lang w:eastAsia="en-US"/>
        </w:rPr>
        <w:t>18.1. Sutarties pasirašymo metu prie Sutarties pridedami priedai, kurie yra neatskiriama sutarties dalis:</w:t>
      </w:r>
    </w:p>
    <w:p w14:paraId="47759853" w14:textId="77777777" w:rsidR="009435D2" w:rsidRPr="009435D2" w:rsidRDefault="009435D2" w:rsidP="009435D2">
      <w:pPr>
        <w:tabs>
          <w:tab w:val="left" w:pos="748"/>
        </w:tabs>
        <w:ind w:firstLine="709"/>
        <w:jc w:val="both"/>
        <w:rPr>
          <w:rFonts w:ascii="Times New Roman" w:eastAsia="Calibri" w:hAnsi="Times New Roman" w:cs="Times New Roman"/>
          <w:bCs/>
          <w:sz w:val="24"/>
          <w:szCs w:val="24"/>
          <w:lang w:eastAsia="en-US"/>
        </w:rPr>
      </w:pPr>
      <w:r w:rsidRPr="009435D2">
        <w:rPr>
          <w:rFonts w:ascii="Times New Roman" w:eastAsia="Calibri" w:hAnsi="Times New Roman" w:cs="Times New Roman"/>
          <w:bCs/>
          <w:sz w:val="24"/>
          <w:szCs w:val="24"/>
          <w:lang w:eastAsia="en-US"/>
        </w:rPr>
        <w:t xml:space="preserve">18.1.1. Sutarties 1 priedas – Techninė specifikacija ir jos priedai; </w:t>
      </w:r>
    </w:p>
    <w:p w14:paraId="0561854B" w14:textId="127D3499" w:rsidR="009435D2" w:rsidRPr="009435D2" w:rsidRDefault="009435D2" w:rsidP="009435D2">
      <w:pPr>
        <w:tabs>
          <w:tab w:val="left" w:pos="748"/>
        </w:tabs>
        <w:ind w:firstLine="709"/>
        <w:jc w:val="both"/>
        <w:rPr>
          <w:rFonts w:ascii="Times New Roman" w:eastAsia="Calibri" w:hAnsi="Times New Roman" w:cs="Times New Roman"/>
          <w:bCs/>
          <w:sz w:val="24"/>
          <w:szCs w:val="24"/>
          <w:lang w:eastAsia="en-US"/>
        </w:rPr>
      </w:pPr>
      <w:r w:rsidRPr="009435D2">
        <w:rPr>
          <w:rFonts w:ascii="Times New Roman" w:eastAsia="Calibri" w:hAnsi="Times New Roman" w:cs="Times New Roman"/>
          <w:bCs/>
          <w:sz w:val="24"/>
          <w:szCs w:val="24"/>
          <w:lang w:eastAsia="en-US"/>
        </w:rPr>
        <w:t>18.1.2. Sutarties 2 priedas –</w:t>
      </w:r>
      <w:r w:rsidRPr="009435D2">
        <w:rPr>
          <w:rFonts w:ascii="Times New Roman" w:eastAsia="Calibri" w:hAnsi="Times New Roman" w:cs="Times New Roman"/>
          <w:sz w:val="24"/>
          <w:szCs w:val="24"/>
          <w:lang w:eastAsia="en-US"/>
        </w:rPr>
        <w:t xml:space="preserve"> </w:t>
      </w:r>
      <w:r w:rsidR="00A643E4">
        <w:rPr>
          <w:rFonts w:ascii="Times New Roman" w:eastAsia="Calibri" w:hAnsi="Times New Roman" w:cs="Times New Roman"/>
          <w:sz w:val="24"/>
          <w:szCs w:val="24"/>
          <w:lang w:eastAsia="en-US"/>
        </w:rPr>
        <w:t>Biržų rajono</w:t>
      </w:r>
      <w:r w:rsidRPr="009435D2">
        <w:rPr>
          <w:rFonts w:ascii="Times New Roman" w:eastAsia="Calibri" w:hAnsi="Times New Roman" w:cs="Times New Roman"/>
          <w:sz w:val="24"/>
          <w:szCs w:val="24"/>
          <w:lang w:eastAsia="en-US"/>
        </w:rPr>
        <w:t xml:space="preserve"> gatvių paprastojo remonto darbų įkainiai</w:t>
      </w:r>
      <w:r w:rsidRPr="009435D2">
        <w:rPr>
          <w:rFonts w:ascii="Times New Roman" w:eastAsia="Calibri" w:hAnsi="Times New Roman" w:cs="Times New Roman"/>
          <w:bCs/>
          <w:sz w:val="24"/>
          <w:szCs w:val="24"/>
          <w:lang w:eastAsia="en-US"/>
        </w:rPr>
        <w:t>;</w:t>
      </w:r>
    </w:p>
    <w:bookmarkEnd w:id="29"/>
    <w:p w14:paraId="09433942" w14:textId="77777777" w:rsidR="009435D2" w:rsidRPr="009435D2" w:rsidRDefault="009435D2" w:rsidP="009435D2">
      <w:pPr>
        <w:tabs>
          <w:tab w:val="left" w:pos="748"/>
        </w:tabs>
        <w:ind w:firstLine="709"/>
        <w:jc w:val="both"/>
        <w:rPr>
          <w:rFonts w:ascii="Times New Roman" w:eastAsia="Calibri" w:hAnsi="Times New Roman" w:cs="Times New Roman"/>
          <w:bCs/>
          <w:sz w:val="24"/>
          <w:szCs w:val="24"/>
          <w:lang w:eastAsia="en-US"/>
        </w:rPr>
      </w:pPr>
      <w:r w:rsidRPr="009435D2">
        <w:rPr>
          <w:rFonts w:ascii="Times New Roman" w:eastAsia="Calibri" w:hAnsi="Times New Roman" w:cs="Times New Roman"/>
          <w:bCs/>
          <w:sz w:val="24"/>
          <w:szCs w:val="24"/>
          <w:lang w:eastAsia="en-US"/>
        </w:rPr>
        <w:t>18.1.3. Sutarties 3 priedas –</w:t>
      </w:r>
      <w:r w:rsidRPr="009435D2">
        <w:rPr>
          <w:rFonts w:ascii="Times New Roman" w:eastAsia="Calibri" w:hAnsi="Times New Roman" w:cs="Times New Roman"/>
          <w:sz w:val="24"/>
          <w:szCs w:val="24"/>
          <w:lang w:eastAsia="en-US"/>
        </w:rPr>
        <w:t xml:space="preserve"> Atliktų darbų ir išlaidų apmokėjimo pažymos pavyzdinė forma F3;</w:t>
      </w:r>
    </w:p>
    <w:p w14:paraId="72A1A54C" w14:textId="68578B20" w:rsidR="009435D2" w:rsidRPr="009435D2" w:rsidRDefault="009435D2" w:rsidP="009435D2">
      <w:pPr>
        <w:tabs>
          <w:tab w:val="left" w:pos="748"/>
          <w:tab w:val="num" w:pos="1380"/>
        </w:tabs>
        <w:ind w:firstLine="709"/>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lastRenderedPageBreak/>
        <w:t>18.2. Sutartį sudarantys dokumentai laikomi vienas kitą paaiškinančiais.</w:t>
      </w:r>
    </w:p>
    <w:p w14:paraId="3E4F5509" w14:textId="77777777" w:rsidR="009435D2" w:rsidRPr="009435D2" w:rsidRDefault="009435D2" w:rsidP="009435D2">
      <w:pPr>
        <w:jc w:val="both"/>
        <w:rPr>
          <w:rFonts w:ascii="Times New Roman" w:eastAsia="Calibri" w:hAnsi="Times New Roman" w:cs="Times New Roman"/>
          <w:sz w:val="24"/>
          <w:szCs w:val="24"/>
          <w:lang w:eastAsia="en-US"/>
        </w:rPr>
      </w:pPr>
    </w:p>
    <w:p w14:paraId="047E2100" w14:textId="77777777" w:rsidR="009435D2" w:rsidRPr="009435D2" w:rsidRDefault="009435D2" w:rsidP="009435D2">
      <w:pPr>
        <w:jc w:val="both"/>
        <w:rPr>
          <w:rFonts w:ascii="Times New Roman" w:eastAsia="Calibri" w:hAnsi="Times New Roman" w:cs="Times New Roman"/>
          <w:sz w:val="24"/>
          <w:szCs w:val="24"/>
          <w:lang w:eastAsia="en-US"/>
        </w:rPr>
      </w:pPr>
    </w:p>
    <w:p w14:paraId="75C4B199" w14:textId="77777777" w:rsidR="009435D2" w:rsidRPr="009435D2" w:rsidRDefault="009435D2" w:rsidP="009435D2">
      <w:pPr>
        <w:keepNext/>
        <w:suppressAutoHyphens/>
        <w:jc w:val="center"/>
        <w:outlineLvl w:val="2"/>
        <w:rPr>
          <w:rFonts w:ascii="Times New Roman" w:eastAsia="Times New Roman" w:hAnsi="Times New Roman" w:cs="Times New Roman"/>
          <w:b/>
          <w:bCs/>
          <w:sz w:val="24"/>
          <w:szCs w:val="24"/>
          <w:lang w:eastAsia="ar-SA"/>
        </w:rPr>
      </w:pPr>
      <w:r w:rsidRPr="009435D2">
        <w:rPr>
          <w:rFonts w:ascii="Times New Roman" w:eastAsia="Times New Roman" w:hAnsi="Times New Roman" w:cs="Times New Roman"/>
          <w:b/>
          <w:bCs/>
          <w:sz w:val="24"/>
          <w:szCs w:val="24"/>
          <w:lang w:eastAsia="ar-SA"/>
        </w:rPr>
        <w:t>19. SUTARTIES ŠALIŲ REKVIZITAI</w:t>
      </w:r>
    </w:p>
    <w:p w14:paraId="15DE280E" w14:textId="77777777" w:rsidR="009435D2" w:rsidRPr="009435D2" w:rsidRDefault="009435D2" w:rsidP="009435D2">
      <w:pPr>
        <w:spacing w:before="120"/>
        <w:jc w:val="both"/>
        <w:rPr>
          <w:rFonts w:ascii="Times New Roman" w:eastAsia="Calibri" w:hAnsi="Times New Roman" w:cs="Times New Roman"/>
          <w:sz w:val="24"/>
          <w:szCs w:val="24"/>
          <w:lang w:eastAsia="en-US"/>
        </w:rPr>
      </w:pPr>
    </w:p>
    <w:tbl>
      <w:tblPr>
        <w:tblW w:w="1022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16"/>
        <w:gridCol w:w="141"/>
        <w:gridCol w:w="4659"/>
        <w:gridCol w:w="12"/>
      </w:tblGrid>
      <w:tr w:rsidR="009435D2" w:rsidRPr="009435D2" w14:paraId="1FA57DFF" w14:textId="77777777" w:rsidTr="00E149EE">
        <w:tc>
          <w:tcPr>
            <w:tcW w:w="5416" w:type="dxa"/>
          </w:tcPr>
          <w:p w14:paraId="06B3631A" w14:textId="77777777" w:rsidR="009435D2" w:rsidRPr="009435D2" w:rsidRDefault="009435D2" w:rsidP="009435D2">
            <w:pPr>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 xml:space="preserve">Užsakovas </w:t>
            </w:r>
          </w:p>
          <w:p w14:paraId="2AED90E6" w14:textId="77777777" w:rsidR="009435D2" w:rsidRPr="009435D2" w:rsidRDefault="009435D2" w:rsidP="009435D2">
            <w:pPr>
              <w:jc w:val="both"/>
              <w:rPr>
                <w:rFonts w:ascii="Times New Roman" w:eastAsia="Calibri" w:hAnsi="Times New Roman" w:cs="Times New Roman"/>
                <w:bCs/>
                <w:sz w:val="24"/>
                <w:szCs w:val="24"/>
                <w:lang w:eastAsia="en-US"/>
              </w:rPr>
            </w:pPr>
          </w:p>
        </w:tc>
        <w:tc>
          <w:tcPr>
            <w:tcW w:w="4812" w:type="dxa"/>
            <w:gridSpan w:val="3"/>
          </w:tcPr>
          <w:p w14:paraId="76DC80B9" w14:textId="77777777" w:rsidR="009435D2" w:rsidRPr="009435D2" w:rsidRDefault="009435D2" w:rsidP="009435D2">
            <w:pPr>
              <w:tabs>
                <w:tab w:val="num" w:pos="907"/>
              </w:tabs>
              <w:rPr>
                <w:rFonts w:ascii="Times New Roman" w:eastAsia="Times New Roman" w:hAnsi="Times New Roman" w:cs="Times New Roman"/>
                <w:b/>
                <w:sz w:val="24"/>
                <w:szCs w:val="24"/>
                <w:lang w:eastAsia="en-US"/>
              </w:rPr>
            </w:pPr>
            <w:r w:rsidRPr="009435D2">
              <w:rPr>
                <w:rFonts w:ascii="Times New Roman" w:eastAsia="Times New Roman" w:hAnsi="Times New Roman" w:cs="Times New Roman"/>
                <w:b/>
                <w:sz w:val="24"/>
                <w:szCs w:val="24"/>
                <w:lang w:eastAsia="en-US"/>
              </w:rPr>
              <w:t xml:space="preserve">Rangovas </w:t>
            </w:r>
          </w:p>
          <w:p w14:paraId="044329C1" w14:textId="77777777" w:rsidR="009435D2" w:rsidRPr="009435D2" w:rsidRDefault="009435D2" w:rsidP="009435D2">
            <w:pPr>
              <w:jc w:val="both"/>
              <w:rPr>
                <w:rFonts w:ascii="Times New Roman" w:eastAsia="Calibri" w:hAnsi="Times New Roman" w:cs="Times New Roman"/>
                <w:sz w:val="24"/>
                <w:szCs w:val="24"/>
                <w:lang w:eastAsia="en-US"/>
              </w:rPr>
            </w:pPr>
          </w:p>
        </w:tc>
      </w:tr>
      <w:tr w:rsidR="009435D2" w:rsidRPr="009435D2" w14:paraId="10828371" w14:textId="77777777" w:rsidTr="00E149EE">
        <w:tc>
          <w:tcPr>
            <w:tcW w:w="5416" w:type="dxa"/>
          </w:tcPr>
          <w:p w14:paraId="2ADF71E9" w14:textId="026005E3" w:rsidR="009435D2" w:rsidRPr="009435D2" w:rsidRDefault="00AA008F" w:rsidP="009435D2">
            <w:pPr>
              <w:suppressAutoHyphens/>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Biržų rajono savivaldybės administracija</w:t>
            </w:r>
          </w:p>
          <w:p w14:paraId="5921BC0E" w14:textId="7AC3805D" w:rsidR="009435D2" w:rsidRPr="009435D2" w:rsidRDefault="009435D2" w:rsidP="009435D2">
            <w:pPr>
              <w:suppressAutoHyphens/>
              <w:rPr>
                <w:rFonts w:ascii="Times New Roman" w:eastAsia="Times New Roman" w:hAnsi="Times New Roman" w:cs="Times New Roman"/>
                <w:sz w:val="24"/>
                <w:szCs w:val="24"/>
                <w:lang w:eastAsia="zh-CN"/>
              </w:rPr>
            </w:pPr>
            <w:r w:rsidRPr="009435D2">
              <w:rPr>
                <w:rFonts w:ascii="Times New Roman" w:eastAsia="Times New Roman" w:hAnsi="Times New Roman" w:cs="Times New Roman"/>
                <w:sz w:val="24"/>
                <w:szCs w:val="24"/>
                <w:lang w:eastAsia="zh-CN"/>
              </w:rPr>
              <w:t xml:space="preserve">Įstaigos kodas </w:t>
            </w:r>
            <w:r w:rsidR="00AA008F">
              <w:rPr>
                <w:rFonts w:ascii="Times New Roman" w:eastAsia="Times New Roman" w:hAnsi="Times New Roman" w:cs="Times New Roman"/>
                <w:sz w:val="24"/>
                <w:szCs w:val="24"/>
                <w:lang w:eastAsia="ar-SA"/>
              </w:rPr>
              <w:t>188642660</w:t>
            </w:r>
          </w:p>
          <w:p w14:paraId="7E3838B4" w14:textId="77777777" w:rsidR="009435D2" w:rsidRPr="009435D2" w:rsidRDefault="009435D2" w:rsidP="009435D2">
            <w:pPr>
              <w:suppressAutoHyphens/>
              <w:rPr>
                <w:rFonts w:ascii="Times New Roman" w:eastAsia="Times New Roman" w:hAnsi="Times New Roman" w:cs="Times New Roman"/>
                <w:sz w:val="24"/>
                <w:szCs w:val="24"/>
                <w:lang w:eastAsia="zh-CN"/>
              </w:rPr>
            </w:pPr>
            <w:r w:rsidRPr="009435D2">
              <w:rPr>
                <w:rFonts w:ascii="Times New Roman" w:eastAsia="Times New Roman" w:hAnsi="Times New Roman" w:cs="Times New Roman"/>
                <w:sz w:val="24"/>
                <w:szCs w:val="24"/>
                <w:lang w:eastAsia="zh-CN"/>
              </w:rPr>
              <w:t>Ne PVM mokėtoja</w:t>
            </w:r>
          </w:p>
          <w:p w14:paraId="4DE44681" w14:textId="05B65B4B" w:rsidR="009435D2" w:rsidRPr="009435D2" w:rsidRDefault="00AA008F" w:rsidP="009435D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Vytauto g. 38. LT-4113 Biržai</w:t>
            </w:r>
          </w:p>
          <w:p w14:paraId="4971991B" w14:textId="2075BEDB" w:rsidR="009435D2" w:rsidRPr="009435D2" w:rsidRDefault="009435D2" w:rsidP="009435D2">
            <w:pPr>
              <w:tabs>
                <w:tab w:val="left" w:pos="5130"/>
              </w:tabs>
              <w:suppressAutoHyphens/>
              <w:rPr>
                <w:rFonts w:ascii="Times New Roman" w:eastAsia="Times New Roman" w:hAnsi="Times New Roman" w:cs="Times New Roman"/>
                <w:sz w:val="24"/>
                <w:szCs w:val="24"/>
                <w:lang w:eastAsia="ar-SA"/>
              </w:rPr>
            </w:pPr>
            <w:r w:rsidRPr="009435D2">
              <w:rPr>
                <w:rFonts w:ascii="Times New Roman" w:eastAsia="Times New Roman" w:hAnsi="Times New Roman" w:cs="Times New Roman"/>
                <w:sz w:val="24"/>
                <w:szCs w:val="24"/>
                <w:lang w:eastAsia="zh-CN"/>
              </w:rPr>
              <w:t>A. s. Nr.</w:t>
            </w:r>
            <w:r w:rsidRPr="009435D2">
              <w:rPr>
                <w:rFonts w:ascii="Times New Roman" w:eastAsia="Times New Roman" w:hAnsi="Times New Roman" w:cs="Times New Roman"/>
                <w:sz w:val="24"/>
                <w:szCs w:val="24"/>
                <w:lang w:eastAsia="ar-SA"/>
              </w:rPr>
              <w:t xml:space="preserve"> LT7</w:t>
            </w:r>
            <w:r w:rsidR="00AA008F">
              <w:rPr>
                <w:rFonts w:ascii="Times New Roman" w:eastAsia="Times New Roman" w:hAnsi="Times New Roman" w:cs="Times New Roman"/>
                <w:sz w:val="24"/>
                <w:szCs w:val="24"/>
                <w:lang w:eastAsia="ar-SA"/>
              </w:rPr>
              <w:t>2</w:t>
            </w:r>
            <w:r w:rsidRPr="009435D2">
              <w:rPr>
                <w:rFonts w:ascii="Times New Roman" w:eastAsia="Times New Roman" w:hAnsi="Times New Roman" w:cs="Times New Roman"/>
                <w:sz w:val="24"/>
                <w:szCs w:val="24"/>
                <w:lang w:eastAsia="ar-SA"/>
              </w:rPr>
              <w:t xml:space="preserve"> </w:t>
            </w:r>
            <w:r w:rsidR="00AA008F">
              <w:rPr>
                <w:rFonts w:ascii="Times New Roman" w:eastAsia="Times New Roman" w:hAnsi="Times New Roman" w:cs="Times New Roman"/>
                <w:sz w:val="24"/>
                <w:szCs w:val="24"/>
                <w:lang w:eastAsia="ar-SA"/>
              </w:rPr>
              <w:t>4010</w:t>
            </w:r>
            <w:r w:rsidRPr="009435D2">
              <w:rPr>
                <w:rFonts w:ascii="Times New Roman" w:eastAsia="Times New Roman" w:hAnsi="Times New Roman" w:cs="Times New Roman"/>
                <w:sz w:val="24"/>
                <w:szCs w:val="24"/>
                <w:lang w:eastAsia="ar-SA"/>
              </w:rPr>
              <w:t xml:space="preserve"> </w:t>
            </w:r>
            <w:r w:rsidR="00AA008F">
              <w:rPr>
                <w:rFonts w:ascii="Times New Roman" w:eastAsia="Times New Roman" w:hAnsi="Times New Roman" w:cs="Times New Roman"/>
                <w:sz w:val="24"/>
                <w:szCs w:val="24"/>
                <w:lang w:eastAsia="ar-SA"/>
              </w:rPr>
              <w:t>0413</w:t>
            </w:r>
            <w:r w:rsidRPr="009435D2">
              <w:rPr>
                <w:rFonts w:ascii="Times New Roman" w:eastAsia="Times New Roman" w:hAnsi="Times New Roman" w:cs="Times New Roman"/>
                <w:sz w:val="24"/>
                <w:szCs w:val="24"/>
                <w:lang w:eastAsia="ar-SA"/>
              </w:rPr>
              <w:t xml:space="preserve"> </w:t>
            </w:r>
            <w:r w:rsidR="00AA008F">
              <w:rPr>
                <w:rFonts w:ascii="Times New Roman" w:eastAsia="Times New Roman" w:hAnsi="Times New Roman" w:cs="Times New Roman"/>
                <w:sz w:val="24"/>
                <w:szCs w:val="24"/>
                <w:lang w:eastAsia="ar-SA"/>
              </w:rPr>
              <w:t>0002</w:t>
            </w:r>
            <w:r w:rsidRPr="009435D2">
              <w:rPr>
                <w:rFonts w:ascii="Times New Roman" w:eastAsia="Times New Roman" w:hAnsi="Times New Roman" w:cs="Times New Roman"/>
                <w:sz w:val="24"/>
                <w:szCs w:val="24"/>
                <w:lang w:eastAsia="ar-SA"/>
              </w:rPr>
              <w:t xml:space="preserve"> </w:t>
            </w:r>
            <w:r w:rsidR="00AA008F">
              <w:rPr>
                <w:rFonts w:ascii="Times New Roman" w:eastAsia="Times New Roman" w:hAnsi="Times New Roman" w:cs="Times New Roman"/>
                <w:sz w:val="24"/>
                <w:szCs w:val="24"/>
                <w:lang w:eastAsia="ar-SA"/>
              </w:rPr>
              <w:t>0052</w:t>
            </w:r>
          </w:p>
          <w:p w14:paraId="260B7D46" w14:textId="4208F060" w:rsidR="009435D2" w:rsidRPr="009435D2" w:rsidRDefault="00AA008F" w:rsidP="009435D2">
            <w:pPr>
              <w:tabs>
                <w:tab w:val="left" w:pos="5130"/>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Luminor Bank AS bankas</w:t>
            </w:r>
          </w:p>
          <w:p w14:paraId="21D19F74" w14:textId="4FB8E77F" w:rsidR="009435D2" w:rsidRPr="009435D2" w:rsidRDefault="009435D2" w:rsidP="009435D2">
            <w:pPr>
              <w:tabs>
                <w:tab w:val="left" w:pos="5130"/>
              </w:tabs>
              <w:suppressAutoHyphens/>
              <w:rPr>
                <w:rFonts w:ascii="Times New Roman" w:eastAsia="Times New Roman" w:hAnsi="Times New Roman" w:cs="Times New Roman"/>
                <w:sz w:val="24"/>
                <w:szCs w:val="24"/>
                <w:lang w:eastAsia="zh-CN"/>
              </w:rPr>
            </w:pPr>
            <w:r w:rsidRPr="009435D2">
              <w:rPr>
                <w:rFonts w:ascii="Times New Roman" w:eastAsia="Times New Roman" w:hAnsi="Times New Roman" w:cs="Times New Roman"/>
                <w:sz w:val="24"/>
                <w:szCs w:val="24"/>
                <w:lang w:eastAsia="zh-CN"/>
              </w:rPr>
              <w:t xml:space="preserve">Banko kodas </w:t>
            </w:r>
            <w:r w:rsidR="00AA008F">
              <w:rPr>
                <w:rFonts w:ascii="Times New Roman" w:eastAsia="Times New Roman" w:hAnsi="Times New Roman" w:cs="Times New Roman"/>
                <w:sz w:val="24"/>
                <w:szCs w:val="24"/>
                <w:lang w:eastAsia="zh-CN"/>
              </w:rPr>
              <w:t>40100</w:t>
            </w:r>
          </w:p>
          <w:p w14:paraId="01DEE163" w14:textId="406B163E" w:rsidR="009435D2" w:rsidRPr="009435D2" w:rsidRDefault="009435D2" w:rsidP="009435D2">
            <w:pPr>
              <w:tabs>
                <w:tab w:val="left" w:pos="5130"/>
              </w:tabs>
              <w:suppressAutoHyphens/>
              <w:rPr>
                <w:rFonts w:ascii="Times New Roman" w:eastAsia="Times New Roman" w:hAnsi="Times New Roman" w:cs="Times New Roman"/>
                <w:sz w:val="24"/>
                <w:szCs w:val="24"/>
                <w:lang w:eastAsia="zh-CN"/>
              </w:rPr>
            </w:pPr>
            <w:r w:rsidRPr="009435D2">
              <w:rPr>
                <w:rFonts w:ascii="Times New Roman" w:eastAsia="Times New Roman" w:hAnsi="Times New Roman" w:cs="Times New Roman"/>
                <w:sz w:val="24"/>
                <w:szCs w:val="24"/>
                <w:lang w:eastAsia="zh-CN"/>
              </w:rPr>
              <w:t xml:space="preserve">Tel. </w:t>
            </w:r>
            <w:r w:rsidR="00AA008F">
              <w:rPr>
                <w:rFonts w:ascii="Times New Roman" w:eastAsia="Times New Roman" w:hAnsi="Times New Roman" w:cs="Times New Roman"/>
                <w:sz w:val="24"/>
                <w:szCs w:val="24"/>
                <w:lang w:eastAsia="zh-CN"/>
              </w:rPr>
              <w:t>+370 605 74 081</w:t>
            </w:r>
          </w:p>
          <w:p w14:paraId="6DC9AC23" w14:textId="7CA1D54F" w:rsidR="009435D2" w:rsidRPr="009435D2" w:rsidRDefault="009435D2" w:rsidP="00AA008F">
            <w:pPr>
              <w:suppressAutoHyphens/>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lang w:eastAsia="ar-SA"/>
              </w:rPr>
              <w:t xml:space="preserve">el. paštas </w:t>
            </w:r>
            <w:r w:rsidR="00AA008F">
              <w:rPr>
                <w:rFonts w:ascii="Times New Roman" w:eastAsia="Times New Roman" w:hAnsi="Times New Roman" w:cs="Times New Roman"/>
                <w:sz w:val="24"/>
                <w:szCs w:val="24"/>
                <w:lang w:eastAsia="ar-SA"/>
              </w:rPr>
              <w:t>savivaldybe@birzai.lt</w:t>
            </w:r>
          </w:p>
        </w:tc>
        <w:tc>
          <w:tcPr>
            <w:tcW w:w="4812" w:type="dxa"/>
            <w:gridSpan w:val="3"/>
          </w:tcPr>
          <w:p w14:paraId="6CDDA569" w14:textId="77777777" w:rsidR="009435D2" w:rsidRPr="009435D2" w:rsidRDefault="009435D2" w:rsidP="009435D2">
            <w:pPr>
              <w:suppressAutoHyphens/>
              <w:rPr>
                <w:rFonts w:ascii="Times New Roman" w:eastAsia="Times New Roman" w:hAnsi="Times New Roman" w:cs="Times New Roman"/>
                <w:bCs/>
                <w:sz w:val="24"/>
                <w:szCs w:val="24"/>
                <w:lang w:eastAsia="zh-CN"/>
              </w:rPr>
            </w:pPr>
            <w:r w:rsidRPr="009435D2">
              <w:rPr>
                <w:rFonts w:ascii="Times New Roman" w:eastAsia="Calibri" w:hAnsi="Times New Roman" w:cs="Times New Roman"/>
                <w:bCs/>
                <w:sz w:val="24"/>
                <w:szCs w:val="24"/>
                <w:lang w:eastAsia="en-US"/>
              </w:rPr>
              <w:t>[</w:t>
            </w:r>
            <w:r w:rsidRPr="009435D2">
              <w:rPr>
                <w:rFonts w:ascii="Times New Roman" w:eastAsia="Calibri" w:hAnsi="Times New Roman" w:cs="Times New Roman"/>
                <w:bCs/>
                <w:i/>
                <w:iCs/>
                <w:sz w:val="24"/>
                <w:szCs w:val="24"/>
                <w:lang w:eastAsia="en-US"/>
              </w:rPr>
              <w:t>teisinė forma</w:t>
            </w:r>
            <w:r w:rsidRPr="009435D2">
              <w:rPr>
                <w:rFonts w:ascii="Times New Roman" w:eastAsia="Calibri" w:hAnsi="Times New Roman" w:cs="Times New Roman"/>
                <w:bCs/>
                <w:sz w:val="24"/>
                <w:szCs w:val="24"/>
                <w:lang w:eastAsia="en-US"/>
              </w:rPr>
              <w:t>]</w:t>
            </w:r>
            <w:r w:rsidRPr="009435D2">
              <w:rPr>
                <w:rFonts w:ascii="Times New Roman" w:eastAsia="Calibri" w:hAnsi="Times New Roman" w:cs="Times New Roman"/>
                <w:bCs/>
                <w:i/>
                <w:iCs/>
                <w:sz w:val="24"/>
                <w:szCs w:val="24"/>
                <w:lang w:eastAsia="en-US"/>
              </w:rPr>
              <w:t xml:space="preserve"> </w:t>
            </w:r>
            <w:r w:rsidRPr="009435D2">
              <w:rPr>
                <w:rFonts w:ascii="Times New Roman" w:eastAsia="Calibri" w:hAnsi="Times New Roman" w:cs="Times New Roman"/>
                <w:bCs/>
                <w:sz w:val="24"/>
                <w:szCs w:val="24"/>
                <w:lang w:eastAsia="en-US"/>
              </w:rPr>
              <w:t>[</w:t>
            </w:r>
            <w:r w:rsidRPr="009435D2">
              <w:rPr>
                <w:rFonts w:ascii="Times New Roman" w:eastAsia="Calibri" w:hAnsi="Times New Roman" w:cs="Times New Roman"/>
                <w:i/>
                <w:iCs/>
                <w:sz w:val="24"/>
                <w:szCs w:val="24"/>
                <w:lang w:eastAsia="en-US"/>
              </w:rPr>
              <w:t>pavadinimas</w:t>
            </w:r>
            <w:r w:rsidRPr="009435D2">
              <w:rPr>
                <w:rFonts w:ascii="Times New Roman" w:eastAsia="Calibri" w:hAnsi="Times New Roman" w:cs="Times New Roman"/>
                <w:sz w:val="24"/>
                <w:szCs w:val="24"/>
                <w:lang w:eastAsia="en-US"/>
              </w:rPr>
              <w:t>]</w:t>
            </w:r>
            <w:r w:rsidRPr="009435D2">
              <w:rPr>
                <w:rFonts w:ascii="Times New Roman" w:eastAsia="Times New Roman" w:hAnsi="Times New Roman" w:cs="Times New Roman"/>
                <w:bCs/>
                <w:sz w:val="24"/>
                <w:szCs w:val="24"/>
                <w:lang w:eastAsia="zh-CN"/>
              </w:rPr>
              <w:t xml:space="preserve"> </w:t>
            </w:r>
          </w:p>
          <w:p w14:paraId="0E1FA02A" w14:textId="77777777" w:rsidR="009435D2" w:rsidRPr="009435D2" w:rsidRDefault="009435D2" w:rsidP="009435D2">
            <w:pPr>
              <w:suppressAutoHyphens/>
              <w:rPr>
                <w:rFonts w:ascii="Times New Roman" w:eastAsia="Times New Roman" w:hAnsi="Times New Roman" w:cs="Times New Roman"/>
                <w:bCs/>
                <w:sz w:val="24"/>
                <w:szCs w:val="24"/>
                <w:lang w:eastAsia="zh-CN"/>
              </w:rPr>
            </w:pPr>
            <w:r w:rsidRPr="009435D2">
              <w:rPr>
                <w:rFonts w:ascii="Times New Roman" w:eastAsia="Times New Roman" w:hAnsi="Times New Roman" w:cs="Times New Roman"/>
                <w:bCs/>
                <w:sz w:val="24"/>
                <w:szCs w:val="24"/>
                <w:lang w:eastAsia="zh-CN"/>
              </w:rPr>
              <w:t>Juridinio asmens kodas [</w:t>
            </w:r>
            <w:r w:rsidRPr="009435D2">
              <w:rPr>
                <w:rFonts w:ascii="Times New Roman" w:eastAsia="Times New Roman" w:hAnsi="Times New Roman" w:cs="Times New Roman"/>
                <w:bCs/>
                <w:i/>
                <w:iCs/>
                <w:sz w:val="24"/>
                <w:szCs w:val="24"/>
                <w:lang w:eastAsia="zh-CN"/>
              </w:rPr>
              <w:t>kodas</w:t>
            </w:r>
            <w:r w:rsidRPr="009435D2">
              <w:rPr>
                <w:rFonts w:ascii="Times New Roman" w:eastAsia="Times New Roman" w:hAnsi="Times New Roman" w:cs="Times New Roman"/>
                <w:bCs/>
                <w:sz w:val="24"/>
                <w:szCs w:val="24"/>
                <w:lang w:eastAsia="zh-CN"/>
              </w:rPr>
              <w:t>]</w:t>
            </w:r>
          </w:p>
          <w:p w14:paraId="6E5017D6" w14:textId="77777777" w:rsidR="009435D2" w:rsidRPr="009435D2" w:rsidRDefault="009435D2" w:rsidP="009435D2">
            <w:pPr>
              <w:suppressAutoHyphens/>
              <w:rPr>
                <w:rFonts w:ascii="Times New Roman" w:eastAsia="Times New Roman" w:hAnsi="Times New Roman" w:cs="Times New Roman"/>
                <w:bCs/>
                <w:sz w:val="24"/>
                <w:szCs w:val="24"/>
                <w:lang w:eastAsia="zh-CN"/>
              </w:rPr>
            </w:pPr>
            <w:r w:rsidRPr="009435D2">
              <w:rPr>
                <w:rFonts w:ascii="Times New Roman" w:eastAsia="Times New Roman" w:hAnsi="Times New Roman" w:cs="Times New Roman"/>
                <w:bCs/>
                <w:sz w:val="24"/>
                <w:szCs w:val="24"/>
                <w:lang w:eastAsia="zh-CN"/>
              </w:rPr>
              <w:t>PVM mokėtojo kodas [</w:t>
            </w:r>
            <w:r w:rsidRPr="009435D2">
              <w:rPr>
                <w:rFonts w:ascii="Times New Roman" w:eastAsia="Times New Roman" w:hAnsi="Times New Roman" w:cs="Times New Roman"/>
                <w:bCs/>
                <w:i/>
                <w:iCs/>
                <w:sz w:val="24"/>
                <w:szCs w:val="24"/>
                <w:lang w:eastAsia="zh-CN"/>
              </w:rPr>
              <w:t>kodas</w:t>
            </w:r>
            <w:r w:rsidRPr="009435D2">
              <w:rPr>
                <w:rFonts w:ascii="Times New Roman" w:eastAsia="Times New Roman" w:hAnsi="Times New Roman" w:cs="Times New Roman"/>
                <w:bCs/>
                <w:sz w:val="24"/>
                <w:szCs w:val="24"/>
                <w:lang w:eastAsia="zh-CN"/>
              </w:rPr>
              <w:t xml:space="preserve">] </w:t>
            </w:r>
          </w:p>
          <w:p w14:paraId="11AF6FDF" w14:textId="77777777" w:rsidR="009435D2" w:rsidRPr="009435D2" w:rsidRDefault="009435D2" w:rsidP="009435D2">
            <w:pPr>
              <w:suppressAutoHyphens/>
              <w:rPr>
                <w:rFonts w:ascii="Times New Roman" w:eastAsia="Times New Roman" w:hAnsi="Times New Roman" w:cs="Times New Roman"/>
                <w:bCs/>
                <w:sz w:val="24"/>
                <w:szCs w:val="24"/>
                <w:lang w:eastAsia="zh-CN"/>
              </w:rPr>
            </w:pPr>
            <w:r w:rsidRPr="009435D2">
              <w:rPr>
                <w:rFonts w:ascii="Times New Roman" w:eastAsia="Times New Roman" w:hAnsi="Times New Roman" w:cs="Times New Roman"/>
                <w:bCs/>
                <w:sz w:val="24"/>
                <w:szCs w:val="24"/>
                <w:lang w:eastAsia="zh-CN"/>
              </w:rPr>
              <w:t>[</w:t>
            </w:r>
            <w:r w:rsidRPr="009435D2">
              <w:rPr>
                <w:rFonts w:ascii="Times New Roman" w:eastAsia="Times New Roman" w:hAnsi="Times New Roman" w:cs="Times New Roman"/>
                <w:bCs/>
                <w:i/>
                <w:iCs/>
                <w:sz w:val="24"/>
                <w:szCs w:val="24"/>
                <w:lang w:eastAsia="zh-CN"/>
              </w:rPr>
              <w:t>adresas korespondencijai</w:t>
            </w:r>
            <w:r w:rsidRPr="009435D2">
              <w:rPr>
                <w:rFonts w:ascii="Times New Roman" w:eastAsia="Times New Roman" w:hAnsi="Times New Roman" w:cs="Times New Roman"/>
                <w:bCs/>
                <w:sz w:val="24"/>
                <w:szCs w:val="24"/>
                <w:lang w:eastAsia="zh-CN"/>
              </w:rPr>
              <w:t>]</w:t>
            </w:r>
          </w:p>
          <w:p w14:paraId="12636CB2" w14:textId="77777777" w:rsidR="009435D2" w:rsidRPr="009435D2" w:rsidRDefault="009435D2" w:rsidP="009435D2">
            <w:pPr>
              <w:suppressAutoHyphens/>
              <w:rPr>
                <w:rFonts w:ascii="Times New Roman" w:eastAsia="Times New Roman" w:hAnsi="Times New Roman" w:cs="Times New Roman"/>
                <w:bCs/>
                <w:sz w:val="24"/>
                <w:szCs w:val="24"/>
                <w:lang w:eastAsia="zh-CN"/>
              </w:rPr>
            </w:pPr>
            <w:r w:rsidRPr="009435D2">
              <w:rPr>
                <w:rFonts w:ascii="Times New Roman" w:eastAsia="Times New Roman" w:hAnsi="Times New Roman" w:cs="Times New Roman"/>
                <w:bCs/>
                <w:sz w:val="24"/>
                <w:szCs w:val="24"/>
                <w:lang w:eastAsia="zh-CN"/>
              </w:rPr>
              <w:t>A. s. [</w:t>
            </w:r>
            <w:r w:rsidRPr="009435D2">
              <w:rPr>
                <w:rFonts w:ascii="Times New Roman" w:eastAsia="Times New Roman" w:hAnsi="Times New Roman" w:cs="Times New Roman"/>
                <w:bCs/>
                <w:i/>
                <w:iCs/>
                <w:sz w:val="24"/>
                <w:szCs w:val="24"/>
                <w:lang w:eastAsia="zh-CN"/>
              </w:rPr>
              <w:t>atsiskaitomosios sąskaitos Nr</w:t>
            </w:r>
            <w:r w:rsidRPr="009435D2">
              <w:rPr>
                <w:rFonts w:ascii="Times New Roman" w:eastAsia="Times New Roman" w:hAnsi="Times New Roman" w:cs="Times New Roman"/>
                <w:bCs/>
                <w:sz w:val="24"/>
                <w:szCs w:val="24"/>
                <w:lang w:eastAsia="zh-CN"/>
              </w:rPr>
              <w:t>.]</w:t>
            </w:r>
          </w:p>
          <w:p w14:paraId="0B4DA25D" w14:textId="77777777" w:rsidR="009435D2" w:rsidRPr="009435D2" w:rsidRDefault="009435D2" w:rsidP="009435D2">
            <w:pPr>
              <w:suppressAutoHyphens/>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Bankas [</w:t>
            </w:r>
            <w:r w:rsidRPr="009435D2">
              <w:rPr>
                <w:rFonts w:ascii="Times New Roman" w:eastAsia="Times New Roman" w:hAnsi="Times New Roman" w:cs="Times New Roman"/>
                <w:i/>
                <w:iCs/>
                <w:sz w:val="24"/>
                <w:szCs w:val="24"/>
              </w:rPr>
              <w:t>pavadinimas</w:t>
            </w:r>
            <w:r w:rsidRPr="009435D2">
              <w:rPr>
                <w:rFonts w:ascii="Times New Roman" w:eastAsia="Times New Roman" w:hAnsi="Times New Roman" w:cs="Times New Roman"/>
                <w:sz w:val="24"/>
                <w:szCs w:val="24"/>
              </w:rPr>
              <w:t>]</w:t>
            </w:r>
          </w:p>
          <w:p w14:paraId="3C5A7804" w14:textId="77777777" w:rsidR="009435D2" w:rsidRPr="009435D2" w:rsidRDefault="009435D2" w:rsidP="009435D2">
            <w:pPr>
              <w:suppressAutoHyphens/>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Banko kodas [</w:t>
            </w:r>
            <w:r w:rsidRPr="009435D2">
              <w:rPr>
                <w:rFonts w:ascii="Times New Roman" w:eastAsia="Times New Roman" w:hAnsi="Times New Roman" w:cs="Times New Roman"/>
                <w:i/>
                <w:iCs/>
                <w:sz w:val="24"/>
                <w:szCs w:val="24"/>
              </w:rPr>
              <w:t>kodas</w:t>
            </w:r>
            <w:r w:rsidRPr="009435D2">
              <w:rPr>
                <w:rFonts w:ascii="Times New Roman" w:eastAsia="Times New Roman" w:hAnsi="Times New Roman" w:cs="Times New Roman"/>
                <w:sz w:val="24"/>
                <w:szCs w:val="24"/>
              </w:rPr>
              <w:t>]</w:t>
            </w:r>
          </w:p>
          <w:p w14:paraId="75BB0E10" w14:textId="77777777" w:rsidR="009435D2" w:rsidRPr="009435D2" w:rsidRDefault="009435D2" w:rsidP="009435D2">
            <w:pPr>
              <w:suppressAutoHyphens/>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Tel. [</w:t>
            </w:r>
            <w:r w:rsidRPr="009435D2">
              <w:rPr>
                <w:rFonts w:ascii="Times New Roman" w:eastAsia="Times New Roman" w:hAnsi="Times New Roman" w:cs="Times New Roman"/>
                <w:i/>
                <w:iCs/>
                <w:sz w:val="24"/>
                <w:szCs w:val="24"/>
              </w:rPr>
              <w:t>telefono numeris</w:t>
            </w:r>
            <w:r w:rsidRPr="009435D2">
              <w:rPr>
                <w:rFonts w:ascii="Times New Roman" w:eastAsia="Times New Roman" w:hAnsi="Times New Roman" w:cs="Times New Roman"/>
                <w:sz w:val="24"/>
                <w:szCs w:val="24"/>
              </w:rPr>
              <w:t>]</w:t>
            </w:r>
          </w:p>
          <w:p w14:paraId="24176923" w14:textId="77777777" w:rsidR="009435D2" w:rsidRPr="009435D2" w:rsidRDefault="009435D2" w:rsidP="009435D2">
            <w:pPr>
              <w:suppressAutoHyphens/>
              <w:jc w:val="both"/>
              <w:rPr>
                <w:rFonts w:ascii="Times New Roman" w:eastAsia="Times New Roman" w:hAnsi="Times New Roman" w:cs="Times New Roman"/>
                <w:sz w:val="24"/>
                <w:szCs w:val="24"/>
              </w:rPr>
            </w:pPr>
            <w:r w:rsidRPr="009435D2">
              <w:rPr>
                <w:rFonts w:ascii="Times New Roman" w:eastAsia="Times New Roman" w:hAnsi="Times New Roman" w:cs="Times New Roman"/>
                <w:sz w:val="24"/>
                <w:szCs w:val="24"/>
              </w:rPr>
              <w:t>El. paštas [</w:t>
            </w:r>
            <w:r w:rsidRPr="009435D2">
              <w:rPr>
                <w:rFonts w:ascii="Times New Roman" w:eastAsia="Times New Roman" w:hAnsi="Times New Roman" w:cs="Times New Roman"/>
                <w:i/>
                <w:iCs/>
                <w:sz w:val="24"/>
                <w:szCs w:val="24"/>
              </w:rPr>
              <w:t>adresas</w:t>
            </w:r>
            <w:r w:rsidRPr="009435D2">
              <w:rPr>
                <w:rFonts w:ascii="Times New Roman" w:eastAsia="Times New Roman" w:hAnsi="Times New Roman" w:cs="Times New Roman"/>
                <w:sz w:val="24"/>
                <w:szCs w:val="24"/>
              </w:rPr>
              <w:t>]</w:t>
            </w:r>
          </w:p>
          <w:p w14:paraId="312917CB" w14:textId="77777777" w:rsidR="009435D2" w:rsidRPr="009435D2" w:rsidRDefault="009435D2" w:rsidP="009435D2">
            <w:pPr>
              <w:tabs>
                <w:tab w:val="num" w:pos="907"/>
              </w:tabs>
              <w:rPr>
                <w:rFonts w:ascii="Times New Roman" w:eastAsia="Times New Roman" w:hAnsi="Times New Roman" w:cs="Times New Roman"/>
                <w:b/>
                <w:sz w:val="24"/>
                <w:szCs w:val="24"/>
                <w:lang w:eastAsia="en-US"/>
              </w:rPr>
            </w:pPr>
          </w:p>
        </w:tc>
      </w:tr>
      <w:tr w:rsidR="009435D2" w:rsidRPr="009435D2" w14:paraId="4CC91D44" w14:textId="77777777" w:rsidTr="00E149EE">
        <w:trPr>
          <w:gridAfter w:val="1"/>
          <w:wAfter w:w="12" w:type="dxa"/>
        </w:trPr>
        <w:tc>
          <w:tcPr>
            <w:tcW w:w="5557" w:type="dxa"/>
            <w:gridSpan w:val="2"/>
          </w:tcPr>
          <w:p w14:paraId="79F93E78" w14:textId="77777777" w:rsidR="009435D2" w:rsidRPr="009435D2" w:rsidRDefault="009435D2" w:rsidP="009435D2">
            <w:pPr>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_______________________________</w:t>
            </w:r>
          </w:p>
          <w:p w14:paraId="69DE792D" w14:textId="77777777" w:rsidR="009435D2" w:rsidRPr="009435D2" w:rsidRDefault="009435D2" w:rsidP="009435D2">
            <w:pPr>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vertAlign w:val="superscript"/>
                <w:lang w:eastAsia="en-US"/>
              </w:rPr>
              <w:t xml:space="preserve">   (pareigos, vardas ir pavardė, parašas)</w:t>
            </w:r>
            <w:r w:rsidRPr="009435D2">
              <w:rPr>
                <w:rFonts w:ascii="Times New Roman" w:eastAsia="Calibri" w:hAnsi="Times New Roman" w:cs="Times New Roman"/>
                <w:sz w:val="24"/>
                <w:szCs w:val="24"/>
                <w:lang w:eastAsia="en-US"/>
              </w:rPr>
              <w:t xml:space="preserve"> </w:t>
            </w:r>
          </w:p>
        </w:tc>
        <w:tc>
          <w:tcPr>
            <w:tcW w:w="4659" w:type="dxa"/>
          </w:tcPr>
          <w:p w14:paraId="16DBAFA8" w14:textId="77777777" w:rsidR="009435D2" w:rsidRPr="009435D2" w:rsidRDefault="009435D2" w:rsidP="009435D2">
            <w:pPr>
              <w:ind w:left="34"/>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______________________________</w:t>
            </w:r>
          </w:p>
          <w:p w14:paraId="04EE80A0" w14:textId="77777777" w:rsidR="009435D2" w:rsidRPr="009435D2" w:rsidRDefault="009435D2" w:rsidP="009435D2">
            <w:pPr>
              <w:ind w:left="34"/>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vertAlign w:val="superscript"/>
                <w:lang w:eastAsia="en-US"/>
              </w:rPr>
              <w:t xml:space="preserve">   (pareigos, vardas ir pavardė, parašas)</w:t>
            </w:r>
            <w:r w:rsidRPr="009435D2">
              <w:rPr>
                <w:rFonts w:ascii="Times New Roman" w:eastAsia="Calibri" w:hAnsi="Times New Roman" w:cs="Times New Roman"/>
                <w:sz w:val="24"/>
                <w:szCs w:val="24"/>
                <w:lang w:eastAsia="en-US"/>
              </w:rPr>
              <w:t xml:space="preserve"> </w:t>
            </w:r>
          </w:p>
        </w:tc>
      </w:tr>
    </w:tbl>
    <w:p w14:paraId="5A749ACF" w14:textId="77777777" w:rsidR="009435D2" w:rsidRPr="009435D2" w:rsidRDefault="009435D2" w:rsidP="009435D2">
      <w:pPr>
        <w:jc w:val="both"/>
        <w:rPr>
          <w:rFonts w:ascii="Times New Roman" w:eastAsia="Times New Roman" w:hAnsi="Times New Roman" w:cs="Times New Roman"/>
          <w:sz w:val="24"/>
          <w:szCs w:val="24"/>
          <w:lang w:eastAsia="en-US"/>
        </w:rPr>
      </w:pPr>
    </w:p>
    <w:p w14:paraId="4663E0A0" w14:textId="77777777" w:rsidR="009435D2" w:rsidRPr="009435D2" w:rsidRDefault="009435D2" w:rsidP="009435D2">
      <w:pPr>
        <w:rPr>
          <w:rFonts w:ascii="Times New Roman" w:eastAsia="Times New Roman" w:hAnsi="Times New Roman" w:cs="Times New Roman"/>
          <w:sz w:val="24"/>
          <w:szCs w:val="24"/>
          <w:lang w:eastAsia="en-US"/>
        </w:rPr>
      </w:pPr>
      <w:r w:rsidRPr="009435D2">
        <w:rPr>
          <w:rFonts w:ascii="Times New Roman" w:eastAsia="Times New Roman" w:hAnsi="Times New Roman" w:cs="Times New Roman"/>
          <w:sz w:val="24"/>
          <w:szCs w:val="24"/>
          <w:lang w:eastAsia="en-US"/>
        </w:rPr>
        <w:br w:type="page"/>
      </w:r>
    </w:p>
    <w:p w14:paraId="00AD2369" w14:textId="77777777" w:rsidR="009435D2" w:rsidRPr="009435D2" w:rsidRDefault="009435D2" w:rsidP="009435D2">
      <w:pPr>
        <w:ind w:firstLine="539"/>
        <w:jc w:val="right"/>
        <w:rPr>
          <w:rFonts w:ascii="Times New Roman" w:eastAsia="Calibri" w:hAnsi="Times New Roman" w:cs="Times New Roman"/>
          <w:sz w:val="24"/>
          <w:szCs w:val="24"/>
          <w:lang w:eastAsia="x-none" w:bidi="lo-LA"/>
        </w:rPr>
        <w:sectPr w:rsidR="009435D2" w:rsidRPr="009435D2" w:rsidSect="009435D2">
          <w:headerReference w:type="default" r:id="rId11"/>
          <w:pgSz w:w="11906" w:h="16838"/>
          <w:pgMar w:top="1134" w:right="567" w:bottom="1134" w:left="1701" w:header="567" w:footer="567" w:gutter="0"/>
          <w:cols w:space="1296"/>
          <w:titlePg/>
          <w:docGrid w:linePitch="360"/>
        </w:sectPr>
      </w:pPr>
    </w:p>
    <w:p w14:paraId="0D3418FD" w14:textId="77777777" w:rsidR="009435D2" w:rsidRPr="009435D2" w:rsidRDefault="009435D2" w:rsidP="009435D2">
      <w:pPr>
        <w:ind w:firstLine="539"/>
        <w:jc w:val="right"/>
        <w:rPr>
          <w:rFonts w:ascii="Times New Roman" w:eastAsia="Calibri" w:hAnsi="Times New Roman" w:cs="Times New Roman"/>
          <w:sz w:val="24"/>
          <w:szCs w:val="24"/>
          <w:lang w:eastAsia="x-none" w:bidi="lo-LA"/>
        </w:rPr>
      </w:pPr>
      <w:r w:rsidRPr="009435D2">
        <w:rPr>
          <w:rFonts w:ascii="Times New Roman" w:eastAsia="Calibri" w:hAnsi="Times New Roman" w:cs="Times New Roman"/>
          <w:sz w:val="24"/>
          <w:szCs w:val="24"/>
          <w:lang w:eastAsia="x-none" w:bidi="lo-LA"/>
        </w:rPr>
        <w:lastRenderedPageBreak/>
        <w:t>Sutarties 3 priedas</w:t>
      </w:r>
    </w:p>
    <w:p w14:paraId="22AF4AF9" w14:textId="77777777" w:rsidR="009435D2" w:rsidRPr="009435D2" w:rsidRDefault="009435D2" w:rsidP="009435D2">
      <w:pPr>
        <w:ind w:firstLine="539"/>
        <w:jc w:val="right"/>
        <w:rPr>
          <w:rFonts w:ascii="Times New Roman" w:eastAsia="Calibri" w:hAnsi="Times New Roman" w:cs="Times New Roman"/>
          <w:lang w:eastAsia="en-US"/>
        </w:rPr>
      </w:pPr>
    </w:p>
    <w:p w14:paraId="39DC061D" w14:textId="77777777" w:rsidR="009435D2" w:rsidRPr="009435D2" w:rsidRDefault="009435D2" w:rsidP="009435D2">
      <w:pPr>
        <w:ind w:firstLine="539"/>
        <w:jc w:val="center"/>
        <w:rPr>
          <w:rFonts w:ascii="Times New Roman" w:eastAsia="Calibri" w:hAnsi="Times New Roman" w:cs="Times New Roman"/>
          <w:b/>
          <w:lang w:eastAsia="en-US"/>
        </w:rPr>
      </w:pPr>
      <w:r w:rsidRPr="009435D2">
        <w:rPr>
          <w:rFonts w:ascii="Times New Roman" w:eastAsia="Calibri" w:hAnsi="Times New Roman" w:cs="Times New Roman"/>
          <w:b/>
          <w:sz w:val="24"/>
          <w:szCs w:val="24"/>
          <w:lang w:eastAsia="en-US"/>
        </w:rPr>
        <w:t>(atliktų darbų ir išlaidų apmokėjimo pažymos pavyzdinė forma)</w:t>
      </w:r>
    </w:p>
    <w:p w14:paraId="48E36BF3" w14:textId="77777777" w:rsidR="009435D2" w:rsidRPr="009435D2" w:rsidRDefault="009435D2" w:rsidP="009435D2">
      <w:pPr>
        <w:ind w:firstLine="539"/>
        <w:jc w:val="right"/>
        <w:rPr>
          <w:rFonts w:ascii="Times New Roman" w:eastAsia="Calibri" w:hAnsi="Times New Roman" w:cs="Times New Roman"/>
          <w:lang w:eastAsia="en-US"/>
        </w:rPr>
      </w:pPr>
      <w:r w:rsidRPr="009435D2">
        <w:rPr>
          <w:rFonts w:ascii="Times New Roman" w:eastAsia="Calibri" w:hAnsi="Times New Roman" w:cs="Times New Roman"/>
          <w:lang w:eastAsia="en-US"/>
        </w:rPr>
        <w:t>F-3</w:t>
      </w:r>
    </w:p>
    <w:p w14:paraId="57B13087" w14:textId="77777777" w:rsidR="009435D2" w:rsidRPr="009435D2" w:rsidRDefault="009435D2" w:rsidP="009435D2">
      <w:pPr>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Užsakovas:</w:t>
      </w:r>
      <w:r w:rsidRPr="009435D2">
        <w:rPr>
          <w:rFonts w:ascii="Times New Roman" w:eastAsia="Calibri" w:hAnsi="Times New Roman" w:cs="Times New Roman"/>
          <w:sz w:val="24"/>
          <w:szCs w:val="24"/>
          <w:lang w:eastAsia="en-US"/>
        </w:rPr>
        <w:tab/>
        <w:t xml:space="preserve">…………………………………………………….. </w:t>
      </w:r>
    </w:p>
    <w:p w14:paraId="439F906C" w14:textId="77777777" w:rsidR="009435D2" w:rsidRPr="009435D2" w:rsidRDefault="009435D2" w:rsidP="009435D2">
      <w:pPr>
        <w:jc w:val="both"/>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Rangovas:</w:t>
      </w:r>
      <w:r w:rsidRPr="009435D2">
        <w:rPr>
          <w:rFonts w:ascii="Times New Roman" w:eastAsia="Calibri" w:hAnsi="Times New Roman" w:cs="Times New Roman"/>
          <w:sz w:val="24"/>
          <w:szCs w:val="24"/>
          <w:lang w:eastAsia="en-US"/>
        </w:rPr>
        <w:tab/>
        <w:t xml:space="preserve">…………………………………………………  </w:t>
      </w:r>
    </w:p>
    <w:p w14:paraId="5B744FDB" w14:textId="77777777" w:rsidR="009435D2" w:rsidRPr="009435D2" w:rsidRDefault="009435D2" w:rsidP="009435D2">
      <w:pPr>
        <w:ind w:firstLine="539"/>
        <w:jc w:val="both"/>
        <w:rPr>
          <w:rFonts w:ascii="Times New Roman" w:eastAsia="Calibri" w:hAnsi="Times New Roman" w:cs="Times New Roman"/>
          <w:sz w:val="24"/>
          <w:szCs w:val="24"/>
          <w:lang w:eastAsia="en-US"/>
        </w:rPr>
      </w:pPr>
    </w:p>
    <w:p w14:paraId="18286F7C" w14:textId="77777777" w:rsidR="009435D2" w:rsidRPr="009435D2" w:rsidRDefault="009435D2" w:rsidP="009435D2">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9435D2">
        <w:rPr>
          <w:rFonts w:ascii="Times New Roman" w:eastAsia="Arial" w:hAnsi="Times New Roman" w:cs="Times New Roman"/>
          <w:b/>
          <w:caps/>
          <w:color w:val="000000"/>
          <w:sz w:val="24"/>
          <w:szCs w:val="24"/>
          <w:lang w:eastAsia="en-US"/>
        </w:rPr>
        <w:t>Atliktų darbų ir išlaidų apmokėjimo</w:t>
      </w:r>
    </w:p>
    <w:p w14:paraId="6249A33D" w14:textId="77777777" w:rsidR="009435D2" w:rsidRPr="009435D2" w:rsidRDefault="009435D2" w:rsidP="009435D2">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9435D2">
        <w:rPr>
          <w:rFonts w:ascii="Times New Roman" w:eastAsia="Arial" w:hAnsi="Times New Roman" w:cs="Times New Roman"/>
          <w:b/>
          <w:caps/>
          <w:color w:val="000000"/>
          <w:sz w:val="24"/>
          <w:szCs w:val="24"/>
          <w:lang w:eastAsia="en-US"/>
        </w:rPr>
        <w:t>P A Ž Y M A Nr.</w:t>
      </w:r>
    </w:p>
    <w:p w14:paraId="3E084808" w14:textId="77777777" w:rsidR="009435D2" w:rsidRPr="009435D2" w:rsidRDefault="009435D2" w:rsidP="009435D2">
      <w:pPr>
        <w:jc w:val="center"/>
        <w:rPr>
          <w:rFonts w:ascii="Times New Roman" w:eastAsia="Calibri" w:hAnsi="Times New Roman" w:cs="Times New Roman"/>
          <w:sz w:val="24"/>
          <w:szCs w:val="24"/>
          <w:lang w:eastAsia="en-US"/>
        </w:rPr>
      </w:pPr>
    </w:p>
    <w:p w14:paraId="5EC031D2" w14:textId="77777777" w:rsidR="009435D2" w:rsidRPr="009435D2" w:rsidRDefault="009435D2" w:rsidP="009435D2">
      <w:pPr>
        <w:jc w:val="center"/>
        <w:rPr>
          <w:rFonts w:ascii="Times New Roman" w:eastAsia="Calibri" w:hAnsi="Times New Roman" w:cs="Times New Roman"/>
          <w:sz w:val="24"/>
          <w:szCs w:val="24"/>
          <w:lang w:eastAsia="en-US"/>
        </w:rPr>
      </w:pPr>
      <w:r w:rsidRPr="009435D2">
        <w:rPr>
          <w:rFonts w:ascii="Times New Roman" w:eastAsia="Calibri" w:hAnsi="Times New Roman" w:cs="Times New Roman"/>
          <w:sz w:val="24"/>
          <w:szCs w:val="24"/>
          <w:lang w:eastAsia="en-US"/>
        </w:rPr>
        <w:t xml:space="preserve">202_ m.  ……………………………  mėn. </w:t>
      </w:r>
    </w:p>
    <w:p w14:paraId="0E443A1B" w14:textId="77777777" w:rsidR="009435D2" w:rsidRPr="009435D2" w:rsidRDefault="009435D2" w:rsidP="009435D2">
      <w:pPr>
        <w:ind w:firstLine="539"/>
        <w:jc w:val="right"/>
        <w:rPr>
          <w:rFonts w:ascii="Times New Roman" w:eastAsia="Calibri" w:hAnsi="Times New Roman" w:cs="Times New Roman"/>
          <w:sz w:val="20"/>
          <w:szCs w:val="20"/>
          <w:lang w:eastAsia="en-US"/>
        </w:rPr>
      </w:pPr>
      <w:r w:rsidRPr="009435D2">
        <w:rPr>
          <w:rFonts w:ascii="Times New Roman" w:eastAsia="Calibri" w:hAnsi="Times New Roman" w:cs="Times New Roman"/>
          <w:sz w:val="24"/>
          <w:szCs w:val="24"/>
          <w:lang w:eastAsia="en-US"/>
        </w:rPr>
        <w:t xml:space="preserve"> </w:t>
      </w:r>
      <w:r w:rsidRPr="009435D2">
        <w:rPr>
          <w:rFonts w:ascii="Times New Roman" w:eastAsia="Calibri" w:hAnsi="Times New Roman" w:cs="Times New Roman"/>
          <w:sz w:val="24"/>
          <w:szCs w:val="24"/>
          <w:lang w:eastAsia="en-US"/>
        </w:rPr>
        <w:tab/>
      </w:r>
      <w:r w:rsidRPr="009435D2">
        <w:rPr>
          <w:rFonts w:ascii="Times New Roman" w:eastAsia="Calibri" w:hAnsi="Times New Roman" w:cs="Times New Roman"/>
          <w:sz w:val="24"/>
          <w:szCs w:val="24"/>
          <w:lang w:eastAsia="en-US"/>
        </w:rPr>
        <w:tab/>
      </w:r>
      <w:r w:rsidRPr="009435D2">
        <w:rPr>
          <w:rFonts w:ascii="Times New Roman" w:eastAsia="Calibri" w:hAnsi="Times New Roman" w:cs="Times New Roman"/>
          <w:sz w:val="24"/>
          <w:szCs w:val="24"/>
          <w:lang w:eastAsia="en-US"/>
        </w:rPr>
        <w:tab/>
      </w:r>
      <w:r w:rsidRPr="009435D2">
        <w:rPr>
          <w:rFonts w:ascii="Times New Roman" w:eastAsia="Calibri" w:hAnsi="Times New Roman" w:cs="Times New Roman"/>
          <w:sz w:val="24"/>
          <w:szCs w:val="24"/>
          <w:lang w:eastAsia="en-US"/>
        </w:rPr>
        <w:tab/>
      </w:r>
      <w:r w:rsidRPr="009435D2">
        <w:rPr>
          <w:rFonts w:ascii="Times New Roman" w:eastAsia="Calibri" w:hAnsi="Times New Roman" w:cs="Times New Roman"/>
          <w:sz w:val="24"/>
          <w:szCs w:val="24"/>
          <w:lang w:eastAsia="en-US"/>
        </w:rPr>
        <w:tab/>
      </w:r>
      <w:r w:rsidRPr="009435D2">
        <w:rPr>
          <w:rFonts w:ascii="Times New Roman" w:eastAsia="Calibri" w:hAnsi="Times New Roman" w:cs="Times New Roman"/>
          <w:sz w:val="20"/>
          <w:szCs w:val="20"/>
          <w:lang w:eastAsia="en-US"/>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9435D2" w:rsidRPr="009435D2" w14:paraId="72AD1681" w14:textId="77777777" w:rsidTr="00E149EE">
        <w:trPr>
          <w:trHeight w:val="276"/>
        </w:trPr>
        <w:tc>
          <w:tcPr>
            <w:tcW w:w="534" w:type="dxa"/>
            <w:vMerge w:val="restart"/>
            <w:vAlign w:val="center"/>
          </w:tcPr>
          <w:p w14:paraId="6A75D81A"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Eil. Nr.</w:t>
            </w:r>
          </w:p>
        </w:tc>
        <w:tc>
          <w:tcPr>
            <w:tcW w:w="3430" w:type="dxa"/>
            <w:vMerge w:val="restart"/>
            <w:vAlign w:val="center"/>
          </w:tcPr>
          <w:p w14:paraId="45F0436C"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Objekto pavadinimas</w:t>
            </w:r>
          </w:p>
        </w:tc>
        <w:tc>
          <w:tcPr>
            <w:tcW w:w="991" w:type="dxa"/>
            <w:vMerge w:val="restart"/>
            <w:vAlign w:val="center"/>
          </w:tcPr>
          <w:p w14:paraId="2D57683E"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Sutarties su LAKD Nr.</w:t>
            </w:r>
          </w:p>
        </w:tc>
        <w:tc>
          <w:tcPr>
            <w:tcW w:w="1116" w:type="dxa"/>
            <w:vMerge w:val="restart"/>
            <w:vAlign w:val="center"/>
          </w:tcPr>
          <w:p w14:paraId="0D46DC7B" w14:textId="77777777" w:rsidR="009435D2" w:rsidRPr="009435D2" w:rsidRDefault="009435D2" w:rsidP="009435D2">
            <w:pPr>
              <w:ind w:firstLine="15"/>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Rangos sutarties (susitarimų) Nr.</w:t>
            </w:r>
          </w:p>
        </w:tc>
        <w:tc>
          <w:tcPr>
            <w:tcW w:w="958" w:type="dxa"/>
            <w:vMerge w:val="restart"/>
            <w:vAlign w:val="center"/>
          </w:tcPr>
          <w:p w14:paraId="728518DF"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Objekto kaina</w:t>
            </w:r>
          </w:p>
        </w:tc>
        <w:tc>
          <w:tcPr>
            <w:tcW w:w="7608" w:type="dxa"/>
            <w:gridSpan w:val="7"/>
            <w:vAlign w:val="center"/>
          </w:tcPr>
          <w:p w14:paraId="77181A12"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Atlikta darbų</w:t>
            </w:r>
          </w:p>
        </w:tc>
      </w:tr>
      <w:tr w:rsidR="009435D2" w:rsidRPr="009435D2" w14:paraId="74EFA8A4" w14:textId="77777777" w:rsidTr="00E149EE">
        <w:trPr>
          <w:trHeight w:val="279"/>
        </w:trPr>
        <w:tc>
          <w:tcPr>
            <w:tcW w:w="534" w:type="dxa"/>
            <w:vMerge/>
          </w:tcPr>
          <w:p w14:paraId="75453757" w14:textId="77777777" w:rsidR="009435D2" w:rsidRPr="009435D2" w:rsidRDefault="009435D2" w:rsidP="009435D2">
            <w:pPr>
              <w:jc w:val="both"/>
              <w:rPr>
                <w:rFonts w:ascii="Times New Roman" w:eastAsia="Calibri" w:hAnsi="Times New Roman" w:cs="Times New Roman"/>
                <w:sz w:val="20"/>
                <w:szCs w:val="20"/>
                <w:lang w:eastAsia="en-US"/>
              </w:rPr>
            </w:pPr>
          </w:p>
        </w:tc>
        <w:tc>
          <w:tcPr>
            <w:tcW w:w="3430" w:type="dxa"/>
            <w:vMerge/>
          </w:tcPr>
          <w:p w14:paraId="7B68F4C5" w14:textId="77777777" w:rsidR="009435D2" w:rsidRPr="009435D2" w:rsidRDefault="009435D2" w:rsidP="009435D2">
            <w:pPr>
              <w:jc w:val="both"/>
              <w:rPr>
                <w:rFonts w:ascii="Times New Roman" w:eastAsia="Calibri" w:hAnsi="Times New Roman" w:cs="Times New Roman"/>
                <w:sz w:val="20"/>
                <w:szCs w:val="20"/>
                <w:lang w:eastAsia="en-US"/>
              </w:rPr>
            </w:pPr>
          </w:p>
        </w:tc>
        <w:tc>
          <w:tcPr>
            <w:tcW w:w="991" w:type="dxa"/>
            <w:vMerge/>
          </w:tcPr>
          <w:p w14:paraId="048326A0" w14:textId="77777777" w:rsidR="009435D2" w:rsidRPr="009435D2" w:rsidRDefault="009435D2" w:rsidP="009435D2">
            <w:pPr>
              <w:jc w:val="both"/>
              <w:rPr>
                <w:rFonts w:ascii="Times New Roman" w:eastAsia="Calibri" w:hAnsi="Times New Roman" w:cs="Times New Roman"/>
                <w:sz w:val="20"/>
                <w:szCs w:val="20"/>
                <w:lang w:eastAsia="en-US"/>
              </w:rPr>
            </w:pPr>
          </w:p>
        </w:tc>
        <w:tc>
          <w:tcPr>
            <w:tcW w:w="1116" w:type="dxa"/>
            <w:vMerge/>
          </w:tcPr>
          <w:p w14:paraId="366D81BF" w14:textId="77777777" w:rsidR="009435D2" w:rsidRPr="009435D2" w:rsidRDefault="009435D2" w:rsidP="009435D2">
            <w:pPr>
              <w:ind w:firstLine="15"/>
              <w:jc w:val="both"/>
              <w:rPr>
                <w:rFonts w:ascii="Times New Roman" w:eastAsia="Calibri" w:hAnsi="Times New Roman" w:cs="Times New Roman"/>
                <w:sz w:val="20"/>
                <w:szCs w:val="20"/>
                <w:lang w:eastAsia="en-US"/>
              </w:rPr>
            </w:pPr>
          </w:p>
        </w:tc>
        <w:tc>
          <w:tcPr>
            <w:tcW w:w="958" w:type="dxa"/>
            <w:vMerge/>
          </w:tcPr>
          <w:p w14:paraId="22174A04"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vMerge w:val="restart"/>
            <w:vAlign w:val="center"/>
          </w:tcPr>
          <w:p w14:paraId="727F35D2"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 xml:space="preserve">Nuo statybos pradžios </w:t>
            </w:r>
          </w:p>
        </w:tc>
        <w:tc>
          <w:tcPr>
            <w:tcW w:w="3147" w:type="dxa"/>
            <w:gridSpan w:val="3"/>
            <w:vAlign w:val="center"/>
          </w:tcPr>
          <w:p w14:paraId="1540A63D"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Nuo metų pradžios</w:t>
            </w:r>
          </w:p>
        </w:tc>
        <w:tc>
          <w:tcPr>
            <w:tcW w:w="3160" w:type="dxa"/>
            <w:gridSpan w:val="3"/>
            <w:vAlign w:val="center"/>
          </w:tcPr>
          <w:p w14:paraId="6C3629D4"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Per ataskaitinį laikotarpį</w:t>
            </w:r>
          </w:p>
        </w:tc>
      </w:tr>
      <w:tr w:rsidR="009435D2" w:rsidRPr="009435D2" w14:paraId="40E8AEBB" w14:textId="77777777" w:rsidTr="00E149EE">
        <w:trPr>
          <w:trHeight w:val="510"/>
        </w:trPr>
        <w:tc>
          <w:tcPr>
            <w:tcW w:w="534" w:type="dxa"/>
            <w:vMerge/>
          </w:tcPr>
          <w:p w14:paraId="29259AE2" w14:textId="77777777" w:rsidR="009435D2" w:rsidRPr="009435D2" w:rsidRDefault="009435D2" w:rsidP="009435D2">
            <w:pPr>
              <w:jc w:val="both"/>
              <w:rPr>
                <w:rFonts w:ascii="Times New Roman" w:eastAsia="Calibri" w:hAnsi="Times New Roman" w:cs="Times New Roman"/>
                <w:sz w:val="20"/>
                <w:szCs w:val="20"/>
                <w:lang w:eastAsia="en-US"/>
              </w:rPr>
            </w:pPr>
          </w:p>
        </w:tc>
        <w:tc>
          <w:tcPr>
            <w:tcW w:w="3430" w:type="dxa"/>
            <w:vMerge/>
          </w:tcPr>
          <w:p w14:paraId="22B39AF5" w14:textId="77777777" w:rsidR="009435D2" w:rsidRPr="009435D2" w:rsidRDefault="009435D2" w:rsidP="009435D2">
            <w:pPr>
              <w:jc w:val="both"/>
              <w:rPr>
                <w:rFonts w:ascii="Times New Roman" w:eastAsia="Calibri" w:hAnsi="Times New Roman" w:cs="Times New Roman"/>
                <w:sz w:val="20"/>
                <w:szCs w:val="20"/>
                <w:lang w:eastAsia="en-US"/>
              </w:rPr>
            </w:pPr>
          </w:p>
        </w:tc>
        <w:tc>
          <w:tcPr>
            <w:tcW w:w="991" w:type="dxa"/>
            <w:vMerge/>
          </w:tcPr>
          <w:p w14:paraId="5F4C6E16" w14:textId="77777777" w:rsidR="009435D2" w:rsidRPr="009435D2" w:rsidRDefault="009435D2" w:rsidP="009435D2">
            <w:pPr>
              <w:jc w:val="both"/>
              <w:rPr>
                <w:rFonts w:ascii="Times New Roman" w:eastAsia="Calibri" w:hAnsi="Times New Roman" w:cs="Times New Roman"/>
                <w:sz w:val="20"/>
                <w:szCs w:val="20"/>
                <w:lang w:eastAsia="en-US"/>
              </w:rPr>
            </w:pPr>
          </w:p>
        </w:tc>
        <w:tc>
          <w:tcPr>
            <w:tcW w:w="1116" w:type="dxa"/>
            <w:vMerge/>
          </w:tcPr>
          <w:p w14:paraId="12282DF8" w14:textId="77777777" w:rsidR="009435D2" w:rsidRPr="009435D2" w:rsidRDefault="009435D2" w:rsidP="009435D2">
            <w:pPr>
              <w:ind w:firstLine="15"/>
              <w:jc w:val="both"/>
              <w:rPr>
                <w:rFonts w:ascii="Times New Roman" w:eastAsia="Calibri" w:hAnsi="Times New Roman" w:cs="Times New Roman"/>
                <w:sz w:val="20"/>
                <w:szCs w:val="20"/>
                <w:lang w:eastAsia="en-US"/>
              </w:rPr>
            </w:pPr>
          </w:p>
        </w:tc>
        <w:tc>
          <w:tcPr>
            <w:tcW w:w="958" w:type="dxa"/>
            <w:vMerge/>
          </w:tcPr>
          <w:p w14:paraId="2A782CC1"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vMerge/>
            <w:vAlign w:val="center"/>
          </w:tcPr>
          <w:p w14:paraId="5F59C1A7" w14:textId="77777777" w:rsidR="009435D2" w:rsidRPr="009435D2" w:rsidRDefault="009435D2" w:rsidP="009435D2">
            <w:pPr>
              <w:jc w:val="center"/>
              <w:rPr>
                <w:rFonts w:ascii="Times New Roman" w:eastAsia="Calibri" w:hAnsi="Times New Roman" w:cs="Times New Roman"/>
                <w:sz w:val="20"/>
                <w:szCs w:val="20"/>
                <w:lang w:eastAsia="en-US"/>
              </w:rPr>
            </w:pPr>
          </w:p>
        </w:tc>
        <w:tc>
          <w:tcPr>
            <w:tcW w:w="1050" w:type="dxa"/>
            <w:vAlign w:val="center"/>
          </w:tcPr>
          <w:p w14:paraId="1166FFD5"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Darbų vertė</w:t>
            </w:r>
          </w:p>
        </w:tc>
        <w:tc>
          <w:tcPr>
            <w:tcW w:w="1049" w:type="dxa"/>
            <w:vAlign w:val="center"/>
          </w:tcPr>
          <w:p w14:paraId="377151E4"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PVM</w:t>
            </w:r>
          </w:p>
        </w:tc>
        <w:tc>
          <w:tcPr>
            <w:tcW w:w="1048" w:type="dxa"/>
            <w:vAlign w:val="center"/>
          </w:tcPr>
          <w:p w14:paraId="115F648F"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Iš viso</w:t>
            </w:r>
          </w:p>
        </w:tc>
        <w:tc>
          <w:tcPr>
            <w:tcW w:w="1051" w:type="dxa"/>
            <w:vAlign w:val="center"/>
          </w:tcPr>
          <w:p w14:paraId="13A1756E"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Darbų vertė</w:t>
            </w:r>
          </w:p>
        </w:tc>
        <w:tc>
          <w:tcPr>
            <w:tcW w:w="1050" w:type="dxa"/>
            <w:vAlign w:val="center"/>
          </w:tcPr>
          <w:p w14:paraId="3422A845"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PVM</w:t>
            </w:r>
          </w:p>
        </w:tc>
        <w:tc>
          <w:tcPr>
            <w:tcW w:w="1059" w:type="dxa"/>
            <w:vAlign w:val="center"/>
          </w:tcPr>
          <w:p w14:paraId="309E3875"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Iš viso</w:t>
            </w:r>
          </w:p>
        </w:tc>
      </w:tr>
      <w:tr w:rsidR="009435D2" w:rsidRPr="009435D2" w14:paraId="30CAF998" w14:textId="77777777" w:rsidTr="00E149EE">
        <w:tc>
          <w:tcPr>
            <w:tcW w:w="534" w:type="dxa"/>
            <w:vAlign w:val="center"/>
          </w:tcPr>
          <w:p w14:paraId="398407B0" w14:textId="77777777" w:rsidR="009435D2" w:rsidRPr="009435D2" w:rsidRDefault="009435D2" w:rsidP="009435D2">
            <w:pPr>
              <w:jc w:val="both"/>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1</w:t>
            </w:r>
          </w:p>
        </w:tc>
        <w:tc>
          <w:tcPr>
            <w:tcW w:w="3430" w:type="dxa"/>
            <w:vAlign w:val="center"/>
          </w:tcPr>
          <w:p w14:paraId="1927B6EB" w14:textId="33D1A6C0" w:rsidR="009435D2" w:rsidRPr="009435D2" w:rsidRDefault="001156DF" w:rsidP="009435D2">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Biržų rajono gatvės</w:t>
            </w:r>
            <w:r w:rsidR="009435D2" w:rsidRPr="009435D2">
              <w:rPr>
                <w:rFonts w:ascii="Times New Roman" w:eastAsia="Calibri" w:hAnsi="Times New Roman" w:cs="Times New Roman"/>
                <w:sz w:val="20"/>
                <w:szCs w:val="20"/>
                <w:lang w:eastAsia="en-US"/>
              </w:rPr>
              <w:t xml:space="preserve"> </w:t>
            </w:r>
            <w:r w:rsidR="009435D2" w:rsidRPr="009435D2">
              <w:rPr>
                <w:rFonts w:ascii="Times New Roman" w:eastAsia="Calibri" w:hAnsi="Times New Roman" w:cs="Times New Roman"/>
                <w:bCs/>
                <w:sz w:val="20"/>
                <w:szCs w:val="20"/>
                <w:lang w:eastAsia="en-US"/>
              </w:rPr>
              <w:t>[</w:t>
            </w:r>
            <w:r w:rsidR="009435D2" w:rsidRPr="009435D2">
              <w:rPr>
                <w:rFonts w:ascii="Times New Roman" w:eastAsia="Calibri" w:hAnsi="Times New Roman" w:cs="Times New Roman"/>
                <w:bCs/>
                <w:i/>
                <w:sz w:val="20"/>
                <w:szCs w:val="20"/>
                <w:lang w:eastAsia="en-US"/>
              </w:rPr>
              <w:t>gatvės</w:t>
            </w:r>
            <w:r w:rsidR="009435D2" w:rsidRPr="009435D2">
              <w:rPr>
                <w:rFonts w:ascii="Times New Roman" w:eastAsia="Calibri" w:hAnsi="Times New Roman" w:cs="Times New Roman"/>
                <w:bCs/>
                <w:sz w:val="20"/>
                <w:szCs w:val="20"/>
                <w:lang w:eastAsia="en-US"/>
              </w:rPr>
              <w:t xml:space="preserve"> </w:t>
            </w:r>
            <w:r w:rsidR="009435D2" w:rsidRPr="009435D2">
              <w:rPr>
                <w:rFonts w:ascii="Times New Roman" w:eastAsia="Calibri" w:hAnsi="Times New Roman" w:cs="Times New Roman"/>
                <w:i/>
                <w:iCs/>
                <w:sz w:val="20"/>
                <w:szCs w:val="20"/>
                <w:lang w:eastAsia="en-US"/>
              </w:rPr>
              <w:t>pavadinimas</w:t>
            </w:r>
            <w:r w:rsidR="009435D2" w:rsidRPr="009435D2">
              <w:rPr>
                <w:rFonts w:ascii="Times New Roman" w:eastAsia="Calibri" w:hAnsi="Times New Roman" w:cs="Times New Roman"/>
                <w:sz w:val="20"/>
                <w:szCs w:val="20"/>
                <w:lang w:eastAsia="en-US"/>
              </w:rPr>
              <w:t>]</w:t>
            </w:r>
            <w:r w:rsidR="009435D2" w:rsidRPr="009435D2">
              <w:rPr>
                <w:rFonts w:ascii="Times New Roman" w:eastAsia="Calibri" w:hAnsi="Times New Roman" w:cs="Times New Roman"/>
                <w:sz w:val="24"/>
                <w:szCs w:val="24"/>
                <w:lang w:eastAsia="en-US"/>
              </w:rPr>
              <w:t xml:space="preserve"> </w:t>
            </w:r>
            <w:r w:rsidR="009435D2" w:rsidRPr="009435D2">
              <w:rPr>
                <w:rFonts w:ascii="Times New Roman" w:eastAsia="Calibri" w:hAnsi="Times New Roman" w:cs="Times New Roman"/>
                <w:sz w:val="20"/>
                <w:szCs w:val="20"/>
                <w:lang w:eastAsia="en-US"/>
              </w:rPr>
              <w:t>parastojo remonto darbai,</w:t>
            </w:r>
          </w:p>
          <w:p w14:paraId="23A10FE4" w14:textId="77777777" w:rsidR="009435D2" w:rsidRPr="009435D2" w:rsidRDefault="009435D2" w:rsidP="009435D2">
            <w:pPr>
              <w:jc w:val="both"/>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iš jų:</w:t>
            </w:r>
          </w:p>
        </w:tc>
        <w:tc>
          <w:tcPr>
            <w:tcW w:w="991" w:type="dxa"/>
          </w:tcPr>
          <w:p w14:paraId="74EB7258" w14:textId="77777777" w:rsidR="009435D2" w:rsidRPr="009435D2" w:rsidRDefault="009435D2" w:rsidP="009435D2">
            <w:pPr>
              <w:jc w:val="both"/>
              <w:rPr>
                <w:rFonts w:ascii="Times New Roman" w:eastAsia="Calibri" w:hAnsi="Times New Roman" w:cs="Times New Roman"/>
                <w:sz w:val="20"/>
                <w:szCs w:val="20"/>
                <w:lang w:eastAsia="en-US"/>
              </w:rPr>
            </w:pPr>
          </w:p>
        </w:tc>
        <w:tc>
          <w:tcPr>
            <w:tcW w:w="1116" w:type="dxa"/>
          </w:tcPr>
          <w:p w14:paraId="078E95FB" w14:textId="77777777" w:rsidR="009435D2" w:rsidRPr="009435D2" w:rsidRDefault="009435D2" w:rsidP="009435D2">
            <w:pPr>
              <w:ind w:firstLine="15"/>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Rs – 1</w:t>
            </w:r>
          </w:p>
          <w:p w14:paraId="041C62FA" w14:textId="77777777" w:rsidR="009435D2" w:rsidRPr="009435D2" w:rsidRDefault="009435D2" w:rsidP="009435D2">
            <w:pPr>
              <w:ind w:firstLine="15"/>
              <w:jc w:val="both"/>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(susitarimai:</w:t>
            </w:r>
          </w:p>
          <w:p w14:paraId="500DCB6A" w14:textId="77777777" w:rsidR="009435D2" w:rsidRPr="009435D2" w:rsidRDefault="009435D2" w:rsidP="009435D2">
            <w:pPr>
              <w:ind w:firstLine="15"/>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Rs-101</w:t>
            </w:r>
          </w:p>
          <w:p w14:paraId="3C417CFF" w14:textId="77777777" w:rsidR="009435D2" w:rsidRPr="009435D2" w:rsidRDefault="009435D2" w:rsidP="009435D2">
            <w:pPr>
              <w:ind w:firstLine="15"/>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Rs-857)</w:t>
            </w:r>
          </w:p>
        </w:tc>
        <w:tc>
          <w:tcPr>
            <w:tcW w:w="958" w:type="dxa"/>
          </w:tcPr>
          <w:p w14:paraId="37651429"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tcPr>
          <w:p w14:paraId="3BC33459"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4ABC10CD"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9" w:type="dxa"/>
          </w:tcPr>
          <w:p w14:paraId="2BDD537A"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8" w:type="dxa"/>
          </w:tcPr>
          <w:p w14:paraId="64D84257"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1" w:type="dxa"/>
          </w:tcPr>
          <w:p w14:paraId="5775E755"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61389F03"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9" w:type="dxa"/>
          </w:tcPr>
          <w:p w14:paraId="54392EF3" w14:textId="77777777" w:rsidR="009435D2" w:rsidRPr="009435D2" w:rsidRDefault="009435D2" w:rsidP="009435D2">
            <w:pPr>
              <w:jc w:val="both"/>
              <w:rPr>
                <w:rFonts w:ascii="Times New Roman" w:eastAsia="Calibri" w:hAnsi="Times New Roman" w:cs="Times New Roman"/>
                <w:sz w:val="20"/>
                <w:szCs w:val="20"/>
                <w:lang w:eastAsia="en-US"/>
              </w:rPr>
            </w:pPr>
          </w:p>
        </w:tc>
      </w:tr>
      <w:tr w:rsidR="009435D2" w:rsidRPr="009435D2" w14:paraId="458ADB2C" w14:textId="77777777" w:rsidTr="00E149EE">
        <w:tc>
          <w:tcPr>
            <w:tcW w:w="534" w:type="dxa"/>
          </w:tcPr>
          <w:p w14:paraId="75D60379" w14:textId="77777777" w:rsidR="009435D2" w:rsidRPr="009435D2" w:rsidRDefault="009435D2" w:rsidP="009435D2">
            <w:pPr>
              <w:jc w:val="center"/>
              <w:rPr>
                <w:rFonts w:ascii="Times New Roman" w:eastAsia="Calibri" w:hAnsi="Times New Roman" w:cs="Times New Roman"/>
                <w:sz w:val="20"/>
                <w:szCs w:val="20"/>
                <w:lang w:eastAsia="en-US"/>
              </w:rPr>
            </w:pPr>
          </w:p>
        </w:tc>
        <w:tc>
          <w:tcPr>
            <w:tcW w:w="3430" w:type="dxa"/>
          </w:tcPr>
          <w:p w14:paraId="2E502F32" w14:textId="77777777" w:rsidR="009435D2" w:rsidRPr="009435D2" w:rsidRDefault="009435D2" w:rsidP="009435D2">
            <w:pPr>
              <w:jc w:val="right"/>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KPPP lėšomis</w:t>
            </w:r>
          </w:p>
        </w:tc>
        <w:tc>
          <w:tcPr>
            <w:tcW w:w="991" w:type="dxa"/>
          </w:tcPr>
          <w:p w14:paraId="552F5CEA" w14:textId="77777777" w:rsidR="009435D2" w:rsidRPr="009435D2" w:rsidRDefault="009435D2" w:rsidP="009435D2">
            <w:pPr>
              <w:jc w:val="center"/>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S-000</w:t>
            </w:r>
          </w:p>
        </w:tc>
        <w:tc>
          <w:tcPr>
            <w:tcW w:w="1116" w:type="dxa"/>
          </w:tcPr>
          <w:p w14:paraId="150C6F5A" w14:textId="77777777" w:rsidR="009435D2" w:rsidRPr="009435D2" w:rsidRDefault="009435D2" w:rsidP="009435D2">
            <w:pPr>
              <w:ind w:firstLine="15"/>
              <w:jc w:val="both"/>
              <w:rPr>
                <w:rFonts w:ascii="Times New Roman" w:eastAsia="Calibri" w:hAnsi="Times New Roman" w:cs="Times New Roman"/>
                <w:sz w:val="20"/>
                <w:szCs w:val="20"/>
                <w:lang w:eastAsia="en-US"/>
              </w:rPr>
            </w:pPr>
          </w:p>
        </w:tc>
        <w:tc>
          <w:tcPr>
            <w:tcW w:w="958" w:type="dxa"/>
          </w:tcPr>
          <w:p w14:paraId="19188A38"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tcPr>
          <w:p w14:paraId="5D7B3480"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5A99E824"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9" w:type="dxa"/>
          </w:tcPr>
          <w:p w14:paraId="5D6B9E85"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8" w:type="dxa"/>
          </w:tcPr>
          <w:p w14:paraId="04AD2E4F"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1" w:type="dxa"/>
          </w:tcPr>
          <w:p w14:paraId="02D645F3"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7146260F"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9" w:type="dxa"/>
          </w:tcPr>
          <w:p w14:paraId="2B2F02CA" w14:textId="77777777" w:rsidR="009435D2" w:rsidRPr="009435D2" w:rsidRDefault="009435D2" w:rsidP="009435D2">
            <w:pPr>
              <w:jc w:val="both"/>
              <w:rPr>
                <w:rFonts w:ascii="Times New Roman" w:eastAsia="Calibri" w:hAnsi="Times New Roman" w:cs="Times New Roman"/>
                <w:sz w:val="20"/>
                <w:szCs w:val="20"/>
                <w:lang w:eastAsia="en-US"/>
              </w:rPr>
            </w:pPr>
          </w:p>
        </w:tc>
      </w:tr>
      <w:tr w:rsidR="009435D2" w:rsidRPr="009435D2" w14:paraId="5AA3D933" w14:textId="77777777" w:rsidTr="00E149EE">
        <w:tc>
          <w:tcPr>
            <w:tcW w:w="534" w:type="dxa"/>
          </w:tcPr>
          <w:p w14:paraId="7B06EE03" w14:textId="77777777" w:rsidR="009435D2" w:rsidRPr="009435D2" w:rsidRDefault="009435D2" w:rsidP="009435D2">
            <w:pPr>
              <w:jc w:val="center"/>
              <w:rPr>
                <w:rFonts w:ascii="Times New Roman" w:eastAsia="Calibri" w:hAnsi="Times New Roman" w:cs="Times New Roman"/>
                <w:sz w:val="20"/>
                <w:szCs w:val="20"/>
                <w:lang w:eastAsia="en-US"/>
              </w:rPr>
            </w:pPr>
          </w:p>
        </w:tc>
        <w:tc>
          <w:tcPr>
            <w:tcW w:w="3430" w:type="dxa"/>
          </w:tcPr>
          <w:p w14:paraId="53E5F0C9" w14:textId="77777777" w:rsidR="009435D2" w:rsidRPr="009435D2" w:rsidRDefault="009435D2" w:rsidP="009435D2">
            <w:pPr>
              <w:jc w:val="right"/>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Savivaldybės biudžeto ir kt. lėšomis</w:t>
            </w:r>
          </w:p>
        </w:tc>
        <w:tc>
          <w:tcPr>
            <w:tcW w:w="991" w:type="dxa"/>
          </w:tcPr>
          <w:p w14:paraId="37532710" w14:textId="77777777" w:rsidR="009435D2" w:rsidRPr="009435D2" w:rsidRDefault="009435D2" w:rsidP="009435D2">
            <w:pPr>
              <w:jc w:val="center"/>
              <w:rPr>
                <w:rFonts w:ascii="Times New Roman" w:eastAsia="Calibri" w:hAnsi="Times New Roman" w:cs="Times New Roman"/>
                <w:sz w:val="20"/>
                <w:szCs w:val="20"/>
                <w:lang w:eastAsia="en-US"/>
              </w:rPr>
            </w:pPr>
          </w:p>
        </w:tc>
        <w:tc>
          <w:tcPr>
            <w:tcW w:w="1116" w:type="dxa"/>
          </w:tcPr>
          <w:p w14:paraId="0C0E54B3" w14:textId="77777777" w:rsidR="009435D2" w:rsidRPr="009435D2" w:rsidRDefault="009435D2" w:rsidP="009435D2">
            <w:pPr>
              <w:ind w:firstLine="15"/>
              <w:jc w:val="both"/>
              <w:rPr>
                <w:rFonts w:ascii="Times New Roman" w:eastAsia="Calibri" w:hAnsi="Times New Roman" w:cs="Times New Roman"/>
                <w:sz w:val="20"/>
                <w:szCs w:val="20"/>
                <w:lang w:eastAsia="en-US"/>
              </w:rPr>
            </w:pPr>
          </w:p>
        </w:tc>
        <w:tc>
          <w:tcPr>
            <w:tcW w:w="958" w:type="dxa"/>
          </w:tcPr>
          <w:p w14:paraId="1CD4203C"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tcPr>
          <w:p w14:paraId="10E56309"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4B14FD73"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9" w:type="dxa"/>
          </w:tcPr>
          <w:p w14:paraId="7F4C12EB"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8" w:type="dxa"/>
          </w:tcPr>
          <w:p w14:paraId="247EC206"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1" w:type="dxa"/>
          </w:tcPr>
          <w:p w14:paraId="2DE63560"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739A6B81"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9" w:type="dxa"/>
          </w:tcPr>
          <w:p w14:paraId="061B2695" w14:textId="77777777" w:rsidR="009435D2" w:rsidRPr="009435D2" w:rsidRDefault="009435D2" w:rsidP="009435D2">
            <w:pPr>
              <w:jc w:val="both"/>
              <w:rPr>
                <w:rFonts w:ascii="Times New Roman" w:eastAsia="Calibri" w:hAnsi="Times New Roman" w:cs="Times New Roman"/>
                <w:sz w:val="20"/>
                <w:szCs w:val="20"/>
                <w:lang w:eastAsia="en-US"/>
              </w:rPr>
            </w:pPr>
          </w:p>
        </w:tc>
      </w:tr>
      <w:tr w:rsidR="009435D2" w:rsidRPr="009435D2" w14:paraId="3D45AC8A" w14:textId="77777777" w:rsidTr="00E149EE">
        <w:tc>
          <w:tcPr>
            <w:tcW w:w="534" w:type="dxa"/>
          </w:tcPr>
          <w:p w14:paraId="5AD066C5" w14:textId="77777777" w:rsidR="009435D2" w:rsidRPr="009435D2" w:rsidRDefault="009435D2" w:rsidP="009435D2">
            <w:pPr>
              <w:jc w:val="center"/>
              <w:rPr>
                <w:rFonts w:ascii="Times New Roman" w:eastAsia="Calibri" w:hAnsi="Times New Roman" w:cs="Times New Roman"/>
                <w:sz w:val="20"/>
                <w:szCs w:val="20"/>
                <w:lang w:eastAsia="en-US"/>
              </w:rPr>
            </w:pPr>
          </w:p>
        </w:tc>
        <w:tc>
          <w:tcPr>
            <w:tcW w:w="3430" w:type="dxa"/>
          </w:tcPr>
          <w:p w14:paraId="08038D54" w14:textId="77777777" w:rsidR="009435D2" w:rsidRPr="009435D2" w:rsidRDefault="009435D2" w:rsidP="009435D2">
            <w:pPr>
              <w:jc w:val="right"/>
              <w:rPr>
                <w:rFonts w:ascii="Times New Roman" w:eastAsia="Calibri" w:hAnsi="Times New Roman" w:cs="Times New Roman"/>
                <w:sz w:val="20"/>
                <w:szCs w:val="20"/>
                <w:lang w:eastAsia="en-US"/>
              </w:rPr>
            </w:pPr>
            <w:r w:rsidRPr="009435D2">
              <w:rPr>
                <w:rFonts w:ascii="Times New Roman" w:eastAsia="Calibri" w:hAnsi="Times New Roman" w:cs="Times New Roman"/>
                <w:sz w:val="20"/>
                <w:szCs w:val="20"/>
                <w:lang w:eastAsia="en-US"/>
              </w:rPr>
              <w:t>Viso:</w:t>
            </w:r>
          </w:p>
        </w:tc>
        <w:tc>
          <w:tcPr>
            <w:tcW w:w="991" w:type="dxa"/>
          </w:tcPr>
          <w:p w14:paraId="0B51895D" w14:textId="77777777" w:rsidR="009435D2" w:rsidRPr="009435D2" w:rsidRDefault="009435D2" w:rsidP="009435D2">
            <w:pPr>
              <w:jc w:val="both"/>
              <w:rPr>
                <w:rFonts w:ascii="Times New Roman" w:eastAsia="Calibri" w:hAnsi="Times New Roman" w:cs="Times New Roman"/>
                <w:sz w:val="20"/>
                <w:szCs w:val="20"/>
                <w:lang w:eastAsia="en-US"/>
              </w:rPr>
            </w:pPr>
          </w:p>
        </w:tc>
        <w:tc>
          <w:tcPr>
            <w:tcW w:w="1116" w:type="dxa"/>
          </w:tcPr>
          <w:p w14:paraId="520F70F4" w14:textId="77777777" w:rsidR="009435D2" w:rsidRPr="009435D2" w:rsidRDefault="009435D2" w:rsidP="009435D2">
            <w:pPr>
              <w:ind w:firstLine="15"/>
              <w:jc w:val="both"/>
              <w:rPr>
                <w:rFonts w:ascii="Times New Roman" w:eastAsia="Calibri" w:hAnsi="Times New Roman" w:cs="Times New Roman"/>
                <w:sz w:val="20"/>
                <w:szCs w:val="20"/>
                <w:lang w:eastAsia="en-US"/>
              </w:rPr>
            </w:pPr>
          </w:p>
        </w:tc>
        <w:tc>
          <w:tcPr>
            <w:tcW w:w="958" w:type="dxa"/>
          </w:tcPr>
          <w:p w14:paraId="356D1503" w14:textId="77777777" w:rsidR="009435D2" w:rsidRPr="009435D2" w:rsidRDefault="009435D2" w:rsidP="009435D2">
            <w:pPr>
              <w:jc w:val="both"/>
              <w:rPr>
                <w:rFonts w:ascii="Times New Roman" w:eastAsia="Calibri" w:hAnsi="Times New Roman" w:cs="Times New Roman"/>
                <w:sz w:val="20"/>
                <w:szCs w:val="20"/>
                <w:lang w:eastAsia="en-US"/>
              </w:rPr>
            </w:pPr>
          </w:p>
        </w:tc>
        <w:tc>
          <w:tcPr>
            <w:tcW w:w="1301" w:type="dxa"/>
          </w:tcPr>
          <w:p w14:paraId="34CBDBCC"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0BBBF46F"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9" w:type="dxa"/>
          </w:tcPr>
          <w:p w14:paraId="449CF933" w14:textId="77777777" w:rsidR="009435D2" w:rsidRPr="009435D2" w:rsidRDefault="009435D2" w:rsidP="009435D2">
            <w:pPr>
              <w:jc w:val="both"/>
              <w:rPr>
                <w:rFonts w:ascii="Times New Roman" w:eastAsia="Calibri" w:hAnsi="Times New Roman" w:cs="Times New Roman"/>
                <w:sz w:val="20"/>
                <w:szCs w:val="20"/>
                <w:lang w:eastAsia="en-US"/>
              </w:rPr>
            </w:pPr>
          </w:p>
        </w:tc>
        <w:tc>
          <w:tcPr>
            <w:tcW w:w="1048" w:type="dxa"/>
          </w:tcPr>
          <w:p w14:paraId="5511002E"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1" w:type="dxa"/>
          </w:tcPr>
          <w:p w14:paraId="0840B8B6"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0" w:type="dxa"/>
          </w:tcPr>
          <w:p w14:paraId="35FAC2FC" w14:textId="77777777" w:rsidR="009435D2" w:rsidRPr="009435D2" w:rsidRDefault="009435D2" w:rsidP="009435D2">
            <w:pPr>
              <w:jc w:val="both"/>
              <w:rPr>
                <w:rFonts w:ascii="Times New Roman" w:eastAsia="Calibri" w:hAnsi="Times New Roman" w:cs="Times New Roman"/>
                <w:sz w:val="20"/>
                <w:szCs w:val="20"/>
                <w:lang w:eastAsia="en-US"/>
              </w:rPr>
            </w:pPr>
          </w:p>
        </w:tc>
        <w:tc>
          <w:tcPr>
            <w:tcW w:w="1059" w:type="dxa"/>
          </w:tcPr>
          <w:p w14:paraId="7016FF1B" w14:textId="77777777" w:rsidR="009435D2" w:rsidRPr="009435D2" w:rsidRDefault="009435D2" w:rsidP="009435D2">
            <w:pPr>
              <w:jc w:val="both"/>
              <w:rPr>
                <w:rFonts w:ascii="Times New Roman" w:eastAsia="Calibri" w:hAnsi="Times New Roman" w:cs="Times New Roman"/>
                <w:sz w:val="20"/>
                <w:szCs w:val="20"/>
                <w:lang w:eastAsia="en-US"/>
              </w:rPr>
            </w:pPr>
          </w:p>
        </w:tc>
      </w:tr>
    </w:tbl>
    <w:p w14:paraId="34F8FC2E" w14:textId="77777777" w:rsidR="009435D2" w:rsidRPr="009435D2" w:rsidRDefault="009435D2" w:rsidP="009435D2">
      <w:pPr>
        <w:ind w:firstLine="539"/>
        <w:jc w:val="both"/>
        <w:rPr>
          <w:rFonts w:ascii="Times New Roman" w:eastAsia="Calibri" w:hAnsi="Times New Roman" w:cs="Times New Roman"/>
          <w:lang w:eastAsia="en-US"/>
        </w:rPr>
      </w:pPr>
    </w:p>
    <w:p w14:paraId="4EEF4694" w14:textId="77777777" w:rsidR="009435D2" w:rsidRPr="009435D2" w:rsidRDefault="009435D2" w:rsidP="009435D2">
      <w:pPr>
        <w:suppressAutoHyphens/>
        <w:rPr>
          <w:rFonts w:ascii="Times New Roman" w:eastAsia="Times New Roman" w:hAnsi="Times New Roman" w:cs="Times New Roman"/>
          <w:i/>
          <w:lang w:eastAsia="ar-SA"/>
        </w:rPr>
      </w:pPr>
      <w:r w:rsidRPr="009435D2">
        <w:rPr>
          <w:rFonts w:ascii="Times New Roman" w:eastAsia="Times New Roman" w:hAnsi="Times New Roman" w:cs="Times New Roman"/>
          <w:i/>
          <w:lang w:eastAsia="ar-SA"/>
        </w:rPr>
        <w:t>Techninis prižiūrėtojas:</w:t>
      </w:r>
      <w:r w:rsidRPr="009435D2">
        <w:rPr>
          <w:rFonts w:ascii="Times New Roman" w:eastAsia="Times New Roman" w:hAnsi="Times New Roman" w:cs="Times New Roman"/>
          <w:i/>
          <w:lang w:eastAsia="ar-SA"/>
        </w:rPr>
        <w:tab/>
        <w:t>………………………………………………..</w:t>
      </w:r>
    </w:p>
    <w:p w14:paraId="4C737BC0" w14:textId="77777777" w:rsidR="009435D2" w:rsidRPr="009435D2" w:rsidRDefault="009435D2" w:rsidP="009435D2">
      <w:pPr>
        <w:suppressAutoHyphens/>
        <w:rPr>
          <w:rFonts w:ascii="Times New Roman" w:eastAsia="Times New Roman" w:hAnsi="Times New Roman" w:cs="Times New Roman"/>
          <w:i/>
          <w:lang w:eastAsia="ar-SA"/>
        </w:rPr>
      </w:pPr>
      <w:r w:rsidRPr="009435D2">
        <w:rPr>
          <w:rFonts w:ascii="Times New Roman" w:eastAsia="Times New Roman" w:hAnsi="Times New Roman" w:cs="Times New Roman"/>
          <w:i/>
          <w:lang w:eastAsia="ar-SA"/>
        </w:rPr>
        <w:t>Atestato Nr.</w:t>
      </w:r>
    </w:p>
    <w:p w14:paraId="055F4261" w14:textId="77777777" w:rsidR="009435D2" w:rsidRPr="009435D2" w:rsidRDefault="009435D2" w:rsidP="009435D2">
      <w:pPr>
        <w:ind w:firstLine="539"/>
        <w:jc w:val="both"/>
        <w:rPr>
          <w:rFonts w:ascii="Times New Roman" w:eastAsia="Calibri" w:hAnsi="Times New Roman" w:cs="Times New Roman"/>
          <w:lang w:eastAsia="en-US"/>
        </w:rPr>
      </w:pPr>
    </w:p>
    <w:p w14:paraId="32823D9C" w14:textId="77777777" w:rsidR="009435D2" w:rsidRPr="009435D2" w:rsidRDefault="009435D2" w:rsidP="009435D2">
      <w:pPr>
        <w:ind w:firstLine="539"/>
        <w:jc w:val="both"/>
        <w:rPr>
          <w:rFonts w:ascii="Times New Roman" w:eastAsia="Calibri" w:hAnsi="Times New Roman" w:cs="Times New Roman"/>
          <w:lang w:eastAsia="en-US"/>
        </w:rPr>
      </w:pPr>
      <w:r w:rsidRPr="009435D2">
        <w:rPr>
          <w:rFonts w:ascii="Times New Roman" w:eastAsia="Calibri" w:hAnsi="Times New Roman" w:cs="Times New Roman"/>
          <w:lang w:eastAsia="en-US"/>
        </w:rPr>
        <w:t>Užsakovas:</w:t>
      </w:r>
      <w:r w:rsidRPr="009435D2">
        <w:rPr>
          <w:rFonts w:ascii="Times New Roman" w:eastAsia="Calibri" w:hAnsi="Times New Roman" w:cs="Times New Roman"/>
          <w:lang w:eastAsia="en-US"/>
        </w:rPr>
        <w:tab/>
        <w:t>………………………………..</w:t>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t>Rangovas:</w:t>
      </w:r>
      <w:r w:rsidRPr="009435D2">
        <w:rPr>
          <w:rFonts w:ascii="Times New Roman" w:eastAsia="Calibri" w:hAnsi="Times New Roman" w:cs="Times New Roman"/>
          <w:lang w:eastAsia="en-US"/>
        </w:rPr>
        <w:tab/>
        <w:t>…………………………………….</w:t>
      </w:r>
    </w:p>
    <w:p w14:paraId="49825041" w14:textId="77777777" w:rsidR="009435D2" w:rsidRPr="009435D2" w:rsidRDefault="009435D2" w:rsidP="009435D2">
      <w:pPr>
        <w:ind w:left="928"/>
        <w:jc w:val="both"/>
        <w:rPr>
          <w:rFonts w:ascii="Times New Roman" w:eastAsia="Times New Roman" w:hAnsi="Times New Roman" w:cs="Times New Roman"/>
        </w:rPr>
      </w:pPr>
      <w:r w:rsidRPr="009435D2">
        <w:rPr>
          <w:rFonts w:ascii="Times New Roman" w:eastAsia="Times New Roman" w:hAnsi="Times New Roman" w:cs="Times New Roman"/>
        </w:rPr>
        <w:t>A. V.</w:t>
      </w:r>
      <w:r w:rsidRPr="009435D2">
        <w:rPr>
          <w:rFonts w:ascii="Times New Roman" w:eastAsia="Times New Roman" w:hAnsi="Times New Roman" w:cs="Times New Roman"/>
        </w:rPr>
        <w:tab/>
      </w:r>
      <w:r w:rsidRPr="009435D2">
        <w:rPr>
          <w:rFonts w:ascii="Times New Roman" w:eastAsia="Times New Roman" w:hAnsi="Times New Roman" w:cs="Times New Roman"/>
        </w:rPr>
        <w:tab/>
      </w:r>
      <w:r w:rsidRPr="009435D2">
        <w:rPr>
          <w:rFonts w:ascii="Times New Roman" w:eastAsia="Times New Roman" w:hAnsi="Times New Roman" w:cs="Times New Roman"/>
        </w:rPr>
        <w:tab/>
      </w:r>
      <w:r w:rsidRPr="009435D2">
        <w:rPr>
          <w:rFonts w:ascii="Times New Roman" w:eastAsia="Times New Roman" w:hAnsi="Times New Roman" w:cs="Times New Roman"/>
        </w:rPr>
        <w:tab/>
      </w:r>
      <w:r w:rsidRPr="009435D2">
        <w:rPr>
          <w:rFonts w:ascii="Times New Roman" w:eastAsia="Times New Roman" w:hAnsi="Times New Roman" w:cs="Times New Roman"/>
        </w:rPr>
        <w:tab/>
      </w:r>
      <w:r w:rsidRPr="009435D2">
        <w:rPr>
          <w:rFonts w:ascii="Times New Roman" w:eastAsia="Times New Roman" w:hAnsi="Times New Roman" w:cs="Times New Roman"/>
        </w:rPr>
        <w:tab/>
        <w:t>A. V.</w:t>
      </w:r>
    </w:p>
    <w:p w14:paraId="274DAB80" w14:textId="77777777" w:rsidR="009435D2" w:rsidRPr="009435D2" w:rsidRDefault="009435D2" w:rsidP="009435D2">
      <w:pPr>
        <w:ind w:left="928"/>
        <w:jc w:val="both"/>
        <w:rPr>
          <w:rFonts w:ascii="Times New Roman" w:eastAsia="Times New Roman" w:hAnsi="Times New Roman" w:cs="Times New Roman"/>
        </w:rPr>
      </w:pPr>
    </w:p>
    <w:p w14:paraId="69B917D4" w14:textId="77777777" w:rsidR="009435D2" w:rsidRPr="009435D2" w:rsidRDefault="009435D2" w:rsidP="009435D2">
      <w:pPr>
        <w:ind w:firstLine="539"/>
        <w:jc w:val="both"/>
        <w:rPr>
          <w:rFonts w:ascii="Times New Roman" w:eastAsia="Calibri" w:hAnsi="Times New Roman" w:cs="Times New Roman"/>
          <w:lang w:eastAsia="en-US"/>
        </w:rPr>
      </w:pPr>
      <w:r w:rsidRPr="009435D2">
        <w:rPr>
          <w:rFonts w:ascii="Times New Roman" w:eastAsia="Calibri" w:hAnsi="Times New Roman" w:cs="Times New Roman"/>
          <w:lang w:eastAsia="en-US"/>
        </w:rPr>
        <w:t>202_ m. ………………….. mėn. ……. d.</w:t>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t>202_ m. ………………….. mėn. ……. d.</w:t>
      </w:r>
    </w:p>
    <w:p w14:paraId="7CD4010B" w14:textId="77777777" w:rsidR="009435D2" w:rsidRPr="009435D2" w:rsidRDefault="009435D2" w:rsidP="009435D2">
      <w:pPr>
        <w:jc w:val="both"/>
        <w:rPr>
          <w:rFonts w:ascii="Times New Roman" w:eastAsia="Calibri" w:hAnsi="Times New Roman" w:cs="Times New Roman"/>
          <w:lang w:eastAsia="en-US"/>
        </w:rPr>
      </w:pPr>
    </w:p>
    <w:p w14:paraId="6C390BD0" w14:textId="77777777" w:rsidR="009435D2" w:rsidRPr="009435D2" w:rsidRDefault="009435D2" w:rsidP="009435D2">
      <w:pPr>
        <w:ind w:firstLine="539"/>
        <w:jc w:val="both"/>
        <w:rPr>
          <w:rFonts w:ascii="Times New Roman" w:eastAsia="Calibri" w:hAnsi="Times New Roman" w:cs="Times New Roman"/>
          <w:lang w:eastAsia="en-US"/>
        </w:rPr>
      </w:pPr>
      <w:r w:rsidRPr="009435D2">
        <w:rPr>
          <w:rFonts w:ascii="Times New Roman" w:eastAsia="Calibri" w:hAnsi="Times New Roman" w:cs="Times New Roman"/>
          <w:lang w:eastAsia="en-US"/>
        </w:rPr>
        <w:t>............................................kontroliuojantis asmuo:</w:t>
      </w:r>
      <w:r w:rsidRPr="009435D2">
        <w:rPr>
          <w:rFonts w:ascii="Times New Roman" w:eastAsia="Calibri" w:hAnsi="Times New Roman" w:cs="Times New Roman"/>
          <w:lang w:eastAsia="en-US"/>
        </w:rPr>
        <w:tab/>
      </w:r>
      <w:r w:rsidRPr="009435D2">
        <w:rPr>
          <w:rFonts w:ascii="Times New Roman" w:eastAsia="Calibri" w:hAnsi="Times New Roman" w:cs="Times New Roman"/>
          <w:lang w:eastAsia="en-US"/>
        </w:rPr>
        <w:tab/>
      </w:r>
    </w:p>
    <w:p w14:paraId="63871E7A" w14:textId="77777777" w:rsidR="009435D2" w:rsidRPr="009435D2" w:rsidRDefault="009435D2" w:rsidP="009435D2">
      <w:pPr>
        <w:ind w:firstLine="539"/>
        <w:jc w:val="both"/>
        <w:rPr>
          <w:rFonts w:ascii="Times New Roman" w:eastAsia="Calibri" w:hAnsi="Times New Roman" w:cs="Times New Roman"/>
          <w:lang w:eastAsia="en-US"/>
        </w:rPr>
      </w:pPr>
      <w:r w:rsidRPr="009435D2">
        <w:rPr>
          <w:rFonts w:ascii="Times New Roman" w:eastAsia="Calibri" w:hAnsi="Times New Roman" w:cs="Times New Roman"/>
          <w:lang w:eastAsia="en-US"/>
        </w:rPr>
        <w:t>...........................................................</w:t>
      </w:r>
    </w:p>
    <w:p w14:paraId="22293A11" w14:textId="4E9C605F" w:rsidR="009435D2" w:rsidRPr="009435D2" w:rsidRDefault="009435D2" w:rsidP="00A643E4">
      <w:pPr>
        <w:ind w:firstLine="539"/>
        <w:jc w:val="both"/>
        <w:rPr>
          <w:rFonts w:ascii="Times New Roman" w:eastAsia="Calibri" w:hAnsi="Times New Roman" w:cs="Times New Roman"/>
          <w:sz w:val="24"/>
          <w:szCs w:val="24"/>
          <w:lang w:eastAsia="en-US"/>
        </w:rPr>
        <w:sectPr w:rsidR="009435D2" w:rsidRPr="009435D2" w:rsidSect="009435D2">
          <w:pgSz w:w="16838" w:h="11906" w:orient="landscape"/>
          <w:pgMar w:top="567" w:right="1134" w:bottom="1701" w:left="1134" w:header="567" w:footer="567" w:gutter="0"/>
          <w:cols w:space="1296"/>
          <w:titlePg/>
          <w:docGrid w:linePitch="360"/>
        </w:sectPr>
      </w:pPr>
      <w:r w:rsidRPr="009435D2">
        <w:rPr>
          <w:rFonts w:ascii="Times New Roman" w:eastAsia="Calibri" w:hAnsi="Times New Roman" w:cs="Times New Roman"/>
          <w:lang w:eastAsia="en-US"/>
        </w:rPr>
        <w:t>202_ m. ………………….. mėn. ……. d.</w:t>
      </w:r>
    </w:p>
    <w:p w14:paraId="1BE6A2BD" w14:textId="77777777" w:rsidR="009435D2" w:rsidRPr="009435D2" w:rsidRDefault="009435D2" w:rsidP="00BA4011">
      <w:pPr>
        <w:ind w:firstLine="539"/>
        <w:jc w:val="both"/>
        <w:rPr>
          <w:rFonts w:ascii="Times New Roman" w:eastAsia="Calibri" w:hAnsi="Times New Roman" w:cs="Times New Roman"/>
          <w:sz w:val="24"/>
          <w:szCs w:val="24"/>
          <w:lang w:eastAsia="en-US" w:bidi="lo-LA"/>
        </w:rPr>
      </w:pPr>
    </w:p>
    <w:sectPr w:rsidR="009435D2" w:rsidRPr="009435D2" w:rsidSect="001D2258">
      <w:headerReference w:type="even" r:id="rId12"/>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1F43" w14:textId="77777777" w:rsidR="006279A8" w:rsidRDefault="006279A8" w:rsidP="001D2258">
      <w:r>
        <w:separator/>
      </w:r>
    </w:p>
  </w:endnote>
  <w:endnote w:type="continuationSeparator" w:id="0">
    <w:p w14:paraId="6DFF7274" w14:textId="77777777" w:rsidR="006279A8" w:rsidRDefault="006279A8"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E0DF" w14:textId="77777777" w:rsidR="006279A8" w:rsidRDefault="006279A8" w:rsidP="001D2258">
      <w:r>
        <w:separator/>
      </w:r>
    </w:p>
  </w:footnote>
  <w:footnote w:type="continuationSeparator" w:id="0">
    <w:p w14:paraId="73FA9CF3" w14:textId="77777777" w:rsidR="006279A8" w:rsidRDefault="006279A8"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062" w14:textId="77777777" w:rsidR="009435D2" w:rsidRPr="009C6EE0" w:rsidRDefault="009435D2">
    <w:pPr>
      <w:pStyle w:val="Antrats"/>
      <w:jc w:val="center"/>
      <w:rPr>
        <w:rFonts w:ascii="Times New Roman" w:hAnsi="Times New Roman"/>
        <w:szCs w:val="24"/>
      </w:rPr>
    </w:pPr>
    <w:r w:rsidRPr="009C6EE0">
      <w:rPr>
        <w:rFonts w:ascii="Times New Roman" w:hAnsi="Times New Roman"/>
        <w:noProof/>
        <w:szCs w:val="24"/>
      </w:rPr>
      <w:fldChar w:fldCharType="begin"/>
    </w:r>
    <w:r w:rsidRPr="009C6EE0">
      <w:rPr>
        <w:rFonts w:ascii="Times New Roman" w:hAnsi="Times New Roman"/>
        <w:noProof/>
        <w:szCs w:val="24"/>
      </w:rPr>
      <w:instrText>PAGE   \* MERGEFORMAT</w:instrText>
    </w:r>
    <w:r w:rsidRPr="009C6EE0">
      <w:rPr>
        <w:rFonts w:ascii="Times New Roman" w:hAnsi="Times New Roman"/>
        <w:noProof/>
        <w:szCs w:val="24"/>
      </w:rPr>
      <w:fldChar w:fldCharType="separate"/>
    </w:r>
    <w:r w:rsidRPr="009C6EE0">
      <w:rPr>
        <w:rFonts w:ascii="Times New Roman" w:hAnsi="Times New Roman"/>
        <w:noProof/>
        <w:szCs w:val="24"/>
      </w:rPr>
      <w:t>15</w:t>
    </w:r>
    <w:r w:rsidRPr="009C6EE0">
      <w:rPr>
        <w:rFonts w:ascii="Times New Roman" w:hAnsi="Times New Roman"/>
        <w:noProof/>
        <w:szCs w:val="24"/>
      </w:rPr>
      <w:fldChar w:fldCharType="end"/>
    </w:r>
  </w:p>
  <w:p w14:paraId="12861342" w14:textId="77777777" w:rsidR="009435D2" w:rsidRDefault="00943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7BFC183D"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239791F8" w14:textId="77777777" w:rsidR="00213796" w:rsidRDefault="00213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7185B93E"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ACC1D43"/>
    <w:multiLevelType w:val="hybridMultilevel"/>
    <w:tmpl w:val="D628439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1"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6"/>
  </w:num>
  <w:num w:numId="2" w16cid:durableId="1284076282">
    <w:abstractNumId w:val="11"/>
  </w:num>
  <w:num w:numId="3" w16cid:durableId="1481849147">
    <w:abstractNumId w:val="3"/>
  </w:num>
  <w:num w:numId="4" w16cid:durableId="798038527">
    <w:abstractNumId w:val="5"/>
  </w:num>
  <w:num w:numId="5" w16cid:durableId="511458294">
    <w:abstractNumId w:val="9"/>
  </w:num>
  <w:num w:numId="6" w16cid:durableId="139201320">
    <w:abstractNumId w:val="14"/>
  </w:num>
  <w:num w:numId="7" w16cid:durableId="1177964708">
    <w:abstractNumId w:val="15"/>
  </w:num>
  <w:num w:numId="8" w16cid:durableId="1804539095">
    <w:abstractNumId w:val="17"/>
  </w:num>
  <w:num w:numId="9" w16cid:durableId="555169240">
    <w:abstractNumId w:val="2"/>
  </w:num>
  <w:num w:numId="10" w16cid:durableId="1671832625">
    <w:abstractNumId w:val="8"/>
  </w:num>
  <w:num w:numId="11" w16cid:durableId="698089676">
    <w:abstractNumId w:val="16"/>
  </w:num>
  <w:num w:numId="12" w16cid:durableId="1806312935">
    <w:abstractNumId w:val="20"/>
  </w:num>
  <w:num w:numId="13" w16cid:durableId="476537801">
    <w:abstractNumId w:val="0"/>
  </w:num>
  <w:num w:numId="14" w16cid:durableId="1913662058">
    <w:abstractNumId w:val="7"/>
  </w:num>
  <w:num w:numId="15" w16cid:durableId="828983821">
    <w:abstractNumId w:val="1"/>
  </w:num>
  <w:num w:numId="16" w16cid:durableId="1777290997">
    <w:abstractNumId w:val="4"/>
  </w:num>
  <w:num w:numId="17" w16cid:durableId="1916623576">
    <w:abstractNumId w:val="18"/>
  </w:num>
  <w:num w:numId="18" w16cid:durableId="1533376668">
    <w:abstractNumId w:val="12"/>
  </w:num>
  <w:num w:numId="19" w16cid:durableId="280262375">
    <w:abstractNumId w:val="21"/>
  </w:num>
  <w:num w:numId="20" w16cid:durableId="761342038">
    <w:abstractNumId w:val="10"/>
  </w:num>
  <w:num w:numId="21" w16cid:durableId="114757176">
    <w:abstractNumId w:val="19"/>
  </w:num>
  <w:num w:numId="22" w16cid:durableId="14068041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434A"/>
    <w:rsid w:val="0002561B"/>
    <w:rsid w:val="00026C85"/>
    <w:rsid w:val="00027199"/>
    <w:rsid w:val="000314DA"/>
    <w:rsid w:val="00034610"/>
    <w:rsid w:val="00034676"/>
    <w:rsid w:val="000372DD"/>
    <w:rsid w:val="000379BF"/>
    <w:rsid w:val="0004317A"/>
    <w:rsid w:val="000431DD"/>
    <w:rsid w:val="00045216"/>
    <w:rsid w:val="000500F9"/>
    <w:rsid w:val="0005043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A16"/>
    <w:rsid w:val="00067D8F"/>
    <w:rsid w:val="000716A3"/>
    <w:rsid w:val="00072144"/>
    <w:rsid w:val="00074CC3"/>
    <w:rsid w:val="00075124"/>
    <w:rsid w:val="00075600"/>
    <w:rsid w:val="00076B7F"/>
    <w:rsid w:val="000774F7"/>
    <w:rsid w:val="000817E8"/>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665C"/>
    <w:rsid w:val="000A7713"/>
    <w:rsid w:val="000A7B01"/>
    <w:rsid w:val="000B0357"/>
    <w:rsid w:val="000B1724"/>
    <w:rsid w:val="000B2A22"/>
    <w:rsid w:val="000B2C03"/>
    <w:rsid w:val="000B453B"/>
    <w:rsid w:val="000B4F61"/>
    <w:rsid w:val="000B5602"/>
    <w:rsid w:val="000B662F"/>
    <w:rsid w:val="000B7DD9"/>
    <w:rsid w:val="000C048F"/>
    <w:rsid w:val="000C080D"/>
    <w:rsid w:val="000C0C41"/>
    <w:rsid w:val="000C18FD"/>
    <w:rsid w:val="000C2568"/>
    <w:rsid w:val="000C3A86"/>
    <w:rsid w:val="000C3D16"/>
    <w:rsid w:val="000C3D96"/>
    <w:rsid w:val="000C66A8"/>
    <w:rsid w:val="000C7CAE"/>
    <w:rsid w:val="000D05BC"/>
    <w:rsid w:val="000D41D3"/>
    <w:rsid w:val="000D4A05"/>
    <w:rsid w:val="000D5C15"/>
    <w:rsid w:val="000D5C9A"/>
    <w:rsid w:val="000D6131"/>
    <w:rsid w:val="000D68E6"/>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56DF"/>
    <w:rsid w:val="001162A4"/>
    <w:rsid w:val="00117602"/>
    <w:rsid w:val="001207F4"/>
    <w:rsid w:val="00121367"/>
    <w:rsid w:val="001221C4"/>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4259"/>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009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A6BCE"/>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28B4"/>
    <w:rsid w:val="001E43A3"/>
    <w:rsid w:val="001E5BA7"/>
    <w:rsid w:val="001F0ED8"/>
    <w:rsid w:val="001F1CBD"/>
    <w:rsid w:val="001F2B25"/>
    <w:rsid w:val="001F2FFC"/>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720F"/>
    <w:rsid w:val="00207B0A"/>
    <w:rsid w:val="00210E60"/>
    <w:rsid w:val="00212A58"/>
    <w:rsid w:val="00213796"/>
    <w:rsid w:val="0021390E"/>
    <w:rsid w:val="002140F2"/>
    <w:rsid w:val="0021701B"/>
    <w:rsid w:val="0022073D"/>
    <w:rsid w:val="00221648"/>
    <w:rsid w:val="00221B83"/>
    <w:rsid w:val="00222C6C"/>
    <w:rsid w:val="00222DF4"/>
    <w:rsid w:val="0022358E"/>
    <w:rsid w:val="0022399C"/>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57973"/>
    <w:rsid w:val="00260172"/>
    <w:rsid w:val="00260830"/>
    <w:rsid w:val="00260A16"/>
    <w:rsid w:val="002616BE"/>
    <w:rsid w:val="00262560"/>
    <w:rsid w:val="002631C3"/>
    <w:rsid w:val="00264547"/>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601"/>
    <w:rsid w:val="002832FA"/>
    <w:rsid w:val="002832FB"/>
    <w:rsid w:val="002836C3"/>
    <w:rsid w:val="00284228"/>
    <w:rsid w:val="00284DCC"/>
    <w:rsid w:val="002850B0"/>
    <w:rsid w:val="00285444"/>
    <w:rsid w:val="00285806"/>
    <w:rsid w:val="002858F7"/>
    <w:rsid w:val="00286F8B"/>
    <w:rsid w:val="0029059B"/>
    <w:rsid w:val="00292754"/>
    <w:rsid w:val="002931B4"/>
    <w:rsid w:val="0029345B"/>
    <w:rsid w:val="0029599E"/>
    <w:rsid w:val="00296166"/>
    <w:rsid w:val="002963EE"/>
    <w:rsid w:val="00296E0D"/>
    <w:rsid w:val="002A1466"/>
    <w:rsid w:val="002B27A2"/>
    <w:rsid w:val="002B29F9"/>
    <w:rsid w:val="002B3162"/>
    <w:rsid w:val="002B4929"/>
    <w:rsid w:val="002B543F"/>
    <w:rsid w:val="002B5CDC"/>
    <w:rsid w:val="002B64E9"/>
    <w:rsid w:val="002B7D58"/>
    <w:rsid w:val="002C0C92"/>
    <w:rsid w:val="002C160B"/>
    <w:rsid w:val="002C2D9F"/>
    <w:rsid w:val="002C3D11"/>
    <w:rsid w:val="002C7816"/>
    <w:rsid w:val="002C7950"/>
    <w:rsid w:val="002D0BDF"/>
    <w:rsid w:val="002D1425"/>
    <w:rsid w:val="002D2480"/>
    <w:rsid w:val="002D2876"/>
    <w:rsid w:val="002D3408"/>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44A3"/>
    <w:rsid w:val="00305A7C"/>
    <w:rsid w:val="0030644A"/>
    <w:rsid w:val="00306630"/>
    <w:rsid w:val="0031095B"/>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6498"/>
    <w:rsid w:val="00367561"/>
    <w:rsid w:val="00367A85"/>
    <w:rsid w:val="00370A4E"/>
    <w:rsid w:val="003729E8"/>
    <w:rsid w:val="003732BF"/>
    <w:rsid w:val="00373B33"/>
    <w:rsid w:val="00374029"/>
    <w:rsid w:val="003746B7"/>
    <w:rsid w:val="00374D94"/>
    <w:rsid w:val="00375267"/>
    <w:rsid w:val="00375B37"/>
    <w:rsid w:val="003764A1"/>
    <w:rsid w:val="003803CF"/>
    <w:rsid w:val="00381EBD"/>
    <w:rsid w:val="0038219C"/>
    <w:rsid w:val="00382F5D"/>
    <w:rsid w:val="0038329B"/>
    <w:rsid w:val="00383318"/>
    <w:rsid w:val="0038367C"/>
    <w:rsid w:val="0038378E"/>
    <w:rsid w:val="003837ED"/>
    <w:rsid w:val="003841CC"/>
    <w:rsid w:val="00387AB4"/>
    <w:rsid w:val="00387BA3"/>
    <w:rsid w:val="00390A8F"/>
    <w:rsid w:val="0039446F"/>
    <w:rsid w:val="00394E72"/>
    <w:rsid w:val="00396C1E"/>
    <w:rsid w:val="00396E5C"/>
    <w:rsid w:val="00397458"/>
    <w:rsid w:val="00397468"/>
    <w:rsid w:val="003A0DF3"/>
    <w:rsid w:val="003A191B"/>
    <w:rsid w:val="003A2B7E"/>
    <w:rsid w:val="003A2F1B"/>
    <w:rsid w:val="003A39EC"/>
    <w:rsid w:val="003A4326"/>
    <w:rsid w:val="003A4B94"/>
    <w:rsid w:val="003A6298"/>
    <w:rsid w:val="003A6347"/>
    <w:rsid w:val="003A7C61"/>
    <w:rsid w:val="003B2467"/>
    <w:rsid w:val="003B285B"/>
    <w:rsid w:val="003B576E"/>
    <w:rsid w:val="003B6861"/>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567"/>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FCC"/>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2EB6"/>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08F4"/>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CDF"/>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2C2F"/>
    <w:rsid w:val="0059412D"/>
    <w:rsid w:val="005947E4"/>
    <w:rsid w:val="00595B74"/>
    <w:rsid w:val="00595E34"/>
    <w:rsid w:val="005965CC"/>
    <w:rsid w:val="00596AA1"/>
    <w:rsid w:val="005A0AA2"/>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32C"/>
    <w:rsid w:val="005D1A2B"/>
    <w:rsid w:val="005D1B9A"/>
    <w:rsid w:val="005D231E"/>
    <w:rsid w:val="005D4C10"/>
    <w:rsid w:val="005D5117"/>
    <w:rsid w:val="005D6C0D"/>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7C0F"/>
    <w:rsid w:val="006123C8"/>
    <w:rsid w:val="00612DEA"/>
    <w:rsid w:val="006147FA"/>
    <w:rsid w:val="00615166"/>
    <w:rsid w:val="00615D1A"/>
    <w:rsid w:val="006162A1"/>
    <w:rsid w:val="00617DB1"/>
    <w:rsid w:val="00621931"/>
    <w:rsid w:val="0062520E"/>
    <w:rsid w:val="00625E8E"/>
    <w:rsid w:val="006279A8"/>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2AC"/>
    <w:rsid w:val="006D4545"/>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0C16"/>
    <w:rsid w:val="007215C6"/>
    <w:rsid w:val="00723E2C"/>
    <w:rsid w:val="00723F27"/>
    <w:rsid w:val="0072470A"/>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1D00"/>
    <w:rsid w:val="00752A3B"/>
    <w:rsid w:val="00754725"/>
    <w:rsid w:val="00755FDB"/>
    <w:rsid w:val="00756980"/>
    <w:rsid w:val="00760CBD"/>
    <w:rsid w:val="00761C4B"/>
    <w:rsid w:val="007622D4"/>
    <w:rsid w:val="007626C5"/>
    <w:rsid w:val="00764065"/>
    <w:rsid w:val="007654FF"/>
    <w:rsid w:val="00765A3A"/>
    <w:rsid w:val="00766840"/>
    <w:rsid w:val="00766D54"/>
    <w:rsid w:val="0077011A"/>
    <w:rsid w:val="00771635"/>
    <w:rsid w:val="0077352F"/>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4D74"/>
    <w:rsid w:val="00805A1F"/>
    <w:rsid w:val="0080625A"/>
    <w:rsid w:val="00806382"/>
    <w:rsid w:val="00806FF0"/>
    <w:rsid w:val="00810538"/>
    <w:rsid w:val="0081140A"/>
    <w:rsid w:val="00812C09"/>
    <w:rsid w:val="00814AA6"/>
    <w:rsid w:val="008153C5"/>
    <w:rsid w:val="00815FCC"/>
    <w:rsid w:val="00822236"/>
    <w:rsid w:val="00823426"/>
    <w:rsid w:val="00825930"/>
    <w:rsid w:val="00825ADD"/>
    <w:rsid w:val="0082679F"/>
    <w:rsid w:val="00832FE7"/>
    <w:rsid w:val="00833319"/>
    <w:rsid w:val="0083359C"/>
    <w:rsid w:val="0083393A"/>
    <w:rsid w:val="0083462A"/>
    <w:rsid w:val="00835735"/>
    <w:rsid w:val="00835861"/>
    <w:rsid w:val="00836AD0"/>
    <w:rsid w:val="00837C32"/>
    <w:rsid w:val="008410AA"/>
    <w:rsid w:val="00841C53"/>
    <w:rsid w:val="0084498A"/>
    <w:rsid w:val="00847861"/>
    <w:rsid w:val="0085217E"/>
    <w:rsid w:val="00852A27"/>
    <w:rsid w:val="00852C80"/>
    <w:rsid w:val="00853714"/>
    <w:rsid w:val="008537BC"/>
    <w:rsid w:val="00853C0F"/>
    <w:rsid w:val="00855B91"/>
    <w:rsid w:val="00855F44"/>
    <w:rsid w:val="00856107"/>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3EA2"/>
    <w:rsid w:val="00874875"/>
    <w:rsid w:val="00875E44"/>
    <w:rsid w:val="008763D9"/>
    <w:rsid w:val="0087739C"/>
    <w:rsid w:val="00877AA7"/>
    <w:rsid w:val="008816B1"/>
    <w:rsid w:val="008828A7"/>
    <w:rsid w:val="00882AE6"/>
    <w:rsid w:val="00882D5D"/>
    <w:rsid w:val="00885486"/>
    <w:rsid w:val="00887C56"/>
    <w:rsid w:val="00890167"/>
    <w:rsid w:val="00891319"/>
    <w:rsid w:val="00891498"/>
    <w:rsid w:val="008917EF"/>
    <w:rsid w:val="00892359"/>
    <w:rsid w:val="00893893"/>
    <w:rsid w:val="00895A81"/>
    <w:rsid w:val="00896993"/>
    <w:rsid w:val="00896F9C"/>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374"/>
    <w:rsid w:val="00923C9C"/>
    <w:rsid w:val="00924060"/>
    <w:rsid w:val="00924581"/>
    <w:rsid w:val="009252E7"/>
    <w:rsid w:val="00925ECC"/>
    <w:rsid w:val="009275D3"/>
    <w:rsid w:val="009300FA"/>
    <w:rsid w:val="00931212"/>
    <w:rsid w:val="009327F2"/>
    <w:rsid w:val="00935A9F"/>
    <w:rsid w:val="00940D9A"/>
    <w:rsid w:val="00941828"/>
    <w:rsid w:val="00943429"/>
    <w:rsid w:val="009435D2"/>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61FE"/>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2B11"/>
    <w:rsid w:val="009937A1"/>
    <w:rsid w:val="00994901"/>
    <w:rsid w:val="00995288"/>
    <w:rsid w:val="00996073"/>
    <w:rsid w:val="00996ED6"/>
    <w:rsid w:val="009A013E"/>
    <w:rsid w:val="009A11C7"/>
    <w:rsid w:val="009A1A05"/>
    <w:rsid w:val="009A1AE7"/>
    <w:rsid w:val="009A2013"/>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D271B"/>
    <w:rsid w:val="009D28B1"/>
    <w:rsid w:val="009D2F96"/>
    <w:rsid w:val="009D539B"/>
    <w:rsid w:val="009D5ECF"/>
    <w:rsid w:val="009D61A2"/>
    <w:rsid w:val="009D6C0A"/>
    <w:rsid w:val="009D707C"/>
    <w:rsid w:val="009D7E03"/>
    <w:rsid w:val="009E0482"/>
    <w:rsid w:val="009F1339"/>
    <w:rsid w:val="009F1EF7"/>
    <w:rsid w:val="009F40C1"/>
    <w:rsid w:val="009F4B0C"/>
    <w:rsid w:val="009F4C2B"/>
    <w:rsid w:val="009F51B5"/>
    <w:rsid w:val="009F51BC"/>
    <w:rsid w:val="009F5C1D"/>
    <w:rsid w:val="009F724D"/>
    <w:rsid w:val="009F749C"/>
    <w:rsid w:val="009F78AF"/>
    <w:rsid w:val="009F7ED3"/>
    <w:rsid w:val="00A02FD9"/>
    <w:rsid w:val="00A03D43"/>
    <w:rsid w:val="00A04FF2"/>
    <w:rsid w:val="00A059EF"/>
    <w:rsid w:val="00A05CAF"/>
    <w:rsid w:val="00A07066"/>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44A"/>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1842"/>
    <w:rsid w:val="00A643E4"/>
    <w:rsid w:val="00A64D52"/>
    <w:rsid w:val="00A65145"/>
    <w:rsid w:val="00A66620"/>
    <w:rsid w:val="00A66813"/>
    <w:rsid w:val="00A706E6"/>
    <w:rsid w:val="00A70B65"/>
    <w:rsid w:val="00A71BD4"/>
    <w:rsid w:val="00A71F84"/>
    <w:rsid w:val="00A75A90"/>
    <w:rsid w:val="00A82ECB"/>
    <w:rsid w:val="00A854F3"/>
    <w:rsid w:val="00A86667"/>
    <w:rsid w:val="00A874E9"/>
    <w:rsid w:val="00A90156"/>
    <w:rsid w:val="00A90324"/>
    <w:rsid w:val="00A9058F"/>
    <w:rsid w:val="00A91CEC"/>
    <w:rsid w:val="00A91E29"/>
    <w:rsid w:val="00A9257C"/>
    <w:rsid w:val="00A93509"/>
    <w:rsid w:val="00A94308"/>
    <w:rsid w:val="00A94AA9"/>
    <w:rsid w:val="00A95C47"/>
    <w:rsid w:val="00A95C78"/>
    <w:rsid w:val="00A96C9A"/>
    <w:rsid w:val="00AA008F"/>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9E0"/>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EC9"/>
    <w:rsid w:val="00AE6F0E"/>
    <w:rsid w:val="00AE7085"/>
    <w:rsid w:val="00AE7332"/>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429"/>
    <w:rsid w:val="00B10E34"/>
    <w:rsid w:val="00B12852"/>
    <w:rsid w:val="00B12E82"/>
    <w:rsid w:val="00B14167"/>
    <w:rsid w:val="00B14902"/>
    <w:rsid w:val="00B15ABC"/>
    <w:rsid w:val="00B17AB3"/>
    <w:rsid w:val="00B17DB7"/>
    <w:rsid w:val="00B20B24"/>
    <w:rsid w:val="00B21767"/>
    <w:rsid w:val="00B22776"/>
    <w:rsid w:val="00B22D86"/>
    <w:rsid w:val="00B232D4"/>
    <w:rsid w:val="00B23E61"/>
    <w:rsid w:val="00B24FD2"/>
    <w:rsid w:val="00B25537"/>
    <w:rsid w:val="00B2618A"/>
    <w:rsid w:val="00B26A2A"/>
    <w:rsid w:val="00B26F1A"/>
    <w:rsid w:val="00B3055F"/>
    <w:rsid w:val="00B3524B"/>
    <w:rsid w:val="00B3624A"/>
    <w:rsid w:val="00B370BF"/>
    <w:rsid w:val="00B40511"/>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2BFF"/>
    <w:rsid w:val="00B73AFB"/>
    <w:rsid w:val="00B74048"/>
    <w:rsid w:val="00B76E8E"/>
    <w:rsid w:val="00B80444"/>
    <w:rsid w:val="00B8099D"/>
    <w:rsid w:val="00B84212"/>
    <w:rsid w:val="00B84CE5"/>
    <w:rsid w:val="00B85EDB"/>
    <w:rsid w:val="00B86234"/>
    <w:rsid w:val="00B86294"/>
    <w:rsid w:val="00B86993"/>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011"/>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C5C03"/>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4546"/>
    <w:rsid w:val="00BF55CB"/>
    <w:rsid w:val="00BF5F25"/>
    <w:rsid w:val="00BF6FBD"/>
    <w:rsid w:val="00BF77A3"/>
    <w:rsid w:val="00C0148B"/>
    <w:rsid w:val="00C01EDF"/>
    <w:rsid w:val="00C0346A"/>
    <w:rsid w:val="00C0353D"/>
    <w:rsid w:val="00C046FC"/>
    <w:rsid w:val="00C04B32"/>
    <w:rsid w:val="00C05519"/>
    <w:rsid w:val="00C059CD"/>
    <w:rsid w:val="00C07877"/>
    <w:rsid w:val="00C1057F"/>
    <w:rsid w:val="00C11BDC"/>
    <w:rsid w:val="00C12A9E"/>
    <w:rsid w:val="00C12C65"/>
    <w:rsid w:val="00C13242"/>
    <w:rsid w:val="00C13841"/>
    <w:rsid w:val="00C143FE"/>
    <w:rsid w:val="00C152A6"/>
    <w:rsid w:val="00C15521"/>
    <w:rsid w:val="00C15AFF"/>
    <w:rsid w:val="00C162AA"/>
    <w:rsid w:val="00C16461"/>
    <w:rsid w:val="00C16513"/>
    <w:rsid w:val="00C16FB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632E"/>
    <w:rsid w:val="00C6781F"/>
    <w:rsid w:val="00C707F6"/>
    <w:rsid w:val="00C70E39"/>
    <w:rsid w:val="00C71645"/>
    <w:rsid w:val="00C71B98"/>
    <w:rsid w:val="00C71C5D"/>
    <w:rsid w:val="00C71E4C"/>
    <w:rsid w:val="00C72015"/>
    <w:rsid w:val="00C720D8"/>
    <w:rsid w:val="00C72241"/>
    <w:rsid w:val="00C737A2"/>
    <w:rsid w:val="00C73902"/>
    <w:rsid w:val="00C73FA0"/>
    <w:rsid w:val="00C75644"/>
    <w:rsid w:val="00C77453"/>
    <w:rsid w:val="00C77AD0"/>
    <w:rsid w:val="00C77F11"/>
    <w:rsid w:val="00C803BE"/>
    <w:rsid w:val="00C8245A"/>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310B"/>
    <w:rsid w:val="00CB589B"/>
    <w:rsid w:val="00CB5F7C"/>
    <w:rsid w:val="00CB5FE4"/>
    <w:rsid w:val="00CB7B17"/>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CF2"/>
    <w:rsid w:val="00CD539C"/>
    <w:rsid w:val="00CE0F36"/>
    <w:rsid w:val="00CE2419"/>
    <w:rsid w:val="00CE2585"/>
    <w:rsid w:val="00CE45B4"/>
    <w:rsid w:val="00CE4DB1"/>
    <w:rsid w:val="00CE52A4"/>
    <w:rsid w:val="00CE6B4D"/>
    <w:rsid w:val="00CE6D3C"/>
    <w:rsid w:val="00CE6FDE"/>
    <w:rsid w:val="00CE75C3"/>
    <w:rsid w:val="00CE79F8"/>
    <w:rsid w:val="00CF1312"/>
    <w:rsid w:val="00CF2AEB"/>
    <w:rsid w:val="00CF51C1"/>
    <w:rsid w:val="00D009A6"/>
    <w:rsid w:val="00D00D25"/>
    <w:rsid w:val="00D020A9"/>
    <w:rsid w:val="00D03A9E"/>
    <w:rsid w:val="00D04446"/>
    <w:rsid w:val="00D05838"/>
    <w:rsid w:val="00D06BD8"/>
    <w:rsid w:val="00D06E98"/>
    <w:rsid w:val="00D201F1"/>
    <w:rsid w:val="00D20988"/>
    <w:rsid w:val="00D22C78"/>
    <w:rsid w:val="00D2402F"/>
    <w:rsid w:val="00D24876"/>
    <w:rsid w:val="00D252D6"/>
    <w:rsid w:val="00D271EE"/>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A7F90"/>
    <w:rsid w:val="00DB08DC"/>
    <w:rsid w:val="00DB236F"/>
    <w:rsid w:val="00DB3710"/>
    <w:rsid w:val="00DB48DA"/>
    <w:rsid w:val="00DB5119"/>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27BC"/>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0C96"/>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5928"/>
    <w:rsid w:val="00E96914"/>
    <w:rsid w:val="00E97C34"/>
    <w:rsid w:val="00E97C44"/>
    <w:rsid w:val="00E97C7C"/>
    <w:rsid w:val="00EA0F54"/>
    <w:rsid w:val="00EA3EF7"/>
    <w:rsid w:val="00EA6082"/>
    <w:rsid w:val="00EA722B"/>
    <w:rsid w:val="00EA7E2D"/>
    <w:rsid w:val="00EB1EEA"/>
    <w:rsid w:val="00EB3702"/>
    <w:rsid w:val="00EB43D7"/>
    <w:rsid w:val="00EB47A9"/>
    <w:rsid w:val="00EB4F58"/>
    <w:rsid w:val="00EB6ADB"/>
    <w:rsid w:val="00EC06B8"/>
    <w:rsid w:val="00EC40C9"/>
    <w:rsid w:val="00EC4BBB"/>
    <w:rsid w:val="00EC627D"/>
    <w:rsid w:val="00EC719F"/>
    <w:rsid w:val="00EC72C8"/>
    <w:rsid w:val="00EC79A6"/>
    <w:rsid w:val="00ED54C4"/>
    <w:rsid w:val="00ED5D93"/>
    <w:rsid w:val="00ED710D"/>
    <w:rsid w:val="00ED73EA"/>
    <w:rsid w:val="00ED7C88"/>
    <w:rsid w:val="00EE075A"/>
    <w:rsid w:val="00EE1886"/>
    <w:rsid w:val="00EE51BB"/>
    <w:rsid w:val="00EE6850"/>
    <w:rsid w:val="00EF056D"/>
    <w:rsid w:val="00EF0CA4"/>
    <w:rsid w:val="00EF3D41"/>
    <w:rsid w:val="00F0034A"/>
    <w:rsid w:val="00F0256A"/>
    <w:rsid w:val="00F033BC"/>
    <w:rsid w:val="00F03610"/>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1043"/>
    <w:rsid w:val="00F52BF9"/>
    <w:rsid w:val="00F53E3E"/>
    <w:rsid w:val="00F53F57"/>
    <w:rsid w:val="00F546AA"/>
    <w:rsid w:val="00F54BBB"/>
    <w:rsid w:val="00F5545D"/>
    <w:rsid w:val="00F5570E"/>
    <w:rsid w:val="00F55E77"/>
    <w:rsid w:val="00F56DC6"/>
    <w:rsid w:val="00F57055"/>
    <w:rsid w:val="00F60881"/>
    <w:rsid w:val="00F610B4"/>
    <w:rsid w:val="00F63C30"/>
    <w:rsid w:val="00F648AA"/>
    <w:rsid w:val="00F64FF9"/>
    <w:rsid w:val="00F66855"/>
    <w:rsid w:val="00F710D9"/>
    <w:rsid w:val="00F714FE"/>
    <w:rsid w:val="00F71C88"/>
    <w:rsid w:val="00F725FF"/>
    <w:rsid w:val="00F733F3"/>
    <w:rsid w:val="00F73A37"/>
    <w:rsid w:val="00F73B23"/>
    <w:rsid w:val="00F7431C"/>
    <w:rsid w:val="00F74E4F"/>
    <w:rsid w:val="00F75739"/>
    <w:rsid w:val="00F75AA7"/>
    <w:rsid w:val="00F76FA6"/>
    <w:rsid w:val="00F803CE"/>
    <w:rsid w:val="00F82667"/>
    <w:rsid w:val="00F82E4A"/>
    <w:rsid w:val="00F84228"/>
    <w:rsid w:val="00F84725"/>
    <w:rsid w:val="00F84800"/>
    <w:rsid w:val="00F86754"/>
    <w:rsid w:val="00F87A1F"/>
    <w:rsid w:val="00F900FE"/>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2C8C"/>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uiPriority w:val="1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9435D2"/>
  </w:style>
  <w:style w:type="table" w:customStyle="1" w:styleId="Lentelstinklelis5">
    <w:name w:val="Lentelės tinklelis5"/>
    <w:basedOn w:val="prastojilentel"/>
    <w:next w:val="Lentelstinklelis"/>
    <w:rsid w:val="009435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943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2581488">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480774261">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66267389">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19</Pages>
  <Words>9672</Words>
  <Characters>55135</Characters>
  <Application>Microsoft Office Word</Application>
  <DocSecurity>0</DocSecurity>
  <Lines>459</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64678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Danguolė Šlegerienė</cp:lastModifiedBy>
  <cp:revision>17</cp:revision>
  <cp:lastPrinted>2024-05-14T13:28:00Z</cp:lastPrinted>
  <dcterms:created xsi:type="dcterms:W3CDTF">2025-09-17T14:07:00Z</dcterms:created>
  <dcterms:modified xsi:type="dcterms:W3CDTF">2025-09-23T14:00:00Z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