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97279BB"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w:t>
      </w:r>
      <w:r w:rsidR="00B50678">
        <w:rPr>
          <w:rFonts w:ascii="Times New Roman" w:eastAsia="Calibri" w:hAnsi="Times New Roman" w:cs="Times New Roman"/>
          <w:sz w:val="24"/>
          <w:szCs w:val="24"/>
        </w:rPr>
        <w:t xml:space="preserve">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(-iai)</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 xml:space="preserve">Lietuvos oro uostai </w:t>
      </w:r>
      <w:r w:rsidR="00C86E19">
        <w:rPr>
          <w:rFonts w:ascii="Times New Roman" w:eastAsia="Calibri" w:hAnsi="Times New Roman" w:cs="Times New Roman"/>
          <w:sz w:val="24"/>
          <w:szCs w:val="24"/>
        </w:rPr>
        <w:t xml:space="preserve">(toliau – Perkančioji organizacija) </w:t>
      </w:r>
      <w:r w:rsidRPr="00656707">
        <w:rPr>
          <w:rFonts w:ascii="Times New Roman" w:eastAsia="Calibri" w:hAnsi="Times New Roman" w:cs="Times New Roman"/>
          <w:sz w:val="24"/>
          <w:szCs w:val="24"/>
        </w:rPr>
        <w:t>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000A5376">
        <w:rPr>
          <w:rFonts w:ascii="Times New Roman" w:eastAsia="Calibri" w:hAnsi="Times New Roman" w:cs="Times New Roman"/>
          <w:sz w:val="24"/>
          <w:szCs w:val="24"/>
        </w:rPr>
        <w:t xml:space="preserve"> / </w:t>
      </w:r>
      <w:r w:rsidR="000A5376" w:rsidRPr="000A5376">
        <w:rPr>
          <w:rFonts w:ascii="Times New Roman" w:eastAsia="Calibri" w:hAnsi="Times New Roman" w:cs="Times New Roman"/>
          <w:sz w:val="24"/>
          <w:szCs w:val="24"/>
        </w:rPr>
        <w:t>Lietuvos Respublikos viešųjų pirkimų, atliekamų gynybos ir saugumo srityje, įstatym</w:t>
      </w:r>
      <w:r w:rsidR="000A5376">
        <w:rPr>
          <w:rFonts w:ascii="Times New Roman" w:eastAsia="Calibri" w:hAnsi="Times New Roman" w:cs="Times New Roman"/>
          <w:sz w:val="24"/>
          <w:szCs w:val="24"/>
        </w:rPr>
        <w:t>e</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5E5697BD"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w:t>
      </w:r>
      <w:r w:rsidR="00E979A7">
        <w:rPr>
          <w:rFonts w:ascii="Times New Roman" w:eastAsia="Times New Roman" w:hAnsi="Times New Roman" w:cs="Times New Roman"/>
          <w:sz w:val="24"/>
          <w:szCs w:val="24"/>
        </w:rPr>
        <w:t>pirkimo s</w:t>
      </w:r>
      <w:r w:rsidRPr="00656707">
        <w:rPr>
          <w:rFonts w:ascii="Times New Roman" w:eastAsia="Times New Roman" w:hAnsi="Times New Roman" w:cs="Times New Roman"/>
          <w:sz w:val="24"/>
          <w:szCs w:val="24"/>
        </w:rPr>
        <w:t>utarties vykdymo metu, aš</w:t>
      </w:r>
      <w:r w:rsidR="00B140D8">
        <w:rPr>
          <w:rFonts w:ascii="Times New Roman" w:eastAsia="Times New Roman" w:hAnsi="Times New Roman" w:cs="Times New Roman"/>
          <w:sz w:val="24"/>
          <w:szCs w:val="24"/>
        </w:rPr>
        <w:t xml:space="preserve"> </w:t>
      </w:r>
      <w:r w:rsidRPr="00656707">
        <w:rPr>
          <w:rFonts w:ascii="Times New Roman" w:eastAsia="Times New Roman" w:hAnsi="Times New Roman" w:cs="Times New Roman"/>
          <w:sz w:val="24"/>
          <w:szCs w:val="24"/>
        </w:rPr>
        <w:t xml:space="preserve">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Moldovos Respublikos Vyriausybės nekontroliuojama Padniestrės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t>Sakartvelo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5CC81DDC"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00E979A7">
        <w:rPr>
          <w:rFonts w:ascii="Times New Roman" w:eastAsia="Times New Roman" w:hAnsi="Times New Roman" w:cs="Times New Roman"/>
          <w:sz w:val="24"/>
          <w:szCs w:val="24"/>
        </w:rPr>
        <w:t xml:space="preserve">pirkimo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Moldovos Respublikos Vyriausybės nekontroliuojama Padniestrės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t>Sakartvelo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282ECDF6" w14:textId="5F9F4EC7" w:rsidR="00080EB2" w:rsidRPr="00080EB2" w:rsidRDefault="00017451"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080EB2" w:rsidRPr="00017451">
        <w:rPr>
          <w:rFonts w:ascii="Times New Roman" w:eastAsia="Calibri" w:hAnsi="Times New Roman" w:cs="Times New Roman"/>
          <w:sz w:val="24"/>
          <w:szCs w:val="24"/>
        </w:rPr>
        <w:t>) 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36ACCB82" w:rsidR="00744E2F" w:rsidRPr="00656707" w:rsidRDefault="00017451"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4</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67849A2C"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teikdamas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w:t>
      </w:r>
      <w:r w:rsidR="009E4769">
        <w:rPr>
          <w:rFonts w:ascii="Times New Roman" w:eastAsia="Times New Roman" w:hAnsi="Times New Roman" w:cs="Times New Roman"/>
          <w:iCs/>
          <w:sz w:val="24"/>
          <w:szCs w:val="24"/>
        </w:rPr>
        <w:t>Perkančiosios organizacijos</w:t>
      </w:r>
      <w:r w:rsidRPr="00656707">
        <w:rPr>
          <w:rFonts w:ascii="Times New Roman" w:eastAsia="Times New Roman" w:hAnsi="Times New Roman" w:cs="Times New Roman"/>
          <w:iCs/>
          <w:sz w:val="24"/>
          <w:szCs w:val="24"/>
        </w:rPr>
        <w:t xml:space="preserve">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w:t>
      </w:r>
      <w:r w:rsidR="00AA4B07">
        <w:rPr>
          <w:rFonts w:ascii="Times New Roman" w:eastAsia="Times New Roman" w:hAnsi="Times New Roman" w:cs="Times New Roman"/>
          <w:iCs/>
          <w:sz w:val="24"/>
          <w:szCs w:val="24"/>
        </w:rPr>
        <w:t>P</w:t>
      </w:r>
      <w:r w:rsidR="00A31506" w:rsidRPr="00656707">
        <w:rPr>
          <w:rFonts w:ascii="Times New Roman" w:eastAsia="Times New Roman" w:hAnsi="Times New Roman" w:cs="Times New Roman"/>
          <w:iCs/>
          <w:sz w:val="24"/>
          <w:szCs w:val="24"/>
        </w:rPr>
        <w:t xml:space="preserve">irkimo ar sutarties vykdymo metu, įsipareigoju nedelsiant apie tai informuoti </w:t>
      </w:r>
      <w:r w:rsidR="00AA4B07">
        <w:rPr>
          <w:rFonts w:ascii="Times New Roman" w:eastAsia="Times New Roman" w:hAnsi="Times New Roman" w:cs="Times New Roman"/>
          <w:iCs/>
          <w:sz w:val="24"/>
          <w:szCs w:val="24"/>
        </w:rPr>
        <w:t>Perkančiąją organizaciją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footerReference w:type="default" r:id="rId11"/>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EC6F" w14:textId="77777777" w:rsidR="008B3713" w:rsidRDefault="008B3713" w:rsidP="00222B8B">
      <w:pPr>
        <w:spacing w:after="0" w:line="240" w:lineRule="auto"/>
      </w:pPr>
      <w:r>
        <w:separator/>
      </w:r>
    </w:p>
  </w:endnote>
  <w:endnote w:type="continuationSeparator" w:id="0">
    <w:p w14:paraId="27AA126B" w14:textId="77777777" w:rsidR="008B3713" w:rsidRDefault="008B3713" w:rsidP="00222B8B">
      <w:pPr>
        <w:spacing w:after="0" w:line="240" w:lineRule="auto"/>
      </w:pPr>
      <w:r>
        <w:continuationSeparator/>
      </w:r>
    </w:p>
  </w:endnote>
  <w:endnote w:type="continuationNotice" w:id="1">
    <w:p w14:paraId="5D0D75EE" w14:textId="77777777" w:rsidR="008B3713" w:rsidRDefault="008B3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sz w:val="20"/>
        <w:szCs w:val="20"/>
      </w:rPr>
    </w:sdtEndPr>
    <w:sdtContent>
      <w:p w14:paraId="15583A2F" w14:textId="0E3CD8FF" w:rsidR="00C73C83" w:rsidRPr="00F77690" w:rsidRDefault="00C73C83">
        <w:pPr>
          <w:pStyle w:val="Footer"/>
          <w:jc w:val="center"/>
          <w:rPr>
            <w:rFonts w:ascii="Times New Roman" w:hAnsi="Times New Roman" w:cs="Times New Roman"/>
            <w:sz w:val="20"/>
            <w:szCs w:val="20"/>
          </w:rPr>
        </w:pPr>
        <w:r w:rsidRPr="00F77690">
          <w:rPr>
            <w:rFonts w:ascii="Times New Roman" w:hAnsi="Times New Roman" w:cs="Times New Roman"/>
            <w:sz w:val="20"/>
            <w:szCs w:val="20"/>
          </w:rPr>
          <w:fldChar w:fldCharType="begin"/>
        </w:r>
        <w:r w:rsidRPr="00F77690">
          <w:rPr>
            <w:rFonts w:ascii="Times New Roman" w:hAnsi="Times New Roman" w:cs="Times New Roman"/>
            <w:sz w:val="20"/>
            <w:szCs w:val="20"/>
          </w:rPr>
          <w:instrText>PAGE   \* MERGEFORMAT</w:instrText>
        </w:r>
        <w:r w:rsidRPr="00F77690">
          <w:rPr>
            <w:rFonts w:ascii="Times New Roman" w:hAnsi="Times New Roman" w:cs="Times New Roman"/>
            <w:sz w:val="20"/>
            <w:szCs w:val="20"/>
          </w:rPr>
          <w:fldChar w:fldCharType="separate"/>
        </w:r>
        <w:r w:rsidRPr="00F77690">
          <w:rPr>
            <w:rFonts w:ascii="Times New Roman" w:hAnsi="Times New Roman" w:cs="Times New Roman"/>
            <w:sz w:val="20"/>
            <w:szCs w:val="20"/>
          </w:rPr>
          <w:t>2</w:t>
        </w:r>
        <w:r w:rsidRPr="00F77690">
          <w:rPr>
            <w:rFonts w:ascii="Times New Roman" w:hAnsi="Times New Roman" w:cs="Times New Roman"/>
            <w:sz w:val="20"/>
            <w:szCs w:val="20"/>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6C470" w14:textId="77777777" w:rsidR="008B3713" w:rsidRDefault="008B3713" w:rsidP="00222B8B">
      <w:pPr>
        <w:spacing w:after="0" w:line="240" w:lineRule="auto"/>
      </w:pPr>
      <w:r>
        <w:separator/>
      </w:r>
    </w:p>
  </w:footnote>
  <w:footnote w:type="continuationSeparator" w:id="0">
    <w:p w14:paraId="261B6402" w14:textId="77777777" w:rsidR="008B3713" w:rsidRDefault="008B3713" w:rsidP="00222B8B">
      <w:pPr>
        <w:spacing w:after="0" w:line="240" w:lineRule="auto"/>
      </w:pPr>
      <w:r>
        <w:continuationSeparator/>
      </w:r>
    </w:p>
  </w:footnote>
  <w:footnote w:type="continuationNotice" w:id="1">
    <w:p w14:paraId="20731A6A" w14:textId="77777777" w:rsidR="008B3713" w:rsidRDefault="008B3713">
      <w:pPr>
        <w:spacing w:after="0" w:line="240" w:lineRule="auto"/>
      </w:pPr>
    </w:p>
  </w:footnote>
  <w:footnote w:id="2">
    <w:p w14:paraId="7FEA7E62" w14:textId="05851ABF" w:rsidR="005472C3" w:rsidRPr="00017451" w:rsidRDefault="00744E2F" w:rsidP="00030640">
      <w:pPr>
        <w:spacing w:after="0" w:line="240" w:lineRule="auto"/>
        <w:jc w:val="both"/>
        <w:rPr>
          <w:rFonts w:ascii="Times New Roman" w:hAnsi="Times New Roman" w:cs="Times New Roman"/>
          <w:color w:val="000000"/>
          <w:sz w:val="20"/>
          <w:szCs w:val="20"/>
        </w:rPr>
      </w:pPr>
      <w:r w:rsidRPr="00017451">
        <w:rPr>
          <w:rStyle w:val="FootnoteReference"/>
          <w:rFonts w:ascii="Times New Roman" w:eastAsia="Calibri" w:hAnsi="Times New Roman" w:cs="Times New Roman"/>
          <w:sz w:val="20"/>
          <w:szCs w:val="20"/>
        </w:rPr>
        <w:footnoteRef/>
      </w:r>
      <w:r w:rsidR="52B7375B" w:rsidRPr="00017451">
        <w:rPr>
          <w:rFonts w:ascii="Times New Roman" w:eastAsia="Trebuchet MS" w:hAnsi="Times New Roman" w:cs="Times New Roman"/>
          <w:sz w:val="20"/>
          <w:szCs w:val="20"/>
          <w:lang w:val="lt"/>
        </w:rPr>
        <w:t xml:space="preserve"> </w:t>
      </w:r>
      <w:r w:rsidR="52B7375B" w:rsidRPr="00017451">
        <w:rPr>
          <w:rFonts w:ascii="Times New Roman" w:eastAsia="Trebuchet MS" w:hAnsi="Times New Roman" w:cs="Times New Roman"/>
          <w:b/>
          <w:bCs/>
          <w:sz w:val="20"/>
          <w:szCs w:val="20"/>
          <w:u w:val="single"/>
          <w:lang w:val="lt"/>
        </w:rPr>
        <w:t>Kontroliuojantis asmuo suprantamas taip, kaip tai apibrėžta</w:t>
      </w:r>
      <w:r w:rsidR="005C7D1C">
        <w:rPr>
          <w:rFonts w:ascii="Times New Roman" w:eastAsia="Trebuchet MS" w:hAnsi="Times New Roman" w:cs="Times New Roman"/>
          <w:b/>
          <w:bCs/>
          <w:sz w:val="20"/>
          <w:szCs w:val="20"/>
          <w:u w:val="single"/>
          <w:lang w:val="lt"/>
        </w:rPr>
        <w:t xml:space="preserve"> VPĮ </w:t>
      </w:r>
      <w:r w:rsidR="003F3ED5">
        <w:rPr>
          <w:rFonts w:ascii="Times New Roman" w:eastAsia="Trebuchet MS" w:hAnsi="Times New Roman" w:cs="Times New Roman"/>
          <w:b/>
          <w:bCs/>
          <w:sz w:val="20"/>
          <w:szCs w:val="20"/>
          <w:u w:val="single"/>
          <w:lang w:val="lt"/>
        </w:rPr>
        <w:t>2 straipsnio 15</w:t>
      </w:r>
      <w:r w:rsidR="003F3ED5">
        <w:rPr>
          <w:rFonts w:ascii="Times New Roman" w:eastAsia="Trebuchet MS" w:hAnsi="Times New Roman" w:cs="Times New Roman"/>
          <w:b/>
          <w:bCs/>
          <w:sz w:val="20"/>
          <w:szCs w:val="20"/>
          <w:u w:val="single"/>
          <w:vertAlign w:val="superscript"/>
          <w:lang w:val="lt"/>
        </w:rPr>
        <w:t>1</w:t>
      </w:r>
      <w:r w:rsidR="003F3ED5">
        <w:rPr>
          <w:rFonts w:ascii="Times New Roman" w:eastAsia="Trebuchet MS" w:hAnsi="Times New Roman" w:cs="Times New Roman"/>
          <w:b/>
          <w:bCs/>
          <w:sz w:val="20"/>
          <w:szCs w:val="20"/>
          <w:u w:val="single"/>
          <w:lang w:val="lt"/>
        </w:rPr>
        <w:t xml:space="preserve"> dalyje / </w:t>
      </w:r>
      <w:r w:rsidR="52B7375B" w:rsidRPr="00017451">
        <w:rPr>
          <w:rFonts w:ascii="Times New Roman" w:eastAsia="Trebuchet MS" w:hAnsi="Times New Roman" w:cs="Times New Roman"/>
          <w:b/>
          <w:bCs/>
          <w:color w:val="000000" w:themeColor="text1"/>
          <w:sz w:val="20"/>
          <w:szCs w:val="20"/>
          <w:u w:val="single"/>
          <w:lang w:val="lt"/>
        </w:rPr>
        <w:t>PĮ 2 straipsnio 4</w:t>
      </w:r>
      <w:r w:rsidR="52B7375B" w:rsidRPr="00017451">
        <w:rPr>
          <w:rFonts w:ascii="Times New Roman" w:eastAsia="Trebuchet MS" w:hAnsi="Times New Roman" w:cs="Times New Roman"/>
          <w:b/>
          <w:bCs/>
          <w:color w:val="000000" w:themeColor="text1"/>
          <w:sz w:val="20"/>
          <w:szCs w:val="20"/>
          <w:u w:val="single"/>
          <w:vertAlign w:val="superscript"/>
          <w:lang w:val="lt"/>
        </w:rPr>
        <w:t xml:space="preserve">1 </w:t>
      </w:r>
      <w:r w:rsidR="52B7375B" w:rsidRPr="00017451">
        <w:rPr>
          <w:rFonts w:ascii="Times New Roman" w:eastAsia="Trebuchet MS" w:hAnsi="Times New Roman" w:cs="Times New Roman"/>
          <w:b/>
          <w:bCs/>
          <w:color w:val="000000" w:themeColor="text1"/>
          <w:sz w:val="20"/>
          <w:szCs w:val="20"/>
          <w:u w:val="single"/>
          <w:lang w:val="lt"/>
        </w:rPr>
        <w:t>dalyje</w:t>
      </w:r>
      <w:r w:rsidR="005472C3" w:rsidRPr="00017451">
        <w:rPr>
          <w:rFonts w:ascii="Times New Roman" w:eastAsia="Trebuchet MS" w:hAnsi="Times New Roman" w:cs="Times New Roman"/>
          <w:b/>
          <w:bCs/>
          <w:color w:val="000000" w:themeColor="text1"/>
          <w:sz w:val="20"/>
          <w:szCs w:val="20"/>
          <w:u w:val="single"/>
          <w:lang w:val="lt"/>
        </w:rPr>
        <w:t>:</w:t>
      </w:r>
      <w:r w:rsidR="005472C3" w:rsidRPr="00017451">
        <w:rPr>
          <w:rFonts w:ascii="Times New Roman" w:eastAsia="Trebuchet MS" w:hAnsi="Times New Roman" w:cs="Times New Roman"/>
          <w:color w:val="000000" w:themeColor="text1"/>
          <w:sz w:val="20"/>
          <w:szCs w:val="20"/>
          <w:lang w:val="lt"/>
        </w:rPr>
        <w:t xml:space="preserve"> </w:t>
      </w:r>
      <w:r w:rsidR="005472C3" w:rsidRPr="00017451">
        <w:rPr>
          <w:rFonts w:ascii="Times New Roman" w:hAnsi="Times New Roman" w:cs="Times New Roman"/>
          <w:b/>
          <w:bCs/>
          <w:color w:val="000000"/>
          <w:sz w:val="20"/>
          <w:szCs w:val="20"/>
        </w:rPr>
        <w:t>Kontroliuojantis asmuo</w:t>
      </w:r>
      <w:r w:rsidR="005472C3" w:rsidRPr="00017451">
        <w:rPr>
          <w:rFonts w:ascii="Times New Roman" w:hAnsi="Times New Roman" w:cs="Times New Roman"/>
          <w:color w:val="000000"/>
          <w:sz w:val="20"/>
          <w:szCs w:val="20"/>
        </w:rPr>
        <w:t> – individualios įmonės savininkas arba juridinis ar fizinis asmuo, kuris kitame juridiniame asmenyje:</w:t>
      </w:r>
    </w:p>
    <w:p w14:paraId="61FF7235" w14:textId="77777777" w:rsidR="005472C3" w:rsidRPr="00017451" w:rsidRDefault="005472C3" w:rsidP="005472C3">
      <w:pPr>
        <w:spacing w:after="0" w:line="240" w:lineRule="auto"/>
        <w:ind w:firstLine="720"/>
        <w:jc w:val="both"/>
        <w:rPr>
          <w:rFonts w:ascii="Times New Roman" w:hAnsi="Times New Roman" w:cs="Times New Roman"/>
          <w:color w:val="000000"/>
          <w:sz w:val="20"/>
          <w:szCs w:val="20"/>
        </w:rPr>
      </w:pPr>
      <w:bookmarkStart w:id="1" w:name="part_eb75bff431344bf99c7ed3111066accf"/>
      <w:bookmarkEnd w:id="1"/>
      <w:r w:rsidRPr="00017451">
        <w:rPr>
          <w:rFonts w:ascii="Times New Roman" w:hAnsi="Times New Roman" w:cs="Times New Roman"/>
          <w:color w:val="000000"/>
          <w:sz w:val="20"/>
          <w:szCs w:val="20"/>
        </w:rPr>
        <w:t>1) tiesiogiai ar netiesiogiai valdo daugiau kaip 50 procentų akcijų, pajų, dalių, įnašų ar (ir) balsų juridinio asmens dalyvių susirinkime arba</w:t>
      </w:r>
    </w:p>
    <w:p w14:paraId="1FCD37CB" w14:textId="77777777" w:rsidR="005472C3" w:rsidRPr="00017451" w:rsidRDefault="005472C3" w:rsidP="005472C3">
      <w:pPr>
        <w:spacing w:after="0" w:line="240" w:lineRule="auto"/>
        <w:ind w:firstLine="720"/>
        <w:jc w:val="both"/>
        <w:rPr>
          <w:rFonts w:ascii="Times New Roman" w:hAnsi="Times New Roman" w:cs="Times New Roman"/>
          <w:color w:val="000000"/>
          <w:sz w:val="20"/>
          <w:szCs w:val="20"/>
        </w:rPr>
      </w:pPr>
      <w:bookmarkStart w:id="2" w:name="part_8424e37da2894fb7b3c8199834eed73d"/>
      <w:bookmarkEnd w:id="2"/>
      <w:r w:rsidRPr="00017451">
        <w:rPr>
          <w:rFonts w:ascii="Times New Roman" w:hAnsi="Times New Roman" w:cs="Times New Roman"/>
          <w:color w:val="000000"/>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017451" w:rsidRDefault="005472C3" w:rsidP="005472C3">
      <w:pPr>
        <w:spacing w:after="0" w:line="240" w:lineRule="auto"/>
        <w:ind w:firstLine="720"/>
        <w:jc w:val="both"/>
        <w:rPr>
          <w:rFonts w:ascii="Times New Roman" w:hAnsi="Times New Roman" w:cs="Times New Roman"/>
          <w:color w:val="000000"/>
          <w:sz w:val="20"/>
          <w:szCs w:val="20"/>
        </w:rPr>
      </w:pPr>
      <w:bookmarkStart w:id="3" w:name="part_a8779752c2eb4a26ae779d5ccc9a75cc"/>
      <w:bookmarkEnd w:id="3"/>
      <w:r w:rsidRPr="00017451">
        <w:rPr>
          <w:rFonts w:ascii="Times New Roman" w:hAnsi="Times New Roman" w:cs="Times New Roman"/>
          <w:color w:val="000000"/>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017451">
          <w:rPr>
            <w:rStyle w:val="Hyperlink"/>
            <w:rFonts w:ascii="Times New Roman" w:hAnsi="Times New Roman" w:cs="Times New Roman"/>
            <w:sz w:val="20"/>
            <w:szCs w:val="20"/>
          </w:rPr>
          <w:t>2013/34/ES</w:t>
        </w:r>
      </w:hyperlink>
      <w:r w:rsidRPr="00017451">
        <w:rPr>
          <w:rFonts w:ascii="Times New Roman" w:hAnsi="Times New Roman" w:cs="Times New Roman"/>
          <w:color w:val="000000"/>
          <w:sz w:val="20"/>
          <w:szCs w:val="20"/>
        </w:rPr>
        <w:t> nustatytus reikalavimus;</w:t>
      </w:r>
    </w:p>
    <w:p w14:paraId="4D2A6EEA" w14:textId="59C83293" w:rsidR="00744E2F" w:rsidRPr="00017451" w:rsidRDefault="005472C3" w:rsidP="00C63AE8">
      <w:pPr>
        <w:spacing w:after="0" w:line="240" w:lineRule="auto"/>
        <w:ind w:firstLine="720"/>
        <w:jc w:val="both"/>
        <w:rPr>
          <w:rFonts w:ascii="Times New Roman" w:hAnsi="Times New Roman" w:cs="Times New Roman"/>
          <w:color w:val="000000"/>
          <w:sz w:val="20"/>
          <w:szCs w:val="20"/>
        </w:rPr>
      </w:pPr>
      <w:bookmarkStart w:id="4" w:name="part_883efc6108024872a2ad4cc13351b303"/>
      <w:bookmarkEnd w:id="4"/>
      <w:r w:rsidRPr="00017451">
        <w:rPr>
          <w:rFonts w:ascii="Times New Roman" w:hAnsi="Times New Roman" w:cs="Times New Roman"/>
          <w:color w:val="000000"/>
          <w:sz w:val="20"/>
          <w:szCs w:val="20"/>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D250BD86"/>
    <w:lvl w:ilvl="0" w:tplc="5224946A">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17451"/>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4FCE"/>
    <w:rsid w:val="000A287F"/>
    <w:rsid w:val="000A5376"/>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1409"/>
    <w:rsid w:val="00374224"/>
    <w:rsid w:val="003774E9"/>
    <w:rsid w:val="00392B29"/>
    <w:rsid w:val="003941FE"/>
    <w:rsid w:val="003B3864"/>
    <w:rsid w:val="003B5992"/>
    <w:rsid w:val="003C2E10"/>
    <w:rsid w:val="003F3ED5"/>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C7D1C"/>
    <w:rsid w:val="005D6C61"/>
    <w:rsid w:val="005D7073"/>
    <w:rsid w:val="005D79B5"/>
    <w:rsid w:val="005E25DB"/>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713"/>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E3B97"/>
    <w:rsid w:val="009E4769"/>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A4B07"/>
    <w:rsid w:val="00AB2CA6"/>
    <w:rsid w:val="00AB499A"/>
    <w:rsid w:val="00AB7B57"/>
    <w:rsid w:val="00AC38F8"/>
    <w:rsid w:val="00AC5B91"/>
    <w:rsid w:val="00AD44C1"/>
    <w:rsid w:val="00AD7F08"/>
    <w:rsid w:val="00AE3F60"/>
    <w:rsid w:val="00AE6984"/>
    <w:rsid w:val="00B02F12"/>
    <w:rsid w:val="00B03438"/>
    <w:rsid w:val="00B07CD6"/>
    <w:rsid w:val="00B11B5D"/>
    <w:rsid w:val="00B140D8"/>
    <w:rsid w:val="00B219BB"/>
    <w:rsid w:val="00B31E27"/>
    <w:rsid w:val="00B45E41"/>
    <w:rsid w:val="00B477FF"/>
    <w:rsid w:val="00B50678"/>
    <w:rsid w:val="00B600E5"/>
    <w:rsid w:val="00B61AAC"/>
    <w:rsid w:val="00B74421"/>
    <w:rsid w:val="00B83657"/>
    <w:rsid w:val="00B8371A"/>
    <w:rsid w:val="00B84868"/>
    <w:rsid w:val="00B8502C"/>
    <w:rsid w:val="00B862C0"/>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86E19"/>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979A7"/>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77690"/>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2.xml><?xml version="1.0" encoding="utf-8"?>
<ds:datastoreItem xmlns:ds="http://schemas.openxmlformats.org/officeDocument/2006/customXml" ds:itemID="{4D79FC47-181B-4F8B-820B-E209E93C2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4.xml><?xml version="1.0" encoding="utf-8"?>
<ds:datastoreItem xmlns:ds="http://schemas.openxmlformats.org/officeDocument/2006/customXml" ds:itemID="{7164E478-67BF-48DF-ACA9-F769E48F0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538</Words>
  <Characters>3949</Characters>
  <Application>Microsoft Office Word</Application>
  <DocSecurity>0</DocSecurity>
  <Lines>123</Lines>
  <Paragraphs>39</Paragraphs>
  <ScaleCrop>false</ScaleCrop>
  <Company>Hewlett-Packard Company</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219</cp:revision>
  <dcterms:created xsi:type="dcterms:W3CDTF">2021-12-02T21:18:00Z</dcterms:created>
  <dcterms:modified xsi:type="dcterms:W3CDTF">2025-08-21T17:14:00Z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