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B771032"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D14AE3">
                      <w:rPr>
                        <w:rFonts w:ascii="Times New Roman" w:eastAsiaTheme="majorEastAsia" w:hAnsi="Times New Roman" w:cs="Times New Roman"/>
                        <w:b/>
                        <w:bCs/>
                        <w:sz w:val="24"/>
                        <w:szCs w:val="24"/>
                        <w:lang w:val="lt-LT"/>
                      </w:rPr>
                      <w:t>MEDICININĖS ĮRANGOS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6EBFB24C"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w:t>
      </w:r>
      <w:r w:rsidR="004C0374" w:rsidRPr="005656C9">
        <w:rPr>
          <w:rFonts w:ascii="Times New Roman" w:hAnsi="Times New Roman" w:cs="Times New Roman"/>
          <w:sz w:val="24"/>
          <w:szCs w:val="24"/>
          <w:lang w:val="lt-LT"/>
        </w:rPr>
        <w:t xml:space="preserve">kviečiami </w:t>
      </w:r>
      <w:r w:rsidR="004A04F3" w:rsidRPr="005656C9">
        <w:rPr>
          <w:rFonts w:ascii="Times New Roman" w:hAnsi="Times New Roman" w:cs="Times New Roman"/>
          <w:sz w:val="24"/>
          <w:szCs w:val="24"/>
          <w:lang w:val="lt-LT"/>
        </w:rPr>
        <w:t>dalyvauti stebėtojai</w:t>
      </w:r>
      <w:r w:rsidR="00955444" w:rsidRPr="005656C9">
        <w:rPr>
          <w:rFonts w:ascii="Times New Roman" w:hAnsi="Times New Roman" w:cs="Times New Roman"/>
          <w:sz w:val="24"/>
          <w:szCs w:val="24"/>
          <w:lang w:val="lt-LT"/>
        </w:rPr>
        <w:t xml:space="preserve">, </w:t>
      </w:r>
      <w:r w:rsidR="00C60843" w:rsidRPr="005656C9">
        <w:rPr>
          <w:rFonts w:ascii="Times New Roman" w:hAnsi="Times New Roman" w:cs="Times New Roman"/>
          <w:sz w:val="24"/>
          <w:szCs w:val="24"/>
          <w:lang w:val="lt-LT"/>
        </w:rPr>
        <w:t>Komisijos</w:t>
      </w:r>
      <w:r w:rsidR="00776BE3" w:rsidRPr="005656C9">
        <w:rPr>
          <w:rFonts w:ascii="Times New Roman" w:hAnsi="Times New Roman" w:cs="Times New Roman"/>
          <w:sz w:val="24"/>
          <w:szCs w:val="24"/>
          <w:lang w:val="lt-LT"/>
        </w:rPr>
        <w:t xml:space="preserve"> </w:t>
      </w:r>
      <w:r w:rsidR="003D0544" w:rsidRPr="005656C9">
        <w:rPr>
          <w:rFonts w:ascii="Times New Roman" w:hAnsi="Times New Roman" w:cs="Times New Roman"/>
          <w:sz w:val="24"/>
          <w:szCs w:val="24"/>
          <w:lang w:val="lt-LT"/>
        </w:rPr>
        <w:t xml:space="preserve">posėdžiuose </w:t>
      </w:r>
      <w:r w:rsidR="00DC3CC2" w:rsidRPr="005656C9">
        <w:rPr>
          <w:rFonts w:ascii="Times New Roman" w:hAnsi="Times New Roman" w:cs="Times New Roman"/>
          <w:sz w:val="24"/>
          <w:szCs w:val="24"/>
          <w:lang w:val="lt-LT"/>
        </w:rPr>
        <w:t xml:space="preserve">stebėtojo teisėmis gali dalyvauti valstybės ir savivaldybių institucijų ar įstaigų atstovai, </w:t>
      </w:r>
      <w:r w:rsidR="00BC57BA" w:rsidRPr="005656C9">
        <w:rPr>
          <w:rFonts w:ascii="Times New Roman" w:hAnsi="Times New Roman" w:cs="Times New Roman"/>
          <w:sz w:val="24"/>
          <w:szCs w:val="24"/>
          <w:lang w:val="lt-LT"/>
        </w:rPr>
        <w:t xml:space="preserve">išskyrus politinio (asmeninio) pasitikėjimo valstybės tarnautojus ir valstybės politikus, </w:t>
      </w:r>
      <w:r w:rsidR="00DC3CC2" w:rsidRPr="005656C9">
        <w:rPr>
          <w:rFonts w:ascii="Times New Roman" w:hAnsi="Times New Roman" w:cs="Times New Roman"/>
          <w:sz w:val="24"/>
          <w:szCs w:val="24"/>
          <w:lang w:val="lt-LT"/>
        </w:rPr>
        <w:t xml:space="preserve">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50EDCD05" w:rsidR="0077267D" w:rsidRPr="005656C9"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0B60C8" w:rsidRPr="005656C9">
        <w:rPr>
          <w:rFonts w:ascii="Times New Roman" w:hAnsi="Times New Roman" w:cs="Times New Roman"/>
          <w:sz w:val="24"/>
          <w:szCs w:val="24"/>
          <w:lang w:val="lt-LT"/>
        </w:rPr>
        <w:t>valiutų santykį paskutinę pasiūlymų pateikimo termino dieną</w:t>
      </w:r>
      <w:r w:rsidRPr="005656C9">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5656C9">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640E9E03" w:rsidR="0053096C" w:rsidRPr="005656C9" w:rsidRDefault="000B60C8"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5656C9">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5656C9">
        <w:rPr>
          <w:rFonts w:ascii="Times New Roman" w:hAnsi="Times New Roman" w:cs="Times New Roman"/>
          <w:sz w:val="24"/>
          <w:szCs w:val="24"/>
          <w:lang w:val="lt-LT"/>
        </w:rPr>
        <w:t>iimtas sprendimas nesudaryti sutarties</w:t>
      </w:r>
      <w:r w:rsidR="00E03FDE" w:rsidRPr="005656C9">
        <w:rPr>
          <w:rFonts w:ascii="Times New Roman" w:hAnsi="Times New Roman" w:cs="Times New Roman"/>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79A8F63B" w14:textId="77777777" w:rsidR="008056C8" w:rsidRPr="005656C9" w:rsidRDefault="008056C8" w:rsidP="008056C8">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656C9">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2072" w14:textId="77777777" w:rsidR="00F46494" w:rsidRDefault="00F46494" w:rsidP="00184B8C">
      <w:pPr>
        <w:spacing w:after="0" w:line="240" w:lineRule="auto"/>
      </w:pPr>
      <w:r>
        <w:separator/>
      </w:r>
    </w:p>
  </w:endnote>
  <w:endnote w:type="continuationSeparator" w:id="0">
    <w:p w14:paraId="65730A28" w14:textId="77777777" w:rsidR="00F46494" w:rsidRDefault="00F46494" w:rsidP="00184B8C">
      <w:pPr>
        <w:spacing w:after="0" w:line="240" w:lineRule="auto"/>
      </w:pPr>
      <w:r>
        <w:continuationSeparator/>
      </w:r>
    </w:p>
  </w:endnote>
  <w:endnote w:type="continuationNotice" w:id="1">
    <w:p w14:paraId="4AD4C7DF" w14:textId="77777777" w:rsidR="00F46494" w:rsidRDefault="00F46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BE23" w14:textId="77777777" w:rsidR="00F46494" w:rsidRDefault="00F46494" w:rsidP="00184B8C">
      <w:pPr>
        <w:spacing w:after="0" w:line="240" w:lineRule="auto"/>
      </w:pPr>
      <w:r>
        <w:separator/>
      </w:r>
    </w:p>
  </w:footnote>
  <w:footnote w:type="continuationSeparator" w:id="0">
    <w:p w14:paraId="2AB0958F" w14:textId="77777777" w:rsidR="00F46494" w:rsidRDefault="00F46494" w:rsidP="00184B8C">
      <w:pPr>
        <w:spacing w:after="0" w:line="240" w:lineRule="auto"/>
      </w:pPr>
      <w:r>
        <w:continuationSeparator/>
      </w:r>
    </w:p>
  </w:footnote>
  <w:footnote w:type="continuationNotice" w:id="1">
    <w:p w14:paraId="1A6A4395" w14:textId="77777777" w:rsidR="00F46494" w:rsidRDefault="00F46494">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0C8"/>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295"/>
    <w:rsid w:val="0056232B"/>
    <w:rsid w:val="00563B48"/>
    <w:rsid w:val="0056407E"/>
    <w:rsid w:val="0056466A"/>
    <w:rsid w:val="00565386"/>
    <w:rsid w:val="005656C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6C8"/>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8AA"/>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BA"/>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4B"/>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07E"/>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365"/>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94"/>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309CC"/>
    <w:rsid w:val="005675CF"/>
    <w:rsid w:val="005729F3"/>
    <w:rsid w:val="005810C1"/>
    <w:rsid w:val="005834A3"/>
    <w:rsid w:val="005C5D6F"/>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410D"/>
    <w:rsid w:val="00945412"/>
    <w:rsid w:val="009467A4"/>
    <w:rsid w:val="009809C9"/>
    <w:rsid w:val="00986DA0"/>
    <w:rsid w:val="0099583F"/>
    <w:rsid w:val="009E2F09"/>
    <w:rsid w:val="009E4598"/>
    <w:rsid w:val="00A17103"/>
    <w:rsid w:val="00A7043D"/>
    <w:rsid w:val="00AF2391"/>
    <w:rsid w:val="00B03F00"/>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1407E"/>
    <w:rsid w:val="00E53674"/>
    <w:rsid w:val="00E71800"/>
    <w:rsid w:val="00E82A7B"/>
    <w:rsid w:val="00E87071"/>
    <w:rsid w:val="00EB0EF1"/>
    <w:rsid w:val="00EC43FB"/>
    <w:rsid w:val="00EC67C7"/>
    <w:rsid w:val="00F06192"/>
    <w:rsid w:val="00F2736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39822</Words>
  <Characters>22699</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„MEDICININĖS ĮRANGOS ROKIŠKIO RAJONO LIGONINEI“ atviro konkurso bendrosios sąlygos</dc:title>
  <dc:subject/>
  <dc:creator>Dalia Bulovienė</dc:creator>
  <cp:keywords/>
  <dc:description/>
  <cp:lastModifiedBy>Justina Balaišienė</cp:lastModifiedBy>
  <cp:revision>6</cp:revision>
  <dcterms:created xsi:type="dcterms:W3CDTF">2025-08-07T11:00:00Z</dcterms:created>
  <dcterms:modified xsi:type="dcterms:W3CDTF">2025-09-18T08:25:00Z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