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F2E1" w14:textId="77777777" w:rsidR="009E4E3E" w:rsidRPr="00AD720A" w:rsidRDefault="009E4E3E" w:rsidP="00AD720A">
      <w:pPr>
        <w:jc w:val="both"/>
        <w:rPr>
          <w:rFonts w:ascii="Times New Roman" w:hAnsi="Times New Roman" w:cs="Times New Roman"/>
        </w:rPr>
      </w:pPr>
    </w:p>
    <w:p w14:paraId="37026ACB" w14:textId="77777777" w:rsidR="00A22B5C" w:rsidRDefault="00A22B5C" w:rsidP="00A22B5C">
      <w:pPr>
        <w:pStyle w:val="contentpasted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Siunčiama CVP IS priemonėmis</w:t>
      </w:r>
    </w:p>
    <w:p w14:paraId="6FC015F9" w14:textId="77777777" w:rsidR="00A22B5C" w:rsidRDefault="00A22B5C" w:rsidP="00A22B5C">
      <w:pPr>
        <w:pStyle w:val="contentpasted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DĖL PIRKIMO NUTRAUKIMO</w:t>
      </w:r>
    </w:p>
    <w:p w14:paraId="55990815" w14:textId="77777777" w:rsidR="007B1913" w:rsidRDefault="007B1913" w:rsidP="00A22B5C">
      <w:pPr>
        <w:pStyle w:val="contentpasted0"/>
        <w:rPr>
          <w:rFonts w:ascii="Times New Roman" w:hAnsi="Times New Roman" w:cs="Times New Roman"/>
          <w:color w:val="000000"/>
          <w:sz w:val="27"/>
          <w:szCs w:val="27"/>
        </w:rPr>
      </w:pPr>
    </w:p>
    <w:p w14:paraId="3717E96B" w14:textId="7E1EFBDC" w:rsidR="00A22B5C" w:rsidRDefault="00A22B5C" w:rsidP="00814B01">
      <w:pPr>
        <w:pStyle w:val="contentpasted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Dėkojame, kad pateikėte pasiūlymą Nacionalinės švietimo agentūros, viešojo pirkimo komisijos (toliau – Komisija) vykdoma</w:t>
      </w:r>
      <w:r w:rsidR="004930AB">
        <w:rPr>
          <w:rFonts w:ascii="Times New Roman" w:hAnsi="Times New Roman" w:cs="Times New Roman"/>
          <w:color w:val="000000"/>
          <w:sz w:val="27"/>
          <w:szCs w:val="27"/>
        </w:rPr>
        <w:t>m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14B01">
        <w:rPr>
          <w:rFonts w:ascii="Times New Roman" w:hAnsi="Times New Roman" w:cs="Times New Roman"/>
          <w:color w:val="000000"/>
          <w:sz w:val="27"/>
          <w:szCs w:val="27"/>
        </w:rPr>
        <w:t>pirkimui dėl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25E78">
        <w:rPr>
          <w:rFonts w:ascii="Times New Roman" w:hAnsi="Times New Roman" w:cs="Times New Roman"/>
          <w:color w:val="000000"/>
          <w:sz w:val="27"/>
          <w:szCs w:val="27"/>
        </w:rPr>
        <w:t>„</w:t>
      </w:r>
      <w:r w:rsidR="00D25E78" w:rsidRPr="00D25E78">
        <w:rPr>
          <w:rFonts w:ascii="Times New Roman" w:hAnsi="Times New Roman" w:cs="Times New Roman"/>
          <w:color w:val="000000"/>
          <w:sz w:val="27"/>
          <w:szCs w:val="27"/>
        </w:rPr>
        <w:t>Metodinės pagalbos priemonių parengimo ir patalpinimo skaitmeninėje erdvėje paslaugų“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(pirkimo Nr. </w:t>
      </w:r>
      <w:r w:rsidR="00EB0EC3">
        <w:rPr>
          <w:rFonts w:ascii="Times New Roman" w:hAnsi="Times New Roman" w:cs="Times New Roman"/>
          <w:color w:val="000000"/>
          <w:sz w:val="27"/>
          <w:szCs w:val="27"/>
        </w:rPr>
        <w:t>4045472</w:t>
      </w:r>
      <w:r>
        <w:rPr>
          <w:rFonts w:ascii="Times New Roman" w:hAnsi="Times New Roman" w:cs="Times New Roman"/>
          <w:color w:val="000000"/>
          <w:sz w:val="27"/>
          <w:szCs w:val="27"/>
        </w:rPr>
        <w:t>, toliau – Pirkimas).</w:t>
      </w:r>
    </w:p>
    <w:p w14:paraId="7F116436" w14:textId="06A12F90" w:rsidR="00A22B5C" w:rsidRDefault="00A22B5C" w:rsidP="00A22B5C">
      <w:pPr>
        <w:pStyle w:val="contentpasted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Komisija informuoja, kad susipažindama su gautais pasiūlymais, pastebėjo, kad pirkimo dokumentuose yra padaryta esminių klaidų. Komisija nutraukia pirkimą vadovaujantis Viešųjų pirkimų įstatymo 29 str. 4 d punktu ir atsiprašo už nesklandumus.</w:t>
      </w:r>
    </w:p>
    <w:p w14:paraId="7CE36F76" w14:textId="4C0B484D" w:rsidR="00A22B5C" w:rsidRDefault="00EB0EC3" w:rsidP="00A22B5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Skelbime </w:t>
      </w:r>
      <w:r w:rsidR="00C85E19">
        <w:rPr>
          <w:rFonts w:ascii="Times New Roman" w:eastAsia="Times New Roman" w:hAnsi="Times New Roman" w:cs="Times New Roman"/>
          <w:color w:val="000000"/>
          <w:sz w:val="27"/>
          <w:szCs w:val="27"/>
        </w:rPr>
        <w:t>2.1.3 p</w:t>
      </w:r>
      <w:r w:rsidR="00526B7C">
        <w:rPr>
          <w:rFonts w:ascii="Times New Roman" w:eastAsia="Times New Roman" w:hAnsi="Times New Roman" w:cs="Times New Roman"/>
          <w:color w:val="000000"/>
          <w:sz w:val="27"/>
          <w:szCs w:val="27"/>
        </w:rPr>
        <w:t>unkte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ir pirkimo dokumentų speciali</w:t>
      </w:r>
      <w:r w:rsidR="00C85E19">
        <w:rPr>
          <w:rFonts w:ascii="Times New Roman" w:eastAsia="Times New Roman" w:hAnsi="Times New Roman" w:cs="Times New Roman"/>
          <w:color w:val="000000"/>
          <w:sz w:val="27"/>
          <w:szCs w:val="27"/>
        </w:rPr>
        <w:t>ųjų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sąlyg</w:t>
      </w:r>
      <w:r w:rsidR="00EE58E8">
        <w:rPr>
          <w:rFonts w:ascii="Times New Roman" w:eastAsia="Times New Roman" w:hAnsi="Times New Roman" w:cs="Times New Roman"/>
          <w:color w:val="000000"/>
          <w:sz w:val="27"/>
          <w:szCs w:val="27"/>
        </w:rPr>
        <w:t>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04E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1.10 punkte nurodyta skirtinga maksimali </w:t>
      </w:r>
      <w:r w:rsidR="00D25E78">
        <w:rPr>
          <w:rFonts w:ascii="Times New Roman" w:eastAsia="Times New Roman" w:hAnsi="Times New Roman" w:cs="Times New Roman"/>
          <w:color w:val="000000"/>
          <w:sz w:val="27"/>
          <w:szCs w:val="27"/>
        </w:rPr>
        <w:t>pirkimui skiriamų lėšų suma.</w:t>
      </w:r>
    </w:p>
    <w:p w14:paraId="70AA58D6" w14:textId="359CA6DB" w:rsidR="002D4887" w:rsidRDefault="007B1913" w:rsidP="002D488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Pagarbiai</w:t>
      </w:r>
    </w:p>
    <w:p w14:paraId="55B9FAF8" w14:textId="19D421B2" w:rsidR="007B1913" w:rsidRPr="00AD720A" w:rsidRDefault="007B1913" w:rsidP="002D488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7B1913" w:rsidRPr="00AD72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7B"/>
    <w:rsid w:val="00081346"/>
    <w:rsid w:val="002D4887"/>
    <w:rsid w:val="00356B11"/>
    <w:rsid w:val="003A03E9"/>
    <w:rsid w:val="004930AB"/>
    <w:rsid w:val="00526B7C"/>
    <w:rsid w:val="007B1913"/>
    <w:rsid w:val="00814B01"/>
    <w:rsid w:val="00904EEC"/>
    <w:rsid w:val="009B5E3A"/>
    <w:rsid w:val="009E4E3E"/>
    <w:rsid w:val="00A22B5C"/>
    <w:rsid w:val="00AD720A"/>
    <w:rsid w:val="00BC78A9"/>
    <w:rsid w:val="00C85E19"/>
    <w:rsid w:val="00D25E78"/>
    <w:rsid w:val="00E1147B"/>
    <w:rsid w:val="00EB0EC3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9304"/>
  <w15:chartTrackingRefBased/>
  <w15:docId w15:val="{E5126B17-E41C-4982-9B62-063D9D1F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E1147B"/>
  </w:style>
  <w:style w:type="paragraph" w:customStyle="1" w:styleId="contentpasted0">
    <w:name w:val="contentpasted0"/>
    <w:basedOn w:val="prastasis"/>
    <w:rsid w:val="00A22B5C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A876A-673A-43EB-B39A-9A95E0D303E3}">
  <ds:schemaRefs>
    <ds:schemaRef ds:uri="http://schemas.microsoft.com/office/2006/metadata/properties"/>
    <ds:schemaRef ds:uri="http://schemas.microsoft.com/office/infopath/2007/PartnerControls"/>
    <ds:schemaRef ds:uri="093ac0e9-c16c-4efd-b4cb-c4e90b8dd066"/>
    <ds:schemaRef ds:uri="fa723130-161b-4061-9883-069c6f509e2d"/>
  </ds:schemaRefs>
</ds:datastoreItem>
</file>

<file path=customXml/itemProps2.xml><?xml version="1.0" encoding="utf-8"?>
<ds:datastoreItem xmlns:ds="http://schemas.openxmlformats.org/officeDocument/2006/customXml" ds:itemID="{4EE25EFA-E011-48D4-931F-2377E5E9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CCE96-8995-463D-8FEF-D8FE56CE2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Stonienė</dc:creator>
  <cp:keywords/>
  <dc:description/>
  <cp:lastModifiedBy>Gita Stonienė</cp:lastModifiedBy>
  <cp:revision>13</cp:revision>
  <dcterms:created xsi:type="dcterms:W3CDTF">2025-09-24T05:14:00Z</dcterms:created>
  <dcterms:modified xsi:type="dcterms:W3CDTF">2025-09-24T06:15:00Z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