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C76D8C">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5B6A272C" w:rsidR="00AD0CC0" w:rsidRPr="003E1CA5" w:rsidRDefault="004C7AC9" w:rsidP="00C76D8C">
            <w:pPr>
              <w:rPr>
                <w:rFonts w:ascii="Times New Roman" w:hAnsi="Times New Roman"/>
                <w:b/>
                <w:i/>
                <w:sz w:val="24"/>
                <w:szCs w:val="24"/>
                <w:lang w:eastAsia="lt-LT"/>
              </w:rPr>
            </w:pPr>
            <w:r>
              <w:rPr>
                <w:rFonts w:ascii="Times New Roman" w:hAnsi="Times New Roman"/>
                <w:b/>
                <w:i/>
                <w:sz w:val="24"/>
                <w:szCs w:val="24"/>
                <w:lang w:eastAsia="lt-LT"/>
              </w:rPr>
              <w:t xml:space="preserve">DĖL </w:t>
            </w:r>
            <w:r w:rsidRPr="00C276B6">
              <w:rPr>
                <w:rFonts w:ascii="Times New Roman" w:hAnsi="Times New Roman"/>
                <w:b/>
                <w:i/>
                <w:sz w:val="24"/>
                <w:szCs w:val="24"/>
                <w:lang w:eastAsia="lt-LT"/>
              </w:rPr>
              <w:t>METODINĖS PAGALBOS PRIEMONIŲ PARENGIMO IR PATALPINIMO SKAITMENINĖJE ERDVĖJE PASLAUG</w:t>
            </w:r>
            <w:r>
              <w:rPr>
                <w:rFonts w:ascii="Times New Roman" w:hAnsi="Times New Roman"/>
                <w:b/>
                <w:i/>
                <w:sz w:val="24"/>
                <w:szCs w:val="24"/>
                <w:lang w:eastAsia="lt-LT"/>
              </w:rPr>
              <w:t>Ų</w:t>
            </w: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9"/>
        <w:gridCol w:w="4061"/>
        <w:gridCol w:w="5361"/>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C76D8C">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5F365F30" w:rsidR="00AD0CC0" w:rsidRPr="003E1CA5" w:rsidRDefault="00D550FA" w:rsidP="00C76D8C">
            <w:pPr>
              <w:rPr>
                <w:rFonts w:ascii="Times New Roman" w:hAnsi="Times New Roman"/>
                <w:i/>
                <w:sz w:val="24"/>
                <w:szCs w:val="24"/>
              </w:rPr>
            </w:pPr>
            <w:r>
              <w:rPr>
                <w:rFonts w:ascii="Times New Roman" w:hAnsi="Times New Roman"/>
                <w:i/>
                <w:sz w:val="24"/>
                <w:szCs w:val="24"/>
              </w:rPr>
              <w:t>Nacionalinė švietimo agentūra</w:t>
            </w:r>
          </w:p>
        </w:tc>
      </w:tr>
      <w:tr w:rsidR="00D550FA" w:rsidRPr="003E1CA5" w14:paraId="56E2BB1C" w14:textId="77777777" w:rsidTr="00B10992">
        <w:trPr>
          <w:trHeight w:val="20"/>
        </w:trPr>
        <w:tc>
          <w:tcPr>
            <w:tcW w:w="439" w:type="pct"/>
            <w:shd w:val="clear" w:color="auto" w:fill="F2F2F2"/>
            <w:vAlign w:val="center"/>
          </w:tcPr>
          <w:p w14:paraId="718EFEB1"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D550FA" w:rsidRPr="00051896" w:rsidRDefault="00D550FA" w:rsidP="00D550FA">
            <w:pPr>
              <w:rPr>
                <w:rFonts w:ascii="Times New Roman" w:hAnsi="Times New Roman"/>
                <w:i/>
                <w:sz w:val="24"/>
                <w:szCs w:val="24"/>
                <w:lang w:val="lt-LT"/>
              </w:rPr>
            </w:pPr>
            <w:r>
              <w:rPr>
                <w:rFonts w:ascii="Times New Roman" w:hAnsi="Times New Roman"/>
                <w:bCs/>
                <w:sz w:val="24"/>
                <w:szCs w:val="24"/>
                <w:lang w:val="lt-LT"/>
              </w:rPr>
              <w:t>A</w:t>
            </w:r>
            <w:r w:rsidRPr="00051896">
              <w:rPr>
                <w:rFonts w:ascii="Times New Roman" w:hAnsi="Times New Roman"/>
                <w:bCs/>
                <w:sz w:val="24"/>
                <w:szCs w:val="24"/>
                <w:lang w:val="lt-LT"/>
              </w:rPr>
              <w:t>smuo</w:t>
            </w:r>
            <w:r>
              <w:rPr>
                <w:rFonts w:ascii="Times New Roman" w:hAnsi="Times New Roman"/>
                <w:bCs/>
                <w:sz w:val="24"/>
                <w:szCs w:val="24"/>
                <w:lang w:val="lt-LT"/>
              </w:rPr>
              <w:t>,</w:t>
            </w:r>
            <w:r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galiotas palaikyti tiesioginį ryšį su tiekėjais, gauti iš jų (ne tarpininkų) pranešimus, susijusius su pirkimo procedūromis</w:t>
            </w:r>
            <w:r>
              <w:rPr>
                <w:rFonts w:ascii="Times New Roman" w:hAnsi="Times New Roman"/>
                <w:bCs/>
                <w:sz w:val="24"/>
                <w:szCs w:val="24"/>
                <w:lang w:val="lt-LT"/>
              </w:rPr>
              <w:t>:</w:t>
            </w:r>
          </w:p>
        </w:tc>
        <w:tc>
          <w:tcPr>
            <w:tcW w:w="2475" w:type="pct"/>
          </w:tcPr>
          <w:tbl>
            <w:tblPr>
              <w:tblStyle w:val="Lentelstinklelis3"/>
              <w:tblW w:w="490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05"/>
            </w:tblGrid>
            <w:tr w:rsidR="00D550FA" w:rsidRPr="007F75CC" w14:paraId="4A35D256" w14:textId="77777777" w:rsidTr="00B10992">
              <w:trPr>
                <w:trHeight w:val="20"/>
              </w:trPr>
              <w:tc>
                <w:tcPr>
                  <w:tcW w:w="5000" w:type="pct"/>
                  <w:vAlign w:val="center"/>
                </w:tcPr>
                <w:p w14:paraId="575BFF24" w14:textId="77777777" w:rsidR="00D550FA" w:rsidRPr="007F75CC" w:rsidRDefault="00D550FA" w:rsidP="00D550FA">
                  <w:pPr>
                    <w:jc w:val="left"/>
                    <w:rPr>
                      <w:rFonts w:ascii="Times New Roman" w:eastAsiaTheme="minorHAnsi" w:hAnsi="Times New Roman"/>
                      <w:sz w:val="24"/>
                      <w:szCs w:val="24"/>
                    </w:rPr>
                  </w:pPr>
                  <w:r w:rsidRPr="007F75CC">
                    <w:rPr>
                      <w:rFonts w:ascii="Times New Roman" w:hAnsi="Times New Roman"/>
                      <w:b/>
                      <w:bCs/>
                      <w:color w:val="000000"/>
                      <w:sz w:val="24"/>
                      <w:szCs w:val="24"/>
                    </w:rPr>
                    <w:t>Gita Stonienė</w:t>
                  </w:r>
                </w:p>
                <w:p w14:paraId="7F57F90F" w14:textId="77777777" w:rsidR="00D550FA" w:rsidRPr="007F75CC" w:rsidRDefault="00D550FA" w:rsidP="00D550FA">
                  <w:pPr>
                    <w:shd w:val="clear" w:color="auto" w:fill="FFFFFF"/>
                    <w:jc w:val="left"/>
                    <w:rPr>
                      <w:rFonts w:ascii="Times New Roman" w:hAnsi="Times New Roman"/>
                      <w:color w:val="000000"/>
                      <w:sz w:val="24"/>
                      <w:szCs w:val="24"/>
                    </w:rPr>
                  </w:pPr>
                  <w:r w:rsidRPr="007F75CC">
                    <w:rPr>
                      <w:rFonts w:ascii="Times New Roman" w:hAnsi="Times New Roman"/>
                      <w:color w:val="000000"/>
                      <w:sz w:val="24"/>
                      <w:szCs w:val="24"/>
                    </w:rPr>
                    <w:t xml:space="preserve">Projekto „Ikimokyklinio ugdymo turinio </w:t>
                  </w:r>
                  <w:proofErr w:type="gramStart"/>
                  <w:r w:rsidRPr="007F75CC">
                    <w:rPr>
                      <w:rFonts w:ascii="Times New Roman" w:hAnsi="Times New Roman"/>
                      <w:color w:val="000000"/>
                      <w:sz w:val="24"/>
                      <w:szCs w:val="24"/>
                    </w:rPr>
                    <w:t>kaita“</w:t>
                  </w:r>
                  <w:proofErr w:type="gramEnd"/>
                </w:p>
                <w:p w14:paraId="6CFAA211" w14:textId="77777777" w:rsidR="00D550FA" w:rsidRPr="007F75CC" w:rsidRDefault="00D550FA" w:rsidP="00D550FA">
                  <w:pPr>
                    <w:shd w:val="clear" w:color="auto" w:fill="FFFFFF"/>
                    <w:jc w:val="left"/>
                    <w:rPr>
                      <w:rFonts w:ascii="Times New Roman" w:hAnsi="Times New Roman"/>
                      <w:color w:val="201F1E"/>
                      <w:sz w:val="24"/>
                      <w:szCs w:val="24"/>
                    </w:rPr>
                  </w:pPr>
                  <w:r w:rsidRPr="007F75CC">
                    <w:rPr>
                      <w:rFonts w:ascii="Times New Roman" w:hAnsi="Times New Roman"/>
                      <w:color w:val="000000"/>
                      <w:sz w:val="24"/>
                      <w:szCs w:val="24"/>
                    </w:rPr>
                    <w:t>Pirkimų specialistė</w:t>
                  </w:r>
                </w:p>
                <w:p w14:paraId="66285C7C" w14:textId="77777777" w:rsidR="00D550FA" w:rsidRPr="007F75CC" w:rsidRDefault="00D550FA" w:rsidP="00D550FA">
                  <w:pPr>
                    <w:jc w:val="left"/>
                    <w:rPr>
                      <w:rFonts w:ascii="Times New Roman" w:hAnsi="Times New Roman"/>
                      <w:sz w:val="24"/>
                      <w:szCs w:val="24"/>
                    </w:rPr>
                  </w:pPr>
                  <w:r w:rsidRPr="007F75CC">
                    <w:rPr>
                      <w:rFonts w:ascii="Times New Roman" w:hAnsi="Times New Roman"/>
                      <w:color w:val="000000"/>
                      <w:sz w:val="24"/>
                      <w:szCs w:val="24"/>
                    </w:rPr>
                    <w:t>Tel. +370 685 49382</w:t>
                  </w:r>
                  <w:r w:rsidRPr="007F75CC">
                    <w:rPr>
                      <w:rFonts w:ascii="Times New Roman" w:hAnsi="Times New Roman"/>
                      <w:color w:val="000000"/>
                      <w:sz w:val="24"/>
                      <w:szCs w:val="24"/>
                    </w:rPr>
                    <w:br/>
                  </w:r>
                  <w:r w:rsidRPr="007F75CC">
                    <w:rPr>
                      <w:rFonts w:ascii="Times New Roman" w:hAnsi="Times New Roman"/>
                      <w:color w:val="000000"/>
                      <w:sz w:val="24"/>
                      <w:szCs w:val="24"/>
                      <w:bdr w:val="none" w:sz="0" w:space="0" w:color="auto" w:frame="1"/>
                    </w:rPr>
                    <w:t xml:space="preserve">El. paštas </w:t>
                  </w:r>
                  <w:hyperlink r:id="rId8" w:history="1">
                    <w:r w:rsidRPr="007F75CC">
                      <w:rPr>
                        <w:rStyle w:val="Hipersaitas"/>
                        <w:rFonts w:ascii="Times New Roman" w:hAnsi="Times New Roman"/>
                        <w:sz w:val="24"/>
                        <w:szCs w:val="24"/>
                        <w:bdr w:val="none" w:sz="0" w:space="0" w:color="auto" w:frame="1"/>
                      </w:rPr>
                      <w:t>gita.stoniene@nsa.smm.lt</w:t>
                    </w:r>
                  </w:hyperlink>
                  <w:r w:rsidRPr="007F75CC">
                    <w:rPr>
                      <w:rFonts w:ascii="Times New Roman" w:hAnsi="Times New Roman"/>
                      <w:color w:val="000000"/>
                      <w:sz w:val="24"/>
                      <w:szCs w:val="24"/>
                      <w:bdr w:val="none" w:sz="0" w:space="0" w:color="auto" w:frame="1"/>
                    </w:rPr>
                    <w:t xml:space="preserve"> </w:t>
                  </w:r>
                </w:p>
                <w:p w14:paraId="3570FA0F" w14:textId="77777777" w:rsidR="00D550FA" w:rsidRPr="007F75CC" w:rsidRDefault="00D550FA" w:rsidP="00D550FA">
                  <w:pPr>
                    <w:rPr>
                      <w:rFonts w:ascii="Times New Roman" w:hAnsi="Times New Roman"/>
                      <w:i/>
                      <w:sz w:val="24"/>
                      <w:szCs w:val="24"/>
                    </w:rPr>
                  </w:pPr>
                </w:p>
              </w:tc>
            </w:tr>
          </w:tbl>
          <w:p w14:paraId="0F76AD4A" w14:textId="77777777" w:rsidR="00D550FA" w:rsidRPr="003E1CA5" w:rsidRDefault="00D550FA" w:rsidP="00D550FA">
            <w:pPr>
              <w:rPr>
                <w:rFonts w:ascii="Times New Roman" w:hAnsi="Times New Roman"/>
                <w:i/>
                <w:sz w:val="24"/>
                <w:szCs w:val="24"/>
              </w:rPr>
            </w:pPr>
          </w:p>
        </w:tc>
      </w:tr>
      <w:tr w:rsidR="00D550FA" w:rsidRPr="003E1CA5" w14:paraId="2DC060C8" w14:textId="77777777" w:rsidTr="00B10992">
        <w:trPr>
          <w:trHeight w:val="20"/>
        </w:trPr>
        <w:tc>
          <w:tcPr>
            <w:tcW w:w="439" w:type="pct"/>
            <w:shd w:val="clear" w:color="auto" w:fill="F2F2F2"/>
            <w:vAlign w:val="center"/>
          </w:tcPr>
          <w:p w14:paraId="53310919"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tcPr>
          <w:p w14:paraId="228D9CAD" w14:textId="7D47D529" w:rsidR="00D550FA" w:rsidRPr="003E1CA5" w:rsidRDefault="00D550FA" w:rsidP="00D550FA">
            <w:pPr>
              <w:rPr>
                <w:rFonts w:ascii="Times New Roman" w:hAnsi="Times New Roman"/>
                <w:i/>
                <w:sz w:val="24"/>
                <w:szCs w:val="24"/>
              </w:rPr>
            </w:pPr>
            <w:r w:rsidRPr="007F75CC">
              <w:rPr>
                <w:rFonts w:ascii="Times New Roman" w:hAnsi="Times New Roman"/>
                <w:i/>
                <w:sz w:val="24"/>
                <w:szCs w:val="24"/>
              </w:rPr>
              <w:t>paslaugos</w:t>
            </w:r>
          </w:p>
        </w:tc>
      </w:tr>
      <w:tr w:rsidR="00D550FA" w:rsidRPr="003E1CA5" w14:paraId="18E6EB4E" w14:textId="77777777" w:rsidTr="00B10992">
        <w:trPr>
          <w:trHeight w:val="20"/>
        </w:trPr>
        <w:tc>
          <w:tcPr>
            <w:tcW w:w="439" w:type="pct"/>
            <w:shd w:val="clear" w:color="auto" w:fill="F2F2F2"/>
            <w:vAlign w:val="center"/>
          </w:tcPr>
          <w:p w14:paraId="484D9A85"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Pirkimo objekto aprašymas</w:t>
            </w:r>
            <w:r>
              <w:rPr>
                <w:rFonts w:ascii="Times New Roman" w:hAnsi="Times New Roman"/>
                <w:sz w:val="24"/>
                <w:szCs w:val="24"/>
                <w:lang w:val="lt-LT"/>
              </w:rPr>
              <w:t>:</w:t>
            </w:r>
          </w:p>
        </w:tc>
        <w:tc>
          <w:tcPr>
            <w:tcW w:w="2475" w:type="pct"/>
          </w:tcPr>
          <w:p w14:paraId="1ADB3558" w14:textId="1BE4FCA3" w:rsidR="00D550FA" w:rsidRPr="007F75CC" w:rsidRDefault="00D550FA" w:rsidP="00D550FA">
            <w:pPr>
              <w:spacing w:line="360" w:lineRule="auto"/>
              <w:rPr>
                <w:rFonts w:ascii="Times New Roman" w:hAnsi="Times New Roman"/>
                <w:i/>
                <w:sz w:val="24"/>
                <w:szCs w:val="24"/>
                <w:lang w:val="lt-LT"/>
              </w:rPr>
            </w:pPr>
            <w:r w:rsidRPr="007F75CC">
              <w:rPr>
                <w:rFonts w:ascii="Times New Roman" w:hAnsi="Times New Roman"/>
                <w:sz w:val="24"/>
                <w:szCs w:val="24"/>
                <w:lang w:val="lt-LT"/>
              </w:rPr>
              <w:t>Žr. pridedamą techninę specifikaciją</w:t>
            </w:r>
            <w:r w:rsidR="00371E0C">
              <w:rPr>
                <w:rFonts w:ascii="Times New Roman" w:hAnsi="Times New Roman"/>
                <w:sz w:val="24"/>
                <w:szCs w:val="24"/>
                <w:lang w:val="lt-LT"/>
              </w:rPr>
              <w:t xml:space="preserve"> 1 priedas)</w:t>
            </w:r>
            <w:r w:rsidRPr="007F75CC">
              <w:rPr>
                <w:rFonts w:ascii="Times New Roman" w:hAnsi="Times New Roman"/>
                <w:sz w:val="24"/>
                <w:szCs w:val="24"/>
                <w:lang w:val="lt-LT"/>
              </w:rPr>
              <w:t>.</w:t>
            </w:r>
          </w:p>
          <w:p w14:paraId="666DAF31" w14:textId="77777777" w:rsidR="00D550FA" w:rsidRPr="00051896" w:rsidRDefault="00D550FA" w:rsidP="00D550FA">
            <w:pPr>
              <w:rPr>
                <w:rFonts w:ascii="Times New Roman" w:hAnsi="Times New Roman"/>
                <w:i/>
                <w:sz w:val="24"/>
                <w:szCs w:val="24"/>
                <w:lang w:val="lt-LT"/>
              </w:rPr>
            </w:pPr>
          </w:p>
        </w:tc>
      </w:tr>
      <w:tr w:rsidR="00D550FA" w:rsidRPr="003E1CA5" w14:paraId="708DCEEF" w14:textId="77777777" w:rsidTr="00B10992">
        <w:trPr>
          <w:trHeight w:val="20"/>
        </w:trPr>
        <w:tc>
          <w:tcPr>
            <w:tcW w:w="439" w:type="pct"/>
            <w:shd w:val="clear" w:color="auto" w:fill="F2F2F2"/>
            <w:vAlign w:val="center"/>
          </w:tcPr>
          <w:p w14:paraId="6DDDD684"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tcPr>
          <w:tbl>
            <w:tblPr>
              <w:tblStyle w:val="Lentelstinklelis3"/>
              <w:tblW w:w="501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019"/>
            </w:tblGrid>
            <w:tr w:rsidR="00D550FA" w:rsidRPr="007F75CC" w14:paraId="4DA2B312" w14:textId="77777777" w:rsidTr="00B10992">
              <w:trPr>
                <w:trHeight w:val="20"/>
              </w:trPr>
              <w:tc>
                <w:tcPr>
                  <w:tcW w:w="5000" w:type="pct"/>
                  <w:vAlign w:val="center"/>
                </w:tcPr>
                <w:p w14:paraId="319F76F0" w14:textId="77777777" w:rsidR="00D550FA" w:rsidRPr="007F75CC" w:rsidRDefault="00D550FA" w:rsidP="00D550FA">
                  <w:pPr>
                    <w:rPr>
                      <w:rFonts w:ascii="Times New Roman" w:hAnsi="Times New Roman"/>
                      <w:i/>
                      <w:sz w:val="24"/>
                      <w:szCs w:val="24"/>
                    </w:rPr>
                  </w:pPr>
                  <w:r w:rsidRPr="007F75CC">
                    <w:rPr>
                      <w:rFonts w:ascii="Times New Roman" w:hAnsi="Times New Roman"/>
                      <w:i/>
                      <w:sz w:val="24"/>
                      <w:szCs w:val="24"/>
                    </w:rPr>
                    <w:t>nenumatoma</w:t>
                  </w:r>
                </w:p>
              </w:tc>
            </w:tr>
          </w:tbl>
          <w:p w14:paraId="054CDB82" w14:textId="77777777" w:rsidR="00D550FA" w:rsidRPr="003E1CA5" w:rsidRDefault="00D550FA" w:rsidP="00D550FA">
            <w:pPr>
              <w:rPr>
                <w:rFonts w:ascii="Times New Roman" w:hAnsi="Times New Roman"/>
                <w:i/>
                <w:sz w:val="24"/>
                <w:szCs w:val="24"/>
              </w:rPr>
            </w:pPr>
          </w:p>
        </w:tc>
      </w:tr>
      <w:tr w:rsidR="00D550FA" w:rsidRPr="003E1CA5" w14:paraId="706119AB" w14:textId="77777777" w:rsidTr="00B10992">
        <w:trPr>
          <w:trHeight w:val="20"/>
        </w:trPr>
        <w:tc>
          <w:tcPr>
            <w:tcW w:w="439" w:type="pct"/>
            <w:shd w:val="clear" w:color="auto" w:fill="F2F2F2"/>
            <w:vAlign w:val="center"/>
          </w:tcPr>
          <w:p w14:paraId="0B489652" w14:textId="77777777" w:rsidR="00D550FA" w:rsidRPr="003E1CA5" w:rsidRDefault="00D550FA" w:rsidP="00D550FA">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D550FA" w:rsidRPr="00051896" w:rsidRDefault="00D550FA" w:rsidP="00D550FA">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tcPr>
          <w:tbl>
            <w:tblPr>
              <w:tblStyle w:val="Lentelstinklelis3"/>
              <w:tblW w:w="513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35"/>
            </w:tblGrid>
            <w:tr w:rsidR="00D550FA" w:rsidRPr="007F75CC" w14:paraId="275381F0" w14:textId="77777777" w:rsidTr="00B10992">
              <w:trPr>
                <w:trHeight w:val="20"/>
              </w:trPr>
              <w:tc>
                <w:tcPr>
                  <w:tcW w:w="5000" w:type="pct"/>
                  <w:vAlign w:val="center"/>
                </w:tcPr>
                <w:p w14:paraId="3DF2D148" w14:textId="2BD5843F" w:rsidR="00D550FA" w:rsidRPr="007F75CC" w:rsidRDefault="00D550FA" w:rsidP="00D550FA">
                  <w:pPr>
                    <w:tabs>
                      <w:tab w:val="center" w:pos="2015"/>
                    </w:tabs>
                    <w:rPr>
                      <w:rFonts w:ascii="Times New Roman" w:hAnsi="Times New Roman"/>
                      <w:b/>
                      <w:i/>
                      <w:sz w:val="24"/>
                      <w:szCs w:val="24"/>
                    </w:rPr>
                  </w:pPr>
                  <w:r w:rsidRPr="007F75CC">
                    <w:rPr>
                      <w:rFonts w:ascii="Times New Roman" w:hAnsi="Times New Roman"/>
                      <w:b/>
                      <w:i/>
                      <w:sz w:val="24"/>
                      <w:szCs w:val="24"/>
                    </w:rPr>
                    <w:t>202</w:t>
                  </w:r>
                  <w:r w:rsidR="004C7AC9">
                    <w:rPr>
                      <w:rFonts w:ascii="Times New Roman" w:hAnsi="Times New Roman"/>
                      <w:b/>
                      <w:i/>
                      <w:sz w:val="24"/>
                      <w:szCs w:val="24"/>
                    </w:rPr>
                    <w:t>5</w:t>
                  </w:r>
                  <w:r w:rsidRPr="007F75CC">
                    <w:rPr>
                      <w:rFonts w:ascii="Times New Roman" w:hAnsi="Times New Roman"/>
                      <w:b/>
                      <w:i/>
                      <w:sz w:val="24"/>
                      <w:szCs w:val="24"/>
                    </w:rPr>
                    <w:t xml:space="preserve"> m. </w:t>
                  </w:r>
                  <w:proofErr w:type="gramStart"/>
                  <w:r w:rsidR="00BC22F5">
                    <w:rPr>
                      <w:rFonts w:ascii="Times New Roman" w:hAnsi="Times New Roman"/>
                      <w:b/>
                      <w:i/>
                      <w:sz w:val="24"/>
                      <w:szCs w:val="24"/>
                    </w:rPr>
                    <w:t>spalio</w:t>
                  </w:r>
                  <w:r w:rsidR="004C7AC9">
                    <w:rPr>
                      <w:rFonts w:ascii="Times New Roman" w:hAnsi="Times New Roman"/>
                      <w:b/>
                      <w:i/>
                      <w:sz w:val="24"/>
                      <w:szCs w:val="24"/>
                    </w:rPr>
                    <w:t xml:space="preserve"> </w:t>
                  </w:r>
                  <w:r w:rsidR="004C7AC9" w:rsidRPr="007F75CC">
                    <w:rPr>
                      <w:rFonts w:ascii="Times New Roman" w:hAnsi="Times New Roman"/>
                      <w:b/>
                      <w:i/>
                      <w:sz w:val="24"/>
                      <w:szCs w:val="24"/>
                    </w:rPr>
                    <w:t xml:space="preserve"> </w:t>
                  </w:r>
                  <w:r w:rsidR="00BD3039">
                    <w:rPr>
                      <w:rFonts w:ascii="Times New Roman" w:hAnsi="Times New Roman"/>
                      <w:b/>
                      <w:i/>
                      <w:sz w:val="24"/>
                      <w:szCs w:val="24"/>
                    </w:rPr>
                    <w:t>3</w:t>
                  </w:r>
                  <w:proofErr w:type="gramEnd"/>
                  <w:r w:rsidRPr="007F75CC">
                    <w:rPr>
                      <w:rFonts w:ascii="Times New Roman" w:hAnsi="Times New Roman"/>
                      <w:b/>
                      <w:i/>
                      <w:sz w:val="24"/>
                      <w:szCs w:val="24"/>
                    </w:rPr>
                    <w:t xml:space="preserve"> d., 1</w:t>
                  </w:r>
                  <w:r w:rsidR="00BD3039">
                    <w:rPr>
                      <w:rFonts w:ascii="Times New Roman" w:hAnsi="Times New Roman"/>
                      <w:b/>
                      <w:i/>
                      <w:sz w:val="24"/>
                      <w:szCs w:val="24"/>
                    </w:rPr>
                    <w:t>2</w:t>
                  </w:r>
                  <w:r w:rsidRPr="007F75CC">
                    <w:rPr>
                      <w:rFonts w:ascii="Times New Roman" w:hAnsi="Times New Roman"/>
                      <w:b/>
                      <w:i/>
                      <w:sz w:val="24"/>
                      <w:szCs w:val="24"/>
                    </w:rPr>
                    <w:t xml:space="preserve"> val.</w:t>
                  </w:r>
                </w:p>
              </w:tc>
            </w:tr>
          </w:tbl>
          <w:p w14:paraId="07129EC1" w14:textId="77777777" w:rsidR="00D550FA" w:rsidRPr="003E1CA5" w:rsidRDefault="00D550FA" w:rsidP="00D550FA">
            <w:pPr>
              <w:tabs>
                <w:tab w:val="center" w:pos="2015"/>
              </w:tabs>
              <w:rPr>
                <w:rFonts w:ascii="Times New Roman" w:hAnsi="Times New Roman"/>
                <w:b/>
                <w:i/>
                <w:sz w:val="24"/>
                <w:szCs w:val="24"/>
              </w:rPr>
            </w:pP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C76D8C">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C76D8C">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00446DD" w:rsidR="00D550FA"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F1F362C" w14:textId="77777777" w:rsidR="00D550FA" w:rsidRDefault="00D550FA">
      <w:pPr>
        <w:spacing w:after="160" w:line="259" w:lineRule="auto"/>
        <w:rPr>
          <w:rFonts w:ascii="Times New Roman" w:eastAsia="Arial" w:hAnsi="Times New Roman"/>
          <w:color w:val="000000" w:themeColor="text1"/>
          <w:sz w:val="24"/>
          <w:szCs w:val="24"/>
          <w:lang w:eastAsia="ja-JP"/>
        </w:rPr>
      </w:pPr>
      <w:r>
        <w:rPr>
          <w:rFonts w:ascii="Times New Roman" w:eastAsia="Arial" w:hAnsi="Times New Roman"/>
          <w:color w:val="000000" w:themeColor="text1"/>
          <w:sz w:val="24"/>
          <w:szCs w:val="24"/>
          <w:lang w:eastAsia="ja-JP"/>
        </w:rPr>
        <w:br w:type="page"/>
      </w:r>
    </w:p>
    <w:p w14:paraId="6B06D41D" w14:textId="777777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1"/>
        <w:gridCol w:w="5235"/>
      </w:tblGrid>
      <w:tr w:rsidR="00AD0CC0" w:rsidRPr="003E1CA5" w14:paraId="051610C3" w14:textId="77777777" w:rsidTr="00C76D8C">
        <w:trPr>
          <w:trHeight w:val="16"/>
        </w:trPr>
        <w:tc>
          <w:tcPr>
            <w:tcW w:w="0" w:type="auto"/>
            <w:shd w:val="clear" w:color="auto" w:fill="F2F2F2" w:themeFill="background1" w:themeFillShade="F2"/>
          </w:tcPr>
          <w:p w14:paraId="37AFD21E" w14:textId="77777777" w:rsidR="00AD0CC0" w:rsidRPr="003E1CA5" w:rsidRDefault="00AD0CC0" w:rsidP="00C76D8C">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C76D8C">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C76D8C">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C76D8C">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C76D8C">
            <w:pPr>
              <w:jc w:val="both"/>
              <w:rPr>
                <w:rFonts w:ascii="Times New Roman" w:hAnsi="Times New Roman"/>
                <w:i/>
                <w:sz w:val="24"/>
                <w:szCs w:val="24"/>
              </w:rPr>
            </w:pPr>
          </w:p>
        </w:tc>
      </w:tr>
      <w:tr w:rsidR="00AD0CC0" w:rsidRPr="003E1CA5" w14:paraId="205EFE1B" w14:textId="77777777" w:rsidTr="00C76D8C">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C76D8C">
            <w:pPr>
              <w:jc w:val="both"/>
              <w:rPr>
                <w:rFonts w:ascii="Times New Roman" w:hAnsi="Times New Roman"/>
                <w:i/>
                <w:sz w:val="24"/>
                <w:szCs w:val="24"/>
              </w:rPr>
            </w:pPr>
          </w:p>
        </w:tc>
      </w:tr>
      <w:tr w:rsidR="00AD0CC0" w:rsidRPr="003E1CA5" w14:paraId="79A7B62C" w14:textId="77777777" w:rsidTr="00C76D8C">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7112C6DC"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sz w:val="24"/>
                <w:szCs w:val="24"/>
              </w:rPr>
              <w:t xml:space="preserve">vertinimo kriterijų? </w:t>
            </w:r>
          </w:p>
        </w:tc>
        <w:tc>
          <w:tcPr>
            <w:tcW w:w="5263" w:type="dxa"/>
          </w:tcPr>
          <w:p w14:paraId="7AF73B37" w14:textId="77777777" w:rsidR="00AD0CC0" w:rsidRPr="003E1CA5" w:rsidRDefault="00AD0CC0" w:rsidP="00C76D8C">
            <w:pPr>
              <w:jc w:val="both"/>
              <w:rPr>
                <w:rFonts w:ascii="Times New Roman" w:hAnsi="Times New Roman"/>
                <w:i/>
                <w:sz w:val="24"/>
                <w:szCs w:val="24"/>
              </w:rPr>
            </w:pPr>
          </w:p>
        </w:tc>
      </w:tr>
      <w:tr w:rsidR="00AD0CC0" w:rsidRPr="004C7AC9" w14:paraId="1B3E4998" w14:textId="77777777" w:rsidTr="00C76D8C">
        <w:trPr>
          <w:trHeight w:val="16"/>
        </w:trPr>
        <w:tc>
          <w:tcPr>
            <w:tcW w:w="0" w:type="auto"/>
            <w:vAlign w:val="center"/>
          </w:tcPr>
          <w:p w14:paraId="3204A64E" w14:textId="77777777" w:rsidR="00AD0CC0" w:rsidRPr="004C7AC9"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09E29B08" w14:textId="6D1C23C4" w:rsidR="00AD0CC0" w:rsidRPr="004C7AC9" w:rsidRDefault="004C7AC9" w:rsidP="00C76D8C">
            <w:pPr>
              <w:jc w:val="both"/>
              <w:rPr>
                <w:rFonts w:ascii="Times New Roman" w:hAnsi="Times New Roman"/>
                <w:sz w:val="24"/>
                <w:szCs w:val="24"/>
              </w:rPr>
            </w:pPr>
            <w:r w:rsidRPr="004C7AC9">
              <w:rPr>
                <w:rFonts w:ascii="Times New Roman" w:hAnsi="Times New Roman"/>
                <w:sz w:val="24"/>
                <w:szCs w:val="24"/>
              </w:rPr>
              <w:t>Ar turite pasiūlymų keliamiems kvalifikaciniams reikalavimams?</w:t>
            </w:r>
            <w:r w:rsidR="00C76D8C">
              <w:rPr>
                <w:rFonts w:ascii="Times New Roman" w:hAnsi="Times New Roman"/>
                <w:sz w:val="24"/>
                <w:szCs w:val="24"/>
              </w:rPr>
              <w:t xml:space="preserve"> (žr. 2 priedą)</w:t>
            </w:r>
          </w:p>
          <w:p w14:paraId="776CBC99" w14:textId="144CEB1F" w:rsidR="004C7AC9" w:rsidRPr="004C7AC9" w:rsidRDefault="004C7AC9" w:rsidP="00C76D8C">
            <w:pPr>
              <w:jc w:val="both"/>
              <w:rPr>
                <w:rFonts w:ascii="Times New Roman" w:hAnsi="Times New Roman"/>
                <w:sz w:val="24"/>
                <w:szCs w:val="24"/>
              </w:rPr>
            </w:pPr>
            <w:r w:rsidRPr="004C7AC9">
              <w:rPr>
                <w:rFonts w:ascii="Times New Roman" w:hAnsi="Times New Roman"/>
                <w:sz w:val="24"/>
                <w:szCs w:val="24"/>
              </w:rPr>
              <w:t>Kokius kvalifikacinius reikalavimus siūlytumėte įtraukti arba kurių atsisakyti?</w:t>
            </w:r>
          </w:p>
        </w:tc>
        <w:tc>
          <w:tcPr>
            <w:tcW w:w="5263" w:type="dxa"/>
          </w:tcPr>
          <w:p w14:paraId="218C379D" w14:textId="77777777" w:rsidR="00AD0CC0" w:rsidRPr="004C7AC9" w:rsidRDefault="00AD0CC0" w:rsidP="00C76D8C">
            <w:pPr>
              <w:jc w:val="both"/>
              <w:rPr>
                <w:rFonts w:ascii="Times New Roman" w:hAnsi="Times New Roman"/>
                <w:i/>
                <w:sz w:val="24"/>
                <w:szCs w:val="24"/>
              </w:rPr>
            </w:pPr>
          </w:p>
        </w:tc>
      </w:tr>
      <w:tr w:rsidR="00AD0CC0" w:rsidRPr="003E1CA5" w14:paraId="0FE72A8B" w14:textId="77777777" w:rsidTr="00C76D8C">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C76D8C">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C76D8C">
            <w:pPr>
              <w:jc w:val="both"/>
              <w:rPr>
                <w:rFonts w:ascii="Times New Roman" w:hAnsi="Times New Roman"/>
                <w:i/>
                <w:sz w:val="24"/>
                <w:szCs w:val="24"/>
              </w:rPr>
            </w:pPr>
          </w:p>
        </w:tc>
      </w:tr>
      <w:tr w:rsidR="00AD0CC0" w:rsidRPr="003E1CA5" w14:paraId="061C85A2" w14:textId="77777777" w:rsidTr="00C76D8C">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2A9BF192" w14:textId="2CFB852F" w:rsidR="00AD0CC0" w:rsidRDefault="00AD0CC0" w:rsidP="00C76D8C">
            <w:pPr>
              <w:jc w:val="both"/>
              <w:rPr>
                <w:rFonts w:ascii="Times New Roman" w:eastAsia="Arial" w:hAnsi="Times New Roman"/>
                <w:color w:val="000000"/>
                <w:sz w:val="24"/>
                <w:szCs w:val="24"/>
                <w:lang w:eastAsia="ja-JP"/>
              </w:rPr>
            </w:pPr>
            <w:r w:rsidRPr="003E1CA5">
              <w:rPr>
                <w:rFonts w:ascii="Times New Roman" w:hAnsi="Times New Roman"/>
                <w:sz w:val="24"/>
                <w:szCs w:val="24"/>
              </w:rPr>
              <w:t>Prašome užpildyti finansinio pasiūlymo lentelę (</w:t>
            </w:r>
            <w:r w:rsidR="00371E0C">
              <w:rPr>
                <w:rFonts w:ascii="Times New Roman" w:hAnsi="Times New Roman"/>
                <w:sz w:val="24"/>
                <w:szCs w:val="24"/>
              </w:rPr>
              <w:t xml:space="preserve">3 </w:t>
            </w:r>
            <w:r w:rsidR="00B10992">
              <w:rPr>
                <w:rFonts w:ascii="Times New Roman" w:eastAsia="Arial" w:hAnsi="Times New Roman"/>
                <w:color w:val="000000"/>
                <w:sz w:val="24"/>
                <w:szCs w:val="24"/>
                <w:lang w:eastAsia="ja-JP"/>
              </w:rPr>
              <w:t>priedas</w:t>
            </w:r>
            <w:r w:rsidRPr="003E1CA5">
              <w:rPr>
                <w:rFonts w:ascii="Times New Roman" w:eastAsia="Arial" w:hAnsi="Times New Roman"/>
                <w:color w:val="000000"/>
                <w:sz w:val="24"/>
                <w:szCs w:val="24"/>
                <w:lang w:eastAsia="ja-JP"/>
              </w:rPr>
              <w:t>)</w:t>
            </w:r>
          </w:p>
          <w:p w14:paraId="6B28DB6E" w14:textId="3B8F33CC" w:rsidR="00B10992" w:rsidRPr="003E1CA5" w:rsidRDefault="00B10992" w:rsidP="00C76D8C">
            <w:pPr>
              <w:jc w:val="both"/>
              <w:rPr>
                <w:rFonts w:ascii="Times New Roman" w:hAnsi="Times New Roman"/>
                <w:i/>
                <w:sz w:val="24"/>
                <w:szCs w:val="24"/>
              </w:rPr>
            </w:pPr>
            <w:r>
              <w:rPr>
                <w:rFonts w:ascii="Times New Roman" w:hAnsi="Times New Roman"/>
                <w:sz w:val="24"/>
                <w:szCs w:val="24"/>
              </w:rPr>
              <w:t>Siūloma preliminari kaina</w:t>
            </w:r>
          </w:p>
        </w:tc>
        <w:tc>
          <w:tcPr>
            <w:tcW w:w="5263" w:type="dxa"/>
          </w:tcPr>
          <w:p w14:paraId="1977058C" w14:textId="77777777" w:rsidR="00AD0CC0" w:rsidRPr="003E1CA5" w:rsidRDefault="00AD0CC0" w:rsidP="00C76D8C">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40C22527"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w:t>
      </w:r>
      <w:r w:rsidR="00F93483">
        <w:rPr>
          <w:rFonts w:ascii="Times New Roman" w:hAnsi="Times New Roman"/>
          <w:sz w:val="24"/>
          <w:szCs w:val="24"/>
        </w:rPr>
        <w:t>forma</w:t>
      </w:r>
      <w:r w:rsidR="00F93483" w:rsidRPr="003E1CA5">
        <w:rPr>
          <w:rFonts w:ascii="Times New Roman" w:hAnsi="Times New Roman"/>
          <w:sz w:val="24"/>
          <w:szCs w:val="24"/>
        </w:rPr>
        <w:t xml:space="preserve">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631790449">
    <w:abstractNumId w:val="2"/>
  </w:num>
  <w:num w:numId="2" w16cid:durableId="1757554505">
    <w:abstractNumId w:val="1"/>
  </w:num>
  <w:num w:numId="3" w16cid:durableId="133355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E0A49"/>
    <w:rsid w:val="00371E0C"/>
    <w:rsid w:val="004C7AC9"/>
    <w:rsid w:val="005C4619"/>
    <w:rsid w:val="00651DBB"/>
    <w:rsid w:val="007E39BA"/>
    <w:rsid w:val="008461F4"/>
    <w:rsid w:val="0088510B"/>
    <w:rsid w:val="008D0BF9"/>
    <w:rsid w:val="009B40FF"/>
    <w:rsid w:val="009F21C7"/>
    <w:rsid w:val="00A93F45"/>
    <w:rsid w:val="00AD0CC0"/>
    <w:rsid w:val="00B10992"/>
    <w:rsid w:val="00BC22F5"/>
    <w:rsid w:val="00BD3039"/>
    <w:rsid w:val="00BE0475"/>
    <w:rsid w:val="00C276B6"/>
    <w:rsid w:val="00C56B95"/>
    <w:rsid w:val="00C76D8C"/>
    <w:rsid w:val="00D550FA"/>
    <w:rsid w:val="00D653AD"/>
    <w:rsid w:val="00E55F8A"/>
    <w:rsid w:val="00EC1DC0"/>
    <w:rsid w:val="00F7213F"/>
    <w:rsid w:val="00F93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character" w:styleId="Hipersaitas">
    <w:name w:val="Hyperlink"/>
    <w:basedOn w:val="Numatytasispastraiposriftas"/>
    <w:uiPriority w:val="99"/>
    <w:semiHidden/>
    <w:unhideWhenUsed/>
    <w:rsid w:val="00D550FA"/>
    <w:rPr>
      <w:color w:val="0563C1"/>
      <w:u w:val="single"/>
    </w:rPr>
  </w:style>
  <w:style w:type="character" w:styleId="Komentaronuoroda">
    <w:name w:val="annotation reference"/>
    <w:basedOn w:val="Numatytasispastraiposriftas"/>
    <w:uiPriority w:val="99"/>
    <w:semiHidden/>
    <w:unhideWhenUsed/>
    <w:rsid w:val="00D550FA"/>
    <w:rPr>
      <w:sz w:val="16"/>
      <w:szCs w:val="16"/>
    </w:rPr>
  </w:style>
  <w:style w:type="paragraph" w:styleId="Komentarotekstas">
    <w:name w:val="annotation text"/>
    <w:basedOn w:val="prastasis"/>
    <w:link w:val="KomentarotekstasDiagrama"/>
    <w:uiPriority w:val="99"/>
    <w:semiHidden/>
    <w:unhideWhenUsed/>
    <w:rsid w:val="00D550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550F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D550FA"/>
    <w:rPr>
      <w:b/>
      <w:bCs/>
    </w:rPr>
  </w:style>
  <w:style w:type="character" w:customStyle="1" w:styleId="KomentarotemaDiagrama">
    <w:name w:val="Komentaro tema Diagrama"/>
    <w:basedOn w:val="KomentarotekstasDiagrama"/>
    <w:link w:val="Komentarotema"/>
    <w:uiPriority w:val="99"/>
    <w:semiHidden/>
    <w:rsid w:val="00D550FA"/>
    <w:rPr>
      <w:rFonts w:ascii="Calibri" w:eastAsia="Calibri" w:hAnsi="Calibri" w:cs="Times New Roman"/>
      <w:b/>
      <w:bCs/>
      <w:sz w:val="20"/>
      <w:szCs w:val="20"/>
    </w:rPr>
  </w:style>
  <w:style w:type="paragraph" w:styleId="Pataisymai">
    <w:name w:val="Revision"/>
    <w:hidden/>
    <w:uiPriority w:val="99"/>
    <w:semiHidden/>
    <w:rsid w:val="009B40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stoniene@nsa.sm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44E0715A640242B76605753C64396F" ma:contentTypeVersion="18" ma:contentTypeDescription="Create a new document." ma:contentTypeScope="" ma:versionID="5e0472b16242e8039a740dd470a7c8ce">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0e7f3adffc4945c688be5d02f59871a2"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093ac0e9-c16c-4efd-b4cb-c4e90b8dd066"/>
    <ds:schemaRef ds:uri="fa723130-161b-4061-9883-069c6f509e2d"/>
  </ds:schemaRefs>
</ds:datastoreItem>
</file>

<file path=customXml/itemProps3.xml><?xml version="1.0" encoding="utf-8"?>
<ds:datastoreItem xmlns:ds="http://schemas.openxmlformats.org/officeDocument/2006/customXml" ds:itemID="{91108111-DAC8-4A0E-842B-C54FF2ADF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23130-161b-4061-9883-069c6f509e2d"/>
    <ds:schemaRef ds:uri="093ac0e9-c16c-4efd-b4cb-c4e90b8dd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2320</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Gita Stonienė</cp:lastModifiedBy>
  <cp:revision>9</cp:revision>
  <dcterms:created xsi:type="dcterms:W3CDTF">2024-07-12T05:36:00Z</dcterms:created>
  <dcterms:modified xsi:type="dcterms:W3CDTF">2025-09-24T06:32:00Z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