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37F9" w14:textId="77777777" w:rsidR="004354E0" w:rsidRPr="00C94ABF" w:rsidRDefault="004354E0" w:rsidP="004354E0">
      <w:pPr>
        <w:spacing w:after="0" w:line="240" w:lineRule="auto"/>
        <w:jc w:val="center"/>
        <w:rPr>
          <w:rFonts w:ascii="Tahoma" w:hAnsi="Tahoma" w:cs="Tahoma"/>
          <w:b/>
          <w:sz w:val="18"/>
          <w:szCs w:val="18"/>
        </w:rPr>
      </w:pPr>
    </w:p>
    <w:p w14:paraId="1D0FED1A" w14:textId="77777777" w:rsidR="004354E0" w:rsidRPr="00C94ABF" w:rsidRDefault="004354E0" w:rsidP="004354E0">
      <w:pPr>
        <w:spacing w:after="0" w:line="240" w:lineRule="auto"/>
        <w:jc w:val="center"/>
        <w:rPr>
          <w:rFonts w:ascii="Tahoma" w:eastAsia="Times New Roman" w:hAnsi="Tahoma" w:cs="Tahoma"/>
          <w:b/>
          <w:sz w:val="18"/>
          <w:szCs w:val="18"/>
        </w:rPr>
      </w:pPr>
      <w:r w:rsidRPr="00C94ABF">
        <w:rPr>
          <w:rFonts w:ascii="Tahoma" w:eastAsia="Times New Roman" w:hAnsi="Tahoma" w:cs="Tahoma"/>
          <w:b/>
          <w:sz w:val="18"/>
          <w:szCs w:val="18"/>
        </w:rPr>
        <w:t>Pirkimo sutartis Nr. TRATC- [</w:t>
      </w:r>
      <w:r w:rsidRPr="00C94ABF">
        <w:rPr>
          <w:rFonts w:ascii="Tahoma" w:eastAsia="Times New Roman" w:hAnsi="Tahoma" w:cs="Tahoma"/>
          <w:b/>
          <w:sz w:val="18"/>
          <w:szCs w:val="18"/>
          <w:highlight w:val="lightGray"/>
        </w:rPr>
        <w:t>įrašyti</w:t>
      </w:r>
      <w:r w:rsidRPr="00C94ABF">
        <w:rPr>
          <w:rFonts w:ascii="Tahoma" w:eastAsia="Times New Roman" w:hAnsi="Tahoma" w:cs="Tahoma"/>
          <w:b/>
          <w:sz w:val="18"/>
          <w:szCs w:val="18"/>
        </w:rPr>
        <w:t>]</w:t>
      </w:r>
    </w:p>
    <w:p w14:paraId="0707C748" w14:textId="77777777" w:rsidR="004354E0" w:rsidRPr="00C94ABF" w:rsidRDefault="004354E0" w:rsidP="004354E0">
      <w:pPr>
        <w:spacing w:after="0" w:line="240" w:lineRule="auto"/>
        <w:rPr>
          <w:rFonts w:ascii="Tahoma" w:hAnsi="Tahoma" w:cs="Tahoma"/>
          <w:sz w:val="18"/>
          <w:szCs w:val="18"/>
        </w:rPr>
      </w:pPr>
    </w:p>
    <w:p w14:paraId="5074B78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w:t>
      </w:r>
      <w:r w:rsidRPr="00C94ABF">
        <w:rPr>
          <w:rFonts w:ascii="Tahoma" w:hAnsi="Tahoma" w:cs="Tahoma"/>
          <w:sz w:val="18"/>
          <w:szCs w:val="18"/>
          <w:highlight w:val="lightGray"/>
        </w:rPr>
        <w:t>UŽSAKOVO pavadinimas</w:t>
      </w:r>
      <w:r w:rsidRPr="00C94ABF">
        <w:rPr>
          <w:rFonts w:ascii="Tahoma" w:hAnsi="Tahoma" w:cs="Tahoma"/>
          <w:sz w:val="18"/>
          <w:szCs w:val="18"/>
        </w:rPr>
        <w:t xml:space="preserve">], </w:t>
      </w:r>
    </w:p>
    <w:p w14:paraId="28B25E03" w14:textId="08A19C29"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atstovaujama _______________________________________________________________________________________________</w:t>
      </w:r>
    </w:p>
    <w:p w14:paraId="5DCD5EF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ab/>
        <w:t xml:space="preserve">                   </w:t>
      </w:r>
      <w:r w:rsidRPr="00C94ABF">
        <w:rPr>
          <w:rFonts w:ascii="Tahoma" w:hAnsi="Tahoma" w:cs="Tahoma"/>
          <w:sz w:val="18"/>
          <w:szCs w:val="18"/>
        </w:rPr>
        <w:tab/>
      </w:r>
      <w:r w:rsidRPr="00C94ABF">
        <w:rPr>
          <w:rFonts w:ascii="Tahoma" w:hAnsi="Tahoma" w:cs="Tahoma"/>
          <w:sz w:val="18"/>
          <w:szCs w:val="18"/>
        </w:rPr>
        <w:tab/>
        <w:t>(vardas, pavardė ir pareigos)</w:t>
      </w:r>
    </w:p>
    <w:p w14:paraId="2AC24889"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(toliau – UŽSAKOVAS), ir </w:t>
      </w:r>
    </w:p>
    <w:p w14:paraId="7A6578D2" w14:textId="77777777" w:rsidR="004354E0" w:rsidRPr="00C94ABF" w:rsidRDefault="004354E0" w:rsidP="004354E0">
      <w:pPr>
        <w:spacing w:after="0" w:line="240" w:lineRule="auto"/>
        <w:jc w:val="both"/>
        <w:rPr>
          <w:rFonts w:ascii="Tahoma" w:hAnsi="Tahoma" w:cs="Tahoma"/>
          <w:sz w:val="18"/>
          <w:szCs w:val="18"/>
        </w:rPr>
      </w:pPr>
    </w:p>
    <w:p w14:paraId="21D9145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w:t>
      </w:r>
      <w:r w:rsidRPr="00C94ABF">
        <w:rPr>
          <w:rFonts w:ascii="Tahoma" w:hAnsi="Tahoma" w:cs="Tahoma"/>
          <w:sz w:val="18"/>
          <w:szCs w:val="18"/>
          <w:highlight w:val="lightGray"/>
        </w:rPr>
        <w:t>TIEKĖJO pavadinimas</w:t>
      </w:r>
      <w:r w:rsidRPr="00C94ABF">
        <w:rPr>
          <w:rFonts w:ascii="Tahoma" w:hAnsi="Tahoma" w:cs="Tahoma"/>
          <w:sz w:val="18"/>
          <w:szCs w:val="18"/>
        </w:rPr>
        <w:t xml:space="preserve">], </w:t>
      </w:r>
    </w:p>
    <w:p w14:paraId="1FED1D00" w14:textId="3AF07709"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atstovaujama _______________________________________________________________________________________________</w:t>
      </w:r>
    </w:p>
    <w:p w14:paraId="667E5DF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ab/>
        <w:t xml:space="preserve">                   </w:t>
      </w:r>
      <w:r w:rsidRPr="00C94ABF">
        <w:rPr>
          <w:rFonts w:ascii="Tahoma" w:hAnsi="Tahoma" w:cs="Tahoma"/>
          <w:sz w:val="18"/>
          <w:szCs w:val="18"/>
        </w:rPr>
        <w:tab/>
      </w:r>
      <w:r w:rsidRPr="00C94ABF">
        <w:rPr>
          <w:rFonts w:ascii="Tahoma" w:hAnsi="Tahoma" w:cs="Tahoma"/>
          <w:sz w:val="18"/>
          <w:szCs w:val="18"/>
        </w:rPr>
        <w:tab/>
        <w:t>(vardas, pavardė ir pareigos)</w:t>
      </w:r>
    </w:p>
    <w:p w14:paraId="18E7CC3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(toliau – TIEKĖJAS), </w:t>
      </w:r>
    </w:p>
    <w:p w14:paraId="0F90FFC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toliau kartu vadinami Šalimis, vadovaudamiesi supaprastinto pirkimo, atviro konkurso būdu, pirkimo Nr. [</w:t>
      </w:r>
      <w:r w:rsidRPr="00C94ABF">
        <w:rPr>
          <w:rFonts w:ascii="Tahoma" w:hAnsi="Tahoma" w:cs="Tahoma"/>
          <w:sz w:val="18"/>
          <w:szCs w:val="18"/>
          <w:highlight w:val="lightGray"/>
        </w:rPr>
        <w:t>įrašyti</w:t>
      </w:r>
      <w:r w:rsidRPr="00C94ABF">
        <w:rPr>
          <w:rFonts w:ascii="Tahoma" w:hAnsi="Tahoma" w:cs="Tahoma"/>
          <w:sz w:val="18"/>
          <w:szCs w:val="18"/>
        </w:rPr>
        <w:t>] sąlygomis, sudarome šią statybos rangos darbų sutartį (toliau – Pirkimo sutartis):</w:t>
      </w:r>
    </w:p>
    <w:p w14:paraId="48B1C49F" w14:textId="77777777" w:rsidR="004354E0" w:rsidRPr="00C94ABF" w:rsidRDefault="004354E0" w:rsidP="004354E0">
      <w:pPr>
        <w:spacing w:after="0" w:line="240" w:lineRule="auto"/>
        <w:jc w:val="both"/>
        <w:rPr>
          <w:rFonts w:ascii="Tahoma" w:hAnsi="Tahoma" w:cs="Tahoma"/>
          <w:b/>
          <w:bCs/>
          <w:sz w:val="18"/>
          <w:szCs w:val="18"/>
        </w:rPr>
      </w:pPr>
    </w:p>
    <w:p w14:paraId="66D0D23D"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1. Bendrosios nuostatos</w:t>
      </w:r>
    </w:p>
    <w:p w14:paraId="741E5D20" w14:textId="77777777" w:rsidR="004354E0" w:rsidRPr="00C94ABF" w:rsidRDefault="004354E0" w:rsidP="004354E0">
      <w:pPr>
        <w:spacing w:after="0" w:line="240" w:lineRule="auto"/>
        <w:rPr>
          <w:rFonts w:ascii="Tahoma" w:hAnsi="Tahoma" w:cs="Tahoma"/>
          <w:sz w:val="18"/>
          <w:szCs w:val="18"/>
        </w:rPr>
      </w:pPr>
    </w:p>
    <w:p w14:paraId="4BE7953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 Pirkimo sutartyje naudojamos sąvokos:</w:t>
      </w:r>
    </w:p>
    <w:p w14:paraId="0E53BA0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1.1.1. </w:t>
      </w:r>
      <w:r w:rsidRPr="00C94ABF">
        <w:rPr>
          <w:rFonts w:ascii="Tahoma" w:eastAsia="Times New Roman" w:hAnsi="Tahoma" w:cs="Tahoma"/>
          <w:b/>
          <w:bCs/>
          <w:sz w:val="18"/>
          <w:szCs w:val="18"/>
        </w:rPr>
        <w:t>Perkančioji organizacija –</w:t>
      </w:r>
      <w:r w:rsidRPr="00C94ABF">
        <w:rPr>
          <w:rFonts w:ascii="Tahoma" w:eastAsia="Times New Roman" w:hAnsi="Tahoma" w:cs="Tahoma"/>
          <w:sz w:val="18"/>
          <w:szCs w:val="18"/>
        </w:rPr>
        <w:t xml:space="preserve"> UAB „Telšių regiono atliekų tvarkymo centras“, juridinio asmens kodas 171780190, adresas J. Tumo-Vaižganto g. 91 (3 a.), LT-90160, Plungė.</w:t>
      </w:r>
    </w:p>
    <w:p w14:paraId="3D14FCC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1.1.2. </w:t>
      </w:r>
      <w:r w:rsidRPr="00C94ABF">
        <w:rPr>
          <w:rFonts w:ascii="Tahoma" w:hAnsi="Tahoma" w:cs="Tahoma"/>
          <w:b/>
          <w:bCs/>
          <w:sz w:val="18"/>
          <w:szCs w:val="18"/>
        </w:rPr>
        <w:t>Darbai</w:t>
      </w:r>
      <w:r w:rsidRPr="00C94ABF">
        <w:rPr>
          <w:rFonts w:ascii="Tahoma" w:hAnsi="Tahoma" w:cs="Tahoma"/>
          <w:sz w:val="18"/>
          <w:szCs w:val="18"/>
        </w:rPr>
        <w:t xml:space="preserve"> – TIEKĖJO pagal Pirkimo sutartį teikiami statybos rangos darbai, kurių teikimo apimtis nurodyta „Kitos paskirties inžinerinio statinio – žaliųjų atliekų kompostavimo aikštelės, adresu: Laižuvos g. 54, Dargių k., Mažeikių r. sav., statybos supaprastintas projektas“ projekte </w:t>
      </w:r>
      <w:bookmarkStart w:id="0" w:name="_Hlk98263562"/>
      <w:r w:rsidRPr="00C94ABF">
        <w:rPr>
          <w:rFonts w:ascii="Tahoma" w:hAnsi="Tahoma" w:cs="Tahoma"/>
          <w:sz w:val="18"/>
          <w:szCs w:val="18"/>
        </w:rPr>
        <w:t>(Pirkimo sutarties priedas Nr. 1).</w:t>
      </w:r>
      <w:bookmarkEnd w:id="0"/>
    </w:p>
    <w:p w14:paraId="693254C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1.1.3. </w:t>
      </w:r>
      <w:r w:rsidRPr="00C94ABF">
        <w:rPr>
          <w:rFonts w:ascii="Tahoma" w:hAnsi="Tahoma" w:cs="Tahoma"/>
          <w:b/>
          <w:bCs/>
          <w:sz w:val="18"/>
          <w:szCs w:val="18"/>
        </w:rPr>
        <w:t>Pradinės Pirkimo sutarties vertė</w:t>
      </w:r>
      <w:r w:rsidRPr="00C94ABF">
        <w:rPr>
          <w:rFonts w:ascii="Tahoma" w:hAnsi="Tahoma" w:cs="Tahoma"/>
          <w:sz w:val="18"/>
          <w:szCs w:val="18"/>
        </w:rPr>
        <w:t xml:space="preserve"> – Pirkimo sutarties kaina be pridėtinės vertės mokesčio (toliau – PVM), lygi TIEKĖJO pasiūlymo kainai be PVM, nurodytai Pirkimo sutarties priede Nr. 2 už visą perkamų Darbų apimtį.</w:t>
      </w:r>
    </w:p>
    <w:p w14:paraId="4AEA509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1.1.4. </w:t>
      </w:r>
      <w:r w:rsidRPr="00C94ABF">
        <w:rPr>
          <w:rFonts w:ascii="Tahoma" w:hAnsi="Tahoma" w:cs="Tahoma"/>
          <w:b/>
          <w:bCs/>
          <w:sz w:val="18"/>
          <w:szCs w:val="18"/>
        </w:rPr>
        <w:t>Pirkimo sutarties kaina</w:t>
      </w:r>
      <w:r w:rsidRPr="00C94ABF">
        <w:rPr>
          <w:rFonts w:ascii="Tahoma" w:hAnsi="Tahoma" w:cs="Tahoma"/>
          <w:sz w:val="18"/>
          <w:szCs w:val="18"/>
        </w:rPr>
        <w:t xml:space="preserve"> - TIEKĖJUI mokėtina kaina už visus Darbus, lygi TIEKĖJO pasiūlymo kainai su PVM, nurodytai Pirkimo sutarties priede Nr. 2.</w:t>
      </w:r>
    </w:p>
    <w:p w14:paraId="1A23BBC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7E891B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1.3. UŽSAKOVAS, sudarydamas Pirkimo sutartį su TIEKĖJU, patvirtina kad turi teisę bei visus reikalingus įgalinimus sudaryti su TIEKĖJU Pirkimo sutartį dėl Darbų atlikimo trečiųjų asmenų nuosavybėje ir intervencijos į ją tiek, kiek tai yra būtina. </w:t>
      </w:r>
    </w:p>
    <w:p w14:paraId="602B2F69" w14:textId="77777777" w:rsidR="004354E0" w:rsidRPr="00C94ABF" w:rsidRDefault="004354E0" w:rsidP="004354E0">
      <w:pPr>
        <w:spacing w:after="0" w:line="240" w:lineRule="auto"/>
        <w:jc w:val="both"/>
        <w:rPr>
          <w:rFonts w:ascii="Tahoma" w:hAnsi="Tahoma" w:cs="Tahoma"/>
          <w:sz w:val="18"/>
          <w:szCs w:val="18"/>
        </w:rPr>
      </w:pPr>
    </w:p>
    <w:p w14:paraId="73C6BABD"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2. Pirkimo sutarties dalykas</w:t>
      </w:r>
    </w:p>
    <w:p w14:paraId="29F6DE92" w14:textId="77777777" w:rsidR="004354E0" w:rsidRPr="00C94ABF" w:rsidRDefault="004354E0" w:rsidP="004354E0">
      <w:pPr>
        <w:spacing w:after="0" w:line="240" w:lineRule="auto"/>
        <w:rPr>
          <w:rFonts w:ascii="Tahoma" w:hAnsi="Tahoma" w:cs="Tahoma"/>
          <w:sz w:val="18"/>
          <w:szCs w:val="18"/>
        </w:rPr>
      </w:pPr>
    </w:p>
    <w:p w14:paraId="7EC54EE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2.1. Pirkimo sutartimi TIEKĖJAS įsipareigoja UŽSAKOVUI savo jėgomis, medžiagomis, rizika bei atsakomybe, pagal UŽSAKOVO pateiktą suderintą statybos supaprastintą projektą, atlikti Darbus, o UŽSAKOVAS įsipareigoja priimti tinkamai (kokybiškai) atliktus Darbus ir sumokėti už juos Pirkimo sutartyje aptartomis sąlygomis ir tvarka.</w:t>
      </w:r>
    </w:p>
    <w:p w14:paraId="7270887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2.2. Darbų atlikimo vieta  – statybos objekto adresas nurodytas Pirkimo sutarties priede Nr. 1.</w:t>
      </w:r>
    </w:p>
    <w:p w14:paraId="622F74EC" w14:textId="77777777" w:rsidR="004354E0" w:rsidRPr="00C94ABF" w:rsidRDefault="004354E0" w:rsidP="004354E0">
      <w:pPr>
        <w:tabs>
          <w:tab w:val="left" w:pos="5460"/>
        </w:tabs>
        <w:spacing w:after="0" w:line="240" w:lineRule="auto"/>
        <w:rPr>
          <w:rFonts w:ascii="Tahoma" w:hAnsi="Tahoma" w:cs="Tahoma"/>
          <w:sz w:val="18"/>
          <w:szCs w:val="18"/>
        </w:rPr>
      </w:pPr>
      <w:r w:rsidRPr="00C94ABF">
        <w:rPr>
          <w:rFonts w:ascii="Tahoma" w:hAnsi="Tahoma" w:cs="Tahoma"/>
          <w:sz w:val="18"/>
          <w:szCs w:val="18"/>
        </w:rPr>
        <w:tab/>
      </w:r>
    </w:p>
    <w:p w14:paraId="51A57725"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3. Pirkimo sutarties kaina</w:t>
      </w:r>
    </w:p>
    <w:p w14:paraId="53D8B87B" w14:textId="77777777" w:rsidR="004354E0" w:rsidRPr="00C94ABF" w:rsidRDefault="004354E0" w:rsidP="004354E0">
      <w:pPr>
        <w:spacing w:after="0" w:line="240" w:lineRule="auto"/>
        <w:rPr>
          <w:rFonts w:ascii="Tahoma" w:hAnsi="Tahoma" w:cs="Tahoma"/>
          <w:sz w:val="18"/>
          <w:szCs w:val="18"/>
        </w:rPr>
      </w:pPr>
    </w:p>
    <w:p w14:paraId="3C2A320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3.1. Pirkimo sutartis yra </w:t>
      </w:r>
      <w:r w:rsidRPr="00C94ABF">
        <w:rPr>
          <w:rFonts w:ascii="Tahoma" w:hAnsi="Tahoma" w:cs="Tahoma"/>
          <w:b/>
          <w:bCs/>
          <w:sz w:val="18"/>
          <w:szCs w:val="18"/>
        </w:rPr>
        <w:t>fiksuotos kainos</w:t>
      </w:r>
      <w:r w:rsidRPr="00C94ABF">
        <w:rPr>
          <w:rFonts w:ascii="Tahoma" w:hAnsi="Tahoma" w:cs="Tahoma"/>
          <w:sz w:val="18"/>
          <w:szCs w:val="18"/>
        </w:rPr>
        <w:t xml:space="preserve"> kainodaros sutartis, kuomet fiksuota Pirkimo sutarties kaina taikoma visiems perkamiems Darbams.</w:t>
      </w:r>
    </w:p>
    <w:p w14:paraId="39CF281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3.2. Pirkimo sutarties kaina sumokama TIEKĖJUI už visus Pirkimo sutartyje numatytus darbus. Faktinių Darbų kiekių neatitikimas projektiniams Darbų kiekiams (nustatytiems pateiktame suderintame supaprastintame statybos projekte) priskiriamas TIEKĖJO rizikai. Šalys susitaria, kad atsiradę papildomi, Pirkimo sutartyje nenumatyti, Darbai atliekami tik pasirašius raštišką susitarimą su UŽSAKOVU.</w:t>
      </w:r>
    </w:p>
    <w:p w14:paraId="5B41CE8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3.3. Į Pirkimo sutarties kainą įeina darbo jėgos, mechanizmų ir medžiagų kaina, mokesčiai, draudimo, transportavimo, techninės dokumentacijos UŽSAKOVO ir TIEKĖJO atstovams galutiniam darbų priėmimui parengimo išlaidos, (išpildomoji dokumentacija ir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69BDDA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3.4. Į Pirkimo sutarties kainą įtrauktas visas už Darbus numatytas užmokestis ir TIEKĖJAS neturi teisės reikalauti padengti jokių išlaidų, viršijančių Pirkimo sutarties kainą, jeigu dėl to nebuvo atskiro rašytinio Šalių susitarimo.</w:t>
      </w:r>
    </w:p>
    <w:p w14:paraId="2493A27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lastRenderedPageBreak/>
        <w:t>3.5. PVM mokamas pagal galiojančius Lietuvos Respublikos teisės aktus bei tarptautinius susitarimus, susijusius su Pirkimo sutarties vykdymu.</w:t>
      </w:r>
    </w:p>
    <w:p w14:paraId="4ECBA12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 </w:t>
      </w:r>
    </w:p>
    <w:p w14:paraId="74F2B979"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1EC2426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3.8. Pirkimo sutarties kainos perskaičiavimas įforminamas Šalių pasirašomu susitarimu, kuriame užfiksuojama perskaičiuota Pirkimo sutarties kaina ir šio perskaičiavimo įsigaliojimo sąlygos.</w:t>
      </w:r>
    </w:p>
    <w:p w14:paraId="1D7A558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3.9. Pirkimo sutarties kainos ir Pradinės Pirkimo sutarties vertės perskaičiavimas dėl kitų mokesčių pasikeitimo nebus atliekamas.</w:t>
      </w:r>
    </w:p>
    <w:p w14:paraId="79306D1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3.10. Pirkimo sutarties vykdymo laikotarpiu (jei Pirkimo sutarties galiojimas kartu su pratęsimu yra ilgesnis nei 6 (šeši) mėnesiai) Pirkimo sutarties kaina gali būti peržiūrima dėl kainų lygio pokyčio bet kurios iš Šalių rašytiniu prašymu tokia tvarka:</w:t>
      </w:r>
    </w:p>
    <w:p w14:paraId="51D6030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3.10.1. Peržiūros momentas yra Pirkimo sutarties prašymo kitai Šaliai peržiūrėti Pirkimo sutarties kainą gavimo diena. </w:t>
      </w:r>
    </w:p>
    <w:p w14:paraId="1A3E8D7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3.10.2.TIEKĖJUI mokėtinos sumos už statybos rangos darbus gali būti perskaičiuojamos, jeigu Valstybės duomenų agentūros (www.stat.gov.lt) kas mėnesį skelbiamo pastatų remonto sąnaudų elementų kainų indekso reikšmė pakinta daugiau kaip 0,05 per bet kurį statybos rangos darbų vykdymo laikotarpį.</w:t>
      </w:r>
    </w:p>
    <w:p w14:paraId="6CC4EB7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3.10.3. Indeksas, nurodytas 3.10.2 punkte, toliau vadinamas Indeksu.</w:t>
      </w:r>
    </w:p>
    <w:p w14:paraId="598AE02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3.10.4.</w:t>
      </w:r>
      <w:r w:rsidRPr="00C94ABF">
        <w:rPr>
          <w:rFonts w:ascii="Tahoma" w:hAnsi="Tahoma" w:cs="Tahoma"/>
          <w:sz w:val="18"/>
          <w:szCs w:val="18"/>
        </w:rPr>
        <w:tab/>
        <w:t>Sutarties kaina perskaičiuojama dėl Indekso pokyčio, pagal Pirkimo sutartį neišpirktų statybos rangos darbų vertę padauginant iš Indekso pokyčio koeficiento, kuris apskaičiuojamas pagal toliau nurodytą formulę:</w:t>
      </w:r>
    </w:p>
    <w:p w14:paraId="3FC6AFA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K = IP</w:t>
      </w:r>
      <w:r w:rsidRPr="00C94ABF">
        <w:rPr>
          <w:rFonts w:ascii="Tahoma" w:hAnsi="Tahoma" w:cs="Tahoma"/>
          <w:sz w:val="18"/>
          <w:szCs w:val="18"/>
          <w:vertAlign w:val="subscript"/>
        </w:rPr>
        <w:t>b</w:t>
      </w:r>
      <w:r w:rsidRPr="00C94ABF">
        <w:rPr>
          <w:rFonts w:ascii="Tahoma" w:hAnsi="Tahoma" w:cs="Tahoma"/>
          <w:sz w:val="18"/>
          <w:szCs w:val="18"/>
        </w:rPr>
        <w:t xml:space="preserve"> / IP</w:t>
      </w:r>
      <w:r w:rsidRPr="00C94ABF">
        <w:rPr>
          <w:rFonts w:ascii="Tahoma" w:hAnsi="Tahoma" w:cs="Tahoma"/>
          <w:sz w:val="18"/>
          <w:szCs w:val="18"/>
          <w:vertAlign w:val="subscript"/>
        </w:rPr>
        <w:t>r</w:t>
      </w:r>
    </w:p>
    <w:p w14:paraId="444D984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Kur:</w:t>
      </w:r>
      <w:r w:rsidRPr="00C94ABF">
        <w:rPr>
          <w:rFonts w:ascii="Tahoma" w:hAnsi="Tahoma" w:cs="Tahoma"/>
          <w:sz w:val="18"/>
          <w:szCs w:val="18"/>
        </w:rPr>
        <w:tab/>
      </w:r>
    </w:p>
    <w:p w14:paraId="6FD87466"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K – Indekso pokyčio koeficientas;</w:t>
      </w:r>
    </w:p>
    <w:p w14:paraId="5DF6504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IP</w:t>
      </w:r>
      <w:r w:rsidRPr="00C94ABF">
        <w:rPr>
          <w:rFonts w:ascii="Tahoma" w:hAnsi="Tahoma" w:cs="Tahoma"/>
          <w:sz w:val="18"/>
          <w:szCs w:val="18"/>
          <w:vertAlign w:val="subscript"/>
        </w:rPr>
        <w:t>r</w:t>
      </w:r>
      <w:r w:rsidRPr="00C94ABF">
        <w:rPr>
          <w:rFonts w:ascii="Tahoma" w:hAnsi="Tahoma" w:cs="Tahoma"/>
          <w:sz w:val="18"/>
          <w:szCs w:val="18"/>
        </w:rPr>
        <w:t xml:space="preserve"> – Indekso reikšmė laikotarpio pradžioje;</w:t>
      </w:r>
    </w:p>
    <w:p w14:paraId="4D71E0B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IP</w:t>
      </w:r>
      <w:r w:rsidRPr="00C94ABF">
        <w:rPr>
          <w:rFonts w:ascii="Tahoma" w:hAnsi="Tahoma" w:cs="Tahoma"/>
          <w:sz w:val="18"/>
          <w:szCs w:val="18"/>
          <w:vertAlign w:val="subscript"/>
        </w:rPr>
        <w:t>b</w:t>
      </w:r>
      <w:r w:rsidRPr="00C94ABF">
        <w:rPr>
          <w:rFonts w:ascii="Tahoma" w:hAnsi="Tahoma" w:cs="Tahoma"/>
          <w:sz w:val="18"/>
          <w:szCs w:val="18"/>
        </w:rPr>
        <w:t xml:space="preserve"> – Indekso reikšmė laikotarpio pabaigoje;</w:t>
      </w:r>
    </w:p>
    <w:p w14:paraId="24C5FC02" w14:textId="77777777" w:rsidR="004354E0" w:rsidRPr="00C94ABF" w:rsidRDefault="004354E0" w:rsidP="004354E0">
      <w:pPr>
        <w:spacing w:after="0" w:line="240" w:lineRule="auto"/>
        <w:jc w:val="both"/>
        <w:rPr>
          <w:rFonts w:ascii="Tahoma" w:hAnsi="Tahoma" w:cs="Tahoma"/>
          <w:i/>
          <w:iCs/>
          <w:sz w:val="18"/>
          <w:szCs w:val="18"/>
        </w:rPr>
      </w:pPr>
      <w:r w:rsidRPr="00C94ABF">
        <w:rPr>
          <w:rFonts w:ascii="Tahoma" w:hAnsi="Tahoma" w:cs="Tahoma"/>
          <w:i/>
          <w:iCs/>
          <w:sz w:val="18"/>
          <w:szCs w:val="18"/>
        </w:rPr>
        <w:t>Laikotarpis yra bet koks laikotarpis, kurio pradžia yra ne ankstesnė negu Pirkimo sutarties įsigaliojimo diena, pabaiga ne vėlesnė negu paskutiniojo atliktų statybos rangos darbų akto pagal Pirkimo sutartį sudarymo diena, atsižvelgiant į perskaičiavimo atlikimo peržiūros momento laikotarpį. Vėlesnis kainų perskaičiavimas negali apimti laikotarpio, už kurį jau buvo atliktas perskaičiavimas</w:t>
      </w:r>
    </w:p>
    <w:p w14:paraId="5A61AF6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3.10.6. Šalys privalo sudaryti  raštišką susitarimą dėl kainos perskaičiavimo per 15 darbo dienų nuo Šalies prašymo kitai Šaliai perskaičiuoti kainą pateikimo dienos. Kainų pakeitimas įforminamas papildomu susitarimu, kuriame nurodomas kainos pakeitimo pagrindas, indekso dydis ir darbų atlikimo kainos pasikeitimo skaičiavimas bei kita perskaičiavimui reikšminga informacija.</w:t>
      </w:r>
    </w:p>
    <w:p w14:paraId="70937BC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3.10.7. Po to, kai Šalys sudaro susitarimą dėl kainos perskaičiavimo, perskaičiuotoji kaina taikoma statybos rangos darbams, kurie yra įtraukiami į atliktų statybos rangos darbų Aktus (kaip per ataskaitinį laikotarpį atlikti statybos rangos darbai), TIEKĖJO pateikiamus po Šalies prašymo kitai Šaliai perskaičiuoti kainą pateikimo. Jeigu dėl susitarimo sudarymui reikalingo laiko gali vėluoti atliktų statybos rangos darbų aktų pateikimas, TIEKĖJAS turi teisę arba (a) pateikti atliktų statybos rangos darbų aktą su neperskaičiuotomis kainomis ir perskaičiavimą atlikti kitame atliktų statybos rangos darbų akte, arba (b) sustabdyti atliktų statybos rangos darbų akto pateikimą iki bus perskaičiuotos kainos.</w:t>
      </w:r>
    </w:p>
    <w:p w14:paraId="65006E5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3.10.8. Pirmoji Pirkimo sutarties kainos peržiūra gali būti atliekama ne anksčiau nei po 6 mėnesių po Pirkimo sutarties įsigaliojimo ir po to Pirkimo sutarties kaina gali būti peržiūrima ne dažniau negu kas 6 mėnesius. </w:t>
      </w:r>
    </w:p>
    <w:p w14:paraId="5C94D7F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3.10.9. Vėlesnis kainų arba įkainių perskaičiavimas negali apimti laikotarpio, už kurį jau buvo atliktas perskaičiavimas. </w:t>
      </w:r>
    </w:p>
    <w:p w14:paraId="552EF87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3.10.10. </w:t>
      </w:r>
      <w:r w:rsidRPr="00C94ABF">
        <w:rPr>
          <w:rFonts w:ascii="Tahoma" w:hAnsi="Tahoma" w:cs="Tahoma"/>
          <w:sz w:val="18"/>
          <w:szCs w:val="18"/>
        </w:rPr>
        <w:tab/>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5FE3111" w14:textId="77777777" w:rsidR="004354E0" w:rsidRPr="00C94ABF" w:rsidRDefault="004354E0" w:rsidP="004354E0">
      <w:pPr>
        <w:spacing w:after="0" w:line="240" w:lineRule="auto"/>
        <w:rPr>
          <w:rFonts w:ascii="Tahoma" w:hAnsi="Tahoma" w:cs="Tahoma"/>
          <w:sz w:val="18"/>
          <w:szCs w:val="18"/>
        </w:rPr>
      </w:pPr>
    </w:p>
    <w:p w14:paraId="03AD1220" w14:textId="77777777" w:rsidR="004354E0" w:rsidRPr="00C94ABF" w:rsidRDefault="004354E0" w:rsidP="004354E0">
      <w:pPr>
        <w:spacing w:after="0" w:line="240" w:lineRule="auto"/>
        <w:rPr>
          <w:rFonts w:ascii="Tahoma" w:hAnsi="Tahoma" w:cs="Tahoma"/>
          <w:b/>
          <w:bCs/>
          <w:sz w:val="18"/>
          <w:szCs w:val="18"/>
        </w:rPr>
      </w:pPr>
      <w:bookmarkStart w:id="1" w:name="_Hlk206595698"/>
      <w:r w:rsidRPr="00C94ABF">
        <w:rPr>
          <w:rFonts w:ascii="Tahoma" w:hAnsi="Tahoma" w:cs="Tahoma"/>
          <w:b/>
          <w:bCs/>
          <w:sz w:val="18"/>
          <w:szCs w:val="18"/>
        </w:rPr>
        <w:t>4. Pirkimo sutarties Darbų atlikimo terminai</w:t>
      </w:r>
    </w:p>
    <w:p w14:paraId="219D0AE7" w14:textId="77777777" w:rsidR="004354E0" w:rsidRPr="00C94ABF" w:rsidRDefault="004354E0" w:rsidP="004354E0">
      <w:pPr>
        <w:spacing w:after="0" w:line="240" w:lineRule="auto"/>
        <w:rPr>
          <w:rFonts w:ascii="Tahoma" w:hAnsi="Tahoma" w:cs="Tahoma"/>
          <w:sz w:val="18"/>
          <w:szCs w:val="18"/>
        </w:rPr>
      </w:pPr>
    </w:p>
    <w:p w14:paraId="20B7F904"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4.1. </w:t>
      </w:r>
      <w:r w:rsidRPr="00DB1BF3">
        <w:rPr>
          <w:rFonts w:ascii="Tahoma" w:hAnsi="Tahoma" w:cs="Tahoma"/>
          <w:sz w:val="18"/>
          <w:szCs w:val="18"/>
        </w:rPr>
        <w:t>Darbai turi būti atlikti nuo Sutarties pasirašymo vėliausiai iki 2027 m. gruodžio 31 d.</w:t>
      </w:r>
      <w:r>
        <w:rPr>
          <w:rFonts w:ascii="Tahoma" w:hAnsi="Tahoma" w:cs="Tahoma"/>
          <w:sz w:val="18"/>
          <w:szCs w:val="18"/>
        </w:rPr>
        <w:t>,</w:t>
      </w:r>
      <w:r w:rsidRPr="00DB1BF3">
        <w:rPr>
          <w:rFonts w:ascii="Tahoma" w:hAnsi="Tahoma" w:cs="Tahoma"/>
          <w:sz w:val="18"/>
          <w:szCs w:val="18"/>
        </w:rPr>
        <w:t xml:space="preserve"> </w:t>
      </w:r>
      <w:r w:rsidRPr="0060504C">
        <w:rPr>
          <w:rFonts w:ascii="Tahoma" w:hAnsi="Tahoma" w:cs="Tahoma"/>
          <w:sz w:val="18"/>
          <w:szCs w:val="18"/>
        </w:rPr>
        <w:t>tačiau dėl Pirkimo sutarties 4.2.1–4.2.5 punktuose nurodytų aplinkybių darbų atlikimo terminas gali būti pratęsiamas ir (ar) darbų vykdymas sustabdomas</w:t>
      </w:r>
      <w:r>
        <w:rPr>
          <w:rFonts w:ascii="Tahoma" w:hAnsi="Tahoma" w:cs="Tahoma"/>
          <w:sz w:val="18"/>
          <w:szCs w:val="18"/>
        </w:rPr>
        <w:t xml:space="preserve">. </w:t>
      </w:r>
      <w:r w:rsidRPr="00DB1BF3">
        <w:rPr>
          <w:rFonts w:ascii="Tahoma" w:hAnsi="Tahoma" w:cs="Tahoma"/>
          <w:sz w:val="18"/>
          <w:szCs w:val="18"/>
        </w:rPr>
        <w:t xml:space="preserve">Darbai vykdomi etapais, atsižvelgiant į </w:t>
      </w:r>
      <w:r>
        <w:rPr>
          <w:rFonts w:ascii="Tahoma" w:hAnsi="Tahoma" w:cs="Tahoma"/>
          <w:sz w:val="18"/>
          <w:szCs w:val="18"/>
        </w:rPr>
        <w:t>UŽSAKOVO</w:t>
      </w:r>
      <w:r w:rsidRPr="00DB1BF3">
        <w:rPr>
          <w:rFonts w:ascii="Tahoma" w:hAnsi="Tahoma" w:cs="Tahoma"/>
          <w:sz w:val="18"/>
          <w:szCs w:val="18"/>
        </w:rPr>
        <w:t xml:space="preserve"> faktiškai gaunamą finansavimą iš Mažeikių rajono savivaldybės biudžeto lėšų. Kiekvieno etapo darbų apimtys, terminai ir atlikimo tvarka nustatomi šalių suderintame</w:t>
      </w:r>
      <w:r>
        <w:rPr>
          <w:rFonts w:ascii="Tahoma" w:hAnsi="Tahoma" w:cs="Tahoma"/>
          <w:sz w:val="18"/>
          <w:szCs w:val="18"/>
        </w:rPr>
        <w:t xml:space="preserve"> Kalendoriniame</w:t>
      </w:r>
      <w:r w:rsidRPr="00DB1BF3">
        <w:rPr>
          <w:rFonts w:ascii="Tahoma" w:hAnsi="Tahoma" w:cs="Tahoma"/>
          <w:sz w:val="18"/>
          <w:szCs w:val="18"/>
        </w:rPr>
        <w:t xml:space="preserve"> darbų</w:t>
      </w:r>
      <w:r>
        <w:rPr>
          <w:rFonts w:ascii="Tahoma" w:hAnsi="Tahoma" w:cs="Tahoma"/>
          <w:sz w:val="18"/>
          <w:szCs w:val="18"/>
        </w:rPr>
        <w:t xml:space="preserve"> vykdymo</w:t>
      </w:r>
      <w:r w:rsidRPr="00DB1BF3">
        <w:rPr>
          <w:rFonts w:ascii="Tahoma" w:hAnsi="Tahoma" w:cs="Tahoma"/>
          <w:sz w:val="18"/>
          <w:szCs w:val="18"/>
        </w:rPr>
        <w:t xml:space="preserve"> grafike, kuris gali būti tikslinamas pagal faktiškai skirtas finansavimo sumas.</w:t>
      </w:r>
    </w:p>
    <w:p w14:paraId="4CD8D1A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lastRenderedPageBreak/>
        <w:t>4.2. Darbų atlikimo terminas, numatytas Pirkimo sutarties 4.1 punkte, raštišku Šalių susitarimu gali būti pratęsiamas ir (ar) Darbų vykdymas sustabdomas esant ne nuo TIEKĖJO priklausančioms aplinkybėms, dėl kurių negalėjo būti atliekami Darbai, terminui, kol išnyks šios aplinkybės. Darbų atlikimo termino pratęsimas ir (ar) sustabdymas galimas esant bent vienam iš šių atvejų:</w:t>
      </w:r>
    </w:p>
    <w:p w14:paraId="34F03DF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4.2.1. UŽSAKOVAS nevykdo ir (ar) netinkamai vykdo Pirkimo sutartimi jam nustatytus įsipareigojimus (kaip numatyta Pirkimo sutarties 8.2.1, 8.2.2, 8.2.3, 8.2.6, 8.2.7 ir 8.2.8 punktuose),  ir todėl TIEKĖJAS negali vykdyti Darbų iš dalies arba pilnai, arba</w:t>
      </w:r>
    </w:p>
    <w:p w14:paraId="7F8663C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4.2.2. išskirtinai nepalankios klimato sąlygos technologiniam procesui vykdyti (išskirtinai nepalankiomis sąlygomis nelaikomos tokios klimatinės sąlygos, kurių galima tikėtis pagal vietos klimatines sąlygas), arba</w:t>
      </w:r>
    </w:p>
    <w:p w14:paraId="61AEBFD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4.2.3. valstybės ir savivaldos institucijų veiksmai arba bet koks uždelsimas, kliūtys arba trukdymai, sukelti arba priskirtini UŽSAKOVUI ir (arba) UŽSAKOVO samdomiems tretiesiems asmenims TIEKĖJUI trukdo laiku atlikti Darbus; arba</w:t>
      </w:r>
    </w:p>
    <w:p w14:paraId="08020FA5"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4.2.4. įsigyjamos papildomos projektavimo paslaugos, be kurių negalima užbaigti Pirkimo sutarties</w:t>
      </w:r>
      <w:r>
        <w:rPr>
          <w:rFonts w:ascii="Tahoma" w:hAnsi="Tahoma" w:cs="Tahoma"/>
          <w:sz w:val="18"/>
          <w:szCs w:val="18"/>
        </w:rPr>
        <w:t>; arba</w:t>
      </w:r>
    </w:p>
    <w:p w14:paraId="521EE86F" w14:textId="77777777" w:rsidR="004354E0" w:rsidRPr="00C94ABF" w:rsidRDefault="004354E0" w:rsidP="004354E0">
      <w:pPr>
        <w:spacing w:after="0" w:line="240" w:lineRule="auto"/>
        <w:jc w:val="both"/>
        <w:rPr>
          <w:rFonts w:ascii="Tahoma" w:hAnsi="Tahoma" w:cs="Tahoma"/>
          <w:sz w:val="18"/>
          <w:szCs w:val="18"/>
        </w:rPr>
      </w:pPr>
      <w:r>
        <w:rPr>
          <w:rFonts w:ascii="Tahoma" w:hAnsi="Tahoma" w:cs="Tahoma"/>
          <w:sz w:val="18"/>
          <w:szCs w:val="18"/>
        </w:rPr>
        <w:t>4.2.5. UŽSAKOVAS</w:t>
      </w:r>
      <w:r w:rsidRPr="00DB1BF3">
        <w:rPr>
          <w:rFonts w:ascii="Tahoma" w:hAnsi="Tahoma" w:cs="Tahoma"/>
          <w:sz w:val="18"/>
          <w:szCs w:val="18"/>
        </w:rPr>
        <w:t xml:space="preserve"> faktiškai negauna (arba gauna nepakankamai) finansavimo iš Mažeikių rajono savivaldybės biudžeto darbų vykdymui pagal šią Sutartį, dėl ko TIEKĖJAS negali pradėti ar tęsti darbų, arba vykdyti jų visa apimtimi. Tokiu atveju darbų vykdymas sustabdomas arba terminas pratęsiamas iki kol bus skirtas atitinkamas finansavimas.</w:t>
      </w:r>
    </w:p>
    <w:p w14:paraId="06C7CCB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14:paraId="3A05023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4.4. Darbus TIEKĖJAS vykdo pagal Kalendorinį Darbų vykdymo grafiką (laisva forma), kuris gali būti Šalių raštišku susitarimu detalizuojamas.</w:t>
      </w:r>
    </w:p>
    <w:p w14:paraId="6D31BB6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14:paraId="27EE978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4.6. Iki Darbų pradžios TIEKĖJAS privalo parengti visus Darbų atlikimui reikalingus dokumentus ir tinkamai pasirengti Darbų atlikimui.</w:t>
      </w:r>
    </w:p>
    <w:p w14:paraId="0738433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476F2F7" w14:textId="0F9EB42C"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4.8. Bendras pratęsimų ir sustabdymų terminas negali būti ilgesnis kaip </w:t>
      </w:r>
      <w:r w:rsidR="001D1862">
        <w:rPr>
          <w:rFonts w:ascii="Tahoma" w:hAnsi="Tahoma" w:cs="Tahoma"/>
          <w:sz w:val="18"/>
          <w:szCs w:val="18"/>
        </w:rPr>
        <w:t>24</w:t>
      </w:r>
      <w:r w:rsidRPr="00C94ABF">
        <w:rPr>
          <w:rFonts w:ascii="Tahoma" w:hAnsi="Tahoma" w:cs="Tahoma"/>
          <w:sz w:val="18"/>
          <w:szCs w:val="18"/>
        </w:rPr>
        <w:t xml:space="preserve"> mėn.</w:t>
      </w:r>
    </w:p>
    <w:p w14:paraId="3253B5B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4.9. TIEKĖJAS turi teisę užbaigti Darbus anksčiau sutarto termino.</w:t>
      </w:r>
    </w:p>
    <w:bookmarkEnd w:id="1"/>
    <w:p w14:paraId="506FDC7D" w14:textId="77777777" w:rsidR="004354E0" w:rsidRPr="00C94ABF" w:rsidRDefault="004354E0" w:rsidP="004354E0">
      <w:pPr>
        <w:spacing w:after="0" w:line="240" w:lineRule="auto"/>
        <w:rPr>
          <w:rFonts w:ascii="Tahoma" w:hAnsi="Tahoma" w:cs="Tahoma"/>
          <w:sz w:val="18"/>
          <w:szCs w:val="18"/>
        </w:rPr>
      </w:pPr>
    </w:p>
    <w:p w14:paraId="6E6A9687"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5. Atliktų Darbų perdavimo ir priėmimo bei apmokėjimo tvarka</w:t>
      </w:r>
    </w:p>
    <w:p w14:paraId="0A1DA132" w14:textId="77777777" w:rsidR="004354E0" w:rsidRPr="00C94ABF" w:rsidRDefault="004354E0" w:rsidP="004354E0">
      <w:pPr>
        <w:spacing w:after="0" w:line="240" w:lineRule="auto"/>
        <w:rPr>
          <w:rFonts w:ascii="Tahoma" w:hAnsi="Tahoma" w:cs="Tahoma"/>
          <w:sz w:val="18"/>
          <w:szCs w:val="18"/>
        </w:rPr>
      </w:pPr>
    </w:p>
    <w:p w14:paraId="2DBDC139"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 Darbai pagal Pirkimo sutartį perduodami ir priimami pagal atliktų Darbų aktą (-us) (toliau – Aktas). Akto forma pateikiama Pirkimo sutarties priede Nr.5. Darbų įvykdymo data laikoma data, kai UŽSAKOVAS pasirašo dvišalį Aktą. Akte TIEKĖJAS turi nurodyti Darbų pavadinimą (nurodytą pateiktame suderintame supaprastintame statybos projekte) įvardinti atliktų Darbų procentą bei jų vertę.</w:t>
      </w:r>
    </w:p>
    <w:p w14:paraId="63AA7B2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5.2. 5.2. Avanso mokėjimo sąlygos: [Netaikoma].</w:t>
      </w:r>
    </w:p>
    <w:p w14:paraId="1E445487" w14:textId="77777777" w:rsidR="004354E0" w:rsidRPr="00C94ABF" w:rsidRDefault="004354E0" w:rsidP="004354E0">
      <w:pPr>
        <w:tabs>
          <w:tab w:val="left" w:pos="360"/>
        </w:tabs>
        <w:spacing w:after="0" w:line="240" w:lineRule="auto"/>
        <w:jc w:val="both"/>
        <w:rPr>
          <w:rFonts w:ascii="Tahoma" w:hAnsi="Tahoma" w:cs="Tahoma"/>
          <w:sz w:val="18"/>
          <w:szCs w:val="18"/>
        </w:rPr>
      </w:pPr>
      <w:r w:rsidRPr="00C94ABF">
        <w:rPr>
          <w:rFonts w:ascii="Tahoma" w:hAnsi="Tahoma" w:cs="Tahoma"/>
          <w:sz w:val="18"/>
          <w:szCs w:val="18"/>
        </w:rPr>
        <w:t>5.3.</w:t>
      </w:r>
      <w:r w:rsidRPr="00C94ABF">
        <w:rPr>
          <w:rFonts w:ascii="Tahoma" w:hAnsi="Tahoma" w:cs="Tahoma"/>
          <w:sz w:val="18"/>
          <w:szCs w:val="18"/>
        </w:rPr>
        <w:tab/>
        <w:t>Tarpiniai atliktų Darbų perdavimai ir priėmimai atliekami už Darbus, atliktus per vieną mėnesį, o atlikus visus Darbus – priduodamas visas užbaigtas atliktų darbų rezultatas. Į Aktus įtraukiamos visos TIEKĖJUI pagal Pirkimo sutarties nuostatas mokėtinos sumos. Aktą pasirašo: iš TIEKĖJO pusės – TIEKĖJO statybos vadovas arba įgaliotas asmuo, o iš UŽSAKOVO pusės – Techninis prižiūrėtojas ir UŽSAKOVO vadovo įgaliotas asmuo. UŽSAKOVAS priimdamas Darbus, sprendžia, ar Darbai buvo atlikti pagal Pirkimo sutarties sąlygas ir ar atitinka UŽSAKOVO reikalavimus. UŽSAKOVAS neapmoka už papildomus Pirkimo sutartyje nenumatytus Darbus kai dėl jų nebuvo susitarta raštu iš anksto.</w:t>
      </w:r>
    </w:p>
    <w:p w14:paraId="3E6B771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atliktų Darbų dalį ir pareiškia raštu Pirkimo sutarties nuostatomis pagrįstas pretenzijas dėl netinkamo Darbų atlikimo.</w:t>
      </w:r>
    </w:p>
    <w:p w14:paraId="3BC4821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5.5. Galutinis Darbų perdavimas ir priėmimas atliekamas visiškai užbaigus Darbus ir Pirkimo sutartimi bei teisės aktų nustatyta tvarka perdavus techninę – išpildomąją dokumentaciją tokia tvarka: </w:t>
      </w:r>
    </w:p>
    <w:p w14:paraId="7CBFE3A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5.5.1. TIEKĖJAS prieš 10 (dešimt) darbo dienų iki numatomos visų Darbų pabaigos raštu praneša UŽSAKOVUI apie pasirengimą galutinai perduoti Darbus pateikdamas pasirašytą paskutinį Aktą (toliau – Paskutinis Aktas)  ir baigiamąjį TIEKĖJO atliktų statybos rangos darbų perdavimo UŽSAKOVUI aktą (toliau – Baigiamasis aktas). </w:t>
      </w:r>
    </w:p>
    <w:p w14:paraId="688C7C9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5.5.2. UŽSAKOVAS organizuoja galutinį Darbų priėmimą ne vėliau kaip per 10 (dešimt) darbo dienų nuo TIEKĖJO pranešimo gavimo dienos ir per kitas 5 (penkias) darbo dienas pasirašo Paskutinį Aktą ir Baigiamąjį aktą arba tuo pačiu terminu raštu pareiškia Pirkimo sutarties nuostatomis pagrįstas pretenzijas. Šis terminas iki 10 (dešimt) darbo dienų </w:t>
      </w:r>
      <w:r w:rsidRPr="00C94ABF">
        <w:rPr>
          <w:rFonts w:ascii="Tahoma" w:hAnsi="Tahoma" w:cs="Tahoma"/>
          <w:sz w:val="18"/>
          <w:szCs w:val="18"/>
        </w:rPr>
        <w:lastRenderedPageBreak/>
        <w:t xml:space="preserve">gali būti atidedamas, jeigu UŽSAKOVAS pagrįstai ir motyvuotai pareikalauja papildomos arba detalizuotos informacijos apie atliktus Darbus ar naudotas medžiagas. Ištaisius Darbų defektus, Darbai nedelsiant pakartotinai pateikiami priimti. </w:t>
      </w:r>
    </w:p>
    <w:p w14:paraId="7093A1D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5.5.3.Paskutiniame Akte nurodoma Darbų vertė turi būti ne mažesnė, nei 5 (penki) procentai visų Pirkimo sutartyje numatytų Darbų kainos. Už darbus, nurodytus Paskutiniame Akte sumokama po Baigiamojo Akto pasirašymo dienos, UŽSAKOVUI gavus Pirkimo sutarties 7.4 punkte nurodytą Defektų ištaisymo garantiniu laikotarpiu užtikrinimą.</w:t>
      </w:r>
    </w:p>
    <w:p w14:paraId="6AB5774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5.6. TIEKĖJAS privalo visus Darbus, kurie bus paslėpti kitais Darbais ir konstrukcijomis (vadinamuosius „paslėptus Darbus“), pateikti UŽSAKOVO priėmimui, įspėjęs jį apie tai mažiausiai prieš dvi darbo dienas, bei tinkamai įforminti paslėptų Darbų aktą.</w:t>
      </w:r>
    </w:p>
    <w:p w14:paraId="4EAE7A8C"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5.7. Jeigu bet kuriuo Pirkimo sutarties vykdymo metu paaiškėja, kad atlikti Darbai neatitinka Pirkimo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TIEKĖJUI nepagrįstai atsisakius </w:t>
      </w:r>
      <w:r w:rsidRPr="00C94ABF">
        <w:rPr>
          <w:rFonts w:ascii="Tahoma" w:hAnsi="Tahoma" w:cs="Tahoma"/>
          <w:bCs/>
          <w:iCs/>
          <w:sz w:val="18"/>
          <w:szCs w:val="18"/>
          <w:shd w:val="clear" w:color="auto" w:fill="FFFFFF"/>
        </w:rPr>
        <w:t>(raštu nepateikus pagrįsto ir motyvuoto atsisakymo)</w:t>
      </w:r>
      <w:r w:rsidRPr="00C94ABF">
        <w:rPr>
          <w:rFonts w:ascii="Tahoma" w:hAnsi="Tahoma" w:cs="Tahoma"/>
          <w:sz w:val="18"/>
          <w:szCs w:val="18"/>
        </w:rPr>
        <w:t xml:space="preserve">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14:paraId="16A021D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galiojimo laikotarpiui,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183E9B1C" w14:textId="77777777" w:rsidR="004354E0" w:rsidRPr="00C94ABF" w:rsidRDefault="004354E0" w:rsidP="004354E0">
      <w:pPr>
        <w:spacing w:after="0" w:line="240" w:lineRule="auto"/>
        <w:jc w:val="both"/>
        <w:rPr>
          <w:rFonts w:ascii="Tahoma" w:hAnsi="Tahoma" w:cs="Tahoma"/>
          <w:bCs/>
          <w:iCs/>
          <w:sz w:val="18"/>
          <w:szCs w:val="18"/>
          <w:shd w:val="clear" w:color="auto" w:fill="FFFFFF"/>
        </w:rPr>
      </w:pPr>
      <w:r w:rsidRPr="00C94ABF">
        <w:rPr>
          <w:rFonts w:ascii="Tahoma" w:hAnsi="Tahoma" w:cs="Tahoma"/>
          <w:sz w:val="18"/>
          <w:szCs w:val="18"/>
        </w:rPr>
        <w:t>5.9. TIEKĖJAS privalo per protingą, su UŽSAKOVU suderintą laikotarpį pašalinti galutinio darbų priėmimo metu nustatytus trūkumus. Trūkumų ištaisymo laikotarpis su UŽSAKOVU suderinamas atsižvelgiant į nustatytų trūkumų pobūdį ir apimtį ir įforminamas papildomu susitarimu, kuriame nurodomi statybos darbai trūkumų pašalinimui bei jų atlikimo laikotarpis.</w:t>
      </w:r>
    </w:p>
    <w:p w14:paraId="34D13386"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5.10. Sąskaitą faktūrą TIEKĖJAS gali išrašyti tik po to, kai abi šalys pasirašė Aktą (paskutiniam mokėjimui – Paskutinį Aktą, Baigiamąjį aktą ir TIEKĖJUI pateikus Defektų ištaisymo garantiniu laikotarpiu užtikrinimą arba Šalims pasirašius susitarimą kad garantinio laikotarpio prievolių įvykdymo užtikrinimas vykdomas sulaikant 5 (penkis) procentus statybos rangos darbų vertės kainos, kaip numatyta Pirkimo sutarties 7.4.5 punkte). Sąskaitoje faktūroje turi būti nurodytas Pirkimo sutarties ir Akto arba Paskutinio Akto numeris. Prie sąskaitos faktūros turi būti pridėtas abiejų Šalių pasirašytas Aktas (paskutiniam mokėjimui – Paskutinis Aktas ir Baigiamasis aktas) bei kiti pagal Pirkimo sutartį numatyti dokumentai. TIEKĖJAS sąskaitoje faktūroje paskutiniam apmokėjimui turi nurodyti ne mažiau kaip 5 (penkis) procentus visų Pirkimo sutartyje numatytų statybos rangos darbų kainos, ši suma sulaikoma ir sumokama/grąžinama Pirkimo sutarties 5.5.3. ir 7.4.5 punktuose nustatytomis sąlygomis ir tvarka. </w:t>
      </w:r>
    </w:p>
    <w:p w14:paraId="58B277E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5.11. Apmokėjimas yra vykdomas per 30 (trisdešimt) kalendorinių dienų.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p>
    <w:p w14:paraId="51AF3CD9"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5.12. Tiesioginio atsiskaitymo TIEKĖJO pasitelkiamiems subtiekėjams (subrangovams) galimybės įgyvendinamos šia tvarka:</w:t>
      </w:r>
    </w:p>
    <w:p w14:paraId="4ABE3FC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5.12.1. Subtiekėjas, norėdamas, kad UŽSAKOVAS tiesiogiai atsiskaitytų su juo pateikia prašymą UŽSAKOVUI ir inicijuoja trišalės sutarties tarp jo, UŽSAKOVO ir TIEKĖJO  sudarymą. Sutartis turi būti sudaryta ne vėliau kaip iki pirmojo UŽSAKOVO atsiskaitymo su subtiekėju (subrangovu). Šioje sutartyje nurodoma TIEKĖJO teisė prieštarauti nepagrįstiems mokėjimams, tiesioginio atsiskaitymo su subtiekėju (subrangovu) tvarka, atsižvelgiant į pirkimo dokumentuose ir subtiekimo sutartyje nustatytus reikalavimus. </w:t>
      </w:r>
    </w:p>
    <w:p w14:paraId="7FA275A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5.12.2. Subtiekėjas (subrangovas), prieš pateikdamas sąskaitą faktūrą UŽSAKOVUI, turi ją suderinti su TIEKĖJU. Suderinimas laikomas tinkamu, kai subtiekėjo (subrangovo) išrašytą sąskaitą faktūrą raštu patvirtina atsakingas TIEKĖJO atstovas, kuris yra nurodytas trišalėje sutartyje. UŽSAKOVO atlikti mokėjimai subtiekėjui (subrangovui) pagal jo pateiktas sąskaitas faktūras atitinkamai mažina sumą, kurią UŽSAKOVAS turi sumokėti TIEKĖJUI pagal Pirkimo sutarties sąlygas ir tvarką. TIEKĖJAS, išrašydamas ir pateikdamas sąskaitas faktūras UŽSAKOVUI, atitinkamai į jas neįtraukia subtiekėjo (subrangovo) tiesiogiai UŽSAKOVUI pateiktų ir TIEKĖJO patvirtintų sąskaitų faktūrų sumų.</w:t>
      </w:r>
    </w:p>
    <w:p w14:paraId="1689AF1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5.12.3. Tiesioginis atsiskaitymas su subtiekėju (subrangovu) neatleidžia TIEKĖJO nuo jo prisiimtų įsipareigojimų pagal sudarytą Pirkimo sutartį. Nepaisant nustatyto galimo tiesioginio atsiskaitymo su subtiekėju (subrangovu), TIEKĖJUI Pirkimo sutartimi numatytos teisės, pareigos ir kiti įsipareigojimai nepereina subtiekėjui (subrangovui).</w:t>
      </w:r>
    </w:p>
    <w:p w14:paraId="3B0ECA3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lastRenderedPageBreak/>
        <w:t>5.12.4. Atsiskaitymas su subtiekėju (subrangovu)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(subrangovui) pateikia įrodymus, patvirtinančius apie finansavimo iš trečiųjų šalių vėlavimą.</w:t>
      </w:r>
    </w:p>
    <w:p w14:paraId="4170770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5.12.5. Atsiskaitymai su subtiekėju atliekami trišalėje sutartyje nustatyta tvarka, atsižvelgiant į Pirkimo sutartyje nustatytą kainodarą. Atsiskaitymai su subtiekėju (subrangovu) atliekami trišalėje sutartyje nustatyta kaina, bet ne didesne, nei nustatyta Pirkimo sutartyje.</w:t>
      </w:r>
    </w:p>
    <w:p w14:paraId="1293E3C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5.12.6. Jei dėl tiesioginio atsiskaitymo su subtiekėju (subrangovu) faktiškai nesutampa TIEKĖJO ir subtiekėjo (subrangovo) nurodyti faktiniai kiekiai / apimtys / mokėtinos sumos, rizika prieš UŽSAKOVĄ tenka TIEKĖJUI ir neatitikimai pašalinami TIEKĖJO sąskaita.</w:t>
      </w:r>
    </w:p>
    <w:p w14:paraId="4E94EEC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5.13. Sąskaita faktūra rengiama vadovaujantis Lietuvos Respublikos pridėtinės vertės mokesčio įstatymo ir jo įgyvendinamųjų teisės aktų nuostatomis.</w:t>
      </w:r>
    </w:p>
    <w:p w14:paraId="429A153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5.14.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p>
    <w:p w14:paraId="2C2C207E" w14:textId="77777777" w:rsidR="004354E0" w:rsidRPr="00C94ABF" w:rsidRDefault="004354E0" w:rsidP="004354E0">
      <w:pPr>
        <w:spacing w:after="0" w:line="240" w:lineRule="auto"/>
        <w:jc w:val="both"/>
        <w:rPr>
          <w:rFonts w:ascii="Tahoma" w:hAnsi="Tahoma" w:cs="Tahoma"/>
          <w:i/>
          <w:iCs/>
          <w:sz w:val="18"/>
          <w:szCs w:val="18"/>
        </w:rPr>
      </w:pPr>
      <w:r w:rsidRPr="00C94ABF">
        <w:rPr>
          <w:rFonts w:ascii="Tahoma" w:hAnsi="Tahoma" w:cs="Tahoma"/>
          <w:i/>
          <w:iCs/>
          <w:sz w:val="18"/>
          <w:szCs w:val="18"/>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5455CCC0" w14:textId="77777777" w:rsidR="004354E0" w:rsidRDefault="004354E0" w:rsidP="004354E0">
      <w:pPr>
        <w:spacing w:after="0" w:line="240" w:lineRule="auto"/>
        <w:rPr>
          <w:rFonts w:ascii="Tahoma" w:hAnsi="Tahoma" w:cs="Tahoma"/>
          <w:b/>
          <w:bCs/>
          <w:sz w:val="18"/>
          <w:szCs w:val="18"/>
        </w:rPr>
      </w:pPr>
    </w:p>
    <w:p w14:paraId="33E748E2" w14:textId="235022DA"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6. Garantijos ir Darbų kokybės užtikrinimas</w:t>
      </w:r>
    </w:p>
    <w:p w14:paraId="4AE3C80A" w14:textId="77777777" w:rsidR="004354E0" w:rsidRPr="00C94ABF" w:rsidRDefault="004354E0" w:rsidP="004354E0">
      <w:pPr>
        <w:spacing w:after="0" w:line="240" w:lineRule="auto"/>
        <w:rPr>
          <w:rFonts w:ascii="Tahoma" w:hAnsi="Tahoma" w:cs="Tahoma"/>
          <w:sz w:val="18"/>
          <w:szCs w:val="18"/>
        </w:rPr>
      </w:pPr>
    </w:p>
    <w:p w14:paraId="1F7DFB7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6.1. Objektui galioja Civiliniame kodekse nustatyti minimalūs garantiniai terminai.</w:t>
      </w:r>
    </w:p>
    <w:p w14:paraId="3F255AF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6.2. TIEKĖJAS garantuoja, kad statybos užbaigimo metu jo atlikti Darbai atitiks statybos supaprastintame projekte numatytas savybes, normatyvinių statybos dokumentų ir kitų teisės aktų reikalavimus, jie bus atlikti be klaidų, kurios panaikintų ar sumažintų atliktų Darbų vertę.</w:t>
      </w:r>
    </w:p>
    <w:p w14:paraId="171FF2A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6.3. TIEKĖJAS Lietuvos Respublikos civilinio kodekso nustatyta tvarka garantiniu laikotarpiu atsako už išaiškėjusius atliktų Darbų defektus.</w:t>
      </w:r>
    </w:p>
    <w:p w14:paraId="3FABBAB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6.4. Jeigu TIEKĖJAS atliko Darbus pažeisdamas techninėje specifikacijoje, statybos supaprastintame projekte ir Pirkimo sutartyje numatytas sąlygas, nesilaikė normatyvinių statybos dokumentų ir kitų teisės aktų reikalavimų, UŽSAKOVAS turi teisę reikalauti, kad TIEKĖJAS:</w:t>
      </w:r>
    </w:p>
    <w:p w14:paraId="3A27E3F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6.4.1. nedelsiant sustabdytų ir (ar) nutrauktų Darbų atlikimą, arba</w:t>
      </w:r>
    </w:p>
    <w:p w14:paraId="2761458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6.4.2. neatlygintinai pakeistų nekokybiškas medžiagas, gaminius, arba</w:t>
      </w:r>
    </w:p>
    <w:p w14:paraId="59B470B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6.4.3. neatlygintinai pagerintų atliekamų Darbų kokybę, arba</w:t>
      </w:r>
    </w:p>
    <w:p w14:paraId="7A54997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6.4.4. neatlygintinai ištaisytų netinkamai atliktus Darbus, arba</w:t>
      </w:r>
    </w:p>
    <w:p w14:paraId="1A90F9B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6.4.5. atlygintų UŽSAKOVUI Darbų trūkumų šalinimo išlaidas.</w:t>
      </w:r>
    </w:p>
    <w:p w14:paraId="46C7FECD" w14:textId="77777777" w:rsidR="004354E0" w:rsidRPr="00C94ABF" w:rsidRDefault="004354E0" w:rsidP="004354E0">
      <w:pPr>
        <w:spacing w:after="0" w:line="240" w:lineRule="auto"/>
        <w:rPr>
          <w:rFonts w:ascii="Tahoma" w:hAnsi="Tahoma" w:cs="Tahoma"/>
          <w:sz w:val="18"/>
          <w:szCs w:val="18"/>
        </w:rPr>
      </w:pPr>
    </w:p>
    <w:p w14:paraId="23DC4895" w14:textId="54D93167" w:rsidR="004354E0"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7. Užtikrinimai ir draudima</w:t>
      </w:r>
      <w:r>
        <w:rPr>
          <w:rFonts w:ascii="Tahoma" w:hAnsi="Tahoma" w:cs="Tahoma"/>
          <w:b/>
          <w:bCs/>
          <w:sz w:val="18"/>
          <w:szCs w:val="18"/>
        </w:rPr>
        <w:t>i</w:t>
      </w:r>
    </w:p>
    <w:p w14:paraId="2EBF49F3" w14:textId="77777777" w:rsidR="004354E0" w:rsidRDefault="004354E0" w:rsidP="004354E0">
      <w:pPr>
        <w:spacing w:after="0" w:line="240" w:lineRule="auto"/>
        <w:rPr>
          <w:rFonts w:ascii="Tahoma" w:hAnsi="Tahoma" w:cs="Tahoma"/>
          <w:b/>
          <w:bCs/>
          <w:sz w:val="18"/>
          <w:szCs w:val="18"/>
        </w:rPr>
      </w:pPr>
    </w:p>
    <w:p w14:paraId="69532154" w14:textId="77777777" w:rsidR="004354E0" w:rsidRDefault="004354E0" w:rsidP="004354E0">
      <w:pPr>
        <w:spacing w:after="0" w:line="240" w:lineRule="auto"/>
        <w:rPr>
          <w:rFonts w:ascii="Tahoma" w:hAnsi="Tahoma" w:cs="Tahoma"/>
          <w:sz w:val="18"/>
          <w:szCs w:val="18"/>
        </w:rPr>
      </w:pPr>
      <w:r w:rsidRPr="00C94ABF">
        <w:rPr>
          <w:rFonts w:ascii="Tahoma" w:hAnsi="Tahoma" w:cs="Tahoma"/>
          <w:sz w:val="18"/>
          <w:szCs w:val="18"/>
        </w:rPr>
        <w:t>7.1. Pirkimo sutarties užtikrinimas ir jo sąlygos:</w:t>
      </w:r>
    </w:p>
    <w:p w14:paraId="5A0DE585"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7.1.1. TIEKĖJAS Pirkimo sutarties įvykdymo užtikrinimą privalo pateikti per 10 (dešimt) darbo dienų nuo Pirkimo sutarties pasirašymo dienos. [Tuo atveju, kai Pirkimo sutarties užtikrinimui pateikiamas Draudimo bendrovės (draudiko) laidavimo raštas su polisu, kartu pateikiamas ir mokėjimo patvirtinimas].</w:t>
      </w:r>
    </w:p>
    <w:p w14:paraId="17F168DA"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7.1.2. Pirkimo sutarties įvykdymo užtikrinimo vertė turi būti ne mažesnė kaip 5 (penki) procentai nuo Pirkimo sutarties vertės ir galioti iki visiško TIEKĖJO įsipareigojimų UŽSAKOVUI įvykdymo iki bus pateiktas Pirkimo sutarties sąlygas atitinkantis Defektų ištaisymo garantiniu laikotarpiu užtikrinimas, nurodytas 7.4 punkte, tačiau ne trumpiau kaip 30 (trisdešimt) kalendorinių dienų po Pirkimo sutartyje numatyto vėliausio TIEKĖJO sutartinių įsipareigojimų vykdymo termino pabaigos.  Užtikrinimo vertė yra fiksuota visam užtikrinimo laikotarpiui – ji negali būti mažinama proporcingai įvykdytų Darbų sumai.</w:t>
      </w:r>
    </w:p>
    <w:p w14:paraId="4E835CCA" w14:textId="24742D0F" w:rsidR="004354E0" w:rsidRP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7.1.3. Pirkimo sutarties įvykdymo užtikrinimas turi būti besąlyginis, neatšaukiamas, pirmo pareikalavimo banko (garanto) arba  draudimo bendrovės (draudiko) įsipareigojimas sumokėti UŽSAKOVUI jo reikalaujamą sumą, jeigu UŽSAKOVAS pateikia mokėjimo reikalavimą ir jame nurodo, kad TIEKĖJAS pažeidė savo įsipareigojimą (-us) pagal </w:t>
      </w:r>
      <w:r w:rsidRPr="00C94ABF">
        <w:rPr>
          <w:rFonts w:ascii="Tahoma" w:hAnsi="Tahoma" w:cs="Tahoma"/>
          <w:sz w:val="18"/>
          <w:szCs w:val="18"/>
        </w:rPr>
        <w:lastRenderedPageBreak/>
        <w:t>Pirkimo sutarties sąlygas, ir TIEKĖJO padarytus pažeidimus, įskaitant nesumokėtas netesybas už Darbų vėlavimą. Laidavimo draudimo atveju draudžiamuoju įvykiu turi būti laikomas pirmasis UŽSAKOVO pareikalavimas sumokėti draudimo išmoką dėl sutartinių įsipareigojimų neįvykdymo;</w:t>
      </w:r>
    </w:p>
    <w:p w14:paraId="208BA2AD"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 xml:space="preserve">7.1.4. Kai Pirkimo sutarties trukmė ilgesnė nei metai, TIĖKĖJAS gali pateikti tokios pat vertės Pirkimo sutarties įvykdymo užtikrinimą dalimis, ne trumpesniam nei metų laikotarpiui. Tokiu atveju, naują Pirkimo sutarties įvykdymo užtikrinimą TIEKĖJAS privalo pateikti ne vėliau nei 30 kalendorinių dienų iki anksčiau pateikto Pirkimo sutarties įvykdymo užtikrinimo galiojimo pabaigos. </w:t>
      </w:r>
    </w:p>
    <w:p w14:paraId="27EC92E7"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 xml:space="preserve">7.1.5. </w:t>
      </w:r>
      <w:r w:rsidRPr="00C94ABF">
        <w:rPr>
          <w:rStyle w:val="ui-provider"/>
          <w:rFonts w:ascii="Tahoma" w:hAnsi="Tahoma" w:cs="Tahoma"/>
          <w:color w:val="auto"/>
          <w:sz w:val="18"/>
          <w:szCs w:val="18"/>
        </w:rPr>
        <w:t>TIEKĖJAS Pirkimo sutarties 7.1.1, 7.1.2 ir 7.1.3. punktuose nurodytomis sąlygomis ir tvarka privalo padidinti Pirkimo sutarties įvykdymo užtikrinimo sumą kiekvieną kartą, kai padidėja Pirkimo sutarties kaina.</w:t>
      </w:r>
    </w:p>
    <w:p w14:paraId="39CC6968"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 xml:space="preserve">7.1.6. Jeigu Darbai buvo pratęsti/ sustabdyti Šalių raštišku susitarimu, ir Darbų vykdymas pratęsiamas/ atnaujinamas, Pirkimo sutarties įvykdymo užtikrinimo dokumento galiojimas per 10 (dešimt) darbo dienų turi būti pratęsiamas ir turi galioti iki bus pateiktas Defektų ištaisymo garantiniu laikotarpiu užtikrinimas, kaip numatyta Pirkimo sutarties 7.1.2 punkte. </w:t>
      </w:r>
    </w:p>
    <w:p w14:paraId="71F48B2D"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 xml:space="preserve">7.1.7. </w:t>
      </w:r>
      <w:r w:rsidRPr="00C94ABF">
        <w:rPr>
          <w:rFonts w:ascii="Tahoma" w:eastAsia="Times New Roman" w:hAnsi="Tahoma" w:cs="Tahoma"/>
          <w:color w:val="auto"/>
          <w:sz w:val="18"/>
          <w:szCs w:val="18"/>
        </w:rPr>
        <w:t xml:space="preserve">Iki kol bus pateiktas Pirkimo sutarties 7.1.4, 7.1.5, 7.1.6 punktuose reikalaujamas naujas/ pratęsiamas užtikrinimas, UŽSAKOVAS turi teisę sumą, lygią </w:t>
      </w:r>
      <w:r w:rsidRPr="00C94ABF">
        <w:rPr>
          <w:rFonts w:ascii="Tahoma" w:hAnsi="Tahoma" w:cs="Tahoma"/>
          <w:color w:val="auto"/>
          <w:sz w:val="18"/>
          <w:szCs w:val="18"/>
        </w:rPr>
        <w:t>Pirkimo</w:t>
      </w:r>
      <w:r w:rsidRPr="00C94ABF">
        <w:rPr>
          <w:rFonts w:ascii="Tahoma" w:eastAsia="Times New Roman" w:hAnsi="Tahoma" w:cs="Tahoma"/>
          <w:color w:val="auto"/>
          <w:sz w:val="18"/>
          <w:szCs w:val="18"/>
        </w:rPr>
        <w:t xml:space="preserve"> sutarties užtikrinimo įvykdymui, išskaičiuoti (sulaikyti) iš TIEKĖJO mokėtinų sumų.</w:t>
      </w:r>
    </w:p>
    <w:p w14:paraId="4D8C39BA" w14:textId="77777777" w:rsidR="004354E0" w:rsidRPr="00C94ABF" w:rsidRDefault="004354E0" w:rsidP="004354E0">
      <w:pPr>
        <w:pStyle w:val="Antrat2"/>
        <w:spacing w:before="0" w:after="0" w:line="240" w:lineRule="auto"/>
        <w:jc w:val="both"/>
        <w:rPr>
          <w:rStyle w:val="Antrat1Diagrama"/>
          <w:rFonts w:ascii="Tahoma" w:hAnsi="Tahoma" w:cs="Tahoma"/>
          <w:b/>
          <w:bCs/>
          <w:strike/>
          <w:color w:val="auto"/>
          <w:sz w:val="18"/>
          <w:szCs w:val="18"/>
        </w:rPr>
      </w:pPr>
      <w:r w:rsidRPr="00C94ABF">
        <w:rPr>
          <w:rFonts w:ascii="Tahoma" w:hAnsi="Tahoma" w:cs="Tahoma"/>
          <w:color w:val="auto"/>
          <w:sz w:val="18"/>
          <w:szCs w:val="18"/>
        </w:rPr>
        <w:t xml:space="preserve">7.1.8. Sutarties įvykdymo užtikrinimas yra skirtas visų TIEKĖJO sutartinių įsipareigojimų įvykdymo užtikrinimui, įskaitant, bet neapsiribojant, netesybų mokėjimui užtikrinti. </w:t>
      </w:r>
    </w:p>
    <w:p w14:paraId="178F827E"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7.1.9. Jei Lietuvoje ar užsienyje registruoto banko garantiją ar draudimo bendrovės laidavimo raštą išdavęs juridinis asmuo negali įvykdyti savo įsipareigojimų, TIEKĖJAS per 10 (dešimt) darbo dienų turi pateikti naują Pirkimo sutarties įvykdymo užtikrinimą tomis pačiomis sąlygomis kaip ir ankstesnysis.</w:t>
      </w:r>
    </w:p>
    <w:p w14:paraId="778DE127"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7.1.10. </w:t>
      </w:r>
      <w:r w:rsidRPr="00C94ABF">
        <w:rPr>
          <w:rFonts w:ascii="Tahoma" w:hAnsi="Tahoma" w:cs="Tahoma"/>
          <w:sz w:val="18"/>
          <w:szCs w:val="18"/>
        </w:rPr>
        <w:tab/>
        <w:t>Siekdamas užtikrinti Pirkimo sutarties įvykdymą TIEKĖJAS, per 10 (dešimt) darbo dienų nuo Pirkimo sutarties pasirašymo, vietoje Pirkimo sutarties įvykdymo užtikrinimo dokumento gali į UŽSAKOVO nurodytą sąskaitą banke pervesti sumą ne mažesnę nei 7.1.2 punkte nurodytų procentų Pirkimo sutarties vertės. Ši suma, per 5 (penkias) darbo dienas yra grąžinama TIEKĖJUI tik tinkamai įvykdžius Pirkimo sutartį arba jei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p w14:paraId="19039D04"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7.2. TIEKĖJAS likus 5 (penkioms) darbo dienoms iki statybos rangos darbų pradžios privalomai apdraudžia statybos laikotarpiui visus Pirkimo sutartyje numatytus statybos rangos darbus pilna atstatomąja verte nuo visų galimų rizikų UŽSAKOVO naudai ir įteikia galiojantį draudimo liudijimą UŽSAKOVUI.</w:t>
      </w:r>
    </w:p>
    <w:p w14:paraId="3AAB6211" w14:textId="77777777" w:rsidR="004354E0"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7.3. TIEKĖJO civilinė atsakomybė privalo būti apdrausta Darbų atlikimą reglamentuojančiuose teisės aktuose nustatyta tvarka. TIEKĖJAS iki pirkimo sutarties įsigaliojimo, kartu su pirkimo sutarties įvykdymo užtikrinimu, UŽSAKOVUI privalo pateikti </w:t>
      </w:r>
      <w:bookmarkStart w:id="2" w:name="_Toc93858007"/>
      <w:bookmarkStart w:id="3" w:name="_Ref146805524"/>
      <w:bookmarkStart w:id="4" w:name="_Ref150949748"/>
      <w:r w:rsidRPr="00C94ABF">
        <w:rPr>
          <w:rFonts w:ascii="Tahoma" w:hAnsi="Tahoma" w:cs="Tahoma"/>
          <w:sz w:val="18"/>
          <w:szCs w:val="18"/>
        </w:rPr>
        <w:t>rangovo civ</w:t>
      </w:r>
      <w:bookmarkEnd w:id="2"/>
      <w:bookmarkEnd w:id="3"/>
      <w:bookmarkEnd w:id="4"/>
      <w:r w:rsidRPr="00C94ABF">
        <w:rPr>
          <w:rFonts w:ascii="Tahoma" w:hAnsi="Tahoma" w:cs="Tahoma"/>
          <w:sz w:val="18"/>
          <w:szCs w:val="18"/>
        </w:rPr>
        <w:t xml:space="preserve">ilinės atsakomybės draudimo faktą įrodančius dokumentus. </w:t>
      </w:r>
    </w:p>
    <w:p w14:paraId="5BDE082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7.4. Defektų ištaisymo garantiniu laikotarpiu užtikrinimas ir jo sąlygos:</w:t>
      </w:r>
    </w:p>
    <w:p w14:paraId="6FECBD07" w14:textId="77777777" w:rsidR="004354E0" w:rsidRPr="00C94ABF" w:rsidRDefault="004354E0" w:rsidP="004354E0">
      <w:p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7.4.1. Defektų ištaisymo garantiniu laikotarpiu užtikrinimas turi būti pateiktas per 10 (dešimt) darbo dienų nuo visų statybos rangos darbų atlikimo pabaigos ir turi galioti nuo Paskutinio Akto bei Baigiamojo akto sudarymo dienos ne trumpiau nei Lietuvos Respublikos statybos įstatyme nurodytais terminais.</w:t>
      </w:r>
    </w:p>
    <w:p w14:paraId="681C9A18" w14:textId="77777777" w:rsidR="004354E0" w:rsidRPr="00C94ABF" w:rsidRDefault="004354E0" w:rsidP="004354E0">
      <w:p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 xml:space="preserve"> 7.4.2. Defektų ištaisymo garantiniu laikotarpiu užtikrinimo vertė turi būti ne mažesnė kaip 5 (penki) procentai nuo statybos rangos darbų vertės be PVM (įvertinant papildomus ir/ar atsisakomus Darbus).</w:t>
      </w:r>
    </w:p>
    <w:p w14:paraId="2C5081EE" w14:textId="77777777" w:rsidR="004354E0" w:rsidRPr="00C94ABF" w:rsidRDefault="004354E0" w:rsidP="004354E0">
      <w:p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 xml:space="preserve">7.4.3. Defektų ištaisymo garantiniu laikotarpiu užtikrinimas  turi būti besąlyginis, neatšaukiamas, pirmo pareikalavimo Lietuvoje ar užsienyje registruoto banko (garanto) arba draudimo bendrovės (draudiko) įsipareigojimas sumokėti UŽSAKOVUI jo reikalaujamą sumą, jeigu UŽSAKOVAS pateikia mokėjimo reikalavimą ir jame nurodo, kad TIEKĖJAS pažeidė savo įsipareigojimą ištaisyti defektą (-us) ar žalą, už kuriuos jis yra atsakingas pagal Pirkimo sutartį, arba tinkamai neįvykdė kito garantinio įsipareigojimo pagal Pirkimo sutartį, įskaitant atvejus, kai TIEKĖJAS yra nemokus, jo atžvilgiu yra pradėtos bankroto procedūros arba TIEKĖJAS likviduotas dėl bankroto, ir tokio defekto (-ų), žalos ar kitokio TIEKĖJO įsipareigojimo (-ų) pagal Pirkimo sutartį pažeidimo pobūdį; </w:t>
      </w:r>
    </w:p>
    <w:p w14:paraId="279560ED"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7.4.4.</w:t>
      </w:r>
      <w:r w:rsidRPr="00C94ABF">
        <w:rPr>
          <w:rFonts w:ascii="Tahoma" w:hAnsi="Tahoma" w:cs="Tahoma"/>
          <w:sz w:val="18"/>
          <w:szCs w:val="18"/>
        </w:rPr>
        <w:tab/>
        <w:t>Laidavimo draudimo atveju draudžiamuoju įvykiu turi būti laikomas pirmasis Užsakovo pareikalavimas sumokėti draudimo išmoką dėl garantinių įsipareigojimų neįvykdymo;</w:t>
      </w:r>
    </w:p>
    <w:p w14:paraId="28B4394B" w14:textId="77777777" w:rsidR="004354E0" w:rsidRPr="00C94ABF" w:rsidRDefault="004354E0" w:rsidP="004354E0">
      <w:p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 xml:space="preserve">7.4.5. Šalys gali raštu susitarti, kad vietoje Defektų ištaisymo garantiniu laikotarpiu užtikrinimo sulaikoma 5 (penkių) procentų visų Pirkimo sutartyje numatytų statybos rangos darbų vertės suma pagal Paskutinį aktą, kuria užtikrinamas dėl TIEKĖJO kaltės atsiradusių defektų, nustatytų per pirmus 3 statinio garantinio termino metus, šalinimo išlaidų apmokėjimas UŽSAKOVUI. UŽSAKOVAS privalo grąžinti sulaikytą 5 procentų statybos rangos darbų vertės sumą TIEKĖJUI, kai šis pateikia Pirkimo sutarties 7.4.1 – 7.4.4 punktuose nustatytas sąlygas atitinkantį Defektų ištaisymo garantiniu laikotarpiu užtikrinimą, arba sueina pirmi 3 objekto garantinio termino metai ir per šį laikotarpį statybos rangovas tinkamai įvykdė garantinio laikotarpio prievoles. </w:t>
      </w:r>
    </w:p>
    <w:p w14:paraId="2506B9E1" w14:textId="77777777" w:rsidR="004354E0" w:rsidRPr="00C94ABF" w:rsidRDefault="004354E0" w:rsidP="004354E0">
      <w:p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7.4.6. TIĖKĖJAS gali pateikti tokios pat vertės Defektų ištaisymo garantiniu laikotarpiu užtikrinimą dalimis, ne trumpesniam nei metų laikotarpiui. Tokiu atveju, naują Defektų ištaisymo garantiniu laikotarpiu užtikrinimą TIEKĖJAS privalo pateikti ne vėliau nei 30 kalendorinių dienų iki anksčiau pateikto Pirkimo sutarties įvykdymo užtikrinimo galiojimo pabaigos.</w:t>
      </w:r>
    </w:p>
    <w:p w14:paraId="726A84B7"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lastRenderedPageBreak/>
        <w:t>8. Šalių teisės ir pareigos</w:t>
      </w:r>
    </w:p>
    <w:p w14:paraId="7B7246C1" w14:textId="77777777" w:rsidR="004354E0" w:rsidRPr="00C94ABF" w:rsidRDefault="004354E0" w:rsidP="004354E0">
      <w:pPr>
        <w:spacing w:after="0" w:line="240" w:lineRule="auto"/>
        <w:rPr>
          <w:rFonts w:ascii="Tahoma" w:hAnsi="Tahoma" w:cs="Tahoma"/>
          <w:sz w:val="18"/>
          <w:szCs w:val="18"/>
        </w:rPr>
      </w:pPr>
    </w:p>
    <w:p w14:paraId="6A115811"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8.1. UŽSAKOVAS turi teisę:</w:t>
      </w:r>
    </w:p>
    <w:p w14:paraId="366C6B0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8.1.1. kontroliuoti ir prižiūrėti, ar atliekamų Darbų eiga, kiekis, kaina ir medžiagų kokybė atitinka supaprastintą statybos projektą, TIEKĖJO parengtus darbų kiekių žiniaraščius (jeigu jie sudaromi), Aktus ir sąskaitas faktūras. Pastabas dėl vykdomų Darbų gali pateikti techninės priežiūros vadovas raštu – įrašais statybos darbų žurnale bei UŽSAKOVAS.</w:t>
      </w:r>
    </w:p>
    <w:p w14:paraId="7853BA9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8.1.2. reikalauti, kad TIEKĖJAS Darbus vykdytų pagal supaprastintą statybos projektą ir laikydamasis normatyvinių statybos dokumentų reikalavimų. Jeigu TIEKĖJAS nukrypsta nuo projekto, nesilaiko normatyvinių statybos dokumentų reikalavimų, Šalių patvirtinto Kalendorinio Darbų vykdymo grafiko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14:paraId="3F2B4AF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8.1.3. duoti nurodymus TIEKĖJUI ir reikalauti jų vykdymo, jei statybos eigoje atsiliekama nuo Kalendorinio Darbų vykdymo grafiko ar pažeidžiami Pirkimo sutartyje nurodyti kokybės reikalavimai;</w:t>
      </w:r>
    </w:p>
    <w:p w14:paraId="7AE8B50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8.1.4. raštu reikalauti, kad TIEKĖJAS, suderintu su UŽSAKOVU laiku, savo sąskaita pašalintų statybos rangos darbų defektus, atsiradusius per garantinį laikotarpį. TIEKĖJUI nepradėjus taisyti garantiniu laikotarpiu atsiradusių Darbų defektų pagal UŽSAKOVO raštiškus reikalavimus ilgiau negu per 5 (penkias) darbo dienas, UŽSAKOVAS turi teisę pašalinti trūkumus trečiųjų asmenų pagalba TIEKĖJO sąskaita. UŽSAKOVAS turi teisę pasinaudoti Defektų ištaisymo garantiniu laikotarpiu užtikrinimu ir gautomis lėšomis apmokėti statybos rangos darbų defektų šalinimo darbus bei statybos rangos darbų defektų sąlygotą žalą;</w:t>
      </w:r>
    </w:p>
    <w:p w14:paraId="4C75EE0A" w14:textId="77777777" w:rsidR="004354E0" w:rsidRPr="00C94ABF" w:rsidRDefault="004354E0" w:rsidP="004354E0">
      <w:pPr>
        <w:spacing w:after="0" w:line="240" w:lineRule="auto"/>
        <w:jc w:val="both"/>
        <w:rPr>
          <w:rFonts w:ascii="Tahoma" w:eastAsiaTheme="minorHAnsi" w:hAnsi="Tahoma" w:cs="Tahoma"/>
          <w:bCs/>
          <w:iCs/>
          <w:sz w:val="18"/>
          <w:szCs w:val="18"/>
          <w:lang w:eastAsia="en-US"/>
        </w:rPr>
      </w:pPr>
      <w:r w:rsidRPr="00C94ABF">
        <w:rPr>
          <w:rFonts w:ascii="Tahoma" w:eastAsiaTheme="minorHAnsi" w:hAnsi="Tahoma" w:cs="Tahoma"/>
          <w:bCs/>
          <w:iCs/>
          <w:sz w:val="18"/>
          <w:szCs w:val="18"/>
          <w:lang w:eastAsia="en-US"/>
        </w:rPr>
        <w:t xml:space="preserve">8.1.5. prašyti TIEKĖJO pateikti informaciją ir/ar dokumentus, kurie įrodytų Darbų atitikimą Pirkimo sutarties </w:t>
      </w:r>
      <w:r w:rsidRPr="00C94ABF">
        <w:rPr>
          <w:rFonts w:ascii="Tahoma" w:hAnsi="Tahoma" w:cs="Tahoma"/>
          <w:sz w:val="18"/>
          <w:szCs w:val="18"/>
        </w:rPr>
        <w:t xml:space="preserve">8.4.34. </w:t>
      </w:r>
      <w:r w:rsidRPr="00C94ABF">
        <w:rPr>
          <w:rFonts w:ascii="Tahoma" w:eastAsiaTheme="minorHAnsi" w:hAnsi="Tahoma" w:cs="Tahoma"/>
          <w:bCs/>
          <w:iCs/>
          <w:sz w:val="18"/>
          <w:szCs w:val="18"/>
          <w:lang w:eastAsia="en-US"/>
        </w:rPr>
        <w:t xml:space="preserve">reikalavimams; </w:t>
      </w:r>
    </w:p>
    <w:p w14:paraId="6339D278" w14:textId="77777777" w:rsidR="004354E0" w:rsidRPr="00C94ABF" w:rsidRDefault="004354E0" w:rsidP="004354E0">
      <w:pPr>
        <w:spacing w:after="0" w:line="240" w:lineRule="auto"/>
        <w:jc w:val="both"/>
        <w:rPr>
          <w:rFonts w:ascii="Tahoma" w:hAnsi="Tahoma" w:cs="Tahoma"/>
          <w:sz w:val="18"/>
          <w:szCs w:val="18"/>
        </w:rPr>
      </w:pPr>
      <w:r w:rsidRPr="00C94ABF">
        <w:rPr>
          <w:rFonts w:ascii="Tahoma" w:eastAsiaTheme="minorHAnsi" w:hAnsi="Tahoma" w:cs="Tahoma"/>
          <w:bCs/>
          <w:iCs/>
          <w:sz w:val="18"/>
          <w:szCs w:val="18"/>
          <w:lang w:eastAsia="en-US"/>
        </w:rPr>
        <w:t xml:space="preserve">8.1.6. </w:t>
      </w:r>
      <w:r w:rsidRPr="00C94ABF">
        <w:rPr>
          <w:rFonts w:ascii="Tahoma" w:hAnsi="Tahoma" w:cs="Tahoma"/>
          <w:bCs/>
          <w:sz w:val="18"/>
          <w:szCs w:val="18"/>
        </w:rPr>
        <w:t xml:space="preserve">nustačius, kad vykdant Darbus naudojamos medžiagos, įrenginiai neatitinka Pirkimo sutarties </w:t>
      </w:r>
      <w:r w:rsidRPr="00C94ABF">
        <w:rPr>
          <w:rFonts w:ascii="Tahoma" w:hAnsi="Tahoma" w:cs="Tahoma"/>
          <w:sz w:val="18"/>
          <w:szCs w:val="18"/>
        </w:rPr>
        <w:t xml:space="preserve">8.4.34. </w:t>
      </w:r>
      <w:r w:rsidRPr="00C94ABF">
        <w:rPr>
          <w:rFonts w:ascii="Tahoma" w:hAnsi="Tahoma" w:cs="Tahoma"/>
          <w:bCs/>
          <w:sz w:val="18"/>
          <w:szCs w:val="18"/>
        </w:rPr>
        <w:t>punkto nuostatų, reikalauti TIEKĖJO pakeisti jas (-uos) į atitinkančias (-us).</w:t>
      </w:r>
    </w:p>
    <w:p w14:paraId="3C4C2175"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8.2. UŽSAKOVAS įsipareigoja:</w:t>
      </w:r>
    </w:p>
    <w:p w14:paraId="4FAC538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8.2.1. per 10 (dešimt)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210C591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 kokių dokumentų jam reikia ir kokia forma jie turėtų būti pateikti;</w:t>
      </w:r>
    </w:p>
    <w:p w14:paraId="71C2063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8.2.3. TIEKĖJUI ir (ar) kitoms suinteresuotoms Šalims nustačius klaidas supaprastintame statybos projekte ir kituose UŽSAKOVO pateiktuose dokumentuose, organizuoti projekto ir kitų Užsakovo pateiktų dokumentų ištaisymą savo lėšomis;</w:t>
      </w:r>
    </w:p>
    <w:p w14:paraId="3B76584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8.2.4. bendradarbiauti su TIEKĖJU vykdant Pirkimo sutartį;</w:t>
      </w:r>
    </w:p>
    <w:p w14:paraId="4625A16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8.2.5. sumokėti TIEKĖJUI už tinkamai atliktus bei nustatyta tvarka priimtus Darbus Pirkimo sutartyje numatytais terminais ir tvarka;</w:t>
      </w:r>
    </w:p>
    <w:p w14:paraId="2CAD4E0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8.2.6. užtikrinti TIEKĖJUI galimybę laisvai patekti į objekto Darbų atlikimo vietą iki Pirkimo sutarties galiojimo pabaigos;</w:t>
      </w:r>
    </w:p>
    <w:p w14:paraId="0F96133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8.2.7. vykdyti UŽSAKOVO funkcijas ir Darbų techninę priežiūrą. Darbų techninę priežiūrą vykdo UŽSAKOVO paskirtas techninis prižiūrėtojas. UŽSAKOVAS turi teisę Pirkimo sutarties galiojimo metu keisti techninį prižiūrėtoją arba pasitelkti dar kelis techninius prižiūrėtojus, prieš tai pranešdamas TIEKĖJUI. Techniniu prižiūrėtoju UŽSAKOVAS gali skirti savo atsakingą darbuotoją arba tam tikslui samdyti kitą fizinį (pagal darbo sutartį) ar juridinį asmenį;</w:t>
      </w:r>
    </w:p>
    <w:p w14:paraId="0B6C0E2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8.2.8. nedelsiant spręsti tarp TIEKĖJO ir objekto, kuriame atliekami Darbai, savininkų bei naudotojų kylančias problemas, klausimus;</w:t>
      </w:r>
    </w:p>
    <w:p w14:paraId="4B68D57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8.2.9. Pirkimo sutartyje nustatytomis sąlygomis priimti iš TIEKĖJO tinkamai atliktus Darbus;</w:t>
      </w:r>
    </w:p>
    <w:p w14:paraId="0FD17559"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8.2.10.  per 3 darbo dienas nuo informacijos apie TIEKĖJO pasitelktus (pakeistus) subtiekėjus (subrangovus) gavimo dienos raštu informuoti šiuos subtiekėjus (subrangovus) dėl galimybės tiesiogiai atsiskaityti su jais;</w:t>
      </w:r>
    </w:p>
    <w:p w14:paraId="718F7F44" w14:textId="77777777" w:rsidR="004354E0" w:rsidRPr="00C94ABF" w:rsidRDefault="004354E0" w:rsidP="004354E0">
      <w:pPr>
        <w:spacing w:after="0" w:line="240" w:lineRule="auto"/>
        <w:jc w:val="both"/>
        <w:rPr>
          <w:rFonts w:ascii="Tahoma" w:hAnsi="Tahoma" w:cs="Tahoma"/>
          <w:b/>
          <w:bCs/>
          <w:sz w:val="18"/>
          <w:szCs w:val="18"/>
        </w:rPr>
      </w:pPr>
      <w:r w:rsidRPr="00C94ABF">
        <w:rPr>
          <w:rFonts w:ascii="Tahoma" w:hAnsi="Tahoma" w:cs="Tahoma"/>
          <w:b/>
          <w:bCs/>
          <w:sz w:val="18"/>
          <w:szCs w:val="18"/>
        </w:rPr>
        <w:t>8.3. TIEKĖJAS turi teisę:</w:t>
      </w:r>
    </w:p>
    <w:p w14:paraId="29124CC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8.3.1. naudotis Lietuvos Respublikos statybos įstatymo, statybos techniniuose reglamentuose ir kituose Lietuvos Respublikos įstatymuose numatytomis TIEKĖJO (Rangovo) teisėmis;</w:t>
      </w:r>
    </w:p>
    <w:p w14:paraId="3E18A93D"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8.3.2. gauti UŽSAKOVO apmokėjimą už įvykdytus Darbus pagal Pirkimo sutartyje nustatytas sąlygas ir tvarką;</w:t>
      </w:r>
    </w:p>
    <w:p w14:paraId="53216A6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8.3.3. naudotis kitomis teisės aktuose numatytomis TIEKĖJO (Rangovo) teisėmis.</w:t>
      </w:r>
    </w:p>
    <w:p w14:paraId="43FC5BDE" w14:textId="77777777" w:rsidR="004354E0" w:rsidRPr="00C94ABF" w:rsidRDefault="004354E0" w:rsidP="004354E0">
      <w:pPr>
        <w:spacing w:after="0" w:line="240" w:lineRule="auto"/>
        <w:jc w:val="both"/>
        <w:rPr>
          <w:rFonts w:ascii="Tahoma" w:hAnsi="Tahoma" w:cs="Tahoma"/>
          <w:b/>
          <w:bCs/>
          <w:sz w:val="18"/>
          <w:szCs w:val="18"/>
        </w:rPr>
      </w:pPr>
      <w:r w:rsidRPr="00C94ABF">
        <w:rPr>
          <w:rFonts w:ascii="Tahoma" w:hAnsi="Tahoma" w:cs="Tahoma"/>
          <w:b/>
          <w:bCs/>
          <w:sz w:val="18"/>
          <w:szCs w:val="18"/>
        </w:rPr>
        <w:t>8.4. TIEKĖJAS įsipareigoja:</w:t>
      </w:r>
    </w:p>
    <w:p w14:paraId="435D3B0D"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iCs/>
          <w:kern w:val="32"/>
          <w:sz w:val="18"/>
          <w:szCs w:val="18"/>
          <w:shd w:val="clear" w:color="auto" w:fill="FFFFFF"/>
        </w:rPr>
      </w:pPr>
      <w:r w:rsidRPr="00C94ABF">
        <w:rPr>
          <w:rFonts w:ascii="Tahoma" w:hAnsi="Tahoma" w:cs="Tahoma"/>
          <w:iCs/>
          <w:kern w:val="32"/>
          <w:sz w:val="18"/>
          <w:szCs w:val="18"/>
          <w:shd w:val="clear" w:color="auto" w:fill="FFFFFF"/>
        </w:rPr>
        <w:t>8.4.1. ne vėliau kaip per 5 (penkias) darbo dienas nuo Pirkimo sutarties pasirašymo dienos:</w:t>
      </w:r>
    </w:p>
    <w:p w14:paraId="6AAF2EAC"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bCs/>
          <w:iCs/>
          <w:sz w:val="18"/>
          <w:szCs w:val="18"/>
          <w:shd w:val="clear" w:color="auto" w:fill="FFFFFF"/>
        </w:rPr>
      </w:pPr>
      <w:r w:rsidRPr="00C94ABF">
        <w:rPr>
          <w:rFonts w:ascii="Tahoma" w:hAnsi="Tahoma" w:cs="Tahoma"/>
          <w:iCs/>
          <w:kern w:val="32"/>
          <w:sz w:val="18"/>
          <w:szCs w:val="18"/>
          <w:shd w:val="clear" w:color="auto" w:fill="FFFFFF"/>
        </w:rPr>
        <w:t>8.4.1.1. paskirti TIEKĖJO atstovą ir suteikti jam visus įgaliojimus, būtinus TIEKĖJO vardu veikti pagal Pirkimo sutartį. TIEKĖJO atstovas įgyja teisę Pirkimo sutarties tikslais veikti TIEKĖJO vardu nuo momento, kai TIEKĖJAS praneša UŽSAKOVUI apie jo paskirtą atstovą;</w:t>
      </w:r>
      <w:r w:rsidRPr="00C94ABF">
        <w:rPr>
          <w:rFonts w:ascii="Tahoma" w:hAnsi="Tahoma" w:cs="Tahoma"/>
          <w:bCs/>
          <w:iCs/>
          <w:sz w:val="18"/>
          <w:szCs w:val="18"/>
          <w:shd w:val="clear" w:color="auto" w:fill="FFFFFF"/>
        </w:rPr>
        <w:t xml:space="preserve"> </w:t>
      </w:r>
    </w:p>
    <w:p w14:paraId="5D9E6B3A"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bCs/>
          <w:iCs/>
          <w:sz w:val="18"/>
          <w:szCs w:val="18"/>
          <w:shd w:val="clear" w:color="auto" w:fill="FFFFFF"/>
        </w:rPr>
      </w:pPr>
      <w:r w:rsidRPr="00C94ABF">
        <w:rPr>
          <w:rFonts w:ascii="Tahoma" w:hAnsi="Tahoma" w:cs="Tahoma"/>
          <w:bCs/>
          <w:iCs/>
          <w:sz w:val="18"/>
          <w:szCs w:val="18"/>
          <w:shd w:val="clear" w:color="auto" w:fill="FFFFFF"/>
        </w:rPr>
        <w:t>8.4.1.2. sudaryti Kalendorinį Darbų vykdymo grafiką ir raštu suderinti jį su UŽSAKOVU (laisva forma).</w:t>
      </w:r>
    </w:p>
    <w:p w14:paraId="21847BBF"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lastRenderedPageBreak/>
        <w:t>8.4.2. nedelsiant, bet ne vėliau kaip per 3 darbo dienas po atitinkamų aplinkybių atsiradimo/paaiškėjimo raštu informuoti Užsakovą apie atsiradimą aplinkybių, galinčių trukdyti pradėti, teikti ir (arba) baigti teikti Darbus (įskaitant ir UŽSAKOVO pateiktos informacijos, duomenų, dokumentų trūkumą, realią tikimybę, kad Užsakovo nurodymai kelia grėsmę Darbų kokybei, jų atlikimo terminams);</w:t>
      </w:r>
    </w:p>
    <w:p w14:paraId="728C0289"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iCs/>
          <w:kern w:val="32"/>
          <w:sz w:val="18"/>
          <w:szCs w:val="18"/>
          <w:shd w:val="clear" w:color="auto" w:fill="FFFFFF"/>
        </w:rPr>
      </w:pPr>
      <w:r w:rsidRPr="00C94ABF">
        <w:rPr>
          <w:rFonts w:ascii="Tahoma" w:hAnsi="Tahoma" w:cs="Tahoma"/>
          <w:sz w:val="18"/>
          <w:szCs w:val="18"/>
          <w:lang w:eastAsia="en-US"/>
        </w:rPr>
        <w:t xml:space="preserve">8.4.3. </w:t>
      </w:r>
      <w:r w:rsidRPr="00C94ABF">
        <w:rPr>
          <w:rFonts w:ascii="Tahoma" w:hAnsi="Tahoma" w:cs="Tahoma"/>
          <w:iCs/>
          <w:kern w:val="32"/>
          <w:sz w:val="18"/>
          <w:szCs w:val="18"/>
          <w:shd w:val="clear" w:color="auto" w:fill="FFFFFF"/>
        </w:rPr>
        <w:t>prieš 3 (tris) darbo dienas iki statybos rangos darbų pradžios įsakymu ar kitu tvarkomuoju dokumentu, įstatymų nustatyta tvarka paskirti kvalifikuotą statinio statybos vadovą ir paskyrimo dokumentų kopijas pateikti UŽSAKOVUI;</w:t>
      </w:r>
    </w:p>
    <w:p w14:paraId="004A2BCC"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sz w:val="18"/>
          <w:szCs w:val="18"/>
        </w:rPr>
      </w:pPr>
      <w:r w:rsidRPr="00C94ABF">
        <w:rPr>
          <w:rFonts w:ascii="Tahoma" w:hAnsi="Tahoma" w:cs="Tahoma"/>
          <w:sz w:val="18"/>
          <w:szCs w:val="18"/>
        </w:rPr>
        <w:t>8.4.4. tuo atveju, jeigu nėra galimybės atlikti Pirkimo sutartyje numatytų Darbų pagal nustatytus Darbų atlikimo terminus, raštiškai apie tai informuoti UŽSAKOVĄ, nurodant konkrečias priežastis bei Darbų atlikimo terminų pažeidimo pašalinimo priemones;</w:t>
      </w:r>
    </w:p>
    <w:p w14:paraId="387EE57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8.4.5. teisės aktų nustatyta tvarka, atlikti visus veiksmus, kuriuos turi atlikti TIEKĖJAS, kad būtų tinkamai paruošta ir pateikta UŽSAKOVO ir TIEKĖJO atstovams galutinio darbų priėmimo metu visa reikiama dokumentacija vadovaujantis Lietuvos Respublikos teisės aktų reikalavimais, kuri reikalinga Statybos užbaigimo aktui parengti, bei dalyvauti oficialiose procedūrose;</w:t>
      </w:r>
    </w:p>
    <w:p w14:paraId="77369E9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8.4.6.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UŽSAKOVO ir TIEKĖJO atstovų protokoluose ir (arba) kituose su šiuo procesu susijusiuose dokumentuose. Vykdydamas šiame punkte numatytas prievoles, teikti nemokamas konsultacijas ir sprendinius, kurių pagrindu būtų šalinami bet kokie techninio darbo projekto defektai ir (arba) statinio statybos trūkumai, jeigu juos nulėmė netinkamas ir (arba) neišsamus supaprastintas statybos projektas arba jo priedai;</w:t>
      </w:r>
    </w:p>
    <w:p w14:paraId="056FC9B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8.4.9. 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14:paraId="2C9A8C3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8.4.10. savo jėgomis bei sąskaita gauti pagal galiojančius teisės aktus Darbams reikalingus leidimus ir derinimus iš trečiųjų šalių, įforminti reikalingą vykdomąją dokumentaciją ir perduoti ją UŽSAKOVUI;</w:t>
      </w:r>
    </w:p>
    <w:p w14:paraId="4001AA7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8.4.11. vykdyti statybos Darbus pagal supaprastintą  statybos projektą, statybos techninių reglamentų ir kitų teisės aktų, reglamentuojančių statybos veiklą (normų, taisyklių) reikalavimus. Garantuoti, kad Darbų priėmimo metu jie atitiks supaprastintame statybos projekte nustatytas savybes, normatyvinių dokumentų reikalavimus, bus atlikti be klaidų, kurios panaikintų arba sumažintų jų vertę arba tinkamumą supaprastintam statybos projekte numatytam panaudojimui;</w:t>
      </w:r>
    </w:p>
    <w:p w14:paraId="1AF56F9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8.4.12. Pagal Kalendorinį Darbų vykdymo grafiką pradėti, kokybiškai atlikti, laiku užbaigti ir perduoti UŽSAKOVUI visus Pirkimo sutartyje nurodytus Darbus ir ištaisyti defektus, nustatytus iki Darbų perdavimo UŽSAKOVUI ir (ar) per garantinį laikotarpį;</w:t>
      </w:r>
    </w:p>
    <w:p w14:paraId="54C613C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8.4.13. 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4DF2583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8.4.14. inicijuoti projektinių sprendimų keitimą, papildymą ir taisymą tik gavus UŽSAKOVO raštišką sutikimą, o Kalendorinį Darbų vykdymo grafiką, pasirašant papildomus susitarimus;</w:t>
      </w:r>
    </w:p>
    <w:p w14:paraId="652E3CE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8.4.15.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 apie darbų eigą bei rezultatus, pateikti kitą su supaprastinto statybos projekto vykdymu susijusią informaciją;</w:t>
      </w:r>
    </w:p>
    <w:p w14:paraId="39E3090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8.4.16. sudaryti sąlygas UŽSAKOVO atstovams, techniniam prižiūrėtojui bei valstybinių kontroliuojančių institucijų atstovams lankytis Darbų objekte bei susipažinti su visa Darbų dokumentacija;</w:t>
      </w:r>
    </w:p>
    <w:p w14:paraId="55DDA08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14:paraId="3264AFE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8.4.18. saugoti atliktus 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perdavimo-priėmimo aktų pasirašymo;</w:t>
      </w:r>
    </w:p>
    <w:p w14:paraId="5BBD7F6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8.4.19. savo sąskaita ištaisyti Darbus, kurie dėl TIEKĖJO kaltės yra netinkamai įvykdyti ir neatitinkantys Pirkimo sutarties sąlygų bei projektinės dokumentacijos. Taip pat savo sąskaita ištaisyti atliktų Darbų trūkumus ir defektus, išaiškėjusius ar atsiradusius pasibaigus Pirkimo sutarties vykdymo laikui, bet tebegaliojant statinio garantiniam laikotarpiui, </w:t>
      </w:r>
      <w:r w:rsidRPr="00C94ABF">
        <w:rPr>
          <w:rFonts w:ascii="Tahoma" w:hAnsi="Tahoma" w:cs="Tahoma"/>
          <w:sz w:val="18"/>
          <w:szCs w:val="18"/>
        </w:rPr>
        <w:lastRenderedPageBreak/>
        <w:t>UŽSAKOVUI pateikus raštišką pretenziją, per protingą terminą, suderintą su UŽSAKOVU, jeigu dėl defekto pobūdžio jie neturi būti pašalinti anksčiau;</w:t>
      </w:r>
    </w:p>
    <w:p w14:paraId="0FCE1CC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8.4.20. Darbams naudoti tik naujas, Lietuvos Respublikos teisės aktų nustatyta tvarka sertifikuotas medžiagas, taip pat atitinkančius jiems keliamus Lietuvos Respublikos standartus ir normas;</w:t>
      </w:r>
    </w:p>
    <w:p w14:paraId="713340F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8.4.21. atlikti Darbus tvarkingai, neteršiant teritorijos, kompaktiškai laikyti statybos atliekas bei išvežus jas iš teritorijos pateikti UŽSAKOVUI patvirtinančius dokumentus apie statybinio laužo, grunto išvežimą į tam specialiai skirtas vietas;</w:t>
      </w:r>
    </w:p>
    <w:p w14:paraId="564FCD1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8.4.22. esant būtinybei, nustatyta tvarka užsakyti ir gauti objekto geodezines nuotraukas ir apmokėti jų parengimo išlaidas;</w:t>
      </w:r>
    </w:p>
    <w:p w14:paraId="4E7C06A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8.4.23. pagal statybviečių įrengimo reikalavimus savo lėšomis įrengti laikinus aptvėrimus, o baigus Darbus juos išardyti ir sutvarkyti statybvietės teritoriją;</w:t>
      </w:r>
    </w:p>
    <w:p w14:paraId="07192FC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8.4.24. užtikrinti, kad į medžiagų saugojimo aikšteles ar vietas nepatektų pašaliniai asmenys;</w:t>
      </w:r>
    </w:p>
    <w:p w14:paraId="6C4BCF9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8.4.25. atlikus Darbus, pagal supaprastinto statybos projekto reikalavimus (bet kokiu atveju ne blogiau negu buvo prieš pradedant Darbus) sutvarkyti tvarkomą objektą, statybvietę ir kitas vietas, kurie buvo perduoti TIEKĖJUI sutartiniu laikotarpiu. Išvežti savo statybines atliekas ir statybinį laužą savo sąskaita;</w:t>
      </w:r>
    </w:p>
    <w:p w14:paraId="3366F6C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8.4.26. suteikti Darbams Pirkimo sutartyje nurodytas garantijas;</w:t>
      </w:r>
    </w:p>
    <w:p w14:paraId="1016B32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8.4.27. atsakyti už subtiekėjų (subrangovų) atliktus Darbus ir jų kokybę ar padarytą žalą;</w:t>
      </w:r>
    </w:p>
    <w:p w14:paraId="51E4684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8.4.28. surašant Statybos užbaigimo aktą, pateikti visus reikiamus paaiškinimus, normatyviniuose dokumentuose ir supaprastintame statybos projekte nustatytą išpildomąją projektinę dokumentaciją, gaminių ir įrengimų techninius pasus, eksploatavimo instrukcijas ir kitus būtinus dokumentus;</w:t>
      </w:r>
    </w:p>
    <w:p w14:paraId="4280C4E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8.4.29. savo sąskaita sumokėti už suvartotą elektros energiją, vandenį ir kitas komunalines paslaugas;</w:t>
      </w:r>
    </w:p>
    <w:p w14:paraId="610EC7B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8.4.30. vykdyti visus teisėtus ir neprieštaraujančius Pirkimo sutarties nuostatoms raštiškus UŽSAKOVO nurodymus;</w:t>
      </w:r>
    </w:p>
    <w:p w14:paraId="0F1032E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8.4.31.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7B7DEB6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8.4.32. atitikti teisės aktuose numatytus ir Darbų vykdymui privalomus kvalifikacijos reikalavimus.</w:t>
      </w:r>
    </w:p>
    <w:p w14:paraId="28BD0206"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8.4.33. Jeigu pirkimo vykdymo metu nebuvo tikrinama TIEKĖJO kvalifikacija dėl teisės verstis atitinkama veikla arba buvo tikrinama ne visa apimtimi, TIEKĖJAS įsipareigoja UŽSAKOVUI, kad Pirkimo sutartį vykdys tik tokią teisę turintys asmenys.</w:t>
      </w:r>
    </w:p>
    <w:p w14:paraId="760362C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8.4.34. UŽSAKOVUI pareikalavus, </w:t>
      </w:r>
      <w:r w:rsidRPr="00C94ABF">
        <w:rPr>
          <w:rFonts w:ascii="Tahoma" w:hAnsi="Tahoma" w:cs="Tahoma"/>
          <w:sz w:val="18"/>
          <w:szCs w:val="18"/>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C94ABF">
        <w:rPr>
          <w:rFonts w:ascii="Tahoma" w:hAnsi="Tahoma" w:cs="Tahoma"/>
          <w:bCs/>
          <w:iCs/>
          <w:sz w:val="18"/>
          <w:szCs w:val="18"/>
        </w:rPr>
        <w:t xml:space="preserve">Viešųjų pirkimų įstatymo </w:t>
      </w:r>
      <w:r w:rsidRPr="00C94ABF">
        <w:rPr>
          <w:rFonts w:ascii="Tahoma" w:hAnsi="Tahoma" w:cs="Tahoma"/>
          <w:sz w:val="18"/>
          <w:szCs w:val="18"/>
          <w:shd w:val="clear" w:color="auto" w:fill="FFFFFF"/>
        </w:rPr>
        <w:t>45 straipsnį 2</w:t>
      </w:r>
      <w:r w:rsidRPr="00C94ABF">
        <w:rPr>
          <w:rFonts w:ascii="Tahoma" w:hAnsi="Tahoma" w:cs="Tahoma"/>
          <w:sz w:val="18"/>
          <w:szCs w:val="18"/>
          <w:shd w:val="clear" w:color="auto" w:fill="FFFFFF"/>
          <w:vertAlign w:val="superscript"/>
        </w:rPr>
        <w:t>1</w:t>
      </w:r>
      <w:r w:rsidRPr="00C94ABF">
        <w:rPr>
          <w:rFonts w:ascii="Tahoma" w:hAnsi="Tahoma" w:cs="Tahoma"/>
          <w:sz w:val="18"/>
          <w:szCs w:val="18"/>
          <w:shd w:val="clear" w:color="auto" w:fill="FFFFFF"/>
        </w:rPr>
        <w:t xml:space="preserve"> dalies 3 nuostatos taikymo, </w:t>
      </w:r>
      <w:r w:rsidRPr="00C94ABF">
        <w:rPr>
          <w:rFonts w:ascii="Tahoma" w:hAnsi="Tahoma" w:cs="Tahoma"/>
          <w:sz w:val="18"/>
          <w:szCs w:val="18"/>
        </w:rPr>
        <w:t xml:space="preserve">vykdant Darbus nenaudoti medžiagų, įrenginių, kurių </w:t>
      </w:r>
      <w:r w:rsidRPr="00C94ABF">
        <w:rPr>
          <w:rFonts w:ascii="Tahoma" w:hAnsi="Tahoma" w:cs="Tahoma"/>
          <w:bCs/>
          <w:iCs/>
          <w:sz w:val="18"/>
          <w:szCs w:val="18"/>
        </w:rPr>
        <w:t xml:space="preserve">kilmės šalis yra iš </w:t>
      </w:r>
      <w:r w:rsidRPr="00C94ABF">
        <w:rPr>
          <w:rFonts w:ascii="Tahoma" w:hAnsi="Tahoma" w:cs="Tahoma"/>
          <w:sz w:val="18"/>
          <w:szCs w:val="18"/>
          <w:shd w:val="clear" w:color="auto" w:fill="FFFFFF"/>
        </w:rPr>
        <w:t xml:space="preserve">valstybių ar teritorijų, nurodytų </w:t>
      </w:r>
      <w:r w:rsidRPr="00C94ABF">
        <w:rPr>
          <w:rFonts w:ascii="Tahoma" w:hAnsi="Tahoma" w:cs="Tahoma"/>
          <w:bCs/>
          <w:iCs/>
          <w:sz w:val="18"/>
          <w:szCs w:val="18"/>
        </w:rPr>
        <w:t xml:space="preserve">Viešųjų pirkimų įstatymo </w:t>
      </w:r>
      <w:r w:rsidRPr="00C94ABF">
        <w:rPr>
          <w:rFonts w:ascii="Tahoma" w:hAnsi="Tahoma" w:cs="Tahoma"/>
          <w:sz w:val="18"/>
          <w:szCs w:val="18"/>
          <w:shd w:val="clear" w:color="auto" w:fill="FFFFFF"/>
        </w:rPr>
        <w:t>45 straipsnį 2</w:t>
      </w:r>
      <w:r w:rsidRPr="00C94ABF">
        <w:rPr>
          <w:rFonts w:ascii="Tahoma" w:hAnsi="Tahoma" w:cs="Tahoma"/>
          <w:sz w:val="18"/>
          <w:szCs w:val="18"/>
          <w:shd w:val="clear" w:color="auto" w:fill="FFFFFF"/>
          <w:vertAlign w:val="superscript"/>
        </w:rPr>
        <w:t>1</w:t>
      </w:r>
      <w:r w:rsidRPr="00C94ABF">
        <w:rPr>
          <w:rFonts w:ascii="Tahoma" w:hAnsi="Tahoma" w:cs="Tahoma"/>
          <w:sz w:val="18"/>
          <w:szCs w:val="18"/>
          <w:shd w:val="clear" w:color="auto" w:fill="FFFFFF"/>
        </w:rPr>
        <w:t> dalies 3 punkte</w:t>
      </w:r>
      <w:r w:rsidRPr="00C94ABF">
        <w:rPr>
          <w:rFonts w:ascii="Tahoma" w:hAnsi="Tahoma" w:cs="Tahoma"/>
          <w:bCs/>
          <w:iCs/>
          <w:sz w:val="18"/>
          <w:szCs w:val="18"/>
        </w:rPr>
        <w:t xml:space="preserve">. </w:t>
      </w:r>
      <w:r w:rsidRPr="00C94ABF">
        <w:rPr>
          <w:rFonts w:ascii="Tahoma" w:hAnsi="Tahoma" w:cs="Tahoma"/>
          <w:sz w:val="18"/>
          <w:szCs w:val="18"/>
        </w:rPr>
        <w:t xml:space="preserve"> </w:t>
      </w:r>
    </w:p>
    <w:p w14:paraId="7AF1CB93" w14:textId="77777777" w:rsidR="004354E0" w:rsidRPr="00C94ABF" w:rsidRDefault="004354E0" w:rsidP="004354E0">
      <w:pPr>
        <w:spacing w:after="0" w:line="240" w:lineRule="auto"/>
        <w:rPr>
          <w:rFonts w:ascii="Tahoma" w:hAnsi="Tahoma" w:cs="Tahoma"/>
          <w:b/>
          <w:bCs/>
          <w:sz w:val="18"/>
          <w:szCs w:val="18"/>
        </w:rPr>
      </w:pPr>
    </w:p>
    <w:p w14:paraId="291BD1B2"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9. Šalių atsakomybė</w:t>
      </w:r>
    </w:p>
    <w:p w14:paraId="2B4866EB" w14:textId="77777777" w:rsidR="004354E0" w:rsidRPr="00C94ABF" w:rsidRDefault="004354E0" w:rsidP="004354E0">
      <w:pPr>
        <w:spacing w:after="0" w:line="240" w:lineRule="auto"/>
        <w:rPr>
          <w:rFonts w:ascii="Tahoma" w:hAnsi="Tahoma" w:cs="Tahoma"/>
          <w:sz w:val="18"/>
          <w:szCs w:val="18"/>
        </w:rPr>
      </w:pPr>
    </w:p>
    <w:p w14:paraId="13A1034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9.1. UŽSAKOVAS, nevykdantis sutartinių įsipareigojimų, t. y. vėluojantis apmokėti už atliktus Darbus be pateisinamos priežasties, moka 0,02 procento delspinigių už kiekvieną pavėluotą dieną nuo vėluojamos sumokėti sumos. </w:t>
      </w:r>
    </w:p>
    <w:p w14:paraId="2306FC8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9.2. UŽSAKOVAS, vėluojantis priimti statybos rangos darbus (pasirašyti Aktus ir grąžinti juos Tiekėjui), ar pateikti raštu pretenzijas dėl netinkamo statybos rangos darbų atlikimo), moka 0,02 procento delspinigių už kiekvieną pavėluotą dieną nuo vėluojamų priimti statybos rangos darbų kainos.</w:t>
      </w:r>
    </w:p>
    <w:p w14:paraId="5E12A30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9.3. UŽSAKOVAS nevykdantis ar netinkamai vykdantis Pirkimo sutartį, privalo atlyginti dėl tokių jo veiksmų (neveikimo) TIEKĖJO patirtus nuostolius.</w:t>
      </w:r>
    </w:p>
    <w:p w14:paraId="0C062C0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9.4. Pirkimo sutartį nutraukus dėl TIEKĖJO esminio Pirkimo sutarties pažeidimo, Pirkimo sutarties įvykdymo užtikrinimas TIEKĖJUI negrąžinamas ir UŽSAKOVUI pareikalavus, UŽSAKOVUI sumokama suma, nurodyta šiame užtikrinime.</w:t>
      </w:r>
    </w:p>
    <w:p w14:paraId="63D3B726"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9.5. Jei TIEKĖJAS nutraukia visus ar dalį Pirkimo sutartyje numatytų Darbų be pateisinamos priežasties, Pirkimo sutarties įvykdymo užtikrinimas TIEKĖJUI negrąžinamas ir UŽSAKOVUI pareikalavus, UŽSAKOVUI sumokama suma, nurodyta šiame užtikrinime.</w:t>
      </w:r>
    </w:p>
    <w:p w14:paraId="4C2605E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9.6. TIEKĖJUI nepradėjus taisyti defektų pagal techninės vykdymo priežiūros vykdytojų raštiškus reikalavimus dėl atliktų Darbų kokybės ilgiau negu per 5 (penkias) darbo dienas, o esant pagrįstiems TIEKĖJO argumentams per technologiškai būtiną laiką, Pirkimo sutarties įvykdymo užtikrinimas TIEKĖJUI negrąžinamas ir UŽSAKOVUI pareikalavus, UŽSAKOVUI sumokama suma, nurodyta šiame užtikrinime.</w:t>
      </w:r>
    </w:p>
    <w:p w14:paraId="69BCFAE7"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9.7. Jeigu TIEKĖJAS, suderintu su UŽSAKOVU laiku nepašalina defektų, UŽSAKOVO nustatytų per garantinį laiką, jis atlygina UŽSAKOVO išlaidas, susijusias su defektų šalinimu.</w:t>
      </w:r>
    </w:p>
    <w:p w14:paraId="11F27285"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bCs/>
          <w:iCs/>
          <w:sz w:val="18"/>
          <w:szCs w:val="18"/>
          <w:shd w:val="clear" w:color="auto" w:fill="FFFFFF"/>
        </w:rPr>
      </w:pPr>
      <w:r w:rsidRPr="00C94ABF">
        <w:rPr>
          <w:rFonts w:ascii="Tahoma" w:hAnsi="Tahoma" w:cs="Tahoma"/>
          <w:sz w:val="18"/>
          <w:szCs w:val="18"/>
        </w:rPr>
        <w:t xml:space="preserve">9.8. </w:t>
      </w:r>
      <w:r w:rsidRPr="00C94ABF">
        <w:rPr>
          <w:rFonts w:ascii="Tahoma" w:hAnsi="Tahoma" w:cs="Tahoma"/>
          <w:bCs/>
          <w:iCs/>
          <w:sz w:val="18"/>
          <w:szCs w:val="18"/>
          <w:shd w:val="clear" w:color="auto" w:fill="FFFFFF"/>
        </w:rPr>
        <w:t>TIEKĖJUI 7.1.4, 7.1.5., 7.1.6., 7.4.1. punktuose nustatytais terminais ir sąlygomis nepateikus tinkamo Pirkimo sutarties įvykdymą užtikrinančio dokumento ir/arba Defektų ištaisymo garantiniu laikotarpiu užtikrinančio dokumento, TIEKĖJUI taikoma 0,02 procento delspinigių už kiekvieną pavėluotą dieną nuo Pradinės Pirkimo sutarties vertės.</w:t>
      </w:r>
    </w:p>
    <w:p w14:paraId="1D2022CC"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bCs/>
          <w:iCs/>
          <w:sz w:val="18"/>
          <w:szCs w:val="18"/>
          <w:shd w:val="clear" w:color="auto" w:fill="FFFFFF"/>
        </w:rPr>
      </w:pPr>
      <w:r w:rsidRPr="00C94ABF">
        <w:rPr>
          <w:rFonts w:ascii="Tahoma" w:hAnsi="Tahoma" w:cs="Tahoma"/>
          <w:bCs/>
          <w:iCs/>
          <w:sz w:val="18"/>
          <w:szCs w:val="18"/>
          <w:shd w:val="clear" w:color="auto" w:fill="FFFFFF"/>
        </w:rPr>
        <w:lastRenderedPageBreak/>
        <w:t xml:space="preserve">9.9. TIEKĖJUI Pirkimo sutarties 8.4.1.1 ir 8.4.1.2. punkte nustatyta tvarka ir terminais nepateikus šiame punkte nurodytų dokumentų dėl TIEKĖJO kaltės, TIEKĖJUI taikoma 0,02 procento delspinigių už kiekvieną pavėluotą dieną nuo Pradinės Pirkimo sutarties vertės. </w:t>
      </w:r>
    </w:p>
    <w:p w14:paraId="74E3B4B6"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bCs/>
          <w:iCs/>
          <w:sz w:val="18"/>
          <w:szCs w:val="18"/>
          <w:shd w:val="clear" w:color="auto" w:fill="FFFFFF"/>
        </w:rPr>
      </w:pPr>
      <w:r w:rsidRPr="00C94ABF">
        <w:rPr>
          <w:rFonts w:ascii="Tahoma" w:hAnsi="Tahoma" w:cs="Tahoma"/>
          <w:bCs/>
          <w:iCs/>
          <w:sz w:val="18"/>
          <w:szCs w:val="18"/>
          <w:shd w:val="clear" w:color="auto" w:fill="FFFFFF"/>
        </w:rPr>
        <w:t xml:space="preserve">9.10. TIEKĖJUI vėluojant atlikti Darbus per Pirkimo sutartyje numatytą Darbų atlikimo terminą pagal Kalendoriniame darbų vykdymo grafike suplanuotus atlikti Darbus ar juos atlikus nekokybiškai, su trūkumais (defektais) ir UŽSAKOVUI raštu pareikalavus ištaisyti nekokybiškai, su trūkumais (defektais) atliktus Darbus, jų neištaisius per Užsakovo ir TIEKĖJO sutartą terminą, dėl TIEKĖJO kaltės, jis privalo mokėti 0,02 procento delspinigių už kiekvieną pradelstą dieną nuo Pradinės Pirkimo sutarties vertės.  </w:t>
      </w:r>
    </w:p>
    <w:p w14:paraId="5E98AAB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9.11. Jei UŽSAKOVAS nustato, kad TIEKĖJAS nesilaiko Pirkimo sutarties 8.4.34 punkte numatytų įsipareigojimų, TIEKĖJAS moka UŽSAKOVUI 3 proc. dydžio baudą nuo Pradinės pirkimo sutarties vertės už kiekvieną atvejį. Jei TIEKĖJAS nesilaiko Pirkimo sutarties 8.4.34 punkte numatytų įsipareigojimų ilgiau kaip 30 (trisdešimt) kalendorinių dienų nuo pažeidimo nustatymo dienos, tai laikoma esminiu Pirkimo sutarties pažeidimu ir UŽSAKOVAS turi teisę be papildomų sąlygų nutraukti Pirkimo sutartį Pirkimo sutarties 11.1 punkte nustatyta tvarka.</w:t>
      </w:r>
    </w:p>
    <w:p w14:paraId="21D93CD1"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9.12. Pirkimo sutarties nutraukimas nepanaikina teisės reikalauti atlyginti nuostolius, atsirandančius dėl įsipareigojimų nevykdymo pagal Pirkimo sutartį.</w:t>
      </w:r>
    </w:p>
    <w:p w14:paraId="25FEE2B6" w14:textId="77777777" w:rsidR="004354E0" w:rsidRPr="00C94ABF" w:rsidRDefault="004354E0" w:rsidP="004354E0">
      <w:pPr>
        <w:numPr>
          <w:ilvl w:val="2"/>
          <w:numId w:val="0"/>
        </w:numPr>
        <w:tabs>
          <w:tab w:val="num" w:pos="576"/>
        </w:tabs>
        <w:spacing w:after="0" w:line="240" w:lineRule="auto"/>
        <w:jc w:val="both"/>
        <w:outlineLvl w:val="1"/>
        <w:rPr>
          <w:rFonts w:ascii="Tahoma" w:hAnsi="Tahoma" w:cs="Tahoma"/>
          <w:sz w:val="18"/>
          <w:szCs w:val="18"/>
          <w:lang w:eastAsia="en-US"/>
        </w:rPr>
      </w:pPr>
      <w:r w:rsidRPr="00C94ABF">
        <w:rPr>
          <w:rFonts w:ascii="Tahoma" w:hAnsi="Tahoma" w:cs="Tahoma"/>
          <w:bCs/>
          <w:iCs/>
          <w:sz w:val="18"/>
          <w:szCs w:val="18"/>
          <w:shd w:val="clear" w:color="auto" w:fill="FFFFFF"/>
        </w:rPr>
        <w:t xml:space="preserve">9.13. </w:t>
      </w:r>
      <w:r w:rsidRPr="00C94ABF">
        <w:rPr>
          <w:rFonts w:ascii="Tahoma" w:hAnsi="Tahoma" w:cs="Tahoma"/>
          <w:sz w:val="18"/>
          <w:szCs w:val="18"/>
        </w:rPr>
        <w:t xml:space="preserve">UŽSAKOVAS, siekdamas apginti savo teisėtus interesus, gali </w:t>
      </w:r>
      <w:r w:rsidRPr="00C94ABF">
        <w:rPr>
          <w:rFonts w:ascii="Tahoma" w:hAnsi="Tahoma" w:cs="Tahoma"/>
          <w:sz w:val="18"/>
          <w:szCs w:val="18"/>
          <w:lang w:eastAsia="en-US"/>
        </w:rPr>
        <w:t>išskaičiuoti netesybas ir kitus dėl TIEKĖJO kaltės patirtus nuostolius iš TIEKĖJUI mokėtinų sumų, prieš tai raštu informavęs TIEKĖJĄ.</w:t>
      </w:r>
    </w:p>
    <w:p w14:paraId="3E4C3037" w14:textId="77777777" w:rsidR="004354E0" w:rsidRPr="00C94ABF" w:rsidRDefault="004354E0" w:rsidP="004354E0">
      <w:pPr>
        <w:spacing w:after="0" w:line="240" w:lineRule="auto"/>
        <w:rPr>
          <w:rFonts w:ascii="Tahoma" w:hAnsi="Tahoma" w:cs="Tahoma"/>
          <w:sz w:val="18"/>
          <w:szCs w:val="18"/>
        </w:rPr>
      </w:pPr>
    </w:p>
    <w:p w14:paraId="0BE28E7E" w14:textId="77777777" w:rsidR="004354E0" w:rsidRPr="00C94ABF" w:rsidRDefault="004354E0" w:rsidP="004354E0">
      <w:pPr>
        <w:spacing w:after="0" w:line="240" w:lineRule="auto"/>
        <w:rPr>
          <w:rFonts w:ascii="Tahoma" w:hAnsi="Tahoma" w:cs="Tahoma"/>
          <w:b/>
          <w:bCs/>
          <w:sz w:val="18"/>
          <w:szCs w:val="18"/>
        </w:rPr>
      </w:pPr>
      <w:r w:rsidRPr="00C94ABF">
        <w:rPr>
          <w:rFonts w:ascii="Tahoma" w:hAnsi="Tahoma" w:cs="Tahoma"/>
          <w:b/>
          <w:bCs/>
          <w:sz w:val="18"/>
          <w:szCs w:val="18"/>
        </w:rPr>
        <w:t>10. Pirkimo sutarties pakeitimai ir pataisymai</w:t>
      </w:r>
    </w:p>
    <w:p w14:paraId="0D812974" w14:textId="77777777" w:rsidR="004354E0" w:rsidRPr="00C94ABF" w:rsidRDefault="004354E0" w:rsidP="004354E0">
      <w:pPr>
        <w:spacing w:after="0" w:line="240" w:lineRule="auto"/>
        <w:rPr>
          <w:rFonts w:ascii="Tahoma" w:hAnsi="Tahoma" w:cs="Tahoma"/>
          <w:sz w:val="18"/>
          <w:szCs w:val="18"/>
        </w:rPr>
      </w:pPr>
    </w:p>
    <w:p w14:paraId="2F200B07"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10.1. Pirkimo sutartis jos galiojimo laikotarpiu, neatliekant naujos pirkimo procedūros, gali būti keičiama joje nustatytomis sąlygomis ir tvarka:</w:t>
      </w:r>
    </w:p>
    <w:p w14:paraId="7B53D4BF"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10.1.1. Darbų atlikimo terminai gali būti keičiami vadovaujantis Pirkimo sutarties 4 skyriuje nustatytomis sąlygomis ir tvarka bei 10.1.4 punktu;</w:t>
      </w:r>
    </w:p>
    <w:p w14:paraId="5A158EFC"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10.1.2. Pirkimo sutarties kaina ir Pradinės Pirkimo sutarties vertė gali būti keičiama Pirkimo sutarties 3 skyriuje nustatytomis sąlygomis ir tvarka bei 10.1.4 punktu;</w:t>
      </w:r>
    </w:p>
    <w:p w14:paraId="081B2D18"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10.1.3. kitais Pirkimo sutartyje numatytais atvejais ir tvarka;</w:t>
      </w:r>
    </w:p>
    <w:p w14:paraId="159DB981"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10.1.4. Viešųjų pirkimų įstatyme nustatytais pagrindais, sąlygomis ir tvarka, jeigu Pirkimo sutarties sąlygų keitimas nenumatytas Pirkimo sutartyje.</w:t>
      </w:r>
    </w:p>
    <w:p w14:paraId="5EE23DC9" w14:textId="77777777" w:rsidR="004354E0" w:rsidRPr="00C94ABF" w:rsidRDefault="004354E0" w:rsidP="004354E0">
      <w:pPr>
        <w:pStyle w:val="Antrat2"/>
        <w:spacing w:before="0" w:after="0" w:line="240" w:lineRule="auto"/>
        <w:jc w:val="both"/>
        <w:rPr>
          <w:rFonts w:ascii="Tahoma" w:hAnsi="Tahoma" w:cs="Tahoma"/>
          <w:color w:val="auto"/>
          <w:sz w:val="18"/>
          <w:szCs w:val="18"/>
        </w:rPr>
      </w:pPr>
      <w:r w:rsidRPr="00C94ABF">
        <w:rPr>
          <w:rFonts w:ascii="Tahoma" w:hAnsi="Tahoma" w:cs="Tahoma"/>
          <w:color w:val="auto"/>
          <w:sz w:val="18"/>
          <w:szCs w:val="18"/>
        </w:rPr>
        <w:t xml:space="preserve">10.1.5. Visi Pirkimo sutarties pakeitimai bei juos sąlygojusios aplinkybės įforminami atskiru rašytiniu Šalių sutarimu. </w:t>
      </w:r>
    </w:p>
    <w:p w14:paraId="28694381" w14:textId="77777777" w:rsidR="004354E0" w:rsidRPr="00C94ABF" w:rsidRDefault="004354E0" w:rsidP="004354E0">
      <w:pPr>
        <w:spacing w:after="0" w:line="240" w:lineRule="auto"/>
        <w:jc w:val="both"/>
        <w:rPr>
          <w:rFonts w:ascii="Tahoma" w:hAnsi="Tahoma" w:cs="Tahoma"/>
          <w:b/>
          <w:bCs/>
          <w:sz w:val="18"/>
          <w:szCs w:val="18"/>
        </w:rPr>
      </w:pPr>
    </w:p>
    <w:p w14:paraId="694F6C86" w14:textId="77777777" w:rsidR="004354E0" w:rsidRPr="00C94ABF" w:rsidRDefault="004354E0" w:rsidP="004354E0">
      <w:pPr>
        <w:spacing w:after="0" w:line="240" w:lineRule="auto"/>
        <w:jc w:val="both"/>
        <w:rPr>
          <w:rFonts w:ascii="Tahoma" w:hAnsi="Tahoma" w:cs="Tahoma"/>
          <w:b/>
          <w:bCs/>
          <w:sz w:val="18"/>
          <w:szCs w:val="18"/>
        </w:rPr>
      </w:pPr>
      <w:r w:rsidRPr="00C94ABF">
        <w:rPr>
          <w:rFonts w:ascii="Tahoma" w:hAnsi="Tahoma" w:cs="Tahoma"/>
          <w:b/>
          <w:bCs/>
          <w:sz w:val="18"/>
          <w:szCs w:val="18"/>
        </w:rPr>
        <w:t>11. Pirkimo sutarties nutraukimas prieš terminą</w:t>
      </w:r>
    </w:p>
    <w:p w14:paraId="27034785" w14:textId="77777777" w:rsidR="004354E0" w:rsidRPr="00C94ABF" w:rsidRDefault="004354E0" w:rsidP="004354E0">
      <w:pPr>
        <w:spacing w:after="0" w:line="240" w:lineRule="auto"/>
        <w:rPr>
          <w:rFonts w:ascii="Tahoma" w:hAnsi="Tahoma" w:cs="Tahoma"/>
          <w:sz w:val="18"/>
          <w:szCs w:val="18"/>
        </w:rPr>
      </w:pPr>
    </w:p>
    <w:p w14:paraId="43DB6FF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11.1. UŽSAKOVAS ir TIEKĖJAS turi teisę, įspėjęs kitą Šalį prieš protingą terminą, o šiam suėjus ir papildomai įspėjus prieš 10 (dešimt) dienų, vienašališkai (be teismo) nutraukti Pirkimo sutartį dėl esminio jos pažeidimo bei kitais šios Pirkimo sutarties 11.2 – 11.4 punktuose numatytais atvejais. Nutraukus Pirkimo sutartį dėl esminio šios sutarties pažeidimo, UŽSAKOVAS, vadovaudamasis viešuosius pirkimus reglamentuojančių teisės aktų nustatyta tvarka, įtraukia TIEKĖJĄ į Nepatikimų tiekėjų sąrašą. Esminiais pažeidimais iš TIEKĖJO pusės bus laikomi pažeidimai:</w:t>
      </w:r>
    </w:p>
    <w:p w14:paraId="546233F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11.1.1. kai ilgiau kaip 1 mėn. iš eilės nevykdomi Darbai pagal Kalendorinį darbų vykdymo grafiką dėl TIEKĖJO kaltės, išskyrus galutinį Darbų atlikimo terminą; </w:t>
      </w:r>
    </w:p>
    <w:p w14:paraId="567136AB"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11.1.2. kai kompetentingų institucijų sprendimu nustatyta, kad šiurkščiai pažeidžiama darbo sauga ar statybos techniniai reglamentai, sukeliant grėsmę statybos proceso dalyviams, trečiųjų asmenų saugumui ar gamtai; </w:t>
      </w:r>
    </w:p>
    <w:p w14:paraId="504B1C1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11.1.3. TIEKĖJUI vėluojant atlikti Darbus per Pirkimo sutartyje numatytą Darbų atlikimo terminą dėl TIEKĖJO kaltės ir per 2 mėn. nuo Pirkimo sutartyje numatyto termino pabaigos TIEKĖJUI neužbaigus Darbų; </w:t>
      </w:r>
    </w:p>
    <w:p w14:paraId="6C8122E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11.1.4. Pirkimo sutarties 9.11, 15.4, 15.7, 16.2 ir 16.5 punktuose nustatytais atvejais;</w:t>
      </w:r>
    </w:p>
    <w:p w14:paraId="3125BB0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11.1.5. TIEKĖJAS negali pateikti naujo Pirkimo sutarties įvykdymo užtikrinimo, kaip reikalaujama Pirkimo sutarties 7.1.4., 7.1.5. ir 7.1.6. punktuose. </w:t>
      </w:r>
    </w:p>
    <w:p w14:paraId="0F841E8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11.2. UŽSAKOVAS turi teisę vienašališkai nutraukti Pirkimo sutartį ir (ar) sutartį, kuria keičiama Pirkimo sutartis, jeigu:</w:t>
      </w:r>
    </w:p>
    <w:p w14:paraId="5A951DD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11.2.1. TIEKĖJUI iškeliama bankroto byla;</w:t>
      </w:r>
    </w:p>
    <w:p w14:paraId="25A62B9A"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 xml:space="preserve">11.2.2. po raštiško UŽSAKOVO įspėjimo TIEKĖJAS daugiau nei mėnesį nevykdo statybos rangos darbų kokybės užtikrinimo reikalavimų ar kitų Pirkimo sutarties sąlygų arba po raštiško UŽSAKOVO įspėjimo jas dar kartą pažeidžia; </w:t>
      </w:r>
    </w:p>
    <w:p w14:paraId="72E387C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11.2.3.  Pirkimo sutartis buvo pakeista, pažeidžiant Viešųjų pirkimų įstatymo nuostatas, reglamentuojančias sutarties pakeitimo sąlygas ir tvarką;</w:t>
      </w:r>
    </w:p>
    <w:p w14:paraId="1DDC355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11.2.4. kitais Pirkimo sutartyje ir Viešųjų pirkimų įstatyme numatytais atvejais ir pagrindais.</w:t>
      </w:r>
    </w:p>
    <w:p w14:paraId="23F7C51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11.3. TIEKĖJAS turi teisę vienašališkai nutraukti Pirkimo sutartį ir pareikalauti atlyginti nuostolius, jeigu:</w:t>
      </w:r>
    </w:p>
    <w:p w14:paraId="7350E5C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11.3.1.  UŽSAKOVAS be pateisinamų priežasčių vėluoja apmokėti ilgiau kaip 20 (dvidešimt) kalendorinių dienų nuo Pirkimo sutartyje 5.11, ir 5.12  punktuose nurodytų terminų;</w:t>
      </w:r>
    </w:p>
    <w:p w14:paraId="018D29F8"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11.3.2. UŽSAKOVAS be pateisinamų priežasčių neatlieka nuo jo priklausančių veiksmų, dėl ko negalima tęsti Darbų daugiau kaip 30 (trisdešimt) kalendorinių dienų iš eilės.</w:t>
      </w:r>
    </w:p>
    <w:p w14:paraId="1F8FB4A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lastRenderedPageBreak/>
        <w:t>11.4. Jeigu Darbai sustabdomi ilgiau nei 90 (devyniasdešimt) dienų, kiekviena Pirkimo sutarties šalis gali vienašališkai nutraukti Pirkimo sutartį, pranešdama apie tai kitai šaliai raštu Pirkimo sutartyje nustatyta tvarka.</w:t>
      </w:r>
    </w:p>
    <w:p w14:paraId="671184C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14:paraId="261F3759"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11.6. Pirkimo sutartis gali būti nutraukta rašytiniu abipusiu Šalių susitarimu (išskyrus, esant esminiam Pirkimo sutarties pažeidimui).</w:t>
      </w:r>
    </w:p>
    <w:p w14:paraId="169B0EED" w14:textId="77777777" w:rsidR="004354E0" w:rsidRPr="00C94ABF" w:rsidRDefault="004354E0" w:rsidP="004354E0">
      <w:pPr>
        <w:spacing w:after="0" w:line="240" w:lineRule="auto"/>
        <w:jc w:val="both"/>
        <w:rPr>
          <w:rFonts w:ascii="Tahoma" w:hAnsi="Tahoma" w:cs="Tahoma"/>
          <w:sz w:val="18"/>
          <w:szCs w:val="18"/>
        </w:rPr>
      </w:pPr>
    </w:p>
    <w:p w14:paraId="55985969" w14:textId="77777777" w:rsidR="004354E0" w:rsidRPr="00C94ABF" w:rsidRDefault="004354E0" w:rsidP="004354E0">
      <w:pPr>
        <w:spacing w:after="0" w:line="240" w:lineRule="auto"/>
        <w:jc w:val="both"/>
        <w:rPr>
          <w:rFonts w:ascii="Tahoma" w:hAnsi="Tahoma" w:cs="Tahoma"/>
          <w:b/>
          <w:bCs/>
          <w:sz w:val="18"/>
          <w:szCs w:val="18"/>
        </w:rPr>
      </w:pPr>
      <w:r w:rsidRPr="00C94ABF">
        <w:rPr>
          <w:rFonts w:ascii="Tahoma" w:hAnsi="Tahoma" w:cs="Tahoma"/>
          <w:b/>
          <w:bCs/>
          <w:sz w:val="18"/>
          <w:szCs w:val="18"/>
        </w:rPr>
        <w:t>12. Nenugalimos jėgos aplinkybės</w:t>
      </w:r>
    </w:p>
    <w:p w14:paraId="50AAFDA4" w14:textId="77777777" w:rsidR="004354E0" w:rsidRPr="00C94ABF" w:rsidRDefault="004354E0" w:rsidP="004354E0">
      <w:pPr>
        <w:spacing w:after="0" w:line="240" w:lineRule="auto"/>
        <w:jc w:val="both"/>
        <w:rPr>
          <w:rFonts w:ascii="Tahoma" w:hAnsi="Tahoma" w:cs="Tahoma"/>
          <w:sz w:val="18"/>
          <w:szCs w:val="18"/>
        </w:rPr>
      </w:pPr>
    </w:p>
    <w:p w14:paraId="4AD1570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5C04178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406B503"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305B0550"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2EE7A40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078BA152"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šiam 30 (trisdešimt) kalendorinių dienų laikotarpiui nenugalimos jėgos (force majeure) aplinkybės vis dar yra, Pirkimo sutartis nutraukiama ir pagal Pirkimo sutarties sąlygas Šalys atleidžiamos nuo tolesnio Pirkimo sutarties vykdymo.</w:t>
      </w:r>
      <w:bookmarkStart w:id="5" w:name="_Hlk97214965"/>
      <w:r w:rsidRPr="00C94ABF">
        <w:rPr>
          <w:rFonts w:ascii="Tahoma" w:hAnsi="Tahoma" w:cs="Tahoma"/>
          <w:sz w:val="18"/>
          <w:szCs w:val="18"/>
        </w:rPr>
        <w:t xml:space="preserve"> </w:t>
      </w:r>
    </w:p>
    <w:bookmarkEnd w:id="5"/>
    <w:p w14:paraId="12B869EF" w14:textId="77777777" w:rsidR="004354E0" w:rsidRPr="00C94ABF" w:rsidRDefault="004354E0" w:rsidP="004354E0">
      <w:pPr>
        <w:suppressAutoHyphens/>
        <w:autoSpaceDN w:val="0"/>
        <w:spacing w:after="0" w:line="240" w:lineRule="auto"/>
        <w:jc w:val="both"/>
        <w:textAlignment w:val="baseline"/>
        <w:rPr>
          <w:rFonts w:ascii="Tahoma" w:hAnsi="Tahoma" w:cs="Tahoma"/>
          <w:b/>
          <w:bCs/>
          <w:sz w:val="18"/>
          <w:szCs w:val="18"/>
          <w:lang w:eastAsia="en-US"/>
        </w:rPr>
      </w:pPr>
    </w:p>
    <w:p w14:paraId="47C4B091" w14:textId="77777777" w:rsidR="004354E0" w:rsidRPr="00C94ABF" w:rsidRDefault="004354E0" w:rsidP="004354E0">
      <w:pPr>
        <w:suppressAutoHyphens/>
        <w:autoSpaceDN w:val="0"/>
        <w:spacing w:after="0" w:line="240" w:lineRule="auto"/>
        <w:jc w:val="both"/>
        <w:textAlignment w:val="baseline"/>
        <w:rPr>
          <w:rFonts w:ascii="Tahoma" w:hAnsi="Tahoma" w:cs="Tahoma"/>
          <w:b/>
          <w:bCs/>
          <w:sz w:val="18"/>
          <w:szCs w:val="18"/>
          <w:lang w:eastAsia="en-US"/>
        </w:rPr>
      </w:pPr>
      <w:r w:rsidRPr="00C94ABF">
        <w:rPr>
          <w:rFonts w:ascii="Tahoma" w:hAnsi="Tahoma" w:cs="Tahoma"/>
          <w:b/>
          <w:bCs/>
          <w:sz w:val="18"/>
          <w:szCs w:val="18"/>
          <w:lang w:eastAsia="en-US"/>
        </w:rPr>
        <w:t>13. Ginčų sprendimas</w:t>
      </w:r>
    </w:p>
    <w:p w14:paraId="5FB69419" w14:textId="77777777" w:rsidR="004354E0" w:rsidRPr="00C94ABF" w:rsidRDefault="004354E0" w:rsidP="004354E0">
      <w:pPr>
        <w:suppressAutoHyphens/>
        <w:autoSpaceDN w:val="0"/>
        <w:spacing w:after="0" w:line="240" w:lineRule="auto"/>
        <w:jc w:val="both"/>
        <w:textAlignment w:val="baseline"/>
        <w:rPr>
          <w:rFonts w:ascii="Tahoma" w:hAnsi="Tahoma" w:cs="Tahoma"/>
          <w:b/>
          <w:bCs/>
          <w:sz w:val="18"/>
          <w:szCs w:val="18"/>
          <w:lang w:eastAsia="en-US"/>
        </w:rPr>
      </w:pPr>
    </w:p>
    <w:p w14:paraId="7A5C72B9"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14:paraId="47AA15C6"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63121C6D" w14:textId="77777777" w:rsidR="004354E0" w:rsidRPr="00C94ABF" w:rsidRDefault="004354E0" w:rsidP="004354E0">
      <w:pPr>
        <w:spacing w:after="0" w:line="240" w:lineRule="auto"/>
        <w:jc w:val="both"/>
        <w:rPr>
          <w:rFonts w:ascii="Tahoma" w:hAnsi="Tahoma" w:cs="Tahoma"/>
          <w:sz w:val="18"/>
          <w:szCs w:val="18"/>
        </w:rPr>
      </w:pPr>
    </w:p>
    <w:p w14:paraId="48D97716" w14:textId="77777777" w:rsidR="004354E0" w:rsidRPr="00C94ABF" w:rsidRDefault="004354E0" w:rsidP="004354E0">
      <w:pPr>
        <w:suppressAutoHyphens/>
        <w:autoSpaceDN w:val="0"/>
        <w:spacing w:after="0" w:line="240" w:lineRule="auto"/>
        <w:jc w:val="both"/>
        <w:textAlignment w:val="baseline"/>
        <w:rPr>
          <w:rFonts w:ascii="Tahoma" w:hAnsi="Tahoma" w:cs="Tahoma"/>
          <w:b/>
          <w:bCs/>
          <w:sz w:val="18"/>
          <w:szCs w:val="18"/>
          <w:lang w:eastAsia="en-US"/>
        </w:rPr>
      </w:pPr>
      <w:r w:rsidRPr="00C94ABF">
        <w:rPr>
          <w:rFonts w:ascii="Tahoma" w:hAnsi="Tahoma" w:cs="Tahoma"/>
          <w:b/>
          <w:bCs/>
          <w:sz w:val="18"/>
          <w:szCs w:val="18"/>
          <w:lang w:eastAsia="en-US"/>
        </w:rPr>
        <w:t>14. Pirkimo sutarties galiojimo sąlygos</w:t>
      </w:r>
    </w:p>
    <w:p w14:paraId="59BA59A3" w14:textId="77777777" w:rsidR="004354E0" w:rsidRPr="00C94ABF" w:rsidRDefault="004354E0" w:rsidP="004354E0">
      <w:pPr>
        <w:suppressAutoHyphens/>
        <w:autoSpaceDN w:val="0"/>
        <w:spacing w:after="0" w:line="240" w:lineRule="auto"/>
        <w:jc w:val="both"/>
        <w:textAlignment w:val="baseline"/>
        <w:rPr>
          <w:rFonts w:ascii="Tahoma" w:hAnsi="Tahoma" w:cs="Tahoma"/>
          <w:b/>
          <w:bCs/>
          <w:sz w:val="18"/>
          <w:szCs w:val="18"/>
          <w:lang w:eastAsia="en-US"/>
        </w:rPr>
      </w:pPr>
    </w:p>
    <w:p w14:paraId="5D0DA977" w14:textId="6795EAEC"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 xml:space="preserve">14.1. </w:t>
      </w:r>
      <w:r w:rsidR="001D1862" w:rsidRPr="001D1862">
        <w:rPr>
          <w:rFonts w:ascii="Tahoma" w:hAnsi="Tahoma" w:cs="Tahoma"/>
          <w:sz w:val="18"/>
          <w:szCs w:val="18"/>
          <w:lang w:eastAsia="en-US"/>
        </w:rPr>
        <w:t xml:space="preserve">Pirkimo sutartis įsigalioja tik tuo atveju, jeigu Mažeikių rajono savivaldybės administracija priima sprendimą pritarti projektui „Kitos paskirties inžinerinio statinio – žaliųjų atliekų kompostavimo aikštelės, adresu Laižuvos g. 54, Dargių k., Mažeikių r. sav., statyba“ ir skiria finansavimą projektavimo bei statybos darbams pagal pateiktą sąmatą, numatant </w:t>
      </w:r>
      <w:r w:rsidR="001D1862" w:rsidRPr="001D1862">
        <w:rPr>
          <w:rFonts w:ascii="Tahoma" w:hAnsi="Tahoma" w:cs="Tahoma"/>
          <w:sz w:val="18"/>
          <w:szCs w:val="18"/>
          <w:lang w:eastAsia="en-US"/>
        </w:rPr>
        <w:lastRenderedPageBreak/>
        <w:t>lėšas savivaldybės biudžete, taip pat gavus Nacionalinės žemės tarnybos sutikimą (jeigu toks sutikimas būtų reikalingas).</w:t>
      </w:r>
      <w:r w:rsidR="001D1862">
        <w:rPr>
          <w:rFonts w:ascii="Tahoma" w:hAnsi="Tahoma" w:cs="Tahoma"/>
          <w:sz w:val="18"/>
          <w:szCs w:val="18"/>
          <w:lang w:eastAsia="en-US"/>
        </w:rPr>
        <w:t xml:space="preserve"> </w:t>
      </w:r>
    </w:p>
    <w:p w14:paraId="702B1F9B"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14.2. Įvykus 14.1. punkte nurodytai sąlygai, Pirkimo sutartis laikoma sudaryta nuo jos pasirašymo dienos, tačiau ji įsigalioja tik tuo atveju, jei TIEKĖJAS per 10 (dešimt) darbo dienų nuo pasirašymo pateikia UŽSAKOVUI reikalaujamą Pirkimo sutarties įvykdymo užtikrinimą. TIEKĖJUI per nustatytą terminą nepateikus užtikrinimo, laikoma, kad jis atsisakė sudaryti Pirkimo sutartį.</w:t>
      </w:r>
    </w:p>
    <w:p w14:paraId="4168744C"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14.3. Pirkimo sutartis įsigalioja šios sutarties nustatyta tvarka ir galioja iki visiško Pirkimo sutarties šalių įsipareigojimų įvykdymo arba iki sutarties nutraukimo. Darbų atlikimo terminai ir jų pratęsimo ar sustabdymo sąlygos nustatytos šios sutarties 4.1, 4.2 ir 4.8 punktuose.</w:t>
      </w:r>
    </w:p>
    <w:p w14:paraId="5F424C2B"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14.4. Jeigu kurios nors Pirkimo sutarties sąlygos paskelbiamos negaliojančiomis, kitos Pirkimo sutarties sąlygos lieka ir toliau galioti, jeigu jų negaliojimas nedaro kitos Pirkimo sutarties dalies tolesnį vykdymą neįmanomą.</w:t>
      </w:r>
    </w:p>
    <w:p w14:paraId="0D70EF2E" w14:textId="77777777" w:rsidR="004354E0" w:rsidRDefault="004354E0" w:rsidP="004354E0">
      <w:pPr>
        <w:suppressAutoHyphens/>
        <w:autoSpaceDN w:val="0"/>
        <w:spacing w:after="0" w:line="240" w:lineRule="auto"/>
        <w:textAlignment w:val="baseline"/>
        <w:rPr>
          <w:rFonts w:ascii="Tahoma" w:hAnsi="Tahoma" w:cs="Tahoma"/>
          <w:b/>
          <w:bCs/>
          <w:sz w:val="18"/>
          <w:szCs w:val="18"/>
          <w:lang w:eastAsia="en-US"/>
        </w:rPr>
      </w:pPr>
    </w:p>
    <w:p w14:paraId="40947E38" w14:textId="77777777" w:rsidR="004354E0" w:rsidRPr="00C94ABF" w:rsidRDefault="004354E0" w:rsidP="004354E0">
      <w:pPr>
        <w:suppressAutoHyphens/>
        <w:autoSpaceDN w:val="0"/>
        <w:spacing w:after="0" w:line="240" w:lineRule="auto"/>
        <w:textAlignment w:val="baseline"/>
        <w:rPr>
          <w:rFonts w:ascii="Tahoma" w:hAnsi="Tahoma" w:cs="Tahoma"/>
          <w:b/>
          <w:bCs/>
          <w:sz w:val="18"/>
          <w:szCs w:val="18"/>
          <w:lang w:eastAsia="en-US"/>
        </w:rPr>
      </w:pPr>
      <w:r w:rsidRPr="00C94ABF">
        <w:rPr>
          <w:rFonts w:ascii="Tahoma" w:hAnsi="Tahoma" w:cs="Tahoma"/>
          <w:b/>
          <w:bCs/>
          <w:sz w:val="18"/>
          <w:szCs w:val="18"/>
          <w:lang w:eastAsia="en-US"/>
        </w:rPr>
        <w:t>15. Subtiekėjų pasitelkimas ir keitimas</w:t>
      </w:r>
    </w:p>
    <w:p w14:paraId="1BBB0143" w14:textId="77777777" w:rsidR="004354E0" w:rsidRPr="00C94ABF" w:rsidRDefault="004354E0" w:rsidP="004354E0">
      <w:pPr>
        <w:suppressAutoHyphens/>
        <w:autoSpaceDN w:val="0"/>
        <w:spacing w:after="0" w:line="240" w:lineRule="auto"/>
        <w:textAlignment w:val="baseline"/>
        <w:rPr>
          <w:rFonts w:ascii="Tahoma" w:hAnsi="Tahoma" w:cs="Tahoma"/>
          <w:b/>
          <w:bCs/>
          <w:sz w:val="18"/>
          <w:szCs w:val="18"/>
          <w:lang w:eastAsia="en-US"/>
        </w:rPr>
      </w:pPr>
    </w:p>
    <w:p w14:paraId="702C35CA"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15.1. Pirkimo sutarties vykdymui tiekėjas pasitelkia šiuos savo pasiūlyme nurodytus subtiekėjus:</w:t>
      </w:r>
    </w:p>
    <w:p w14:paraId="6B18670A" w14:textId="77777777" w:rsidR="004354E0" w:rsidRPr="00C94ABF" w:rsidRDefault="004354E0" w:rsidP="004354E0">
      <w:pPr>
        <w:suppressAutoHyphens/>
        <w:autoSpaceDN w:val="0"/>
        <w:spacing w:after="0" w:line="240" w:lineRule="auto"/>
        <w:textAlignment w:val="baseline"/>
        <w:rPr>
          <w:rFonts w:ascii="Tahoma" w:hAnsi="Tahoma" w:cs="Tahoma"/>
          <w:sz w:val="18"/>
          <w:szCs w:val="18"/>
          <w:lang w:eastAsia="en-US"/>
        </w:rPr>
      </w:pPr>
    </w:p>
    <w:p w14:paraId="2235D0C3" w14:textId="77777777" w:rsidR="004354E0" w:rsidRPr="00C94ABF" w:rsidRDefault="004354E0" w:rsidP="004354E0">
      <w:pPr>
        <w:suppressAutoHyphens/>
        <w:autoSpaceDN w:val="0"/>
        <w:spacing w:after="0" w:line="240" w:lineRule="auto"/>
        <w:textAlignment w:val="baseline"/>
        <w:rPr>
          <w:rFonts w:ascii="Tahoma" w:hAnsi="Tahoma" w:cs="Tahoma"/>
          <w:sz w:val="18"/>
          <w:szCs w:val="18"/>
          <w:lang w:eastAsia="en-US"/>
        </w:rPr>
      </w:pPr>
      <w:r w:rsidRPr="00C94ABF">
        <w:rPr>
          <w:rFonts w:ascii="Tahoma" w:hAnsi="Tahoma" w:cs="Tahoma"/>
          <w:sz w:val="18"/>
          <w:szCs w:val="18"/>
          <w:lang w:eastAsia="en-US"/>
        </w:rPr>
        <w:t>1 lentelė</w:t>
      </w:r>
    </w:p>
    <w:tbl>
      <w:tblPr>
        <w:tblStyle w:val="Lentelstinklelis"/>
        <w:tblW w:w="5000" w:type="pct"/>
        <w:tblInd w:w="0" w:type="dxa"/>
        <w:tblLook w:val="04A0" w:firstRow="1" w:lastRow="0" w:firstColumn="1" w:lastColumn="0" w:noHBand="0" w:noVBand="1"/>
      </w:tblPr>
      <w:tblGrid>
        <w:gridCol w:w="4849"/>
        <w:gridCol w:w="4501"/>
      </w:tblGrid>
      <w:tr w:rsidR="004354E0" w:rsidRPr="00C94ABF" w14:paraId="299D651C" w14:textId="77777777" w:rsidTr="005054DC">
        <w:trPr>
          <w:trHeight w:val="287"/>
        </w:trPr>
        <w:tc>
          <w:tcPr>
            <w:tcW w:w="5000" w:type="pct"/>
            <w:gridSpan w:val="2"/>
            <w:shd w:val="clear" w:color="auto" w:fill="E7E6E6" w:themeFill="background2"/>
          </w:tcPr>
          <w:p w14:paraId="05969280" w14:textId="77777777" w:rsidR="004354E0" w:rsidRPr="00C94ABF" w:rsidRDefault="004354E0" w:rsidP="005054DC">
            <w:pPr>
              <w:suppressAutoHyphens/>
              <w:autoSpaceDN w:val="0"/>
              <w:spacing w:line="240" w:lineRule="auto"/>
              <w:jc w:val="center"/>
              <w:textAlignment w:val="baseline"/>
              <w:rPr>
                <w:rFonts w:ascii="Tahoma" w:hAnsi="Tahoma" w:cs="Tahoma"/>
                <w:b/>
                <w:bCs/>
                <w:sz w:val="18"/>
                <w:szCs w:val="18"/>
                <w:lang w:eastAsia="en-US"/>
              </w:rPr>
            </w:pPr>
            <w:r w:rsidRPr="00C94ABF">
              <w:rPr>
                <w:rFonts w:ascii="Tahoma" w:hAnsi="Tahoma" w:cs="Tahoma"/>
                <w:b/>
                <w:bCs/>
                <w:sz w:val="18"/>
                <w:szCs w:val="18"/>
                <w:lang w:eastAsia="en-US"/>
              </w:rPr>
              <w:t>Subtiekėjai</w:t>
            </w:r>
          </w:p>
          <w:p w14:paraId="7C7EDAD0" w14:textId="77777777" w:rsidR="004354E0" w:rsidRPr="00C94ABF" w:rsidRDefault="004354E0" w:rsidP="005054DC">
            <w:pPr>
              <w:suppressAutoHyphens/>
              <w:autoSpaceDN w:val="0"/>
              <w:spacing w:line="240" w:lineRule="auto"/>
              <w:ind w:right="288"/>
              <w:textAlignment w:val="baseline"/>
              <w:rPr>
                <w:rFonts w:ascii="Tahoma" w:hAnsi="Tahoma" w:cs="Tahoma"/>
                <w:b/>
                <w:bCs/>
                <w:sz w:val="18"/>
                <w:szCs w:val="18"/>
                <w:lang w:eastAsia="en-US"/>
              </w:rPr>
            </w:pPr>
          </w:p>
        </w:tc>
      </w:tr>
      <w:tr w:rsidR="004354E0" w:rsidRPr="00C94ABF" w14:paraId="418A4E31" w14:textId="77777777" w:rsidTr="005054DC">
        <w:tc>
          <w:tcPr>
            <w:tcW w:w="2593" w:type="pct"/>
            <w:shd w:val="clear" w:color="auto" w:fill="E7E6E6" w:themeFill="background2"/>
          </w:tcPr>
          <w:p w14:paraId="163CAD47" w14:textId="77777777" w:rsidR="004354E0" w:rsidRPr="00C94ABF" w:rsidRDefault="004354E0" w:rsidP="005054DC">
            <w:pPr>
              <w:suppressAutoHyphens/>
              <w:autoSpaceDN w:val="0"/>
              <w:spacing w:line="240" w:lineRule="auto"/>
              <w:ind w:right="288"/>
              <w:textAlignment w:val="baseline"/>
              <w:rPr>
                <w:rFonts w:ascii="Tahoma" w:hAnsi="Tahoma" w:cs="Tahoma"/>
                <w:b/>
                <w:bCs/>
                <w:sz w:val="18"/>
                <w:szCs w:val="18"/>
                <w:lang w:eastAsia="en-US"/>
              </w:rPr>
            </w:pPr>
            <w:r w:rsidRPr="00C94ABF">
              <w:rPr>
                <w:rFonts w:ascii="Tahoma" w:hAnsi="Tahoma" w:cs="Tahoma"/>
                <w:b/>
                <w:bCs/>
                <w:sz w:val="18"/>
                <w:szCs w:val="18"/>
                <w:lang w:eastAsia="en-US"/>
              </w:rPr>
              <w:t>Įmonės pavadinimas</w:t>
            </w:r>
          </w:p>
        </w:tc>
        <w:tc>
          <w:tcPr>
            <w:tcW w:w="2407" w:type="pct"/>
            <w:shd w:val="clear" w:color="auto" w:fill="E7E6E6" w:themeFill="background2"/>
          </w:tcPr>
          <w:p w14:paraId="30D048EC" w14:textId="77777777" w:rsidR="004354E0" w:rsidRPr="00C94ABF" w:rsidRDefault="004354E0" w:rsidP="005054DC">
            <w:pPr>
              <w:suppressAutoHyphens/>
              <w:autoSpaceDN w:val="0"/>
              <w:spacing w:line="240" w:lineRule="auto"/>
              <w:ind w:right="288"/>
              <w:textAlignment w:val="baseline"/>
              <w:rPr>
                <w:rFonts w:ascii="Tahoma" w:hAnsi="Tahoma" w:cs="Tahoma"/>
                <w:b/>
                <w:bCs/>
                <w:sz w:val="18"/>
                <w:szCs w:val="18"/>
                <w:lang w:eastAsia="en-US"/>
              </w:rPr>
            </w:pPr>
            <w:r w:rsidRPr="00C94ABF">
              <w:rPr>
                <w:rFonts w:ascii="Tahoma" w:hAnsi="Tahoma" w:cs="Tahoma"/>
                <w:b/>
                <w:bCs/>
                <w:sz w:val="18"/>
                <w:szCs w:val="18"/>
                <w:lang w:eastAsia="en-US"/>
              </w:rPr>
              <w:t>Įmonės kodas</w:t>
            </w:r>
          </w:p>
        </w:tc>
      </w:tr>
      <w:tr w:rsidR="004354E0" w:rsidRPr="00C94ABF" w14:paraId="658C4281" w14:textId="77777777" w:rsidTr="005054DC">
        <w:tc>
          <w:tcPr>
            <w:tcW w:w="2593" w:type="pct"/>
          </w:tcPr>
          <w:p w14:paraId="71E67A13" w14:textId="77777777" w:rsidR="004354E0" w:rsidRPr="00C94ABF" w:rsidRDefault="004354E0" w:rsidP="005054DC">
            <w:pPr>
              <w:suppressAutoHyphens/>
              <w:autoSpaceDN w:val="0"/>
              <w:spacing w:line="240" w:lineRule="auto"/>
              <w:ind w:right="288"/>
              <w:textAlignment w:val="baseline"/>
              <w:rPr>
                <w:rFonts w:ascii="Tahoma" w:hAnsi="Tahoma" w:cs="Tahoma"/>
                <w:sz w:val="18"/>
                <w:szCs w:val="18"/>
                <w:lang w:eastAsia="en-US"/>
              </w:rPr>
            </w:pPr>
            <w:r w:rsidRPr="00C94ABF">
              <w:rPr>
                <w:rFonts w:ascii="Tahoma" w:hAnsi="Tahoma" w:cs="Tahoma"/>
                <w:sz w:val="18"/>
                <w:szCs w:val="18"/>
                <w:lang w:eastAsia="en-US"/>
              </w:rPr>
              <w:t>[....]</w:t>
            </w:r>
          </w:p>
        </w:tc>
        <w:tc>
          <w:tcPr>
            <w:tcW w:w="2407" w:type="pct"/>
          </w:tcPr>
          <w:p w14:paraId="31E627A9" w14:textId="77777777" w:rsidR="004354E0" w:rsidRPr="00C94ABF" w:rsidRDefault="004354E0" w:rsidP="005054DC">
            <w:pPr>
              <w:suppressAutoHyphens/>
              <w:autoSpaceDN w:val="0"/>
              <w:spacing w:line="240" w:lineRule="auto"/>
              <w:ind w:right="288"/>
              <w:textAlignment w:val="baseline"/>
              <w:rPr>
                <w:rFonts w:ascii="Tahoma" w:hAnsi="Tahoma" w:cs="Tahoma"/>
                <w:sz w:val="18"/>
                <w:szCs w:val="18"/>
                <w:lang w:eastAsia="en-US"/>
              </w:rPr>
            </w:pPr>
            <w:r w:rsidRPr="00C94ABF">
              <w:rPr>
                <w:rFonts w:ascii="Tahoma" w:hAnsi="Tahoma" w:cs="Tahoma"/>
                <w:sz w:val="18"/>
                <w:szCs w:val="18"/>
                <w:lang w:eastAsia="en-US"/>
              </w:rPr>
              <w:t>[....]</w:t>
            </w:r>
          </w:p>
        </w:tc>
      </w:tr>
      <w:tr w:rsidR="004354E0" w:rsidRPr="00C94ABF" w14:paraId="43DAF9F8" w14:textId="77777777" w:rsidTr="005054DC">
        <w:tc>
          <w:tcPr>
            <w:tcW w:w="2593" w:type="pct"/>
          </w:tcPr>
          <w:p w14:paraId="50E02CF9" w14:textId="77777777" w:rsidR="004354E0" w:rsidRPr="00C94ABF" w:rsidRDefault="004354E0" w:rsidP="005054DC">
            <w:pPr>
              <w:suppressAutoHyphens/>
              <w:autoSpaceDN w:val="0"/>
              <w:spacing w:line="240" w:lineRule="auto"/>
              <w:ind w:right="288"/>
              <w:textAlignment w:val="baseline"/>
              <w:rPr>
                <w:rFonts w:ascii="Tahoma" w:hAnsi="Tahoma" w:cs="Tahoma"/>
                <w:sz w:val="18"/>
                <w:szCs w:val="18"/>
                <w:lang w:eastAsia="en-US"/>
              </w:rPr>
            </w:pPr>
            <w:r w:rsidRPr="00C94ABF">
              <w:rPr>
                <w:rFonts w:ascii="Tahoma" w:hAnsi="Tahoma" w:cs="Tahoma"/>
                <w:sz w:val="18"/>
                <w:szCs w:val="18"/>
                <w:lang w:eastAsia="en-US"/>
              </w:rPr>
              <w:t>[....]</w:t>
            </w:r>
          </w:p>
        </w:tc>
        <w:tc>
          <w:tcPr>
            <w:tcW w:w="2407" w:type="pct"/>
          </w:tcPr>
          <w:p w14:paraId="432A2BB1" w14:textId="77777777" w:rsidR="004354E0" w:rsidRPr="00C94ABF" w:rsidRDefault="004354E0" w:rsidP="005054DC">
            <w:pPr>
              <w:suppressAutoHyphens/>
              <w:autoSpaceDN w:val="0"/>
              <w:spacing w:line="240" w:lineRule="auto"/>
              <w:ind w:right="288"/>
              <w:textAlignment w:val="baseline"/>
              <w:rPr>
                <w:rFonts w:ascii="Tahoma" w:hAnsi="Tahoma" w:cs="Tahoma"/>
                <w:sz w:val="18"/>
                <w:szCs w:val="18"/>
                <w:lang w:eastAsia="en-US"/>
              </w:rPr>
            </w:pPr>
            <w:r w:rsidRPr="00C94ABF">
              <w:rPr>
                <w:rFonts w:ascii="Tahoma" w:hAnsi="Tahoma" w:cs="Tahoma"/>
                <w:sz w:val="18"/>
                <w:szCs w:val="18"/>
                <w:lang w:eastAsia="en-US"/>
              </w:rPr>
              <w:t>[....]</w:t>
            </w:r>
          </w:p>
        </w:tc>
      </w:tr>
      <w:tr w:rsidR="004354E0" w:rsidRPr="00C94ABF" w14:paraId="57E2B950" w14:textId="77777777" w:rsidTr="005054DC">
        <w:tc>
          <w:tcPr>
            <w:tcW w:w="2593" w:type="pct"/>
          </w:tcPr>
          <w:p w14:paraId="42B482AC" w14:textId="77777777" w:rsidR="004354E0" w:rsidRPr="00C94ABF" w:rsidRDefault="004354E0" w:rsidP="005054DC">
            <w:pPr>
              <w:suppressAutoHyphens/>
              <w:autoSpaceDN w:val="0"/>
              <w:spacing w:line="240" w:lineRule="auto"/>
              <w:ind w:right="288"/>
              <w:textAlignment w:val="baseline"/>
              <w:rPr>
                <w:rFonts w:ascii="Tahoma" w:hAnsi="Tahoma" w:cs="Tahoma"/>
                <w:sz w:val="18"/>
                <w:szCs w:val="18"/>
                <w:lang w:eastAsia="en-US"/>
              </w:rPr>
            </w:pPr>
            <w:r w:rsidRPr="00C94ABF">
              <w:rPr>
                <w:rFonts w:ascii="Tahoma" w:hAnsi="Tahoma" w:cs="Tahoma"/>
                <w:sz w:val="18"/>
                <w:szCs w:val="18"/>
                <w:lang w:eastAsia="en-US"/>
              </w:rPr>
              <w:t>[....]</w:t>
            </w:r>
          </w:p>
        </w:tc>
        <w:tc>
          <w:tcPr>
            <w:tcW w:w="2407" w:type="pct"/>
          </w:tcPr>
          <w:p w14:paraId="2205E9B0" w14:textId="77777777" w:rsidR="004354E0" w:rsidRPr="00C94ABF" w:rsidRDefault="004354E0" w:rsidP="005054DC">
            <w:pPr>
              <w:suppressAutoHyphens/>
              <w:autoSpaceDN w:val="0"/>
              <w:spacing w:line="240" w:lineRule="auto"/>
              <w:ind w:right="288"/>
              <w:textAlignment w:val="baseline"/>
              <w:rPr>
                <w:rFonts w:ascii="Tahoma" w:hAnsi="Tahoma" w:cs="Tahoma"/>
                <w:sz w:val="18"/>
                <w:szCs w:val="18"/>
                <w:lang w:eastAsia="en-US"/>
              </w:rPr>
            </w:pPr>
            <w:r w:rsidRPr="00C94ABF">
              <w:rPr>
                <w:rFonts w:ascii="Tahoma" w:hAnsi="Tahoma" w:cs="Tahoma"/>
                <w:sz w:val="18"/>
                <w:szCs w:val="18"/>
                <w:lang w:eastAsia="en-US"/>
              </w:rPr>
              <w:t>[....]</w:t>
            </w:r>
          </w:p>
        </w:tc>
      </w:tr>
    </w:tbl>
    <w:p w14:paraId="2FEC0AA1" w14:textId="77777777" w:rsidR="004354E0" w:rsidRPr="00C94ABF" w:rsidRDefault="004354E0" w:rsidP="004354E0">
      <w:pPr>
        <w:suppressAutoHyphens/>
        <w:autoSpaceDN w:val="0"/>
        <w:spacing w:after="0" w:line="240" w:lineRule="auto"/>
        <w:textAlignment w:val="baseline"/>
        <w:rPr>
          <w:rFonts w:ascii="Tahoma" w:hAnsi="Tahoma" w:cs="Tahoma"/>
          <w:sz w:val="18"/>
          <w:szCs w:val="18"/>
          <w:lang w:eastAsia="en-US"/>
        </w:rPr>
      </w:pPr>
    </w:p>
    <w:p w14:paraId="0D6090CB"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15.2. TIEKĖJAS atsako už visus pagal Pirkimo sutartį prisiimtus įsipareigojimus, nepaisant to, ar jiems vykdyti bus pasitelkiami subtiekėjai.</w:t>
      </w:r>
    </w:p>
    <w:p w14:paraId="4C9F681A"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15.3. Sudarius Pirkimo sutartį, tačiau ne vėliau negu Pirkimo sutartis pradedama vykdyti, TIEKĖJAS įsipareigoja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1A699BAB"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15.4. TIEKĖJAS neturi teisės keisti Pirkimo sutarties 15.1 punkto 1 lentelėje nurodytų subtiekėjų, jei šiais subtiekėjais TIEKĖJAS rėmėsi kvalifikacijai atitikti, be UŽSAKOVO raštiško sutikimo. TIEKĖJAS, pakeitęs šiuos subtiekėjus be UŽSAKOVO raštiško sutikimo, privalo sumokėti UŽSAKOVUI 500 Eur baudą. Pakartotinis šio Pirkimo sutarties punkto nesilaikymas bus laikomas esminiu Pirkimo sutarties pažeidimu.</w:t>
      </w:r>
    </w:p>
    <w:p w14:paraId="6085AA03"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15.5. Pirkimo sutarties vykdymo metu TIEKĖJAS gali keisti Pirkimo sutartyje nurodytus ir/ar pasitelkti naujus subtiekėjus. Keičiantysis subtiekėjas, kuriuo tiekėjas rėmėsi kvalifikacijai atitikti, turi neturėti pašalinimo pagrindų.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02D82C74"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15.6. Jei UŽSAKOVAS turi pagrįstų įtarimų, kad subtiekėjas nekompetentingas vykdyti nustatytas pareigas, jis gali reikalauti, kad Tiekėjas surastų kitą subtiekėją, kuris neturėtų pašalinimo pagrindų ir turėtų reikalaujamą kvalifikaciją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abi Pirkimo sutarties šalys. Šis susitarimas yra neatskiriama Pirkimo sutarties dalis.</w:t>
      </w:r>
    </w:p>
    <w:p w14:paraId="3A2E1F2E"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15.7. Jei TIEKĖJAS ne dėl UŽSAKOVO kaltės per vieną mėnesį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166EF4AB" w14:textId="77777777" w:rsidR="004354E0" w:rsidRPr="00C94ABF" w:rsidRDefault="004354E0" w:rsidP="004354E0">
      <w:pPr>
        <w:suppressAutoHyphens/>
        <w:autoSpaceDN w:val="0"/>
        <w:spacing w:after="0"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15.8. Subtiekėjams pageidaujant, UŽSAKOVAS su jais atsiskaitys tiesiogiai Pirkimo sutarties 5.12. punkte nustatyta tvarka.</w:t>
      </w:r>
    </w:p>
    <w:p w14:paraId="39ACFD24" w14:textId="77777777" w:rsidR="004354E0" w:rsidRDefault="004354E0" w:rsidP="004354E0">
      <w:pPr>
        <w:spacing w:after="0" w:line="240" w:lineRule="auto"/>
        <w:jc w:val="both"/>
        <w:outlineLvl w:val="0"/>
        <w:rPr>
          <w:rFonts w:ascii="Tahoma" w:hAnsi="Tahoma" w:cs="Tahoma"/>
          <w:b/>
          <w:bCs/>
          <w:sz w:val="18"/>
          <w:szCs w:val="18"/>
          <w:lang w:eastAsia="en-US"/>
        </w:rPr>
      </w:pPr>
    </w:p>
    <w:p w14:paraId="6C84629E" w14:textId="77777777" w:rsidR="004354E0" w:rsidRDefault="004354E0" w:rsidP="004354E0">
      <w:pPr>
        <w:spacing w:after="0" w:line="240" w:lineRule="auto"/>
        <w:jc w:val="both"/>
        <w:outlineLvl w:val="0"/>
        <w:rPr>
          <w:rFonts w:ascii="Tahoma" w:hAnsi="Tahoma" w:cs="Tahoma"/>
          <w:b/>
          <w:bCs/>
          <w:sz w:val="18"/>
          <w:szCs w:val="18"/>
          <w:lang w:eastAsia="en-US"/>
        </w:rPr>
      </w:pPr>
    </w:p>
    <w:p w14:paraId="73819DF4" w14:textId="77777777" w:rsidR="004354E0" w:rsidRPr="00C94ABF" w:rsidRDefault="004354E0" w:rsidP="004354E0">
      <w:pPr>
        <w:spacing w:after="0" w:line="240" w:lineRule="auto"/>
        <w:jc w:val="both"/>
        <w:outlineLvl w:val="0"/>
        <w:rPr>
          <w:rFonts w:ascii="Tahoma" w:hAnsi="Tahoma" w:cs="Tahoma"/>
          <w:b/>
          <w:bCs/>
          <w:sz w:val="18"/>
          <w:szCs w:val="18"/>
          <w:lang w:eastAsia="en-US"/>
        </w:rPr>
      </w:pPr>
    </w:p>
    <w:p w14:paraId="3C7830AF" w14:textId="77777777" w:rsidR="004354E0" w:rsidRPr="00C94ABF" w:rsidRDefault="004354E0" w:rsidP="004354E0">
      <w:pPr>
        <w:spacing w:after="0" w:line="240" w:lineRule="auto"/>
        <w:jc w:val="both"/>
        <w:outlineLvl w:val="0"/>
        <w:rPr>
          <w:rFonts w:ascii="Tahoma" w:hAnsi="Tahoma" w:cs="Tahoma"/>
          <w:b/>
          <w:bCs/>
          <w:kern w:val="32"/>
          <w:sz w:val="18"/>
          <w:szCs w:val="18"/>
        </w:rPr>
      </w:pPr>
      <w:r w:rsidRPr="00C94ABF">
        <w:rPr>
          <w:rFonts w:ascii="Tahoma" w:hAnsi="Tahoma" w:cs="Tahoma"/>
          <w:b/>
          <w:bCs/>
          <w:sz w:val="18"/>
          <w:szCs w:val="18"/>
          <w:lang w:eastAsia="en-US"/>
        </w:rPr>
        <w:t>16. Pirkimo s</w:t>
      </w:r>
      <w:r w:rsidRPr="00C94ABF">
        <w:rPr>
          <w:rFonts w:ascii="Tahoma" w:hAnsi="Tahoma" w:cs="Tahoma"/>
          <w:b/>
          <w:bCs/>
          <w:kern w:val="32"/>
          <w:sz w:val="18"/>
          <w:szCs w:val="18"/>
        </w:rPr>
        <w:t>utarties vykdymui paskirtų darbuotojų (specialistų) pasitelkimas ir keitimas</w:t>
      </w:r>
    </w:p>
    <w:p w14:paraId="69F084E9" w14:textId="77777777" w:rsidR="004354E0" w:rsidRPr="00C94ABF" w:rsidRDefault="004354E0" w:rsidP="004354E0">
      <w:pPr>
        <w:spacing w:after="0" w:line="240" w:lineRule="auto"/>
        <w:jc w:val="both"/>
        <w:outlineLvl w:val="0"/>
        <w:rPr>
          <w:rFonts w:ascii="Tahoma" w:hAnsi="Tahoma" w:cs="Tahoma"/>
          <w:b/>
          <w:bCs/>
          <w:kern w:val="32"/>
          <w:sz w:val="18"/>
          <w:szCs w:val="18"/>
        </w:rPr>
      </w:pPr>
    </w:p>
    <w:p w14:paraId="4B27C898"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16.1. </w:t>
      </w:r>
      <w:r w:rsidRPr="00C94ABF">
        <w:rPr>
          <w:rFonts w:ascii="Tahoma" w:hAnsi="Tahoma" w:cs="Tahoma"/>
          <w:sz w:val="18"/>
          <w:szCs w:val="18"/>
          <w:lang w:eastAsia="en-US"/>
        </w:rPr>
        <w:t>Pirkimo s</w:t>
      </w:r>
      <w:r w:rsidRPr="00C94ABF">
        <w:rPr>
          <w:rFonts w:ascii="Tahoma" w:hAnsi="Tahoma" w:cs="Tahoma"/>
          <w:kern w:val="32"/>
          <w:sz w:val="18"/>
          <w:szCs w:val="18"/>
        </w:rPr>
        <w:t xml:space="preserve">utartį vykdys TIEKĖJO pasiūlyme nurodyti: </w:t>
      </w:r>
    </w:p>
    <w:p w14:paraId="504742EA" w14:textId="77777777" w:rsidR="004354E0" w:rsidRPr="00C94ABF" w:rsidRDefault="004354E0" w:rsidP="004354E0">
      <w:pPr>
        <w:spacing w:after="0" w:line="240" w:lineRule="auto"/>
        <w:jc w:val="both"/>
        <w:outlineLvl w:val="0"/>
        <w:rPr>
          <w:rFonts w:ascii="Tahoma" w:hAnsi="Tahoma" w:cs="Tahoma"/>
          <w:kern w:val="32"/>
          <w:sz w:val="18"/>
          <w:szCs w:val="18"/>
        </w:rPr>
      </w:pPr>
    </w:p>
    <w:tbl>
      <w:tblPr>
        <w:tblStyle w:val="Lentelstinklelis"/>
        <w:tblW w:w="0" w:type="auto"/>
        <w:tblInd w:w="0" w:type="dxa"/>
        <w:tblLook w:val="04A0" w:firstRow="1" w:lastRow="0" w:firstColumn="1" w:lastColumn="0" w:noHBand="0" w:noVBand="1"/>
      </w:tblPr>
      <w:tblGrid>
        <w:gridCol w:w="4590"/>
        <w:gridCol w:w="4760"/>
      </w:tblGrid>
      <w:tr w:rsidR="004354E0" w:rsidRPr="00C94ABF" w14:paraId="7960119D" w14:textId="77777777" w:rsidTr="005054DC">
        <w:tc>
          <w:tcPr>
            <w:tcW w:w="9890" w:type="dxa"/>
            <w:gridSpan w:val="2"/>
            <w:shd w:val="clear" w:color="auto" w:fill="E7E6E6" w:themeFill="background2"/>
          </w:tcPr>
          <w:p w14:paraId="58DEE0B9"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r w:rsidRPr="00C94ABF">
              <w:rPr>
                <w:rFonts w:ascii="Tahoma" w:hAnsi="Tahoma" w:cs="Tahoma"/>
                <w:b/>
                <w:bCs/>
                <w:sz w:val="18"/>
                <w:szCs w:val="18"/>
              </w:rPr>
              <w:t>Darbuotojai</w:t>
            </w:r>
            <w:r w:rsidRPr="00C94ABF">
              <w:rPr>
                <w:rFonts w:ascii="Tahoma" w:hAnsi="Tahoma" w:cs="Tahoma"/>
                <w:sz w:val="18"/>
                <w:szCs w:val="18"/>
              </w:rPr>
              <w:t xml:space="preserve"> (</w:t>
            </w:r>
            <w:r w:rsidRPr="00C94ABF">
              <w:rPr>
                <w:rFonts w:ascii="Tahoma" w:hAnsi="Tahoma" w:cs="Tahoma"/>
                <w:b/>
                <w:bCs/>
                <w:sz w:val="18"/>
                <w:szCs w:val="18"/>
              </w:rPr>
              <w:t>specialistai), kurių kvalifikacija remiasi tiekėjas ir kurių kvalifikacija patikrinta Pirkimo tikrinimo metu</w:t>
            </w:r>
          </w:p>
        </w:tc>
      </w:tr>
      <w:tr w:rsidR="004354E0" w:rsidRPr="00C94ABF" w14:paraId="4F77ED61" w14:textId="77777777" w:rsidTr="005054DC">
        <w:tc>
          <w:tcPr>
            <w:tcW w:w="4855" w:type="dxa"/>
            <w:shd w:val="clear" w:color="auto" w:fill="E7E6E6" w:themeFill="background2"/>
          </w:tcPr>
          <w:p w14:paraId="7590B043"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Specialisto vardas ir pavardė</w:t>
            </w:r>
          </w:p>
        </w:tc>
        <w:tc>
          <w:tcPr>
            <w:tcW w:w="5035" w:type="dxa"/>
            <w:shd w:val="clear" w:color="auto" w:fill="E7E6E6" w:themeFill="background2"/>
          </w:tcPr>
          <w:p w14:paraId="4AC700D6"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Kontaktinė informacija</w:t>
            </w:r>
          </w:p>
        </w:tc>
      </w:tr>
      <w:tr w:rsidR="004354E0" w:rsidRPr="00C94ABF" w14:paraId="0A87C261" w14:textId="77777777" w:rsidTr="005054DC">
        <w:tc>
          <w:tcPr>
            <w:tcW w:w="4855" w:type="dxa"/>
          </w:tcPr>
          <w:p w14:paraId="46DA81B2"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w:t>
            </w:r>
          </w:p>
        </w:tc>
        <w:tc>
          <w:tcPr>
            <w:tcW w:w="5035" w:type="dxa"/>
          </w:tcPr>
          <w:p w14:paraId="47AE733D"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p>
        </w:tc>
      </w:tr>
      <w:tr w:rsidR="004354E0" w:rsidRPr="00C94ABF" w14:paraId="084D1D82" w14:textId="77777777" w:rsidTr="005054DC">
        <w:trPr>
          <w:trHeight w:val="70"/>
        </w:trPr>
        <w:tc>
          <w:tcPr>
            <w:tcW w:w="4855" w:type="dxa"/>
          </w:tcPr>
          <w:p w14:paraId="1538C734"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r w:rsidRPr="00C94ABF">
              <w:rPr>
                <w:rFonts w:ascii="Tahoma" w:hAnsi="Tahoma" w:cs="Tahoma"/>
                <w:sz w:val="18"/>
                <w:szCs w:val="18"/>
                <w:lang w:eastAsia="en-US"/>
              </w:rPr>
              <w:t>[....]</w:t>
            </w:r>
          </w:p>
        </w:tc>
        <w:tc>
          <w:tcPr>
            <w:tcW w:w="5035" w:type="dxa"/>
          </w:tcPr>
          <w:p w14:paraId="3E3EBFB3" w14:textId="77777777" w:rsidR="004354E0" w:rsidRPr="00C94ABF" w:rsidRDefault="004354E0" w:rsidP="005054DC">
            <w:pPr>
              <w:suppressAutoHyphens/>
              <w:autoSpaceDN w:val="0"/>
              <w:spacing w:line="240" w:lineRule="auto"/>
              <w:jc w:val="both"/>
              <w:textAlignment w:val="baseline"/>
              <w:rPr>
                <w:rFonts w:ascii="Tahoma" w:hAnsi="Tahoma" w:cs="Tahoma"/>
                <w:sz w:val="18"/>
                <w:szCs w:val="18"/>
                <w:lang w:eastAsia="en-US"/>
              </w:rPr>
            </w:pPr>
          </w:p>
        </w:tc>
      </w:tr>
    </w:tbl>
    <w:p w14:paraId="1171B1C9" w14:textId="77777777" w:rsidR="004354E0" w:rsidRPr="00C94ABF" w:rsidRDefault="004354E0" w:rsidP="004354E0">
      <w:pPr>
        <w:spacing w:after="0" w:line="240" w:lineRule="auto"/>
        <w:jc w:val="both"/>
        <w:outlineLvl w:val="0"/>
        <w:rPr>
          <w:rFonts w:ascii="Tahoma" w:hAnsi="Tahoma" w:cs="Tahoma"/>
          <w:kern w:val="32"/>
          <w:sz w:val="18"/>
          <w:szCs w:val="18"/>
        </w:rPr>
      </w:pPr>
    </w:p>
    <w:p w14:paraId="51BE3047"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16.2. TIEKĖJAS neturi teisės keisti savo pasiūlyme nurodytų darbuotojų (specialistų) be UŽSAKOVO raštiško sutikimo. TIEKĖJAS, pakeitęs šiuos darbuotojus (specialistus) be UŽSAKOVO raštiško sutikimo, privalo sumokėti Užsakovui 500 Eur baudą. Pakartotinis šio </w:t>
      </w:r>
      <w:r w:rsidRPr="00C94ABF">
        <w:rPr>
          <w:rFonts w:ascii="Tahoma" w:hAnsi="Tahoma" w:cs="Tahoma"/>
          <w:sz w:val="18"/>
          <w:szCs w:val="18"/>
          <w:lang w:eastAsia="en-US"/>
        </w:rPr>
        <w:t>Pirkimo s</w:t>
      </w:r>
      <w:r w:rsidRPr="00C94ABF">
        <w:rPr>
          <w:rFonts w:ascii="Tahoma" w:hAnsi="Tahoma" w:cs="Tahoma"/>
          <w:kern w:val="32"/>
          <w:sz w:val="18"/>
          <w:szCs w:val="18"/>
        </w:rPr>
        <w:t>utarties punkto nesilaikymas bus laikomas esminiu Sutarties pažeidimu.</w:t>
      </w:r>
    </w:p>
    <w:p w14:paraId="084EFFD8"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16.3. Apie tai, kad UŽSAKOVO patvirtintas darbuotojas (specialistas) (dėl ligos, darbo santykių pasibaigimo ar pan.) negali vykdyti </w:t>
      </w:r>
      <w:r w:rsidRPr="00C94ABF">
        <w:rPr>
          <w:rFonts w:ascii="Tahoma" w:hAnsi="Tahoma" w:cs="Tahoma"/>
          <w:sz w:val="18"/>
          <w:szCs w:val="18"/>
          <w:lang w:eastAsia="en-US"/>
        </w:rPr>
        <w:t>Pirkimo s</w:t>
      </w:r>
      <w:r w:rsidRPr="00C94ABF">
        <w:rPr>
          <w:rFonts w:ascii="Tahoma" w:hAnsi="Tahoma" w:cs="Tahoma"/>
          <w:kern w:val="32"/>
          <w:sz w:val="18"/>
          <w:szCs w:val="18"/>
        </w:rPr>
        <w:t xml:space="preserve">utarties, TIEKĖJAS UŽSAKOVĄ raštu privalo informuoti ne vėliau kaip kitą darbo dieną po to, kai tai sužino. Naujai pasitelkiamas ar keičiamas specialistas turi turėti ne žemesnę nei Pirkimo sutarties </w:t>
      </w:r>
      <w:r w:rsidRPr="00C94ABF">
        <w:rPr>
          <w:rFonts w:ascii="Tahoma" w:hAnsi="Tahoma" w:cs="Tahoma"/>
          <w:sz w:val="18"/>
          <w:szCs w:val="18"/>
          <w:lang w:eastAsia="en-US"/>
        </w:rPr>
        <w:t xml:space="preserve">16.1 punkte </w:t>
      </w:r>
      <w:r w:rsidRPr="00C94ABF">
        <w:rPr>
          <w:rFonts w:ascii="Tahoma" w:hAnsi="Tahoma" w:cs="Tahoma"/>
          <w:kern w:val="32"/>
          <w:sz w:val="18"/>
          <w:szCs w:val="18"/>
        </w:rPr>
        <w:t xml:space="preserve">atitinkamam specialistui nustatytą kvalifikaciją. Apie siūlomą kandidatą į keičiamo darbuotojo (specialisto) vietą Tiekėjas UŽSAKOVĄ informuoja raštu, kartu pateikdamas reikiamus kandidato kvalifikaciją pagrindžiančius dokumentus. UŽSAKOVAS sutikimą Tiekėjui paskirti naują darbuotoją (specialistą) patvirtina raštu.  </w:t>
      </w:r>
    </w:p>
    <w:p w14:paraId="59B9B219"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16.4. UŽSAKOVAS turi teisę inicijuoti darbuotojo (specialisto), kuris netinkamai atlieka Pirkimo sutartyje numatytas pareigas, pakeitimą, nurodydamas tokio prašymo motyvus. TIEKĖJAS, gavęs šiame </w:t>
      </w:r>
      <w:r w:rsidRPr="00C94ABF">
        <w:rPr>
          <w:rFonts w:ascii="Tahoma" w:hAnsi="Tahoma" w:cs="Tahoma"/>
          <w:sz w:val="18"/>
          <w:szCs w:val="18"/>
          <w:lang w:eastAsia="en-US"/>
        </w:rPr>
        <w:t>Pirkimo s</w:t>
      </w:r>
      <w:r w:rsidRPr="00C94ABF">
        <w:rPr>
          <w:rFonts w:ascii="Tahoma" w:hAnsi="Tahoma" w:cs="Tahoma"/>
          <w:kern w:val="32"/>
          <w:sz w:val="18"/>
          <w:szCs w:val="18"/>
        </w:rPr>
        <w:t xml:space="preserve">utarties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w:t>
      </w:r>
      <w:r w:rsidRPr="00C94ABF">
        <w:rPr>
          <w:rFonts w:ascii="Tahoma" w:hAnsi="Tahoma" w:cs="Tahoma"/>
          <w:sz w:val="18"/>
          <w:szCs w:val="18"/>
          <w:lang w:eastAsia="en-US"/>
        </w:rPr>
        <w:t>Pirkimo s</w:t>
      </w:r>
      <w:r w:rsidRPr="00C94ABF">
        <w:rPr>
          <w:rFonts w:ascii="Tahoma" w:hAnsi="Tahoma" w:cs="Tahoma"/>
          <w:kern w:val="32"/>
          <w:sz w:val="18"/>
          <w:szCs w:val="18"/>
        </w:rPr>
        <w:t xml:space="preserve">utarties vykdymui, kuris atitiktų Pirkime darbuotojams (specialistams) nurodytus kvalifikacinius reikalavimus. Prieš paskiriant naują darbuotoją (specialistą), TIEKĖJAS turi informuoti Užsakovą apie jį bei UŽSAKOVUI pateikti jo kvalifikaciją patvirtinančius dokumentus. UŽSAKOVAS sutikimą TIEKĖJUI paskirti naują darbuotoją (specialistą) patvirtina raštu. </w:t>
      </w:r>
    </w:p>
    <w:p w14:paraId="43F23E80"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16.5. Jei TIEKĖJAS ne dėl UŽSAKOVO kaltės per vieną mėnesį nuo tos dienos, kai paaiškėja, kad darbuotojas (specialistas) negali vykdyti </w:t>
      </w:r>
      <w:r w:rsidRPr="00C94ABF">
        <w:rPr>
          <w:rFonts w:ascii="Tahoma" w:hAnsi="Tahoma" w:cs="Tahoma"/>
          <w:sz w:val="18"/>
          <w:szCs w:val="18"/>
          <w:lang w:eastAsia="en-US"/>
        </w:rPr>
        <w:t>Pirkimo s</w:t>
      </w:r>
      <w:r w:rsidRPr="00C94ABF">
        <w:rPr>
          <w:rFonts w:ascii="Tahoma" w:hAnsi="Tahoma" w:cs="Tahoma"/>
          <w:kern w:val="32"/>
          <w:sz w:val="18"/>
          <w:szCs w:val="18"/>
        </w:rPr>
        <w:t xml:space="preserve">utarties, į jo vietą nepaskiria kito asmens su tokia pat kvalifikacija, tai bus laikoma esminiu Pirkimo sutarties pažeidimu, ir UŽSAKOVAS turi teisę vienašališkai nutraukti </w:t>
      </w:r>
      <w:r w:rsidRPr="00C94ABF">
        <w:rPr>
          <w:rFonts w:ascii="Tahoma" w:hAnsi="Tahoma" w:cs="Tahoma"/>
          <w:sz w:val="18"/>
          <w:szCs w:val="18"/>
          <w:lang w:eastAsia="en-US"/>
        </w:rPr>
        <w:t>Pirkimo s</w:t>
      </w:r>
      <w:r w:rsidRPr="00C94ABF">
        <w:rPr>
          <w:rFonts w:ascii="Tahoma" w:hAnsi="Tahoma" w:cs="Tahoma"/>
          <w:kern w:val="32"/>
          <w:sz w:val="18"/>
          <w:szCs w:val="18"/>
        </w:rPr>
        <w:t xml:space="preserve">utartį ir taikyti kitas </w:t>
      </w:r>
      <w:r w:rsidRPr="00C94ABF">
        <w:rPr>
          <w:rFonts w:ascii="Tahoma" w:hAnsi="Tahoma" w:cs="Tahoma"/>
          <w:sz w:val="18"/>
          <w:szCs w:val="18"/>
          <w:lang w:eastAsia="en-US"/>
        </w:rPr>
        <w:t>Pirkimo s</w:t>
      </w:r>
      <w:r w:rsidRPr="00C94ABF">
        <w:rPr>
          <w:rFonts w:ascii="Tahoma" w:hAnsi="Tahoma" w:cs="Tahoma"/>
          <w:kern w:val="32"/>
          <w:sz w:val="18"/>
          <w:szCs w:val="18"/>
        </w:rPr>
        <w:t>utartyje numatytas savo teisių gynimo priemones.</w:t>
      </w:r>
    </w:p>
    <w:p w14:paraId="3F549109" w14:textId="77777777" w:rsidR="004354E0" w:rsidRPr="00C94ABF" w:rsidRDefault="004354E0" w:rsidP="004354E0">
      <w:pPr>
        <w:spacing w:after="0" w:line="240" w:lineRule="auto"/>
        <w:jc w:val="both"/>
        <w:outlineLvl w:val="0"/>
        <w:rPr>
          <w:rFonts w:ascii="Tahoma" w:hAnsi="Tahoma" w:cs="Tahoma"/>
          <w:kern w:val="32"/>
          <w:sz w:val="18"/>
          <w:szCs w:val="18"/>
        </w:rPr>
      </w:pPr>
    </w:p>
    <w:p w14:paraId="2A4CECA0" w14:textId="77777777" w:rsidR="004354E0" w:rsidRPr="00C94ABF" w:rsidRDefault="004354E0" w:rsidP="004354E0">
      <w:pPr>
        <w:spacing w:after="0" w:line="240" w:lineRule="auto"/>
        <w:jc w:val="both"/>
        <w:outlineLvl w:val="0"/>
        <w:rPr>
          <w:rFonts w:ascii="Tahoma" w:hAnsi="Tahoma" w:cs="Tahoma"/>
          <w:b/>
          <w:bCs/>
          <w:kern w:val="32"/>
          <w:sz w:val="18"/>
          <w:szCs w:val="18"/>
        </w:rPr>
      </w:pPr>
      <w:r w:rsidRPr="00C94ABF">
        <w:rPr>
          <w:rFonts w:ascii="Tahoma" w:hAnsi="Tahoma" w:cs="Tahoma"/>
          <w:b/>
          <w:bCs/>
          <w:kern w:val="32"/>
          <w:sz w:val="18"/>
          <w:szCs w:val="18"/>
        </w:rPr>
        <w:t>17. Baigiamosios nuostatos</w:t>
      </w:r>
    </w:p>
    <w:p w14:paraId="641E6E3F" w14:textId="77777777" w:rsidR="004354E0" w:rsidRPr="00C94ABF" w:rsidRDefault="004354E0" w:rsidP="004354E0">
      <w:pPr>
        <w:spacing w:after="0" w:line="240" w:lineRule="auto"/>
        <w:jc w:val="both"/>
        <w:outlineLvl w:val="0"/>
        <w:rPr>
          <w:rFonts w:ascii="Tahoma" w:hAnsi="Tahoma" w:cs="Tahoma"/>
          <w:b/>
          <w:bCs/>
          <w:kern w:val="32"/>
          <w:sz w:val="18"/>
          <w:szCs w:val="18"/>
        </w:rPr>
      </w:pPr>
    </w:p>
    <w:p w14:paraId="7E784298"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17.1. Pirkimo sutartis yra vieša. Šalys laiko paslaptyje savo kontrahento darbo veiklos principus ir metodus, kuriuos sužinojo vykdant Pirkimo sutartį, išskyrus atvejus, kai ši informacija yra vieša arba turi būti atskleista įstatymų numatytais atvejais.</w:t>
      </w:r>
    </w:p>
    <w:p w14:paraId="669FCE02"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17.2. Šalys viena kitai patvirtinta, kad vykdydamos Pirkimo sutartį ir jos pagrindu prisiimtus įsipareigojimus, laikosi visų Europos Sąjungos ir Lietuvos Respublikos teisės aktų reikalavimų dėl asmens duomenų apsaugos.</w:t>
      </w:r>
    </w:p>
    <w:p w14:paraId="1BAF0842"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17.3. Visi su Pirkimo sutartimi susiję pranešimai, prašymai, kiti dokumentai ar susirašinėjimas yra siunčiami elektroniniu paštu, kiekvienam iš jų Pirkimo sutartyje nurodytu atitinkamu el. pašto adresu. Siųstas pranešimas laikomas gautu jo gavimo dieną. Laikoma, kad siuntimo ir gavimo diena sutampa, kai pranešimas yra siunčiamas elektroniniu paštu. Dokumentai, kurie negali būti pateikiami elektroniniu paštu (popieriniai dokumentų egz.) įteikiami pasirašytinai, jų originalus visais atvejais įteikiant kitai Šaliai asmeniškai ar siunčiant registruotu ar kurjeriniu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 </w:t>
      </w:r>
    </w:p>
    <w:p w14:paraId="24DC842D"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17.4. Kiekviena Šalis padengs savo išlaidas, susijusias su Pirkimo sutarties sudarymu, Pirkimo sutarties pasirašymu, ir vykdymu, išskyrus atvejus, aiškiai nurodytus Pirkimo sutartyje.</w:t>
      </w:r>
    </w:p>
    <w:p w14:paraId="3AC76EAA"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17.5. Bet kokius mokesčius, kuriais gali būti apmokestinamos sumos, kurias gauna TIEKĖJAS arba UŽSAKOVAS Pirkimo sutarties pagrindu, privalės sumokėti atitinkamai pats TIEKĖJAS arba UŽSAKOVAS.</w:t>
      </w:r>
    </w:p>
    <w:p w14:paraId="0FED5211"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17.6. Pirkimo sutartis sudaryta lietuvių kalba, 2 (dviem) vienodą juridinę galią turinčiais egzemplioriais, po vieną kiekvienai iš Šalių arba Pirkimo sutartis pasirašyta naudojantis saugiu elektroniniu parašu.</w:t>
      </w:r>
    </w:p>
    <w:p w14:paraId="1E7215A4" w14:textId="77777777" w:rsidR="004354E0" w:rsidRPr="00C94ABF" w:rsidRDefault="004354E0" w:rsidP="004354E0">
      <w:pPr>
        <w:spacing w:after="0" w:line="240" w:lineRule="auto"/>
        <w:jc w:val="both"/>
        <w:outlineLvl w:val="0"/>
        <w:rPr>
          <w:rFonts w:ascii="Tahoma" w:hAnsi="Tahoma" w:cs="Tahoma"/>
          <w:kern w:val="32"/>
          <w:sz w:val="18"/>
          <w:szCs w:val="18"/>
        </w:rPr>
      </w:pPr>
      <w:r w:rsidRPr="00C94ABF">
        <w:rPr>
          <w:rFonts w:ascii="Tahoma" w:hAnsi="Tahoma" w:cs="Tahoma"/>
          <w:kern w:val="32"/>
          <w:sz w:val="18"/>
          <w:szCs w:val="18"/>
        </w:rPr>
        <w:t xml:space="preserve">17.7. TIEKĖJO apskaita privalo būti vedama taip, kad būtų galima įvertinti pateiktų apmokėjimui pagal Pirkimo sutartį sąskaitų faktūrų teisingumą. </w:t>
      </w:r>
    </w:p>
    <w:p w14:paraId="19B508A6" w14:textId="77777777" w:rsidR="004354E0" w:rsidRDefault="004354E0" w:rsidP="004354E0">
      <w:pPr>
        <w:suppressAutoHyphens/>
        <w:autoSpaceDN w:val="0"/>
        <w:spacing w:after="0" w:line="240" w:lineRule="auto"/>
        <w:textAlignment w:val="baseline"/>
        <w:rPr>
          <w:rFonts w:ascii="Tahoma" w:hAnsi="Tahoma" w:cs="Tahoma"/>
          <w:sz w:val="18"/>
          <w:szCs w:val="18"/>
          <w:lang w:eastAsia="en-US"/>
        </w:rPr>
      </w:pPr>
    </w:p>
    <w:p w14:paraId="5AE5B487" w14:textId="77777777" w:rsidR="004354E0" w:rsidRDefault="004354E0" w:rsidP="004354E0">
      <w:pPr>
        <w:suppressAutoHyphens/>
        <w:autoSpaceDN w:val="0"/>
        <w:spacing w:after="0" w:line="240" w:lineRule="auto"/>
        <w:textAlignment w:val="baseline"/>
        <w:rPr>
          <w:rFonts w:ascii="Tahoma" w:hAnsi="Tahoma" w:cs="Tahoma"/>
          <w:sz w:val="18"/>
          <w:szCs w:val="18"/>
          <w:lang w:eastAsia="en-US"/>
        </w:rPr>
      </w:pPr>
    </w:p>
    <w:p w14:paraId="23D8B4B1" w14:textId="77777777" w:rsidR="004354E0" w:rsidRDefault="004354E0" w:rsidP="004354E0">
      <w:pPr>
        <w:suppressAutoHyphens/>
        <w:autoSpaceDN w:val="0"/>
        <w:spacing w:after="0" w:line="240" w:lineRule="auto"/>
        <w:textAlignment w:val="baseline"/>
        <w:rPr>
          <w:rFonts w:ascii="Tahoma" w:hAnsi="Tahoma" w:cs="Tahoma"/>
          <w:sz w:val="18"/>
          <w:szCs w:val="18"/>
          <w:lang w:eastAsia="en-US"/>
        </w:rPr>
      </w:pPr>
    </w:p>
    <w:p w14:paraId="3C1CE81C" w14:textId="77777777" w:rsidR="004354E0" w:rsidRPr="00C94ABF" w:rsidRDefault="004354E0" w:rsidP="004354E0">
      <w:pPr>
        <w:suppressAutoHyphens/>
        <w:autoSpaceDN w:val="0"/>
        <w:spacing w:after="0" w:line="240" w:lineRule="auto"/>
        <w:textAlignment w:val="baseline"/>
        <w:rPr>
          <w:rFonts w:ascii="Tahoma" w:hAnsi="Tahoma" w:cs="Tahoma"/>
          <w:sz w:val="18"/>
          <w:szCs w:val="18"/>
          <w:lang w:eastAsia="en-US"/>
        </w:rPr>
      </w:pPr>
    </w:p>
    <w:p w14:paraId="51199A80" w14:textId="77777777" w:rsidR="004354E0" w:rsidRPr="00C94ABF" w:rsidRDefault="004354E0" w:rsidP="004354E0">
      <w:pPr>
        <w:spacing w:after="0" w:line="240" w:lineRule="auto"/>
        <w:jc w:val="both"/>
        <w:rPr>
          <w:rFonts w:ascii="Tahoma" w:hAnsi="Tahoma" w:cs="Tahoma"/>
          <w:b/>
          <w:bCs/>
          <w:sz w:val="18"/>
          <w:szCs w:val="18"/>
        </w:rPr>
      </w:pPr>
      <w:r w:rsidRPr="00C94ABF">
        <w:rPr>
          <w:rFonts w:ascii="Tahoma" w:hAnsi="Tahoma" w:cs="Tahoma"/>
          <w:b/>
          <w:bCs/>
          <w:sz w:val="18"/>
          <w:szCs w:val="18"/>
        </w:rPr>
        <w:t>18.</w:t>
      </w:r>
      <w:r w:rsidRPr="00C94ABF">
        <w:rPr>
          <w:rFonts w:ascii="Tahoma" w:hAnsi="Tahoma" w:cs="Tahoma"/>
          <w:b/>
          <w:bCs/>
          <w:sz w:val="18"/>
          <w:szCs w:val="18"/>
        </w:rPr>
        <w:tab/>
        <w:t>Pirkimo sutarties dokumentai</w:t>
      </w:r>
    </w:p>
    <w:p w14:paraId="5E49044E"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18.1.</w:t>
      </w:r>
      <w:r w:rsidRPr="00C94ABF">
        <w:rPr>
          <w:rFonts w:ascii="Tahoma" w:hAnsi="Tahoma" w:cs="Tahoma"/>
          <w:sz w:val="18"/>
          <w:szCs w:val="18"/>
        </w:rPr>
        <w:tab/>
        <w:t>Prie Pirkimo sutarties pridedami šie priedai, kurie yra neatskiriama Pirkimo sutarties dalis. Nustatomas toks dokumentų (jų dalių) pirmumas, t. y. kiekvienas paskesnės eilės dokumentas turi žemesnę teisinę galią nei prieš jį nurodytas dokumentas:</w:t>
      </w:r>
    </w:p>
    <w:p w14:paraId="3236FC1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lang w:eastAsia="en-US"/>
        </w:rPr>
        <w:t>18.1.1.</w:t>
      </w:r>
      <w:r w:rsidRPr="00C94ABF">
        <w:rPr>
          <w:rFonts w:ascii="Tahoma" w:hAnsi="Tahoma" w:cs="Tahoma"/>
          <w:sz w:val="18"/>
          <w:szCs w:val="18"/>
          <w:lang w:eastAsia="en-US"/>
        </w:rPr>
        <w:tab/>
        <w:t>Priedas Nr. 1 – „Kitos paskirties inžinerinio statinio – žaliųjų atliekų kompostavimo aikštelės, adresu: Laižuvos g. 54, Dargių k., Mažeikių r. sav., statybos supaprastintas projektas“;</w:t>
      </w:r>
    </w:p>
    <w:p w14:paraId="027159A5"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18.1.2.</w:t>
      </w:r>
      <w:r w:rsidRPr="00C94ABF">
        <w:rPr>
          <w:rFonts w:ascii="Tahoma" w:hAnsi="Tahoma" w:cs="Tahoma"/>
          <w:sz w:val="18"/>
          <w:szCs w:val="18"/>
        </w:rPr>
        <w:tab/>
      </w:r>
      <w:r w:rsidRPr="00C94ABF">
        <w:rPr>
          <w:rFonts w:ascii="Tahoma" w:hAnsi="Tahoma" w:cs="Tahoma"/>
          <w:sz w:val="18"/>
          <w:szCs w:val="18"/>
          <w:lang w:eastAsia="en-US"/>
        </w:rPr>
        <w:t xml:space="preserve">Priedas Nr. 2 – </w:t>
      </w:r>
      <w:r w:rsidRPr="00C94ABF">
        <w:rPr>
          <w:rFonts w:ascii="Tahoma" w:hAnsi="Tahoma" w:cs="Tahoma"/>
          <w:sz w:val="18"/>
          <w:szCs w:val="18"/>
        </w:rPr>
        <w:t xml:space="preserve">TIEKĖJO pasiūlymas pirkimui </w:t>
      </w:r>
      <w:r w:rsidRPr="00C94ABF">
        <w:rPr>
          <w:rFonts w:ascii="Tahoma" w:hAnsi="Tahoma" w:cs="Tahoma"/>
          <w:sz w:val="18"/>
          <w:szCs w:val="18"/>
          <w:lang w:eastAsia="en-US"/>
        </w:rPr>
        <w:t>(forma pridedama Pirkimo sutarties projekte);</w:t>
      </w:r>
    </w:p>
    <w:p w14:paraId="5188C244"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18.1.3.</w:t>
      </w:r>
      <w:r w:rsidRPr="00C94ABF">
        <w:rPr>
          <w:rFonts w:ascii="Tahoma" w:hAnsi="Tahoma" w:cs="Tahoma"/>
          <w:sz w:val="18"/>
          <w:szCs w:val="18"/>
        </w:rPr>
        <w:tab/>
      </w:r>
      <w:r w:rsidRPr="00C94ABF">
        <w:rPr>
          <w:rFonts w:ascii="Tahoma" w:hAnsi="Tahoma" w:cs="Tahoma"/>
          <w:sz w:val="18"/>
          <w:szCs w:val="18"/>
          <w:lang w:eastAsia="en-US"/>
        </w:rPr>
        <w:t xml:space="preserve">Priedas Nr. 3 – </w:t>
      </w:r>
      <w:r w:rsidRPr="00C94ABF">
        <w:rPr>
          <w:rFonts w:ascii="Tahoma" w:hAnsi="Tahoma" w:cs="Tahoma"/>
          <w:sz w:val="18"/>
          <w:szCs w:val="18"/>
        </w:rPr>
        <w:t>Pirkimo sutarties įvykdymo užtikrinimo dokumentai;</w:t>
      </w:r>
    </w:p>
    <w:p w14:paraId="069194CF"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18.1.4.</w:t>
      </w:r>
      <w:r w:rsidRPr="00C94ABF">
        <w:rPr>
          <w:rFonts w:ascii="Tahoma" w:hAnsi="Tahoma" w:cs="Tahoma"/>
          <w:sz w:val="18"/>
          <w:szCs w:val="18"/>
        </w:rPr>
        <w:tab/>
      </w:r>
      <w:r w:rsidRPr="00C94ABF">
        <w:rPr>
          <w:rFonts w:ascii="Tahoma" w:hAnsi="Tahoma" w:cs="Tahoma"/>
          <w:sz w:val="18"/>
          <w:szCs w:val="18"/>
          <w:lang w:eastAsia="en-US"/>
        </w:rPr>
        <w:t xml:space="preserve">Priedas Nr. 4 – </w:t>
      </w:r>
      <w:r w:rsidRPr="00C94ABF">
        <w:rPr>
          <w:rFonts w:ascii="Tahoma" w:hAnsi="Tahoma" w:cs="Tahoma"/>
          <w:sz w:val="18"/>
          <w:szCs w:val="18"/>
        </w:rPr>
        <w:t>Draudimo polisai;</w:t>
      </w:r>
    </w:p>
    <w:p w14:paraId="1A06751C" w14:textId="77777777" w:rsidR="004354E0" w:rsidRPr="00C94ABF" w:rsidRDefault="004354E0" w:rsidP="004354E0">
      <w:pPr>
        <w:spacing w:after="0" w:line="240" w:lineRule="auto"/>
        <w:jc w:val="both"/>
        <w:rPr>
          <w:rFonts w:ascii="Tahoma" w:hAnsi="Tahoma" w:cs="Tahoma"/>
          <w:sz w:val="18"/>
          <w:szCs w:val="18"/>
        </w:rPr>
      </w:pPr>
      <w:r w:rsidRPr="00C94ABF">
        <w:rPr>
          <w:rFonts w:ascii="Tahoma" w:hAnsi="Tahoma" w:cs="Tahoma"/>
          <w:sz w:val="18"/>
          <w:szCs w:val="18"/>
        </w:rPr>
        <w:t>18.1.5.</w:t>
      </w:r>
      <w:r w:rsidRPr="00C94ABF">
        <w:rPr>
          <w:rFonts w:ascii="Tahoma" w:hAnsi="Tahoma" w:cs="Tahoma"/>
          <w:sz w:val="18"/>
          <w:szCs w:val="18"/>
        </w:rPr>
        <w:tab/>
      </w:r>
      <w:r w:rsidRPr="00C94ABF">
        <w:rPr>
          <w:rFonts w:ascii="Tahoma" w:hAnsi="Tahoma" w:cs="Tahoma"/>
          <w:sz w:val="18"/>
          <w:szCs w:val="18"/>
          <w:lang w:eastAsia="en-US"/>
        </w:rPr>
        <w:t>Priedas Nr. 5 – Atliktų statybos rangos darbų akto forma (forma pridedama Pirkimo sutarties projekte).</w:t>
      </w:r>
    </w:p>
    <w:p w14:paraId="5CD56275" w14:textId="77777777" w:rsidR="004354E0" w:rsidRPr="00C94ABF" w:rsidRDefault="004354E0" w:rsidP="004354E0">
      <w:pPr>
        <w:spacing w:after="0" w:line="240" w:lineRule="auto"/>
        <w:rPr>
          <w:rFonts w:ascii="Tahoma" w:hAnsi="Tahoma" w:cs="Tahoma"/>
          <w:sz w:val="18"/>
          <w:szCs w:val="18"/>
        </w:rPr>
      </w:pPr>
    </w:p>
    <w:p w14:paraId="012F1B84" w14:textId="77777777" w:rsidR="004354E0" w:rsidRDefault="004354E0" w:rsidP="004354E0">
      <w:pPr>
        <w:spacing w:after="0" w:line="240" w:lineRule="auto"/>
        <w:outlineLvl w:val="0"/>
        <w:rPr>
          <w:rFonts w:ascii="Tahoma" w:hAnsi="Tahoma" w:cs="Tahoma"/>
          <w:b/>
          <w:bCs/>
          <w:kern w:val="32"/>
          <w:sz w:val="18"/>
          <w:szCs w:val="18"/>
        </w:rPr>
      </w:pPr>
      <w:r w:rsidRPr="00C94ABF">
        <w:rPr>
          <w:rFonts w:ascii="Tahoma" w:hAnsi="Tahoma" w:cs="Tahoma"/>
          <w:b/>
          <w:bCs/>
          <w:kern w:val="32"/>
          <w:sz w:val="18"/>
          <w:szCs w:val="18"/>
        </w:rPr>
        <w:t>19. Pirkimo sutarties šalių rekvizitai ir parašai</w:t>
      </w:r>
    </w:p>
    <w:p w14:paraId="073F57D8" w14:textId="77777777" w:rsidR="004354E0" w:rsidRPr="00C94ABF" w:rsidRDefault="004354E0" w:rsidP="004354E0">
      <w:pPr>
        <w:spacing w:after="0" w:line="240" w:lineRule="auto"/>
        <w:outlineLvl w:val="0"/>
        <w:rPr>
          <w:rFonts w:ascii="Tahoma" w:hAnsi="Tahoma" w:cs="Tahoma"/>
          <w:b/>
          <w:bCs/>
          <w:kern w:val="32"/>
          <w:sz w:val="18"/>
          <w:szCs w:val="18"/>
        </w:rPr>
      </w:pPr>
    </w:p>
    <w:tbl>
      <w:tblPr>
        <w:tblW w:w="4880" w:type="pct"/>
        <w:tblInd w:w="115" w:type="dxa"/>
        <w:tblLayout w:type="fixed"/>
        <w:tblCellMar>
          <w:left w:w="115" w:type="dxa"/>
          <w:right w:w="115" w:type="dxa"/>
        </w:tblCellMar>
        <w:tblLook w:val="01E0" w:firstRow="1" w:lastRow="1" w:firstColumn="1" w:lastColumn="1" w:noHBand="0" w:noVBand="0"/>
      </w:tblPr>
      <w:tblGrid>
        <w:gridCol w:w="4451"/>
        <w:gridCol w:w="250"/>
        <w:gridCol w:w="4434"/>
      </w:tblGrid>
      <w:tr w:rsidR="004354E0" w:rsidRPr="00C94ABF" w14:paraId="2992BBD8" w14:textId="77777777" w:rsidTr="005054DC">
        <w:trPr>
          <w:cantSplit/>
        </w:trPr>
        <w:tc>
          <w:tcPr>
            <w:tcW w:w="2444" w:type="pct"/>
            <w:vAlign w:val="bottom"/>
          </w:tcPr>
          <w:p w14:paraId="2419B87D" w14:textId="77777777" w:rsidR="004354E0" w:rsidRPr="00C94ABF" w:rsidRDefault="004354E0" w:rsidP="005054DC">
            <w:pPr>
              <w:spacing w:after="40" w:line="240" w:lineRule="auto"/>
              <w:jc w:val="both"/>
              <w:rPr>
                <w:rFonts w:ascii="Tahoma" w:eastAsia="Times New Roman" w:hAnsi="Tahoma" w:cs="Times New Roman"/>
                <w:b/>
                <w:bCs/>
                <w:sz w:val="16"/>
                <w:szCs w:val="24"/>
              </w:rPr>
            </w:pPr>
            <w:r w:rsidRPr="00C94ABF">
              <w:rPr>
                <w:rFonts w:ascii="Tahoma" w:eastAsia="Times New Roman" w:hAnsi="Tahoma" w:cs="Times New Roman"/>
                <w:b/>
                <w:bCs/>
                <w:sz w:val="16"/>
                <w:szCs w:val="24"/>
              </w:rPr>
              <w:t>UŽSAKOVAS</w:t>
            </w:r>
          </w:p>
          <w:p w14:paraId="09C7492D" w14:textId="77777777" w:rsidR="004354E0" w:rsidRPr="00C94ABF" w:rsidRDefault="004354E0" w:rsidP="005054DC">
            <w:pPr>
              <w:spacing w:after="40" w:line="240" w:lineRule="auto"/>
              <w:jc w:val="both"/>
              <w:rPr>
                <w:rFonts w:ascii="Tahoma" w:eastAsia="Times New Roman" w:hAnsi="Tahoma" w:cs="Times New Roman"/>
                <w:b/>
                <w:bCs/>
                <w:sz w:val="16"/>
                <w:szCs w:val="24"/>
              </w:rPr>
            </w:pPr>
          </w:p>
        </w:tc>
        <w:tc>
          <w:tcPr>
            <w:tcW w:w="121" w:type="pct"/>
          </w:tcPr>
          <w:p w14:paraId="3D4EF031" w14:textId="77777777" w:rsidR="004354E0" w:rsidRPr="00C94ABF" w:rsidRDefault="004354E0" w:rsidP="005054DC">
            <w:pPr>
              <w:spacing w:after="40" w:line="240" w:lineRule="auto"/>
              <w:jc w:val="both"/>
              <w:rPr>
                <w:rFonts w:ascii="Tahoma" w:eastAsia="Times New Roman" w:hAnsi="Tahoma" w:cs="Tahoma"/>
                <w:b/>
                <w:bCs/>
                <w:sz w:val="16"/>
                <w:szCs w:val="16"/>
              </w:rPr>
            </w:pPr>
          </w:p>
        </w:tc>
        <w:tc>
          <w:tcPr>
            <w:tcW w:w="2434" w:type="pct"/>
            <w:vAlign w:val="bottom"/>
          </w:tcPr>
          <w:p w14:paraId="186169C6" w14:textId="77777777" w:rsidR="004354E0" w:rsidRPr="00C94ABF" w:rsidRDefault="004354E0" w:rsidP="005054DC">
            <w:pPr>
              <w:spacing w:after="40" w:line="240" w:lineRule="auto"/>
              <w:jc w:val="both"/>
              <w:rPr>
                <w:rFonts w:ascii="Tahoma" w:eastAsia="Times New Roman" w:hAnsi="Tahoma" w:cs="Times New Roman"/>
                <w:b/>
                <w:bCs/>
                <w:sz w:val="16"/>
                <w:szCs w:val="24"/>
              </w:rPr>
            </w:pPr>
            <w:r w:rsidRPr="00C94ABF">
              <w:rPr>
                <w:rFonts w:ascii="Tahoma" w:eastAsia="Times New Roman" w:hAnsi="Tahoma" w:cs="Times New Roman"/>
                <w:b/>
                <w:bCs/>
                <w:sz w:val="16"/>
                <w:szCs w:val="24"/>
              </w:rPr>
              <w:t>TIEKĖJAS</w:t>
            </w:r>
          </w:p>
          <w:p w14:paraId="6C23842E" w14:textId="77777777" w:rsidR="004354E0" w:rsidRPr="00C94ABF" w:rsidRDefault="004354E0" w:rsidP="005054DC">
            <w:pPr>
              <w:spacing w:after="40" w:line="240" w:lineRule="auto"/>
              <w:jc w:val="both"/>
              <w:rPr>
                <w:rFonts w:ascii="Tahoma" w:eastAsia="Times New Roman" w:hAnsi="Tahoma" w:cs="Times New Roman"/>
                <w:b/>
                <w:bCs/>
                <w:sz w:val="16"/>
                <w:szCs w:val="24"/>
              </w:rPr>
            </w:pPr>
          </w:p>
        </w:tc>
      </w:tr>
      <w:tr w:rsidR="004354E0" w:rsidRPr="00C94ABF" w14:paraId="67F2907C" w14:textId="77777777" w:rsidTr="005054DC">
        <w:trPr>
          <w:cantSplit/>
          <w:trHeight w:val="1970"/>
        </w:trPr>
        <w:tc>
          <w:tcPr>
            <w:tcW w:w="2444" w:type="pct"/>
            <w:vAlign w:val="bottom"/>
          </w:tcPr>
          <w:p w14:paraId="7D3D0CEE"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[Pavadinimas, adresas,</w:t>
            </w:r>
          </w:p>
          <w:p w14:paraId="2A2600E5"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kodas ir PVM mokėtojo kodas]</w:t>
            </w:r>
          </w:p>
          <w:p w14:paraId="0EFD238A"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[A/S sąskaitos Nr.]</w:t>
            </w:r>
          </w:p>
          <w:p w14:paraId="20493083"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[Banko pavadinimas]</w:t>
            </w:r>
          </w:p>
          <w:p w14:paraId="32D6E117"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[Tel.]</w:t>
            </w:r>
          </w:p>
          <w:p w14:paraId="7885FE7A"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[Faks.]</w:t>
            </w:r>
          </w:p>
          <w:p w14:paraId="47808754"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[El. paštas]</w:t>
            </w:r>
          </w:p>
          <w:p w14:paraId="28D488D8" w14:textId="77777777" w:rsidR="004354E0" w:rsidRPr="00C94ABF" w:rsidRDefault="004354E0" w:rsidP="005054DC">
            <w:pPr>
              <w:spacing w:after="40" w:line="240" w:lineRule="auto"/>
              <w:jc w:val="both"/>
              <w:rPr>
                <w:rFonts w:ascii="Tahoma" w:eastAsia="Times New Roman" w:hAnsi="Tahoma" w:cs="Times New Roman"/>
                <w:sz w:val="16"/>
                <w:szCs w:val="24"/>
              </w:rPr>
            </w:pPr>
          </w:p>
        </w:tc>
        <w:tc>
          <w:tcPr>
            <w:tcW w:w="121" w:type="pct"/>
          </w:tcPr>
          <w:p w14:paraId="7C928C73"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vAlign w:val="bottom"/>
          </w:tcPr>
          <w:p w14:paraId="1D230AA5"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[Pavadinimas, adresas,</w:t>
            </w:r>
          </w:p>
          <w:p w14:paraId="645C20F3"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kodas ir PVM mokėtojo kodas</w:t>
            </w:r>
          </w:p>
          <w:p w14:paraId="3D68EF48"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[A/S sąskaitos Nr.]</w:t>
            </w:r>
          </w:p>
          <w:p w14:paraId="7DB0714C"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[Banko pavadinimas]</w:t>
            </w:r>
          </w:p>
          <w:p w14:paraId="74F77022"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[Tel.]</w:t>
            </w:r>
          </w:p>
          <w:p w14:paraId="5395CE8C"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[Faks.]</w:t>
            </w:r>
          </w:p>
          <w:p w14:paraId="3521B6FD"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[El. paštas]</w:t>
            </w:r>
          </w:p>
          <w:p w14:paraId="6975D17D" w14:textId="77777777" w:rsidR="004354E0" w:rsidRPr="00C94ABF" w:rsidRDefault="004354E0" w:rsidP="005054DC">
            <w:pPr>
              <w:spacing w:after="40" w:line="240" w:lineRule="auto"/>
              <w:jc w:val="both"/>
              <w:rPr>
                <w:rFonts w:ascii="Tahoma" w:eastAsia="Times New Roman" w:hAnsi="Tahoma" w:cs="Times New Roman"/>
                <w:sz w:val="16"/>
                <w:szCs w:val="24"/>
              </w:rPr>
            </w:pPr>
          </w:p>
        </w:tc>
      </w:tr>
      <w:tr w:rsidR="004354E0" w:rsidRPr="00C94ABF" w14:paraId="08A73C44" w14:textId="77777777" w:rsidTr="005054DC">
        <w:trPr>
          <w:cantSplit/>
        </w:trPr>
        <w:tc>
          <w:tcPr>
            <w:tcW w:w="2444" w:type="pct"/>
            <w:vAlign w:val="bottom"/>
          </w:tcPr>
          <w:p w14:paraId="5F9DCA59"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Už Pirkimo sutarties vykdymą atsakingas asmuo:</w:t>
            </w:r>
          </w:p>
          <w:p w14:paraId="4368A85A"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[vardas, pavardė, pareigos]</w:t>
            </w:r>
          </w:p>
          <w:p w14:paraId="210F4D61"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[Tel.]</w:t>
            </w:r>
          </w:p>
        </w:tc>
        <w:tc>
          <w:tcPr>
            <w:tcW w:w="121" w:type="pct"/>
          </w:tcPr>
          <w:p w14:paraId="63183D0E"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vAlign w:val="bottom"/>
          </w:tcPr>
          <w:p w14:paraId="33EB327B"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Už Pirkimo sutarties vykdymą atsakingas asmuo:</w:t>
            </w:r>
          </w:p>
          <w:p w14:paraId="60FC5DD7"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[vardas, pavardė, pareigos]</w:t>
            </w:r>
          </w:p>
          <w:p w14:paraId="4CA8F40C"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[Tel.]</w:t>
            </w:r>
          </w:p>
        </w:tc>
      </w:tr>
      <w:tr w:rsidR="004354E0" w:rsidRPr="00C94ABF" w14:paraId="56C5ECB3" w14:textId="77777777" w:rsidTr="005054DC">
        <w:trPr>
          <w:cantSplit/>
        </w:trPr>
        <w:tc>
          <w:tcPr>
            <w:tcW w:w="2444" w:type="pct"/>
            <w:vAlign w:val="bottom"/>
          </w:tcPr>
          <w:p w14:paraId="12BFB042" w14:textId="77777777" w:rsidR="004354E0" w:rsidRPr="00C94ABF" w:rsidRDefault="004354E0" w:rsidP="005054DC">
            <w:pPr>
              <w:spacing w:after="40" w:line="240" w:lineRule="auto"/>
              <w:jc w:val="both"/>
              <w:rPr>
                <w:rFonts w:ascii="Tahoma" w:eastAsia="Times New Roman" w:hAnsi="Tahoma" w:cs="Times New Roman"/>
                <w:sz w:val="16"/>
                <w:szCs w:val="24"/>
              </w:rPr>
            </w:pPr>
          </w:p>
        </w:tc>
        <w:tc>
          <w:tcPr>
            <w:tcW w:w="121" w:type="pct"/>
          </w:tcPr>
          <w:p w14:paraId="5ED98640"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vAlign w:val="bottom"/>
          </w:tcPr>
          <w:p w14:paraId="5A0040E1" w14:textId="77777777" w:rsidR="004354E0" w:rsidRPr="00C94ABF" w:rsidRDefault="004354E0" w:rsidP="005054DC">
            <w:pPr>
              <w:spacing w:after="40" w:line="240" w:lineRule="auto"/>
              <w:jc w:val="both"/>
              <w:rPr>
                <w:rFonts w:ascii="Tahoma" w:eastAsia="Times New Roman" w:hAnsi="Tahoma" w:cs="Times New Roman"/>
                <w:sz w:val="16"/>
                <w:szCs w:val="24"/>
              </w:rPr>
            </w:pPr>
          </w:p>
        </w:tc>
      </w:tr>
      <w:tr w:rsidR="004354E0" w:rsidRPr="00C94ABF" w14:paraId="7B19740B" w14:textId="77777777" w:rsidTr="005054DC">
        <w:trPr>
          <w:cantSplit/>
        </w:trPr>
        <w:tc>
          <w:tcPr>
            <w:tcW w:w="2444" w:type="pct"/>
            <w:vAlign w:val="bottom"/>
          </w:tcPr>
          <w:p w14:paraId="02167DA0" w14:textId="77777777" w:rsidR="004354E0" w:rsidRPr="00C94ABF" w:rsidRDefault="004354E0" w:rsidP="005054DC">
            <w:pPr>
              <w:spacing w:after="40" w:line="240" w:lineRule="auto"/>
              <w:jc w:val="both"/>
              <w:rPr>
                <w:rFonts w:ascii="Tahoma" w:eastAsia="Times New Roman" w:hAnsi="Tahoma" w:cs="Times New Roman"/>
                <w:sz w:val="16"/>
                <w:szCs w:val="24"/>
              </w:rPr>
            </w:pPr>
          </w:p>
          <w:p w14:paraId="33DE1A80"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Atstovaujantis asmuo</w:t>
            </w:r>
          </w:p>
        </w:tc>
        <w:tc>
          <w:tcPr>
            <w:tcW w:w="121" w:type="pct"/>
          </w:tcPr>
          <w:p w14:paraId="6AAB5CE4"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vAlign w:val="bottom"/>
          </w:tcPr>
          <w:p w14:paraId="4B17971B" w14:textId="77777777" w:rsidR="004354E0" w:rsidRPr="00C94ABF" w:rsidRDefault="004354E0" w:rsidP="005054DC">
            <w:pPr>
              <w:spacing w:after="40" w:line="240" w:lineRule="auto"/>
              <w:jc w:val="both"/>
              <w:rPr>
                <w:rFonts w:ascii="Tahoma" w:eastAsia="Times New Roman" w:hAnsi="Tahoma" w:cs="Times New Roman"/>
                <w:sz w:val="16"/>
                <w:szCs w:val="24"/>
              </w:rPr>
            </w:pPr>
          </w:p>
          <w:p w14:paraId="630CBF72"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Atstovaujantis asmuo</w:t>
            </w:r>
          </w:p>
        </w:tc>
      </w:tr>
      <w:tr w:rsidR="004354E0" w:rsidRPr="00C94ABF" w14:paraId="6C5A7212" w14:textId="77777777" w:rsidTr="005054DC">
        <w:trPr>
          <w:cantSplit/>
        </w:trPr>
        <w:tc>
          <w:tcPr>
            <w:tcW w:w="2444" w:type="pct"/>
            <w:vAlign w:val="bottom"/>
          </w:tcPr>
          <w:p w14:paraId="1A85BEF6"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Vardas, Pavardė:</w:t>
            </w:r>
          </w:p>
        </w:tc>
        <w:tc>
          <w:tcPr>
            <w:tcW w:w="121" w:type="pct"/>
          </w:tcPr>
          <w:p w14:paraId="17FBABAD"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tcPr>
          <w:p w14:paraId="2CF5CA31"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Vardas, Pavardė:</w:t>
            </w:r>
          </w:p>
        </w:tc>
      </w:tr>
      <w:tr w:rsidR="004354E0" w:rsidRPr="00C94ABF" w14:paraId="7141C20F" w14:textId="77777777" w:rsidTr="005054DC">
        <w:trPr>
          <w:cantSplit/>
        </w:trPr>
        <w:tc>
          <w:tcPr>
            <w:tcW w:w="2444" w:type="pct"/>
          </w:tcPr>
          <w:p w14:paraId="64D70630"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Pareigos:</w:t>
            </w:r>
          </w:p>
        </w:tc>
        <w:tc>
          <w:tcPr>
            <w:tcW w:w="121" w:type="pct"/>
          </w:tcPr>
          <w:p w14:paraId="28153DC6"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tcPr>
          <w:p w14:paraId="51EFA2B4"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Pareigos:</w:t>
            </w:r>
          </w:p>
        </w:tc>
      </w:tr>
      <w:tr w:rsidR="004354E0" w:rsidRPr="00C94ABF" w14:paraId="032F7074" w14:textId="77777777" w:rsidTr="005054DC">
        <w:trPr>
          <w:cantSplit/>
        </w:trPr>
        <w:tc>
          <w:tcPr>
            <w:tcW w:w="2444" w:type="pct"/>
          </w:tcPr>
          <w:p w14:paraId="02BE9E28"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Parašas:</w:t>
            </w:r>
          </w:p>
        </w:tc>
        <w:tc>
          <w:tcPr>
            <w:tcW w:w="121" w:type="pct"/>
          </w:tcPr>
          <w:p w14:paraId="65C61CCD"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tcPr>
          <w:p w14:paraId="7C4BCE1F"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Parašas:</w:t>
            </w:r>
          </w:p>
        </w:tc>
      </w:tr>
      <w:tr w:rsidR="004354E0" w:rsidRPr="00C94ABF" w14:paraId="5C3BC8E8" w14:textId="77777777" w:rsidTr="005054DC">
        <w:trPr>
          <w:cantSplit/>
        </w:trPr>
        <w:tc>
          <w:tcPr>
            <w:tcW w:w="2444" w:type="pct"/>
          </w:tcPr>
          <w:p w14:paraId="4DF9C8EA"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Data:</w:t>
            </w:r>
          </w:p>
        </w:tc>
        <w:tc>
          <w:tcPr>
            <w:tcW w:w="121" w:type="pct"/>
          </w:tcPr>
          <w:p w14:paraId="029D8A63" w14:textId="77777777" w:rsidR="004354E0" w:rsidRPr="00C94ABF" w:rsidRDefault="004354E0" w:rsidP="005054DC">
            <w:pPr>
              <w:spacing w:after="40" w:line="240" w:lineRule="auto"/>
              <w:jc w:val="both"/>
              <w:rPr>
                <w:rFonts w:ascii="Tahoma" w:eastAsia="Times New Roman" w:hAnsi="Tahoma" w:cs="Tahoma"/>
                <w:sz w:val="16"/>
                <w:szCs w:val="16"/>
              </w:rPr>
            </w:pPr>
          </w:p>
        </w:tc>
        <w:tc>
          <w:tcPr>
            <w:tcW w:w="2434" w:type="pct"/>
          </w:tcPr>
          <w:p w14:paraId="70D2A61E" w14:textId="77777777" w:rsidR="004354E0" w:rsidRPr="00C94ABF" w:rsidRDefault="004354E0" w:rsidP="005054DC">
            <w:pPr>
              <w:spacing w:after="40" w:line="240" w:lineRule="auto"/>
              <w:jc w:val="both"/>
              <w:rPr>
                <w:rFonts w:ascii="Tahoma" w:eastAsia="Times New Roman" w:hAnsi="Tahoma" w:cs="Times New Roman"/>
                <w:sz w:val="16"/>
                <w:szCs w:val="24"/>
              </w:rPr>
            </w:pPr>
            <w:r w:rsidRPr="00C94ABF">
              <w:rPr>
                <w:rFonts w:ascii="Tahoma" w:eastAsia="Times New Roman" w:hAnsi="Tahoma" w:cs="Times New Roman"/>
                <w:sz w:val="16"/>
                <w:szCs w:val="24"/>
              </w:rPr>
              <w:t>Data:</w:t>
            </w:r>
          </w:p>
        </w:tc>
      </w:tr>
    </w:tbl>
    <w:p w14:paraId="7C974E5C" w14:textId="77777777" w:rsidR="004354E0" w:rsidRPr="00754D2B" w:rsidRDefault="004354E0" w:rsidP="004354E0">
      <w:pPr>
        <w:spacing w:after="40" w:line="240" w:lineRule="auto"/>
        <w:jc w:val="both"/>
        <w:rPr>
          <w:rFonts w:ascii="Tahoma" w:eastAsia="Times New Roman" w:hAnsi="Tahoma" w:cs="Times New Roman"/>
          <w:sz w:val="16"/>
          <w:szCs w:val="24"/>
          <w:highlight w:val="red"/>
        </w:rPr>
      </w:pPr>
    </w:p>
    <w:p w14:paraId="53A616B5" w14:textId="77777777" w:rsidR="004354E0" w:rsidRPr="00754D2B" w:rsidRDefault="004354E0" w:rsidP="004354E0">
      <w:pPr>
        <w:spacing w:after="40" w:line="240" w:lineRule="auto"/>
        <w:jc w:val="both"/>
        <w:rPr>
          <w:rFonts w:ascii="Tahoma" w:eastAsia="Times New Roman" w:hAnsi="Tahoma" w:cs="Times New Roman"/>
          <w:sz w:val="16"/>
          <w:szCs w:val="24"/>
          <w:highlight w:val="red"/>
        </w:rPr>
      </w:pPr>
    </w:p>
    <w:p w14:paraId="25C1FE30" w14:textId="77777777" w:rsidR="004354E0" w:rsidRPr="00C94ABF" w:rsidRDefault="004354E0" w:rsidP="004354E0">
      <w:pPr>
        <w:spacing w:after="40" w:line="240" w:lineRule="auto"/>
        <w:rPr>
          <w:rFonts w:ascii="Tahoma" w:eastAsia="Times New Roman" w:hAnsi="Tahoma" w:cs="Times New Roman"/>
          <w:sz w:val="12"/>
          <w:szCs w:val="20"/>
        </w:rPr>
      </w:pPr>
    </w:p>
    <w:p w14:paraId="1E414883" w14:textId="77777777" w:rsidR="004354E0" w:rsidRDefault="004354E0" w:rsidP="004354E0">
      <w:pPr>
        <w:spacing w:after="40" w:line="240" w:lineRule="auto"/>
        <w:rPr>
          <w:rFonts w:ascii="Tahoma" w:eastAsia="Times New Roman" w:hAnsi="Tahoma" w:cs="Tahoma"/>
          <w:b/>
          <w:sz w:val="16"/>
          <w:szCs w:val="16"/>
        </w:rPr>
      </w:pPr>
    </w:p>
    <w:p w14:paraId="49879198" w14:textId="77777777" w:rsidR="004354E0" w:rsidRDefault="004354E0" w:rsidP="004354E0">
      <w:pPr>
        <w:spacing w:after="40" w:line="240" w:lineRule="auto"/>
        <w:rPr>
          <w:rFonts w:ascii="Tahoma" w:eastAsia="Times New Roman" w:hAnsi="Tahoma" w:cs="Tahoma"/>
          <w:b/>
          <w:sz w:val="16"/>
          <w:szCs w:val="16"/>
        </w:rPr>
      </w:pPr>
    </w:p>
    <w:p w14:paraId="70E96369" w14:textId="77777777" w:rsidR="004354E0" w:rsidRDefault="004354E0" w:rsidP="004354E0">
      <w:pPr>
        <w:spacing w:after="40" w:line="240" w:lineRule="auto"/>
        <w:rPr>
          <w:rFonts w:ascii="Tahoma" w:eastAsia="Times New Roman" w:hAnsi="Tahoma" w:cs="Tahoma"/>
          <w:b/>
          <w:sz w:val="16"/>
          <w:szCs w:val="16"/>
        </w:rPr>
      </w:pPr>
    </w:p>
    <w:p w14:paraId="4497A243" w14:textId="77777777" w:rsidR="004354E0" w:rsidRDefault="004354E0" w:rsidP="004354E0">
      <w:pPr>
        <w:spacing w:after="40" w:line="240" w:lineRule="auto"/>
        <w:rPr>
          <w:rFonts w:ascii="Tahoma" w:eastAsia="Times New Roman" w:hAnsi="Tahoma" w:cs="Tahoma"/>
          <w:b/>
          <w:sz w:val="16"/>
          <w:szCs w:val="16"/>
        </w:rPr>
      </w:pPr>
    </w:p>
    <w:p w14:paraId="0838CC92" w14:textId="77777777" w:rsidR="004354E0" w:rsidRDefault="004354E0" w:rsidP="004354E0">
      <w:pPr>
        <w:spacing w:after="40" w:line="240" w:lineRule="auto"/>
        <w:rPr>
          <w:rFonts w:ascii="Tahoma" w:eastAsia="Times New Roman" w:hAnsi="Tahoma" w:cs="Tahoma"/>
          <w:b/>
          <w:sz w:val="16"/>
          <w:szCs w:val="16"/>
        </w:rPr>
      </w:pPr>
    </w:p>
    <w:p w14:paraId="060CA38E" w14:textId="77777777" w:rsidR="004354E0" w:rsidRDefault="004354E0" w:rsidP="004354E0">
      <w:pPr>
        <w:spacing w:after="40" w:line="240" w:lineRule="auto"/>
        <w:rPr>
          <w:rFonts w:ascii="Tahoma" w:eastAsia="Times New Roman" w:hAnsi="Tahoma" w:cs="Tahoma"/>
          <w:b/>
          <w:sz w:val="16"/>
          <w:szCs w:val="16"/>
        </w:rPr>
      </w:pPr>
    </w:p>
    <w:p w14:paraId="2DEB4000" w14:textId="77777777" w:rsidR="004354E0" w:rsidRDefault="004354E0" w:rsidP="004354E0">
      <w:pPr>
        <w:spacing w:after="40" w:line="240" w:lineRule="auto"/>
        <w:rPr>
          <w:rFonts w:ascii="Tahoma" w:eastAsia="Times New Roman" w:hAnsi="Tahoma" w:cs="Tahoma"/>
          <w:b/>
          <w:sz w:val="16"/>
          <w:szCs w:val="16"/>
        </w:rPr>
      </w:pPr>
    </w:p>
    <w:p w14:paraId="3503096E" w14:textId="77777777" w:rsidR="004354E0" w:rsidRDefault="004354E0" w:rsidP="004354E0">
      <w:pPr>
        <w:spacing w:after="40" w:line="240" w:lineRule="auto"/>
        <w:rPr>
          <w:rFonts w:ascii="Tahoma" w:eastAsia="Times New Roman" w:hAnsi="Tahoma" w:cs="Tahoma"/>
          <w:b/>
          <w:sz w:val="16"/>
          <w:szCs w:val="16"/>
        </w:rPr>
      </w:pPr>
    </w:p>
    <w:p w14:paraId="508D9B19" w14:textId="77777777" w:rsidR="004354E0" w:rsidRDefault="004354E0" w:rsidP="004354E0">
      <w:pPr>
        <w:spacing w:after="40" w:line="240" w:lineRule="auto"/>
        <w:rPr>
          <w:rFonts w:ascii="Tahoma" w:eastAsia="Times New Roman" w:hAnsi="Tahoma" w:cs="Tahoma"/>
          <w:b/>
          <w:sz w:val="16"/>
          <w:szCs w:val="16"/>
        </w:rPr>
      </w:pPr>
    </w:p>
    <w:p w14:paraId="6383FBA0" w14:textId="77777777" w:rsidR="004354E0" w:rsidRDefault="004354E0" w:rsidP="004354E0">
      <w:pPr>
        <w:spacing w:after="40" w:line="240" w:lineRule="auto"/>
        <w:rPr>
          <w:rFonts w:ascii="Tahoma" w:eastAsia="Times New Roman" w:hAnsi="Tahoma" w:cs="Tahoma"/>
          <w:b/>
          <w:sz w:val="16"/>
          <w:szCs w:val="16"/>
        </w:rPr>
      </w:pPr>
    </w:p>
    <w:p w14:paraId="59591864" w14:textId="77777777" w:rsidR="004354E0" w:rsidRDefault="004354E0" w:rsidP="004354E0">
      <w:pPr>
        <w:spacing w:after="40" w:line="240" w:lineRule="auto"/>
        <w:rPr>
          <w:rFonts w:ascii="Tahoma" w:eastAsia="Times New Roman" w:hAnsi="Tahoma" w:cs="Tahoma"/>
          <w:b/>
          <w:sz w:val="16"/>
          <w:szCs w:val="16"/>
        </w:rPr>
      </w:pPr>
    </w:p>
    <w:p w14:paraId="4A09AA6A" w14:textId="77777777" w:rsidR="004354E0" w:rsidRDefault="004354E0" w:rsidP="004354E0">
      <w:pPr>
        <w:spacing w:after="40" w:line="240" w:lineRule="auto"/>
        <w:rPr>
          <w:rFonts w:ascii="Tahoma" w:eastAsia="Times New Roman" w:hAnsi="Tahoma" w:cs="Tahoma"/>
          <w:b/>
          <w:sz w:val="16"/>
          <w:szCs w:val="16"/>
        </w:rPr>
      </w:pPr>
    </w:p>
    <w:p w14:paraId="6FDB8889" w14:textId="77777777" w:rsidR="004354E0" w:rsidRDefault="004354E0" w:rsidP="004354E0">
      <w:pPr>
        <w:spacing w:after="40" w:line="240" w:lineRule="auto"/>
        <w:rPr>
          <w:rFonts w:ascii="Tahoma" w:eastAsia="Times New Roman" w:hAnsi="Tahoma" w:cs="Tahoma"/>
          <w:b/>
          <w:sz w:val="16"/>
          <w:szCs w:val="16"/>
        </w:rPr>
      </w:pPr>
    </w:p>
    <w:p w14:paraId="5411DC6A" w14:textId="77777777" w:rsidR="004354E0" w:rsidRDefault="004354E0" w:rsidP="004354E0">
      <w:pPr>
        <w:spacing w:after="40" w:line="240" w:lineRule="auto"/>
        <w:rPr>
          <w:rFonts w:ascii="Tahoma" w:eastAsia="Times New Roman" w:hAnsi="Tahoma" w:cs="Tahoma"/>
          <w:b/>
          <w:sz w:val="16"/>
          <w:szCs w:val="16"/>
        </w:rPr>
      </w:pPr>
    </w:p>
    <w:p w14:paraId="4C41B708" w14:textId="77777777" w:rsidR="004354E0" w:rsidRDefault="004354E0" w:rsidP="004354E0">
      <w:pPr>
        <w:spacing w:after="40" w:line="240" w:lineRule="auto"/>
        <w:rPr>
          <w:rFonts w:ascii="Tahoma" w:eastAsia="Times New Roman" w:hAnsi="Tahoma" w:cs="Tahoma"/>
          <w:b/>
          <w:sz w:val="16"/>
          <w:szCs w:val="16"/>
        </w:rPr>
      </w:pPr>
    </w:p>
    <w:p w14:paraId="101796A9" w14:textId="77777777" w:rsidR="004354E0" w:rsidRDefault="004354E0" w:rsidP="004354E0">
      <w:pPr>
        <w:spacing w:after="40" w:line="240" w:lineRule="auto"/>
        <w:rPr>
          <w:rFonts w:ascii="Tahoma" w:eastAsia="Times New Roman" w:hAnsi="Tahoma" w:cs="Tahoma"/>
          <w:b/>
          <w:sz w:val="16"/>
          <w:szCs w:val="16"/>
        </w:rPr>
      </w:pPr>
    </w:p>
    <w:p w14:paraId="73FB8252" w14:textId="77777777" w:rsidR="004354E0" w:rsidRDefault="004354E0" w:rsidP="004354E0">
      <w:pPr>
        <w:spacing w:after="40" w:line="240" w:lineRule="auto"/>
        <w:rPr>
          <w:rFonts w:ascii="Tahoma" w:eastAsia="Times New Roman" w:hAnsi="Tahoma" w:cs="Tahoma"/>
          <w:b/>
          <w:sz w:val="16"/>
          <w:szCs w:val="16"/>
        </w:rPr>
      </w:pPr>
    </w:p>
    <w:p w14:paraId="12C37515" w14:textId="77777777" w:rsidR="004354E0" w:rsidRDefault="004354E0" w:rsidP="004354E0">
      <w:pPr>
        <w:spacing w:after="40" w:line="240" w:lineRule="auto"/>
        <w:rPr>
          <w:rFonts w:ascii="Tahoma" w:eastAsia="Times New Roman" w:hAnsi="Tahoma" w:cs="Tahoma"/>
          <w:b/>
          <w:sz w:val="16"/>
          <w:szCs w:val="16"/>
        </w:rPr>
      </w:pPr>
    </w:p>
    <w:p w14:paraId="6F6F72AE" w14:textId="77777777" w:rsidR="004354E0" w:rsidRDefault="004354E0" w:rsidP="004354E0">
      <w:pPr>
        <w:spacing w:after="40" w:line="240" w:lineRule="auto"/>
        <w:rPr>
          <w:rFonts w:ascii="Tahoma" w:eastAsia="Times New Roman" w:hAnsi="Tahoma" w:cs="Tahoma"/>
          <w:b/>
          <w:sz w:val="16"/>
          <w:szCs w:val="16"/>
        </w:rPr>
      </w:pPr>
    </w:p>
    <w:p w14:paraId="218F6510" w14:textId="77777777" w:rsidR="004354E0" w:rsidRDefault="004354E0" w:rsidP="004354E0">
      <w:pPr>
        <w:spacing w:after="40" w:line="240" w:lineRule="auto"/>
        <w:rPr>
          <w:rFonts w:ascii="Tahoma" w:eastAsia="Times New Roman" w:hAnsi="Tahoma" w:cs="Tahoma"/>
          <w:b/>
          <w:sz w:val="16"/>
          <w:szCs w:val="16"/>
        </w:rPr>
      </w:pPr>
    </w:p>
    <w:p w14:paraId="03475D2A" w14:textId="77777777" w:rsidR="004354E0" w:rsidRPr="00C94ABF" w:rsidRDefault="004354E0" w:rsidP="004354E0">
      <w:pPr>
        <w:spacing w:after="40" w:line="240" w:lineRule="auto"/>
        <w:jc w:val="both"/>
        <w:rPr>
          <w:rFonts w:ascii="Tahoma" w:eastAsia="Times New Roman" w:hAnsi="Tahoma" w:cs="Tahoma"/>
          <w:b/>
          <w:sz w:val="16"/>
          <w:szCs w:val="16"/>
        </w:rPr>
      </w:pPr>
      <w:r w:rsidRPr="00C94ABF">
        <w:rPr>
          <w:rFonts w:ascii="Tahoma" w:eastAsia="Times New Roman" w:hAnsi="Tahoma" w:cs="Tahoma"/>
          <w:b/>
          <w:sz w:val="16"/>
          <w:szCs w:val="16"/>
        </w:rPr>
        <w:t xml:space="preserve">Pirkimo sutarties Nr. TRATC- </w:t>
      </w:r>
      <w:r w:rsidRPr="00C94ABF">
        <w:rPr>
          <w:rFonts w:ascii="Tahoma" w:eastAsia="Times New Roman" w:hAnsi="Tahoma" w:cs="Times New Roman"/>
          <w:b/>
          <w:sz w:val="16"/>
          <w:szCs w:val="16"/>
        </w:rPr>
        <w:t>[įrašyti]</w:t>
      </w:r>
      <w:r w:rsidRPr="00C94ABF">
        <w:rPr>
          <w:rFonts w:ascii="Tahoma" w:eastAsia="Times New Roman" w:hAnsi="Tahoma" w:cs="Tahoma"/>
          <w:b/>
          <w:sz w:val="16"/>
          <w:szCs w:val="16"/>
        </w:rPr>
        <w:t xml:space="preserve"> priedas Nr.1 „Kitos paskirties inžinerinio statinio – žaliųjų atliekų kompostavimo aikštelės, adresu: Laižuvos g. 54, Dargių k., Mažeikių r. sav., statybos supaprastintas projektas“;</w:t>
      </w:r>
    </w:p>
    <w:p w14:paraId="63CDB7D9" w14:textId="77777777" w:rsidR="004354E0" w:rsidRPr="00C94ABF" w:rsidRDefault="004354E0" w:rsidP="004354E0">
      <w:pPr>
        <w:spacing w:after="0" w:line="240" w:lineRule="auto"/>
        <w:ind w:right="-846"/>
        <w:jc w:val="both"/>
        <w:rPr>
          <w:rFonts w:ascii="Tahoma" w:eastAsia="Times New Roman" w:hAnsi="Tahoma" w:cs="Arial"/>
          <w:bCs/>
          <w:sz w:val="16"/>
          <w:szCs w:val="16"/>
        </w:rPr>
      </w:pPr>
    </w:p>
    <w:p w14:paraId="6612E463" w14:textId="77777777" w:rsidR="004354E0" w:rsidRPr="008A0FF6"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Arial"/>
          <w:bCs/>
          <w:sz w:val="16"/>
          <w:szCs w:val="16"/>
        </w:rPr>
        <w:t>[...]</w:t>
      </w:r>
    </w:p>
    <w:p w14:paraId="7DD091AA" w14:textId="77777777" w:rsidR="004354E0" w:rsidRPr="008A0FF6" w:rsidRDefault="004354E0" w:rsidP="004354E0">
      <w:pPr>
        <w:spacing w:after="40" w:line="240" w:lineRule="auto"/>
        <w:ind w:firstLine="180"/>
        <w:jc w:val="both"/>
        <w:rPr>
          <w:rFonts w:ascii="Tahoma" w:eastAsia="Times New Roman" w:hAnsi="Tahoma" w:cs="Tahoma"/>
          <w:sz w:val="16"/>
          <w:szCs w:val="16"/>
        </w:rPr>
      </w:pPr>
    </w:p>
    <w:p w14:paraId="45710F95" w14:textId="77777777" w:rsidR="004354E0" w:rsidRPr="008A0FF6" w:rsidRDefault="004354E0" w:rsidP="004354E0">
      <w:pPr>
        <w:spacing w:after="40" w:line="240" w:lineRule="auto"/>
        <w:jc w:val="both"/>
        <w:rPr>
          <w:rFonts w:ascii="Tahoma" w:eastAsia="Times New Roman" w:hAnsi="Tahoma" w:cs="Times New Roman"/>
          <w:sz w:val="16"/>
          <w:szCs w:val="24"/>
        </w:rPr>
      </w:pPr>
    </w:p>
    <w:p w14:paraId="1D6FA57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F2B9401"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5D9D909"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167EC9C"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AECFB4E"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071C8FB"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83849E1"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027730F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19DCFEA"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0E3E2499"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010EAADF"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ABDE3B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1D5878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07BCECD2"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5D5FADE"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D061AE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E42B3F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FFEA601"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73352B3"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6F86ACD"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326292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A052EDB"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13E36D2A"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16DFA36D"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1C8D44CC"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295026D"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98AF1E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26F10BF"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9E2437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842B1B3"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1A803D4"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5A7DA1E"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367A5B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A4D17C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A95ECE8"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4AE624A"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0FD7AD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75E484C"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07085C7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66CFCDF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D1D7849"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7E9C7683"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37B724E"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1DCF7C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51A2DD0"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685C57F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9A7323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E3E242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10FD9A2D"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6C10780D"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EDA8468"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0166306" w14:textId="77777777" w:rsidR="004354E0" w:rsidRDefault="004354E0" w:rsidP="004354E0">
      <w:pPr>
        <w:spacing w:after="0" w:line="240" w:lineRule="auto"/>
        <w:ind w:right="-846"/>
        <w:jc w:val="both"/>
        <w:rPr>
          <w:rFonts w:ascii="Tahoma" w:eastAsia="Times New Roman" w:hAnsi="Tahoma" w:cs="Tahoma"/>
          <w:b/>
          <w:sz w:val="16"/>
          <w:szCs w:val="16"/>
        </w:rPr>
      </w:pPr>
    </w:p>
    <w:p w14:paraId="1666124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65E19D7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1B62D89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A1BE416"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B09E18E"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51EDBF4"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BE8F18A"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2870311"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08D650A" w14:textId="77777777" w:rsidR="004354E0" w:rsidRPr="008A0FF6" w:rsidRDefault="004354E0" w:rsidP="004354E0">
      <w:pPr>
        <w:spacing w:after="0" w:line="240" w:lineRule="auto"/>
        <w:ind w:right="-846"/>
        <w:rPr>
          <w:rFonts w:ascii="Tahoma" w:eastAsia="Times New Roman" w:hAnsi="Tahoma" w:cs="Tahoma"/>
          <w:b/>
          <w:bCs/>
          <w:sz w:val="16"/>
          <w:szCs w:val="16"/>
        </w:rPr>
      </w:pPr>
      <w:r w:rsidRPr="008A0FF6">
        <w:rPr>
          <w:rFonts w:ascii="Tahoma" w:eastAsia="Times New Roman" w:hAnsi="Tahoma" w:cs="Tahoma"/>
          <w:b/>
          <w:sz w:val="16"/>
          <w:szCs w:val="16"/>
        </w:rPr>
        <w:t xml:space="preserve">Pirkimo sutarties Nr. TRATC- </w:t>
      </w:r>
      <w:r w:rsidRPr="008A0FF6">
        <w:rPr>
          <w:rFonts w:ascii="Tahoma" w:eastAsia="Times New Roman" w:hAnsi="Tahoma" w:cs="Times New Roman"/>
          <w:b/>
          <w:sz w:val="16"/>
          <w:szCs w:val="24"/>
        </w:rPr>
        <w:t>[įrašyti]</w:t>
      </w:r>
      <w:r w:rsidRPr="008A0FF6">
        <w:rPr>
          <w:rFonts w:ascii="Tahoma" w:eastAsia="Times New Roman" w:hAnsi="Tahoma" w:cs="Tahoma"/>
          <w:b/>
          <w:sz w:val="16"/>
          <w:szCs w:val="16"/>
        </w:rPr>
        <w:t xml:space="preserve"> priedas Nr. 2 „</w:t>
      </w:r>
      <w:r>
        <w:rPr>
          <w:rFonts w:ascii="Tahoma" w:eastAsia="Times New Roman" w:hAnsi="Tahoma" w:cs="Times New Roman"/>
          <w:b/>
          <w:bCs/>
          <w:sz w:val="16"/>
          <w:szCs w:val="24"/>
        </w:rPr>
        <w:t xml:space="preserve">TIEKĖJO </w:t>
      </w:r>
      <w:r w:rsidRPr="00C94ABF">
        <w:rPr>
          <w:rFonts w:ascii="Tahoma" w:eastAsia="Times New Roman" w:hAnsi="Tahoma" w:cs="Times New Roman"/>
          <w:b/>
          <w:bCs/>
          <w:sz w:val="16"/>
          <w:szCs w:val="24"/>
        </w:rPr>
        <w:t>pasiūlymas pirkimui</w:t>
      </w:r>
      <w:r w:rsidRPr="008A0FF6">
        <w:rPr>
          <w:rFonts w:ascii="Tahoma" w:eastAsia="Times New Roman" w:hAnsi="Tahoma" w:cs="Times New Roman"/>
          <w:b/>
          <w:bCs/>
          <w:sz w:val="16"/>
          <w:szCs w:val="24"/>
        </w:rPr>
        <w:t>“</w:t>
      </w:r>
    </w:p>
    <w:p w14:paraId="3B69FD83" w14:textId="77777777" w:rsidR="004354E0" w:rsidRPr="008A0FF6" w:rsidRDefault="004354E0" w:rsidP="004354E0">
      <w:pPr>
        <w:spacing w:after="0" w:line="240" w:lineRule="auto"/>
        <w:ind w:right="-846"/>
        <w:jc w:val="both"/>
        <w:rPr>
          <w:rFonts w:ascii="Tahoma" w:eastAsia="Times New Roman" w:hAnsi="Tahoma" w:cs="Arial"/>
          <w:bCs/>
          <w:sz w:val="16"/>
          <w:szCs w:val="16"/>
        </w:rPr>
      </w:pPr>
    </w:p>
    <w:p w14:paraId="6C2F4C00" w14:textId="77777777" w:rsidR="004354E0" w:rsidRPr="008A0FF6" w:rsidRDefault="004354E0" w:rsidP="004354E0">
      <w:pPr>
        <w:spacing w:after="0" w:line="240" w:lineRule="auto"/>
        <w:ind w:right="-846"/>
        <w:rPr>
          <w:rFonts w:ascii="Tahoma" w:eastAsia="Times New Roman" w:hAnsi="Tahoma" w:cs="Tahoma"/>
          <w:b/>
          <w:sz w:val="16"/>
          <w:szCs w:val="16"/>
        </w:rPr>
      </w:pPr>
      <w:r w:rsidRPr="008A0FF6">
        <w:rPr>
          <w:rFonts w:ascii="Tahoma" w:eastAsia="Times New Roman" w:hAnsi="Tahoma" w:cs="Arial"/>
          <w:bCs/>
          <w:sz w:val="16"/>
          <w:szCs w:val="16"/>
        </w:rPr>
        <w:t>[...]</w:t>
      </w:r>
    </w:p>
    <w:p w14:paraId="6D838BCA"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6A96C4E2"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50BFFB9"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85E2C1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FCDED3B"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A12D4D6" w14:textId="77777777" w:rsidR="004354E0" w:rsidRDefault="004354E0" w:rsidP="004354E0">
      <w:pPr>
        <w:spacing w:after="0" w:line="240" w:lineRule="auto"/>
        <w:ind w:right="-846"/>
        <w:jc w:val="both"/>
        <w:rPr>
          <w:rFonts w:ascii="Tahoma" w:eastAsia="Times New Roman" w:hAnsi="Tahoma" w:cs="Tahoma"/>
          <w:b/>
          <w:sz w:val="16"/>
          <w:szCs w:val="16"/>
        </w:rPr>
      </w:pPr>
    </w:p>
    <w:p w14:paraId="1F7BFEDE" w14:textId="77777777" w:rsidR="004354E0" w:rsidRDefault="004354E0" w:rsidP="004354E0">
      <w:pPr>
        <w:spacing w:after="0" w:line="240" w:lineRule="auto"/>
        <w:ind w:right="-846"/>
        <w:jc w:val="both"/>
        <w:rPr>
          <w:rFonts w:ascii="Tahoma" w:eastAsia="Times New Roman" w:hAnsi="Tahoma" w:cs="Tahoma"/>
          <w:b/>
          <w:sz w:val="16"/>
          <w:szCs w:val="16"/>
        </w:rPr>
      </w:pPr>
    </w:p>
    <w:p w14:paraId="72ED5E6A" w14:textId="77777777" w:rsidR="004354E0" w:rsidRDefault="004354E0" w:rsidP="004354E0">
      <w:pPr>
        <w:spacing w:after="0" w:line="240" w:lineRule="auto"/>
        <w:ind w:right="-846"/>
        <w:jc w:val="both"/>
        <w:rPr>
          <w:rFonts w:ascii="Tahoma" w:eastAsia="Times New Roman" w:hAnsi="Tahoma" w:cs="Tahoma"/>
          <w:b/>
          <w:sz w:val="16"/>
          <w:szCs w:val="16"/>
        </w:rPr>
      </w:pPr>
    </w:p>
    <w:p w14:paraId="174C0B8F" w14:textId="77777777" w:rsidR="004354E0" w:rsidRDefault="004354E0" w:rsidP="004354E0">
      <w:pPr>
        <w:spacing w:after="0" w:line="240" w:lineRule="auto"/>
        <w:ind w:right="-846"/>
        <w:jc w:val="both"/>
        <w:rPr>
          <w:rFonts w:ascii="Tahoma" w:eastAsia="Times New Roman" w:hAnsi="Tahoma" w:cs="Tahoma"/>
          <w:b/>
          <w:sz w:val="16"/>
          <w:szCs w:val="16"/>
        </w:rPr>
      </w:pPr>
    </w:p>
    <w:p w14:paraId="5B643AF3" w14:textId="77777777" w:rsidR="004354E0" w:rsidRDefault="004354E0" w:rsidP="004354E0">
      <w:pPr>
        <w:spacing w:after="0" w:line="240" w:lineRule="auto"/>
        <w:ind w:right="-846"/>
        <w:jc w:val="both"/>
        <w:rPr>
          <w:rFonts w:ascii="Tahoma" w:eastAsia="Times New Roman" w:hAnsi="Tahoma" w:cs="Tahoma"/>
          <w:b/>
          <w:sz w:val="16"/>
          <w:szCs w:val="16"/>
        </w:rPr>
      </w:pPr>
    </w:p>
    <w:p w14:paraId="2F36597D" w14:textId="77777777" w:rsidR="004354E0" w:rsidRDefault="004354E0" w:rsidP="004354E0">
      <w:pPr>
        <w:spacing w:after="0" w:line="240" w:lineRule="auto"/>
        <w:ind w:right="-846"/>
        <w:jc w:val="both"/>
        <w:rPr>
          <w:rFonts w:ascii="Tahoma" w:eastAsia="Times New Roman" w:hAnsi="Tahoma" w:cs="Tahoma"/>
          <w:b/>
          <w:sz w:val="16"/>
          <w:szCs w:val="16"/>
        </w:rPr>
      </w:pPr>
    </w:p>
    <w:p w14:paraId="5313E8C0" w14:textId="77777777" w:rsidR="004354E0" w:rsidRDefault="004354E0" w:rsidP="004354E0">
      <w:pPr>
        <w:spacing w:after="0" w:line="240" w:lineRule="auto"/>
        <w:ind w:right="-846"/>
        <w:jc w:val="both"/>
        <w:rPr>
          <w:rFonts w:ascii="Tahoma" w:eastAsia="Times New Roman" w:hAnsi="Tahoma" w:cs="Tahoma"/>
          <w:b/>
          <w:sz w:val="16"/>
          <w:szCs w:val="16"/>
        </w:rPr>
      </w:pPr>
    </w:p>
    <w:p w14:paraId="3DD4ED82" w14:textId="77777777" w:rsidR="004354E0" w:rsidRDefault="004354E0" w:rsidP="004354E0">
      <w:pPr>
        <w:spacing w:after="0" w:line="240" w:lineRule="auto"/>
        <w:ind w:right="-846"/>
        <w:jc w:val="both"/>
        <w:rPr>
          <w:rFonts w:ascii="Tahoma" w:eastAsia="Times New Roman" w:hAnsi="Tahoma" w:cs="Tahoma"/>
          <w:b/>
          <w:sz w:val="16"/>
          <w:szCs w:val="16"/>
        </w:rPr>
      </w:pPr>
    </w:p>
    <w:p w14:paraId="2CA87350" w14:textId="77777777" w:rsidR="004354E0" w:rsidRDefault="004354E0" w:rsidP="004354E0">
      <w:pPr>
        <w:spacing w:after="0" w:line="240" w:lineRule="auto"/>
        <w:ind w:right="-846"/>
        <w:jc w:val="both"/>
        <w:rPr>
          <w:rFonts w:ascii="Tahoma" w:eastAsia="Times New Roman" w:hAnsi="Tahoma" w:cs="Tahoma"/>
          <w:b/>
          <w:sz w:val="16"/>
          <w:szCs w:val="16"/>
        </w:rPr>
      </w:pPr>
    </w:p>
    <w:p w14:paraId="555C8ACB" w14:textId="77777777" w:rsidR="004354E0" w:rsidRDefault="004354E0" w:rsidP="004354E0">
      <w:pPr>
        <w:spacing w:after="0" w:line="240" w:lineRule="auto"/>
        <w:ind w:right="-846"/>
        <w:jc w:val="both"/>
        <w:rPr>
          <w:rFonts w:ascii="Tahoma" w:eastAsia="Times New Roman" w:hAnsi="Tahoma" w:cs="Tahoma"/>
          <w:b/>
          <w:sz w:val="16"/>
          <w:szCs w:val="16"/>
        </w:rPr>
      </w:pPr>
    </w:p>
    <w:p w14:paraId="5A457991" w14:textId="77777777" w:rsidR="004354E0" w:rsidRDefault="004354E0" w:rsidP="004354E0">
      <w:pPr>
        <w:spacing w:after="0" w:line="240" w:lineRule="auto"/>
        <w:ind w:right="-846"/>
        <w:jc w:val="both"/>
        <w:rPr>
          <w:rFonts w:ascii="Tahoma" w:eastAsia="Times New Roman" w:hAnsi="Tahoma" w:cs="Tahoma"/>
          <w:b/>
          <w:sz w:val="16"/>
          <w:szCs w:val="16"/>
        </w:rPr>
      </w:pPr>
    </w:p>
    <w:p w14:paraId="36559820" w14:textId="77777777" w:rsidR="004354E0" w:rsidRDefault="004354E0" w:rsidP="004354E0">
      <w:pPr>
        <w:spacing w:after="0" w:line="240" w:lineRule="auto"/>
        <w:ind w:right="-846"/>
        <w:jc w:val="both"/>
        <w:rPr>
          <w:rFonts w:ascii="Tahoma" w:eastAsia="Times New Roman" w:hAnsi="Tahoma" w:cs="Tahoma"/>
          <w:b/>
          <w:sz w:val="16"/>
          <w:szCs w:val="16"/>
        </w:rPr>
      </w:pPr>
    </w:p>
    <w:p w14:paraId="0CB9E569" w14:textId="77777777" w:rsidR="004354E0" w:rsidRDefault="004354E0" w:rsidP="004354E0">
      <w:pPr>
        <w:spacing w:after="0" w:line="240" w:lineRule="auto"/>
        <w:ind w:right="-846"/>
        <w:jc w:val="both"/>
        <w:rPr>
          <w:rFonts w:ascii="Tahoma" w:eastAsia="Times New Roman" w:hAnsi="Tahoma" w:cs="Tahoma"/>
          <w:b/>
          <w:sz w:val="16"/>
          <w:szCs w:val="16"/>
        </w:rPr>
      </w:pPr>
    </w:p>
    <w:p w14:paraId="52A2A231" w14:textId="77777777" w:rsidR="004354E0" w:rsidRDefault="004354E0" w:rsidP="004354E0">
      <w:pPr>
        <w:spacing w:after="0" w:line="240" w:lineRule="auto"/>
        <w:ind w:right="-846"/>
        <w:jc w:val="both"/>
        <w:rPr>
          <w:rFonts w:ascii="Tahoma" w:eastAsia="Times New Roman" w:hAnsi="Tahoma" w:cs="Tahoma"/>
          <w:b/>
          <w:sz w:val="16"/>
          <w:szCs w:val="16"/>
        </w:rPr>
      </w:pPr>
    </w:p>
    <w:p w14:paraId="443522B8" w14:textId="77777777" w:rsidR="004354E0" w:rsidRDefault="004354E0" w:rsidP="004354E0">
      <w:pPr>
        <w:spacing w:after="0" w:line="240" w:lineRule="auto"/>
        <w:ind w:right="-846"/>
        <w:jc w:val="both"/>
        <w:rPr>
          <w:rFonts w:ascii="Tahoma" w:eastAsia="Times New Roman" w:hAnsi="Tahoma" w:cs="Tahoma"/>
          <w:b/>
          <w:sz w:val="16"/>
          <w:szCs w:val="16"/>
        </w:rPr>
      </w:pPr>
    </w:p>
    <w:p w14:paraId="4581BC6B" w14:textId="77777777" w:rsidR="004354E0" w:rsidRDefault="004354E0" w:rsidP="004354E0">
      <w:pPr>
        <w:spacing w:after="0" w:line="240" w:lineRule="auto"/>
        <w:ind w:right="-846"/>
        <w:jc w:val="both"/>
        <w:rPr>
          <w:rFonts w:ascii="Tahoma" w:eastAsia="Times New Roman" w:hAnsi="Tahoma" w:cs="Tahoma"/>
          <w:b/>
          <w:sz w:val="16"/>
          <w:szCs w:val="16"/>
        </w:rPr>
      </w:pPr>
    </w:p>
    <w:p w14:paraId="1D262AF7" w14:textId="77777777" w:rsidR="004354E0" w:rsidRDefault="004354E0" w:rsidP="004354E0">
      <w:pPr>
        <w:spacing w:after="0" w:line="240" w:lineRule="auto"/>
        <w:ind w:right="-846"/>
        <w:jc w:val="both"/>
        <w:rPr>
          <w:rFonts w:ascii="Tahoma" w:eastAsia="Times New Roman" w:hAnsi="Tahoma" w:cs="Tahoma"/>
          <w:b/>
          <w:sz w:val="16"/>
          <w:szCs w:val="16"/>
        </w:rPr>
      </w:pPr>
    </w:p>
    <w:p w14:paraId="5C4B1441" w14:textId="77777777" w:rsidR="004354E0" w:rsidRDefault="004354E0" w:rsidP="004354E0">
      <w:pPr>
        <w:spacing w:after="0" w:line="240" w:lineRule="auto"/>
        <w:ind w:right="-846"/>
        <w:jc w:val="both"/>
        <w:rPr>
          <w:rFonts w:ascii="Tahoma" w:eastAsia="Times New Roman" w:hAnsi="Tahoma" w:cs="Tahoma"/>
          <w:b/>
          <w:sz w:val="16"/>
          <w:szCs w:val="16"/>
        </w:rPr>
      </w:pPr>
    </w:p>
    <w:p w14:paraId="4754E93D" w14:textId="77777777" w:rsidR="004354E0" w:rsidRDefault="004354E0" w:rsidP="004354E0">
      <w:pPr>
        <w:spacing w:after="0" w:line="240" w:lineRule="auto"/>
        <w:ind w:right="-846"/>
        <w:jc w:val="both"/>
        <w:rPr>
          <w:rFonts w:ascii="Tahoma" w:eastAsia="Times New Roman" w:hAnsi="Tahoma" w:cs="Tahoma"/>
          <w:b/>
          <w:sz w:val="16"/>
          <w:szCs w:val="16"/>
        </w:rPr>
      </w:pPr>
    </w:p>
    <w:p w14:paraId="1F84AB05" w14:textId="77777777" w:rsidR="004354E0" w:rsidRDefault="004354E0" w:rsidP="004354E0">
      <w:pPr>
        <w:spacing w:after="0" w:line="240" w:lineRule="auto"/>
        <w:ind w:right="-846"/>
        <w:jc w:val="both"/>
        <w:rPr>
          <w:rFonts w:ascii="Tahoma" w:eastAsia="Times New Roman" w:hAnsi="Tahoma" w:cs="Tahoma"/>
          <w:b/>
          <w:sz w:val="16"/>
          <w:szCs w:val="16"/>
        </w:rPr>
      </w:pPr>
    </w:p>
    <w:p w14:paraId="3FA19AD6" w14:textId="77777777" w:rsidR="004354E0" w:rsidRDefault="004354E0" w:rsidP="004354E0">
      <w:pPr>
        <w:spacing w:after="0" w:line="240" w:lineRule="auto"/>
        <w:ind w:right="-846"/>
        <w:jc w:val="both"/>
        <w:rPr>
          <w:rFonts w:ascii="Tahoma" w:eastAsia="Times New Roman" w:hAnsi="Tahoma" w:cs="Tahoma"/>
          <w:b/>
          <w:sz w:val="16"/>
          <w:szCs w:val="16"/>
        </w:rPr>
      </w:pPr>
    </w:p>
    <w:p w14:paraId="35BDCA2D" w14:textId="77777777" w:rsidR="004354E0" w:rsidRDefault="004354E0" w:rsidP="004354E0">
      <w:pPr>
        <w:spacing w:after="0" w:line="240" w:lineRule="auto"/>
        <w:ind w:right="-846"/>
        <w:jc w:val="both"/>
        <w:rPr>
          <w:rFonts w:ascii="Tahoma" w:eastAsia="Times New Roman" w:hAnsi="Tahoma" w:cs="Tahoma"/>
          <w:b/>
          <w:sz w:val="16"/>
          <w:szCs w:val="16"/>
        </w:rPr>
      </w:pPr>
    </w:p>
    <w:p w14:paraId="4D01F04C" w14:textId="77777777" w:rsidR="004354E0" w:rsidRDefault="004354E0" w:rsidP="004354E0">
      <w:pPr>
        <w:spacing w:after="0" w:line="240" w:lineRule="auto"/>
        <w:ind w:right="-846"/>
        <w:jc w:val="both"/>
        <w:rPr>
          <w:rFonts w:ascii="Tahoma" w:eastAsia="Times New Roman" w:hAnsi="Tahoma" w:cs="Tahoma"/>
          <w:b/>
          <w:sz w:val="16"/>
          <w:szCs w:val="16"/>
        </w:rPr>
      </w:pPr>
    </w:p>
    <w:p w14:paraId="5E6C662E" w14:textId="77777777" w:rsidR="004354E0" w:rsidRDefault="004354E0" w:rsidP="004354E0">
      <w:pPr>
        <w:spacing w:after="0" w:line="240" w:lineRule="auto"/>
        <w:ind w:right="-846"/>
        <w:jc w:val="both"/>
        <w:rPr>
          <w:rFonts w:ascii="Tahoma" w:eastAsia="Times New Roman" w:hAnsi="Tahoma" w:cs="Tahoma"/>
          <w:b/>
          <w:sz w:val="16"/>
          <w:szCs w:val="16"/>
        </w:rPr>
      </w:pPr>
    </w:p>
    <w:p w14:paraId="7F98D2FE" w14:textId="77777777" w:rsidR="004354E0" w:rsidRDefault="004354E0" w:rsidP="004354E0">
      <w:pPr>
        <w:spacing w:after="0" w:line="240" w:lineRule="auto"/>
        <w:ind w:right="-846"/>
        <w:jc w:val="both"/>
        <w:rPr>
          <w:rFonts w:ascii="Tahoma" w:eastAsia="Times New Roman" w:hAnsi="Tahoma" w:cs="Tahoma"/>
          <w:b/>
          <w:sz w:val="16"/>
          <w:szCs w:val="16"/>
        </w:rPr>
      </w:pPr>
    </w:p>
    <w:p w14:paraId="24E343C6" w14:textId="77777777" w:rsidR="004354E0" w:rsidRDefault="004354E0" w:rsidP="004354E0">
      <w:pPr>
        <w:spacing w:after="0" w:line="240" w:lineRule="auto"/>
        <w:ind w:right="-846"/>
        <w:jc w:val="both"/>
        <w:rPr>
          <w:rFonts w:ascii="Tahoma" w:eastAsia="Times New Roman" w:hAnsi="Tahoma" w:cs="Tahoma"/>
          <w:b/>
          <w:sz w:val="16"/>
          <w:szCs w:val="16"/>
        </w:rPr>
      </w:pPr>
    </w:p>
    <w:p w14:paraId="3DABD32E" w14:textId="77777777" w:rsidR="004354E0" w:rsidRDefault="004354E0" w:rsidP="004354E0">
      <w:pPr>
        <w:spacing w:after="0" w:line="240" w:lineRule="auto"/>
        <w:ind w:right="-846"/>
        <w:jc w:val="both"/>
        <w:rPr>
          <w:rFonts w:ascii="Tahoma" w:eastAsia="Times New Roman" w:hAnsi="Tahoma" w:cs="Tahoma"/>
          <w:b/>
          <w:sz w:val="16"/>
          <w:szCs w:val="16"/>
        </w:rPr>
      </w:pPr>
    </w:p>
    <w:p w14:paraId="03D153CC" w14:textId="77777777" w:rsidR="004354E0" w:rsidRDefault="004354E0" w:rsidP="004354E0">
      <w:pPr>
        <w:spacing w:after="0" w:line="240" w:lineRule="auto"/>
        <w:ind w:right="-846"/>
        <w:jc w:val="both"/>
        <w:rPr>
          <w:rFonts w:ascii="Tahoma" w:eastAsia="Times New Roman" w:hAnsi="Tahoma" w:cs="Tahoma"/>
          <w:b/>
          <w:sz w:val="16"/>
          <w:szCs w:val="16"/>
        </w:rPr>
      </w:pPr>
    </w:p>
    <w:p w14:paraId="1088628C" w14:textId="77777777" w:rsidR="004354E0" w:rsidRDefault="004354E0" w:rsidP="004354E0">
      <w:pPr>
        <w:spacing w:after="0" w:line="240" w:lineRule="auto"/>
        <w:ind w:right="-846"/>
        <w:jc w:val="both"/>
        <w:rPr>
          <w:rFonts w:ascii="Tahoma" w:eastAsia="Times New Roman" w:hAnsi="Tahoma" w:cs="Tahoma"/>
          <w:b/>
          <w:sz w:val="16"/>
          <w:szCs w:val="16"/>
        </w:rPr>
      </w:pPr>
    </w:p>
    <w:p w14:paraId="5B39597E" w14:textId="77777777" w:rsidR="004354E0" w:rsidRDefault="004354E0" w:rsidP="004354E0">
      <w:pPr>
        <w:spacing w:after="0" w:line="240" w:lineRule="auto"/>
        <w:ind w:right="-846"/>
        <w:jc w:val="both"/>
        <w:rPr>
          <w:rFonts w:ascii="Tahoma" w:eastAsia="Times New Roman" w:hAnsi="Tahoma" w:cs="Tahoma"/>
          <w:b/>
          <w:sz w:val="16"/>
          <w:szCs w:val="16"/>
        </w:rPr>
      </w:pPr>
    </w:p>
    <w:p w14:paraId="422B1F4C" w14:textId="77777777" w:rsidR="004354E0" w:rsidRDefault="004354E0" w:rsidP="004354E0">
      <w:pPr>
        <w:spacing w:after="0" w:line="240" w:lineRule="auto"/>
        <w:ind w:right="-846"/>
        <w:jc w:val="both"/>
        <w:rPr>
          <w:rFonts w:ascii="Tahoma" w:eastAsia="Times New Roman" w:hAnsi="Tahoma" w:cs="Tahoma"/>
          <w:b/>
          <w:sz w:val="16"/>
          <w:szCs w:val="16"/>
        </w:rPr>
      </w:pPr>
    </w:p>
    <w:p w14:paraId="0B5C8F5D" w14:textId="77777777" w:rsidR="004354E0" w:rsidRDefault="004354E0" w:rsidP="004354E0">
      <w:pPr>
        <w:spacing w:after="0" w:line="240" w:lineRule="auto"/>
        <w:ind w:right="-846"/>
        <w:jc w:val="both"/>
        <w:rPr>
          <w:rFonts w:ascii="Tahoma" w:eastAsia="Times New Roman" w:hAnsi="Tahoma" w:cs="Tahoma"/>
          <w:b/>
          <w:sz w:val="16"/>
          <w:szCs w:val="16"/>
        </w:rPr>
      </w:pPr>
    </w:p>
    <w:p w14:paraId="78F493B6" w14:textId="77777777" w:rsidR="004354E0" w:rsidRDefault="004354E0" w:rsidP="004354E0">
      <w:pPr>
        <w:spacing w:after="0" w:line="240" w:lineRule="auto"/>
        <w:ind w:right="-846"/>
        <w:jc w:val="both"/>
        <w:rPr>
          <w:rFonts w:ascii="Tahoma" w:eastAsia="Times New Roman" w:hAnsi="Tahoma" w:cs="Tahoma"/>
          <w:b/>
          <w:sz w:val="16"/>
          <w:szCs w:val="16"/>
        </w:rPr>
      </w:pPr>
    </w:p>
    <w:p w14:paraId="59D39E68" w14:textId="77777777" w:rsidR="004354E0" w:rsidRDefault="004354E0" w:rsidP="004354E0">
      <w:pPr>
        <w:spacing w:after="0" w:line="240" w:lineRule="auto"/>
        <w:ind w:right="-846"/>
        <w:jc w:val="both"/>
        <w:rPr>
          <w:rFonts w:ascii="Tahoma" w:eastAsia="Times New Roman" w:hAnsi="Tahoma" w:cs="Tahoma"/>
          <w:b/>
          <w:sz w:val="16"/>
          <w:szCs w:val="16"/>
        </w:rPr>
      </w:pPr>
    </w:p>
    <w:p w14:paraId="2670EE33" w14:textId="77777777" w:rsidR="004354E0" w:rsidRDefault="004354E0" w:rsidP="004354E0">
      <w:pPr>
        <w:spacing w:after="0" w:line="240" w:lineRule="auto"/>
        <w:ind w:right="-846"/>
        <w:jc w:val="both"/>
        <w:rPr>
          <w:rFonts w:ascii="Tahoma" w:eastAsia="Times New Roman" w:hAnsi="Tahoma" w:cs="Tahoma"/>
          <w:b/>
          <w:sz w:val="16"/>
          <w:szCs w:val="16"/>
        </w:rPr>
      </w:pPr>
    </w:p>
    <w:p w14:paraId="556EDC04" w14:textId="77777777" w:rsidR="004354E0" w:rsidRDefault="004354E0" w:rsidP="004354E0">
      <w:pPr>
        <w:spacing w:after="0" w:line="240" w:lineRule="auto"/>
        <w:ind w:right="-846"/>
        <w:jc w:val="both"/>
        <w:rPr>
          <w:rFonts w:ascii="Tahoma" w:eastAsia="Times New Roman" w:hAnsi="Tahoma" w:cs="Tahoma"/>
          <w:b/>
          <w:sz w:val="16"/>
          <w:szCs w:val="16"/>
        </w:rPr>
      </w:pPr>
    </w:p>
    <w:p w14:paraId="18FB55DB" w14:textId="77777777" w:rsidR="004354E0" w:rsidRDefault="004354E0" w:rsidP="004354E0">
      <w:pPr>
        <w:spacing w:after="0" w:line="240" w:lineRule="auto"/>
        <w:ind w:right="-846"/>
        <w:jc w:val="both"/>
        <w:rPr>
          <w:rFonts w:ascii="Tahoma" w:eastAsia="Times New Roman" w:hAnsi="Tahoma" w:cs="Tahoma"/>
          <w:b/>
          <w:sz w:val="16"/>
          <w:szCs w:val="16"/>
        </w:rPr>
      </w:pPr>
    </w:p>
    <w:p w14:paraId="7D196236" w14:textId="77777777" w:rsidR="004354E0" w:rsidRDefault="004354E0" w:rsidP="004354E0">
      <w:pPr>
        <w:spacing w:after="0" w:line="240" w:lineRule="auto"/>
        <w:ind w:right="-846"/>
        <w:jc w:val="both"/>
        <w:rPr>
          <w:rFonts w:ascii="Tahoma" w:eastAsia="Times New Roman" w:hAnsi="Tahoma" w:cs="Tahoma"/>
          <w:b/>
          <w:sz w:val="16"/>
          <w:szCs w:val="16"/>
        </w:rPr>
      </w:pPr>
    </w:p>
    <w:p w14:paraId="51D99F89" w14:textId="77777777" w:rsidR="004354E0" w:rsidRDefault="004354E0" w:rsidP="004354E0">
      <w:pPr>
        <w:spacing w:after="0" w:line="240" w:lineRule="auto"/>
        <w:ind w:right="-846"/>
        <w:jc w:val="both"/>
        <w:rPr>
          <w:rFonts w:ascii="Tahoma" w:eastAsia="Times New Roman" w:hAnsi="Tahoma" w:cs="Tahoma"/>
          <w:b/>
          <w:sz w:val="16"/>
          <w:szCs w:val="16"/>
        </w:rPr>
      </w:pPr>
    </w:p>
    <w:p w14:paraId="24CA3698" w14:textId="77777777" w:rsidR="004354E0" w:rsidRDefault="004354E0" w:rsidP="004354E0">
      <w:pPr>
        <w:spacing w:after="0" w:line="240" w:lineRule="auto"/>
        <w:ind w:right="-846"/>
        <w:jc w:val="both"/>
        <w:rPr>
          <w:rFonts w:ascii="Tahoma" w:eastAsia="Times New Roman" w:hAnsi="Tahoma" w:cs="Tahoma"/>
          <w:b/>
          <w:sz w:val="16"/>
          <w:szCs w:val="16"/>
        </w:rPr>
      </w:pPr>
    </w:p>
    <w:p w14:paraId="7C9D274D" w14:textId="77777777" w:rsidR="004354E0" w:rsidRDefault="004354E0" w:rsidP="004354E0">
      <w:pPr>
        <w:spacing w:after="0" w:line="240" w:lineRule="auto"/>
        <w:ind w:right="-846"/>
        <w:jc w:val="both"/>
        <w:rPr>
          <w:rFonts w:ascii="Tahoma" w:eastAsia="Times New Roman" w:hAnsi="Tahoma" w:cs="Tahoma"/>
          <w:b/>
          <w:sz w:val="16"/>
          <w:szCs w:val="16"/>
        </w:rPr>
      </w:pPr>
    </w:p>
    <w:p w14:paraId="33F9BD1E" w14:textId="77777777" w:rsidR="004354E0" w:rsidRDefault="004354E0" w:rsidP="004354E0">
      <w:pPr>
        <w:spacing w:after="0" w:line="240" w:lineRule="auto"/>
        <w:ind w:right="-846"/>
        <w:jc w:val="both"/>
        <w:rPr>
          <w:rFonts w:ascii="Tahoma" w:eastAsia="Times New Roman" w:hAnsi="Tahoma" w:cs="Tahoma"/>
          <w:b/>
          <w:sz w:val="16"/>
          <w:szCs w:val="16"/>
        </w:rPr>
      </w:pPr>
    </w:p>
    <w:p w14:paraId="0ED90364" w14:textId="77777777" w:rsidR="004354E0" w:rsidRDefault="004354E0" w:rsidP="004354E0">
      <w:pPr>
        <w:spacing w:after="0" w:line="240" w:lineRule="auto"/>
        <w:ind w:right="-846"/>
        <w:jc w:val="both"/>
        <w:rPr>
          <w:rFonts w:ascii="Tahoma" w:eastAsia="Times New Roman" w:hAnsi="Tahoma" w:cs="Tahoma"/>
          <w:b/>
          <w:sz w:val="16"/>
          <w:szCs w:val="16"/>
        </w:rPr>
      </w:pPr>
    </w:p>
    <w:p w14:paraId="3663BE7D" w14:textId="77777777" w:rsidR="004354E0" w:rsidRDefault="004354E0" w:rsidP="004354E0">
      <w:pPr>
        <w:spacing w:after="0" w:line="240" w:lineRule="auto"/>
        <w:ind w:right="-846"/>
        <w:jc w:val="both"/>
        <w:rPr>
          <w:rFonts w:ascii="Tahoma" w:eastAsia="Times New Roman" w:hAnsi="Tahoma" w:cs="Tahoma"/>
          <w:b/>
          <w:sz w:val="16"/>
          <w:szCs w:val="16"/>
        </w:rPr>
      </w:pPr>
    </w:p>
    <w:p w14:paraId="2B8F8CDD" w14:textId="77777777" w:rsidR="004354E0" w:rsidRDefault="004354E0" w:rsidP="004354E0">
      <w:pPr>
        <w:spacing w:after="0" w:line="240" w:lineRule="auto"/>
        <w:ind w:right="-846"/>
        <w:jc w:val="both"/>
        <w:rPr>
          <w:rFonts w:ascii="Tahoma" w:eastAsia="Times New Roman" w:hAnsi="Tahoma" w:cs="Tahoma"/>
          <w:b/>
          <w:sz w:val="16"/>
          <w:szCs w:val="16"/>
        </w:rPr>
      </w:pPr>
    </w:p>
    <w:p w14:paraId="3D1BD0C1" w14:textId="77777777" w:rsidR="004354E0" w:rsidRDefault="004354E0" w:rsidP="004354E0">
      <w:pPr>
        <w:spacing w:after="0" w:line="240" w:lineRule="auto"/>
        <w:ind w:right="-846"/>
        <w:jc w:val="both"/>
        <w:rPr>
          <w:rFonts w:ascii="Tahoma" w:eastAsia="Times New Roman" w:hAnsi="Tahoma" w:cs="Tahoma"/>
          <w:b/>
          <w:sz w:val="16"/>
          <w:szCs w:val="16"/>
        </w:rPr>
      </w:pPr>
    </w:p>
    <w:p w14:paraId="6F24471D" w14:textId="77777777" w:rsidR="004354E0" w:rsidRDefault="004354E0" w:rsidP="004354E0">
      <w:pPr>
        <w:spacing w:after="0" w:line="240" w:lineRule="auto"/>
        <w:ind w:right="-846"/>
        <w:jc w:val="both"/>
        <w:rPr>
          <w:rFonts w:ascii="Tahoma" w:eastAsia="Times New Roman" w:hAnsi="Tahoma" w:cs="Tahoma"/>
          <w:b/>
          <w:sz w:val="16"/>
          <w:szCs w:val="16"/>
        </w:rPr>
      </w:pPr>
    </w:p>
    <w:p w14:paraId="5DC91CEB" w14:textId="77777777" w:rsidR="004354E0" w:rsidRDefault="004354E0" w:rsidP="004354E0">
      <w:pPr>
        <w:spacing w:after="0" w:line="240" w:lineRule="auto"/>
        <w:ind w:right="-846"/>
        <w:jc w:val="both"/>
        <w:rPr>
          <w:rFonts w:ascii="Tahoma" w:eastAsia="Times New Roman" w:hAnsi="Tahoma" w:cs="Tahoma"/>
          <w:b/>
          <w:sz w:val="16"/>
          <w:szCs w:val="16"/>
        </w:rPr>
      </w:pPr>
    </w:p>
    <w:p w14:paraId="0767471B" w14:textId="77777777" w:rsidR="004354E0" w:rsidRDefault="004354E0" w:rsidP="004354E0">
      <w:pPr>
        <w:spacing w:after="0" w:line="240" w:lineRule="auto"/>
        <w:ind w:right="-846"/>
        <w:jc w:val="both"/>
        <w:rPr>
          <w:rFonts w:ascii="Tahoma" w:eastAsia="Times New Roman" w:hAnsi="Tahoma" w:cs="Tahoma"/>
          <w:b/>
          <w:sz w:val="16"/>
          <w:szCs w:val="16"/>
        </w:rPr>
      </w:pPr>
    </w:p>
    <w:p w14:paraId="201F8138" w14:textId="77777777" w:rsidR="004354E0" w:rsidRDefault="004354E0" w:rsidP="004354E0">
      <w:pPr>
        <w:spacing w:after="0" w:line="240" w:lineRule="auto"/>
        <w:ind w:right="-846"/>
        <w:jc w:val="both"/>
        <w:rPr>
          <w:rFonts w:ascii="Tahoma" w:eastAsia="Times New Roman" w:hAnsi="Tahoma" w:cs="Tahoma"/>
          <w:b/>
          <w:sz w:val="16"/>
          <w:szCs w:val="16"/>
        </w:rPr>
      </w:pPr>
    </w:p>
    <w:p w14:paraId="4B9EA692" w14:textId="77777777" w:rsidR="004354E0" w:rsidRDefault="004354E0" w:rsidP="004354E0">
      <w:pPr>
        <w:spacing w:after="0" w:line="240" w:lineRule="auto"/>
        <w:ind w:right="-846"/>
        <w:jc w:val="both"/>
        <w:rPr>
          <w:rFonts w:ascii="Tahoma" w:eastAsia="Times New Roman" w:hAnsi="Tahoma" w:cs="Tahoma"/>
          <w:b/>
          <w:sz w:val="16"/>
          <w:szCs w:val="16"/>
        </w:rPr>
      </w:pPr>
    </w:p>
    <w:p w14:paraId="79190AD0" w14:textId="77777777" w:rsidR="004354E0" w:rsidRDefault="004354E0" w:rsidP="004354E0">
      <w:pPr>
        <w:spacing w:after="0" w:line="240" w:lineRule="auto"/>
        <w:ind w:right="-846"/>
        <w:jc w:val="both"/>
        <w:rPr>
          <w:rFonts w:ascii="Tahoma" w:eastAsia="Times New Roman" w:hAnsi="Tahoma" w:cs="Tahoma"/>
          <w:b/>
          <w:sz w:val="16"/>
          <w:szCs w:val="16"/>
        </w:rPr>
      </w:pPr>
    </w:p>
    <w:p w14:paraId="0CD12A57" w14:textId="77777777" w:rsidR="004354E0" w:rsidRDefault="004354E0" w:rsidP="004354E0">
      <w:pPr>
        <w:spacing w:after="0" w:line="240" w:lineRule="auto"/>
        <w:ind w:right="-846"/>
        <w:jc w:val="both"/>
        <w:rPr>
          <w:rFonts w:ascii="Tahoma" w:eastAsia="Times New Roman" w:hAnsi="Tahoma" w:cs="Tahoma"/>
          <w:b/>
          <w:sz w:val="16"/>
          <w:szCs w:val="16"/>
        </w:rPr>
      </w:pPr>
    </w:p>
    <w:p w14:paraId="73AD13D6" w14:textId="77777777" w:rsidR="004354E0" w:rsidRDefault="004354E0" w:rsidP="004354E0">
      <w:pPr>
        <w:spacing w:after="0" w:line="240" w:lineRule="auto"/>
        <w:ind w:right="-846"/>
        <w:jc w:val="both"/>
        <w:rPr>
          <w:rFonts w:ascii="Tahoma" w:eastAsia="Times New Roman" w:hAnsi="Tahoma" w:cs="Tahoma"/>
          <w:b/>
          <w:sz w:val="16"/>
          <w:szCs w:val="16"/>
        </w:rPr>
      </w:pPr>
    </w:p>
    <w:p w14:paraId="51DEF86B" w14:textId="77777777" w:rsidR="004354E0" w:rsidRDefault="004354E0" w:rsidP="004354E0">
      <w:pPr>
        <w:spacing w:after="0" w:line="240" w:lineRule="auto"/>
        <w:ind w:right="-846"/>
        <w:jc w:val="both"/>
        <w:rPr>
          <w:rFonts w:ascii="Tahoma" w:eastAsia="Times New Roman" w:hAnsi="Tahoma" w:cs="Tahoma"/>
          <w:b/>
          <w:sz w:val="16"/>
          <w:szCs w:val="16"/>
        </w:rPr>
      </w:pPr>
    </w:p>
    <w:p w14:paraId="71ED0E7D" w14:textId="77777777" w:rsidR="004354E0" w:rsidRDefault="004354E0" w:rsidP="004354E0">
      <w:pPr>
        <w:spacing w:after="0" w:line="240" w:lineRule="auto"/>
        <w:ind w:right="-846"/>
        <w:jc w:val="both"/>
        <w:rPr>
          <w:rFonts w:ascii="Tahoma" w:eastAsia="Times New Roman" w:hAnsi="Tahoma" w:cs="Tahoma"/>
          <w:b/>
          <w:sz w:val="16"/>
          <w:szCs w:val="16"/>
        </w:rPr>
      </w:pPr>
    </w:p>
    <w:p w14:paraId="2E51C7A6" w14:textId="77777777" w:rsidR="004354E0" w:rsidRDefault="004354E0" w:rsidP="004354E0">
      <w:pPr>
        <w:spacing w:after="0" w:line="240" w:lineRule="auto"/>
        <w:ind w:right="-846"/>
        <w:jc w:val="both"/>
        <w:rPr>
          <w:rFonts w:ascii="Tahoma" w:eastAsia="Times New Roman" w:hAnsi="Tahoma" w:cs="Tahoma"/>
          <w:b/>
          <w:sz w:val="16"/>
          <w:szCs w:val="16"/>
        </w:rPr>
      </w:pPr>
    </w:p>
    <w:p w14:paraId="1264F70F" w14:textId="77777777" w:rsidR="004354E0" w:rsidRDefault="004354E0" w:rsidP="004354E0">
      <w:pPr>
        <w:spacing w:after="0" w:line="240" w:lineRule="auto"/>
        <w:ind w:right="-846"/>
        <w:jc w:val="both"/>
        <w:rPr>
          <w:rFonts w:ascii="Tahoma" w:eastAsia="Times New Roman" w:hAnsi="Tahoma" w:cs="Tahoma"/>
          <w:b/>
          <w:sz w:val="16"/>
          <w:szCs w:val="16"/>
        </w:rPr>
      </w:pPr>
    </w:p>
    <w:p w14:paraId="4666C66D" w14:textId="77777777" w:rsidR="004354E0" w:rsidRDefault="004354E0" w:rsidP="004354E0">
      <w:pPr>
        <w:spacing w:after="0" w:line="240" w:lineRule="auto"/>
        <w:ind w:right="-846"/>
        <w:jc w:val="both"/>
        <w:rPr>
          <w:rFonts w:ascii="Tahoma" w:eastAsia="Times New Roman" w:hAnsi="Tahoma" w:cs="Tahoma"/>
          <w:b/>
          <w:sz w:val="16"/>
          <w:szCs w:val="16"/>
        </w:rPr>
      </w:pPr>
    </w:p>
    <w:p w14:paraId="6FD7247A" w14:textId="77777777" w:rsidR="004354E0" w:rsidRDefault="004354E0" w:rsidP="004354E0">
      <w:pPr>
        <w:spacing w:after="0" w:line="240" w:lineRule="auto"/>
        <w:ind w:right="-846"/>
        <w:jc w:val="both"/>
        <w:rPr>
          <w:rFonts w:ascii="Tahoma" w:eastAsia="Times New Roman" w:hAnsi="Tahoma" w:cs="Tahoma"/>
          <w:b/>
          <w:sz w:val="16"/>
          <w:szCs w:val="16"/>
        </w:rPr>
      </w:pPr>
      <w:r w:rsidRPr="008A0FF6">
        <w:rPr>
          <w:rFonts w:ascii="Tahoma" w:eastAsia="Times New Roman" w:hAnsi="Tahoma" w:cs="Tahoma"/>
          <w:b/>
          <w:sz w:val="16"/>
          <w:szCs w:val="16"/>
        </w:rPr>
        <w:t xml:space="preserve">Pirkimo sutarties Nr. TRATC- </w:t>
      </w:r>
      <w:r w:rsidRPr="008A0FF6">
        <w:rPr>
          <w:rFonts w:ascii="Tahoma" w:eastAsia="Times New Roman" w:hAnsi="Tahoma" w:cs="Times New Roman"/>
          <w:b/>
          <w:sz w:val="16"/>
          <w:szCs w:val="24"/>
        </w:rPr>
        <w:t>[įrašyti]</w:t>
      </w:r>
      <w:r w:rsidRPr="008A0FF6">
        <w:rPr>
          <w:rFonts w:ascii="Tahoma" w:eastAsia="Times New Roman" w:hAnsi="Tahoma" w:cs="Tahoma"/>
          <w:b/>
          <w:sz w:val="16"/>
          <w:szCs w:val="16"/>
        </w:rPr>
        <w:t xml:space="preserve"> priedas Nr. </w:t>
      </w:r>
      <w:r>
        <w:rPr>
          <w:rFonts w:ascii="Tahoma" w:eastAsia="Times New Roman" w:hAnsi="Tahoma" w:cs="Tahoma"/>
          <w:b/>
          <w:sz w:val="16"/>
          <w:szCs w:val="16"/>
        </w:rPr>
        <w:t>3</w:t>
      </w:r>
      <w:r w:rsidRPr="008A0FF6">
        <w:rPr>
          <w:rFonts w:ascii="Tahoma" w:eastAsia="Times New Roman" w:hAnsi="Tahoma" w:cs="Tahoma"/>
          <w:b/>
          <w:sz w:val="16"/>
          <w:szCs w:val="16"/>
        </w:rPr>
        <w:t xml:space="preserve"> „</w:t>
      </w:r>
      <w:r w:rsidRPr="00C94ABF">
        <w:rPr>
          <w:rFonts w:ascii="Tahoma" w:eastAsia="Times New Roman" w:hAnsi="Tahoma" w:cs="Times New Roman"/>
          <w:b/>
          <w:bCs/>
          <w:sz w:val="16"/>
          <w:szCs w:val="24"/>
        </w:rPr>
        <w:t>Pirkimo sutarties įvykdymo užtikrinimo dokumentai</w:t>
      </w:r>
      <w:r w:rsidRPr="008A0FF6">
        <w:rPr>
          <w:rFonts w:ascii="Tahoma" w:eastAsia="Times New Roman" w:hAnsi="Tahoma" w:cs="Times New Roman"/>
          <w:b/>
          <w:bCs/>
          <w:sz w:val="16"/>
          <w:szCs w:val="24"/>
        </w:rPr>
        <w:t>“</w:t>
      </w:r>
    </w:p>
    <w:p w14:paraId="2B9F5734" w14:textId="77777777" w:rsidR="004354E0" w:rsidRDefault="004354E0" w:rsidP="004354E0">
      <w:pPr>
        <w:spacing w:after="0" w:line="240" w:lineRule="auto"/>
        <w:ind w:right="-846"/>
        <w:jc w:val="both"/>
        <w:rPr>
          <w:rFonts w:ascii="Tahoma" w:eastAsia="Times New Roman" w:hAnsi="Tahoma" w:cs="Tahoma"/>
          <w:b/>
          <w:sz w:val="16"/>
          <w:szCs w:val="16"/>
        </w:rPr>
      </w:pPr>
    </w:p>
    <w:p w14:paraId="1AE13B89" w14:textId="77777777" w:rsidR="004354E0" w:rsidRPr="008A0FF6" w:rsidRDefault="004354E0" w:rsidP="004354E0">
      <w:pPr>
        <w:spacing w:after="0" w:line="240" w:lineRule="auto"/>
        <w:ind w:right="-846"/>
        <w:rPr>
          <w:rFonts w:ascii="Tahoma" w:eastAsia="Times New Roman" w:hAnsi="Tahoma" w:cs="Tahoma"/>
          <w:b/>
          <w:sz w:val="16"/>
          <w:szCs w:val="16"/>
        </w:rPr>
      </w:pPr>
      <w:r w:rsidRPr="008A0FF6">
        <w:rPr>
          <w:rFonts w:ascii="Tahoma" w:eastAsia="Times New Roman" w:hAnsi="Tahoma" w:cs="Arial"/>
          <w:bCs/>
          <w:sz w:val="16"/>
          <w:szCs w:val="16"/>
        </w:rPr>
        <w:t>[...]</w:t>
      </w:r>
    </w:p>
    <w:p w14:paraId="4DB5C1D9" w14:textId="77777777" w:rsidR="004354E0" w:rsidRDefault="004354E0" w:rsidP="004354E0">
      <w:pPr>
        <w:spacing w:after="0" w:line="240" w:lineRule="auto"/>
        <w:ind w:right="-846"/>
        <w:jc w:val="both"/>
        <w:rPr>
          <w:rFonts w:ascii="Tahoma" w:eastAsia="Times New Roman" w:hAnsi="Tahoma" w:cs="Tahoma"/>
          <w:b/>
          <w:sz w:val="16"/>
          <w:szCs w:val="16"/>
        </w:rPr>
      </w:pPr>
    </w:p>
    <w:p w14:paraId="50DA7BD2" w14:textId="77777777" w:rsidR="004354E0" w:rsidRDefault="004354E0" w:rsidP="004354E0">
      <w:pPr>
        <w:spacing w:after="0" w:line="240" w:lineRule="auto"/>
        <w:ind w:right="-846"/>
        <w:jc w:val="both"/>
        <w:rPr>
          <w:rFonts w:ascii="Tahoma" w:eastAsia="Times New Roman" w:hAnsi="Tahoma" w:cs="Tahoma"/>
          <w:b/>
          <w:sz w:val="16"/>
          <w:szCs w:val="16"/>
        </w:rPr>
      </w:pPr>
    </w:p>
    <w:p w14:paraId="68CD06E5" w14:textId="77777777" w:rsidR="004354E0" w:rsidRDefault="004354E0" w:rsidP="004354E0">
      <w:pPr>
        <w:spacing w:after="0" w:line="240" w:lineRule="auto"/>
        <w:ind w:right="-846"/>
        <w:jc w:val="both"/>
        <w:rPr>
          <w:rFonts w:ascii="Tahoma" w:eastAsia="Times New Roman" w:hAnsi="Tahoma" w:cs="Tahoma"/>
          <w:b/>
          <w:sz w:val="16"/>
          <w:szCs w:val="16"/>
        </w:rPr>
      </w:pPr>
    </w:p>
    <w:p w14:paraId="1C8E76B4" w14:textId="77777777" w:rsidR="004354E0" w:rsidRDefault="004354E0" w:rsidP="004354E0">
      <w:pPr>
        <w:spacing w:after="0" w:line="240" w:lineRule="auto"/>
        <w:ind w:right="-846"/>
        <w:jc w:val="both"/>
        <w:rPr>
          <w:rFonts w:ascii="Tahoma" w:eastAsia="Times New Roman" w:hAnsi="Tahoma" w:cs="Tahoma"/>
          <w:b/>
          <w:sz w:val="16"/>
          <w:szCs w:val="16"/>
        </w:rPr>
      </w:pPr>
    </w:p>
    <w:p w14:paraId="206CA65E" w14:textId="77777777" w:rsidR="004354E0" w:rsidRDefault="004354E0" w:rsidP="004354E0">
      <w:pPr>
        <w:spacing w:after="0" w:line="240" w:lineRule="auto"/>
        <w:ind w:right="-846"/>
        <w:jc w:val="both"/>
        <w:rPr>
          <w:rFonts w:ascii="Tahoma" w:eastAsia="Times New Roman" w:hAnsi="Tahoma" w:cs="Tahoma"/>
          <w:b/>
          <w:sz w:val="16"/>
          <w:szCs w:val="16"/>
        </w:rPr>
      </w:pPr>
    </w:p>
    <w:p w14:paraId="033728DD" w14:textId="77777777" w:rsidR="004354E0" w:rsidRDefault="004354E0" w:rsidP="004354E0">
      <w:pPr>
        <w:spacing w:after="0" w:line="240" w:lineRule="auto"/>
        <w:ind w:right="-846"/>
        <w:jc w:val="both"/>
        <w:rPr>
          <w:rFonts w:ascii="Tahoma" w:eastAsia="Times New Roman" w:hAnsi="Tahoma" w:cs="Tahoma"/>
          <w:b/>
          <w:sz w:val="16"/>
          <w:szCs w:val="16"/>
        </w:rPr>
      </w:pPr>
    </w:p>
    <w:p w14:paraId="7627490D" w14:textId="77777777" w:rsidR="004354E0" w:rsidRDefault="004354E0" w:rsidP="004354E0">
      <w:pPr>
        <w:spacing w:after="0" w:line="240" w:lineRule="auto"/>
        <w:ind w:right="-846"/>
        <w:jc w:val="both"/>
        <w:rPr>
          <w:rFonts w:ascii="Tahoma" w:eastAsia="Times New Roman" w:hAnsi="Tahoma" w:cs="Tahoma"/>
          <w:b/>
          <w:sz w:val="16"/>
          <w:szCs w:val="16"/>
        </w:rPr>
      </w:pPr>
    </w:p>
    <w:p w14:paraId="5C2A5C5A" w14:textId="77777777" w:rsidR="004354E0" w:rsidRDefault="004354E0" w:rsidP="004354E0">
      <w:pPr>
        <w:spacing w:after="0" w:line="240" w:lineRule="auto"/>
        <w:ind w:right="-846"/>
        <w:jc w:val="both"/>
        <w:rPr>
          <w:rFonts w:ascii="Tahoma" w:eastAsia="Times New Roman" w:hAnsi="Tahoma" w:cs="Tahoma"/>
          <w:b/>
          <w:sz w:val="16"/>
          <w:szCs w:val="16"/>
        </w:rPr>
      </w:pPr>
    </w:p>
    <w:p w14:paraId="6025D75D" w14:textId="77777777" w:rsidR="004354E0" w:rsidRDefault="004354E0" w:rsidP="004354E0">
      <w:pPr>
        <w:spacing w:after="0" w:line="240" w:lineRule="auto"/>
        <w:ind w:right="-846"/>
        <w:jc w:val="both"/>
        <w:rPr>
          <w:rFonts w:ascii="Tahoma" w:eastAsia="Times New Roman" w:hAnsi="Tahoma" w:cs="Tahoma"/>
          <w:b/>
          <w:sz w:val="16"/>
          <w:szCs w:val="16"/>
        </w:rPr>
      </w:pPr>
    </w:p>
    <w:p w14:paraId="26C3EF7E" w14:textId="77777777" w:rsidR="004354E0" w:rsidRDefault="004354E0" w:rsidP="004354E0">
      <w:pPr>
        <w:spacing w:after="0" w:line="240" w:lineRule="auto"/>
        <w:ind w:right="-846"/>
        <w:jc w:val="both"/>
        <w:rPr>
          <w:rFonts w:ascii="Tahoma" w:eastAsia="Times New Roman" w:hAnsi="Tahoma" w:cs="Tahoma"/>
          <w:b/>
          <w:sz w:val="16"/>
          <w:szCs w:val="16"/>
        </w:rPr>
      </w:pPr>
    </w:p>
    <w:p w14:paraId="45C76D0B" w14:textId="77777777" w:rsidR="004354E0" w:rsidRDefault="004354E0" w:rsidP="004354E0">
      <w:pPr>
        <w:spacing w:after="0" w:line="240" w:lineRule="auto"/>
        <w:ind w:right="-846"/>
        <w:jc w:val="both"/>
        <w:rPr>
          <w:rFonts w:ascii="Tahoma" w:eastAsia="Times New Roman" w:hAnsi="Tahoma" w:cs="Tahoma"/>
          <w:b/>
          <w:sz w:val="16"/>
          <w:szCs w:val="16"/>
        </w:rPr>
      </w:pPr>
    </w:p>
    <w:p w14:paraId="0EAF28A6" w14:textId="77777777" w:rsidR="004354E0" w:rsidRDefault="004354E0" w:rsidP="004354E0">
      <w:pPr>
        <w:spacing w:after="0" w:line="240" w:lineRule="auto"/>
        <w:ind w:right="-846"/>
        <w:jc w:val="both"/>
        <w:rPr>
          <w:rFonts w:ascii="Tahoma" w:eastAsia="Times New Roman" w:hAnsi="Tahoma" w:cs="Tahoma"/>
          <w:b/>
          <w:sz w:val="16"/>
          <w:szCs w:val="16"/>
        </w:rPr>
      </w:pPr>
    </w:p>
    <w:p w14:paraId="70B72020" w14:textId="77777777" w:rsidR="004354E0" w:rsidRDefault="004354E0" w:rsidP="004354E0">
      <w:pPr>
        <w:spacing w:after="0" w:line="240" w:lineRule="auto"/>
        <w:ind w:right="-846"/>
        <w:jc w:val="both"/>
        <w:rPr>
          <w:rFonts w:ascii="Tahoma" w:eastAsia="Times New Roman" w:hAnsi="Tahoma" w:cs="Tahoma"/>
          <w:b/>
          <w:sz w:val="16"/>
          <w:szCs w:val="16"/>
        </w:rPr>
      </w:pPr>
    </w:p>
    <w:p w14:paraId="3C5851D4" w14:textId="77777777" w:rsidR="004354E0" w:rsidRDefault="004354E0" w:rsidP="004354E0">
      <w:pPr>
        <w:spacing w:after="0" w:line="240" w:lineRule="auto"/>
        <w:ind w:right="-846"/>
        <w:jc w:val="both"/>
        <w:rPr>
          <w:rFonts w:ascii="Tahoma" w:eastAsia="Times New Roman" w:hAnsi="Tahoma" w:cs="Tahoma"/>
          <w:b/>
          <w:sz w:val="16"/>
          <w:szCs w:val="16"/>
        </w:rPr>
      </w:pPr>
    </w:p>
    <w:p w14:paraId="23480291" w14:textId="77777777" w:rsidR="004354E0" w:rsidRDefault="004354E0" w:rsidP="004354E0">
      <w:pPr>
        <w:spacing w:after="0" w:line="240" w:lineRule="auto"/>
        <w:ind w:right="-846"/>
        <w:jc w:val="both"/>
        <w:rPr>
          <w:rFonts w:ascii="Tahoma" w:eastAsia="Times New Roman" w:hAnsi="Tahoma" w:cs="Tahoma"/>
          <w:b/>
          <w:sz w:val="16"/>
          <w:szCs w:val="16"/>
        </w:rPr>
      </w:pPr>
    </w:p>
    <w:p w14:paraId="1C973245" w14:textId="77777777" w:rsidR="004354E0" w:rsidRDefault="004354E0" w:rsidP="004354E0">
      <w:pPr>
        <w:spacing w:after="0" w:line="240" w:lineRule="auto"/>
        <w:ind w:right="-846"/>
        <w:jc w:val="both"/>
        <w:rPr>
          <w:rFonts w:ascii="Tahoma" w:eastAsia="Times New Roman" w:hAnsi="Tahoma" w:cs="Tahoma"/>
          <w:b/>
          <w:sz w:val="16"/>
          <w:szCs w:val="16"/>
        </w:rPr>
      </w:pPr>
    </w:p>
    <w:p w14:paraId="6F704061" w14:textId="77777777" w:rsidR="004354E0" w:rsidRDefault="004354E0" w:rsidP="004354E0">
      <w:pPr>
        <w:spacing w:after="0" w:line="240" w:lineRule="auto"/>
        <w:ind w:right="-846"/>
        <w:jc w:val="both"/>
        <w:rPr>
          <w:rFonts w:ascii="Tahoma" w:eastAsia="Times New Roman" w:hAnsi="Tahoma" w:cs="Tahoma"/>
          <w:b/>
          <w:sz w:val="16"/>
          <w:szCs w:val="16"/>
        </w:rPr>
      </w:pPr>
    </w:p>
    <w:p w14:paraId="4062B5BC" w14:textId="77777777" w:rsidR="004354E0" w:rsidRDefault="004354E0" w:rsidP="004354E0">
      <w:pPr>
        <w:spacing w:after="0" w:line="240" w:lineRule="auto"/>
        <w:ind w:right="-846"/>
        <w:jc w:val="both"/>
        <w:rPr>
          <w:rFonts w:ascii="Tahoma" w:eastAsia="Times New Roman" w:hAnsi="Tahoma" w:cs="Tahoma"/>
          <w:b/>
          <w:sz w:val="16"/>
          <w:szCs w:val="16"/>
        </w:rPr>
      </w:pPr>
    </w:p>
    <w:p w14:paraId="25E2C7BD" w14:textId="77777777" w:rsidR="004354E0" w:rsidRDefault="004354E0" w:rsidP="004354E0">
      <w:pPr>
        <w:spacing w:after="0" w:line="240" w:lineRule="auto"/>
        <w:ind w:right="-846"/>
        <w:jc w:val="both"/>
        <w:rPr>
          <w:rFonts w:ascii="Tahoma" w:eastAsia="Times New Roman" w:hAnsi="Tahoma" w:cs="Tahoma"/>
          <w:b/>
          <w:sz w:val="16"/>
          <w:szCs w:val="16"/>
        </w:rPr>
      </w:pPr>
    </w:p>
    <w:p w14:paraId="08155A5B" w14:textId="77777777" w:rsidR="004354E0" w:rsidRDefault="004354E0" w:rsidP="004354E0">
      <w:pPr>
        <w:spacing w:after="0" w:line="240" w:lineRule="auto"/>
        <w:ind w:right="-846"/>
        <w:jc w:val="both"/>
        <w:rPr>
          <w:rFonts w:ascii="Tahoma" w:eastAsia="Times New Roman" w:hAnsi="Tahoma" w:cs="Tahoma"/>
          <w:b/>
          <w:sz w:val="16"/>
          <w:szCs w:val="16"/>
        </w:rPr>
      </w:pPr>
    </w:p>
    <w:p w14:paraId="36380D7B" w14:textId="77777777" w:rsidR="004354E0" w:rsidRDefault="004354E0" w:rsidP="004354E0">
      <w:pPr>
        <w:spacing w:after="0" w:line="240" w:lineRule="auto"/>
        <w:ind w:right="-846"/>
        <w:jc w:val="both"/>
        <w:rPr>
          <w:rFonts w:ascii="Tahoma" w:eastAsia="Times New Roman" w:hAnsi="Tahoma" w:cs="Tahoma"/>
          <w:b/>
          <w:sz w:val="16"/>
          <w:szCs w:val="16"/>
        </w:rPr>
      </w:pPr>
    </w:p>
    <w:p w14:paraId="1F69F8E8" w14:textId="77777777" w:rsidR="004354E0" w:rsidRDefault="004354E0" w:rsidP="004354E0">
      <w:pPr>
        <w:spacing w:after="0" w:line="240" w:lineRule="auto"/>
        <w:ind w:right="-846"/>
        <w:jc w:val="both"/>
        <w:rPr>
          <w:rFonts w:ascii="Tahoma" w:eastAsia="Times New Roman" w:hAnsi="Tahoma" w:cs="Tahoma"/>
          <w:b/>
          <w:sz w:val="16"/>
          <w:szCs w:val="16"/>
        </w:rPr>
      </w:pPr>
    </w:p>
    <w:p w14:paraId="3F7EB239" w14:textId="77777777" w:rsidR="004354E0" w:rsidRDefault="004354E0" w:rsidP="004354E0">
      <w:pPr>
        <w:spacing w:after="0" w:line="240" w:lineRule="auto"/>
        <w:ind w:right="-846"/>
        <w:jc w:val="both"/>
        <w:rPr>
          <w:rFonts w:ascii="Tahoma" w:eastAsia="Times New Roman" w:hAnsi="Tahoma" w:cs="Tahoma"/>
          <w:b/>
          <w:sz w:val="16"/>
          <w:szCs w:val="16"/>
        </w:rPr>
      </w:pPr>
    </w:p>
    <w:p w14:paraId="7A881BA8" w14:textId="77777777" w:rsidR="004354E0" w:rsidRDefault="004354E0" w:rsidP="004354E0">
      <w:pPr>
        <w:spacing w:after="0" w:line="240" w:lineRule="auto"/>
        <w:ind w:right="-846"/>
        <w:jc w:val="both"/>
        <w:rPr>
          <w:rFonts w:ascii="Tahoma" w:eastAsia="Times New Roman" w:hAnsi="Tahoma" w:cs="Tahoma"/>
          <w:b/>
          <w:sz w:val="16"/>
          <w:szCs w:val="16"/>
        </w:rPr>
      </w:pPr>
    </w:p>
    <w:p w14:paraId="5299EBE6" w14:textId="77777777" w:rsidR="004354E0" w:rsidRDefault="004354E0" w:rsidP="004354E0">
      <w:pPr>
        <w:spacing w:after="0" w:line="240" w:lineRule="auto"/>
        <w:ind w:right="-846"/>
        <w:jc w:val="both"/>
        <w:rPr>
          <w:rFonts w:ascii="Tahoma" w:eastAsia="Times New Roman" w:hAnsi="Tahoma" w:cs="Tahoma"/>
          <w:b/>
          <w:sz w:val="16"/>
          <w:szCs w:val="16"/>
        </w:rPr>
      </w:pPr>
    </w:p>
    <w:p w14:paraId="75FBB7BC" w14:textId="77777777" w:rsidR="004354E0" w:rsidRDefault="004354E0" w:rsidP="004354E0">
      <w:pPr>
        <w:spacing w:after="0" w:line="240" w:lineRule="auto"/>
        <w:ind w:right="-846"/>
        <w:jc w:val="both"/>
        <w:rPr>
          <w:rFonts w:ascii="Tahoma" w:eastAsia="Times New Roman" w:hAnsi="Tahoma" w:cs="Tahoma"/>
          <w:b/>
          <w:sz w:val="16"/>
          <w:szCs w:val="16"/>
        </w:rPr>
      </w:pPr>
    </w:p>
    <w:p w14:paraId="54C497B0" w14:textId="77777777" w:rsidR="004354E0" w:rsidRDefault="004354E0" w:rsidP="004354E0">
      <w:pPr>
        <w:spacing w:after="0" w:line="240" w:lineRule="auto"/>
        <w:ind w:right="-846"/>
        <w:jc w:val="both"/>
        <w:rPr>
          <w:rFonts w:ascii="Tahoma" w:eastAsia="Times New Roman" w:hAnsi="Tahoma" w:cs="Tahoma"/>
          <w:b/>
          <w:sz w:val="16"/>
          <w:szCs w:val="16"/>
        </w:rPr>
      </w:pPr>
    </w:p>
    <w:p w14:paraId="14FC2676" w14:textId="77777777" w:rsidR="004354E0" w:rsidRDefault="004354E0" w:rsidP="004354E0">
      <w:pPr>
        <w:spacing w:after="0" w:line="240" w:lineRule="auto"/>
        <w:ind w:right="-846"/>
        <w:jc w:val="both"/>
        <w:rPr>
          <w:rFonts w:ascii="Tahoma" w:eastAsia="Times New Roman" w:hAnsi="Tahoma" w:cs="Tahoma"/>
          <w:b/>
          <w:sz w:val="16"/>
          <w:szCs w:val="16"/>
        </w:rPr>
      </w:pPr>
    </w:p>
    <w:p w14:paraId="285C4972" w14:textId="77777777" w:rsidR="004354E0" w:rsidRDefault="004354E0" w:rsidP="004354E0">
      <w:pPr>
        <w:spacing w:after="0" w:line="240" w:lineRule="auto"/>
        <w:ind w:right="-846"/>
        <w:jc w:val="both"/>
        <w:rPr>
          <w:rFonts w:ascii="Tahoma" w:eastAsia="Times New Roman" w:hAnsi="Tahoma" w:cs="Tahoma"/>
          <w:b/>
          <w:sz w:val="16"/>
          <w:szCs w:val="16"/>
        </w:rPr>
      </w:pPr>
    </w:p>
    <w:p w14:paraId="777A6650" w14:textId="77777777" w:rsidR="004354E0" w:rsidRDefault="004354E0" w:rsidP="004354E0">
      <w:pPr>
        <w:spacing w:after="0" w:line="240" w:lineRule="auto"/>
        <w:ind w:right="-846"/>
        <w:jc w:val="both"/>
        <w:rPr>
          <w:rFonts w:ascii="Tahoma" w:eastAsia="Times New Roman" w:hAnsi="Tahoma" w:cs="Tahoma"/>
          <w:b/>
          <w:sz w:val="16"/>
          <w:szCs w:val="16"/>
        </w:rPr>
      </w:pPr>
    </w:p>
    <w:p w14:paraId="2DB40B57" w14:textId="77777777" w:rsidR="004354E0" w:rsidRDefault="004354E0" w:rsidP="004354E0">
      <w:pPr>
        <w:spacing w:after="0" w:line="240" w:lineRule="auto"/>
        <w:ind w:right="-846"/>
        <w:jc w:val="both"/>
        <w:rPr>
          <w:rFonts w:ascii="Tahoma" w:eastAsia="Times New Roman" w:hAnsi="Tahoma" w:cs="Tahoma"/>
          <w:b/>
          <w:sz w:val="16"/>
          <w:szCs w:val="16"/>
        </w:rPr>
      </w:pPr>
    </w:p>
    <w:p w14:paraId="6F23E13E" w14:textId="77777777" w:rsidR="004354E0" w:rsidRDefault="004354E0" w:rsidP="004354E0">
      <w:pPr>
        <w:spacing w:after="0" w:line="240" w:lineRule="auto"/>
        <w:ind w:right="-846"/>
        <w:jc w:val="both"/>
        <w:rPr>
          <w:rFonts w:ascii="Tahoma" w:eastAsia="Times New Roman" w:hAnsi="Tahoma" w:cs="Tahoma"/>
          <w:b/>
          <w:sz w:val="16"/>
          <w:szCs w:val="16"/>
        </w:rPr>
      </w:pPr>
    </w:p>
    <w:p w14:paraId="4E850328" w14:textId="77777777" w:rsidR="004354E0" w:rsidRDefault="004354E0" w:rsidP="004354E0">
      <w:pPr>
        <w:spacing w:after="0" w:line="240" w:lineRule="auto"/>
        <w:ind w:right="-846"/>
        <w:jc w:val="both"/>
        <w:rPr>
          <w:rFonts w:ascii="Tahoma" w:eastAsia="Times New Roman" w:hAnsi="Tahoma" w:cs="Tahoma"/>
          <w:b/>
          <w:sz w:val="16"/>
          <w:szCs w:val="16"/>
        </w:rPr>
      </w:pPr>
    </w:p>
    <w:p w14:paraId="5FD6E447" w14:textId="77777777" w:rsidR="004354E0" w:rsidRDefault="004354E0" w:rsidP="004354E0">
      <w:pPr>
        <w:spacing w:after="0" w:line="240" w:lineRule="auto"/>
        <w:ind w:right="-846"/>
        <w:jc w:val="both"/>
        <w:rPr>
          <w:rFonts w:ascii="Tahoma" w:eastAsia="Times New Roman" w:hAnsi="Tahoma" w:cs="Tahoma"/>
          <w:b/>
          <w:sz w:val="16"/>
          <w:szCs w:val="16"/>
        </w:rPr>
      </w:pPr>
    </w:p>
    <w:p w14:paraId="52007453" w14:textId="77777777" w:rsidR="004354E0" w:rsidRDefault="004354E0" w:rsidP="004354E0">
      <w:pPr>
        <w:spacing w:after="0" w:line="240" w:lineRule="auto"/>
        <w:ind w:right="-846"/>
        <w:jc w:val="both"/>
        <w:rPr>
          <w:rFonts w:ascii="Tahoma" w:eastAsia="Times New Roman" w:hAnsi="Tahoma" w:cs="Tahoma"/>
          <w:b/>
          <w:sz w:val="16"/>
          <w:szCs w:val="16"/>
        </w:rPr>
      </w:pPr>
    </w:p>
    <w:p w14:paraId="176BBD89" w14:textId="77777777" w:rsidR="004354E0" w:rsidRDefault="004354E0" w:rsidP="004354E0">
      <w:pPr>
        <w:spacing w:after="0" w:line="240" w:lineRule="auto"/>
        <w:ind w:right="-846"/>
        <w:jc w:val="both"/>
        <w:rPr>
          <w:rFonts w:ascii="Tahoma" w:eastAsia="Times New Roman" w:hAnsi="Tahoma" w:cs="Tahoma"/>
          <w:b/>
          <w:sz w:val="16"/>
          <w:szCs w:val="16"/>
        </w:rPr>
      </w:pPr>
    </w:p>
    <w:p w14:paraId="59EAC9F1" w14:textId="77777777" w:rsidR="004354E0" w:rsidRDefault="004354E0" w:rsidP="004354E0">
      <w:pPr>
        <w:spacing w:after="0" w:line="240" w:lineRule="auto"/>
        <w:ind w:right="-846"/>
        <w:jc w:val="both"/>
        <w:rPr>
          <w:rFonts w:ascii="Tahoma" w:eastAsia="Times New Roman" w:hAnsi="Tahoma" w:cs="Tahoma"/>
          <w:b/>
          <w:sz w:val="16"/>
          <w:szCs w:val="16"/>
        </w:rPr>
      </w:pPr>
    </w:p>
    <w:p w14:paraId="767B69A4" w14:textId="77777777" w:rsidR="004354E0" w:rsidRDefault="004354E0" w:rsidP="004354E0">
      <w:pPr>
        <w:spacing w:after="0" w:line="240" w:lineRule="auto"/>
        <w:ind w:right="-846"/>
        <w:jc w:val="both"/>
        <w:rPr>
          <w:rFonts w:ascii="Tahoma" w:eastAsia="Times New Roman" w:hAnsi="Tahoma" w:cs="Tahoma"/>
          <w:b/>
          <w:sz w:val="16"/>
          <w:szCs w:val="16"/>
        </w:rPr>
      </w:pPr>
    </w:p>
    <w:p w14:paraId="7790C271" w14:textId="77777777" w:rsidR="004354E0" w:rsidRDefault="004354E0" w:rsidP="004354E0">
      <w:pPr>
        <w:spacing w:after="0" w:line="240" w:lineRule="auto"/>
        <w:ind w:right="-846"/>
        <w:jc w:val="both"/>
        <w:rPr>
          <w:rFonts w:ascii="Tahoma" w:eastAsia="Times New Roman" w:hAnsi="Tahoma" w:cs="Tahoma"/>
          <w:b/>
          <w:sz w:val="16"/>
          <w:szCs w:val="16"/>
        </w:rPr>
      </w:pPr>
    </w:p>
    <w:p w14:paraId="078071A6" w14:textId="77777777" w:rsidR="004354E0" w:rsidRDefault="004354E0" w:rsidP="004354E0">
      <w:pPr>
        <w:spacing w:after="0" w:line="240" w:lineRule="auto"/>
        <w:ind w:right="-846"/>
        <w:jc w:val="both"/>
        <w:rPr>
          <w:rFonts w:ascii="Tahoma" w:eastAsia="Times New Roman" w:hAnsi="Tahoma" w:cs="Tahoma"/>
          <w:b/>
          <w:sz w:val="16"/>
          <w:szCs w:val="16"/>
        </w:rPr>
      </w:pPr>
    </w:p>
    <w:p w14:paraId="6594A5E0" w14:textId="77777777" w:rsidR="004354E0" w:rsidRDefault="004354E0" w:rsidP="004354E0">
      <w:pPr>
        <w:spacing w:after="0" w:line="240" w:lineRule="auto"/>
        <w:ind w:right="-846"/>
        <w:jc w:val="both"/>
        <w:rPr>
          <w:rFonts w:ascii="Tahoma" w:eastAsia="Times New Roman" w:hAnsi="Tahoma" w:cs="Tahoma"/>
          <w:b/>
          <w:sz w:val="16"/>
          <w:szCs w:val="16"/>
        </w:rPr>
      </w:pPr>
    </w:p>
    <w:p w14:paraId="12AC6189" w14:textId="77777777" w:rsidR="004354E0" w:rsidRDefault="004354E0" w:rsidP="004354E0">
      <w:pPr>
        <w:spacing w:after="0" w:line="240" w:lineRule="auto"/>
        <w:ind w:right="-846"/>
        <w:jc w:val="both"/>
        <w:rPr>
          <w:rFonts w:ascii="Tahoma" w:eastAsia="Times New Roman" w:hAnsi="Tahoma" w:cs="Tahoma"/>
          <w:b/>
          <w:sz w:val="16"/>
          <w:szCs w:val="16"/>
        </w:rPr>
      </w:pPr>
    </w:p>
    <w:p w14:paraId="7A269278" w14:textId="77777777" w:rsidR="004354E0" w:rsidRDefault="004354E0" w:rsidP="004354E0">
      <w:pPr>
        <w:spacing w:after="0" w:line="240" w:lineRule="auto"/>
        <w:ind w:right="-846"/>
        <w:jc w:val="both"/>
        <w:rPr>
          <w:rFonts w:ascii="Tahoma" w:eastAsia="Times New Roman" w:hAnsi="Tahoma" w:cs="Tahoma"/>
          <w:b/>
          <w:sz w:val="16"/>
          <w:szCs w:val="16"/>
        </w:rPr>
      </w:pPr>
    </w:p>
    <w:p w14:paraId="34CDED4C" w14:textId="77777777" w:rsidR="004354E0" w:rsidRDefault="004354E0" w:rsidP="004354E0">
      <w:pPr>
        <w:spacing w:after="0" w:line="240" w:lineRule="auto"/>
        <w:ind w:right="-846"/>
        <w:jc w:val="both"/>
        <w:rPr>
          <w:rFonts w:ascii="Tahoma" w:eastAsia="Times New Roman" w:hAnsi="Tahoma" w:cs="Tahoma"/>
          <w:b/>
          <w:sz w:val="16"/>
          <w:szCs w:val="16"/>
        </w:rPr>
      </w:pPr>
    </w:p>
    <w:p w14:paraId="5B153F12" w14:textId="77777777" w:rsidR="004354E0" w:rsidRDefault="004354E0" w:rsidP="004354E0">
      <w:pPr>
        <w:spacing w:after="0" w:line="240" w:lineRule="auto"/>
        <w:ind w:right="-846"/>
        <w:jc w:val="both"/>
        <w:rPr>
          <w:rFonts w:ascii="Tahoma" w:eastAsia="Times New Roman" w:hAnsi="Tahoma" w:cs="Tahoma"/>
          <w:b/>
          <w:sz w:val="16"/>
          <w:szCs w:val="16"/>
        </w:rPr>
      </w:pPr>
    </w:p>
    <w:p w14:paraId="592173CC" w14:textId="77777777" w:rsidR="004354E0" w:rsidRDefault="004354E0" w:rsidP="004354E0">
      <w:pPr>
        <w:spacing w:after="0" w:line="240" w:lineRule="auto"/>
        <w:ind w:right="-846"/>
        <w:jc w:val="both"/>
        <w:rPr>
          <w:rFonts w:ascii="Tahoma" w:eastAsia="Times New Roman" w:hAnsi="Tahoma" w:cs="Tahoma"/>
          <w:b/>
          <w:sz w:val="16"/>
          <w:szCs w:val="16"/>
        </w:rPr>
      </w:pPr>
    </w:p>
    <w:p w14:paraId="73644647" w14:textId="77777777" w:rsidR="004354E0" w:rsidRDefault="004354E0" w:rsidP="004354E0">
      <w:pPr>
        <w:spacing w:after="0" w:line="240" w:lineRule="auto"/>
        <w:ind w:right="-846"/>
        <w:jc w:val="both"/>
        <w:rPr>
          <w:rFonts w:ascii="Tahoma" w:eastAsia="Times New Roman" w:hAnsi="Tahoma" w:cs="Tahoma"/>
          <w:b/>
          <w:sz w:val="16"/>
          <w:szCs w:val="16"/>
        </w:rPr>
      </w:pPr>
    </w:p>
    <w:p w14:paraId="68E90495" w14:textId="77777777" w:rsidR="004354E0" w:rsidRDefault="004354E0" w:rsidP="004354E0">
      <w:pPr>
        <w:spacing w:after="0" w:line="240" w:lineRule="auto"/>
        <w:ind w:right="-846"/>
        <w:jc w:val="both"/>
        <w:rPr>
          <w:rFonts w:ascii="Tahoma" w:eastAsia="Times New Roman" w:hAnsi="Tahoma" w:cs="Tahoma"/>
          <w:b/>
          <w:sz w:val="16"/>
          <w:szCs w:val="16"/>
        </w:rPr>
      </w:pPr>
    </w:p>
    <w:p w14:paraId="4E61AC75" w14:textId="77777777" w:rsidR="004354E0" w:rsidRDefault="004354E0" w:rsidP="004354E0">
      <w:pPr>
        <w:spacing w:after="0" w:line="240" w:lineRule="auto"/>
        <w:ind w:right="-846"/>
        <w:jc w:val="both"/>
        <w:rPr>
          <w:rFonts w:ascii="Tahoma" w:eastAsia="Times New Roman" w:hAnsi="Tahoma" w:cs="Tahoma"/>
          <w:b/>
          <w:sz w:val="16"/>
          <w:szCs w:val="16"/>
        </w:rPr>
      </w:pPr>
    </w:p>
    <w:p w14:paraId="1421E6AA" w14:textId="77777777" w:rsidR="004354E0" w:rsidRDefault="004354E0" w:rsidP="004354E0">
      <w:pPr>
        <w:spacing w:after="0" w:line="240" w:lineRule="auto"/>
        <w:ind w:right="-846"/>
        <w:jc w:val="both"/>
        <w:rPr>
          <w:rFonts w:ascii="Tahoma" w:eastAsia="Times New Roman" w:hAnsi="Tahoma" w:cs="Tahoma"/>
          <w:b/>
          <w:sz w:val="16"/>
          <w:szCs w:val="16"/>
        </w:rPr>
      </w:pPr>
    </w:p>
    <w:p w14:paraId="739AB948" w14:textId="77777777" w:rsidR="004354E0" w:rsidRDefault="004354E0" w:rsidP="004354E0">
      <w:pPr>
        <w:spacing w:after="0" w:line="240" w:lineRule="auto"/>
        <w:ind w:right="-846"/>
        <w:jc w:val="both"/>
        <w:rPr>
          <w:rFonts w:ascii="Tahoma" w:eastAsia="Times New Roman" w:hAnsi="Tahoma" w:cs="Tahoma"/>
          <w:b/>
          <w:sz w:val="16"/>
          <w:szCs w:val="16"/>
        </w:rPr>
      </w:pPr>
    </w:p>
    <w:p w14:paraId="11C301D6" w14:textId="77777777" w:rsidR="004354E0" w:rsidRDefault="004354E0" w:rsidP="004354E0">
      <w:pPr>
        <w:spacing w:after="0" w:line="240" w:lineRule="auto"/>
        <w:ind w:right="-846"/>
        <w:jc w:val="both"/>
        <w:rPr>
          <w:rFonts w:ascii="Tahoma" w:eastAsia="Times New Roman" w:hAnsi="Tahoma" w:cs="Tahoma"/>
          <w:b/>
          <w:sz w:val="16"/>
          <w:szCs w:val="16"/>
        </w:rPr>
      </w:pPr>
    </w:p>
    <w:p w14:paraId="012A19D5" w14:textId="77777777" w:rsidR="004354E0" w:rsidRDefault="004354E0" w:rsidP="004354E0">
      <w:pPr>
        <w:spacing w:after="0" w:line="240" w:lineRule="auto"/>
        <w:ind w:right="-846"/>
        <w:jc w:val="both"/>
        <w:rPr>
          <w:rFonts w:ascii="Tahoma" w:eastAsia="Times New Roman" w:hAnsi="Tahoma" w:cs="Tahoma"/>
          <w:b/>
          <w:sz w:val="16"/>
          <w:szCs w:val="16"/>
        </w:rPr>
      </w:pPr>
    </w:p>
    <w:p w14:paraId="472D9E80" w14:textId="77777777" w:rsidR="004354E0" w:rsidRDefault="004354E0" w:rsidP="004354E0">
      <w:pPr>
        <w:spacing w:after="0" w:line="240" w:lineRule="auto"/>
        <w:ind w:right="-846"/>
        <w:jc w:val="both"/>
        <w:rPr>
          <w:rFonts w:ascii="Tahoma" w:eastAsia="Times New Roman" w:hAnsi="Tahoma" w:cs="Tahoma"/>
          <w:b/>
          <w:sz w:val="16"/>
          <w:szCs w:val="16"/>
        </w:rPr>
      </w:pPr>
    </w:p>
    <w:p w14:paraId="3C266F17" w14:textId="77777777" w:rsidR="004354E0" w:rsidRDefault="004354E0" w:rsidP="004354E0">
      <w:pPr>
        <w:spacing w:after="0" w:line="240" w:lineRule="auto"/>
        <w:ind w:right="-846"/>
        <w:jc w:val="both"/>
        <w:rPr>
          <w:rFonts w:ascii="Tahoma" w:eastAsia="Times New Roman" w:hAnsi="Tahoma" w:cs="Tahoma"/>
          <w:b/>
          <w:sz w:val="16"/>
          <w:szCs w:val="16"/>
        </w:rPr>
      </w:pPr>
    </w:p>
    <w:p w14:paraId="29809B73" w14:textId="77777777" w:rsidR="004354E0" w:rsidRDefault="004354E0" w:rsidP="004354E0">
      <w:pPr>
        <w:spacing w:after="0" w:line="240" w:lineRule="auto"/>
        <w:ind w:right="-846"/>
        <w:jc w:val="both"/>
        <w:rPr>
          <w:rFonts w:ascii="Tahoma" w:eastAsia="Times New Roman" w:hAnsi="Tahoma" w:cs="Tahoma"/>
          <w:b/>
          <w:sz w:val="16"/>
          <w:szCs w:val="16"/>
        </w:rPr>
      </w:pPr>
    </w:p>
    <w:p w14:paraId="45D8594D" w14:textId="77777777" w:rsidR="004354E0" w:rsidRDefault="004354E0" w:rsidP="004354E0">
      <w:pPr>
        <w:spacing w:after="0" w:line="240" w:lineRule="auto"/>
        <w:ind w:right="-846"/>
        <w:jc w:val="both"/>
        <w:rPr>
          <w:rFonts w:ascii="Tahoma" w:eastAsia="Times New Roman" w:hAnsi="Tahoma" w:cs="Tahoma"/>
          <w:b/>
          <w:sz w:val="16"/>
          <w:szCs w:val="16"/>
        </w:rPr>
      </w:pPr>
    </w:p>
    <w:p w14:paraId="17E6C69A" w14:textId="77777777" w:rsidR="004354E0" w:rsidRDefault="004354E0" w:rsidP="004354E0">
      <w:pPr>
        <w:spacing w:after="0" w:line="240" w:lineRule="auto"/>
        <w:ind w:right="-846"/>
        <w:jc w:val="both"/>
        <w:rPr>
          <w:rFonts w:ascii="Tahoma" w:eastAsia="Times New Roman" w:hAnsi="Tahoma" w:cs="Tahoma"/>
          <w:b/>
          <w:sz w:val="16"/>
          <w:szCs w:val="16"/>
        </w:rPr>
      </w:pPr>
    </w:p>
    <w:p w14:paraId="0B5DBD71" w14:textId="77777777" w:rsidR="004354E0" w:rsidRDefault="004354E0" w:rsidP="004354E0">
      <w:pPr>
        <w:spacing w:after="0" w:line="240" w:lineRule="auto"/>
        <w:ind w:right="-846"/>
        <w:jc w:val="both"/>
        <w:rPr>
          <w:rFonts w:ascii="Tahoma" w:eastAsia="Times New Roman" w:hAnsi="Tahoma" w:cs="Tahoma"/>
          <w:b/>
          <w:sz w:val="16"/>
          <w:szCs w:val="16"/>
        </w:rPr>
      </w:pPr>
    </w:p>
    <w:p w14:paraId="26395412" w14:textId="77777777" w:rsidR="004354E0" w:rsidRDefault="004354E0" w:rsidP="004354E0">
      <w:pPr>
        <w:spacing w:after="0" w:line="240" w:lineRule="auto"/>
        <w:ind w:right="-846"/>
        <w:jc w:val="both"/>
        <w:rPr>
          <w:rFonts w:ascii="Tahoma" w:eastAsia="Times New Roman" w:hAnsi="Tahoma" w:cs="Tahoma"/>
          <w:b/>
          <w:sz w:val="16"/>
          <w:szCs w:val="16"/>
        </w:rPr>
      </w:pPr>
    </w:p>
    <w:p w14:paraId="005AFCFA" w14:textId="77777777" w:rsidR="004354E0" w:rsidRDefault="004354E0" w:rsidP="004354E0">
      <w:pPr>
        <w:spacing w:after="0" w:line="240" w:lineRule="auto"/>
        <w:ind w:right="-846"/>
        <w:jc w:val="both"/>
        <w:rPr>
          <w:rFonts w:ascii="Tahoma" w:eastAsia="Times New Roman" w:hAnsi="Tahoma" w:cs="Tahoma"/>
          <w:b/>
          <w:sz w:val="16"/>
          <w:szCs w:val="16"/>
        </w:rPr>
      </w:pPr>
    </w:p>
    <w:p w14:paraId="3DA7AC68" w14:textId="77777777" w:rsidR="004354E0" w:rsidRDefault="004354E0" w:rsidP="004354E0">
      <w:pPr>
        <w:spacing w:after="0" w:line="240" w:lineRule="auto"/>
        <w:ind w:right="-846"/>
        <w:jc w:val="both"/>
        <w:rPr>
          <w:rFonts w:ascii="Tahoma" w:eastAsia="Times New Roman" w:hAnsi="Tahoma" w:cs="Tahoma"/>
          <w:b/>
          <w:sz w:val="16"/>
          <w:szCs w:val="16"/>
        </w:rPr>
      </w:pPr>
    </w:p>
    <w:p w14:paraId="648DE45A" w14:textId="77777777" w:rsidR="004354E0" w:rsidRDefault="004354E0" w:rsidP="004354E0">
      <w:pPr>
        <w:spacing w:after="0" w:line="240" w:lineRule="auto"/>
        <w:ind w:right="-846"/>
        <w:jc w:val="both"/>
        <w:rPr>
          <w:rFonts w:ascii="Tahoma" w:eastAsia="Times New Roman" w:hAnsi="Tahoma" w:cs="Tahoma"/>
          <w:b/>
          <w:sz w:val="16"/>
          <w:szCs w:val="16"/>
        </w:rPr>
      </w:pPr>
    </w:p>
    <w:p w14:paraId="327E3F5E" w14:textId="77777777" w:rsidR="004354E0" w:rsidRDefault="004354E0" w:rsidP="004354E0">
      <w:pPr>
        <w:spacing w:after="0" w:line="240" w:lineRule="auto"/>
        <w:ind w:right="-846"/>
        <w:jc w:val="both"/>
        <w:rPr>
          <w:rFonts w:ascii="Tahoma" w:eastAsia="Times New Roman" w:hAnsi="Tahoma" w:cs="Tahoma"/>
          <w:b/>
          <w:sz w:val="16"/>
          <w:szCs w:val="16"/>
        </w:rPr>
      </w:pPr>
    </w:p>
    <w:p w14:paraId="3051B77D" w14:textId="77777777" w:rsidR="004354E0" w:rsidRDefault="004354E0" w:rsidP="004354E0">
      <w:pPr>
        <w:spacing w:after="0" w:line="240" w:lineRule="auto"/>
        <w:ind w:right="-846"/>
        <w:jc w:val="both"/>
        <w:rPr>
          <w:rFonts w:ascii="Tahoma" w:eastAsia="Times New Roman" w:hAnsi="Tahoma" w:cs="Times New Roman"/>
          <w:b/>
          <w:bCs/>
          <w:sz w:val="16"/>
          <w:szCs w:val="24"/>
        </w:rPr>
      </w:pPr>
      <w:r w:rsidRPr="008A0FF6">
        <w:rPr>
          <w:rFonts w:ascii="Tahoma" w:eastAsia="Times New Roman" w:hAnsi="Tahoma" w:cs="Tahoma"/>
          <w:b/>
          <w:sz w:val="16"/>
          <w:szCs w:val="16"/>
        </w:rPr>
        <w:t xml:space="preserve">Pirkimo sutarties Nr. TRATC- </w:t>
      </w:r>
      <w:r w:rsidRPr="008A0FF6">
        <w:rPr>
          <w:rFonts w:ascii="Tahoma" w:eastAsia="Times New Roman" w:hAnsi="Tahoma" w:cs="Times New Roman"/>
          <w:b/>
          <w:sz w:val="16"/>
          <w:szCs w:val="24"/>
        </w:rPr>
        <w:t>[įrašyti]</w:t>
      </w:r>
      <w:r w:rsidRPr="008A0FF6">
        <w:rPr>
          <w:rFonts w:ascii="Tahoma" w:eastAsia="Times New Roman" w:hAnsi="Tahoma" w:cs="Tahoma"/>
          <w:b/>
          <w:sz w:val="16"/>
          <w:szCs w:val="16"/>
        </w:rPr>
        <w:t xml:space="preserve"> priedas Nr. </w:t>
      </w:r>
      <w:r>
        <w:rPr>
          <w:rFonts w:ascii="Tahoma" w:eastAsia="Times New Roman" w:hAnsi="Tahoma" w:cs="Tahoma"/>
          <w:b/>
          <w:sz w:val="16"/>
          <w:szCs w:val="16"/>
        </w:rPr>
        <w:t>4</w:t>
      </w:r>
      <w:r w:rsidRPr="008A0FF6">
        <w:rPr>
          <w:rFonts w:ascii="Tahoma" w:eastAsia="Times New Roman" w:hAnsi="Tahoma" w:cs="Tahoma"/>
          <w:b/>
          <w:sz w:val="16"/>
          <w:szCs w:val="16"/>
        </w:rPr>
        <w:t xml:space="preserve"> „</w:t>
      </w:r>
      <w:r>
        <w:rPr>
          <w:rFonts w:ascii="Tahoma" w:eastAsia="Times New Roman" w:hAnsi="Tahoma" w:cs="Times New Roman"/>
          <w:b/>
          <w:bCs/>
          <w:sz w:val="16"/>
          <w:szCs w:val="24"/>
        </w:rPr>
        <w:t>Draudimo polisai“</w:t>
      </w:r>
    </w:p>
    <w:p w14:paraId="49F9150B" w14:textId="77777777" w:rsidR="004354E0" w:rsidRDefault="004354E0" w:rsidP="004354E0">
      <w:pPr>
        <w:spacing w:after="0" w:line="240" w:lineRule="auto"/>
        <w:ind w:right="-846"/>
        <w:jc w:val="both"/>
        <w:rPr>
          <w:rFonts w:ascii="Tahoma" w:eastAsia="Times New Roman" w:hAnsi="Tahoma" w:cs="Tahoma"/>
          <w:b/>
          <w:sz w:val="16"/>
          <w:szCs w:val="16"/>
        </w:rPr>
      </w:pPr>
    </w:p>
    <w:p w14:paraId="73A930A4" w14:textId="77777777" w:rsidR="004354E0" w:rsidRPr="008A0FF6" w:rsidRDefault="004354E0" w:rsidP="004354E0">
      <w:pPr>
        <w:spacing w:after="0" w:line="240" w:lineRule="auto"/>
        <w:ind w:right="-846"/>
        <w:rPr>
          <w:rFonts w:ascii="Tahoma" w:eastAsia="Times New Roman" w:hAnsi="Tahoma" w:cs="Tahoma"/>
          <w:b/>
          <w:sz w:val="16"/>
          <w:szCs w:val="16"/>
        </w:rPr>
      </w:pPr>
      <w:r w:rsidRPr="008A0FF6">
        <w:rPr>
          <w:rFonts w:ascii="Tahoma" w:eastAsia="Times New Roman" w:hAnsi="Tahoma" w:cs="Arial"/>
          <w:bCs/>
          <w:sz w:val="16"/>
          <w:szCs w:val="16"/>
        </w:rPr>
        <w:t>[...]</w:t>
      </w:r>
    </w:p>
    <w:p w14:paraId="3CBC0820" w14:textId="77777777" w:rsidR="004354E0" w:rsidRDefault="004354E0" w:rsidP="004354E0">
      <w:pPr>
        <w:spacing w:after="0" w:line="240" w:lineRule="auto"/>
        <w:ind w:right="-846"/>
        <w:jc w:val="both"/>
        <w:rPr>
          <w:rFonts w:ascii="Tahoma" w:eastAsia="Times New Roman" w:hAnsi="Tahoma" w:cs="Tahoma"/>
          <w:b/>
          <w:sz w:val="16"/>
          <w:szCs w:val="16"/>
        </w:rPr>
      </w:pPr>
    </w:p>
    <w:p w14:paraId="149099E8" w14:textId="77777777" w:rsidR="004354E0" w:rsidRDefault="004354E0" w:rsidP="004354E0">
      <w:pPr>
        <w:spacing w:after="0" w:line="240" w:lineRule="auto"/>
        <w:ind w:right="-846"/>
        <w:jc w:val="both"/>
        <w:rPr>
          <w:rFonts w:ascii="Tahoma" w:eastAsia="Times New Roman" w:hAnsi="Tahoma" w:cs="Tahoma"/>
          <w:b/>
          <w:sz w:val="16"/>
          <w:szCs w:val="16"/>
        </w:rPr>
      </w:pPr>
    </w:p>
    <w:p w14:paraId="0A6D0A70" w14:textId="77777777" w:rsidR="004354E0" w:rsidRDefault="004354E0" w:rsidP="004354E0">
      <w:pPr>
        <w:spacing w:after="0" w:line="240" w:lineRule="auto"/>
        <w:ind w:right="-846"/>
        <w:jc w:val="both"/>
        <w:rPr>
          <w:rFonts w:ascii="Tahoma" w:eastAsia="Times New Roman" w:hAnsi="Tahoma" w:cs="Tahoma"/>
          <w:b/>
          <w:sz w:val="16"/>
          <w:szCs w:val="16"/>
        </w:rPr>
      </w:pPr>
    </w:p>
    <w:p w14:paraId="14362429" w14:textId="77777777" w:rsidR="004354E0" w:rsidRDefault="004354E0" w:rsidP="004354E0">
      <w:pPr>
        <w:spacing w:after="0" w:line="240" w:lineRule="auto"/>
        <w:ind w:right="-846"/>
        <w:jc w:val="both"/>
        <w:rPr>
          <w:rFonts w:ascii="Tahoma" w:eastAsia="Times New Roman" w:hAnsi="Tahoma" w:cs="Tahoma"/>
          <w:b/>
          <w:sz w:val="16"/>
          <w:szCs w:val="16"/>
        </w:rPr>
      </w:pPr>
    </w:p>
    <w:p w14:paraId="7C15F895" w14:textId="77777777" w:rsidR="004354E0" w:rsidRDefault="004354E0" w:rsidP="004354E0">
      <w:pPr>
        <w:spacing w:after="0" w:line="240" w:lineRule="auto"/>
        <w:ind w:right="-846"/>
        <w:jc w:val="both"/>
        <w:rPr>
          <w:rFonts w:ascii="Tahoma" w:eastAsia="Times New Roman" w:hAnsi="Tahoma" w:cs="Tahoma"/>
          <w:b/>
          <w:sz w:val="16"/>
          <w:szCs w:val="16"/>
        </w:rPr>
      </w:pPr>
    </w:p>
    <w:p w14:paraId="71EE551A" w14:textId="77777777" w:rsidR="004354E0" w:rsidRDefault="004354E0" w:rsidP="004354E0">
      <w:pPr>
        <w:spacing w:after="0" w:line="240" w:lineRule="auto"/>
        <w:ind w:right="-846"/>
        <w:jc w:val="both"/>
        <w:rPr>
          <w:rFonts w:ascii="Tahoma" w:eastAsia="Times New Roman" w:hAnsi="Tahoma" w:cs="Tahoma"/>
          <w:b/>
          <w:sz w:val="16"/>
          <w:szCs w:val="16"/>
        </w:rPr>
      </w:pPr>
    </w:p>
    <w:p w14:paraId="5F43B2B7" w14:textId="77777777" w:rsidR="004354E0" w:rsidRDefault="004354E0" w:rsidP="004354E0">
      <w:pPr>
        <w:spacing w:after="0" w:line="240" w:lineRule="auto"/>
        <w:ind w:right="-846"/>
        <w:jc w:val="both"/>
        <w:rPr>
          <w:rFonts w:ascii="Tahoma" w:eastAsia="Times New Roman" w:hAnsi="Tahoma" w:cs="Tahoma"/>
          <w:b/>
          <w:sz w:val="16"/>
          <w:szCs w:val="16"/>
        </w:rPr>
      </w:pPr>
    </w:p>
    <w:p w14:paraId="432C0274" w14:textId="77777777" w:rsidR="004354E0" w:rsidRDefault="004354E0" w:rsidP="004354E0">
      <w:pPr>
        <w:spacing w:after="0" w:line="240" w:lineRule="auto"/>
        <w:ind w:right="-846"/>
        <w:jc w:val="both"/>
        <w:rPr>
          <w:rFonts w:ascii="Tahoma" w:eastAsia="Times New Roman" w:hAnsi="Tahoma" w:cs="Tahoma"/>
          <w:b/>
          <w:sz w:val="16"/>
          <w:szCs w:val="16"/>
        </w:rPr>
      </w:pPr>
    </w:p>
    <w:p w14:paraId="0A66EC2B" w14:textId="77777777" w:rsidR="004354E0" w:rsidRDefault="004354E0" w:rsidP="004354E0">
      <w:pPr>
        <w:spacing w:after="0" w:line="240" w:lineRule="auto"/>
        <w:ind w:right="-846"/>
        <w:jc w:val="both"/>
        <w:rPr>
          <w:rFonts w:ascii="Tahoma" w:eastAsia="Times New Roman" w:hAnsi="Tahoma" w:cs="Tahoma"/>
          <w:b/>
          <w:sz w:val="16"/>
          <w:szCs w:val="16"/>
        </w:rPr>
      </w:pPr>
    </w:p>
    <w:p w14:paraId="297EE0CC" w14:textId="77777777" w:rsidR="004354E0" w:rsidRDefault="004354E0" w:rsidP="004354E0">
      <w:pPr>
        <w:spacing w:after="0" w:line="240" w:lineRule="auto"/>
        <w:ind w:right="-846"/>
        <w:jc w:val="both"/>
        <w:rPr>
          <w:rFonts w:ascii="Tahoma" w:eastAsia="Times New Roman" w:hAnsi="Tahoma" w:cs="Tahoma"/>
          <w:b/>
          <w:sz w:val="16"/>
          <w:szCs w:val="16"/>
        </w:rPr>
      </w:pPr>
    </w:p>
    <w:p w14:paraId="0382CE46" w14:textId="77777777" w:rsidR="004354E0" w:rsidRDefault="004354E0" w:rsidP="004354E0">
      <w:pPr>
        <w:spacing w:after="0" w:line="240" w:lineRule="auto"/>
        <w:ind w:right="-846"/>
        <w:jc w:val="both"/>
        <w:rPr>
          <w:rFonts w:ascii="Tahoma" w:eastAsia="Times New Roman" w:hAnsi="Tahoma" w:cs="Tahoma"/>
          <w:b/>
          <w:sz w:val="16"/>
          <w:szCs w:val="16"/>
        </w:rPr>
      </w:pPr>
    </w:p>
    <w:p w14:paraId="4C3016F1" w14:textId="77777777" w:rsidR="004354E0" w:rsidRDefault="004354E0" w:rsidP="004354E0">
      <w:pPr>
        <w:spacing w:after="0" w:line="240" w:lineRule="auto"/>
        <w:ind w:right="-846"/>
        <w:jc w:val="both"/>
        <w:rPr>
          <w:rFonts w:ascii="Tahoma" w:eastAsia="Times New Roman" w:hAnsi="Tahoma" w:cs="Tahoma"/>
          <w:b/>
          <w:sz w:val="16"/>
          <w:szCs w:val="16"/>
        </w:rPr>
      </w:pPr>
    </w:p>
    <w:p w14:paraId="6BECE846" w14:textId="77777777" w:rsidR="004354E0" w:rsidRDefault="004354E0" w:rsidP="004354E0">
      <w:pPr>
        <w:spacing w:after="0" w:line="240" w:lineRule="auto"/>
        <w:ind w:right="-846"/>
        <w:jc w:val="both"/>
        <w:rPr>
          <w:rFonts w:ascii="Tahoma" w:eastAsia="Times New Roman" w:hAnsi="Tahoma" w:cs="Tahoma"/>
          <w:b/>
          <w:sz w:val="16"/>
          <w:szCs w:val="16"/>
        </w:rPr>
      </w:pPr>
    </w:p>
    <w:p w14:paraId="7A97C5A1"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2B85A99A"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41C83304"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3859F187"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6D93900C"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510A0B8D" w14:textId="77777777" w:rsidR="004354E0" w:rsidRDefault="004354E0" w:rsidP="004354E0">
      <w:pPr>
        <w:spacing w:after="0" w:line="240" w:lineRule="auto"/>
        <w:ind w:right="-846"/>
        <w:jc w:val="both"/>
        <w:rPr>
          <w:rFonts w:ascii="Tahoma" w:eastAsia="Times New Roman" w:hAnsi="Tahoma" w:cs="Tahoma"/>
          <w:b/>
          <w:sz w:val="16"/>
          <w:szCs w:val="16"/>
        </w:rPr>
      </w:pPr>
    </w:p>
    <w:p w14:paraId="096A0F58" w14:textId="77777777" w:rsidR="004354E0" w:rsidRDefault="004354E0" w:rsidP="004354E0">
      <w:pPr>
        <w:spacing w:after="0" w:line="240" w:lineRule="auto"/>
        <w:ind w:right="-846"/>
        <w:jc w:val="both"/>
        <w:rPr>
          <w:rFonts w:ascii="Tahoma" w:eastAsia="Times New Roman" w:hAnsi="Tahoma" w:cs="Tahoma"/>
          <w:b/>
          <w:sz w:val="16"/>
          <w:szCs w:val="16"/>
        </w:rPr>
      </w:pPr>
    </w:p>
    <w:p w14:paraId="44DB64C1" w14:textId="77777777" w:rsidR="004354E0" w:rsidRDefault="004354E0" w:rsidP="004354E0">
      <w:pPr>
        <w:spacing w:after="0" w:line="240" w:lineRule="auto"/>
        <w:ind w:right="-846"/>
        <w:jc w:val="both"/>
        <w:rPr>
          <w:rFonts w:ascii="Tahoma" w:eastAsia="Times New Roman" w:hAnsi="Tahoma" w:cs="Tahoma"/>
          <w:b/>
          <w:sz w:val="16"/>
          <w:szCs w:val="16"/>
        </w:rPr>
      </w:pPr>
    </w:p>
    <w:p w14:paraId="2FB52C63" w14:textId="77777777" w:rsidR="004354E0" w:rsidRDefault="004354E0" w:rsidP="004354E0">
      <w:pPr>
        <w:spacing w:after="0" w:line="240" w:lineRule="auto"/>
        <w:ind w:right="-846"/>
        <w:jc w:val="both"/>
        <w:rPr>
          <w:rFonts w:ascii="Tahoma" w:eastAsia="Times New Roman" w:hAnsi="Tahoma" w:cs="Tahoma"/>
          <w:b/>
          <w:sz w:val="16"/>
          <w:szCs w:val="16"/>
        </w:rPr>
      </w:pPr>
    </w:p>
    <w:p w14:paraId="5474977F" w14:textId="77777777" w:rsidR="004354E0" w:rsidRDefault="004354E0" w:rsidP="004354E0">
      <w:pPr>
        <w:spacing w:after="0" w:line="240" w:lineRule="auto"/>
        <w:ind w:right="-846"/>
        <w:jc w:val="both"/>
        <w:rPr>
          <w:rFonts w:ascii="Tahoma" w:eastAsia="Times New Roman" w:hAnsi="Tahoma" w:cs="Tahoma"/>
          <w:b/>
          <w:sz w:val="16"/>
          <w:szCs w:val="16"/>
        </w:rPr>
      </w:pPr>
    </w:p>
    <w:p w14:paraId="17E4D28F" w14:textId="77777777" w:rsidR="004354E0" w:rsidRDefault="004354E0" w:rsidP="004354E0">
      <w:pPr>
        <w:spacing w:after="0" w:line="240" w:lineRule="auto"/>
        <w:ind w:right="-846"/>
        <w:jc w:val="both"/>
        <w:rPr>
          <w:rFonts w:ascii="Tahoma" w:eastAsia="Times New Roman" w:hAnsi="Tahoma" w:cs="Tahoma"/>
          <w:b/>
          <w:sz w:val="16"/>
          <w:szCs w:val="16"/>
        </w:rPr>
      </w:pPr>
    </w:p>
    <w:p w14:paraId="406E6F3F" w14:textId="77777777" w:rsidR="004354E0" w:rsidRDefault="004354E0" w:rsidP="004354E0">
      <w:pPr>
        <w:spacing w:after="0" w:line="240" w:lineRule="auto"/>
        <w:ind w:right="-846"/>
        <w:jc w:val="both"/>
        <w:rPr>
          <w:rFonts w:ascii="Tahoma" w:eastAsia="Times New Roman" w:hAnsi="Tahoma" w:cs="Tahoma"/>
          <w:b/>
          <w:sz w:val="16"/>
          <w:szCs w:val="16"/>
        </w:rPr>
      </w:pPr>
    </w:p>
    <w:p w14:paraId="67AE9FAC" w14:textId="77777777" w:rsidR="004354E0" w:rsidRDefault="004354E0" w:rsidP="004354E0">
      <w:pPr>
        <w:spacing w:after="0" w:line="240" w:lineRule="auto"/>
        <w:ind w:right="-846"/>
        <w:jc w:val="both"/>
        <w:rPr>
          <w:rFonts w:ascii="Tahoma" w:eastAsia="Times New Roman" w:hAnsi="Tahoma" w:cs="Tahoma"/>
          <w:b/>
          <w:sz w:val="16"/>
          <w:szCs w:val="16"/>
        </w:rPr>
      </w:pPr>
    </w:p>
    <w:p w14:paraId="313076E2" w14:textId="77777777" w:rsidR="004354E0" w:rsidRDefault="004354E0" w:rsidP="004354E0">
      <w:pPr>
        <w:spacing w:after="0" w:line="240" w:lineRule="auto"/>
        <w:ind w:right="-846"/>
        <w:jc w:val="both"/>
        <w:rPr>
          <w:rFonts w:ascii="Tahoma" w:eastAsia="Times New Roman" w:hAnsi="Tahoma" w:cs="Tahoma"/>
          <w:b/>
          <w:sz w:val="16"/>
          <w:szCs w:val="16"/>
        </w:rPr>
      </w:pPr>
    </w:p>
    <w:p w14:paraId="2B4D7712" w14:textId="77777777" w:rsidR="004354E0" w:rsidRDefault="004354E0" w:rsidP="004354E0">
      <w:pPr>
        <w:spacing w:after="0" w:line="240" w:lineRule="auto"/>
        <w:ind w:right="-846"/>
        <w:jc w:val="both"/>
        <w:rPr>
          <w:rFonts w:ascii="Tahoma" w:eastAsia="Times New Roman" w:hAnsi="Tahoma" w:cs="Tahoma"/>
          <w:b/>
          <w:sz w:val="16"/>
          <w:szCs w:val="16"/>
        </w:rPr>
      </w:pPr>
    </w:p>
    <w:p w14:paraId="55DDC581" w14:textId="77777777" w:rsidR="004354E0" w:rsidRDefault="004354E0" w:rsidP="004354E0">
      <w:pPr>
        <w:spacing w:after="0" w:line="240" w:lineRule="auto"/>
        <w:ind w:right="-846"/>
        <w:jc w:val="both"/>
        <w:rPr>
          <w:rFonts w:ascii="Tahoma" w:eastAsia="Times New Roman" w:hAnsi="Tahoma" w:cs="Tahoma"/>
          <w:b/>
          <w:sz w:val="16"/>
          <w:szCs w:val="16"/>
        </w:rPr>
      </w:pPr>
    </w:p>
    <w:p w14:paraId="37EEC925" w14:textId="77777777" w:rsidR="004354E0" w:rsidRDefault="004354E0" w:rsidP="004354E0">
      <w:pPr>
        <w:spacing w:after="0" w:line="240" w:lineRule="auto"/>
        <w:ind w:right="-846"/>
        <w:jc w:val="both"/>
        <w:rPr>
          <w:rFonts w:ascii="Tahoma" w:eastAsia="Times New Roman" w:hAnsi="Tahoma" w:cs="Tahoma"/>
          <w:b/>
          <w:sz w:val="16"/>
          <w:szCs w:val="16"/>
        </w:rPr>
      </w:pPr>
    </w:p>
    <w:p w14:paraId="5EA75DC4" w14:textId="77777777" w:rsidR="004354E0" w:rsidRDefault="004354E0" w:rsidP="004354E0">
      <w:pPr>
        <w:spacing w:after="0" w:line="240" w:lineRule="auto"/>
        <w:ind w:right="-846"/>
        <w:jc w:val="both"/>
        <w:rPr>
          <w:rFonts w:ascii="Tahoma" w:eastAsia="Times New Roman" w:hAnsi="Tahoma" w:cs="Tahoma"/>
          <w:b/>
          <w:sz w:val="16"/>
          <w:szCs w:val="16"/>
        </w:rPr>
      </w:pPr>
    </w:p>
    <w:p w14:paraId="55C5136D" w14:textId="77777777" w:rsidR="004354E0" w:rsidRDefault="004354E0" w:rsidP="004354E0">
      <w:pPr>
        <w:spacing w:after="0" w:line="240" w:lineRule="auto"/>
        <w:ind w:right="-846"/>
        <w:jc w:val="both"/>
        <w:rPr>
          <w:rFonts w:ascii="Tahoma" w:eastAsia="Times New Roman" w:hAnsi="Tahoma" w:cs="Tahoma"/>
          <w:b/>
          <w:sz w:val="16"/>
          <w:szCs w:val="16"/>
        </w:rPr>
      </w:pPr>
    </w:p>
    <w:p w14:paraId="048713AB" w14:textId="77777777" w:rsidR="004354E0" w:rsidRDefault="004354E0" w:rsidP="004354E0">
      <w:pPr>
        <w:spacing w:after="0" w:line="240" w:lineRule="auto"/>
        <w:ind w:right="-846"/>
        <w:jc w:val="both"/>
        <w:rPr>
          <w:rFonts w:ascii="Tahoma" w:eastAsia="Times New Roman" w:hAnsi="Tahoma" w:cs="Tahoma"/>
          <w:b/>
          <w:sz w:val="16"/>
          <w:szCs w:val="16"/>
        </w:rPr>
      </w:pPr>
    </w:p>
    <w:p w14:paraId="4D0A3D25" w14:textId="77777777" w:rsidR="004354E0" w:rsidRDefault="004354E0" w:rsidP="004354E0">
      <w:pPr>
        <w:spacing w:after="0" w:line="240" w:lineRule="auto"/>
        <w:ind w:right="-846"/>
        <w:jc w:val="both"/>
        <w:rPr>
          <w:rFonts w:ascii="Tahoma" w:eastAsia="Times New Roman" w:hAnsi="Tahoma" w:cs="Tahoma"/>
          <w:b/>
          <w:sz w:val="16"/>
          <w:szCs w:val="16"/>
        </w:rPr>
      </w:pPr>
    </w:p>
    <w:p w14:paraId="1CD88CDC" w14:textId="77777777" w:rsidR="004354E0" w:rsidRDefault="004354E0" w:rsidP="004354E0">
      <w:pPr>
        <w:spacing w:after="0" w:line="240" w:lineRule="auto"/>
        <w:ind w:right="-846"/>
        <w:jc w:val="both"/>
        <w:rPr>
          <w:rFonts w:ascii="Tahoma" w:eastAsia="Times New Roman" w:hAnsi="Tahoma" w:cs="Tahoma"/>
          <w:b/>
          <w:sz w:val="16"/>
          <w:szCs w:val="16"/>
        </w:rPr>
      </w:pPr>
    </w:p>
    <w:p w14:paraId="3AA09449" w14:textId="77777777" w:rsidR="004354E0" w:rsidRDefault="004354E0" w:rsidP="004354E0">
      <w:pPr>
        <w:spacing w:after="0" w:line="240" w:lineRule="auto"/>
        <w:ind w:right="-846"/>
        <w:jc w:val="both"/>
        <w:rPr>
          <w:rFonts w:ascii="Tahoma" w:eastAsia="Times New Roman" w:hAnsi="Tahoma" w:cs="Tahoma"/>
          <w:b/>
          <w:sz w:val="16"/>
          <w:szCs w:val="16"/>
        </w:rPr>
      </w:pPr>
    </w:p>
    <w:p w14:paraId="3D658F7C" w14:textId="77777777" w:rsidR="004354E0" w:rsidRDefault="004354E0" w:rsidP="004354E0">
      <w:pPr>
        <w:spacing w:after="0" w:line="240" w:lineRule="auto"/>
        <w:ind w:right="-846"/>
        <w:jc w:val="both"/>
        <w:rPr>
          <w:rFonts w:ascii="Tahoma" w:eastAsia="Times New Roman" w:hAnsi="Tahoma" w:cs="Tahoma"/>
          <w:b/>
          <w:sz w:val="16"/>
          <w:szCs w:val="16"/>
        </w:rPr>
      </w:pPr>
    </w:p>
    <w:p w14:paraId="7C3E4F27" w14:textId="77777777" w:rsidR="004354E0" w:rsidRDefault="004354E0" w:rsidP="004354E0">
      <w:pPr>
        <w:spacing w:after="0" w:line="240" w:lineRule="auto"/>
        <w:ind w:right="-846"/>
        <w:jc w:val="both"/>
        <w:rPr>
          <w:rFonts w:ascii="Tahoma" w:eastAsia="Times New Roman" w:hAnsi="Tahoma" w:cs="Tahoma"/>
          <w:b/>
          <w:sz w:val="16"/>
          <w:szCs w:val="16"/>
        </w:rPr>
      </w:pPr>
    </w:p>
    <w:p w14:paraId="7D6F7377" w14:textId="77777777" w:rsidR="004354E0" w:rsidRDefault="004354E0" w:rsidP="004354E0">
      <w:pPr>
        <w:spacing w:after="0" w:line="240" w:lineRule="auto"/>
        <w:ind w:right="-846"/>
        <w:jc w:val="both"/>
        <w:rPr>
          <w:rFonts w:ascii="Tahoma" w:eastAsia="Times New Roman" w:hAnsi="Tahoma" w:cs="Tahoma"/>
          <w:b/>
          <w:sz w:val="16"/>
          <w:szCs w:val="16"/>
        </w:rPr>
      </w:pPr>
    </w:p>
    <w:p w14:paraId="37AD9670" w14:textId="77777777" w:rsidR="004354E0" w:rsidRDefault="004354E0" w:rsidP="004354E0">
      <w:pPr>
        <w:spacing w:after="0" w:line="240" w:lineRule="auto"/>
        <w:ind w:right="-846"/>
        <w:jc w:val="both"/>
        <w:rPr>
          <w:rFonts w:ascii="Tahoma" w:eastAsia="Times New Roman" w:hAnsi="Tahoma" w:cs="Tahoma"/>
          <w:b/>
          <w:sz w:val="16"/>
          <w:szCs w:val="16"/>
        </w:rPr>
      </w:pPr>
    </w:p>
    <w:p w14:paraId="19712A6B" w14:textId="77777777" w:rsidR="004354E0" w:rsidRDefault="004354E0" w:rsidP="004354E0">
      <w:pPr>
        <w:spacing w:after="0" w:line="240" w:lineRule="auto"/>
        <w:ind w:right="-846"/>
        <w:jc w:val="both"/>
        <w:rPr>
          <w:rFonts w:ascii="Tahoma" w:eastAsia="Times New Roman" w:hAnsi="Tahoma" w:cs="Tahoma"/>
          <w:b/>
          <w:sz w:val="16"/>
          <w:szCs w:val="16"/>
        </w:rPr>
      </w:pPr>
    </w:p>
    <w:p w14:paraId="25751BA5" w14:textId="77777777" w:rsidR="004354E0" w:rsidRDefault="004354E0" w:rsidP="004354E0">
      <w:pPr>
        <w:spacing w:after="0" w:line="240" w:lineRule="auto"/>
        <w:ind w:right="-846"/>
        <w:jc w:val="both"/>
        <w:rPr>
          <w:rFonts w:ascii="Tahoma" w:eastAsia="Times New Roman" w:hAnsi="Tahoma" w:cs="Tahoma"/>
          <w:b/>
          <w:sz w:val="16"/>
          <w:szCs w:val="16"/>
        </w:rPr>
      </w:pPr>
    </w:p>
    <w:p w14:paraId="18B25B71" w14:textId="77777777" w:rsidR="004354E0" w:rsidRDefault="004354E0" w:rsidP="004354E0">
      <w:pPr>
        <w:spacing w:after="0" w:line="240" w:lineRule="auto"/>
        <w:ind w:right="-846"/>
        <w:jc w:val="both"/>
        <w:rPr>
          <w:rFonts w:ascii="Tahoma" w:eastAsia="Times New Roman" w:hAnsi="Tahoma" w:cs="Tahoma"/>
          <w:b/>
          <w:sz w:val="16"/>
          <w:szCs w:val="16"/>
        </w:rPr>
      </w:pPr>
    </w:p>
    <w:p w14:paraId="0D6AB101" w14:textId="77777777" w:rsidR="004354E0" w:rsidRDefault="004354E0" w:rsidP="004354E0">
      <w:pPr>
        <w:spacing w:after="0" w:line="240" w:lineRule="auto"/>
        <w:ind w:right="-846"/>
        <w:jc w:val="both"/>
        <w:rPr>
          <w:rFonts w:ascii="Tahoma" w:eastAsia="Times New Roman" w:hAnsi="Tahoma" w:cs="Tahoma"/>
          <w:b/>
          <w:sz w:val="16"/>
          <w:szCs w:val="16"/>
        </w:rPr>
      </w:pPr>
    </w:p>
    <w:p w14:paraId="51153A9F" w14:textId="77777777" w:rsidR="004354E0" w:rsidRDefault="004354E0" w:rsidP="004354E0">
      <w:pPr>
        <w:spacing w:after="0" w:line="240" w:lineRule="auto"/>
        <w:ind w:right="-846"/>
        <w:jc w:val="both"/>
        <w:rPr>
          <w:rFonts w:ascii="Tahoma" w:eastAsia="Times New Roman" w:hAnsi="Tahoma" w:cs="Tahoma"/>
          <w:b/>
          <w:sz w:val="16"/>
          <w:szCs w:val="16"/>
        </w:rPr>
      </w:pPr>
    </w:p>
    <w:p w14:paraId="3676B5A3" w14:textId="77777777" w:rsidR="004354E0" w:rsidRDefault="004354E0" w:rsidP="004354E0">
      <w:pPr>
        <w:spacing w:after="0" w:line="240" w:lineRule="auto"/>
        <w:ind w:right="-846"/>
        <w:jc w:val="both"/>
        <w:rPr>
          <w:rFonts w:ascii="Tahoma" w:eastAsia="Times New Roman" w:hAnsi="Tahoma" w:cs="Tahoma"/>
          <w:b/>
          <w:sz w:val="16"/>
          <w:szCs w:val="16"/>
        </w:rPr>
      </w:pPr>
    </w:p>
    <w:p w14:paraId="0322F9D2" w14:textId="77777777" w:rsidR="004354E0" w:rsidRDefault="004354E0" w:rsidP="004354E0">
      <w:pPr>
        <w:spacing w:after="0" w:line="240" w:lineRule="auto"/>
        <w:ind w:right="-846"/>
        <w:jc w:val="both"/>
        <w:rPr>
          <w:rFonts w:ascii="Tahoma" w:eastAsia="Times New Roman" w:hAnsi="Tahoma" w:cs="Tahoma"/>
          <w:b/>
          <w:sz w:val="16"/>
          <w:szCs w:val="16"/>
        </w:rPr>
      </w:pPr>
    </w:p>
    <w:p w14:paraId="6FD6AB54" w14:textId="77777777" w:rsidR="004354E0" w:rsidRDefault="004354E0" w:rsidP="004354E0">
      <w:pPr>
        <w:spacing w:after="0" w:line="240" w:lineRule="auto"/>
        <w:ind w:right="-846"/>
        <w:jc w:val="both"/>
        <w:rPr>
          <w:rFonts w:ascii="Tahoma" w:eastAsia="Times New Roman" w:hAnsi="Tahoma" w:cs="Tahoma"/>
          <w:b/>
          <w:sz w:val="16"/>
          <w:szCs w:val="16"/>
        </w:rPr>
      </w:pPr>
    </w:p>
    <w:p w14:paraId="19779EA5" w14:textId="77777777" w:rsidR="004354E0" w:rsidRDefault="004354E0" w:rsidP="004354E0">
      <w:pPr>
        <w:spacing w:after="0" w:line="240" w:lineRule="auto"/>
        <w:ind w:right="-846"/>
        <w:jc w:val="both"/>
        <w:rPr>
          <w:rFonts w:ascii="Tahoma" w:eastAsia="Times New Roman" w:hAnsi="Tahoma" w:cs="Tahoma"/>
          <w:b/>
          <w:sz w:val="16"/>
          <w:szCs w:val="16"/>
        </w:rPr>
      </w:pPr>
    </w:p>
    <w:p w14:paraId="1D0DE45A" w14:textId="77777777" w:rsidR="004354E0" w:rsidRDefault="004354E0" w:rsidP="004354E0">
      <w:pPr>
        <w:spacing w:after="0" w:line="240" w:lineRule="auto"/>
        <w:ind w:right="-846"/>
        <w:jc w:val="both"/>
        <w:rPr>
          <w:rFonts w:ascii="Tahoma" w:eastAsia="Times New Roman" w:hAnsi="Tahoma" w:cs="Tahoma"/>
          <w:b/>
          <w:sz w:val="16"/>
          <w:szCs w:val="16"/>
        </w:rPr>
      </w:pPr>
    </w:p>
    <w:p w14:paraId="38FE2451" w14:textId="77777777" w:rsidR="004354E0" w:rsidRDefault="004354E0" w:rsidP="004354E0">
      <w:pPr>
        <w:spacing w:after="0" w:line="240" w:lineRule="auto"/>
        <w:ind w:right="-846"/>
        <w:jc w:val="both"/>
        <w:rPr>
          <w:rFonts w:ascii="Tahoma" w:eastAsia="Times New Roman" w:hAnsi="Tahoma" w:cs="Tahoma"/>
          <w:b/>
          <w:sz w:val="16"/>
          <w:szCs w:val="16"/>
        </w:rPr>
      </w:pPr>
    </w:p>
    <w:p w14:paraId="08C4062E" w14:textId="77777777" w:rsidR="004354E0" w:rsidRDefault="004354E0" w:rsidP="004354E0">
      <w:pPr>
        <w:spacing w:after="0" w:line="240" w:lineRule="auto"/>
        <w:ind w:right="-846"/>
        <w:jc w:val="both"/>
        <w:rPr>
          <w:rFonts w:ascii="Tahoma" w:eastAsia="Times New Roman" w:hAnsi="Tahoma" w:cs="Tahoma"/>
          <w:b/>
          <w:sz w:val="16"/>
          <w:szCs w:val="16"/>
        </w:rPr>
      </w:pPr>
    </w:p>
    <w:p w14:paraId="632DC283" w14:textId="77777777" w:rsidR="004354E0" w:rsidRDefault="004354E0" w:rsidP="004354E0">
      <w:pPr>
        <w:spacing w:after="0" w:line="240" w:lineRule="auto"/>
        <w:ind w:right="-846"/>
        <w:jc w:val="both"/>
        <w:rPr>
          <w:rFonts w:ascii="Tahoma" w:eastAsia="Times New Roman" w:hAnsi="Tahoma" w:cs="Tahoma"/>
          <w:b/>
          <w:sz w:val="16"/>
          <w:szCs w:val="16"/>
        </w:rPr>
      </w:pPr>
    </w:p>
    <w:p w14:paraId="6D8C1772" w14:textId="77777777" w:rsidR="004354E0" w:rsidRDefault="004354E0" w:rsidP="004354E0">
      <w:pPr>
        <w:spacing w:after="0" w:line="240" w:lineRule="auto"/>
        <w:ind w:right="-846"/>
        <w:jc w:val="both"/>
        <w:rPr>
          <w:rFonts w:ascii="Tahoma" w:eastAsia="Times New Roman" w:hAnsi="Tahoma" w:cs="Tahoma"/>
          <w:b/>
          <w:sz w:val="16"/>
          <w:szCs w:val="16"/>
        </w:rPr>
      </w:pPr>
    </w:p>
    <w:p w14:paraId="326C53EC" w14:textId="77777777" w:rsidR="004354E0" w:rsidRDefault="004354E0" w:rsidP="004354E0">
      <w:pPr>
        <w:spacing w:after="0" w:line="240" w:lineRule="auto"/>
        <w:ind w:right="-846"/>
        <w:jc w:val="both"/>
        <w:rPr>
          <w:rFonts w:ascii="Tahoma" w:eastAsia="Times New Roman" w:hAnsi="Tahoma" w:cs="Tahoma"/>
          <w:b/>
          <w:sz w:val="16"/>
          <w:szCs w:val="16"/>
        </w:rPr>
      </w:pPr>
    </w:p>
    <w:p w14:paraId="00DC409B" w14:textId="77777777" w:rsidR="004354E0" w:rsidRDefault="004354E0" w:rsidP="004354E0">
      <w:pPr>
        <w:spacing w:after="0" w:line="240" w:lineRule="auto"/>
        <w:ind w:right="-846"/>
        <w:jc w:val="both"/>
        <w:rPr>
          <w:rFonts w:ascii="Tahoma" w:eastAsia="Times New Roman" w:hAnsi="Tahoma" w:cs="Tahoma"/>
          <w:b/>
          <w:sz w:val="16"/>
          <w:szCs w:val="16"/>
        </w:rPr>
      </w:pPr>
    </w:p>
    <w:p w14:paraId="1CA732CF" w14:textId="77777777" w:rsidR="004354E0" w:rsidRDefault="004354E0" w:rsidP="004354E0">
      <w:pPr>
        <w:spacing w:after="0" w:line="240" w:lineRule="auto"/>
        <w:ind w:right="-846"/>
        <w:jc w:val="both"/>
        <w:rPr>
          <w:rFonts w:ascii="Tahoma" w:eastAsia="Times New Roman" w:hAnsi="Tahoma" w:cs="Tahoma"/>
          <w:b/>
          <w:sz w:val="16"/>
          <w:szCs w:val="16"/>
        </w:rPr>
      </w:pPr>
    </w:p>
    <w:p w14:paraId="26E1FEC9" w14:textId="77777777" w:rsidR="004354E0" w:rsidRDefault="004354E0" w:rsidP="004354E0">
      <w:pPr>
        <w:spacing w:after="0" w:line="240" w:lineRule="auto"/>
        <w:ind w:right="-846"/>
        <w:jc w:val="both"/>
        <w:rPr>
          <w:rFonts w:ascii="Tahoma" w:eastAsia="Times New Roman" w:hAnsi="Tahoma" w:cs="Tahoma"/>
          <w:b/>
          <w:sz w:val="16"/>
          <w:szCs w:val="16"/>
        </w:rPr>
      </w:pPr>
    </w:p>
    <w:p w14:paraId="3C59B20D" w14:textId="77777777" w:rsidR="004354E0" w:rsidRDefault="004354E0" w:rsidP="004354E0">
      <w:pPr>
        <w:spacing w:after="0" w:line="240" w:lineRule="auto"/>
        <w:ind w:right="-846"/>
        <w:jc w:val="both"/>
        <w:rPr>
          <w:rFonts w:ascii="Tahoma" w:eastAsia="Times New Roman" w:hAnsi="Tahoma" w:cs="Tahoma"/>
          <w:b/>
          <w:sz w:val="16"/>
          <w:szCs w:val="16"/>
        </w:rPr>
      </w:pPr>
    </w:p>
    <w:p w14:paraId="5554E107" w14:textId="77777777" w:rsidR="004354E0" w:rsidRDefault="004354E0" w:rsidP="004354E0">
      <w:pPr>
        <w:spacing w:after="0" w:line="240" w:lineRule="auto"/>
        <w:ind w:right="-846"/>
        <w:jc w:val="both"/>
        <w:rPr>
          <w:rFonts w:ascii="Tahoma" w:eastAsia="Times New Roman" w:hAnsi="Tahoma" w:cs="Tahoma"/>
          <w:b/>
          <w:sz w:val="16"/>
          <w:szCs w:val="16"/>
        </w:rPr>
      </w:pPr>
    </w:p>
    <w:p w14:paraId="3449A6DE" w14:textId="77777777" w:rsidR="004354E0" w:rsidRDefault="004354E0" w:rsidP="004354E0">
      <w:pPr>
        <w:spacing w:after="0" w:line="240" w:lineRule="auto"/>
        <w:ind w:right="-846"/>
        <w:jc w:val="both"/>
        <w:rPr>
          <w:rFonts w:ascii="Tahoma" w:eastAsia="Times New Roman" w:hAnsi="Tahoma" w:cs="Tahoma"/>
          <w:b/>
          <w:sz w:val="16"/>
          <w:szCs w:val="16"/>
        </w:rPr>
      </w:pPr>
    </w:p>
    <w:p w14:paraId="0893623A" w14:textId="77777777" w:rsidR="004354E0" w:rsidRDefault="004354E0" w:rsidP="004354E0">
      <w:pPr>
        <w:spacing w:after="0" w:line="240" w:lineRule="auto"/>
        <w:ind w:right="-846"/>
        <w:jc w:val="both"/>
        <w:rPr>
          <w:rFonts w:ascii="Tahoma" w:eastAsia="Times New Roman" w:hAnsi="Tahoma" w:cs="Tahoma"/>
          <w:b/>
          <w:sz w:val="16"/>
          <w:szCs w:val="16"/>
        </w:rPr>
      </w:pPr>
    </w:p>
    <w:p w14:paraId="192BFACD" w14:textId="77777777" w:rsidR="004354E0" w:rsidRDefault="004354E0" w:rsidP="004354E0">
      <w:pPr>
        <w:spacing w:after="0" w:line="240" w:lineRule="auto"/>
        <w:ind w:right="-846"/>
        <w:jc w:val="both"/>
        <w:rPr>
          <w:rFonts w:ascii="Tahoma" w:eastAsia="Times New Roman" w:hAnsi="Tahoma" w:cs="Tahoma"/>
          <w:b/>
          <w:sz w:val="16"/>
          <w:szCs w:val="16"/>
        </w:rPr>
      </w:pPr>
    </w:p>
    <w:p w14:paraId="474158FF" w14:textId="77777777" w:rsidR="004354E0" w:rsidRDefault="004354E0" w:rsidP="004354E0">
      <w:pPr>
        <w:spacing w:after="0" w:line="240" w:lineRule="auto"/>
        <w:ind w:right="-846"/>
        <w:jc w:val="both"/>
        <w:rPr>
          <w:rFonts w:ascii="Tahoma" w:eastAsia="Times New Roman" w:hAnsi="Tahoma" w:cs="Tahoma"/>
          <w:b/>
          <w:sz w:val="16"/>
          <w:szCs w:val="16"/>
        </w:rPr>
      </w:pPr>
    </w:p>
    <w:p w14:paraId="31001644" w14:textId="77777777" w:rsidR="004354E0" w:rsidRDefault="004354E0" w:rsidP="004354E0">
      <w:pPr>
        <w:spacing w:after="0" w:line="240" w:lineRule="auto"/>
        <w:ind w:right="-846"/>
        <w:jc w:val="both"/>
        <w:rPr>
          <w:rFonts w:ascii="Tahoma" w:eastAsia="Times New Roman" w:hAnsi="Tahoma" w:cs="Times New Roman"/>
          <w:b/>
          <w:bCs/>
          <w:sz w:val="16"/>
          <w:szCs w:val="24"/>
        </w:rPr>
      </w:pPr>
      <w:r w:rsidRPr="008A0FF6">
        <w:rPr>
          <w:rFonts w:ascii="Tahoma" w:eastAsia="Times New Roman" w:hAnsi="Tahoma" w:cs="Tahoma"/>
          <w:b/>
          <w:sz w:val="16"/>
          <w:szCs w:val="16"/>
        </w:rPr>
        <w:t xml:space="preserve">Pirkimo sutarties Nr. TRATC- </w:t>
      </w:r>
      <w:r w:rsidRPr="008A0FF6">
        <w:rPr>
          <w:rFonts w:ascii="Tahoma" w:eastAsia="Times New Roman" w:hAnsi="Tahoma" w:cs="Times New Roman"/>
          <w:b/>
          <w:sz w:val="16"/>
          <w:szCs w:val="24"/>
        </w:rPr>
        <w:t>[įrašyti]</w:t>
      </w:r>
      <w:r w:rsidRPr="008A0FF6">
        <w:rPr>
          <w:rFonts w:ascii="Tahoma" w:eastAsia="Times New Roman" w:hAnsi="Tahoma" w:cs="Tahoma"/>
          <w:b/>
          <w:sz w:val="16"/>
          <w:szCs w:val="16"/>
        </w:rPr>
        <w:t xml:space="preserve"> priedas Nr. </w:t>
      </w:r>
      <w:r>
        <w:rPr>
          <w:rFonts w:ascii="Tahoma" w:eastAsia="Times New Roman" w:hAnsi="Tahoma" w:cs="Tahoma"/>
          <w:b/>
          <w:sz w:val="16"/>
          <w:szCs w:val="16"/>
        </w:rPr>
        <w:t>5</w:t>
      </w:r>
      <w:r w:rsidRPr="008A0FF6">
        <w:rPr>
          <w:rFonts w:ascii="Tahoma" w:eastAsia="Times New Roman" w:hAnsi="Tahoma" w:cs="Tahoma"/>
          <w:b/>
          <w:sz w:val="16"/>
          <w:szCs w:val="16"/>
        </w:rPr>
        <w:t xml:space="preserve"> „</w:t>
      </w:r>
      <w:r w:rsidRPr="00C94ABF">
        <w:rPr>
          <w:rFonts w:ascii="Tahoma" w:eastAsia="Times New Roman" w:hAnsi="Tahoma" w:cs="Tahoma"/>
          <w:b/>
          <w:sz w:val="16"/>
          <w:szCs w:val="16"/>
        </w:rPr>
        <w:t>Atliktų statybos rangos darbų akto forma</w:t>
      </w:r>
      <w:r>
        <w:rPr>
          <w:rFonts w:ascii="Tahoma" w:eastAsia="Times New Roman" w:hAnsi="Tahoma" w:cs="Times New Roman"/>
          <w:b/>
          <w:bCs/>
          <w:sz w:val="16"/>
          <w:szCs w:val="24"/>
        </w:rPr>
        <w:t>“</w:t>
      </w:r>
    </w:p>
    <w:p w14:paraId="6B62EA32" w14:textId="77777777" w:rsidR="004354E0" w:rsidRDefault="004354E0" w:rsidP="004354E0">
      <w:pPr>
        <w:spacing w:after="0" w:line="240" w:lineRule="auto"/>
        <w:ind w:right="-846"/>
        <w:jc w:val="both"/>
        <w:rPr>
          <w:rFonts w:ascii="Tahoma" w:eastAsia="Times New Roman" w:hAnsi="Tahoma" w:cs="Tahoma"/>
          <w:b/>
          <w:sz w:val="16"/>
          <w:szCs w:val="16"/>
        </w:rPr>
      </w:pPr>
    </w:p>
    <w:p w14:paraId="4CBF628B" w14:textId="77777777" w:rsidR="004354E0" w:rsidRPr="008A0FF6" w:rsidRDefault="004354E0" w:rsidP="004354E0">
      <w:pPr>
        <w:spacing w:after="0" w:line="240" w:lineRule="auto"/>
        <w:ind w:right="-846"/>
        <w:rPr>
          <w:rFonts w:ascii="Tahoma" w:eastAsia="Times New Roman" w:hAnsi="Tahoma" w:cs="Tahoma"/>
          <w:b/>
          <w:sz w:val="16"/>
          <w:szCs w:val="16"/>
        </w:rPr>
      </w:pPr>
    </w:p>
    <w:p w14:paraId="65345B5D" w14:textId="77777777" w:rsidR="004354E0" w:rsidRDefault="004354E0" w:rsidP="004354E0">
      <w:pPr>
        <w:spacing w:after="0" w:line="240" w:lineRule="auto"/>
        <w:ind w:right="-846"/>
        <w:jc w:val="both"/>
        <w:rPr>
          <w:rFonts w:ascii="Tahoma" w:eastAsia="Times New Roman" w:hAnsi="Tahoma" w:cs="Tahoma"/>
          <w:b/>
          <w:sz w:val="16"/>
          <w:szCs w:val="16"/>
        </w:rPr>
      </w:pPr>
    </w:p>
    <w:p w14:paraId="24A1FC11" w14:textId="77777777" w:rsidR="004354E0" w:rsidRDefault="004354E0" w:rsidP="004354E0">
      <w:pPr>
        <w:spacing w:after="0" w:line="240" w:lineRule="auto"/>
        <w:ind w:right="-846"/>
        <w:jc w:val="both"/>
        <w:rPr>
          <w:rFonts w:ascii="Tahoma" w:eastAsia="Times New Roman" w:hAnsi="Tahoma" w:cs="Tahoma"/>
          <w:b/>
          <w:sz w:val="16"/>
          <w:szCs w:val="16"/>
        </w:rPr>
      </w:pPr>
    </w:p>
    <w:p w14:paraId="754FE69F" w14:textId="77777777" w:rsidR="004354E0" w:rsidRDefault="004354E0" w:rsidP="004354E0">
      <w:pPr>
        <w:spacing w:after="0" w:line="240" w:lineRule="auto"/>
        <w:ind w:right="-846"/>
        <w:jc w:val="both"/>
        <w:rPr>
          <w:rFonts w:ascii="Tahoma" w:eastAsia="Times New Roman" w:hAnsi="Tahoma" w:cs="Tahoma"/>
          <w:b/>
          <w:sz w:val="16"/>
          <w:szCs w:val="16"/>
        </w:rPr>
      </w:pPr>
    </w:p>
    <w:p w14:paraId="154F68C9" w14:textId="77777777" w:rsidR="004354E0" w:rsidRPr="00C94ABF"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ATLIKTŲ STATYBOS RANGOS DARBŲ AKTO FORMA Nr. ______</w:t>
      </w:r>
    </w:p>
    <w:p w14:paraId="2273A6C9" w14:textId="77777777" w:rsidR="004354E0" w:rsidRPr="00C94ABF"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[Data]</w:t>
      </w:r>
    </w:p>
    <w:p w14:paraId="49D23699" w14:textId="77777777" w:rsidR="004354E0"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Ataskaitinis laikotarpis nuo [Data] iki [Data]</w:t>
      </w:r>
    </w:p>
    <w:p w14:paraId="208573A9" w14:textId="77777777" w:rsidR="004354E0" w:rsidRDefault="004354E0" w:rsidP="004354E0">
      <w:pPr>
        <w:spacing w:after="0" w:line="240" w:lineRule="auto"/>
        <w:ind w:right="-846"/>
        <w:jc w:val="both"/>
        <w:rPr>
          <w:rFonts w:ascii="Tahoma" w:eastAsia="Times New Roman" w:hAnsi="Tahoma" w:cs="Tahoma"/>
          <w:b/>
          <w:sz w:val="16"/>
          <w:szCs w:val="16"/>
        </w:rPr>
      </w:pPr>
    </w:p>
    <w:p w14:paraId="3AB2D956" w14:textId="77777777" w:rsidR="004354E0" w:rsidRPr="00C94ABF"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 xml:space="preserve">TIEKĖJAS: </w:t>
      </w:r>
    </w:p>
    <w:p w14:paraId="7A4881E5" w14:textId="77777777" w:rsidR="004354E0" w:rsidRPr="00C94ABF"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 xml:space="preserve">UŽSAKOVAS: </w:t>
      </w:r>
    </w:p>
    <w:p w14:paraId="4AAC1D3C" w14:textId="77777777" w:rsidR="004354E0" w:rsidRPr="00C94ABF"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 xml:space="preserve">Objektas: </w:t>
      </w:r>
    </w:p>
    <w:p w14:paraId="47EA6821" w14:textId="77777777" w:rsidR="004354E0" w:rsidRPr="00C94ABF" w:rsidRDefault="004354E0" w:rsidP="004354E0">
      <w:pPr>
        <w:spacing w:after="0" w:line="240" w:lineRule="auto"/>
        <w:ind w:right="-846"/>
        <w:jc w:val="both"/>
        <w:rPr>
          <w:rFonts w:ascii="Tahoma" w:eastAsia="Times New Roman" w:hAnsi="Tahoma" w:cs="Tahoma"/>
          <w:b/>
          <w:sz w:val="16"/>
          <w:szCs w:val="16"/>
        </w:rPr>
      </w:pPr>
      <w:r w:rsidRPr="00C94ABF">
        <w:rPr>
          <w:rFonts w:ascii="Tahoma" w:eastAsia="Times New Roman" w:hAnsi="Tahoma" w:cs="Tahoma"/>
          <w:b/>
          <w:sz w:val="16"/>
          <w:szCs w:val="16"/>
        </w:rPr>
        <w:t>Pirkimo sutarties [</w:t>
      </w:r>
      <w:r w:rsidRPr="00C94ABF">
        <w:rPr>
          <w:rFonts w:ascii="Tahoma" w:eastAsia="Times New Roman" w:hAnsi="Tahoma" w:cs="Tahoma"/>
          <w:b/>
          <w:sz w:val="16"/>
          <w:szCs w:val="16"/>
          <w:highlight w:val="lightGray"/>
        </w:rPr>
        <w:t>Data</w:t>
      </w:r>
      <w:r w:rsidRPr="00C94ABF">
        <w:rPr>
          <w:rFonts w:ascii="Tahoma" w:eastAsia="Times New Roman" w:hAnsi="Tahoma" w:cs="Tahoma"/>
          <w:b/>
          <w:sz w:val="16"/>
          <w:szCs w:val="16"/>
        </w:rPr>
        <w:t>] ir Nr.: [</w:t>
      </w:r>
      <w:r w:rsidRPr="00C94ABF">
        <w:rPr>
          <w:rFonts w:ascii="Tahoma" w:eastAsia="Times New Roman" w:hAnsi="Tahoma" w:cs="Tahoma"/>
          <w:b/>
          <w:sz w:val="16"/>
          <w:szCs w:val="16"/>
          <w:highlight w:val="lightGray"/>
        </w:rPr>
        <w:t>Numeris</w:t>
      </w:r>
      <w:r w:rsidRPr="00C94ABF">
        <w:rPr>
          <w:rFonts w:ascii="Tahoma" w:eastAsia="Times New Roman" w:hAnsi="Tahoma" w:cs="Tahoma"/>
          <w:b/>
          <w:sz w:val="16"/>
          <w:szCs w:val="16"/>
        </w:rPr>
        <w:t>].</w:t>
      </w:r>
    </w:p>
    <w:p w14:paraId="06A991F5" w14:textId="77777777" w:rsidR="004354E0" w:rsidRDefault="004354E0" w:rsidP="004354E0">
      <w:pPr>
        <w:spacing w:after="0" w:line="240" w:lineRule="auto"/>
        <w:ind w:right="27"/>
        <w:jc w:val="both"/>
        <w:rPr>
          <w:rFonts w:ascii="Tahoma" w:eastAsia="Times New Roman" w:hAnsi="Tahoma" w:cs="Tahoma"/>
          <w:b/>
          <w:sz w:val="16"/>
          <w:szCs w:val="16"/>
        </w:rPr>
      </w:pPr>
    </w:p>
    <w:p w14:paraId="325120EC" w14:textId="77777777" w:rsidR="004354E0" w:rsidRDefault="004354E0" w:rsidP="004354E0">
      <w:pPr>
        <w:spacing w:after="0" w:line="240" w:lineRule="auto"/>
        <w:ind w:right="27"/>
        <w:jc w:val="both"/>
        <w:rPr>
          <w:rFonts w:ascii="Tahoma" w:eastAsia="Times New Roman" w:hAnsi="Tahoma" w:cs="Tahoma"/>
          <w:b/>
          <w:sz w:val="16"/>
          <w:szCs w:val="16"/>
        </w:rPr>
      </w:pPr>
      <w:r w:rsidRPr="00C94ABF">
        <w:rPr>
          <w:rFonts w:ascii="Tahoma" w:eastAsia="Times New Roman" w:hAnsi="Tahoma" w:cs="Tahoma"/>
          <w:b/>
          <w:sz w:val="16"/>
          <w:szCs w:val="16"/>
        </w:rPr>
        <w:t>Šiuo aktu patvirtinama, kad ataskaitiniu laikotarpiu TIEKĖJAS įvykdė savo įsipareigojimus pagal aukščiau nurodytos Pirkimo sutarties ____________ mėnesį. TIEKĖJAS atliko UŽSAKOVUI šiuos Darbus:</w:t>
      </w:r>
    </w:p>
    <w:p w14:paraId="6D68CB0F" w14:textId="77777777" w:rsidR="004354E0" w:rsidRPr="00C94ABF" w:rsidRDefault="004354E0" w:rsidP="004354E0">
      <w:pPr>
        <w:spacing w:after="0" w:line="240" w:lineRule="auto"/>
        <w:ind w:right="27"/>
        <w:jc w:val="both"/>
        <w:rPr>
          <w:rFonts w:ascii="Tahoma" w:eastAsia="Times New Roman" w:hAnsi="Tahoma" w:cs="Tahoma"/>
          <w:b/>
          <w:sz w:val="16"/>
          <w:szCs w:val="16"/>
        </w:rPr>
      </w:pPr>
    </w:p>
    <w:p w14:paraId="6842E9AB" w14:textId="77777777" w:rsidR="004354E0" w:rsidRDefault="004354E0" w:rsidP="004354E0">
      <w:pPr>
        <w:spacing w:after="0" w:line="240" w:lineRule="auto"/>
        <w:ind w:right="311"/>
        <w:jc w:val="both"/>
        <w:rPr>
          <w:rFonts w:ascii="Tahoma" w:eastAsia="Times New Roman" w:hAnsi="Tahoma" w:cs="Tahoma"/>
          <w:b/>
          <w:sz w:val="16"/>
          <w:szCs w:val="16"/>
        </w:rPr>
      </w:pPr>
      <w:r>
        <w:rPr>
          <w:rFonts w:ascii="Tahoma" w:eastAsia="Times New Roman" w:hAnsi="Tahoma" w:cs="Tahoma"/>
          <w:b/>
          <w:sz w:val="16"/>
          <w:szCs w:val="16"/>
        </w:rPr>
        <w:t>(</w:t>
      </w:r>
      <w:r w:rsidRPr="00C94ABF">
        <w:rPr>
          <w:rFonts w:ascii="Tahoma" w:eastAsia="Times New Roman" w:hAnsi="Tahoma" w:cs="Tahoma"/>
          <w:b/>
          <w:sz w:val="16"/>
          <w:szCs w:val="16"/>
        </w:rPr>
        <w:t>Sumos pateikiamos eurais</w:t>
      </w:r>
      <w:r>
        <w:rPr>
          <w:rFonts w:ascii="Tahoma" w:eastAsia="Times New Roman" w:hAnsi="Tahoma" w:cs="Tahoma"/>
          <w:b/>
          <w:sz w:val="16"/>
          <w:szCs w:val="16"/>
        </w:rPr>
        <w:t>)</w:t>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r w:rsidRPr="00C94ABF">
        <w:rPr>
          <w:rFonts w:ascii="Tahoma" w:eastAsia="Times New Roman" w:hAnsi="Tahoma" w:cs="Tahoma"/>
          <w:b/>
          <w:sz w:val="16"/>
          <w:szCs w:val="16"/>
        </w:rPr>
        <w:tab/>
      </w:r>
    </w:p>
    <w:p w14:paraId="6A0B42A0" w14:textId="77777777" w:rsidR="004354E0" w:rsidRDefault="004354E0" w:rsidP="004354E0">
      <w:pPr>
        <w:spacing w:after="0" w:line="240" w:lineRule="auto"/>
        <w:ind w:right="-846"/>
        <w:jc w:val="both"/>
        <w:rPr>
          <w:rFonts w:ascii="Tahoma" w:eastAsia="Times New Roman" w:hAnsi="Tahoma" w:cs="Tahoma"/>
          <w:b/>
          <w:sz w:val="16"/>
          <w:szCs w:val="16"/>
        </w:rPr>
      </w:pPr>
    </w:p>
    <w:p w14:paraId="4D07D77B" w14:textId="77777777" w:rsidR="004354E0" w:rsidRDefault="004354E0" w:rsidP="004354E0">
      <w:pPr>
        <w:spacing w:after="0" w:line="240" w:lineRule="auto"/>
        <w:ind w:right="-846"/>
        <w:jc w:val="both"/>
        <w:rPr>
          <w:rFonts w:ascii="Tahoma" w:eastAsia="Times New Roman" w:hAnsi="Tahoma" w:cs="Tahoma"/>
          <w:b/>
          <w:sz w:val="16"/>
          <w:szCs w:val="16"/>
        </w:rPr>
      </w:pPr>
    </w:p>
    <w:tbl>
      <w:tblPr>
        <w:tblW w:w="5100" w:type="pct"/>
        <w:tblLook w:val="04A0" w:firstRow="1" w:lastRow="0" w:firstColumn="1" w:lastColumn="0" w:noHBand="0" w:noVBand="1"/>
      </w:tblPr>
      <w:tblGrid>
        <w:gridCol w:w="492"/>
        <w:gridCol w:w="1359"/>
        <w:gridCol w:w="1098"/>
        <w:gridCol w:w="981"/>
        <w:gridCol w:w="889"/>
        <w:gridCol w:w="432"/>
        <w:gridCol w:w="725"/>
        <w:gridCol w:w="725"/>
        <w:gridCol w:w="432"/>
        <w:gridCol w:w="725"/>
        <w:gridCol w:w="725"/>
        <w:gridCol w:w="432"/>
        <w:gridCol w:w="725"/>
        <w:gridCol w:w="725"/>
        <w:gridCol w:w="222"/>
      </w:tblGrid>
      <w:tr w:rsidR="004354E0" w:rsidRPr="00C94ABF" w14:paraId="0922DE88" w14:textId="77777777" w:rsidTr="0060504C">
        <w:trPr>
          <w:gridAfter w:val="1"/>
          <w:wAfter w:w="98" w:type="pct"/>
          <w:trHeight w:val="930"/>
        </w:trPr>
        <w:tc>
          <w:tcPr>
            <w:tcW w:w="218" w:type="pct"/>
            <w:vMerge w:val="restart"/>
            <w:tcBorders>
              <w:top w:val="single" w:sz="12" w:space="0" w:color="auto"/>
              <w:left w:val="single" w:sz="12" w:space="0" w:color="auto"/>
              <w:bottom w:val="single" w:sz="12" w:space="0" w:color="auto"/>
              <w:right w:val="single" w:sz="12" w:space="0" w:color="auto"/>
            </w:tcBorders>
            <w:vAlign w:val="center"/>
            <w:hideMark/>
          </w:tcPr>
          <w:p w14:paraId="40E25DF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Eil. Nr.</w:t>
            </w:r>
          </w:p>
        </w:tc>
        <w:tc>
          <w:tcPr>
            <w:tcW w:w="765" w:type="pct"/>
            <w:vMerge w:val="restart"/>
            <w:tcBorders>
              <w:top w:val="single" w:sz="12" w:space="0" w:color="auto"/>
              <w:left w:val="single" w:sz="12" w:space="0" w:color="auto"/>
              <w:bottom w:val="single" w:sz="12" w:space="0" w:color="auto"/>
              <w:right w:val="single" w:sz="12" w:space="0" w:color="auto"/>
            </w:tcBorders>
            <w:vAlign w:val="center"/>
            <w:hideMark/>
          </w:tcPr>
          <w:p w14:paraId="473C26E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Darbų pavadinimas</w:t>
            </w:r>
          </w:p>
        </w:tc>
        <w:tc>
          <w:tcPr>
            <w:tcW w:w="487" w:type="pct"/>
            <w:vMerge w:val="restart"/>
            <w:tcBorders>
              <w:top w:val="single" w:sz="12" w:space="0" w:color="auto"/>
              <w:left w:val="single" w:sz="12" w:space="0" w:color="auto"/>
              <w:bottom w:val="single" w:sz="12" w:space="0" w:color="auto"/>
              <w:right w:val="single" w:sz="12" w:space="0" w:color="auto"/>
            </w:tcBorders>
            <w:vAlign w:val="center"/>
            <w:hideMark/>
          </w:tcPr>
          <w:p w14:paraId="69AE032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Sutartinis darbų kiekis</w:t>
            </w:r>
          </w:p>
        </w:tc>
        <w:tc>
          <w:tcPr>
            <w:tcW w:w="435" w:type="pct"/>
            <w:vMerge w:val="restart"/>
            <w:tcBorders>
              <w:top w:val="single" w:sz="12" w:space="0" w:color="auto"/>
              <w:left w:val="single" w:sz="12" w:space="0" w:color="auto"/>
              <w:bottom w:val="single" w:sz="12" w:space="0" w:color="auto"/>
              <w:right w:val="single" w:sz="12" w:space="0" w:color="auto"/>
            </w:tcBorders>
            <w:vAlign w:val="center"/>
            <w:hideMark/>
          </w:tcPr>
          <w:p w14:paraId="53BCAE36"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Sutartas mato vnt. įkainis Eur (be PVM)</w:t>
            </w:r>
          </w:p>
        </w:tc>
        <w:tc>
          <w:tcPr>
            <w:tcW w:w="394" w:type="pct"/>
            <w:vMerge w:val="restart"/>
            <w:tcBorders>
              <w:top w:val="single" w:sz="12" w:space="0" w:color="auto"/>
              <w:left w:val="single" w:sz="12" w:space="0" w:color="auto"/>
              <w:bottom w:val="single" w:sz="12" w:space="0" w:color="auto"/>
              <w:right w:val="single" w:sz="12" w:space="0" w:color="auto"/>
            </w:tcBorders>
            <w:vAlign w:val="center"/>
            <w:hideMark/>
          </w:tcPr>
          <w:p w14:paraId="087437C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Sutarta darbų kaina Eur (be PVM)</w:t>
            </w:r>
          </w:p>
        </w:tc>
        <w:tc>
          <w:tcPr>
            <w:tcW w:w="835" w:type="pct"/>
            <w:gridSpan w:val="3"/>
            <w:vMerge w:val="restart"/>
            <w:tcBorders>
              <w:top w:val="single" w:sz="12" w:space="0" w:color="auto"/>
              <w:left w:val="single" w:sz="12" w:space="0" w:color="auto"/>
              <w:bottom w:val="single" w:sz="12" w:space="0" w:color="000000"/>
              <w:right w:val="single" w:sz="12" w:space="0" w:color="000000"/>
            </w:tcBorders>
            <w:vAlign w:val="center"/>
            <w:hideMark/>
          </w:tcPr>
          <w:p w14:paraId="6D8D28F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Atlikta darbų nuo statybos pradžios įskaitant ataskaitinį laikotarpį</w:t>
            </w:r>
          </w:p>
        </w:tc>
        <w:tc>
          <w:tcPr>
            <w:tcW w:w="835" w:type="pct"/>
            <w:gridSpan w:val="3"/>
            <w:vMerge w:val="restart"/>
            <w:tcBorders>
              <w:top w:val="single" w:sz="12" w:space="0" w:color="auto"/>
              <w:left w:val="single" w:sz="12" w:space="0" w:color="auto"/>
              <w:bottom w:val="single" w:sz="12" w:space="0" w:color="000000"/>
              <w:right w:val="single" w:sz="12" w:space="0" w:color="000000"/>
            </w:tcBorders>
            <w:vAlign w:val="center"/>
            <w:hideMark/>
          </w:tcPr>
          <w:p w14:paraId="5B6A14E6"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Atlikta darbų nuo statybos pradžios iki ataskaitinio laikotarpio</w:t>
            </w:r>
          </w:p>
        </w:tc>
        <w:tc>
          <w:tcPr>
            <w:tcW w:w="933" w:type="pct"/>
            <w:gridSpan w:val="3"/>
            <w:vMerge w:val="restart"/>
            <w:tcBorders>
              <w:top w:val="single" w:sz="12" w:space="0" w:color="auto"/>
              <w:left w:val="single" w:sz="12" w:space="0" w:color="auto"/>
              <w:bottom w:val="single" w:sz="12" w:space="0" w:color="auto"/>
              <w:right w:val="single" w:sz="12" w:space="0" w:color="auto"/>
            </w:tcBorders>
            <w:vAlign w:val="center"/>
            <w:hideMark/>
          </w:tcPr>
          <w:p w14:paraId="0FB0B52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Atlikta darbų per ataskaitinį laikotarpį</w:t>
            </w:r>
          </w:p>
        </w:tc>
      </w:tr>
      <w:tr w:rsidR="004354E0" w:rsidRPr="00C94ABF" w14:paraId="3E0808A0" w14:textId="77777777" w:rsidTr="0060504C">
        <w:trPr>
          <w:trHeight w:val="330"/>
        </w:trPr>
        <w:tc>
          <w:tcPr>
            <w:tcW w:w="218" w:type="pct"/>
            <w:vMerge/>
            <w:tcBorders>
              <w:top w:val="single" w:sz="12" w:space="0" w:color="auto"/>
              <w:left w:val="single" w:sz="12" w:space="0" w:color="auto"/>
              <w:bottom w:val="single" w:sz="12" w:space="0" w:color="auto"/>
              <w:right w:val="single" w:sz="12" w:space="0" w:color="auto"/>
            </w:tcBorders>
            <w:vAlign w:val="center"/>
            <w:hideMark/>
          </w:tcPr>
          <w:p w14:paraId="19BFCBD2"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765" w:type="pct"/>
            <w:vMerge/>
            <w:tcBorders>
              <w:top w:val="single" w:sz="12" w:space="0" w:color="auto"/>
              <w:left w:val="single" w:sz="12" w:space="0" w:color="auto"/>
              <w:bottom w:val="single" w:sz="12" w:space="0" w:color="auto"/>
              <w:right w:val="single" w:sz="12" w:space="0" w:color="auto"/>
            </w:tcBorders>
            <w:vAlign w:val="center"/>
            <w:hideMark/>
          </w:tcPr>
          <w:p w14:paraId="6DFAE48B"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487" w:type="pct"/>
            <w:vMerge/>
            <w:tcBorders>
              <w:top w:val="single" w:sz="12" w:space="0" w:color="auto"/>
              <w:left w:val="single" w:sz="12" w:space="0" w:color="auto"/>
              <w:bottom w:val="single" w:sz="12" w:space="0" w:color="auto"/>
              <w:right w:val="single" w:sz="12" w:space="0" w:color="auto"/>
            </w:tcBorders>
            <w:vAlign w:val="center"/>
            <w:hideMark/>
          </w:tcPr>
          <w:p w14:paraId="4D1E9D9C"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435" w:type="pct"/>
            <w:vMerge/>
            <w:tcBorders>
              <w:top w:val="single" w:sz="12" w:space="0" w:color="auto"/>
              <w:left w:val="single" w:sz="12" w:space="0" w:color="auto"/>
              <w:bottom w:val="single" w:sz="12" w:space="0" w:color="auto"/>
              <w:right w:val="single" w:sz="12" w:space="0" w:color="auto"/>
            </w:tcBorders>
            <w:vAlign w:val="center"/>
            <w:hideMark/>
          </w:tcPr>
          <w:p w14:paraId="2A913FEA"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394" w:type="pct"/>
            <w:vMerge/>
            <w:tcBorders>
              <w:top w:val="single" w:sz="12" w:space="0" w:color="auto"/>
              <w:left w:val="single" w:sz="12" w:space="0" w:color="auto"/>
              <w:bottom w:val="single" w:sz="12" w:space="0" w:color="auto"/>
              <w:right w:val="single" w:sz="12" w:space="0" w:color="auto"/>
            </w:tcBorders>
            <w:vAlign w:val="center"/>
            <w:hideMark/>
          </w:tcPr>
          <w:p w14:paraId="214DD079"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835" w:type="pct"/>
            <w:gridSpan w:val="3"/>
            <w:vMerge/>
            <w:tcBorders>
              <w:top w:val="single" w:sz="12" w:space="0" w:color="auto"/>
              <w:left w:val="single" w:sz="12" w:space="0" w:color="auto"/>
              <w:bottom w:val="single" w:sz="12" w:space="0" w:color="000000"/>
              <w:right w:val="single" w:sz="12" w:space="0" w:color="000000"/>
            </w:tcBorders>
            <w:vAlign w:val="center"/>
            <w:hideMark/>
          </w:tcPr>
          <w:p w14:paraId="41436AFA"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835" w:type="pct"/>
            <w:gridSpan w:val="3"/>
            <w:vMerge/>
            <w:tcBorders>
              <w:top w:val="single" w:sz="12" w:space="0" w:color="auto"/>
              <w:left w:val="single" w:sz="12" w:space="0" w:color="auto"/>
              <w:bottom w:val="single" w:sz="12" w:space="0" w:color="000000"/>
              <w:right w:val="single" w:sz="12" w:space="0" w:color="000000"/>
            </w:tcBorders>
            <w:vAlign w:val="center"/>
            <w:hideMark/>
          </w:tcPr>
          <w:p w14:paraId="526BDB6D"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933" w:type="pct"/>
            <w:gridSpan w:val="3"/>
            <w:vMerge/>
            <w:tcBorders>
              <w:top w:val="single" w:sz="12" w:space="0" w:color="auto"/>
              <w:left w:val="single" w:sz="12" w:space="0" w:color="auto"/>
              <w:bottom w:val="single" w:sz="12" w:space="0" w:color="auto"/>
              <w:right w:val="single" w:sz="12" w:space="0" w:color="auto"/>
            </w:tcBorders>
            <w:vAlign w:val="center"/>
            <w:hideMark/>
          </w:tcPr>
          <w:p w14:paraId="0ECDBFF0"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98" w:type="pct"/>
            <w:tcBorders>
              <w:top w:val="nil"/>
              <w:left w:val="nil"/>
              <w:bottom w:val="nil"/>
              <w:right w:val="nil"/>
            </w:tcBorders>
            <w:noWrap/>
            <w:vAlign w:val="bottom"/>
            <w:hideMark/>
          </w:tcPr>
          <w:p w14:paraId="06491DC7"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p>
        </w:tc>
      </w:tr>
      <w:tr w:rsidR="004354E0" w:rsidRPr="00C94ABF" w14:paraId="33882B2E" w14:textId="77777777" w:rsidTr="0060504C">
        <w:trPr>
          <w:trHeight w:val="630"/>
        </w:trPr>
        <w:tc>
          <w:tcPr>
            <w:tcW w:w="218" w:type="pct"/>
            <w:vMerge/>
            <w:tcBorders>
              <w:top w:val="single" w:sz="12" w:space="0" w:color="auto"/>
              <w:left w:val="single" w:sz="12" w:space="0" w:color="auto"/>
              <w:bottom w:val="single" w:sz="12" w:space="0" w:color="auto"/>
              <w:right w:val="single" w:sz="12" w:space="0" w:color="auto"/>
            </w:tcBorders>
            <w:vAlign w:val="center"/>
            <w:hideMark/>
          </w:tcPr>
          <w:p w14:paraId="553FB7D8"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765" w:type="pct"/>
            <w:vMerge/>
            <w:tcBorders>
              <w:top w:val="single" w:sz="12" w:space="0" w:color="auto"/>
              <w:left w:val="single" w:sz="12" w:space="0" w:color="auto"/>
              <w:bottom w:val="single" w:sz="12" w:space="0" w:color="auto"/>
              <w:right w:val="single" w:sz="12" w:space="0" w:color="auto"/>
            </w:tcBorders>
            <w:vAlign w:val="center"/>
            <w:hideMark/>
          </w:tcPr>
          <w:p w14:paraId="087CAB85"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487" w:type="pct"/>
            <w:vMerge/>
            <w:tcBorders>
              <w:top w:val="single" w:sz="12" w:space="0" w:color="auto"/>
              <w:left w:val="single" w:sz="12" w:space="0" w:color="auto"/>
              <w:bottom w:val="single" w:sz="12" w:space="0" w:color="auto"/>
              <w:right w:val="single" w:sz="12" w:space="0" w:color="auto"/>
            </w:tcBorders>
            <w:vAlign w:val="center"/>
            <w:hideMark/>
          </w:tcPr>
          <w:p w14:paraId="31CCBCD2"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435" w:type="pct"/>
            <w:vMerge/>
            <w:tcBorders>
              <w:top w:val="single" w:sz="12" w:space="0" w:color="auto"/>
              <w:left w:val="single" w:sz="12" w:space="0" w:color="auto"/>
              <w:bottom w:val="single" w:sz="12" w:space="0" w:color="auto"/>
              <w:right w:val="single" w:sz="12" w:space="0" w:color="auto"/>
            </w:tcBorders>
            <w:vAlign w:val="center"/>
            <w:hideMark/>
          </w:tcPr>
          <w:p w14:paraId="1674A446"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394" w:type="pct"/>
            <w:vMerge/>
            <w:tcBorders>
              <w:top w:val="single" w:sz="12" w:space="0" w:color="auto"/>
              <w:left w:val="single" w:sz="12" w:space="0" w:color="auto"/>
              <w:bottom w:val="single" w:sz="12" w:space="0" w:color="auto"/>
              <w:right w:val="single" w:sz="12" w:space="0" w:color="auto"/>
            </w:tcBorders>
            <w:vAlign w:val="center"/>
            <w:hideMark/>
          </w:tcPr>
          <w:p w14:paraId="13CEDF0F" w14:textId="77777777" w:rsidR="004354E0" w:rsidRPr="00C94ABF" w:rsidRDefault="004354E0" w:rsidP="005054DC">
            <w:pPr>
              <w:spacing w:after="0" w:line="240" w:lineRule="auto"/>
              <w:rPr>
                <w:rFonts w:ascii="Tahoma" w:eastAsia="Times New Roman" w:hAnsi="Tahoma" w:cs="Tahoma"/>
                <w:b/>
                <w:bCs/>
                <w:color w:val="000000"/>
                <w:sz w:val="18"/>
                <w:szCs w:val="18"/>
              </w:rPr>
            </w:pPr>
          </w:p>
        </w:tc>
        <w:tc>
          <w:tcPr>
            <w:tcW w:w="192" w:type="pct"/>
            <w:tcBorders>
              <w:top w:val="nil"/>
              <w:left w:val="nil"/>
              <w:bottom w:val="single" w:sz="12" w:space="0" w:color="auto"/>
              <w:right w:val="single" w:sz="12" w:space="0" w:color="auto"/>
            </w:tcBorders>
            <w:noWrap/>
            <w:vAlign w:val="bottom"/>
            <w:hideMark/>
          </w:tcPr>
          <w:p w14:paraId="024FFCD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w:t>
            </w:r>
          </w:p>
        </w:tc>
        <w:tc>
          <w:tcPr>
            <w:tcW w:w="321" w:type="pct"/>
            <w:tcBorders>
              <w:top w:val="nil"/>
              <w:left w:val="nil"/>
              <w:bottom w:val="single" w:sz="12" w:space="0" w:color="auto"/>
              <w:right w:val="single" w:sz="12" w:space="0" w:color="auto"/>
            </w:tcBorders>
            <w:noWrap/>
            <w:vAlign w:val="bottom"/>
            <w:hideMark/>
          </w:tcPr>
          <w:p w14:paraId="51A2CADF"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w:t>
            </w:r>
          </w:p>
        </w:tc>
        <w:tc>
          <w:tcPr>
            <w:tcW w:w="321" w:type="pct"/>
            <w:tcBorders>
              <w:top w:val="nil"/>
              <w:left w:val="nil"/>
              <w:bottom w:val="single" w:sz="12" w:space="0" w:color="auto"/>
              <w:right w:val="single" w:sz="12" w:space="0" w:color="auto"/>
            </w:tcBorders>
            <w:vAlign w:val="bottom"/>
            <w:hideMark/>
          </w:tcPr>
          <w:p w14:paraId="6D4DAAE6"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 su PVM</w:t>
            </w:r>
          </w:p>
        </w:tc>
        <w:tc>
          <w:tcPr>
            <w:tcW w:w="192" w:type="pct"/>
            <w:tcBorders>
              <w:top w:val="nil"/>
              <w:left w:val="nil"/>
              <w:bottom w:val="single" w:sz="12" w:space="0" w:color="auto"/>
              <w:right w:val="single" w:sz="12" w:space="0" w:color="auto"/>
            </w:tcBorders>
            <w:noWrap/>
            <w:vAlign w:val="bottom"/>
            <w:hideMark/>
          </w:tcPr>
          <w:p w14:paraId="57A21AE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w:t>
            </w:r>
          </w:p>
        </w:tc>
        <w:tc>
          <w:tcPr>
            <w:tcW w:w="321" w:type="pct"/>
            <w:tcBorders>
              <w:top w:val="nil"/>
              <w:left w:val="nil"/>
              <w:bottom w:val="single" w:sz="12" w:space="0" w:color="auto"/>
              <w:right w:val="single" w:sz="12" w:space="0" w:color="auto"/>
            </w:tcBorders>
            <w:noWrap/>
            <w:vAlign w:val="bottom"/>
            <w:hideMark/>
          </w:tcPr>
          <w:p w14:paraId="00EE4E82"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w:t>
            </w:r>
          </w:p>
        </w:tc>
        <w:tc>
          <w:tcPr>
            <w:tcW w:w="321" w:type="pct"/>
            <w:tcBorders>
              <w:top w:val="nil"/>
              <w:left w:val="nil"/>
              <w:bottom w:val="single" w:sz="12" w:space="0" w:color="auto"/>
              <w:right w:val="single" w:sz="12" w:space="0" w:color="auto"/>
            </w:tcBorders>
            <w:vAlign w:val="bottom"/>
            <w:hideMark/>
          </w:tcPr>
          <w:p w14:paraId="5146951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 su PVM</w:t>
            </w:r>
          </w:p>
        </w:tc>
        <w:tc>
          <w:tcPr>
            <w:tcW w:w="192" w:type="pct"/>
            <w:tcBorders>
              <w:top w:val="nil"/>
              <w:left w:val="nil"/>
              <w:bottom w:val="single" w:sz="12" w:space="0" w:color="auto"/>
              <w:right w:val="single" w:sz="12" w:space="0" w:color="auto"/>
            </w:tcBorders>
            <w:noWrap/>
            <w:vAlign w:val="bottom"/>
            <w:hideMark/>
          </w:tcPr>
          <w:p w14:paraId="1BD342BE"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w:t>
            </w:r>
          </w:p>
        </w:tc>
        <w:tc>
          <w:tcPr>
            <w:tcW w:w="321" w:type="pct"/>
            <w:tcBorders>
              <w:top w:val="nil"/>
              <w:left w:val="nil"/>
              <w:bottom w:val="single" w:sz="12" w:space="0" w:color="auto"/>
              <w:right w:val="single" w:sz="12" w:space="0" w:color="auto"/>
            </w:tcBorders>
            <w:vAlign w:val="bottom"/>
            <w:hideMark/>
          </w:tcPr>
          <w:p w14:paraId="12B443B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 be PVM</w:t>
            </w:r>
          </w:p>
        </w:tc>
        <w:tc>
          <w:tcPr>
            <w:tcW w:w="420" w:type="pct"/>
            <w:tcBorders>
              <w:top w:val="nil"/>
              <w:left w:val="nil"/>
              <w:bottom w:val="single" w:sz="12" w:space="0" w:color="auto"/>
              <w:right w:val="single" w:sz="12" w:space="0" w:color="auto"/>
            </w:tcBorders>
            <w:vAlign w:val="bottom"/>
            <w:hideMark/>
          </w:tcPr>
          <w:p w14:paraId="2896DBBD"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 su PVM</w:t>
            </w:r>
          </w:p>
        </w:tc>
        <w:tc>
          <w:tcPr>
            <w:tcW w:w="98" w:type="pct"/>
            <w:vAlign w:val="center"/>
            <w:hideMark/>
          </w:tcPr>
          <w:p w14:paraId="3E7898BC" w14:textId="77777777" w:rsidR="004354E0" w:rsidRPr="00C94ABF" w:rsidRDefault="004354E0" w:rsidP="005054DC">
            <w:pPr>
              <w:spacing w:after="0" w:line="240" w:lineRule="auto"/>
              <w:rPr>
                <w:rFonts w:ascii="Tahoma" w:eastAsia="Times New Roman" w:hAnsi="Tahoma" w:cs="Tahoma"/>
                <w:b/>
                <w:bCs/>
                <w:sz w:val="18"/>
                <w:szCs w:val="18"/>
              </w:rPr>
            </w:pPr>
          </w:p>
        </w:tc>
      </w:tr>
      <w:tr w:rsidR="004354E0" w:rsidRPr="00C94ABF" w14:paraId="636BE144" w14:textId="77777777" w:rsidTr="0060504C">
        <w:trPr>
          <w:trHeight w:val="330"/>
        </w:trPr>
        <w:tc>
          <w:tcPr>
            <w:tcW w:w="218" w:type="pct"/>
            <w:tcBorders>
              <w:top w:val="nil"/>
              <w:left w:val="single" w:sz="12" w:space="0" w:color="auto"/>
              <w:bottom w:val="single" w:sz="12" w:space="0" w:color="auto"/>
              <w:right w:val="single" w:sz="12" w:space="0" w:color="auto"/>
            </w:tcBorders>
            <w:vAlign w:val="center"/>
            <w:hideMark/>
          </w:tcPr>
          <w:p w14:paraId="09ED571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1</w:t>
            </w:r>
          </w:p>
        </w:tc>
        <w:tc>
          <w:tcPr>
            <w:tcW w:w="765" w:type="pct"/>
            <w:tcBorders>
              <w:top w:val="single" w:sz="12" w:space="0" w:color="auto"/>
              <w:left w:val="nil"/>
              <w:bottom w:val="single" w:sz="12" w:space="0" w:color="auto"/>
              <w:right w:val="single" w:sz="12" w:space="0" w:color="auto"/>
            </w:tcBorders>
            <w:vAlign w:val="center"/>
            <w:hideMark/>
          </w:tcPr>
          <w:p w14:paraId="71338704" w14:textId="77777777" w:rsidR="004354E0" w:rsidRPr="00C94ABF" w:rsidRDefault="004354E0" w:rsidP="005054DC">
            <w:pPr>
              <w:spacing w:after="0" w:line="240" w:lineRule="auto"/>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87" w:type="pct"/>
            <w:tcBorders>
              <w:top w:val="nil"/>
              <w:left w:val="nil"/>
              <w:bottom w:val="single" w:sz="12" w:space="0" w:color="auto"/>
              <w:right w:val="single" w:sz="12" w:space="0" w:color="auto"/>
            </w:tcBorders>
            <w:vAlign w:val="center"/>
            <w:hideMark/>
          </w:tcPr>
          <w:p w14:paraId="60CF86F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35" w:type="pct"/>
            <w:tcBorders>
              <w:top w:val="nil"/>
              <w:left w:val="nil"/>
              <w:bottom w:val="single" w:sz="12" w:space="0" w:color="auto"/>
              <w:right w:val="single" w:sz="12" w:space="0" w:color="auto"/>
            </w:tcBorders>
            <w:vAlign w:val="center"/>
            <w:hideMark/>
          </w:tcPr>
          <w:p w14:paraId="147A45FE"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94" w:type="pct"/>
            <w:tcBorders>
              <w:top w:val="nil"/>
              <w:left w:val="nil"/>
              <w:bottom w:val="single" w:sz="12" w:space="0" w:color="auto"/>
              <w:right w:val="single" w:sz="12" w:space="0" w:color="auto"/>
            </w:tcBorders>
            <w:vAlign w:val="center"/>
            <w:hideMark/>
          </w:tcPr>
          <w:p w14:paraId="31DBEFF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5D910C7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20987DF0"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15241CF5"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2577A265"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799DC9C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3553471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56DA143E"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074769C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20" w:type="pct"/>
            <w:tcBorders>
              <w:top w:val="nil"/>
              <w:left w:val="nil"/>
              <w:bottom w:val="single" w:sz="12" w:space="0" w:color="auto"/>
              <w:right w:val="single" w:sz="12" w:space="0" w:color="auto"/>
            </w:tcBorders>
            <w:vAlign w:val="center"/>
            <w:hideMark/>
          </w:tcPr>
          <w:p w14:paraId="59B22700"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98" w:type="pct"/>
            <w:vAlign w:val="center"/>
            <w:hideMark/>
          </w:tcPr>
          <w:p w14:paraId="228F02D1" w14:textId="77777777" w:rsidR="004354E0" w:rsidRPr="00C94ABF" w:rsidRDefault="004354E0" w:rsidP="005054DC">
            <w:pPr>
              <w:spacing w:after="0" w:line="240" w:lineRule="auto"/>
              <w:rPr>
                <w:rFonts w:ascii="Tahoma" w:eastAsia="Times New Roman" w:hAnsi="Tahoma" w:cs="Tahoma"/>
                <w:b/>
                <w:bCs/>
                <w:sz w:val="18"/>
                <w:szCs w:val="18"/>
              </w:rPr>
            </w:pPr>
          </w:p>
        </w:tc>
      </w:tr>
      <w:tr w:rsidR="004354E0" w:rsidRPr="00C94ABF" w14:paraId="1CB85C1B" w14:textId="77777777" w:rsidTr="0060504C">
        <w:trPr>
          <w:trHeight w:val="330"/>
        </w:trPr>
        <w:tc>
          <w:tcPr>
            <w:tcW w:w="218" w:type="pct"/>
            <w:tcBorders>
              <w:top w:val="nil"/>
              <w:left w:val="single" w:sz="12" w:space="0" w:color="auto"/>
              <w:bottom w:val="single" w:sz="12" w:space="0" w:color="auto"/>
              <w:right w:val="single" w:sz="12" w:space="0" w:color="auto"/>
            </w:tcBorders>
            <w:vAlign w:val="center"/>
            <w:hideMark/>
          </w:tcPr>
          <w:p w14:paraId="3CADE9A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2</w:t>
            </w:r>
          </w:p>
        </w:tc>
        <w:tc>
          <w:tcPr>
            <w:tcW w:w="765" w:type="pct"/>
            <w:tcBorders>
              <w:top w:val="single" w:sz="12" w:space="0" w:color="auto"/>
              <w:left w:val="nil"/>
              <w:bottom w:val="single" w:sz="12" w:space="0" w:color="auto"/>
              <w:right w:val="single" w:sz="12" w:space="0" w:color="auto"/>
            </w:tcBorders>
            <w:vAlign w:val="center"/>
            <w:hideMark/>
          </w:tcPr>
          <w:p w14:paraId="76E8D652" w14:textId="77777777" w:rsidR="004354E0" w:rsidRPr="00C94ABF" w:rsidRDefault="004354E0" w:rsidP="005054DC">
            <w:pPr>
              <w:spacing w:after="0" w:line="240" w:lineRule="auto"/>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87" w:type="pct"/>
            <w:tcBorders>
              <w:top w:val="nil"/>
              <w:left w:val="nil"/>
              <w:bottom w:val="single" w:sz="12" w:space="0" w:color="auto"/>
              <w:right w:val="single" w:sz="12" w:space="0" w:color="auto"/>
            </w:tcBorders>
            <w:vAlign w:val="center"/>
            <w:hideMark/>
          </w:tcPr>
          <w:p w14:paraId="5D730C4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35" w:type="pct"/>
            <w:tcBorders>
              <w:top w:val="nil"/>
              <w:left w:val="nil"/>
              <w:bottom w:val="single" w:sz="12" w:space="0" w:color="auto"/>
              <w:right w:val="single" w:sz="12" w:space="0" w:color="auto"/>
            </w:tcBorders>
            <w:vAlign w:val="center"/>
            <w:hideMark/>
          </w:tcPr>
          <w:p w14:paraId="21AA459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94" w:type="pct"/>
            <w:tcBorders>
              <w:top w:val="nil"/>
              <w:left w:val="nil"/>
              <w:bottom w:val="single" w:sz="12" w:space="0" w:color="auto"/>
              <w:right w:val="single" w:sz="12" w:space="0" w:color="auto"/>
            </w:tcBorders>
            <w:vAlign w:val="center"/>
            <w:hideMark/>
          </w:tcPr>
          <w:p w14:paraId="1C3BED13"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4202AF1E"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7C04FB18"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6621C8D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3921F8EE"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675797B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2664AF8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7FAEE2FF"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734754B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20" w:type="pct"/>
            <w:tcBorders>
              <w:top w:val="nil"/>
              <w:left w:val="nil"/>
              <w:bottom w:val="single" w:sz="12" w:space="0" w:color="auto"/>
              <w:right w:val="single" w:sz="12" w:space="0" w:color="auto"/>
            </w:tcBorders>
            <w:vAlign w:val="center"/>
            <w:hideMark/>
          </w:tcPr>
          <w:p w14:paraId="128A932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98" w:type="pct"/>
            <w:vAlign w:val="center"/>
            <w:hideMark/>
          </w:tcPr>
          <w:p w14:paraId="693B22F1" w14:textId="77777777" w:rsidR="004354E0" w:rsidRPr="00C94ABF" w:rsidRDefault="004354E0" w:rsidP="005054DC">
            <w:pPr>
              <w:spacing w:after="0" w:line="240" w:lineRule="auto"/>
              <w:rPr>
                <w:rFonts w:ascii="Tahoma" w:eastAsia="Times New Roman" w:hAnsi="Tahoma" w:cs="Tahoma"/>
                <w:b/>
                <w:bCs/>
                <w:sz w:val="18"/>
                <w:szCs w:val="18"/>
              </w:rPr>
            </w:pPr>
          </w:p>
        </w:tc>
      </w:tr>
      <w:tr w:rsidR="004354E0" w:rsidRPr="00C94ABF" w14:paraId="70CFFF6B" w14:textId="77777777" w:rsidTr="0060504C">
        <w:trPr>
          <w:trHeight w:val="330"/>
        </w:trPr>
        <w:tc>
          <w:tcPr>
            <w:tcW w:w="218" w:type="pct"/>
            <w:tcBorders>
              <w:top w:val="nil"/>
              <w:left w:val="single" w:sz="12" w:space="0" w:color="auto"/>
              <w:bottom w:val="single" w:sz="12" w:space="0" w:color="auto"/>
              <w:right w:val="single" w:sz="12" w:space="0" w:color="auto"/>
            </w:tcBorders>
            <w:vAlign w:val="center"/>
            <w:hideMark/>
          </w:tcPr>
          <w:p w14:paraId="67B2488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3</w:t>
            </w:r>
          </w:p>
        </w:tc>
        <w:tc>
          <w:tcPr>
            <w:tcW w:w="765" w:type="pct"/>
            <w:tcBorders>
              <w:top w:val="single" w:sz="12" w:space="0" w:color="auto"/>
              <w:left w:val="nil"/>
              <w:bottom w:val="single" w:sz="12" w:space="0" w:color="auto"/>
              <w:right w:val="single" w:sz="12" w:space="0" w:color="auto"/>
            </w:tcBorders>
            <w:vAlign w:val="center"/>
            <w:hideMark/>
          </w:tcPr>
          <w:p w14:paraId="3D946EC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87" w:type="pct"/>
            <w:tcBorders>
              <w:top w:val="nil"/>
              <w:left w:val="nil"/>
              <w:bottom w:val="single" w:sz="12" w:space="0" w:color="auto"/>
              <w:right w:val="single" w:sz="12" w:space="0" w:color="auto"/>
            </w:tcBorders>
            <w:vAlign w:val="center"/>
            <w:hideMark/>
          </w:tcPr>
          <w:p w14:paraId="0269BF8E"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35" w:type="pct"/>
            <w:tcBorders>
              <w:top w:val="nil"/>
              <w:left w:val="nil"/>
              <w:bottom w:val="single" w:sz="12" w:space="0" w:color="auto"/>
              <w:right w:val="single" w:sz="12" w:space="0" w:color="auto"/>
            </w:tcBorders>
            <w:vAlign w:val="center"/>
            <w:hideMark/>
          </w:tcPr>
          <w:p w14:paraId="2DE64B1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94" w:type="pct"/>
            <w:tcBorders>
              <w:top w:val="nil"/>
              <w:left w:val="nil"/>
              <w:bottom w:val="single" w:sz="12" w:space="0" w:color="auto"/>
              <w:right w:val="single" w:sz="12" w:space="0" w:color="auto"/>
            </w:tcBorders>
            <w:vAlign w:val="center"/>
            <w:hideMark/>
          </w:tcPr>
          <w:p w14:paraId="76DC1E34"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757FA81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3D60C6F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44BE8DC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5D52227F"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3302511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7AEE5305"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23F3DB55"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5D3210BD"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20" w:type="pct"/>
            <w:tcBorders>
              <w:top w:val="nil"/>
              <w:left w:val="nil"/>
              <w:bottom w:val="single" w:sz="12" w:space="0" w:color="auto"/>
              <w:right w:val="single" w:sz="12" w:space="0" w:color="auto"/>
            </w:tcBorders>
            <w:vAlign w:val="center"/>
            <w:hideMark/>
          </w:tcPr>
          <w:p w14:paraId="64B8F9B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98" w:type="pct"/>
            <w:vAlign w:val="center"/>
            <w:hideMark/>
          </w:tcPr>
          <w:p w14:paraId="275130F5" w14:textId="77777777" w:rsidR="004354E0" w:rsidRPr="00C94ABF" w:rsidRDefault="004354E0" w:rsidP="005054DC">
            <w:pPr>
              <w:spacing w:after="0" w:line="240" w:lineRule="auto"/>
              <w:rPr>
                <w:rFonts w:ascii="Tahoma" w:eastAsia="Times New Roman" w:hAnsi="Tahoma" w:cs="Tahoma"/>
                <w:b/>
                <w:bCs/>
                <w:sz w:val="18"/>
                <w:szCs w:val="18"/>
              </w:rPr>
            </w:pPr>
          </w:p>
        </w:tc>
      </w:tr>
      <w:tr w:rsidR="004354E0" w:rsidRPr="00C94ABF" w14:paraId="34F9A428" w14:textId="77777777" w:rsidTr="0060504C">
        <w:trPr>
          <w:trHeight w:val="330"/>
        </w:trPr>
        <w:tc>
          <w:tcPr>
            <w:tcW w:w="218" w:type="pct"/>
            <w:tcBorders>
              <w:top w:val="nil"/>
              <w:left w:val="single" w:sz="12" w:space="0" w:color="auto"/>
              <w:bottom w:val="single" w:sz="12" w:space="0" w:color="auto"/>
              <w:right w:val="single" w:sz="12" w:space="0" w:color="auto"/>
            </w:tcBorders>
            <w:vAlign w:val="center"/>
            <w:hideMark/>
          </w:tcPr>
          <w:p w14:paraId="76869298"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4</w:t>
            </w:r>
          </w:p>
        </w:tc>
        <w:tc>
          <w:tcPr>
            <w:tcW w:w="765" w:type="pct"/>
            <w:tcBorders>
              <w:top w:val="single" w:sz="12" w:space="0" w:color="auto"/>
              <w:left w:val="nil"/>
              <w:bottom w:val="single" w:sz="12" w:space="0" w:color="auto"/>
              <w:right w:val="single" w:sz="12" w:space="0" w:color="auto"/>
            </w:tcBorders>
            <w:vAlign w:val="center"/>
            <w:hideMark/>
          </w:tcPr>
          <w:p w14:paraId="23B2D29F"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87" w:type="pct"/>
            <w:tcBorders>
              <w:top w:val="nil"/>
              <w:left w:val="nil"/>
              <w:bottom w:val="single" w:sz="12" w:space="0" w:color="auto"/>
              <w:right w:val="single" w:sz="12" w:space="0" w:color="auto"/>
            </w:tcBorders>
            <w:vAlign w:val="center"/>
            <w:hideMark/>
          </w:tcPr>
          <w:p w14:paraId="1E46EBE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35" w:type="pct"/>
            <w:tcBorders>
              <w:top w:val="nil"/>
              <w:left w:val="nil"/>
              <w:bottom w:val="single" w:sz="12" w:space="0" w:color="auto"/>
              <w:right w:val="single" w:sz="12" w:space="0" w:color="auto"/>
            </w:tcBorders>
            <w:vAlign w:val="center"/>
            <w:hideMark/>
          </w:tcPr>
          <w:p w14:paraId="21D534CB"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94" w:type="pct"/>
            <w:tcBorders>
              <w:top w:val="nil"/>
              <w:left w:val="nil"/>
              <w:bottom w:val="single" w:sz="12" w:space="0" w:color="auto"/>
              <w:right w:val="single" w:sz="12" w:space="0" w:color="auto"/>
            </w:tcBorders>
            <w:vAlign w:val="center"/>
            <w:hideMark/>
          </w:tcPr>
          <w:p w14:paraId="0B571FD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286D81FA"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0C202BDD"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493F812C"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244B3E3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759DA308"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3B8463D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60F610C8"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5AEEA9E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20" w:type="pct"/>
            <w:tcBorders>
              <w:top w:val="nil"/>
              <w:left w:val="nil"/>
              <w:bottom w:val="single" w:sz="12" w:space="0" w:color="auto"/>
              <w:right w:val="single" w:sz="12" w:space="0" w:color="auto"/>
            </w:tcBorders>
            <w:vAlign w:val="center"/>
            <w:hideMark/>
          </w:tcPr>
          <w:p w14:paraId="10F94702"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98" w:type="pct"/>
            <w:vAlign w:val="center"/>
            <w:hideMark/>
          </w:tcPr>
          <w:p w14:paraId="4625D8C4" w14:textId="77777777" w:rsidR="004354E0" w:rsidRPr="00C94ABF" w:rsidRDefault="004354E0" w:rsidP="005054DC">
            <w:pPr>
              <w:spacing w:after="0" w:line="240" w:lineRule="auto"/>
              <w:rPr>
                <w:rFonts w:ascii="Tahoma" w:eastAsia="Times New Roman" w:hAnsi="Tahoma" w:cs="Tahoma"/>
                <w:b/>
                <w:bCs/>
                <w:sz w:val="18"/>
                <w:szCs w:val="18"/>
              </w:rPr>
            </w:pPr>
          </w:p>
        </w:tc>
      </w:tr>
      <w:tr w:rsidR="004354E0" w:rsidRPr="00C94ABF" w14:paraId="67BB490F" w14:textId="77777777" w:rsidTr="0060504C">
        <w:trPr>
          <w:trHeight w:val="330"/>
        </w:trPr>
        <w:tc>
          <w:tcPr>
            <w:tcW w:w="218" w:type="pct"/>
            <w:tcBorders>
              <w:top w:val="nil"/>
              <w:left w:val="single" w:sz="12" w:space="0" w:color="auto"/>
              <w:bottom w:val="single" w:sz="12" w:space="0" w:color="auto"/>
              <w:right w:val="single" w:sz="12" w:space="0" w:color="auto"/>
            </w:tcBorders>
            <w:vAlign w:val="center"/>
            <w:hideMark/>
          </w:tcPr>
          <w:p w14:paraId="681B5AE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5</w:t>
            </w:r>
          </w:p>
        </w:tc>
        <w:tc>
          <w:tcPr>
            <w:tcW w:w="765" w:type="pct"/>
            <w:tcBorders>
              <w:top w:val="single" w:sz="12" w:space="0" w:color="auto"/>
              <w:left w:val="nil"/>
              <w:bottom w:val="single" w:sz="12" w:space="0" w:color="auto"/>
              <w:right w:val="single" w:sz="12" w:space="0" w:color="auto"/>
            </w:tcBorders>
            <w:vAlign w:val="center"/>
            <w:hideMark/>
          </w:tcPr>
          <w:p w14:paraId="7C7B8850"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87" w:type="pct"/>
            <w:tcBorders>
              <w:top w:val="nil"/>
              <w:left w:val="nil"/>
              <w:bottom w:val="single" w:sz="12" w:space="0" w:color="auto"/>
              <w:right w:val="single" w:sz="12" w:space="0" w:color="auto"/>
            </w:tcBorders>
            <w:vAlign w:val="center"/>
            <w:hideMark/>
          </w:tcPr>
          <w:p w14:paraId="2A2965F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35" w:type="pct"/>
            <w:tcBorders>
              <w:top w:val="nil"/>
              <w:left w:val="nil"/>
              <w:bottom w:val="single" w:sz="12" w:space="0" w:color="auto"/>
              <w:right w:val="single" w:sz="12" w:space="0" w:color="auto"/>
            </w:tcBorders>
            <w:vAlign w:val="center"/>
            <w:hideMark/>
          </w:tcPr>
          <w:p w14:paraId="11389237"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94" w:type="pct"/>
            <w:tcBorders>
              <w:top w:val="nil"/>
              <w:left w:val="nil"/>
              <w:bottom w:val="single" w:sz="12" w:space="0" w:color="auto"/>
              <w:right w:val="single" w:sz="12" w:space="0" w:color="auto"/>
            </w:tcBorders>
            <w:vAlign w:val="center"/>
            <w:hideMark/>
          </w:tcPr>
          <w:p w14:paraId="424DFC48"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44D427C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1A05E989"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6FDCFF1D"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0C33ED48"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3F228C7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2B72A81D"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192" w:type="pct"/>
            <w:tcBorders>
              <w:top w:val="nil"/>
              <w:left w:val="nil"/>
              <w:bottom w:val="single" w:sz="12" w:space="0" w:color="auto"/>
              <w:right w:val="single" w:sz="12" w:space="0" w:color="auto"/>
            </w:tcBorders>
            <w:vAlign w:val="center"/>
            <w:hideMark/>
          </w:tcPr>
          <w:p w14:paraId="68A82AF0"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321" w:type="pct"/>
            <w:tcBorders>
              <w:top w:val="nil"/>
              <w:left w:val="nil"/>
              <w:bottom w:val="single" w:sz="12" w:space="0" w:color="auto"/>
              <w:right w:val="single" w:sz="12" w:space="0" w:color="auto"/>
            </w:tcBorders>
            <w:vAlign w:val="center"/>
            <w:hideMark/>
          </w:tcPr>
          <w:p w14:paraId="16842131"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420" w:type="pct"/>
            <w:tcBorders>
              <w:top w:val="nil"/>
              <w:left w:val="nil"/>
              <w:bottom w:val="single" w:sz="12" w:space="0" w:color="auto"/>
              <w:right w:val="single" w:sz="12" w:space="0" w:color="auto"/>
            </w:tcBorders>
            <w:vAlign w:val="center"/>
            <w:hideMark/>
          </w:tcPr>
          <w:p w14:paraId="65FA0CC5"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 </w:t>
            </w:r>
          </w:p>
        </w:tc>
        <w:tc>
          <w:tcPr>
            <w:tcW w:w="98" w:type="pct"/>
            <w:vAlign w:val="center"/>
            <w:hideMark/>
          </w:tcPr>
          <w:p w14:paraId="44C8D5B5" w14:textId="77777777" w:rsidR="004354E0" w:rsidRPr="00C94ABF" w:rsidRDefault="004354E0" w:rsidP="005054DC">
            <w:pPr>
              <w:spacing w:after="0" w:line="240" w:lineRule="auto"/>
              <w:rPr>
                <w:rFonts w:ascii="Tahoma" w:eastAsia="Times New Roman" w:hAnsi="Tahoma" w:cs="Tahoma"/>
                <w:b/>
                <w:bCs/>
                <w:sz w:val="18"/>
                <w:szCs w:val="18"/>
              </w:rPr>
            </w:pPr>
          </w:p>
        </w:tc>
      </w:tr>
      <w:tr w:rsidR="004354E0" w:rsidRPr="00C94ABF" w14:paraId="01B79073" w14:textId="77777777" w:rsidTr="0060504C">
        <w:trPr>
          <w:trHeight w:val="330"/>
        </w:trPr>
        <w:tc>
          <w:tcPr>
            <w:tcW w:w="4482" w:type="pct"/>
            <w:gridSpan w:val="13"/>
            <w:tcBorders>
              <w:top w:val="single" w:sz="12" w:space="0" w:color="auto"/>
              <w:left w:val="single" w:sz="12" w:space="0" w:color="auto"/>
              <w:bottom w:val="single" w:sz="12" w:space="0" w:color="auto"/>
              <w:right w:val="single" w:sz="12" w:space="0" w:color="000000"/>
            </w:tcBorders>
            <w:vAlign w:val="center"/>
            <w:hideMark/>
          </w:tcPr>
          <w:p w14:paraId="16EEA928" w14:textId="77777777" w:rsidR="004354E0" w:rsidRPr="00C94ABF" w:rsidRDefault="004354E0" w:rsidP="005054DC">
            <w:pPr>
              <w:spacing w:after="0" w:line="240" w:lineRule="auto"/>
              <w:jc w:val="right"/>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Suma mokėjimui:</w:t>
            </w:r>
          </w:p>
        </w:tc>
        <w:tc>
          <w:tcPr>
            <w:tcW w:w="420" w:type="pct"/>
            <w:tcBorders>
              <w:top w:val="nil"/>
              <w:left w:val="nil"/>
              <w:bottom w:val="single" w:sz="12" w:space="0" w:color="auto"/>
              <w:right w:val="single" w:sz="12" w:space="0" w:color="auto"/>
            </w:tcBorders>
            <w:vAlign w:val="center"/>
            <w:hideMark/>
          </w:tcPr>
          <w:p w14:paraId="5CDC1BCD" w14:textId="77777777" w:rsidR="004354E0" w:rsidRPr="00C94ABF" w:rsidRDefault="004354E0" w:rsidP="005054DC">
            <w:pPr>
              <w:spacing w:after="0" w:line="240" w:lineRule="auto"/>
              <w:jc w:val="center"/>
              <w:rPr>
                <w:rFonts w:ascii="Tahoma" w:eastAsia="Times New Roman" w:hAnsi="Tahoma" w:cs="Tahoma"/>
                <w:b/>
                <w:bCs/>
                <w:color w:val="000000"/>
                <w:sz w:val="18"/>
                <w:szCs w:val="18"/>
              </w:rPr>
            </w:pPr>
            <w:r w:rsidRPr="00C94ABF">
              <w:rPr>
                <w:rFonts w:ascii="Tahoma" w:eastAsia="Times New Roman" w:hAnsi="Tahoma" w:cs="Tahoma"/>
                <w:b/>
                <w:bCs/>
                <w:color w:val="000000"/>
                <w:sz w:val="18"/>
                <w:szCs w:val="18"/>
              </w:rPr>
              <w:t>0,00</w:t>
            </w:r>
          </w:p>
        </w:tc>
        <w:tc>
          <w:tcPr>
            <w:tcW w:w="98" w:type="pct"/>
            <w:vAlign w:val="center"/>
            <w:hideMark/>
          </w:tcPr>
          <w:p w14:paraId="03237120" w14:textId="77777777" w:rsidR="004354E0" w:rsidRPr="00C94ABF" w:rsidRDefault="004354E0" w:rsidP="005054DC">
            <w:pPr>
              <w:spacing w:after="0" w:line="240" w:lineRule="auto"/>
              <w:rPr>
                <w:rFonts w:ascii="Tahoma" w:eastAsia="Times New Roman" w:hAnsi="Tahoma" w:cs="Tahoma"/>
                <w:b/>
                <w:bCs/>
                <w:sz w:val="18"/>
                <w:szCs w:val="18"/>
              </w:rPr>
            </w:pPr>
          </w:p>
        </w:tc>
      </w:tr>
    </w:tbl>
    <w:p w14:paraId="7A2D4B9E" w14:textId="77777777" w:rsidR="004354E0" w:rsidRDefault="004354E0" w:rsidP="004354E0">
      <w:pPr>
        <w:spacing w:after="0" w:line="240" w:lineRule="auto"/>
        <w:ind w:right="-846"/>
        <w:jc w:val="both"/>
        <w:rPr>
          <w:rFonts w:ascii="Tahoma" w:eastAsia="Times New Roman" w:hAnsi="Tahoma" w:cs="Tahoma"/>
          <w:b/>
          <w:sz w:val="16"/>
          <w:szCs w:val="16"/>
        </w:rPr>
      </w:pPr>
    </w:p>
    <w:p w14:paraId="36BAD3F2" w14:textId="77777777" w:rsidR="004354E0" w:rsidRDefault="004354E0" w:rsidP="004354E0">
      <w:pPr>
        <w:spacing w:after="0" w:line="240" w:lineRule="auto"/>
        <w:ind w:right="27"/>
        <w:jc w:val="both"/>
        <w:rPr>
          <w:rFonts w:ascii="Tahoma" w:eastAsia="Times New Roman" w:hAnsi="Tahoma" w:cs="Tahoma"/>
          <w:b/>
          <w:sz w:val="16"/>
          <w:szCs w:val="16"/>
        </w:rPr>
      </w:pPr>
    </w:p>
    <w:p w14:paraId="3861BE4F" w14:textId="77777777" w:rsidR="004354E0" w:rsidRDefault="004354E0" w:rsidP="004354E0">
      <w:pPr>
        <w:spacing w:after="0" w:line="240" w:lineRule="auto"/>
        <w:ind w:right="27"/>
        <w:jc w:val="both"/>
        <w:rPr>
          <w:rFonts w:ascii="Tahoma" w:eastAsia="Times New Roman" w:hAnsi="Tahoma" w:cs="Tahoma"/>
          <w:b/>
          <w:sz w:val="16"/>
          <w:szCs w:val="16"/>
        </w:rPr>
      </w:pPr>
      <w:r w:rsidRPr="00C94ABF">
        <w:rPr>
          <w:rFonts w:ascii="Tahoma" w:eastAsia="Times New Roman" w:hAnsi="Tahoma" w:cs="Tahoma"/>
          <w:b/>
          <w:sz w:val="16"/>
          <w:szCs w:val="16"/>
        </w:rPr>
        <w:t>Šis aktas neatleidžia TIEKĖJO bei UŽSAKOVO nuo kitų sutartinių įsipareigojimų pagal aukščiau nurodytą Pirkimo sutartį vykdymo.</w:t>
      </w:r>
    </w:p>
    <w:p w14:paraId="18CEBCE9" w14:textId="77777777" w:rsidR="004354E0" w:rsidRDefault="004354E0" w:rsidP="004354E0">
      <w:pPr>
        <w:spacing w:after="0" w:line="240" w:lineRule="auto"/>
        <w:ind w:right="27"/>
        <w:jc w:val="both"/>
      </w:pPr>
      <w:r>
        <w:rPr>
          <w:rFonts w:ascii="Tahoma" w:eastAsia="Times New Roman" w:hAnsi="Tahoma" w:cs="Tahoma"/>
          <w:b/>
          <w:sz w:val="16"/>
          <w:szCs w:val="16"/>
        </w:rPr>
        <w:fldChar w:fldCharType="begin"/>
      </w:r>
      <w:r>
        <w:rPr>
          <w:rFonts w:ascii="Tahoma" w:eastAsia="Times New Roman" w:hAnsi="Tahoma" w:cs="Tahoma"/>
          <w:b/>
          <w:sz w:val="16"/>
          <w:szCs w:val="16"/>
        </w:rPr>
        <w:instrText xml:space="preserve"> LINK Excel.Sheet.12 "C:\\Users\\eglem\\Desktop\\7 Priedas_Atliktų statybos rangos darbų akto forma.xlsx" "Aktas!R16C4:R31C10" \a \f 5 \h  \* MERGEFORMAT </w:instrText>
      </w:r>
      <w:r>
        <w:rPr>
          <w:rFonts w:ascii="Tahoma" w:eastAsia="Times New Roman" w:hAnsi="Tahoma" w:cs="Tahoma"/>
          <w:b/>
          <w:sz w:val="16"/>
          <w:szCs w:val="16"/>
        </w:rPr>
        <w:fldChar w:fldCharType="separate"/>
      </w:r>
    </w:p>
    <w:p w14:paraId="4E31F2D0" w14:textId="77777777" w:rsidR="004354E0" w:rsidRDefault="004354E0" w:rsidP="004354E0">
      <w:pPr>
        <w:spacing w:after="0" w:line="240" w:lineRule="auto"/>
        <w:ind w:right="27"/>
        <w:jc w:val="both"/>
        <w:rPr>
          <w:rFonts w:ascii="Tahoma" w:eastAsia="Times New Roman" w:hAnsi="Tahoma" w:cs="Tahoma"/>
          <w:b/>
          <w:sz w:val="16"/>
          <w:szCs w:val="16"/>
        </w:rPr>
      </w:pPr>
      <w:r>
        <w:rPr>
          <w:rFonts w:ascii="Tahoma" w:eastAsia="Times New Roman" w:hAnsi="Tahoma" w:cs="Tahoma"/>
          <w:b/>
          <w:sz w:val="16"/>
          <w:szCs w:val="16"/>
        </w:rPr>
        <w:fldChar w:fldCharType="end"/>
      </w:r>
    </w:p>
    <w:tbl>
      <w:tblPr>
        <w:tblStyle w:val="Lentelstinklelis"/>
        <w:tblW w:w="5000" w:type="pct"/>
        <w:tblInd w:w="0" w:type="dxa"/>
        <w:tblLook w:val="04A0" w:firstRow="1" w:lastRow="0" w:firstColumn="1" w:lastColumn="0" w:noHBand="0" w:noVBand="1"/>
      </w:tblPr>
      <w:tblGrid>
        <w:gridCol w:w="1630"/>
        <w:gridCol w:w="2574"/>
        <w:gridCol w:w="2573"/>
        <w:gridCol w:w="2573"/>
      </w:tblGrid>
      <w:tr w:rsidR="004354E0" w14:paraId="262F32BE" w14:textId="77777777" w:rsidTr="0060504C">
        <w:trPr>
          <w:trHeight w:val="123"/>
        </w:trPr>
        <w:tc>
          <w:tcPr>
            <w:tcW w:w="871" w:type="pct"/>
          </w:tcPr>
          <w:p w14:paraId="6D3CE9EE"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54E73D88"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Užsakovas</w:t>
            </w:r>
          </w:p>
        </w:tc>
        <w:tc>
          <w:tcPr>
            <w:tcW w:w="1376" w:type="pct"/>
          </w:tcPr>
          <w:p w14:paraId="46305DCD"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Tiekėjas</w:t>
            </w:r>
          </w:p>
        </w:tc>
        <w:tc>
          <w:tcPr>
            <w:tcW w:w="1376" w:type="pct"/>
          </w:tcPr>
          <w:p w14:paraId="488B61AE"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Techninės priežiūros atstovas</w:t>
            </w:r>
          </w:p>
        </w:tc>
      </w:tr>
      <w:tr w:rsidR="004354E0" w14:paraId="785A2A13" w14:textId="77777777" w:rsidTr="0060504C">
        <w:tc>
          <w:tcPr>
            <w:tcW w:w="871" w:type="pct"/>
          </w:tcPr>
          <w:p w14:paraId="7BBA7764"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Pavadinimas</w:t>
            </w:r>
          </w:p>
        </w:tc>
        <w:tc>
          <w:tcPr>
            <w:tcW w:w="1376" w:type="pct"/>
          </w:tcPr>
          <w:p w14:paraId="3B832566"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313E8D73"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47C554FC" w14:textId="77777777" w:rsidR="004354E0" w:rsidRDefault="004354E0" w:rsidP="005054DC">
            <w:pPr>
              <w:spacing w:line="240" w:lineRule="auto"/>
              <w:ind w:right="-846"/>
              <w:jc w:val="both"/>
              <w:rPr>
                <w:rFonts w:ascii="Tahoma" w:eastAsia="Times New Roman" w:hAnsi="Tahoma" w:cs="Tahoma"/>
                <w:b/>
                <w:sz w:val="16"/>
                <w:szCs w:val="16"/>
              </w:rPr>
            </w:pPr>
          </w:p>
        </w:tc>
      </w:tr>
      <w:tr w:rsidR="004354E0" w14:paraId="228A8336" w14:textId="77777777" w:rsidTr="0060504C">
        <w:tc>
          <w:tcPr>
            <w:tcW w:w="871" w:type="pct"/>
          </w:tcPr>
          <w:p w14:paraId="360D15A3"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Atstovaujantis asmuo:</w:t>
            </w:r>
          </w:p>
        </w:tc>
        <w:tc>
          <w:tcPr>
            <w:tcW w:w="1376" w:type="pct"/>
            <w:vMerge w:val="restart"/>
          </w:tcPr>
          <w:p w14:paraId="2F03D613"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vMerge w:val="restart"/>
          </w:tcPr>
          <w:p w14:paraId="413851CC"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vMerge w:val="restart"/>
          </w:tcPr>
          <w:p w14:paraId="28A6D01C" w14:textId="77777777" w:rsidR="004354E0" w:rsidRDefault="004354E0" w:rsidP="005054DC">
            <w:pPr>
              <w:spacing w:line="240" w:lineRule="auto"/>
              <w:ind w:right="-846"/>
              <w:jc w:val="both"/>
              <w:rPr>
                <w:rFonts w:ascii="Tahoma" w:eastAsia="Times New Roman" w:hAnsi="Tahoma" w:cs="Tahoma"/>
                <w:b/>
                <w:sz w:val="16"/>
                <w:szCs w:val="16"/>
              </w:rPr>
            </w:pPr>
          </w:p>
        </w:tc>
      </w:tr>
      <w:tr w:rsidR="004354E0" w14:paraId="531215C0" w14:textId="77777777" w:rsidTr="0060504C">
        <w:tc>
          <w:tcPr>
            <w:tcW w:w="871" w:type="pct"/>
          </w:tcPr>
          <w:p w14:paraId="36D87B92"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Vardas pavardė</w:t>
            </w:r>
          </w:p>
        </w:tc>
        <w:tc>
          <w:tcPr>
            <w:tcW w:w="1376" w:type="pct"/>
            <w:vMerge/>
          </w:tcPr>
          <w:p w14:paraId="2A09586C"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vMerge/>
          </w:tcPr>
          <w:p w14:paraId="4391EC8B"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vMerge/>
          </w:tcPr>
          <w:p w14:paraId="502C6B02" w14:textId="77777777" w:rsidR="004354E0" w:rsidRDefault="004354E0" w:rsidP="005054DC">
            <w:pPr>
              <w:spacing w:line="240" w:lineRule="auto"/>
              <w:ind w:right="-846"/>
              <w:jc w:val="both"/>
              <w:rPr>
                <w:rFonts w:ascii="Tahoma" w:eastAsia="Times New Roman" w:hAnsi="Tahoma" w:cs="Tahoma"/>
                <w:b/>
                <w:sz w:val="16"/>
                <w:szCs w:val="16"/>
              </w:rPr>
            </w:pPr>
          </w:p>
        </w:tc>
      </w:tr>
      <w:tr w:rsidR="004354E0" w14:paraId="1F3E75ED" w14:textId="77777777" w:rsidTr="0060504C">
        <w:tc>
          <w:tcPr>
            <w:tcW w:w="871" w:type="pct"/>
          </w:tcPr>
          <w:p w14:paraId="77D94169"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Pareigos</w:t>
            </w:r>
          </w:p>
        </w:tc>
        <w:tc>
          <w:tcPr>
            <w:tcW w:w="1376" w:type="pct"/>
          </w:tcPr>
          <w:p w14:paraId="64AF511A"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34C74B4E"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5CA0C8A6" w14:textId="77777777" w:rsidR="004354E0" w:rsidRDefault="004354E0" w:rsidP="005054DC">
            <w:pPr>
              <w:spacing w:line="240" w:lineRule="auto"/>
              <w:ind w:right="-846"/>
              <w:jc w:val="both"/>
              <w:rPr>
                <w:rFonts w:ascii="Tahoma" w:eastAsia="Times New Roman" w:hAnsi="Tahoma" w:cs="Tahoma"/>
                <w:b/>
                <w:sz w:val="16"/>
                <w:szCs w:val="16"/>
              </w:rPr>
            </w:pPr>
          </w:p>
        </w:tc>
      </w:tr>
      <w:tr w:rsidR="004354E0" w14:paraId="5DCAFC8F" w14:textId="77777777" w:rsidTr="0060504C">
        <w:tc>
          <w:tcPr>
            <w:tcW w:w="871" w:type="pct"/>
          </w:tcPr>
          <w:p w14:paraId="3A3ED4F9"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Parašas</w:t>
            </w:r>
          </w:p>
        </w:tc>
        <w:tc>
          <w:tcPr>
            <w:tcW w:w="1376" w:type="pct"/>
          </w:tcPr>
          <w:p w14:paraId="177D2010"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3643C3DB"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60BD6B51" w14:textId="77777777" w:rsidR="004354E0" w:rsidRDefault="004354E0" w:rsidP="005054DC">
            <w:pPr>
              <w:spacing w:line="240" w:lineRule="auto"/>
              <w:ind w:right="-846"/>
              <w:jc w:val="both"/>
              <w:rPr>
                <w:rFonts w:ascii="Tahoma" w:eastAsia="Times New Roman" w:hAnsi="Tahoma" w:cs="Tahoma"/>
                <w:b/>
                <w:sz w:val="16"/>
                <w:szCs w:val="16"/>
              </w:rPr>
            </w:pPr>
          </w:p>
        </w:tc>
      </w:tr>
      <w:tr w:rsidR="004354E0" w14:paraId="0A4E74CA" w14:textId="77777777" w:rsidTr="0060504C">
        <w:tc>
          <w:tcPr>
            <w:tcW w:w="871" w:type="pct"/>
          </w:tcPr>
          <w:p w14:paraId="4F47D6A3"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Data</w:t>
            </w:r>
          </w:p>
        </w:tc>
        <w:tc>
          <w:tcPr>
            <w:tcW w:w="1376" w:type="pct"/>
          </w:tcPr>
          <w:p w14:paraId="1201F925"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70BFB051"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04DC1641" w14:textId="77777777" w:rsidR="004354E0" w:rsidRDefault="004354E0" w:rsidP="005054DC">
            <w:pPr>
              <w:spacing w:line="240" w:lineRule="auto"/>
              <w:ind w:right="-846"/>
              <w:jc w:val="both"/>
              <w:rPr>
                <w:rFonts w:ascii="Tahoma" w:eastAsia="Times New Roman" w:hAnsi="Tahoma" w:cs="Tahoma"/>
                <w:b/>
                <w:sz w:val="16"/>
                <w:szCs w:val="16"/>
              </w:rPr>
            </w:pPr>
          </w:p>
        </w:tc>
      </w:tr>
      <w:tr w:rsidR="004354E0" w14:paraId="46D1F814" w14:textId="77777777" w:rsidTr="0060504C">
        <w:tc>
          <w:tcPr>
            <w:tcW w:w="871" w:type="pct"/>
          </w:tcPr>
          <w:p w14:paraId="7EE30D32" w14:textId="77777777" w:rsidR="004354E0" w:rsidRDefault="004354E0" w:rsidP="005054DC">
            <w:pPr>
              <w:spacing w:line="240" w:lineRule="auto"/>
              <w:ind w:right="-846"/>
              <w:jc w:val="both"/>
              <w:rPr>
                <w:rFonts w:ascii="Tahoma" w:eastAsia="Times New Roman" w:hAnsi="Tahoma" w:cs="Tahoma"/>
                <w:b/>
                <w:sz w:val="16"/>
                <w:szCs w:val="16"/>
              </w:rPr>
            </w:pPr>
          </w:p>
        </w:tc>
        <w:tc>
          <w:tcPr>
            <w:tcW w:w="1376" w:type="pct"/>
          </w:tcPr>
          <w:p w14:paraId="677E309F"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A.V.</w:t>
            </w:r>
          </w:p>
        </w:tc>
        <w:tc>
          <w:tcPr>
            <w:tcW w:w="1376" w:type="pct"/>
          </w:tcPr>
          <w:p w14:paraId="6F1C2E88"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A.V.</w:t>
            </w:r>
          </w:p>
        </w:tc>
        <w:tc>
          <w:tcPr>
            <w:tcW w:w="1376" w:type="pct"/>
          </w:tcPr>
          <w:p w14:paraId="27321164" w14:textId="77777777" w:rsidR="004354E0" w:rsidRDefault="004354E0" w:rsidP="005054DC">
            <w:pPr>
              <w:spacing w:line="240" w:lineRule="auto"/>
              <w:ind w:right="-846"/>
              <w:jc w:val="both"/>
              <w:rPr>
                <w:rFonts w:ascii="Tahoma" w:eastAsia="Times New Roman" w:hAnsi="Tahoma" w:cs="Tahoma"/>
                <w:b/>
                <w:sz w:val="16"/>
                <w:szCs w:val="16"/>
              </w:rPr>
            </w:pPr>
            <w:r>
              <w:rPr>
                <w:rFonts w:ascii="Tahoma" w:eastAsia="Times New Roman" w:hAnsi="Tahoma" w:cs="Tahoma"/>
                <w:b/>
                <w:sz w:val="16"/>
                <w:szCs w:val="16"/>
              </w:rPr>
              <w:t>A.V.</w:t>
            </w:r>
          </w:p>
        </w:tc>
      </w:tr>
    </w:tbl>
    <w:p w14:paraId="0026ED70" w14:textId="77777777" w:rsidR="004354E0" w:rsidRDefault="004354E0" w:rsidP="004354E0">
      <w:pPr>
        <w:spacing w:after="0" w:line="240" w:lineRule="auto"/>
        <w:ind w:right="-846"/>
        <w:jc w:val="both"/>
        <w:rPr>
          <w:rFonts w:ascii="Tahoma" w:eastAsia="Times New Roman" w:hAnsi="Tahoma" w:cs="Tahoma"/>
          <w:b/>
          <w:sz w:val="16"/>
          <w:szCs w:val="16"/>
        </w:rPr>
      </w:pPr>
    </w:p>
    <w:p w14:paraId="706F90D1" w14:textId="77777777" w:rsidR="004354E0" w:rsidRDefault="004354E0" w:rsidP="004354E0">
      <w:pPr>
        <w:spacing w:after="0" w:line="240" w:lineRule="auto"/>
        <w:ind w:right="-846"/>
        <w:jc w:val="both"/>
        <w:rPr>
          <w:rFonts w:ascii="Tahoma" w:eastAsia="Times New Roman" w:hAnsi="Tahoma" w:cs="Tahoma"/>
          <w:b/>
          <w:sz w:val="16"/>
          <w:szCs w:val="16"/>
        </w:rPr>
      </w:pPr>
    </w:p>
    <w:p w14:paraId="03138570" w14:textId="77777777" w:rsidR="004354E0" w:rsidRDefault="004354E0" w:rsidP="004354E0">
      <w:pPr>
        <w:spacing w:after="0" w:line="240" w:lineRule="auto"/>
        <w:ind w:right="-846"/>
        <w:jc w:val="both"/>
        <w:rPr>
          <w:rFonts w:ascii="Tahoma" w:eastAsia="Times New Roman" w:hAnsi="Tahoma" w:cs="Tahoma"/>
          <w:b/>
          <w:sz w:val="16"/>
          <w:szCs w:val="16"/>
        </w:rPr>
      </w:pPr>
    </w:p>
    <w:p w14:paraId="1EF2BD95" w14:textId="77777777" w:rsidR="004354E0" w:rsidRPr="008A0FF6" w:rsidRDefault="004354E0" w:rsidP="004354E0">
      <w:pPr>
        <w:spacing w:after="0" w:line="240" w:lineRule="auto"/>
        <w:ind w:right="-846"/>
        <w:jc w:val="both"/>
        <w:rPr>
          <w:rFonts w:ascii="Tahoma" w:eastAsia="Times New Roman" w:hAnsi="Tahoma" w:cs="Tahoma"/>
          <w:b/>
          <w:sz w:val="16"/>
          <w:szCs w:val="16"/>
        </w:rPr>
      </w:pPr>
    </w:p>
    <w:p w14:paraId="08435B8C" w14:textId="77777777" w:rsidR="004354E0" w:rsidRPr="008A0FF6" w:rsidRDefault="004354E0" w:rsidP="004354E0">
      <w:pPr>
        <w:spacing w:after="40" w:line="240" w:lineRule="auto"/>
        <w:jc w:val="both"/>
        <w:rPr>
          <w:rFonts w:ascii="Tahoma" w:eastAsia="Times New Roman" w:hAnsi="Tahoma" w:cs="Tahoma"/>
          <w:sz w:val="16"/>
          <w:szCs w:val="16"/>
        </w:rPr>
      </w:pPr>
    </w:p>
    <w:p w14:paraId="1B1BB3AC" w14:textId="77777777" w:rsidR="00FA461B" w:rsidRDefault="00FA461B"/>
    <w:sectPr w:rsidR="00FA4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31169"/>
    <w:multiLevelType w:val="multilevel"/>
    <w:tmpl w:val="E79E5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010ED"/>
    <w:multiLevelType w:val="hybridMultilevel"/>
    <w:tmpl w:val="B8004A4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1A5F12"/>
    <w:multiLevelType w:val="multilevel"/>
    <w:tmpl w:val="CEAC3940"/>
    <w:lvl w:ilvl="0">
      <w:start w:val="9"/>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E201D96"/>
    <w:multiLevelType w:val="multilevel"/>
    <w:tmpl w:val="6854BB52"/>
    <w:lvl w:ilvl="0">
      <w:start w:val="14"/>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0E55A37"/>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574CD4"/>
    <w:multiLevelType w:val="hybridMultilevel"/>
    <w:tmpl w:val="80441DEC"/>
    <w:lvl w:ilvl="0" w:tplc="6F9E8A28">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1" w15:restartNumberingAfterBreak="0">
    <w:nsid w:val="142A30EF"/>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4E4650"/>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D755B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7F4833"/>
    <w:multiLevelType w:val="hybridMultilevel"/>
    <w:tmpl w:val="4BC671C2"/>
    <w:lvl w:ilvl="0" w:tplc="B56A4AAE">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5" w15:restartNumberingAfterBreak="0">
    <w:nsid w:val="1ECC2E19"/>
    <w:multiLevelType w:val="multilevel"/>
    <w:tmpl w:val="56D23CB4"/>
    <w:lvl w:ilvl="0">
      <w:start w:val="9"/>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E56F38"/>
    <w:multiLevelType w:val="hybridMultilevel"/>
    <w:tmpl w:val="CF627E28"/>
    <w:lvl w:ilvl="0" w:tplc="2CC4A4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1C6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2F0E7A"/>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D1566F"/>
    <w:multiLevelType w:val="hybridMultilevel"/>
    <w:tmpl w:val="6F72E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22" w15:restartNumberingAfterBreak="0">
    <w:nsid w:val="288D6B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D07CE9"/>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85036"/>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AF7AEE"/>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1"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ED006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F3F2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584455"/>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1436A24"/>
    <w:multiLevelType w:val="hybridMultilevel"/>
    <w:tmpl w:val="5C56CB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2EC21A1"/>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44901312"/>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4E41DFC"/>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6F13D9D"/>
    <w:multiLevelType w:val="hybridMultilevel"/>
    <w:tmpl w:val="4EEAB8D4"/>
    <w:lvl w:ilvl="0" w:tplc="73CCDEC2">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40" w15:restartNumberingAfterBreak="0">
    <w:nsid w:val="485F23EA"/>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497A1B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B72E51"/>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B385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DED3E94"/>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EC6414A"/>
    <w:multiLevelType w:val="hybridMultilevel"/>
    <w:tmpl w:val="DAD6EC20"/>
    <w:lvl w:ilvl="0" w:tplc="0427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50" w15:restartNumberingAfterBreak="0">
    <w:nsid w:val="509411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70517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172C98"/>
    <w:multiLevelType w:val="multilevel"/>
    <w:tmpl w:val="762281C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6" w15:restartNumberingAfterBreak="0">
    <w:nsid w:val="5B243963"/>
    <w:multiLevelType w:val="hybridMultilevel"/>
    <w:tmpl w:val="7DEC6A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013191"/>
    <w:multiLevelType w:val="multilevel"/>
    <w:tmpl w:val="861C421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360D2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7745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5"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15:restartNumberingAfterBreak="0">
    <w:nsid w:val="67CE04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DA753E"/>
    <w:multiLevelType w:val="multilevel"/>
    <w:tmpl w:val="1560436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B011B2"/>
    <w:multiLevelType w:val="multilevel"/>
    <w:tmpl w:val="1C1CE51C"/>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EC6465"/>
    <w:multiLevelType w:val="hybridMultilevel"/>
    <w:tmpl w:val="78446A7E"/>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4"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E31A7D"/>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12C005B"/>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8" w15:restartNumberingAfterBreak="0">
    <w:nsid w:val="71F33E40"/>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3F71405"/>
    <w:multiLevelType w:val="multilevel"/>
    <w:tmpl w:val="85848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2"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4AE1B7C"/>
    <w:multiLevelType w:val="hybridMultilevel"/>
    <w:tmpl w:val="F21A8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637672B"/>
    <w:multiLevelType w:val="hybridMultilevel"/>
    <w:tmpl w:val="AC560AD2"/>
    <w:lvl w:ilvl="0" w:tplc="A07C40DC">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115F0B"/>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9"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91" w15:restartNumberingAfterBreak="0">
    <w:nsid w:val="7E8465FA"/>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26"/>
  </w:num>
  <w:num w:numId="2" w16cid:durableId="207184103">
    <w:abstractNumId w:val="9"/>
  </w:num>
  <w:num w:numId="3" w16cid:durableId="1528367431">
    <w:abstractNumId w:val="60"/>
  </w:num>
  <w:num w:numId="4" w16cid:durableId="1865055254">
    <w:abstractNumId w:val="73"/>
  </w:num>
  <w:num w:numId="5" w16cid:durableId="1484615006">
    <w:abstractNumId w:val="68"/>
  </w:num>
  <w:num w:numId="6" w16cid:durableId="1384593860">
    <w:abstractNumId w:val="88"/>
  </w:num>
  <w:num w:numId="7" w16cid:durableId="993795571">
    <w:abstractNumId w:val="0"/>
  </w:num>
  <w:num w:numId="8" w16cid:durableId="921140231">
    <w:abstractNumId w:val="57"/>
  </w:num>
  <w:num w:numId="9" w16cid:durableId="1353803007">
    <w:abstractNumId w:val="85"/>
  </w:num>
  <w:num w:numId="10" w16cid:durableId="438110947">
    <w:abstractNumId w:val="17"/>
  </w:num>
  <w:num w:numId="11" w16cid:durableId="12269543">
    <w:abstractNumId w:val="81"/>
  </w:num>
  <w:num w:numId="12" w16cid:durableId="749809940">
    <w:abstractNumId w:val="2"/>
  </w:num>
  <w:num w:numId="13" w16cid:durableId="412043720">
    <w:abstractNumId w:val="82"/>
  </w:num>
  <w:num w:numId="14" w16cid:durableId="1482305889">
    <w:abstractNumId w:val="67"/>
  </w:num>
  <w:num w:numId="15" w16cid:durableId="523784640">
    <w:abstractNumId w:val="27"/>
  </w:num>
  <w:num w:numId="16" w16cid:durableId="1875800357">
    <w:abstractNumId w:val="64"/>
  </w:num>
  <w:num w:numId="17" w16cid:durableId="1872456277">
    <w:abstractNumId w:val="59"/>
  </w:num>
  <w:num w:numId="18" w16cid:durableId="199825666">
    <w:abstractNumId w:val="62"/>
  </w:num>
  <w:num w:numId="19" w16cid:durableId="324868597">
    <w:abstractNumId w:val="69"/>
  </w:num>
  <w:num w:numId="20" w16cid:durableId="130294947">
    <w:abstractNumId w:val="1"/>
  </w:num>
  <w:num w:numId="21" w16cid:durableId="1256787399">
    <w:abstractNumId w:val="45"/>
  </w:num>
  <w:num w:numId="22" w16cid:durableId="621347960">
    <w:abstractNumId w:val="16"/>
  </w:num>
  <w:num w:numId="23" w16cid:durableId="21408045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172331">
    <w:abstractNumId w:val="24"/>
  </w:num>
  <w:num w:numId="25" w16cid:durableId="1034189749">
    <w:abstractNumId w:val="92"/>
  </w:num>
  <w:num w:numId="26" w16cid:durableId="1758863582">
    <w:abstractNumId w:val="5"/>
  </w:num>
  <w:num w:numId="27" w16cid:durableId="272638423">
    <w:abstractNumId w:val="71"/>
  </w:num>
  <w:num w:numId="28" w16cid:durableId="1305697703">
    <w:abstractNumId w:val="70"/>
  </w:num>
  <w:num w:numId="29" w16cid:durableId="1410615456">
    <w:abstractNumId w:val="52"/>
  </w:num>
  <w:num w:numId="30" w16cid:durableId="239485474">
    <w:abstractNumId w:val="15"/>
  </w:num>
  <w:num w:numId="31" w16cid:durableId="1567183325">
    <w:abstractNumId w:val="21"/>
    <w:lvlOverride w:ilvl="0">
      <w:startOverride w:val="1"/>
    </w:lvlOverride>
    <w:lvlOverride w:ilvl="1"/>
    <w:lvlOverride w:ilvl="2"/>
    <w:lvlOverride w:ilvl="3"/>
    <w:lvlOverride w:ilvl="4"/>
    <w:lvlOverride w:ilvl="5"/>
    <w:lvlOverride w:ilvl="6"/>
    <w:lvlOverride w:ilvl="7"/>
    <w:lvlOverride w:ilvl="8"/>
  </w:num>
  <w:num w:numId="32" w16cid:durableId="39943796">
    <w:abstractNumId w:val="90"/>
  </w:num>
  <w:num w:numId="33" w16cid:durableId="418450058">
    <w:abstractNumId w:val="79"/>
  </w:num>
  <w:num w:numId="34" w16cid:durableId="741417066">
    <w:abstractNumId w:val="34"/>
  </w:num>
  <w:num w:numId="35" w16cid:durableId="1210261558">
    <w:abstractNumId w:val="47"/>
  </w:num>
  <w:num w:numId="36" w16cid:durableId="1039665367">
    <w:abstractNumId w:val="42"/>
  </w:num>
  <w:num w:numId="37" w16cid:durableId="369456700">
    <w:abstractNumId w:val="23"/>
  </w:num>
  <w:num w:numId="38" w16cid:durableId="2091928108">
    <w:abstractNumId w:val="38"/>
  </w:num>
  <w:num w:numId="39" w16cid:durableId="1553538717">
    <w:abstractNumId w:val="11"/>
  </w:num>
  <w:num w:numId="40" w16cid:durableId="558128997">
    <w:abstractNumId w:val="91"/>
  </w:num>
  <w:num w:numId="41" w16cid:durableId="485516126">
    <w:abstractNumId w:val="53"/>
  </w:num>
  <w:num w:numId="42" w16cid:durableId="1678926473">
    <w:abstractNumId w:val="75"/>
  </w:num>
  <w:num w:numId="43" w16cid:durableId="1511068644">
    <w:abstractNumId w:val="29"/>
  </w:num>
  <w:num w:numId="44" w16cid:durableId="1369524287">
    <w:abstractNumId w:val="44"/>
  </w:num>
  <w:num w:numId="45" w16cid:durableId="1009213581">
    <w:abstractNumId w:val="54"/>
  </w:num>
  <w:num w:numId="46" w16cid:durableId="496652772">
    <w:abstractNumId w:val="51"/>
  </w:num>
  <w:num w:numId="47" w16cid:durableId="1344287835">
    <w:abstractNumId w:val="89"/>
  </w:num>
  <w:num w:numId="48" w16cid:durableId="149911754">
    <w:abstractNumId w:val="28"/>
  </w:num>
  <w:num w:numId="49" w16cid:durableId="1176190605">
    <w:abstractNumId w:val="87"/>
  </w:num>
  <w:num w:numId="50" w16cid:durableId="720052590">
    <w:abstractNumId w:val="80"/>
  </w:num>
  <w:num w:numId="51" w16cid:durableId="1572157810">
    <w:abstractNumId w:val="78"/>
  </w:num>
  <w:num w:numId="52" w16cid:durableId="596983377">
    <w:abstractNumId w:val="76"/>
  </w:num>
  <w:num w:numId="53" w16cid:durableId="1455833210">
    <w:abstractNumId w:val="61"/>
  </w:num>
  <w:num w:numId="54" w16cid:durableId="2055502394">
    <w:abstractNumId w:val="48"/>
  </w:num>
  <w:num w:numId="55" w16cid:durableId="1906451909">
    <w:abstractNumId w:val="32"/>
  </w:num>
  <w:num w:numId="56" w16cid:durableId="1075665526">
    <w:abstractNumId w:val="37"/>
  </w:num>
  <w:num w:numId="57" w16cid:durableId="54668208">
    <w:abstractNumId w:val="41"/>
  </w:num>
  <w:num w:numId="58" w16cid:durableId="91322466">
    <w:abstractNumId w:val="22"/>
  </w:num>
  <w:num w:numId="59" w16cid:durableId="1321805867">
    <w:abstractNumId w:val="33"/>
  </w:num>
  <w:num w:numId="60" w16cid:durableId="994459151">
    <w:abstractNumId w:val="3"/>
  </w:num>
  <w:num w:numId="61" w16cid:durableId="1025863109">
    <w:abstractNumId w:val="46"/>
  </w:num>
  <w:num w:numId="62" w16cid:durableId="165635375">
    <w:abstractNumId w:val="19"/>
  </w:num>
  <w:num w:numId="63" w16cid:durableId="2107190255">
    <w:abstractNumId w:val="31"/>
  </w:num>
  <w:num w:numId="64" w16cid:durableId="33359319">
    <w:abstractNumId w:val="35"/>
  </w:num>
  <w:num w:numId="65" w16cid:durableId="525603274">
    <w:abstractNumId w:val="13"/>
  </w:num>
  <w:num w:numId="66" w16cid:durableId="1933123162">
    <w:abstractNumId w:val="18"/>
  </w:num>
  <w:num w:numId="67" w16cid:durableId="2127848202">
    <w:abstractNumId w:val="50"/>
  </w:num>
  <w:num w:numId="68" w16cid:durableId="469178348">
    <w:abstractNumId w:val="74"/>
  </w:num>
  <w:num w:numId="69" w16cid:durableId="326832584">
    <w:abstractNumId w:val="43"/>
  </w:num>
  <w:num w:numId="70" w16cid:durableId="1870340743">
    <w:abstractNumId w:val="8"/>
  </w:num>
  <w:num w:numId="71" w16cid:durableId="1545098852">
    <w:abstractNumId w:val="25"/>
  </w:num>
  <w:num w:numId="72" w16cid:durableId="1183130964">
    <w:abstractNumId w:val="36"/>
  </w:num>
  <w:num w:numId="73" w16cid:durableId="798916248">
    <w:abstractNumId w:val="63"/>
  </w:num>
  <w:num w:numId="74" w16cid:durableId="1183469161">
    <w:abstractNumId w:val="66"/>
  </w:num>
  <w:num w:numId="75" w16cid:durableId="1482389096">
    <w:abstractNumId w:val="6"/>
  </w:num>
  <w:num w:numId="76" w16cid:durableId="1266379943">
    <w:abstractNumId w:val="65"/>
  </w:num>
  <w:num w:numId="77" w16cid:durableId="2096314892">
    <w:abstractNumId w:val="12"/>
  </w:num>
  <w:num w:numId="78" w16cid:durableId="492334395">
    <w:abstractNumId w:val="58"/>
  </w:num>
  <w:num w:numId="79" w16cid:durableId="999192943">
    <w:abstractNumId w:val="86"/>
  </w:num>
  <w:num w:numId="80" w16cid:durableId="1564217897">
    <w:abstractNumId w:val="7"/>
  </w:num>
  <w:num w:numId="81" w16cid:durableId="1068771191">
    <w:abstractNumId w:val="40"/>
  </w:num>
  <w:num w:numId="82" w16cid:durableId="684331826">
    <w:abstractNumId w:val="55"/>
  </w:num>
  <w:num w:numId="83" w16cid:durableId="814759047">
    <w:abstractNumId w:val="49"/>
  </w:num>
  <w:num w:numId="84" w16cid:durableId="1033654284">
    <w:abstractNumId w:val="20"/>
  </w:num>
  <w:num w:numId="85" w16cid:durableId="1757970319">
    <w:abstractNumId w:val="56"/>
  </w:num>
  <w:num w:numId="86" w16cid:durableId="879633928">
    <w:abstractNumId w:val="72"/>
  </w:num>
  <w:num w:numId="87" w16cid:durableId="270012005">
    <w:abstractNumId w:val="4"/>
  </w:num>
  <w:num w:numId="88" w16cid:durableId="85925844">
    <w:abstractNumId w:val="39"/>
  </w:num>
  <w:num w:numId="89" w16cid:durableId="1354918536">
    <w:abstractNumId w:val="10"/>
  </w:num>
  <w:num w:numId="90" w16cid:durableId="990017068">
    <w:abstractNumId w:val="14"/>
  </w:num>
  <w:num w:numId="91" w16cid:durableId="2001273360">
    <w:abstractNumId w:val="84"/>
  </w:num>
  <w:num w:numId="92" w16cid:durableId="1439908491">
    <w:abstractNumId w:val="77"/>
  </w:num>
  <w:num w:numId="93" w16cid:durableId="173758456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E0"/>
    <w:rsid w:val="001D1862"/>
    <w:rsid w:val="00315ED4"/>
    <w:rsid w:val="004354E0"/>
    <w:rsid w:val="004A741C"/>
    <w:rsid w:val="008E485E"/>
    <w:rsid w:val="00944C88"/>
    <w:rsid w:val="0095687E"/>
    <w:rsid w:val="00E70886"/>
    <w:rsid w:val="00F23694"/>
    <w:rsid w:val="00FA461B"/>
    <w:rsid w:val="00FB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F41B"/>
  <w15:chartTrackingRefBased/>
  <w15:docId w15:val="{7C621579-94CD-4562-B202-B1AAE151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E0"/>
    <w:pPr>
      <w:spacing w:line="276" w:lineRule="auto"/>
    </w:pPr>
    <w:rPr>
      <w:rFonts w:eastAsiaTheme="minorEastAsia"/>
      <w:kern w:val="0"/>
      <w:sz w:val="21"/>
      <w:szCs w:val="21"/>
      <w:lang w:val="lt-LT" w:eastAsia="lt-LT"/>
      <w14:ligatures w14:val="none"/>
    </w:rPr>
  </w:style>
  <w:style w:type="paragraph" w:styleId="Antrat1">
    <w:name w:val="heading 1"/>
    <w:aliases w:val="Appendix"/>
    <w:basedOn w:val="prastasis"/>
    <w:next w:val="prastasis"/>
    <w:link w:val="Antrat1Diagrama"/>
    <w:uiPriority w:val="9"/>
    <w:qFormat/>
    <w:rsid w:val="00435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35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4354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4354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354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354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54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54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54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354E0"/>
    <w:rPr>
      <w:rFonts w:asciiTheme="majorHAnsi" w:eastAsiaTheme="majorEastAsia" w:hAnsiTheme="majorHAnsi" w:cstheme="majorBidi"/>
      <w:noProof/>
      <w:color w:val="2F5496" w:themeColor="accent1" w:themeShade="BF"/>
      <w:sz w:val="40"/>
      <w:szCs w:val="40"/>
      <w:lang w:val="lt-LT"/>
    </w:rPr>
  </w:style>
  <w:style w:type="character" w:customStyle="1" w:styleId="Antrat2Diagrama">
    <w:name w:val="Antraštė 2 Diagrama"/>
    <w:basedOn w:val="Numatytasispastraiposriftas"/>
    <w:link w:val="Antrat2"/>
    <w:uiPriority w:val="9"/>
    <w:rsid w:val="004354E0"/>
    <w:rPr>
      <w:rFonts w:asciiTheme="majorHAnsi" w:eastAsiaTheme="majorEastAsia" w:hAnsiTheme="majorHAnsi" w:cstheme="majorBidi"/>
      <w:noProof/>
      <w:color w:val="2F5496" w:themeColor="accent1" w:themeShade="BF"/>
      <w:sz w:val="32"/>
      <w:szCs w:val="32"/>
      <w:lang w:val="lt-LT"/>
    </w:rPr>
  </w:style>
  <w:style w:type="character" w:customStyle="1" w:styleId="Antrat3Diagrama">
    <w:name w:val="Antraštė 3 Diagrama"/>
    <w:basedOn w:val="Numatytasispastraiposriftas"/>
    <w:link w:val="Antrat3"/>
    <w:uiPriority w:val="9"/>
    <w:rsid w:val="004354E0"/>
    <w:rPr>
      <w:rFonts w:eastAsiaTheme="majorEastAsia" w:cstheme="majorBidi"/>
      <w:noProof/>
      <w:color w:val="2F5496" w:themeColor="accent1" w:themeShade="BF"/>
      <w:sz w:val="28"/>
      <w:szCs w:val="28"/>
      <w:lang w:val="lt-LT"/>
    </w:rPr>
  </w:style>
  <w:style w:type="character" w:customStyle="1" w:styleId="Antrat4Diagrama">
    <w:name w:val="Antraštė 4 Diagrama"/>
    <w:basedOn w:val="Numatytasispastraiposriftas"/>
    <w:link w:val="Antrat4"/>
    <w:uiPriority w:val="9"/>
    <w:rsid w:val="004354E0"/>
    <w:rPr>
      <w:rFonts w:eastAsiaTheme="majorEastAsia" w:cstheme="majorBidi"/>
      <w:i/>
      <w:iCs/>
      <w:noProof/>
      <w:color w:val="2F5496" w:themeColor="accent1" w:themeShade="BF"/>
      <w:lang w:val="lt-LT"/>
    </w:rPr>
  </w:style>
  <w:style w:type="character" w:customStyle="1" w:styleId="Antrat5Diagrama">
    <w:name w:val="Antraštė 5 Diagrama"/>
    <w:basedOn w:val="Numatytasispastraiposriftas"/>
    <w:link w:val="Antrat5"/>
    <w:uiPriority w:val="9"/>
    <w:semiHidden/>
    <w:rsid w:val="004354E0"/>
    <w:rPr>
      <w:rFonts w:eastAsiaTheme="majorEastAsia" w:cstheme="majorBidi"/>
      <w:noProof/>
      <w:color w:val="2F5496" w:themeColor="accent1" w:themeShade="BF"/>
      <w:lang w:val="lt-LT"/>
    </w:rPr>
  </w:style>
  <w:style w:type="character" w:customStyle="1" w:styleId="Antrat6Diagrama">
    <w:name w:val="Antraštė 6 Diagrama"/>
    <w:basedOn w:val="Numatytasispastraiposriftas"/>
    <w:link w:val="Antrat6"/>
    <w:uiPriority w:val="9"/>
    <w:semiHidden/>
    <w:rsid w:val="004354E0"/>
    <w:rPr>
      <w:rFonts w:eastAsiaTheme="majorEastAsia" w:cstheme="majorBidi"/>
      <w:i/>
      <w:iCs/>
      <w:noProof/>
      <w:color w:val="595959" w:themeColor="text1" w:themeTint="A6"/>
      <w:lang w:val="lt-LT"/>
    </w:rPr>
  </w:style>
  <w:style w:type="character" w:customStyle="1" w:styleId="Antrat7Diagrama">
    <w:name w:val="Antraštė 7 Diagrama"/>
    <w:basedOn w:val="Numatytasispastraiposriftas"/>
    <w:link w:val="Antrat7"/>
    <w:uiPriority w:val="9"/>
    <w:semiHidden/>
    <w:rsid w:val="004354E0"/>
    <w:rPr>
      <w:rFonts w:eastAsiaTheme="majorEastAsia" w:cstheme="majorBidi"/>
      <w:noProof/>
      <w:color w:val="595959" w:themeColor="text1" w:themeTint="A6"/>
      <w:lang w:val="lt-LT"/>
    </w:rPr>
  </w:style>
  <w:style w:type="character" w:customStyle="1" w:styleId="Antrat8Diagrama">
    <w:name w:val="Antraštė 8 Diagrama"/>
    <w:basedOn w:val="Numatytasispastraiposriftas"/>
    <w:link w:val="Antrat8"/>
    <w:uiPriority w:val="9"/>
    <w:semiHidden/>
    <w:rsid w:val="004354E0"/>
    <w:rPr>
      <w:rFonts w:eastAsiaTheme="majorEastAsia" w:cstheme="majorBidi"/>
      <w:i/>
      <w:iCs/>
      <w:noProof/>
      <w:color w:val="272727" w:themeColor="text1" w:themeTint="D8"/>
      <w:lang w:val="lt-LT"/>
    </w:rPr>
  </w:style>
  <w:style w:type="character" w:customStyle="1" w:styleId="Antrat9Diagrama">
    <w:name w:val="Antraštė 9 Diagrama"/>
    <w:basedOn w:val="Numatytasispastraiposriftas"/>
    <w:link w:val="Antrat9"/>
    <w:uiPriority w:val="9"/>
    <w:semiHidden/>
    <w:rsid w:val="004354E0"/>
    <w:rPr>
      <w:rFonts w:eastAsiaTheme="majorEastAsia" w:cstheme="majorBidi"/>
      <w:noProof/>
      <w:color w:val="272727" w:themeColor="text1" w:themeTint="D8"/>
      <w:lang w:val="lt-LT"/>
    </w:rPr>
  </w:style>
  <w:style w:type="paragraph" w:styleId="Pavadinimas">
    <w:name w:val="Title"/>
    <w:basedOn w:val="prastasis"/>
    <w:next w:val="prastasis"/>
    <w:link w:val="PavadinimasDiagrama"/>
    <w:uiPriority w:val="10"/>
    <w:qFormat/>
    <w:rsid w:val="0043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54E0"/>
    <w:rPr>
      <w:rFonts w:asciiTheme="majorHAnsi" w:eastAsiaTheme="majorEastAsia" w:hAnsiTheme="majorHAnsi" w:cstheme="majorBidi"/>
      <w:noProof/>
      <w:spacing w:val="-10"/>
      <w:kern w:val="28"/>
      <w:sz w:val="56"/>
      <w:szCs w:val="56"/>
      <w:lang w:val="lt-LT"/>
    </w:rPr>
  </w:style>
  <w:style w:type="paragraph" w:styleId="Paantrat">
    <w:name w:val="Subtitle"/>
    <w:basedOn w:val="prastasis"/>
    <w:next w:val="prastasis"/>
    <w:link w:val="PaantratDiagrama"/>
    <w:uiPriority w:val="11"/>
    <w:qFormat/>
    <w:rsid w:val="004354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4E0"/>
    <w:rPr>
      <w:rFonts w:eastAsiaTheme="majorEastAsia" w:cstheme="majorBidi"/>
      <w:noProof/>
      <w:color w:val="595959" w:themeColor="text1" w:themeTint="A6"/>
      <w:spacing w:val="15"/>
      <w:sz w:val="28"/>
      <w:szCs w:val="28"/>
      <w:lang w:val="lt-LT"/>
    </w:rPr>
  </w:style>
  <w:style w:type="paragraph" w:styleId="Citata">
    <w:name w:val="Quote"/>
    <w:basedOn w:val="prastasis"/>
    <w:next w:val="prastasis"/>
    <w:link w:val="CitataDiagrama"/>
    <w:uiPriority w:val="29"/>
    <w:qFormat/>
    <w:rsid w:val="004354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4E0"/>
    <w:rPr>
      <w:i/>
      <w:iCs/>
      <w:noProof/>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354E0"/>
    <w:pPr>
      <w:ind w:left="720"/>
      <w:contextualSpacing/>
    </w:pPr>
  </w:style>
  <w:style w:type="character" w:styleId="Rykuspabraukimas">
    <w:name w:val="Intense Emphasis"/>
    <w:basedOn w:val="Numatytasispastraiposriftas"/>
    <w:uiPriority w:val="21"/>
    <w:qFormat/>
    <w:rsid w:val="004354E0"/>
    <w:rPr>
      <w:i/>
      <w:iCs/>
      <w:color w:val="2F5496" w:themeColor="accent1" w:themeShade="BF"/>
    </w:rPr>
  </w:style>
  <w:style w:type="paragraph" w:styleId="Iskirtacitata">
    <w:name w:val="Intense Quote"/>
    <w:basedOn w:val="prastasis"/>
    <w:next w:val="prastasis"/>
    <w:link w:val="IskirtacitataDiagrama"/>
    <w:uiPriority w:val="30"/>
    <w:qFormat/>
    <w:rsid w:val="00435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354E0"/>
    <w:rPr>
      <w:i/>
      <w:iCs/>
      <w:noProof/>
      <w:color w:val="2F5496" w:themeColor="accent1" w:themeShade="BF"/>
      <w:lang w:val="lt-LT"/>
    </w:rPr>
  </w:style>
  <w:style w:type="character" w:styleId="Rykinuoroda">
    <w:name w:val="Intense Reference"/>
    <w:basedOn w:val="Numatytasispastraiposriftas"/>
    <w:uiPriority w:val="32"/>
    <w:qFormat/>
    <w:rsid w:val="004354E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4354E0"/>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354E0"/>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354E0"/>
    <w:rPr>
      <w:rFonts w:eastAsiaTheme="minorEastAsia"/>
      <w:kern w:val="0"/>
      <w:sz w:val="20"/>
      <w:szCs w:val="20"/>
      <w:lang w:val="lt-LT" w:eastAsia="lt-LT"/>
      <w14:ligatures w14:val="none"/>
    </w:rPr>
  </w:style>
  <w:style w:type="paragraph" w:styleId="Komentarotekstas">
    <w:name w:val="annotation text"/>
    <w:basedOn w:val="prastasis"/>
    <w:link w:val="KomentarotekstasDiagrama"/>
    <w:unhideWhenUsed/>
    <w:rsid w:val="004354E0"/>
    <w:rPr>
      <w:sz w:val="20"/>
      <w:szCs w:val="20"/>
    </w:rPr>
  </w:style>
  <w:style w:type="character" w:customStyle="1" w:styleId="KomentarotekstasDiagrama">
    <w:name w:val="Komentaro tekstas Diagrama"/>
    <w:basedOn w:val="Numatytasispastraiposriftas"/>
    <w:link w:val="Komentarotekstas"/>
    <w:rsid w:val="004354E0"/>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54E0"/>
    <w:rPr>
      <w:noProof/>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354E0"/>
    <w:rPr>
      <w:vertAlign w:val="superscript"/>
    </w:rPr>
  </w:style>
  <w:style w:type="character" w:styleId="Komentaronuoroda">
    <w:name w:val="annotation reference"/>
    <w:basedOn w:val="Numatytasispastraiposriftas"/>
    <w:unhideWhenUsed/>
    <w:rsid w:val="004354E0"/>
    <w:rPr>
      <w:sz w:val="16"/>
      <w:szCs w:val="16"/>
    </w:rPr>
  </w:style>
  <w:style w:type="table" w:styleId="Lentelstinklelis">
    <w:name w:val="Table Grid"/>
    <w:basedOn w:val="prastojilentel"/>
    <w:rsid w:val="004354E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4354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54E0"/>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4354E0"/>
    <w:rPr>
      <w:color w:val="808080"/>
      <w:shd w:val="clear" w:color="auto" w:fill="E6E6E6"/>
    </w:rPr>
  </w:style>
  <w:style w:type="paragraph" w:styleId="Komentarotema">
    <w:name w:val="annotation subject"/>
    <w:basedOn w:val="Komentarotekstas"/>
    <w:next w:val="Komentarotekstas"/>
    <w:link w:val="KomentarotemaDiagrama"/>
    <w:semiHidden/>
    <w:unhideWhenUsed/>
    <w:rsid w:val="004354E0"/>
    <w:rPr>
      <w:b/>
      <w:bCs/>
    </w:rPr>
  </w:style>
  <w:style w:type="character" w:customStyle="1" w:styleId="KomentarotemaDiagrama">
    <w:name w:val="Komentaro tema Diagrama"/>
    <w:basedOn w:val="KomentarotekstasDiagrama"/>
    <w:link w:val="Komentarotema"/>
    <w:semiHidden/>
    <w:rsid w:val="004354E0"/>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4354E0"/>
    <w:pPr>
      <w:spacing w:before="100" w:beforeAutospacing="1" w:after="100" w:afterAutospacing="1"/>
    </w:pPr>
  </w:style>
  <w:style w:type="character" w:customStyle="1" w:styleId="pildymui">
    <w:name w:val="pildymui"/>
    <w:basedOn w:val="Numatytasispastraiposriftas"/>
    <w:rsid w:val="004354E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4354E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354E0"/>
    <w:rPr>
      <w:rFonts w:eastAsiaTheme="minorEastAsia"/>
      <w:kern w:val="0"/>
      <w:sz w:val="21"/>
      <w:szCs w:val="20"/>
      <w:lang w:val="lt-LT" w:eastAsia="lt-LT"/>
      <w14:ligatures w14:val="none"/>
    </w:rPr>
  </w:style>
  <w:style w:type="character" w:customStyle="1" w:styleId="Internetlink">
    <w:name w:val="Internet link"/>
    <w:rsid w:val="004354E0"/>
    <w:rPr>
      <w:color w:val="000080"/>
      <w:u w:val="single"/>
    </w:rPr>
  </w:style>
  <w:style w:type="paragraph" w:styleId="Antrats">
    <w:name w:val="header"/>
    <w:basedOn w:val="prastasis"/>
    <w:link w:val="AntratsDiagrama"/>
    <w:unhideWhenUsed/>
    <w:rsid w:val="004354E0"/>
    <w:pPr>
      <w:tabs>
        <w:tab w:val="center" w:pos="4513"/>
        <w:tab w:val="right" w:pos="9026"/>
      </w:tabs>
    </w:pPr>
  </w:style>
  <w:style w:type="character" w:customStyle="1" w:styleId="AntratsDiagrama">
    <w:name w:val="Antraštės Diagrama"/>
    <w:basedOn w:val="Numatytasispastraiposriftas"/>
    <w:link w:val="Antrats"/>
    <w:rsid w:val="004354E0"/>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354E0"/>
    <w:pPr>
      <w:tabs>
        <w:tab w:val="center" w:pos="4513"/>
        <w:tab w:val="right" w:pos="9026"/>
      </w:tabs>
    </w:pPr>
  </w:style>
  <w:style w:type="character" w:customStyle="1" w:styleId="PoratDiagrama">
    <w:name w:val="Poraštė Diagrama"/>
    <w:basedOn w:val="Numatytasispastraiposriftas"/>
    <w:link w:val="Porat"/>
    <w:uiPriority w:val="99"/>
    <w:rsid w:val="004354E0"/>
    <w:rPr>
      <w:rFonts w:eastAsiaTheme="minorEastAsia"/>
      <w:kern w:val="0"/>
      <w:sz w:val="21"/>
      <w:szCs w:val="21"/>
      <w:lang w:val="lt-LT" w:eastAsia="lt-LT"/>
      <w14:ligatures w14:val="none"/>
    </w:rPr>
  </w:style>
  <w:style w:type="paragraph" w:styleId="Pataisymai">
    <w:name w:val="Revision"/>
    <w:hidden/>
    <w:uiPriority w:val="99"/>
    <w:semiHidden/>
    <w:rsid w:val="004354E0"/>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4354E0"/>
    <w:rPr>
      <w:i/>
      <w:iCs/>
      <w:color w:val="595959" w:themeColor="text1" w:themeTint="A6"/>
    </w:rPr>
  </w:style>
  <w:style w:type="paragraph" w:styleId="Antrat">
    <w:name w:val="caption"/>
    <w:basedOn w:val="prastasis"/>
    <w:next w:val="prastasis"/>
    <w:uiPriority w:val="35"/>
    <w:semiHidden/>
    <w:unhideWhenUsed/>
    <w:qFormat/>
    <w:rsid w:val="004354E0"/>
    <w:pPr>
      <w:spacing w:line="240" w:lineRule="auto"/>
    </w:pPr>
    <w:rPr>
      <w:b/>
      <w:bCs/>
      <w:color w:val="404040" w:themeColor="text1" w:themeTint="BF"/>
      <w:sz w:val="16"/>
      <w:szCs w:val="16"/>
    </w:rPr>
  </w:style>
  <w:style w:type="character" w:styleId="Grietas">
    <w:name w:val="Strong"/>
    <w:basedOn w:val="Numatytasispastraiposriftas"/>
    <w:uiPriority w:val="22"/>
    <w:qFormat/>
    <w:rsid w:val="004354E0"/>
    <w:rPr>
      <w:b/>
      <w:bCs/>
    </w:rPr>
  </w:style>
  <w:style w:type="character" w:styleId="Emfaz">
    <w:name w:val="Emphasis"/>
    <w:basedOn w:val="Numatytasispastraiposriftas"/>
    <w:uiPriority w:val="20"/>
    <w:qFormat/>
    <w:rsid w:val="004354E0"/>
    <w:rPr>
      <w:i/>
      <w:iCs/>
      <w:color w:val="000000" w:themeColor="text1"/>
    </w:rPr>
  </w:style>
  <w:style w:type="paragraph" w:styleId="Betarp">
    <w:name w:val="No Spacing"/>
    <w:link w:val="BetarpDiagrama"/>
    <w:uiPriority w:val="1"/>
    <w:qFormat/>
    <w:rsid w:val="004354E0"/>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4354E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354E0"/>
    <w:rPr>
      <w:b/>
      <w:bCs/>
      <w:caps w:val="0"/>
      <w:smallCaps/>
      <w:spacing w:val="0"/>
    </w:rPr>
  </w:style>
  <w:style w:type="paragraph" w:styleId="Turinioantrat">
    <w:name w:val="TOC Heading"/>
    <w:basedOn w:val="Antrat1"/>
    <w:next w:val="prastasis"/>
    <w:uiPriority w:val="39"/>
    <w:unhideWhenUsed/>
    <w:qFormat/>
    <w:rsid w:val="004354E0"/>
    <w:pPr>
      <w:pBdr>
        <w:bottom w:val="single" w:sz="4" w:space="2" w:color="4472C4" w:themeColor="accent1"/>
      </w:pBdr>
      <w:spacing w:after="120" w:line="240" w:lineRule="auto"/>
      <w:jc w:val="right"/>
      <w:outlineLvl w:val="9"/>
    </w:pPr>
    <w:rPr>
      <w:rFonts w:ascii="Tahoma" w:hAnsi="Tahoma"/>
      <w:caps/>
      <w:color w:val="262626" w:themeColor="text1" w:themeTint="D9"/>
      <w:sz w:val="28"/>
    </w:rPr>
  </w:style>
  <w:style w:type="character" w:customStyle="1" w:styleId="BetarpDiagrama">
    <w:name w:val="Be tarpų Diagrama"/>
    <w:basedOn w:val="Numatytasispastraiposriftas"/>
    <w:link w:val="Betarp"/>
    <w:uiPriority w:val="1"/>
    <w:rsid w:val="004354E0"/>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4354E0"/>
    <w:rPr>
      <w:color w:val="808080"/>
    </w:rPr>
  </w:style>
  <w:style w:type="paragraph" w:styleId="Turinys1">
    <w:name w:val="toc 1"/>
    <w:basedOn w:val="prastasis"/>
    <w:next w:val="prastasis"/>
    <w:autoRedefine/>
    <w:uiPriority w:val="39"/>
    <w:unhideWhenUsed/>
    <w:rsid w:val="004354E0"/>
    <w:pPr>
      <w:tabs>
        <w:tab w:val="left" w:pos="142"/>
        <w:tab w:val="right" w:leader="dot" w:pos="11057"/>
      </w:tabs>
      <w:spacing w:after="0"/>
    </w:pPr>
  </w:style>
  <w:style w:type="paragraph" w:customStyle="1" w:styleId="tajtip">
    <w:name w:val="tajtip"/>
    <w:basedOn w:val="prastasis"/>
    <w:rsid w:val="004354E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354E0"/>
    <w:rPr>
      <w:color w:val="954F72" w:themeColor="followedHyperlink"/>
      <w:u w:val="single"/>
    </w:rPr>
  </w:style>
  <w:style w:type="paragraph" w:customStyle="1" w:styleId="Body2">
    <w:name w:val="Body 2"/>
    <w:rsid w:val="004354E0"/>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4354E0"/>
    <w:pPr>
      <w:numPr>
        <w:numId w:val="2"/>
      </w:numPr>
    </w:pPr>
  </w:style>
  <w:style w:type="paragraph" w:styleId="Turinys2">
    <w:name w:val="toc 2"/>
    <w:basedOn w:val="prastasis"/>
    <w:next w:val="prastasis"/>
    <w:autoRedefine/>
    <w:uiPriority w:val="39"/>
    <w:unhideWhenUsed/>
    <w:rsid w:val="004354E0"/>
    <w:pPr>
      <w:tabs>
        <w:tab w:val="right" w:leader="dot" w:pos="9962"/>
      </w:tabs>
      <w:spacing w:after="0"/>
      <w:ind w:left="220"/>
    </w:pPr>
  </w:style>
  <w:style w:type="table" w:customStyle="1" w:styleId="TableGrid2">
    <w:name w:val="Table Grid2"/>
    <w:basedOn w:val="prastojilentel"/>
    <w:next w:val="Lentelstinklelis"/>
    <w:uiPriority w:val="39"/>
    <w:rsid w:val="004354E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354E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354E0"/>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354E0"/>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354E0"/>
    <w:pPr>
      <w:numPr>
        <w:ilvl w:val="2"/>
      </w:numPr>
    </w:pPr>
  </w:style>
  <w:style w:type="paragraph" w:customStyle="1" w:styleId="Heading">
    <w:name w:val="Heading"/>
    <w:next w:val="Body2"/>
    <w:rsid w:val="00435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4354E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54E0"/>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4354E0"/>
    <w:rPr>
      <w:vertAlign w:val="superscript"/>
    </w:rPr>
  </w:style>
  <w:style w:type="character" w:customStyle="1" w:styleId="Normal12ptChar">
    <w:name w:val="Normal + 12 pt Char"/>
    <w:basedOn w:val="Numatytasispastraiposriftas"/>
    <w:link w:val="Normal12pt"/>
    <w:locked/>
    <w:rsid w:val="004354E0"/>
  </w:style>
  <w:style w:type="paragraph" w:customStyle="1" w:styleId="Normal12pt">
    <w:name w:val="Normal + 12 pt"/>
    <w:basedOn w:val="prastasis"/>
    <w:link w:val="Normal12ptChar"/>
    <w:rsid w:val="004354E0"/>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prastasis"/>
    <w:rsid w:val="004354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354E0"/>
    <w:rPr>
      <w:rFonts w:ascii="Segoe UI" w:hAnsi="Segoe UI" w:cs="Segoe UI" w:hint="default"/>
      <w:sz w:val="18"/>
      <w:szCs w:val="18"/>
    </w:rPr>
  </w:style>
  <w:style w:type="character" w:styleId="Paminjimas">
    <w:name w:val="Mention"/>
    <w:basedOn w:val="Numatytasispastraiposriftas"/>
    <w:uiPriority w:val="99"/>
    <w:unhideWhenUsed/>
    <w:rsid w:val="004354E0"/>
    <w:rPr>
      <w:color w:val="2B579A"/>
      <w:shd w:val="clear" w:color="auto" w:fill="E6E6E6"/>
    </w:rPr>
  </w:style>
  <w:style w:type="table" w:customStyle="1" w:styleId="3">
    <w:name w:val="3"/>
    <w:basedOn w:val="prastojilentel"/>
    <w:rsid w:val="004354E0"/>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354E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354E0"/>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4354E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54E0"/>
    <w:rPr>
      <w:rFonts w:eastAsiaTheme="minorEastAsia"/>
      <w:kern w:val="0"/>
      <w:sz w:val="21"/>
      <w:szCs w:val="21"/>
      <w:lang w:val="lt-LT" w:eastAsia="lt-LT"/>
      <w14:ligatures w14:val="none"/>
    </w:rPr>
  </w:style>
  <w:style w:type="character" w:customStyle="1" w:styleId="cf11">
    <w:name w:val="cf11"/>
    <w:basedOn w:val="Numatytasispastraiposriftas"/>
    <w:rsid w:val="004354E0"/>
    <w:rPr>
      <w:rFonts w:ascii="Segoe UI" w:hAnsi="Segoe UI" w:cs="Segoe UI" w:hint="default"/>
      <w:color w:val="0000FF"/>
      <w:sz w:val="18"/>
      <w:szCs w:val="18"/>
    </w:rPr>
  </w:style>
  <w:style w:type="character" w:customStyle="1" w:styleId="cf21">
    <w:name w:val="cf21"/>
    <w:basedOn w:val="Numatytasispastraiposriftas"/>
    <w:rsid w:val="004354E0"/>
    <w:rPr>
      <w:rFonts w:ascii="Segoe UI" w:hAnsi="Segoe UI" w:cs="Segoe UI" w:hint="default"/>
      <w:color w:val="538135"/>
      <w:sz w:val="18"/>
      <w:szCs w:val="18"/>
    </w:rPr>
  </w:style>
  <w:style w:type="table" w:customStyle="1" w:styleId="TableGrid1">
    <w:name w:val="Table Grid1"/>
    <w:basedOn w:val="prastojilentel"/>
    <w:uiPriority w:val="99"/>
    <w:rsid w:val="004354E0"/>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4354E0"/>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354E0"/>
    <w:rPr>
      <w:rFonts w:ascii="Times New Roman" w:eastAsia="Times New Roman" w:hAnsi="Times New Roman" w:cs="Times New Roman"/>
      <w:kern w:val="0"/>
      <w:sz w:val="24"/>
      <w:szCs w:val="20"/>
      <w:lang w:val="lt-LT" w:eastAsia="lt-LT"/>
      <w14:ligatures w14:val="none"/>
    </w:rPr>
  </w:style>
  <w:style w:type="paragraph" w:customStyle="1" w:styleId="Bodytxt">
    <w:name w:val="Bodytxt"/>
    <w:basedOn w:val="prastasis"/>
    <w:rsid w:val="004354E0"/>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4354E0"/>
    <w:pPr>
      <w:autoSpaceDE w:val="0"/>
      <w:autoSpaceDN w:val="0"/>
      <w:adjustRightInd w:val="0"/>
      <w:spacing w:after="0" w:line="240" w:lineRule="auto"/>
    </w:pPr>
    <w:rPr>
      <w:rFonts w:ascii="Arial" w:eastAsia="Times New Roman" w:hAnsi="Arial" w:cs="Arial"/>
      <w:color w:val="000000"/>
      <w:kern w:val="0"/>
      <w:sz w:val="24"/>
      <w:szCs w:val="24"/>
      <w:lang w:val="lt-LT" w:eastAsia="lt-LT"/>
      <w14:ligatures w14:val="none"/>
    </w:rPr>
  </w:style>
  <w:style w:type="paragraph" w:customStyle="1" w:styleId="WW-Default">
    <w:name w:val="WW-Default"/>
    <w:uiPriority w:val="99"/>
    <w:rsid w:val="004354E0"/>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numbering" w:customStyle="1" w:styleId="Sraonra1">
    <w:name w:val="Sąrašo nėra1"/>
    <w:next w:val="Sraonra"/>
    <w:uiPriority w:val="99"/>
    <w:semiHidden/>
    <w:unhideWhenUsed/>
    <w:rsid w:val="004354E0"/>
  </w:style>
  <w:style w:type="character" w:styleId="Puslapionumeris">
    <w:name w:val="page number"/>
    <w:rsid w:val="004354E0"/>
    <w:rPr>
      <w:rFonts w:ascii="Tahoma" w:hAnsi="Tahoma"/>
    </w:rPr>
  </w:style>
  <w:style w:type="table" w:customStyle="1" w:styleId="Lentelstinklelis1">
    <w:name w:val="Lentelės tinklelis1"/>
    <w:basedOn w:val="prastojilentel"/>
    <w:next w:val="Lentelstinklelis"/>
    <w:uiPriority w:val="39"/>
    <w:rsid w:val="004354E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4354E0"/>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4354E0"/>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4354E0"/>
    <w:rPr>
      <w:rFonts w:ascii="Arial" w:eastAsia="Arial" w:hAnsi="Arial" w:cs="Arial"/>
      <w:sz w:val="16"/>
      <w:szCs w:val="16"/>
    </w:rPr>
  </w:style>
  <w:style w:type="paragraph" w:customStyle="1" w:styleId="31">
    <w:name w:val="Основной текст (3)"/>
    <w:basedOn w:val="prastasis"/>
    <w:link w:val="30"/>
    <w:rsid w:val="004354E0"/>
    <w:pPr>
      <w:widowControl w:val="0"/>
      <w:spacing w:after="40" w:line="240" w:lineRule="auto"/>
    </w:pPr>
    <w:rPr>
      <w:rFonts w:ascii="Arial" w:eastAsia="Arial" w:hAnsi="Arial" w:cs="Arial"/>
      <w:kern w:val="2"/>
      <w:sz w:val="16"/>
      <w:szCs w:val="16"/>
      <w:lang w:val="en-US" w:eastAsia="en-US"/>
      <w14:ligatures w14:val="standardContextual"/>
    </w:rPr>
  </w:style>
  <w:style w:type="character" w:customStyle="1" w:styleId="a">
    <w:name w:val="Основной текст_"/>
    <w:link w:val="1"/>
    <w:rsid w:val="004354E0"/>
    <w:rPr>
      <w:rFonts w:ascii="Tahoma" w:eastAsia="Tahoma" w:hAnsi="Tahoma" w:cs="Tahoma"/>
      <w:sz w:val="16"/>
      <w:szCs w:val="16"/>
    </w:rPr>
  </w:style>
  <w:style w:type="paragraph" w:customStyle="1" w:styleId="1">
    <w:name w:val="Основной текст1"/>
    <w:basedOn w:val="prastasis"/>
    <w:link w:val="a"/>
    <w:rsid w:val="004354E0"/>
    <w:pPr>
      <w:widowControl w:val="0"/>
      <w:spacing w:after="40" w:line="240" w:lineRule="auto"/>
    </w:pPr>
    <w:rPr>
      <w:rFonts w:ascii="Tahoma" w:eastAsia="Tahoma" w:hAnsi="Tahoma" w:cs="Tahoma"/>
      <w:kern w:val="2"/>
      <w:sz w:val="16"/>
      <w:szCs w:val="16"/>
      <w:lang w:val="en-US" w:eastAsia="en-US"/>
      <w14:ligatures w14:val="standardContextual"/>
    </w:rPr>
  </w:style>
  <w:style w:type="character" w:customStyle="1" w:styleId="2">
    <w:name w:val="Основной текст (2)_"/>
    <w:link w:val="20"/>
    <w:rsid w:val="004354E0"/>
    <w:rPr>
      <w:rFonts w:ascii="Times New Roman" w:eastAsia="Times New Roman" w:hAnsi="Times New Roman" w:cs="Times New Roman"/>
    </w:rPr>
  </w:style>
  <w:style w:type="paragraph" w:customStyle="1" w:styleId="20">
    <w:name w:val="Основной текст (2)"/>
    <w:basedOn w:val="prastasis"/>
    <w:link w:val="2"/>
    <w:rsid w:val="004354E0"/>
    <w:pPr>
      <w:widowControl w:val="0"/>
      <w:spacing w:after="180" w:line="240" w:lineRule="auto"/>
    </w:pPr>
    <w:rPr>
      <w:rFonts w:ascii="Times New Roman" w:eastAsia="Times New Roman" w:hAnsi="Times New Roman" w:cs="Times New Roman"/>
      <w:kern w:val="2"/>
      <w:sz w:val="22"/>
      <w:szCs w:val="22"/>
      <w:lang w:val="en-US" w:eastAsia="en-US"/>
      <w14:ligatures w14:val="standardContextual"/>
    </w:rPr>
  </w:style>
  <w:style w:type="character" w:customStyle="1" w:styleId="32">
    <w:name w:val="Заголовок №3_"/>
    <w:link w:val="33"/>
    <w:rsid w:val="004354E0"/>
    <w:rPr>
      <w:rFonts w:ascii="Tahoma" w:eastAsia="Tahoma" w:hAnsi="Tahoma" w:cs="Tahoma"/>
      <w:b/>
      <w:bCs/>
      <w:sz w:val="16"/>
      <w:szCs w:val="16"/>
    </w:rPr>
  </w:style>
  <w:style w:type="paragraph" w:customStyle="1" w:styleId="33">
    <w:name w:val="Заголовок №3"/>
    <w:basedOn w:val="prastasis"/>
    <w:link w:val="32"/>
    <w:rsid w:val="004354E0"/>
    <w:pPr>
      <w:widowControl w:val="0"/>
      <w:spacing w:after="50" w:line="240" w:lineRule="auto"/>
      <w:outlineLvl w:val="2"/>
    </w:pPr>
    <w:rPr>
      <w:rFonts w:ascii="Tahoma" w:eastAsia="Tahoma" w:hAnsi="Tahoma" w:cs="Tahoma"/>
      <w:b/>
      <w:bCs/>
      <w:kern w:val="2"/>
      <w:sz w:val="16"/>
      <w:szCs w:val="16"/>
      <w:lang w:val="en-US" w:eastAsia="en-US"/>
      <w14:ligatures w14:val="standardContextual"/>
    </w:rPr>
  </w:style>
  <w:style w:type="character" w:customStyle="1" w:styleId="fontstyle01">
    <w:name w:val="fontstyle01"/>
    <w:rsid w:val="004354E0"/>
    <w:rPr>
      <w:rFonts w:ascii="Tahoma" w:hAnsi="Tahoma" w:cs="Tahoma" w:hint="default"/>
      <w:b w:val="0"/>
      <w:bCs w:val="0"/>
      <w:i w:val="0"/>
      <w:iCs w:val="0"/>
      <w:color w:val="000000"/>
      <w:sz w:val="16"/>
      <w:szCs w:val="16"/>
    </w:rPr>
  </w:style>
  <w:style w:type="character" w:customStyle="1" w:styleId="21">
    <w:name w:val="Колонтитул (2)_"/>
    <w:link w:val="22"/>
    <w:rsid w:val="004354E0"/>
    <w:rPr>
      <w:rFonts w:ascii="Times New Roman" w:eastAsia="Times New Roman" w:hAnsi="Times New Roman" w:cs="Times New Roman"/>
    </w:rPr>
  </w:style>
  <w:style w:type="paragraph" w:customStyle="1" w:styleId="22">
    <w:name w:val="Колонтитул (2)"/>
    <w:basedOn w:val="prastasis"/>
    <w:link w:val="21"/>
    <w:rsid w:val="004354E0"/>
    <w:pPr>
      <w:widowControl w:val="0"/>
      <w:spacing w:after="0" w:line="240" w:lineRule="auto"/>
    </w:pPr>
    <w:rPr>
      <w:rFonts w:ascii="Times New Roman" w:eastAsia="Times New Roman" w:hAnsi="Times New Roman" w:cs="Times New Roman"/>
      <w:kern w:val="2"/>
      <w:sz w:val="22"/>
      <w:szCs w:val="22"/>
      <w:lang w:val="en-US" w:eastAsia="en-US"/>
      <w14:ligatures w14:val="standardContextual"/>
    </w:rPr>
  </w:style>
  <w:style w:type="character" w:customStyle="1" w:styleId="a0">
    <w:name w:val="Другое_"/>
    <w:link w:val="a1"/>
    <w:rsid w:val="004354E0"/>
    <w:rPr>
      <w:rFonts w:ascii="Tahoma" w:eastAsia="Tahoma" w:hAnsi="Tahoma" w:cs="Tahoma"/>
      <w:sz w:val="16"/>
      <w:szCs w:val="16"/>
    </w:rPr>
  </w:style>
  <w:style w:type="paragraph" w:customStyle="1" w:styleId="a1">
    <w:name w:val="Другое"/>
    <w:basedOn w:val="prastasis"/>
    <w:link w:val="a0"/>
    <w:rsid w:val="004354E0"/>
    <w:pPr>
      <w:widowControl w:val="0"/>
      <w:spacing w:after="40" w:line="240" w:lineRule="auto"/>
    </w:pPr>
    <w:rPr>
      <w:rFonts w:ascii="Tahoma" w:eastAsia="Tahoma" w:hAnsi="Tahoma" w:cs="Tahoma"/>
      <w:kern w:val="2"/>
      <w:sz w:val="16"/>
      <w:szCs w:val="16"/>
      <w:lang w:val="en-US" w:eastAsia="en-US"/>
      <w14:ligatures w14:val="standardContextual"/>
    </w:rPr>
  </w:style>
  <w:style w:type="table" w:customStyle="1" w:styleId="1tinkleliolentelviesi1">
    <w:name w:val="1 tinklelio lentelė – šviesi1"/>
    <w:basedOn w:val="prastojilentel"/>
    <w:next w:val="1tinkleliolentelviesi"/>
    <w:uiPriority w:val="46"/>
    <w:rsid w:val="004354E0"/>
    <w:pPr>
      <w:spacing w:after="0" w:line="240" w:lineRule="auto"/>
    </w:pPr>
    <w:rPr>
      <w:rFonts w:eastAsia="Calibri"/>
      <w:kern w:val="0"/>
      <w:lang w:val="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4354E0"/>
    <w:pPr>
      <w:spacing w:after="0" w:line="240" w:lineRule="auto"/>
    </w:pPr>
    <w:rPr>
      <w:rFonts w:eastAsia="Calibri"/>
      <w:kern w:val="0"/>
      <w:lang w:val="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4354E0"/>
    <w:pPr>
      <w:spacing w:after="0" w:line="240" w:lineRule="auto"/>
    </w:pPr>
    <w:rPr>
      <w:rFonts w:eastAsia="Calibri"/>
      <w:kern w:val="0"/>
      <w:lang w:val="lt-LT"/>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4354E0"/>
    <w:pPr>
      <w:spacing w:after="0" w:line="240" w:lineRule="auto"/>
    </w:pPr>
    <w:rPr>
      <w:rFonts w:eastAsiaTheme="minorEastAsia"/>
      <w:kern w:val="0"/>
      <w:sz w:val="21"/>
      <w:szCs w:val="21"/>
      <w:lang w:val="lt-LT"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4354E0"/>
    <w:pPr>
      <w:spacing w:after="0" w:line="240" w:lineRule="auto"/>
    </w:pPr>
    <w:rPr>
      <w:rFonts w:eastAsiaTheme="minorEastAsia"/>
      <w:kern w:val="0"/>
      <w:sz w:val="21"/>
      <w:szCs w:val="21"/>
      <w:lang w:val="lt-LT"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4354E0"/>
    <w:pPr>
      <w:spacing w:after="0" w:line="240" w:lineRule="auto"/>
    </w:pPr>
    <w:rPr>
      <w:rFonts w:eastAsiaTheme="minorEastAsia"/>
      <w:kern w:val="0"/>
      <w:sz w:val="21"/>
      <w:szCs w:val="21"/>
      <w:lang w:val="lt-LT" w:eastAsia="lt-LT"/>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4354E0"/>
    <w:pPr>
      <w:spacing w:after="100"/>
      <w:ind w:left="420"/>
    </w:pPr>
  </w:style>
  <w:style w:type="paragraph" w:styleId="Turinys5">
    <w:name w:val="toc 5"/>
    <w:basedOn w:val="prastasis"/>
    <w:next w:val="prastasis"/>
    <w:autoRedefine/>
    <w:uiPriority w:val="39"/>
    <w:unhideWhenUsed/>
    <w:rsid w:val="004354E0"/>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4354E0"/>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4354E0"/>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4354E0"/>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4354E0"/>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4354E0"/>
  </w:style>
  <w:style w:type="table" w:customStyle="1" w:styleId="Lentelstinklelis2">
    <w:name w:val="Lentelės tinklelis2"/>
    <w:basedOn w:val="prastojilentel"/>
    <w:next w:val="Lentelstinklelis"/>
    <w:uiPriority w:val="39"/>
    <w:rsid w:val="004354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354E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43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19</Pages>
  <Words>45793</Words>
  <Characters>26103</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Miliūtė</dc:creator>
  <cp:keywords/>
  <dc:description/>
  <cp:lastModifiedBy>Eglė Miliūtė</cp:lastModifiedBy>
  <cp:revision>2</cp:revision>
  <dcterms:created xsi:type="dcterms:W3CDTF">2025-08-20T12:26:00Z</dcterms:created>
  <dcterms:modified xsi:type="dcterms:W3CDTF">2025-09-23T07:01:00Z</dcterms:modified>
</cp:coreProperties>
</file>