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F1C540A" w:rsidR="00E7057E" w:rsidRPr="00F62733" w:rsidRDefault="00F6273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6273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RADIODAŽNIO GENERATORIUS SU PRIEDAIS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6273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6273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6273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6273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6273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6273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6273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6273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6273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6273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6273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6273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6273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6273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6273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6273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6273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6273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6273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6273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6273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6273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6273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6273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273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58EC3E0" w:rsidR="00557AC3" w:rsidRPr="00F6273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62733"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29</w:t>
            </w:r>
            <w:r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F62733"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312134"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F627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E2FAE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62733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2025-09-24T07:58:00Z</dcterms:modified>
</cp:coreProperties>
</file>