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5BE42" w14:textId="77777777" w:rsidR="00FD3B8F" w:rsidRPr="0096483A" w:rsidRDefault="00FD3B8F" w:rsidP="00BB3535">
      <w:pPr>
        <w:tabs>
          <w:tab w:val="left" w:pos="142"/>
        </w:tabs>
        <w:jc w:val="right"/>
        <w:rPr>
          <w:b/>
          <w:bCs/>
          <w:color w:val="000000"/>
          <w:sz w:val="22"/>
          <w:szCs w:val="22"/>
        </w:rPr>
      </w:pPr>
      <w:bookmarkStart w:id="0" w:name="_GoBack"/>
      <w:bookmarkEnd w:id="0"/>
    </w:p>
    <w:p w14:paraId="6B45BE43" w14:textId="77777777" w:rsidR="007A499A" w:rsidRPr="0096483A" w:rsidRDefault="007A499A" w:rsidP="007A499A">
      <w:pPr>
        <w:tabs>
          <w:tab w:val="left" w:pos="1134"/>
        </w:tabs>
        <w:autoSpaceDE w:val="0"/>
        <w:ind w:firstLine="567"/>
        <w:rPr>
          <w:sz w:val="22"/>
          <w:szCs w:val="22"/>
        </w:rPr>
      </w:pPr>
    </w:p>
    <w:p w14:paraId="6B45BE44" w14:textId="77777777" w:rsidR="007A499A" w:rsidRPr="0096483A" w:rsidRDefault="007A499A" w:rsidP="007A499A">
      <w:pPr>
        <w:tabs>
          <w:tab w:val="left" w:pos="142"/>
        </w:tabs>
        <w:jc w:val="right"/>
        <w:rPr>
          <w:b/>
          <w:bCs/>
          <w:color w:val="000000"/>
          <w:sz w:val="22"/>
          <w:szCs w:val="22"/>
        </w:rPr>
      </w:pPr>
    </w:p>
    <w:p w14:paraId="6B45BE45" w14:textId="77777777" w:rsidR="007A499A" w:rsidRPr="0017520C" w:rsidRDefault="0067397B" w:rsidP="007A499A">
      <w:pPr>
        <w:jc w:val="center"/>
        <w:rPr>
          <w:rFonts w:asciiTheme="majorHAnsi" w:hAnsiTheme="majorHAnsi"/>
          <w:b/>
          <w:bCs/>
          <w:sz w:val="22"/>
          <w:szCs w:val="22"/>
        </w:rPr>
      </w:pPr>
      <w:r w:rsidRPr="0067397B">
        <w:rPr>
          <w:rFonts w:asciiTheme="majorHAnsi" w:hAnsiTheme="majorHAnsi"/>
          <w:b/>
          <w:bCs/>
          <w:caps/>
          <w:sz w:val="22"/>
          <w:szCs w:val="22"/>
        </w:rPr>
        <w:t>Dėl Kauno klinikų skalbyklos ir Onkologijos ligoninės katilinių aptarnavimo ir priežiūros bei remonto paslauga</w:t>
      </w:r>
      <w:r w:rsidR="00945F9F" w:rsidRPr="0017520C">
        <w:rPr>
          <w:rFonts w:asciiTheme="majorHAnsi" w:hAnsiTheme="majorHAnsi"/>
          <w:b/>
          <w:bCs/>
          <w:caps/>
          <w:sz w:val="22"/>
          <w:szCs w:val="22"/>
        </w:rPr>
        <w:t xml:space="preserve"> paslaugŲ</w:t>
      </w:r>
      <w:r w:rsidR="007A499A" w:rsidRPr="0017520C">
        <w:rPr>
          <w:rFonts w:asciiTheme="majorHAnsi" w:hAnsiTheme="majorHAnsi"/>
          <w:b/>
          <w:bCs/>
          <w:sz w:val="22"/>
          <w:szCs w:val="22"/>
        </w:rPr>
        <w:t xml:space="preserve"> PIRKIMO</w:t>
      </w:r>
      <w:r w:rsidR="007A499A" w:rsidRPr="0017520C">
        <w:rPr>
          <w:rFonts w:asciiTheme="majorHAnsi" w:hAnsiTheme="majorHAnsi"/>
          <w:b/>
          <w:color w:val="FF0000"/>
          <w:sz w:val="22"/>
          <w:szCs w:val="22"/>
        </w:rPr>
        <w:t xml:space="preserve"> </w:t>
      </w:r>
      <w:r w:rsidR="007A499A" w:rsidRPr="0017520C">
        <w:rPr>
          <w:rFonts w:asciiTheme="majorHAnsi" w:hAnsiTheme="majorHAnsi"/>
          <w:b/>
          <w:sz w:val="22"/>
          <w:szCs w:val="22"/>
        </w:rPr>
        <w:t>TECHNINĖ SPECIFIKACIJA</w:t>
      </w:r>
    </w:p>
    <w:p w14:paraId="6B45BE46" w14:textId="77777777" w:rsidR="007A499A" w:rsidRPr="0017520C" w:rsidRDefault="007A499A" w:rsidP="007A499A">
      <w:pPr>
        <w:jc w:val="both"/>
        <w:rPr>
          <w:rFonts w:asciiTheme="majorHAnsi" w:hAnsiTheme="majorHAnsi"/>
          <w:b/>
          <w:bCs/>
          <w:sz w:val="22"/>
          <w:szCs w:val="22"/>
        </w:rPr>
      </w:pPr>
    </w:p>
    <w:p w14:paraId="6B45BE47" w14:textId="77777777" w:rsidR="007A499A" w:rsidRPr="0017520C" w:rsidRDefault="007A499A" w:rsidP="007A499A">
      <w:pPr>
        <w:jc w:val="both"/>
        <w:rPr>
          <w:rFonts w:asciiTheme="majorHAnsi" w:hAnsiTheme="majorHAnsi"/>
          <w:b/>
          <w:bCs/>
          <w:sz w:val="22"/>
          <w:szCs w:val="22"/>
        </w:rPr>
      </w:pPr>
    </w:p>
    <w:p w14:paraId="6B45BE48" w14:textId="77777777" w:rsidR="007A499A" w:rsidRPr="0017520C" w:rsidRDefault="007A499A" w:rsidP="007A499A">
      <w:pPr>
        <w:tabs>
          <w:tab w:val="left" w:pos="465"/>
        </w:tabs>
        <w:jc w:val="both"/>
        <w:rPr>
          <w:rFonts w:asciiTheme="majorHAnsi" w:hAnsiTheme="majorHAnsi"/>
          <w:sz w:val="22"/>
          <w:szCs w:val="22"/>
        </w:rPr>
      </w:pPr>
    </w:p>
    <w:p w14:paraId="6B45BE49" w14:textId="77777777" w:rsidR="007A499A" w:rsidRPr="0017520C" w:rsidRDefault="00D2166D" w:rsidP="00691753">
      <w:pPr>
        <w:pStyle w:val="ListParagraph"/>
        <w:tabs>
          <w:tab w:val="left" w:pos="465"/>
        </w:tabs>
        <w:spacing w:after="0" w:line="240" w:lineRule="auto"/>
        <w:ind w:left="0" w:firstLine="567"/>
        <w:jc w:val="both"/>
        <w:rPr>
          <w:rFonts w:asciiTheme="majorHAnsi" w:hAnsiTheme="majorHAnsi" w:cs="Times New Roman"/>
          <w:b/>
          <w:lang w:val="lt-LT"/>
        </w:rPr>
      </w:pPr>
      <w:r w:rsidRPr="0017520C">
        <w:rPr>
          <w:rFonts w:asciiTheme="majorHAnsi" w:hAnsiTheme="majorHAnsi" w:cs="Times New Roman"/>
          <w:b/>
          <w:lang w:val="lt-LT"/>
        </w:rPr>
        <w:t>1.</w:t>
      </w:r>
      <w:r w:rsidRPr="0017520C">
        <w:rPr>
          <w:rFonts w:asciiTheme="majorHAnsi" w:hAnsiTheme="majorHAnsi" w:cs="Times New Roman"/>
          <w:b/>
          <w:lang w:val="lt-LT"/>
        </w:rPr>
        <w:tab/>
      </w:r>
      <w:r w:rsidR="007A499A" w:rsidRPr="0017520C">
        <w:rPr>
          <w:rFonts w:asciiTheme="majorHAnsi" w:hAnsiTheme="majorHAnsi" w:cs="Times New Roman"/>
          <w:b/>
          <w:lang w:val="lt-LT"/>
        </w:rPr>
        <w:t>LSMU ligoninės K</w:t>
      </w:r>
      <w:r w:rsidR="007A499A" w:rsidRPr="0017520C">
        <w:rPr>
          <w:rFonts w:asciiTheme="majorHAnsi" w:hAnsiTheme="majorHAnsi" w:cs="Times New Roman"/>
          <w:b/>
          <w:lang w:val="lt-LT" w:eastAsia="ar-SA"/>
        </w:rPr>
        <w:t xml:space="preserve">auno klinikų </w:t>
      </w:r>
      <w:r w:rsidR="00E333F6" w:rsidRPr="0017520C">
        <w:rPr>
          <w:rFonts w:asciiTheme="majorHAnsi" w:hAnsiTheme="majorHAnsi" w:cs="Times New Roman"/>
          <w:b/>
          <w:lang w:val="lt-LT" w:eastAsia="ar-SA"/>
        </w:rPr>
        <w:t>Onkologijos ligoninės</w:t>
      </w:r>
      <w:r w:rsidR="00167BDE" w:rsidRPr="0017520C">
        <w:rPr>
          <w:rFonts w:asciiTheme="majorHAnsi" w:hAnsiTheme="majorHAnsi" w:cs="Times New Roman"/>
          <w:b/>
          <w:lang w:val="lt-LT" w:eastAsia="ar-SA"/>
        </w:rPr>
        <w:t xml:space="preserve"> (Volungių g.16)</w:t>
      </w:r>
      <w:r w:rsidR="00E333F6" w:rsidRPr="0017520C">
        <w:rPr>
          <w:rFonts w:asciiTheme="majorHAnsi" w:hAnsiTheme="majorHAnsi" w:cs="Times New Roman"/>
          <w:b/>
          <w:lang w:val="lt-LT" w:eastAsia="ar-SA"/>
        </w:rPr>
        <w:t xml:space="preserve"> </w:t>
      </w:r>
      <w:r w:rsidR="007A499A" w:rsidRPr="0017520C">
        <w:rPr>
          <w:rFonts w:asciiTheme="majorHAnsi" w:hAnsiTheme="majorHAnsi" w:cs="Times New Roman"/>
          <w:b/>
          <w:lang w:val="lt-LT"/>
        </w:rPr>
        <w:t>kati</w:t>
      </w:r>
      <w:r w:rsidR="00167BDE" w:rsidRPr="0017520C">
        <w:rPr>
          <w:rFonts w:asciiTheme="majorHAnsi" w:hAnsiTheme="majorHAnsi" w:cs="Times New Roman"/>
          <w:b/>
          <w:lang w:val="lt-LT"/>
        </w:rPr>
        <w:t>lų</w:t>
      </w:r>
      <w:r w:rsidR="00A96EEC" w:rsidRPr="0017520C">
        <w:rPr>
          <w:rFonts w:asciiTheme="majorHAnsi" w:hAnsiTheme="majorHAnsi" w:cs="Times New Roman"/>
          <w:b/>
          <w:lang w:val="lt-LT"/>
        </w:rPr>
        <w:t xml:space="preserve">, </w:t>
      </w:r>
      <w:r w:rsidR="00167BDE" w:rsidRPr="0017520C">
        <w:rPr>
          <w:rFonts w:asciiTheme="majorHAnsi" w:hAnsiTheme="majorHAnsi" w:cs="Times New Roman"/>
          <w:b/>
          <w:lang w:val="lt-LT"/>
        </w:rPr>
        <w:t>technologinių įrenginių, automatikos</w:t>
      </w:r>
      <w:r w:rsidR="007A499A" w:rsidRPr="0017520C">
        <w:rPr>
          <w:rFonts w:asciiTheme="majorHAnsi" w:hAnsiTheme="majorHAnsi" w:cs="Times New Roman"/>
          <w:b/>
          <w:lang w:val="lt-LT"/>
        </w:rPr>
        <w:t xml:space="preserve"> techninės priežiūros, profilaktikos </w:t>
      </w:r>
      <w:r w:rsidR="00167BDE" w:rsidRPr="0017520C">
        <w:rPr>
          <w:rFonts w:asciiTheme="majorHAnsi" w:hAnsiTheme="majorHAnsi" w:cs="Times New Roman"/>
          <w:b/>
          <w:lang w:val="lt-LT"/>
        </w:rPr>
        <w:t>ir</w:t>
      </w:r>
      <w:r w:rsidR="007A499A" w:rsidRPr="0017520C">
        <w:rPr>
          <w:rFonts w:asciiTheme="majorHAnsi" w:hAnsiTheme="majorHAnsi" w:cs="Times New Roman"/>
          <w:b/>
          <w:lang w:val="lt-LT"/>
        </w:rPr>
        <w:t xml:space="preserve"> remonto </w:t>
      </w:r>
      <w:r w:rsidR="00AD146F" w:rsidRPr="0017520C">
        <w:rPr>
          <w:rFonts w:asciiTheme="majorHAnsi" w:hAnsiTheme="majorHAnsi" w:cs="Times New Roman"/>
          <w:b/>
          <w:lang w:val="lt-LT"/>
        </w:rPr>
        <w:t>paslaugų</w:t>
      </w:r>
      <w:r w:rsidR="00167BDE" w:rsidRPr="0017520C">
        <w:rPr>
          <w:rFonts w:asciiTheme="majorHAnsi" w:hAnsiTheme="majorHAnsi" w:cs="Times New Roman"/>
          <w:b/>
          <w:lang w:val="lt-LT"/>
        </w:rPr>
        <w:t xml:space="preserve"> </w:t>
      </w:r>
      <w:r w:rsidR="007A499A" w:rsidRPr="0017520C">
        <w:rPr>
          <w:rFonts w:asciiTheme="majorHAnsi" w:hAnsiTheme="majorHAnsi" w:cs="Times New Roman"/>
          <w:b/>
          <w:lang w:val="lt-LT"/>
        </w:rPr>
        <w:t>specifikacija:</w:t>
      </w:r>
    </w:p>
    <w:p w14:paraId="6B45BE4A" w14:textId="77777777" w:rsidR="00D2166D" w:rsidRPr="0017520C" w:rsidRDefault="00D2166D" w:rsidP="00691753">
      <w:pPr>
        <w:pStyle w:val="ListParagraph"/>
        <w:tabs>
          <w:tab w:val="left" w:pos="465"/>
        </w:tabs>
        <w:spacing w:after="0" w:line="240" w:lineRule="auto"/>
        <w:ind w:left="0" w:firstLine="567"/>
        <w:jc w:val="both"/>
        <w:rPr>
          <w:rFonts w:asciiTheme="majorHAnsi" w:hAnsiTheme="majorHAnsi" w:cs="Times New Roman"/>
          <w:lang w:val="lt-LT"/>
        </w:rPr>
      </w:pPr>
      <w:r w:rsidRPr="0017520C">
        <w:rPr>
          <w:rFonts w:asciiTheme="majorHAnsi" w:hAnsiTheme="majorHAnsi" w:cs="Times New Roman"/>
          <w:b/>
          <w:lang w:val="lt-LT"/>
        </w:rPr>
        <w:t>1.1</w:t>
      </w:r>
      <w:r w:rsidRPr="0017520C">
        <w:rPr>
          <w:rFonts w:asciiTheme="majorHAnsi" w:hAnsiTheme="majorHAnsi" w:cs="Times New Roman"/>
          <w:b/>
          <w:lang w:val="lt-LT"/>
        </w:rPr>
        <w:tab/>
        <w:t>Katilinės priežiūros ir profilaktikos darbai:</w:t>
      </w:r>
    </w:p>
    <w:p w14:paraId="6B45BE4B" w14:textId="77777777" w:rsidR="007A499A" w:rsidRPr="0017520C" w:rsidRDefault="00D2166D" w:rsidP="00691753">
      <w:pPr>
        <w:pStyle w:val="ListParagraph"/>
        <w:tabs>
          <w:tab w:val="left" w:pos="465"/>
        </w:tabs>
        <w:spacing w:after="0" w:line="240" w:lineRule="auto"/>
        <w:ind w:left="0" w:firstLine="567"/>
        <w:jc w:val="both"/>
        <w:rPr>
          <w:rFonts w:asciiTheme="majorHAnsi" w:hAnsiTheme="majorHAnsi" w:cs="Times New Roman"/>
          <w:lang w:val="lt-LT"/>
        </w:rPr>
      </w:pPr>
      <w:r w:rsidRPr="0017520C">
        <w:rPr>
          <w:rFonts w:asciiTheme="majorHAnsi" w:hAnsiTheme="majorHAnsi" w:cs="Times New Roman"/>
          <w:lang w:val="lt-LT"/>
        </w:rPr>
        <w:t>1.1.1</w:t>
      </w:r>
      <w:r w:rsidRPr="0017520C">
        <w:rPr>
          <w:rFonts w:asciiTheme="majorHAnsi" w:hAnsiTheme="majorHAnsi" w:cs="Times New Roman"/>
          <w:lang w:val="lt-LT"/>
        </w:rPr>
        <w:tab/>
      </w:r>
      <w:r w:rsidR="00E333F6" w:rsidRPr="0017520C">
        <w:rPr>
          <w:rFonts w:asciiTheme="majorHAnsi" w:hAnsiTheme="majorHAnsi" w:cs="Times New Roman"/>
          <w:lang w:val="lt-LT"/>
        </w:rPr>
        <w:t>V</w:t>
      </w:r>
      <w:r w:rsidR="00B650BC" w:rsidRPr="0017520C">
        <w:rPr>
          <w:rFonts w:asciiTheme="majorHAnsi" w:hAnsiTheme="majorHAnsi" w:cs="Times New Roman"/>
          <w:lang w:val="lt-LT"/>
        </w:rPr>
        <w:t>andens šildymo katilų</w:t>
      </w:r>
      <w:r w:rsidR="007A499A" w:rsidRPr="0017520C">
        <w:rPr>
          <w:rFonts w:asciiTheme="majorHAnsi" w:hAnsiTheme="majorHAnsi" w:cs="Times New Roman"/>
          <w:lang w:val="lt-LT"/>
        </w:rPr>
        <w:t xml:space="preserve"> bei katilinės įrenginių techninės būklės patikrinimas (atliekama kartą per ketvirtį) :</w:t>
      </w:r>
    </w:p>
    <w:p w14:paraId="6B45BE4C" w14:textId="77777777" w:rsidR="007A499A" w:rsidRPr="0017520C" w:rsidRDefault="00D2166D"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ab/>
        <w:t>-</w:t>
      </w:r>
      <w:r w:rsidR="00B650BC" w:rsidRPr="0017520C">
        <w:rPr>
          <w:rFonts w:asciiTheme="majorHAnsi" w:hAnsiTheme="majorHAnsi"/>
          <w:sz w:val="22"/>
          <w:szCs w:val="22"/>
        </w:rPr>
        <w:t>patikrinama vandens šildymo katilų</w:t>
      </w:r>
      <w:r w:rsidR="007A499A" w:rsidRPr="0017520C">
        <w:rPr>
          <w:rFonts w:asciiTheme="majorHAnsi" w:hAnsiTheme="majorHAnsi"/>
          <w:sz w:val="22"/>
          <w:szCs w:val="22"/>
        </w:rPr>
        <w:t xml:space="preserve"> armatūra ir prietaisai, jų būklė, elektrinis pajungimas;</w:t>
      </w:r>
    </w:p>
    <w:p w14:paraId="6B45BE4D" w14:textId="77777777" w:rsidR="007A499A" w:rsidRPr="0017520C" w:rsidRDefault="007A499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ab/>
        <w:t xml:space="preserve">- patikrinami </w:t>
      </w:r>
      <w:r w:rsidR="00B650BC" w:rsidRPr="0017520C">
        <w:rPr>
          <w:rFonts w:asciiTheme="majorHAnsi" w:hAnsiTheme="majorHAnsi"/>
          <w:sz w:val="22"/>
          <w:szCs w:val="22"/>
        </w:rPr>
        <w:t>vandens šildymo katilų</w:t>
      </w:r>
      <w:r w:rsidRPr="0017520C">
        <w:rPr>
          <w:rFonts w:asciiTheme="majorHAnsi" w:hAnsiTheme="majorHAnsi"/>
          <w:sz w:val="22"/>
          <w:szCs w:val="22"/>
        </w:rPr>
        <w:t xml:space="preserve"> degikliai, jų būklė, elektrinis pajungimas;</w:t>
      </w:r>
    </w:p>
    <w:p w14:paraId="6B45BE4E" w14:textId="77777777" w:rsidR="007A499A" w:rsidRPr="0017520C" w:rsidRDefault="007A499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ab/>
        <w:t>- patikrinamas katilinės vamzdynas, armatūra, jos sandarumas, termoizoliacijos būklė;</w:t>
      </w:r>
    </w:p>
    <w:p w14:paraId="6B45BE4F" w14:textId="77777777" w:rsidR="007A499A" w:rsidRPr="0017520C" w:rsidRDefault="007A499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ab/>
        <w:t>- patikrinamas katilinės įrenginių stovis;</w:t>
      </w:r>
    </w:p>
    <w:p w14:paraId="6B45BE50" w14:textId="77777777" w:rsidR="007A499A" w:rsidRPr="0017520C" w:rsidRDefault="007A499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ab/>
        <w:t>- patikrinama katilinės įžeminimo kontūro varža surašant patikros protokolą</w:t>
      </w:r>
      <w:r w:rsidR="009B6E8A" w:rsidRPr="0017520C">
        <w:rPr>
          <w:rFonts w:asciiTheme="majorHAnsi" w:hAnsiTheme="majorHAnsi"/>
          <w:sz w:val="22"/>
          <w:szCs w:val="22"/>
        </w:rPr>
        <w:t xml:space="preserve"> (kartą metuose)</w:t>
      </w:r>
      <w:r w:rsidRPr="0017520C">
        <w:rPr>
          <w:rFonts w:asciiTheme="majorHAnsi" w:hAnsiTheme="majorHAnsi"/>
          <w:sz w:val="22"/>
          <w:szCs w:val="22"/>
        </w:rPr>
        <w:t>.</w:t>
      </w:r>
    </w:p>
    <w:p w14:paraId="6B45BE51" w14:textId="77777777" w:rsidR="007A499A" w:rsidRPr="0017520C" w:rsidRDefault="00D2166D"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1.1.2.</w:t>
      </w:r>
      <w:r w:rsidRPr="0017520C">
        <w:rPr>
          <w:rFonts w:asciiTheme="majorHAnsi" w:hAnsiTheme="majorHAnsi"/>
          <w:sz w:val="22"/>
          <w:szCs w:val="22"/>
        </w:rPr>
        <w:tab/>
      </w:r>
      <w:r w:rsidR="00B650BC" w:rsidRPr="0017520C">
        <w:rPr>
          <w:rFonts w:asciiTheme="majorHAnsi" w:hAnsiTheme="majorHAnsi"/>
          <w:sz w:val="22"/>
          <w:szCs w:val="22"/>
        </w:rPr>
        <w:t>vandens šildymo katilų</w:t>
      </w:r>
      <w:r w:rsidR="007A499A" w:rsidRPr="0017520C">
        <w:rPr>
          <w:rFonts w:asciiTheme="majorHAnsi" w:hAnsiTheme="majorHAnsi"/>
          <w:sz w:val="22"/>
          <w:szCs w:val="22"/>
        </w:rPr>
        <w:t xml:space="preserve"> ir katilinės saugumo automatikos veikimo patikrinimas (atliekama kartą per ketvirtį)</w:t>
      </w:r>
    </w:p>
    <w:p w14:paraId="6B45BE52" w14:textId="77777777" w:rsidR="007A499A" w:rsidRPr="0017520C" w:rsidRDefault="00D2166D"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w:t>
      </w:r>
      <w:r w:rsidR="00CA0679" w:rsidRPr="0017520C">
        <w:rPr>
          <w:rFonts w:asciiTheme="majorHAnsi" w:hAnsiTheme="majorHAnsi"/>
          <w:sz w:val="22"/>
          <w:szCs w:val="22"/>
        </w:rPr>
        <w:t>1.3.</w:t>
      </w:r>
      <w:r w:rsidR="00B650BC" w:rsidRPr="0017520C">
        <w:rPr>
          <w:rFonts w:asciiTheme="majorHAnsi" w:hAnsiTheme="majorHAnsi"/>
          <w:sz w:val="22"/>
          <w:szCs w:val="22"/>
        </w:rPr>
        <w:tab/>
        <w:t>Vandens šildymo katilų</w:t>
      </w:r>
      <w:r w:rsidR="007A499A" w:rsidRPr="0017520C">
        <w:rPr>
          <w:rFonts w:asciiTheme="majorHAnsi" w:hAnsiTheme="majorHAnsi"/>
          <w:sz w:val="22"/>
          <w:szCs w:val="22"/>
        </w:rPr>
        <w:t xml:space="preserve"> ir katilinės reguliuojamosios automatikos veikimo patikrinimas pagal nustatytus darbo režimus (</w:t>
      </w:r>
      <w:r w:rsidR="00BA3F91" w:rsidRPr="0017520C">
        <w:rPr>
          <w:rFonts w:asciiTheme="majorHAnsi" w:hAnsiTheme="majorHAnsi"/>
          <w:sz w:val="22"/>
          <w:szCs w:val="22"/>
        </w:rPr>
        <w:t>rėžimines</w:t>
      </w:r>
      <w:r w:rsidR="007A499A" w:rsidRPr="0017520C">
        <w:rPr>
          <w:rFonts w:asciiTheme="majorHAnsi" w:hAnsiTheme="majorHAnsi"/>
          <w:sz w:val="22"/>
          <w:szCs w:val="22"/>
        </w:rPr>
        <w:t xml:space="preserve"> korteles) (atliekama kartą per ketvirtį).</w:t>
      </w:r>
    </w:p>
    <w:p w14:paraId="6B45BE53" w14:textId="77777777" w:rsidR="007A499A" w:rsidRPr="0017520C" w:rsidRDefault="00CA0679"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1.1.4.</w:t>
      </w:r>
      <w:r w:rsidR="007A499A" w:rsidRPr="0017520C">
        <w:rPr>
          <w:rFonts w:asciiTheme="majorHAnsi" w:hAnsiTheme="majorHAnsi"/>
          <w:sz w:val="22"/>
          <w:szCs w:val="22"/>
        </w:rPr>
        <w:tab/>
      </w:r>
      <w:r w:rsidR="00B650BC" w:rsidRPr="0017520C">
        <w:rPr>
          <w:rFonts w:asciiTheme="majorHAnsi" w:hAnsiTheme="majorHAnsi"/>
          <w:sz w:val="22"/>
          <w:szCs w:val="22"/>
        </w:rPr>
        <w:t>Vandens šildymo katilų</w:t>
      </w:r>
      <w:r w:rsidR="007A499A" w:rsidRPr="0017520C">
        <w:rPr>
          <w:rFonts w:asciiTheme="majorHAnsi" w:hAnsiTheme="majorHAnsi"/>
          <w:sz w:val="22"/>
          <w:szCs w:val="22"/>
        </w:rPr>
        <w:t xml:space="preserve"> metinės profilaktikos darbai (atliekami kartą metuose, konkreti data nustatoma atskiru susitarimu, suderinant laiką) :</w:t>
      </w:r>
    </w:p>
    <w:p w14:paraId="6B45BE54" w14:textId="77777777" w:rsidR="007A499A" w:rsidRPr="0017520C" w:rsidRDefault="007A499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V</w:t>
      </w:r>
      <w:r w:rsidR="00B650BC" w:rsidRPr="0017520C">
        <w:rPr>
          <w:rFonts w:asciiTheme="majorHAnsi" w:hAnsiTheme="majorHAnsi"/>
          <w:sz w:val="22"/>
          <w:szCs w:val="22"/>
        </w:rPr>
        <w:t>andens šildymo katilų</w:t>
      </w:r>
      <w:r w:rsidRPr="0017520C">
        <w:rPr>
          <w:rFonts w:asciiTheme="majorHAnsi" w:hAnsiTheme="majorHAnsi"/>
          <w:sz w:val="22"/>
          <w:szCs w:val="22"/>
        </w:rPr>
        <w:t xml:space="preserve"> vidaus apžiūra, pakuros išvalymas;</w:t>
      </w:r>
    </w:p>
    <w:p w14:paraId="6B45BE55" w14:textId="77777777" w:rsidR="007A499A" w:rsidRPr="0017520C" w:rsidRDefault="007A499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ab/>
        <w:t>- uždarymo armatūros, apsauginių vožtuvų suveikimo patikrinimas;</w:t>
      </w:r>
    </w:p>
    <w:p w14:paraId="6B45BE56" w14:textId="77777777" w:rsidR="007A499A" w:rsidRPr="0017520C" w:rsidRDefault="007A499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ab/>
        <w:t>- atliekami kiti aptarnavimo darbai, pagal įrenginio gamintojo reikalavimus;</w:t>
      </w:r>
    </w:p>
    <w:p w14:paraId="6B45BE57" w14:textId="77777777" w:rsidR="007A499A" w:rsidRPr="0017520C" w:rsidRDefault="00CA0679"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w:t>
      </w:r>
      <w:r w:rsidR="007A499A" w:rsidRPr="0017520C">
        <w:rPr>
          <w:rFonts w:asciiTheme="majorHAnsi" w:hAnsiTheme="majorHAnsi"/>
          <w:sz w:val="22"/>
          <w:szCs w:val="22"/>
        </w:rPr>
        <w:t xml:space="preserve">1.5. </w:t>
      </w:r>
      <w:r w:rsidR="007A499A" w:rsidRPr="0017520C">
        <w:rPr>
          <w:rFonts w:asciiTheme="majorHAnsi" w:hAnsiTheme="majorHAnsi"/>
          <w:sz w:val="22"/>
          <w:szCs w:val="22"/>
        </w:rPr>
        <w:tab/>
        <w:t>V</w:t>
      </w:r>
      <w:r w:rsidR="00B650BC" w:rsidRPr="0017520C">
        <w:rPr>
          <w:rFonts w:asciiTheme="majorHAnsi" w:hAnsiTheme="majorHAnsi"/>
          <w:sz w:val="22"/>
          <w:szCs w:val="22"/>
        </w:rPr>
        <w:t>andens šildymo katilų</w:t>
      </w:r>
      <w:r w:rsidR="007A499A" w:rsidRPr="0017520C">
        <w:rPr>
          <w:rFonts w:asciiTheme="majorHAnsi" w:hAnsiTheme="majorHAnsi"/>
          <w:sz w:val="22"/>
          <w:szCs w:val="22"/>
        </w:rPr>
        <w:t xml:space="preserve"> degiklių profilaktikos darbai (atliekami kartą metuose) :</w:t>
      </w:r>
    </w:p>
    <w:p w14:paraId="6B45BE58" w14:textId="77777777" w:rsidR="007A499A" w:rsidRPr="0017520C" w:rsidRDefault="007A499A"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ab/>
        <w:t>- degiklių išvalymas;</w:t>
      </w:r>
    </w:p>
    <w:p w14:paraId="6B45BE59" w14:textId="77777777" w:rsidR="007A499A" w:rsidRPr="0017520C" w:rsidRDefault="00CA0679"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ab/>
        <w:t>-</w:t>
      </w:r>
      <w:r w:rsidR="007A499A" w:rsidRPr="0017520C">
        <w:rPr>
          <w:rFonts w:asciiTheme="majorHAnsi" w:hAnsiTheme="majorHAnsi"/>
          <w:sz w:val="22"/>
          <w:szCs w:val="22"/>
        </w:rPr>
        <w:t xml:space="preserve">degimo produktų patikrinimas dujų analizatoriumi, oro/dujų santykio sureguliavimas, </w:t>
      </w:r>
      <w:r w:rsidRPr="0017520C">
        <w:rPr>
          <w:rFonts w:asciiTheme="majorHAnsi" w:hAnsiTheme="majorHAnsi"/>
          <w:sz w:val="22"/>
          <w:szCs w:val="22"/>
        </w:rPr>
        <w:t>rėžiminės</w:t>
      </w:r>
      <w:r w:rsidR="007A499A" w:rsidRPr="0017520C">
        <w:rPr>
          <w:rFonts w:asciiTheme="majorHAnsi" w:hAnsiTheme="majorHAnsi"/>
          <w:sz w:val="22"/>
          <w:szCs w:val="22"/>
        </w:rPr>
        <w:t xml:space="preserve"> kortelės patikrinimas;</w:t>
      </w:r>
    </w:p>
    <w:p w14:paraId="6B45BE5A" w14:textId="77777777" w:rsidR="007A499A" w:rsidRPr="0017520C" w:rsidRDefault="007A499A"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w:t>
      </w:r>
      <w:r w:rsidR="00CA0679" w:rsidRPr="0017520C">
        <w:rPr>
          <w:rFonts w:asciiTheme="majorHAnsi" w:hAnsiTheme="majorHAnsi"/>
          <w:sz w:val="22"/>
          <w:szCs w:val="22"/>
        </w:rPr>
        <w:t xml:space="preserve"> </w:t>
      </w:r>
      <w:r w:rsidRPr="0017520C">
        <w:rPr>
          <w:rFonts w:asciiTheme="majorHAnsi" w:hAnsiTheme="majorHAnsi"/>
          <w:sz w:val="22"/>
          <w:szCs w:val="22"/>
        </w:rPr>
        <w:t>uždegimo ir jonizacinio elektrodų veikimo ir padėties tikrinimas bei koregavimas, elektromagnetinių ventilių suveikimo tikrinimas;</w:t>
      </w:r>
    </w:p>
    <w:p w14:paraId="6B45BE5B" w14:textId="77777777" w:rsidR="007A499A" w:rsidRPr="0017520C" w:rsidRDefault="007A499A"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ab/>
        <w:t>- degiklio valdymo jungčių kontaktų tikrinimas;</w:t>
      </w:r>
    </w:p>
    <w:p w14:paraId="6B45BE5C" w14:textId="77777777" w:rsidR="007A499A" w:rsidRPr="0017520C" w:rsidRDefault="007A499A"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 degiklio ventiliatoriaus elektros pajungimo kontaktų, variklio darbo srovės, šiluminės apsaugos, degiklio servopavaros kontaktų, degimo automato suveikimo patikrinimas, pajungimo jungčių valdymo spintoje kontaktų patikrinimas;</w:t>
      </w:r>
    </w:p>
    <w:p w14:paraId="6B45BE5D" w14:textId="77777777" w:rsidR="007A499A" w:rsidRPr="0017520C" w:rsidRDefault="007A499A"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ab/>
        <w:t>- atliekami kiti aptarnavimo darbai, pagal įrenginio gamintojo reikalavimus;</w:t>
      </w:r>
    </w:p>
    <w:p w14:paraId="6B45BE5E" w14:textId="77777777" w:rsidR="007A499A" w:rsidRPr="0017520C" w:rsidRDefault="00CA0679" w:rsidP="00691753">
      <w:pPr>
        <w:pStyle w:val="ListParagraph"/>
        <w:spacing w:after="0" w:line="240" w:lineRule="auto"/>
        <w:ind w:left="0" w:firstLine="567"/>
        <w:jc w:val="both"/>
        <w:rPr>
          <w:rFonts w:asciiTheme="majorHAnsi" w:hAnsiTheme="majorHAnsi" w:cs="Times New Roman"/>
        </w:rPr>
      </w:pPr>
      <w:r w:rsidRPr="0017520C">
        <w:rPr>
          <w:rFonts w:asciiTheme="majorHAnsi" w:hAnsiTheme="majorHAnsi" w:cs="Times New Roman"/>
          <w:lang w:eastAsia="lt-LT"/>
        </w:rPr>
        <w:t>1.</w:t>
      </w:r>
      <w:r w:rsidR="00B34689" w:rsidRPr="0017520C">
        <w:rPr>
          <w:rFonts w:asciiTheme="majorHAnsi" w:hAnsiTheme="majorHAnsi" w:cs="Times New Roman"/>
          <w:lang w:eastAsia="lt-LT"/>
        </w:rPr>
        <w:t>1.6</w:t>
      </w:r>
      <w:r w:rsidR="007A499A" w:rsidRPr="0017520C">
        <w:rPr>
          <w:rFonts w:asciiTheme="majorHAnsi" w:hAnsiTheme="majorHAnsi" w:cs="Times New Roman"/>
          <w:lang w:eastAsia="lt-LT"/>
        </w:rPr>
        <w:t>.</w:t>
      </w:r>
      <w:r w:rsidR="007A499A" w:rsidRPr="0017520C">
        <w:rPr>
          <w:rFonts w:asciiTheme="majorHAnsi" w:hAnsiTheme="majorHAnsi" w:cs="Times New Roman"/>
          <w:lang w:eastAsia="lt-LT"/>
        </w:rPr>
        <w:tab/>
        <w:t>Dūmtraukių patikrinimas, įforminant apžiūros aktu. (kartą metuose)</w:t>
      </w:r>
    </w:p>
    <w:p w14:paraId="6B45BE5F" w14:textId="77777777" w:rsidR="007A499A" w:rsidRPr="0017520C" w:rsidRDefault="00CA0679"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w:t>
      </w:r>
      <w:r w:rsidR="00B34689" w:rsidRPr="0017520C">
        <w:rPr>
          <w:rFonts w:asciiTheme="majorHAnsi" w:hAnsiTheme="majorHAnsi"/>
          <w:sz w:val="22"/>
          <w:szCs w:val="22"/>
        </w:rPr>
        <w:t>1.7</w:t>
      </w:r>
      <w:r w:rsidR="007A499A" w:rsidRPr="0017520C">
        <w:rPr>
          <w:rFonts w:asciiTheme="majorHAnsi" w:hAnsiTheme="majorHAnsi"/>
          <w:sz w:val="22"/>
          <w:szCs w:val="22"/>
        </w:rPr>
        <w:t xml:space="preserve">. </w:t>
      </w:r>
      <w:r w:rsidR="007A499A" w:rsidRPr="0017520C">
        <w:rPr>
          <w:rFonts w:asciiTheme="majorHAnsi" w:hAnsiTheme="majorHAnsi"/>
          <w:sz w:val="22"/>
          <w:szCs w:val="22"/>
        </w:rPr>
        <w:tab/>
        <w:t>Minkštinto vandens , maitinimo vandens, kokybės patikrinimas , surašant patikrinimo aktą</w:t>
      </w:r>
    </w:p>
    <w:p w14:paraId="6B45BE60" w14:textId="77777777" w:rsidR="007A499A" w:rsidRPr="0017520C" w:rsidRDefault="00CA0679"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w:t>
      </w:r>
      <w:r w:rsidR="00B34689" w:rsidRPr="0017520C">
        <w:rPr>
          <w:rFonts w:asciiTheme="majorHAnsi" w:hAnsiTheme="majorHAnsi"/>
          <w:sz w:val="22"/>
          <w:szCs w:val="22"/>
        </w:rPr>
        <w:t>1.8</w:t>
      </w:r>
      <w:r w:rsidR="007A499A" w:rsidRPr="0017520C">
        <w:rPr>
          <w:rFonts w:asciiTheme="majorHAnsi" w:hAnsiTheme="majorHAnsi"/>
          <w:sz w:val="22"/>
          <w:szCs w:val="22"/>
        </w:rPr>
        <w:t xml:space="preserve">. </w:t>
      </w:r>
      <w:r w:rsidR="007A499A" w:rsidRPr="0017520C">
        <w:rPr>
          <w:rFonts w:asciiTheme="majorHAnsi" w:hAnsiTheme="majorHAnsi"/>
          <w:sz w:val="22"/>
          <w:szCs w:val="22"/>
        </w:rPr>
        <w:tab/>
      </w:r>
      <w:r w:rsidRPr="0017520C">
        <w:rPr>
          <w:rFonts w:asciiTheme="majorHAnsi" w:hAnsiTheme="majorHAnsi"/>
          <w:sz w:val="22"/>
          <w:szCs w:val="22"/>
        </w:rPr>
        <w:t>Rėžiminių</w:t>
      </w:r>
      <w:r w:rsidR="007A499A" w:rsidRPr="0017520C">
        <w:rPr>
          <w:rFonts w:asciiTheme="majorHAnsi" w:hAnsiTheme="majorHAnsi"/>
          <w:sz w:val="22"/>
          <w:szCs w:val="22"/>
        </w:rPr>
        <w:t xml:space="preserve"> kortelių sudarymas (1kartą metuose)</w:t>
      </w:r>
    </w:p>
    <w:p w14:paraId="6B45BE61" w14:textId="77777777" w:rsidR="007A499A" w:rsidRPr="0017520C" w:rsidRDefault="00CA0679" w:rsidP="00691753">
      <w:pPr>
        <w:tabs>
          <w:tab w:val="left" w:pos="465"/>
          <w:tab w:val="left" w:pos="1276"/>
        </w:tabs>
        <w:ind w:firstLine="567"/>
        <w:jc w:val="both"/>
        <w:rPr>
          <w:rFonts w:asciiTheme="majorHAnsi" w:eastAsia="Times New Roman" w:hAnsiTheme="majorHAnsi"/>
          <w:sz w:val="22"/>
          <w:szCs w:val="22"/>
          <w:lang w:eastAsia="lt-LT"/>
        </w:rPr>
      </w:pPr>
      <w:r w:rsidRPr="0017520C">
        <w:rPr>
          <w:rFonts w:asciiTheme="majorHAnsi" w:hAnsiTheme="majorHAnsi"/>
          <w:sz w:val="22"/>
          <w:szCs w:val="22"/>
        </w:rPr>
        <w:t>1.</w:t>
      </w:r>
      <w:r w:rsidR="00B34689" w:rsidRPr="0017520C">
        <w:rPr>
          <w:rFonts w:asciiTheme="majorHAnsi" w:hAnsiTheme="majorHAnsi"/>
          <w:sz w:val="22"/>
          <w:szCs w:val="22"/>
        </w:rPr>
        <w:t>1.9</w:t>
      </w:r>
      <w:r w:rsidR="007A499A" w:rsidRPr="0017520C">
        <w:rPr>
          <w:rFonts w:asciiTheme="majorHAnsi" w:hAnsiTheme="majorHAnsi"/>
          <w:sz w:val="22"/>
          <w:szCs w:val="22"/>
        </w:rPr>
        <w:t xml:space="preserve"> </w:t>
      </w:r>
      <w:r w:rsidR="007A499A" w:rsidRPr="0017520C">
        <w:rPr>
          <w:rFonts w:asciiTheme="majorHAnsi" w:hAnsiTheme="majorHAnsi"/>
          <w:sz w:val="22"/>
          <w:szCs w:val="22"/>
        </w:rPr>
        <w:tab/>
      </w:r>
      <w:r w:rsidR="007A499A" w:rsidRPr="0017520C">
        <w:rPr>
          <w:rFonts w:asciiTheme="majorHAnsi" w:eastAsia="Times New Roman" w:hAnsiTheme="majorHAnsi"/>
          <w:sz w:val="22"/>
          <w:szCs w:val="22"/>
          <w:lang w:eastAsia="lt-LT"/>
        </w:rPr>
        <w:t>Katilų dūmų dujų emisijų patikrinimas (</w:t>
      </w:r>
      <w:r w:rsidR="00647853" w:rsidRPr="0017520C">
        <w:rPr>
          <w:rFonts w:asciiTheme="majorHAnsi" w:eastAsia="Times New Roman" w:hAnsiTheme="majorHAnsi"/>
          <w:sz w:val="22"/>
          <w:szCs w:val="22"/>
          <w:lang w:eastAsia="lt-LT"/>
        </w:rPr>
        <w:t xml:space="preserve">1 </w:t>
      </w:r>
      <w:r w:rsidR="007A499A" w:rsidRPr="0017520C">
        <w:rPr>
          <w:rFonts w:asciiTheme="majorHAnsi" w:eastAsia="Times New Roman" w:hAnsiTheme="majorHAnsi"/>
          <w:sz w:val="22"/>
          <w:szCs w:val="22"/>
          <w:lang w:eastAsia="lt-LT"/>
        </w:rPr>
        <w:t xml:space="preserve">kartą </w:t>
      </w:r>
      <w:r w:rsidR="00647853" w:rsidRPr="0017520C">
        <w:rPr>
          <w:rFonts w:asciiTheme="majorHAnsi" w:eastAsia="Times New Roman" w:hAnsiTheme="majorHAnsi"/>
          <w:sz w:val="22"/>
          <w:szCs w:val="22"/>
          <w:lang w:eastAsia="lt-LT"/>
        </w:rPr>
        <w:t>metuose</w:t>
      </w:r>
      <w:r w:rsidR="007A499A" w:rsidRPr="0017520C">
        <w:rPr>
          <w:rFonts w:asciiTheme="majorHAnsi" w:eastAsia="Times New Roman" w:hAnsiTheme="majorHAnsi"/>
          <w:sz w:val="22"/>
          <w:szCs w:val="22"/>
          <w:lang w:eastAsia="lt-LT"/>
        </w:rPr>
        <w:t>)</w:t>
      </w:r>
    </w:p>
    <w:p w14:paraId="6B45BE62" w14:textId="77777777" w:rsidR="007A499A" w:rsidRPr="0017520C" w:rsidRDefault="00CA0679" w:rsidP="00691753">
      <w:pPr>
        <w:tabs>
          <w:tab w:val="left" w:pos="1134"/>
        </w:tabs>
        <w:ind w:firstLine="567"/>
        <w:jc w:val="both"/>
        <w:rPr>
          <w:rFonts w:asciiTheme="majorHAnsi" w:hAnsiTheme="majorHAnsi"/>
          <w:sz w:val="22"/>
          <w:szCs w:val="22"/>
          <w:lang w:eastAsia="lt-LT"/>
        </w:rPr>
      </w:pPr>
      <w:r w:rsidRPr="0017520C">
        <w:rPr>
          <w:rFonts w:asciiTheme="majorHAnsi" w:hAnsiTheme="majorHAnsi"/>
          <w:sz w:val="22"/>
          <w:szCs w:val="22"/>
          <w:lang w:eastAsia="lt-LT"/>
        </w:rPr>
        <w:t>1.</w:t>
      </w:r>
      <w:r w:rsidR="00B34689" w:rsidRPr="0017520C">
        <w:rPr>
          <w:rFonts w:asciiTheme="majorHAnsi" w:hAnsiTheme="majorHAnsi"/>
          <w:sz w:val="22"/>
          <w:szCs w:val="22"/>
          <w:lang w:eastAsia="lt-LT"/>
        </w:rPr>
        <w:t>1.10</w:t>
      </w:r>
      <w:r w:rsidR="007A499A" w:rsidRPr="0017520C">
        <w:rPr>
          <w:rFonts w:asciiTheme="majorHAnsi" w:hAnsiTheme="majorHAnsi"/>
          <w:sz w:val="22"/>
          <w:szCs w:val="22"/>
          <w:lang w:eastAsia="lt-LT"/>
        </w:rPr>
        <w:t xml:space="preserve">. </w:t>
      </w:r>
      <w:r w:rsidR="007A499A" w:rsidRPr="0017520C">
        <w:rPr>
          <w:rFonts w:asciiTheme="majorHAnsi" w:hAnsiTheme="majorHAnsi"/>
          <w:sz w:val="22"/>
          <w:szCs w:val="22"/>
          <w:lang w:eastAsia="lt-LT"/>
        </w:rPr>
        <w:tab/>
        <w:t>Atlikti metrologinę manometrų patikrą (nuėmimas, patikra, sumontavimas) – 25 vnt. (kartą metuose). Tiekėjas manometrų patikros pakeitimo metu pats savo lėšomis pasirūpina pakaitiniais manometrais.</w:t>
      </w:r>
    </w:p>
    <w:p w14:paraId="6B45BE63" w14:textId="77777777" w:rsidR="007A499A" w:rsidRPr="0017520C" w:rsidRDefault="0008236A" w:rsidP="00691753">
      <w:pPr>
        <w:tabs>
          <w:tab w:val="left" w:pos="465"/>
          <w:tab w:val="left" w:pos="1276"/>
        </w:tabs>
        <w:ind w:firstLine="567"/>
        <w:jc w:val="both"/>
        <w:rPr>
          <w:rFonts w:asciiTheme="majorHAnsi" w:hAnsiTheme="majorHAnsi"/>
          <w:b/>
          <w:sz w:val="22"/>
          <w:szCs w:val="22"/>
        </w:rPr>
      </w:pPr>
      <w:r w:rsidRPr="0017520C">
        <w:rPr>
          <w:rFonts w:asciiTheme="majorHAnsi" w:hAnsiTheme="majorHAnsi"/>
          <w:b/>
          <w:sz w:val="22"/>
          <w:szCs w:val="22"/>
        </w:rPr>
        <w:t>1.</w:t>
      </w:r>
      <w:r w:rsidR="007A499A" w:rsidRPr="0017520C">
        <w:rPr>
          <w:rFonts w:asciiTheme="majorHAnsi" w:hAnsiTheme="majorHAnsi"/>
          <w:b/>
          <w:sz w:val="22"/>
          <w:szCs w:val="22"/>
        </w:rPr>
        <w:t xml:space="preserve">2. </w:t>
      </w:r>
      <w:r w:rsidR="007A499A" w:rsidRPr="0017520C">
        <w:rPr>
          <w:rFonts w:asciiTheme="majorHAnsi" w:hAnsiTheme="majorHAnsi"/>
          <w:b/>
          <w:sz w:val="22"/>
          <w:szCs w:val="22"/>
        </w:rPr>
        <w:tab/>
      </w:r>
      <w:r w:rsidR="00327F9A" w:rsidRPr="0017520C">
        <w:rPr>
          <w:rFonts w:asciiTheme="majorHAnsi" w:hAnsiTheme="majorHAnsi"/>
          <w:b/>
          <w:sz w:val="22"/>
          <w:szCs w:val="22"/>
        </w:rPr>
        <w:t>K</w:t>
      </w:r>
      <w:r w:rsidR="007A499A" w:rsidRPr="0017520C">
        <w:rPr>
          <w:rFonts w:asciiTheme="majorHAnsi" w:hAnsiTheme="majorHAnsi"/>
          <w:b/>
          <w:sz w:val="22"/>
          <w:szCs w:val="22"/>
        </w:rPr>
        <w:t>atilinės vidaus dujotiekio techninės priežiūros ir profilaktikos darbus:</w:t>
      </w:r>
    </w:p>
    <w:p w14:paraId="6B45BE64" w14:textId="77777777" w:rsidR="007A499A" w:rsidRPr="0017520C" w:rsidRDefault="0008236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1.2.1.</w:t>
      </w:r>
      <w:r w:rsidRPr="0017520C">
        <w:rPr>
          <w:rFonts w:asciiTheme="majorHAnsi" w:hAnsiTheme="majorHAnsi"/>
          <w:sz w:val="22"/>
          <w:szCs w:val="22"/>
        </w:rPr>
        <w:tab/>
      </w:r>
      <w:r w:rsidR="007A499A" w:rsidRPr="0017520C">
        <w:rPr>
          <w:rFonts w:asciiTheme="majorHAnsi" w:hAnsiTheme="majorHAnsi"/>
          <w:sz w:val="22"/>
          <w:szCs w:val="22"/>
        </w:rPr>
        <w:t>patikrinamas uždaromųjų prietaisų veikimas, apsaugos išmetimo vožtuvų veikimas bei jų uždarymo sandarumas (atliekama kartą per ketvirtį) ;</w:t>
      </w:r>
    </w:p>
    <w:p w14:paraId="6B45BE65" w14:textId="77777777" w:rsidR="007A499A" w:rsidRPr="0017520C" w:rsidRDefault="0008236A" w:rsidP="00691753">
      <w:pPr>
        <w:tabs>
          <w:tab w:val="left" w:pos="142"/>
        </w:tabs>
        <w:ind w:firstLine="567"/>
        <w:jc w:val="both"/>
        <w:rPr>
          <w:rFonts w:asciiTheme="majorHAnsi" w:hAnsiTheme="majorHAnsi"/>
          <w:sz w:val="22"/>
          <w:szCs w:val="22"/>
        </w:rPr>
      </w:pPr>
      <w:r w:rsidRPr="0017520C">
        <w:rPr>
          <w:rFonts w:asciiTheme="majorHAnsi" w:hAnsiTheme="majorHAnsi"/>
          <w:sz w:val="22"/>
          <w:szCs w:val="22"/>
        </w:rPr>
        <w:t>1.</w:t>
      </w:r>
      <w:r w:rsidR="007A499A" w:rsidRPr="0017520C">
        <w:rPr>
          <w:rFonts w:asciiTheme="majorHAnsi" w:hAnsiTheme="majorHAnsi"/>
          <w:sz w:val="22"/>
          <w:szCs w:val="22"/>
        </w:rPr>
        <w:t xml:space="preserve">2.2. </w:t>
      </w:r>
      <w:r w:rsidR="007A499A" w:rsidRPr="0017520C">
        <w:rPr>
          <w:rFonts w:asciiTheme="majorHAnsi" w:hAnsiTheme="majorHAnsi"/>
          <w:sz w:val="22"/>
          <w:szCs w:val="22"/>
        </w:rPr>
        <w:tab/>
        <w:t>patikrinamas jungčių ir prietaisų sandarumas, nesandarumai pašalinami (atliekama kartą per ketvirtį) ;</w:t>
      </w:r>
    </w:p>
    <w:p w14:paraId="6B45BE66" w14:textId="77777777" w:rsidR="007A499A" w:rsidRPr="0017520C" w:rsidRDefault="0008236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w:t>
      </w:r>
      <w:r w:rsidR="007A499A" w:rsidRPr="0017520C">
        <w:rPr>
          <w:rFonts w:asciiTheme="majorHAnsi" w:hAnsiTheme="majorHAnsi"/>
          <w:sz w:val="22"/>
          <w:szCs w:val="22"/>
        </w:rPr>
        <w:t xml:space="preserve">2.3. </w:t>
      </w:r>
      <w:r w:rsidR="007A499A" w:rsidRPr="0017520C">
        <w:rPr>
          <w:rFonts w:asciiTheme="majorHAnsi" w:hAnsiTheme="majorHAnsi"/>
          <w:sz w:val="22"/>
          <w:szCs w:val="22"/>
        </w:rPr>
        <w:tab/>
        <w:t>patikrinamas dujinių filtrų užsinešimas, esant reikalui – jie pravalomi (atliekama kartą per ketvirtį) ;</w:t>
      </w:r>
    </w:p>
    <w:p w14:paraId="6B45BE67" w14:textId="77777777" w:rsidR="007A499A" w:rsidRPr="0017520C" w:rsidRDefault="0008236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lastRenderedPageBreak/>
        <w:t>1.</w:t>
      </w:r>
      <w:r w:rsidR="007A499A" w:rsidRPr="0017520C">
        <w:rPr>
          <w:rFonts w:asciiTheme="majorHAnsi" w:hAnsiTheme="majorHAnsi"/>
          <w:sz w:val="22"/>
          <w:szCs w:val="22"/>
        </w:rPr>
        <w:t>2.4.</w:t>
      </w:r>
      <w:r w:rsidR="007A499A" w:rsidRPr="0017520C">
        <w:rPr>
          <w:rFonts w:asciiTheme="majorHAnsi" w:hAnsiTheme="majorHAnsi"/>
          <w:sz w:val="22"/>
          <w:szCs w:val="22"/>
        </w:rPr>
        <w:tab/>
        <w:t xml:space="preserve">patikrinamas dujų slėgio reguliatoriaus veikimas, apsauginių vožtuvų techninė būklė, jų veikimo atitikimas </w:t>
      </w:r>
      <w:r w:rsidR="00CA0679" w:rsidRPr="0017520C">
        <w:rPr>
          <w:rFonts w:asciiTheme="majorHAnsi" w:hAnsiTheme="majorHAnsi"/>
          <w:sz w:val="22"/>
          <w:szCs w:val="22"/>
        </w:rPr>
        <w:t>rėžiminei</w:t>
      </w:r>
      <w:r w:rsidR="007A499A" w:rsidRPr="0017520C">
        <w:rPr>
          <w:rFonts w:asciiTheme="majorHAnsi" w:hAnsiTheme="majorHAnsi"/>
          <w:sz w:val="22"/>
          <w:szCs w:val="22"/>
        </w:rPr>
        <w:t xml:space="preserve"> kortelei, jei būtina – atliekamas derinimas (atliekami kartą metuose);</w:t>
      </w:r>
    </w:p>
    <w:p w14:paraId="6B45BE68" w14:textId="77777777" w:rsidR="007A499A" w:rsidRPr="0017520C" w:rsidRDefault="0008236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1.2.5.</w:t>
      </w:r>
      <w:r w:rsidR="007A499A" w:rsidRPr="0017520C">
        <w:rPr>
          <w:rFonts w:asciiTheme="majorHAnsi" w:hAnsiTheme="majorHAnsi"/>
          <w:sz w:val="22"/>
          <w:szCs w:val="22"/>
        </w:rPr>
        <w:tab/>
        <w:t>atliekamas dujų slėgio reguliatoriaus, apsauginių vožtuvų metinis patikrinimas pagal įrenginių gamintojo reikalavimus;</w:t>
      </w:r>
    </w:p>
    <w:p w14:paraId="6B45BE69" w14:textId="77777777" w:rsidR="007A499A" w:rsidRPr="0017520C" w:rsidRDefault="0008236A"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1.2.6.</w:t>
      </w:r>
      <w:r w:rsidR="007A499A" w:rsidRPr="0017520C">
        <w:rPr>
          <w:rFonts w:asciiTheme="majorHAnsi" w:hAnsiTheme="majorHAnsi"/>
          <w:sz w:val="22"/>
          <w:szCs w:val="22"/>
        </w:rPr>
        <w:tab/>
        <w:t>patikrinamas neardomų konstrukcijų mazgų tvirtinimas, atliekama vidaus dujotiekio vamzdyno vizualinė apžiūra, patikrinama  armatūros numeracija pagal patvirti</w:t>
      </w:r>
      <w:r w:rsidR="003626EF" w:rsidRPr="0017520C">
        <w:rPr>
          <w:rFonts w:asciiTheme="majorHAnsi" w:hAnsiTheme="majorHAnsi"/>
          <w:sz w:val="22"/>
          <w:szCs w:val="22"/>
        </w:rPr>
        <w:t>ntą schemą (kartą metuose)</w:t>
      </w:r>
    </w:p>
    <w:p w14:paraId="6B45BE6A" w14:textId="77777777" w:rsidR="007A499A" w:rsidRPr="0017520C" w:rsidRDefault="0008236A"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1.</w:t>
      </w:r>
      <w:r w:rsidR="007A499A" w:rsidRPr="0017520C">
        <w:rPr>
          <w:rFonts w:asciiTheme="majorHAnsi" w:hAnsiTheme="majorHAnsi"/>
          <w:sz w:val="22"/>
          <w:szCs w:val="22"/>
        </w:rPr>
        <w:t>2.7.</w:t>
      </w:r>
      <w:r w:rsidR="007A499A" w:rsidRPr="0017520C">
        <w:rPr>
          <w:rFonts w:asciiTheme="majorHAnsi" w:hAnsiTheme="majorHAnsi"/>
          <w:sz w:val="22"/>
          <w:szCs w:val="22"/>
        </w:rPr>
        <w:tab/>
        <w:t>patalpos uždujinimo kontrolės ir perspėjimo prietaisų profilaktinis patikrinimas</w:t>
      </w:r>
      <w:r w:rsidR="00647853" w:rsidRPr="0017520C">
        <w:rPr>
          <w:rFonts w:asciiTheme="majorHAnsi" w:hAnsiTheme="majorHAnsi"/>
          <w:sz w:val="22"/>
          <w:szCs w:val="22"/>
        </w:rPr>
        <w:t xml:space="preserve"> </w:t>
      </w:r>
      <w:r w:rsidR="007A499A" w:rsidRPr="0017520C">
        <w:rPr>
          <w:rFonts w:asciiTheme="majorHAnsi" w:hAnsiTheme="majorHAnsi"/>
          <w:sz w:val="22"/>
          <w:szCs w:val="22"/>
        </w:rPr>
        <w:t>(</w:t>
      </w:r>
      <w:r w:rsidR="00A21901" w:rsidRPr="0017520C">
        <w:rPr>
          <w:rFonts w:asciiTheme="majorHAnsi" w:hAnsiTheme="majorHAnsi"/>
          <w:sz w:val="22"/>
          <w:szCs w:val="22"/>
        </w:rPr>
        <w:t xml:space="preserve">2 </w:t>
      </w:r>
      <w:r w:rsidR="007A499A" w:rsidRPr="0017520C">
        <w:rPr>
          <w:rFonts w:asciiTheme="majorHAnsi" w:hAnsiTheme="majorHAnsi"/>
          <w:sz w:val="22"/>
          <w:szCs w:val="22"/>
        </w:rPr>
        <w:t>kart</w:t>
      </w:r>
      <w:r w:rsidR="00A21901" w:rsidRPr="0017520C">
        <w:rPr>
          <w:rFonts w:asciiTheme="majorHAnsi" w:hAnsiTheme="majorHAnsi"/>
          <w:sz w:val="22"/>
          <w:szCs w:val="22"/>
        </w:rPr>
        <w:t>us</w:t>
      </w:r>
      <w:r w:rsidR="007A499A" w:rsidRPr="0017520C">
        <w:rPr>
          <w:rFonts w:asciiTheme="majorHAnsi" w:hAnsiTheme="majorHAnsi"/>
          <w:sz w:val="22"/>
          <w:szCs w:val="22"/>
        </w:rPr>
        <w:t xml:space="preserve"> metuose</w:t>
      </w:r>
      <w:r w:rsidR="004D4E67" w:rsidRPr="0017520C">
        <w:rPr>
          <w:rFonts w:asciiTheme="majorHAnsi" w:hAnsiTheme="majorHAnsi"/>
          <w:sz w:val="22"/>
          <w:szCs w:val="22"/>
        </w:rPr>
        <w:t>,</w:t>
      </w:r>
      <w:r w:rsidR="00647853" w:rsidRPr="0017520C">
        <w:rPr>
          <w:rFonts w:asciiTheme="majorHAnsi" w:hAnsiTheme="majorHAnsi"/>
          <w:sz w:val="22"/>
          <w:szCs w:val="22"/>
        </w:rPr>
        <w:t xml:space="preserve"> </w:t>
      </w:r>
      <w:r w:rsidR="004D4E67" w:rsidRPr="0017520C">
        <w:rPr>
          <w:rFonts w:asciiTheme="majorHAnsi" w:hAnsiTheme="majorHAnsi"/>
          <w:sz w:val="22"/>
          <w:szCs w:val="22"/>
        </w:rPr>
        <w:t>jutiklis ir signalizatorius</w:t>
      </w:r>
      <w:r w:rsidR="007A499A" w:rsidRPr="0017520C">
        <w:rPr>
          <w:rFonts w:asciiTheme="majorHAnsi" w:hAnsiTheme="majorHAnsi"/>
          <w:sz w:val="22"/>
          <w:szCs w:val="22"/>
        </w:rPr>
        <w:t>)</w:t>
      </w:r>
      <w:r w:rsidR="004D4E67" w:rsidRPr="0017520C">
        <w:rPr>
          <w:rFonts w:asciiTheme="majorHAnsi" w:hAnsiTheme="majorHAnsi"/>
          <w:sz w:val="22"/>
          <w:szCs w:val="22"/>
        </w:rPr>
        <w:t>.</w:t>
      </w:r>
    </w:p>
    <w:p w14:paraId="6B45BE6B" w14:textId="77777777" w:rsidR="007A499A" w:rsidRPr="0017520C" w:rsidRDefault="006A43B3" w:rsidP="00691753">
      <w:pPr>
        <w:tabs>
          <w:tab w:val="left" w:pos="1276"/>
        </w:tabs>
        <w:ind w:firstLine="567"/>
        <w:jc w:val="both"/>
        <w:rPr>
          <w:rFonts w:asciiTheme="majorHAnsi" w:hAnsiTheme="majorHAnsi"/>
          <w:sz w:val="22"/>
          <w:szCs w:val="22"/>
        </w:rPr>
      </w:pPr>
      <w:r w:rsidRPr="0017520C">
        <w:rPr>
          <w:rFonts w:asciiTheme="majorHAnsi" w:hAnsiTheme="majorHAnsi"/>
          <w:sz w:val="22"/>
          <w:szCs w:val="22"/>
        </w:rPr>
        <w:t>1.2.8</w:t>
      </w:r>
      <w:r w:rsidR="007A499A" w:rsidRPr="0017520C">
        <w:rPr>
          <w:rFonts w:asciiTheme="majorHAnsi" w:hAnsiTheme="majorHAnsi"/>
          <w:sz w:val="22"/>
          <w:szCs w:val="22"/>
        </w:rPr>
        <w:tab/>
        <w:t>Atlikti pagrindinių įre</w:t>
      </w:r>
      <w:r w:rsidR="00CC605E" w:rsidRPr="0017520C">
        <w:rPr>
          <w:rFonts w:asciiTheme="majorHAnsi" w:hAnsiTheme="majorHAnsi"/>
          <w:sz w:val="22"/>
          <w:szCs w:val="22"/>
        </w:rPr>
        <w:t>nginių remontą (</w:t>
      </w:r>
      <w:r w:rsidR="00B22F01" w:rsidRPr="0017520C">
        <w:rPr>
          <w:rFonts w:asciiTheme="majorHAnsi" w:hAnsiTheme="majorHAnsi"/>
          <w:b/>
          <w:i/>
          <w:sz w:val="22"/>
          <w:szCs w:val="22"/>
        </w:rPr>
        <w:t xml:space="preserve">pagal poreikį, preliminariai </w:t>
      </w:r>
      <w:r w:rsidR="0067397B">
        <w:rPr>
          <w:rFonts w:asciiTheme="majorHAnsi" w:hAnsiTheme="majorHAnsi"/>
          <w:b/>
          <w:i/>
          <w:sz w:val="22"/>
          <w:szCs w:val="22"/>
        </w:rPr>
        <w:t>80</w:t>
      </w:r>
      <w:r w:rsidR="006F3334" w:rsidRPr="0017520C">
        <w:rPr>
          <w:rFonts w:asciiTheme="majorHAnsi" w:hAnsiTheme="majorHAnsi"/>
          <w:b/>
          <w:i/>
          <w:sz w:val="22"/>
          <w:szCs w:val="22"/>
        </w:rPr>
        <w:t xml:space="preserve"> darbo </w:t>
      </w:r>
      <w:r w:rsidR="00B22F01" w:rsidRPr="0017520C">
        <w:rPr>
          <w:rFonts w:asciiTheme="majorHAnsi" w:hAnsiTheme="majorHAnsi"/>
          <w:b/>
          <w:i/>
          <w:sz w:val="22"/>
          <w:szCs w:val="22"/>
        </w:rPr>
        <w:t>val.</w:t>
      </w:r>
      <w:r w:rsidR="00CC605E" w:rsidRPr="0017520C">
        <w:rPr>
          <w:rFonts w:asciiTheme="majorHAnsi" w:hAnsiTheme="majorHAnsi"/>
          <w:b/>
          <w:sz w:val="22"/>
          <w:szCs w:val="22"/>
        </w:rPr>
        <w:t>)</w:t>
      </w:r>
    </w:p>
    <w:p w14:paraId="6B45BE6C" w14:textId="77777777" w:rsidR="007A499A" w:rsidRPr="0017520C" w:rsidRDefault="007A499A" w:rsidP="00691753">
      <w:pPr>
        <w:tabs>
          <w:tab w:val="left" w:pos="1276"/>
          <w:tab w:val="left" w:pos="1843"/>
        </w:tabs>
        <w:ind w:firstLine="567"/>
        <w:jc w:val="both"/>
        <w:rPr>
          <w:rFonts w:asciiTheme="majorHAnsi" w:hAnsiTheme="majorHAnsi"/>
          <w:sz w:val="22"/>
          <w:szCs w:val="22"/>
        </w:rPr>
      </w:pPr>
      <w:r w:rsidRPr="0017520C">
        <w:rPr>
          <w:rFonts w:asciiTheme="majorHAnsi" w:hAnsiTheme="majorHAnsi"/>
          <w:sz w:val="22"/>
          <w:szCs w:val="22"/>
        </w:rPr>
        <w:tab/>
        <w:t>- dujų slėgio reguli</w:t>
      </w:r>
      <w:r w:rsidR="00A05A77" w:rsidRPr="0017520C">
        <w:rPr>
          <w:rFonts w:asciiTheme="majorHAnsi" w:hAnsiTheme="majorHAnsi"/>
          <w:sz w:val="22"/>
          <w:szCs w:val="22"/>
        </w:rPr>
        <w:t>atoriaus, dujų atkirtos vožtuvo</w:t>
      </w:r>
      <w:r w:rsidRPr="0017520C">
        <w:rPr>
          <w:rFonts w:asciiTheme="majorHAnsi" w:hAnsiTheme="majorHAnsi"/>
          <w:sz w:val="22"/>
          <w:szCs w:val="22"/>
        </w:rPr>
        <w:t>;</w:t>
      </w:r>
    </w:p>
    <w:p w14:paraId="6B45BE6D" w14:textId="77777777" w:rsidR="007A499A" w:rsidRPr="0017520C" w:rsidRDefault="007A499A" w:rsidP="00691753">
      <w:pPr>
        <w:tabs>
          <w:tab w:val="left" w:pos="1276"/>
          <w:tab w:val="left" w:pos="1843"/>
        </w:tabs>
        <w:ind w:firstLine="567"/>
        <w:jc w:val="both"/>
        <w:rPr>
          <w:rFonts w:asciiTheme="majorHAnsi" w:hAnsiTheme="majorHAnsi"/>
          <w:sz w:val="22"/>
          <w:szCs w:val="22"/>
        </w:rPr>
      </w:pPr>
      <w:r w:rsidRPr="0017520C">
        <w:rPr>
          <w:rFonts w:asciiTheme="majorHAnsi" w:hAnsiTheme="majorHAnsi"/>
          <w:sz w:val="22"/>
          <w:szCs w:val="22"/>
        </w:rPr>
        <w:tab/>
        <w:t>- dujinės armatūros keitimas ir remontas, vamzdyno dalies keitimas;</w:t>
      </w:r>
    </w:p>
    <w:p w14:paraId="6B45BE6E" w14:textId="77777777" w:rsidR="007A499A" w:rsidRPr="0017520C" w:rsidRDefault="007A499A" w:rsidP="00691753">
      <w:pPr>
        <w:tabs>
          <w:tab w:val="left" w:pos="1276"/>
        </w:tabs>
        <w:ind w:firstLine="567"/>
        <w:jc w:val="both"/>
        <w:rPr>
          <w:rFonts w:asciiTheme="majorHAnsi" w:hAnsiTheme="majorHAnsi"/>
          <w:sz w:val="22"/>
          <w:szCs w:val="22"/>
        </w:rPr>
      </w:pPr>
      <w:r w:rsidRPr="0017520C">
        <w:rPr>
          <w:rFonts w:asciiTheme="majorHAnsi" w:hAnsiTheme="majorHAnsi"/>
          <w:sz w:val="22"/>
          <w:szCs w:val="22"/>
        </w:rPr>
        <w:t>- atskirų katilinės automatikos komponentų remontas, elektros pavarų remontas, degiklio smulkių detalių remontas.</w:t>
      </w:r>
    </w:p>
    <w:p w14:paraId="6B45BE6F" w14:textId="77777777" w:rsidR="00753B74" w:rsidRPr="0017520C" w:rsidRDefault="00DC6D67" w:rsidP="00691753">
      <w:pPr>
        <w:tabs>
          <w:tab w:val="left" w:pos="1276"/>
        </w:tabs>
        <w:ind w:firstLine="567"/>
        <w:jc w:val="both"/>
        <w:rPr>
          <w:rFonts w:asciiTheme="majorHAnsi" w:hAnsiTheme="majorHAnsi"/>
          <w:sz w:val="22"/>
          <w:szCs w:val="22"/>
        </w:rPr>
      </w:pPr>
      <w:r w:rsidRPr="0017520C">
        <w:rPr>
          <w:rFonts w:asciiTheme="majorHAnsi" w:hAnsiTheme="majorHAnsi"/>
          <w:sz w:val="22"/>
          <w:szCs w:val="22"/>
        </w:rPr>
        <w:t>1.2.9.</w:t>
      </w:r>
      <w:r w:rsidRPr="0017520C">
        <w:rPr>
          <w:rFonts w:asciiTheme="majorHAnsi" w:hAnsiTheme="majorHAnsi"/>
          <w:sz w:val="22"/>
          <w:szCs w:val="22"/>
        </w:rPr>
        <w:tab/>
        <w:t>Saulė kolektorių ir sistemos patikrinimas (2kartus metuose)</w:t>
      </w:r>
      <w:r w:rsidR="00753B74" w:rsidRPr="0017520C">
        <w:rPr>
          <w:rFonts w:asciiTheme="majorHAnsi" w:hAnsiTheme="majorHAnsi"/>
          <w:sz w:val="22"/>
          <w:szCs w:val="22"/>
        </w:rPr>
        <w:t>:</w:t>
      </w:r>
    </w:p>
    <w:p w14:paraId="6B45BE70" w14:textId="77777777" w:rsidR="00753B74" w:rsidRPr="0017520C" w:rsidRDefault="00753B74" w:rsidP="00691753">
      <w:pPr>
        <w:tabs>
          <w:tab w:val="left" w:pos="1276"/>
        </w:tabs>
        <w:ind w:firstLine="567"/>
        <w:jc w:val="both"/>
        <w:rPr>
          <w:rFonts w:asciiTheme="majorHAnsi" w:hAnsiTheme="majorHAnsi"/>
          <w:sz w:val="22"/>
          <w:szCs w:val="22"/>
        </w:rPr>
      </w:pPr>
      <w:r w:rsidRPr="0017520C">
        <w:rPr>
          <w:rFonts w:asciiTheme="majorHAnsi" w:hAnsiTheme="majorHAnsi"/>
          <w:sz w:val="22"/>
          <w:szCs w:val="22"/>
        </w:rPr>
        <w:t>-patikrinti sistemos sandarumą;</w:t>
      </w:r>
    </w:p>
    <w:p w14:paraId="6B45BE71" w14:textId="77777777" w:rsidR="00753B74" w:rsidRPr="0017520C" w:rsidRDefault="00753B74" w:rsidP="00691753">
      <w:pPr>
        <w:tabs>
          <w:tab w:val="left" w:pos="1276"/>
        </w:tabs>
        <w:ind w:firstLine="567"/>
        <w:jc w:val="both"/>
        <w:rPr>
          <w:rFonts w:asciiTheme="majorHAnsi" w:hAnsiTheme="majorHAnsi"/>
          <w:sz w:val="22"/>
          <w:szCs w:val="22"/>
        </w:rPr>
      </w:pPr>
      <w:r w:rsidRPr="0017520C">
        <w:rPr>
          <w:rFonts w:asciiTheme="majorHAnsi" w:hAnsiTheme="majorHAnsi"/>
          <w:sz w:val="22"/>
          <w:szCs w:val="22"/>
        </w:rPr>
        <w:t>-patikrinti vandens-glikolio mišinio užšalimo temperatūrą;</w:t>
      </w:r>
    </w:p>
    <w:p w14:paraId="6B45BE72" w14:textId="77777777" w:rsidR="00753B74" w:rsidRPr="0017520C" w:rsidRDefault="00753B74" w:rsidP="00691753">
      <w:pPr>
        <w:tabs>
          <w:tab w:val="left" w:pos="1276"/>
        </w:tabs>
        <w:ind w:firstLine="567"/>
        <w:jc w:val="both"/>
        <w:rPr>
          <w:rFonts w:asciiTheme="majorHAnsi" w:hAnsiTheme="majorHAnsi"/>
          <w:sz w:val="22"/>
          <w:szCs w:val="22"/>
        </w:rPr>
      </w:pPr>
      <w:r w:rsidRPr="0017520C">
        <w:rPr>
          <w:rFonts w:asciiTheme="majorHAnsi" w:hAnsiTheme="majorHAnsi"/>
          <w:sz w:val="22"/>
          <w:szCs w:val="22"/>
        </w:rPr>
        <w:t xml:space="preserve">-patikrinti vandens-glikolio mišinio </w:t>
      </w:r>
      <w:r w:rsidR="00B0748C" w:rsidRPr="0017520C">
        <w:rPr>
          <w:rFonts w:asciiTheme="majorHAnsi" w:hAnsiTheme="majorHAnsi"/>
          <w:sz w:val="22"/>
          <w:szCs w:val="22"/>
        </w:rPr>
        <w:t>lygį papildymo talpoje.</w:t>
      </w:r>
    </w:p>
    <w:p w14:paraId="6B45BE73" w14:textId="77777777" w:rsidR="00B0748C" w:rsidRPr="0017520C" w:rsidRDefault="00B0748C" w:rsidP="00691753">
      <w:pPr>
        <w:tabs>
          <w:tab w:val="left" w:pos="1276"/>
        </w:tabs>
        <w:ind w:firstLine="567"/>
        <w:jc w:val="both"/>
        <w:rPr>
          <w:rFonts w:asciiTheme="majorHAnsi" w:hAnsiTheme="majorHAnsi"/>
          <w:sz w:val="22"/>
          <w:szCs w:val="22"/>
        </w:rPr>
      </w:pPr>
      <w:r w:rsidRPr="0017520C">
        <w:rPr>
          <w:rFonts w:asciiTheme="majorHAnsi" w:hAnsiTheme="majorHAnsi"/>
          <w:sz w:val="22"/>
          <w:szCs w:val="22"/>
        </w:rPr>
        <w:t>-patikrinti mechaninių filtrų užterštumą, jei reikia juos parvalyti.</w:t>
      </w:r>
    </w:p>
    <w:p w14:paraId="6B45BE74" w14:textId="77777777" w:rsidR="00DC6D67" w:rsidRPr="0017520C" w:rsidRDefault="00DC6D67" w:rsidP="00691753">
      <w:pPr>
        <w:tabs>
          <w:tab w:val="left" w:pos="1276"/>
        </w:tabs>
        <w:ind w:firstLine="567"/>
        <w:jc w:val="both"/>
        <w:rPr>
          <w:rFonts w:asciiTheme="majorHAnsi" w:hAnsiTheme="majorHAnsi"/>
          <w:sz w:val="22"/>
          <w:szCs w:val="22"/>
        </w:rPr>
      </w:pPr>
    </w:p>
    <w:p w14:paraId="6B45BE75" w14:textId="77777777" w:rsidR="005E3073" w:rsidRPr="0017520C" w:rsidRDefault="005E3073" w:rsidP="00691753">
      <w:pPr>
        <w:tabs>
          <w:tab w:val="left" w:pos="465"/>
        </w:tabs>
        <w:ind w:firstLine="567"/>
        <w:jc w:val="both"/>
        <w:rPr>
          <w:rFonts w:asciiTheme="majorHAnsi" w:hAnsiTheme="majorHAnsi"/>
          <w:sz w:val="22"/>
          <w:szCs w:val="22"/>
        </w:rPr>
      </w:pPr>
    </w:p>
    <w:p w14:paraId="6B45BE76" w14:textId="77777777" w:rsidR="005E3073" w:rsidRPr="0017520C" w:rsidRDefault="005E3073" w:rsidP="00691753">
      <w:pPr>
        <w:tabs>
          <w:tab w:val="left" w:pos="465"/>
        </w:tabs>
        <w:ind w:firstLine="567"/>
        <w:jc w:val="both"/>
        <w:rPr>
          <w:rFonts w:asciiTheme="majorHAnsi" w:hAnsiTheme="majorHAnsi"/>
          <w:b/>
          <w:sz w:val="22"/>
          <w:szCs w:val="22"/>
        </w:rPr>
      </w:pPr>
      <w:r w:rsidRPr="0017520C">
        <w:rPr>
          <w:rFonts w:asciiTheme="majorHAnsi" w:hAnsiTheme="majorHAnsi"/>
          <w:b/>
          <w:sz w:val="22"/>
          <w:szCs w:val="22"/>
        </w:rPr>
        <w:t>2.</w:t>
      </w:r>
      <w:r w:rsidRPr="0017520C">
        <w:rPr>
          <w:rFonts w:asciiTheme="majorHAnsi" w:hAnsiTheme="majorHAnsi"/>
          <w:b/>
          <w:sz w:val="22"/>
          <w:szCs w:val="22"/>
        </w:rPr>
        <w:tab/>
        <w:t>LSMUL Kauno klinikų skalbyklos</w:t>
      </w:r>
      <w:r w:rsidR="00E768F3" w:rsidRPr="0017520C">
        <w:rPr>
          <w:rFonts w:asciiTheme="majorHAnsi" w:hAnsiTheme="majorHAnsi"/>
          <w:b/>
          <w:sz w:val="22"/>
          <w:szCs w:val="22"/>
        </w:rPr>
        <w:t xml:space="preserve"> (Eivenių g. 2)</w:t>
      </w:r>
      <w:r w:rsidRPr="0017520C">
        <w:rPr>
          <w:rFonts w:asciiTheme="majorHAnsi" w:hAnsiTheme="majorHAnsi"/>
          <w:b/>
          <w:sz w:val="22"/>
          <w:szCs w:val="22"/>
        </w:rPr>
        <w:t xml:space="preserve"> garo generatorių, automatikos ir pagrindinių įrenginių bei vidaus dujotiekio periodinė techninė priežiūra, profilaktiniai ir remonto </w:t>
      </w:r>
      <w:r w:rsidR="00AD146F" w:rsidRPr="0017520C">
        <w:rPr>
          <w:rFonts w:asciiTheme="majorHAnsi" w:hAnsiTheme="majorHAnsi"/>
          <w:b/>
          <w:sz w:val="22"/>
          <w:szCs w:val="22"/>
        </w:rPr>
        <w:t>paslaugos</w:t>
      </w:r>
    </w:p>
    <w:p w14:paraId="6B45BE77" w14:textId="77777777" w:rsidR="005E3073" w:rsidRPr="0017520C" w:rsidRDefault="005E3073" w:rsidP="00691753">
      <w:pPr>
        <w:tabs>
          <w:tab w:val="left" w:pos="465"/>
        </w:tabs>
        <w:ind w:firstLine="567"/>
        <w:jc w:val="both"/>
        <w:rPr>
          <w:rFonts w:asciiTheme="majorHAnsi" w:hAnsiTheme="majorHAnsi"/>
          <w:b/>
          <w:sz w:val="22"/>
          <w:szCs w:val="22"/>
        </w:rPr>
      </w:pPr>
    </w:p>
    <w:p w14:paraId="6B45BE78"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2.1.</w:t>
      </w:r>
      <w:r w:rsidRPr="0017520C">
        <w:rPr>
          <w:rFonts w:asciiTheme="majorHAnsi" w:hAnsiTheme="majorHAnsi"/>
          <w:sz w:val="22"/>
          <w:szCs w:val="22"/>
        </w:rPr>
        <w:tab/>
        <w:t>Garo generatorių ir katilinės įrenginių techninės būklės patikrinimas (atliekama kartą per ketvirtį) :</w:t>
      </w:r>
    </w:p>
    <w:p w14:paraId="6B45BE79"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patikrinama garo generatorių armatūra ir prietaisai, jų būklė, elektrinis pajungimas;</w:t>
      </w:r>
    </w:p>
    <w:p w14:paraId="6B45BE7A"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patikrinami garo generatorių degikliai, jų būklė, elektrinis pajungimas;</w:t>
      </w:r>
    </w:p>
    <w:p w14:paraId="6B45BE7B"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patikrinamas katilinės vamzdynas, armatūra, jos sandarumas, termoizoliacijos būklė;</w:t>
      </w:r>
    </w:p>
    <w:p w14:paraId="6B45BE7C"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patikrinamas katilinės įrenginių stovis;</w:t>
      </w:r>
    </w:p>
    <w:p w14:paraId="6B45BE7D"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2.2.</w:t>
      </w:r>
      <w:r w:rsidRPr="0017520C">
        <w:rPr>
          <w:rFonts w:asciiTheme="majorHAnsi" w:hAnsiTheme="majorHAnsi"/>
          <w:sz w:val="22"/>
          <w:szCs w:val="22"/>
        </w:rPr>
        <w:tab/>
        <w:t xml:space="preserve"> Garo generatorių ir katilinės saugumo automatikos veikimo patikrinimas (atliekama kartą per ketvirtį)</w:t>
      </w:r>
    </w:p>
    <w:p w14:paraId="6B45BE7E"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2.3.</w:t>
      </w:r>
      <w:r w:rsidRPr="0017520C">
        <w:rPr>
          <w:rFonts w:asciiTheme="majorHAnsi" w:hAnsiTheme="majorHAnsi"/>
          <w:sz w:val="22"/>
          <w:szCs w:val="22"/>
        </w:rPr>
        <w:tab/>
        <w:t xml:space="preserve"> Garo generatorių ir katilinės reguliuojamosios automatikos veikimo patikrinimas pagal nustatytus darbo režimus (režimines korteles) (atliekama </w:t>
      </w:r>
      <w:r w:rsidR="00567553" w:rsidRPr="0017520C">
        <w:rPr>
          <w:rFonts w:asciiTheme="majorHAnsi" w:hAnsiTheme="majorHAnsi"/>
          <w:sz w:val="22"/>
          <w:szCs w:val="22"/>
        </w:rPr>
        <w:t>2 kartus per metus</w:t>
      </w:r>
      <w:r w:rsidRPr="0017520C">
        <w:rPr>
          <w:rFonts w:asciiTheme="majorHAnsi" w:hAnsiTheme="majorHAnsi"/>
          <w:sz w:val="22"/>
          <w:szCs w:val="22"/>
        </w:rPr>
        <w:t>).</w:t>
      </w:r>
    </w:p>
    <w:p w14:paraId="6B45BE7F"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2.4.</w:t>
      </w:r>
      <w:r w:rsidRPr="0017520C">
        <w:rPr>
          <w:rFonts w:asciiTheme="majorHAnsi" w:hAnsiTheme="majorHAnsi"/>
          <w:sz w:val="22"/>
          <w:szCs w:val="22"/>
        </w:rPr>
        <w:tab/>
        <w:t xml:space="preserve"> Garo generatorių metinės profilaktikos darbai (atliekami kartą metuose) :</w:t>
      </w:r>
    </w:p>
    <w:p w14:paraId="6B45BE80" w14:textId="77777777" w:rsidR="005E3073" w:rsidRPr="0017520C" w:rsidRDefault="00B22F01"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generatorių vidaus apžiūra</w:t>
      </w:r>
      <w:r w:rsidR="005E3073" w:rsidRPr="0017520C">
        <w:rPr>
          <w:rFonts w:asciiTheme="majorHAnsi" w:hAnsiTheme="majorHAnsi"/>
          <w:sz w:val="22"/>
          <w:szCs w:val="22"/>
        </w:rPr>
        <w:t>;</w:t>
      </w:r>
    </w:p>
    <w:p w14:paraId="6B45BE81"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uždarymo armatūros, apsauginių vožtuvų suveikimo patikrinimas;</w:t>
      </w:r>
    </w:p>
    <w:p w14:paraId="6B45BE82"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atliekami kiti aptarnavimo darbai, pagal įrenginio gamintojo reikalavimus;</w:t>
      </w:r>
    </w:p>
    <w:p w14:paraId="6B45BE83" w14:textId="77777777" w:rsidR="005E3073" w:rsidRPr="0017520C" w:rsidRDefault="006E5F5D"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w:t>
      </w:r>
      <w:r w:rsidR="005E3073" w:rsidRPr="0017520C">
        <w:rPr>
          <w:rFonts w:asciiTheme="majorHAnsi" w:hAnsiTheme="majorHAnsi"/>
          <w:sz w:val="22"/>
          <w:szCs w:val="22"/>
        </w:rPr>
        <w:t>.5.</w:t>
      </w:r>
      <w:r w:rsidRPr="0017520C">
        <w:rPr>
          <w:rFonts w:asciiTheme="majorHAnsi" w:hAnsiTheme="majorHAnsi"/>
          <w:sz w:val="22"/>
          <w:szCs w:val="22"/>
        </w:rPr>
        <w:tab/>
      </w:r>
      <w:r w:rsidR="005E3073" w:rsidRPr="0017520C">
        <w:rPr>
          <w:rFonts w:asciiTheme="majorHAnsi" w:hAnsiTheme="majorHAnsi"/>
          <w:sz w:val="22"/>
          <w:szCs w:val="22"/>
        </w:rPr>
        <w:t xml:space="preserve"> Garo generatorių degiklių profilaktikos darbai (atliekami kartą metuose) :</w:t>
      </w:r>
    </w:p>
    <w:p w14:paraId="6B45BE84" w14:textId="77777777" w:rsidR="005E3073" w:rsidRPr="0017520C" w:rsidRDefault="005E3073"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 degiklių išvalymas;</w:t>
      </w:r>
    </w:p>
    <w:p w14:paraId="6B45BE85" w14:textId="77777777" w:rsidR="005E3073" w:rsidRPr="0017520C" w:rsidRDefault="005E3073"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 degimo produktų patikrinimas dujų analizatoriumi, oro/dujų santykio sureguliavimas, režiminės kortelės pateikimas;</w:t>
      </w:r>
    </w:p>
    <w:p w14:paraId="6B45BE86" w14:textId="77777777" w:rsidR="005E3073" w:rsidRPr="0017520C" w:rsidRDefault="005E3073"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 uždegimo ir jonizacinio elektrodų veikimo ir padėties tikrinimas bei koregavimas, elektromagnetinių ventilių suveikimo tikrinimas;</w:t>
      </w:r>
    </w:p>
    <w:p w14:paraId="6B45BE87" w14:textId="77777777" w:rsidR="005E3073" w:rsidRPr="0017520C" w:rsidRDefault="005E3073"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 degiklio valdymo jungčių kontaktų tikrinimas;</w:t>
      </w:r>
    </w:p>
    <w:p w14:paraId="6B45BE88" w14:textId="77777777" w:rsidR="005E3073" w:rsidRPr="0017520C" w:rsidRDefault="005E3073"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 degiklio ventiliatoriaus elektros pajungimo kontaktų, variklio darbo srovės, šiluminės apsaugos, degiklio servopavaros kontaktų, degimo automato suveikimo patikrinimas, pajungimo jungčių valdymo spintoje kontaktų patikrinimas;</w:t>
      </w:r>
    </w:p>
    <w:p w14:paraId="6B45BE89" w14:textId="77777777" w:rsidR="005E3073" w:rsidRPr="0017520C" w:rsidRDefault="005E3073"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 atliekami kiti aptarnavimo darbai, pagal įrenginio gamintojo reikalavimus;</w:t>
      </w:r>
    </w:p>
    <w:p w14:paraId="6B45BE8A" w14:textId="77777777" w:rsidR="005E3073" w:rsidRPr="0017520C" w:rsidRDefault="006E5F5D"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w:t>
      </w:r>
      <w:r w:rsidR="005E3073" w:rsidRPr="0017520C">
        <w:rPr>
          <w:rFonts w:asciiTheme="majorHAnsi" w:hAnsiTheme="majorHAnsi"/>
          <w:sz w:val="22"/>
          <w:szCs w:val="22"/>
        </w:rPr>
        <w:t>.6.</w:t>
      </w:r>
      <w:r w:rsidR="00513353" w:rsidRPr="0017520C">
        <w:rPr>
          <w:rFonts w:asciiTheme="majorHAnsi" w:hAnsiTheme="majorHAnsi"/>
          <w:sz w:val="22"/>
          <w:szCs w:val="22"/>
        </w:rPr>
        <w:tab/>
      </w:r>
      <w:r w:rsidR="005E3073" w:rsidRPr="0017520C">
        <w:rPr>
          <w:rFonts w:asciiTheme="majorHAnsi" w:hAnsiTheme="majorHAnsi"/>
          <w:sz w:val="22"/>
          <w:szCs w:val="22"/>
        </w:rPr>
        <w:t xml:space="preserve"> Atlikti dūmtakių ir dūmtraukio metinį patikrinimą, surašant apžiūros aktą;</w:t>
      </w:r>
    </w:p>
    <w:p w14:paraId="6B45BE8B" w14:textId="77777777" w:rsidR="005E3073" w:rsidRPr="0017520C" w:rsidRDefault="0051335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w:t>
      </w:r>
      <w:r w:rsidR="005E3073" w:rsidRPr="0017520C">
        <w:rPr>
          <w:rFonts w:asciiTheme="majorHAnsi" w:hAnsiTheme="majorHAnsi"/>
          <w:sz w:val="22"/>
          <w:szCs w:val="22"/>
        </w:rPr>
        <w:t>.7.</w:t>
      </w:r>
      <w:r w:rsidRPr="0017520C">
        <w:rPr>
          <w:rFonts w:asciiTheme="majorHAnsi" w:hAnsiTheme="majorHAnsi"/>
          <w:sz w:val="22"/>
          <w:szCs w:val="22"/>
        </w:rPr>
        <w:tab/>
      </w:r>
      <w:r w:rsidR="005E3073" w:rsidRPr="0017520C">
        <w:rPr>
          <w:rFonts w:asciiTheme="majorHAnsi" w:hAnsiTheme="majorHAnsi"/>
          <w:sz w:val="22"/>
          <w:szCs w:val="22"/>
        </w:rPr>
        <w:t xml:space="preserve"> Atlikti manometrų </w:t>
      </w:r>
      <w:r w:rsidR="00B30BE0" w:rsidRPr="0017520C">
        <w:rPr>
          <w:rFonts w:asciiTheme="majorHAnsi" w:hAnsiTheme="majorHAnsi"/>
          <w:sz w:val="22"/>
          <w:szCs w:val="22"/>
        </w:rPr>
        <w:t>16vnt.</w:t>
      </w:r>
      <w:r w:rsidR="005E3073" w:rsidRPr="0017520C">
        <w:rPr>
          <w:rFonts w:asciiTheme="majorHAnsi" w:hAnsiTheme="majorHAnsi"/>
          <w:sz w:val="22"/>
          <w:szCs w:val="22"/>
        </w:rPr>
        <w:t xml:space="preserve"> periodinę patikrą;</w:t>
      </w:r>
    </w:p>
    <w:p w14:paraId="6B45BE8C" w14:textId="77777777" w:rsidR="005E3073" w:rsidRPr="0017520C" w:rsidRDefault="0051335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2</w:t>
      </w:r>
      <w:r w:rsidR="005E3073" w:rsidRPr="0017520C">
        <w:rPr>
          <w:rFonts w:asciiTheme="majorHAnsi" w:hAnsiTheme="majorHAnsi"/>
          <w:sz w:val="22"/>
          <w:szCs w:val="22"/>
        </w:rPr>
        <w:t>.8.</w:t>
      </w:r>
      <w:r w:rsidRPr="0017520C">
        <w:rPr>
          <w:rFonts w:asciiTheme="majorHAnsi" w:hAnsiTheme="majorHAnsi"/>
          <w:sz w:val="22"/>
          <w:szCs w:val="22"/>
        </w:rPr>
        <w:tab/>
      </w:r>
      <w:r w:rsidR="005E3073" w:rsidRPr="0017520C">
        <w:rPr>
          <w:rFonts w:asciiTheme="majorHAnsi" w:hAnsiTheme="majorHAnsi"/>
          <w:sz w:val="22"/>
          <w:szCs w:val="22"/>
        </w:rPr>
        <w:t xml:space="preserve"> Atlikti ištraukiamosios ventiliacijos patikrinimą</w:t>
      </w:r>
      <w:r w:rsidR="00F3417A" w:rsidRPr="0017520C">
        <w:rPr>
          <w:rFonts w:asciiTheme="majorHAnsi" w:hAnsiTheme="majorHAnsi"/>
          <w:sz w:val="22"/>
          <w:szCs w:val="22"/>
        </w:rPr>
        <w:t>.</w:t>
      </w:r>
    </w:p>
    <w:p w14:paraId="6B45BE8D" w14:textId="77777777" w:rsidR="00B22F01" w:rsidRPr="0017520C" w:rsidRDefault="00B22F01"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xml:space="preserve">2.9 </w:t>
      </w:r>
      <w:r w:rsidRPr="0017520C">
        <w:rPr>
          <w:rFonts w:asciiTheme="majorHAnsi" w:hAnsiTheme="majorHAnsi"/>
          <w:sz w:val="22"/>
          <w:szCs w:val="22"/>
        </w:rPr>
        <w:tab/>
        <w:t xml:space="preserve"> Pakeisti tepalą maitinimo siurblyje (2 vnt. po 1 l SAE90, kartą metuose). </w:t>
      </w:r>
    </w:p>
    <w:p w14:paraId="6B45BE8E"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3.</w:t>
      </w:r>
      <w:r w:rsidR="005E3073" w:rsidRPr="0017520C">
        <w:rPr>
          <w:rFonts w:asciiTheme="majorHAnsi" w:hAnsiTheme="majorHAnsi"/>
          <w:sz w:val="22"/>
          <w:szCs w:val="22"/>
        </w:rPr>
        <w:t>.</w:t>
      </w:r>
      <w:r w:rsidR="00513353" w:rsidRPr="0017520C">
        <w:rPr>
          <w:rFonts w:asciiTheme="majorHAnsi" w:hAnsiTheme="majorHAnsi"/>
          <w:sz w:val="22"/>
          <w:szCs w:val="22"/>
        </w:rPr>
        <w:tab/>
      </w:r>
      <w:r w:rsidR="005E3073" w:rsidRPr="0017520C">
        <w:rPr>
          <w:rFonts w:asciiTheme="majorHAnsi" w:hAnsiTheme="majorHAnsi"/>
          <w:sz w:val="22"/>
          <w:szCs w:val="22"/>
        </w:rPr>
        <w:t xml:space="preserve"> </w:t>
      </w:r>
      <w:r w:rsidR="005E3073" w:rsidRPr="0017520C">
        <w:rPr>
          <w:rFonts w:asciiTheme="majorHAnsi" w:hAnsiTheme="majorHAnsi"/>
          <w:b/>
          <w:sz w:val="22"/>
          <w:szCs w:val="22"/>
        </w:rPr>
        <w:t>Atlikti garo generatorių vidaus dujotiekio techninės priežiūros ir profilaktikos darbus:</w:t>
      </w:r>
    </w:p>
    <w:p w14:paraId="6B45BE8F"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lastRenderedPageBreak/>
        <w:t>3.1.</w:t>
      </w:r>
      <w:r w:rsidRPr="0017520C">
        <w:rPr>
          <w:rFonts w:asciiTheme="majorHAnsi" w:hAnsiTheme="majorHAnsi"/>
          <w:sz w:val="22"/>
          <w:szCs w:val="22"/>
        </w:rPr>
        <w:tab/>
      </w:r>
      <w:r w:rsidR="005E3073" w:rsidRPr="0017520C">
        <w:rPr>
          <w:rFonts w:asciiTheme="majorHAnsi" w:hAnsiTheme="majorHAnsi"/>
          <w:sz w:val="22"/>
          <w:szCs w:val="22"/>
        </w:rPr>
        <w:t xml:space="preserve"> patikrinamas uždaromųjų prietaisų veikimas, apsaugos išmetimo vožtuvų veikimas bei jų uždarymo sandarumas (atliekama kartą per ketvirtį) ;</w:t>
      </w:r>
    </w:p>
    <w:p w14:paraId="6B45BE90"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3.2.</w:t>
      </w:r>
      <w:r w:rsidRPr="0017520C">
        <w:rPr>
          <w:rFonts w:asciiTheme="majorHAnsi" w:hAnsiTheme="majorHAnsi"/>
          <w:sz w:val="22"/>
          <w:szCs w:val="22"/>
        </w:rPr>
        <w:tab/>
      </w:r>
      <w:r w:rsidR="005E3073" w:rsidRPr="0017520C">
        <w:rPr>
          <w:rFonts w:asciiTheme="majorHAnsi" w:hAnsiTheme="majorHAnsi"/>
          <w:sz w:val="22"/>
          <w:szCs w:val="22"/>
        </w:rPr>
        <w:t>patikrinamas jungčių ir prietaisų sandarumas, nesandarumai pašalinami (atliekama kartą per ketvirtį) ;</w:t>
      </w:r>
    </w:p>
    <w:p w14:paraId="6B45BE91"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3.3.</w:t>
      </w:r>
      <w:r w:rsidRPr="0017520C">
        <w:rPr>
          <w:rFonts w:asciiTheme="majorHAnsi" w:hAnsiTheme="majorHAnsi"/>
          <w:sz w:val="22"/>
          <w:szCs w:val="22"/>
        </w:rPr>
        <w:tab/>
      </w:r>
      <w:r w:rsidR="005E3073" w:rsidRPr="0017520C">
        <w:rPr>
          <w:rFonts w:asciiTheme="majorHAnsi" w:hAnsiTheme="majorHAnsi"/>
          <w:sz w:val="22"/>
          <w:szCs w:val="22"/>
        </w:rPr>
        <w:t>patikrinamas dujinių filtrų užsinešimas, esant reikalui – jie pravalomi (atliekama kartą per ketvirtį) ;</w:t>
      </w:r>
    </w:p>
    <w:p w14:paraId="6B45BE92"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3.4.</w:t>
      </w:r>
      <w:r w:rsidRPr="0017520C">
        <w:rPr>
          <w:rFonts w:asciiTheme="majorHAnsi" w:hAnsiTheme="majorHAnsi"/>
          <w:sz w:val="22"/>
          <w:szCs w:val="22"/>
        </w:rPr>
        <w:tab/>
      </w:r>
      <w:r w:rsidR="005E3073" w:rsidRPr="0017520C">
        <w:rPr>
          <w:rFonts w:asciiTheme="majorHAnsi" w:hAnsiTheme="majorHAnsi"/>
          <w:sz w:val="22"/>
          <w:szCs w:val="22"/>
        </w:rPr>
        <w:t>patikrinamas dujų slėgio reguliatoriaus veikimas, apsauginių vožtuvų techninė būklė, jų veikimo atitikimas režiminei kortelei, jei būtina – atliekamas de</w:t>
      </w:r>
      <w:r w:rsidRPr="0017520C">
        <w:rPr>
          <w:rFonts w:asciiTheme="majorHAnsi" w:hAnsiTheme="majorHAnsi"/>
          <w:sz w:val="22"/>
          <w:szCs w:val="22"/>
        </w:rPr>
        <w:t>rinimas (atliekami kartą per ketvirtį</w:t>
      </w:r>
      <w:r w:rsidR="005E3073" w:rsidRPr="0017520C">
        <w:rPr>
          <w:rFonts w:asciiTheme="majorHAnsi" w:hAnsiTheme="majorHAnsi"/>
          <w:sz w:val="22"/>
          <w:szCs w:val="22"/>
        </w:rPr>
        <w:t>);</w:t>
      </w:r>
    </w:p>
    <w:p w14:paraId="6B45BE93"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3.5.</w:t>
      </w:r>
      <w:r w:rsidRPr="0017520C">
        <w:rPr>
          <w:rFonts w:asciiTheme="majorHAnsi" w:hAnsiTheme="majorHAnsi"/>
          <w:sz w:val="22"/>
          <w:szCs w:val="22"/>
        </w:rPr>
        <w:tab/>
      </w:r>
      <w:r w:rsidR="005E3073" w:rsidRPr="0017520C">
        <w:rPr>
          <w:rFonts w:asciiTheme="majorHAnsi" w:hAnsiTheme="majorHAnsi"/>
          <w:sz w:val="22"/>
          <w:szCs w:val="22"/>
        </w:rPr>
        <w:t>atliekamas dujų slėgio reguliatoriaus, apsauginių vožtuvų metinis patikrinimas pagal įrenginių gamintojo reikalavimus;</w:t>
      </w:r>
    </w:p>
    <w:p w14:paraId="6B45BE94"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3.6.</w:t>
      </w:r>
      <w:r w:rsidRPr="0017520C">
        <w:rPr>
          <w:rFonts w:asciiTheme="majorHAnsi" w:hAnsiTheme="majorHAnsi"/>
          <w:sz w:val="22"/>
          <w:szCs w:val="22"/>
        </w:rPr>
        <w:tab/>
      </w:r>
      <w:r w:rsidR="005E3073" w:rsidRPr="0017520C">
        <w:rPr>
          <w:rFonts w:asciiTheme="majorHAnsi" w:hAnsiTheme="majorHAnsi"/>
          <w:sz w:val="22"/>
          <w:szCs w:val="22"/>
        </w:rPr>
        <w:t>patikrinamas neardomų konstrukcijų mazgų tvirtinimas, atliekama vidaus dujotiekio vamzdyno vizualinė apžiūra, patikrinama  armatūros nume</w:t>
      </w:r>
      <w:r w:rsidR="00A142E5" w:rsidRPr="0017520C">
        <w:rPr>
          <w:rFonts w:asciiTheme="majorHAnsi" w:hAnsiTheme="majorHAnsi"/>
          <w:sz w:val="22"/>
          <w:szCs w:val="22"/>
        </w:rPr>
        <w:t>racija pagal patvirtintą schemą (kartą metuose)</w:t>
      </w:r>
    </w:p>
    <w:p w14:paraId="6B45BE95" w14:textId="77777777" w:rsidR="005E3073" w:rsidRPr="0017520C" w:rsidRDefault="009B1B92"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3.7.</w:t>
      </w:r>
      <w:r w:rsidRPr="0017520C">
        <w:rPr>
          <w:rFonts w:asciiTheme="majorHAnsi" w:hAnsiTheme="majorHAnsi"/>
          <w:sz w:val="22"/>
          <w:szCs w:val="22"/>
        </w:rPr>
        <w:tab/>
      </w:r>
      <w:r w:rsidR="005E3073" w:rsidRPr="0017520C">
        <w:rPr>
          <w:rFonts w:asciiTheme="majorHAnsi" w:hAnsiTheme="majorHAnsi"/>
          <w:sz w:val="22"/>
          <w:szCs w:val="22"/>
        </w:rPr>
        <w:t>patalpos uždujinimo kontrolės ir perspėjimo prietaisų profilaktinis patikrinimas(</w:t>
      </w:r>
      <w:r w:rsidRPr="0017520C">
        <w:rPr>
          <w:rFonts w:asciiTheme="majorHAnsi" w:hAnsiTheme="majorHAnsi"/>
          <w:sz w:val="22"/>
          <w:szCs w:val="22"/>
        </w:rPr>
        <w:t xml:space="preserve">2 </w:t>
      </w:r>
      <w:r w:rsidR="005E3073" w:rsidRPr="0017520C">
        <w:rPr>
          <w:rFonts w:asciiTheme="majorHAnsi" w:hAnsiTheme="majorHAnsi"/>
          <w:sz w:val="22"/>
          <w:szCs w:val="22"/>
        </w:rPr>
        <w:t>kart</w:t>
      </w:r>
      <w:r w:rsidRPr="0017520C">
        <w:rPr>
          <w:rFonts w:asciiTheme="majorHAnsi" w:hAnsiTheme="majorHAnsi"/>
          <w:sz w:val="22"/>
          <w:szCs w:val="22"/>
        </w:rPr>
        <w:t>us</w:t>
      </w:r>
      <w:r w:rsidR="009B6E8A" w:rsidRPr="0017520C">
        <w:rPr>
          <w:rFonts w:asciiTheme="majorHAnsi" w:hAnsiTheme="majorHAnsi"/>
          <w:sz w:val="22"/>
          <w:szCs w:val="22"/>
        </w:rPr>
        <w:t xml:space="preserve"> metuose jutiklis ir signalizatorius).</w:t>
      </w:r>
    </w:p>
    <w:p w14:paraId="6B45BE96" w14:textId="77777777" w:rsidR="005E3073" w:rsidRPr="0017520C" w:rsidRDefault="009B1B92"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3.8.</w:t>
      </w:r>
      <w:r w:rsidR="00513353" w:rsidRPr="0017520C">
        <w:rPr>
          <w:rFonts w:asciiTheme="majorHAnsi" w:hAnsiTheme="majorHAnsi"/>
          <w:sz w:val="22"/>
          <w:szCs w:val="22"/>
        </w:rPr>
        <w:tab/>
      </w:r>
      <w:r w:rsidR="005E3073" w:rsidRPr="0017520C">
        <w:rPr>
          <w:rFonts w:asciiTheme="majorHAnsi" w:hAnsiTheme="majorHAnsi"/>
          <w:sz w:val="22"/>
          <w:szCs w:val="22"/>
        </w:rPr>
        <w:t>Atlikt</w:t>
      </w:r>
      <w:r w:rsidR="00513353" w:rsidRPr="0017520C">
        <w:rPr>
          <w:rFonts w:asciiTheme="majorHAnsi" w:hAnsiTheme="majorHAnsi"/>
          <w:sz w:val="22"/>
          <w:szCs w:val="22"/>
        </w:rPr>
        <w:t>i pagrindinių įrenginių remontą (</w:t>
      </w:r>
      <w:r w:rsidR="00A05A77" w:rsidRPr="0017520C">
        <w:rPr>
          <w:rFonts w:asciiTheme="majorHAnsi" w:hAnsiTheme="majorHAnsi"/>
          <w:b/>
          <w:i/>
          <w:sz w:val="22"/>
          <w:szCs w:val="22"/>
        </w:rPr>
        <w:t xml:space="preserve">pagal poreikį, preliminariai </w:t>
      </w:r>
      <w:r w:rsidR="0067397B">
        <w:rPr>
          <w:rFonts w:asciiTheme="majorHAnsi" w:hAnsiTheme="majorHAnsi"/>
          <w:b/>
          <w:i/>
          <w:sz w:val="22"/>
          <w:szCs w:val="22"/>
        </w:rPr>
        <w:t>152</w:t>
      </w:r>
      <w:r w:rsidR="006F3334" w:rsidRPr="0017520C">
        <w:rPr>
          <w:rFonts w:asciiTheme="majorHAnsi" w:hAnsiTheme="majorHAnsi"/>
          <w:b/>
          <w:i/>
          <w:sz w:val="22"/>
          <w:szCs w:val="22"/>
        </w:rPr>
        <w:t xml:space="preserve"> darbo</w:t>
      </w:r>
      <w:r w:rsidR="00A05A77" w:rsidRPr="0017520C">
        <w:rPr>
          <w:rFonts w:asciiTheme="majorHAnsi" w:hAnsiTheme="majorHAnsi"/>
          <w:b/>
          <w:i/>
          <w:sz w:val="22"/>
          <w:szCs w:val="22"/>
        </w:rPr>
        <w:t xml:space="preserve"> val.</w:t>
      </w:r>
      <w:r w:rsidR="00513353" w:rsidRPr="0017520C">
        <w:rPr>
          <w:rFonts w:asciiTheme="majorHAnsi" w:hAnsiTheme="majorHAnsi"/>
          <w:sz w:val="22"/>
          <w:szCs w:val="22"/>
        </w:rPr>
        <w:t>):</w:t>
      </w:r>
    </w:p>
    <w:p w14:paraId="6B45BE97"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dujų slėgio reguli</w:t>
      </w:r>
      <w:r w:rsidR="00A05A77" w:rsidRPr="0017520C">
        <w:rPr>
          <w:rFonts w:asciiTheme="majorHAnsi" w:hAnsiTheme="majorHAnsi"/>
          <w:sz w:val="22"/>
          <w:szCs w:val="22"/>
        </w:rPr>
        <w:t>atoriaus, dujų atkirtos vožtuvo</w:t>
      </w:r>
      <w:r w:rsidRPr="0017520C">
        <w:rPr>
          <w:rFonts w:asciiTheme="majorHAnsi" w:hAnsiTheme="majorHAnsi"/>
          <w:sz w:val="22"/>
          <w:szCs w:val="22"/>
        </w:rPr>
        <w:t>;</w:t>
      </w:r>
    </w:p>
    <w:p w14:paraId="6B45BE98"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dujinės armatūros keitimas ir remontas, vamzdyno dalies keitimas;</w:t>
      </w:r>
    </w:p>
    <w:p w14:paraId="6B45BE99" w14:textId="77777777" w:rsidR="005E3073"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garo ir kondensato armatūros keitimas ir remontas, vamzdyno dalies keitimas, nesandarumų šalinimas;</w:t>
      </w:r>
    </w:p>
    <w:p w14:paraId="6B45BE9A" w14:textId="77777777" w:rsidR="009B1B92" w:rsidRPr="0017520C" w:rsidRDefault="005E3073" w:rsidP="00691753">
      <w:pPr>
        <w:tabs>
          <w:tab w:val="left" w:pos="465"/>
        </w:tabs>
        <w:ind w:firstLine="567"/>
        <w:jc w:val="both"/>
        <w:rPr>
          <w:rFonts w:asciiTheme="majorHAnsi" w:hAnsiTheme="majorHAnsi"/>
          <w:sz w:val="22"/>
          <w:szCs w:val="22"/>
        </w:rPr>
      </w:pPr>
      <w:r w:rsidRPr="0017520C">
        <w:rPr>
          <w:rFonts w:asciiTheme="majorHAnsi" w:hAnsiTheme="majorHAnsi"/>
          <w:sz w:val="22"/>
          <w:szCs w:val="22"/>
        </w:rPr>
        <w:t>- atskirų katilinės automatikos komponentų remontas, elektros pavarų remontas, degiklio smulkių detalių remontas.</w:t>
      </w:r>
    </w:p>
    <w:p w14:paraId="6B45BE9B" w14:textId="77777777" w:rsidR="005E3073" w:rsidRPr="0017520C" w:rsidRDefault="005E3073" w:rsidP="00691753">
      <w:pPr>
        <w:tabs>
          <w:tab w:val="left" w:pos="465"/>
        </w:tabs>
        <w:ind w:firstLine="567"/>
        <w:jc w:val="both"/>
        <w:rPr>
          <w:rFonts w:asciiTheme="majorHAnsi" w:hAnsiTheme="majorHAnsi"/>
          <w:sz w:val="22"/>
          <w:szCs w:val="22"/>
          <w:lang w:eastAsia="lt-LT"/>
        </w:rPr>
      </w:pPr>
      <w:r w:rsidRPr="0017520C">
        <w:rPr>
          <w:rFonts w:asciiTheme="majorHAnsi" w:hAnsiTheme="majorHAnsi"/>
          <w:sz w:val="22"/>
          <w:szCs w:val="22"/>
        </w:rPr>
        <w:t>- maitinimo siurblių profilaktinė priežiūra(kartą metuose)</w:t>
      </w:r>
    </w:p>
    <w:p w14:paraId="6B45BE9C" w14:textId="77777777" w:rsidR="007A499A" w:rsidRPr="0017520C" w:rsidRDefault="009B1B92" w:rsidP="00691753">
      <w:pPr>
        <w:pStyle w:val="ListParagraph"/>
        <w:spacing w:after="0" w:line="240" w:lineRule="auto"/>
        <w:ind w:left="0" w:firstLine="567"/>
        <w:jc w:val="both"/>
        <w:rPr>
          <w:rFonts w:asciiTheme="majorHAnsi" w:hAnsiTheme="majorHAnsi" w:cs="Times New Roman"/>
          <w:b/>
          <w:lang w:val="lt-LT" w:eastAsia="lt-LT"/>
        </w:rPr>
      </w:pPr>
      <w:r w:rsidRPr="0017520C">
        <w:rPr>
          <w:rFonts w:asciiTheme="majorHAnsi" w:hAnsiTheme="majorHAnsi" w:cs="Times New Roman"/>
          <w:b/>
          <w:lang w:val="lt-LT" w:eastAsia="lt-LT"/>
        </w:rPr>
        <w:t>4.</w:t>
      </w:r>
      <w:r w:rsidRPr="0017520C">
        <w:rPr>
          <w:rFonts w:asciiTheme="majorHAnsi" w:hAnsiTheme="majorHAnsi" w:cs="Times New Roman"/>
          <w:b/>
          <w:lang w:val="lt-LT" w:eastAsia="lt-LT"/>
        </w:rPr>
        <w:tab/>
      </w:r>
      <w:r w:rsidR="007A499A" w:rsidRPr="0017520C">
        <w:rPr>
          <w:rFonts w:asciiTheme="majorHAnsi" w:hAnsiTheme="majorHAnsi" w:cs="Times New Roman"/>
          <w:b/>
          <w:lang w:val="lt-LT" w:eastAsia="lt-LT"/>
        </w:rPr>
        <w:t>Bendri reikalavimai:</w:t>
      </w:r>
    </w:p>
    <w:p w14:paraId="6B45BE9D" w14:textId="77777777" w:rsidR="00FF59B2" w:rsidRPr="0017520C" w:rsidRDefault="009B1B92" w:rsidP="00691753">
      <w:pPr>
        <w:tabs>
          <w:tab w:val="left" w:pos="709"/>
        </w:tabs>
        <w:ind w:firstLine="567"/>
        <w:jc w:val="both"/>
        <w:rPr>
          <w:rFonts w:asciiTheme="majorHAnsi" w:hAnsiTheme="majorHAnsi"/>
          <w:color w:val="000000"/>
          <w:sz w:val="22"/>
          <w:szCs w:val="22"/>
        </w:rPr>
      </w:pPr>
      <w:r w:rsidRPr="0017520C">
        <w:rPr>
          <w:rFonts w:asciiTheme="majorHAnsi" w:hAnsiTheme="majorHAnsi"/>
          <w:sz w:val="22"/>
          <w:szCs w:val="22"/>
        </w:rPr>
        <w:t>4</w:t>
      </w:r>
      <w:r w:rsidR="009B0529" w:rsidRPr="0017520C">
        <w:rPr>
          <w:rFonts w:asciiTheme="majorHAnsi" w:hAnsiTheme="majorHAnsi"/>
          <w:sz w:val="22"/>
          <w:szCs w:val="22"/>
        </w:rPr>
        <w:t xml:space="preserve">.1. </w:t>
      </w:r>
      <w:r w:rsidR="009B0529" w:rsidRPr="0017520C">
        <w:rPr>
          <w:rFonts w:asciiTheme="majorHAnsi" w:hAnsiTheme="majorHAnsi"/>
          <w:sz w:val="22"/>
          <w:szCs w:val="22"/>
        </w:rPr>
        <w:tab/>
      </w:r>
      <w:r w:rsidR="00FF59B2" w:rsidRPr="0017520C">
        <w:rPr>
          <w:rFonts w:asciiTheme="majorHAnsi" w:hAnsiTheme="majorHAnsi"/>
          <w:sz w:val="22"/>
          <w:szCs w:val="22"/>
        </w:rPr>
        <w:t xml:space="preserve">Grafike nurodytas Paslaugas Paslaugų teikėjas savo sąskaita suteiks tokia tvarka: </w:t>
      </w:r>
      <w:r w:rsidR="00FF59B2" w:rsidRPr="0017520C">
        <w:rPr>
          <w:rFonts w:asciiTheme="majorHAnsi" w:hAnsiTheme="majorHAnsi"/>
          <w:color w:val="000000"/>
          <w:sz w:val="22"/>
          <w:szCs w:val="22"/>
        </w:rPr>
        <w:t>Profilaktinių patikrinimų darbai atliekami pagal Techninėje specifikacijoje nurodytą grafike periodiškumą;</w:t>
      </w:r>
    </w:p>
    <w:p w14:paraId="6B45BE9E" w14:textId="77777777" w:rsidR="007A499A" w:rsidRPr="0017520C" w:rsidRDefault="009B1B92"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4.2.</w:t>
      </w:r>
      <w:r w:rsidR="00513353" w:rsidRPr="0017520C">
        <w:rPr>
          <w:rFonts w:asciiTheme="majorHAnsi" w:hAnsiTheme="majorHAnsi"/>
          <w:sz w:val="22"/>
          <w:szCs w:val="22"/>
        </w:rPr>
        <w:tab/>
      </w:r>
      <w:r w:rsidR="009B0529" w:rsidRPr="0017520C">
        <w:rPr>
          <w:rFonts w:asciiTheme="majorHAnsi" w:hAnsiTheme="majorHAnsi"/>
          <w:sz w:val="22"/>
          <w:szCs w:val="22"/>
        </w:rPr>
        <w:t xml:space="preserve">Gavus pranešimą apie įrengimų darbo sutrikimus, atvykstama ne vėliau, kaip per 1 val. </w:t>
      </w:r>
      <w:r w:rsidR="0058723A" w:rsidRPr="0017520C">
        <w:rPr>
          <w:rFonts w:asciiTheme="majorHAnsi" w:hAnsiTheme="majorHAnsi"/>
          <w:sz w:val="22"/>
          <w:szCs w:val="22"/>
        </w:rPr>
        <w:t>n</w:t>
      </w:r>
      <w:r w:rsidR="00EB35C5" w:rsidRPr="0017520C">
        <w:rPr>
          <w:rFonts w:asciiTheme="majorHAnsi" w:hAnsiTheme="majorHAnsi"/>
          <w:sz w:val="22"/>
          <w:szCs w:val="22"/>
        </w:rPr>
        <w:t>uo pranešimo gavimo nurodytu adresu</w:t>
      </w:r>
      <w:r w:rsidR="009B0529" w:rsidRPr="0017520C">
        <w:rPr>
          <w:rFonts w:asciiTheme="majorHAnsi" w:hAnsiTheme="majorHAnsi"/>
          <w:sz w:val="22"/>
          <w:szCs w:val="22"/>
        </w:rPr>
        <w:t xml:space="preserve"> </w:t>
      </w:r>
      <w:r w:rsidR="00E768F3" w:rsidRPr="0017520C">
        <w:rPr>
          <w:rFonts w:asciiTheme="majorHAnsi" w:hAnsiTheme="majorHAnsi"/>
          <w:sz w:val="22"/>
          <w:szCs w:val="22"/>
        </w:rPr>
        <w:t xml:space="preserve">(LSMUL Kauno klinikų skalbykla Eivenių g. 2 ir </w:t>
      </w:r>
      <w:r w:rsidR="00DA1CD0" w:rsidRPr="0017520C">
        <w:rPr>
          <w:rFonts w:asciiTheme="majorHAnsi" w:hAnsiTheme="majorHAnsi"/>
          <w:sz w:val="22"/>
          <w:szCs w:val="22"/>
          <w:lang w:eastAsia="lt-LT"/>
        </w:rPr>
        <w:t>LSMU Ligoninės Kauno Klinikų filialas Onkologijos ligoninė, Volungių g.</w:t>
      </w:r>
      <w:r w:rsidR="005D673E" w:rsidRPr="0017520C">
        <w:rPr>
          <w:rFonts w:asciiTheme="majorHAnsi" w:hAnsiTheme="majorHAnsi"/>
          <w:sz w:val="22"/>
          <w:szCs w:val="22"/>
          <w:lang w:eastAsia="lt-LT"/>
        </w:rPr>
        <w:t>16</w:t>
      </w:r>
      <w:r w:rsidR="009B0529" w:rsidRPr="0017520C">
        <w:rPr>
          <w:rFonts w:asciiTheme="majorHAnsi" w:hAnsiTheme="majorHAnsi"/>
          <w:color w:val="000000"/>
          <w:sz w:val="22"/>
          <w:szCs w:val="22"/>
        </w:rPr>
        <w:t>) darbo</w:t>
      </w:r>
      <w:r w:rsidR="009B0529" w:rsidRPr="0017520C">
        <w:rPr>
          <w:rFonts w:asciiTheme="majorHAnsi" w:hAnsiTheme="majorHAnsi"/>
          <w:sz w:val="22"/>
          <w:szCs w:val="22"/>
        </w:rPr>
        <w:t xml:space="preserve">, ne darbo bei švenčių dienomis. </w:t>
      </w:r>
      <w:r w:rsidR="007A499A" w:rsidRPr="0017520C">
        <w:rPr>
          <w:rFonts w:asciiTheme="majorHAnsi" w:hAnsiTheme="majorHAnsi"/>
          <w:sz w:val="22"/>
          <w:szCs w:val="22"/>
        </w:rPr>
        <w:t>Avariniai gedimai pašalinami ne ilgiau kaip per 12 val. jei nėra galimybės įrenginį suremontuoti per 12 val</w:t>
      </w:r>
      <w:r w:rsidR="00E768F3" w:rsidRPr="0017520C">
        <w:rPr>
          <w:rFonts w:asciiTheme="majorHAnsi" w:hAnsiTheme="majorHAnsi"/>
          <w:sz w:val="22"/>
          <w:szCs w:val="22"/>
        </w:rPr>
        <w:t>.</w:t>
      </w:r>
      <w:r w:rsidR="007A499A" w:rsidRPr="0017520C">
        <w:rPr>
          <w:rFonts w:asciiTheme="majorHAnsi" w:hAnsiTheme="majorHAnsi"/>
          <w:sz w:val="22"/>
          <w:szCs w:val="22"/>
        </w:rPr>
        <w:t>, remontas atliekamas suderinus su  užsakovu darbų atlikimo terminus.</w:t>
      </w:r>
      <w:r w:rsidR="00691753" w:rsidRPr="0017520C">
        <w:rPr>
          <w:rFonts w:asciiTheme="majorHAnsi" w:hAnsiTheme="majorHAnsi"/>
          <w:sz w:val="22"/>
          <w:szCs w:val="22"/>
        </w:rPr>
        <w:t xml:space="preserve"> </w:t>
      </w:r>
      <w:r w:rsidR="007A499A" w:rsidRPr="0017520C">
        <w:rPr>
          <w:rFonts w:asciiTheme="majorHAnsi" w:hAnsiTheme="majorHAnsi"/>
          <w:color w:val="000000"/>
          <w:sz w:val="22"/>
          <w:szCs w:val="22"/>
          <w:shd w:val="clear" w:color="auto" w:fill="FFFFFF"/>
        </w:rPr>
        <w:t>Paslaugos teikėjas privalo garantuoti nepertraukiamą katilinių veikimą ištisą parą.</w:t>
      </w:r>
    </w:p>
    <w:p w14:paraId="6B45BE9F" w14:textId="77777777" w:rsidR="007A499A" w:rsidRPr="0017520C" w:rsidRDefault="009B1B92"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4</w:t>
      </w:r>
      <w:r w:rsidR="007A499A" w:rsidRPr="0017520C">
        <w:rPr>
          <w:rFonts w:asciiTheme="majorHAnsi" w:hAnsiTheme="majorHAnsi"/>
          <w:sz w:val="22"/>
          <w:szCs w:val="22"/>
        </w:rPr>
        <w:t>.</w:t>
      </w:r>
      <w:r w:rsidRPr="0017520C">
        <w:rPr>
          <w:rFonts w:asciiTheme="majorHAnsi" w:hAnsiTheme="majorHAnsi"/>
          <w:sz w:val="22"/>
          <w:szCs w:val="22"/>
        </w:rPr>
        <w:t>3</w:t>
      </w:r>
      <w:r w:rsidR="007A499A" w:rsidRPr="0017520C">
        <w:rPr>
          <w:rFonts w:asciiTheme="majorHAnsi" w:hAnsiTheme="majorHAnsi"/>
          <w:sz w:val="22"/>
          <w:szCs w:val="22"/>
        </w:rPr>
        <w:t xml:space="preserve">. </w:t>
      </w:r>
      <w:r w:rsidR="007A499A" w:rsidRPr="0017520C">
        <w:rPr>
          <w:rFonts w:asciiTheme="majorHAnsi" w:hAnsiTheme="majorHAnsi"/>
          <w:sz w:val="22"/>
          <w:szCs w:val="22"/>
        </w:rPr>
        <w:tab/>
        <w:t>Darbus atlikti, laikantis esamų normų ir taisyklių, užtikrinti darbų saugą objekte, priešgaisrinę ir aplinkos ekologinę apsaugą, laikytis užsakovo vidaus darbo tvarkos taisyklių .</w:t>
      </w:r>
    </w:p>
    <w:p w14:paraId="6B45BEA0" w14:textId="77777777" w:rsidR="007A499A" w:rsidRPr="0017520C" w:rsidRDefault="009B1B92" w:rsidP="00691753">
      <w:pPr>
        <w:tabs>
          <w:tab w:val="left" w:pos="709"/>
        </w:tabs>
        <w:ind w:firstLine="567"/>
        <w:jc w:val="both"/>
        <w:rPr>
          <w:rFonts w:asciiTheme="majorHAnsi" w:hAnsiTheme="majorHAnsi"/>
          <w:sz w:val="22"/>
          <w:szCs w:val="22"/>
        </w:rPr>
      </w:pPr>
      <w:r w:rsidRPr="0017520C">
        <w:rPr>
          <w:rFonts w:asciiTheme="majorHAnsi" w:hAnsiTheme="majorHAnsi"/>
          <w:sz w:val="22"/>
          <w:szCs w:val="22"/>
        </w:rPr>
        <w:t>4</w:t>
      </w:r>
      <w:r w:rsidR="007A499A" w:rsidRPr="0017520C">
        <w:rPr>
          <w:rFonts w:asciiTheme="majorHAnsi" w:hAnsiTheme="majorHAnsi"/>
          <w:sz w:val="22"/>
          <w:szCs w:val="22"/>
        </w:rPr>
        <w:t>.</w:t>
      </w:r>
      <w:r w:rsidRPr="0017520C">
        <w:rPr>
          <w:rFonts w:asciiTheme="majorHAnsi" w:hAnsiTheme="majorHAnsi"/>
          <w:sz w:val="22"/>
          <w:szCs w:val="22"/>
        </w:rPr>
        <w:t>4</w:t>
      </w:r>
      <w:r w:rsidR="007A499A" w:rsidRPr="0017520C">
        <w:rPr>
          <w:rFonts w:asciiTheme="majorHAnsi" w:hAnsiTheme="majorHAnsi"/>
          <w:sz w:val="22"/>
          <w:szCs w:val="22"/>
        </w:rPr>
        <w:t>.</w:t>
      </w:r>
      <w:r w:rsidR="007A499A" w:rsidRPr="0017520C">
        <w:rPr>
          <w:rFonts w:asciiTheme="majorHAnsi" w:hAnsiTheme="majorHAnsi"/>
          <w:sz w:val="22"/>
          <w:szCs w:val="22"/>
        </w:rPr>
        <w:tab/>
        <w:t>Apie atliktus darbus įforminama atliktų darbų aktu. Akte nurodoma kas ir kokie konkrečiai darbai buvo atlikti. Tik pasirašius užsakovui atliktų darbų aktus, galima pateikti sąskaitas – faktūras darbų apmokėjimui.</w:t>
      </w:r>
    </w:p>
    <w:p w14:paraId="6B45BEA1" w14:textId="77777777" w:rsidR="003E7F4E" w:rsidRPr="0017520C" w:rsidRDefault="009B1B92" w:rsidP="00691753">
      <w:pPr>
        <w:tabs>
          <w:tab w:val="left" w:pos="1276"/>
        </w:tabs>
        <w:ind w:firstLine="567"/>
        <w:jc w:val="both"/>
        <w:rPr>
          <w:rFonts w:asciiTheme="majorHAnsi" w:hAnsiTheme="majorHAnsi"/>
          <w:color w:val="000000"/>
          <w:sz w:val="22"/>
          <w:szCs w:val="22"/>
        </w:rPr>
      </w:pPr>
      <w:r w:rsidRPr="0017520C">
        <w:rPr>
          <w:rFonts w:asciiTheme="majorHAnsi" w:hAnsiTheme="majorHAnsi"/>
          <w:sz w:val="22"/>
          <w:szCs w:val="22"/>
        </w:rPr>
        <w:t>4</w:t>
      </w:r>
      <w:r w:rsidR="007A499A" w:rsidRPr="0017520C">
        <w:rPr>
          <w:rFonts w:asciiTheme="majorHAnsi" w:hAnsiTheme="majorHAnsi"/>
          <w:sz w:val="22"/>
          <w:szCs w:val="22"/>
        </w:rPr>
        <w:t>.</w:t>
      </w:r>
      <w:r w:rsidRPr="0017520C">
        <w:rPr>
          <w:rFonts w:asciiTheme="majorHAnsi" w:hAnsiTheme="majorHAnsi"/>
          <w:sz w:val="22"/>
          <w:szCs w:val="22"/>
        </w:rPr>
        <w:t>5</w:t>
      </w:r>
      <w:r w:rsidR="007A499A" w:rsidRPr="0017520C">
        <w:rPr>
          <w:rFonts w:asciiTheme="majorHAnsi" w:hAnsiTheme="majorHAnsi"/>
          <w:sz w:val="22"/>
          <w:szCs w:val="22"/>
        </w:rPr>
        <w:t xml:space="preserve">. </w:t>
      </w:r>
      <w:r w:rsidR="007A499A" w:rsidRPr="0017520C">
        <w:rPr>
          <w:rFonts w:asciiTheme="majorHAnsi" w:hAnsiTheme="majorHAnsi"/>
          <w:sz w:val="22"/>
          <w:szCs w:val="22"/>
        </w:rPr>
        <w:tab/>
        <w:t xml:space="preserve">Paslaugos teikėjas privalo turėti </w:t>
      </w:r>
      <w:r w:rsidR="007A499A" w:rsidRPr="0017520C">
        <w:rPr>
          <w:rFonts w:asciiTheme="majorHAnsi" w:hAnsiTheme="majorHAnsi"/>
          <w:color w:val="000000"/>
          <w:sz w:val="22"/>
          <w:szCs w:val="22"/>
        </w:rPr>
        <w:t xml:space="preserve">elektros įrenginių eksploatavimo,  šilumos įrenginių ir turbinų eksploatavimo, gamtinių dujų įrenginių eksploatavimo atestatus (pagal </w:t>
      </w:r>
      <w:r w:rsidR="00194A31" w:rsidRPr="0017520C">
        <w:rPr>
          <w:rFonts w:asciiTheme="majorHAnsi" w:hAnsiTheme="majorHAnsi"/>
          <w:b/>
          <w:bCs/>
          <w:sz w:val="22"/>
          <w:szCs w:val="22"/>
        </w:rPr>
        <w:t>VALSTYBINĖ ENERGETIKOS REGULIAVIMO TARYBA,</w:t>
      </w:r>
      <w:r w:rsidR="00194A31" w:rsidRPr="0017520C">
        <w:rPr>
          <w:rFonts w:asciiTheme="majorHAnsi" w:hAnsiTheme="majorHAnsi"/>
          <w:sz w:val="22"/>
          <w:szCs w:val="22"/>
        </w:rPr>
        <w:t xml:space="preserve"> 2019 m. liepos 25 d. Nr. O3E-279Vilnius,</w:t>
      </w:r>
      <w:r w:rsidR="00194A31" w:rsidRPr="0017520C">
        <w:rPr>
          <w:rFonts w:asciiTheme="majorHAnsi" w:hAnsiTheme="majorHAnsi"/>
          <w:b/>
          <w:sz w:val="22"/>
          <w:szCs w:val="22"/>
          <w:lang w:eastAsia="lt-LT"/>
        </w:rPr>
        <w:t>ENERGETIKOS ĮRENGINIŲ ĮRENGIMO IR EKSPLOATAVIMO VEIKLOS ATESTATŲ IŠDAVIMO TVARKOS APRAŠAS)</w:t>
      </w:r>
    </w:p>
    <w:p w14:paraId="6B45BEA2" w14:textId="77777777" w:rsidR="003E7F4E" w:rsidRPr="0017520C" w:rsidRDefault="009B1B92" w:rsidP="00691753">
      <w:pPr>
        <w:ind w:firstLine="567"/>
        <w:jc w:val="both"/>
        <w:rPr>
          <w:rFonts w:asciiTheme="majorHAnsi" w:hAnsiTheme="majorHAnsi"/>
          <w:i/>
          <w:color w:val="000000"/>
          <w:sz w:val="22"/>
          <w:szCs w:val="22"/>
        </w:rPr>
      </w:pPr>
      <w:r w:rsidRPr="0017520C">
        <w:rPr>
          <w:rFonts w:asciiTheme="majorHAnsi" w:hAnsiTheme="majorHAnsi"/>
          <w:color w:val="000000"/>
          <w:sz w:val="22"/>
          <w:szCs w:val="22"/>
        </w:rPr>
        <w:t>4</w:t>
      </w:r>
      <w:r w:rsidR="007A499A" w:rsidRPr="0017520C">
        <w:rPr>
          <w:rFonts w:asciiTheme="majorHAnsi" w:hAnsiTheme="majorHAnsi"/>
          <w:color w:val="000000"/>
          <w:sz w:val="22"/>
          <w:szCs w:val="22"/>
        </w:rPr>
        <w:t>.</w:t>
      </w:r>
      <w:r w:rsidRPr="0017520C">
        <w:rPr>
          <w:rFonts w:asciiTheme="majorHAnsi" w:hAnsiTheme="majorHAnsi"/>
          <w:color w:val="000000"/>
          <w:sz w:val="22"/>
          <w:szCs w:val="22"/>
        </w:rPr>
        <w:t>6</w:t>
      </w:r>
      <w:r w:rsidR="007A499A" w:rsidRPr="0017520C">
        <w:rPr>
          <w:rFonts w:asciiTheme="majorHAnsi" w:hAnsiTheme="majorHAnsi"/>
          <w:color w:val="000000"/>
          <w:sz w:val="22"/>
          <w:szCs w:val="22"/>
        </w:rPr>
        <w:t>.</w:t>
      </w:r>
      <w:r w:rsidR="007A499A" w:rsidRPr="0017520C">
        <w:rPr>
          <w:rFonts w:asciiTheme="majorHAnsi" w:hAnsiTheme="majorHAnsi"/>
          <w:color w:val="000000"/>
          <w:sz w:val="22"/>
          <w:szCs w:val="22"/>
        </w:rPr>
        <w:tab/>
        <w:t xml:space="preserve"> Paslaugos teikėjas privalės prieš pradėdamas darbus, pateikti įsakymu paskirtų atsakingų asmenų sąrašą, kurie numatomi aukščiau išvardintų darbų atlikimui bei galiojančius pažymėjimus ar atestatus. Darbai atliekami pateikus paskyrą darbams atlikti ir gavus rašytinį patvirtinimą dėl leidimo atlikti darbus. Taip pat tiekėjas privalės prieš darbų atlikimą pateikti Užsakovui visus elektros įrenginių eksploatavimo,  šilumos įrenginių ir turbinų eksploatavimo, gamtinių dujų įrenginių eksploatavimo atestatų kopijas su patvirtinimu “</w:t>
      </w:r>
      <w:r w:rsidR="007A499A" w:rsidRPr="0017520C">
        <w:rPr>
          <w:rFonts w:asciiTheme="majorHAnsi" w:hAnsiTheme="majorHAnsi"/>
          <w:i/>
          <w:color w:val="000000"/>
          <w:sz w:val="22"/>
          <w:szCs w:val="22"/>
        </w:rPr>
        <w:t>Kopija tikra“.</w:t>
      </w:r>
    </w:p>
    <w:p w14:paraId="6B45BEA3" w14:textId="77777777" w:rsidR="000C21A2" w:rsidRPr="0017520C" w:rsidRDefault="000C21A2" w:rsidP="00691753">
      <w:pPr>
        <w:ind w:firstLine="567"/>
        <w:jc w:val="both"/>
        <w:rPr>
          <w:rFonts w:asciiTheme="majorHAnsi" w:hAnsiTheme="majorHAnsi"/>
          <w:color w:val="000000"/>
          <w:sz w:val="22"/>
          <w:szCs w:val="22"/>
        </w:rPr>
      </w:pPr>
      <w:r w:rsidRPr="0017520C">
        <w:rPr>
          <w:rFonts w:asciiTheme="majorHAnsi" w:hAnsiTheme="majorHAnsi"/>
          <w:color w:val="000000"/>
          <w:sz w:val="22"/>
          <w:szCs w:val="22"/>
        </w:rPr>
        <w:t>4.7</w:t>
      </w:r>
      <w:r w:rsidRPr="0017520C">
        <w:rPr>
          <w:rFonts w:asciiTheme="majorHAnsi" w:hAnsiTheme="majorHAnsi"/>
          <w:color w:val="000000"/>
          <w:sz w:val="22"/>
          <w:szCs w:val="22"/>
        </w:rPr>
        <w:tab/>
      </w:r>
      <w:r w:rsidRPr="0017520C">
        <w:rPr>
          <w:rFonts w:asciiTheme="majorHAnsi" w:hAnsiTheme="majorHAnsi"/>
        </w:rPr>
        <w:t xml:space="preserve">Vadovaujantis Lietuvos Respublikos aplinkos ministro 2011 m. birželio 28 d. įsakymu Nr. D1- 508 „Dėl aplinkos apsaugos kriterijų taikymo, vykdant žaliuosius pirkimus, tvarkos aprašo patvirtinimo“ (aktuali redakcija) patvirtinto Aplinkos apsaugos kriterijų taikymo, vykdant žaliuosius pirkimus, tvarkos aprašo 4.3 punktu, konkurse dalyvaujantys asmenys turi pateikti dokumentus, patvirtinančius, kad perkamai paslaugai yra taikomi aplinkos apsaugos vadybos reikalavimai pagal standartą LST EN ISO 14001 „Aplinkos vadybos </w:t>
      </w:r>
      <w:r w:rsidRPr="0017520C">
        <w:rPr>
          <w:rFonts w:asciiTheme="majorHAnsi" w:hAnsiTheme="majorHAnsi"/>
        </w:rPr>
        <w:lastRenderedPageBreak/>
        <w:t>sistemos. Reikalavimai ir naudojimo gairės“, EMAS ar kitus aplinkos apsaugos kriterijus užtikrinančius dokumentus.</w:t>
      </w:r>
    </w:p>
    <w:p w14:paraId="6B45BEA4" w14:textId="77777777" w:rsidR="007A499A" w:rsidRPr="0017520C" w:rsidRDefault="009B1B92" w:rsidP="00691753">
      <w:pPr>
        <w:tabs>
          <w:tab w:val="left" w:pos="1134"/>
        </w:tabs>
        <w:autoSpaceDE w:val="0"/>
        <w:ind w:firstLine="567"/>
        <w:jc w:val="both"/>
        <w:rPr>
          <w:rFonts w:asciiTheme="majorHAnsi" w:hAnsiTheme="majorHAnsi"/>
          <w:b/>
          <w:sz w:val="22"/>
          <w:szCs w:val="22"/>
        </w:rPr>
      </w:pPr>
      <w:r w:rsidRPr="0017520C">
        <w:rPr>
          <w:rFonts w:asciiTheme="majorHAnsi" w:hAnsiTheme="majorHAnsi"/>
          <w:color w:val="000000"/>
          <w:sz w:val="22"/>
          <w:szCs w:val="22"/>
        </w:rPr>
        <w:t>4</w:t>
      </w:r>
      <w:r w:rsidR="007A499A" w:rsidRPr="0017520C">
        <w:rPr>
          <w:rFonts w:asciiTheme="majorHAnsi" w:hAnsiTheme="majorHAnsi"/>
          <w:color w:val="000000"/>
          <w:sz w:val="22"/>
          <w:szCs w:val="22"/>
        </w:rPr>
        <w:t>.</w:t>
      </w:r>
      <w:r w:rsidR="000C21A2" w:rsidRPr="0017520C">
        <w:rPr>
          <w:rFonts w:asciiTheme="majorHAnsi" w:hAnsiTheme="majorHAnsi"/>
          <w:color w:val="000000"/>
          <w:sz w:val="22"/>
          <w:szCs w:val="22"/>
        </w:rPr>
        <w:t>8</w:t>
      </w:r>
      <w:r w:rsidR="007A499A" w:rsidRPr="0017520C">
        <w:rPr>
          <w:rFonts w:asciiTheme="majorHAnsi" w:hAnsiTheme="majorHAnsi"/>
          <w:color w:val="000000"/>
          <w:sz w:val="22"/>
          <w:szCs w:val="22"/>
        </w:rPr>
        <w:t>.</w:t>
      </w:r>
      <w:r w:rsidR="007A499A" w:rsidRPr="0017520C">
        <w:rPr>
          <w:rFonts w:asciiTheme="majorHAnsi" w:hAnsiTheme="majorHAnsi"/>
          <w:color w:val="000000"/>
          <w:sz w:val="22"/>
          <w:szCs w:val="22"/>
        </w:rPr>
        <w:tab/>
        <w:t xml:space="preserve"> </w:t>
      </w:r>
      <w:r w:rsidR="007A499A" w:rsidRPr="0017520C">
        <w:rPr>
          <w:rFonts w:asciiTheme="majorHAnsi" w:hAnsiTheme="majorHAnsi"/>
          <w:sz w:val="22"/>
          <w:szCs w:val="22"/>
        </w:rPr>
        <w:t xml:space="preserve">Tiekėjas pasiūlymą rengia ir pateikia </w:t>
      </w:r>
      <w:r w:rsidR="00EE15DA" w:rsidRPr="0017520C">
        <w:rPr>
          <w:rFonts w:asciiTheme="majorHAnsi" w:hAnsiTheme="majorHAnsi"/>
          <w:sz w:val="22"/>
          <w:szCs w:val="22"/>
        </w:rPr>
        <w:t>vadovaudamasis</w:t>
      </w:r>
      <w:r w:rsidR="007A499A" w:rsidRPr="0017520C">
        <w:rPr>
          <w:rFonts w:asciiTheme="majorHAnsi" w:hAnsiTheme="majorHAnsi"/>
          <w:sz w:val="22"/>
          <w:szCs w:val="22"/>
        </w:rPr>
        <w:t xml:space="preserve"> </w:t>
      </w:r>
      <w:r w:rsidR="007A499A" w:rsidRPr="0017520C">
        <w:rPr>
          <w:rFonts w:asciiTheme="majorHAnsi" w:hAnsiTheme="majorHAnsi"/>
          <w:sz w:val="22"/>
          <w:szCs w:val="22"/>
          <w:lang w:eastAsia="ar-SA"/>
        </w:rPr>
        <w:t>Kauno klinikų katilinių ,bei katilinių įrenginių ir vidaus dujotiekio periodinis techninės priežiūros ir profilaktinių darbų grafikais</w:t>
      </w:r>
      <w:r w:rsidR="00D4720D" w:rsidRPr="0017520C">
        <w:rPr>
          <w:rFonts w:asciiTheme="majorHAnsi" w:hAnsiTheme="majorHAnsi"/>
          <w:sz w:val="22"/>
          <w:szCs w:val="22"/>
          <w:lang w:eastAsia="ar-SA"/>
        </w:rPr>
        <w:t xml:space="preserve"> (1 priedas)</w:t>
      </w:r>
      <w:r w:rsidR="007A499A" w:rsidRPr="0017520C">
        <w:rPr>
          <w:rFonts w:asciiTheme="majorHAnsi" w:hAnsiTheme="majorHAnsi"/>
          <w:sz w:val="22"/>
          <w:szCs w:val="22"/>
          <w:lang w:eastAsia="ar-SA"/>
        </w:rPr>
        <w:t xml:space="preserve">. </w:t>
      </w:r>
      <w:r w:rsidR="00E5368C" w:rsidRPr="0017520C">
        <w:rPr>
          <w:rFonts w:asciiTheme="majorHAnsi" w:hAnsiTheme="majorHAnsi"/>
          <w:sz w:val="22"/>
          <w:szCs w:val="22"/>
          <w:lang w:eastAsia="ar-SA"/>
        </w:rPr>
        <w:t>T</w:t>
      </w:r>
      <w:r w:rsidR="007A499A" w:rsidRPr="0017520C">
        <w:rPr>
          <w:rFonts w:asciiTheme="majorHAnsi" w:hAnsiTheme="majorHAnsi"/>
          <w:sz w:val="22"/>
          <w:szCs w:val="22"/>
          <w:lang w:eastAsia="ar-SA"/>
        </w:rPr>
        <w:t xml:space="preserve">iekėjas užpildo grafike </w:t>
      </w:r>
      <w:r w:rsidR="00602051" w:rsidRPr="0017520C">
        <w:rPr>
          <w:rFonts w:asciiTheme="majorHAnsi" w:hAnsiTheme="majorHAnsi"/>
          <w:sz w:val="22"/>
          <w:szCs w:val="22"/>
          <w:lang w:eastAsia="ar-SA"/>
        </w:rPr>
        <w:t xml:space="preserve">pateiktus stulpelius </w:t>
      </w:r>
      <w:r w:rsidR="007A499A" w:rsidRPr="0017520C">
        <w:rPr>
          <w:rFonts w:asciiTheme="majorHAnsi" w:eastAsia="Times New Roman" w:hAnsiTheme="majorHAnsi"/>
          <w:b/>
          <w:bCs/>
          <w:sz w:val="22"/>
          <w:szCs w:val="22"/>
          <w:lang w:eastAsia="lt-LT"/>
        </w:rPr>
        <w:t>,</w:t>
      </w:r>
      <w:r w:rsidR="007A499A" w:rsidRPr="0017520C">
        <w:rPr>
          <w:rFonts w:asciiTheme="majorHAnsi" w:eastAsia="Times New Roman" w:hAnsiTheme="majorHAnsi"/>
          <w:bCs/>
          <w:sz w:val="22"/>
          <w:szCs w:val="22"/>
          <w:lang w:eastAsia="lt-LT"/>
        </w:rPr>
        <w:t xml:space="preserve"> „</w:t>
      </w:r>
      <w:r w:rsidR="007A499A" w:rsidRPr="0017520C">
        <w:rPr>
          <w:rFonts w:asciiTheme="majorHAnsi" w:eastAsia="Times New Roman" w:hAnsiTheme="majorHAnsi"/>
          <w:b/>
          <w:bCs/>
          <w:sz w:val="22"/>
          <w:szCs w:val="22"/>
          <w:lang w:eastAsia="lt-LT"/>
        </w:rPr>
        <w:t xml:space="preserve">Kaina vieno aptarnavimo Eur. </w:t>
      </w:r>
      <w:r w:rsidR="000F1306" w:rsidRPr="0017520C">
        <w:rPr>
          <w:rFonts w:asciiTheme="majorHAnsi" w:eastAsia="Times New Roman" w:hAnsiTheme="majorHAnsi"/>
          <w:b/>
          <w:bCs/>
          <w:sz w:val="22"/>
          <w:szCs w:val="22"/>
          <w:lang w:eastAsia="lt-LT"/>
        </w:rPr>
        <w:t>be</w:t>
      </w:r>
      <w:r w:rsidR="007A499A" w:rsidRPr="0017520C">
        <w:rPr>
          <w:rFonts w:asciiTheme="majorHAnsi" w:eastAsia="Times New Roman" w:hAnsiTheme="majorHAnsi"/>
          <w:b/>
          <w:bCs/>
          <w:sz w:val="22"/>
          <w:szCs w:val="22"/>
          <w:lang w:eastAsia="lt-LT"/>
        </w:rPr>
        <w:t xml:space="preserve"> PVM</w:t>
      </w:r>
      <w:r w:rsidR="007A499A" w:rsidRPr="0017520C">
        <w:rPr>
          <w:rFonts w:asciiTheme="majorHAnsi" w:eastAsia="Times New Roman" w:hAnsiTheme="majorHAnsi"/>
          <w:bCs/>
          <w:sz w:val="22"/>
          <w:szCs w:val="22"/>
          <w:lang w:eastAsia="lt-LT"/>
        </w:rPr>
        <w:t xml:space="preserve">“, </w:t>
      </w:r>
      <w:r w:rsidR="00602051" w:rsidRPr="0017520C">
        <w:rPr>
          <w:rFonts w:asciiTheme="majorHAnsi" w:eastAsia="Times New Roman" w:hAnsiTheme="majorHAnsi"/>
          <w:bCs/>
          <w:sz w:val="22"/>
          <w:szCs w:val="22"/>
          <w:lang w:eastAsia="lt-LT"/>
        </w:rPr>
        <w:t>„</w:t>
      </w:r>
      <w:r w:rsidR="00602051" w:rsidRPr="0017520C">
        <w:rPr>
          <w:rFonts w:asciiTheme="majorHAnsi" w:hAnsiTheme="majorHAnsi"/>
          <w:b/>
          <w:sz w:val="22"/>
          <w:szCs w:val="22"/>
        </w:rPr>
        <w:t>Viso kaina E</w:t>
      </w:r>
      <w:r w:rsidR="000F1306" w:rsidRPr="0017520C">
        <w:rPr>
          <w:rFonts w:asciiTheme="majorHAnsi" w:hAnsiTheme="majorHAnsi"/>
          <w:b/>
          <w:sz w:val="22"/>
          <w:szCs w:val="22"/>
        </w:rPr>
        <w:t>ur be</w:t>
      </w:r>
      <w:r w:rsidR="006A43B3" w:rsidRPr="0017520C">
        <w:rPr>
          <w:rFonts w:asciiTheme="majorHAnsi" w:hAnsiTheme="majorHAnsi"/>
          <w:b/>
          <w:sz w:val="22"/>
          <w:szCs w:val="22"/>
        </w:rPr>
        <w:t xml:space="preserve"> PVM</w:t>
      </w:r>
      <w:r w:rsidR="000F1306" w:rsidRPr="0017520C">
        <w:rPr>
          <w:rFonts w:asciiTheme="majorHAnsi" w:hAnsiTheme="majorHAnsi"/>
          <w:b/>
          <w:sz w:val="22"/>
          <w:szCs w:val="22"/>
        </w:rPr>
        <w:t>,Viso kaina Eur su PVM</w:t>
      </w:r>
      <w:r w:rsidR="00602051" w:rsidRPr="0017520C">
        <w:rPr>
          <w:rFonts w:asciiTheme="majorHAnsi" w:hAnsiTheme="majorHAnsi"/>
          <w:b/>
          <w:sz w:val="22"/>
          <w:szCs w:val="22"/>
        </w:rPr>
        <w:t>“, „</w:t>
      </w:r>
      <w:r w:rsidRPr="0017520C">
        <w:rPr>
          <w:rFonts w:asciiTheme="majorHAnsi" w:hAnsiTheme="majorHAnsi"/>
          <w:b/>
          <w:sz w:val="22"/>
          <w:szCs w:val="22"/>
        </w:rPr>
        <w:t>Viso už 1.1;</w:t>
      </w:r>
      <w:r w:rsidR="00602051" w:rsidRPr="0017520C">
        <w:rPr>
          <w:rFonts w:asciiTheme="majorHAnsi" w:hAnsiTheme="majorHAnsi"/>
          <w:b/>
          <w:sz w:val="22"/>
          <w:szCs w:val="22"/>
        </w:rPr>
        <w:t xml:space="preserve"> 1.2</w:t>
      </w:r>
      <w:r w:rsidRPr="0017520C">
        <w:rPr>
          <w:rFonts w:asciiTheme="majorHAnsi" w:hAnsiTheme="majorHAnsi"/>
          <w:b/>
          <w:sz w:val="22"/>
          <w:szCs w:val="22"/>
        </w:rPr>
        <w:t>;2 ir 3</w:t>
      </w:r>
      <w:r w:rsidR="00602051" w:rsidRPr="0017520C">
        <w:rPr>
          <w:rFonts w:asciiTheme="majorHAnsi" w:hAnsiTheme="majorHAnsi"/>
          <w:b/>
          <w:sz w:val="22"/>
          <w:szCs w:val="22"/>
        </w:rPr>
        <w:t xml:space="preserve"> skyrius“.</w:t>
      </w:r>
    </w:p>
    <w:p w14:paraId="6B45BEA5" w14:textId="77777777" w:rsidR="0017520C" w:rsidRPr="0017520C" w:rsidRDefault="0017520C" w:rsidP="0017520C">
      <w:pPr>
        <w:tabs>
          <w:tab w:val="left" w:pos="1276"/>
          <w:tab w:val="left" w:pos="1560"/>
          <w:tab w:val="left" w:pos="2552"/>
        </w:tabs>
        <w:ind w:firstLine="567"/>
        <w:rPr>
          <w:rFonts w:asciiTheme="majorHAnsi" w:hAnsiTheme="majorHAnsi"/>
          <w:color w:val="000000"/>
        </w:rPr>
      </w:pPr>
      <w:r w:rsidRPr="0017520C">
        <w:rPr>
          <w:rFonts w:asciiTheme="majorHAnsi" w:hAnsiTheme="majorHAnsi"/>
          <w:sz w:val="22"/>
          <w:szCs w:val="22"/>
        </w:rPr>
        <w:t>4.9.</w:t>
      </w:r>
      <w:r w:rsidRPr="0017520C">
        <w:rPr>
          <w:rFonts w:asciiTheme="majorHAnsi" w:hAnsiTheme="majorHAnsi"/>
          <w:sz w:val="22"/>
          <w:szCs w:val="22"/>
        </w:rPr>
        <w:tab/>
      </w:r>
      <w:r w:rsidRPr="0017520C">
        <w:rPr>
          <w:rFonts w:asciiTheme="majorHAnsi" w:hAnsiTheme="majorHAnsi"/>
          <w:color w:val="000000"/>
        </w:rPr>
        <w:t>Paslaugos teikėjas turi būti apsidraudęs civilinės atsakomybės draudimu, kaip tai numato Lietuvos Respublikos „Potencialiai pavojingų įrenginių priežiūros įstatymas“.</w:t>
      </w:r>
    </w:p>
    <w:p w14:paraId="6B45BEA6" w14:textId="77777777" w:rsidR="0017520C" w:rsidRPr="0017520C" w:rsidRDefault="0017520C" w:rsidP="00691753">
      <w:pPr>
        <w:tabs>
          <w:tab w:val="left" w:pos="1134"/>
        </w:tabs>
        <w:autoSpaceDE w:val="0"/>
        <w:ind w:firstLine="567"/>
        <w:jc w:val="both"/>
        <w:rPr>
          <w:rFonts w:asciiTheme="majorHAnsi" w:hAnsiTheme="majorHAnsi"/>
          <w:color w:val="000000"/>
          <w:sz w:val="22"/>
          <w:szCs w:val="22"/>
        </w:rPr>
      </w:pPr>
    </w:p>
    <w:p w14:paraId="6B45BEA7" w14:textId="77777777" w:rsidR="0096483A" w:rsidRPr="0017520C" w:rsidRDefault="0096483A" w:rsidP="00691753">
      <w:pPr>
        <w:ind w:firstLine="567"/>
        <w:jc w:val="both"/>
        <w:rPr>
          <w:rFonts w:asciiTheme="majorHAnsi" w:hAnsiTheme="majorHAnsi"/>
          <w:b/>
          <w:sz w:val="22"/>
          <w:szCs w:val="22"/>
        </w:rPr>
      </w:pPr>
    </w:p>
    <w:p w14:paraId="6B45BEA8" w14:textId="77777777" w:rsidR="0096483A" w:rsidRPr="0017520C" w:rsidRDefault="00591A68" w:rsidP="00691753">
      <w:pPr>
        <w:ind w:firstLine="567"/>
        <w:jc w:val="both"/>
        <w:rPr>
          <w:rFonts w:asciiTheme="majorHAnsi" w:hAnsiTheme="majorHAnsi"/>
          <w:b/>
          <w:sz w:val="22"/>
          <w:szCs w:val="22"/>
        </w:rPr>
      </w:pPr>
      <w:r w:rsidRPr="0017520C">
        <w:rPr>
          <w:rFonts w:asciiTheme="majorHAnsi" w:hAnsiTheme="majorHAnsi"/>
          <w:b/>
          <w:sz w:val="22"/>
          <w:szCs w:val="22"/>
        </w:rPr>
        <w:t>Priedai:</w:t>
      </w:r>
    </w:p>
    <w:p w14:paraId="6B45BEA9" w14:textId="77777777" w:rsidR="00D4720D" w:rsidRPr="0017520C" w:rsidRDefault="00D4720D" w:rsidP="00691753">
      <w:pPr>
        <w:ind w:firstLine="567"/>
        <w:jc w:val="both"/>
        <w:rPr>
          <w:rFonts w:asciiTheme="majorHAnsi" w:hAnsiTheme="majorHAnsi"/>
          <w:sz w:val="22"/>
          <w:szCs w:val="22"/>
        </w:rPr>
      </w:pPr>
      <w:r w:rsidRPr="0017520C">
        <w:rPr>
          <w:rFonts w:asciiTheme="majorHAnsi" w:hAnsiTheme="majorHAnsi"/>
          <w:sz w:val="22"/>
          <w:szCs w:val="22"/>
        </w:rPr>
        <w:t xml:space="preserve">1 priedas – </w:t>
      </w:r>
      <w:r w:rsidRPr="0017520C">
        <w:rPr>
          <w:rFonts w:asciiTheme="majorHAnsi" w:hAnsiTheme="majorHAnsi"/>
          <w:sz w:val="22"/>
          <w:szCs w:val="22"/>
          <w:lang w:eastAsia="ar-SA"/>
        </w:rPr>
        <w:t>Kauno klinikų katilinių ,bei katilinių įrenginių ir vidaus dujotiekio periodinis techninės priežiūros ir profilaktinių darbų grafikas.</w:t>
      </w:r>
    </w:p>
    <w:p w14:paraId="6B45BEAA" w14:textId="77777777" w:rsidR="00591A68" w:rsidRPr="0017520C" w:rsidRDefault="00D4720D" w:rsidP="00691753">
      <w:pPr>
        <w:ind w:firstLine="567"/>
        <w:jc w:val="both"/>
        <w:rPr>
          <w:rFonts w:asciiTheme="majorHAnsi" w:hAnsiTheme="majorHAnsi"/>
          <w:sz w:val="22"/>
          <w:szCs w:val="22"/>
        </w:rPr>
      </w:pPr>
      <w:r w:rsidRPr="0017520C">
        <w:rPr>
          <w:rFonts w:asciiTheme="majorHAnsi" w:hAnsiTheme="majorHAnsi"/>
          <w:sz w:val="22"/>
          <w:szCs w:val="22"/>
        </w:rPr>
        <w:t>2</w:t>
      </w:r>
      <w:r w:rsidR="00591A68" w:rsidRPr="0017520C">
        <w:rPr>
          <w:rFonts w:asciiTheme="majorHAnsi" w:hAnsiTheme="majorHAnsi"/>
          <w:sz w:val="22"/>
          <w:szCs w:val="22"/>
        </w:rPr>
        <w:t xml:space="preserve"> priedas – Vitoplex 300 Service instructions 90-500 kW, 28 lapai;</w:t>
      </w:r>
    </w:p>
    <w:p w14:paraId="6B45BEAB" w14:textId="77777777" w:rsidR="00591A68" w:rsidRPr="0017520C" w:rsidRDefault="00D4720D" w:rsidP="00691753">
      <w:pPr>
        <w:ind w:firstLine="567"/>
        <w:jc w:val="both"/>
        <w:rPr>
          <w:rFonts w:asciiTheme="majorHAnsi" w:hAnsiTheme="majorHAnsi"/>
          <w:sz w:val="22"/>
          <w:szCs w:val="22"/>
        </w:rPr>
      </w:pPr>
      <w:r w:rsidRPr="0017520C">
        <w:rPr>
          <w:rFonts w:asciiTheme="majorHAnsi" w:hAnsiTheme="majorHAnsi"/>
          <w:sz w:val="22"/>
          <w:szCs w:val="22"/>
        </w:rPr>
        <w:t>3</w:t>
      </w:r>
      <w:r w:rsidR="00591A68" w:rsidRPr="0017520C">
        <w:rPr>
          <w:rFonts w:asciiTheme="majorHAnsi" w:hAnsiTheme="majorHAnsi"/>
          <w:sz w:val="22"/>
          <w:szCs w:val="22"/>
        </w:rPr>
        <w:t xml:space="preserve"> priedas </w:t>
      </w:r>
      <w:r w:rsidR="00425617" w:rsidRPr="0017520C">
        <w:rPr>
          <w:rFonts w:asciiTheme="majorHAnsi" w:hAnsiTheme="majorHAnsi"/>
          <w:sz w:val="22"/>
          <w:szCs w:val="22"/>
        </w:rPr>
        <w:t>–</w:t>
      </w:r>
      <w:r w:rsidR="00591A68" w:rsidRPr="0017520C">
        <w:rPr>
          <w:rFonts w:asciiTheme="majorHAnsi" w:hAnsiTheme="majorHAnsi"/>
          <w:sz w:val="22"/>
          <w:szCs w:val="22"/>
        </w:rPr>
        <w:t xml:space="preserve"> Vitoplex 300 Service instructions 620-2000 kW, 28 lapai;</w:t>
      </w:r>
    </w:p>
    <w:p w14:paraId="6B45BEAC" w14:textId="77777777" w:rsidR="00591A68" w:rsidRPr="0017520C" w:rsidRDefault="00D4720D" w:rsidP="00691753">
      <w:pPr>
        <w:ind w:firstLine="567"/>
        <w:jc w:val="both"/>
        <w:rPr>
          <w:rFonts w:asciiTheme="majorHAnsi" w:hAnsiTheme="majorHAnsi"/>
          <w:sz w:val="22"/>
          <w:szCs w:val="22"/>
        </w:rPr>
      </w:pPr>
      <w:r w:rsidRPr="0017520C">
        <w:rPr>
          <w:rFonts w:asciiTheme="majorHAnsi" w:hAnsiTheme="majorHAnsi"/>
          <w:sz w:val="22"/>
          <w:szCs w:val="22"/>
        </w:rPr>
        <w:t>4</w:t>
      </w:r>
      <w:r w:rsidR="00425617" w:rsidRPr="0017520C">
        <w:rPr>
          <w:rFonts w:asciiTheme="majorHAnsi" w:hAnsiTheme="majorHAnsi"/>
          <w:sz w:val="22"/>
          <w:szCs w:val="22"/>
        </w:rPr>
        <w:t xml:space="preserve"> priedas – Onkologinis katilų check list, 2 lapai;</w:t>
      </w:r>
    </w:p>
    <w:p w14:paraId="6B45BEAD" w14:textId="77777777" w:rsidR="00425617" w:rsidRPr="0017520C" w:rsidRDefault="00D4720D" w:rsidP="00691753">
      <w:pPr>
        <w:ind w:firstLine="567"/>
        <w:jc w:val="both"/>
        <w:rPr>
          <w:rFonts w:asciiTheme="majorHAnsi" w:hAnsiTheme="majorHAnsi"/>
          <w:sz w:val="22"/>
          <w:szCs w:val="22"/>
        </w:rPr>
      </w:pPr>
      <w:r w:rsidRPr="0017520C">
        <w:rPr>
          <w:rFonts w:asciiTheme="majorHAnsi" w:hAnsiTheme="majorHAnsi"/>
          <w:sz w:val="22"/>
          <w:szCs w:val="22"/>
        </w:rPr>
        <w:t>5</w:t>
      </w:r>
      <w:r w:rsidR="00425617" w:rsidRPr="0017520C">
        <w:rPr>
          <w:rFonts w:asciiTheme="majorHAnsi" w:hAnsiTheme="majorHAnsi"/>
          <w:sz w:val="22"/>
          <w:szCs w:val="22"/>
        </w:rPr>
        <w:t xml:space="preserve"> priedas – Giersch MK2, 46 lapai;</w:t>
      </w:r>
    </w:p>
    <w:p w14:paraId="6B45BEAE" w14:textId="77777777" w:rsidR="00425617" w:rsidRPr="0017520C" w:rsidRDefault="00D4720D" w:rsidP="00691753">
      <w:pPr>
        <w:ind w:firstLine="567"/>
        <w:jc w:val="both"/>
        <w:rPr>
          <w:rFonts w:asciiTheme="majorHAnsi" w:hAnsiTheme="majorHAnsi"/>
          <w:sz w:val="22"/>
          <w:szCs w:val="22"/>
        </w:rPr>
      </w:pPr>
      <w:r w:rsidRPr="0017520C">
        <w:rPr>
          <w:rFonts w:asciiTheme="majorHAnsi" w:hAnsiTheme="majorHAnsi"/>
          <w:sz w:val="22"/>
          <w:szCs w:val="22"/>
        </w:rPr>
        <w:t>6</w:t>
      </w:r>
      <w:r w:rsidR="00425617" w:rsidRPr="0017520C">
        <w:rPr>
          <w:rFonts w:asciiTheme="majorHAnsi" w:hAnsiTheme="majorHAnsi"/>
          <w:sz w:val="22"/>
          <w:szCs w:val="22"/>
        </w:rPr>
        <w:t xml:space="preserve"> priedas – Giersch MK3, 56 lapai;</w:t>
      </w:r>
    </w:p>
    <w:p w14:paraId="6B45BEAF" w14:textId="77777777" w:rsidR="007A499A" w:rsidRPr="00691753" w:rsidRDefault="00D4720D" w:rsidP="0067397B">
      <w:pPr>
        <w:ind w:firstLine="567"/>
        <w:jc w:val="both"/>
        <w:rPr>
          <w:sz w:val="22"/>
          <w:szCs w:val="22"/>
        </w:rPr>
      </w:pPr>
      <w:r w:rsidRPr="0017520C">
        <w:rPr>
          <w:rFonts w:asciiTheme="majorHAnsi" w:hAnsiTheme="majorHAnsi"/>
          <w:sz w:val="22"/>
          <w:szCs w:val="22"/>
        </w:rPr>
        <w:t>7</w:t>
      </w:r>
      <w:r w:rsidR="00425617" w:rsidRPr="0017520C">
        <w:rPr>
          <w:rFonts w:asciiTheme="majorHAnsi" w:hAnsiTheme="majorHAnsi"/>
          <w:sz w:val="22"/>
          <w:szCs w:val="22"/>
        </w:rPr>
        <w:t xml:space="preserve"> priedas – Operating Instructions 500-2000 TC, 112 lapų.</w:t>
      </w:r>
    </w:p>
    <w:sectPr w:rsidR="007A499A" w:rsidRPr="00691753" w:rsidSect="0067397B">
      <w:footerReference w:type="even" r:id="rId11"/>
      <w:footerReference w:type="default" r:id="rId12"/>
      <w:pgSz w:w="11907" w:h="16840"/>
      <w:pgMar w:top="1418" w:right="567" w:bottom="851" w:left="1701"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5BEB2" w14:textId="77777777" w:rsidR="000D132A" w:rsidRDefault="000D132A" w:rsidP="001D3DBE">
      <w:r>
        <w:separator/>
      </w:r>
    </w:p>
  </w:endnote>
  <w:endnote w:type="continuationSeparator" w:id="0">
    <w:p w14:paraId="6B45BEB3" w14:textId="77777777" w:rsidR="000D132A" w:rsidRDefault="000D132A" w:rsidP="001D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BEB4" w14:textId="77777777" w:rsidR="00753B74" w:rsidRDefault="00E532B8">
    <w:pPr>
      <w:pStyle w:val="Footer"/>
      <w:framePr w:wrap="around" w:vAnchor="text" w:hAnchor="margin" w:xAlign="right" w:y="1"/>
      <w:rPr>
        <w:rStyle w:val="PageNumber"/>
      </w:rPr>
    </w:pPr>
    <w:r>
      <w:rPr>
        <w:rStyle w:val="PageNumber"/>
      </w:rPr>
      <w:fldChar w:fldCharType="begin"/>
    </w:r>
    <w:r w:rsidR="00753B74">
      <w:rPr>
        <w:rStyle w:val="PageNumber"/>
      </w:rPr>
      <w:instrText xml:space="preserve">PAGE  </w:instrText>
    </w:r>
    <w:r>
      <w:rPr>
        <w:rStyle w:val="PageNumber"/>
      </w:rPr>
      <w:fldChar w:fldCharType="end"/>
    </w:r>
  </w:p>
  <w:p w14:paraId="6B45BEB5" w14:textId="77777777" w:rsidR="00753B74" w:rsidRDefault="00753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5BEB6" w14:textId="77777777" w:rsidR="00753B74" w:rsidRDefault="00753B7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5BEB0" w14:textId="77777777" w:rsidR="000D132A" w:rsidRDefault="000D132A" w:rsidP="001D3DBE">
      <w:r>
        <w:separator/>
      </w:r>
    </w:p>
  </w:footnote>
  <w:footnote w:type="continuationSeparator" w:id="0">
    <w:p w14:paraId="6B45BEB1" w14:textId="77777777" w:rsidR="000D132A" w:rsidRDefault="000D132A" w:rsidP="001D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F07"/>
    <w:multiLevelType w:val="multilevel"/>
    <w:tmpl w:val="0F64AFF4"/>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FF13ED"/>
    <w:multiLevelType w:val="hybridMultilevel"/>
    <w:tmpl w:val="5F18ABF4"/>
    <w:lvl w:ilvl="0" w:tplc="5C687FEE">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354C55"/>
    <w:multiLevelType w:val="multilevel"/>
    <w:tmpl w:val="7720A0A6"/>
    <w:lvl w:ilvl="0">
      <w:start w:val="1"/>
      <w:numFmt w:val="decimal"/>
      <w:lvlText w:val="%1."/>
      <w:lvlJc w:val="left"/>
      <w:pPr>
        <w:ind w:left="360" w:hanging="360"/>
      </w:pPr>
      <w:rPr>
        <w:rFonts w:hint="default"/>
        <w:b/>
      </w:rPr>
    </w:lvl>
    <w:lvl w:ilvl="1">
      <w:start w:val="3"/>
      <w:numFmt w:val="decimal"/>
      <w:lvlText w:val="%1.%2."/>
      <w:lvlJc w:val="left"/>
      <w:pPr>
        <w:ind w:left="792" w:hanging="679"/>
      </w:pPr>
      <w:rPr>
        <w:rFonts w:hint="default"/>
        <w:b w:val="0"/>
      </w:rPr>
    </w:lvl>
    <w:lvl w:ilvl="2">
      <w:start w:val="2"/>
      <w:numFmt w:val="decimal"/>
      <w:lvlText w:val="%1.%2.%3."/>
      <w:lvlJc w:val="left"/>
      <w:pPr>
        <w:ind w:left="851" w:hanging="738"/>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09748C"/>
    <w:multiLevelType w:val="multilevel"/>
    <w:tmpl w:val="E7D2F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570BC4"/>
    <w:multiLevelType w:val="hybridMultilevel"/>
    <w:tmpl w:val="2B12C902"/>
    <w:lvl w:ilvl="0" w:tplc="68C6E0D8">
      <w:start w:val="17"/>
      <w:numFmt w:val="decimal"/>
      <w:lvlText w:val="%1."/>
      <w:lvlJc w:val="left"/>
      <w:pPr>
        <w:ind w:left="1429" w:hanging="360"/>
      </w:pPr>
      <w:rPr>
        <w:rFonts w:hint="default"/>
      </w:r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0FB1D81"/>
    <w:multiLevelType w:val="hybridMultilevel"/>
    <w:tmpl w:val="0BF04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E10544"/>
    <w:multiLevelType w:val="multilevel"/>
    <w:tmpl w:val="67D49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47E3D"/>
    <w:multiLevelType w:val="hybridMultilevel"/>
    <w:tmpl w:val="823CC1BC"/>
    <w:lvl w:ilvl="0" w:tplc="68C6E0D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FF565B"/>
    <w:multiLevelType w:val="hybridMultilevel"/>
    <w:tmpl w:val="4E1AACF0"/>
    <w:lvl w:ilvl="0" w:tplc="68C6E0D8">
      <w:start w:val="17"/>
      <w:numFmt w:val="decimal"/>
      <w:lvlText w:val="%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23A40A45"/>
    <w:multiLevelType w:val="hybridMultilevel"/>
    <w:tmpl w:val="D6F0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94073"/>
    <w:multiLevelType w:val="multilevel"/>
    <w:tmpl w:val="4FD4F44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5C6FD5"/>
    <w:multiLevelType w:val="hybridMultilevel"/>
    <w:tmpl w:val="9648EF76"/>
    <w:lvl w:ilvl="0" w:tplc="B97C4E56">
      <w:start w:val="1"/>
      <w:numFmt w:val="upperRoman"/>
      <w:lvlText w:val="%1."/>
      <w:lvlJc w:val="left"/>
      <w:pPr>
        <w:ind w:left="1430" w:hanging="72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9E0400"/>
    <w:multiLevelType w:val="hybridMultilevel"/>
    <w:tmpl w:val="A04C306E"/>
    <w:lvl w:ilvl="0" w:tplc="C1766AB8">
      <w:start w:val="2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F7956F0"/>
    <w:multiLevelType w:val="multilevel"/>
    <w:tmpl w:val="0E264232"/>
    <w:lvl w:ilvl="0">
      <w:start w:val="6"/>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DC142F"/>
    <w:multiLevelType w:val="hybridMultilevel"/>
    <w:tmpl w:val="229AB016"/>
    <w:lvl w:ilvl="0" w:tplc="61382782">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62DC64D5"/>
    <w:multiLevelType w:val="hybridMultilevel"/>
    <w:tmpl w:val="9648EF76"/>
    <w:lvl w:ilvl="0" w:tplc="B97C4E56">
      <w:start w:val="1"/>
      <w:numFmt w:val="upperRoman"/>
      <w:lvlText w:val="%1."/>
      <w:lvlJc w:val="left"/>
      <w:pPr>
        <w:ind w:left="1429" w:hanging="72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54D7F06"/>
    <w:multiLevelType w:val="multilevel"/>
    <w:tmpl w:val="45E6F796"/>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9E42EC"/>
    <w:multiLevelType w:val="multilevel"/>
    <w:tmpl w:val="2366533E"/>
    <w:lvl w:ilvl="0">
      <w:start w:val="1"/>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num w:numId="1">
    <w:abstractNumId w:val="2"/>
  </w:num>
  <w:num w:numId="2">
    <w:abstractNumId w:val="1"/>
  </w:num>
  <w:num w:numId="3">
    <w:abstractNumId w:val="8"/>
  </w:num>
  <w:num w:numId="4">
    <w:abstractNumId w:val="13"/>
  </w:num>
  <w:num w:numId="5">
    <w:abstractNumId w:val="3"/>
  </w:num>
  <w:num w:numId="6">
    <w:abstractNumId w:val="17"/>
  </w:num>
  <w:num w:numId="7">
    <w:abstractNumId w:val="14"/>
  </w:num>
  <w:num w:numId="8">
    <w:abstractNumId w:val="10"/>
  </w:num>
  <w:num w:numId="9">
    <w:abstractNumId w:val="6"/>
  </w:num>
  <w:num w:numId="10">
    <w:abstractNumId w:val="15"/>
  </w:num>
  <w:num w:numId="11">
    <w:abstractNumId w:val="9"/>
  </w:num>
  <w:num w:numId="12">
    <w:abstractNumId w:val="0"/>
  </w:num>
  <w:num w:numId="13">
    <w:abstractNumId w:val="5"/>
  </w:num>
  <w:num w:numId="14">
    <w:abstractNumId w:val="18"/>
  </w:num>
  <w:num w:numId="15">
    <w:abstractNumId w:val="12"/>
  </w:num>
  <w:num w:numId="16">
    <w:abstractNumId w:val="4"/>
  </w:num>
  <w:num w:numId="17">
    <w:abstractNumId w:val="16"/>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E2"/>
    <w:rsid w:val="000168C3"/>
    <w:rsid w:val="000202D9"/>
    <w:rsid w:val="00022C23"/>
    <w:rsid w:val="000318BC"/>
    <w:rsid w:val="00032D36"/>
    <w:rsid w:val="000379B9"/>
    <w:rsid w:val="00044B8F"/>
    <w:rsid w:val="00044F57"/>
    <w:rsid w:val="000541B5"/>
    <w:rsid w:val="0005434D"/>
    <w:rsid w:val="0008236A"/>
    <w:rsid w:val="00090B5E"/>
    <w:rsid w:val="0009144A"/>
    <w:rsid w:val="000B34FD"/>
    <w:rsid w:val="000C21A2"/>
    <w:rsid w:val="000C3BBB"/>
    <w:rsid w:val="000D132A"/>
    <w:rsid w:val="000F1306"/>
    <w:rsid w:val="00117980"/>
    <w:rsid w:val="00134AA8"/>
    <w:rsid w:val="00136B71"/>
    <w:rsid w:val="00136BDA"/>
    <w:rsid w:val="001457BE"/>
    <w:rsid w:val="001475CF"/>
    <w:rsid w:val="00156479"/>
    <w:rsid w:val="00162F47"/>
    <w:rsid w:val="001674F4"/>
    <w:rsid w:val="00167BDE"/>
    <w:rsid w:val="0017520C"/>
    <w:rsid w:val="00194A31"/>
    <w:rsid w:val="00196E89"/>
    <w:rsid w:val="0019774B"/>
    <w:rsid w:val="001A3854"/>
    <w:rsid w:val="001B0C07"/>
    <w:rsid w:val="001B4750"/>
    <w:rsid w:val="001B6144"/>
    <w:rsid w:val="001C3BF9"/>
    <w:rsid w:val="001C5C5E"/>
    <w:rsid w:val="001D0C16"/>
    <w:rsid w:val="001D3DBE"/>
    <w:rsid w:val="001D4463"/>
    <w:rsid w:val="001E025D"/>
    <w:rsid w:val="001F1F7E"/>
    <w:rsid w:val="00200F2F"/>
    <w:rsid w:val="00205B5F"/>
    <w:rsid w:val="00216C60"/>
    <w:rsid w:val="00226798"/>
    <w:rsid w:val="002332EF"/>
    <w:rsid w:val="00250C78"/>
    <w:rsid w:val="00257C05"/>
    <w:rsid w:val="00265647"/>
    <w:rsid w:val="00276902"/>
    <w:rsid w:val="002825AE"/>
    <w:rsid w:val="0028511D"/>
    <w:rsid w:val="00296BFB"/>
    <w:rsid w:val="002C412D"/>
    <w:rsid w:val="002D22F8"/>
    <w:rsid w:val="002D294A"/>
    <w:rsid w:val="002D3BC5"/>
    <w:rsid w:val="003049BD"/>
    <w:rsid w:val="00305B83"/>
    <w:rsid w:val="00324615"/>
    <w:rsid w:val="00327F9A"/>
    <w:rsid w:val="00345502"/>
    <w:rsid w:val="00351888"/>
    <w:rsid w:val="003626EF"/>
    <w:rsid w:val="003635BB"/>
    <w:rsid w:val="00374488"/>
    <w:rsid w:val="00374619"/>
    <w:rsid w:val="00377F3C"/>
    <w:rsid w:val="0038640D"/>
    <w:rsid w:val="00397A63"/>
    <w:rsid w:val="003A16F9"/>
    <w:rsid w:val="003B15BB"/>
    <w:rsid w:val="003D543D"/>
    <w:rsid w:val="003E06B6"/>
    <w:rsid w:val="003E1816"/>
    <w:rsid w:val="003E1EFA"/>
    <w:rsid w:val="003E7F4E"/>
    <w:rsid w:val="003F1F9F"/>
    <w:rsid w:val="00403B98"/>
    <w:rsid w:val="00420F25"/>
    <w:rsid w:val="00425617"/>
    <w:rsid w:val="00436056"/>
    <w:rsid w:val="00442AFE"/>
    <w:rsid w:val="00466B35"/>
    <w:rsid w:val="00470FE1"/>
    <w:rsid w:val="00475863"/>
    <w:rsid w:val="004859E5"/>
    <w:rsid w:val="004973F0"/>
    <w:rsid w:val="004B6AB2"/>
    <w:rsid w:val="004C72E0"/>
    <w:rsid w:val="004D1C5D"/>
    <w:rsid w:val="004D1CA0"/>
    <w:rsid w:val="004D4E67"/>
    <w:rsid w:val="004E59B6"/>
    <w:rsid w:val="00503E3D"/>
    <w:rsid w:val="0051052E"/>
    <w:rsid w:val="00513353"/>
    <w:rsid w:val="00527CF4"/>
    <w:rsid w:val="0053288B"/>
    <w:rsid w:val="00545DAA"/>
    <w:rsid w:val="00567553"/>
    <w:rsid w:val="005740F3"/>
    <w:rsid w:val="0058723A"/>
    <w:rsid w:val="00591A68"/>
    <w:rsid w:val="005A330B"/>
    <w:rsid w:val="005D673E"/>
    <w:rsid w:val="005D7344"/>
    <w:rsid w:val="005E1F0D"/>
    <w:rsid w:val="005E3073"/>
    <w:rsid w:val="00602051"/>
    <w:rsid w:val="00602C2D"/>
    <w:rsid w:val="006309DE"/>
    <w:rsid w:val="00636B16"/>
    <w:rsid w:val="00637393"/>
    <w:rsid w:val="006415F1"/>
    <w:rsid w:val="00647853"/>
    <w:rsid w:val="00660621"/>
    <w:rsid w:val="0067397B"/>
    <w:rsid w:val="00683854"/>
    <w:rsid w:val="00691753"/>
    <w:rsid w:val="00695C58"/>
    <w:rsid w:val="006A43B3"/>
    <w:rsid w:val="006C1ED6"/>
    <w:rsid w:val="006C71F3"/>
    <w:rsid w:val="006D0AE5"/>
    <w:rsid w:val="006E06BE"/>
    <w:rsid w:val="006E197E"/>
    <w:rsid w:val="006E34A1"/>
    <w:rsid w:val="006E5F5D"/>
    <w:rsid w:val="006E628B"/>
    <w:rsid w:val="006F0411"/>
    <w:rsid w:val="006F3334"/>
    <w:rsid w:val="00704958"/>
    <w:rsid w:val="00732378"/>
    <w:rsid w:val="00735FEA"/>
    <w:rsid w:val="00737003"/>
    <w:rsid w:val="00740F29"/>
    <w:rsid w:val="00743D9E"/>
    <w:rsid w:val="0074782A"/>
    <w:rsid w:val="00753B74"/>
    <w:rsid w:val="00755B2C"/>
    <w:rsid w:val="007569F7"/>
    <w:rsid w:val="00761D21"/>
    <w:rsid w:val="00763D96"/>
    <w:rsid w:val="007757BD"/>
    <w:rsid w:val="00783C18"/>
    <w:rsid w:val="00784374"/>
    <w:rsid w:val="00787A08"/>
    <w:rsid w:val="007A240A"/>
    <w:rsid w:val="007A499A"/>
    <w:rsid w:val="007C026F"/>
    <w:rsid w:val="007D0582"/>
    <w:rsid w:val="007D4071"/>
    <w:rsid w:val="007D7A76"/>
    <w:rsid w:val="00822700"/>
    <w:rsid w:val="00831392"/>
    <w:rsid w:val="00831B21"/>
    <w:rsid w:val="00853A53"/>
    <w:rsid w:val="0085472F"/>
    <w:rsid w:val="00872F11"/>
    <w:rsid w:val="00884302"/>
    <w:rsid w:val="008A0B12"/>
    <w:rsid w:val="008B5165"/>
    <w:rsid w:val="008B746A"/>
    <w:rsid w:val="008D69BA"/>
    <w:rsid w:val="00903572"/>
    <w:rsid w:val="00914C23"/>
    <w:rsid w:val="0092317D"/>
    <w:rsid w:val="00940502"/>
    <w:rsid w:val="0094198E"/>
    <w:rsid w:val="00945F9F"/>
    <w:rsid w:val="009528C4"/>
    <w:rsid w:val="00954E68"/>
    <w:rsid w:val="0096483A"/>
    <w:rsid w:val="00967EA1"/>
    <w:rsid w:val="00976284"/>
    <w:rsid w:val="0098319A"/>
    <w:rsid w:val="00987E57"/>
    <w:rsid w:val="009B049B"/>
    <w:rsid w:val="009B0529"/>
    <w:rsid w:val="009B1B92"/>
    <w:rsid w:val="009B2A7F"/>
    <w:rsid w:val="009B3313"/>
    <w:rsid w:val="009B432C"/>
    <w:rsid w:val="009B6E8A"/>
    <w:rsid w:val="009C1EE6"/>
    <w:rsid w:val="009D4D39"/>
    <w:rsid w:val="009D7601"/>
    <w:rsid w:val="009F7864"/>
    <w:rsid w:val="00A03E8C"/>
    <w:rsid w:val="00A05A77"/>
    <w:rsid w:val="00A11260"/>
    <w:rsid w:val="00A142E5"/>
    <w:rsid w:val="00A21901"/>
    <w:rsid w:val="00A273AA"/>
    <w:rsid w:val="00A332C8"/>
    <w:rsid w:val="00A60631"/>
    <w:rsid w:val="00A60C88"/>
    <w:rsid w:val="00A637A6"/>
    <w:rsid w:val="00A86ECD"/>
    <w:rsid w:val="00A95878"/>
    <w:rsid w:val="00A96EEC"/>
    <w:rsid w:val="00AC0579"/>
    <w:rsid w:val="00AC0954"/>
    <w:rsid w:val="00AD146F"/>
    <w:rsid w:val="00AD29F5"/>
    <w:rsid w:val="00AE3FC8"/>
    <w:rsid w:val="00AE7186"/>
    <w:rsid w:val="00AF0145"/>
    <w:rsid w:val="00AF6BB3"/>
    <w:rsid w:val="00AF6BCF"/>
    <w:rsid w:val="00B0748C"/>
    <w:rsid w:val="00B11BA3"/>
    <w:rsid w:val="00B22F01"/>
    <w:rsid w:val="00B30BE0"/>
    <w:rsid w:val="00B34689"/>
    <w:rsid w:val="00B40C31"/>
    <w:rsid w:val="00B4207B"/>
    <w:rsid w:val="00B45E19"/>
    <w:rsid w:val="00B650BC"/>
    <w:rsid w:val="00B76F6A"/>
    <w:rsid w:val="00B96E89"/>
    <w:rsid w:val="00BA3F91"/>
    <w:rsid w:val="00BA48B6"/>
    <w:rsid w:val="00BA5EA1"/>
    <w:rsid w:val="00BB122E"/>
    <w:rsid w:val="00BB3535"/>
    <w:rsid w:val="00BD4774"/>
    <w:rsid w:val="00BE181F"/>
    <w:rsid w:val="00C04137"/>
    <w:rsid w:val="00C177D4"/>
    <w:rsid w:val="00C27F55"/>
    <w:rsid w:val="00C46D62"/>
    <w:rsid w:val="00C46F5F"/>
    <w:rsid w:val="00CA05FB"/>
    <w:rsid w:val="00CA0679"/>
    <w:rsid w:val="00CA23CE"/>
    <w:rsid w:val="00CA387A"/>
    <w:rsid w:val="00CC03D8"/>
    <w:rsid w:val="00CC605E"/>
    <w:rsid w:val="00CC68E1"/>
    <w:rsid w:val="00CF7139"/>
    <w:rsid w:val="00D2166D"/>
    <w:rsid w:val="00D4720D"/>
    <w:rsid w:val="00D51027"/>
    <w:rsid w:val="00D51842"/>
    <w:rsid w:val="00D57EEE"/>
    <w:rsid w:val="00D67C46"/>
    <w:rsid w:val="00D731B9"/>
    <w:rsid w:val="00D840D9"/>
    <w:rsid w:val="00DA1CD0"/>
    <w:rsid w:val="00DC6D67"/>
    <w:rsid w:val="00DE1BCE"/>
    <w:rsid w:val="00DE7B3E"/>
    <w:rsid w:val="00DF2DBF"/>
    <w:rsid w:val="00DF33B3"/>
    <w:rsid w:val="00E014AB"/>
    <w:rsid w:val="00E04B8C"/>
    <w:rsid w:val="00E2764F"/>
    <w:rsid w:val="00E333F6"/>
    <w:rsid w:val="00E350A4"/>
    <w:rsid w:val="00E43664"/>
    <w:rsid w:val="00E52205"/>
    <w:rsid w:val="00E532B8"/>
    <w:rsid w:val="00E5368C"/>
    <w:rsid w:val="00E545AD"/>
    <w:rsid w:val="00E64F92"/>
    <w:rsid w:val="00E672B2"/>
    <w:rsid w:val="00E768F3"/>
    <w:rsid w:val="00EA3B0A"/>
    <w:rsid w:val="00EB35C5"/>
    <w:rsid w:val="00EC4A2B"/>
    <w:rsid w:val="00ED5299"/>
    <w:rsid w:val="00EE15DA"/>
    <w:rsid w:val="00EF59B6"/>
    <w:rsid w:val="00F058C9"/>
    <w:rsid w:val="00F3417A"/>
    <w:rsid w:val="00F51507"/>
    <w:rsid w:val="00F53FE2"/>
    <w:rsid w:val="00F62A91"/>
    <w:rsid w:val="00F650C3"/>
    <w:rsid w:val="00F70BEB"/>
    <w:rsid w:val="00F72143"/>
    <w:rsid w:val="00F857DE"/>
    <w:rsid w:val="00FA643F"/>
    <w:rsid w:val="00FA764C"/>
    <w:rsid w:val="00FB6E89"/>
    <w:rsid w:val="00FC7F95"/>
    <w:rsid w:val="00FD3B8F"/>
    <w:rsid w:val="00FE4172"/>
    <w:rsid w:val="00FE69E2"/>
    <w:rsid w:val="00FE794C"/>
    <w:rsid w:val="00FF5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BE42"/>
  <w15:docId w15:val="{7631A633-3F2E-4001-8289-974E87D0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FE2"/>
    <w:pPr>
      <w:suppressAutoHyphens/>
    </w:pPr>
    <w:rPr>
      <w:rFonts w:ascii="Times New Roman" w:eastAsia="Calibri" w:hAnsi="Times New Roman" w:cs="Times New Roman"/>
      <w:sz w:val="24"/>
      <w:szCs w:val="24"/>
      <w:lang w:eastAsia="zh-CN"/>
    </w:rPr>
  </w:style>
  <w:style w:type="paragraph" w:styleId="Heading1">
    <w:name w:val="heading 1"/>
    <w:basedOn w:val="Normal"/>
    <w:next w:val="Normal"/>
    <w:link w:val="Heading1Char"/>
    <w:uiPriority w:val="9"/>
    <w:qFormat/>
    <w:rsid w:val="00F53FE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C3B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E2"/>
    <w:rPr>
      <w:rFonts w:ascii="Cambria" w:eastAsia="Times New Roman" w:hAnsi="Cambria" w:cs="Times New Roman"/>
      <w:b/>
      <w:bCs/>
      <w:color w:val="365F91"/>
      <w:sz w:val="28"/>
      <w:szCs w:val="28"/>
      <w:lang w:eastAsia="zh-CN"/>
    </w:rPr>
  </w:style>
  <w:style w:type="character" w:styleId="Hyperlink">
    <w:name w:val="Hyperlink"/>
    <w:basedOn w:val="DefaultParagraphFont"/>
    <w:rsid w:val="00F53FE2"/>
    <w:rPr>
      <w:rFonts w:cs="Times New Roman"/>
      <w:color w:val="0000FF"/>
      <w:u w:val="single"/>
    </w:rPr>
  </w:style>
  <w:style w:type="paragraph" w:styleId="Caption">
    <w:name w:val="caption"/>
    <w:basedOn w:val="Normal"/>
    <w:qFormat/>
    <w:rsid w:val="00F53FE2"/>
    <w:pPr>
      <w:suppressLineNumbers/>
      <w:spacing w:before="120" w:after="120"/>
    </w:pPr>
    <w:rPr>
      <w:i/>
      <w:iCs/>
    </w:rPr>
  </w:style>
  <w:style w:type="paragraph" w:customStyle="1" w:styleId="BodyText1">
    <w:name w:val="Body Text1"/>
    <w:rsid w:val="00F53FE2"/>
    <w:pPr>
      <w:suppressAutoHyphens/>
      <w:snapToGrid w:val="0"/>
      <w:ind w:firstLine="312"/>
      <w:jc w:val="both"/>
    </w:pPr>
    <w:rPr>
      <w:rFonts w:ascii="TimesLT" w:eastAsia="Calibri" w:hAnsi="TimesLT" w:cs="TimesLT"/>
      <w:sz w:val="20"/>
      <w:szCs w:val="20"/>
      <w:lang w:val="en-US" w:eastAsia="zh-CN"/>
    </w:rPr>
  </w:style>
  <w:style w:type="paragraph" w:styleId="Header">
    <w:name w:val="header"/>
    <w:aliases w:val="Diagrama2, Diagrama2"/>
    <w:basedOn w:val="Normal"/>
    <w:link w:val="HeaderChar"/>
    <w:rsid w:val="00F53FE2"/>
    <w:pPr>
      <w:tabs>
        <w:tab w:val="center" w:pos="4153"/>
        <w:tab w:val="right" w:pos="8306"/>
      </w:tabs>
      <w:suppressAutoHyphens w:val="0"/>
    </w:pPr>
    <w:rPr>
      <w:lang w:eastAsia="en-US"/>
    </w:rPr>
  </w:style>
  <w:style w:type="character" w:customStyle="1" w:styleId="HeaderChar">
    <w:name w:val="Header Char"/>
    <w:aliases w:val="Diagrama2 Char, Diagrama2 Char"/>
    <w:basedOn w:val="DefaultParagraphFont"/>
    <w:link w:val="Header"/>
    <w:rsid w:val="00F53FE2"/>
    <w:rPr>
      <w:rFonts w:ascii="Times New Roman" w:eastAsia="Calibri"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
    <w:basedOn w:val="Normal"/>
    <w:link w:val="ListParagraphChar"/>
    <w:uiPriority w:val="34"/>
    <w:qFormat/>
    <w:rsid w:val="00F53FE2"/>
    <w:pPr>
      <w:suppressAutoHyphens w:val="0"/>
      <w:spacing w:after="200" w:line="276" w:lineRule="auto"/>
      <w:ind w:left="720"/>
    </w:pPr>
    <w:rPr>
      <w:rFonts w:ascii="Calibri" w:eastAsia="Times New Roman" w:hAnsi="Calibri" w:cs="Calibri"/>
      <w:sz w:val="22"/>
      <w:szCs w:val="22"/>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qFormat/>
    <w:locked/>
    <w:rsid w:val="00F53FE2"/>
    <w:rPr>
      <w:rFonts w:ascii="Calibri" w:eastAsia="Times New Roman" w:hAnsi="Calibri" w:cs="Calibri"/>
      <w:lang w:val="en-US"/>
    </w:rPr>
  </w:style>
  <w:style w:type="character" w:customStyle="1" w:styleId="WW-DefaultParagraphFont1">
    <w:name w:val="WW-Default Paragraph Font1"/>
    <w:rsid w:val="00F53FE2"/>
    <w:rPr>
      <w:sz w:val="20"/>
      <w:szCs w:val="20"/>
    </w:rPr>
  </w:style>
  <w:style w:type="paragraph" w:styleId="BodyText">
    <w:name w:val="Body Text"/>
    <w:basedOn w:val="Normal"/>
    <w:link w:val="BodyTextChar"/>
    <w:rsid w:val="00F53FE2"/>
    <w:pPr>
      <w:spacing w:after="120"/>
    </w:pPr>
    <w:rPr>
      <w:rFonts w:eastAsia="Times New Roman"/>
    </w:rPr>
  </w:style>
  <w:style w:type="character" w:customStyle="1" w:styleId="BodyTextChar">
    <w:name w:val="Body Text Char"/>
    <w:basedOn w:val="DefaultParagraphFont"/>
    <w:link w:val="BodyText"/>
    <w:rsid w:val="00F53FE2"/>
    <w:rPr>
      <w:rFonts w:ascii="Times New Roman" w:eastAsia="Times New Roman" w:hAnsi="Times New Roman" w:cs="Times New Roman"/>
      <w:sz w:val="24"/>
      <w:szCs w:val="24"/>
      <w:lang w:eastAsia="zh-CN"/>
    </w:rPr>
  </w:style>
  <w:style w:type="paragraph" w:styleId="NoSpacing">
    <w:name w:val="No Spacing"/>
    <w:uiPriority w:val="1"/>
    <w:qFormat/>
    <w:rsid w:val="00F53FE2"/>
    <w:rPr>
      <w:rFonts w:ascii="TimesLT" w:eastAsia="Times New Roman" w:hAnsi="TimesLT" w:cs="Times New Roman"/>
      <w:sz w:val="24"/>
      <w:szCs w:val="20"/>
      <w:lang w:val="en-US"/>
    </w:rPr>
  </w:style>
  <w:style w:type="paragraph" w:styleId="BodyText3">
    <w:name w:val="Body Text 3"/>
    <w:basedOn w:val="Normal"/>
    <w:link w:val="BodyText3Char"/>
    <w:uiPriority w:val="99"/>
    <w:semiHidden/>
    <w:unhideWhenUsed/>
    <w:rsid w:val="00F53FE2"/>
    <w:pPr>
      <w:suppressAutoHyphens w:val="0"/>
      <w:spacing w:after="120" w:line="276"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F53FE2"/>
    <w:rPr>
      <w:rFonts w:ascii="Times New Roman" w:eastAsia="Times New Roman" w:hAnsi="Times New Roman" w:cs="Times New Roman"/>
      <w:sz w:val="16"/>
      <w:szCs w:val="16"/>
    </w:rPr>
  </w:style>
  <w:style w:type="paragraph" w:customStyle="1" w:styleId="Default">
    <w:name w:val="Default"/>
    <w:rsid w:val="00F53FE2"/>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3FE2"/>
    <w:rPr>
      <w:rFonts w:ascii="Tahoma" w:hAnsi="Tahoma" w:cs="Tahoma"/>
      <w:sz w:val="16"/>
      <w:szCs w:val="16"/>
    </w:rPr>
  </w:style>
  <w:style w:type="character" w:customStyle="1" w:styleId="BalloonTextChar">
    <w:name w:val="Balloon Text Char"/>
    <w:basedOn w:val="DefaultParagraphFont"/>
    <w:link w:val="BalloonText"/>
    <w:uiPriority w:val="99"/>
    <w:semiHidden/>
    <w:rsid w:val="00F53FE2"/>
    <w:rPr>
      <w:rFonts w:ascii="Tahoma" w:eastAsia="Calibri" w:hAnsi="Tahoma" w:cs="Tahoma"/>
      <w:sz w:val="16"/>
      <w:szCs w:val="16"/>
      <w:lang w:eastAsia="zh-CN"/>
    </w:rPr>
  </w:style>
  <w:style w:type="character" w:customStyle="1" w:styleId="t332">
    <w:name w:val="t332"/>
    <w:basedOn w:val="DefaultParagraphFont"/>
    <w:rsid w:val="00FD3B8F"/>
  </w:style>
  <w:style w:type="character" w:customStyle="1" w:styleId="t333">
    <w:name w:val="t333"/>
    <w:basedOn w:val="DefaultParagraphFont"/>
    <w:rsid w:val="00FD3B8F"/>
  </w:style>
  <w:style w:type="character" w:customStyle="1" w:styleId="t334">
    <w:name w:val="t334"/>
    <w:basedOn w:val="DefaultParagraphFont"/>
    <w:rsid w:val="00FD3B8F"/>
  </w:style>
  <w:style w:type="character" w:customStyle="1" w:styleId="t335">
    <w:name w:val="t335"/>
    <w:basedOn w:val="DefaultParagraphFont"/>
    <w:rsid w:val="00FD3B8F"/>
  </w:style>
  <w:style w:type="character" w:customStyle="1" w:styleId="t337">
    <w:name w:val="t337"/>
    <w:basedOn w:val="DefaultParagraphFont"/>
    <w:rsid w:val="00FD3B8F"/>
  </w:style>
  <w:style w:type="character" w:customStyle="1" w:styleId="t338">
    <w:name w:val="t338"/>
    <w:basedOn w:val="DefaultParagraphFont"/>
    <w:rsid w:val="00FD3B8F"/>
  </w:style>
  <w:style w:type="character" w:customStyle="1" w:styleId="t339">
    <w:name w:val="t339"/>
    <w:basedOn w:val="DefaultParagraphFont"/>
    <w:rsid w:val="00FD3B8F"/>
  </w:style>
  <w:style w:type="character" w:customStyle="1" w:styleId="t340">
    <w:name w:val="t340"/>
    <w:basedOn w:val="DefaultParagraphFont"/>
    <w:rsid w:val="00FD3B8F"/>
  </w:style>
  <w:style w:type="character" w:customStyle="1" w:styleId="t341">
    <w:name w:val="t341"/>
    <w:basedOn w:val="DefaultParagraphFont"/>
    <w:rsid w:val="00FD3B8F"/>
  </w:style>
  <w:style w:type="character" w:customStyle="1" w:styleId="t342">
    <w:name w:val="t342"/>
    <w:basedOn w:val="DefaultParagraphFont"/>
    <w:rsid w:val="00FD3B8F"/>
  </w:style>
  <w:style w:type="paragraph" w:customStyle="1" w:styleId="Body2">
    <w:name w:val="Body 2"/>
    <w:rsid w:val="00FD3B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table" w:styleId="TableGrid">
    <w:name w:val="Table Grid"/>
    <w:basedOn w:val="TableNormal"/>
    <w:uiPriority w:val="59"/>
    <w:rsid w:val="004E5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C3BBB"/>
    <w:rPr>
      <w:rFonts w:asciiTheme="majorHAnsi" w:eastAsiaTheme="majorEastAsia" w:hAnsiTheme="majorHAnsi" w:cstheme="majorBidi"/>
      <w:b/>
      <w:bCs/>
      <w:color w:val="4F81BD" w:themeColor="accent1"/>
      <w:sz w:val="26"/>
      <w:szCs w:val="26"/>
      <w:lang w:eastAsia="zh-CN"/>
    </w:rPr>
  </w:style>
  <w:style w:type="paragraph" w:customStyle="1" w:styleId="StyleBoldJustified">
    <w:name w:val="Style Bold Justified"/>
    <w:basedOn w:val="Normal"/>
    <w:rsid w:val="000C3BBB"/>
    <w:pPr>
      <w:suppressAutoHyphens w:val="0"/>
      <w:jc w:val="both"/>
    </w:pPr>
    <w:rPr>
      <w:rFonts w:eastAsia="Times New Roman"/>
      <w:bCs/>
      <w:szCs w:val="20"/>
      <w:lang w:val="en-GB" w:eastAsia="en-US"/>
    </w:rPr>
  </w:style>
  <w:style w:type="paragraph" w:customStyle="1" w:styleId="StylePagrindinistekstas1Firstline127cm">
    <w:name w:val="Style Pagrindinis tekstas1 + First line:  127 cm"/>
    <w:basedOn w:val="Normal"/>
    <w:rsid w:val="000C3BBB"/>
    <w:pPr>
      <w:widowControl w:val="0"/>
      <w:suppressAutoHyphens w:val="0"/>
      <w:ind w:firstLine="720"/>
      <w:jc w:val="both"/>
    </w:pPr>
    <w:rPr>
      <w:rFonts w:eastAsia="Times New Roman"/>
      <w:szCs w:val="20"/>
      <w:lang w:eastAsia="en-US"/>
    </w:rPr>
  </w:style>
  <w:style w:type="paragraph" w:styleId="Footer">
    <w:name w:val="footer"/>
    <w:basedOn w:val="Normal"/>
    <w:link w:val="FooterChar"/>
    <w:uiPriority w:val="99"/>
    <w:rsid w:val="00A60631"/>
    <w:pPr>
      <w:tabs>
        <w:tab w:val="center" w:pos="4320"/>
        <w:tab w:val="right" w:pos="8640"/>
      </w:tabs>
      <w:suppressAutoHyphens w:val="0"/>
    </w:pPr>
    <w:rPr>
      <w:rFonts w:eastAsia="Times New Roman"/>
      <w:szCs w:val="20"/>
    </w:rPr>
  </w:style>
  <w:style w:type="character" w:customStyle="1" w:styleId="FooterChar">
    <w:name w:val="Footer Char"/>
    <w:basedOn w:val="DefaultParagraphFont"/>
    <w:link w:val="Footer"/>
    <w:uiPriority w:val="99"/>
    <w:rsid w:val="00A60631"/>
    <w:rPr>
      <w:rFonts w:ascii="Times New Roman" w:eastAsia="Times New Roman" w:hAnsi="Times New Roman" w:cs="Times New Roman"/>
      <w:sz w:val="24"/>
      <w:szCs w:val="20"/>
    </w:rPr>
  </w:style>
  <w:style w:type="character" w:styleId="PageNumber">
    <w:name w:val="page number"/>
    <w:basedOn w:val="DefaultParagraphFont"/>
    <w:semiHidden/>
    <w:rsid w:val="00A6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44000">
      <w:bodyDiv w:val="1"/>
      <w:marLeft w:val="0"/>
      <w:marRight w:val="0"/>
      <w:marTop w:val="0"/>
      <w:marBottom w:val="0"/>
      <w:divBdr>
        <w:top w:val="none" w:sz="0" w:space="0" w:color="auto"/>
        <w:left w:val="none" w:sz="0" w:space="0" w:color="auto"/>
        <w:bottom w:val="none" w:sz="0" w:space="0" w:color="auto"/>
        <w:right w:val="none" w:sz="0" w:space="0" w:color="auto"/>
      </w:divBdr>
    </w:div>
    <w:div w:id="837573223">
      <w:bodyDiv w:val="1"/>
      <w:marLeft w:val="0"/>
      <w:marRight w:val="0"/>
      <w:marTop w:val="0"/>
      <w:marBottom w:val="0"/>
      <w:divBdr>
        <w:top w:val="none" w:sz="0" w:space="0" w:color="auto"/>
        <w:left w:val="none" w:sz="0" w:space="0" w:color="auto"/>
        <w:bottom w:val="none" w:sz="0" w:space="0" w:color="auto"/>
        <w:right w:val="none" w:sz="0" w:space="0" w:color="auto"/>
      </w:divBdr>
    </w:div>
    <w:div w:id="14961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0D54F-4F3E-45FC-B6D6-7567DD134C82}">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http://purl.org/dc/dcmitype/"/>
  </ds:schemaRefs>
</ds:datastoreItem>
</file>

<file path=customXml/itemProps2.xml><?xml version="1.0" encoding="utf-8"?>
<ds:datastoreItem xmlns:ds="http://schemas.openxmlformats.org/officeDocument/2006/customXml" ds:itemID="{0A85C201-5908-44E2-A0AD-8F83EC6C7365}">
  <ds:schemaRefs>
    <ds:schemaRef ds:uri="http://schemas.microsoft.com/sharepoint/v3/contenttype/forms"/>
  </ds:schemaRefs>
</ds:datastoreItem>
</file>

<file path=customXml/itemProps3.xml><?xml version="1.0" encoding="utf-8"?>
<ds:datastoreItem xmlns:ds="http://schemas.openxmlformats.org/officeDocument/2006/customXml" ds:itemID="{92727927-52A2-43A7-AC59-697257C00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88A3D6-B8EA-417D-88EC-DEDC441E0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7584</Words>
  <Characters>4323</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Deimantė Valavičiūtė</cp:lastModifiedBy>
  <cp:revision>2</cp:revision>
  <cp:lastPrinted>2025-09-23T08:14:00Z</cp:lastPrinted>
  <dcterms:created xsi:type="dcterms:W3CDTF">2025-09-23T08:15:00Z</dcterms:created>
  <dcterms:modified xsi:type="dcterms:W3CDTF">2025-09-23T08:15:00Z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