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E505" w14:textId="1C272325" w:rsidR="00B35653" w:rsidRPr="00A911D7" w:rsidRDefault="000E3B6E" w:rsidP="00B35653">
      <w:pPr>
        <w:ind w:firstLine="567"/>
        <w:jc w:val="center"/>
        <w:rPr>
          <w:b/>
          <w:bCs/>
          <w:caps/>
        </w:rPr>
      </w:pPr>
      <w:r>
        <w:rPr>
          <w:b/>
          <w:bCs/>
        </w:rPr>
        <w:t>TECHNINĖ SPECIFIKACIJA</w:t>
      </w:r>
    </w:p>
    <w:p w14:paraId="08C9BAA0" w14:textId="77777777" w:rsidR="00B35653" w:rsidRPr="00A911D7" w:rsidRDefault="00B35653" w:rsidP="00B35653">
      <w:pPr>
        <w:ind w:firstLine="567"/>
        <w:jc w:val="both"/>
        <w:rPr>
          <w:b/>
          <w:bCs/>
          <w:caps/>
        </w:rPr>
      </w:pPr>
    </w:p>
    <w:p w14:paraId="3E093C61" w14:textId="77777777" w:rsidR="00B35653" w:rsidRPr="00453A87" w:rsidRDefault="00B35653" w:rsidP="00B35653">
      <w:pPr>
        <w:pStyle w:val="Sraopastraipa"/>
        <w:numPr>
          <w:ilvl w:val="0"/>
          <w:numId w:val="1"/>
        </w:numPr>
        <w:ind w:left="0" w:firstLine="567"/>
        <w:jc w:val="both"/>
        <w:rPr>
          <w:b/>
          <w:bCs/>
          <w:caps/>
        </w:rPr>
      </w:pPr>
      <w:r w:rsidRPr="00453A87">
        <w:rPr>
          <w:b/>
          <w:bCs/>
          <w:caps/>
        </w:rPr>
        <w:t>PIRKIMO OBJEKTAS</w:t>
      </w:r>
    </w:p>
    <w:p w14:paraId="787DA043" w14:textId="5644D883" w:rsidR="00946233" w:rsidRPr="00401F0E" w:rsidRDefault="000E6F38" w:rsidP="00946233">
      <w:pPr>
        <w:pStyle w:val="Sraopastraipa"/>
        <w:numPr>
          <w:ilvl w:val="1"/>
          <w:numId w:val="1"/>
        </w:numPr>
        <w:jc w:val="both"/>
        <w:rPr>
          <w:color w:val="000000" w:themeColor="text1"/>
        </w:rPr>
      </w:pPr>
      <w:r w:rsidRPr="00401F0E">
        <w:rPr>
          <w:color w:val="000000" w:themeColor="text1"/>
        </w:rPr>
        <w:t>Žadvain</w:t>
      </w:r>
      <w:r w:rsidRPr="00401F0E">
        <w:rPr>
          <w:rFonts w:hint="eastAsia"/>
          <w:color w:val="000000" w:themeColor="text1"/>
        </w:rPr>
        <w:t>ų</w:t>
      </w:r>
      <w:r w:rsidRPr="00401F0E">
        <w:rPr>
          <w:color w:val="000000" w:themeColor="text1"/>
        </w:rPr>
        <w:t xml:space="preserve"> stovyklaviet</w:t>
      </w:r>
      <w:r w:rsidRPr="00401F0E">
        <w:rPr>
          <w:rFonts w:hint="eastAsia"/>
          <w:color w:val="000000" w:themeColor="text1"/>
        </w:rPr>
        <w:t>ė</w:t>
      </w:r>
      <w:r w:rsidRPr="00401F0E">
        <w:rPr>
          <w:color w:val="000000" w:themeColor="text1"/>
        </w:rPr>
        <w:t>s infrastrukt</w:t>
      </w:r>
      <w:r w:rsidRPr="00401F0E">
        <w:rPr>
          <w:rFonts w:hint="eastAsia"/>
          <w:color w:val="000000" w:themeColor="text1"/>
        </w:rPr>
        <w:t>ū</w:t>
      </w:r>
      <w:r w:rsidRPr="00401F0E">
        <w:rPr>
          <w:color w:val="000000" w:themeColor="text1"/>
        </w:rPr>
        <w:t>ros inžinerini</w:t>
      </w:r>
      <w:r w:rsidRPr="00401F0E">
        <w:rPr>
          <w:rFonts w:hint="eastAsia"/>
          <w:color w:val="000000" w:themeColor="text1"/>
        </w:rPr>
        <w:t>ų</w:t>
      </w:r>
      <w:r w:rsidRPr="00401F0E">
        <w:rPr>
          <w:color w:val="000000" w:themeColor="text1"/>
        </w:rPr>
        <w:t xml:space="preserve"> statini</w:t>
      </w:r>
      <w:r w:rsidRPr="00401F0E">
        <w:rPr>
          <w:rFonts w:hint="eastAsia"/>
          <w:color w:val="000000" w:themeColor="text1"/>
        </w:rPr>
        <w:t>ų</w:t>
      </w:r>
      <w:r w:rsidRPr="00401F0E">
        <w:rPr>
          <w:color w:val="000000" w:themeColor="text1"/>
        </w:rPr>
        <w:t>, J</w:t>
      </w:r>
      <w:r w:rsidRPr="00401F0E">
        <w:rPr>
          <w:rFonts w:hint="eastAsia"/>
          <w:color w:val="000000" w:themeColor="text1"/>
        </w:rPr>
        <w:t>ū</w:t>
      </w:r>
      <w:r w:rsidRPr="00401F0E">
        <w:rPr>
          <w:color w:val="000000" w:themeColor="text1"/>
        </w:rPr>
        <w:t>ros g. 27a ir 27b, Žadvain</w:t>
      </w:r>
      <w:r w:rsidRPr="00401F0E">
        <w:rPr>
          <w:rFonts w:hint="eastAsia"/>
          <w:color w:val="000000" w:themeColor="text1"/>
        </w:rPr>
        <w:t>ų</w:t>
      </w:r>
      <w:r w:rsidRPr="00401F0E">
        <w:rPr>
          <w:color w:val="000000" w:themeColor="text1"/>
        </w:rPr>
        <w:t xml:space="preserve"> k., Rietavo sen., Rietavo sav., statybos, rekonstrukcijos ir paprastojo remonto darbai. </w:t>
      </w:r>
      <w:r w:rsidR="00946233" w:rsidRPr="00401F0E">
        <w:rPr>
          <w:color w:val="000000" w:themeColor="text1"/>
        </w:rPr>
        <w:t>Darbai vykdomi pagal 2024 m. Aurim</w:t>
      </w:r>
      <w:r w:rsidRPr="00401F0E">
        <w:rPr>
          <w:color w:val="000000" w:themeColor="text1"/>
        </w:rPr>
        <w:t>o</w:t>
      </w:r>
      <w:r w:rsidR="00946233" w:rsidRPr="00401F0E">
        <w:rPr>
          <w:color w:val="000000" w:themeColor="text1"/>
        </w:rPr>
        <w:t xml:space="preserve"> Vengri</w:t>
      </w:r>
      <w:r w:rsidRPr="00401F0E">
        <w:rPr>
          <w:color w:val="000000" w:themeColor="text1"/>
        </w:rPr>
        <w:t>o</w:t>
      </w:r>
      <w:r w:rsidR="00946233" w:rsidRPr="00401F0E">
        <w:rPr>
          <w:color w:val="000000" w:themeColor="text1"/>
        </w:rPr>
        <w:t>, individualios veiklos pa</w:t>
      </w:r>
      <w:r w:rsidR="00946233" w:rsidRPr="00401F0E">
        <w:rPr>
          <w:rFonts w:hint="eastAsia"/>
          <w:color w:val="000000" w:themeColor="text1"/>
        </w:rPr>
        <w:t>ž</w:t>
      </w:r>
      <w:r w:rsidR="00946233" w:rsidRPr="00401F0E">
        <w:rPr>
          <w:color w:val="000000" w:themeColor="text1"/>
        </w:rPr>
        <w:t>ymos Nr. 411182</w:t>
      </w:r>
      <w:r w:rsidRPr="00401F0E">
        <w:rPr>
          <w:color w:val="000000" w:themeColor="text1"/>
        </w:rPr>
        <w:t xml:space="preserve"> parengtą </w:t>
      </w:r>
      <w:r w:rsidR="00946233" w:rsidRPr="00401F0E">
        <w:rPr>
          <w:color w:val="000000" w:themeColor="text1"/>
        </w:rPr>
        <w:t>Žadvain</w:t>
      </w:r>
      <w:r w:rsidR="00946233" w:rsidRPr="00401F0E">
        <w:rPr>
          <w:rFonts w:hint="eastAsia"/>
          <w:color w:val="000000" w:themeColor="text1"/>
        </w:rPr>
        <w:t>ų</w:t>
      </w:r>
      <w:r w:rsidR="00946233" w:rsidRPr="00401F0E">
        <w:rPr>
          <w:color w:val="000000" w:themeColor="text1"/>
        </w:rPr>
        <w:t xml:space="preserve"> stovyklaviet</w:t>
      </w:r>
      <w:r w:rsidR="00946233" w:rsidRPr="00401F0E">
        <w:rPr>
          <w:rFonts w:hint="eastAsia"/>
          <w:color w:val="000000" w:themeColor="text1"/>
        </w:rPr>
        <w:t>ė</w:t>
      </w:r>
      <w:r w:rsidR="00946233" w:rsidRPr="00401F0E">
        <w:rPr>
          <w:color w:val="000000" w:themeColor="text1"/>
        </w:rPr>
        <w:t>s infrastrukt</w:t>
      </w:r>
      <w:r w:rsidR="00946233" w:rsidRPr="00401F0E">
        <w:rPr>
          <w:rFonts w:hint="eastAsia"/>
          <w:color w:val="000000" w:themeColor="text1"/>
        </w:rPr>
        <w:t>ū</w:t>
      </w:r>
      <w:r w:rsidR="00946233" w:rsidRPr="00401F0E">
        <w:rPr>
          <w:color w:val="000000" w:themeColor="text1"/>
        </w:rPr>
        <w:t>ros inžinerini</w:t>
      </w:r>
      <w:r w:rsidR="00946233" w:rsidRPr="00401F0E">
        <w:rPr>
          <w:rFonts w:hint="eastAsia"/>
          <w:color w:val="000000" w:themeColor="text1"/>
        </w:rPr>
        <w:t>ų</w:t>
      </w:r>
      <w:r w:rsidR="00946233" w:rsidRPr="00401F0E">
        <w:rPr>
          <w:color w:val="000000" w:themeColor="text1"/>
        </w:rPr>
        <w:t xml:space="preserve"> statini</w:t>
      </w:r>
      <w:r w:rsidR="00946233" w:rsidRPr="00401F0E">
        <w:rPr>
          <w:rFonts w:hint="eastAsia"/>
          <w:color w:val="000000" w:themeColor="text1"/>
        </w:rPr>
        <w:t>ų</w:t>
      </w:r>
      <w:r w:rsidR="00946233" w:rsidRPr="00401F0E">
        <w:rPr>
          <w:color w:val="000000" w:themeColor="text1"/>
        </w:rPr>
        <w:t>, J</w:t>
      </w:r>
      <w:r w:rsidR="00946233" w:rsidRPr="00401F0E">
        <w:rPr>
          <w:rFonts w:hint="eastAsia"/>
          <w:color w:val="000000" w:themeColor="text1"/>
        </w:rPr>
        <w:t>ū</w:t>
      </w:r>
      <w:r w:rsidR="00946233" w:rsidRPr="00401F0E">
        <w:rPr>
          <w:color w:val="000000" w:themeColor="text1"/>
        </w:rPr>
        <w:t>ros g. 27a ir 27b, Žadvain</w:t>
      </w:r>
      <w:r w:rsidR="00946233" w:rsidRPr="00401F0E">
        <w:rPr>
          <w:rFonts w:hint="eastAsia"/>
          <w:color w:val="000000" w:themeColor="text1"/>
        </w:rPr>
        <w:t>ų</w:t>
      </w:r>
      <w:r w:rsidR="00946233" w:rsidRPr="00401F0E">
        <w:rPr>
          <w:color w:val="000000" w:themeColor="text1"/>
        </w:rPr>
        <w:t xml:space="preserve"> k., Rietavo sen., Rietavo sav., statybos, rekonstrukcijos ir paprastojo remonto projektą Nr. AV-24-01-TP (toliau – TP).  </w:t>
      </w:r>
    </w:p>
    <w:p w14:paraId="29C77508" w14:textId="77777777" w:rsidR="009F533B" w:rsidRDefault="009F533B" w:rsidP="009F533B">
      <w:pPr>
        <w:pStyle w:val="Sraopastraipa"/>
        <w:numPr>
          <w:ilvl w:val="1"/>
          <w:numId w:val="1"/>
        </w:numPr>
        <w:jc w:val="both"/>
      </w:pPr>
      <w:r>
        <w:t>Pirkimas apima:</w:t>
      </w:r>
    </w:p>
    <w:p w14:paraId="1F7B5268" w14:textId="3EBE6DF3" w:rsidR="00EE676F" w:rsidRPr="00BF32EF" w:rsidRDefault="00B35653" w:rsidP="00EE676F">
      <w:pPr>
        <w:pStyle w:val="Sraopastraipa"/>
        <w:numPr>
          <w:ilvl w:val="0"/>
          <w:numId w:val="1"/>
        </w:numPr>
        <w:ind w:left="0" w:firstLine="567"/>
        <w:jc w:val="both"/>
        <w:rPr>
          <w:b/>
          <w:bCs/>
        </w:rPr>
      </w:pPr>
      <w:r w:rsidRPr="00E13DE1">
        <w:rPr>
          <w:b/>
          <w:bCs/>
        </w:rPr>
        <w:t>Pirkimas apima</w:t>
      </w:r>
      <w:r w:rsidRPr="00453A87">
        <w:t xml:space="preserve">: </w:t>
      </w:r>
      <w:r w:rsidR="00AF4A90">
        <w:t xml:space="preserve">Darbo projekto parengimą; </w:t>
      </w:r>
      <w:r w:rsidRPr="00453A87">
        <w:t xml:space="preserve">Statybos darbų atlikimą; </w:t>
      </w:r>
      <w:r w:rsidR="0010002C" w:rsidRPr="00A16DEA">
        <w:rPr>
          <w:bCs/>
        </w:rPr>
        <w:t>Išpildomosios</w:t>
      </w:r>
      <w:r w:rsidR="008C4C58" w:rsidRPr="00BF32EF">
        <w:rPr>
          <w:bCs/>
        </w:rPr>
        <w:t>, vykdomosios</w:t>
      </w:r>
      <w:r w:rsidR="0010002C" w:rsidRPr="00BF32EF">
        <w:rPr>
          <w:bCs/>
        </w:rPr>
        <w:t xml:space="preserve"> dokumentacijos ir kadastrinių matavimų parengim</w:t>
      </w:r>
      <w:r w:rsidR="00A16DEA" w:rsidRPr="00BF32EF">
        <w:rPr>
          <w:bCs/>
        </w:rPr>
        <w:t>ą.</w:t>
      </w:r>
    </w:p>
    <w:p w14:paraId="67DFF28F" w14:textId="5ACD2A57" w:rsidR="00DC1094" w:rsidRPr="00BF32EF" w:rsidRDefault="00B35653" w:rsidP="00DC1094">
      <w:pPr>
        <w:pStyle w:val="Sraopastraipa"/>
        <w:numPr>
          <w:ilvl w:val="0"/>
          <w:numId w:val="1"/>
        </w:numPr>
        <w:ind w:left="0" w:firstLine="567"/>
        <w:jc w:val="both"/>
        <w:rPr>
          <w:b/>
          <w:bCs/>
        </w:rPr>
      </w:pPr>
      <w:r w:rsidRPr="00BF32EF">
        <w:rPr>
          <w:b/>
          <w:bCs/>
        </w:rPr>
        <w:t>Reikalavimai rangos ir baigiamiesiems darbams</w:t>
      </w:r>
      <w:r w:rsidR="000E6F38">
        <w:rPr>
          <w:b/>
          <w:bCs/>
        </w:rPr>
        <w:t>:</w:t>
      </w:r>
    </w:p>
    <w:p w14:paraId="4C65041A" w14:textId="5B200096" w:rsidR="00DC1094" w:rsidRPr="00946233" w:rsidRDefault="00B35653" w:rsidP="00DC1094">
      <w:pPr>
        <w:pStyle w:val="Sraopastraipa"/>
        <w:numPr>
          <w:ilvl w:val="1"/>
          <w:numId w:val="1"/>
        </w:numPr>
        <w:jc w:val="both"/>
        <w:rPr>
          <w:b/>
          <w:bCs/>
        </w:rPr>
      </w:pPr>
      <w:r w:rsidRPr="00946233">
        <w:t xml:space="preserve">Užsakovo reikalavimai Rangovo vykdomiems darbams nustatyti </w:t>
      </w:r>
      <w:r w:rsidR="00946233" w:rsidRPr="00401F0E">
        <w:t>T</w:t>
      </w:r>
      <w:r w:rsidR="00BF32EF" w:rsidRPr="00401F0E">
        <w:t>P</w:t>
      </w:r>
      <w:r w:rsidR="00BF32EF" w:rsidRPr="00946233">
        <w:t xml:space="preserve"> </w:t>
      </w:r>
      <w:r w:rsidRPr="00946233">
        <w:t>ir Techninės specifikacijos sąlygomis. Visi reikalavimus sudarantys dokumentai turi būti vertinami kartu kaip vienas kitą papildantys</w:t>
      </w:r>
      <w:r w:rsidR="003D5AE4" w:rsidRPr="00946233">
        <w:t>;</w:t>
      </w:r>
    </w:p>
    <w:p w14:paraId="5F9DC1C3" w14:textId="4F9AB981" w:rsidR="00933724" w:rsidRPr="00933724" w:rsidRDefault="003D5AE4" w:rsidP="00933724">
      <w:pPr>
        <w:pStyle w:val="Sraopastraipa"/>
        <w:numPr>
          <w:ilvl w:val="1"/>
          <w:numId w:val="1"/>
        </w:numPr>
        <w:jc w:val="both"/>
        <w:rPr>
          <w:b/>
          <w:bCs/>
        </w:rPr>
      </w:pPr>
      <w:r w:rsidRPr="003D5AE4">
        <w:t xml:space="preserve">Rangovas ne vėliau kaip </w:t>
      </w:r>
      <w:r w:rsidRPr="003D5AE4">
        <w:rPr>
          <w:i/>
          <w:iCs/>
          <w:u w:val="single"/>
        </w:rPr>
        <w:t>per 1</w:t>
      </w:r>
      <w:r w:rsidR="009B5AD3">
        <w:rPr>
          <w:i/>
          <w:iCs/>
          <w:u w:val="single"/>
        </w:rPr>
        <w:t>0</w:t>
      </w:r>
      <w:r w:rsidR="00935237">
        <w:rPr>
          <w:i/>
          <w:iCs/>
          <w:u w:val="single"/>
        </w:rPr>
        <w:t xml:space="preserve"> darbo</w:t>
      </w:r>
      <w:r w:rsidRPr="003D5AE4">
        <w:rPr>
          <w:i/>
          <w:iCs/>
          <w:u w:val="single"/>
        </w:rPr>
        <w:t xml:space="preserve"> dienų nuo Sutarties įsigaliojimo dienos privalo</w:t>
      </w:r>
      <w:r w:rsidRPr="003D5AE4">
        <w:t xml:space="preserve"> parengti detalų darbų vykdymo grafiką ir</w:t>
      </w:r>
      <w:r w:rsidRPr="00453A87">
        <w:t xml:space="preserve"> detalius sąmatinius skaičiavimus su darbų įkainiais</w:t>
      </w:r>
      <w:r w:rsidRPr="003D5AE4">
        <w:t xml:space="preserve">. </w:t>
      </w:r>
      <w:r w:rsidRPr="00453A87">
        <w:t xml:space="preserve">Darbų vykdymo metu neprieštaraujant Užsakovui grafikas gali būti koreguojamas keičiant </w:t>
      </w:r>
      <w:r w:rsidRPr="003D5AE4">
        <w:rPr>
          <w:spacing w:val="-2"/>
        </w:rPr>
        <w:t xml:space="preserve">Darbų vykdymo seką, bet nekeičiant galutinio visų </w:t>
      </w:r>
      <w:r w:rsidRPr="00453A87">
        <w:t xml:space="preserve">Darbų atlikimo termino. </w:t>
      </w:r>
    </w:p>
    <w:p w14:paraId="1826FF20" w14:textId="77777777" w:rsidR="002F4851" w:rsidRPr="002F4851" w:rsidRDefault="00B35653" w:rsidP="002F4851">
      <w:pPr>
        <w:pStyle w:val="Sraopastraipa"/>
        <w:numPr>
          <w:ilvl w:val="1"/>
          <w:numId w:val="1"/>
        </w:numPr>
        <w:jc w:val="both"/>
        <w:rPr>
          <w:b/>
          <w:bCs/>
        </w:rPr>
      </w:pPr>
      <w:r w:rsidRPr="00933724">
        <w:t xml:space="preserve">Rangovas privalo savo sąskaita gauti visus reikalingus leidimus, suderinimus, pritarimus statybos darbams vykdyti, jeigu tokie arba bet kokie leidimai, pritarimai arba suderinimai yra privalomi; </w:t>
      </w:r>
    </w:p>
    <w:p w14:paraId="7C20BBA1" w14:textId="77777777" w:rsidR="002F4851" w:rsidRPr="002F4851" w:rsidRDefault="00B35653" w:rsidP="002F4851">
      <w:pPr>
        <w:pStyle w:val="Sraopastraipa"/>
        <w:numPr>
          <w:ilvl w:val="1"/>
          <w:numId w:val="1"/>
        </w:numPr>
        <w:jc w:val="both"/>
        <w:rPr>
          <w:b/>
          <w:bCs/>
        </w:rPr>
      </w:pPr>
      <w:r w:rsidRPr="002F4851">
        <w:t xml:space="preserve">Bet kokie Rangovo numatomi pakeitimai, kurie gali būti laikomi esminiais ir priimtinais Užsakovui, Užsakovo gali būti įvertinami ir priimami Rangovui pateikus detalius sprendinius, pakeitimo pagrindimą ir sąmatinius paskaičiavimus. </w:t>
      </w:r>
    </w:p>
    <w:p w14:paraId="1C6B4159" w14:textId="62E8A2A4" w:rsidR="00C05F79" w:rsidRPr="00C05F79" w:rsidRDefault="00B35653" w:rsidP="00C05F79">
      <w:pPr>
        <w:pStyle w:val="Sraopastraipa"/>
        <w:numPr>
          <w:ilvl w:val="1"/>
          <w:numId w:val="1"/>
        </w:numPr>
        <w:jc w:val="both"/>
        <w:rPr>
          <w:b/>
          <w:bCs/>
        </w:rPr>
      </w:pPr>
      <w:r w:rsidRPr="002F4851">
        <w:t>Bet kokias rizikas dėl tokių pakeitimų įgyvendinimo</w:t>
      </w:r>
      <w:r w:rsidRPr="00401F0E">
        <w:t xml:space="preserve">, </w:t>
      </w:r>
      <w:r w:rsidR="00946233" w:rsidRPr="00401F0E">
        <w:t>T</w:t>
      </w:r>
      <w:r w:rsidR="00BF32EF" w:rsidRPr="00401F0E">
        <w:t>P</w:t>
      </w:r>
      <w:r w:rsidRPr="002F4851">
        <w:t xml:space="preserve"> sprendinių pakeitimo, statinio projekto ekspertizės atlikimo, derinimų ir pritarimų gavimo, statybą leidžiančio dokumento atnaujinimo prisiima Rangovas.</w:t>
      </w:r>
    </w:p>
    <w:p w14:paraId="0EBA09CC" w14:textId="739B88B9" w:rsidR="00C05F79" w:rsidRPr="00C05F79" w:rsidRDefault="00C05F79" w:rsidP="00C05F79">
      <w:pPr>
        <w:pStyle w:val="Sraopastraipa"/>
        <w:numPr>
          <w:ilvl w:val="1"/>
          <w:numId w:val="1"/>
        </w:numPr>
        <w:jc w:val="both"/>
        <w:rPr>
          <w:b/>
          <w:bCs/>
        </w:rPr>
      </w:pPr>
      <w:r w:rsidRPr="00C05F79">
        <w:t>Darbų vykdymo metu už darbų saugą, elektrosaugą, aplinkosaugą, apsaugą ir gaisrinę saugą darbų zonoje ir prieigose, atsakingas Rangovas.</w:t>
      </w:r>
    </w:p>
    <w:p w14:paraId="7F9EFA22" w14:textId="03BC6614" w:rsidR="00E77C66" w:rsidRPr="008E4E3E" w:rsidRDefault="00E77C66" w:rsidP="00F251A9">
      <w:pPr>
        <w:pStyle w:val="Sraopastraipa"/>
        <w:numPr>
          <w:ilvl w:val="1"/>
          <w:numId w:val="1"/>
        </w:numPr>
        <w:jc w:val="both"/>
        <w:rPr>
          <w:b/>
          <w:bCs/>
        </w:rPr>
      </w:pPr>
      <w:r w:rsidRPr="008E4E3E">
        <w:rPr>
          <w:b/>
          <w:bCs/>
        </w:rPr>
        <w:t>Statybinių atliekų susidarymas</w:t>
      </w:r>
      <w:r w:rsidR="000E6F38" w:rsidRPr="008E4E3E">
        <w:rPr>
          <w:b/>
          <w:bCs/>
        </w:rPr>
        <w:t>:</w:t>
      </w:r>
    </w:p>
    <w:p w14:paraId="7008683D" w14:textId="427E3AB5" w:rsidR="00F251A9" w:rsidRPr="00F251A9" w:rsidRDefault="00B35653" w:rsidP="00E77C66">
      <w:pPr>
        <w:pStyle w:val="Sraopastraipa"/>
        <w:numPr>
          <w:ilvl w:val="2"/>
          <w:numId w:val="1"/>
        </w:numPr>
        <w:jc w:val="both"/>
        <w:rPr>
          <w:b/>
          <w:bCs/>
        </w:rPr>
      </w:pPr>
      <w:r w:rsidRPr="00F251A9">
        <w:t xml:space="preserve">Rangovas turi palaikyti statybvietę ir statybvietės prieigas, kuriomis naudojasi patekimui į statybvietę švarią ir tvarkingą. </w:t>
      </w:r>
    </w:p>
    <w:p w14:paraId="12B99E8D" w14:textId="77777777" w:rsidR="00273498" w:rsidRPr="00273498" w:rsidRDefault="00B35653" w:rsidP="00273498">
      <w:pPr>
        <w:pStyle w:val="Sraopastraipa"/>
        <w:numPr>
          <w:ilvl w:val="2"/>
          <w:numId w:val="1"/>
        </w:numPr>
        <w:jc w:val="both"/>
        <w:rPr>
          <w:b/>
          <w:bCs/>
        </w:rPr>
      </w:pPr>
      <w:r w:rsidRPr="00F251A9">
        <w:t xml:space="preserve">Sandėliavimo vietos turi būti aptvertos, tvoros patikimai sutvirtintos. Rangovas privalo prižiūrėti, kad už statybvietės ribos neatsirastų statybinių atliekų, purvo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45F400C1" w14:textId="77777777" w:rsidR="00013652" w:rsidRPr="00013652" w:rsidRDefault="008B1791" w:rsidP="00013652">
      <w:pPr>
        <w:pStyle w:val="Sraopastraipa"/>
        <w:numPr>
          <w:ilvl w:val="2"/>
          <w:numId w:val="1"/>
        </w:numPr>
        <w:jc w:val="both"/>
        <w:rPr>
          <w:b/>
          <w:bCs/>
        </w:rPr>
      </w:pPr>
      <w:r w:rsidRPr="00357C37">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6FCC56E0" w14:textId="25123124" w:rsidR="00030A9A" w:rsidRPr="001272AA" w:rsidRDefault="00030A9A" w:rsidP="00013652">
      <w:pPr>
        <w:pStyle w:val="Sraopastraipa"/>
        <w:numPr>
          <w:ilvl w:val="2"/>
          <w:numId w:val="1"/>
        </w:numPr>
        <w:jc w:val="both"/>
        <w:rPr>
          <w:b/>
          <w:bCs/>
        </w:rPr>
      </w:pPr>
      <w:r w:rsidRPr="001272AA">
        <w:t>Įvykus nelaimei ar užteršimui (pvz., tepalų ar kuro nutekėjimui), statybvietėje turi būti numatytos ir paruoštos skubios avarijos likvidavimo priemonės, siekiant kuo greičiau lokalizuoti incidentą ir sumažinti žalą aplinkai.</w:t>
      </w:r>
    </w:p>
    <w:p w14:paraId="7E107B2B" w14:textId="54229709" w:rsidR="007B072C" w:rsidRPr="008E4E3E" w:rsidRDefault="007B072C" w:rsidP="008468CE">
      <w:pPr>
        <w:pStyle w:val="Sraopastraipa"/>
        <w:numPr>
          <w:ilvl w:val="1"/>
          <w:numId w:val="1"/>
        </w:numPr>
        <w:jc w:val="both"/>
        <w:rPr>
          <w:b/>
          <w:bCs/>
        </w:rPr>
      </w:pPr>
      <w:r w:rsidRPr="008E4E3E">
        <w:rPr>
          <w:b/>
          <w:bCs/>
        </w:rPr>
        <w:t>Žemės darbai</w:t>
      </w:r>
      <w:r w:rsidR="000E6F38" w:rsidRPr="008E4E3E">
        <w:rPr>
          <w:b/>
          <w:bCs/>
        </w:rPr>
        <w:t>:</w:t>
      </w:r>
    </w:p>
    <w:p w14:paraId="482FF37C" w14:textId="729CC518" w:rsidR="00BD1D4D" w:rsidRPr="001272AA" w:rsidRDefault="00BD1D4D" w:rsidP="00BD1D4D">
      <w:pPr>
        <w:pStyle w:val="Sraopastraipa"/>
        <w:numPr>
          <w:ilvl w:val="2"/>
          <w:numId w:val="1"/>
        </w:numPr>
        <w:jc w:val="both"/>
      </w:pPr>
      <w:r w:rsidRPr="001272AA">
        <w:t>Žemės darbai turi būti atliekami tiksliai ir saikingai, išvengiant perteklinio grunto nukasimo, siekiant tausoti aplinką ir sumažinti galimą žalą gamtai.</w:t>
      </w:r>
    </w:p>
    <w:p w14:paraId="1FAE237F" w14:textId="37241398" w:rsidR="00A62774" w:rsidRDefault="00B35653" w:rsidP="007B072C">
      <w:pPr>
        <w:pStyle w:val="Sraopastraipa"/>
        <w:numPr>
          <w:ilvl w:val="2"/>
          <w:numId w:val="1"/>
        </w:numPr>
        <w:jc w:val="both"/>
      </w:pPr>
      <w:r w:rsidRPr="00357C37">
        <w:lastRenderedPageBreak/>
        <w:t xml:space="preserve">Prieš vykdant žemės darbus požeminių komunikacijų zonoje, būtina gauti komunikacijų savininko leidimą vykdyti tokius darbus. </w:t>
      </w:r>
    </w:p>
    <w:p w14:paraId="618529D0" w14:textId="5D0B1B43" w:rsidR="005D48DA" w:rsidRPr="008468CE" w:rsidRDefault="00B35653" w:rsidP="008B0C6C">
      <w:pPr>
        <w:pStyle w:val="Sraopastraipa"/>
        <w:numPr>
          <w:ilvl w:val="2"/>
          <w:numId w:val="1"/>
        </w:numPr>
        <w:jc w:val="both"/>
      </w:pPr>
      <w:r w:rsidRPr="00357C37">
        <w:t xml:space="preserve">Naudotis esamais inžineriniais tinklais, galima tik sudarius sutartis su inžinerinio tinklo savininku. </w:t>
      </w:r>
      <w:r w:rsidRPr="006F055A">
        <w:t xml:space="preserve">Požeminių komunikacijų zonoje darbai gali būti nužymimi ir/arba vykdomi vadovaujant statybos darbų vadovui ir komunikacijos savininko atstovui, elektros ir dujų tinklo apsaugos zonoje – stebint elektros ar dujotiekio tinklus eksploatuojančios įmonės atstovui. </w:t>
      </w:r>
    </w:p>
    <w:p w14:paraId="6D27E148" w14:textId="4CCB15B4" w:rsidR="00E77C66" w:rsidRPr="008E4E3E" w:rsidRDefault="008B0C6C" w:rsidP="008468CE">
      <w:pPr>
        <w:pStyle w:val="Default"/>
        <w:numPr>
          <w:ilvl w:val="1"/>
          <w:numId w:val="1"/>
        </w:numPr>
        <w:jc w:val="both"/>
        <w:rPr>
          <w:b/>
          <w:bCs/>
          <w:color w:val="auto"/>
        </w:rPr>
      </w:pPr>
      <w:r w:rsidRPr="008E4E3E">
        <w:rPr>
          <w:b/>
          <w:bCs/>
          <w:color w:val="auto"/>
        </w:rPr>
        <w:t>Statybos darbų žurnalas</w:t>
      </w:r>
      <w:r w:rsidR="000E6F38" w:rsidRPr="008E4E3E">
        <w:rPr>
          <w:b/>
          <w:bCs/>
          <w:color w:val="auto"/>
        </w:rPr>
        <w:t>:</w:t>
      </w:r>
    </w:p>
    <w:p w14:paraId="567E48D4" w14:textId="724E690C" w:rsidR="000E6F38" w:rsidRPr="00401F0E" w:rsidRDefault="00401F0E" w:rsidP="00401F0E">
      <w:pPr>
        <w:pStyle w:val="Default"/>
        <w:numPr>
          <w:ilvl w:val="2"/>
          <w:numId w:val="1"/>
        </w:numPr>
        <w:jc w:val="both"/>
        <w:rPr>
          <w:color w:val="auto"/>
        </w:rPr>
      </w:pPr>
      <w:r w:rsidRPr="00401F0E">
        <w:rPr>
          <w:color w:val="auto"/>
        </w:rPr>
        <w:t>Rangovas, prieš pradėdamas statybos rangos darbus, turi įsigyti elektroninį statybos darbų žurnalą ir jį pildyti.</w:t>
      </w:r>
    </w:p>
    <w:p w14:paraId="0D7CC3AD" w14:textId="77777777" w:rsidR="006936A5" w:rsidRDefault="00B35653" w:rsidP="006936A5">
      <w:pPr>
        <w:pStyle w:val="Default"/>
        <w:numPr>
          <w:ilvl w:val="2"/>
          <w:numId w:val="1"/>
        </w:numPr>
        <w:jc w:val="both"/>
        <w:rPr>
          <w:color w:val="auto"/>
        </w:rPr>
      </w:pPr>
      <w:r w:rsidRPr="006936A5">
        <w:rPr>
          <w:color w:val="auto"/>
        </w:rPr>
        <w:t xml:space="preserve">Elektroninio statybos darbų žurnalo išlaidos priskirtinos Rangovui. Žurnale privalo būti žymimi faktiniai atliktų Darbų kiekiai. </w:t>
      </w:r>
      <w:r w:rsidRPr="00453A87">
        <w:t xml:space="preserve">Rangovas turi suteikti prieigą Užsakovo atstovams elektroninio statybos darbų žurnalo tikrinimui. </w:t>
      </w:r>
    </w:p>
    <w:p w14:paraId="5C8AF24E" w14:textId="6D666D52" w:rsidR="00B33053" w:rsidRPr="00D92553" w:rsidRDefault="006936A5" w:rsidP="006936A5">
      <w:pPr>
        <w:pStyle w:val="Default"/>
        <w:numPr>
          <w:ilvl w:val="2"/>
          <w:numId w:val="1"/>
        </w:numPr>
        <w:jc w:val="both"/>
        <w:rPr>
          <w:color w:val="auto"/>
        </w:rPr>
      </w:pPr>
      <w:r w:rsidRPr="006936A5">
        <w:t>Užbaigus objekto statybos rangos darbus, Rangovas privalo perduoti Užsakovui elektroninę statybos žurnalo versiją. Jeigu dėl kokių nors priežasčių Rangovas nebaigia darbų, statybos žurnalas turi būti perduotas tą pačią dieną, kai darbai objekte yra nutraukiami.</w:t>
      </w:r>
    </w:p>
    <w:p w14:paraId="476FD938" w14:textId="04CFC177" w:rsidR="00D92553" w:rsidRPr="008E4E3E" w:rsidRDefault="00C947E8" w:rsidP="00D92553">
      <w:pPr>
        <w:pStyle w:val="Default"/>
        <w:numPr>
          <w:ilvl w:val="1"/>
          <w:numId w:val="1"/>
        </w:numPr>
        <w:jc w:val="both"/>
        <w:rPr>
          <w:b/>
          <w:bCs/>
          <w:color w:val="auto"/>
        </w:rPr>
      </w:pPr>
      <w:r w:rsidRPr="008E4E3E">
        <w:rPr>
          <w:b/>
          <w:bCs/>
        </w:rPr>
        <w:t>Statybos produktai</w:t>
      </w:r>
      <w:r w:rsidR="000E6F38" w:rsidRPr="008E4E3E">
        <w:rPr>
          <w:b/>
          <w:bCs/>
        </w:rPr>
        <w:t>:</w:t>
      </w:r>
    </w:p>
    <w:p w14:paraId="759AE55E" w14:textId="2AD14960" w:rsidR="00B35653" w:rsidRPr="00453A87" w:rsidRDefault="00B35653" w:rsidP="00B35653">
      <w:pPr>
        <w:pStyle w:val="Default"/>
        <w:numPr>
          <w:ilvl w:val="2"/>
          <w:numId w:val="1"/>
        </w:numPr>
        <w:ind w:left="0" w:firstLine="567"/>
        <w:jc w:val="both"/>
        <w:rPr>
          <w:color w:val="auto"/>
        </w:rPr>
      </w:pPr>
      <w:r w:rsidRPr="00453A87">
        <w:rPr>
          <w:color w:val="auto"/>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B11DCD8" w14:textId="24FEEB7B" w:rsidR="008E4E3E" w:rsidRDefault="00B35653" w:rsidP="008E4E3E">
      <w:pPr>
        <w:pStyle w:val="Default"/>
        <w:numPr>
          <w:ilvl w:val="2"/>
          <w:numId w:val="1"/>
        </w:numPr>
        <w:ind w:left="0" w:firstLine="567"/>
        <w:jc w:val="both"/>
        <w:rPr>
          <w:color w:val="auto"/>
        </w:rPr>
      </w:pPr>
      <w:r w:rsidRPr="00453A87">
        <w:rPr>
          <w:color w:val="auto"/>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49F97A7C" w14:textId="264FB3D0" w:rsidR="002D3840" w:rsidRPr="008E4E3E" w:rsidRDefault="005D2F78" w:rsidP="005D2F78">
      <w:pPr>
        <w:pStyle w:val="Default"/>
        <w:numPr>
          <w:ilvl w:val="1"/>
          <w:numId w:val="1"/>
        </w:numPr>
        <w:jc w:val="both"/>
        <w:rPr>
          <w:b/>
          <w:bCs/>
          <w:color w:val="auto"/>
        </w:rPr>
      </w:pPr>
      <w:r w:rsidRPr="008E4E3E">
        <w:rPr>
          <w:b/>
          <w:bCs/>
          <w:color w:val="auto"/>
        </w:rPr>
        <w:t>S</w:t>
      </w:r>
      <w:r w:rsidR="002D3840" w:rsidRPr="008E4E3E">
        <w:rPr>
          <w:b/>
          <w:bCs/>
          <w:color w:val="auto"/>
        </w:rPr>
        <w:t>tatybos užbaigimo procedūros</w:t>
      </w:r>
      <w:r w:rsidR="000E6F38" w:rsidRPr="008E4E3E">
        <w:rPr>
          <w:b/>
          <w:bCs/>
          <w:color w:val="auto"/>
        </w:rPr>
        <w:t>:</w:t>
      </w:r>
    </w:p>
    <w:p w14:paraId="0286577A" w14:textId="69475379" w:rsidR="00B35653" w:rsidRPr="002D3840" w:rsidRDefault="00B35653" w:rsidP="005D2F78">
      <w:pPr>
        <w:pStyle w:val="Default"/>
        <w:numPr>
          <w:ilvl w:val="2"/>
          <w:numId w:val="1"/>
        </w:numPr>
        <w:ind w:left="0" w:firstLine="556"/>
        <w:jc w:val="both"/>
        <w:rPr>
          <w:color w:val="auto"/>
        </w:rPr>
      </w:pPr>
      <w:r w:rsidRPr="00453A87">
        <w:rPr>
          <w:color w:val="auto"/>
        </w:rPr>
        <w:t xml:space="preserve">Rangovas privalo parengti visus statybos užbaigimo dokumentus vadovaujantis statybos techninio reglamento „Statybą leidžiantys dokumentai. Statybos užbaigimas. Statybos sustabdymas. Savavališkos statybos padarinių šalinimas. Statybos pagal neteisėtai išduotą </w:t>
      </w:r>
      <w:r w:rsidRPr="00453A87">
        <w:t>statybą leidžiantį dokumentą padarinių šalinimas“ reikalavimais ir atlikti visas statybos užbaigimo procedūras (įgaliojimus pateikia Užsakovas) įskaitant, bet neapsiribojant statybos užbaigimo akto gavimą.</w:t>
      </w:r>
    </w:p>
    <w:p w14:paraId="76D69D03" w14:textId="07B7AE92" w:rsidR="00B35653" w:rsidRPr="00F72C04" w:rsidRDefault="00B35653" w:rsidP="00B35653">
      <w:pPr>
        <w:pStyle w:val="Default"/>
        <w:numPr>
          <w:ilvl w:val="2"/>
          <w:numId w:val="1"/>
        </w:numPr>
        <w:ind w:left="0" w:firstLine="567"/>
        <w:jc w:val="both"/>
        <w:rPr>
          <w:color w:val="auto"/>
        </w:rPr>
      </w:pPr>
      <w:r w:rsidRPr="00F72C04">
        <w:rPr>
          <w:color w:val="auto"/>
        </w:rPr>
        <w:t xml:space="preserve">Rangovas turi atlikti nekilnojamojo turto registre įregistruotų ir naujų nekilnojamųjų daiktų, žemės sklypo ir daikto kadastro duomenų pakeitimą STR 1.05.01:2017 /patikslinimą, įskaitant privalomųjų prašymų parengimą, kadastro duomenų bylų parengimą, teisinį nekilnojamo turto </w:t>
      </w:r>
      <w:r w:rsidR="00551B89" w:rsidRPr="00F72C04">
        <w:rPr>
          <w:color w:val="auto"/>
        </w:rPr>
        <w:t>į</w:t>
      </w:r>
      <w:r w:rsidRPr="00F72C04">
        <w:rPr>
          <w:color w:val="auto"/>
        </w:rPr>
        <w:t>registravimą ir kitus privalomuosius veiksmus paslaugos tinkamam užtikrinimui.</w:t>
      </w:r>
      <w:bookmarkStart w:id="0" w:name="_Hlk167448205"/>
    </w:p>
    <w:p w14:paraId="668E6A32" w14:textId="20A80467" w:rsidR="0004445E" w:rsidRDefault="008118B6" w:rsidP="0004445E">
      <w:pPr>
        <w:pStyle w:val="Default"/>
        <w:numPr>
          <w:ilvl w:val="2"/>
          <w:numId w:val="1"/>
        </w:numPr>
        <w:ind w:left="0" w:firstLine="567"/>
        <w:jc w:val="both"/>
      </w:pPr>
      <w:r w:rsidRPr="00453A87">
        <w:rPr>
          <w:color w:val="auto"/>
        </w:rPr>
        <w:t xml:space="preserve">Rangovas turi atlikti visus privalomuosius veiksmus statybos užbaigimo procedūroms atlikti. </w:t>
      </w:r>
    </w:p>
    <w:p w14:paraId="433518A5" w14:textId="7AB5470B" w:rsidR="00EE0992" w:rsidRDefault="00956016" w:rsidP="00EE0992">
      <w:pPr>
        <w:pStyle w:val="Default"/>
        <w:numPr>
          <w:ilvl w:val="1"/>
          <w:numId w:val="1"/>
        </w:numPr>
        <w:jc w:val="both"/>
      </w:pPr>
      <w:r>
        <w:t>Atsiskaitymas</w:t>
      </w:r>
      <w:bookmarkEnd w:id="0"/>
      <w:r w:rsidR="000E6F38">
        <w:t>:</w:t>
      </w:r>
    </w:p>
    <w:p w14:paraId="62C4FB39" w14:textId="4EA2A07D" w:rsidR="004920C2" w:rsidRPr="00401F0E" w:rsidRDefault="00BC6950" w:rsidP="004920C2">
      <w:pPr>
        <w:pStyle w:val="Default"/>
        <w:numPr>
          <w:ilvl w:val="2"/>
          <w:numId w:val="1"/>
        </w:numPr>
        <w:jc w:val="both"/>
      </w:pPr>
      <w:r w:rsidRPr="00401F0E">
        <w:t>Atliktų darbų apmokėjimui turi būti pateikti atliktų darbų akta</w:t>
      </w:r>
      <w:r w:rsidR="005F54B1" w:rsidRPr="00401F0E">
        <w:t>i</w:t>
      </w:r>
      <w:r w:rsidR="007D45B2" w:rsidRPr="00401F0E">
        <w:t xml:space="preserve"> </w:t>
      </w:r>
      <w:r w:rsidR="005F54B1" w:rsidRPr="00401F0E">
        <w:t xml:space="preserve">pagal pateiktą sąmatą ir </w:t>
      </w:r>
      <w:r w:rsidR="007D45B2" w:rsidRPr="00401F0E">
        <w:t>pažyma apie atliktų darbų vertę.</w:t>
      </w:r>
    </w:p>
    <w:p w14:paraId="63E61544" w14:textId="4AE62EDA" w:rsidR="00B35653" w:rsidRPr="00EE0992" w:rsidRDefault="00B35653" w:rsidP="004920C2">
      <w:pPr>
        <w:pStyle w:val="Default"/>
        <w:numPr>
          <w:ilvl w:val="2"/>
          <w:numId w:val="1"/>
        </w:numPr>
        <w:jc w:val="both"/>
      </w:pPr>
      <w:r w:rsidRPr="00EE0992">
        <w:rPr>
          <w:rFonts w:eastAsiaTheme="minorHAnsi"/>
          <w:color w:val="000000" w:themeColor="text1"/>
        </w:rPr>
        <w:t xml:space="preserve">Užsakovas atsiskaito su Rangovu už tinkamai ir kokybiškai </w:t>
      </w:r>
      <w:r w:rsidRPr="00EE0992">
        <w:rPr>
          <w:color w:val="000000" w:themeColor="text1"/>
        </w:rPr>
        <w:t xml:space="preserve">atliktus darbus ir suteiktas paslaugas </w:t>
      </w:r>
      <w:r w:rsidRPr="00EE0992">
        <w:rPr>
          <w:rFonts w:eastAsiaTheme="minorHAnsi"/>
          <w:color w:val="000000" w:themeColor="text1"/>
        </w:rPr>
        <w:t xml:space="preserve">pervesdamas pinigus į Rangovo atsiskaitomąją sąskaitą per </w:t>
      </w:r>
      <w:r w:rsidR="000E6F38" w:rsidRPr="00401F0E">
        <w:rPr>
          <w:rFonts w:eastAsiaTheme="minorHAnsi"/>
          <w:color w:val="000000" w:themeColor="text1"/>
        </w:rPr>
        <w:t>60</w:t>
      </w:r>
      <w:r w:rsidRPr="00401F0E">
        <w:rPr>
          <w:rFonts w:eastAsiaTheme="minorHAnsi"/>
          <w:color w:val="000000" w:themeColor="text1"/>
        </w:rPr>
        <w:t xml:space="preserve"> (</w:t>
      </w:r>
      <w:r w:rsidR="000E6F38" w:rsidRPr="00401F0E">
        <w:rPr>
          <w:rFonts w:eastAsiaTheme="minorHAnsi"/>
          <w:color w:val="auto"/>
        </w:rPr>
        <w:t>šešiasdešimt</w:t>
      </w:r>
      <w:r w:rsidRPr="00401F0E">
        <w:rPr>
          <w:rFonts w:eastAsiaTheme="minorHAnsi"/>
          <w:color w:val="000000" w:themeColor="text1"/>
        </w:rPr>
        <w:t>)</w:t>
      </w:r>
      <w:r w:rsidRPr="00EE0992">
        <w:rPr>
          <w:rFonts w:eastAsiaTheme="minorHAnsi"/>
          <w:color w:val="000000" w:themeColor="text1"/>
        </w:rPr>
        <w:t xml:space="preserve"> kalendorinių dienų po tinkamai pateiktos PVM sąskaitos faktūros priėmimo informacinėje sistemoje „SABIS“ patvirtinimo dienos. </w:t>
      </w:r>
    </w:p>
    <w:p w14:paraId="0CCACD0A" w14:textId="2C8E2D74" w:rsidR="00B35653" w:rsidRPr="00453A87" w:rsidRDefault="00B35653" w:rsidP="00B35653">
      <w:pPr>
        <w:pStyle w:val="Default"/>
        <w:numPr>
          <w:ilvl w:val="1"/>
          <w:numId w:val="1"/>
        </w:numPr>
        <w:ind w:left="0" w:firstLine="567"/>
        <w:jc w:val="both"/>
        <w:rPr>
          <w:b/>
          <w:bCs/>
        </w:rPr>
      </w:pPr>
      <w:r w:rsidRPr="00453A87">
        <w:rPr>
          <w:b/>
          <w:bCs/>
        </w:rPr>
        <w:lastRenderedPageBreak/>
        <w:t>Statybos dalyvių susirinkimų organizavimas, statybos veiklos ataskaitos</w:t>
      </w:r>
      <w:r w:rsidR="000E6F38">
        <w:rPr>
          <w:b/>
          <w:bCs/>
        </w:rPr>
        <w:t>:</w:t>
      </w:r>
      <w:r w:rsidRPr="00453A87">
        <w:rPr>
          <w:b/>
          <w:bCs/>
        </w:rPr>
        <w:t xml:space="preserve"> </w:t>
      </w:r>
    </w:p>
    <w:p w14:paraId="5B28AB5C" w14:textId="4D0C7E39" w:rsidR="00B35653" w:rsidRPr="00453A87" w:rsidRDefault="00B35653" w:rsidP="00B35653">
      <w:pPr>
        <w:pStyle w:val="Default"/>
        <w:numPr>
          <w:ilvl w:val="2"/>
          <w:numId w:val="1"/>
        </w:numPr>
        <w:ind w:left="0" w:firstLine="567"/>
        <w:jc w:val="both"/>
      </w:pPr>
      <w:r w:rsidRPr="00453A87">
        <w:t xml:space="preserve">Užsakovo ir </w:t>
      </w:r>
      <w:r w:rsidR="00AD07FC">
        <w:t>Rangovo</w:t>
      </w:r>
      <w:r w:rsidRPr="00453A87">
        <w:t xml:space="preserve"> įgaliotų atstovų susitikimai organizuojami bent vieną kartą per mėnesį iš anksto suderinus laiką ir vietą. Rangovas užtikrina, kad šiuose susitikimuose dalyvautų </w:t>
      </w:r>
      <w:r w:rsidR="00AD07FC">
        <w:t>Rangovo</w:t>
      </w:r>
      <w:r w:rsidRPr="00453A87">
        <w:t xml:space="preserve"> pirkimo pasiūlyme nurodytas statinio statybos darbų vadovas. </w:t>
      </w:r>
    </w:p>
    <w:p w14:paraId="4242C123" w14:textId="7454DAAF" w:rsidR="00B35653" w:rsidRPr="00453A87" w:rsidRDefault="000F66D7" w:rsidP="00B35653">
      <w:pPr>
        <w:pStyle w:val="Default"/>
        <w:numPr>
          <w:ilvl w:val="2"/>
          <w:numId w:val="1"/>
        </w:numPr>
        <w:ind w:left="0" w:firstLine="567"/>
        <w:jc w:val="both"/>
      </w:pPr>
      <w:r>
        <w:t>S</w:t>
      </w:r>
      <w:r w:rsidR="00B35653" w:rsidRPr="00453A87">
        <w:t xml:space="preserve">usitikimus protokoluoja Rangovas. Susirinkimų protokolo forma ir tipas turi būti suderinta su Užsakovo </w:t>
      </w:r>
      <w:r w:rsidR="00DA2009">
        <w:t xml:space="preserve">atsakingu asmeniu už sutarties vykdymą. </w:t>
      </w:r>
    </w:p>
    <w:p w14:paraId="15F837F4" w14:textId="1E3A90B6" w:rsidR="00B35653" w:rsidRPr="00453A87" w:rsidRDefault="00B35653" w:rsidP="00B35653">
      <w:pPr>
        <w:pStyle w:val="Default"/>
        <w:numPr>
          <w:ilvl w:val="2"/>
          <w:numId w:val="1"/>
        </w:numPr>
        <w:ind w:left="0" w:firstLine="567"/>
        <w:jc w:val="both"/>
      </w:pPr>
      <w:r w:rsidRPr="00453A87">
        <w:t xml:space="preserve">Užsakovo iniciatyva </w:t>
      </w:r>
      <w:r w:rsidR="00AD07FC">
        <w:t>Rangovo</w:t>
      </w:r>
      <w:r w:rsidRPr="00453A87">
        <w:t xml:space="preserve"> atstovai gali būti kviečiami dalyvauti susitikimuose su viešojo administravimo subjektais, trečiaisiais asmenimis, sprendžiant su statybos darbais susijusius klausimus. </w:t>
      </w:r>
    </w:p>
    <w:p w14:paraId="6C1C946E" w14:textId="77777777" w:rsidR="000E5A3A" w:rsidRDefault="000E5A3A"/>
    <w:sectPr w:rsidR="000E5A3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AC4A" w14:textId="77777777" w:rsidR="006074FC" w:rsidRDefault="006074FC" w:rsidP="00740EE8">
      <w:r>
        <w:separator/>
      </w:r>
    </w:p>
  </w:endnote>
  <w:endnote w:type="continuationSeparator" w:id="0">
    <w:p w14:paraId="3EF17B3D" w14:textId="77777777" w:rsidR="006074FC" w:rsidRDefault="006074FC" w:rsidP="007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DE17" w14:textId="77777777" w:rsidR="006074FC" w:rsidRDefault="006074FC" w:rsidP="00740EE8">
      <w:r>
        <w:separator/>
      </w:r>
    </w:p>
  </w:footnote>
  <w:footnote w:type="continuationSeparator" w:id="0">
    <w:p w14:paraId="11FBF342" w14:textId="77777777" w:rsidR="006074FC" w:rsidRDefault="006074FC" w:rsidP="0074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225"/>
    <w:multiLevelType w:val="multilevel"/>
    <w:tmpl w:val="6A0CB0AC"/>
    <w:lvl w:ilvl="0">
      <w:start w:val="3"/>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9342B05"/>
    <w:multiLevelType w:val="multilevel"/>
    <w:tmpl w:val="A7225DB0"/>
    <w:lvl w:ilvl="0">
      <w:start w:val="1"/>
      <w:numFmt w:val="decimal"/>
      <w:lvlText w:val="%1."/>
      <w:lvlJc w:val="left"/>
      <w:pPr>
        <w:ind w:left="360" w:hanging="360"/>
      </w:pPr>
    </w:lvl>
    <w:lvl w:ilvl="1">
      <w:start w:val="1"/>
      <w:numFmt w:val="decimal"/>
      <w:lvlText w:val="%1.%2."/>
      <w:lvlJc w:val="left"/>
      <w:pPr>
        <w:ind w:left="716" w:hanging="432"/>
      </w:pPr>
      <w:rPr>
        <w:b/>
        <w:bCs/>
        <w:color w:val="auto"/>
      </w:rPr>
    </w:lvl>
    <w:lvl w:ilvl="2">
      <w:start w:val="1"/>
      <w:numFmt w:val="decimal"/>
      <w:lvlText w:val="%1.%2.%3."/>
      <w:lvlJc w:val="left"/>
      <w:pPr>
        <w:ind w:left="930" w:hanging="504"/>
      </w:pPr>
      <w:rPr>
        <w:b/>
        <w:bCs/>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072571">
    <w:abstractNumId w:val="1"/>
  </w:num>
  <w:num w:numId="2" w16cid:durableId="82616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53"/>
    <w:rsid w:val="00013652"/>
    <w:rsid w:val="00030A9A"/>
    <w:rsid w:val="0004445E"/>
    <w:rsid w:val="00064583"/>
    <w:rsid w:val="0006764B"/>
    <w:rsid w:val="00072190"/>
    <w:rsid w:val="00073A06"/>
    <w:rsid w:val="00077D36"/>
    <w:rsid w:val="000A4C9D"/>
    <w:rsid w:val="000A7339"/>
    <w:rsid w:val="000E3B6E"/>
    <w:rsid w:val="000E5A3A"/>
    <w:rsid w:val="000E6F38"/>
    <w:rsid w:val="000F1DF2"/>
    <w:rsid w:val="000F66D7"/>
    <w:rsid w:val="0010002C"/>
    <w:rsid w:val="00104726"/>
    <w:rsid w:val="0011517C"/>
    <w:rsid w:val="0011752E"/>
    <w:rsid w:val="001272AA"/>
    <w:rsid w:val="00136815"/>
    <w:rsid w:val="00167BF3"/>
    <w:rsid w:val="001718A1"/>
    <w:rsid w:val="00185AFB"/>
    <w:rsid w:val="001C2B2E"/>
    <w:rsid w:val="002339A8"/>
    <w:rsid w:val="0026096D"/>
    <w:rsid w:val="00273498"/>
    <w:rsid w:val="002B20F6"/>
    <w:rsid w:val="002B2412"/>
    <w:rsid w:val="002D3840"/>
    <w:rsid w:val="002F05A7"/>
    <w:rsid w:val="002F4851"/>
    <w:rsid w:val="00357C37"/>
    <w:rsid w:val="0039156C"/>
    <w:rsid w:val="003B3BCB"/>
    <w:rsid w:val="003D5AE4"/>
    <w:rsid w:val="00401F0E"/>
    <w:rsid w:val="00407AF9"/>
    <w:rsid w:val="0041356D"/>
    <w:rsid w:val="00414C20"/>
    <w:rsid w:val="0044205D"/>
    <w:rsid w:val="00455BA1"/>
    <w:rsid w:val="004920C2"/>
    <w:rsid w:val="004B3F63"/>
    <w:rsid w:val="004C5C9A"/>
    <w:rsid w:val="004C726E"/>
    <w:rsid w:val="004D5C37"/>
    <w:rsid w:val="004D6AE9"/>
    <w:rsid w:val="0050794E"/>
    <w:rsid w:val="00514100"/>
    <w:rsid w:val="00517FC6"/>
    <w:rsid w:val="0053415E"/>
    <w:rsid w:val="00537A0D"/>
    <w:rsid w:val="00551B89"/>
    <w:rsid w:val="005616D4"/>
    <w:rsid w:val="005D2F78"/>
    <w:rsid w:val="005D48DA"/>
    <w:rsid w:val="005F54B1"/>
    <w:rsid w:val="006074FC"/>
    <w:rsid w:val="006871AC"/>
    <w:rsid w:val="006936A5"/>
    <w:rsid w:val="006C402B"/>
    <w:rsid w:val="006F055A"/>
    <w:rsid w:val="006F73E3"/>
    <w:rsid w:val="007027D2"/>
    <w:rsid w:val="00706769"/>
    <w:rsid w:val="00706936"/>
    <w:rsid w:val="00732C4D"/>
    <w:rsid w:val="00740EE8"/>
    <w:rsid w:val="00755224"/>
    <w:rsid w:val="00783A78"/>
    <w:rsid w:val="00784647"/>
    <w:rsid w:val="007B072C"/>
    <w:rsid w:val="007C1E50"/>
    <w:rsid w:val="007D45B2"/>
    <w:rsid w:val="007D5D22"/>
    <w:rsid w:val="008118B6"/>
    <w:rsid w:val="008468CE"/>
    <w:rsid w:val="00860191"/>
    <w:rsid w:val="00883DE6"/>
    <w:rsid w:val="008A75DC"/>
    <w:rsid w:val="008B0C6C"/>
    <w:rsid w:val="008B1791"/>
    <w:rsid w:val="008C4C58"/>
    <w:rsid w:val="008C76FA"/>
    <w:rsid w:val="008E1645"/>
    <w:rsid w:val="008E4E3E"/>
    <w:rsid w:val="00920FBF"/>
    <w:rsid w:val="009334B1"/>
    <w:rsid w:val="00933724"/>
    <w:rsid w:val="00935237"/>
    <w:rsid w:val="00940776"/>
    <w:rsid w:val="00946233"/>
    <w:rsid w:val="00956016"/>
    <w:rsid w:val="009560C3"/>
    <w:rsid w:val="00974397"/>
    <w:rsid w:val="00981D27"/>
    <w:rsid w:val="009B5AD3"/>
    <w:rsid w:val="009F533B"/>
    <w:rsid w:val="00A10EE0"/>
    <w:rsid w:val="00A16DEA"/>
    <w:rsid w:val="00A62774"/>
    <w:rsid w:val="00A74E95"/>
    <w:rsid w:val="00A80969"/>
    <w:rsid w:val="00A83622"/>
    <w:rsid w:val="00AD07FC"/>
    <w:rsid w:val="00AE1082"/>
    <w:rsid w:val="00AF4A90"/>
    <w:rsid w:val="00B33053"/>
    <w:rsid w:val="00B35321"/>
    <w:rsid w:val="00B35653"/>
    <w:rsid w:val="00B526C3"/>
    <w:rsid w:val="00B56CD0"/>
    <w:rsid w:val="00B61183"/>
    <w:rsid w:val="00B94ECF"/>
    <w:rsid w:val="00BC6950"/>
    <w:rsid w:val="00BD1D4D"/>
    <w:rsid w:val="00BF32EF"/>
    <w:rsid w:val="00C05F79"/>
    <w:rsid w:val="00C633CC"/>
    <w:rsid w:val="00C947E8"/>
    <w:rsid w:val="00CA0B80"/>
    <w:rsid w:val="00CA30F5"/>
    <w:rsid w:val="00CA703D"/>
    <w:rsid w:val="00CE5501"/>
    <w:rsid w:val="00D62841"/>
    <w:rsid w:val="00D92553"/>
    <w:rsid w:val="00D96155"/>
    <w:rsid w:val="00DA2009"/>
    <w:rsid w:val="00DA40CA"/>
    <w:rsid w:val="00DC1094"/>
    <w:rsid w:val="00DD12D5"/>
    <w:rsid w:val="00DD6B8A"/>
    <w:rsid w:val="00E13DE1"/>
    <w:rsid w:val="00E77C66"/>
    <w:rsid w:val="00EC6AF8"/>
    <w:rsid w:val="00EE0992"/>
    <w:rsid w:val="00EE676F"/>
    <w:rsid w:val="00EE6998"/>
    <w:rsid w:val="00F251A9"/>
    <w:rsid w:val="00F304C1"/>
    <w:rsid w:val="00F6172A"/>
    <w:rsid w:val="00F72C04"/>
    <w:rsid w:val="00F871FB"/>
    <w:rsid w:val="00FB5316"/>
    <w:rsid w:val="00FC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E91"/>
  <w15:chartTrackingRefBased/>
  <w15:docId w15:val="{89844ABA-4E7D-450A-8E01-5C1278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65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3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6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6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6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6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6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6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6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6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6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6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6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6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6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6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6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6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6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65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B35653"/>
    <w:pPr>
      <w:ind w:left="720"/>
      <w:contextualSpacing/>
    </w:pPr>
  </w:style>
  <w:style w:type="character" w:styleId="Rykuspabraukimas">
    <w:name w:val="Intense Emphasis"/>
    <w:basedOn w:val="Numatytasispastraiposriftas"/>
    <w:uiPriority w:val="21"/>
    <w:qFormat/>
    <w:rsid w:val="00B35653"/>
    <w:rPr>
      <w:i/>
      <w:iCs/>
      <w:color w:val="0F4761" w:themeColor="accent1" w:themeShade="BF"/>
    </w:rPr>
  </w:style>
  <w:style w:type="paragraph" w:styleId="Iskirtacitata">
    <w:name w:val="Intense Quote"/>
    <w:basedOn w:val="prastasis"/>
    <w:next w:val="prastasis"/>
    <w:link w:val="IskirtacitataDiagrama"/>
    <w:uiPriority w:val="30"/>
    <w:qFormat/>
    <w:rsid w:val="00B3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653"/>
    <w:rPr>
      <w:i/>
      <w:iCs/>
      <w:color w:val="0F4761" w:themeColor="accent1" w:themeShade="BF"/>
    </w:rPr>
  </w:style>
  <w:style w:type="character" w:styleId="Rykinuoroda">
    <w:name w:val="Intense Reference"/>
    <w:basedOn w:val="Numatytasispastraiposriftas"/>
    <w:uiPriority w:val="32"/>
    <w:qFormat/>
    <w:rsid w:val="00B35653"/>
    <w:rPr>
      <w:b/>
      <w:bCs/>
      <w:smallCaps/>
      <w:color w:val="0F4761" w:themeColor="accent1" w:themeShade="BF"/>
      <w:spacing w:val="5"/>
    </w:rPr>
  </w:style>
  <w:style w:type="character" w:styleId="Hipersaitas">
    <w:name w:val="Hyperlink"/>
    <w:aliases w:val="Alna"/>
    <w:basedOn w:val="Numatytasispastraiposriftas"/>
    <w:uiPriority w:val="99"/>
    <w:rsid w:val="00B35653"/>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B35653"/>
  </w:style>
  <w:style w:type="paragraph" w:customStyle="1" w:styleId="Default">
    <w:name w:val="Default"/>
    <w:rsid w:val="00B3565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740EE8"/>
    <w:pPr>
      <w:tabs>
        <w:tab w:val="center" w:pos="4819"/>
        <w:tab w:val="right" w:pos="9638"/>
      </w:tabs>
    </w:pPr>
  </w:style>
  <w:style w:type="character" w:customStyle="1" w:styleId="AntratsDiagrama">
    <w:name w:val="Antraštės Diagrama"/>
    <w:basedOn w:val="Numatytasispastraiposriftas"/>
    <w:link w:val="Antrats"/>
    <w:uiPriority w:val="99"/>
    <w:rsid w:val="00740EE8"/>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740EE8"/>
    <w:pPr>
      <w:tabs>
        <w:tab w:val="center" w:pos="4819"/>
        <w:tab w:val="right" w:pos="9638"/>
      </w:tabs>
    </w:pPr>
  </w:style>
  <w:style w:type="character" w:customStyle="1" w:styleId="PoratDiagrama">
    <w:name w:val="Poraštė Diagrama"/>
    <w:basedOn w:val="Numatytasispastraiposriftas"/>
    <w:link w:val="Porat"/>
    <w:uiPriority w:val="99"/>
    <w:rsid w:val="00740EE8"/>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4671</Words>
  <Characters>2664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Mikavičienė</dc:creator>
  <cp:lastModifiedBy>Jurgita Smilgevičienė</cp:lastModifiedBy>
  <cp:revision>7</cp:revision>
  <cp:lastPrinted>2025-05-02T10:00:00Z</cp:lastPrinted>
  <dcterms:created xsi:type="dcterms:W3CDTF">2025-09-09T12:01:00Z</dcterms:created>
  <dcterms:modified xsi:type="dcterms:W3CDTF">2025-09-24T08:33:00Z</dcterms:modified>
</cp:coreProperties>
</file>