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84" w:rsidRDefault="009F0184" w:rsidP="009F0184">
      <w:pPr>
        <w:ind w:firstLine="4820"/>
        <w:jc w:val="right"/>
        <w:textAlignment w:val="center"/>
        <w:rPr>
          <w:color w:val="000000"/>
          <w:szCs w:val="24"/>
        </w:rPr>
      </w:pPr>
      <w:r>
        <w:rPr>
          <w:color w:val="000000"/>
          <w:szCs w:val="24"/>
        </w:rPr>
        <w:t>Konkurso sąlygų aprašo</w:t>
      </w:r>
    </w:p>
    <w:p w:rsidR="000541B2" w:rsidRDefault="009F0184" w:rsidP="009F0184">
      <w:pPr>
        <w:ind w:firstLine="4820"/>
        <w:jc w:val="right"/>
        <w:textAlignment w:val="center"/>
        <w:rPr>
          <w:color w:val="000000"/>
          <w:szCs w:val="24"/>
        </w:rPr>
      </w:pPr>
      <w:r>
        <w:rPr>
          <w:color w:val="000000"/>
          <w:szCs w:val="24"/>
        </w:rPr>
        <w:t>4 priedas</w:t>
      </w:r>
    </w:p>
    <w:p w:rsidR="000541B2" w:rsidRDefault="000541B2" w:rsidP="000541B2">
      <w:pPr>
        <w:ind w:firstLine="4820"/>
        <w:textAlignment w:val="center"/>
        <w:rPr>
          <w:color w:val="000000"/>
          <w:szCs w:val="24"/>
        </w:rPr>
      </w:pPr>
    </w:p>
    <w:p w:rsidR="000541B2" w:rsidRDefault="000541B2" w:rsidP="000541B2">
      <w:pPr>
        <w:ind w:firstLine="4820"/>
        <w:textAlignment w:val="center"/>
        <w:rPr>
          <w:color w:val="000000"/>
          <w:szCs w:val="24"/>
        </w:rPr>
      </w:pPr>
    </w:p>
    <w:p w:rsidR="000541B2" w:rsidRDefault="000541B2" w:rsidP="000541B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0541B2" w:rsidRDefault="000541B2" w:rsidP="000541B2">
      <w:pPr>
        <w:spacing w:line="257" w:lineRule="atLeast"/>
        <w:ind w:firstLine="62"/>
        <w:jc w:val="center"/>
        <w:rPr>
          <w:color w:val="000000"/>
          <w:szCs w:val="24"/>
        </w:rPr>
      </w:pPr>
    </w:p>
    <w:p w:rsidR="000541B2" w:rsidRDefault="000541B2" w:rsidP="000541B2">
      <w:pPr>
        <w:spacing w:line="257" w:lineRule="atLeast"/>
        <w:jc w:val="center"/>
        <w:rPr>
          <w:color w:val="000000"/>
          <w:szCs w:val="24"/>
        </w:rPr>
      </w:pPr>
      <w:r>
        <w:rPr>
          <w:b/>
          <w:bCs/>
          <w:caps/>
          <w:color w:val="000000"/>
          <w:szCs w:val="24"/>
        </w:rPr>
        <w:t>1.  PAGRINDINĖS SĄVOKOS IR SUTARTIES AIŠKINIMAS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1.1. Sąvokos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1.1.1. Šioje Sutartyje didžiąja raide rašomos sąvokos turi paskiau nurodytas reikšmes:</w:t>
      </w:r>
    </w:p>
    <w:p w:rsidR="000541B2" w:rsidRDefault="000541B2" w:rsidP="000541B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0541B2" w:rsidRDefault="000541B2" w:rsidP="000541B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0541B2" w:rsidRDefault="000541B2" w:rsidP="000541B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0541B2" w:rsidRDefault="000541B2" w:rsidP="000541B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541B2" w:rsidRDefault="000541B2" w:rsidP="000541B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541B2" w:rsidRDefault="000541B2" w:rsidP="000541B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541B2" w:rsidRDefault="000541B2" w:rsidP="000541B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541B2" w:rsidRDefault="000541B2" w:rsidP="000541B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541B2" w:rsidRDefault="000541B2" w:rsidP="000541B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0541B2" w:rsidRDefault="000541B2" w:rsidP="000541B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0541B2" w:rsidRDefault="000541B2" w:rsidP="000541B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0541B2" w:rsidRDefault="000541B2" w:rsidP="000541B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0541B2" w:rsidRDefault="000541B2" w:rsidP="000541B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0541B2" w:rsidRDefault="000541B2" w:rsidP="000541B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0541B2" w:rsidRDefault="000541B2" w:rsidP="000541B2">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rsidR="000541B2" w:rsidRDefault="000541B2" w:rsidP="000541B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0541B2" w:rsidRDefault="000541B2" w:rsidP="000541B2">
      <w:pPr>
        <w:spacing w:line="257" w:lineRule="atLeast"/>
        <w:jc w:val="both"/>
        <w:rPr>
          <w:color w:val="000000"/>
          <w:szCs w:val="24"/>
        </w:rPr>
      </w:pPr>
      <w:r>
        <w:rPr>
          <w:color w:val="000000"/>
          <w:szCs w:val="24"/>
        </w:rPr>
        <w:t>1.1.1.17. Kitų Sutartyje didžiąja raide rašomų sąvokų reikšmės yra nurodytos Sutarties tekste.</w:t>
      </w:r>
    </w:p>
    <w:p w:rsidR="000541B2" w:rsidRDefault="000541B2" w:rsidP="000541B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0541B2" w:rsidRDefault="000541B2" w:rsidP="000541B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1.2.  Sutarties aiškinimas</w:t>
      </w:r>
    </w:p>
    <w:p w:rsidR="000541B2" w:rsidRDefault="000541B2" w:rsidP="000541B2">
      <w:pPr>
        <w:spacing w:line="257" w:lineRule="atLeast"/>
        <w:ind w:left="792" w:firstLine="62"/>
        <w:jc w:val="both"/>
        <w:rPr>
          <w:color w:val="000000"/>
          <w:szCs w:val="24"/>
        </w:rPr>
      </w:pPr>
    </w:p>
    <w:p w:rsidR="000541B2" w:rsidRDefault="000541B2" w:rsidP="000541B2">
      <w:pPr>
        <w:spacing w:line="257" w:lineRule="atLeast"/>
        <w:jc w:val="both"/>
        <w:rPr>
          <w:color w:val="000000"/>
          <w:szCs w:val="24"/>
        </w:rPr>
      </w:pPr>
      <w:r>
        <w:rPr>
          <w:color w:val="000000"/>
          <w:szCs w:val="24"/>
        </w:rPr>
        <w:t>1.2.1. Sutartis yra sudaryta ir turi būti aiškinama pagal Lietuvos Respublikos teisės aktus.</w:t>
      </w:r>
    </w:p>
    <w:p w:rsidR="000541B2" w:rsidRDefault="000541B2" w:rsidP="000541B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0541B2" w:rsidRDefault="000541B2" w:rsidP="000541B2">
      <w:pPr>
        <w:spacing w:line="257" w:lineRule="atLeast"/>
        <w:jc w:val="both"/>
        <w:rPr>
          <w:color w:val="000000"/>
          <w:szCs w:val="24"/>
        </w:rPr>
      </w:pPr>
      <w:r>
        <w:rPr>
          <w:color w:val="000000"/>
          <w:szCs w:val="24"/>
        </w:rPr>
        <w:t>1.2.3. Diena Sutartyje reiškia kalendorinę dieną.</w:t>
      </w:r>
    </w:p>
    <w:p w:rsidR="000541B2" w:rsidRDefault="000541B2" w:rsidP="000541B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0541B2" w:rsidRDefault="000541B2" w:rsidP="000541B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0541B2" w:rsidRDefault="000541B2" w:rsidP="000541B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0541B2" w:rsidRDefault="000541B2" w:rsidP="000541B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541B2" w:rsidRDefault="000541B2" w:rsidP="000541B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0541B2" w:rsidRDefault="000541B2" w:rsidP="000541B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0541B2" w:rsidRDefault="000541B2" w:rsidP="000541B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541B2" w:rsidRDefault="000541B2" w:rsidP="000541B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0541B2" w:rsidRDefault="000541B2" w:rsidP="000541B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1.3. Dokumentų viršenybė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0541B2" w:rsidRDefault="000541B2" w:rsidP="000541B2">
      <w:pPr>
        <w:spacing w:line="276" w:lineRule="atLeast"/>
        <w:jc w:val="both"/>
        <w:rPr>
          <w:color w:val="000000"/>
          <w:szCs w:val="24"/>
        </w:rPr>
      </w:pPr>
      <w:r>
        <w:rPr>
          <w:color w:val="000000"/>
          <w:szCs w:val="24"/>
        </w:rPr>
        <w:t>1.3.1.1. Techninė specifikacija;</w:t>
      </w:r>
    </w:p>
    <w:p w:rsidR="000541B2" w:rsidRDefault="000541B2" w:rsidP="000541B2">
      <w:pPr>
        <w:spacing w:line="276" w:lineRule="atLeast"/>
        <w:jc w:val="both"/>
        <w:rPr>
          <w:color w:val="000000"/>
          <w:szCs w:val="24"/>
        </w:rPr>
      </w:pPr>
      <w:r>
        <w:rPr>
          <w:color w:val="000000"/>
          <w:szCs w:val="24"/>
        </w:rPr>
        <w:t>1.3.1.2. Specialiosios sąlygos;</w:t>
      </w:r>
    </w:p>
    <w:p w:rsidR="000541B2" w:rsidRDefault="000541B2" w:rsidP="000541B2">
      <w:pPr>
        <w:spacing w:line="276" w:lineRule="atLeast"/>
        <w:jc w:val="both"/>
        <w:rPr>
          <w:color w:val="000000"/>
          <w:szCs w:val="24"/>
        </w:rPr>
      </w:pPr>
      <w:r>
        <w:rPr>
          <w:color w:val="000000"/>
          <w:szCs w:val="24"/>
        </w:rPr>
        <w:t>1.3.1.3. Bendrosios sąlygos;</w:t>
      </w:r>
    </w:p>
    <w:p w:rsidR="000541B2" w:rsidRDefault="000541B2" w:rsidP="000541B2">
      <w:pPr>
        <w:spacing w:line="276" w:lineRule="atLeast"/>
        <w:jc w:val="both"/>
        <w:rPr>
          <w:color w:val="000000"/>
          <w:szCs w:val="24"/>
        </w:rPr>
      </w:pPr>
      <w:r>
        <w:rPr>
          <w:color w:val="000000"/>
          <w:szCs w:val="24"/>
        </w:rPr>
        <w:t>1.3.1.4. Pirkimo dokumentai (išskyrus techninę specifikaciją);</w:t>
      </w:r>
    </w:p>
    <w:p w:rsidR="000541B2" w:rsidRDefault="000541B2" w:rsidP="000541B2">
      <w:pPr>
        <w:spacing w:line="276" w:lineRule="atLeast"/>
        <w:jc w:val="both"/>
        <w:rPr>
          <w:color w:val="000000"/>
          <w:szCs w:val="24"/>
        </w:rPr>
      </w:pPr>
      <w:r>
        <w:rPr>
          <w:color w:val="000000"/>
          <w:szCs w:val="24"/>
        </w:rPr>
        <w:t>1.3.1.5. Pasiūlymas;</w:t>
      </w:r>
    </w:p>
    <w:p w:rsidR="000541B2" w:rsidRDefault="000541B2" w:rsidP="000541B2">
      <w:pPr>
        <w:spacing w:line="276" w:lineRule="atLeast"/>
        <w:jc w:val="both"/>
        <w:rPr>
          <w:color w:val="000000"/>
          <w:szCs w:val="24"/>
        </w:rPr>
      </w:pPr>
      <w:r>
        <w:rPr>
          <w:color w:val="000000"/>
          <w:szCs w:val="24"/>
        </w:rPr>
        <w:t>1.3.1.6. Kiti Specialiosiose sąlygose išvardinti priedai.</w:t>
      </w:r>
    </w:p>
    <w:p w:rsidR="000541B2" w:rsidRDefault="000541B2" w:rsidP="000541B2">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rsidR="000541B2" w:rsidRDefault="000541B2" w:rsidP="000541B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0541B2" w:rsidRDefault="000541B2" w:rsidP="000541B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  SUTARTIES DALYKAS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541B2" w:rsidRDefault="000541B2" w:rsidP="000541B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541B2" w:rsidRDefault="000541B2" w:rsidP="000541B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3.  TIEKĖJAS IR KITI SUTARTIES VYKDYMUI PASITELKIAMI ASMENYS</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3.1.  Kvalifikacija ir kiti Tiekėjo pasiūlymu prisiimti įsipareigojimai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0541B2" w:rsidRDefault="000541B2" w:rsidP="000541B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0541B2" w:rsidRDefault="000541B2" w:rsidP="000541B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0541B2" w:rsidRDefault="000541B2" w:rsidP="000541B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0541B2" w:rsidRDefault="000541B2" w:rsidP="000541B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0541B2" w:rsidRDefault="000541B2" w:rsidP="000541B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0541B2" w:rsidRDefault="000541B2" w:rsidP="000541B2">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0541B2" w:rsidRDefault="000541B2" w:rsidP="000541B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0541B2" w:rsidRDefault="000541B2" w:rsidP="000541B2">
      <w:pPr>
        <w:spacing w:line="257" w:lineRule="atLeast"/>
        <w:ind w:firstLine="62"/>
        <w:jc w:val="both"/>
        <w:rPr>
          <w:color w:val="000000"/>
          <w:szCs w:val="24"/>
        </w:rPr>
      </w:pPr>
    </w:p>
    <w:p w:rsidR="000541B2" w:rsidRDefault="000541B2" w:rsidP="000541B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0541B2" w:rsidRDefault="000541B2" w:rsidP="000541B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0541B2" w:rsidRDefault="000541B2" w:rsidP="000541B2">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0541B2" w:rsidRDefault="000541B2" w:rsidP="000541B2">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0541B2" w:rsidRDefault="000541B2" w:rsidP="000541B2">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0541B2" w:rsidRDefault="000541B2" w:rsidP="000541B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0541B2" w:rsidRDefault="000541B2" w:rsidP="000541B2">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rsidR="000541B2" w:rsidRDefault="000541B2" w:rsidP="000541B2">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0541B2" w:rsidRDefault="000541B2" w:rsidP="000541B2">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0541B2" w:rsidRDefault="000541B2" w:rsidP="000541B2">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0541B2" w:rsidRDefault="000541B2" w:rsidP="000541B2">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0541B2" w:rsidRDefault="000541B2" w:rsidP="000541B2">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541B2" w:rsidRDefault="000541B2" w:rsidP="000541B2">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0541B2" w:rsidRDefault="000541B2" w:rsidP="000541B2">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0541B2" w:rsidRDefault="000541B2" w:rsidP="000541B2">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0541B2" w:rsidRDefault="000541B2" w:rsidP="000541B2">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0541B2" w:rsidRDefault="000541B2" w:rsidP="000541B2">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0541B2" w:rsidRDefault="000541B2" w:rsidP="000541B2">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0541B2" w:rsidRDefault="000541B2" w:rsidP="000541B2">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0541B2" w:rsidRDefault="000541B2" w:rsidP="000541B2">
      <w:pPr>
        <w:spacing w:line="257" w:lineRule="atLeast"/>
        <w:jc w:val="both"/>
        <w:rPr>
          <w:color w:val="000000"/>
          <w:szCs w:val="24"/>
        </w:rPr>
      </w:pPr>
    </w:p>
    <w:p w:rsidR="000541B2" w:rsidRDefault="000541B2" w:rsidP="000541B2">
      <w:pPr>
        <w:spacing w:line="257" w:lineRule="atLeast"/>
        <w:jc w:val="center"/>
        <w:rPr>
          <w:color w:val="000000"/>
          <w:szCs w:val="24"/>
        </w:rPr>
      </w:pPr>
      <w:r>
        <w:rPr>
          <w:b/>
          <w:bCs/>
          <w:color w:val="000000"/>
          <w:szCs w:val="24"/>
        </w:rPr>
        <w:t>3.3. Jungtinės veiklos partnerių keitimas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541B2" w:rsidRDefault="000541B2" w:rsidP="000541B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rsidR="000541B2" w:rsidRDefault="000541B2" w:rsidP="000541B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0541B2" w:rsidRDefault="000541B2" w:rsidP="000541B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0541B2" w:rsidRDefault="000541B2" w:rsidP="000541B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0541B2" w:rsidRDefault="000541B2" w:rsidP="000541B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0541B2" w:rsidRDefault="000541B2" w:rsidP="000541B2">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3.4.  Susitarimai dėl tiesioginio atsiskaitymo su subtiekėjais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0541B2" w:rsidRDefault="000541B2" w:rsidP="000541B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0541B2" w:rsidRDefault="000541B2" w:rsidP="000541B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0541B2" w:rsidRDefault="000541B2" w:rsidP="000541B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0541B2" w:rsidRDefault="000541B2" w:rsidP="000541B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4.  ŠALIŲ BENDRADARBIAVIMAS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4.1.  Šalių bendradarbiavimo pareiga</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541B2" w:rsidRDefault="000541B2" w:rsidP="000541B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0541B2" w:rsidRDefault="000541B2" w:rsidP="000541B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0541B2" w:rsidRDefault="000541B2" w:rsidP="000541B2">
      <w:pPr>
        <w:spacing w:line="257" w:lineRule="atLeast"/>
        <w:ind w:firstLine="115"/>
        <w:jc w:val="both"/>
        <w:rPr>
          <w:color w:val="000000"/>
          <w:szCs w:val="24"/>
        </w:rPr>
      </w:pPr>
    </w:p>
    <w:p w:rsidR="000541B2" w:rsidRDefault="000541B2" w:rsidP="000541B2">
      <w:pPr>
        <w:spacing w:line="257" w:lineRule="atLeast"/>
        <w:jc w:val="center"/>
        <w:rPr>
          <w:color w:val="000000"/>
          <w:szCs w:val="24"/>
        </w:rPr>
      </w:pPr>
      <w:r>
        <w:rPr>
          <w:b/>
          <w:bCs/>
          <w:color w:val="000000"/>
          <w:szCs w:val="24"/>
        </w:rPr>
        <w:t>4.2.  Kontaktiniai asmenys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541B2" w:rsidRDefault="000541B2" w:rsidP="000541B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541B2" w:rsidRDefault="000541B2" w:rsidP="000541B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5.  SUTARTIES VYKDYMO METU PATEIKIAMI DOKUMENTAI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0541B2" w:rsidRDefault="000541B2" w:rsidP="000541B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541B2" w:rsidRDefault="000541B2" w:rsidP="000541B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6.  PREKIŲ TIEKIMO PABAIGA IR PREKIŲ PRIĖMIMAS</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6.1.  Prekių tiekimo pabaiga</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t>6.1.1. Prekių tiekimas laikomas užbaigtu, kai yra įvykdytos visos šios sąlygos:</w:t>
      </w:r>
    </w:p>
    <w:p w:rsidR="000541B2" w:rsidRDefault="000541B2" w:rsidP="000541B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0541B2" w:rsidRDefault="000541B2" w:rsidP="000541B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0541B2" w:rsidRDefault="000541B2" w:rsidP="000541B2">
      <w:pPr>
        <w:spacing w:line="257" w:lineRule="atLeast"/>
        <w:jc w:val="both"/>
        <w:rPr>
          <w:color w:val="000000"/>
          <w:szCs w:val="24"/>
        </w:rPr>
      </w:pPr>
      <w:r>
        <w:rPr>
          <w:color w:val="000000"/>
          <w:szCs w:val="24"/>
        </w:rPr>
        <w:t>6.1.1.3. Tiekėjas apmokė Pirkėjo personalą, kaip naudoti Prekes (jeigu to reikalaujama);</w:t>
      </w:r>
    </w:p>
    <w:p w:rsidR="000541B2" w:rsidRDefault="000541B2" w:rsidP="000541B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0541B2" w:rsidRDefault="000541B2" w:rsidP="000541B2">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6.2.  Prekių perdavimas–priėmimas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541B2" w:rsidRDefault="000541B2" w:rsidP="000541B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0541B2" w:rsidRDefault="000541B2" w:rsidP="000541B2">
      <w:pPr>
        <w:spacing w:line="257" w:lineRule="atLeast"/>
        <w:jc w:val="both"/>
        <w:rPr>
          <w:color w:val="000000"/>
          <w:szCs w:val="24"/>
        </w:rPr>
      </w:pPr>
      <w:r>
        <w:rPr>
          <w:color w:val="000000"/>
          <w:szCs w:val="24"/>
        </w:rPr>
        <w:t>6.2.3. Tiekėjui pristačius Prekes, Pirkėjas atlieka jų patikrinimą ir privalo:</w:t>
      </w:r>
    </w:p>
    <w:p w:rsidR="000541B2" w:rsidRDefault="000541B2" w:rsidP="000541B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0541B2" w:rsidRDefault="000541B2" w:rsidP="000541B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0541B2" w:rsidRDefault="000541B2" w:rsidP="000541B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0541B2" w:rsidRDefault="000541B2" w:rsidP="000541B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0541B2" w:rsidRDefault="000541B2" w:rsidP="000541B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541B2" w:rsidRDefault="000541B2" w:rsidP="000541B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541B2" w:rsidRDefault="000541B2" w:rsidP="000541B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0541B2" w:rsidRDefault="000541B2" w:rsidP="000541B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0541B2" w:rsidRDefault="000541B2" w:rsidP="000541B2">
      <w:pPr>
        <w:spacing w:line="257" w:lineRule="atLeast"/>
        <w:jc w:val="both"/>
        <w:rPr>
          <w:color w:val="000000"/>
          <w:szCs w:val="24"/>
        </w:rPr>
      </w:pPr>
      <w:r>
        <w:rPr>
          <w:color w:val="000000"/>
          <w:szCs w:val="24"/>
        </w:rPr>
        <w:t>6.2.9. Pirkėjas turi teisę naudotis Prekėmis tik po Prekių perdavimo-priėmimo akto pasirašymo.</w:t>
      </w:r>
    </w:p>
    <w:p w:rsidR="000541B2" w:rsidRDefault="000541B2" w:rsidP="000541B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7.  TIEKĖJO GARANTINIAI ĮSIPAREIGOJIMAI</w:t>
      </w:r>
    </w:p>
    <w:p w:rsidR="000541B2" w:rsidRDefault="000541B2" w:rsidP="000541B2">
      <w:pPr>
        <w:spacing w:line="257" w:lineRule="atLeast"/>
        <w:ind w:firstLine="62"/>
        <w:rPr>
          <w:color w:val="000000"/>
          <w:szCs w:val="24"/>
        </w:rPr>
      </w:pPr>
    </w:p>
    <w:p w:rsidR="000541B2" w:rsidRDefault="000541B2" w:rsidP="000541B2">
      <w:pPr>
        <w:spacing w:line="257" w:lineRule="atLeast"/>
        <w:ind w:left="360" w:hanging="360"/>
        <w:jc w:val="center"/>
        <w:rPr>
          <w:color w:val="000000"/>
          <w:szCs w:val="24"/>
        </w:rPr>
      </w:pPr>
      <w:r>
        <w:rPr>
          <w:b/>
          <w:bCs/>
          <w:color w:val="000000"/>
          <w:szCs w:val="24"/>
        </w:rPr>
        <w:t>7.1.  Garantiniai terminai (jei taikoma)</w:t>
      </w:r>
    </w:p>
    <w:p w:rsidR="000541B2" w:rsidRDefault="000541B2" w:rsidP="000541B2">
      <w:pPr>
        <w:spacing w:line="257" w:lineRule="atLeast"/>
        <w:ind w:left="360" w:firstLine="62"/>
        <w:rPr>
          <w:color w:val="000000"/>
          <w:szCs w:val="24"/>
        </w:rPr>
      </w:pPr>
    </w:p>
    <w:p w:rsidR="000541B2" w:rsidRDefault="000541B2" w:rsidP="000541B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541B2" w:rsidRDefault="000541B2" w:rsidP="000541B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541B2" w:rsidRDefault="000541B2" w:rsidP="000541B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7.2.  Pretenzijos dėl Prekių trūkumų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541B2" w:rsidRDefault="000541B2" w:rsidP="000541B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541B2" w:rsidRDefault="000541B2" w:rsidP="000541B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541B2" w:rsidRDefault="000541B2" w:rsidP="000541B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0541B2" w:rsidRDefault="000541B2" w:rsidP="000541B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0541B2" w:rsidRDefault="000541B2" w:rsidP="000541B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0541B2" w:rsidRDefault="000541B2" w:rsidP="000541B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7.3.  Prekių trūkumų šalinimas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0541B2" w:rsidRDefault="000541B2" w:rsidP="000541B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541B2" w:rsidRDefault="000541B2" w:rsidP="000541B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0541B2" w:rsidRDefault="000541B2" w:rsidP="000541B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0541B2" w:rsidRDefault="000541B2" w:rsidP="000541B2">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541B2" w:rsidRDefault="000541B2" w:rsidP="000541B2">
      <w:pPr>
        <w:spacing w:line="257" w:lineRule="atLeast"/>
        <w:jc w:val="both"/>
        <w:rPr>
          <w:color w:val="000000"/>
          <w:szCs w:val="24"/>
        </w:rPr>
      </w:pPr>
      <w:r>
        <w:rPr>
          <w:color w:val="000000"/>
          <w:szCs w:val="24"/>
        </w:rPr>
        <w:t>7.3.6. Tiekėjas, pašalinęs visus Prekių trūkumus, privalo apie tai informuoti Pirkėją.</w:t>
      </w:r>
    </w:p>
    <w:p w:rsidR="000541B2" w:rsidRDefault="000541B2" w:rsidP="000541B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7.4.  Pirkėjo teisės, Tiekėjui nepašalinus Prekių trūkumų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0541B2" w:rsidRDefault="000541B2" w:rsidP="000541B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0541B2" w:rsidRDefault="000541B2" w:rsidP="000541B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0541B2" w:rsidRDefault="000541B2" w:rsidP="000541B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0541B2" w:rsidRDefault="000541B2" w:rsidP="000541B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0541B2" w:rsidRDefault="000541B2" w:rsidP="000541B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0541B2" w:rsidRDefault="000541B2" w:rsidP="000541B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8.  PRISTATYMO TERMINAI</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8.1.  Pristatymo terminai ir Prekių tiekimo grafikas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8.1.1. Tiekėjas privalo pristatyti Prekes laikydamasis terminų, nurodytų Specialiosiose sąlygose.</w:t>
      </w:r>
    </w:p>
    <w:p w:rsidR="000541B2" w:rsidRDefault="000541B2" w:rsidP="000541B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0541B2" w:rsidRDefault="000541B2" w:rsidP="000541B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8.2.  Netesybos už Prekių pristatymo vėlavimą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0541B2" w:rsidRDefault="000541B2" w:rsidP="000541B2">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rsidR="000541B2" w:rsidRDefault="000541B2" w:rsidP="000541B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9.  PRIEVOLIŲ PAGAL SUTARTĮ ĮVYKDYMO UŽTIKRINIMO BŪDAI</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10.  SUTARTIES ĮVYKDYMO UŽTIKRINIMAS (JEI TAIKOMA)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541B2" w:rsidRDefault="000541B2" w:rsidP="000541B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541B2" w:rsidRDefault="000541B2" w:rsidP="000541B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0541B2" w:rsidRDefault="000541B2" w:rsidP="000541B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541B2" w:rsidRDefault="000541B2" w:rsidP="000541B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541B2" w:rsidRDefault="000541B2" w:rsidP="000541B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541B2" w:rsidRDefault="000541B2" w:rsidP="000541B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rsidR="000541B2" w:rsidRDefault="000541B2" w:rsidP="000541B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0541B2" w:rsidRDefault="000541B2" w:rsidP="000541B2">
      <w:pPr>
        <w:spacing w:line="257" w:lineRule="atLeast"/>
        <w:jc w:val="both"/>
        <w:textAlignment w:val="baseline"/>
        <w:rPr>
          <w:color w:val="000000"/>
          <w:szCs w:val="24"/>
        </w:rPr>
      </w:pPr>
      <w:r>
        <w:rPr>
          <w:color w:val="000000"/>
          <w:szCs w:val="24"/>
        </w:rPr>
        <w:t>10.8. Sutarties įvykdymo užtikrinimo suma turi būti nurodoma ir išmokama eurais. </w:t>
      </w:r>
    </w:p>
    <w:p w:rsidR="000541B2" w:rsidRDefault="000541B2" w:rsidP="000541B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0541B2" w:rsidRDefault="000541B2" w:rsidP="000541B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0541B2" w:rsidRDefault="000541B2" w:rsidP="000541B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541B2" w:rsidRDefault="000541B2" w:rsidP="000541B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541B2" w:rsidRDefault="000541B2" w:rsidP="000541B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541B2" w:rsidRDefault="000541B2" w:rsidP="000541B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541B2" w:rsidRDefault="000541B2" w:rsidP="000541B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541B2" w:rsidRDefault="000541B2" w:rsidP="000541B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0541B2" w:rsidRDefault="000541B2" w:rsidP="000541B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0541B2" w:rsidRDefault="000541B2" w:rsidP="000541B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0541B2" w:rsidRDefault="000541B2" w:rsidP="000541B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541B2" w:rsidRDefault="000541B2" w:rsidP="000541B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11.  SUTARTIES KAINA IR JOS PERSKAIČIAVIMAS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541B2" w:rsidRDefault="000541B2" w:rsidP="000541B2">
      <w:pPr>
        <w:spacing w:line="257" w:lineRule="atLeast"/>
        <w:jc w:val="both"/>
        <w:rPr>
          <w:color w:val="000000"/>
          <w:szCs w:val="24"/>
        </w:rPr>
      </w:pPr>
      <w:r>
        <w:rPr>
          <w:color w:val="000000"/>
          <w:szCs w:val="24"/>
        </w:rPr>
        <w:t>11.2. Pradinės sutarties vertė yra nurodyta Specialiosiose sąlygose.</w:t>
      </w:r>
    </w:p>
    <w:p w:rsidR="000541B2" w:rsidRDefault="000541B2" w:rsidP="000541B2">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541B2" w:rsidRDefault="000541B2" w:rsidP="000541B2">
      <w:pPr>
        <w:spacing w:line="257" w:lineRule="atLeast"/>
        <w:jc w:val="both"/>
        <w:rPr>
          <w:color w:val="000000"/>
          <w:szCs w:val="24"/>
        </w:rPr>
      </w:pPr>
      <w:r>
        <w:rPr>
          <w:color w:val="000000"/>
          <w:szCs w:val="24"/>
        </w:rPr>
        <w:t>11.4. Sutarties kainos peržiūra atliekama Specialiosiose sąlygose nustatyta tvarka.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12.  ATSISKAITYMO TVARKA</w:t>
      </w:r>
    </w:p>
    <w:p w:rsidR="000541B2" w:rsidRDefault="000541B2" w:rsidP="000541B2">
      <w:pPr>
        <w:spacing w:line="257" w:lineRule="atLeast"/>
        <w:ind w:firstLine="62"/>
        <w:jc w:val="center"/>
        <w:rPr>
          <w:color w:val="000000"/>
          <w:szCs w:val="24"/>
        </w:rPr>
      </w:pPr>
    </w:p>
    <w:p w:rsidR="000541B2" w:rsidRDefault="000541B2" w:rsidP="000541B2">
      <w:pPr>
        <w:spacing w:line="257" w:lineRule="atLeast"/>
        <w:jc w:val="center"/>
        <w:rPr>
          <w:color w:val="000000"/>
          <w:szCs w:val="24"/>
        </w:rPr>
      </w:pPr>
      <w:r>
        <w:rPr>
          <w:b/>
          <w:bCs/>
          <w:color w:val="000000"/>
          <w:szCs w:val="24"/>
        </w:rPr>
        <w:t>12.1.  Išankstinis mokėjimas (avansas) (jei taikoma)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0541B2" w:rsidRDefault="000541B2" w:rsidP="000541B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0541B2" w:rsidRDefault="000541B2" w:rsidP="000541B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0541B2" w:rsidRDefault="000541B2" w:rsidP="000541B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0541B2" w:rsidRDefault="000541B2" w:rsidP="000541B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0541B2" w:rsidRDefault="000541B2" w:rsidP="000541B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541B2" w:rsidRDefault="000541B2" w:rsidP="000541B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541B2" w:rsidRDefault="000541B2" w:rsidP="000541B2">
      <w:pPr>
        <w:spacing w:line="257" w:lineRule="atLeast"/>
        <w:jc w:val="both"/>
        <w:textAlignment w:val="baseline"/>
        <w:rPr>
          <w:color w:val="000000"/>
          <w:szCs w:val="24"/>
        </w:rPr>
      </w:pPr>
      <w:r>
        <w:rPr>
          <w:color w:val="000000"/>
          <w:szCs w:val="24"/>
        </w:rPr>
        <w:t>12.1.7. Avanso užtikrinimo suma turi būti nurodoma ir išmokama eurais. </w:t>
      </w:r>
    </w:p>
    <w:p w:rsidR="000541B2" w:rsidRDefault="000541B2" w:rsidP="000541B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0541B2" w:rsidRDefault="000541B2" w:rsidP="000541B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0541B2" w:rsidRDefault="000541B2" w:rsidP="000541B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541B2" w:rsidRDefault="000541B2" w:rsidP="000541B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0541B2" w:rsidRDefault="000541B2" w:rsidP="000541B2">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12.2.  Mokėjimų tvarka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0541B2" w:rsidRDefault="000541B2" w:rsidP="000541B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0541B2" w:rsidRDefault="000541B2" w:rsidP="000541B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0541B2" w:rsidRDefault="000541B2" w:rsidP="000541B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0541B2" w:rsidRDefault="000541B2" w:rsidP="000541B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0541B2" w:rsidRDefault="000541B2" w:rsidP="000541B2">
      <w:pPr>
        <w:spacing w:line="257" w:lineRule="atLeast"/>
        <w:jc w:val="both"/>
        <w:rPr>
          <w:color w:val="000000"/>
          <w:szCs w:val="24"/>
        </w:rPr>
      </w:pPr>
      <w:r>
        <w:rPr>
          <w:color w:val="000000"/>
          <w:szCs w:val="24"/>
        </w:rPr>
        <w:t>12.2.4. Pirkėjas atlieka mokėjimus už Prekes Specialiosiose sąlygose nustatytais terminais.</w:t>
      </w:r>
    </w:p>
    <w:p w:rsidR="000541B2" w:rsidRDefault="000541B2" w:rsidP="000541B2">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0541B2" w:rsidRDefault="000541B2" w:rsidP="000541B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0541B2" w:rsidRDefault="000541B2" w:rsidP="000541B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12.3.  Kiti atsiskaitymo klausimai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0541B2" w:rsidRDefault="000541B2" w:rsidP="000541B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541B2" w:rsidRDefault="000541B2" w:rsidP="000541B2">
      <w:pPr>
        <w:spacing w:line="257" w:lineRule="atLeast"/>
        <w:jc w:val="both"/>
        <w:rPr>
          <w:color w:val="000000"/>
          <w:szCs w:val="24"/>
        </w:rPr>
      </w:pPr>
      <w:r>
        <w:rPr>
          <w:color w:val="000000"/>
          <w:szCs w:val="24"/>
        </w:rPr>
        <w:t>12.3.3. Visi mokėjimai pagal Sutartį atliekami eurais.</w:t>
      </w:r>
    </w:p>
    <w:p w:rsidR="000541B2" w:rsidRDefault="000541B2" w:rsidP="000541B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13.  KONFIDENCIALI INFORMACIJA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541B2" w:rsidRDefault="000541B2" w:rsidP="000541B2">
      <w:pPr>
        <w:spacing w:line="257" w:lineRule="atLeast"/>
        <w:jc w:val="both"/>
        <w:rPr>
          <w:color w:val="000000"/>
          <w:szCs w:val="24"/>
        </w:rPr>
      </w:pPr>
      <w:r>
        <w:rPr>
          <w:color w:val="000000"/>
          <w:szCs w:val="24"/>
        </w:rPr>
        <w:lastRenderedPageBreak/>
        <w:t>13.2.  Šalis turi teisę atskleisti kitos Šalies konfidencialią informaciją šiais atvejais:</w:t>
      </w:r>
    </w:p>
    <w:p w:rsidR="000541B2" w:rsidRDefault="000541B2" w:rsidP="000541B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541B2" w:rsidRDefault="000541B2" w:rsidP="000541B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0541B2" w:rsidRDefault="000541B2" w:rsidP="000541B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541B2" w:rsidRDefault="000541B2" w:rsidP="000541B2">
      <w:pPr>
        <w:spacing w:line="257" w:lineRule="atLeast"/>
        <w:jc w:val="both"/>
        <w:rPr>
          <w:color w:val="000000"/>
          <w:szCs w:val="24"/>
        </w:rPr>
      </w:pPr>
      <w:r>
        <w:rPr>
          <w:color w:val="000000"/>
          <w:szCs w:val="24"/>
        </w:rPr>
        <w:t>13.4. Šalis atsako:</w:t>
      </w:r>
    </w:p>
    <w:p w:rsidR="000541B2" w:rsidRDefault="000541B2" w:rsidP="000541B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0541B2" w:rsidRDefault="000541B2" w:rsidP="000541B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0541B2" w:rsidRDefault="000541B2" w:rsidP="000541B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14.  ASMENS DUOMENŲ APSAUGA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0541B2" w:rsidRDefault="000541B2" w:rsidP="000541B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541B2" w:rsidRDefault="000541B2" w:rsidP="000541B2">
      <w:pPr>
        <w:spacing w:line="257" w:lineRule="atLeast"/>
        <w:ind w:left="360" w:firstLine="115"/>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15.  INTELEKTINĖ NUOSAVYBĖ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541B2" w:rsidRDefault="000541B2" w:rsidP="000541B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rsidR="000541B2" w:rsidRDefault="000541B2" w:rsidP="000541B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16.  PAREIŠKIMAI IR GARANTIJOS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16.1. Kiekviena iš Šalių pareiškia ir garantuoja kitai Šaliai, kad:</w:t>
      </w:r>
    </w:p>
    <w:p w:rsidR="000541B2" w:rsidRDefault="000541B2" w:rsidP="000541B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0541B2" w:rsidRDefault="000541B2" w:rsidP="000541B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541B2" w:rsidRDefault="000541B2" w:rsidP="000541B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541B2" w:rsidRDefault="000541B2" w:rsidP="000541B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541B2" w:rsidRDefault="000541B2" w:rsidP="000541B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541B2" w:rsidRDefault="000541B2" w:rsidP="000541B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0541B2" w:rsidRDefault="000541B2" w:rsidP="000541B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541B2" w:rsidRDefault="000541B2" w:rsidP="000541B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0541B2" w:rsidRDefault="000541B2" w:rsidP="000541B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17.  BENDRIEJI ATSAKOMYBĖS KLAUSIMAI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0541B2" w:rsidRDefault="000541B2" w:rsidP="000541B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rsidR="000541B2" w:rsidRDefault="000541B2" w:rsidP="000541B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541B2" w:rsidRDefault="000541B2" w:rsidP="000541B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0541B2" w:rsidRDefault="000541B2" w:rsidP="000541B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541B2" w:rsidRDefault="000541B2" w:rsidP="000541B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0541B2" w:rsidRDefault="000541B2" w:rsidP="000541B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0541B2" w:rsidRDefault="000541B2" w:rsidP="000541B2">
      <w:pPr>
        <w:spacing w:line="257" w:lineRule="atLeast"/>
        <w:ind w:firstLine="115"/>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18.  NENUGALIMA JĖGA (FORCE MAJEURE)</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0541B2" w:rsidRDefault="000541B2" w:rsidP="000541B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0541B2" w:rsidRDefault="000541B2" w:rsidP="000541B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541B2" w:rsidRDefault="000541B2" w:rsidP="000541B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541B2" w:rsidRDefault="000541B2" w:rsidP="000541B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541B2" w:rsidRDefault="000541B2" w:rsidP="000541B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19.  SUTARTIES NUOSTATŲ NEGALIOJIMAS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541B2" w:rsidRDefault="000541B2" w:rsidP="000541B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20.  SUTARTIES PAKEITIMAI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0541B2" w:rsidRDefault="000541B2" w:rsidP="000541B2">
      <w:pPr>
        <w:spacing w:line="257" w:lineRule="atLeast"/>
        <w:jc w:val="both"/>
        <w:rPr>
          <w:color w:val="000000"/>
          <w:szCs w:val="24"/>
        </w:rPr>
      </w:pPr>
      <w:r>
        <w:rPr>
          <w:color w:val="000000"/>
          <w:szCs w:val="24"/>
        </w:rPr>
        <w:t>20.2. Sutarties pakeitimai įforminami Šalims sudarant Susitarimą.</w:t>
      </w:r>
    </w:p>
    <w:p w:rsidR="000541B2" w:rsidRDefault="000541B2" w:rsidP="000541B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541B2" w:rsidRDefault="000541B2" w:rsidP="000541B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0541B2" w:rsidRDefault="000541B2" w:rsidP="000541B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21.  SUTARTIES SUSTABDYMAS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0541B2" w:rsidRDefault="000541B2" w:rsidP="000541B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0541B2" w:rsidRDefault="000541B2" w:rsidP="000541B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541B2" w:rsidRDefault="000541B2" w:rsidP="000541B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0541B2" w:rsidRDefault="000541B2" w:rsidP="000541B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0541B2" w:rsidRDefault="000541B2" w:rsidP="000541B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0541B2" w:rsidRDefault="000541B2" w:rsidP="000541B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0541B2" w:rsidRDefault="000541B2" w:rsidP="000541B2">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rsidR="000541B2" w:rsidRDefault="000541B2" w:rsidP="000541B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0541B2" w:rsidRDefault="000541B2" w:rsidP="000541B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0541B2" w:rsidRDefault="000541B2" w:rsidP="000541B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0541B2" w:rsidRDefault="000541B2" w:rsidP="000541B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0541B2" w:rsidRDefault="000541B2" w:rsidP="000541B2">
      <w:pPr>
        <w:jc w:val="both"/>
        <w:textAlignment w:val="baseline"/>
        <w:rPr>
          <w:color w:val="000000"/>
          <w:szCs w:val="24"/>
        </w:rPr>
      </w:pPr>
      <w:r>
        <w:rPr>
          <w:color w:val="000000"/>
          <w:szCs w:val="24"/>
        </w:rPr>
        <w:t>21.5. Sutartinių įsipareigojimų vykdymas gali būti stabdomas tik Sutarties galiojimo laikotarpiu tokia tvarka:</w:t>
      </w:r>
    </w:p>
    <w:p w:rsidR="000541B2" w:rsidRDefault="000541B2" w:rsidP="000541B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541B2" w:rsidRDefault="000541B2" w:rsidP="000541B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541B2" w:rsidRDefault="000541B2" w:rsidP="000541B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0541B2" w:rsidRDefault="000541B2" w:rsidP="000541B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541B2" w:rsidRDefault="000541B2" w:rsidP="000541B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0541B2" w:rsidRDefault="000541B2" w:rsidP="000541B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541B2" w:rsidRDefault="000541B2" w:rsidP="000541B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0541B2" w:rsidRDefault="000541B2" w:rsidP="000541B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0541B2" w:rsidRDefault="000541B2" w:rsidP="000541B2">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22.  SUTARTIES NUTRAUKIMAS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22.1.  Pretenzijos dėl Sutarties pažeidimų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541B2" w:rsidRDefault="000541B2" w:rsidP="000541B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22.2.  Sutarties nutraukimas Pirkėjo iniciatyva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0541B2" w:rsidRDefault="000541B2" w:rsidP="000541B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0541B2" w:rsidRDefault="000541B2" w:rsidP="000541B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0541B2" w:rsidRDefault="000541B2" w:rsidP="000541B2">
      <w:pPr>
        <w:spacing w:line="257" w:lineRule="atLeast"/>
        <w:jc w:val="both"/>
        <w:rPr>
          <w:szCs w:val="24"/>
        </w:rPr>
      </w:pPr>
      <w:r>
        <w:rPr>
          <w:szCs w:val="24"/>
        </w:rPr>
        <w:t>22.2.2.2. Tiekėjo padėtis pasikeičia ir jis atitinka pirkimo dokumentuose nustatytą pašalinimo pagrindą;</w:t>
      </w:r>
    </w:p>
    <w:p w:rsidR="000541B2" w:rsidRDefault="000541B2" w:rsidP="000541B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0541B2" w:rsidRDefault="000541B2" w:rsidP="000541B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0541B2" w:rsidRDefault="000541B2" w:rsidP="000541B2">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0541B2" w:rsidRDefault="000541B2" w:rsidP="000541B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0541B2" w:rsidRDefault="000541B2" w:rsidP="000541B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0541B2" w:rsidRDefault="000541B2" w:rsidP="000541B2">
      <w:pPr>
        <w:spacing w:line="257" w:lineRule="atLeast"/>
        <w:jc w:val="both"/>
        <w:textAlignment w:val="baseline"/>
        <w:rPr>
          <w:color w:val="000000"/>
          <w:szCs w:val="24"/>
        </w:rPr>
      </w:pPr>
      <w:r>
        <w:rPr>
          <w:color w:val="000000"/>
          <w:szCs w:val="24"/>
        </w:rPr>
        <w:t>22.2.2.8. nebelieka perkamų Prekių poreikio; </w:t>
      </w:r>
    </w:p>
    <w:p w:rsidR="000541B2" w:rsidRDefault="000541B2" w:rsidP="000541B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0541B2" w:rsidRDefault="000541B2" w:rsidP="000541B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0541B2" w:rsidRDefault="000541B2" w:rsidP="000541B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0541B2" w:rsidRDefault="000541B2" w:rsidP="000541B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0541B2" w:rsidRDefault="000541B2" w:rsidP="000541B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541B2" w:rsidRDefault="000541B2" w:rsidP="000541B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0541B2" w:rsidRDefault="000541B2" w:rsidP="000541B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541B2" w:rsidRDefault="000541B2" w:rsidP="000541B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541B2" w:rsidRDefault="000541B2" w:rsidP="000541B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541B2" w:rsidRDefault="000541B2" w:rsidP="000541B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0541B2" w:rsidRDefault="000541B2" w:rsidP="000541B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0541B2" w:rsidRDefault="000541B2" w:rsidP="000541B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22.3.  Sutarties nutraukimas Tiekėjo iniciatyva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0541B2" w:rsidRDefault="000541B2" w:rsidP="000541B2">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rsidR="000541B2" w:rsidRDefault="000541B2" w:rsidP="000541B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541B2" w:rsidRDefault="000541B2" w:rsidP="000541B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0541B2" w:rsidRDefault="000541B2" w:rsidP="000541B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0541B2" w:rsidRDefault="000541B2" w:rsidP="000541B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0541B2" w:rsidRDefault="000541B2" w:rsidP="000541B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0541B2" w:rsidRDefault="000541B2" w:rsidP="000541B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0541B2" w:rsidRDefault="000541B2" w:rsidP="000541B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22.4.  Šalių teisės ir pareigos Sutarties nutraukimo atveju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0541B2" w:rsidRDefault="000541B2" w:rsidP="000541B2">
      <w:pPr>
        <w:spacing w:line="257" w:lineRule="atLeast"/>
        <w:jc w:val="both"/>
        <w:textAlignment w:val="baseline"/>
        <w:rPr>
          <w:color w:val="000000"/>
          <w:szCs w:val="24"/>
        </w:rPr>
      </w:pPr>
      <w:r>
        <w:rPr>
          <w:color w:val="000000"/>
          <w:szCs w:val="24"/>
        </w:rPr>
        <w:t>22.4.2. Nutraukus Sutartį, Šalys privalo: </w:t>
      </w:r>
    </w:p>
    <w:p w:rsidR="000541B2" w:rsidRDefault="000541B2" w:rsidP="000541B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0541B2" w:rsidRDefault="000541B2" w:rsidP="000541B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0541B2" w:rsidRDefault="000541B2" w:rsidP="000541B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23.  PREKIŲ MODELIO AR GAMINTOJO KEITIMAS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0541B2" w:rsidRDefault="000541B2" w:rsidP="000541B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0541B2" w:rsidRDefault="000541B2" w:rsidP="000541B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541B2" w:rsidRDefault="000541B2" w:rsidP="000541B2">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0541B2" w:rsidRDefault="000541B2" w:rsidP="000541B2">
      <w:pPr>
        <w:spacing w:line="257" w:lineRule="atLeast"/>
        <w:jc w:val="both"/>
        <w:rPr>
          <w:color w:val="000000"/>
          <w:szCs w:val="24"/>
        </w:rPr>
      </w:pPr>
      <w:r>
        <w:rPr>
          <w:color w:val="000000"/>
          <w:szCs w:val="24"/>
        </w:rPr>
        <w:t>23.1.4. Šalys sudarė rašytinį Susitarimą prie Sutarties dėl Prekių keitimo.</w:t>
      </w:r>
    </w:p>
    <w:p w:rsidR="000541B2" w:rsidRDefault="000541B2" w:rsidP="000541B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24.  BENDRAVIMO TVARKA IR KALBA</w:t>
      </w:r>
    </w:p>
    <w:p w:rsidR="000541B2" w:rsidRDefault="000541B2" w:rsidP="000541B2">
      <w:pPr>
        <w:spacing w:line="257" w:lineRule="atLeast"/>
        <w:ind w:left="360" w:firstLine="62"/>
        <w:jc w:val="both"/>
        <w:rPr>
          <w:color w:val="000000"/>
          <w:szCs w:val="24"/>
        </w:rPr>
      </w:pPr>
    </w:p>
    <w:p w:rsidR="000541B2" w:rsidRDefault="000541B2" w:rsidP="000541B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0541B2" w:rsidRDefault="000541B2" w:rsidP="000541B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541B2" w:rsidRDefault="000541B2" w:rsidP="000541B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0541B2" w:rsidRDefault="000541B2" w:rsidP="000541B2">
      <w:pPr>
        <w:spacing w:line="257" w:lineRule="atLeast"/>
        <w:jc w:val="both"/>
        <w:rPr>
          <w:color w:val="000000"/>
          <w:szCs w:val="24"/>
        </w:rPr>
      </w:pPr>
      <w:r>
        <w:rPr>
          <w:color w:val="000000"/>
          <w:szCs w:val="24"/>
        </w:rPr>
        <w:t>24.4. Jeigu pranešimas siunčiamas el. paštu, laikoma, kad Šalis jį gavo kitą darbo dieną.</w:t>
      </w:r>
    </w:p>
    <w:p w:rsidR="000541B2" w:rsidRDefault="000541B2" w:rsidP="000541B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25.  PRETENZIJOS IR GINČŲ SPRENDIMAS</w:t>
      </w:r>
    </w:p>
    <w:p w:rsidR="000541B2" w:rsidRDefault="000541B2" w:rsidP="000541B2">
      <w:pPr>
        <w:spacing w:line="257" w:lineRule="atLeast"/>
        <w:ind w:left="360" w:firstLine="62"/>
        <w:jc w:val="both"/>
        <w:rPr>
          <w:color w:val="000000"/>
          <w:szCs w:val="24"/>
        </w:rPr>
      </w:pPr>
    </w:p>
    <w:p w:rsidR="000541B2" w:rsidRDefault="000541B2" w:rsidP="000541B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0541B2" w:rsidRDefault="000541B2" w:rsidP="000541B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541B2" w:rsidRDefault="000541B2" w:rsidP="000541B2">
      <w:pPr>
        <w:spacing w:line="257" w:lineRule="atLeast"/>
        <w:jc w:val="both"/>
        <w:rPr>
          <w:color w:val="000000"/>
          <w:szCs w:val="24"/>
        </w:rPr>
      </w:pPr>
      <w:r>
        <w:rPr>
          <w:color w:val="000000"/>
          <w:szCs w:val="24"/>
        </w:rPr>
        <w:t>25.3. Kilę ginčai nesudaro pagrindo Šalims atsisakyti vykdyti savo prievoles pagal Sutartį.</w:t>
      </w:r>
    </w:p>
    <w:p w:rsidR="000541B2" w:rsidRDefault="000541B2" w:rsidP="000541B2">
      <w:pPr>
        <w:spacing w:line="257" w:lineRule="atLeast"/>
        <w:textAlignment w:val="center"/>
        <w:rPr>
          <w:color w:val="000000"/>
          <w:szCs w:val="24"/>
        </w:rPr>
      </w:pPr>
    </w:p>
    <w:p w:rsidR="000541B2" w:rsidRDefault="000541B2" w:rsidP="000541B2">
      <w:pPr>
        <w:jc w:val="center"/>
      </w:pPr>
      <w:r>
        <w:rPr>
          <w:kern w:val="2"/>
          <w:szCs w:val="24"/>
        </w:rPr>
        <w:t>________________</w:t>
      </w:r>
    </w:p>
    <w:p w:rsidR="000541B2" w:rsidRDefault="000541B2" w:rsidP="000541B2"/>
    <w:p w:rsidR="000541B2" w:rsidRDefault="000541B2" w:rsidP="000541B2"/>
    <w:p w:rsidR="000541B2" w:rsidRDefault="000541B2" w:rsidP="000541B2"/>
    <w:p w:rsidR="000541B2" w:rsidRDefault="000541B2" w:rsidP="000541B2">
      <w:pPr>
        <w:jc w:val="both"/>
        <w:rPr>
          <w:b/>
          <w:sz w:val="20"/>
        </w:rPr>
      </w:pPr>
    </w:p>
    <w:p w:rsidR="000541B2" w:rsidRDefault="000541B2" w:rsidP="000541B2">
      <w:pPr>
        <w:jc w:val="both"/>
        <w:rPr>
          <w:b/>
          <w:sz w:val="20"/>
        </w:rPr>
      </w:pPr>
    </w:p>
    <w:p w:rsidR="000541B2" w:rsidRDefault="000541B2" w:rsidP="000541B2">
      <w:pPr>
        <w:jc w:val="both"/>
        <w:rPr>
          <w:sz w:val="20"/>
        </w:rPr>
      </w:pPr>
    </w:p>
    <w:p w:rsidR="000541B2" w:rsidRDefault="000541B2" w:rsidP="000541B2">
      <w:pPr>
        <w:widowControl w:val="0"/>
        <w:rPr>
          <w:snapToGrid w:val="0"/>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Pr="00381B2C" w:rsidRDefault="000541B2" w:rsidP="000541B2">
      <w:pPr>
        <w:rPr>
          <w:szCs w:val="24"/>
        </w:rPr>
      </w:pPr>
    </w:p>
    <w:p w:rsidR="000541B2" w:rsidRDefault="000541B2" w:rsidP="000541B2">
      <w:pPr>
        <w:textAlignment w:val="baseline"/>
        <w:rPr>
          <w:sz w:val="18"/>
          <w:szCs w:val="18"/>
        </w:rPr>
      </w:pPr>
    </w:p>
    <w:p w:rsidR="000541B2" w:rsidRDefault="000541B2" w:rsidP="000541B2">
      <w:pPr>
        <w:widowControl w:val="0"/>
        <w:pBdr>
          <w:top w:val="nil"/>
          <w:left w:val="nil"/>
          <w:bottom w:val="nil"/>
          <w:right w:val="nil"/>
          <w:between w:val="nil"/>
        </w:pBdr>
        <w:tabs>
          <w:tab w:val="left" w:pos="567"/>
          <w:tab w:val="left" w:pos="851"/>
        </w:tabs>
        <w:jc w:val="center"/>
        <w:rPr>
          <w:b/>
          <w:caps/>
          <w:szCs w:val="24"/>
        </w:rPr>
      </w:pPr>
    </w:p>
    <w:p w:rsidR="000541B2" w:rsidRPr="009A7E71" w:rsidRDefault="000541B2" w:rsidP="000541B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0541B2" w:rsidRDefault="000541B2" w:rsidP="000541B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41B2" w:rsidRPr="00381B2C" w:rsidTr="007D2028">
        <w:tc>
          <w:tcPr>
            <w:tcW w:w="2448" w:type="dxa"/>
          </w:tcPr>
          <w:p w:rsidR="000541B2" w:rsidRPr="00381B2C" w:rsidRDefault="000541B2" w:rsidP="007D2028">
            <w:pPr>
              <w:jc w:val="both"/>
              <w:rPr>
                <w:b/>
                <w:bCs/>
                <w:kern w:val="2"/>
                <w:szCs w:val="24"/>
              </w:rPr>
            </w:pPr>
            <w:r w:rsidRPr="00381B2C">
              <w:rPr>
                <w:b/>
                <w:bCs/>
                <w:kern w:val="2"/>
                <w:szCs w:val="24"/>
              </w:rPr>
              <w:t>Sutarties pavadinimas</w:t>
            </w:r>
          </w:p>
        </w:tc>
        <w:tc>
          <w:tcPr>
            <w:tcW w:w="7110" w:type="dxa"/>
            <w:gridSpan w:val="3"/>
          </w:tcPr>
          <w:p w:rsidR="000541B2" w:rsidRPr="00415F27" w:rsidRDefault="000541B2" w:rsidP="007D2028">
            <w:pPr>
              <w:jc w:val="both"/>
              <w:rPr>
                <w:kern w:val="2"/>
                <w:szCs w:val="24"/>
              </w:rPr>
            </w:pPr>
            <w:r w:rsidRPr="00415F27">
              <w:rPr>
                <w:szCs w:val="24"/>
              </w:rPr>
              <w:t xml:space="preserve">Naujas </w:t>
            </w:r>
            <w:r w:rsidRPr="00415F27">
              <w:rPr>
                <w:bCs/>
                <w:szCs w:val="24"/>
              </w:rPr>
              <w:t xml:space="preserve">ratinis </w:t>
            </w:r>
            <w:r w:rsidRPr="00415F27">
              <w:rPr>
                <w:szCs w:val="24"/>
              </w:rPr>
              <w:t>traktorius su kabina</w:t>
            </w:r>
            <w:r w:rsidR="00F0772F">
              <w:rPr>
                <w:szCs w:val="24"/>
              </w:rPr>
              <w:t xml:space="preserve">, </w:t>
            </w:r>
            <w:r w:rsidRPr="00415F27">
              <w:rPr>
                <w:szCs w:val="24"/>
              </w:rPr>
              <w:t xml:space="preserve"> </w:t>
            </w:r>
            <w:r w:rsidR="00F0772F">
              <w:rPr>
                <w:szCs w:val="24"/>
              </w:rPr>
              <w:t xml:space="preserve">žolės pjaunamąja, žolės surinkimo sistema ir sniego valymo peiliu </w:t>
            </w:r>
            <w:r w:rsidRPr="00415F27">
              <w:rPr>
                <w:szCs w:val="24"/>
              </w:rPr>
              <w:t>dirbtinės dangos futbolo aikščių ir kitų teritorijų priežiūrai</w:t>
            </w:r>
          </w:p>
        </w:tc>
      </w:tr>
      <w:tr w:rsidR="000541B2" w:rsidRPr="00381B2C" w:rsidTr="007D2028">
        <w:tc>
          <w:tcPr>
            <w:tcW w:w="2448" w:type="dxa"/>
          </w:tcPr>
          <w:p w:rsidR="000541B2" w:rsidRPr="00381B2C" w:rsidRDefault="000541B2" w:rsidP="007D2028">
            <w:pPr>
              <w:jc w:val="both"/>
              <w:rPr>
                <w:b/>
                <w:bCs/>
                <w:kern w:val="2"/>
                <w:szCs w:val="24"/>
              </w:rPr>
            </w:pPr>
            <w:r w:rsidRPr="00381B2C">
              <w:rPr>
                <w:b/>
                <w:bCs/>
                <w:kern w:val="2"/>
                <w:szCs w:val="24"/>
              </w:rPr>
              <w:t>Sutarties data</w:t>
            </w:r>
          </w:p>
        </w:tc>
        <w:tc>
          <w:tcPr>
            <w:tcW w:w="2177" w:type="dxa"/>
          </w:tcPr>
          <w:p w:rsidR="000541B2" w:rsidRPr="00381B2C" w:rsidRDefault="000541B2" w:rsidP="007D2028">
            <w:pPr>
              <w:jc w:val="both"/>
              <w:rPr>
                <w:kern w:val="2"/>
                <w:szCs w:val="24"/>
              </w:rPr>
            </w:pPr>
            <w:r w:rsidRPr="00381B2C">
              <w:rPr>
                <w:color w:val="4472C4"/>
                <w:kern w:val="2"/>
                <w:szCs w:val="24"/>
              </w:rPr>
              <w:t>Įrašyti</w:t>
            </w:r>
          </w:p>
        </w:tc>
        <w:tc>
          <w:tcPr>
            <w:tcW w:w="2362" w:type="dxa"/>
          </w:tcPr>
          <w:p w:rsidR="000541B2" w:rsidRPr="00381B2C" w:rsidRDefault="000541B2" w:rsidP="007D2028">
            <w:pPr>
              <w:jc w:val="both"/>
              <w:rPr>
                <w:b/>
                <w:bCs/>
                <w:kern w:val="2"/>
                <w:szCs w:val="24"/>
              </w:rPr>
            </w:pPr>
            <w:r w:rsidRPr="00381B2C">
              <w:rPr>
                <w:b/>
                <w:bCs/>
                <w:kern w:val="2"/>
                <w:szCs w:val="24"/>
              </w:rPr>
              <w:t>Sutarties numeris</w:t>
            </w:r>
          </w:p>
        </w:tc>
        <w:tc>
          <w:tcPr>
            <w:tcW w:w="2571" w:type="dxa"/>
          </w:tcPr>
          <w:p w:rsidR="000541B2" w:rsidRPr="00381B2C" w:rsidRDefault="000541B2" w:rsidP="007D2028">
            <w:pPr>
              <w:jc w:val="both"/>
              <w:rPr>
                <w:kern w:val="2"/>
                <w:szCs w:val="24"/>
              </w:rPr>
            </w:pPr>
            <w:r w:rsidRPr="00381B2C">
              <w:rPr>
                <w:color w:val="4472C4"/>
                <w:kern w:val="2"/>
                <w:szCs w:val="24"/>
              </w:rPr>
              <w:t>Įrašyti</w:t>
            </w:r>
          </w:p>
        </w:tc>
      </w:tr>
    </w:tbl>
    <w:p w:rsidR="000541B2" w:rsidRPr="00381B2C" w:rsidRDefault="000541B2" w:rsidP="000541B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1B2" w:rsidRPr="00381B2C" w:rsidTr="007D2028">
        <w:tc>
          <w:tcPr>
            <w:tcW w:w="9558" w:type="dxa"/>
            <w:gridSpan w:val="3"/>
          </w:tcPr>
          <w:p w:rsidR="000541B2" w:rsidRPr="00381B2C" w:rsidRDefault="000541B2" w:rsidP="007D2028">
            <w:pPr>
              <w:jc w:val="center"/>
              <w:rPr>
                <w:b/>
                <w:bCs/>
                <w:kern w:val="2"/>
                <w:szCs w:val="24"/>
              </w:rPr>
            </w:pPr>
            <w:r w:rsidRPr="00381B2C">
              <w:rPr>
                <w:b/>
                <w:bCs/>
                <w:kern w:val="2"/>
                <w:szCs w:val="24"/>
              </w:rPr>
              <w:t>1. SUTARTIES ŠALYS</w:t>
            </w:r>
          </w:p>
        </w:tc>
      </w:tr>
      <w:tr w:rsidR="000541B2" w:rsidRPr="00381B2C" w:rsidTr="007D2028">
        <w:tc>
          <w:tcPr>
            <w:tcW w:w="2808" w:type="dxa"/>
            <w:vMerge w:val="restart"/>
          </w:tcPr>
          <w:p w:rsidR="000541B2" w:rsidRPr="00381B2C" w:rsidRDefault="000541B2" w:rsidP="007D2028">
            <w:pPr>
              <w:jc w:val="center"/>
              <w:rPr>
                <w:b/>
                <w:bCs/>
                <w:kern w:val="2"/>
                <w:szCs w:val="24"/>
              </w:rPr>
            </w:pPr>
          </w:p>
          <w:p w:rsidR="000541B2" w:rsidRPr="00381B2C" w:rsidRDefault="000541B2" w:rsidP="007D2028">
            <w:pPr>
              <w:jc w:val="center"/>
              <w:rPr>
                <w:b/>
                <w:bCs/>
                <w:kern w:val="2"/>
                <w:szCs w:val="24"/>
              </w:rPr>
            </w:pPr>
          </w:p>
          <w:p w:rsidR="000541B2" w:rsidRPr="00381B2C" w:rsidRDefault="000541B2" w:rsidP="007D2028">
            <w:pPr>
              <w:jc w:val="center"/>
              <w:rPr>
                <w:b/>
                <w:bCs/>
                <w:kern w:val="2"/>
                <w:szCs w:val="24"/>
              </w:rPr>
            </w:pPr>
          </w:p>
          <w:p w:rsidR="000541B2" w:rsidRPr="00381B2C" w:rsidRDefault="000541B2" w:rsidP="007D2028">
            <w:pPr>
              <w:rPr>
                <w:b/>
                <w:bCs/>
                <w:kern w:val="2"/>
                <w:szCs w:val="24"/>
              </w:rPr>
            </w:pPr>
          </w:p>
          <w:p w:rsidR="000541B2" w:rsidRPr="00381B2C" w:rsidRDefault="000541B2" w:rsidP="007D2028">
            <w:pPr>
              <w:rPr>
                <w:b/>
                <w:bCs/>
                <w:kern w:val="2"/>
                <w:szCs w:val="24"/>
              </w:rPr>
            </w:pPr>
            <w:r w:rsidRPr="00381B2C">
              <w:rPr>
                <w:b/>
                <w:bCs/>
                <w:kern w:val="2"/>
                <w:szCs w:val="24"/>
              </w:rPr>
              <w:t>1.1. Pirkėjas</w:t>
            </w:r>
          </w:p>
        </w:tc>
        <w:tc>
          <w:tcPr>
            <w:tcW w:w="3240" w:type="dxa"/>
          </w:tcPr>
          <w:p w:rsidR="000541B2" w:rsidRPr="00381B2C" w:rsidRDefault="000541B2" w:rsidP="007D2028">
            <w:pPr>
              <w:rPr>
                <w:kern w:val="2"/>
                <w:szCs w:val="24"/>
              </w:rPr>
            </w:pPr>
            <w:r w:rsidRPr="00381B2C">
              <w:rPr>
                <w:kern w:val="2"/>
                <w:szCs w:val="24"/>
              </w:rPr>
              <w:t>1.1.1. Pavadinimas</w:t>
            </w:r>
          </w:p>
        </w:tc>
        <w:tc>
          <w:tcPr>
            <w:tcW w:w="3510" w:type="dxa"/>
          </w:tcPr>
          <w:p w:rsidR="000541B2" w:rsidRPr="00381B2C" w:rsidRDefault="000541B2" w:rsidP="007D2028">
            <w:pPr>
              <w:rPr>
                <w:kern w:val="2"/>
                <w:szCs w:val="24"/>
              </w:rPr>
            </w:pPr>
            <w:r>
              <w:t>Klaipėdos miesto sporto bazių valdymo centras</w:t>
            </w:r>
          </w:p>
        </w:tc>
      </w:tr>
      <w:tr w:rsidR="000541B2" w:rsidRPr="00381B2C" w:rsidTr="007D2028">
        <w:trPr>
          <w:trHeight w:val="328"/>
        </w:trPr>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1.1.2. Juridinio asmens kodas</w:t>
            </w:r>
          </w:p>
        </w:tc>
        <w:tc>
          <w:tcPr>
            <w:tcW w:w="3510" w:type="dxa"/>
          </w:tcPr>
          <w:p w:rsidR="000541B2" w:rsidRPr="00381B2C" w:rsidRDefault="000541B2" w:rsidP="007D2028">
            <w:pPr>
              <w:rPr>
                <w:kern w:val="2"/>
                <w:szCs w:val="24"/>
              </w:rPr>
            </w:pPr>
            <w:r>
              <w:t>140706498</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1.1.3. Adresas</w:t>
            </w:r>
          </w:p>
        </w:tc>
        <w:tc>
          <w:tcPr>
            <w:tcW w:w="3510" w:type="dxa"/>
          </w:tcPr>
          <w:p w:rsidR="000541B2" w:rsidRPr="00381B2C" w:rsidRDefault="000541B2" w:rsidP="007D2028">
            <w:pPr>
              <w:rPr>
                <w:kern w:val="2"/>
                <w:szCs w:val="24"/>
              </w:rPr>
            </w:pPr>
            <w:r>
              <w:t>Dariaus ir Girėno g. 10</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1.1.4. PVM mokėtojo kodas</w:t>
            </w:r>
          </w:p>
        </w:tc>
        <w:tc>
          <w:tcPr>
            <w:tcW w:w="3510" w:type="dxa"/>
          </w:tcPr>
          <w:p w:rsidR="000541B2" w:rsidRPr="00381B2C" w:rsidRDefault="000541B2" w:rsidP="007D2028">
            <w:pPr>
              <w:rPr>
                <w:kern w:val="2"/>
                <w:szCs w:val="24"/>
              </w:rPr>
            </w:pPr>
            <w:r w:rsidRPr="00381B2C">
              <w:rPr>
                <w:kern w:val="2"/>
                <w:szCs w:val="24"/>
              </w:rPr>
              <w:t>-</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 xml:space="preserve">1.1.5. </w:t>
            </w:r>
            <w:r w:rsidRPr="00357630">
              <w:rPr>
                <w:kern w:val="2"/>
                <w:szCs w:val="24"/>
              </w:rPr>
              <w:t>Atsiskait</w:t>
            </w:r>
            <w:r w:rsidRPr="00381B2C">
              <w:rPr>
                <w:kern w:val="2"/>
                <w:szCs w:val="24"/>
              </w:rPr>
              <w:t>omoji sąskaita</w:t>
            </w:r>
          </w:p>
        </w:tc>
        <w:tc>
          <w:tcPr>
            <w:tcW w:w="3510" w:type="dxa"/>
          </w:tcPr>
          <w:p w:rsidR="000541B2" w:rsidRPr="00290F6B" w:rsidRDefault="000541B2" w:rsidP="007D2028">
            <w:pPr>
              <w:autoSpaceDN w:val="0"/>
              <w:spacing w:line="276" w:lineRule="auto"/>
              <w:jc w:val="both"/>
              <w:textAlignment w:val="baseline"/>
              <w:rPr>
                <w:szCs w:val="24"/>
                <w:lang w:eastAsia="lt-LT"/>
              </w:rPr>
            </w:pPr>
            <w:r w:rsidRPr="00290F6B">
              <w:rPr>
                <w:szCs w:val="24"/>
                <w:lang w:eastAsia="lt-LT"/>
              </w:rPr>
              <w:t xml:space="preserve"> </w:t>
            </w:r>
            <w:r>
              <w:t>LT197300010109432495</w:t>
            </w:r>
          </w:p>
          <w:p w:rsidR="000541B2" w:rsidRPr="00381B2C" w:rsidRDefault="000541B2" w:rsidP="007D2028">
            <w:pPr>
              <w:rPr>
                <w:kern w:val="2"/>
                <w:szCs w:val="24"/>
              </w:rPr>
            </w:pP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 xml:space="preserve">1.1.6. </w:t>
            </w:r>
            <w:r w:rsidRPr="00357630">
              <w:rPr>
                <w:kern w:val="2"/>
                <w:szCs w:val="24"/>
              </w:rPr>
              <w:t>Bankas, banko</w:t>
            </w:r>
            <w:r w:rsidRPr="00381B2C">
              <w:rPr>
                <w:kern w:val="2"/>
                <w:szCs w:val="24"/>
              </w:rPr>
              <w:t xml:space="preserve"> kodas</w:t>
            </w:r>
          </w:p>
        </w:tc>
        <w:tc>
          <w:tcPr>
            <w:tcW w:w="3510" w:type="dxa"/>
          </w:tcPr>
          <w:p w:rsidR="000541B2" w:rsidRPr="00381B2C" w:rsidRDefault="000541B2" w:rsidP="007D2028">
            <w:pPr>
              <w:rPr>
                <w:kern w:val="2"/>
                <w:szCs w:val="24"/>
              </w:rPr>
            </w:pPr>
            <w:r>
              <w:t>Swedbank AB, 73000</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1.1.7. Telefonas</w:t>
            </w:r>
          </w:p>
        </w:tc>
        <w:tc>
          <w:tcPr>
            <w:tcW w:w="3510" w:type="dxa"/>
          </w:tcPr>
          <w:p w:rsidR="000541B2" w:rsidRPr="00381B2C" w:rsidRDefault="000541B2" w:rsidP="007D2028">
            <w:pPr>
              <w:rPr>
                <w:kern w:val="2"/>
                <w:szCs w:val="24"/>
              </w:rPr>
            </w:pPr>
            <w:r>
              <w:t>+37046315093</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1.1.8. El. paštas</w:t>
            </w:r>
          </w:p>
        </w:tc>
        <w:tc>
          <w:tcPr>
            <w:tcW w:w="3510" w:type="dxa"/>
          </w:tcPr>
          <w:p w:rsidR="000541B2" w:rsidRPr="00381B2C" w:rsidRDefault="000541B2" w:rsidP="007D2028">
            <w:pPr>
              <w:rPr>
                <w:kern w:val="2"/>
                <w:szCs w:val="24"/>
              </w:rPr>
            </w:pPr>
            <w:r>
              <w:t>administracija@sportobazes.lt</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1.1.9. Šalies atstovas</w:t>
            </w:r>
          </w:p>
        </w:tc>
        <w:tc>
          <w:tcPr>
            <w:tcW w:w="3510" w:type="dxa"/>
          </w:tcPr>
          <w:p w:rsidR="000541B2" w:rsidRPr="00381B2C" w:rsidRDefault="000541B2" w:rsidP="007D2028">
            <w:pPr>
              <w:rPr>
                <w:kern w:val="2"/>
                <w:szCs w:val="24"/>
              </w:rPr>
            </w:pPr>
            <w:r>
              <w:t xml:space="preserve">Inga </w:t>
            </w:r>
            <w:proofErr w:type="spellStart"/>
            <w:r>
              <w:t>Česnakienė</w:t>
            </w:r>
            <w:proofErr w:type="spellEnd"/>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1.1.10. Atstovavimo pagrindas</w:t>
            </w:r>
          </w:p>
        </w:tc>
        <w:tc>
          <w:tcPr>
            <w:tcW w:w="3510" w:type="dxa"/>
          </w:tcPr>
          <w:p w:rsidR="000541B2" w:rsidRPr="00381B2C" w:rsidRDefault="000541B2" w:rsidP="007D2028">
            <w:pPr>
              <w:rPr>
                <w:kern w:val="2"/>
                <w:szCs w:val="24"/>
              </w:rPr>
            </w:pPr>
            <w:r>
              <w:t>Pagal įstaigos nuostatus</w:t>
            </w:r>
          </w:p>
        </w:tc>
      </w:tr>
      <w:tr w:rsidR="000541B2" w:rsidRPr="00381B2C" w:rsidTr="007D2028">
        <w:tc>
          <w:tcPr>
            <w:tcW w:w="2808" w:type="dxa"/>
            <w:vMerge w:val="restart"/>
          </w:tcPr>
          <w:p w:rsidR="000541B2" w:rsidRPr="00381B2C" w:rsidRDefault="000541B2" w:rsidP="007D2028">
            <w:pPr>
              <w:rPr>
                <w:b/>
                <w:bCs/>
                <w:color w:val="FF0000"/>
                <w:kern w:val="2"/>
                <w:szCs w:val="24"/>
              </w:rPr>
            </w:pPr>
          </w:p>
          <w:p w:rsidR="000541B2" w:rsidRPr="00381B2C" w:rsidRDefault="000541B2" w:rsidP="007D2028">
            <w:pPr>
              <w:rPr>
                <w:b/>
                <w:bCs/>
                <w:kern w:val="2"/>
                <w:szCs w:val="24"/>
              </w:rPr>
            </w:pPr>
            <w:r w:rsidRPr="00381B2C">
              <w:rPr>
                <w:b/>
                <w:bCs/>
                <w:kern w:val="2"/>
                <w:szCs w:val="24"/>
              </w:rPr>
              <w:t>1.2. Tiekėjas</w:t>
            </w:r>
          </w:p>
          <w:p w:rsidR="000541B2" w:rsidRPr="00381B2C" w:rsidRDefault="000541B2" w:rsidP="007D2028">
            <w:pPr>
              <w:rPr>
                <w:color w:val="0070C0"/>
                <w:kern w:val="2"/>
                <w:szCs w:val="24"/>
              </w:rPr>
            </w:pPr>
            <w:r w:rsidRPr="00381B2C">
              <w:rPr>
                <w:color w:val="0070C0"/>
                <w:kern w:val="2"/>
                <w:szCs w:val="24"/>
              </w:rPr>
              <w:t>(jei Tiekėjas yra fizinis asmuo, skiltys atitinkamai pakoreguojamos.</w:t>
            </w:r>
          </w:p>
          <w:p w:rsidR="000541B2" w:rsidRPr="00381B2C" w:rsidRDefault="000541B2" w:rsidP="007D2028">
            <w:pPr>
              <w:rPr>
                <w:color w:val="0070C0"/>
                <w:kern w:val="2"/>
                <w:szCs w:val="24"/>
              </w:rPr>
            </w:pPr>
            <w:r w:rsidRPr="00381B2C">
              <w:rPr>
                <w:color w:val="0070C0"/>
                <w:kern w:val="2"/>
                <w:szCs w:val="24"/>
              </w:rPr>
              <w:t>Jei Tiekėjas yra tiekėjų grupė, skiltys pildomos įterpiant kiekvieno grupės nario informaciją)</w:t>
            </w:r>
          </w:p>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1.2.1. Pavadinimas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1.2.2. Juridinio asmens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1.2.3. Adresas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1.2.4. PVM mokėtojo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1.2.5. Atsiskaitomoji sąskaita</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1.2.6. Bankas, banko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1.2.7. Telefonas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1.2.8. El. paštas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1.2.9. Šalies atstovas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1.2.10. Atstovavimo pagrindas</w:t>
            </w:r>
          </w:p>
        </w:tc>
        <w:tc>
          <w:tcPr>
            <w:tcW w:w="3510" w:type="dxa"/>
          </w:tcPr>
          <w:p w:rsidR="000541B2" w:rsidRPr="00381B2C" w:rsidRDefault="000541B2" w:rsidP="007D2028">
            <w:pPr>
              <w:jc w:val="center"/>
              <w:rPr>
                <w:kern w:val="2"/>
                <w:szCs w:val="24"/>
              </w:rPr>
            </w:pPr>
          </w:p>
        </w:tc>
      </w:tr>
    </w:tbl>
    <w:p w:rsidR="000541B2" w:rsidRPr="00381B2C" w:rsidRDefault="000541B2" w:rsidP="000541B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2. ATSAKINGI ASMENYS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9A6A51" w:rsidRDefault="000541B2" w:rsidP="007D2028">
            <w:pPr>
              <w:jc w:val="both"/>
              <w:rPr>
                <w:kern w:val="2"/>
                <w:szCs w:val="24"/>
              </w:rPr>
            </w:pPr>
            <w:r>
              <w:t xml:space="preserve">Klaipėdos miesto sporto bazių valdymo centro Planavimo ekonomistė </w:t>
            </w:r>
            <w:r w:rsidRPr="00415F27">
              <w:t xml:space="preserve">Danutė </w:t>
            </w:r>
            <w:proofErr w:type="spellStart"/>
            <w:r w:rsidRPr="00415F27">
              <w:t>Tarasevičienė</w:t>
            </w:r>
            <w:proofErr w:type="spellEnd"/>
            <w:r w:rsidRPr="00415F27">
              <w:t>, tel .Nr. +370 69 82 13 77, el. paštas:</w:t>
            </w:r>
            <w:r w:rsidRPr="00415F27">
              <w:rPr>
                <w:color w:val="000000"/>
                <w:szCs w:val="24"/>
              </w:rPr>
              <w:t xml:space="preserve"> danute.taraseviciene@sportobazes.lt</w:t>
            </w:r>
          </w:p>
          <w:p w:rsidR="000541B2" w:rsidRPr="009A6A51" w:rsidRDefault="000541B2" w:rsidP="007D2028">
            <w:pPr>
              <w:jc w:val="both"/>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r w:rsidRPr="00381B2C">
              <w:rPr>
                <w:color w:val="4472C4"/>
                <w:kern w:val="2"/>
                <w:szCs w:val="24"/>
              </w:rPr>
              <w:t>(nurodyti padalinį / skyrių, pareigas, vardą, pavardę, tel., el. paštą)</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3. SUTARTIES DALYKAS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C45D0D" w:rsidRDefault="000541B2" w:rsidP="007D2028">
            <w:pPr>
              <w:jc w:val="both"/>
              <w:rPr>
                <w:kern w:val="2"/>
                <w:szCs w:val="24"/>
              </w:rPr>
            </w:pPr>
            <w:r w:rsidRPr="00381B2C">
              <w:rPr>
                <w:kern w:val="2"/>
                <w:szCs w:val="24"/>
              </w:rPr>
              <w:t>Tiekėjas įsipareigoja Sutartyje numatytomis sąlygomis p</w:t>
            </w:r>
            <w:r w:rsidR="0012145B">
              <w:rPr>
                <w:kern w:val="2"/>
                <w:szCs w:val="24"/>
              </w:rPr>
              <w:t>ristatyti</w:t>
            </w:r>
            <w:r w:rsidRPr="00381B2C">
              <w:rPr>
                <w:kern w:val="2"/>
                <w:szCs w:val="24"/>
              </w:rPr>
              <w:t xml:space="preserve"> Pirkėjui</w:t>
            </w:r>
            <w:r w:rsidRPr="00415F27">
              <w:rPr>
                <w:szCs w:val="24"/>
              </w:rPr>
              <w:t xml:space="preserve"> </w:t>
            </w:r>
            <w:r w:rsidR="0012145B">
              <w:rPr>
                <w:szCs w:val="24"/>
              </w:rPr>
              <w:t xml:space="preserve">Prekę - </w:t>
            </w:r>
            <w:r>
              <w:rPr>
                <w:szCs w:val="24"/>
              </w:rPr>
              <w:t>n</w:t>
            </w:r>
            <w:r w:rsidRPr="00415F27">
              <w:rPr>
                <w:szCs w:val="24"/>
              </w:rPr>
              <w:t>auj</w:t>
            </w:r>
            <w:r>
              <w:rPr>
                <w:szCs w:val="24"/>
              </w:rPr>
              <w:t>ą</w:t>
            </w:r>
            <w:r w:rsidRPr="00415F27">
              <w:rPr>
                <w:szCs w:val="24"/>
              </w:rPr>
              <w:t xml:space="preserve"> </w:t>
            </w:r>
            <w:r w:rsidRPr="00415F27">
              <w:rPr>
                <w:bCs/>
                <w:szCs w:val="24"/>
              </w:rPr>
              <w:t>ratin</w:t>
            </w:r>
            <w:r>
              <w:rPr>
                <w:bCs/>
                <w:szCs w:val="24"/>
              </w:rPr>
              <w:t>į</w:t>
            </w:r>
            <w:r w:rsidRPr="00415F27">
              <w:rPr>
                <w:bCs/>
                <w:szCs w:val="24"/>
              </w:rPr>
              <w:t xml:space="preserve"> </w:t>
            </w:r>
            <w:r w:rsidRPr="00415F27">
              <w:rPr>
                <w:szCs w:val="24"/>
              </w:rPr>
              <w:t>traktori</w:t>
            </w:r>
            <w:r>
              <w:rPr>
                <w:szCs w:val="24"/>
              </w:rPr>
              <w:t>ų</w:t>
            </w:r>
            <w:r w:rsidRPr="00415F27">
              <w:rPr>
                <w:szCs w:val="24"/>
              </w:rPr>
              <w:t xml:space="preserve"> su kabina</w:t>
            </w:r>
            <w:r w:rsidR="00DF77D4">
              <w:rPr>
                <w:szCs w:val="24"/>
              </w:rPr>
              <w:t xml:space="preserve">, žolės pjaunamąja, </w:t>
            </w:r>
            <w:r w:rsidR="00DF77D4">
              <w:rPr>
                <w:szCs w:val="24"/>
              </w:rPr>
              <w:lastRenderedPageBreak/>
              <w:t>žolės surinkimo sistema ir sniego valymo peiliu</w:t>
            </w:r>
            <w:r w:rsidRPr="00415F27">
              <w:rPr>
                <w:szCs w:val="24"/>
              </w:rPr>
              <w:t xml:space="preserve"> dirbtinės dangos futbolo aikščių ir kitų teritorijų priežiūrai</w:t>
            </w:r>
            <w:r w:rsidRPr="00381B2C">
              <w:rPr>
                <w:kern w:val="2"/>
                <w:szCs w:val="24"/>
              </w:rPr>
              <w:t xml:space="preserve"> (toliau – Prekė)</w:t>
            </w:r>
            <w:r w:rsidR="0012145B">
              <w:rPr>
                <w:kern w:val="2"/>
                <w:szCs w:val="24"/>
              </w:rPr>
              <w:t>, įskaitant Prekės pristatymą Pirkėjo nurodytoje vietoje ir personalo apmokymą naudotis Preke.</w:t>
            </w:r>
          </w:p>
          <w:p w:rsidR="000541B2" w:rsidRPr="00381B2C" w:rsidRDefault="000541B2" w:rsidP="007D2028">
            <w:pPr>
              <w:jc w:val="both"/>
              <w:rPr>
                <w:kern w:val="2"/>
                <w:szCs w:val="24"/>
              </w:rPr>
            </w:pPr>
          </w:p>
          <w:p w:rsidR="000541B2" w:rsidRPr="00381B2C" w:rsidRDefault="000541B2" w:rsidP="007D2028">
            <w:pPr>
              <w:jc w:val="both"/>
              <w:rPr>
                <w:i/>
                <w:iCs/>
                <w:color w:val="000000"/>
                <w:kern w:val="2"/>
                <w:szCs w:val="24"/>
              </w:rPr>
            </w:pPr>
            <w:r w:rsidRPr="00381B2C">
              <w:rPr>
                <w:color w:val="000000"/>
                <w:kern w:val="2"/>
                <w:szCs w:val="24"/>
              </w:rPr>
              <w:t>Išsamus Prek</w:t>
            </w:r>
            <w:r>
              <w:rPr>
                <w:color w:val="000000"/>
                <w:kern w:val="2"/>
                <w:szCs w:val="24"/>
              </w:rPr>
              <w:t>ės</w:t>
            </w:r>
            <w:r w:rsidRPr="00381B2C">
              <w:rPr>
                <w:color w:val="000000"/>
                <w:kern w:val="2"/>
                <w:szCs w:val="24"/>
              </w:rPr>
              <w:t xml:space="preserve"> aprašymas </w:t>
            </w:r>
            <w:r w:rsidRPr="00784B15">
              <w:rPr>
                <w:color w:val="000000"/>
                <w:kern w:val="2"/>
                <w:szCs w:val="24"/>
              </w:rPr>
              <w:t xml:space="preserve">ir kiti reikalavimai tiekiamai Prekei nustatyti Sutarties priede Nr. 1 „Techninė specifikacija“ (toliau – Techninė specifikacija) ir Sutarties priede Nr. </w:t>
            </w:r>
            <w:r w:rsidR="0012145B">
              <w:rPr>
                <w:color w:val="000000"/>
                <w:kern w:val="2"/>
                <w:szCs w:val="24"/>
              </w:rPr>
              <w:t>2</w:t>
            </w:r>
            <w:r w:rsidRPr="00784B15">
              <w:rPr>
                <w:color w:val="000000"/>
                <w:kern w:val="2"/>
                <w:szCs w:val="24"/>
              </w:rPr>
              <w:t xml:space="preserve"> „Pasiūlymas“.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7D2028" w:rsidP="007D2028">
            <w:pPr>
              <w:rPr>
                <w:kern w:val="2"/>
                <w:szCs w:val="24"/>
              </w:rPr>
            </w:pPr>
            <w:r w:rsidRPr="00415F27">
              <w:rPr>
                <w:szCs w:val="24"/>
              </w:rPr>
              <w:t xml:space="preserve">Naujas </w:t>
            </w:r>
            <w:r w:rsidRPr="00415F27">
              <w:rPr>
                <w:bCs/>
                <w:szCs w:val="24"/>
              </w:rPr>
              <w:t xml:space="preserve">ratinis </w:t>
            </w:r>
            <w:r w:rsidRPr="00415F27">
              <w:rPr>
                <w:szCs w:val="24"/>
              </w:rPr>
              <w:t>traktorius su kabina ir priedais dirbtinės dangos futbolo aikščių ir kitų teritorijų priežiūrai</w:t>
            </w:r>
            <w:r w:rsidRPr="00381B2C">
              <w:rPr>
                <w:szCs w:val="24"/>
              </w:rPr>
              <w:t xml:space="preserve"> </w:t>
            </w:r>
            <w:r w:rsidR="000541B2" w:rsidRPr="00381B2C">
              <w:rPr>
                <w:szCs w:val="24"/>
              </w:rPr>
              <w:t>PVS „</w:t>
            </w:r>
            <w:proofErr w:type="spellStart"/>
            <w:r w:rsidR="000541B2" w:rsidRPr="00381B2C">
              <w:rPr>
                <w:szCs w:val="24"/>
              </w:rPr>
              <w:t>Ecocost</w:t>
            </w:r>
            <w:proofErr w:type="spellEnd"/>
            <w:r w:rsidR="000541B2" w:rsidRPr="00381B2C">
              <w:rPr>
                <w:szCs w:val="24"/>
              </w:rPr>
              <w:t xml:space="preserve">“ Nr. </w:t>
            </w:r>
            <w:r w:rsidR="0012145B">
              <w:rPr>
                <w:szCs w:val="24"/>
              </w:rPr>
              <w:t>51191</w:t>
            </w:r>
            <w:r w:rsidR="000541B2" w:rsidRPr="00381B2C">
              <w:rPr>
                <w:szCs w:val="24"/>
              </w:rPr>
              <w:t>, CVPIS ID -</w:t>
            </w:r>
            <w:r w:rsidR="000541B2" w:rsidRPr="00381B2C">
              <w:rPr>
                <w:color w:val="4472C4" w:themeColor="accent1"/>
                <w:szCs w:val="24"/>
              </w:rPr>
              <w:t>įrašyti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r w:rsidRPr="00381B2C">
              <w:rPr>
                <w:kern w:val="2"/>
                <w:szCs w:val="24"/>
              </w:rPr>
              <w:t>Netaikoma</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4. PREKIŲ PRISTATYMO TERMINAI IR PREKIŲ PERDAVIMO - PRIĖMIMO TVARKA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57630" w:rsidRDefault="000541B2" w:rsidP="007D2028">
            <w:pPr>
              <w:rPr>
                <w:b/>
                <w:bCs/>
                <w:kern w:val="2"/>
                <w:szCs w:val="24"/>
              </w:rPr>
            </w:pPr>
            <w:r w:rsidRPr="00357630">
              <w:rPr>
                <w:b/>
                <w:bCs/>
                <w:kern w:val="2"/>
                <w:szCs w:val="24"/>
              </w:rPr>
              <w:t>4.1. Prekių pristatymo terminai, kai Prekės pristatomos dalimis</w:t>
            </w:r>
          </w:p>
          <w:p w:rsidR="000541B2" w:rsidRPr="00357630" w:rsidRDefault="000541B2" w:rsidP="007D2028">
            <w:pPr>
              <w:rPr>
                <w:b/>
                <w:bCs/>
                <w:kern w:val="2"/>
                <w:szCs w:val="24"/>
              </w:rPr>
            </w:pPr>
          </w:p>
          <w:p w:rsidR="000541B2" w:rsidRPr="00357630" w:rsidRDefault="000541B2" w:rsidP="007D2028">
            <w:pPr>
              <w:rPr>
                <w:b/>
                <w:bCs/>
                <w:kern w:val="2"/>
                <w:szCs w:val="24"/>
              </w:rPr>
            </w:pPr>
          </w:p>
          <w:p w:rsidR="000541B2" w:rsidRPr="00357630" w:rsidRDefault="000541B2" w:rsidP="007D202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textAlignment w:val="baseline"/>
              <w:rPr>
                <w:szCs w:val="24"/>
              </w:rPr>
            </w:pPr>
            <w:r w:rsidRPr="0038561F">
              <w:rPr>
                <w:kern w:val="2"/>
                <w:szCs w:val="24"/>
              </w:rPr>
              <w:t xml:space="preserve">Tiekėjas įsipareigoja pristatyti Prekę Pirkėjui </w:t>
            </w:r>
            <w:r w:rsidRPr="0038561F">
              <w:rPr>
                <w:b/>
                <w:bCs/>
                <w:kern w:val="2"/>
                <w:szCs w:val="24"/>
              </w:rPr>
              <w:t xml:space="preserve">ne vėliau kaip per </w:t>
            </w:r>
            <w:r w:rsidR="007E0678">
              <w:rPr>
                <w:b/>
                <w:bCs/>
                <w:kern w:val="2"/>
                <w:szCs w:val="24"/>
              </w:rPr>
              <w:t>2</w:t>
            </w:r>
            <w:r w:rsidRPr="0038561F">
              <w:rPr>
                <w:b/>
                <w:bCs/>
                <w:kern w:val="2"/>
                <w:szCs w:val="24"/>
              </w:rPr>
              <w:t xml:space="preserve"> (</w:t>
            </w:r>
            <w:r w:rsidR="007E0678">
              <w:rPr>
                <w:b/>
                <w:bCs/>
                <w:kern w:val="2"/>
                <w:szCs w:val="24"/>
              </w:rPr>
              <w:t>du</w:t>
            </w:r>
            <w:r w:rsidRPr="0038561F">
              <w:rPr>
                <w:b/>
                <w:bCs/>
                <w:kern w:val="2"/>
                <w:szCs w:val="24"/>
              </w:rPr>
              <w:t xml:space="preserve">) mėnesius </w:t>
            </w:r>
            <w:r w:rsidRPr="0038561F">
              <w:rPr>
                <w:kern w:val="2"/>
                <w:szCs w:val="24"/>
              </w:rPr>
              <w:t xml:space="preserve">nuo Sutarties įsigaliojimo dienos šiuo adresu: </w:t>
            </w:r>
            <w:r w:rsidRPr="0038561F">
              <w:t>Kretingos g. 38, Klaipėda.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4.2. Prekių (ar jų dalies) pristatymo termino pratęsimas</w:t>
            </w:r>
          </w:p>
        </w:tc>
        <w:tc>
          <w:tcPr>
            <w:tcW w:w="6828" w:type="dxa"/>
            <w:gridSpan w:val="2"/>
          </w:tcPr>
          <w:p w:rsidR="000541B2" w:rsidRPr="0038561F" w:rsidRDefault="000541B2" w:rsidP="007D2028">
            <w:pPr>
              <w:jc w:val="both"/>
              <w:rPr>
                <w:kern w:val="2"/>
                <w:szCs w:val="24"/>
              </w:rPr>
            </w:pPr>
            <w:r w:rsidRPr="0038561F">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007E0678">
              <w:t>1</w:t>
            </w:r>
            <w:r w:rsidRPr="0038561F">
              <w:t xml:space="preserve"> </w:t>
            </w:r>
            <w:r w:rsidR="007E0678">
              <w:t>(vienam</w:t>
            </w:r>
            <w:r w:rsidRPr="0038561F">
              <w:t>) mėnesi</w:t>
            </w:r>
            <w:r w:rsidR="007E0678">
              <w:t>ui</w:t>
            </w:r>
            <w:r w:rsidRPr="0038561F">
              <w:t>.</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4.3. Užsakymų teikimo tvarka</w:t>
            </w:r>
          </w:p>
        </w:tc>
        <w:tc>
          <w:tcPr>
            <w:tcW w:w="6828" w:type="dxa"/>
            <w:gridSpan w:val="2"/>
          </w:tcPr>
          <w:p w:rsidR="000541B2" w:rsidRDefault="000541B2" w:rsidP="007D2028">
            <w:pPr>
              <w:rPr>
                <w:kern w:val="2"/>
                <w:szCs w:val="24"/>
              </w:rPr>
            </w:pPr>
            <w:r>
              <w:rPr>
                <w:kern w:val="2"/>
                <w:szCs w:val="24"/>
              </w:rPr>
              <w:t>Netaikoma</w:t>
            </w:r>
          </w:p>
          <w:p w:rsidR="000541B2" w:rsidRPr="00381B2C" w:rsidRDefault="000541B2" w:rsidP="007D2028">
            <w:pPr>
              <w:jc w:val="both"/>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561F">
              <w:rPr>
                <w:kern w:val="2"/>
                <w:szCs w:val="24"/>
              </w:rPr>
              <w:t xml:space="preserve">Kartu su Prekėmis pateikiami šie dokumentai: </w:t>
            </w:r>
          </w:p>
          <w:p w:rsidR="000541B2" w:rsidRPr="0038561F" w:rsidRDefault="000541B2" w:rsidP="007D2028">
            <w:pPr>
              <w:jc w:val="both"/>
              <w:rPr>
                <w:kern w:val="2"/>
                <w:szCs w:val="24"/>
              </w:rPr>
            </w:pPr>
            <w:r w:rsidRPr="0038561F">
              <w:rPr>
                <w:kern w:val="2"/>
                <w:szCs w:val="24"/>
              </w:rPr>
              <w:t>1. Prekių perdavimo-priėmimo aktas;</w:t>
            </w:r>
          </w:p>
          <w:p w:rsidR="000541B2" w:rsidRPr="0038561F" w:rsidRDefault="000541B2" w:rsidP="007D2028">
            <w:pPr>
              <w:jc w:val="both"/>
              <w:rPr>
                <w:kern w:val="2"/>
                <w:szCs w:val="24"/>
              </w:rPr>
            </w:pPr>
            <w:r w:rsidRPr="0038561F">
              <w:rPr>
                <w:kern w:val="2"/>
                <w:szCs w:val="24"/>
              </w:rPr>
              <w:t>2. O</w:t>
            </w:r>
            <w:r w:rsidRPr="0038561F">
              <w:rPr>
                <w:color w:val="000000" w:themeColor="text1"/>
                <w:szCs w:val="24"/>
              </w:rPr>
              <w:t>ficialus gamintojo atstovavimą patvirtinantis dokumentas lietuvių kalba;</w:t>
            </w:r>
          </w:p>
          <w:p w:rsidR="000541B2" w:rsidRPr="0038561F" w:rsidRDefault="000541B2" w:rsidP="007D2028">
            <w:pPr>
              <w:jc w:val="both"/>
              <w:rPr>
                <w:kern w:val="2"/>
                <w:szCs w:val="24"/>
              </w:rPr>
            </w:pPr>
            <w:r w:rsidRPr="0038561F">
              <w:rPr>
                <w:kern w:val="2"/>
                <w:szCs w:val="24"/>
              </w:rPr>
              <w:t xml:space="preserve">3. </w:t>
            </w:r>
            <w:r w:rsidRPr="0038561F">
              <w:rPr>
                <w:szCs w:val="24"/>
              </w:rPr>
              <w:t>Traktoriaus aptarnavimo bei priežiūros instrukcija lietuvių kalba;</w:t>
            </w:r>
          </w:p>
          <w:p w:rsidR="000541B2" w:rsidRDefault="000541B2" w:rsidP="007D2028">
            <w:pPr>
              <w:jc w:val="both"/>
              <w:rPr>
                <w:szCs w:val="24"/>
              </w:rPr>
            </w:pPr>
            <w:r w:rsidRPr="0038561F">
              <w:rPr>
                <w:kern w:val="2"/>
                <w:szCs w:val="24"/>
              </w:rPr>
              <w:t>4.</w:t>
            </w:r>
            <w:r w:rsidRPr="0038561F">
              <w:rPr>
                <w:szCs w:val="24"/>
              </w:rPr>
              <w:t>Saugaus darbo instrukcija, skirtą darbuotojams dirbantiems su traktoriumi, lietuvių kalba</w:t>
            </w:r>
            <w:r w:rsidR="007E0678">
              <w:rPr>
                <w:szCs w:val="24"/>
              </w:rPr>
              <w:t>;</w:t>
            </w:r>
          </w:p>
          <w:p w:rsidR="007E0678" w:rsidRPr="0038561F" w:rsidRDefault="007E0678" w:rsidP="007D2028">
            <w:pPr>
              <w:jc w:val="both"/>
              <w:rPr>
                <w:kern w:val="2"/>
                <w:szCs w:val="24"/>
              </w:rPr>
            </w:pPr>
            <w:r>
              <w:rPr>
                <w:kern w:val="2"/>
                <w:szCs w:val="24"/>
              </w:rPr>
              <w:lastRenderedPageBreak/>
              <w:t>5. Garantiją patvirtinantis dokumentas.</w:t>
            </w:r>
          </w:p>
          <w:p w:rsidR="000541B2" w:rsidRPr="00381B2C" w:rsidRDefault="000541B2" w:rsidP="007D2028">
            <w:pPr>
              <w:jc w:val="both"/>
              <w:rPr>
                <w:color w:val="323E4F" w:themeColor="text2" w:themeShade="BF"/>
                <w:kern w:val="2"/>
                <w:szCs w:val="24"/>
              </w:rPr>
            </w:pPr>
            <w:r w:rsidRPr="0038561F">
              <w:rPr>
                <w:kern w:val="2"/>
                <w:szCs w:val="24"/>
              </w:rPr>
              <w:t>Tiekėjui nepateikus nurodytų dokumentų, laikoma, kad Prekės neatitinka Sutartyje nustatytų reikalavimų.</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lastRenderedPageBreak/>
              <w:t>5. SUTARTIES KAINA IR ATSISKAITYMO TVARKA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p>
          <w:p w:rsidR="000541B2" w:rsidRPr="00381B2C" w:rsidRDefault="000541B2" w:rsidP="007D2028">
            <w:pPr>
              <w:rPr>
                <w:color w:val="4472C4"/>
                <w:kern w:val="2"/>
                <w:szCs w:val="24"/>
              </w:rPr>
            </w:pPr>
            <w:r w:rsidRPr="00885B8A">
              <w:rPr>
                <w:kern w:val="2"/>
                <w:szCs w:val="24"/>
              </w:rPr>
              <w:t>Fiksuotos kainos kainodara.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5.2. Pradinės Sutarties vertė ir Sutarties kaina, kai </w:t>
            </w:r>
            <w:r w:rsidRPr="00381B2C">
              <w:rPr>
                <w:b/>
                <w:bCs/>
                <w:kern w:val="2"/>
                <w:szCs w:val="24"/>
                <w:u w:val="single"/>
              </w:rPr>
              <w:t xml:space="preserve">taikoma fiksuoto įkainio </w:t>
            </w:r>
            <w:r w:rsidRPr="00381B2C">
              <w:rPr>
                <w:b/>
                <w:bCs/>
                <w:kern w:val="2"/>
                <w:szCs w:val="24"/>
              </w:rPr>
              <w:t>kainodara</w:t>
            </w:r>
          </w:p>
          <w:p w:rsidR="000541B2" w:rsidRPr="00381B2C" w:rsidRDefault="000541B2" w:rsidP="007D2028">
            <w:pPr>
              <w:rPr>
                <w:b/>
                <w:bCs/>
                <w:kern w:val="2"/>
                <w:szCs w:val="24"/>
              </w:rPr>
            </w:pPr>
          </w:p>
          <w:p w:rsidR="000541B2" w:rsidRPr="00381B2C" w:rsidRDefault="000541B2" w:rsidP="007D2028">
            <w:pPr>
              <w:rPr>
                <w:b/>
                <w:bCs/>
                <w:kern w:val="2"/>
                <w:szCs w:val="24"/>
              </w:rPr>
            </w:pPr>
          </w:p>
          <w:p w:rsidR="000541B2" w:rsidRPr="00381B2C" w:rsidRDefault="000541B2" w:rsidP="007D2028">
            <w:pPr>
              <w:rPr>
                <w:b/>
                <w:bCs/>
                <w:kern w:val="2"/>
                <w:szCs w:val="24"/>
              </w:rPr>
            </w:pPr>
          </w:p>
          <w:p w:rsidR="000541B2" w:rsidRPr="00381B2C" w:rsidRDefault="000541B2" w:rsidP="007D202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0541B2" w:rsidRPr="00885B8A" w:rsidRDefault="000541B2" w:rsidP="007D2028">
            <w:pPr>
              <w:jc w:val="both"/>
              <w:rPr>
                <w:kern w:val="2"/>
                <w:szCs w:val="24"/>
              </w:rPr>
            </w:pPr>
            <w:r w:rsidRPr="00885B8A">
              <w:rPr>
                <w:kern w:val="2"/>
                <w:szCs w:val="24"/>
              </w:rPr>
              <w:t>Pradinės Sutarties vertė yra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r w:rsidRPr="00885B8A">
              <w:rPr>
                <w:kern w:val="2"/>
                <w:szCs w:val="24"/>
              </w:rPr>
              <w:t xml:space="preserve">) be  PVM): </w:t>
            </w:r>
          </w:p>
          <w:p w:rsidR="000541B2" w:rsidRPr="00215599" w:rsidRDefault="000541B2" w:rsidP="007D2028">
            <w:pPr>
              <w:jc w:val="both"/>
              <w:rPr>
                <w:color w:val="4472C4" w:themeColor="accent1"/>
                <w:kern w:val="2"/>
                <w:szCs w:val="24"/>
              </w:rPr>
            </w:pPr>
            <w:r w:rsidRPr="00885B8A">
              <w:rPr>
                <w:kern w:val="2"/>
                <w:szCs w:val="24"/>
              </w:rPr>
              <w:t xml:space="preserve">PVM sudaro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p>
          <w:p w:rsidR="000541B2" w:rsidRPr="00885B8A" w:rsidRDefault="000541B2" w:rsidP="007D2028">
            <w:pPr>
              <w:jc w:val="both"/>
              <w:rPr>
                <w:kern w:val="2"/>
                <w:szCs w:val="24"/>
              </w:rPr>
            </w:pPr>
            <w:r w:rsidRPr="00885B8A">
              <w:rPr>
                <w:kern w:val="2"/>
                <w:szCs w:val="24"/>
              </w:rPr>
              <w:t>Sutarties kaina yra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r w:rsidRPr="00885B8A">
              <w:rPr>
                <w:kern w:val="2"/>
                <w:szCs w:val="24"/>
              </w:rPr>
              <w:t>) Eur su PVM</w:t>
            </w:r>
            <w:r>
              <w:rPr>
                <w:kern w:val="2"/>
                <w:szCs w:val="24"/>
              </w:rPr>
              <w:t>.</w:t>
            </w:r>
          </w:p>
          <w:p w:rsidR="000541B2" w:rsidRPr="00381B2C" w:rsidRDefault="000541B2" w:rsidP="007D2028">
            <w:pPr>
              <w:jc w:val="both"/>
              <w:rPr>
                <w:kern w:val="2"/>
                <w:szCs w:val="24"/>
              </w:rPr>
            </w:pPr>
            <w:r w:rsidRPr="00885B8A">
              <w:rPr>
                <w:kern w:val="2"/>
                <w:szCs w:val="24"/>
              </w:rPr>
              <w:t>Šioje Sutartyje Pradinės Sutarties vertė yra lygi Tiekėjo pasiūlymo kainai be PVM, nurodytai už visą pirkimo dokumentuose ir Sutartyje nurodytą Prekių kiekį ir (ar) apimtį.</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Default="000541B2" w:rsidP="007D2028">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bus perskaičiuojama</w:t>
            </w:r>
            <w:r>
              <w:rPr>
                <w:kern w:val="2"/>
                <w:szCs w:val="24"/>
              </w:rPr>
              <w:t>:</w:t>
            </w:r>
          </w:p>
          <w:p w:rsidR="000541B2" w:rsidRDefault="000541B2" w:rsidP="007D2028">
            <w:pPr>
              <w:rPr>
                <w:kern w:val="2"/>
                <w:szCs w:val="24"/>
              </w:rPr>
            </w:pPr>
            <w:r>
              <w:rPr>
                <w:kern w:val="2"/>
                <w:szCs w:val="24"/>
              </w:rPr>
              <w:t>5.3.1.</w:t>
            </w:r>
            <w:r w:rsidRPr="00D12A4D">
              <w:rPr>
                <w:kern w:val="2"/>
                <w:szCs w:val="24"/>
              </w:rPr>
              <w:t xml:space="preserve"> dėl PVM tarifo pasikeitimo</w:t>
            </w:r>
            <w:r w:rsidR="007E0678">
              <w:rPr>
                <w:kern w:val="2"/>
                <w:szCs w:val="24"/>
              </w:rPr>
              <w:t>.</w:t>
            </w:r>
          </w:p>
          <w:p w:rsidR="0063659E" w:rsidRPr="00381B2C" w:rsidRDefault="0063659E"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r w:rsidRPr="00381B2C">
              <w:rPr>
                <w:kern w:val="2"/>
                <w:szCs w:val="24"/>
              </w:rPr>
              <w:t xml:space="preserve">Jeigu Sutarties vykdymo metu pasikeičia PVM mokėjimą reglamentuojantys teisės aktai, darantys tiesioginę įtaką Tiekėjo tiekiamų Prekių Sutartyje </w:t>
            </w:r>
            <w:r>
              <w:rPr>
                <w:kern w:val="2"/>
                <w:szCs w:val="24"/>
              </w:rPr>
              <w:t>nurodytai kainai</w:t>
            </w:r>
            <w:r w:rsidRPr="00381B2C">
              <w:rPr>
                <w:kern w:val="2"/>
                <w:szCs w:val="24"/>
              </w:rPr>
              <w:t xml:space="preserve">, Sutarties </w:t>
            </w:r>
            <w:r>
              <w:rPr>
                <w:kern w:val="2"/>
                <w:szCs w:val="24"/>
              </w:rPr>
              <w:t>kaina</w:t>
            </w:r>
            <w:r w:rsidRPr="00381B2C">
              <w:rPr>
                <w:kern w:val="2"/>
                <w:szCs w:val="24"/>
              </w:rPr>
              <w:t xml:space="preserve"> perskaičiuojam</w:t>
            </w:r>
            <w:r>
              <w:rPr>
                <w:kern w:val="2"/>
                <w:szCs w:val="24"/>
              </w:rPr>
              <w:t>a</w:t>
            </w:r>
            <w:r w:rsidRPr="00381B2C">
              <w:rPr>
                <w:kern w:val="2"/>
                <w:szCs w:val="24"/>
              </w:rPr>
              <w:t xml:space="preserve"> nekeičiant Prekių </w:t>
            </w:r>
            <w:r>
              <w:rPr>
                <w:kern w:val="2"/>
                <w:szCs w:val="24"/>
              </w:rPr>
              <w:t>kainos</w:t>
            </w:r>
            <w:r w:rsidRPr="00381B2C">
              <w:rPr>
                <w:kern w:val="2"/>
                <w:szCs w:val="24"/>
              </w:rPr>
              <w:t xml:space="preserve"> be PVM.</w:t>
            </w:r>
          </w:p>
          <w:p w:rsidR="000541B2" w:rsidRPr="00381B2C" w:rsidRDefault="000541B2" w:rsidP="007D2028">
            <w:pPr>
              <w:jc w:val="both"/>
              <w:rPr>
                <w:kern w:val="2"/>
                <w:szCs w:val="24"/>
              </w:rPr>
            </w:pPr>
            <w:r w:rsidRPr="00381B2C">
              <w:rPr>
                <w:kern w:val="2"/>
                <w:szCs w:val="24"/>
              </w:rPr>
              <w:t xml:space="preserve"> </w:t>
            </w:r>
          </w:p>
          <w:p w:rsidR="000541B2" w:rsidRPr="00381B2C" w:rsidRDefault="000541B2" w:rsidP="007D2028">
            <w:pPr>
              <w:jc w:val="both"/>
              <w:rPr>
                <w:kern w:val="2"/>
                <w:szCs w:val="24"/>
              </w:rPr>
            </w:pPr>
            <w:r w:rsidRPr="00381B2C">
              <w:rPr>
                <w:kern w:val="2"/>
                <w:szCs w:val="24"/>
              </w:rPr>
              <w:t>Perskaičiuot</w:t>
            </w:r>
            <w:r>
              <w:rPr>
                <w:kern w:val="2"/>
                <w:szCs w:val="24"/>
              </w:rPr>
              <w:t>a</w:t>
            </w:r>
            <w:r w:rsidRPr="00381B2C">
              <w:rPr>
                <w:kern w:val="2"/>
                <w:szCs w:val="24"/>
              </w:rPr>
              <w:t xml:space="preserve"> </w:t>
            </w:r>
            <w:r>
              <w:rPr>
                <w:kern w:val="2"/>
                <w:szCs w:val="24"/>
              </w:rPr>
              <w:t>Sutarties kaina</w:t>
            </w:r>
            <w:r w:rsidRPr="00381B2C">
              <w:rPr>
                <w:kern w:val="2"/>
                <w:szCs w:val="24"/>
              </w:rPr>
              <w:t xml:space="preserve"> įforminam</w:t>
            </w:r>
            <w:r>
              <w:rPr>
                <w:kern w:val="2"/>
                <w:szCs w:val="24"/>
              </w:rPr>
              <w:t>a</w:t>
            </w:r>
            <w:r w:rsidRPr="00381B2C">
              <w:rPr>
                <w:kern w:val="2"/>
                <w:szCs w:val="24"/>
              </w:rPr>
              <w:t xml:space="preserve"> Susitarimu ir turi būti taikom</w:t>
            </w:r>
            <w:r>
              <w:rPr>
                <w:kern w:val="2"/>
                <w:szCs w:val="24"/>
              </w:rPr>
              <w:t>a</w:t>
            </w:r>
            <w:r w:rsidRPr="00381B2C">
              <w:rPr>
                <w:kern w:val="2"/>
                <w:szCs w:val="24"/>
              </w:rPr>
              <w:t xml:space="preserve"> nuo naujo PVM įvedimo datos (nepriklausomai nuo to, kada pasirašytas Susitarimas).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1D1043" w:rsidRDefault="000541B2" w:rsidP="007D2028">
            <w:pPr>
              <w:rPr>
                <w:b/>
                <w:bCs/>
                <w:kern w:val="2"/>
                <w:szCs w:val="24"/>
              </w:rPr>
            </w:pPr>
            <w:r w:rsidRPr="001D1043">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7E0678" w:rsidRPr="00381B2C" w:rsidRDefault="007E0678" w:rsidP="007E0678">
            <w:pPr>
              <w:rPr>
                <w:kern w:val="2"/>
                <w:szCs w:val="24"/>
              </w:rPr>
            </w:pPr>
            <w:r w:rsidRPr="00381B2C">
              <w:rPr>
                <w:kern w:val="2"/>
                <w:szCs w:val="24"/>
              </w:rPr>
              <w:t>Netaikoma</w:t>
            </w:r>
          </w:p>
          <w:p w:rsidR="000541B2" w:rsidRPr="000E0ACE" w:rsidRDefault="000541B2" w:rsidP="007E0678">
            <w:pPr>
              <w:jc w:val="both"/>
              <w:rPr>
                <w:color w:val="000000"/>
                <w:kern w:val="2"/>
                <w:szCs w:val="24"/>
                <w:bdr w:val="none" w:sz="0" w:space="0" w:color="auto" w:frame="1"/>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16D0A" w:rsidRDefault="000541B2" w:rsidP="007D2028">
            <w:pPr>
              <w:jc w:val="both"/>
              <w:rPr>
                <w:color w:val="000000" w:themeColor="text1"/>
                <w:kern w:val="2"/>
                <w:szCs w:val="24"/>
              </w:rPr>
            </w:pPr>
            <w:r w:rsidRPr="00016D0A">
              <w:rPr>
                <w:color w:val="000000" w:themeColor="text1"/>
                <w:kern w:val="2"/>
                <w:szCs w:val="24"/>
              </w:rPr>
              <w:t>Pirkėjas atsiskaito su Tiekėju ne vėliau kaip per 30 kalendorinių dienų nuo Sąskaitos gavimo dienos.</w:t>
            </w:r>
          </w:p>
          <w:p w:rsidR="000541B2" w:rsidRPr="00016D0A" w:rsidRDefault="000541B2" w:rsidP="007D2028">
            <w:pPr>
              <w:jc w:val="both"/>
              <w:rPr>
                <w:bCs/>
                <w:color w:val="000000" w:themeColor="text1"/>
                <w:kern w:val="2"/>
                <w:szCs w:val="24"/>
                <w:shd w:val="clear" w:color="auto" w:fill="FFFFFF"/>
              </w:rPr>
            </w:pPr>
            <w:r w:rsidRPr="00016D0A">
              <w:rPr>
                <w:bCs/>
                <w:color w:val="000000" w:themeColor="text1"/>
                <w:kern w:val="2"/>
                <w:szCs w:val="24"/>
                <w:shd w:val="clear" w:color="auto" w:fill="FFFFFF"/>
              </w:rPr>
              <w:t xml:space="preserve">Apmokėjimo sąlygos: pristačius prekę ir pasirašius Prekių perdavimo-priėmimo aktą </w:t>
            </w:r>
            <w:r w:rsidRPr="00016D0A">
              <w:rPr>
                <w:color w:val="000000" w:themeColor="text1"/>
                <w:kern w:val="2"/>
                <w:szCs w:val="24"/>
                <w:shd w:val="clear" w:color="auto" w:fill="FFFFFF"/>
              </w:rPr>
              <w:t>sumokama likusi (90 proc.) Sutarties kaina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16D0A" w:rsidRDefault="000541B2" w:rsidP="007D2028">
            <w:pPr>
              <w:rPr>
                <w:color w:val="000000" w:themeColor="text1"/>
                <w:kern w:val="2"/>
                <w:szCs w:val="24"/>
              </w:rPr>
            </w:pPr>
            <w:r w:rsidRPr="00016D0A">
              <w:rPr>
                <w:color w:val="000000" w:themeColor="text1"/>
                <w:szCs w:val="24"/>
                <w:shd w:val="clear" w:color="auto" w:fill="FFFFFF"/>
              </w:rPr>
              <w:t>Tiekėjui mokėtino avanso dydis</w:t>
            </w:r>
            <w:r w:rsidRPr="00016D0A">
              <w:rPr>
                <w:color w:val="000000" w:themeColor="text1"/>
                <w:kern w:val="2"/>
                <w:szCs w:val="24"/>
                <w:shd w:val="clear" w:color="auto" w:fill="FFFFFF"/>
              </w:rPr>
              <w:t xml:space="preserve"> 10 proc.</w:t>
            </w:r>
            <w:r w:rsidRPr="00016D0A">
              <w:rPr>
                <w:color w:val="000000" w:themeColor="text1"/>
                <w:kern w:val="2"/>
                <w:szCs w:val="24"/>
              </w:rPr>
              <w:t xml:space="preserve"> </w:t>
            </w:r>
            <w:r w:rsidRPr="00016D0A">
              <w:rPr>
                <w:color w:val="000000" w:themeColor="text1"/>
                <w:kern w:val="2"/>
                <w:szCs w:val="24"/>
                <w:shd w:val="clear" w:color="auto" w:fill="FFFFFF"/>
              </w:rPr>
              <w:t>nuo Pradinės Sutarties vertės be PVM,</w:t>
            </w:r>
            <w:r w:rsidRPr="00016D0A">
              <w:rPr>
                <w:color w:val="000000" w:themeColor="text1"/>
                <w:kern w:val="2"/>
                <w:szCs w:val="24"/>
              </w:rPr>
              <w:t xml:space="preserve"> </w:t>
            </w:r>
            <w:r w:rsidRPr="00016D0A">
              <w:rPr>
                <w:color w:val="000000" w:themeColor="text1"/>
                <w:kern w:val="2"/>
                <w:szCs w:val="24"/>
                <w:shd w:val="clear" w:color="auto" w:fill="FFFFFF"/>
              </w:rPr>
              <w:t xml:space="preserve">nurodytos </w:t>
            </w:r>
            <w:r w:rsidRPr="00016D0A">
              <w:rPr>
                <w:color w:val="000000" w:themeColor="text1"/>
                <w:kern w:val="2"/>
                <w:szCs w:val="24"/>
              </w:rPr>
              <w:t xml:space="preserve">Specialiųjų sąlygų </w:t>
            </w:r>
            <w:r w:rsidRPr="00016D0A">
              <w:rPr>
                <w:color w:val="000000" w:themeColor="text1"/>
                <w:kern w:val="2"/>
                <w:szCs w:val="24"/>
                <w:shd w:val="clear" w:color="auto" w:fill="FFFFFF"/>
              </w:rPr>
              <w:t>5.2 punkte. Pirkėjas sumoka Tiekėjui avansą pagal Tiekėjo pateiktą prašymą ir išankstinio mokėjimo sąskaitą ne vėliau kaip per 30 kalendorinių dienų nuo Tiekėjo prašymo ir išankstinio mokėjimo sąskaitos</w:t>
            </w:r>
            <w:r w:rsidRPr="00016D0A">
              <w:rPr>
                <w:color w:val="000000" w:themeColor="text1"/>
                <w:kern w:val="2"/>
                <w:szCs w:val="24"/>
              </w:rPr>
              <w:t xml:space="preserve"> </w:t>
            </w:r>
            <w:r w:rsidRPr="00016D0A">
              <w:rPr>
                <w:color w:val="000000" w:themeColor="text1"/>
                <w:kern w:val="2"/>
                <w:szCs w:val="24"/>
                <w:shd w:val="clear" w:color="auto" w:fill="FFFFFF"/>
              </w:rPr>
              <w:t>gavimo dienos</w:t>
            </w:r>
            <w:r w:rsidRPr="00016D0A">
              <w:rPr>
                <w:color w:val="000000" w:themeColor="text1"/>
                <w:kern w:val="2"/>
                <w:szCs w:val="24"/>
              </w:rPr>
              <w:t xml:space="preserve"> </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r w:rsidRPr="00381B2C">
              <w:rPr>
                <w:color w:val="000000"/>
                <w:kern w:val="2"/>
                <w:szCs w:val="24"/>
                <w:shd w:val="clear" w:color="auto" w:fill="FFFFFF"/>
              </w:rPr>
              <w:t xml:space="preserve"> </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6. PREKIŲ KOKYBĖ IR GARANTINIAI ĮSIPAREIGOJIMAI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16D0A" w:rsidP="007D2028">
            <w:pPr>
              <w:jc w:val="both"/>
              <w:rPr>
                <w:kern w:val="2"/>
                <w:szCs w:val="24"/>
              </w:rPr>
            </w:pPr>
            <w:r>
              <w:rPr>
                <w:kern w:val="2"/>
                <w:szCs w:val="24"/>
              </w:rPr>
              <w:t>Traktoriui</w:t>
            </w:r>
            <w:r w:rsidR="000541B2">
              <w:rPr>
                <w:kern w:val="2"/>
                <w:szCs w:val="24"/>
              </w:rPr>
              <w:t xml:space="preserve"> nustatomas garantinis terminas, kuris yra </w:t>
            </w:r>
            <w:r w:rsidR="000541B2">
              <w:rPr>
                <w:color w:val="4472C4"/>
                <w:kern w:val="2"/>
                <w:szCs w:val="24"/>
              </w:rPr>
              <w:t>(įrašyti terminą metais arba moto valandomis)</w:t>
            </w:r>
            <w:r>
              <w:rPr>
                <w:color w:val="4472C4"/>
                <w:kern w:val="2"/>
                <w:szCs w:val="24"/>
              </w:rPr>
              <w:t xml:space="preserve">, </w:t>
            </w:r>
            <w:r w:rsidRPr="00016D0A">
              <w:rPr>
                <w:color w:val="000000" w:themeColor="text1"/>
                <w:kern w:val="2"/>
                <w:szCs w:val="24"/>
              </w:rPr>
              <w:t xml:space="preserve">žolės </w:t>
            </w:r>
            <w:proofErr w:type="spellStart"/>
            <w:r w:rsidRPr="00016D0A">
              <w:rPr>
                <w:color w:val="000000" w:themeColor="text1"/>
                <w:kern w:val="2"/>
                <w:szCs w:val="24"/>
              </w:rPr>
              <w:t>pjaunamąjai</w:t>
            </w:r>
            <w:proofErr w:type="spellEnd"/>
            <w:r w:rsidRPr="00016D0A">
              <w:rPr>
                <w:color w:val="000000" w:themeColor="text1"/>
                <w:kern w:val="2"/>
                <w:szCs w:val="24"/>
              </w:rPr>
              <w:t>, žolės surinkimo sistemai ir sniego valymo peiliui</w:t>
            </w:r>
            <w:r>
              <w:rPr>
                <w:color w:val="000000" w:themeColor="text1"/>
                <w:kern w:val="2"/>
                <w:szCs w:val="24"/>
              </w:rPr>
              <w:t xml:space="preserve"> 24 mėn. </w:t>
            </w:r>
            <w:r w:rsidR="000541B2">
              <w:rPr>
                <w:kern w:val="2"/>
                <w:szCs w:val="24"/>
              </w:rPr>
              <w:t>Garantinis terminas, skaičiuojamas nuo Prekių perdavimo–priėmimo akto ar Sąskaitos (kai Prekių perdavimo–priėmimo aktas nėra pasirašomas) pasirašymo dienos.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35D5C" w:rsidRDefault="000541B2" w:rsidP="007D2028">
            <w:r>
              <w:t xml:space="preserve">Garantinio </w:t>
            </w:r>
            <w:r w:rsidRPr="0038561F">
              <w:t xml:space="preserve">termino laikotarpiu nustačius Prekių trūkumų, Tiekėjas turi </w:t>
            </w:r>
            <w:r w:rsidRPr="0038561F">
              <w:rPr>
                <w:b/>
                <w:bCs/>
              </w:rPr>
              <w:t>ne vėliau kaip</w:t>
            </w:r>
            <w:r w:rsidRPr="0038561F">
              <w:t xml:space="preserve"> per </w:t>
            </w:r>
            <w:r w:rsidR="00016D0A">
              <w:t>10 darbo dienų</w:t>
            </w:r>
            <w:r w:rsidRPr="0038561F">
              <w:t xml:space="preserve"> nuo rašytinės pretenzijos gavimo dienos pašalinti Prekių trūkumus</w:t>
            </w:r>
            <w:r>
              <w:t>.</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Pr>
                <w:kern w:val="2"/>
                <w:szCs w:val="24"/>
              </w:rPr>
              <w:t xml:space="preserve">Netaikoma. </w:t>
            </w:r>
            <w:r w:rsidRPr="006E55B8">
              <w:rPr>
                <w:kern w:val="2"/>
                <w:szCs w:val="24"/>
              </w:rPr>
              <w:t xml:space="preserve"> </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7. SUTARTIES VYKDYMUI PASITELKIAMI SUBTIEKĖJAI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A2BD7" w:rsidRDefault="000541B2" w:rsidP="007D2028">
            <w:pPr>
              <w:rPr>
                <w:color w:val="4472C4" w:themeColor="accent1"/>
                <w:kern w:val="2"/>
                <w:szCs w:val="24"/>
              </w:rPr>
            </w:pPr>
            <w:r w:rsidRPr="000A2BD7">
              <w:rPr>
                <w:color w:val="4472C4" w:themeColor="accent1"/>
                <w:kern w:val="2"/>
                <w:szCs w:val="24"/>
              </w:rPr>
              <w:t>Sutarties vykdymui subtiekėjai ir (ar) specialistai nepasitelkiami.</w:t>
            </w:r>
          </w:p>
          <w:p w:rsidR="000541B2" w:rsidRPr="00381B2C" w:rsidRDefault="000541B2" w:rsidP="007D2028">
            <w:pPr>
              <w:rPr>
                <w:kern w:val="2"/>
                <w:szCs w:val="24"/>
              </w:rPr>
            </w:pPr>
          </w:p>
          <w:p w:rsidR="000541B2" w:rsidRPr="00381B2C" w:rsidRDefault="000541B2" w:rsidP="007D2028">
            <w:pPr>
              <w:rPr>
                <w:color w:val="FF0000"/>
                <w:kern w:val="2"/>
                <w:szCs w:val="24"/>
              </w:rPr>
            </w:pPr>
            <w:r w:rsidRPr="00381B2C">
              <w:rPr>
                <w:color w:val="FF0000"/>
                <w:kern w:val="2"/>
                <w:szCs w:val="24"/>
              </w:rPr>
              <w:t>arba</w:t>
            </w:r>
          </w:p>
          <w:p w:rsidR="000541B2" w:rsidRPr="00381B2C" w:rsidRDefault="000541B2" w:rsidP="007D2028">
            <w:pPr>
              <w:rPr>
                <w:kern w:val="2"/>
                <w:szCs w:val="24"/>
              </w:rPr>
            </w:pPr>
          </w:p>
          <w:p w:rsidR="000541B2" w:rsidRPr="00381B2C" w:rsidRDefault="000541B2" w:rsidP="007D2028">
            <w:pPr>
              <w:rPr>
                <w:b/>
                <w:bCs/>
                <w:kern w:val="2"/>
                <w:szCs w:val="24"/>
              </w:rPr>
            </w:pPr>
            <w:r w:rsidRPr="00381B2C">
              <w:rPr>
                <w:color w:val="4472C4" w:themeColor="accent1"/>
                <w:kern w:val="2"/>
                <w:szCs w:val="24"/>
              </w:rPr>
              <w:t xml:space="preserve">Sutarties vykdymui pasitelkiami subtiekėjai ir (ar) specialistai yra nurodyti Sutarties priede </w:t>
            </w:r>
            <w:r w:rsidRPr="0038561F">
              <w:rPr>
                <w:color w:val="4472C4" w:themeColor="accent1"/>
                <w:kern w:val="2"/>
                <w:szCs w:val="24"/>
              </w:rPr>
              <w:t>Nr. [...]</w:t>
            </w:r>
            <w:r w:rsidRPr="00381B2C">
              <w:rPr>
                <w:color w:val="4472C4" w:themeColor="accent1"/>
                <w:kern w:val="2"/>
                <w:szCs w:val="24"/>
              </w:rPr>
              <w:t xml:space="preserve"> „Sutarties vykdymui pasitelkiami subtiekėjai ir (ar) specialistai“.</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8. PRIEVOLIŲ PAGAL SUTARTĮ ĮVYKDYMO UŽTIKRINIMAS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Prievolių pagal Sutartį įvykdymas užtikrinamas netesybomis (delspinigiais, bauda).</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9. ŠALIŲ ATSAKOMYBĖ</w:t>
            </w:r>
            <w:r w:rsidRPr="00381B2C">
              <w:rPr>
                <w:b/>
                <w:bCs/>
                <w:kern w:val="2"/>
                <w:szCs w:val="24"/>
              </w:rPr>
              <w:tab/>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203614" w:rsidRDefault="000541B2" w:rsidP="007D2028">
            <w:pPr>
              <w:jc w:val="both"/>
              <w:rPr>
                <w:kern w:val="2"/>
                <w:szCs w:val="24"/>
              </w:rPr>
            </w:pPr>
            <w:r w:rsidRPr="0020361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203614">
              <w:rPr>
                <w:kern w:val="2"/>
                <w:szCs w:val="24"/>
              </w:rPr>
              <w:lastRenderedPageBreak/>
              <w:t>delspinigius nuo neapmokėtos sumos be PVM už kiekvieną vėlavimo dieną.</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203614" w:rsidRDefault="000541B2" w:rsidP="007D2028">
            <w:pPr>
              <w:jc w:val="both"/>
              <w:rPr>
                <w:kern w:val="2"/>
                <w:szCs w:val="24"/>
              </w:rPr>
            </w:pPr>
            <w:r w:rsidRPr="00203614">
              <w:rPr>
                <w:kern w:val="2"/>
                <w:szCs w:val="24"/>
              </w:rPr>
              <w:t>9</w:t>
            </w:r>
            <w:r w:rsidRPr="00203614">
              <w:rPr>
                <w:kern w:val="2"/>
                <w:szCs w:val="24"/>
                <w:lang w:val="en-US"/>
              </w:rPr>
              <w:t xml:space="preserve">.2.1. </w:t>
            </w:r>
            <w:r w:rsidRPr="00203614">
              <w:rPr>
                <w:kern w:val="2"/>
                <w:szCs w:val="24"/>
              </w:rPr>
              <w:t>Jeigu Tiekėjas vėluoja vykdyti užsakymą, tiekti Prekes ar ištaisyti jų trūkumus arba nevykdo kitų sutartinių įsipareigojimų, Pirkėjas nuo kitos nei nustatytas terminas dienos Tiekėjui skaičiuoja 0,</w:t>
            </w:r>
            <w:r w:rsidR="00016D0A">
              <w:rPr>
                <w:kern w:val="2"/>
                <w:szCs w:val="24"/>
              </w:rPr>
              <w:t>1</w:t>
            </w:r>
            <w:r w:rsidRPr="00203614">
              <w:rPr>
                <w:kern w:val="2"/>
                <w:szCs w:val="24"/>
              </w:rPr>
              <w:t xml:space="preserve"> (</w:t>
            </w:r>
            <w:r>
              <w:rPr>
                <w:kern w:val="2"/>
                <w:szCs w:val="24"/>
              </w:rPr>
              <w:t>viena dešimtoji</w:t>
            </w:r>
            <w:r w:rsidRPr="00203614">
              <w:rPr>
                <w:kern w:val="2"/>
                <w:szCs w:val="24"/>
              </w:rPr>
              <w:t>) procento dydžio delspinigius už kiekvieną uždelstą nuo laiku neperduotų Prekių ar Prekių, turinčių trūkumų, kainos be PVM. </w:t>
            </w:r>
          </w:p>
          <w:p w:rsidR="000541B2" w:rsidRPr="00203614" w:rsidRDefault="000541B2" w:rsidP="007D2028">
            <w:pPr>
              <w:jc w:val="both"/>
              <w:rPr>
                <w:kern w:val="2"/>
                <w:szCs w:val="24"/>
              </w:rPr>
            </w:pPr>
            <w:r w:rsidRPr="00203614">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0541B2" w:rsidRPr="00203614" w:rsidRDefault="000541B2" w:rsidP="007D2028">
            <w:pPr>
              <w:jc w:val="both"/>
              <w:rPr>
                <w:b/>
                <w:kern w:val="2"/>
                <w:szCs w:val="24"/>
              </w:rPr>
            </w:pPr>
            <w:r w:rsidRPr="00203614">
              <w:rPr>
                <w:kern w:val="2"/>
                <w:szCs w:val="24"/>
              </w:rPr>
              <w:t>9.2.3.</w:t>
            </w:r>
            <w:r w:rsidRPr="00203614">
              <w:rPr>
                <w:kern w:val="2"/>
                <w:szCs w:val="24"/>
                <w:lang w:val="en-US"/>
              </w:rPr>
              <w:t xml:space="preserve"> </w:t>
            </w:r>
            <w:r w:rsidRPr="00203614">
              <w:rPr>
                <w:kern w:val="2"/>
                <w:szCs w:val="24"/>
              </w:rPr>
              <w:t xml:space="preserve">Tiekėjas privalo sumokėti Pirkėjui netesybas per 30  dienų nuo Pirkėjo pareikalavimo, jeigu netesybų suma nėra </w:t>
            </w:r>
            <w:r w:rsidRPr="00203614">
              <w:rPr>
                <w:szCs w:val="24"/>
              </w:rPr>
              <w:t>išskaitoma iš Tiekėjui mokėtinos sumos.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1B2C">
              <w:rPr>
                <w:kern w:val="2"/>
                <w:szCs w:val="24"/>
              </w:rPr>
              <w:t>9.3.1. </w:t>
            </w:r>
            <w:r w:rsidRPr="0038561F">
              <w:rPr>
                <w:kern w:val="2"/>
                <w:szCs w:val="24"/>
              </w:rPr>
              <w:t>Nutraukus Sutartį dėl esminio Sutarties pažeidimo, mokama 10 (dešimt) procentų dydžio bauda nuo Pradinės Sutarties vertės be PVM, nurodytos Specialiųjų sąlygų 5.2 punkte.</w:t>
            </w:r>
          </w:p>
          <w:p w:rsidR="000541B2" w:rsidRPr="00381B2C" w:rsidRDefault="000541B2" w:rsidP="007D2028">
            <w:pPr>
              <w:jc w:val="both"/>
              <w:rPr>
                <w:kern w:val="2"/>
                <w:szCs w:val="24"/>
              </w:rPr>
            </w:pPr>
            <w:r w:rsidRPr="0038561F">
              <w:rPr>
                <w:kern w:val="2"/>
                <w:szCs w:val="24"/>
              </w:rPr>
              <w:t>9.3.2. Nepagrįstai nutraukus Sutarties vykdymą ne Sutartyje nustatyta tvarka, mokama 10 (dešimt) procentų dydžio bauda nuo Pradinės Sutarties vertės, nurodytos Specialiųjų sąlygų 5.2 punkte.</w:t>
            </w:r>
          </w:p>
          <w:p w:rsidR="000541B2" w:rsidRPr="00381B2C" w:rsidRDefault="000541B2" w:rsidP="007D2028">
            <w:pPr>
              <w:jc w:val="both"/>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16D0A" w:rsidP="007D2028">
            <w:pPr>
              <w:rPr>
                <w:kern w:val="2"/>
                <w:szCs w:val="24"/>
              </w:rPr>
            </w:pPr>
            <w:r>
              <w:rPr>
                <w:color w:val="000000"/>
                <w:kern w:val="2"/>
                <w:szCs w:val="24"/>
              </w:rPr>
              <w:t>1</w:t>
            </w:r>
            <w:r w:rsidR="000541B2" w:rsidRPr="00381B2C">
              <w:rPr>
                <w:color w:val="000000"/>
                <w:kern w:val="2"/>
                <w:szCs w:val="24"/>
              </w:rPr>
              <w:t>00</w:t>
            </w:r>
            <w:r w:rsidR="000541B2" w:rsidRPr="00381B2C">
              <w:rPr>
                <w:color w:val="4472C4"/>
                <w:kern w:val="2"/>
                <w:szCs w:val="24"/>
              </w:rPr>
              <w:t xml:space="preserve"> </w:t>
            </w:r>
            <w:r w:rsidR="000541B2" w:rsidRPr="00381B2C">
              <w:rPr>
                <w:kern w:val="2"/>
                <w:szCs w:val="24"/>
              </w:rPr>
              <w:t>Eur</w:t>
            </w:r>
            <w:r w:rsidR="000541B2" w:rsidRPr="00381B2C">
              <w:rPr>
                <w:color w:val="4472C4"/>
                <w:kern w:val="2"/>
                <w:szCs w:val="24"/>
              </w:rPr>
              <w:t xml:space="preserve"> </w:t>
            </w:r>
            <w:r w:rsidR="000541B2" w:rsidRPr="00381B2C">
              <w:rPr>
                <w:color w:val="000000" w:themeColor="text1"/>
                <w:kern w:val="2"/>
                <w:szCs w:val="24"/>
              </w:rPr>
              <w:t>(</w:t>
            </w:r>
            <w:r>
              <w:rPr>
                <w:color w:val="000000" w:themeColor="text1"/>
                <w:kern w:val="2"/>
                <w:szCs w:val="24"/>
              </w:rPr>
              <w:t>vienas šimtas</w:t>
            </w:r>
            <w:r w:rsidR="000541B2" w:rsidRPr="00381B2C">
              <w:rPr>
                <w:kern w:val="2"/>
                <w:szCs w:val="24"/>
              </w:rPr>
              <w:t xml:space="preserve"> eurų) už kiekvieną pažeidimo atvejį.</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p>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9.7. Tiekėjui taikomos netesybos dėl pirkimo </w:t>
            </w:r>
            <w:r w:rsidRPr="00381B2C">
              <w:rPr>
                <w:b/>
                <w:bCs/>
                <w:kern w:val="2"/>
                <w:szCs w:val="24"/>
              </w:rPr>
              <w:lastRenderedPageBreak/>
              <w:t xml:space="preserve">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r w:rsidRPr="00381B2C">
              <w:rPr>
                <w:kern w:val="2"/>
                <w:szCs w:val="24"/>
              </w:rPr>
              <w:lastRenderedPageBreak/>
              <w:t xml:space="preserve">Netaikoma </w:t>
            </w: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spacing w:line="259" w:lineRule="auto"/>
              <w:rPr>
                <w:kern w:val="2"/>
                <w:szCs w:val="24"/>
              </w:rPr>
            </w:pPr>
            <w:r w:rsidRPr="00381B2C">
              <w:rPr>
                <w:kern w:val="2"/>
                <w:szCs w:val="24"/>
              </w:rPr>
              <w:t>Netaikoma</w:t>
            </w:r>
          </w:p>
          <w:p w:rsidR="000541B2" w:rsidRPr="00381B2C" w:rsidRDefault="000541B2" w:rsidP="007D2028">
            <w:pPr>
              <w:rPr>
                <w:szCs w:val="24"/>
              </w:rPr>
            </w:pPr>
          </w:p>
          <w:p w:rsidR="000541B2" w:rsidRPr="00381B2C" w:rsidRDefault="000541B2" w:rsidP="007D2028">
            <w:pPr>
              <w:spacing w:line="259" w:lineRule="auto"/>
              <w:rPr>
                <w:kern w:val="2"/>
                <w:szCs w:val="24"/>
              </w:rPr>
            </w:pPr>
          </w:p>
          <w:p w:rsidR="000541B2" w:rsidRPr="00381B2C" w:rsidRDefault="000541B2" w:rsidP="007D2028">
            <w:pPr>
              <w:rPr>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color w:val="323E4F" w:themeColor="text2" w:themeShade="BF"/>
                <w:kern w:val="2"/>
                <w:szCs w:val="24"/>
              </w:rPr>
            </w:pPr>
            <w:r w:rsidRPr="00381B2C">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323E4F" w:themeColor="text2" w:themeShade="BF"/>
                <w:kern w:val="2"/>
                <w:szCs w:val="24"/>
              </w:rPr>
            </w:pPr>
            <w:r w:rsidRPr="00381B2C">
              <w:rPr>
                <w:color w:val="323E4F" w:themeColor="text2" w:themeShade="BF"/>
                <w:kern w:val="2"/>
                <w:szCs w:val="24"/>
              </w:rPr>
              <w:t>Netaikoma</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kern w:val="2"/>
                <w:szCs w:val="24"/>
              </w:rPr>
              <w:t>10. ESMINĖS SUTARTIES SĄLYGOS</w:t>
            </w:r>
          </w:p>
        </w:tc>
      </w:tr>
      <w:tr w:rsidR="000541B2" w:rsidRPr="00381B2C" w:rsidTr="007D2028">
        <w:trPr>
          <w:trHeight w:val="300"/>
        </w:trPr>
        <w:tc>
          <w:tcPr>
            <w:tcW w:w="2707" w:type="dxa"/>
            <w:gridSpan w:val="3"/>
          </w:tcPr>
          <w:p w:rsidR="000541B2" w:rsidRPr="00381B2C" w:rsidRDefault="000541B2" w:rsidP="007D2028">
            <w:pPr>
              <w:rPr>
                <w:b/>
                <w:bCs/>
                <w:kern w:val="2"/>
                <w:szCs w:val="24"/>
              </w:rPr>
            </w:pPr>
            <w:r w:rsidRPr="00381B2C">
              <w:rPr>
                <w:b/>
                <w:bCs/>
                <w:szCs w:val="24"/>
              </w:rPr>
              <w:t>10.1. Esminės Sutarties sąlygos</w:t>
            </w:r>
          </w:p>
        </w:tc>
        <w:tc>
          <w:tcPr>
            <w:tcW w:w="6828" w:type="dxa"/>
            <w:gridSpan w:val="2"/>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b/>
                <w:bCs/>
                <w:color w:val="4472C4"/>
                <w:kern w:val="2"/>
                <w:szCs w:val="24"/>
              </w:rPr>
            </w:pPr>
          </w:p>
        </w:tc>
      </w:tr>
      <w:tr w:rsidR="000541B2" w:rsidRPr="00381B2C" w:rsidTr="007D2028">
        <w:trPr>
          <w:trHeight w:val="300"/>
        </w:trPr>
        <w:tc>
          <w:tcPr>
            <w:tcW w:w="2700" w:type="dxa"/>
            <w:gridSpan w:val="2"/>
          </w:tcPr>
          <w:p w:rsidR="000541B2" w:rsidRPr="00381B2C" w:rsidRDefault="000541B2" w:rsidP="007D2028">
            <w:pPr>
              <w:rPr>
                <w:b/>
                <w:bCs/>
                <w:kern w:val="2"/>
                <w:szCs w:val="24"/>
              </w:rPr>
            </w:pPr>
            <w:r w:rsidRPr="00381B2C">
              <w:rPr>
                <w:b/>
                <w:bCs/>
                <w:kern w:val="2"/>
                <w:szCs w:val="24"/>
              </w:rPr>
              <w:t>10.2. Dideli arba nuolatiniai esminės Sutarties sąlygos vykdymo trūkumai</w:t>
            </w:r>
          </w:p>
        </w:tc>
        <w:tc>
          <w:tcPr>
            <w:tcW w:w="6835" w:type="dxa"/>
            <w:gridSpan w:val="3"/>
          </w:tcPr>
          <w:p w:rsidR="000541B2" w:rsidRPr="00381B2C" w:rsidRDefault="000541B2" w:rsidP="007D2028">
            <w:pPr>
              <w:rPr>
                <w:kern w:val="2"/>
                <w:szCs w:val="24"/>
              </w:rPr>
            </w:pPr>
            <w:r w:rsidRPr="00381B2C">
              <w:rPr>
                <w:kern w:val="2"/>
                <w:szCs w:val="24"/>
              </w:rPr>
              <w:t xml:space="preserve">Netaikoma </w:t>
            </w:r>
            <w:r w:rsidRPr="00381B2C">
              <w:rPr>
                <w:color w:val="4472C4"/>
                <w:kern w:val="2"/>
                <w:szCs w:val="24"/>
              </w:rPr>
              <w:t xml:space="preserve"> </w:t>
            </w:r>
          </w:p>
          <w:p w:rsidR="000541B2" w:rsidRPr="00381B2C" w:rsidRDefault="000541B2" w:rsidP="007D2028">
            <w:pPr>
              <w:rPr>
                <w:kern w:val="2"/>
                <w:szCs w:val="24"/>
              </w:rPr>
            </w:pP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11. SUTARTIES GALIOJIMAS IR KEITIMAS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561F">
              <w:rPr>
                <w:kern w:val="2"/>
                <w:szCs w:val="24"/>
              </w:rPr>
              <w:t>Ši Sutartis laikoma sudaryta ir įsigalioja nuo Sutarties pasirašymo dienos (antrosios Šalies pasirašymo dieną).</w:t>
            </w:r>
          </w:p>
          <w:p w:rsidR="000541B2" w:rsidRPr="0038561F" w:rsidRDefault="000541B2" w:rsidP="007D2028">
            <w:pPr>
              <w:jc w:val="both"/>
              <w:rPr>
                <w:color w:val="4472C4"/>
                <w:kern w:val="2"/>
                <w:szCs w:val="24"/>
              </w:rPr>
            </w:pPr>
            <w:r w:rsidRPr="0038561F">
              <w:rPr>
                <w:color w:val="000000"/>
                <w:kern w:val="2"/>
                <w:szCs w:val="24"/>
              </w:rPr>
              <w:t xml:space="preserve">Sutartis galioja iki visiško prievolių įvykdymo (kol bus išnaudota Pradinės Sutarties vertė, bet jos terminas negali būti ilgesnis kaip </w:t>
            </w:r>
            <w:r w:rsidR="006275D1">
              <w:rPr>
                <w:color w:val="000000"/>
                <w:kern w:val="2"/>
                <w:szCs w:val="24"/>
              </w:rPr>
              <w:t>3</w:t>
            </w:r>
            <w:r w:rsidRPr="0038561F">
              <w:rPr>
                <w:color w:val="000000"/>
                <w:kern w:val="2"/>
                <w:szCs w:val="24"/>
              </w:rPr>
              <w:t xml:space="preserve"> (</w:t>
            </w:r>
            <w:r w:rsidR="006275D1">
              <w:rPr>
                <w:color w:val="000000"/>
                <w:kern w:val="2"/>
                <w:szCs w:val="24"/>
              </w:rPr>
              <w:t>trys</w:t>
            </w:r>
            <w:bookmarkStart w:id="0" w:name="_GoBack"/>
            <w:bookmarkEnd w:id="0"/>
            <w:r w:rsidRPr="0038561F">
              <w:rPr>
                <w:color w:val="000000"/>
                <w:kern w:val="2"/>
                <w:szCs w:val="24"/>
              </w:rPr>
              <w:t>)</w:t>
            </w:r>
            <w:r w:rsidR="00AA6F7C">
              <w:rPr>
                <w:color w:val="000000"/>
                <w:kern w:val="2"/>
                <w:szCs w:val="24"/>
              </w:rPr>
              <w:t xml:space="preserve"> mėnesiai.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rPr>
                <w:color w:val="4472C4"/>
                <w:kern w:val="2"/>
                <w:szCs w:val="24"/>
              </w:rPr>
            </w:pPr>
            <w:r w:rsidRPr="0038561F">
              <w:rPr>
                <w:kern w:val="2"/>
                <w:szCs w:val="24"/>
              </w:rPr>
              <w:t xml:space="preserve">Šalių abipusiu rašytiniu Susitarimu Sutartis tomis pačiomis sąlygomis </w:t>
            </w:r>
            <w:r w:rsidRPr="0038561F">
              <w:rPr>
                <w:color w:val="000000" w:themeColor="text1"/>
                <w:kern w:val="2"/>
                <w:szCs w:val="24"/>
              </w:rPr>
              <w:t xml:space="preserve">(nedidinant Sutarties kainos) </w:t>
            </w:r>
            <w:r w:rsidRPr="0038561F">
              <w:rPr>
                <w:kern w:val="2"/>
                <w:szCs w:val="24"/>
              </w:rPr>
              <w:t xml:space="preserve">gali būti pratęsta </w:t>
            </w:r>
            <w:r w:rsidRPr="0038561F">
              <w:rPr>
                <w:color w:val="000000" w:themeColor="text1"/>
                <w:kern w:val="2"/>
                <w:szCs w:val="24"/>
              </w:rPr>
              <w:t xml:space="preserve">1 (vieną) kartą </w:t>
            </w:r>
            <w:r w:rsidR="00AA6F7C">
              <w:rPr>
                <w:color w:val="000000" w:themeColor="text1"/>
                <w:kern w:val="2"/>
                <w:szCs w:val="24"/>
              </w:rPr>
              <w:t>1</w:t>
            </w:r>
            <w:r w:rsidRPr="0038561F">
              <w:rPr>
                <w:color w:val="000000" w:themeColor="text1"/>
                <w:kern w:val="2"/>
                <w:szCs w:val="24"/>
              </w:rPr>
              <w:t> (</w:t>
            </w:r>
            <w:r w:rsidR="00AA6F7C">
              <w:rPr>
                <w:color w:val="000000" w:themeColor="text1"/>
                <w:kern w:val="2"/>
                <w:szCs w:val="24"/>
              </w:rPr>
              <w:t>vienam</w:t>
            </w:r>
            <w:r w:rsidRPr="0038561F">
              <w:rPr>
                <w:color w:val="000000" w:themeColor="text1"/>
                <w:kern w:val="2"/>
                <w:szCs w:val="24"/>
              </w:rPr>
              <w:t>) mėnesi</w:t>
            </w:r>
            <w:r w:rsidR="00AA6F7C">
              <w:rPr>
                <w:color w:val="000000" w:themeColor="text1"/>
                <w:kern w:val="2"/>
                <w:szCs w:val="24"/>
              </w:rPr>
              <w:t>ui</w:t>
            </w:r>
            <w:r w:rsidRPr="0038561F">
              <w:rPr>
                <w:color w:val="000000" w:themeColor="text1"/>
                <w:kern w:val="2"/>
                <w:szCs w:val="24"/>
              </w:rPr>
              <w:t xml:space="preserve">, </w:t>
            </w:r>
            <w:r w:rsidRPr="0038561F">
              <w:rPr>
                <w:kern w:val="2"/>
                <w:szCs w:val="24"/>
              </w:rPr>
              <w:t>jeigu yra išlikęs poreikis ir esant šiai (šioms) aplinkybėms</w:t>
            </w:r>
            <w:r w:rsidR="00734D29">
              <w:rPr>
                <w:kern w:val="2"/>
                <w:szCs w:val="24"/>
              </w:rPr>
              <w:t>:</w:t>
            </w:r>
            <w:r w:rsidRPr="0038561F">
              <w:rPr>
                <w:kern w:val="2"/>
                <w:szCs w:val="24"/>
              </w:rPr>
              <w:t xml:space="preserve"> </w:t>
            </w:r>
            <w:r w:rsidR="00734D29" w:rsidRPr="00627FCF">
              <w:rPr>
                <w:rFonts w:eastAsia="Calibri"/>
                <w:szCs w:val="24"/>
              </w:rPr>
              <w:t>11.2.1. pratęsus Prekių pristatymo terminą Specialiųjų sąlygų 4.2 p. numatyta tvarka.</w:t>
            </w:r>
          </w:p>
        </w:tc>
      </w:tr>
      <w:tr w:rsidR="000541B2" w:rsidRPr="00381B2C" w:rsidTr="007D2028">
        <w:trPr>
          <w:trHeight w:val="300"/>
        </w:trPr>
        <w:tc>
          <w:tcPr>
            <w:tcW w:w="9535" w:type="dxa"/>
            <w:gridSpan w:val="5"/>
          </w:tcPr>
          <w:p w:rsidR="000541B2" w:rsidRPr="00381B2C" w:rsidRDefault="000541B2" w:rsidP="007D2028">
            <w:pPr>
              <w:jc w:val="both"/>
              <w:rPr>
                <w:b/>
                <w:bCs/>
                <w:kern w:val="2"/>
                <w:szCs w:val="24"/>
              </w:rPr>
            </w:pPr>
            <w:r w:rsidRPr="00381B2C">
              <w:rPr>
                <w:b/>
                <w:bCs/>
                <w:kern w:val="2"/>
                <w:szCs w:val="24"/>
              </w:rPr>
              <w:t>12. SUTARTIES NUTRAUKIMAS</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12.1. Sutarties nutraukimo pagrindai</w:t>
            </w:r>
          </w:p>
        </w:tc>
        <w:tc>
          <w:tcPr>
            <w:tcW w:w="7003" w:type="dxa"/>
            <w:gridSpan w:val="4"/>
          </w:tcPr>
          <w:p w:rsidR="000541B2" w:rsidRPr="00381B2C" w:rsidRDefault="000541B2" w:rsidP="007D2028">
            <w:pPr>
              <w:jc w:val="both"/>
              <w:rPr>
                <w:kern w:val="2"/>
                <w:szCs w:val="24"/>
              </w:rPr>
            </w:pPr>
            <w:r w:rsidRPr="00381B2C">
              <w:rPr>
                <w:kern w:val="2"/>
                <w:szCs w:val="24"/>
              </w:rPr>
              <w:t>Sutartis gali būti nutraukiama rašytiniu Šalių susitarimu arba vienašališkai, Bendrosiose sąlygose nustatyta tvarka.</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12.2. Esminiai Sutarties pažeidimai</w:t>
            </w:r>
          </w:p>
          <w:p w:rsidR="000541B2" w:rsidRPr="00381B2C" w:rsidRDefault="000541B2" w:rsidP="007D2028">
            <w:pPr>
              <w:rPr>
                <w:b/>
                <w:bCs/>
                <w:kern w:val="2"/>
                <w:szCs w:val="24"/>
              </w:rPr>
            </w:pPr>
          </w:p>
        </w:tc>
        <w:tc>
          <w:tcPr>
            <w:tcW w:w="7003" w:type="dxa"/>
            <w:gridSpan w:val="4"/>
          </w:tcPr>
          <w:p w:rsidR="000541B2" w:rsidRPr="00FA55D8" w:rsidRDefault="000541B2" w:rsidP="007D2028">
            <w:pPr>
              <w:jc w:val="both"/>
              <w:rPr>
                <w:kern w:val="2"/>
                <w:szCs w:val="24"/>
              </w:rPr>
            </w:pPr>
            <w:r w:rsidRPr="00FA55D8">
              <w:rPr>
                <w:kern w:val="2"/>
                <w:szCs w:val="24"/>
              </w:rPr>
              <w:t>12.2.1. jeigu Tiekėjas nevykdo prisiimtų įsipareigojimų už Sutartyje nustatytą Sutarties kainą;</w:t>
            </w:r>
          </w:p>
          <w:p w:rsidR="000541B2" w:rsidRPr="00FA55D8" w:rsidRDefault="000541B2" w:rsidP="007D2028">
            <w:pPr>
              <w:jc w:val="both"/>
              <w:rPr>
                <w:kern w:val="2"/>
                <w:szCs w:val="24"/>
              </w:rPr>
            </w:pPr>
            <w:r w:rsidRPr="00FA55D8">
              <w:rPr>
                <w:kern w:val="2"/>
                <w:szCs w:val="24"/>
              </w:rPr>
              <w:t>12.2.</w:t>
            </w:r>
            <w:r>
              <w:rPr>
                <w:kern w:val="2"/>
                <w:szCs w:val="24"/>
              </w:rPr>
              <w:t>2</w:t>
            </w:r>
            <w:r w:rsidRPr="00FA55D8">
              <w:rPr>
                <w:kern w:val="2"/>
                <w:szCs w:val="24"/>
              </w:rPr>
              <w:t xml:space="preserve">. </w:t>
            </w:r>
            <w:r w:rsidR="002205EF">
              <w:t>jeigu Tiekėjas nesilaiko Sutartyje nustatytų Prekių tiekimo terminų ir vėluoja pristatyti Prekes daugiau nei 14 (keturiolika) kalendorinių dienų;</w:t>
            </w:r>
          </w:p>
          <w:p w:rsidR="000541B2" w:rsidRPr="00FA55D8" w:rsidRDefault="000541B2" w:rsidP="007D2028">
            <w:pPr>
              <w:jc w:val="both"/>
              <w:rPr>
                <w:kern w:val="2"/>
                <w:szCs w:val="24"/>
              </w:rPr>
            </w:pPr>
            <w:r w:rsidRPr="00FA55D8">
              <w:rPr>
                <w:kern w:val="2"/>
                <w:szCs w:val="24"/>
              </w:rPr>
              <w:lastRenderedPageBreak/>
              <w:t>12.2.</w:t>
            </w:r>
            <w:r>
              <w:rPr>
                <w:kern w:val="2"/>
                <w:szCs w:val="24"/>
              </w:rPr>
              <w:t>3</w:t>
            </w:r>
            <w:r w:rsidRPr="00FA55D8">
              <w:rPr>
                <w:kern w:val="2"/>
                <w:szCs w:val="24"/>
              </w:rPr>
              <w:t>. jeigu Tiekėjas pažeidžia Prekių pristatymo terminus ir priskaičiuotų netesybų už vėlavimą suma viršija 20 (dvidešimt) proc. Pradinės sutarties vertės;</w:t>
            </w:r>
          </w:p>
          <w:p w:rsidR="000541B2" w:rsidRDefault="000541B2" w:rsidP="007D2028">
            <w:pPr>
              <w:jc w:val="both"/>
              <w:rPr>
                <w:kern w:val="2"/>
                <w:szCs w:val="24"/>
              </w:rPr>
            </w:pPr>
            <w:r w:rsidRPr="00FA55D8">
              <w:rPr>
                <w:kern w:val="2"/>
                <w:szCs w:val="24"/>
              </w:rPr>
              <w:t>12.2.</w:t>
            </w:r>
            <w:r>
              <w:rPr>
                <w:kern w:val="2"/>
                <w:szCs w:val="24"/>
              </w:rPr>
              <w:t>4</w:t>
            </w:r>
            <w:r w:rsidRPr="00FA55D8">
              <w:rPr>
                <w:kern w:val="2"/>
                <w:szCs w:val="24"/>
              </w:rPr>
              <w:t>. Tiekėjas pažeidžia Prekių pristatymo terminus ir dėl Prekių pristatymo vėlavimo Prekės tampa nebereikalingos;</w:t>
            </w:r>
          </w:p>
          <w:p w:rsidR="000541B2" w:rsidRPr="003D1A94" w:rsidRDefault="002205EF" w:rsidP="007D2028">
            <w:pPr>
              <w:jc w:val="both"/>
              <w:rPr>
                <w:kern w:val="2"/>
                <w:szCs w:val="24"/>
              </w:rPr>
            </w:pPr>
            <w:r>
              <w:rPr>
                <w:kern w:val="2"/>
                <w:szCs w:val="24"/>
              </w:rPr>
              <w:t xml:space="preserve">12.2.5. </w:t>
            </w:r>
            <w:r>
              <w:t>Tiekėjas pristato Prekes, kurios neatitinka Sutartyje ir (ar) Įstatymuose nustatytų reikalavimų Prekėms.</w:t>
            </w:r>
          </w:p>
        </w:tc>
      </w:tr>
      <w:tr w:rsidR="000541B2" w:rsidRPr="00381B2C" w:rsidTr="007D2028">
        <w:trPr>
          <w:trHeight w:val="300"/>
        </w:trPr>
        <w:tc>
          <w:tcPr>
            <w:tcW w:w="9535" w:type="dxa"/>
            <w:gridSpan w:val="5"/>
          </w:tcPr>
          <w:p w:rsidR="000541B2" w:rsidRPr="00381B2C" w:rsidRDefault="000541B2" w:rsidP="007D2028">
            <w:pPr>
              <w:jc w:val="center"/>
              <w:rPr>
                <w:kern w:val="2"/>
                <w:szCs w:val="24"/>
              </w:rPr>
            </w:pPr>
            <w:r w:rsidRPr="00381B2C">
              <w:rPr>
                <w:b/>
                <w:bCs/>
                <w:kern w:val="2"/>
                <w:szCs w:val="24"/>
              </w:rPr>
              <w:lastRenderedPageBreak/>
              <w:t xml:space="preserve">13. APLINKOSAUGINIAI IR SOCIALINIAI KRITERIJAI </w:t>
            </w:r>
          </w:p>
        </w:tc>
      </w:tr>
      <w:tr w:rsidR="000541B2" w:rsidRPr="00381B2C" w:rsidTr="007D2028">
        <w:trPr>
          <w:trHeight w:val="300"/>
        </w:trPr>
        <w:tc>
          <w:tcPr>
            <w:tcW w:w="2532" w:type="dxa"/>
          </w:tcPr>
          <w:p w:rsidR="000541B2" w:rsidRPr="00381B2C" w:rsidRDefault="000541B2" w:rsidP="007D2028">
            <w:pPr>
              <w:rPr>
                <w:b/>
                <w:bCs/>
                <w:kern w:val="2"/>
                <w:szCs w:val="24"/>
              </w:rPr>
            </w:pPr>
            <w:r w:rsidRPr="00035D5C">
              <w:rPr>
                <w:b/>
                <w:bCs/>
                <w:kern w:val="2"/>
                <w:szCs w:val="24"/>
              </w:rPr>
              <w:t>13.1. Aplinkosauginių kriterijų nustatymo teisinis pagrindas</w:t>
            </w:r>
          </w:p>
        </w:tc>
        <w:tc>
          <w:tcPr>
            <w:tcW w:w="7003" w:type="dxa"/>
            <w:gridSpan w:val="4"/>
          </w:tcPr>
          <w:p w:rsidR="000541B2" w:rsidRPr="000541B2" w:rsidRDefault="000541B2" w:rsidP="007D2028">
            <w:pPr>
              <w:rPr>
                <w:rFonts w:cstheme="minorHAnsi"/>
                <w:color w:val="000000" w:themeColor="text1"/>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35D5C">
              <w:rPr>
                <w:rFonts w:cstheme="minorHAnsi"/>
                <w:color w:val="000000" w:themeColor="text1"/>
              </w:rPr>
              <w:t>4.1 p.</w:t>
            </w:r>
            <w:r w:rsidRPr="00035D5C">
              <w:rPr>
                <w:rFonts w:cstheme="minorHAnsi"/>
                <w:i/>
                <w:color w:val="000000" w:themeColor="text1"/>
              </w:rPr>
              <w:t xml:space="preserve"> </w:t>
            </w:r>
            <w:r w:rsidRPr="00035D5C">
              <w:rPr>
                <w:rFonts w:cstheme="minorHAnsi"/>
                <w:color w:val="000000" w:themeColor="text1"/>
              </w:rPr>
              <w:t xml:space="preserve"> pap</w:t>
            </w:r>
            <w:r w:rsidRPr="00035D5C">
              <w:rPr>
                <w:rFonts w:cstheme="minorHAnsi"/>
              </w:rPr>
              <w:t xml:space="preserve">unkčiu: įsigyjama transporto priemonė patenka į Lietuvos Respublikos alternatyviųjų degalų įstatymo 15 str. 7 d. 1 p. nurodytas išimtis. </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13.2.  Su perkamomis Prekėmis susiję socialiniai kriterijai</w:t>
            </w:r>
          </w:p>
        </w:tc>
        <w:tc>
          <w:tcPr>
            <w:tcW w:w="7003" w:type="dxa"/>
            <w:gridSpan w:val="4"/>
          </w:tcPr>
          <w:p w:rsidR="000541B2" w:rsidRPr="00381B2C" w:rsidRDefault="000541B2" w:rsidP="007D2028">
            <w:pPr>
              <w:rPr>
                <w:color w:val="000000"/>
                <w:kern w:val="2"/>
                <w:szCs w:val="24"/>
                <w:shd w:val="clear" w:color="auto" w:fill="FFFFFF"/>
              </w:rPr>
            </w:pPr>
            <w:r w:rsidRPr="00381B2C">
              <w:rPr>
                <w:color w:val="000000"/>
                <w:kern w:val="2"/>
                <w:szCs w:val="24"/>
                <w:shd w:val="clear" w:color="auto" w:fill="FFFFFF"/>
              </w:rPr>
              <w:t>Netaikoma</w:t>
            </w:r>
          </w:p>
          <w:p w:rsidR="000541B2" w:rsidRPr="00381B2C" w:rsidRDefault="000541B2" w:rsidP="007D2028">
            <w:pPr>
              <w:rPr>
                <w:color w:val="0070C0"/>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 xml:space="preserve">14. BENDRŲJŲ SĄLYGŲ PAKEITIMAI IR PAPILDYMAI </w:t>
            </w:r>
          </w:p>
          <w:p w:rsidR="000541B2" w:rsidRPr="00381B2C" w:rsidRDefault="000541B2" w:rsidP="007D2028">
            <w:pPr>
              <w:jc w:val="center"/>
              <w:rPr>
                <w:kern w:val="2"/>
                <w:szCs w:val="24"/>
              </w:rPr>
            </w:pPr>
            <w:r w:rsidRPr="00381B2C">
              <w:rPr>
                <w:kern w:val="2"/>
                <w:szCs w:val="24"/>
              </w:rPr>
              <w:t xml:space="preserve">(jeigu būtina dėl konkretaus Sutarties dalyko specifikos) </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14.1.</w:t>
            </w:r>
          </w:p>
        </w:tc>
        <w:tc>
          <w:tcPr>
            <w:tcW w:w="7003" w:type="dxa"/>
            <w:gridSpan w:val="4"/>
          </w:tcPr>
          <w:p w:rsidR="000541B2" w:rsidRPr="00381B2C" w:rsidRDefault="000541B2" w:rsidP="007D2028">
            <w:pPr>
              <w:jc w:val="both"/>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15. SUTARTIES PRIEDAI</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t>15.1. Priedas Nr. 1</w:t>
            </w:r>
          </w:p>
        </w:tc>
        <w:tc>
          <w:tcPr>
            <w:tcW w:w="7003" w:type="dxa"/>
            <w:gridSpan w:val="4"/>
          </w:tcPr>
          <w:p w:rsidR="000541B2" w:rsidRPr="00381B2C" w:rsidRDefault="000541B2" w:rsidP="007D2028">
            <w:pPr>
              <w:rPr>
                <w:b/>
                <w:bCs/>
                <w:kern w:val="2"/>
                <w:szCs w:val="24"/>
              </w:rPr>
            </w:pPr>
            <w:r w:rsidRPr="00381B2C">
              <w:rPr>
                <w:kern w:val="2"/>
                <w:szCs w:val="24"/>
              </w:rPr>
              <w:t>Techninė specifikacija</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t>15.2. Priedas Nr. 2</w:t>
            </w:r>
          </w:p>
        </w:tc>
        <w:tc>
          <w:tcPr>
            <w:tcW w:w="7003" w:type="dxa"/>
            <w:gridSpan w:val="4"/>
          </w:tcPr>
          <w:p w:rsidR="000541B2" w:rsidRPr="00381B2C" w:rsidRDefault="000541B2" w:rsidP="007D2028">
            <w:pPr>
              <w:rPr>
                <w:b/>
                <w:bCs/>
                <w:kern w:val="2"/>
                <w:szCs w:val="24"/>
              </w:rPr>
            </w:pPr>
            <w:r w:rsidRPr="00381B2C">
              <w:rPr>
                <w:kern w:val="2"/>
                <w:szCs w:val="24"/>
              </w:rPr>
              <w:t>Pasiūlymas</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t>15.3. Priedas Nr. 3</w:t>
            </w:r>
          </w:p>
        </w:tc>
        <w:tc>
          <w:tcPr>
            <w:tcW w:w="7003" w:type="dxa"/>
            <w:gridSpan w:val="4"/>
          </w:tcPr>
          <w:p w:rsidR="000541B2" w:rsidRPr="00B00B4C" w:rsidRDefault="000541B2" w:rsidP="007D2028">
            <w:pPr>
              <w:rPr>
                <w:kern w:val="2"/>
                <w:szCs w:val="24"/>
              </w:rPr>
            </w:pPr>
            <w:r w:rsidRPr="00B00B4C">
              <w:rPr>
                <w:kern w:val="2"/>
                <w:szCs w:val="24"/>
              </w:rPr>
              <w:t>Sutarties vykdymui pasitelkiami subtiekėjai ir (ar) specialistai</w:t>
            </w:r>
          </w:p>
        </w:tc>
      </w:tr>
      <w:tr w:rsidR="000541B2" w:rsidRPr="00381B2C" w:rsidTr="007D2028">
        <w:tc>
          <w:tcPr>
            <w:tcW w:w="9535" w:type="dxa"/>
            <w:gridSpan w:val="5"/>
          </w:tcPr>
          <w:p w:rsidR="000541B2" w:rsidRPr="00381B2C" w:rsidRDefault="000541B2" w:rsidP="007D2028">
            <w:pPr>
              <w:jc w:val="center"/>
              <w:rPr>
                <w:b/>
                <w:bCs/>
                <w:kern w:val="2"/>
                <w:szCs w:val="24"/>
              </w:rPr>
            </w:pPr>
            <w:r w:rsidRPr="00381B2C">
              <w:rPr>
                <w:b/>
                <w:bCs/>
                <w:kern w:val="2"/>
                <w:szCs w:val="24"/>
              </w:rPr>
              <w:t>16. ŠALIŲ ATSTOVŲ PARAŠAI</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b/>
                <w:bCs/>
                <w:kern w:val="2"/>
                <w:szCs w:val="24"/>
              </w:rPr>
              <w:t>TIEKĖJAS</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color w:val="4472C4"/>
                <w:kern w:val="2"/>
                <w:szCs w:val="24"/>
              </w:rPr>
            </w:pPr>
            <w:r>
              <w:rPr>
                <w:szCs w:val="24"/>
              </w:rPr>
              <w:t>Direktor</w:t>
            </w:r>
            <w:r w:rsidR="00B425A7">
              <w:rPr>
                <w:szCs w:val="24"/>
              </w:rPr>
              <w:t>ė</w:t>
            </w:r>
            <w:r>
              <w:rPr>
                <w:szCs w:val="24"/>
              </w:rPr>
              <w:t xml:space="preserve"> </w:t>
            </w:r>
            <w:r w:rsidRPr="00381B2C">
              <w:rPr>
                <w:szCs w:val="24"/>
              </w:rPr>
              <w:t xml:space="preserve"> </w:t>
            </w:r>
            <w:r w:rsidR="00B425A7">
              <w:t>Inga Česnakienė</w:t>
            </w:r>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color w:val="4472C4"/>
                <w:kern w:val="2"/>
                <w:szCs w:val="24"/>
              </w:rPr>
              <w:t>(nurodomos atstovo pareigos, vardas, pavardė)</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r w:rsidRPr="00381B2C">
              <w:rPr>
                <w:b/>
                <w:bCs/>
                <w:color w:val="4472C4"/>
                <w:kern w:val="2"/>
                <w:szCs w:val="24"/>
              </w:rPr>
              <w:t>(parašas)</w:t>
            </w:r>
          </w:p>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r w:rsidRPr="00381B2C">
              <w:rPr>
                <w:b/>
                <w:bCs/>
                <w:color w:val="4472C4"/>
                <w:kern w:val="2"/>
                <w:szCs w:val="24"/>
              </w:rPr>
              <w:t>(parašas)</w:t>
            </w:r>
          </w:p>
        </w:tc>
      </w:tr>
    </w:tbl>
    <w:p w:rsidR="000541B2" w:rsidRPr="00381B2C" w:rsidRDefault="000541B2" w:rsidP="000541B2">
      <w:pPr>
        <w:widowControl w:val="0"/>
        <w:pBdr>
          <w:top w:val="nil"/>
          <w:left w:val="nil"/>
          <w:bottom w:val="nil"/>
          <w:right w:val="nil"/>
          <w:between w:val="nil"/>
        </w:pBdr>
        <w:tabs>
          <w:tab w:val="left" w:pos="567"/>
          <w:tab w:val="left" w:pos="851"/>
        </w:tabs>
        <w:jc w:val="center"/>
        <w:rPr>
          <w:b/>
          <w:bCs/>
          <w:caps/>
          <w:kern w:val="2"/>
          <w:szCs w:val="24"/>
        </w:rPr>
      </w:pPr>
    </w:p>
    <w:p w:rsidR="000541B2" w:rsidRPr="00381B2C" w:rsidRDefault="000541B2" w:rsidP="000541B2">
      <w:pPr>
        <w:jc w:val="center"/>
        <w:rPr>
          <w:szCs w:val="24"/>
        </w:rPr>
      </w:pPr>
      <w:r w:rsidRPr="00381B2C">
        <w:rPr>
          <w:color w:val="000000"/>
          <w:szCs w:val="24"/>
        </w:rPr>
        <w:t>_______________</w:t>
      </w: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26743D" w:rsidRDefault="0026743D"/>
    <w:sectPr w:rsidR="0026743D">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527" w:rsidRDefault="008B3527">
      <w:r>
        <w:separator/>
      </w:r>
    </w:p>
  </w:endnote>
  <w:endnote w:type="continuationSeparator" w:id="0">
    <w:p w:rsidR="008B3527" w:rsidRDefault="008B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527" w:rsidRDefault="008B3527">
      <w:r>
        <w:separator/>
      </w:r>
    </w:p>
  </w:footnote>
  <w:footnote w:type="continuationSeparator" w:id="0">
    <w:p w:rsidR="008B3527" w:rsidRDefault="008B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27" w:rsidRDefault="008B352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2"/>
    <w:rsid w:val="00016D0A"/>
    <w:rsid w:val="000541B2"/>
    <w:rsid w:val="000E0ACE"/>
    <w:rsid w:val="0012145B"/>
    <w:rsid w:val="002205EF"/>
    <w:rsid w:val="0026743D"/>
    <w:rsid w:val="00324124"/>
    <w:rsid w:val="006275D1"/>
    <w:rsid w:val="0063659E"/>
    <w:rsid w:val="00734D29"/>
    <w:rsid w:val="007D2028"/>
    <w:rsid w:val="007E0678"/>
    <w:rsid w:val="008B3527"/>
    <w:rsid w:val="009F0184"/>
    <w:rsid w:val="009F1333"/>
    <w:rsid w:val="00AA6F7C"/>
    <w:rsid w:val="00B425A7"/>
    <w:rsid w:val="00DF77D4"/>
    <w:rsid w:val="00F02C60"/>
    <w:rsid w:val="00F0772F"/>
    <w:rsid w:val="00F76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71A4"/>
  <w15:chartTrackingRefBased/>
  <w15:docId w15:val="{CA76A196-40D8-40E7-B4F7-DB804CA8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541B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F13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30</Pages>
  <Words>62357</Words>
  <Characters>35544</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9</cp:revision>
  <dcterms:created xsi:type="dcterms:W3CDTF">2025-07-18T09:50:00Z</dcterms:created>
  <dcterms:modified xsi:type="dcterms:W3CDTF">2025-09-23T12:20:00Z</dcterms:modified>
</cp:coreProperties>
</file>