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1234" w14:textId="3AE7CD1C" w:rsidR="009D2E0C" w:rsidRDefault="005174BC" w:rsidP="00973EE9">
      <w:pPr>
        <w:spacing w:after="0" w:line="240" w:lineRule="auto"/>
        <w:jc w:val="right"/>
        <w:rPr>
          <w:rFonts w:ascii="Times New Roman" w:hAnsi="Times New Roman"/>
          <w:sz w:val="24"/>
          <w:szCs w:val="24"/>
        </w:rPr>
      </w:pPr>
      <w:r>
        <w:rPr>
          <w:rFonts w:ascii="Times New Roman" w:hAnsi="Times New Roman"/>
          <w:sz w:val="24"/>
          <w:szCs w:val="24"/>
        </w:rPr>
        <w:t>P</w:t>
      </w:r>
      <w:r w:rsidR="00646303">
        <w:rPr>
          <w:rFonts w:ascii="Times New Roman" w:hAnsi="Times New Roman"/>
          <w:sz w:val="24"/>
          <w:szCs w:val="24"/>
        </w:rPr>
        <w:t xml:space="preserve">irkimo sąlygų </w:t>
      </w:r>
      <w:r>
        <w:rPr>
          <w:rFonts w:ascii="Times New Roman" w:hAnsi="Times New Roman"/>
          <w:sz w:val="24"/>
          <w:szCs w:val="24"/>
        </w:rPr>
        <w:t>2</w:t>
      </w:r>
      <w:r w:rsidR="00646303">
        <w:rPr>
          <w:rFonts w:ascii="Times New Roman" w:hAnsi="Times New Roman"/>
          <w:sz w:val="24"/>
          <w:szCs w:val="24"/>
        </w:rPr>
        <w:t xml:space="preserve"> </w:t>
      </w:r>
      <w:r w:rsidR="00085338">
        <w:rPr>
          <w:rFonts w:ascii="Times New Roman" w:hAnsi="Times New Roman"/>
          <w:sz w:val="24"/>
          <w:szCs w:val="24"/>
        </w:rPr>
        <w:t xml:space="preserve">Priedas </w:t>
      </w:r>
    </w:p>
    <w:p w14:paraId="74FF2DFA" w14:textId="77777777" w:rsidR="00085338" w:rsidRPr="00EB084E" w:rsidRDefault="00085338" w:rsidP="00973EE9">
      <w:pPr>
        <w:spacing w:after="0" w:line="240" w:lineRule="auto"/>
        <w:jc w:val="right"/>
        <w:rPr>
          <w:rFonts w:ascii="Times New Roman" w:hAnsi="Times New Roman"/>
          <w:sz w:val="24"/>
          <w:szCs w:val="24"/>
        </w:rPr>
      </w:pPr>
    </w:p>
    <w:p w14:paraId="7C93CEE5" w14:textId="77777777" w:rsidR="009D2E0C" w:rsidRPr="00EB084E" w:rsidRDefault="00880921" w:rsidP="009D2E0C">
      <w:pPr>
        <w:pStyle w:val="Antrat1"/>
        <w:spacing w:before="0" w:after="0" w:line="240" w:lineRule="auto"/>
        <w:jc w:val="center"/>
        <w:rPr>
          <w:rFonts w:ascii="Times New Roman" w:hAnsi="Times New Roman" w:cs="Times New Roman"/>
          <w:bCs w:val="0"/>
          <w:iCs/>
          <w:color w:val="000000" w:themeColor="text1"/>
          <w:sz w:val="24"/>
          <w:szCs w:val="24"/>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EB084E">
        <w:rPr>
          <w:rFonts w:ascii="Times New Roman" w:hAnsi="Times New Roman" w:cs="Times New Roman"/>
          <w:color w:val="000000" w:themeColor="text1"/>
          <w:sz w:val="24"/>
          <w:szCs w:val="24"/>
          <w:shd w:val="clear" w:color="auto" w:fill="FFFFFF"/>
        </w:rPr>
        <w:t>MODULINIŲ BALDŲ ĮSIGIJIMO ĮGYVENDINANT PROJEKTĄ „IGNALINOS ATVIROS JAUNIMO ERDVĖS VEIKLŲ KOKYBĖS GERINIMAS“</w:t>
      </w:r>
    </w:p>
    <w:p w14:paraId="4D7529CA" w14:textId="77777777" w:rsidR="009D2E0C" w:rsidRPr="00EB084E" w:rsidRDefault="009D2E0C" w:rsidP="009D2E0C">
      <w:pPr>
        <w:pStyle w:val="Antrat1"/>
        <w:spacing w:before="0" w:after="0" w:line="240" w:lineRule="auto"/>
        <w:jc w:val="center"/>
        <w:rPr>
          <w:rFonts w:ascii="Times New Roman" w:hAnsi="Times New Roman" w:cs="Times New Roman"/>
          <w:bCs w:val="0"/>
          <w:iCs/>
          <w:sz w:val="24"/>
          <w:szCs w:val="24"/>
        </w:rPr>
      </w:pPr>
      <w:r w:rsidRPr="00EB084E">
        <w:rPr>
          <w:rFonts w:ascii="Times New Roman" w:hAnsi="Times New Roman" w:cs="Times New Roman"/>
          <w:bCs w:val="0"/>
          <w:iCs/>
          <w:sz w:val="24"/>
          <w:szCs w:val="24"/>
        </w:rPr>
        <w:t xml:space="preserve">PIRKIMO </w:t>
      </w:r>
      <w:r w:rsidRPr="00EB084E">
        <w:rPr>
          <w:rFonts w:ascii="Times New Roman" w:hAnsi="Times New Roman" w:cs="Times New Roman"/>
          <w:bCs w:val="0"/>
          <w:sz w:val="24"/>
          <w:szCs w:val="24"/>
        </w:rPr>
        <w:t>TECHNINĖ SPECIFIKACIJA</w:t>
      </w:r>
      <w:bookmarkEnd w:id="0"/>
      <w:bookmarkEnd w:id="1"/>
      <w:bookmarkEnd w:id="2"/>
      <w:bookmarkEnd w:id="3"/>
      <w:bookmarkEnd w:id="4"/>
      <w:bookmarkEnd w:id="5"/>
      <w:bookmarkEnd w:id="6"/>
      <w:bookmarkEnd w:id="7"/>
    </w:p>
    <w:p w14:paraId="22D11B4D" w14:textId="77777777" w:rsidR="009D2E0C" w:rsidRPr="00EB084E" w:rsidRDefault="009D2E0C" w:rsidP="009D2E0C">
      <w:pPr>
        <w:pStyle w:val="Komentarotekstas"/>
        <w:spacing w:after="0" w:line="240" w:lineRule="auto"/>
        <w:rPr>
          <w:rFonts w:ascii="Times New Roman" w:hAnsi="Times New Roman"/>
          <w:sz w:val="24"/>
          <w:szCs w:val="24"/>
        </w:rPr>
      </w:pPr>
    </w:p>
    <w:p w14:paraId="6C4D58F3"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I SKYRIUS</w:t>
      </w:r>
    </w:p>
    <w:p w14:paraId="6E5A572A"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PIRKIMO TIPAS</w:t>
      </w:r>
    </w:p>
    <w:p w14:paraId="1ACECDE3"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p>
    <w:p w14:paraId="0ABD3909" w14:textId="77777777" w:rsidR="009D2E0C" w:rsidRPr="00EB084E" w:rsidRDefault="009D2E0C" w:rsidP="009D2E0C">
      <w:pPr>
        <w:pStyle w:val="Pagrindinistekstas2"/>
        <w:spacing w:after="0" w:line="240" w:lineRule="auto"/>
        <w:ind w:firstLine="1247"/>
        <w:jc w:val="both"/>
        <w:rPr>
          <w:rFonts w:ascii="Times New Roman" w:hAnsi="Times New Roman"/>
          <w:sz w:val="24"/>
          <w:szCs w:val="24"/>
        </w:rPr>
      </w:pPr>
      <w:r w:rsidRPr="00EB084E">
        <w:rPr>
          <w:rFonts w:ascii="Times New Roman" w:hAnsi="Times New Roman"/>
          <w:sz w:val="24"/>
          <w:szCs w:val="24"/>
        </w:rPr>
        <w:t>1. Prekių pirkimas.</w:t>
      </w:r>
    </w:p>
    <w:p w14:paraId="1841D142" w14:textId="77777777" w:rsidR="009D2E0C" w:rsidRPr="00EB084E" w:rsidRDefault="009D2E0C" w:rsidP="009D2E0C">
      <w:pPr>
        <w:pStyle w:val="Pagrindinistekstas2"/>
        <w:spacing w:after="0" w:line="240" w:lineRule="auto"/>
        <w:ind w:firstLine="1247"/>
        <w:jc w:val="both"/>
        <w:rPr>
          <w:rFonts w:ascii="Times New Roman" w:hAnsi="Times New Roman"/>
          <w:sz w:val="24"/>
          <w:szCs w:val="24"/>
        </w:rPr>
      </w:pPr>
    </w:p>
    <w:p w14:paraId="3005934A"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II SKYRIUS</w:t>
      </w:r>
    </w:p>
    <w:p w14:paraId="60F04E34"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TIKSLAS</w:t>
      </w:r>
    </w:p>
    <w:p w14:paraId="7DF5164D" w14:textId="77777777" w:rsidR="009D2E0C" w:rsidRPr="00EB084E" w:rsidRDefault="009D2E0C" w:rsidP="009D2E0C">
      <w:pPr>
        <w:pStyle w:val="Pagrindinistekstas2"/>
        <w:spacing w:after="0" w:line="240" w:lineRule="auto"/>
        <w:jc w:val="center"/>
        <w:rPr>
          <w:rFonts w:ascii="Times New Roman" w:hAnsi="Times New Roman"/>
          <w:bCs/>
          <w:sz w:val="24"/>
          <w:szCs w:val="24"/>
        </w:rPr>
      </w:pPr>
    </w:p>
    <w:p w14:paraId="3E657A04" w14:textId="77777777" w:rsidR="009D2E0C" w:rsidRPr="00403156" w:rsidRDefault="009D2E0C" w:rsidP="009D2E0C">
      <w:pPr>
        <w:pStyle w:val="Pagrindinistekstas2"/>
        <w:spacing w:after="0" w:line="240" w:lineRule="auto"/>
        <w:ind w:firstLine="1247"/>
        <w:jc w:val="both"/>
        <w:rPr>
          <w:rFonts w:ascii="Times New Roman" w:hAnsi="Times New Roman"/>
          <w:color w:val="000000" w:themeColor="text1"/>
          <w:sz w:val="24"/>
          <w:szCs w:val="24"/>
        </w:rPr>
      </w:pPr>
      <w:r w:rsidRPr="00EB084E">
        <w:rPr>
          <w:rFonts w:ascii="Times New Roman" w:hAnsi="Times New Roman"/>
          <w:sz w:val="24"/>
          <w:szCs w:val="24"/>
        </w:rPr>
        <w:t xml:space="preserve">2. </w:t>
      </w:r>
      <w:r w:rsidR="00A07E4D" w:rsidRPr="00EB084E">
        <w:rPr>
          <w:rFonts w:ascii="Times New Roman" w:hAnsi="Times New Roman"/>
          <w:sz w:val="24"/>
          <w:szCs w:val="24"/>
        </w:rPr>
        <w:t>Įgyvendinamas projektas „</w:t>
      </w:r>
      <w:r w:rsidR="008708A0" w:rsidRPr="00EB084E">
        <w:rPr>
          <w:rFonts w:ascii="Times New Roman" w:hAnsi="Times New Roman"/>
          <w:color w:val="000000" w:themeColor="text1"/>
          <w:sz w:val="24"/>
          <w:szCs w:val="24"/>
        </w:rPr>
        <w:t>Ignalinos atviros jaunimo erdvės veiklų kokybės gerinimas</w:t>
      </w:r>
      <w:r w:rsidR="00A07E4D" w:rsidRPr="00EB084E">
        <w:rPr>
          <w:rFonts w:ascii="Times New Roman" w:hAnsi="Times New Roman"/>
          <w:sz w:val="24"/>
          <w:szCs w:val="24"/>
        </w:rPr>
        <w:t>“</w:t>
      </w:r>
      <w:r w:rsidR="0056557D">
        <w:rPr>
          <w:rFonts w:ascii="Times New Roman" w:hAnsi="Times New Roman"/>
          <w:sz w:val="24"/>
          <w:szCs w:val="24"/>
        </w:rPr>
        <w:t>. P</w:t>
      </w:r>
      <w:r w:rsidR="006E0C6B" w:rsidRPr="00EB084E">
        <w:rPr>
          <w:rFonts w:ascii="Times New Roman" w:hAnsi="Times New Roman"/>
          <w:sz w:val="24"/>
          <w:szCs w:val="24"/>
        </w:rPr>
        <w:t xml:space="preserve">rojekto </w:t>
      </w:r>
      <w:r w:rsidR="006E0C6B" w:rsidRPr="00403156">
        <w:rPr>
          <w:rFonts w:ascii="Times New Roman" w:hAnsi="Times New Roman"/>
          <w:color w:val="000000" w:themeColor="text1"/>
          <w:sz w:val="24"/>
          <w:szCs w:val="24"/>
        </w:rPr>
        <w:t xml:space="preserve">metu atnaujinamos </w:t>
      </w:r>
      <w:r w:rsidR="0056557D" w:rsidRPr="00403156">
        <w:rPr>
          <w:rFonts w:ascii="Times New Roman" w:hAnsi="Times New Roman"/>
          <w:color w:val="000000" w:themeColor="text1"/>
          <w:sz w:val="24"/>
          <w:szCs w:val="24"/>
        </w:rPr>
        <w:t xml:space="preserve">Ignalinos jaunimo erdvės </w:t>
      </w:r>
      <w:r w:rsidR="006E0C6B" w:rsidRPr="00403156">
        <w:rPr>
          <w:rFonts w:ascii="Times New Roman" w:hAnsi="Times New Roman"/>
          <w:color w:val="000000" w:themeColor="text1"/>
          <w:sz w:val="24"/>
          <w:szCs w:val="24"/>
        </w:rPr>
        <w:t xml:space="preserve">patalpos </w:t>
      </w:r>
      <w:r w:rsidR="0056557D" w:rsidRPr="00403156">
        <w:rPr>
          <w:rFonts w:ascii="Times New Roman" w:hAnsi="Times New Roman"/>
          <w:color w:val="000000" w:themeColor="text1"/>
          <w:sz w:val="24"/>
          <w:szCs w:val="24"/>
        </w:rPr>
        <w:t xml:space="preserve">(toliau- patalpos) </w:t>
      </w:r>
      <w:r w:rsidR="00AF0E88" w:rsidRPr="00403156">
        <w:rPr>
          <w:rFonts w:ascii="Times New Roman" w:hAnsi="Times New Roman"/>
          <w:color w:val="000000" w:themeColor="text1"/>
          <w:sz w:val="24"/>
          <w:szCs w:val="24"/>
        </w:rPr>
        <w:t>gerinant patalpų kokybę</w:t>
      </w:r>
      <w:r w:rsidR="0056557D" w:rsidRPr="00403156">
        <w:rPr>
          <w:rFonts w:ascii="Times New Roman" w:hAnsi="Times New Roman"/>
          <w:color w:val="000000" w:themeColor="text1"/>
          <w:sz w:val="24"/>
          <w:szCs w:val="24"/>
        </w:rPr>
        <w:t>, pritaikant prie šiandienos poreikių, keliamų atitinkamuose teisės aktuose norminių reikalavimų, įtraukiant naujas veiklas</w:t>
      </w:r>
      <w:r w:rsidR="009014E2" w:rsidRPr="00403156">
        <w:rPr>
          <w:rFonts w:ascii="Times New Roman" w:hAnsi="Times New Roman"/>
          <w:color w:val="000000" w:themeColor="text1"/>
          <w:sz w:val="24"/>
          <w:szCs w:val="24"/>
        </w:rPr>
        <w:t xml:space="preserve">. </w:t>
      </w:r>
    </w:p>
    <w:p w14:paraId="5606B09C" w14:textId="77777777" w:rsidR="00DA413B" w:rsidRPr="00403156" w:rsidRDefault="0056557D" w:rsidP="009D2E0C">
      <w:pPr>
        <w:pStyle w:val="Pagrindinistekstas2"/>
        <w:spacing w:after="0" w:line="240" w:lineRule="auto"/>
        <w:ind w:firstLine="1247"/>
        <w:jc w:val="both"/>
        <w:rPr>
          <w:rFonts w:ascii="Times New Roman" w:hAnsi="Times New Roman"/>
          <w:color w:val="000000" w:themeColor="text1"/>
          <w:sz w:val="24"/>
          <w:szCs w:val="24"/>
        </w:rPr>
      </w:pPr>
      <w:r w:rsidRPr="00403156">
        <w:rPr>
          <w:rFonts w:ascii="Times New Roman" w:hAnsi="Times New Roman"/>
          <w:color w:val="000000" w:themeColor="text1"/>
          <w:sz w:val="24"/>
          <w:szCs w:val="24"/>
        </w:rPr>
        <w:t>Siekiama</w:t>
      </w:r>
      <w:r w:rsidR="009014E2" w:rsidRPr="00403156">
        <w:rPr>
          <w:rFonts w:ascii="Times New Roman" w:hAnsi="Times New Roman"/>
          <w:color w:val="000000" w:themeColor="text1"/>
          <w:sz w:val="24"/>
          <w:szCs w:val="24"/>
        </w:rPr>
        <w:t xml:space="preserve"> </w:t>
      </w:r>
      <w:r w:rsidRPr="00403156">
        <w:rPr>
          <w:rFonts w:ascii="Times New Roman" w:hAnsi="Times New Roman"/>
          <w:color w:val="000000" w:themeColor="text1"/>
          <w:sz w:val="24"/>
          <w:szCs w:val="24"/>
        </w:rPr>
        <w:t>įsigyti patalpose numatytoms vykdyti veikloms pritaikytus modulinius baldus.</w:t>
      </w:r>
      <w:r w:rsidR="005D2C59" w:rsidRPr="00403156">
        <w:rPr>
          <w:rFonts w:ascii="Times New Roman" w:hAnsi="Times New Roman"/>
          <w:color w:val="000000" w:themeColor="text1"/>
          <w:sz w:val="24"/>
          <w:szCs w:val="24"/>
        </w:rPr>
        <w:t xml:space="preserve"> </w:t>
      </w:r>
      <w:r w:rsidRPr="00403156">
        <w:rPr>
          <w:rFonts w:ascii="Times New Roman" w:hAnsi="Times New Roman"/>
          <w:color w:val="000000" w:themeColor="text1"/>
          <w:sz w:val="24"/>
          <w:szCs w:val="24"/>
        </w:rPr>
        <w:t>Numatytos veiklos: edukacija</w:t>
      </w:r>
      <w:r w:rsidR="00816B62" w:rsidRPr="00403156">
        <w:rPr>
          <w:rFonts w:ascii="Times New Roman" w:hAnsi="Times New Roman"/>
          <w:color w:val="000000" w:themeColor="text1"/>
          <w:sz w:val="24"/>
          <w:szCs w:val="24"/>
        </w:rPr>
        <w:t xml:space="preserve">, </w:t>
      </w:r>
      <w:r w:rsidRPr="00403156">
        <w:rPr>
          <w:rFonts w:ascii="Times New Roman" w:hAnsi="Times New Roman"/>
          <w:color w:val="000000" w:themeColor="text1"/>
          <w:sz w:val="24"/>
          <w:szCs w:val="24"/>
        </w:rPr>
        <w:t>v</w:t>
      </w:r>
      <w:r w:rsidR="005A2086" w:rsidRPr="00403156">
        <w:rPr>
          <w:rFonts w:ascii="Times New Roman" w:hAnsi="Times New Roman"/>
          <w:color w:val="000000" w:themeColor="text1"/>
          <w:sz w:val="24"/>
          <w:szCs w:val="24"/>
        </w:rPr>
        <w:t>aizdinės medžiagos</w:t>
      </w:r>
      <w:r w:rsidR="00816B62" w:rsidRPr="00403156">
        <w:rPr>
          <w:rFonts w:ascii="Times New Roman" w:hAnsi="Times New Roman"/>
          <w:color w:val="000000" w:themeColor="text1"/>
          <w:sz w:val="24"/>
          <w:szCs w:val="24"/>
        </w:rPr>
        <w:t xml:space="preserve"> žiūrėjimas, </w:t>
      </w:r>
      <w:r w:rsidR="003C6B39" w:rsidRPr="00403156">
        <w:rPr>
          <w:rFonts w:ascii="Times New Roman" w:hAnsi="Times New Roman"/>
          <w:color w:val="000000" w:themeColor="text1"/>
          <w:sz w:val="24"/>
          <w:szCs w:val="24"/>
        </w:rPr>
        <w:t>kompiuteriniai</w:t>
      </w:r>
      <w:r w:rsidR="00DA413B" w:rsidRPr="00403156">
        <w:rPr>
          <w:rFonts w:ascii="Times New Roman" w:hAnsi="Times New Roman"/>
          <w:color w:val="000000" w:themeColor="text1"/>
          <w:sz w:val="24"/>
          <w:szCs w:val="24"/>
        </w:rPr>
        <w:t xml:space="preserve"> - </w:t>
      </w:r>
      <w:r w:rsidR="003C6B39" w:rsidRPr="00403156">
        <w:rPr>
          <w:rFonts w:ascii="Times New Roman" w:hAnsi="Times New Roman"/>
          <w:color w:val="000000" w:themeColor="text1"/>
          <w:sz w:val="24"/>
          <w:szCs w:val="24"/>
        </w:rPr>
        <w:t>edukaciniai žaidimai, sensoriniai užsiėmimai</w:t>
      </w:r>
      <w:r w:rsidR="00DA413B" w:rsidRPr="00403156">
        <w:rPr>
          <w:rFonts w:ascii="Times New Roman" w:hAnsi="Times New Roman"/>
          <w:color w:val="000000" w:themeColor="text1"/>
          <w:sz w:val="24"/>
          <w:szCs w:val="24"/>
        </w:rPr>
        <w:t>, muzikos kūrimas, pasyvaus poilsio, poilsio prietemoje/ tamsoje</w:t>
      </w:r>
      <w:r w:rsidR="00FF6CD4" w:rsidRPr="00403156">
        <w:rPr>
          <w:rFonts w:ascii="Times New Roman" w:hAnsi="Times New Roman"/>
          <w:color w:val="000000" w:themeColor="text1"/>
          <w:sz w:val="24"/>
          <w:szCs w:val="24"/>
        </w:rPr>
        <w:t xml:space="preserve">, </w:t>
      </w:r>
      <w:r w:rsidR="00DA413B" w:rsidRPr="00403156">
        <w:rPr>
          <w:rFonts w:ascii="Times New Roman" w:hAnsi="Times New Roman"/>
          <w:color w:val="000000" w:themeColor="text1"/>
          <w:sz w:val="24"/>
          <w:szCs w:val="24"/>
        </w:rPr>
        <w:t xml:space="preserve">3D objektų kūrimo / </w:t>
      </w:r>
      <w:r w:rsidR="00FF6CD4" w:rsidRPr="00403156">
        <w:rPr>
          <w:rFonts w:ascii="Times New Roman" w:hAnsi="Times New Roman"/>
          <w:color w:val="000000" w:themeColor="text1"/>
          <w:sz w:val="24"/>
          <w:szCs w:val="24"/>
        </w:rPr>
        <w:t>modeliavimo</w:t>
      </w:r>
      <w:r w:rsidR="00DA413B" w:rsidRPr="00403156">
        <w:rPr>
          <w:rFonts w:ascii="Times New Roman" w:hAnsi="Times New Roman"/>
          <w:color w:val="000000" w:themeColor="text1"/>
          <w:sz w:val="24"/>
          <w:szCs w:val="24"/>
        </w:rPr>
        <w:t>, pasiruošimas pamokoms</w:t>
      </w:r>
      <w:r w:rsidR="005A2086" w:rsidRPr="00403156">
        <w:rPr>
          <w:rFonts w:ascii="Times New Roman" w:hAnsi="Times New Roman"/>
          <w:color w:val="000000" w:themeColor="text1"/>
          <w:sz w:val="24"/>
          <w:szCs w:val="24"/>
        </w:rPr>
        <w:t>.</w:t>
      </w:r>
    </w:p>
    <w:p w14:paraId="59B2439C" w14:textId="77777777" w:rsidR="009D2E0C" w:rsidRPr="00EB084E" w:rsidRDefault="009D2E0C" w:rsidP="009D2E0C">
      <w:pPr>
        <w:pStyle w:val="Pagrindinistekstas2"/>
        <w:spacing w:after="0" w:line="240" w:lineRule="auto"/>
        <w:ind w:firstLine="1247"/>
        <w:jc w:val="both"/>
        <w:rPr>
          <w:rFonts w:ascii="Times New Roman" w:hAnsi="Times New Roman"/>
          <w:sz w:val="24"/>
          <w:szCs w:val="24"/>
        </w:rPr>
      </w:pPr>
    </w:p>
    <w:p w14:paraId="26D8A9F0"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III SKYRIUS</w:t>
      </w:r>
    </w:p>
    <w:p w14:paraId="60FC361A"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PREKIŲ APRAŠYMAS IR TIEKIMO APIMTIS</w:t>
      </w:r>
    </w:p>
    <w:p w14:paraId="46B45C16"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p>
    <w:p w14:paraId="103D8D44" w14:textId="77777777" w:rsidR="009D2E0C" w:rsidRPr="00EB084E" w:rsidRDefault="009D2E0C" w:rsidP="009D2E0C">
      <w:pPr>
        <w:pStyle w:val="Pagrindinistekstas2"/>
        <w:spacing w:after="0" w:line="240" w:lineRule="auto"/>
        <w:ind w:firstLine="1247"/>
        <w:jc w:val="both"/>
        <w:rPr>
          <w:rFonts w:ascii="Times New Roman" w:hAnsi="Times New Roman"/>
          <w:spacing w:val="-2"/>
          <w:sz w:val="24"/>
          <w:szCs w:val="24"/>
        </w:rPr>
      </w:pPr>
      <w:r w:rsidRPr="00EB084E">
        <w:rPr>
          <w:rFonts w:ascii="Times New Roman" w:hAnsi="Times New Roman"/>
          <w:sz w:val="24"/>
          <w:szCs w:val="24"/>
        </w:rPr>
        <w:t xml:space="preserve">3. </w:t>
      </w:r>
      <w:r w:rsidR="005F1EAF" w:rsidRPr="00EB084E">
        <w:rPr>
          <w:rFonts w:ascii="Times New Roman" w:hAnsi="Times New Roman"/>
          <w:sz w:val="24"/>
          <w:szCs w:val="24"/>
        </w:rPr>
        <w:t>Žemiau pateiktoj</w:t>
      </w:r>
      <w:r w:rsidR="00B01168" w:rsidRPr="00EB084E">
        <w:rPr>
          <w:rFonts w:ascii="Times New Roman" w:hAnsi="Times New Roman"/>
          <w:sz w:val="24"/>
          <w:szCs w:val="24"/>
        </w:rPr>
        <w:t>e lentelėje pateikiama informacija apie modulinių baldų</w:t>
      </w:r>
      <w:r w:rsidR="00A5531B" w:rsidRPr="00EB084E">
        <w:rPr>
          <w:rFonts w:ascii="Times New Roman" w:hAnsi="Times New Roman"/>
          <w:sz w:val="24"/>
          <w:szCs w:val="24"/>
        </w:rPr>
        <w:t xml:space="preserve"> savybes, kiekius: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5074"/>
        <w:gridCol w:w="1143"/>
      </w:tblGrid>
      <w:tr w:rsidR="009D2E0C" w:rsidRPr="00EB084E" w14:paraId="10DC71E8" w14:textId="77777777" w:rsidTr="00E0485D">
        <w:tc>
          <w:tcPr>
            <w:tcW w:w="846" w:type="dxa"/>
          </w:tcPr>
          <w:p w14:paraId="246111F1" w14:textId="77777777" w:rsidR="009D2E0C" w:rsidRPr="00EB084E" w:rsidRDefault="009D2E0C" w:rsidP="00074938">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Eilės Nr.</w:t>
            </w:r>
          </w:p>
        </w:tc>
        <w:tc>
          <w:tcPr>
            <w:tcW w:w="2410" w:type="dxa"/>
          </w:tcPr>
          <w:p w14:paraId="3AFA12C8" w14:textId="77777777" w:rsidR="009D2E0C" w:rsidRPr="00EB084E" w:rsidRDefault="00A5531B" w:rsidP="00074938">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P</w:t>
            </w:r>
            <w:r w:rsidR="007A3430" w:rsidRPr="00EB084E">
              <w:rPr>
                <w:rFonts w:ascii="Times New Roman" w:hAnsi="Times New Roman"/>
                <w:spacing w:val="-2"/>
                <w:sz w:val="24"/>
                <w:szCs w:val="24"/>
              </w:rPr>
              <w:t>rekės pavadinimas</w:t>
            </w:r>
          </w:p>
        </w:tc>
        <w:tc>
          <w:tcPr>
            <w:tcW w:w="5074" w:type="dxa"/>
          </w:tcPr>
          <w:p w14:paraId="26AF6065" w14:textId="77777777" w:rsidR="009D2E0C" w:rsidRPr="00EB084E" w:rsidRDefault="007A3430" w:rsidP="00074938">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Savybės</w:t>
            </w:r>
          </w:p>
        </w:tc>
        <w:tc>
          <w:tcPr>
            <w:tcW w:w="1143" w:type="dxa"/>
          </w:tcPr>
          <w:p w14:paraId="3111BF16" w14:textId="77777777" w:rsidR="009D2E0C" w:rsidRPr="00EB084E" w:rsidRDefault="007A3430" w:rsidP="00074938">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Kiekis</w:t>
            </w:r>
          </w:p>
        </w:tc>
      </w:tr>
      <w:tr w:rsidR="00376601" w:rsidRPr="00EB084E" w14:paraId="72830842" w14:textId="77777777" w:rsidTr="000D6588">
        <w:tc>
          <w:tcPr>
            <w:tcW w:w="846" w:type="dxa"/>
            <w:vAlign w:val="center"/>
          </w:tcPr>
          <w:p w14:paraId="740A8C9F" w14:textId="301F0604"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t>1.</w:t>
            </w:r>
          </w:p>
        </w:tc>
        <w:tc>
          <w:tcPr>
            <w:tcW w:w="2410" w:type="dxa"/>
            <w:vAlign w:val="center"/>
          </w:tcPr>
          <w:p w14:paraId="53C1AA91" w14:textId="28B07C1F"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B362F4">
              <w:rPr>
                <w:rFonts w:ascii="Times New Roman" w:hAnsi="Times New Roman"/>
                <w:spacing w:val="-2"/>
                <w:sz w:val="24"/>
                <w:szCs w:val="24"/>
              </w:rPr>
              <w:t xml:space="preserve">Mokyklinis modulinis </w:t>
            </w:r>
            <w:r w:rsidRPr="00B362F4">
              <w:rPr>
                <w:rFonts w:ascii="Times New Roman" w:hAnsi="Times New Roman"/>
                <w:color w:val="000000" w:themeColor="text1"/>
                <w:spacing w:val="-2"/>
                <w:sz w:val="24"/>
                <w:szCs w:val="24"/>
              </w:rPr>
              <w:t xml:space="preserve">stalas </w:t>
            </w:r>
            <w:r w:rsidRPr="00B362F4">
              <w:rPr>
                <w:rFonts w:ascii="Times New Roman" w:hAnsi="Times New Roman"/>
                <w:color w:val="000000" w:themeColor="text1"/>
                <w:sz w:val="24"/>
                <w:szCs w:val="24"/>
              </w:rPr>
              <w:t>(žr. 1</w:t>
            </w:r>
            <w:r>
              <w:rPr>
                <w:rFonts w:ascii="Times New Roman" w:hAnsi="Times New Roman"/>
                <w:color w:val="000000" w:themeColor="text1"/>
                <w:sz w:val="24"/>
                <w:szCs w:val="24"/>
              </w:rPr>
              <w:t xml:space="preserve"> </w:t>
            </w:r>
            <w:r w:rsidRPr="009F3DA0">
              <w:rPr>
                <w:rFonts w:ascii="Times New Roman" w:hAnsi="Times New Roman"/>
                <w:color w:val="000000" w:themeColor="text1"/>
                <w:sz w:val="24"/>
                <w:szCs w:val="24"/>
              </w:rPr>
              <w:t>ir 2</w:t>
            </w:r>
            <w:r w:rsidRPr="00B362F4">
              <w:rPr>
                <w:rFonts w:ascii="Times New Roman" w:hAnsi="Times New Roman"/>
                <w:color w:val="000000" w:themeColor="text1"/>
                <w:sz w:val="24"/>
                <w:szCs w:val="24"/>
              </w:rPr>
              <w:t xml:space="preserve"> pav.)</w:t>
            </w:r>
          </w:p>
        </w:tc>
        <w:tc>
          <w:tcPr>
            <w:tcW w:w="5074" w:type="dxa"/>
            <w:vAlign w:val="center"/>
          </w:tcPr>
          <w:p w14:paraId="7560D3E3" w14:textId="77777777" w:rsidR="00376601" w:rsidRDefault="00376601" w:rsidP="00376601">
            <w:pPr>
              <w:pStyle w:val="Pagrindinistekstas2"/>
              <w:spacing w:after="0" w:line="240" w:lineRule="auto"/>
              <w:jc w:val="both"/>
              <w:rPr>
                <w:rFonts w:ascii="Times New Roman" w:hAnsi="Times New Roman"/>
                <w:i/>
                <w:iCs/>
                <w:color w:val="000000" w:themeColor="text1"/>
                <w:spacing w:val="-2"/>
                <w:sz w:val="24"/>
                <w:szCs w:val="24"/>
                <w:u w:val="single"/>
              </w:rPr>
            </w:pPr>
            <w:r w:rsidRPr="00B362F4">
              <w:rPr>
                <w:rFonts w:ascii="Times New Roman" w:hAnsi="Times New Roman"/>
                <w:spacing w:val="-2"/>
                <w:sz w:val="24"/>
                <w:szCs w:val="24"/>
              </w:rPr>
              <w:t xml:space="preserve">Mokyklinis modulinis </w:t>
            </w:r>
            <w:r w:rsidRPr="00B362F4">
              <w:rPr>
                <w:rFonts w:ascii="Times New Roman" w:hAnsi="Times New Roman"/>
                <w:color w:val="000000" w:themeColor="text1"/>
                <w:spacing w:val="-2"/>
                <w:sz w:val="24"/>
                <w:szCs w:val="24"/>
              </w:rPr>
              <w:t xml:space="preserve">stalas su </w:t>
            </w:r>
            <w:r w:rsidRPr="00B362F4">
              <w:rPr>
                <w:rFonts w:ascii="Times New Roman" w:hAnsi="Times New Roman"/>
                <w:color w:val="000000" w:themeColor="text1"/>
                <w:sz w:val="24"/>
                <w:szCs w:val="24"/>
              </w:rPr>
              <w:t>dalies žiedo formos stalviršiu</w:t>
            </w:r>
          </w:p>
          <w:p w14:paraId="1EAD9E1C" w14:textId="77777777" w:rsidR="00376601" w:rsidRPr="005A208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color w:val="000000" w:themeColor="text1"/>
                <w:spacing w:val="-2"/>
                <w:sz w:val="24"/>
                <w:szCs w:val="24"/>
                <w:u w:val="single"/>
              </w:rPr>
              <w:t>Aukštis:</w:t>
            </w:r>
            <w:r w:rsidRPr="005A2086">
              <w:rPr>
                <w:rFonts w:ascii="Times New Roman" w:hAnsi="Times New Roman"/>
                <w:color w:val="000000" w:themeColor="text1"/>
                <w:spacing w:val="-2"/>
                <w:sz w:val="24"/>
                <w:szCs w:val="24"/>
              </w:rPr>
              <w:t xml:space="preserve"> atitinkantis mokykliniams stalams keliamus standartus (</w:t>
            </w:r>
            <w:r>
              <w:rPr>
                <w:rFonts w:ascii="Times New Roman" w:hAnsi="Times New Roman"/>
                <w:color w:val="000000" w:themeColor="text1"/>
                <w:spacing w:val="-2"/>
                <w:sz w:val="24"/>
                <w:szCs w:val="24"/>
              </w:rPr>
              <w:t xml:space="preserve">ne mažiau </w:t>
            </w:r>
            <w:r w:rsidRPr="005A2086">
              <w:rPr>
                <w:rFonts w:ascii="Times New Roman" w:hAnsi="Times New Roman"/>
                <w:color w:val="000000" w:themeColor="text1"/>
                <w:spacing w:val="-2"/>
                <w:sz w:val="24"/>
                <w:szCs w:val="24"/>
              </w:rPr>
              <w:t xml:space="preserve"> 700 mm</w:t>
            </w:r>
            <w:r>
              <w:rPr>
                <w:rFonts w:ascii="Times New Roman" w:hAnsi="Times New Roman"/>
                <w:color w:val="000000" w:themeColor="text1"/>
                <w:spacing w:val="-2"/>
                <w:sz w:val="24"/>
                <w:szCs w:val="24"/>
              </w:rPr>
              <w:t xml:space="preserve"> ir ne daugiau 800 mm</w:t>
            </w:r>
            <w:r w:rsidRPr="005A2086">
              <w:rPr>
                <w:rFonts w:ascii="Times New Roman" w:hAnsi="Times New Roman"/>
                <w:color w:val="000000" w:themeColor="text1"/>
                <w:spacing w:val="-2"/>
                <w:sz w:val="24"/>
                <w:szCs w:val="24"/>
              </w:rPr>
              <w:t>);</w:t>
            </w:r>
          </w:p>
          <w:p w14:paraId="0597485B" w14:textId="77777777" w:rsidR="00376601" w:rsidRPr="005A208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color w:val="000000" w:themeColor="text1"/>
                <w:spacing w:val="-2"/>
                <w:sz w:val="24"/>
                <w:szCs w:val="24"/>
                <w:u w:val="single"/>
              </w:rPr>
              <w:t>Stalo svoris:</w:t>
            </w: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n</w:t>
            </w:r>
            <w:r w:rsidRPr="005A2086">
              <w:rPr>
                <w:rFonts w:ascii="Times New Roman" w:hAnsi="Times New Roman"/>
                <w:color w:val="000000" w:themeColor="text1"/>
                <w:spacing w:val="-2"/>
                <w:sz w:val="24"/>
                <w:szCs w:val="24"/>
              </w:rPr>
              <w:t>uo 8</w:t>
            </w:r>
            <w:r>
              <w:rPr>
                <w:rFonts w:ascii="Times New Roman" w:hAnsi="Times New Roman"/>
                <w:color w:val="000000" w:themeColor="text1"/>
                <w:spacing w:val="-2"/>
                <w:sz w:val="24"/>
                <w:szCs w:val="24"/>
              </w:rPr>
              <w:t xml:space="preserve"> kg</w:t>
            </w:r>
            <w:r w:rsidRPr="005A2086">
              <w:rPr>
                <w:rFonts w:ascii="Times New Roman" w:hAnsi="Times New Roman"/>
                <w:color w:val="000000" w:themeColor="text1"/>
                <w:spacing w:val="-2"/>
                <w:sz w:val="24"/>
                <w:szCs w:val="24"/>
              </w:rPr>
              <w:t xml:space="preserve"> iki 15 kg;</w:t>
            </w:r>
          </w:p>
          <w:p w14:paraId="17BF76AB"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color w:val="000000" w:themeColor="text1"/>
                <w:spacing w:val="-2"/>
                <w:sz w:val="24"/>
                <w:szCs w:val="24"/>
                <w:u w:val="single"/>
              </w:rPr>
              <w:t>Stalo rėmas:</w:t>
            </w:r>
            <w:r w:rsidRPr="005A2086">
              <w:rPr>
                <w:rFonts w:ascii="Times New Roman" w:hAnsi="Times New Roman"/>
                <w:color w:val="000000" w:themeColor="text1"/>
                <w:spacing w:val="-2"/>
                <w:sz w:val="24"/>
                <w:szCs w:val="24"/>
              </w:rPr>
              <w:t xml:space="preserve"> </w:t>
            </w:r>
            <w:r w:rsidRPr="001B34F4">
              <w:rPr>
                <w:rFonts w:ascii="Times New Roman" w:hAnsi="Times New Roman"/>
                <w:b/>
                <w:bCs/>
                <w:color w:val="000000" w:themeColor="text1"/>
                <w:spacing w:val="-2"/>
                <w:sz w:val="24"/>
                <w:szCs w:val="24"/>
              </w:rPr>
              <w:t>trijų kojų</w:t>
            </w:r>
            <w:r w:rsidRPr="005A2086">
              <w:rPr>
                <w:rFonts w:ascii="Times New Roman" w:hAnsi="Times New Roman"/>
                <w:color w:val="000000" w:themeColor="text1"/>
                <w:spacing w:val="-2"/>
                <w:sz w:val="24"/>
                <w:szCs w:val="24"/>
              </w:rPr>
              <w:t>, kurių viena apačioje užbaigta horizontalią detale su guminiais/ kaučiuko ratukais</w:t>
            </w:r>
            <w:r>
              <w:rPr>
                <w:rFonts w:ascii="Times New Roman" w:hAnsi="Times New Roman"/>
                <w:color w:val="000000" w:themeColor="text1"/>
                <w:spacing w:val="-2"/>
                <w:sz w:val="24"/>
                <w:szCs w:val="24"/>
              </w:rPr>
              <w:t>;</w:t>
            </w:r>
          </w:p>
          <w:p w14:paraId="27384D06"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7933C4">
              <w:rPr>
                <w:rFonts w:ascii="Times New Roman" w:hAnsi="Times New Roman"/>
                <w:i/>
                <w:iCs/>
                <w:color w:val="000000" w:themeColor="text1"/>
                <w:spacing w:val="-2"/>
                <w:sz w:val="24"/>
                <w:szCs w:val="24"/>
              </w:rPr>
              <w:t>Rėmas:</w:t>
            </w:r>
            <w:r w:rsidRPr="005A2086">
              <w:rPr>
                <w:rFonts w:ascii="Times New Roman" w:hAnsi="Times New Roman"/>
                <w:color w:val="000000" w:themeColor="text1"/>
                <w:spacing w:val="-2"/>
                <w:sz w:val="24"/>
                <w:szCs w:val="24"/>
              </w:rPr>
              <w:t xml:space="preserve"> metalinis, suvirintas į vientisą rėmą  su neslystančia gumine ar plastiko kitų dviejų kojų apačios apdaila, nudažytas epoksidiniais dažais</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S</w:t>
            </w:r>
            <w:r w:rsidRPr="005A2086">
              <w:rPr>
                <w:rFonts w:ascii="Times New Roman" w:hAnsi="Times New Roman"/>
                <w:color w:val="000000" w:themeColor="text1"/>
                <w:spacing w:val="-2"/>
                <w:sz w:val="24"/>
                <w:szCs w:val="24"/>
              </w:rPr>
              <w:t>palva derinama su užsakovu. Rėmas prie stalviršio tvirtinamas  plastikiniais / metalo vamzdį gaubiančiais laikikliais</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suteikiančiais galimybę stalviršį atversti į vertikalią padėtį. Konstrukcija turi suteikti galimybę pakėlus vieną stalo pusę stalą vežti ant ratukų</w:t>
            </w:r>
            <w:r>
              <w:rPr>
                <w:rFonts w:ascii="Times New Roman" w:hAnsi="Times New Roman"/>
                <w:color w:val="000000" w:themeColor="text1"/>
                <w:spacing w:val="-2"/>
                <w:sz w:val="24"/>
                <w:szCs w:val="24"/>
              </w:rPr>
              <w:t>;</w:t>
            </w:r>
          </w:p>
          <w:p w14:paraId="35EF9CEC" w14:textId="3C90E131"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i/>
                <w:iCs/>
                <w:spacing w:val="-2"/>
                <w:sz w:val="24"/>
                <w:szCs w:val="24"/>
                <w:u w:val="single"/>
              </w:rPr>
              <w:lastRenderedPageBreak/>
              <w:t>Stalviršis:</w:t>
            </w:r>
            <w:r w:rsidRPr="00EB084E">
              <w:rPr>
                <w:rFonts w:ascii="Times New Roman" w:hAnsi="Times New Roman"/>
                <w:spacing w:val="-2"/>
                <w:sz w:val="24"/>
                <w:szCs w:val="24"/>
              </w:rPr>
              <w:t xml:space="preserve"> I</w:t>
            </w:r>
            <w:r>
              <w:rPr>
                <w:rFonts w:ascii="Times New Roman" w:hAnsi="Times New Roman"/>
                <w:spacing w:val="-2"/>
                <w:sz w:val="24"/>
                <w:szCs w:val="24"/>
              </w:rPr>
              <w:t xml:space="preserve">š </w:t>
            </w:r>
            <w:proofErr w:type="spellStart"/>
            <w:r>
              <w:rPr>
                <w:rFonts w:ascii="Times New Roman" w:hAnsi="Times New Roman"/>
                <w:spacing w:val="-2"/>
                <w:sz w:val="24"/>
                <w:szCs w:val="24"/>
              </w:rPr>
              <w:t>melaminu</w:t>
            </w:r>
            <w:proofErr w:type="spellEnd"/>
            <w:r>
              <w:rPr>
                <w:rFonts w:ascii="Times New Roman" w:hAnsi="Times New Roman"/>
                <w:spacing w:val="-2"/>
                <w:sz w:val="24"/>
                <w:szCs w:val="24"/>
              </w:rPr>
              <w:t xml:space="preserve"> dengtos baldinės</w:t>
            </w:r>
            <w:r w:rsidRPr="00EB084E">
              <w:rPr>
                <w:rFonts w:ascii="Times New Roman" w:hAnsi="Times New Roman"/>
                <w:spacing w:val="-2"/>
                <w:sz w:val="24"/>
                <w:szCs w:val="24"/>
              </w:rPr>
              <w:t xml:space="preserve"> </w:t>
            </w:r>
            <w:r>
              <w:rPr>
                <w:rFonts w:ascii="Times New Roman" w:hAnsi="Times New Roman"/>
                <w:spacing w:val="-2"/>
                <w:sz w:val="24"/>
                <w:szCs w:val="24"/>
              </w:rPr>
              <w:t xml:space="preserve">plokštės, </w:t>
            </w:r>
            <w:r w:rsidRPr="00EB084E">
              <w:rPr>
                <w:rFonts w:ascii="Times New Roman" w:hAnsi="Times New Roman"/>
                <w:spacing w:val="-2"/>
                <w:sz w:val="24"/>
                <w:szCs w:val="24"/>
              </w:rPr>
              <w:t xml:space="preserve">arba lygiavertės </w:t>
            </w:r>
            <w:r w:rsidRPr="004734B9">
              <w:rPr>
                <w:rFonts w:ascii="Times New Roman" w:hAnsi="Times New Roman"/>
                <w:color w:val="000000" w:themeColor="text1"/>
                <w:spacing w:val="-2"/>
                <w:sz w:val="24"/>
                <w:szCs w:val="24"/>
              </w:rPr>
              <w:t>medžiagos, liejimo būdu formuotas kraštas, spalvos derinamos su užsakovu</w:t>
            </w:r>
            <w:r>
              <w:rPr>
                <w:rFonts w:ascii="Times New Roman" w:hAnsi="Times New Roman"/>
                <w:color w:val="000000" w:themeColor="text1"/>
                <w:spacing w:val="-2"/>
                <w:sz w:val="24"/>
                <w:szCs w:val="24"/>
              </w:rPr>
              <w:t>;</w:t>
            </w:r>
          </w:p>
          <w:p w14:paraId="4463D6FC"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933C4">
              <w:rPr>
                <w:rFonts w:ascii="Times New Roman" w:hAnsi="Times New Roman"/>
                <w:color w:val="000000" w:themeColor="text1"/>
                <w:spacing w:val="-2"/>
                <w:sz w:val="24"/>
                <w:szCs w:val="24"/>
                <w:u w:val="single"/>
              </w:rPr>
              <w:t xml:space="preserve"> </w:t>
            </w:r>
            <w:r w:rsidRPr="007933C4">
              <w:rPr>
                <w:rFonts w:ascii="Times New Roman" w:hAnsi="Times New Roman"/>
                <w:i/>
                <w:iCs/>
                <w:color w:val="000000" w:themeColor="text1"/>
                <w:spacing w:val="-2"/>
                <w:sz w:val="24"/>
                <w:szCs w:val="24"/>
                <w:u w:val="single"/>
              </w:rPr>
              <w:t>Stalviršio</w:t>
            </w:r>
            <w:r w:rsidRPr="007933C4">
              <w:rPr>
                <w:rFonts w:ascii="Times New Roman" w:hAnsi="Times New Roman"/>
                <w:color w:val="000000" w:themeColor="text1"/>
                <w:spacing w:val="-2"/>
                <w:sz w:val="24"/>
                <w:szCs w:val="24"/>
                <w:u w:val="single"/>
              </w:rPr>
              <w:t xml:space="preserve"> i</w:t>
            </w:r>
            <w:r w:rsidRPr="007933C4">
              <w:rPr>
                <w:rFonts w:ascii="Times New Roman" w:hAnsi="Times New Roman"/>
                <w:i/>
                <w:iCs/>
                <w:color w:val="000000" w:themeColor="text1"/>
                <w:spacing w:val="-2"/>
                <w:sz w:val="24"/>
                <w:szCs w:val="24"/>
                <w:u w:val="single"/>
              </w:rPr>
              <w:t>šmatavimai:</w:t>
            </w:r>
            <w:r>
              <w:rPr>
                <w:rFonts w:ascii="Times New Roman" w:hAnsi="Times New Roman"/>
                <w:color w:val="000000" w:themeColor="text1"/>
                <w:spacing w:val="-2"/>
                <w:sz w:val="24"/>
                <w:szCs w:val="24"/>
              </w:rPr>
              <w:t xml:space="preserve"> ne mažiau 800 mm x 500 mm ir ne daugiau 900mm x 600 mm (plotis x gylis);</w:t>
            </w:r>
            <w:r w:rsidRPr="004734B9">
              <w:rPr>
                <w:rFonts w:ascii="Times New Roman" w:hAnsi="Times New Roman"/>
                <w:color w:val="000000" w:themeColor="text1"/>
                <w:spacing w:val="-2"/>
                <w:sz w:val="24"/>
                <w:szCs w:val="24"/>
              </w:rPr>
              <w:t xml:space="preserve"> </w:t>
            </w:r>
          </w:p>
          <w:p w14:paraId="453B65CD" w14:textId="77777777" w:rsidR="00376601" w:rsidRDefault="00376601" w:rsidP="00376601">
            <w:pPr>
              <w:pStyle w:val="Pagrindinistekstas2"/>
              <w:spacing w:after="0" w:line="240" w:lineRule="auto"/>
              <w:jc w:val="both"/>
              <w:rPr>
                <w:rFonts w:ascii="Times New Roman" w:hAnsi="Times New Roman"/>
                <w:spacing w:val="-2"/>
                <w:sz w:val="24"/>
                <w:szCs w:val="24"/>
              </w:rPr>
            </w:pPr>
            <w:r w:rsidRPr="004734B9">
              <w:rPr>
                <w:rFonts w:ascii="Times New Roman" w:hAnsi="Times New Roman"/>
                <w:color w:val="000000" w:themeColor="text1"/>
                <w:spacing w:val="-2"/>
                <w:sz w:val="24"/>
                <w:szCs w:val="24"/>
              </w:rPr>
              <w:t>Stalviršiai</w:t>
            </w:r>
            <w:r>
              <w:rPr>
                <w:rFonts w:ascii="Times New Roman" w:hAnsi="Times New Roman"/>
                <w:spacing w:val="-2"/>
                <w:sz w:val="24"/>
                <w:szCs w:val="24"/>
              </w:rPr>
              <w:t xml:space="preserve"> turi būti tokie</w:t>
            </w:r>
            <w:r w:rsidRPr="00EB084E">
              <w:rPr>
                <w:rFonts w:ascii="Times New Roman" w:hAnsi="Times New Roman"/>
                <w:spacing w:val="-2"/>
                <w:sz w:val="24"/>
                <w:szCs w:val="24"/>
              </w:rPr>
              <w:t>, kad jungiant stalus būtų galima sudaryti apskritimo</w:t>
            </w:r>
            <w:r>
              <w:rPr>
                <w:rFonts w:ascii="Times New Roman" w:hAnsi="Times New Roman"/>
                <w:spacing w:val="-2"/>
                <w:sz w:val="24"/>
                <w:szCs w:val="24"/>
              </w:rPr>
              <w:t>, banguotos linijos ir kitokios formos</w:t>
            </w:r>
            <w:r w:rsidRPr="00EB084E">
              <w:rPr>
                <w:rFonts w:ascii="Times New Roman" w:hAnsi="Times New Roman"/>
                <w:spacing w:val="-2"/>
                <w:sz w:val="24"/>
                <w:szCs w:val="24"/>
              </w:rPr>
              <w:t xml:space="preserve"> bendrą stalą darbui komandoje. </w:t>
            </w:r>
          </w:p>
          <w:p w14:paraId="12BD44AA"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EB084E">
              <w:rPr>
                <w:rFonts w:ascii="Times New Roman" w:hAnsi="Times New Roman"/>
                <w:spacing w:val="-2"/>
                <w:sz w:val="24"/>
                <w:szCs w:val="24"/>
              </w:rPr>
              <w:t>Stalviršio forma ir dydis žemiau pateiktame paveikslėlyje</w:t>
            </w:r>
            <w:r>
              <w:rPr>
                <w:rFonts w:ascii="Times New Roman" w:hAnsi="Times New Roman"/>
                <w:spacing w:val="-2"/>
                <w:sz w:val="24"/>
                <w:szCs w:val="24"/>
              </w:rPr>
              <w:t xml:space="preserve"> (žr. pav. 1)</w:t>
            </w:r>
            <w:r w:rsidRPr="00EB084E">
              <w:rPr>
                <w:rFonts w:ascii="Times New Roman" w:hAnsi="Times New Roman"/>
                <w:spacing w:val="-2"/>
                <w:sz w:val="24"/>
                <w:szCs w:val="24"/>
              </w:rPr>
              <w:t>.</w:t>
            </w:r>
          </w:p>
          <w:p w14:paraId="01FFE369" w14:textId="77777777" w:rsidR="00376601" w:rsidRDefault="00376601" w:rsidP="00376601">
            <w:pPr>
              <w:pStyle w:val="Pagrindinistekstas2"/>
              <w:spacing w:after="0" w:line="240" w:lineRule="auto"/>
              <w:jc w:val="both"/>
              <w:rPr>
                <w:rFonts w:ascii="Times New Roman" w:hAnsi="Times New Roman"/>
                <w:spacing w:val="-2"/>
                <w:sz w:val="24"/>
                <w:szCs w:val="24"/>
              </w:rPr>
            </w:pPr>
          </w:p>
          <w:p w14:paraId="50C3E8B8" w14:textId="77777777" w:rsidR="00376601"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noProof/>
                <w:spacing w:val="-2"/>
                <w:sz w:val="24"/>
                <w:szCs w:val="24"/>
                <w:lang w:val="en-US"/>
              </w:rPr>
              <w:drawing>
                <wp:inline distT="0" distB="0" distL="0" distR="0" wp14:anchorId="25A01505" wp14:editId="09531F29">
                  <wp:extent cx="1505160" cy="1190791"/>
                  <wp:effectExtent l="0" t="0" r="0" b="0"/>
                  <wp:docPr id="7931473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47303" name="Paveikslėlis 7931473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5160" cy="1190791"/>
                          </a:xfrm>
                          <a:prstGeom prst="rect">
                            <a:avLst/>
                          </a:prstGeom>
                        </pic:spPr>
                      </pic:pic>
                    </a:graphicData>
                  </a:graphic>
                </wp:inline>
              </w:drawing>
            </w:r>
          </w:p>
          <w:p w14:paraId="06C3AFD2" w14:textId="77777777" w:rsidR="00376601" w:rsidRPr="005A208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 xml:space="preserve">Pav. 1. </w:t>
            </w:r>
          </w:p>
          <w:p w14:paraId="1C3CAEA8" w14:textId="77777777" w:rsidR="00376601" w:rsidRDefault="00376601" w:rsidP="00376601">
            <w:pPr>
              <w:pStyle w:val="Pagrindinistekstas2"/>
              <w:spacing w:after="0" w:line="240" w:lineRule="auto"/>
              <w:jc w:val="both"/>
              <w:rPr>
                <w:rFonts w:ascii="Times New Roman" w:hAnsi="Times New Roman"/>
                <w:spacing w:val="-2"/>
                <w:sz w:val="24"/>
                <w:szCs w:val="24"/>
              </w:rPr>
            </w:pPr>
          </w:p>
          <w:p w14:paraId="5F0532AE"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4734B9">
              <w:rPr>
                <w:rFonts w:ascii="Times New Roman" w:hAnsi="Times New Roman"/>
                <w:color w:val="000000" w:themeColor="text1"/>
                <w:spacing w:val="-2"/>
                <w:sz w:val="24"/>
                <w:szCs w:val="24"/>
              </w:rPr>
              <w:t>Dvi stalo kojos užbaigtos sukamomis detalėmis suteikiančiomis galimybę reguliuoti aukštį.</w:t>
            </w:r>
          </w:p>
          <w:p w14:paraId="65761A45" w14:textId="77777777" w:rsidR="00376601" w:rsidRPr="000E7B04" w:rsidRDefault="00376601" w:rsidP="00376601">
            <w:pPr>
              <w:pStyle w:val="Pagrindinistekstas2"/>
              <w:spacing w:after="0" w:line="240" w:lineRule="auto"/>
              <w:jc w:val="both"/>
              <w:rPr>
                <w:rFonts w:ascii="Times New Roman" w:hAnsi="Times New Roman"/>
                <w:color w:val="76923C" w:themeColor="accent3" w:themeShade="BF"/>
                <w:spacing w:val="-2"/>
                <w:sz w:val="24"/>
                <w:szCs w:val="24"/>
              </w:rPr>
            </w:pPr>
          </w:p>
          <w:p w14:paraId="0133AD8D" w14:textId="511B18FC" w:rsidR="00376601" w:rsidRDefault="00376601" w:rsidP="00376601">
            <w:pPr>
              <w:pStyle w:val="Pagrindinistekstas2"/>
              <w:spacing w:after="0" w:line="240" w:lineRule="auto"/>
              <w:rPr>
                <w:rFonts w:ascii="Times New Roman" w:hAnsi="Times New Roman"/>
                <w:spacing w:val="-2"/>
                <w:sz w:val="24"/>
                <w:szCs w:val="24"/>
              </w:rPr>
            </w:pPr>
            <w:r w:rsidRPr="00EB084E">
              <w:rPr>
                <w:rFonts w:ascii="Times New Roman" w:hAnsi="Times New Roman"/>
                <w:spacing w:val="-2"/>
                <w:sz w:val="24"/>
                <w:szCs w:val="24"/>
              </w:rPr>
              <w:t xml:space="preserve">Stalai </w:t>
            </w:r>
            <w:r>
              <w:rPr>
                <w:rFonts w:ascii="Times New Roman" w:hAnsi="Times New Roman"/>
                <w:spacing w:val="-2"/>
                <w:sz w:val="24"/>
                <w:szCs w:val="24"/>
              </w:rPr>
              <w:t>privalo</w:t>
            </w:r>
            <w:r w:rsidRPr="00EB084E">
              <w:rPr>
                <w:rFonts w:ascii="Times New Roman" w:hAnsi="Times New Roman"/>
                <w:spacing w:val="-2"/>
                <w:sz w:val="24"/>
                <w:szCs w:val="24"/>
              </w:rPr>
              <w:t xml:space="preserve"> </w:t>
            </w:r>
            <w:r>
              <w:rPr>
                <w:rFonts w:ascii="Times New Roman" w:hAnsi="Times New Roman"/>
                <w:spacing w:val="-2"/>
                <w:sz w:val="24"/>
                <w:szCs w:val="24"/>
              </w:rPr>
              <w:t xml:space="preserve">turėti galimybę būti sustumti </w:t>
            </w:r>
            <w:r w:rsidRPr="00EB084E">
              <w:rPr>
                <w:rFonts w:ascii="Times New Roman" w:hAnsi="Times New Roman"/>
                <w:spacing w:val="-2"/>
                <w:sz w:val="24"/>
                <w:szCs w:val="24"/>
              </w:rPr>
              <w:t xml:space="preserve"> taip, kad užimtų kuo mažiau vietos</w:t>
            </w:r>
            <w:r>
              <w:rPr>
                <w:rFonts w:ascii="Times New Roman" w:hAnsi="Times New Roman"/>
                <w:spacing w:val="-2"/>
                <w:sz w:val="24"/>
                <w:szCs w:val="24"/>
              </w:rPr>
              <w:t xml:space="preserve"> nenaudojant (žr. pav.2)</w:t>
            </w:r>
          </w:p>
          <w:p w14:paraId="27B3F803" w14:textId="77777777" w:rsidR="00376601" w:rsidRDefault="00376601" w:rsidP="00376601">
            <w:pPr>
              <w:pStyle w:val="Pagrindinistekstas2"/>
              <w:spacing w:after="0" w:line="240" w:lineRule="auto"/>
              <w:rPr>
                <w:rFonts w:ascii="Times New Roman" w:hAnsi="Times New Roman"/>
                <w:spacing w:val="-2"/>
                <w:sz w:val="24"/>
                <w:szCs w:val="24"/>
              </w:rPr>
            </w:pPr>
          </w:p>
          <w:p w14:paraId="782C0D3A" w14:textId="77777777" w:rsidR="00376601" w:rsidRDefault="00376601" w:rsidP="00376601">
            <w:pPr>
              <w:pStyle w:val="Pagrindinistekstas2"/>
              <w:spacing w:after="0" w:line="240" w:lineRule="auto"/>
              <w:rPr>
                <w:rFonts w:ascii="Times New Roman" w:hAnsi="Times New Roman"/>
                <w:spacing w:val="-2"/>
                <w:sz w:val="24"/>
                <w:szCs w:val="24"/>
              </w:rPr>
            </w:pPr>
          </w:p>
          <w:p w14:paraId="7EDAB9D4" w14:textId="6512CC1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54DF202A" wp14:editId="0EE1D4E9">
                  <wp:extent cx="1726587" cy="1242204"/>
                  <wp:effectExtent l="0" t="0" r="0" b="0"/>
                  <wp:docPr id="165275677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56777" name=""/>
                          <pic:cNvPicPr/>
                        </pic:nvPicPr>
                        <pic:blipFill>
                          <a:blip r:embed="rId7" cstate="print"/>
                          <a:stretch>
                            <a:fillRect/>
                          </a:stretch>
                        </pic:blipFill>
                        <pic:spPr>
                          <a:xfrm>
                            <a:off x="0" y="0"/>
                            <a:ext cx="1733364" cy="1247080"/>
                          </a:xfrm>
                          <a:prstGeom prst="rect">
                            <a:avLst/>
                          </a:prstGeom>
                        </pic:spPr>
                      </pic:pic>
                    </a:graphicData>
                  </a:graphic>
                </wp:inline>
              </w:drawing>
            </w:r>
          </w:p>
          <w:p w14:paraId="28180862"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p>
          <w:p w14:paraId="3D064F93" w14:textId="179A4CFF" w:rsidR="00376601" w:rsidRPr="005A2086"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Pav. 2.</w:t>
            </w:r>
          </w:p>
          <w:p w14:paraId="541A7FEA" w14:textId="3627882E" w:rsidR="00376601" w:rsidRPr="003513D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3513D1">
              <w:rPr>
                <w:rFonts w:ascii="Times New Roman" w:hAnsi="Times New Roman"/>
                <w:color w:val="000000" w:themeColor="text1"/>
                <w:spacing w:val="-2"/>
                <w:sz w:val="24"/>
                <w:szCs w:val="24"/>
              </w:rPr>
              <w:t>Baldas turi būti skirtas visuomeninėms patalpoms.</w:t>
            </w:r>
          </w:p>
        </w:tc>
        <w:tc>
          <w:tcPr>
            <w:tcW w:w="1143" w:type="dxa"/>
          </w:tcPr>
          <w:p w14:paraId="17AA120C"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28 vnt.</w:t>
            </w:r>
          </w:p>
        </w:tc>
      </w:tr>
      <w:tr w:rsidR="00376601" w:rsidRPr="00EB084E" w14:paraId="64B7F26B" w14:textId="77777777" w:rsidTr="000D6588">
        <w:tc>
          <w:tcPr>
            <w:tcW w:w="846" w:type="dxa"/>
            <w:vAlign w:val="center"/>
          </w:tcPr>
          <w:p w14:paraId="27E0CB22" w14:textId="224C096F"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t>2.</w:t>
            </w:r>
          </w:p>
        </w:tc>
        <w:tc>
          <w:tcPr>
            <w:tcW w:w="2410" w:type="dxa"/>
            <w:vAlign w:val="center"/>
          </w:tcPr>
          <w:p w14:paraId="75DD9444" w14:textId="1B24C9F8"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B362F4">
              <w:rPr>
                <w:rFonts w:ascii="Times New Roman" w:hAnsi="Times New Roman"/>
                <w:spacing w:val="-2"/>
                <w:sz w:val="24"/>
                <w:szCs w:val="24"/>
              </w:rPr>
              <w:t>Mokyklinės kėdės</w:t>
            </w:r>
          </w:p>
        </w:tc>
        <w:tc>
          <w:tcPr>
            <w:tcW w:w="5074" w:type="dxa"/>
          </w:tcPr>
          <w:p w14:paraId="541AF847" w14:textId="77777777" w:rsidR="00376601" w:rsidRDefault="00376601" w:rsidP="00376601">
            <w:pPr>
              <w:pStyle w:val="Pagrindinistekstas2"/>
              <w:spacing w:after="0" w:line="240" w:lineRule="auto"/>
              <w:jc w:val="both"/>
              <w:rPr>
                <w:rFonts w:ascii="Times New Roman" w:hAnsi="Times New Roman"/>
                <w:i/>
                <w:iCs/>
                <w:color w:val="000000" w:themeColor="text1"/>
                <w:spacing w:val="-2"/>
                <w:sz w:val="24"/>
                <w:szCs w:val="24"/>
                <w:u w:val="single"/>
              </w:rPr>
            </w:pPr>
            <w:r w:rsidRPr="00F56F79">
              <w:rPr>
                <w:rFonts w:ascii="Times New Roman" w:hAnsi="Times New Roman"/>
                <w:i/>
                <w:iCs/>
                <w:spacing w:val="-2"/>
                <w:sz w:val="24"/>
                <w:szCs w:val="24"/>
                <w:u w:val="single"/>
              </w:rPr>
              <w:t>Rėmas</w:t>
            </w:r>
            <w:r w:rsidRPr="00F56F79">
              <w:rPr>
                <w:rFonts w:ascii="Times New Roman" w:hAnsi="Times New Roman"/>
                <w:i/>
                <w:iCs/>
                <w:color w:val="000000" w:themeColor="text1"/>
                <w:spacing w:val="-2"/>
                <w:sz w:val="24"/>
                <w:szCs w:val="24"/>
                <w:u w:val="single"/>
              </w:rPr>
              <w:t>:</w:t>
            </w:r>
          </w:p>
          <w:p w14:paraId="29B3963C"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w:t>
            </w:r>
            <w:r w:rsidRPr="005A2086">
              <w:rPr>
                <w:rFonts w:ascii="Times New Roman" w:hAnsi="Times New Roman"/>
                <w:color w:val="000000" w:themeColor="text1"/>
                <w:spacing w:val="-2"/>
                <w:sz w:val="24"/>
                <w:szCs w:val="24"/>
              </w:rPr>
              <w:t>šliet</w:t>
            </w:r>
            <w:r>
              <w:rPr>
                <w:rFonts w:ascii="Times New Roman" w:hAnsi="Times New Roman"/>
                <w:color w:val="000000" w:themeColor="text1"/>
                <w:spacing w:val="-2"/>
                <w:sz w:val="24"/>
                <w:szCs w:val="24"/>
              </w:rPr>
              <w:t>a</w:t>
            </w:r>
            <w:r w:rsidRPr="005A2086">
              <w:rPr>
                <w:rFonts w:ascii="Times New Roman" w:hAnsi="Times New Roman"/>
                <w:color w:val="000000" w:themeColor="text1"/>
                <w:spacing w:val="-2"/>
                <w:sz w:val="24"/>
                <w:szCs w:val="24"/>
              </w:rPr>
              <w:t>s iš vientiso</w:t>
            </w:r>
            <w:r>
              <w:rPr>
                <w:rFonts w:ascii="Times New Roman" w:hAnsi="Times New Roman"/>
                <w:color w:val="000000" w:themeColor="text1"/>
                <w:spacing w:val="-2"/>
                <w:sz w:val="24"/>
                <w:szCs w:val="24"/>
              </w:rPr>
              <w:t>,</w:t>
            </w:r>
            <w:r w:rsidRPr="005A2086">
              <w:rPr>
                <w:rFonts w:ascii="Times New Roman" w:hAnsi="Times New Roman"/>
                <w:color w:val="000000" w:themeColor="text1"/>
                <w:spacing w:val="-2"/>
                <w:sz w:val="24"/>
                <w:szCs w:val="24"/>
              </w:rPr>
              <w:t xml:space="preserve"> atspar</w:t>
            </w:r>
            <w:r>
              <w:rPr>
                <w:rFonts w:ascii="Times New Roman" w:hAnsi="Times New Roman"/>
                <w:color w:val="000000" w:themeColor="text1"/>
                <w:spacing w:val="-2"/>
                <w:sz w:val="24"/>
                <w:szCs w:val="24"/>
              </w:rPr>
              <w:t xml:space="preserve">aus UV, braižymui, </w:t>
            </w:r>
            <w:r w:rsidRPr="005A2086">
              <w:rPr>
                <w:rFonts w:ascii="Times New Roman" w:hAnsi="Times New Roman"/>
                <w:color w:val="000000" w:themeColor="text1"/>
                <w:spacing w:val="-2"/>
                <w:sz w:val="24"/>
                <w:szCs w:val="24"/>
              </w:rPr>
              <w:t>lenkimui poliprop</w:t>
            </w:r>
            <w:r>
              <w:rPr>
                <w:rFonts w:ascii="Times New Roman" w:hAnsi="Times New Roman"/>
                <w:color w:val="000000" w:themeColor="text1"/>
                <w:spacing w:val="-2"/>
                <w:sz w:val="24"/>
                <w:szCs w:val="24"/>
              </w:rPr>
              <w:t>i</w:t>
            </w:r>
            <w:r w:rsidRPr="005A2086">
              <w:rPr>
                <w:rFonts w:ascii="Times New Roman" w:hAnsi="Times New Roman"/>
                <w:color w:val="000000" w:themeColor="text1"/>
                <w:spacing w:val="-2"/>
                <w:sz w:val="24"/>
                <w:szCs w:val="24"/>
              </w:rPr>
              <w:t>leno</w:t>
            </w:r>
            <w:r>
              <w:rPr>
                <w:rFonts w:ascii="Times New Roman" w:hAnsi="Times New Roman"/>
                <w:color w:val="000000" w:themeColor="text1"/>
                <w:spacing w:val="-2"/>
                <w:sz w:val="24"/>
                <w:szCs w:val="24"/>
              </w:rPr>
              <w:t xml:space="preserve"> </w:t>
            </w:r>
            <w:r w:rsidRPr="005A2086">
              <w:rPr>
                <w:rFonts w:ascii="Times New Roman" w:hAnsi="Times New Roman"/>
                <w:color w:val="000000" w:themeColor="text1"/>
                <w:spacing w:val="-2"/>
                <w:sz w:val="24"/>
                <w:szCs w:val="24"/>
              </w:rPr>
              <w:t xml:space="preserve"> ar lygiavertės medžiagos su stiklo pluošt</w:t>
            </w:r>
            <w:r>
              <w:rPr>
                <w:rFonts w:ascii="Times New Roman" w:hAnsi="Times New Roman"/>
                <w:color w:val="000000" w:themeColor="text1"/>
                <w:spacing w:val="-2"/>
                <w:sz w:val="24"/>
                <w:szCs w:val="24"/>
              </w:rPr>
              <w:t>u;</w:t>
            </w:r>
            <w:r w:rsidRPr="005A2086">
              <w:rPr>
                <w:rFonts w:ascii="Times New Roman" w:hAnsi="Times New Roman"/>
                <w:color w:val="000000" w:themeColor="text1"/>
                <w:spacing w:val="-2"/>
                <w:sz w:val="24"/>
                <w:szCs w:val="24"/>
              </w:rPr>
              <w:t xml:space="preserve"> </w:t>
            </w:r>
          </w:p>
          <w:p w14:paraId="6997387D"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Korpuso šonai</w:t>
            </w:r>
            <w:r w:rsidRPr="005A2086">
              <w:rPr>
                <w:rFonts w:ascii="Times New Roman" w:hAnsi="Times New Roman"/>
                <w:color w:val="000000" w:themeColor="text1"/>
                <w:spacing w:val="-2"/>
                <w:sz w:val="24"/>
                <w:szCs w:val="24"/>
              </w:rPr>
              <w:t xml:space="preserve"> sustiprinti liejinį užlenkiant kampu. Su kiauryme paimti pernešant ties  nugarėlės apačia. </w:t>
            </w:r>
            <w:r w:rsidRPr="00CB00BB">
              <w:rPr>
                <w:rFonts w:ascii="Times New Roman" w:hAnsi="Times New Roman"/>
                <w:i/>
                <w:iCs/>
                <w:color w:val="000000" w:themeColor="text1"/>
                <w:spacing w:val="-2"/>
                <w:sz w:val="24"/>
                <w:szCs w:val="24"/>
              </w:rPr>
              <w:t>Sėdimoji dalis ir atlošas</w:t>
            </w:r>
            <w:r w:rsidRPr="005A2086">
              <w:rPr>
                <w:rFonts w:ascii="Times New Roman" w:hAnsi="Times New Roman"/>
                <w:color w:val="000000" w:themeColor="text1"/>
                <w:spacing w:val="-2"/>
                <w:sz w:val="24"/>
                <w:szCs w:val="24"/>
              </w:rPr>
              <w:t xml:space="preserve"> lygaus pilno užpildo liejinio</w:t>
            </w:r>
            <w:r>
              <w:rPr>
                <w:rFonts w:ascii="Times New Roman" w:hAnsi="Times New Roman"/>
                <w:color w:val="000000" w:themeColor="text1"/>
                <w:spacing w:val="-2"/>
                <w:sz w:val="24"/>
                <w:szCs w:val="24"/>
              </w:rPr>
              <w:t xml:space="preserve">. </w:t>
            </w:r>
          </w:p>
          <w:p w14:paraId="695EF231"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A2086">
              <w:rPr>
                <w:rFonts w:ascii="Times New Roman" w:hAnsi="Times New Roman"/>
                <w:color w:val="000000" w:themeColor="text1"/>
                <w:spacing w:val="-2"/>
                <w:sz w:val="24"/>
                <w:szCs w:val="24"/>
              </w:rPr>
              <w:t>Būtina, kad kėdes būtų galima sudėti viena ant kitos</w:t>
            </w:r>
            <w:r>
              <w:rPr>
                <w:rFonts w:ascii="Times New Roman" w:hAnsi="Times New Roman"/>
                <w:color w:val="000000" w:themeColor="text1"/>
                <w:spacing w:val="-2"/>
                <w:sz w:val="24"/>
                <w:szCs w:val="24"/>
              </w:rPr>
              <w:t xml:space="preserve"> (minimaliai 4 vienetus)</w:t>
            </w:r>
            <w:r w:rsidRPr="005A2086">
              <w:rPr>
                <w:rFonts w:ascii="Times New Roman" w:hAnsi="Times New Roman"/>
                <w:color w:val="000000" w:themeColor="text1"/>
                <w:spacing w:val="-2"/>
                <w:sz w:val="24"/>
                <w:szCs w:val="24"/>
              </w:rPr>
              <w:t xml:space="preserve"> kai jos nenaudojamos. </w:t>
            </w:r>
          </w:p>
          <w:p w14:paraId="7A7E3962" w14:textId="77777777" w:rsidR="00376601" w:rsidRPr="003513D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CB00BB">
              <w:rPr>
                <w:rFonts w:ascii="Times New Roman" w:hAnsi="Times New Roman"/>
                <w:i/>
                <w:iCs/>
                <w:color w:val="000000" w:themeColor="text1"/>
                <w:spacing w:val="-2"/>
                <w:sz w:val="24"/>
                <w:szCs w:val="24"/>
              </w:rPr>
              <w:lastRenderedPageBreak/>
              <w:t>Spalva</w:t>
            </w:r>
            <w:r w:rsidRPr="005A2086">
              <w:rPr>
                <w:rFonts w:ascii="Times New Roman" w:hAnsi="Times New Roman"/>
                <w:color w:val="000000" w:themeColor="text1"/>
                <w:spacing w:val="-2"/>
                <w:sz w:val="24"/>
                <w:szCs w:val="24"/>
              </w:rPr>
              <w:t xml:space="preserve"> derinama su užsakovu</w:t>
            </w:r>
            <w:r>
              <w:rPr>
                <w:rFonts w:ascii="Times New Roman" w:hAnsi="Times New Roman"/>
                <w:color w:val="000000" w:themeColor="text1"/>
                <w:spacing w:val="-2"/>
                <w:sz w:val="24"/>
                <w:szCs w:val="24"/>
              </w:rPr>
              <w:t xml:space="preserve"> </w:t>
            </w:r>
            <w:r w:rsidRPr="003513D1">
              <w:rPr>
                <w:rFonts w:ascii="Times New Roman" w:hAnsi="Times New Roman"/>
                <w:color w:val="000000" w:themeColor="text1"/>
                <w:spacing w:val="-2"/>
                <w:sz w:val="24"/>
                <w:szCs w:val="24"/>
              </w:rPr>
              <w:t xml:space="preserve">(orientacinės spalvos: žalia (artima balintai alyvuogių), prigesinta rausva, šviesi balinta mėlyna). </w:t>
            </w:r>
          </w:p>
          <w:p w14:paraId="6F192F8C" w14:textId="576C60E8" w:rsidR="00376601" w:rsidRPr="00EB084E" w:rsidRDefault="00376601" w:rsidP="00376601">
            <w:pPr>
              <w:pStyle w:val="Pagrindinistekstas2"/>
              <w:spacing w:after="0" w:line="240" w:lineRule="auto"/>
              <w:jc w:val="both"/>
              <w:rPr>
                <w:rFonts w:ascii="Times New Roman" w:hAnsi="Times New Roman"/>
                <w:spacing w:val="-2"/>
                <w:sz w:val="24"/>
                <w:szCs w:val="24"/>
              </w:rPr>
            </w:pPr>
            <w:r w:rsidRPr="003513D1">
              <w:rPr>
                <w:rFonts w:ascii="Times New Roman" w:hAnsi="Times New Roman"/>
                <w:color w:val="000000" w:themeColor="text1"/>
                <w:spacing w:val="-2"/>
                <w:sz w:val="24"/>
                <w:szCs w:val="24"/>
              </w:rPr>
              <w:t>Baldas turi būti skirtas visuomeninėms patalpoms.</w:t>
            </w:r>
          </w:p>
        </w:tc>
        <w:tc>
          <w:tcPr>
            <w:tcW w:w="1143" w:type="dxa"/>
          </w:tcPr>
          <w:p w14:paraId="34420B4A"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28 vnt.</w:t>
            </w:r>
          </w:p>
        </w:tc>
      </w:tr>
      <w:tr w:rsidR="00376601" w:rsidRPr="00EB084E" w14:paraId="7258F70D" w14:textId="77777777" w:rsidTr="000D6588">
        <w:tc>
          <w:tcPr>
            <w:tcW w:w="846" w:type="dxa"/>
            <w:vAlign w:val="center"/>
          </w:tcPr>
          <w:p w14:paraId="7FDBD938" w14:textId="55C3262C"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t>3.</w:t>
            </w:r>
          </w:p>
        </w:tc>
        <w:tc>
          <w:tcPr>
            <w:tcW w:w="2410" w:type="dxa"/>
            <w:vAlign w:val="center"/>
          </w:tcPr>
          <w:p w14:paraId="30293E31" w14:textId="17C7CDA3"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B362F4">
              <w:rPr>
                <w:rFonts w:ascii="Times New Roman" w:hAnsi="Times New Roman"/>
                <w:spacing w:val="-2"/>
                <w:sz w:val="24"/>
                <w:szCs w:val="24"/>
              </w:rPr>
              <w:t>Pranešėjo stalas</w:t>
            </w:r>
          </w:p>
        </w:tc>
        <w:tc>
          <w:tcPr>
            <w:tcW w:w="5074" w:type="dxa"/>
          </w:tcPr>
          <w:p w14:paraId="6728A3BB"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F56F79">
              <w:rPr>
                <w:rFonts w:ascii="Times New Roman" w:hAnsi="Times New Roman"/>
                <w:i/>
                <w:iCs/>
                <w:spacing w:val="-2"/>
                <w:sz w:val="24"/>
                <w:szCs w:val="24"/>
                <w:u w:val="single"/>
              </w:rPr>
              <w:t>Rėmas:</w:t>
            </w:r>
            <w:r w:rsidRPr="00EB084E">
              <w:rPr>
                <w:rFonts w:ascii="Times New Roman" w:hAnsi="Times New Roman"/>
                <w:spacing w:val="-2"/>
                <w:sz w:val="24"/>
                <w:szCs w:val="24"/>
              </w:rPr>
              <w:t xml:space="preserve"> Metalinis, su ratukais, spalva derinama su užsakovu;</w:t>
            </w:r>
          </w:p>
          <w:p w14:paraId="1D1E1BA5" w14:textId="77777777" w:rsidR="00376601" w:rsidRDefault="00376601" w:rsidP="00376601">
            <w:pPr>
              <w:pStyle w:val="Pagrindinistekstas2"/>
              <w:spacing w:after="0" w:line="240" w:lineRule="auto"/>
              <w:jc w:val="both"/>
              <w:rPr>
                <w:rFonts w:ascii="Times New Roman" w:hAnsi="Times New Roman"/>
                <w:spacing w:val="-2"/>
                <w:sz w:val="24"/>
                <w:szCs w:val="24"/>
              </w:rPr>
            </w:pPr>
            <w:r w:rsidRPr="00F56F79">
              <w:rPr>
                <w:rFonts w:ascii="Times New Roman" w:hAnsi="Times New Roman"/>
                <w:i/>
                <w:iCs/>
                <w:spacing w:val="-2"/>
                <w:sz w:val="24"/>
                <w:szCs w:val="24"/>
                <w:u w:val="single"/>
              </w:rPr>
              <w:t>Stalviršis:</w:t>
            </w:r>
            <w:r>
              <w:rPr>
                <w:rFonts w:ascii="Times New Roman" w:hAnsi="Times New Roman"/>
                <w:spacing w:val="-2"/>
                <w:sz w:val="24"/>
                <w:szCs w:val="24"/>
              </w:rPr>
              <w:t xml:space="preserve"> Iš </w:t>
            </w:r>
            <w:proofErr w:type="spellStart"/>
            <w:r w:rsidRPr="005A2086">
              <w:rPr>
                <w:rFonts w:ascii="Times New Roman" w:hAnsi="Times New Roman"/>
                <w:color w:val="000000" w:themeColor="text1"/>
                <w:spacing w:val="-2"/>
                <w:sz w:val="24"/>
                <w:szCs w:val="24"/>
              </w:rPr>
              <w:t>melaminu</w:t>
            </w:r>
            <w:proofErr w:type="spellEnd"/>
            <w:r w:rsidRPr="005A2086">
              <w:rPr>
                <w:rFonts w:ascii="Times New Roman" w:hAnsi="Times New Roman"/>
                <w:color w:val="000000" w:themeColor="text1"/>
                <w:spacing w:val="-2"/>
                <w:sz w:val="24"/>
                <w:szCs w:val="24"/>
              </w:rPr>
              <w:t xml:space="preserve"> dengtos baldinės plokštės</w:t>
            </w:r>
            <w:r w:rsidRPr="00EB084E">
              <w:rPr>
                <w:rFonts w:ascii="Times New Roman" w:hAnsi="Times New Roman"/>
                <w:spacing w:val="-2"/>
                <w:sz w:val="24"/>
                <w:szCs w:val="24"/>
              </w:rPr>
              <w:t xml:space="preserve"> arba lygiavertės medžiagos</w:t>
            </w:r>
            <w:r>
              <w:rPr>
                <w:rFonts w:ascii="Times New Roman" w:hAnsi="Times New Roman"/>
                <w:spacing w:val="-2"/>
                <w:sz w:val="24"/>
                <w:szCs w:val="24"/>
              </w:rPr>
              <w:t>;</w:t>
            </w:r>
            <w:r w:rsidRPr="00EB084E">
              <w:rPr>
                <w:rFonts w:ascii="Times New Roman" w:hAnsi="Times New Roman"/>
                <w:spacing w:val="-2"/>
                <w:sz w:val="24"/>
                <w:szCs w:val="24"/>
              </w:rPr>
              <w:t xml:space="preserve"> </w:t>
            </w:r>
          </w:p>
          <w:p w14:paraId="27175332"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spacing w:val="-2"/>
                <w:sz w:val="24"/>
                <w:szCs w:val="24"/>
              </w:rPr>
              <w:t>S</w:t>
            </w:r>
            <w:r w:rsidRPr="00EB084E">
              <w:rPr>
                <w:rFonts w:ascii="Times New Roman" w:hAnsi="Times New Roman"/>
                <w:spacing w:val="-2"/>
                <w:sz w:val="24"/>
                <w:szCs w:val="24"/>
              </w:rPr>
              <w:t xml:space="preserve">talviršio spalva </w:t>
            </w:r>
            <w:r>
              <w:rPr>
                <w:rFonts w:ascii="Times New Roman" w:hAnsi="Times New Roman"/>
                <w:spacing w:val="-2"/>
                <w:sz w:val="24"/>
                <w:szCs w:val="24"/>
              </w:rPr>
              <w:t>derinama su užsakovu.</w:t>
            </w:r>
            <w:r w:rsidRPr="00EB084E">
              <w:rPr>
                <w:rFonts w:ascii="Times New Roman" w:hAnsi="Times New Roman"/>
                <w:spacing w:val="-2"/>
                <w:sz w:val="24"/>
                <w:szCs w:val="24"/>
              </w:rPr>
              <w:t xml:space="preserve"> </w:t>
            </w:r>
            <w:r>
              <w:rPr>
                <w:rFonts w:ascii="Times New Roman" w:hAnsi="Times New Roman"/>
                <w:spacing w:val="-2"/>
                <w:sz w:val="24"/>
                <w:szCs w:val="24"/>
              </w:rPr>
              <w:t>A</w:t>
            </w:r>
            <w:r w:rsidRPr="00BF1840">
              <w:rPr>
                <w:rFonts w:ascii="Times New Roman" w:hAnsi="Times New Roman"/>
                <w:color w:val="000000" w:themeColor="text1"/>
                <w:spacing w:val="-2"/>
                <w:sz w:val="24"/>
                <w:szCs w:val="24"/>
              </w:rPr>
              <w:t>pkrova ne mažiau 20 kg</w:t>
            </w:r>
            <w:r>
              <w:rPr>
                <w:rFonts w:ascii="Times New Roman" w:hAnsi="Times New Roman"/>
                <w:color w:val="000000" w:themeColor="text1"/>
                <w:spacing w:val="-2"/>
                <w:sz w:val="24"/>
                <w:szCs w:val="24"/>
              </w:rPr>
              <w:t>;</w:t>
            </w:r>
          </w:p>
          <w:p w14:paraId="44DF7F3A"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Išmatavimai:</w:t>
            </w:r>
            <w:r w:rsidRPr="00BF1840">
              <w:rPr>
                <w:rFonts w:ascii="Times New Roman" w:hAnsi="Times New Roman"/>
                <w:color w:val="000000" w:themeColor="text1"/>
                <w:spacing w:val="-2"/>
                <w:sz w:val="24"/>
                <w:szCs w:val="24"/>
              </w:rPr>
              <w:t xml:space="preserve"> 600</w:t>
            </w:r>
            <w:r>
              <w:rPr>
                <w:rFonts w:ascii="Times New Roman" w:hAnsi="Times New Roman"/>
                <w:color w:val="000000" w:themeColor="text1"/>
                <w:spacing w:val="-2"/>
                <w:sz w:val="24"/>
                <w:szCs w:val="24"/>
              </w:rPr>
              <w:t xml:space="preserve"> 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 xml:space="preserve">500 mm x </w:t>
            </w:r>
            <w:r w:rsidRPr="00BF1840">
              <w:rPr>
                <w:rFonts w:ascii="Times New Roman" w:hAnsi="Times New Roman"/>
                <w:color w:val="000000" w:themeColor="text1"/>
                <w:spacing w:val="-2"/>
                <w:sz w:val="24"/>
                <w:szCs w:val="24"/>
              </w:rPr>
              <w:t>750-1080</w:t>
            </w:r>
            <w:r>
              <w:rPr>
                <w:rFonts w:ascii="Times New Roman" w:hAnsi="Times New Roman"/>
                <w:color w:val="000000" w:themeColor="text1"/>
                <w:spacing w:val="-2"/>
                <w:sz w:val="24"/>
                <w:szCs w:val="24"/>
              </w:rPr>
              <w:t xml:space="preserve"> mm</w:t>
            </w:r>
            <w:r w:rsidRPr="00BF1840">
              <w:rPr>
                <w:rFonts w:ascii="Times New Roman" w:hAnsi="Times New Roman"/>
                <w:color w:val="000000" w:themeColor="text1"/>
                <w:spacing w:val="-2"/>
                <w:sz w:val="24"/>
                <w:szCs w:val="24"/>
              </w:rPr>
              <w:t xml:space="preserve"> (reguliuojamas) (plotis x </w:t>
            </w:r>
            <w:r>
              <w:rPr>
                <w:rFonts w:ascii="Times New Roman" w:hAnsi="Times New Roman"/>
                <w:color w:val="000000" w:themeColor="text1"/>
                <w:spacing w:val="-2"/>
                <w:sz w:val="24"/>
                <w:szCs w:val="24"/>
              </w:rPr>
              <w:t>gylis</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aukštis</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 xml:space="preserve"> (+- 100 mm);</w:t>
            </w:r>
          </w:p>
          <w:p w14:paraId="4D20BAA6"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rPr>
              <w:t>Stalviršio storis</w:t>
            </w:r>
            <w:r>
              <w:rPr>
                <w:rFonts w:ascii="Times New Roman" w:hAnsi="Times New Roman"/>
                <w:color w:val="000000" w:themeColor="text1"/>
                <w:spacing w:val="-2"/>
                <w:sz w:val="24"/>
                <w:szCs w:val="24"/>
              </w:rPr>
              <w:t>: nuo 20 mm iki 25 mm storio.</w:t>
            </w:r>
          </w:p>
          <w:p w14:paraId="351691CC" w14:textId="77777777" w:rsidR="00376601" w:rsidRPr="00EB084E" w:rsidRDefault="00376601" w:rsidP="00376601">
            <w:pPr>
              <w:pStyle w:val="Pagrindinistekstas2"/>
              <w:spacing w:after="0" w:line="240" w:lineRule="auto"/>
              <w:jc w:val="both"/>
              <w:rPr>
                <w:rFonts w:ascii="Times New Roman" w:hAnsi="Times New Roman"/>
                <w:spacing w:val="-2"/>
                <w:sz w:val="24"/>
                <w:szCs w:val="24"/>
                <w:u w:val="single"/>
              </w:rPr>
            </w:pPr>
          </w:p>
        </w:tc>
        <w:tc>
          <w:tcPr>
            <w:tcW w:w="1143" w:type="dxa"/>
          </w:tcPr>
          <w:p w14:paraId="3DE41727"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t>1 vnt.</w:t>
            </w:r>
          </w:p>
        </w:tc>
      </w:tr>
      <w:tr w:rsidR="00376601" w:rsidRPr="00EB084E" w14:paraId="407F4D11" w14:textId="77777777" w:rsidTr="000D6588">
        <w:tc>
          <w:tcPr>
            <w:tcW w:w="846" w:type="dxa"/>
            <w:vAlign w:val="center"/>
          </w:tcPr>
          <w:p w14:paraId="5A0A9D4A" w14:textId="0D7B6F3B"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t>4.</w:t>
            </w:r>
          </w:p>
        </w:tc>
        <w:tc>
          <w:tcPr>
            <w:tcW w:w="2410" w:type="dxa"/>
            <w:vAlign w:val="center"/>
          </w:tcPr>
          <w:p w14:paraId="2E6CED86" w14:textId="15968629" w:rsidR="00376601" w:rsidRPr="009F3DA0" w:rsidRDefault="00376601" w:rsidP="00376601">
            <w:pPr>
              <w:spacing w:after="0" w:line="240" w:lineRule="auto"/>
              <w:jc w:val="both"/>
              <w:rPr>
                <w:rFonts w:ascii="Times New Roman" w:hAnsi="Times New Roman"/>
                <w:color w:val="000000" w:themeColor="text1"/>
                <w:spacing w:val="-2"/>
                <w:sz w:val="24"/>
                <w:szCs w:val="24"/>
              </w:rPr>
            </w:pPr>
            <w:r w:rsidRPr="009F3DA0">
              <w:rPr>
                <w:rFonts w:ascii="Times New Roman" w:hAnsi="Times New Roman"/>
                <w:color w:val="000000" w:themeColor="text1"/>
                <w:spacing w:val="-2"/>
                <w:sz w:val="24"/>
                <w:szCs w:val="24"/>
              </w:rPr>
              <w:t xml:space="preserve">Modulinių </w:t>
            </w:r>
            <w:proofErr w:type="spellStart"/>
            <w:r w:rsidRPr="009F3DA0">
              <w:rPr>
                <w:rFonts w:ascii="Times New Roman" w:hAnsi="Times New Roman"/>
                <w:color w:val="000000" w:themeColor="text1"/>
                <w:spacing w:val="-2"/>
                <w:sz w:val="24"/>
                <w:szCs w:val="24"/>
              </w:rPr>
              <w:t>pufų</w:t>
            </w:r>
            <w:proofErr w:type="spellEnd"/>
            <w:r w:rsidRPr="009F3DA0">
              <w:rPr>
                <w:rFonts w:ascii="Times New Roman" w:hAnsi="Times New Roman"/>
                <w:color w:val="000000" w:themeColor="text1"/>
                <w:spacing w:val="-2"/>
                <w:sz w:val="24"/>
                <w:szCs w:val="24"/>
              </w:rPr>
              <w:t xml:space="preserve"> su staliuku komplektas </w:t>
            </w:r>
          </w:p>
          <w:p w14:paraId="64410B8E" w14:textId="23E0E9B3"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9F3DA0">
              <w:rPr>
                <w:rFonts w:ascii="Times New Roman" w:hAnsi="Times New Roman"/>
                <w:color w:val="000000" w:themeColor="text1"/>
                <w:sz w:val="24"/>
                <w:szCs w:val="24"/>
              </w:rPr>
              <w:t>(žr. 3, 4 ir 5 pav.)</w:t>
            </w:r>
          </w:p>
        </w:tc>
        <w:tc>
          <w:tcPr>
            <w:tcW w:w="5074" w:type="dxa"/>
          </w:tcPr>
          <w:p w14:paraId="06723E77"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 xml:space="preserve">Vienas </w:t>
            </w:r>
            <w:r w:rsidRPr="00B362F4">
              <w:rPr>
                <w:rFonts w:ascii="Times New Roman" w:hAnsi="Times New Roman"/>
                <w:color w:val="000000" w:themeColor="text1"/>
                <w:spacing w:val="-2"/>
                <w:sz w:val="24"/>
                <w:szCs w:val="24"/>
              </w:rPr>
              <w:t xml:space="preserve"> </w:t>
            </w:r>
            <w:r w:rsidRPr="009F3DA0">
              <w:rPr>
                <w:rFonts w:ascii="Times New Roman" w:hAnsi="Times New Roman"/>
                <w:color w:val="000000" w:themeColor="text1"/>
                <w:spacing w:val="-2"/>
                <w:sz w:val="24"/>
                <w:szCs w:val="24"/>
              </w:rPr>
              <w:t xml:space="preserve">modulinių </w:t>
            </w:r>
            <w:proofErr w:type="spellStart"/>
            <w:r w:rsidRPr="009F3DA0">
              <w:rPr>
                <w:rFonts w:ascii="Times New Roman" w:hAnsi="Times New Roman"/>
                <w:color w:val="000000" w:themeColor="text1"/>
                <w:spacing w:val="-2"/>
                <w:sz w:val="24"/>
                <w:szCs w:val="24"/>
              </w:rPr>
              <w:t>pufų</w:t>
            </w:r>
            <w:proofErr w:type="spellEnd"/>
            <w:r w:rsidRPr="009F3DA0">
              <w:rPr>
                <w:rFonts w:ascii="Times New Roman" w:hAnsi="Times New Roman"/>
                <w:color w:val="000000" w:themeColor="text1"/>
                <w:spacing w:val="-2"/>
                <w:sz w:val="24"/>
                <w:szCs w:val="24"/>
              </w:rPr>
              <w:t xml:space="preserve"> komplektas  su </w:t>
            </w:r>
            <w:proofErr w:type="spellStart"/>
            <w:r w:rsidRPr="009F3DA0">
              <w:rPr>
                <w:rFonts w:ascii="Times New Roman" w:hAnsi="Times New Roman"/>
                <w:color w:val="000000" w:themeColor="text1"/>
                <w:spacing w:val="-2"/>
                <w:sz w:val="24"/>
                <w:szCs w:val="24"/>
              </w:rPr>
              <w:t>pufų</w:t>
            </w:r>
            <w:proofErr w:type="spellEnd"/>
            <w:r w:rsidRPr="00B362F4">
              <w:rPr>
                <w:rFonts w:ascii="Times New Roman" w:hAnsi="Times New Roman"/>
                <w:color w:val="000000" w:themeColor="text1"/>
                <w:spacing w:val="-2"/>
                <w:sz w:val="24"/>
                <w:szCs w:val="24"/>
              </w:rPr>
              <w:t xml:space="preserve"> formą atkartojančiu metaliniu, purkštu dažais staliuku</w:t>
            </w:r>
            <w:r>
              <w:rPr>
                <w:rFonts w:ascii="Times New Roman" w:hAnsi="Times New Roman"/>
                <w:color w:val="000000" w:themeColor="text1"/>
                <w:spacing w:val="-2"/>
                <w:sz w:val="24"/>
                <w:szCs w:val="24"/>
              </w:rPr>
              <w:t xml:space="preserve"> k</w:t>
            </w:r>
            <w:r w:rsidRPr="00BF1840">
              <w:rPr>
                <w:rFonts w:ascii="Times New Roman" w:hAnsi="Times New Roman"/>
                <w:color w:val="000000" w:themeColor="text1"/>
                <w:spacing w:val="-2"/>
                <w:sz w:val="24"/>
                <w:szCs w:val="24"/>
              </w:rPr>
              <w:t xml:space="preserve">omplektas </w:t>
            </w:r>
            <w:r>
              <w:rPr>
                <w:rFonts w:ascii="Times New Roman" w:hAnsi="Times New Roman"/>
                <w:color w:val="000000" w:themeColor="text1"/>
                <w:spacing w:val="-2"/>
                <w:sz w:val="24"/>
                <w:szCs w:val="24"/>
              </w:rPr>
              <w:t xml:space="preserve">susideda </w:t>
            </w:r>
            <w:r w:rsidRPr="009306F4">
              <w:rPr>
                <w:rFonts w:ascii="Times New Roman" w:hAnsi="Times New Roman"/>
                <w:color w:val="000000" w:themeColor="text1"/>
                <w:spacing w:val="-2"/>
                <w:sz w:val="24"/>
                <w:szCs w:val="24"/>
              </w:rPr>
              <w:t>iš ne mažiau kaip</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 xml:space="preserve">15 vnt. </w:t>
            </w:r>
            <w:r>
              <w:rPr>
                <w:rFonts w:ascii="Times New Roman" w:hAnsi="Times New Roman"/>
                <w:color w:val="000000" w:themeColor="text1"/>
                <w:spacing w:val="-2"/>
                <w:sz w:val="24"/>
                <w:szCs w:val="24"/>
              </w:rPr>
              <w:t xml:space="preserve">dalių  </w:t>
            </w:r>
            <w:proofErr w:type="spellStart"/>
            <w:r>
              <w:rPr>
                <w:rFonts w:ascii="Times New Roman" w:hAnsi="Times New Roman"/>
                <w:color w:val="000000" w:themeColor="text1"/>
                <w:spacing w:val="-2"/>
                <w:sz w:val="24"/>
                <w:szCs w:val="24"/>
              </w:rPr>
              <w:t>pufų</w:t>
            </w:r>
            <w:proofErr w:type="spellEnd"/>
            <w:r>
              <w:rPr>
                <w:rFonts w:ascii="Times New Roman" w:hAnsi="Times New Roman"/>
                <w:color w:val="000000" w:themeColor="text1"/>
                <w:spacing w:val="-2"/>
                <w:sz w:val="24"/>
                <w:szCs w:val="24"/>
              </w:rPr>
              <w:t xml:space="preserve"> ir 1 staliuko: </w:t>
            </w:r>
            <w:r w:rsidRPr="004A057C">
              <w:rPr>
                <w:rFonts w:ascii="Times New Roman" w:hAnsi="Times New Roman"/>
                <w:i/>
                <w:iCs/>
                <w:color w:val="000000" w:themeColor="text1"/>
                <w:spacing w:val="-2"/>
                <w:sz w:val="24"/>
                <w:szCs w:val="24"/>
              </w:rPr>
              <w:t xml:space="preserve">2 </w:t>
            </w:r>
            <w:proofErr w:type="spellStart"/>
            <w:r w:rsidRPr="004A057C">
              <w:rPr>
                <w:rFonts w:ascii="Times New Roman" w:hAnsi="Times New Roman"/>
                <w:i/>
                <w:iCs/>
                <w:color w:val="000000" w:themeColor="text1"/>
                <w:spacing w:val="-2"/>
                <w:sz w:val="24"/>
                <w:szCs w:val="24"/>
              </w:rPr>
              <w:t>pufai</w:t>
            </w:r>
            <w:proofErr w:type="spellEnd"/>
            <w:r>
              <w:rPr>
                <w:rFonts w:ascii="Times New Roman" w:hAnsi="Times New Roman"/>
                <w:color w:val="000000" w:themeColor="text1"/>
                <w:spacing w:val="-2"/>
                <w:sz w:val="24"/>
                <w:szCs w:val="24"/>
              </w:rPr>
              <w:t xml:space="preserve">, kurių išmatavimai pagal Nr. 1 parametrus, </w:t>
            </w:r>
            <w:r w:rsidRPr="004A057C">
              <w:rPr>
                <w:rFonts w:ascii="Times New Roman" w:hAnsi="Times New Roman"/>
                <w:i/>
                <w:iCs/>
                <w:color w:val="000000" w:themeColor="text1"/>
                <w:spacing w:val="-2"/>
                <w:sz w:val="24"/>
                <w:szCs w:val="24"/>
              </w:rPr>
              <w:t xml:space="preserve">13 </w:t>
            </w:r>
            <w:proofErr w:type="spellStart"/>
            <w:r w:rsidRPr="004A057C">
              <w:rPr>
                <w:rFonts w:ascii="Times New Roman" w:hAnsi="Times New Roman"/>
                <w:i/>
                <w:iCs/>
                <w:color w:val="000000" w:themeColor="text1"/>
                <w:spacing w:val="-2"/>
                <w:sz w:val="24"/>
                <w:szCs w:val="24"/>
              </w:rPr>
              <w:t>pufų</w:t>
            </w:r>
            <w:proofErr w:type="spellEnd"/>
            <w:r>
              <w:rPr>
                <w:rFonts w:ascii="Times New Roman" w:hAnsi="Times New Roman"/>
                <w:color w:val="000000" w:themeColor="text1"/>
                <w:spacing w:val="-2"/>
                <w:sz w:val="24"/>
                <w:szCs w:val="24"/>
              </w:rPr>
              <w:t>, kurių išmatavimai pagal Nr. 2 parametrus ir</w:t>
            </w:r>
            <w:r w:rsidRPr="004A057C">
              <w:rPr>
                <w:rFonts w:ascii="Times New Roman" w:hAnsi="Times New Roman"/>
                <w:i/>
                <w:iCs/>
                <w:color w:val="000000" w:themeColor="text1"/>
                <w:spacing w:val="-2"/>
                <w:sz w:val="24"/>
                <w:szCs w:val="24"/>
              </w:rPr>
              <w:t xml:space="preserve"> 1 staliukas</w:t>
            </w:r>
            <w:r>
              <w:rPr>
                <w:rFonts w:ascii="Times New Roman" w:hAnsi="Times New Roman"/>
                <w:i/>
                <w:iCs/>
                <w:color w:val="000000" w:themeColor="text1"/>
                <w:spacing w:val="-2"/>
                <w:sz w:val="24"/>
                <w:szCs w:val="24"/>
              </w:rPr>
              <w:t>.</w:t>
            </w:r>
          </w:p>
          <w:p w14:paraId="67D304D0" w14:textId="77777777" w:rsidR="00376601" w:rsidRDefault="00376601" w:rsidP="00376601">
            <w:pPr>
              <w:pStyle w:val="Pagrindinistekstas2"/>
              <w:spacing w:after="0" w:line="240" w:lineRule="auto"/>
              <w:jc w:val="both"/>
              <w:rPr>
                <w:rFonts w:ascii="Times New Roman" w:hAnsi="Times New Roman"/>
                <w:i/>
                <w:iCs/>
                <w:color w:val="000000" w:themeColor="text1"/>
                <w:spacing w:val="-2"/>
                <w:sz w:val="24"/>
                <w:szCs w:val="24"/>
                <w:u w:val="single"/>
              </w:rPr>
            </w:pPr>
          </w:p>
          <w:p w14:paraId="256C9880"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 xml:space="preserve">Modulinių </w:t>
            </w:r>
            <w:proofErr w:type="spellStart"/>
            <w:r w:rsidRPr="00F56F79">
              <w:rPr>
                <w:rFonts w:ascii="Times New Roman" w:hAnsi="Times New Roman"/>
                <w:i/>
                <w:iCs/>
                <w:color w:val="000000" w:themeColor="text1"/>
                <w:spacing w:val="-2"/>
                <w:sz w:val="24"/>
                <w:szCs w:val="24"/>
                <w:u w:val="single"/>
              </w:rPr>
              <w:t>pufų</w:t>
            </w:r>
            <w:proofErr w:type="spellEnd"/>
            <w:r w:rsidRPr="00F56F79">
              <w:rPr>
                <w:rFonts w:ascii="Times New Roman" w:hAnsi="Times New Roman"/>
                <w:i/>
                <w:iCs/>
                <w:color w:val="000000" w:themeColor="text1"/>
                <w:spacing w:val="-2"/>
                <w:sz w:val="24"/>
                <w:szCs w:val="24"/>
                <w:u w:val="single"/>
              </w:rPr>
              <w:t xml:space="preserve"> ir staliuko forma</w:t>
            </w:r>
            <w:r w:rsidRPr="00BF1840">
              <w:rPr>
                <w:rFonts w:ascii="Times New Roman" w:hAnsi="Times New Roman"/>
                <w:color w:val="000000" w:themeColor="text1"/>
                <w:spacing w:val="-2"/>
                <w:sz w:val="24"/>
                <w:szCs w:val="24"/>
              </w:rPr>
              <w:t xml:space="preserve">: </w:t>
            </w:r>
          </w:p>
          <w:p w14:paraId="5223206B" w14:textId="77777777" w:rsidR="00376601" w:rsidRPr="00BF1840" w:rsidRDefault="00376601" w:rsidP="00376601">
            <w:pPr>
              <w:pStyle w:val="Pagrindinistekstas2"/>
              <w:numPr>
                <w:ilvl w:val="0"/>
                <w:numId w:val="5"/>
              </w:numPr>
              <w:tabs>
                <w:tab w:val="left" w:pos="206"/>
              </w:tabs>
              <w:spacing w:after="0" w:line="240" w:lineRule="auto"/>
              <w:ind w:left="0" w:firstLine="0"/>
              <w:jc w:val="both"/>
              <w:rPr>
                <w:rFonts w:ascii="Times New Roman" w:hAnsi="Times New Roman"/>
                <w:color w:val="000000" w:themeColor="text1"/>
                <w:spacing w:val="-2"/>
                <w:sz w:val="24"/>
                <w:szCs w:val="24"/>
              </w:rPr>
            </w:pPr>
            <w:proofErr w:type="spellStart"/>
            <w:r>
              <w:rPr>
                <w:rFonts w:ascii="Times New Roman" w:hAnsi="Times New Roman"/>
                <w:b/>
                <w:bCs/>
                <w:color w:val="000000" w:themeColor="text1"/>
                <w:spacing w:val="-2"/>
                <w:sz w:val="24"/>
                <w:szCs w:val="24"/>
              </w:rPr>
              <w:t>P</w:t>
            </w:r>
            <w:r w:rsidRPr="00774FBF">
              <w:rPr>
                <w:rFonts w:ascii="Times New Roman" w:hAnsi="Times New Roman"/>
                <w:b/>
                <w:bCs/>
                <w:color w:val="000000" w:themeColor="text1"/>
                <w:spacing w:val="-2"/>
                <w:sz w:val="24"/>
                <w:szCs w:val="24"/>
              </w:rPr>
              <w:t>uf</w:t>
            </w:r>
            <w:r>
              <w:rPr>
                <w:rFonts w:ascii="Times New Roman" w:hAnsi="Times New Roman"/>
                <w:b/>
                <w:bCs/>
                <w:color w:val="000000" w:themeColor="text1"/>
                <w:spacing w:val="-2"/>
                <w:sz w:val="24"/>
                <w:szCs w:val="24"/>
              </w:rPr>
              <w:t>ai</w:t>
            </w:r>
            <w:proofErr w:type="spellEnd"/>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nelygių kraštinių šešiakampio tūrio, kojelė</w:t>
            </w:r>
            <w:r>
              <w:rPr>
                <w:rFonts w:ascii="Times New Roman" w:hAnsi="Times New Roman"/>
                <w:color w:val="000000" w:themeColor="text1"/>
                <w:spacing w:val="-2"/>
                <w:sz w:val="24"/>
                <w:szCs w:val="24"/>
              </w:rPr>
              <w:t>s –</w:t>
            </w:r>
            <w:r w:rsidRPr="00BF1840">
              <w:rPr>
                <w:rFonts w:ascii="Times New Roman" w:hAnsi="Times New Roman"/>
                <w:color w:val="000000" w:themeColor="text1"/>
                <w:spacing w:val="-2"/>
                <w:sz w:val="24"/>
                <w:szCs w:val="24"/>
              </w:rPr>
              <w:t xml:space="preserve"> juodo plastiko</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 daugiau kaip 20 mm aukščio</w:t>
            </w:r>
            <w:r>
              <w:rPr>
                <w:rFonts w:ascii="Times New Roman" w:hAnsi="Times New Roman"/>
                <w:color w:val="000000" w:themeColor="text1"/>
                <w:spacing w:val="-2"/>
                <w:sz w:val="24"/>
                <w:szCs w:val="24"/>
              </w:rPr>
              <w:t>;</w:t>
            </w:r>
          </w:p>
          <w:p w14:paraId="289F925F"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Spalva</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derinama su užsakovu;</w:t>
            </w:r>
          </w:p>
          <w:p w14:paraId="0CBF16C3"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9306F4">
              <w:rPr>
                <w:rFonts w:ascii="Times New Roman" w:hAnsi="Times New Roman"/>
                <w:i/>
                <w:iCs/>
                <w:color w:val="000000" w:themeColor="text1"/>
                <w:spacing w:val="-2"/>
                <w:sz w:val="24"/>
                <w:szCs w:val="24"/>
                <w:u w:val="single"/>
              </w:rPr>
              <w:t>Elemento</w:t>
            </w:r>
            <w:r w:rsidRPr="00F56F79">
              <w:rPr>
                <w:rFonts w:ascii="Times New Roman" w:hAnsi="Times New Roman"/>
                <w:i/>
                <w:iCs/>
                <w:color w:val="000000" w:themeColor="text1"/>
                <w:spacing w:val="-2"/>
                <w:sz w:val="24"/>
                <w:szCs w:val="24"/>
                <w:u w:val="single"/>
              </w:rPr>
              <w:t xml:space="preserve"> svoris</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nuo 8 kg </w:t>
            </w:r>
            <w:r>
              <w:rPr>
                <w:rFonts w:ascii="Times New Roman" w:hAnsi="Times New Roman"/>
                <w:color w:val="000000" w:themeColor="text1"/>
                <w:spacing w:val="-2"/>
                <w:sz w:val="24"/>
                <w:szCs w:val="24"/>
              </w:rPr>
              <w:t>i</w:t>
            </w:r>
            <w:r w:rsidRPr="00BF1840">
              <w:rPr>
                <w:rFonts w:ascii="Times New Roman" w:hAnsi="Times New Roman"/>
                <w:color w:val="000000" w:themeColor="text1"/>
                <w:spacing w:val="-2"/>
                <w:sz w:val="24"/>
                <w:szCs w:val="24"/>
              </w:rPr>
              <w:t>ki 18 kg;</w:t>
            </w:r>
          </w:p>
          <w:p w14:paraId="19D8FEEC"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F56F79">
              <w:rPr>
                <w:rFonts w:ascii="Times New Roman" w:hAnsi="Times New Roman"/>
                <w:i/>
                <w:iCs/>
                <w:color w:val="000000" w:themeColor="text1"/>
                <w:spacing w:val="-2"/>
                <w:sz w:val="24"/>
                <w:szCs w:val="24"/>
                <w:u w:val="single"/>
              </w:rPr>
              <w:t>Apmušalas</w:t>
            </w:r>
            <w:r w:rsidRPr="00F56F79">
              <w:rPr>
                <w:rFonts w:ascii="Times New Roman" w:hAnsi="Times New Roman"/>
                <w:i/>
                <w:iCs/>
                <w:color w:val="000000" w:themeColor="text1"/>
                <w:spacing w:val="-2"/>
                <w:sz w:val="24"/>
                <w:szCs w:val="24"/>
              </w:rPr>
              <w:t>:</w:t>
            </w:r>
            <w:r w:rsidRPr="00BF1840">
              <w:rPr>
                <w:rFonts w:ascii="Times New Roman" w:hAnsi="Times New Roman"/>
                <w:color w:val="000000" w:themeColor="text1"/>
                <w:spacing w:val="-2"/>
                <w:sz w:val="24"/>
                <w:szCs w:val="24"/>
              </w:rPr>
              <w:t xml:space="preserve"> dirbtinė skirtingų spalvų, bet tos pačios kolekcijos oda (spalvos derinamos su užsakovu).</w:t>
            </w:r>
          </w:p>
          <w:p w14:paraId="34B87389"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 xml:space="preserve">Vieno komplekto </w:t>
            </w:r>
            <w:r w:rsidRPr="009306F4">
              <w:rPr>
                <w:rFonts w:ascii="Times New Roman" w:hAnsi="Times New Roman"/>
                <w:color w:val="000000" w:themeColor="text1"/>
                <w:spacing w:val="-2"/>
                <w:sz w:val="24"/>
                <w:szCs w:val="24"/>
              </w:rPr>
              <w:t>elementų</w:t>
            </w:r>
            <w:r w:rsidRPr="00BF1840">
              <w:rPr>
                <w:rFonts w:ascii="Times New Roman" w:hAnsi="Times New Roman"/>
                <w:color w:val="000000" w:themeColor="text1"/>
                <w:spacing w:val="-2"/>
                <w:sz w:val="24"/>
                <w:szCs w:val="24"/>
              </w:rPr>
              <w:t xml:space="preserve"> išmatavimai: </w:t>
            </w:r>
          </w:p>
          <w:p w14:paraId="23351368" w14:textId="77777777" w:rsidR="00376601" w:rsidRPr="004A057C" w:rsidRDefault="00376601" w:rsidP="00376601">
            <w:pPr>
              <w:pStyle w:val="Pagrindinistekstas2"/>
              <w:numPr>
                <w:ilvl w:val="0"/>
                <w:numId w:val="4"/>
              </w:numPr>
              <w:spacing w:after="0" w:line="240" w:lineRule="auto"/>
              <w:ind w:left="0" w:firstLine="360"/>
              <w:jc w:val="both"/>
              <w:rPr>
                <w:rFonts w:ascii="Times New Roman" w:hAnsi="Times New Roman"/>
                <w:color w:val="000000" w:themeColor="text1"/>
                <w:spacing w:val="-2"/>
                <w:sz w:val="24"/>
                <w:szCs w:val="24"/>
              </w:rPr>
            </w:pPr>
            <w:r w:rsidRPr="00F56F79">
              <w:rPr>
                <w:rFonts w:ascii="Times New Roman" w:hAnsi="Times New Roman"/>
                <w:b/>
                <w:bCs/>
                <w:color w:val="000000" w:themeColor="text1"/>
                <w:spacing w:val="-2"/>
                <w:sz w:val="24"/>
                <w:szCs w:val="24"/>
              </w:rPr>
              <w:t>2 vnt</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 xml:space="preserve"> </w:t>
            </w:r>
            <w:proofErr w:type="spellStart"/>
            <w:r w:rsidRPr="00774FBF">
              <w:rPr>
                <w:rFonts w:ascii="Times New Roman" w:hAnsi="Times New Roman"/>
                <w:b/>
                <w:bCs/>
                <w:spacing w:val="-2"/>
                <w:sz w:val="24"/>
                <w:szCs w:val="24"/>
              </w:rPr>
              <w:t>pufų</w:t>
            </w:r>
            <w:proofErr w:type="spellEnd"/>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 mažiau 640</w:t>
            </w:r>
            <w:r>
              <w:rPr>
                <w:rFonts w:ascii="Times New Roman" w:hAnsi="Times New Roman"/>
                <w:color w:val="000000" w:themeColor="text1"/>
                <w:spacing w:val="-2"/>
                <w:sz w:val="24"/>
                <w:szCs w:val="24"/>
              </w:rPr>
              <w:t xml:space="preserve"> (W)mm</w:t>
            </w:r>
            <w:r w:rsidRPr="00BF1840">
              <w:rPr>
                <w:rFonts w:ascii="Times New Roman" w:hAnsi="Times New Roman"/>
                <w:color w:val="000000" w:themeColor="text1"/>
                <w:spacing w:val="-2"/>
                <w:sz w:val="24"/>
                <w:szCs w:val="24"/>
              </w:rPr>
              <w:t xml:space="preserve">  x 400</w:t>
            </w:r>
            <w:r>
              <w:rPr>
                <w:rFonts w:ascii="Times New Roman" w:hAnsi="Times New Roman"/>
                <w:color w:val="000000" w:themeColor="text1"/>
                <w:spacing w:val="-2"/>
                <w:sz w:val="24"/>
                <w:szCs w:val="24"/>
              </w:rPr>
              <w:t xml:space="preserve"> (L)mm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 xml:space="preserve">x </w:t>
            </w:r>
            <w:r w:rsidRPr="00BF1840">
              <w:rPr>
                <w:rFonts w:ascii="Times New Roman" w:hAnsi="Times New Roman"/>
                <w:color w:val="000000" w:themeColor="text1"/>
                <w:spacing w:val="-2"/>
                <w:sz w:val="24"/>
                <w:szCs w:val="24"/>
              </w:rPr>
              <w:t xml:space="preserve">730 </w:t>
            </w:r>
            <w:r>
              <w:rPr>
                <w:rFonts w:ascii="Times New Roman" w:hAnsi="Times New Roman"/>
                <w:color w:val="000000" w:themeColor="text1"/>
                <w:spacing w:val="-2"/>
                <w:sz w:val="24"/>
                <w:szCs w:val="24"/>
              </w:rPr>
              <w:t>(H)mm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760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mm (žr. 3 pav.);</w:t>
            </w:r>
          </w:p>
          <w:p w14:paraId="46363EF1" w14:textId="77777777" w:rsidR="00376601" w:rsidRPr="00BF1840" w:rsidRDefault="00376601" w:rsidP="00376601">
            <w:pPr>
              <w:pStyle w:val="Pagrindinistekstas2"/>
              <w:numPr>
                <w:ilvl w:val="0"/>
                <w:numId w:val="4"/>
              </w:numPr>
              <w:spacing w:after="0" w:line="240" w:lineRule="auto"/>
              <w:ind w:left="0" w:firstLine="348"/>
              <w:jc w:val="both"/>
              <w:rPr>
                <w:rFonts w:ascii="Times New Roman" w:hAnsi="Times New Roman"/>
                <w:color w:val="000000" w:themeColor="text1"/>
                <w:spacing w:val="-2"/>
                <w:sz w:val="24"/>
                <w:szCs w:val="24"/>
              </w:rPr>
            </w:pPr>
            <w:r w:rsidRPr="00F56F79">
              <w:rPr>
                <w:rFonts w:ascii="Times New Roman" w:hAnsi="Times New Roman"/>
                <w:b/>
                <w:bCs/>
                <w:color w:val="000000" w:themeColor="text1"/>
                <w:spacing w:val="-2"/>
                <w:sz w:val="24"/>
                <w:szCs w:val="24"/>
              </w:rPr>
              <w:t>13 vnt.</w:t>
            </w:r>
            <w:r>
              <w:rPr>
                <w:rFonts w:ascii="Times New Roman" w:hAnsi="Times New Roman"/>
                <w:b/>
                <w:bCs/>
                <w:color w:val="000000" w:themeColor="text1"/>
                <w:spacing w:val="-2"/>
                <w:sz w:val="24"/>
                <w:szCs w:val="24"/>
              </w:rPr>
              <w:t xml:space="preserve"> </w:t>
            </w:r>
            <w:proofErr w:type="spellStart"/>
            <w:r>
              <w:rPr>
                <w:rFonts w:ascii="Times New Roman" w:hAnsi="Times New Roman"/>
                <w:b/>
                <w:bCs/>
                <w:color w:val="000000" w:themeColor="text1"/>
                <w:spacing w:val="-2"/>
                <w:sz w:val="24"/>
                <w:szCs w:val="24"/>
              </w:rPr>
              <w:t>pufų</w:t>
            </w:r>
            <w:proofErr w:type="spellEnd"/>
            <w:r>
              <w:rPr>
                <w:rFonts w:ascii="Times New Roman" w:hAnsi="Times New Roman"/>
                <w:b/>
                <w:bCs/>
                <w:color w:val="000000" w:themeColor="text1"/>
                <w:spacing w:val="-2"/>
                <w:sz w:val="24"/>
                <w:szCs w:val="24"/>
              </w:rPr>
              <w:t xml:space="preserve"> </w:t>
            </w:r>
            <w:r w:rsidRPr="00F56F79">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ne mažiau 640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500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400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 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500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w:t>
            </w:r>
            <w:r>
              <w:rPr>
                <w:rFonts w:ascii="Times New Roman" w:hAnsi="Times New Roman"/>
                <w:color w:val="000000" w:themeColor="text1"/>
                <w:spacing w:val="-2"/>
                <w:sz w:val="24"/>
                <w:szCs w:val="24"/>
              </w:rPr>
              <w:t>m</w:t>
            </w:r>
            <w:r w:rsidRPr="00BF1840">
              <w:rPr>
                <w:rFonts w:ascii="Times New Roman" w:hAnsi="Times New Roman"/>
                <w:color w:val="000000" w:themeColor="text1"/>
                <w:spacing w:val="-2"/>
                <w:sz w:val="24"/>
                <w:szCs w:val="24"/>
              </w:rPr>
              <w:t xml:space="preserve"> (žr. pav. 4).</w:t>
            </w:r>
          </w:p>
          <w:p w14:paraId="2A198C4D"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highlight w:val="yellow"/>
              </w:rPr>
            </w:pPr>
          </w:p>
          <w:p w14:paraId="31283D44"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w:t>
            </w:r>
            <w:r w:rsidRPr="009306F4">
              <w:rPr>
                <w:rFonts w:ascii="Times New Roman" w:hAnsi="Times New Roman"/>
                <w:color w:val="000000" w:themeColor="text1"/>
                <w:spacing w:val="-2"/>
                <w:sz w:val="24"/>
                <w:szCs w:val="24"/>
              </w:rPr>
              <w:t>Viso 4 vnt. (pagal 3 pav.)</w:t>
            </w:r>
            <w:r>
              <w:rPr>
                <w:rFonts w:ascii="Times New Roman" w:hAnsi="Times New Roman"/>
                <w:color w:val="000000" w:themeColor="text1"/>
                <w:spacing w:val="-2"/>
                <w:sz w:val="24"/>
                <w:szCs w:val="24"/>
              </w:rPr>
              <w:t>)</w:t>
            </w:r>
            <w:r w:rsidRPr="009306F4">
              <w:rPr>
                <w:rFonts w:ascii="Times New Roman" w:hAnsi="Times New Roman"/>
                <w:color w:val="000000" w:themeColor="text1"/>
                <w:spacing w:val="-2"/>
                <w:sz w:val="24"/>
                <w:szCs w:val="24"/>
              </w:rPr>
              <w:t>:</w:t>
            </w:r>
          </w:p>
          <w:p w14:paraId="6FC324A1"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2F5302BB" wp14:editId="1E9C94FB">
                  <wp:extent cx="1105054" cy="1105054"/>
                  <wp:effectExtent l="0" t="0" r="0" b="0"/>
                  <wp:docPr id="201271516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15167" name=""/>
                          <pic:cNvPicPr/>
                        </pic:nvPicPr>
                        <pic:blipFill>
                          <a:blip r:embed="rId8" cstate="print"/>
                          <a:stretch>
                            <a:fillRect/>
                          </a:stretch>
                        </pic:blipFill>
                        <pic:spPr>
                          <a:xfrm>
                            <a:off x="0" y="0"/>
                            <a:ext cx="1105054" cy="1105054"/>
                          </a:xfrm>
                          <a:prstGeom prst="rect">
                            <a:avLst/>
                          </a:prstGeom>
                        </pic:spPr>
                      </pic:pic>
                    </a:graphicData>
                  </a:graphic>
                </wp:inline>
              </w:drawing>
            </w:r>
          </w:p>
          <w:p w14:paraId="2C6126E8" w14:textId="77777777" w:rsidR="00376601"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lastRenderedPageBreak/>
              <w:drawing>
                <wp:inline distT="0" distB="0" distL="0" distR="0" wp14:anchorId="780C31E1" wp14:editId="06E276A2">
                  <wp:extent cx="1933845" cy="1086002"/>
                  <wp:effectExtent l="0" t="0" r="0" b="0"/>
                  <wp:docPr id="58960217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02176" name="Paveikslėlis 5896021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3845" cy="1086002"/>
                          </a:xfrm>
                          <a:prstGeom prst="rect">
                            <a:avLst/>
                          </a:prstGeom>
                        </pic:spPr>
                      </pic:pic>
                    </a:graphicData>
                  </a:graphic>
                </wp:inline>
              </w:drawing>
            </w:r>
          </w:p>
          <w:p w14:paraId="261E53D8"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4835CD5" w14:textId="77777777"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3</w:t>
            </w:r>
          </w:p>
          <w:p w14:paraId="6E8D4FA3" w14:textId="77777777" w:rsidR="00376601" w:rsidRPr="00EB084E" w:rsidRDefault="00376601" w:rsidP="00376601">
            <w:pPr>
              <w:pStyle w:val="Pagrindinistekstas2"/>
              <w:spacing w:after="0" w:line="240" w:lineRule="auto"/>
              <w:rPr>
                <w:rFonts w:ascii="Times New Roman" w:hAnsi="Times New Roman"/>
                <w:spacing w:val="-2"/>
                <w:sz w:val="24"/>
                <w:szCs w:val="24"/>
              </w:rPr>
            </w:pPr>
            <w:r>
              <w:rPr>
                <w:rFonts w:ascii="Times New Roman" w:hAnsi="Times New Roman"/>
                <w:spacing w:val="-2"/>
                <w:sz w:val="24"/>
                <w:szCs w:val="24"/>
              </w:rPr>
              <w:t>(</w:t>
            </w:r>
            <w:r w:rsidRPr="009306F4">
              <w:rPr>
                <w:rFonts w:ascii="Times New Roman" w:hAnsi="Times New Roman"/>
                <w:spacing w:val="-2"/>
                <w:sz w:val="24"/>
                <w:szCs w:val="24"/>
              </w:rPr>
              <w:t>Viso 26 vnt.</w:t>
            </w:r>
            <w:r w:rsidRPr="009306F4">
              <w:rPr>
                <w:rFonts w:ascii="Times New Roman" w:hAnsi="Times New Roman"/>
                <w:color w:val="000000" w:themeColor="text1"/>
                <w:spacing w:val="-2"/>
                <w:sz w:val="24"/>
                <w:szCs w:val="24"/>
              </w:rPr>
              <w:t xml:space="preserve"> (pagal 4 pav.)</w:t>
            </w:r>
            <w:r>
              <w:rPr>
                <w:rFonts w:ascii="Times New Roman" w:hAnsi="Times New Roman"/>
                <w:color w:val="000000" w:themeColor="text1"/>
                <w:spacing w:val="-2"/>
                <w:sz w:val="24"/>
                <w:szCs w:val="24"/>
              </w:rPr>
              <w:t>)</w:t>
            </w:r>
            <w:r w:rsidRPr="009306F4">
              <w:rPr>
                <w:rFonts w:ascii="Times New Roman" w:hAnsi="Times New Roman"/>
                <w:color w:val="000000" w:themeColor="text1"/>
                <w:spacing w:val="-2"/>
                <w:sz w:val="24"/>
                <w:szCs w:val="24"/>
              </w:rPr>
              <w:t>:</w:t>
            </w:r>
          </w:p>
          <w:p w14:paraId="3E350E96"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38EDDBED" wp14:editId="181AD9FC">
                  <wp:extent cx="1019317" cy="866896"/>
                  <wp:effectExtent l="0" t="0" r="9525" b="9525"/>
                  <wp:docPr id="97283353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33532" name=""/>
                          <pic:cNvPicPr/>
                        </pic:nvPicPr>
                        <pic:blipFill>
                          <a:blip r:embed="rId10" cstate="print"/>
                          <a:stretch>
                            <a:fillRect/>
                          </a:stretch>
                        </pic:blipFill>
                        <pic:spPr>
                          <a:xfrm>
                            <a:off x="0" y="0"/>
                            <a:ext cx="1019317" cy="866896"/>
                          </a:xfrm>
                          <a:prstGeom prst="rect">
                            <a:avLst/>
                          </a:prstGeom>
                        </pic:spPr>
                      </pic:pic>
                    </a:graphicData>
                  </a:graphic>
                </wp:inline>
              </w:drawing>
            </w:r>
          </w:p>
          <w:p w14:paraId="147D5967" w14:textId="77777777" w:rsidR="00376601"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drawing>
                <wp:inline distT="0" distB="0" distL="0" distR="0" wp14:anchorId="59294594" wp14:editId="1F5F1EFA">
                  <wp:extent cx="1991003" cy="800212"/>
                  <wp:effectExtent l="0" t="0" r="0" b="0"/>
                  <wp:docPr id="192228391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3914" name="Paveikslėlis 19222839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003" cy="800212"/>
                          </a:xfrm>
                          <a:prstGeom prst="rect">
                            <a:avLst/>
                          </a:prstGeom>
                        </pic:spPr>
                      </pic:pic>
                    </a:graphicData>
                  </a:graphic>
                </wp:inline>
              </w:drawing>
            </w:r>
          </w:p>
          <w:p w14:paraId="27DB6DC8" w14:textId="77777777"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4</w:t>
            </w:r>
          </w:p>
          <w:p w14:paraId="280F4F53"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p>
          <w:p w14:paraId="6E62E96F" w14:textId="77777777" w:rsidR="00376601" w:rsidRDefault="00376601" w:rsidP="00376601">
            <w:pPr>
              <w:pStyle w:val="Pagrindinistekstas2"/>
              <w:numPr>
                <w:ilvl w:val="0"/>
                <w:numId w:val="5"/>
              </w:numPr>
              <w:tabs>
                <w:tab w:val="left" w:pos="348"/>
                <w:tab w:val="left" w:pos="1340"/>
              </w:tabs>
              <w:spacing w:after="0" w:line="240" w:lineRule="auto"/>
              <w:ind w:left="0" w:firstLine="0"/>
              <w:jc w:val="both"/>
              <w:rPr>
                <w:rFonts w:ascii="Times New Roman" w:hAnsi="Times New Roman"/>
                <w:color w:val="000000" w:themeColor="text1"/>
                <w:spacing w:val="-2"/>
                <w:sz w:val="24"/>
                <w:szCs w:val="24"/>
              </w:rPr>
            </w:pPr>
            <w:r w:rsidRPr="004A057C">
              <w:rPr>
                <w:rFonts w:ascii="Times New Roman" w:hAnsi="Times New Roman"/>
                <w:b/>
                <w:bCs/>
                <w:i/>
                <w:iCs/>
                <w:color w:val="000000" w:themeColor="text1"/>
                <w:spacing w:val="-2"/>
                <w:sz w:val="24"/>
                <w:szCs w:val="24"/>
                <w:u w:val="single"/>
              </w:rPr>
              <w:t>Staliukas</w:t>
            </w:r>
            <w:r>
              <w:rPr>
                <w:rFonts w:ascii="Times New Roman" w:hAnsi="Times New Roman"/>
                <w:color w:val="000000" w:themeColor="text1"/>
                <w:spacing w:val="-2"/>
                <w:sz w:val="24"/>
                <w:szCs w:val="24"/>
              </w:rPr>
              <w:t xml:space="preserve"> –</w:t>
            </w:r>
            <w:r w:rsidRPr="004A057C">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nelygių kraštinių šešiakampio formos stalviršiu ir kojos pagrindu ant žemės.</w:t>
            </w:r>
          </w:p>
          <w:p w14:paraId="63A22FB3"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Staliuko detalės suvirintos tarpusavyje</w:t>
            </w:r>
            <w:r>
              <w:rPr>
                <w:rFonts w:ascii="Times New Roman" w:hAnsi="Times New Roman"/>
                <w:color w:val="000000" w:themeColor="text1"/>
                <w:spacing w:val="-2"/>
                <w:sz w:val="24"/>
                <w:szCs w:val="24"/>
              </w:rPr>
              <w:t>;</w:t>
            </w:r>
            <w:r w:rsidRPr="00BF1840">
              <w:rPr>
                <w:rFonts w:ascii="Times New Roman" w:hAnsi="Times New Roman"/>
                <w:color w:val="000000" w:themeColor="text1"/>
                <w:spacing w:val="-2"/>
                <w:sz w:val="24"/>
                <w:szCs w:val="24"/>
              </w:rPr>
              <w:t xml:space="preserve"> Korpusas metalinis</w:t>
            </w:r>
            <w:r>
              <w:rPr>
                <w:rFonts w:ascii="Times New Roman" w:hAnsi="Times New Roman"/>
                <w:color w:val="000000" w:themeColor="text1"/>
                <w:spacing w:val="-2"/>
                <w:sz w:val="24"/>
                <w:szCs w:val="24"/>
              </w:rPr>
              <w:t>;</w:t>
            </w:r>
          </w:p>
          <w:p w14:paraId="600CC0EA"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S</w:t>
            </w:r>
            <w:r w:rsidRPr="00BF1840">
              <w:rPr>
                <w:rFonts w:ascii="Times New Roman" w:hAnsi="Times New Roman"/>
                <w:color w:val="000000" w:themeColor="text1"/>
                <w:spacing w:val="-2"/>
                <w:sz w:val="24"/>
                <w:szCs w:val="24"/>
              </w:rPr>
              <w:t>talviršio medžiaga</w:t>
            </w:r>
            <w:r>
              <w:rPr>
                <w:rFonts w:ascii="Times New Roman" w:hAnsi="Times New Roman"/>
                <w:color w:val="000000" w:themeColor="text1"/>
                <w:spacing w:val="-2"/>
                <w:sz w:val="24"/>
                <w:szCs w:val="24"/>
              </w:rPr>
              <w:t xml:space="preserve"> –</w:t>
            </w:r>
            <w:r w:rsidRPr="00BF1840">
              <w:rPr>
                <w:rFonts w:ascii="Times New Roman" w:hAnsi="Times New Roman"/>
                <w:color w:val="000000" w:themeColor="text1"/>
                <w:spacing w:val="-2"/>
                <w:sz w:val="24"/>
                <w:szCs w:val="24"/>
              </w:rPr>
              <w:t xml:space="preserve"> </w:t>
            </w:r>
            <w:proofErr w:type="spellStart"/>
            <w:r w:rsidRPr="00BF1840">
              <w:rPr>
                <w:rFonts w:ascii="Times New Roman" w:hAnsi="Times New Roman"/>
                <w:color w:val="000000" w:themeColor="text1"/>
                <w:spacing w:val="-2"/>
                <w:sz w:val="24"/>
                <w:szCs w:val="24"/>
              </w:rPr>
              <w:t>melaminu</w:t>
            </w:r>
            <w:proofErr w:type="spellEnd"/>
            <w:r w:rsidRPr="00BF1840">
              <w:rPr>
                <w:rFonts w:ascii="Times New Roman" w:hAnsi="Times New Roman"/>
                <w:color w:val="000000" w:themeColor="text1"/>
                <w:spacing w:val="-2"/>
                <w:sz w:val="24"/>
                <w:szCs w:val="24"/>
              </w:rPr>
              <w:t xml:space="preserve"> dengtos baldinės plokštės arba lygiavertės medžiagos</w:t>
            </w:r>
            <w:r>
              <w:rPr>
                <w:rFonts w:ascii="Times New Roman" w:hAnsi="Times New Roman"/>
                <w:color w:val="000000" w:themeColor="text1"/>
                <w:spacing w:val="-2"/>
                <w:sz w:val="24"/>
                <w:szCs w:val="24"/>
              </w:rPr>
              <w:t>;</w:t>
            </w:r>
          </w:p>
          <w:p w14:paraId="6451B782"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S</w:t>
            </w:r>
            <w:r w:rsidRPr="00BF1840">
              <w:rPr>
                <w:rFonts w:ascii="Times New Roman" w:hAnsi="Times New Roman"/>
                <w:color w:val="000000" w:themeColor="text1"/>
                <w:spacing w:val="-2"/>
                <w:sz w:val="24"/>
                <w:szCs w:val="24"/>
              </w:rPr>
              <w:t>talviršio spalva derinama su užsakovu</w:t>
            </w:r>
            <w:r>
              <w:rPr>
                <w:rFonts w:ascii="Times New Roman" w:hAnsi="Times New Roman"/>
                <w:color w:val="000000" w:themeColor="text1"/>
                <w:spacing w:val="-2"/>
                <w:sz w:val="24"/>
                <w:szCs w:val="24"/>
              </w:rPr>
              <w:t>;</w:t>
            </w:r>
          </w:p>
          <w:p w14:paraId="2DF9E2A6" w14:textId="77777777" w:rsidR="00376601" w:rsidRPr="00774FBF" w:rsidRDefault="00376601" w:rsidP="00376601">
            <w:pPr>
              <w:pStyle w:val="Pagrindinistekstas2"/>
              <w:spacing w:after="0" w:line="240" w:lineRule="auto"/>
              <w:jc w:val="both"/>
              <w:rPr>
                <w:rFonts w:ascii="Times New Roman" w:hAnsi="Times New Roman"/>
                <w:i/>
                <w:iCs/>
                <w:color w:val="000000" w:themeColor="text1"/>
                <w:spacing w:val="-2"/>
                <w:sz w:val="24"/>
                <w:szCs w:val="24"/>
              </w:rPr>
            </w:pPr>
            <w:proofErr w:type="spellStart"/>
            <w:r w:rsidRPr="00774FBF">
              <w:rPr>
                <w:rFonts w:ascii="Times New Roman" w:hAnsi="Times New Roman"/>
                <w:i/>
                <w:iCs/>
                <w:color w:val="000000" w:themeColor="text1"/>
                <w:spacing w:val="-2"/>
                <w:sz w:val="24"/>
                <w:szCs w:val="24"/>
              </w:rPr>
              <w:t>Gabaritiniai</w:t>
            </w:r>
            <w:proofErr w:type="spellEnd"/>
            <w:r w:rsidRPr="00774FBF">
              <w:rPr>
                <w:rFonts w:ascii="Times New Roman" w:hAnsi="Times New Roman"/>
                <w:i/>
                <w:iCs/>
                <w:color w:val="000000" w:themeColor="text1"/>
                <w:spacing w:val="-2"/>
                <w:sz w:val="24"/>
                <w:szCs w:val="24"/>
              </w:rPr>
              <w:t xml:space="preserve"> išmatavimai:</w:t>
            </w:r>
          </w:p>
          <w:p w14:paraId="6678CDC6"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ne mažiau 6</w:t>
            </w:r>
            <w:r>
              <w:rPr>
                <w:rFonts w:ascii="Times New Roman" w:hAnsi="Times New Roman"/>
                <w:color w:val="000000" w:themeColor="text1"/>
                <w:spacing w:val="-2"/>
                <w:sz w:val="24"/>
                <w:szCs w:val="24"/>
              </w:rPr>
              <w:t>2</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(W)mm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49</w:t>
            </w:r>
            <w:r w:rsidRPr="00BF1840">
              <w:rPr>
                <w:rFonts w:ascii="Times New Roman" w:hAnsi="Times New Roman"/>
                <w:color w:val="000000" w:themeColor="text1"/>
                <w:spacing w:val="-2"/>
                <w:sz w:val="24"/>
                <w:szCs w:val="24"/>
              </w:rPr>
              <w:t>0</w:t>
            </w:r>
            <w:r>
              <w:rPr>
                <w:rFonts w:ascii="Times New Roman" w:hAnsi="Times New Roman"/>
                <w:color w:val="000000" w:themeColor="text1"/>
                <w:spacing w:val="-2"/>
                <w:sz w:val="24"/>
                <w:szCs w:val="24"/>
              </w:rPr>
              <w:t xml:space="preserve"> (L)mm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x 65</w:t>
            </w:r>
            <w:r w:rsidRPr="00BF1840">
              <w:rPr>
                <w:rFonts w:ascii="Times New Roman" w:hAnsi="Times New Roman"/>
                <w:color w:val="000000" w:themeColor="text1"/>
                <w:spacing w:val="-2"/>
                <w:sz w:val="24"/>
                <w:szCs w:val="24"/>
              </w:rPr>
              <w:t xml:space="preserve">0 </w:t>
            </w:r>
            <w:r>
              <w:rPr>
                <w:rFonts w:ascii="Times New Roman" w:hAnsi="Times New Roman"/>
                <w:color w:val="000000" w:themeColor="text1"/>
                <w:spacing w:val="-2"/>
                <w:sz w:val="24"/>
                <w:szCs w:val="24"/>
              </w:rPr>
              <w:t>(H)mm</w:t>
            </w:r>
            <w:r w:rsidRPr="00BF1840">
              <w:rPr>
                <w:rFonts w:ascii="Times New Roman" w:hAnsi="Times New Roman"/>
                <w:color w:val="000000" w:themeColor="text1"/>
                <w:spacing w:val="-2"/>
                <w:sz w:val="24"/>
                <w:szCs w:val="24"/>
              </w:rPr>
              <w:t xml:space="preserve"> </w:t>
            </w:r>
            <w:r>
              <w:rPr>
                <w:rFonts w:ascii="Times New Roman" w:hAnsi="Times New Roman"/>
                <w:color w:val="000000" w:themeColor="text1"/>
                <w:spacing w:val="-2"/>
                <w:sz w:val="24"/>
                <w:szCs w:val="24"/>
              </w:rPr>
              <w:t>ir</w:t>
            </w:r>
            <w:r w:rsidRPr="00BF1840">
              <w:rPr>
                <w:rFonts w:ascii="Times New Roman" w:hAnsi="Times New Roman"/>
                <w:color w:val="000000" w:themeColor="text1"/>
                <w:spacing w:val="-2"/>
                <w:sz w:val="24"/>
                <w:szCs w:val="24"/>
              </w:rPr>
              <w:t xml:space="preserve"> ne daugiau 670 (</w:t>
            </w:r>
            <w:r>
              <w:rPr>
                <w:rFonts w:ascii="Times New Roman" w:hAnsi="Times New Roman"/>
                <w:color w:val="000000" w:themeColor="text1"/>
                <w:spacing w:val="-2"/>
                <w:sz w:val="24"/>
                <w:szCs w:val="24"/>
              </w:rPr>
              <w:t>W</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530 (</w:t>
            </w:r>
            <w:r>
              <w:rPr>
                <w:rFonts w:ascii="Times New Roman" w:hAnsi="Times New Roman"/>
                <w:color w:val="000000" w:themeColor="text1"/>
                <w:spacing w:val="-2"/>
                <w:sz w:val="24"/>
                <w:szCs w:val="24"/>
              </w:rPr>
              <w:t>L</w:t>
            </w:r>
            <w:r w:rsidRPr="00BF1840">
              <w:rPr>
                <w:rFonts w:ascii="Times New Roman" w:hAnsi="Times New Roman"/>
                <w:color w:val="000000" w:themeColor="text1"/>
                <w:spacing w:val="-2"/>
                <w:sz w:val="24"/>
                <w:szCs w:val="24"/>
              </w:rPr>
              <w:t>)</w:t>
            </w:r>
            <w:r>
              <w:rPr>
                <w:rFonts w:ascii="Times New Roman" w:hAnsi="Times New Roman"/>
                <w:color w:val="000000" w:themeColor="text1"/>
                <w:spacing w:val="-2"/>
                <w:sz w:val="24"/>
                <w:szCs w:val="24"/>
              </w:rPr>
              <w:t>mm</w:t>
            </w:r>
            <w:r w:rsidRPr="00BF1840">
              <w:rPr>
                <w:rFonts w:ascii="Times New Roman" w:hAnsi="Times New Roman"/>
                <w:color w:val="000000" w:themeColor="text1"/>
                <w:spacing w:val="-2"/>
                <w:sz w:val="24"/>
                <w:szCs w:val="24"/>
              </w:rPr>
              <w:t xml:space="preserve"> x </w:t>
            </w:r>
            <w:r>
              <w:rPr>
                <w:rFonts w:ascii="Times New Roman" w:hAnsi="Times New Roman"/>
                <w:color w:val="000000" w:themeColor="text1"/>
                <w:spacing w:val="-2"/>
                <w:sz w:val="24"/>
                <w:szCs w:val="24"/>
              </w:rPr>
              <w:t>70</w:t>
            </w:r>
            <w:r w:rsidRPr="00BF1840">
              <w:rPr>
                <w:rFonts w:ascii="Times New Roman" w:hAnsi="Times New Roman"/>
                <w:color w:val="000000" w:themeColor="text1"/>
                <w:spacing w:val="-2"/>
                <w:sz w:val="24"/>
                <w:szCs w:val="24"/>
              </w:rPr>
              <w:t>0 (</w:t>
            </w:r>
            <w:r>
              <w:rPr>
                <w:rFonts w:ascii="Times New Roman" w:hAnsi="Times New Roman"/>
                <w:color w:val="000000" w:themeColor="text1"/>
                <w:spacing w:val="-2"/>
                <w:sz w:val="24"/>
                <w:szCs w:val="24"/>
              </w:rPr>
              <w:t>H</w:t>
            </w:r>
            <w:r w:rsidRPr="00BF1840">
              <w:rPr>
                <w:rFonts w:ascii="Times New Roman" w:hAnsi="Times New Roman"/>
                <w:color w:val="000000" w:themeColor="text1"/>
                <w:spacing w:val="-2"/>
                <w:sz w:val="24"/>
                <w:szCs w:val="24"/>
              </w:rPr>
              <w:t>) mm</w:t>
            </w:r>
            <w:r>
              <w:rPr>
                <w:rFonts w:ascii="Times New Roman" w:hAnsi="Times New Roman"/>
                <w:color w:val="000000" w:themeColor="text1"/>
                <w:spacing w:val="-2"/>
                <w:sz w:val="24"/>
                <w:szCs w:val="24"/>
              </w:rPr>
              <w:t>;</w:t>
            </w:r>
          </w:p>
          <w:p w14:paraId="437B0C1B" w14:textId="7777777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Metalinės konstrukcijos dažytos epoksidiniais dažais, spalva derinama su užsakovu. (žr. 5 pav.)</w:t>
            </w:r>
          </w:p>
          <w:p w14:paraId="628C4637" w14:textId="77777777" w:rsidR="00376601"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noProof/>
                <w:spacing w:val="-2"/>
                <w:sz w:val="24"/>
                <w:szCs w:val="24"/>
                <w:lang w:val="en-US"/>
              </w:rPr>
              <w:drawing>
                <wp:inline distT="0" distB="0" distL="0" distR="0" wp14:anchorId="1F3418FD" wp14:editId="2CAF7648">
                  <wp:extent cx="1350680" cy="1209675"/>
                  <wp:effectExtent l="0" t="0" r="0" b="0"/>
                  <wp:docPr id="70889174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91740" name="Paveikslėlis 7088917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4994" cy="1213539"/>
                          </a:xfrm>
                          <a:prstGeom prst="rect">
                            <a:avLst/>
                          </a:prstGeom>
                        </pic:spPr>
                      </pic:pic>
                    </a:graphicData>
                  </a:graphic>
                </wp:inline>
              </w:drawing>
            </w:r>
          </w:p>
          <w:p w14:paraId="3A6EA717" w14:textId="77777777" w:rsidR="00376601"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BF1840">
              <w:rPr>
                <w:rFonts w:ascii="Times New Roman" w:hAnsi="Times New Roman"/>
                <w:color w:val="000000" w:themeColor="text1"/>
                <w:spacing w:val="-2"/>
                <w:sz w:val="24"/>
                <w:szCs w:val="24"/>
              </w:rPr>
              <w:t>Pav. 5</w:t>
            </w:r>
          </w:p>
          <w:p w14:paraId="420CE18A" w14:textId="77777777" w:rsidR="00376601" w:rsidRPr="005702C6" w:rsidRDefault="00376601" w:rsidP="00376601">
            <w:pPr>
              <w:pStyle w:val="Pagrindinistekstas2"/>
              <w:spacing w:after="0" w:line="240" w:lineRule="auto"/>
              <w:jc w:val="both"/>
              <w:rPr>
                <w:rFonts w:ascii="Times New Roman" w:hAnsi="Times New Roman"/>
                <w:color w:val="000000" w:themeColor="text1"/>
                <w:spacing w:val="-2"/>
                <w:sz w:val="24"/>
                <w:szCs w:val="24"/>
              </w:rPr>
            </w:pPr>
          </w:p>
          <w:p w14:paraId="775D74E5" w14:textId="03355037" w:rsidR="00376601" w:rsidRPr="00BF1840"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702C6">
              <w:rPr>
                <w:rFonts w:ascii="Times New Roman" w:hAnsi="Times New Roman"/>
                <w:color w:val="000000" w:themeColor="text1"/>
                <w:spacing w:val="-2"/>
                <w:sz w:val="24"/>
                <w:szCs w:val="24"/>
              </w:rPr>
              <w:t>Baldas turi būti skirtas visuomeninėms patalpoms.</w:t>
            </w:r>
          </w:p>
        </w:tc>
        <w:tc>
          <w:tcPr>
            <w:tcW w:w="1143" w:type="dxa"/>
            <w:vAlign w:val="center"/>
          </w:tcPr>
          <w:p w14:paraId="575A6D9A" w14:textId="114D0F5F" w:rsidR="00376601"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 xml:space="preserve">2 </w:t>
            </w:r>
            <w:proofErr w:type="spellStart"/>
            <w:r w:rsidRPr="00EB084E">
              <w:rPr>
                <w:rFonts w:ascii="Times New Roman" w:hAnsi="Times New Roman"/>
                <w:spacing w:val="-2"/>
                <w:sz w:val="24"/>
                <w:szCs w:val="24"/>
              </w:rPr>
              <w:t>kompl</w:t>
            </w:r>
            <w:proofErr w:type="spellEnd"/>
            <w:r w:rsidRPr="00EB084E">
              <w:rPr>
                <w:rFonts w:ascii="Times New Roman" w:hAnsi="Times New Roman"/>
                <w:spacing w:val="-2"/>
                <w:sz w:val="24"/>
                <w:szCs w:val="24"/>
              </w:rPr>
              <w:t>.</w:t>
            </w:r>
            <w:r>
              <w:rPr>
                <w:rFonts w:ascii="Times New Roman" w:hAnsi="Times New Roman"/>
                <w:spacing w:val="-2"/>
                <w:sz w:val="24"/>
                <w:szCs w:val="24"/>
              </w:rPr>
              <w:t xml:space="preserve"> </w:t>
            </w:r>
          </w:p>
          <w:p w14:paraId="432B82E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749256A"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C2D4360"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F7E9B0E"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70F587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62C22BD7"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E18CA0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80BFA4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6E8CB640"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738B441"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567F6F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079EA9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028CD84"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860F8B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B31CA44"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60294102"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9AFCD4F"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8641289"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227EC8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0A90FC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0CFAD0D"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0A2E781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3C1857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22AC74E"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E2CCC5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7A7C047"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988571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E8295A0"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72B30DD6"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A26CE8A"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DCE717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3E34982"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187B5F4"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E5C0E2F"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C98F1E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285C433"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00C4ADBA"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44959D7"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D085975"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245CC65E"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632D2AD"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6C8F81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6E32C07"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641CEAEC"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46D4C88"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01DCD5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025BEEA2"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3ED596D8"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FA5CD9E"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231F7CB"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4A21D61"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CFBAF31"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452E86A1"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65C0FBF"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52DCB3C4" w14:textId="77777777" w:rsidR="00376601" w:rsidRDefault="00376601" w:rsidP="00376601">
            <w:pPr>
              <w:pStyle w:val="Pagrindinistekstas2"/>
              <w:spacing w:after="0" w:line="240" w:lineRule="auto"/>
              <w:jc w:val="center"/>
              <w:rPr>
                <w:rFonts w:ascii="Times New Roman" w:hAnsi="Times New Roman"/>
                <w:spacing w:val="-2"/>
                <w:sz w:val="24"/>
                <w:szCs w:val="24"/>
              </w:rPr>
            </w:pPr>
          </w:p>
          <w:p w14:paraId="1BDE76C6" w14:textId="3DD5F545" w:rsidR="00376601" w:rsidRPr="000D594B" w:rsidRDefault="00376601" w:rsidP="00376601">
            <w:pPr>
              <w:pStyle w:val="Pagrindinistekstas2"/>
              <w:spacing w:after="0" w:line="240" w:lineRule="auto"/>
              <w:jc w:val="center"/>
              <w:rPr>
                <w:rFonts w:ascii="Times New Roman" w:hAnsi="Times New Roman"/>
                <w:spacing w:val="-2"/>
                <w:sz w:val="24"/>
                <w:szCs w:val="24"/>
              </w:rPr>
            </w:pPr>
          </w:p>
        </w:tc>
      </w:tr>
      <w:tr w:rsidR="00376601" w:rsidRPr="00EB084E" w14:paraId="7610653C" w14:textId="77777777" w:rsidTr="000D6588">
        <w:tc>
          <w:tcPr>
            <w:tcW w:w="846" w:type="dxa"/>
            <w:vAlign w:val="center"/>
          </w:tcPr>
          <w:p w14:paraId="6EBC6C6D" w14:textId="1C25449C" w:rsidR="00376601" w:rsidRPr="00EB084E" w:rsidRDefault="00376601" w:rsidP="00376601">
            <w:pPr>
              <w:pStyle w:val="Pagrindinistekstas2"/>
              <w:spacing w:after="0" w:line="240" w:lineRule="auto"/>
              <w:jc w:val="both"/>
              <w:rPr>
                <w:rFonts w:ascii="Times New Roman" w:hAnsi="Times New Roman"/>
                <w:spacing w:val="-2"/>
                <w:sz w:val="24"/>
                <w:szCs w:val="24"/>
              </w:rPr>
            </w:pPr>
            <w:r w:rsidRPr="00B362F4">
              <w:rPr>
                <w:rFonts w:ascii="Times New Roman" w:hAnsi="Times New Roman"/>
                <w:sz w:val="24"/>
                <w:szCs w:val="24"/>
              </w:rPr>
              <w:lastRenderedPageBreak/>
              <w:t>5.</w:t>
            </w:r>
          </w:p>
        </w:tc>
        <w:tc>
          <w:tcPr>
            <w:tcW w:w="2410" w:type="dxa"/>
            <w:vAlign w:val="center"/>
          </w:tcPr>
          <w:p w14:paraId="2A852C83" w14:textId="77777777" w:rsidR="00376601" w:rsidRDefault="00376601" w:rsidP="00376601">
            <w:pPr>
              <w:spacing w:after="0" w:line="240" w:lineRule="auto"/>
              <w:jc w:val="both"/>
              <w:rPr>
                <w:rFonts w:ascii="Times New Roman" w:eastAsia="Times New Roman" w:hAnsi="Times New Roman"/>
                <w:color w:val="000000"/>
                <w:sz w:val="24"/>
                <w:szCs w:val="24"/>
              </w:rPr>
            </w:pPr>
            <w:r w:rsidRPr="00EF4F74">
              <w:rPr>
                <w:rFonts w:ascii="Times New Roman" w:eastAsia="Times New Roman" w:hAnsi="Times New Roman"/>
                <w:color w:val="000000"/>
                <w:sz w:val="24"/>
                <w:szCs w:val="24"/>
              </w:rPr>
              <w:t xml:space="preserve">Skirtingų modulių </w:t>
            </w:r>
            <w:proofErr w:type="spellStart"/>
            <w:r w:rsidRPr="00EF4F74">
              <w:rPr>
                <w:rFonts w:ascii="Times New Roman" w:eastAsia="Times New Roman" w:hAnsi="Times New Roman"/>
                <w:color w:val="000000"/>
                <w:sz w:val="24"/>
                <w:szCs w:val="24"/>
              </w:rPr>
              <w:t>pufų</w:t>
            </w:r>
            <w:proofErr w:type="spellEnd"/>
            <w:r w:rsidRPr="00EF4F74">
              <w:rPr>
                <w:rFonts w:ascii="Times New Roman" w:eastAsia="Times New Roman" w:hAnsi="Times New Roman"/>
                <w:color w:val="000000"/>
                <w:sz w:val="24"/>
                <w:szCs w:val="24"/>
              </w:rPr>
              <w:t xml:space="preserve"> komplektas</w:t>
            </w:r>
          </w:p>
          <w:p w14:paraId="4D9876FA" w14:textId="52097195"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9F3DA0">
              <w:rPr>
                <w:rFonts w:ascii="Times New Roman" w:hAnsi="Times New Roman"/>
                <w:color w:val="000000" w:themeColor="text1"/>
                <w:sz w:val="24"/>
                <w:szCs w:val="24"/>
              </w:rPr>
              <w:t>(žr. 6 pav.)</w:t>
            </w:r>
          </w:p>
        </w:tc>
        <w:tc>
          <w:tcPr>
            <w:tcW w:w="5074" w:type="dxa"/>
          </w:tcPr>
          <w:p w14:paraId="640D44C4"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color w:val="000000" w:themeColor="text1"/>
                <w:spacing w:val="-2"/>
                <w:sz w:val="24"/>
                <w:szCs w:val="24"/>
                <w:u w:val="single"/>
              </w:rPr>
              <w:t>Kiekis</w:t>
            </w:r>
            <w:r w:rsidRPr="00611D17">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w:t>
            </w:r>
            <w:proofErr w:type="spellStart"/>
            <w:r>
              <w:rPr>
                <w:rFonts w:ascii="Times New Roman" w:hAnsi="Times New Roman"/>
                <w:color w:val="000000" w:themeColor="text1"/>
                <w:spacing w:val="-2"/>
                <w:sz w:val="24"/>
                <w:szCs w:val="24"/>
              </w:rPr>
              <w:t>pufų</w:t>
            </w:r>
            <w:proofErr w:type="spellEnd"/>
            <w:r>
              <w:rPr>
                <w:rFonts w:ascii="Times New Roman" w:hAnsi="Times New Roman"/>
                <w:color w:val="000000" w:themeColor="text1"/>
                <w:spacing w:val="-2"/>
                <w:sz w:val="24"/>
                <w:szCs w:val="24"/>
              </w:rPr>
              <w:t xml:space="preserve"> </w:t>
            </w:r>
            <w:r w:rsidRPr="009F3DA0">
              <w:rPr>
                <w:rFonts w:ascii="Times New Roman" w:hAnsi="Times New Roman"/>
                <w:color w:val="000000" w:themeColor="text1"/>
                <w:spacing w:val="-2"/>
                <w:sz w:val="24"/>
                <w:szCs w:val="24"/>
              </w:rPr>
              <w:t>vienas</w:t>
            </w:r>
            <w:r>
              <w:rPr>
                <w:rFonts w:ascii="Times New Roman" w:hAnsi="Times New Roman"/>
                <w:color w:val="000000" w:themeColor="text1"/>
                <w:spacing w:val="-2"/>
                <w:sz w:val="24"/>
                <w:szCs w:val="24"/>
              </w:rPr>
              <w:t xml:space="preserve"> komplektas </w:t>
            </w:r>
            <w:r w:rsidRPr="00327B0C">
              <w:rPr>
                <w:rFonts w:ascii="Times New Roman" w:hAnsi="Times New Roman"/>
                <w:color w:val="000000" w:themeColor="text1"/>
                <w:spacing w:val="-2"/>
                <w:sz w:val="24"/>
                <w:szCs w:val="24"/>
              </w:rPr>
              <w:t>susideda iš 5 vnt. dalių</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2 apvalūs, 2 dviviečiai banguoti ir 1 trivietis banguotas;</w:t>
            </w:r>
          </w:p>
          <w:p w14:paraId="6C1410EE" w14:textId="77777777" w:rsidR="00376601"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spacing w:val="-2"/>
                <w:sz w:val="24"/>
                <w:szCs w:val="24"/>
                <w:u w:val="single"/>
              </w:rPr>
              <w:t>Forma</w:t>
            </w:r>
            <w:r w:rsidRPr="00611D17">
              <w:rPr>
                <w:rFonts w:ascii="Times New Roman" w:hAnsi="Times New Roman"/>
                <w:i/>
                <w:iCs/>
                <w:spacing w:val="-2"/>
                <w:sz w:val="24"/>
                <w:szCs w:val="24"/>
              </w:rPr>
              <w:t>:</w:t>
            </w:r>
            <w:r w:rsidRPr="00EB084E">
              <w:rPr>
                <w:rFonts w:ascii="Times New Roman" w:hAnsi="Times New Roman"/>
                <w:spacing w:val="-2"/>
                <w:sz w:val="24"/>
                <w:szCs w:val="24"/>
              </w:rPr>
              <w:t xml:space="preserve"> </w:t>
            </w:r>
            <w:r>
              <w:rPr>
                <w:rFonts w:ascii="Times New Roman" w:hAnsi="Times New Roman"/>
                <w:spacing w:val="-2"/>
                <w:sz w:val="24"/>
                <w:szCs w:val="24"/>
              </w:rPr>
              <w:t xml:space="preserve">komplektas </w:t>
            </w:r>
            <w:r w:rsidRPr="00EB084E">
              <w:rPr>
                <w:rFonts w:ascii="Times New Roman" w:hAnsi="Times New Roman"/>
                <w:spacing w:val="-2"/>
                <w:sz w:val="24"/>
                <w:szCs w:val="24"/>
              </w:rPr>
              <w:t>sudaryta</w:t>
            </w:r>
            <w:r>
              <w:rPr>
                <w:rFonts w:ascii="Times New Roman" w:hAnsi="Times New Roman"/>
                <w:spacing w:val="-2"/>
                <w:sz w:val="24"/>
                <w:szCs w:val="24"/>
              </w:rPr>
              <w:t>s</w:t>
            </w:r>
            <w:r w:rsidRPr="00EB084E">
              <w:rPr>
                <w:rFonts w:ascii="Times New Roman" w:hAnsi="Times New Roman"/>
                <w:spacing w:val="-2"/>
                <w:sz w:val="24"/>
                <w:szCs w:val="24"/>
              </w:rPr>
              <w:t xml:space="preserve"> iš </w:t>
            </w:r>
            <w:r w:rsidRPr="009F3DA0">
              <w:rPr>
                <w:rFonts w:ascii="Times New Roman" w:hAnsi="Times New Roman"/>
                <w:spacing w:val="-2"/>
                <w:sz w:val="24"/>
                <w:szCs w:val="24"/>
              </w:rPr>
              <w:t>2</w:t>
            </w:r>
            <w:r w:rsidRPr="00EB084E">
              <w:rPr>
                <w:rFonts w:ascii="Times New Roman" w:hAnsi="Times New Roman"/>
                <w:spacing w:val="-2"/>
                <w:sz w:val="24"/>
                <w:szCs w:val="24"/>
              </w:rPr>
              <w:t xml:space="preserve"> apvalių ir </w:t>
            </w:r>
            <w:r w:rsidRPr="009F3DA0">
              <w:rPr>
                <w:rFonts w:ascii="Times New Roman" w:hAnsi="Times New Roman"/>
                <w:color w:val="000000" w:themeColor="text1"/>
                <w:spacing w:val="-2"/>
                <w:sz w:val="24"/>
                <w:szCs w:val="24"/>
              </w:rPr>
              <w:t>3</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 xml:space="preserve">banguotų formų (žr. 6 pav.); </w:t>
            </w:r>
          </w:p>
          <w:p w14:paraId="58DA72B8" w14:textId="77777777" w:rsidR="00376601" w:rsidRPr="00327B0C"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611D17">
              <w:rPr>
                <w:rFonts w:ascii="Times New Roman" w:hAnsi="Times New Roman"/>
                <w:i/>
                <w:iCs/>
                <w:color w:val="000000" w:themeColor="text1"/>
                <w:spacing w:val="-2"/>
                <w:sz w:val="24"/>
                <w:szCs w:val="24"/>
                <w:u w:val="single"/>
              </w:rPr>
              <w:t>Kojelės</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 xml:space="preserve">juodo  plastiko </w:t>
            </w:r>
            <w:r>
              <w:rPr>
                <w:rFonts w:ascii="Times New Roman" w:hAnsi="Times New Roman"/>
                <w:color w:val="000000" w:themeColor="text1"/>
                <w:spacing w:val="-2"/>
                <w:sz w:val="24"/>
                <w:szCs w:val="24"/>
              </w:rPr>
              <w:t xml:space="preserve">– </w:t>
            </w:r>
            <w:r w:rsidRPr="00327B0C">
              <w:rPr>
                <w:rFonts w:ascii="Times New Roman" w:hAnsi="Times New Roman"/>
                <w:color w:val="000000" w:themeColor="text1"/>
                <w:spacing w:val="-2"/>
                <w:sz w:val="24"/>
                <w:szCs w:val="24"/>
              </w:rPr>
              <w:t>1-2 cm</w:t>
            </w:r>
            <w:r>
              <w:rPr>
                <w:rFonts w:ascii="Times New Roman" w:hAnsi="Times New Roman"/>
                <w:color w:val="000000" w:themeColor="text1"/>
                <w:spacing w:val="-2"/>
                <w:sz w:val="24"/>
                <w:szCs w:val="24"/>
              </w:rPr>
              <w:t>;</w:t>
            </w:r>
          </w:p>
          <w:p w14:paraId="4F6FEB36" w14:textId="77777777" w:rsidR="00376601" w:rsidRPr="00327B0C"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782301">
              <w:rPr>
                <w:rFonts w:ascii="Times New Roman" w:hAnsi="Times New Roman"/>
                <w:i/>
                <w:iCs/>
                <w:color w:val="000000" w:themeColor="text1"/>
                <w:spacing w:val="-2"/>
                <w:sz w:val="24"/>
                <w:szCs w:val="24"/>
                <w:u w:val="single"/>
              </w:rPr>
              <w:lastRenderedPageBreak/>
              <w:t>Spalva</w:t>
            </w:r>
            <w:r w:rsidRPr="00782301">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skirtingų elementų skirtingos spalvos, derinama su užsakovu;</w:t>
            </w:r>
          </w:p>
          <w:p w14:paraId="139F65D0"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782301">
              <w:rPr>
                <w:rFonts w:ascii="Times New Roman" w:hAnsi="Times New Roman"/>
                <w:i/>
                <w:iCs/>
                <w:spacing w:val="-2"/>
                <w:sz w:val="24"/>
                <w:szCs w:val="24"/>
                <w:u w:val="single"/>
              </w:rPr>
              <w:t>Medžiaga</w:t>
            </w:r>
            <w:r w:rsidRPr="00782301">
              <w:rPr>
                <w:rFonts w:ascii="Times New Roman" w:hAnsi="Times New Roman"/>
                <w:i/>
                <w:iCs/>
                <w:color w:val="000000" w:themeColor="text1"/>
                <w:spacing w:val="-2"/>
                <w:sz w:val="24"/>
                <w:szCs w:val="24"/>
              </w:rPr>
              <w:t>:</w:t>
            </w:r>
            <w:r w:rsidRPr="00327B0C">
              <w:rPr>
                <w:rFonts w:ascii="Times New Roman" w:hAnsi="Times New Roman"/>
                <w:color w:val="000000" w:themeColor="text1"/>
                <w:spacing w:val="-2"/>
                <w:sz w:val="24"/>
                <w:szCs w:val="24"/>
              </w:rPr>
              <w:t xml:space="preserve"> skirtingas, tos pačios kolekcijos gobelenas;</w:t>
            </w:r>
          </w:p>
          <w:p w14:paraId="6511A551" w14:textId="77777777" w:rsidR="00376601" w:rsidRPr="00782301" w:rsidRDefault="00376601" w:rsidP="00376601">
            <w:pPr>
              <w:pStyle w:val="Pagrindinistekstas2"/>
              <w:spacing w:after="0" w:line="240" w:lineRule="auto"/>
              <w:jc w:val="both"/>
              <w:rPr>
                <w:rFonts w:ascii="Times New Roman" w:hAnsi="Times New Roman"/>
                <w:i/>
                <w:iCs/>
                <w:spacing w:val="-2"/>
                <w:sz w:val="24"/>
                <w:szCs w:val="24"/>
              </w:rPr>
            </w:pPr>
            <w:r w:rsidRPr="00782301">
              <w:rPr>
                <w:rFonts w:ascii="Times New Roman" w:hAnsi="Times New Roman"/>
                <w:i/>
                <w:iCs/>
                <w:spacing w:val="-2"/>
                <w:sz w:val="24"/>
                <w:szCs w:val="24"/>
                <w:u w:val="single"/>
              </w:rPr>
              <w:t>Išmatavimai</w:t>
            </w:r>
            <w:r w:rsidRPr="00782301">
              <w:rPr>
                <w:rFonts w:ascii="Times New Roman" w:hAnsi="Times New Roman"/>
                <w:i/>
                <w:iCs/>
                <w:spacing w:val="-2"/>
                <w:sz w:val="24"/>
                <w:szCs w:val="24"/>
              </w:rPr>
              <w:t xml:space="preserve">: </w:t>
            </w:r>
          </w:p>
          <w:p w14:paraId="70FFFC93" w14:textId="77777777" w:rsidR="00376601" w:rsidRPr="00782301" w:rsidRDefault="00376601" w:rsidP="00376601">
            <w:pPr>
              <w:pStyle w:val="Pagrindinistekstas2"/>
              <w:numPr>
                <w:ilvl w:val="0"/>
                <w:numId w:val="6"/>
              </w:numPr>
              <w:tabs>
                <w:tab w:val="left" w:pos="206"/>
              </w:tabs>
              <w:spacing w:after="0" w:line="240" w:lineRule="auto"/>
              <w:ind w:left="0" w:firstLine="0"/>
              <w:jc w:val="both"/>
              <w:rPr>
                <w:rFonts w:ascii="Times New Roman" w:hAnsi="Times New Roman"/>
                <w:spacing w:val="-2"/>
                <w:sz w:val="24"/>
                <w:szCs w:val="24"/>
              </w:rPr>
            </w:pPr>
            <w:r w:rsidRPr="00782301">
              <w:rPr>
                <w:rFonts w:ascii="Times New Roman" w:hAnsi="Times New Roman"/>
                <w:b/>
                <w:bCs/>
                <w:spacing w:val="-2"/>
                <w:sz w:val="24"/>
                <w:szCs w:val="24"/>
              </w:rPr>
              <w:t>vienvietis</w:t>
            </w:r>
            <w:r w:rsidRPr="00EB084E">
              <w:rPr>
                <w:rFonts w:ascii="Times New Roman" w:hAnsi="Times New Roman"/>
                <w:spacing w:val="-2"/>
                <w:sz w:val="24"/>
                <w:szCs w:val="24"/>
              </w:rPr>
              <w:t xml:space="preserve"> apvalus:</w:t>
            </w:r>
            <w:r>
              <w:rPr>
                <w:rFonts w:ascii="Times New Roman" w:hAnsi="Times New Roman"/>
                <w:spacing w:val="-2"/>
                <w:sz w:val="24"/>
                <w:szCs w:val="24"/>
              </w:rPr>
              <w:t xml:space="preserve"> aukštis nuo 400mm iki 450 mm, skersmuo nuo 400 mm iki 500 mm; </w:t>
            </w:r>
          </w:p>
          <w:p w14:paraId="27897FAD" w14:textId="77777777" w:rsidR="00376601" w:rsidRPr="00EB084E" w:rsidRDefault="00376601" w:rsidP="00376601">
            <w:pPr>
              <w:pStyle w:val="Pagrindinistekstas2"/>
              <w:tabs>
                <w:tab w:val="left" w:pos="206"/>
              </w:tabs>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2. </w:t>
            </w:r>
            <w:r w:rsidRPr="00782301">
              <w:rPr>
                <w:rFonts w:ascii="Times New Roman" w:hAnsi="Times New Roman"/>
                <w:b/>
                <w:bCs/>
                <w:spacing w:val="-2"/>
                <w:sz w:val="24"/>
                <w:szCs w:val="24"/>
              </w:rPr>
              <w:t>dvivietis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aukštis nuo 400 mm iki 450 mm., ilgis nuo 1200 mm iki 1500 mm;</w:t>
            </w:r>
          </w:p>
          <w:p w14:paraId="60F3D574"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3. </w:t>
            </w:r>
            <w:r w:rsidRPr="00782301">
              <w:rPr>
                <w:rFonts w:ascii="Times New Roman" w:hAnsi="Times New Roman"/>
                <w:b/>
                <w:bCs/>
                <w:spacing w:val="-2"/>
                <w:sz w:val="24"/>
                <w:szCs w:val="24"/>
              </w:rPr>
              <w:t>trivietis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aukštis nuo 400mm iki 450 mm., ilgis 1600mm iki 2000 mm.</w:t>
            </w:r>
          </w:p>
          <w:p w14:paraId="0550B988"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Ž</w:t>
            </w:r>
            <w:r w:rsidRPr="00EB084E">
              <w:rPr>
                <w:rFonts w:ascii="Times New Roman" w:hAnsi="Times New Roman"/>
                <w:spacing w:val="-2"/>
                <w:sz w:val="24"/>
                <w:szCs w:val="24"/>
              </w:rPr>
              <w:t>emiau pateikiamas pavyzdinis paveikslėlis</w:t>
            </w:r>
          </w:p>
          <w:p w14:paraId="04EA4996"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p>
          <w:p w14:paraId="2B15B54B" w14:textId="77777777" w:rsidR="00376601" w:rsidRDefault="00376601" w:rsidP="00376601">
            <w:pPr>
              <w:pStyle w:val="Pagrindinistekstas2"/>
              <w:spacing w:after="0" w:line="240" w:lineRule="auto"/>
              <w:jc w:val="center"/>
              <w:rPr>
                <w:rFonts w:ascii="Times New Roman" w:hAnsi="Times New Roman"/>
                <w:spacing w:val="-2"/>
                <w:sz w:val="24"/>
                <w:szCs w:val="24"/>
              </w:rPr>
            </w:pPr>
            <w:r w:rsidRPr="00613271">
              <w:rPr>
                <w:rFonts w:ascii="Times New Roman" w:hAnsi="Times New Roman"/>
                <w:noProof/>
                <w:spacing w:val="-2"/>
                <w:sz w:val="24"/>
                <w:szCs w:val="24"/>
                <w:lang w:val="en-US"/>
              </w:rPr>
              <w:drawing>
                <wp:inline distT="0" distB="0" distL="0" distR="0" wp14:anchorId="7087479A" wp14:editId="10D2DEB4">
                  <wp:extent cx="1575371" cy="1402080"/>
                  <wp:effectExtent l="0" t="0" r="0" b="0"/>
                  <wp:docPr id="2394354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3544" name=""/>
                          <pic:cNvPicPr/>
                        </pic:nvPicPr>
                        <pic:blipFill>
                          <a:blip r:embed="rId13" cstate="print"/>
                          <a:stretch>
                            <a:fillRect/>
                          </a:stretch>
                        </pic:blipFill>
                        <pic:spPr>
                          <a:xfrm>
                            <a:off x="0" y="0"/>
                            <a:ext cx="1583875" cy="1409649"/>
                          </a:xfrm>
                          <a:prstGeom prst="rect">
                            <a:avLst/>
                          </a:prstGeom>
                        </pic:spPr>
                      </pic:pic>
                    </a:graphicData>
                  </a:graphic>
                </wp:inline>
              </w:drawing>
            </w:r>
          </w:p>
          <w:p w14:paraId="7AD8C1C1"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Pav. 6</w:t>
            </w:r>
          </w:p>
          <w:p w14:paraId="688DFC33" w14:textId="77777777" w:rsidR="00376601" w:rsidRPr="005702C6" w:rsidRDefault="00376601" w:rsidP="00376601">
            <w:pPr>
              <w:pStyle w:val="Pagrindinistekstas2"/>
              <w:spacing w:after="0" w:line="240" w:lineRule="auto"/>
              <w:jc w:val="both"/>
              <w:rPr>
                <w:rFonts w:ascii="Times New Roman" w:hAnsi="Times New Roman"/>
                <w:color w:val="000000" w:themeColor="text1"/>
                <w:spacing w:val="-2"/>
                <w:sz w:val="24"/>
                <w:szCs w:val="24"/>
              </w:rPr>
            </w:pPr>
          </w:p>
          <w:p w14:paraId="55950898" w14:textId="2A1130BB" w:rsidR="00376601" w:rsidRPr="00327B0C"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702C6">
              <w:rPr>
                <w:rFonts w:ascii="Times New Roman" w:hAnsi="Times New Roman"/>
                <w:color w:val="000000" w:themeColor="text1"/>
                <w:spacing w:val="-2"/>
                <w:sz w:val="24"/>
                <w:szCs w:val="24"/>
              </w:rPr>
              <w:t>Baldas turi būti skirtas visuomeninėms patalpoms.</w:t>
            </w:r>
          </w:p>
        </w:tc>
        <w:tc>
          <w:tcPr>
            <w:tcW w:w="1143" w:type="dxa"/>
            <w:vAlign w:val="center"/>
          </w:tcPr>
          <w:p w14:paraId="5177A561" w14:textId="4AA57EA7" w:rsidR="00376601" w:rsidRPr="00EB084E"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lastRenderedPageBreak/>
              <w:t>1</w:t>
            </w:r>
            <w:r w:rsidRPr="00EB084E">
              <w:rPr>
                <w:rFonts w:ascii="Times New Roman" w:hAnsi="Times New Roman"/>
                <w:spacing w:val="-2"/>
                <w:sz w:val="24"/>
                <w:szCs w:val="24"/>
              </w:rPr>
              <w:t xml:space="preserve"> </w:t>
            </w:r>
            <w:proofErr w:type="spellStart"/>
            <w:r w:rsidRPr="00EB084E">
              <w:rPr>
                <w:rFonts w:ascii="Times New Roman" w:hAnsi="Times New Roman"/>
                <w:spacing w:val="-2"/>
                <w:sz w:val="24"/>
                <w:szCs w:val="24"/>
              </w:rPr>
              <w:t>kompl</w:t>
            </w:r>
            <w:proofErr w:type="spellEnd"/>
            <w:r w:rsidRPr="00EB084E">
              <w:rPr>
                <w:rFonts w:ascii="Times New Roman" w:hAnsi="Times New Roman"/>
                <w:spacing w:val="-2"/>
                <w:sz w:val="24"/>
                <w:szCs w:val="24"/>
              </w:rPr>
              <w:t>.</w:t>
            </w:r>
            <w:r>
              <w:rPr>
                <w:rFonts w:ascii="Times New Roman" w:hAnsi="Times New Roman"/>
                <w:spacing w:val="-2"/>
                <w:sz w:val="24"/>
                <w:szCs w:val="24"/>
              </w:rPr>
              <w:t xml:space="preserve"> </w:t>
            </w:r>
          </w:p>
        </w:tc>
      </w:tr>
      <w:tr w:rsidR="00376601" w:rsidRPr="00EB084E" w14:paraId="50C97A66" w14:textId="77777777" w:rsidTr="000D6588">
        <w:tc>
          <w:tcPr>
            <w:tcW w:w="846" w:type="dxa"/>
            <w:vAlign w:val="center"/>
          </w:tcPr>
          <w:p w14:paraId="17D8FD40" w14:textId="04B64755" w:rsidR="00376601" w:rsidRPr="00EB084E"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 xml:space="preserve">6. </w:t>
            </w:r>
          </w:p>
        </w:tc>
        <w:tc>
          <w:tcPr>
            <w:tcW w:w="2410" w:type="dxa"/>
            <w:vAlign w:val="center"/>
          </w:tcPr>
          <w:p w14:paraId="5FDB343C" w14:textId="49F8A981" w:rsidR="00376601" w:rsidRPr="00BD3E06" w:rsidRDefault="00376601" w:rsidP="00376601">
            <w:pPr>
              <w:spacing w:after="0" w:line="240" w:lineRule="auto"/>
              <w:jc w:val="both"/>
              <w:rPr>
                <w:rFonts w:ascii="Times New Roman" w:eastAsia="Times New Roman" w:hAnsi="Times New Roman"/>
                <w:color w:val="000000"/>
                <w:sz w:val="24"/>
                <w:szCs w:val="24"/>
              </w:rPr>
            </w:pPr>
            <w:r w:rsidRPr="00BD3E06">
              <w:rPr>
                <w:rFonts w:ascii="Times New Roman" w:eastAsia="Times New Roman" w:hAnsi="Times New Roman"/>
                <w:color w:val="000000"/>
                <w:sz w:val="24"/>
                <w:szCs w:val="24"/>
              </w:rPr>
              <w:t xml:space="preserve">Dviviečiai </w:t>
            </w:r>
            <w:proofErr w:type="spellStart"/>
            <w:r w:rsidRPr="00BD3E06">
              <w:rPr>
                <w:rFonts w:ascii="Times New Roman" w:eastAsia="Times New Roman" w:hAnsi="Times New Roman"/>
                <w:color w:val="000000"/>
                <w:sz w:val="24"/>
                <w:szCs w:val="24"/>
              </w:rPr>
              <w:t>pufai</w:t>
            </w:r>
            <w:proofErr w:type="spellEnd"/>
          </w:p>
          <w:p w14:paraId="7A7849FA" w14:textId="776FD003" w:rsidR="00376601" w:rsidRPr="00BF1840" w:rsidRDefault="00376601" w:rsidP="00376601">
            <w:pPr>
              <w:pStyle w:val="Pagrindinistekstas2"/>
              <w:spacing w:after="0" w:line="240" w:lineRule="auto"/>
              <w:jc w:val="center"/>
              <w:rPr>
                <w:rFonts w:ascii="Times New Roman" w:hAnsi="Times New Roman"/>
                <w:color w:val="000000" w:themeColor="text1"/>
                <w:spacing w:val="-2"/>
                <w:sz w:val="24"/>
                <w:szCs w:val="24"/>
              </w:rPr>
            </w:pPr>
            <w:r w:rsidRPr="00BD3E06">
              <w:rPr>
                <w:rFonts w:ascii="Times New Roman" w:eastAsia="Times New Roman" w:hAnsi="Times New Roman"/>
                <w:color w:val="000000"/>
                <w:spacing w:val="-2"/>
                <w:sz w:val="24"/>
                <w:szCs w:val="24"/>
              </w:rPr>
              <w:t>(</w:t>
            </w:r>
            <w:r w:rsidRPr="00BD3E06">
              <w:rPr>
                <w:rFonts w:ascii="Times New Roman" w:hAnsi="Times New Roman"/>
                <w:color w:val="000000" w:themeColor="text1"/>
                <w:sz w:val="24"/>
                <w:szCs w:val="24"/>
              </w:rPr>
              <w:t>žr. 7 pav.)</w:t>
            </w:r>
          </w:p>
        </w:tc>
        <w:tc>
          <w:tcPr>
            <w:tcW w:w="5074" w:type="dxa"/>
          </w:tcPr>
          <w:p w14:paraId="7283B943" w14:textId="34BC4B22"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b/>
                <w:bCs/>
                <w:spacing w:val="-2"/>
                <w:sz w:val="24"/>
                <w:szCs w:val="24"/>
              </w:rPr>
              <w:t>D</w:t>
            </w:r>
            <w:r w:rsidRPr="00782301">
              <w:rPr>
                <w:rFonts w:ascii="Times New Roman" w:hAnsi="Times New Roman"/>
                <w:b/>
                <w:bCs/>
                <w:spacing w:val="-2"/>
                <w:sz w:val="24"/>
                <w:szCs w:val="24"/>
              </w:rPr>
              <w:t>vivietis</w:t>
            </w:r>
            <w:r w:rsidRPr="00EB084E">
              <w:rPr>
                <w:rFonts w:ascii="Times New Roman" w:hAnsi="Times New Roman"/>
                <w:spacing w:val="-2"/>
                <w:sz w:val="24"/>
                <w:szCs w:val="24"/>
              </w:rPr>
              <w:t xml:space="preserve"> banguotas</w:t>
            </w:r>
            <w:r>
              <w:rPr>
                <w:rFonts w:ascii="Times New Roman" w:hAnsi="Times New Roman"/>
                <w:spacing w:val="-2"/>
                <w:sz w:val="24"/>
                <w:szCs w:val="24"/>
              </w:rPr>
              <w:t xml:space="preserve"> </w:t>
            </w:r>
            <w:proofErr w:type="spellStart"/>
            <w:r>
              <w:rPr>
                <w:rFonts w:ascii="Times New Roman" w:hAnsi="Times New Roman"/>
                <w:spacing w:val="-2"/>
                <w:sz w:val="24"/>
                <w:szCs w:val="24"/>
              </w:rPr>
              <w:t>pufas</w:t>
            </w:r>
            <w:proofErr w:type="spellEnd"/>
            <w:r w:rsidRPr="00EB084E">
              <w:rPr>
                <w:rFonts w:ascii="Times New Roman" w:hAnsi="Times New Roman"/>
                <w:spacing w:val="-2"/>
                <w:sz w:val="24"/>
                <w:szCs w:val="24"/>
              </w:rPr>
              <w:t>:</w:t>
            </w:r>
            <w:r>
              <w:rPr>
                <w:rFonts w:ascii="Times New Roman" w:hAnsi="Times New Roman"/>
                <w:spacing w:val="-2"/>
                <w:sz w:val="24"/>
                <w:szCs w:val="24"/>
              </w:rPr>
              <w:t xml:space="preserve"> aukštis nuo 400 mm iki 450 mm, ilgis nuo 1200 mm iki 1500 mm</w:t>
            </w:r>
          </w:p>
          <w:p w14:paraId="426734AE" w14:textId="77777777" w:rsidR="00376601" w:rsidRDefault="00376601" w:rsidP="00376601">
            <w:pPr>
              <w:pStyle w:val="Pagrindinistekstas2"/>
              <w:spacing w:after="0" w:line="240" w:lineRule="auto"/>
              <w:jc w:val="both"/>
              <w:rPr>
                <w:rFonts w:ascii="Times New Roman" w:hAnsi="Times New Roman"/>
                <w:i/>
                <w:iCs/>
                <w:color w:val="000000" w:themeColor="text1"/>
                <w:spacing w:val="-2"/>
                <w:sz w:val="24"/>
                <w:szCs w:val="24"/>
                <w:u w:val="single"/>
              </w:rPr>
            </w:pPr>
            <w:r w:rsidRPr="00BD3E06">
              <w:rPr>
                <w:rFonts w:ascii="Times New Roman" w:eastAsia="Times New Roman" w:hAnsi="Times New Roman"/>
                <w:color w:val="000000"/>
                <w:spacing w:val="-2"/>
                <w:sz w:val="24"/>
                <w:szCs w:val="24"/>
              </w:rPr>
              <w:t>(</w:t>
            </w:r>
            <w:r w:rsidRPr="00BD3E06">
              <w:rPr>
                <w:rFonts w:ascii="Times New Roman" w:hAnsi="Times New Roman"/>
                <w:color w:val="000000" w:themeColor="text1"/>
                <w:sz w:val="24"/>
                <w:szCs w:val="24"/>
              </w:rPr>
              <w:t>žr. 7 pav.)</w:t>
            </w:r>
          </w:p>
          <w:p w14:paraId="0A0E7F92" w14:textId="77777777" w:rsidR="00376601" w:rsidRDefault="00376601" w:rsidP="00376601">
            <w:pPr>
              <w:pStyle w:val="Pagrindinistekstas2"/>
              <w:spacing w:after="0" w:line="240" w:lineRule="auto"/>
              <w:jc w:val="center"/>
              <w:rPr>
                <w:rFonts w:ascii="Times New Roman" w:hAnsi="Times New Roman"/>
                <w:color w:val="000000" w:themeColor="text1"/>
                <w:spacing w:val="-2"/>
                <w:sz w:val="24"/>
                <w:szCs w:val="24"/>
                <w:u w:val="single"/>
              </w:rPr>
            </w:pPr>
            <w:r>
              <w:rPr>
                <w:noProof/>
              </w:rPr>
              <w:drawing>
                <wp:inline distT="0" distB="0" distL="0" distR="0" wp14:anchorId="5CA7D59B" wp14:editId="39FC4CE8">
                  <wp:extent cx="1564640" cy="1485900"/>
                  <wp:effectExtent l="0" t="0" r="0" b="0"/>
                  <wp:docPr id="851138481"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38481" name="Paveikslėlis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4640" cy="1485900"/>
                          </a:xfrm>
                          <a:prstGeom prst="rect">
                            <a:avLst/>
                          </a:prstGeom>
                          <a:noFill/>
                          <a:ln>
                            <a:noFill/>
                          </a:ln>
                        </pic:spPr>
                      </pic:pic>
                    </a:graphicData>
                  </a:graphic>
                </wp:inline>
              </w:drawing>
            </w:r>
          </w:p>
          <w:p w14:paraId="73BAF1D4" w14:textId="1F1F2D03" w:rsidR="00376601" w:rsidRPr="00611D17" w:rsidRDefault="00376601" w:rsidP="00376601">
            <w:pPr>
              <w:pStyle w:val="Pagrindinistekstas2"/>
              <w:spacing w:after="0" w:line="240" w:lineRule="auto"/>
              <w:jc w:val="center"/>
              <w:rPr>
                <w:rFonts w:ascii="Times New Roman" w:hAnsi="Times New Roman"/>
                <w:i/>
                <w:iCs/>
                <w:color w:val="000000" w:themeColor="text1"/>
                <w:spacing w:val="-2"/>
                <w:sz w:val="24"/>
                <w:szCs w:val="24"/>
                <w:u w:val="single"/>
              </w:rPr>
            </w:pPr>
            <w:r>
              <w:rPr>
                <w:rFonts w:ascii="Times New Roman" w:hAnsi="Times New Roman"/>
                <w:color w:val="000000" w:themeColor="text1"/>
                <w:spacing w:val="-2"/>
                <w:sz w:val="24"/>
                <w:szCs w:val="24"/>
                <w:u w:val="single"/>
              </w:rPr>
              <w:t>Pav. 7</w:t>
            </w:r>
          </w:p>
        </w:tc>
        <w:tc>
          <w:tcPr>
            <w:tcW w:w="1143" w:type="dxa"/>
            <w:vAlign w:val="center"/>
          </w:tcPr>
          <w:p w14:paraId="65DC5583" w14:textId="2CEFF835" w:rsidR="00376601"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2 vnt.</w:t>
            </w:r>
          </w:p>
        </w:tc>
      </w:tr>
      <w:tr w:rsidR="00376601" w:rsidRPr="00EB084E" w14:paraId="02DB0C80" w14:textId="77777777" w:rsidTr="000D6588">
        <w:tc>
          <w:tcPr>
            <w:tcW w:w="846" w:type="dxa"/>
            <w:vAlign w:val="center"/>
          </w:tcPr>
          <w:p w14:paraId="6E089752" w14:textId="306BA5FE" w:rsidR="00376601" w:rsidRPr="00EB084E"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7</w:t>
            </w:r>
            <w:r w:rsidRPr="00B362F4">
              <w:rPr>
                <w:rFonts w:ascii="Times New Roman" w:hAnsi="Times New Roman"/>
                <w:sz w:val="24"/>
                <w:szCs w:val="24"/>
              </w:rPr>
              <w:t>.</w:t>
            </w:r>
          </w:p>
        </w:tc>
        <w:tc>
          <w:tcPr>
            <w:tcW w:w="2410" w:type="dxa"/>
            <w:vAlign w:val="center"/>
          </w:tcPr>
          <w:p w14:paraId="23CCD745" w14:textId="77777777" w:rsidR="00376601" w:rsidRDefault="00376601" w:rsidP="00376601">
            <w:pPr>
              <w:spacing w:after="0" w:line="240" w:lineRule="auto"/>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K</w:t>
            </w:r>
            <w:r w:rsidRPr="00B362F4">
              <w:rPr>
                <w:rFonts w:ascii="Times New Roman" w:hAnsi="Times New Roman"/>
                <w:color w:val="000000" w:themeColor="text1"/>
                <w:spacing w:val="-2"/>
                <w:sz w:val="24"/>
                <w:szCs w:val="24"/>
              </w:rPr>
              <w:t xml:space="preserve">rėslas </w:t>
            </w:r>
          </w:p>
          <w:p w14:paraId="5AA20D9D" w14:textId="046B3402" w:rsidR="00376601" w:rsidRPr="00327B0C" w:rsidRDefault="00376601" w:rsidP="00376601">
            <w:pPr>
              <w:pStyle w:val="Pagrindinistekstas2"/>
              <w:spacing w:after="0" w:line="240" w:lineRule="auto"/>
              <w:rPr>
                <w:rFonts w:ascii="Times New Roman" w:hAnsi="Times New Roman"/>
                <w:color w:val="000000" w:themeColor="text1"/>
                <w:spacing w:val="-2"/>
                <w:sz w:val="24"/>
                <w:szCs w:val="24"/>
              </w:rPr>
            </w:pPr>
            <w:r w:rsidRPr="00A90E14">
              <w:rPr>
                <w:rFonts w:ascii="Times New Roman" w:eastAsia="Arial" w:hAnsi="Times New Roman"/>
                <w:color w:val="000000"/>
                <w:sz w:val="24"/>
                <w:szCs w:val="24"/>
              </w:rPr>
              <w:t>(žr. 8 pav.)</w:t>
            </w:r>
          </w:p>
        </w:tc>
        <w:tc>
          <w:tcPr>
            <w:tcW w:w="5074" w:type="dxa"/>
          </w:tcPr>
          <w:p w14:paraId="45777AE9" w14:textId="77777777" w:rsidR="00376601" w:rsidRPr="00F8547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9F3DA0">
              <w:rPr>
                <w:rFonts w:ascii="Times New Roman" w:hAnsi="Times New Roman"/>
                <w:color w:val="000000" w:themeColor="text1"/>
                <w:spacing w:val="-2"/>
                <w:sz w:val="24"/>
                <w:szCs w:val="24"/>
              </w:rPr>
              <w:t>Krėslas yra vientiso karkaso, minkštas, su lieto plastiko apatine dalimi</w:t>
            </w:r>
            <w:r>
              <w:rPr>
                <w:rFonts w:ascii="Times New Roman" w:hAnsi="Times New Roman"/>
                <w:color w:val="000000" w:themeColor="text1"/>
                <w:spacing w:val="-2"/>
                <w:sz w:val="24"/>
                <w:szCs w:val="24"/>
              </w:rPr>
              <w:t>.</w:t>
            </w:r>
          </w:p>
          <w:p w14:paraId="13B30674" w14:textId="77777777" w:rsidR="00376601" w:rsidRPr="00327B0C"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9F48A8">
              <w:rPr>
                <w:rFonts w:ascii="Times New Roman" w:hAnsi="Times New Roman"/>
                <w:i/>
                <w:iCs/>
                <w:color w:val="000000" w:themeColor="text1"/>
                <w:spacing w:val="-2"/>
                <w:sz w:val="24"/>
                <w:szCs w:val="24"/>
                <w:u w:val="single"/>
              </w:rPr>
              <w:t>Forma</w:t>
            </w:r>
            <w:r w:rsidRPr="009F48A8">
              <w:rPr>
                <w:rFonts w:ascii="Times New Roman" w:hAnsi="Times New Roman"/>
                <w:i/>
                <w:iCs/>
                <w:color w:val="000000" w:themeColor="text1"/>
                <w:spacing w:val="-2"/>
                <w:sz w:val="24"/>
                <w:szCs w:val="24"/>
              </w:rPr>
              <w:t>:</w:t>
            </w:r>
            <w:r w:rsidRPr="009F48A8">
              <w:rPr>
                <w:rFonts w:ascii="Times New Roman" w:hAnsi="Times New Roman"/>
                <w:color w:val="000000" w:themeColor="text1"/>
                <w:spacing w:val="-2"/>
                <w:sz w:val="24"/>
                <w:szCs w:val="24"/>
              </w:rPr>
              <w:t xml:space="preserve"> vienvietis  </w:t>
            </w:r>
            <w:r>
              <w:rPr>
                <w:rFonts w:ascii="Times New Roman" w:hAnsi="Times New Roman"/>
                <w:color w:val="000000" w:themeColor="text1"/>
                <w:spacing w:val="-2"/>
                <w:sz w:val="24"/>
                <w:szCs w:val="24"/>
              </w:rPr>
              <w:t>krėslas</w:t>
            </w:r>
            <w:r w:rsidRPr="009F48A8">
              <w:rPr>
                <w:rFonts w:ascii="Times New Roman" w:hAnsi="Times New Roman"/>
                <w:color w:val="000000" w:themeColor="text1"/>
                <w:spacing w:val="-2"/>
                <w:sz w:val="24"/>
                <w:szCs w:val="24"/>
              </w:rPr>
              <w:t xml:space="preserve">, vientiso karkaso, su atlošu ir su horizontalia atrama (žr. pav. Nr. </w:t>
            </w:r>
            <w:r>
              <w:rPr>
                <w:rFonts w:ascii="Times New Roman" w:hAnsi="Times New Roman"/>
                <w:color w:val="000000" w:themeColor="text1"/>
                <w:spacing w:val="-2"/>
                <w:sz w:val="24"/>
                <w:szCs w:val="24"/>
              </w:rPr>
              <w:t>8</w:t>
            </w:r>
            <w:r w:rsidRPr="009F48A8">
              <w:rPr>
                <w:rFonts w:ascii="Times New Roman" w:hAnsi="Times New Roman"/>
                <w:color w:val="000000" w:themeColor="text1"/>
                <w:spacing w:val="-2"/>
                <w:sz w:val="24"/>
                <w:szCs w:val="24"/>
              </w:rPr>
              <w:t>);</w:t>
            </w:r>
          </w:p>
          <w:p w14:paraId="560B4065" w14:textId="77777777" w:rsidR="00376601"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noProof/>
                <w:spacing w:val="-2"/>
                <w:sz w:val="24"/>
                <w:szCs w:val="24"/>
                <w:lang w:val="en-US"/>
              </w:rPr>
              <w:lastRenderedPageBreak/>
              <w:drawing>
                <wp:inline distT="0" distB="0" distL="0" distR="0" wp14:anchorId="5AA10D60" wp14:editId="6F8B0A8B">
                  <wp:extent cx="1407819" cy="2105025"/>
                  <wp:effectExtent l="19050" t="0" r="1881" b="0"/>
                  <wp:docPr id="27149738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97389" name=""/>
                          <pic:cNvPicPr/>
                        </pic:nvPicPr>
                        <pic:blipFill>
                          <a:blip r:embed="rId15" cstate="print"/>
                          <a:stretch>
                            <a:fillRect/>
                          </a:stretch>
                        </pic:blipFill>
                        <pic:spPr>
                          <a:xfrm>
                            <a:off x="0" y="0"/>
                            <a:ext cx="1408016" cy="2105320"/>
                          </a:xfrm>
                          <a:prstGeom prst="rect">
                            <a:avLst/>
                          </a:prstGeom>
                        </pic:spPr>
                      </pic:pic>
                    </a:graphicData>
                  </a:graphic>
                </wp:inline>
              </w:drawing>
            </w:r>
          </w:p>
          <w:p w14:paraId="08B23BA3" w14:textId="77777777" w:rsidR="00376601" w:rsidRDefault="00376601" w:rsidP="00376601">
            <w:pPr>
              <w:pStyle w:val="Pagrindinistekstas2"/>
              <w:spacing w:after="0" w:line="240" w:lineRule="auto"/>
              <w:jc w:val="both"/>
              <w:rPr>
                <w:rFonts w:ascii="Times New Roman" w:hAnsi="Times New Roman"/>
                <w:spacing w:val="-2"/>
                <w:sz w:val="24"/>
                <w:szCs w:val="24"/>
              </w:rPr>
            </w:pPr>
          </w:p>
          <w:p w14:paraId="38A680A1" w14:textId="77777777" w:rsidR="00376601"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Pav. 8</w:t>
            </w:r>
          </w:p>
          <w:p w14:paraId="66A184F7"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p>
          <w:p w14:paraId="5D76E7D2"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Medžiaga</w:t>
            </w:r>
            <w:r w:rsidRPr="009F48A8">
              <w:rPr>
                <w:rFonts w:ascii="Times New Roman" w:hAnsi="Times New Roman"/>
                <w:i/>
                <w:iCs/>
                <w:spacing w:val="-2"/>
                <w:sz w:val="24"/>
                <w:szCs w:val="24"/>
              </w:rPr>
              <w:t>:</w:t>
            </w:r>
            <w:r>
              <w:rPr>
                <w:rFonts w:ascii="Times New Roman" w:hAnsi="Times New Roman"/>
                <w:spacing w:val="-2"/>
                <w:sz w:val="24"/>
                <w:szCs w:val="24"/>
              </w:rPr>
              <w:t xml:space="preserve"> gobelenas;</w:t>
            </w:r>
          </w:p>
          <w:p w14:paraId="35A8594D"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Spalva</w:t>
            </w:r>
            <w:r w:rsidRPr="009F48A8">
              <w:rPr>
                <w:rFonts w:ascii="Times New Roman" w:hAnsi="Times New Roman"/>
                <w:i/>
                <w:iCs/>
                <w:spacing w:val="-2"/>
                <w:sz w:val="24"/>
                <w:szCs w:val="24"/>
              </w:rPr>
              <w:t>:</w:t>
            </w:r>
            <w:r>
              <w:rPr>
                <w:rFonts w:ascii="Times New Roman" w:hAnsi="Times New Roman"/>
                <w:spacing w:val="-2"/>
                <w:sz w:val="24"/>
                <w:szCs w:val="24"/>
              </w:rPr>
              <w:t xml:space="preserve"> derinama su užsakovu;</w:t>
            </w:r>
          </w:p>
          <w:p w14:paraId="1676BC09" w14:textId="77777777" w:rsidR="00376601" w:rsidRPr="00EB084E" w:rsidRDefault="00376601" w:rsidP="00376601">
            <w:pPr>
              <w:pStyle w:val="Pagrindinistekstas2"/>
              <w:spacing w:after="0" w:line="240" w:lineRule="auto"/>
              <w:jc w:val="both"/>
              <w:rPr>
                <w:rFonts w:ascii="Times New Roman" w:hAnsi="Times New Roman"/>
                <w:spacing w:val="-2"/>
                <w:sz w:val="24"/>
                <w:szCs w:val="24"/>
              </w:rPr>
            </w:pPr>
            <w:r w:rsidRPr="00564B26">
              <w:rPr>
                <w:rFonts w:ascii="Times New Roman" w:hAnsi="Times New Roman"/>
                <w:spacing w:val="-2"/>
                <w:sz w:val="24"/>
                <w:szCs w:val="24"/>
                <w:u w:val="single"/>
              </w:rPr>
              <w:t>Svoris</w:t>
            </w:r>
            <w:r w:rsidRPr="00EB084E">
              <w:rPr>
                <w:rFonts w:ascii="Times New Roman" w:hAnsi="Times New Roman"/>
                <w:spacing w:val="-2"/>
                <w:sz w:val="24"/>
                <w:szCs w:val="24"/>
              </w:rPr>
              <w:t>:</w:t>
            </w:r>
            <w:r>
              <w:rPr>
                <w:rFonts w:ascii="Times New Roman" w:hAnsi="Times New Roman"/>
                <w:spacing w:val="-2"/>
                <w:sz w:val="24"/>
                <w:szCs w:val="24"/>
              </w:rPr>
              <w:t xml:space="preserve"> nuo 14 kg iki 20 kg;</w:t>
            </w:r>
          </w:p>
          <w:p w14:paraId="64186FAC" w14:textId="77777777" w:rsidR="00376601" w:rsidRDefault="00376601" w:rsidP="00376601">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Išmatavimai</w:t>
            </w:r>
            <w:r w:rsidRPr="009F48A8">
              <w:rPr>
                <w:rFonts w:ascii="Times New Roman" w:hAnsi="Times New Roman"/>
                <w:i/>
                <w:iCs/>
                <w:spacing w:val="-2"/>
                <w:sz w:val="24"/>
                <w:szCs w:val="24"/>
              </w:rPr>
              <w:t>:</w:t>
            </w:r>
            <w:r>
              <w:rPr>
                <w:rFonts w:ascii="Times New Roman" w:hAnsi="Times New Roman"/>
                <w:spacing w:val="-2"/>
                <w:sz w:val="24"/>
                <w:szCs w:val="24"/>
              </w:rPr>
              <w:t xml:space="preserve"> atraminės dalies aukštis nuo 700 mm iki 800 mm;</w:t>
            </w:r>
          </w:p>
          <w:p w14:paraId="1881017D"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Sėdimos dalies aukštis nuo 350 mm iki 450 mm.</w:t>
            </w:r>
          </w:p>
          <w:p w14:paraId="6E988985" w14:textId="2822D062" w:rsidR="00376601" w:rsidRPr="005702C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702C6">
              <w:rPr>
                <w:rFonts w:ascii="Times New Roman" w:hAnsi="Times New Roman"/>
                <w:color w:val="000000" w:themeColor="text1"/>
                <w:spacing w:val="-2"/>
                <w:sz w:val="24"/>
                <w:szCs w:val="24"/>
              </w:rPr>
              <w:t>Baldas turi būti skirtas visuomeninėms patalpoms.</w:t>
            </w:r>
          </w:p>
        </w:tc>
        <w:tc>
          <w:tcPr>
            <w:tcW w:w="1143" w:type="dxa"/>
            <w:vAlign w:val="center"/>
          </w:tcPr>
          <w:p w14:paraId="6CE0B05F"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lastRenderedPageBreak/>
              <w:t>4 vnt.</w:t>
            </w:r>
          </w:p>
        </w:tc>
      </w:tr>
      <w:tr w:rsidR="00376601" w:rsidRPr="00EB084E" w14:paraId="021AEDDC" w14:textId="77777777" w:rsidTr="000D6588">
        <w:tc>
          <w:tcPr>
            <w:tcW w:w="846" w:type="dxa"/>
            <w:vAlign w:val="center"/>
          </w:tcPr>
          <w:p w14:paraId="287B31D7" w14:textId="2857922A" w:rsidR="00376601" w:rsidRPr="00EB084E"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8</w:t>
            </w:r>
            <w:r w:rsidRPr="00B362F4">
              <w:rPr>
                <w:rFonts w:ascii="Times New Roman" w:hAnsi="Times New Roman"/>
                <w:sz w:val="24"/>
                <w:szCs w:val="24"/>
              </w:rPr>
              <w:t>.</w:t>
            </w:r>
          </w:p>
        </w:tc>
        <w:tc>
          <w:tcPr>
            <w:tcW w:w="2410" w:type="dxa"/>
            <w:vAlign w:val="center"/>
          </w:tcPr>
          <w:p w14:paraId="06AD6AAF" w14:textId="77777777" w:rsidR="00376601" w:rsidRPr="00B362F4" w:rsidRDefault="00376601" w:rsidP="00376601">
            <w:pPr>
              <w:spacing w:after="0" w:line="240" w:lineRule="auto"/>
              <w:jc w:val="both"/>
              <w:rPr>
                <w:rFonts w:ascii="Times New Roman" w:hAnsi="Times New Roman"/>
                <w:i/>
                <w:spacing w:val="-2"/>
                <w:sz w:val="24"/>
                <w:szCs w:val="24"/>
              </w:rPr>
            </w:pPr>
            <w:r w:rsidRPr="00B362F4">
              <w:rPr>
                <w:rFonts w:ascii="Times New Roman" w:hAnsi="Times New Roman"/>
                <w:spacing w:val="-2"/>
                <w:sz w:val="24"/>
                <w:szCs w:val="24"/>
              </w:rPr>
              <w:t xml:space="preserve">Stalas </w:t>
            </w:r>
            <w:r w:rsidRPr="00B362F4">
              <w:rPr>
                <w:rFonts w:ascii="Times New Roman" w:hAnsi="Times New Roman"/>
                <w:i/>
                <w:spacing w:val="-2"/>
                <w:sz w:val="24"/>
                <w:szCs w:val="24"/>
              </w:rPr>
              <w:t>sėsk -stok</w:t>
            </w:r>
          </w:p>
          <w:p w14:paraId="45E27B6A" w14:textId="77777777" w:rsidR="00376601" w:rsidRPr="00B362F4" w:rsidRDefault="00376601" w:rsidP="00376601">
            <w:pPr>
              <w:spacing w:after="0" w:line="240" w:lineRule="auto"/>
              <w:jc w:val="both"/>
              <w:rPr>
                <w:rFonts w:ascii="Times New Roman" w:hAnsi="Times New Roman"/>
                <w:i/>
                <w:spacing w:val="-2"/>
                <w:sz w:val="24"/>
                <w:szCs w:val="24"/>
              </w:rPr>
            </w:pPr>
          </w:p>
          <w:p w14:paraId="1CA5620F" w14:textId="77777777" w:rsidR="00376601" w:rsidRPr="00B362F4" w:rsidRDefault="00376601" w:rsidP="00376601">
            <w:pPr>
              <w:spacing w:after="0" w:line="240" w:lineRule="auto"/>
              <w:jc w:val="both"/>
              <w:rPr>
                <w:rFonts w:ascii="Times New Roman" w:hAnsi="Times New Roman"/>
                <w:i/>
                <w:spacing w:val="-2"/>
                <w:sz w:val="24"/>
                <w:szCs w:val="24"/>
              </w:rPr>
            </w:pPr>
          </w:p>
          <w:p w14:paraId="0FAF970B" w14:textId="77777777" w:rsidR="00376601" w:rsidRPr="00B362F4" w:rsidRDefault="00376601" w:rsidP="00376601">
            <w:pPr>
              <w:spacing w:after="0" w:line="240" w:lineRule="auto"/>
              <w:jc w:val="both"/>
              <w:rPr>
                <w:rFonts w:ascii="Times New Roman" w:hAnsi="Times New Roman"/>
                <w:i/>
                <w:spacing w:val="-2"/>
                <w:sz w:val="24"/>
                <w:szCs w:val="24"/>
              </w:rPr>
            </w:pPr>
          </w:p>
          <w:p w14:paraId="5E42404F" w14:textId="77777777" w:rsidR="00376601" w:rsidRPr="00B362F4" w:rsidRDefault="00376601" w:rsidP="00376601">
            <w:pPr>
              <w:spacing w:after="0" w:line="240" w:lineRule="auto"/>
              <w:jc w:val="both"/>
              <w:rPr>
                <w:rFonts w:ascii="Times New Roman" w:hAnsi="Times New Roman"/>
                <w:i/>
                <w:spacing w:val="-2"/>
                <w:sz w:val="24"/>
                <w:szCs w:val="24"/>
              </w:rPr>
            </w:pPr>
          </w:p>
          <w:p w14:paraId="2EAA0332" w14:textId="77777777" w:rsidR="00376601" w:rsidRPr="00B362F4" w:rsidRDefault="00376601" w:rsidP="00376601">
            <w:pPr>
              <w:spacing w:after="0" w:line="240" w:lineRule="auto"/>
              <w:jc w:val="both"/>
              <w:rPr>
                <w:rFonts w:ascii="Times New Roman" w:hAnsi="Times New Roman"/>
                <w:i/>
                <w:spacing w:val="-2"/>
                <w:sz w:val="24"/>
                <w:szCs w:val="24"/>
              </w:rPr>
            </w:pPr>
          </w:p>
          <w:p w14:paraId="4B496F9A" w14:textId="77777777" w:rsidR="00376601" w:rsidRPr="00B362F4" w:rsidRDefault="00376601" w:rsidP="00376601">
            <w:pPr>
              <w:spacing w:after="0" w:line="240" w:lineRule="auto"/>
              <w:jc w:val="both"/>
              <w:rPr>
                <w:rFonts w:ascii="Times New Roman" w:hAnsi="Times New Roman"/>
                <w:i/>
                <w:spacing w:val="-2"/>
                <w:sz w:val="24"/>
                <w:szCs w:val="24"/>
              </w:rPr>
            </w:pPr>
          </w:p>
          <w:p w14:paraId="5B4B4A00" w14:textId="77777777" w:rsidR="00376601" w:rsidRPr="00B362F4" w:rsidRDefault="00376601" w:rsidP="00376601">
            <w:pPr>
              <w:spacing w:after="0" w:line="240" w:lineRule="auto"/>
              <w:jc w:val="both"/>
              <w:rPr>
                <w:rFonts w:ascii="Times New Roman" w:hAnsi="Times New Roman"/>
                <w:i/>
                <w:spacing w:val="-2"/>
                <w:sz w:val="24"/>
                <w:szCs w:val="24"/>
              </w:rPr>
            </w:pPr>
          </w:p>
          <w:p w14:paraId="7262C0C8" w14:textId="77777777" w:rsidR="00376601" w:rsidRPr="00B362F4" w:rsidRDefault="00376601" w:rsidP="00376601">
            <w:pPr>
              <w:spacing w:after="0" w:line="240" w:lineRule="auto"/>
              <w:jc w:val="both"/>
              <w:rPr>
                <w:rFonts w:ascii="Times New Roman" w:hAnsi="Times New Roman"/>
                <w:i/>
                <w:spacing w:val="-2"/>
                <w:sz w:val="24"/>
                <w:szCs w:val="24"/>
              </w:rPr>
            </w:pPr>
          </w:p>
          <w:p w14:paraId="518AB03E" w14:textId="77777777" w:rsidR="00376601" w:rsidRPr="00B362F4" w:rsidRDefault="00376601" w:rsidP="00376601">
            <w:pPr>
              <w:spacing w:after="0" w:line="240" w:lineRule="auto"/>
              <w:jc w:val="both"/>
              <w:rPr>
                <w:rFonts w:ascii="Times New Roman" w:hAnsi="Times New Roman"/>
                <w:i/>
                <w:spacing w:val="-2"/>
                <w:sz w:val="24"/>
                <w:szCs w:val="24"/>
              </w:rPr>
            </w:pPr>
          </w:p>
          <w:p w14:paraId="50981077" w14:textId="77777777" w:rsidR="00376601" w:rsidRPr="00B362F4" w:rsidRDefault="00376601" w:rsidP="00376601">
            <w:pPr>
              <w:spacing w:after="0" w:line="240" w:lineRule="auto"/>
              <w:jc w:val="both"/>
              <w:rPr>
                <w:rFonts w:ascii="Times New Roman" w:hAnsi="Times New Roman"/>
                <w:i/>
                <w:spacing w:val="-2"/>
                <w:sz w:val="24"/>
                <w:szCs w:val="24"/>
              </w:rPr>
            </w:pPr>
          </w:p>
          <w:p w14:paraId="74BC8C2E" w14:textId="77777777" w:rsidR="00376601" w:rsidRPr="00B362F4" w:rsidRDefault="00376601" w:rsidP="00376601">
            <w:pPr>
              <w:spacing w:after="0" w:line="240" w:lineRule="auto"/>
              <w:jc w:val="both"/>
              <w:rPr>
                <w:rFonts w:ascii="Times New Roman" w:hAnsi="Times New Roman"/>
                <w:i/>
                <w:spacing w:val="-2"/>
                <w:sz w:val="24"/>
                <w:szCs w:val="24"/>
              </w:rPr>
            </w:pPr>
          </w:p>
          <w:p w14:paraId="005AB095" w14:textId="77777777" w:rsidR="00376601" w:rsidRPr="00B362F4" w:rsidRDefault="00376601" w:rsidP="00376601">
            <w:pPr>
              <w:spacing w:after="0" w:line="240" w:lineRule="auto"/>
              <w:jc w:val="both"/>
              <w:rPr>
                <w:rFonts w:ascii="Times New Roman" w:hAnsi="Times New Roman"/>
                <w:i/>
                <w:spacing w:val="-2"/>
                <w:sz w:val="24"/>
                <w:szCs w:val="24"/>
              </w:rPr>
            </w:pPr>
          </w:p>
          <w:p w14:paraId="3234FEF3" w14:textId="77777777" w:rsidR="00376601" w:rsidRPr="00B362F4" w:rsidRDefault="00376601" w:rsidP="00376601">
            <w:pPr>
              <w:spacing w:after="0" w:line="240" w:lineRule="auto"/>
              <w:jc w:val="both"/>
              <w:rPr>
                <w:rFonts w:ascii="Times New Roman" w:hAnsi="Times New Roman"/>
                <w:i/>
                <w:spacing w:val="-2"/>
                <w:sz w:val="24"/>
                <w:szCs w:val="24"/>
              </w:rPr>
            </w:pPr>
          </w:p>
          <w:p w14:paraId="36257A4F" w14:textId="77777777" w:rsidR="00376601" w:rsidRPr="00B362F4" w:rsidRDefault="00376601" w:rsidP="00376601">
            <w:pPr>
              <w:spacing w:after="0" w:line="240" w:lineRule="auto"/>
              <w:jc w:val="both"/>
              <w:rPr>
                <w:rFonts w:ascii="Times New Roman" w:hAnsi="Times New Roman"/>
                <w:i/>
                <w:spacing w:val="-2"/>
                <w:sz w:val="24"/>
                <w:szCs w:val="24"/>
              </w:rPr>
            </w:pPr>
          </w:p>
          <w:p w14:paraId="1933C673" w14:textId="428F188B" w:rsidR="00376601" w:rsidRPr="00EB084E" w:rsidRDefault="00376601" w:rsidP="00376601">
            <w:pPr>
              <w:pStyle w:val="Pagrindinistekstas2"/>
              <w:spacing w:after="0" w:line="240" w:lineRule="auto"/>
              <w:rPr>
                <w:rFonts w:ascii="Times New Roman" w:hAnsi="Times New Roman"/>
                <w:spacing w:val="-2"/>
                <w:sz w:val="24"/>
                <w:szCs w:val="24"/>
              </w:rPr>
            </w:pPr>
          </w:p>
        </w:tc>
        <w:tc>
          <w:tcPr>
            <w:tcW w:w="5074" w:type="dxa"/>
          </w:tcPr>
          <w:p w14:paraId="50C6C4AB" w14:textId="77777777" w:rsidR="00376601" w:rsidRPr="009F48A8"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9F48A8">
              <w:rPr>
                <w:rFonts w:ascii="Times New Roman" w:eastAsia="Times New Roman" w:hAnsi="Times New Roman"/>
                <w:color w:val="000000" w:themeColor="text1"/>
                <w:sz w:val="24"/>
                <w:szCs w:val="24"/>
              </w:rPr>
              <w:t xml:space="preserve">Reguliuojamo aukščio </w:t>
            </w:r>
            <w:r w:rsidRPr="009F48A8">
              <w:rPr>
                <w:rFonts w:ascii="Times New Roman" w:eastAsia="Times New Roman" w:hAnsi="Times New Roman"/>
                <w:b/>
                <w:bCs/>
                <w:color w:val="000000" w:themeColor="text1"/>
                <w:sz w:val="24"/>
                <w:szCs w:val="24"/>
              </w:rPr>
              <w:t>stalas</w:t>
            </w:r>
            <w:r w:rsidRPr="009F48A8">
              <w:rPr>
                <w:rFonts w:ascii="Times New Roman" w:eastAsia="Times New Roman" w:hAnsi="Times New Roman"/>
                <w:color w:val="000000" w:themeColor="text1"/>
                <w:sz w:val="24"/>
                <w:szCs w:val="24"/>
              </w:rPr>
              <w:t xml:space="preserve">, kurio </w:t>
            </w:r>
            <w:r w:rsidRPr="009F48A8">
              <w:rPr>
                <w:rFonts w:ascii="Times New Roman" w:eastAsia="Times New Roman" w:hAnsi="Times New Roman"/>
                <w:b/>
                <w:bCs/>
                <w:color w:val="000000" w:themeColor="text1"/>
                <w:sz w:val="24"/>
                <w:szCs w:val="24"/>
              </w:rPr>
              <w:t>stalviršis</w:t>
            </w:r>
            <w:r w:rsidRPr="009F48A8">
              <w:rPr>
                <w:rFonts w:ascii="Times New Roman" w:eastAsia="Times New Roman" w:hAnsi="Times New Roman"/>
                <w:color w:val="000000" w:themeColor="text1"/>
                <w:sz w:val="24"/>
                <w:szCs w:val="24"/>
              </w:rPr>
              <w:t xml:space="preserve"> yra stačiakampio formos. </w:t>
            </w:r>
            <w:r w:rsidRPr="009F48A8">
              <w:rPr>
                <w:rFonts w:ascii="Times New Roman" w:eastAsia="Times New Roman" w:hAnsi="Times New Roman"/>
                <w:i/>
                <w:iCs/>
                <w:color w:val="000000" w:themeColor="text1"/>
                <w:sz w:val="24"/>
                <w:szCs w:val="24"/>
                <w:u w:val="single"/>
              </w:rPr>
              <w:t>Išmatavimai:</w:t>
            </w:r>
            <w:r w:rsidRPr="009F48A8">
              <w:rPr>
                <w:rFonts w:ascii="Times New Roman" w:eastAsia="Times New Roman" w:hAnsi="Times New Roman"/>
                <w:color w:val="000000" w:themeColor="text1"/>
                <w:sz w:val="24"/>
                <w:szCs w:val="24"/>
              </w:rPr>
              <w:t xml:space="preserve"> </w:t>
            </w:r>
          </w:p>
          <w:p w14:paraId="7473AE68" w14:textId="77777777" w:rsidR="00376601" w:rsidRPr="009F48A8"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9F48A8">
              <w:rPr>
                <w:rFonts w:ascii="Times New Roman" w:eastAsia="Times New Roman" w:hAnsi="Times New Roman"/>
                <w:i/>
                <w:iCs/>
                <w:color w:val="000000" w:themeColor="text1"/>
                <w:sz w:val="24"/>
                <w:szCs w:val="24"/>
              </w:rPr>
              <w:t>Plotis</w:t>
            </w:r>
            <w:r w:rsidRPr="009F48A8">
              <w:rPr>
                <w:rFonts w:ascii="Times New Roman" w:eastAsia="Times New Roman" w:hAnsi="Times New Roman"/>
                <w:color w:val="000000" w:themeColor="text1"/>
                <w:sz w:val="24"/>
                <w:szCs w:val="24"/>
              </w:rPr>
              <w:t>: nuo 500</w:t>
            </w:r>
            <w:r>
              <w:rPr>
                <w:rFonts w:ascii="Times New Roman" w:eastAsia="Times New Roman" w:hAnsi="Times New Roman"/>
                <w:color w:val="000000" w:themeColor="text1"/>
                <w:sz w:val="24"/>
                <w:szCs w:val="24"/>
              </w:rPr>
              <w:t xml:space="preserve"> mm</w:t>
            </w:r>
            <w:r w:rsidRPr="009F48A8">
              <w:rPr>
                <w:rFonts w:ascii="Times New Roman" w:eastAsia="Times New Roman" w:hAnsi="Times New Roman"/>
                <w:color w:val="000000" w:themeColor="text1"/>
                <w:sz w:val="24"/>
                <w:szCs w:val="24"/>
              </w:rPr>
              <w:t xml:space="preserve"> iki 680 mm;</w:t>
            </w:r>
          </w:p>
          <w:p w14:paraId="14F6C744" w14:textId="77777777" w:rsidR="00376601"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9F48A8">
              <w:rPr>
                <w:rFonts w:ascii="Times New Roman" w:eastAsia="Times New Roman" w:hAnsi="Times New Roman"/>
                <w:i/>
                <w:iCs/>
                <w:color w:val="000000" w:themeColor="text1"/>
                <w:sz w:val="24"/>
                <w:szCs w:val="24"/>
              </w:rPr>
              <w:t>Ilgis:</w:t>
            </w:r>
            <w:r w:rsidRPr="009F48A8">
              <w:rPr>
                <w:rFonts w:ascii="Times New Roman" w:eastAsia="Times New Roman" w:hAnsi="Times New Roman"/>
                <w:color w:val="000000" w:themeColor="text1"/>
                <w:sz w:val="24"/>
                <w:szCs w:val="24"/>
              </w:rPr>
              <w:t xml:space="preserve"> nuo 1000</w:t>
            </w:r>
            <w:r>
              <w:rPr>
                <w:rFonts w:ascii="Times New Roman" w:eastAsia="Times New Roman" w:hAnsi="Times New Roman"/>
                <w:color w:val="000000" w:themeColor="text1"/>
                <w:sz w:val="24"/>
                <w:szCs w:val="24"/>
              </w:rPr>
              <w:t xml:space="preserve"> mm </w:t>
            </w:r>
            <w:r w:rsidRPr="009F48A8">
              <w:rPr>
                <w:rFonts w:ascii="Times New Roman" w:eastAsia="Times New Roman" w:hAnsi="Times New Roman"/>
                <w:color w:val="000000" w:themeColor="text1"/>
                <w:sz w:val="24"/>
                <w:szCs w:val="24"/>
              </w:rPr>
              <w:t>iki 1200 mm.</w:t>
            </w:r>
          </w:p>
          <w:p w14:paraId="5A473C5D" w14:textId="77777777" w:rsidR="00376601" w:rsidRPr="00CA541A"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p>
          <w:p w14:paraId="79E3B29E" w14:textId="77777777" w:rsidR="00376601" w:rsidRPr="009F48A8"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9F48A8">
              <w:rPr>
                <w:rFonts w:ascii="Times New Roman" w:hAnsi="Times New Roman"/>
                <w:color w:val="000000" w:themeColor="text1"/>
                <w:spacing w:val="-2"/>
                <w:sz w:val="24"/>
                <w:szCs w:val="24"/>
              </w:rPr>
              <w:t xml:space="preserve">Baldinės plokštės dengtos </w:t>
            </w:r>
            <w:proofErr w:type="spellStart"/>
            <w:r w:rsidRPr="009F48A8">
              <w:rPr>
                <w:rFonts w:ascii="Times New Roman" w:hAnsi="Times New Roman"/>
                <w:color w:val="000000" w:themeColor="text1"/>
                <w:spacing w:val="-2"/>
                <w:sz w:val="24"/>
                <w:szCs w:val="24"/>
              </w:rPr>
              <w:t>melaminu</w:t>
            </w:r>
            <w:proofErr w:type="spellEnd"/>
            <w:r w:rsidRPr="009F48A8">
              <w:rPr>
                <w:rFonts w:ascii="Times New Roman" w:hAnsi="Times New Roman"/>
                <w:color w:val="000000" w:themeColor="text1"/>
                <w:spacing w:val="-2"/>
                <w:sz w:val="24"/>
                <w:szCs w:val="24"/>
              </w:rPr>
              <w:t xml:space="preserve"> arba lygiavertės medžiagos, kurios </w:t>
            </w:r>
            <w:r w:rsidRPr="009F48A8">
              <w:rPr>
                <w:rFonts w:ascii="Times New Roman" w:eastAsia="Times New Roman" w:hAnsi="Times New Roman"/>
                <w:color w:val="000000" w:themeColor="text1"/>
                <w:sz w:val="24"/>
                <w:szCs w:val="24"/>
              </w:rPr>
              <w:t xml:space="preserve">storis ne mažiau 25 mm, briauna ne </w:t>
            </w:r>
            <w:r w:rsidRPr="000C4137">
              <w:rPr>
                <w:rFonts w:ascii="Times New Roman" w:eastAsia="Times New Roman" w:hAnsi="Times New Roman"/>
                <w:color w:val="000000" w:themeColor="text1"/>
                <w:sz w:val="24"/>
                <w:szCs w:val="24"/>
              </w:rPr>
              <w:t>mažiau 2,0 mm.</w:t>
            </w:r>
          </w:p>
          <w:p w14:paraId="2F485AC0" w14:textId="77777777" w:rsidR="00376601" w:rsidRPr="009F48A8"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9F48A8">
              <w:rPr>
                <w:rFonts w:ascii="Times New Roman" w:hAnsi="Times New Roman"/>
                <w:color w:val="000000" w:themeColor="text1"/>
                <w:spacing w:val="-2"/>
                <w:sz w:val="24"/>
                <w:szCs w:val="24"/>
              </w:rPr>
              <w:t>Stalviršio spalva derinama su užsakovu.</w:t>
            </w:r>
          </w:p>
          <w:p w14:paraId="05CE3B44" w14:textId="77777777" w:rsidR="00376601" w:rsidRDefault="00376601" w:rsidP="00376601">
            <w:pPr>
              <w:shd w:val="clear" w:color="auto" w:fill="FFFFFF"/>
              <w:spacing w:after="0" w:line="240" w:lineRule="auto"/>
              <w:jc w:val="both"/>
              <w:rPr>
                <w:rFonts w:ascii="Times New Roman" w:eastAsia="Times New Roman" w:hAnsi="Times New Roman"/>
                <w:sz w:val="24"/>
                <w:szCs w:val="24"/>
              </w:rPr>
            </w:pPr>
          </w:p>
          <w:p w14:paraId="53C44611" w14:textId="77777777" w:rsidR="00376601" w:rsidRPr="009F48A8"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9F48A8">
              <w:rPr>
                <w:rFonts w:ascii="Times New Roman" w:eastAsia="Times New Roman" w:hAnsi="Times New Roman"/>
                <w:b/>
                <w:bCs/>
                <w:sz w:val="24"/>
                <w:szCs w:val="24"/>
              </w:rPr>
              <w:t>Stalo</w:t>
            </w:r>
            <w:r w:rsidRPr="009F48A8">
              <w:rPr>
                <w:rFonts w:ascii="Times New Roman" w:eastAsia="Times New Roman" w:hAnsi="Times New Roman"/>
                <w:b/>
                <w:bCs/>
                <w:color w:val="000000" w:themeColor="text1"/>
                <w:sz w:val="24"/>
                <w:szCs w:val="24"/>
              </w:rPr>
              <w:t xml:space="preserve"> kojos</w:t>
            </w:r>
            <w:r w:rsidRPr="009F48A8">
              <w:rPr>
                <w:rFonts w:ascii="Times New Roman" w:eastAsia="Times New Roman" w:hAnsi="Times New Roman"/>
                <w:color w:val="000000" w:themeColor="text1"/>
                <w:sz w:val="24"/>
                <w:szCs w:val="24"/>
              </w:rPr>
              <w:t xml:space="preserve"> metalinės, spalva derinama su užsakovu</w:t>
            </w:r>
            <w:r>
              <w:rPr>
                <w:rFonts w:ascii="Times New Roman" w:eastAsia="Times New Roman" w:hAnsi="Times New Roman"/>
                <w:color w:val="000000" w:themeColor="text1"/>
                <w:sz w:val="24"/>
                <w:szCs w:val="24"/>
              </w:rPr>
              <w:t>;</w:t>
            </w:r>
            <w:r w:rsidRPr="009F48A8">
              <w:rPr>
                <w:rFonts w:ascii="Times New Roman" w:eastAsia="Times New Roman" w:hAnsi="Times New Roman"/>
                <w:color w:val="000000" w:themeColor="text1"/>
                <w:sz w:val="24"/>
                <w:szCs w:val="24"/>
              </w:rPr>
              <w:t xml:space="preserve"> </w:t>
            </w:r>
          </w:p>
          <w:p w14:paraId="2BC0D404" w14:textId="77777777" w:rsidR="00376601" w:rsidRPr="00CA541A"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Kojos su atramėlėmis (±10 mm) grindų nelygum</w:t>
            </w:r>
            <w:r w:rsidRPr="00CA541A">
              <w:rPr>
                <w:rFonts w:ascii="Times New Roman" w:eastAsia="Times New Roman" w:hAnsi="Times New Roman"/>
                <w:color w:val="000000" w:themeColor="text1"/>
                <w:sz w:val="24"/>
                <w:szCs w:val="24"/>
              </w:rPr>
              <w:t>ams išlyginti</w:t>
            </w:r>
            <w:r>
              <w:rPr>
                <w:rFonts w:ascii="Times New Roman" w:eastAsia="Times New Roman" w:hAnsi="Times New Roman"/>
                <w:color w:val="000000" w:themeColor="text1"/>
                <w:sz w:val="24"/>
                <w:szCs w:val="24"/>
              </w:rPr>
              <w:t>;</w:t>
            </w:r>
          </w:p>
          <w:p w14:paraId="1F926F21" w14:textId="77777777" w:rsidR="00376601" w:rsidRPr="000C4137"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0C4137">
              <w:rPr>
                <w:rFonts w:ascii="Times New Roman" w:eastAsia="Times New Roman" w:hAnsi="Times New Roman"/>
                <w:i/>
                <w:iCs/>
                <w:color w:val="000000" w:themeColor="text1"/>
                <w:sz w:val="24"/>
                <w:szCs w:val="24"/>
                <w:u w:val="single"/>
              </w:rPr>
              <w:t>Stalo aukštis</w:t>
            </w:r>
            <w:r w:rsidRPr="000C4137">
              <w:rPr>
                <w:rFonts w:ascii="Times New Roman" w:eastAsia="Times New Roman" w:hAnsi="Times New Roman"/>
                <w:color w:val="000000" w:themeColor="text1"/>
                <w:sz w:val="24"/>
                <w:szCs w:val="24"/>
              </w:rPr>
              <w:t>: nuo 700 mm iki 1180 mm</w:t>
            </w:r>
            <w:r>
              <w:rPr>
                <w:rFonts w:ascii="Times New Roman" w:eastAsia="Times New Roman" w:hAnsi="Times New Roman"/>
                <w:color w:val="000000" w:themeColor="text1"/>
                <w:sz w:val="24"/>
                <w:szCs w:val="24"/>
              </w:rPr>
              <w:t>;</w:t>
            </w:r>
            <w:r w:rsidRPr="000C4137">
              <w:rPr>
                <w:rFonts w:ascii="Times New Roman" w:eastAsia="Times New Roman" w:hAnsi="Times New Roman"/>
                <w:color w:val="000000" w:themeColor="text1"/>
                <w:sz w:val="24"/>
                <w:szCs w:val="24"/>
              </w:rPr>
              <w:t xml:space="preserve"> </w:t>
            </w:r>
          </w:p>
          <w:p w14:paraId="4FBDF804" w14:textId="77777777" w:rsidR="00376601" w:rsidRPr="00CA541A"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0C4137">
              <w:rPr>
                <w:rFonts w:ascii="Times New Roman" w:eastAsia="Times New Roman" w:hAnsi="Times New Roman"/>
                <w:i/>
                <w:iCs/>
                <w:color w:val="000000" w:themeColor="text1"/>
                <w:sz w:val="24"/>
                <w:szCs w:val="24"/>
              </w:rPr>
              <w:t>Stalo keliamoji galia</w:t>
            </w:r>
            <w:r w:rsidRPr="000C4137">
              <w:rPr>
                <w:rFonts w:ascii="Times New Roman" w:eastAsia="Times New Roman" w:hAnsi="Times New Roman"/>
                <w:color w:val="000000" w:themeColor="text1"/>
                <w:sz w:val="24"/>
                <w:szCs w:val="24"/>
              </w:rPr>
              <w:t xml:space="preserve">:  </w:t>
            </w:r>
            <w:r w:rsidRPr="00CA541A">
              <w:rPr>
                <w:rFonts w:ascii="Times New Roman" w:eastAsia="Times New Roman" w:hAnsi="Times New Roman"/>
                <w:color w:val="000000" w:themeColor="text1"/>
                <w:sz w:val="24"/>
                <w:szCs w:val="24"/>
              </w:rPr>
              <w:t>100 kg (+- 5 kg)</w:t>
            </w:r>
            <w:r>
              <w:rPr>
                <w:rFonts w:ascii="Times New Roman" w:eastAsia="Times New Roman" w:hAnsi="Times New Roman"/>
                <w:color w:val="000000" w:themeColor="text1"/>
                <w:sz w:val="24"/>
                <w:szCs w:val="24"/>
              </w:rPr>
              <w:t>;</w:t>
            </w:r>
          </w:p>
          <w:p w14:paraId="45E07FAE" w14:textId="77777777" w:rsidR="00376601" w:rsidRPr="00CA541A"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p>
          <w:p w14:paraId="508F01F6" w14:textId="77777777" w:rsidR="00376601" w:rsidRPr="00983F23"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CA541A">
              <w:rPr>
                <w:rFonts w:ascii="Times New Roman" w:eastAsia="Times New Roman" w:hAnsi="Times New Roman"/>
                <w:color w:val="000000" w:themeColor="text1"/>
                <w:sz w:val="24"/>
                <w:szCs w:val="24"/>
              </w:rPr>
              <w:t xml:space="preserve">Aukščio reguliavimo mechanizmas privalo veikti greitai (~30 mm/s) ir tyliai (iki 55 </w:t>
            </w:r>
            <w:proofErr w:type="spellStart"/>
            <w:r w:rsidRPr="00CA541A">
              <w:rPr>
                <w:rFonts w:ascii="Times New Roman" w:eastAsia="Times New Roman" w:hAnsi="Times New Roman"/>
                <w:color w:val="000000" w:themeColor="text1"/>
                <w:sz w:val="24"/>
                <w:szCs w:val="24"/>
              </w:rPr>
              <w:t>dB</w:t>
            </w:r>
            <w:proofErr w:type="spellEnd"/>
            <w:r w:rsidRPr="00CA541A">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194B2CB6" w14:textId="77777777" w:rsidR="00376601" w:rsidRPr="00983F23"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Valdomas dvimotoriu varikliu</w:t>
            </w:r>
            <w:r>
              <w:rPr>
                <w:rFonts w:ascii="Times New Roman" w:eastAsia="Times New Roman" w:hAnsi="Times New Roman"/>
                <w:color w:val="000000" w:themeColor="text1"/>
                <w:sz w:val="24"/>
                <w:szCs w:val="24"/>
              </w:rPr>
              <w:t>;</w:t>
            </w:r>
          </w:p>
          <w:p w14:paraId="73FEFCA2" w14:textId="77777777" w:rsidR="00376601" w:rsidRPr="00983F23"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Kliūties atpažinimo sistema</w:t>
            </w:r>
            <w:r>
              <w:rPr>
                <w:rFonts w:ascii="Times New Roman" w:eastAsia="Times New Roman" w:hAnsi="Times New Roman"/>
                <w:color w:val="000000" w:themeColor="text1"/>
                <w:sz w:val="24"/>
                <w:szCs w:val="24"/>
              </w:rPr>
              <w:t>;</w:t>
            </w:r>
          </w:p>
          <w:p w14:paraId="182ECDBD" w14:textId="77777777" w:rsidR="00376601" w:rsidRPr="00983F23"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Valdiklis su atminties funkcija</w:t>
            </w:r>
            <w:r>
              <w:rPr>
                <w:rFonts w:ascii="Times New Roman" w:eastAsia="Times New Roman" w:hAnsi="Times New Roman"/>
                <w:color w:val="000000" w:themeColor="text1"/>
                <w:sz w:val="24"/>
                <w:szCs w:val="24"/>
              </w:rPr>
              <w:t>;</w:t>
            </w:r>
          </w:p>
          <w:p w14:paraId="56977AF0" w14:textId="77777777" w:rsidR="00376601"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983F23">
              <w:rPr>
                <w:rFonts w:ascii="Times New Roman" w:eastAsia="Times New Roman" w:hAnsi="Times New Roman"/>
                <w:color w:val="000000" w:themeColor="text1"/>
                <w:sz w:val="24"/>
                <w:szCs w:val="24"/>
              </w:rPr>
              <w:t xml:space="preserve">Darbo vieta </w:t>
            </w:r>
            <w:r>
              <w:rPr>
                <w:rFonts w:ascii="Times New Roman" w:eastAsia="Times New Roman" w:hAnsi="Times New Roman"/>
                <w:color w:val="000000" w:themeColor="text1"/>
                <w:sz w:val="24"/>
                <w:szCs w:val="24"/>
              </w:rPr>
              <w:t>privalo</w:t>
            </w:r>
            <w:r w:rsidRPr="00E961E8">
              <w:rPr>
                <w:rFonts w:ascii="Times New Roman" w:eastAsia="Times New Roman" w:hAnsi="Times New Roman"/>
                <w:color w:val="76923C" w:themeColor="accent3" w:themeShade="BF"/>
                <w:sz w:val="24"/>
                <w:szCs w:val="24"/>
              </w:rPr>
              <w:t xml:space="preserve"> </w:t>
            </w:r>
            <w:r w:rsidRPr="00F13F20">
              <w:rPr>
                <w:rFonts w:ascii="Times New Roman" w:eastAsia="Times New Roman" w:hAnsi="Times New Roman"/>
                <w:color w:val="000000" w:themeColor="text1"/>
                <w:sz w:val="24"/>
                <w:szCs w:val="24"/>
              </w:rPr>
              <w:t xml:space="preserve">būti </w:t>
            </w:r>
            <w:r>
              <w:rPr>
                <w:rFonts w:ascii="Times New Roman" w:eastAsia="Times New Roman" w:hAnsi="Times New Roman"/>
                <w:color w:val="000000" w:themeColor="text1"/>
                <w:sz w:val="24"/>
                <w:szCs w:val="24"/>
              </w:rPr>
              <w:t>e</w:t>
            </w:r>
            <w:r w:rsidRPr="00F13F20">
              <w:rPr>
                <w:rFonts w:ascii="Times New Roman" w:eastAsia="Times New Roman" w:hAnsi="Times New Roman"/>
                <w:color w:val="000000" w:themeColor="text1"/>
                <w:sz w:val="24"/>
                <w:szCs w:val="24"/>
              </w:rPr>
              <w:t>rgonomiškai tinkama įvairaus ūgio žmonėms</w:t>
            </w:r>
            <w:r>
              <w:rPr>
                <w:rFonts w:ascii="Times New Roman" w:eastAsia="Times New Roman" w:hAnsi="Times New Roman"/>
                <w:color w:val="000000" w:themeColor="text1"/>
                <w:sz w:val="24"/>
                <w:szCs w:val="24"/>
              </w:rPr>
              <w:t>;</w:t>
            </w:r>
          </w:p>
          <w:p w14:paraId="2C45DD14" w14:textId="0C543AA2" w:rsidR="00376601" w:rsidRPr="000E64D1" w:rsidRDefault="00376601" w:rsidP="00376601">
            <w:pPr>
              <w:shd w:val="clear" w:color="auto" w:fill="FFFFFF"/>
              <w:spacing w:after="0" w:line="240" w:lineRule="auto"/>
              <w:jc w:val="both"/>
              <w:rPr>
                <w:rFonts w:ascii="Times New Roman" w:eastAsia="Times New Roman" w:hAnsi="Times New Roman"/>
                <w:color w:val="000000" w:themeColor="text1"/>
                <w:sz w:val="24"/>
                <w:szCs w:val="24"/>
              </w:rPr>
            </w:pPr>
            <w:r w:rsidRPr="005702C6">
              <w:rPr>
                <w:rFonts w:ascii="Times New Roman" w:hAnsi="Times New Roman"/>
                <w:color w:val="000000" w:themeColor="text1"/>
                <w:spacing w:val="-2"/>
                <w:sz w:val="24"/>
                <w:szCs w:val="24"/>
              </w:rPr>
              <w:t>Baldas turi būti skirtas visuomeninėms patalpoms.</w:t>
            </w:r>
          </w:p>
        </w:tc>
        <w:tc>
          <w:tcPr>
            <w:tcW w:w="1143" w:type="dxa"/>
            <w:vAlign w:val="center"/>
          </w:tcPr>
          <w:p w14:paraId="0F3F1525" w14:textId="3F06DE61" w:rsidR="00376601" w:rsidRPr="00EB084E" w:rsidRDefault="00376601" w:rsidP="00376601">
            <w:pPr>
              <w:pStyle w:val="Pagrindinistekstas2"/>
              <w:spacing w:after="0" w:line="240" w:lineRule="auto"/>
              <w:jc w:val="center"/>
              <w:rPr>
                <w:rFonts w:ascii="Times New Roman" w:hAnsi="Times New Roman"/>
                <w:spacing w:val="-2"/>
                <w:sz w:val="24"/>
                <w:szCs w:val="24"/>
              </w:rPr>
            </w:pPr>
            <w:r w:rsidRPr="00EB084E">
              <w:rPr>
                <w:rFonts w:ascii="Times New Roman" w:hAnsi="Times New Roman"/>
                <w:spacing w:val="-2"/>
                <w:sz w:val="24"/>
                <w:szCs w:val="24"/>
              </w:rPr>
              <w:t>4</w:t>
            </w:r>
            <w:r w:rsidR="00E36658">
              <w:rPr>
                <w:rFonts w:ascii="Times New Roman" w:hAnsi="Times New Roman"/>
                <w:spacing w:val="-2"/>
                <w:sz w:val="24"/>
                <w:szCs w:val="24"/>
              </w:rPr>
              <w:t xml:space="preserve"> vnt.</w:t>
            </w:r>
          </w:p>
        </w:tc>
      </w:tr>
      <w:tr w:rsidR="00376601" w:rsidRPr="00EB084E" w14:paraId="4DBE102E" w14:textId="77777777" w:rsidTr="000D6588">
        <w:tc>
          <w:tcPr>
            <w:tcW w:w="846" w:type="dxa"/>
            <w:vAlign w:val="center"/>
          </w:tcPr>
          <w:p w14:paraId="5E23B3FD" w14:textId="179D83EE" w:rsidR="00376601" w:rsidRPr="00EB084E"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9</w:t>
            </w:r>
            <w:r w:rsidRPr="00B362F4">
              <w:rPr>
                <w:rFonts w:ascii="Times New Roman" w:hAnsi="Times New Roman"/>
                <w:sz w:val="24"/>
                <w:szCs w:val="24"/>
              </w:rPr>
              <w:t>.</w:t>
            </w:r>
          </w:p>
        </w:tc>
        <w:tc>
          <w:tcPr>
            <w:tcW w:w="2410" w:type="dxa"/>
            <w:vAlign w:val="center"/>
          </w:tcPr>
          <w:p w14:paraId="1ABCCB0E" w14:textId="3F65B9A6" w:rsidR="00376601" w:rsidRPr="00EB084E" w:rsidRDefault="00376601" w:rsidP="00376601">
            <w:pPr>
              <w:pStyle w:val="Pagrindinistekstas2"/>
              <w:spacing w:after="0" w:line="240" w:lineRule="auto"/>
              <w:rPr>
                <w:rFonts w:ascii="Times New Roman" w:hAnsi="Times New Roman"/>
                <w:spacing w:val="-2"/>
                <w:sz w:val="24"/>
                <w:szCs w:val="24"/>
              </w:rPr>
            </w:pPr>
            <w:r w:rsidRPr="00B362F4">
              <w:rPr>
                <w:rFonts w:ascii="Times New Roman" w:hAnsi="Times New Roman"/>
                <w:spacing w:val="-2"/>
                <w:sz w:val="24"/>
                <w:szCs w:val="24"/>
              </w:rPr>
              <w:t>Administracinis stalas</w:t>
            </w:r>
          </w:p>
        </w:tc>
        <w:tc>
          <w:tcPr>
            <w:tcW w:w="5074" w:type="dxa"/>
          </w:tcPr>
          <w:p w14:paraId="3C8FDA04"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Stačiakampis, dviejų dalių,  reguliuojamo kampo stalas (tiesus arba 90° kampo).</w:t>
            </w:r>
          </w:p>
          <w:p w14:paraId="75AB9495" w14:textId="77777777" w:rsidR="00376601" w:rsidRDefault="00376601" w:rsidP="00376601">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Aukštis</w:t>
            </w:r>
            <w:r>
              <w:rPr>
                <w:rFonts w:ascii="Times New Roman" w:hAnsi="Times New Roman"/>
                <w:i/>
                <w:iCs/>
                <w:spacing w:val="-2"/>
                <w:sz w:val="24"/>
                <w:szCs w:val="24"/>
                <w:u w:val="single"/>
              </w:rPr>
              <w:t>:</w:t>
            </w:r>
            <w:r>
              <w:rPr>
                <w:rFonts w:ascii="Times New Roman" w:hAnsi="Times New Roman"/>
                <w:spacing w:val="-2"/>
                <w:sz w:val="24"/>
                <w:szCs w:val="24"/>
              </w:rPr>
              <w:t xml:space="preserve"> nuo 700 mm iki 780 mm abiejų dalių:</w:t>
            </w:r>
          </w:p>
          <w:p w14:paraId="526FFCC2"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lastRenderedPageBreak/>
              <w:t xml:space="preserve">- </w:t>
            </w:r>
            <w:r w:rsidRPr="009F48A8">
              <w:rPr>
                <w:rFonts w:ascii="Times New Roman" w:hAnsi="Times New Roman"/>
                <w:i/>
                <w:iCs/>
                <w:spacing w:val="-2"/>
                <w:sz w:val="24"/>
                <w:szCs w:val="24"/>
              </w:rPr>
              <w:t>Vienos dalies plotis</w:t>
            </w:r>
            <w:r>
              <w:rPr>
                <w:rFonts w:ascii="Times New Roman" w:hAnsi="Times New Roman"/>
                <w:spacing w:val="-2"/>
                <w:sz w:val="24"/>
                <w:szCs w:val="24"/>
              </w:rPr>
              <w:t>: nuo 500 mm iki 680 mm., ilgis nuo 1300 mm iki 1400 mm;</w:t>
            </w:r>
          </w:p>
          <w:p w14:paraId="2D407638"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Pr="009F48A8">
              <w:rPr>
                <w:rFonts w:ascii="Times New Roman" w:hAnsi="Times New Roman"/>
                <w:i/>
                <w:iCs/>
                <w:spacing w:val="-2"/>
                <w:sz w:val="24"/>
                <w:szCs w:val="24"/>
              </w:rPr>
              <w:t>Antros dalies plotis</w:t>
            </w:r>
            <w:r>
              <w:rPr>
                <w:rFonts w:ascii="Times New Roman" w:hAnsi="Times New Roman"/>
                <w:spacing w:val="-2"/>
                <w:sz w:val="24"/>
                <w:szCs w:val="24"/>
              </w:rPr>
              <w:t xml:space="preserve"> nuo 300 mm iki 350 mm, ilgis 1300 mm iki 1400 mm;</w:t>
            </w:r>
          </w:p>
          <w:p w14:paraId="1D0410B9" w14:textId="77777777" w:rsidR="00376601" w:rsidRDefault="00376601" w:rsidP="00376601">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Stalviršio storis</w:t>
            </w:r>
            <w:r>
              <w:rPr>
                <w:rFonts w:ascii="Times New Roman" w:hAnsi="Times New Roman"/>
                <w:spacing w:val="-2"/>
                <w:sz w:val="24"/>
                <w:szCs w:val="24"/>
              </w:rPr>
              <w:t>: ne mažiau 25 mm;</w:t>
            </w:r>
          </w:p>
          <w:p w14:paraId="40023C89" w14:textId="77777777" w:rsidR="00376601" w:rsidRDefault="00376601" w:rsidP="00376601">
            <w:pPr>
              <w:pStyle w:val="Pagrindinistekstas2"/>
              <w:spacing w:after="0" w:line="240" w:lineRule="auto"/>
              <w:jc w:val="both"/>
              <w:rPr>
                <w:rFonts w:ascii="Times New Roman" w:hAnsi="Times New Roman"/>
                <w:spacing w:val="-2"/>
                <w:sz w:val="24"/>
                <w:szCs w:val="24"/>
              </w:rPr>
            </w:pPr>
            <w:r w:rsidRPr="009F48A8">
              <w:rPr>
                <w:rFonts w:ascii="Times New Roman" w:hAnsi="Times New Roman"/>
                <w:i/>
                <w:iCs/>
                <w:spacing w:val="-2"/>
                <w:sz w:val="24"/>
                <w:szCs w:val="24"/>
                <w:u w:val="single"/>
              </w:rPr>
              <w:t>Korpuso plokščių storis</w:t>
            </w:r>
            <w:r>
              <w:rPr>
                <w:rFonts w:ascii="Times New Roman" w:hAnsi="Times New Roman"/>
                <w:i/>
                <w:iCs/>
                <w:spacing w:val="-2"/>
                <w:sz w:val="24"/>
                <w:szCs w:val="24"/>
                <w:u w:val="single"/>
              </w:rPr>
              <w:t>:</w:t>
            </w:r>
            <w:r>
              <w:rPr>
                <w:rFonts w:ascii="Times New Roman" w:hAnsi="Times New Roman"/>
                <w:spacing w:val="-2"/>
                <w:sz w:val="24"/>
                <w:szCs w:val="24"/>
              </w:rPr>
              <w:t xml:space="preserve"> ne mažiau  20 mm;</w:t>
            </w:r>
          </w:p>
          <w:p w14:paraId="30D91782" w14:textId="77777777" w:rsidR="00376601" w:rsidRPr="00CA541A" w:rsidRDefault="00376601" w:rsidP="00376601">
            <w:pPr>
              <w:pStyle w:val="Pagrindinistekstas2"/>
              <w:spacing w:after="0" w:line="240" w:lineRule="auto"/>
              <w:jc w:val="both"/>
              <w:rPr>
                <w:rFonts w:ascii="Times New Roman" w:hAnsi="Times New Roman"/>
                <w:b/>
                <w:bCs/>
                <w:i/>
                <w:iCs/>
                <w:spacing w:val="-2"/>
                <w:sz w:val="24"/>
                <w:szCs w:val="24"/>
              </w:rPr>
            </w:pPr>
            <w:r w:rsidRPr="00CA541A">
              <w:rPr>
                <w:rFonts w:ascii="Times New Roman" w:hAnsi="Times New Roman"/>
                <w:b/>
                <w:bCs/>
                <w:i/>
                <w:iCs/>
                <w:spacing w:val="-2"/>
                <w:sz w:val="24"/>
                <w:szCs w:val="24"/>
              </w:rPr>
              <w:t>Antra stalo dalis su 2 rakinamais stalčiais ir dvejomis rakinamomis durelėmis, viena lentyna.</w:t>
            </w:r>
          </w:p>
          <w:p w14:paraId="6A2C5D2A" w14:textId="1367917F" w:rsidR="00376601" w:rsidRPr="00CB032B" w:rsidRDefault="00376601" w:rsidP="00376601">
            <w:pPr>
              <w:pStyle w:val="Pagrindinistekstas2"/>
              <w:spacing w:after="0" w:line="240" w:lineRule="auto"/>
              <w:jc w:val="both"/>
              <w:rPr>
                <w:rFonts w:ascii="Times New Roman" w:hAnsi="Times New Roman"/>
                <w:color w:val="000000" w:themeColor="text1"/>
                <w:spacing w:val="-2"/>
                <w:sz w:val="24"/>
                <w:szCs w:val="24"/>
              </w:rPr>
            </w:pPr>
            <w:r>
              <w:rPr>
                <w:rFonts w:ascii="Times New Roman" w:hAnsi="Times New Roman"/>
                <w:spacing w:val="-2"/>
                <w:sz w:val="24"/>
                <w:szCs w:val="24"/>
              </w:rPr>
              <w:t>Spalva derinama su užsakovu.</w:t>
            </w:r>
          </w:p>
        </w:tc>
        <w:tc>
          <w:tcPr>
            <w:tcW w:w="1143" w:type="dxa"/>
            <w:vAlign w:val="center"/>
          </w:tcPr>
          <w:p w14:paraId="42FF0DB7" w14:textId="73E41D83" w:rsidR="00376601" w:rsidRPr="00EB084E"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lastRenderedPageBreak/>
              <w:t>1</w:t>
            </w:r>
            <w:r w:rsidR="00E36658">
              <w:rPr>
                <w:rFonts w:ascii="Times New Roman" w:hAnsi="Times New Roman"/>
                <w:spacing w:val="-2"/>
                <w:sz w:val="24"/>
                <w:szCs w:val="24"/>
              </w:rPr>
              <w:t xml:space="preserve"> vnt.</w:t>
            </w:r>
          </w:p>
        </w:tc>
      </w:tr>
      <w:tr w:rsidR="00376601" w:rsidRPr="00EB084E" w14:paraId="42D78FA4" w14:textId="77777777" w:rsidTr="000D6588">
        <w:tc>
          <w:tcPr>
            <w:tcW w:w="846" w:type="dxa"/>
            <w:vAlign w:val="center"/>
          </w:tcPr>
          <w:p w14:paraId="0F7F815E" w14:textId="10B093D6" w:rsidR="00376601" w:rsidRPr="00EB084E"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z w:val="24"/>
                <w:szCs w:val="24"/>
              </w:rPr>
              <w:t>10</w:t>
            </w:r>
            <w:r w:rsidRPr="00B362F4">
              <w:rPr>
                <w:rFonts w:ascii="Times New Roman" w:hAnsi="Times New Roman"/>
                <w:sz w:val="24"/>
                <w:szCs w:val="24"/>
              </w:rPr>
              <w:t>.</w:t>
            </w:r>
          </w:p>
        </w:tc>
        <w:tc>
          <w:tcPr>
            <w:tcW w:w="2410" w:type="dxa"/>
            <w:vAlign w:val="center"/>
          </w:tcPr>
          <w:p w14:paraId="29929FA8" w14:textId="421AA507" w:rsidR="00376601" w:rsidRPr="00EB084E" w:rsidRDefault="00376601" w:rsidP="00376601">
            <w:pPr>
              <w:pStyle w:val="Pagrindinistekstas2"/>
              <w:spacing w:after="0" w:line="240" w:lineRule="auto"/>
              <w:rPr>
                <w:rFonts w:ascii="Times New Roman" w:hAnsi="Times New Roman"/>
                <w:spacing w:val="-2"/>
                <w:sz w:val="24"/>
                <w:szCs w:val="24"/>
              </w:rPr>
            </w:pPr>
            <w:r w:rsidRPr="00B362F4">
              <w:rPr>
                <w:rFonts w:ascii="Times New Roman" w:hAnsi="Times New Roman"/>
                <w:spacing w:val="-2"/>
                <w:sz w:val="24"/>
                <w:szCs w:val="24"/>
              </w:rPr>
              <w:t xml:space="preserve">Ergonominė kėdė </w:t>
            </w:r>
          </w:p>
        </w:tc>
        <w:tc>
          <w:tcPr>
            <w:tcW w:w="5074" w:type="dxa"/>
          </w:tcPr>
          <w:p w14:paraId="2BC3CAE4" w14:textId="77777777" w:rsidR="00376601" w:rsidRDefault="00376601" w:rsidP="00376601">
            <w:pPr>
              <w:pStyle w:val="Pagrindinistekstas2"/>
              <w:spacing w:after="0" w:line="240" w:lineRule="auto"/>
              <w:jc w:val="both"/>
              <w:rPr>
                <w:rFonts w:ascii="Times New Roman" w:hAnsi="Times New Roman"/>
                <w:i/>
                <w:iCs/>
                <w:spacing w:val="-2"/>
                <w:sz w:val="24"/>
                <w:szCs w:val="24"/>
                <w:u w:val="single"/>
              </w:rPr>
            </w:pPr>
            <w:r w:rsidRPr="00690093">
              <w:rPr>
                <w:rFonts w:ascii="Times New Roman" w:hAnsi="Times New Roman"/>
                <w:spacing w:val="-2"/>
                <w:sz w:val="24"/>
                <w:szCs w:val="24"/>
              </w:rPr>
              <w:t>Ergonominė kėdė su ratukais reguliuojam</w:t>
            </w:r>
            <w:r>
              <w:rPr>
                <w:rFonts w:ascii="Times New Roman" w:hAnsi="Times New Roman"/>
                <w:spacing w:val="-2"/>
                <w:sz w:val="24"/>
                <w:szCs w:val="24"/>
              </w:rPr>
              <w:t>u</w:t>
            </w:r>
            <w:r w:rsidRPr="00690093">
              <w:rPr>
                <w:rFonts w:ascii="Times New Roman" w:hAnsi="Times New Roman"/>
                <w:spacing w:val="-2"/>
                <w:sz w:val="24"/>
                <w:szCs w:val="24"/>
              </w:rPr>
              <w:t xml:space="preserve"> aukščiu</w:t>
            </w:r>
            <w:r>
              <w:rPr>
                <w:rFonts w:ascii="Times New Roman" w:hAnsi="Times New Roman"/>
                <w:spacing w:val="-2"/>
                <w:sz w:val="24"/>
                <w:szCs w:val="24"/>
              </w:rPr>
              <w:t>.</w:t>
            </w:r>
            <w:r>
              <w:rPr>
                <w:rFonts w:ascii="Times New Roman" w:hAnsi="Times New Roman"/>
                <w:i/>
                <w:iCs/>
                <w:spacing w:val="-2"/>
                <w:sz w:val="24"/>
                <w:szCs w:val="24"/>
                <w:u w:val="single"/>
              </w:rPr>
              <w:t xml:space="preserve"> </w:t>
            </w:r>
          </w:p>
          <w:p w14:paraId="114B452D"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i/>
                <w:iCs/>
                <w:spacing w:val="-2"/>
                <w:sz w:val="24"/>
                <w:szCs w:val="24"/>
                <w:u w:val="single"/>
              </w:rPr>
              <w:t xml:space="preserve"> </w:t>
            </w:r>
            <w:r w:rsidRPr="007966DA">
              <w:rPr>
                <w:rFonts w:ascii="Times New Roman" w:hAnsi="Times New Roman"/>
                <w:i/>
                <w:iCs/>
                <w:spacing w:val="-2"/>
                <w:sz w:val="24"/>
                <w:szCs w:val="24"/>
              </w:rPr>
              <w:t>Aukščio reguliavimas:</w:t>
            </w:r>
            <w:r>
              <w:rPr>
                <w:rFonts w:ascii="Times New Roman" w:hAnsi="Times New Roman"/>
                <w:spacing w:val="-2"/>
                <w:sz w:val="24"/>
                <w:szCs w:val="24"/>
              </w:rPr>
              <w:t xml:space="preserve"> pneumatinis, diapazonas nuo 420 mm iki 550 mm;</w:t>
            </w:r>
          </w:p>
          <w:p w14:paraId="0FA9999B"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Ergonomiška, reguliuojama atlošo forma, prisitaikant pagal poreikį;</w:t>
            </w:r>
          </w:p>
          <w:p w14:paraId="78768302"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Reguliuojamo aukščio porankiai;</w:t>
            </w:r>
          </w:p>
          <w:p w14:paraId="758CCA4D"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Sėdima ir atlošo dalys minkštos, dengti orui laidžia medžiaga;</w:t>
            </w:r>
          </w:p>
          <w:p w14:paraId="3539DF70"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Galvos atrama reguliuojama;</w:t>
            </w:r>
          </w:p>
          <w:p w14:paraId="083DA215"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 </w:t>
            </w:r>
            <w:r w:rsidRPr="00CA541A">
              <w:rPr>
                <w:rFonts w:ascii="Times New Roman" w:hAnsi="Times New Roman"/>
                <w:spacing w:val="-2"/>
                <w:sz w:val="24"/>
                <w:szCs w:val="24"/>
              </w:rPr>
              <w:t>Mechanizmas:</w:t>
            </w:r>
            <w:r>
              <w:rPr>
                <w:rFonts w:ascii="Times New Roman" w:hAnsi="Times New Roman"/>
                <w:spacing w:val="-2"/>
                <w:sz w:val="24"/>
                <w:szCs w:val="24"/>
              </w:rPr>
              <w:t xml:space="preserve"> sinchroninis arba „</w:t>
            </w:r>
            <w:proofErr w:type="spellStart"/>
            <w:r>
              <w:rPr>
                <w:rFonts w:ascii="Times New Roman" w:hAnsi="Times New Roman"/>
                <w:spacing w:val="-2"/>
                <w:sz w:val="24"/>
                <w:szCs w:val="24"/>
              </w:rPr>
              <w:t>Multiblock</w:t>
            </w:r>
            <w:proofErr w:type="spellEnd"/>
            <w:r>
              <w:rPr>
                <w:rFonts w:ascii="Times New Roman" w:hAnsi="Times New Roman"/>
                <w:spacing w:val="-2"/>
                <w:sz w:val="24"/>
                <w:szCs w:val="24"/>
              </w:rPr>
              <w:t>“ (atlošo ir sėdimos dalies sinchroninis pasvyrimas su fiksavimo galimybe);</w:t>
            </w:r>
          </w:p>
          <w:p w14:paraId="3F7FC3AA"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Ratukai minkšti;</w:t>
            </w:r>
          </w:p>
          <w:p w14:paraId="238227E7"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 Maksimalus naudotojo svoris 150 kg (+- 10 kg);</w:t>
            </w:r>
          </w:p>
          <w:p w14:paraId="534185E9"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Laisvas apsisukimas 360 laipsnių;</w:t>
            </w:r>
          </w:p>
          <w:p w14:paraId="13BB0FF1" w14:textId="77777777" w:rsidR="00376601" w:rsidRDefault="00376601" w:rsidP="00376601">
            <w:pPr>
              <w:pStyle w:val="Pagrindinistekstas2"/>
              <w:spacing w:after="0" w:line="240" w:lineRule="auto"/>
              <w:jc w:val="both"/>
              <w:rPr>
                <w:rFonts w:ascii="Times New Roman" w:hAnsi="Times New Roman"/>
                <w:spacing w:val="-2"/>
                <w:sz w:val="24"/>
                <w:szCs w:val="24"/>
              </w:rPr>
            </w:pPr>
            <w:r>
              <w:rPr>
                <w:rFonts w:ascii="Times New Roman" w:hAnsi="Times New Roman"/>
                <w:spacing w:val="-2"/>
                <w:sz w:val="24"/>
                <w:szCs w:val="24"/>
              </w:rPr>
              <w:t>Apmušalų, porankių spalvos derinamos su užsakovu;</w:t>
            </w:r>
          </w:p>
          <w:p w14:paraId="28B5F673" w14:textId="0A5F514B" w:rsidR="00376601" w:rsidRPr="005702C6" w:rsidRDefault="00376601" w:rsidP="00376601">
            <w:pPr>
              <w:pStyle w:val="Pagrindinistekstas2"/>
              <w:spacing w:after="0" w:line="240" w:lineRule="auto"/>
              <w:jc w:val="both"/>
              <w:rPr>
                <w:rFonts w:ascii="Times New Roman" w:hAnsi="Times New Roman"/>
                <w:color w:val="000000" w:themeColor="text1"/>
                <w:spacing w:val="-2"/>
                <w:sz w:val="24"/>
                <w:szCs w:val="24"/>
              </w:rPr>
            </w:pPr>
            <w:r w:rsidRPr="005702C6">
              <w:rPr>
                <w:rFonts w:ascii="Times New Roman" w:hAnsi="Times New Roman"/>
                <w:color w:val="000000" w:themeColor="text1"/>
                <w:spacing w:val="-2"/>
                <w:sz w:val="24"/>
                <w:szCs w:val="24"/>
              </w:rPr>
              <w:t>Baldas turi būti skirtas visuomeninėms patalpoms.</w:t>
            </w:r>
          </w:p>
        </w:tc>
        <w:tc>
          <w:tcPr>
            <w:tcW w:w="1143" w:type="dxa"/>
            <w:vAlign w:val="center"/>
          </w:tcPr>
          <w:p w14:paraId="67BC6E12" w14:textId="77777777" w:rsidR="00376601" w:rsidRPr="00EB084E" w:rsidRDefault="00376601" w:rsidP="00376601">
            <w:pPr>
              <w:pStyle w:val="Pagrindinistekstas2"/>
              <w:spacing w:after="0" w:line="240" w:lineRule="auto"/>
              <w:jc w:val="center"/>
              <w:rPr>
                <w:rFonts w:ascii="Times New Roman" w:hAnsi="Times New Roman"/>
                <w:spacing w:val="-2"/>
                <w:sz w:val="24"/>
                <w:szCs w:val="24"/>
              </w:rPr>
            </w:pPr>
            <w:r>
              <w:rPr>
                <w:rFonts w:ascii="Times New Roman" w:hAnsi="Times New Roman"/>
                <w:spacing w:val="-2"/>
                <w:sz w:val="24"/>
                <w:szCs w:val="24"/>
              </w:rPr>
              <w:t>6</w:t>
            </w:r>
          </w:p>
        </w:tc>
      </w:tr>
    </w:tbl>
    <w:p w14:paraId="48A6FD55" w14:textId="36BD2412" w:rsidR="00BB2CB6" w:rsidRPr="00646303" w:rsidRDefault="00AD042E" w:rsidP="00BB2CB6">
      <w:pPr>
        <w:pStyle w:val="Betarp"/>
        <w:ind w:firstLine="720"/>
        <w:jc w:val="both"/>
        <w:rPr>
          <w:rFonts w:ascii="Times New Roman" w:hAnsi="Times New Roman" w:cs="Times New Roman"/>
          <w:sz w:val="22"/>
          <w:szCs w:val="22"/>
        </w:rPr>
      </w:pPr>
      <w:r w:rsidRPr="00646303">
        <w:rPr>
          <w:color w:val="000000"/>
        </w:rPr>
        <w:t>*</w:t>
      </w:r>
      <w:r w:rsidR="00BB2CB6" w:rsidRPr="00646303">
        <w:rPr>
          <w:rFonts w:ascii="Times New Roman" w:hAnsi="Times New Roman"/>
        </w:rPr>
        <w:t xml:space="preserve"> </w:t>
      </w:r>
      <w:r w:rsidR="00BB2CB6" w:rsidRPr="00646303">
        <w:rPr>
          <w:rFonts w:ascii="Times New Roman" w:hAnsi="Times New Roman" w:cs="Times New Roman"/>
          <w:sz w:val="22"/>
          <w:szCs w:val="22"/>
        </w:rPr>
        <w:t xml:space="preserve">PASTABOS.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517BE5" w14:textId="77777777" w:rsidR="00BB2CB6" w:rsidRPr="00BB2CB6" w:rsidRDefault="00BB2CB6" w:rsidP="00BB2CB6">
      <w:pPr>
        <w:pStyle w:val="Sraopastraipa"/>
        <w:spacing w:after="0" w:line="240" w:lineRule="auto"/>
        <w:ind w:left="0" w:firstLine="567"/>
        <w:contextualSpacing w:val="0"/>
        <w:jc w:val="both"/>
        <w:rPr>
          <w:rFonts w:ascii="Times New Roman" w:hAnsi="Times New Roman" w:cs="Times New Roman"/>
          <w:lang w:val="lt-LT"/>
        </w:rPr>
      </w:pPr>
      <w:r w:rsidRPr="00646303">
        <w:rPr>
          <w:rFonts w:ascii="Times New Roman" w:hAnsi="Times New Roman" w:cs="Times New Roman"/>
          <w:lang w:val="lt-LT"/>
        </w:rPr>
        <w:t xml:space="preserve">   Jeigu apibūdinant pirkimo objektą techninėje specifikacijoje nurodytas standartas, </w:t>
      </w:r>
      <w:r w:rsidRPr="00646303">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6303">
        <w:rPr>
          <w:rFonts w:ascii="Times New Roman" w:hAnsi="Times New Roman" w:cs="Times New Roman"/>
          <w:lang w:val="lt-LT"/>
        </w:rPr>
        <w:t>turi būti laikoma, kad kiekviena tokia nuoroda yra pateikta su žodžiais „arba lygiavertis“.</w:t>
      </w:r>
      <w:r w:rsidRPr="00BB2CB6">
        <w:rPr>
          <w:rFonts w:ascii="Times New Roman" w:hAnsi="Times New Roman" w:cs="Times New Roman"/>
          <w:lang w:val="lt-LT"/>
        </w:rPr>
        <w:t xml:space="preserve"> </w:t>
      </w:r>
    </w:p>
    <w:p w14:paraId="5659BEAE" w14:textId="7C5D93EA" w:rsidR="00AD042E" w:rsidRPr="008F4AFC" w:rsidRDefault="00AD042E" w:rsidP="00376601">
      <w:pPr>
        <w:pStyle w:val="prastasiniatinklio"/>
        <w:spacing w:before="0" w:beforeAutospacing="0" w:after="0" w:afterAutospacing="0"/>
        <w:jc w:val="both"/>
        <w:rPr>
          <w:b/>
          <w:bCs/>
          <w:lang w:val="lt-LT"/>
        </w:rPr>
      </w:pPr>
    </w:p>
    <w:p w14:paraId="4BF50362"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IV SKYRIUS</w:t>
      </w:r>
    </w:p>
    <w:p w14:paraId="118FAF34"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DOKUMENTAI</w:t>
      </w:r>
    </w:p>
    <w:p w14:paraId="5041273F"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p>
    <w:p w14:paraId="6E8B6F0E" w14:textId="77777777" w:rsidR="009D2E0C" w:rsidRPr="00DE2403" w:rsidRDefault="009D2E0C" w:rsidP="009D2E0C">
      <w:pPr>
        <w:pStyle w:val="Pagrindinistekstas2"/>
        <w:spacing w:after="0" w:line="240" w:lineRule="auto"/>
        <w:ind w:firstLine="1247"/>
        <w:jc w:val="both"/>
        <w:rPr>
          <w:rFonts w:ascii="Times New Roman" w:hAnsi="Times New Roman"/>
          <w:iCs/>
          <w:sz w:val="24"/>
          <w:szCs w:val="24"/>
        </w:rPr>
      </w:pPr>
      <w:r w:rsidRPr="00EB084E">
        <w:rPr>
          <w:rFonts w:ascii="Times New Roman" w:hAnsi="Times New Roman"/>
          <w:sz w:val="24"/>
          <w:szCs w:val="24"/>
        </w:rPr>
        <w:t xml:space="preserve">5. </w:t>
      </w:r>
      <w:r w:rsidR="00DE2403" w:rsidRPr="00CB032B">
        <w:rPr>
          <w:rFonts w:ascii="Times New Roman" w:hAnsi="Times New Roman"/>
          <w:iCs/>
          <w:color w:val="000000" w:themeColor="text1"/>
          <w:sz w:val="24"/>
          <w:szCs w:val="24"/>
        </w:rPr>
        <w:t>Garantini</w:t>
      </w:r>
      <w:r w:rsidR="00CB032B" w:rsidRPr="00CB032B">
        <w:rPr>
          <w:rFonts w:ascii="Times New Roman" w:hAnsi="Times New Roman"/>
          <w:iCs/>
          <w:color w:val="000000" w:themeColor="text1"/>
          <w:sz w:val="24"/>
          <w:szCs w:val="24"/>
        </w:rPr>
        <w:t xml:space="preserve">s </w:t>
      </w:r>
      <w:r w:rsidR="00E961E8" w:rsidRPr="00CB032B">
        <w:rPr>
          <w:rFonts w:ascii="Times New Roman" w:hAnsi="Times New Roman"/>
          <w:iCs/>
          <w:color w:val="000000" w:themeColor="text1"/>
          <w:sz w:val="24"/>
          <w:szCs w:val="24"/>
        </w:rPr>
        <w:t xml:space="preserve">galiojimas </w:t>
      </w:r>
      <w:r w:rsidR="0073419A" w:rsidRPr="00CB032B">
        <w:rPr>
          <w:rFonts w:ascii="Times New Roman" w:hAnsi="Times New Roman"/>
          <w:iCs/>
          <w:color w:val="000000" w:themeColor="text1"/>
          <w:sz w:val="24"/>
          <w:szCs w:val="24"/>
        </w:rPr>
        <w:t xml:space="preserve">ne trumpiau </w:t>
      </w:r>
      <w:r w:rsidR="00E961E8" w:rsidRPr="00CB032B">
        <w:rPr>
          <w:rFonts w:ascii="Times New Roman" w:hAnsi="Times New Roman"/>
          <w:iCs/>
          <w:color w:val="000000" w:themeColor="text1"/>
          <w:sz w:val="24"/>
          <w:szCs w:val="24"/>
        </w:rPr>
        <w:t xml:space="preserve">nei </w:t>
      </w:r>
      <w:r w:rsidR="0073419A" w:rsidRPr="00CB032B">
        <w:rPr>
          <w:rFonts w:ascii="Times New Roman" w:hAnsi="Times New Roman"/>
          <w:iCs/>
          <w:color w:val="000000" w:themeColor="text1"/>
          <w:sz w:val="24"/>
          <w:szCs w:val="24"/>
        </w:rPr>
        <w:t xml:space="preserve">24 mėn. </w:t>
      </w:r>
      <w:r w:rsidR="002059CE" w:rsidRPr="00CB032B">
        <w:rPr>
          <w:rFonts w:ascii="Times New Roman" w:hAnsi="Times New Roman"/>
          <w:iCs/>
          <w:color w:val="000000" w:themeColor="text1"/>
          <w:sz w:val="24"/>
          <w:szCs w:val="24"/>
        </w:rPr>
        <w:t>Atitikties deklaracija</w:t>
      </w:r>
      <w:r w:rsidR="00BB5A39" w:rsidRPr="00CB032B">
        <w:rPr>
          <w:rFonts w:ascii="Times New Roman" w:hAnsi="Times New Roman"/>
          <w:iCs/>
          <w:color w:val="000000" w:themeColor="text1"/>
          <w:sz w:val="24"/>
          <w:szCs w:val="24"/>
        </w:rPr>
        <w:t xml:space="preserve"> (CE ar kitas sertifikatas),</w:t>
      </w:r>
      <w:r w:rsidR="00E961E8" w:rsidRPr="00CB032B">
        <w:rPr>
          <w:rFonts w:ascii="Times New Roman" w:hAnsi="Times New Roman"/>
          <w:iCs/>
          <w:color w:val="000000" w:themeColor="text1"/>
          <w:sz w:val="24"/>
          <w:szCs w:val="24"/>
        </w:rPr>
        <w:t xml:space="preserve"> </w:t>
      </w:r>
      <w:r w:rsidR="00C76CE2" w:rsidRPr="00CB032B">
        <w:rPr>
          <w:rFonts w:ascii="Times New Roman" w:hAnsi="Times New Roman"/>
          <w:iCs/>
          <w:color w:val="000000" w:themeColor="text1"/>
          <w:sz w:val="24"/>
          <w:szCs w:val="24"/>
        </w:rPr>
        <w:t>kad gaminys atitinka ES saugos reikalavimus</w:t>
      </w:r>
      <w:r w:rsidR="00E961E8" w:rsidRPr="00CB032B">
        <w:rPr>
          <w:rFonts w:ascii="Times New Roman" w:hAnsi="Times New Roman"/>
          <w:iCs/>
          <w:color w:val="000000" w:themeColor="text1"/>
          <w:sz w:val="24"/>
          <w:szCs w:val="24"/>
        </w:rPr>
        <w:t xml:space="preserve"> (</w:t>
      </w:r>
      <w:r w:rsidR="0061426E" w:rsidRPr="00CB032B">
        <w:rPr>
          <w:rFonts w:ascii="Times New Roman" w:hAnsi="Times New Roman"/>
          <w:iCs/>
          <w:color w:val="000000" w:themeColor="text1"/>
          <w:sz w:val="24"/>
          <w:szCs w:val="24"/>
        </w:rPr>
        <w:t>baldais naudosis vaikai</w:t>
      </w:r>
      <w:r w:rsidR="00E961E8" w:rsidRPr="00CB032B">
        <w:rPr>
          <w:rFonts w:ascii="Times New Roman" w:hAnsi="Times New Roman"/>
          <w:iCs/>
          <w:color w:val="000000" w:themeColor="text1"/>
          <w:sz w:val="24"/>
          <w:szCs w:val="24"/>
        </w:rPr>
        <w:t>)</w:t>
      </w:r>
      <w:r w:rsidR="0061426E" w:rsidRPr="00CB032B">
        <w:rPr>
          <w:rFonts w:ascii="Times New Roman" w:hAnsi="Times New Roman"/>
          <w:iCs/>
          <w:color w:val="000000" w:themeColor="text1"/>
          <w:sz w:val="24"/>
          <w:szCs w:val="24"/>
        </w:rPr>
        <w:t>.</w:t>
      </w:r>
      <w:r w:rsidR="00FD6CEC" w:rsidRPr="00CB032B">
        <w:rPr>
          <w:rFonts w:ascii="Times New Roman" w:hAnsi="Times New Roman"/>
          <w:iCs/>
          <w:color w:val="000000" w:themeColor="text1"/>
          <w:sz w:val="24"/>
          <w:szCs w:val="24"/>
        </w:rPr>
        <w:t xml:space="preserve"> </w:t>
      </w:r>
      <w:r w:rsidR="00E961E8" w:rsidRPr="00CB032B">
        <w:rPr>
          <w:rFonts w:ascii="Times New Roman" w:hAnsi="Times New Roman"/>
          <w:iCs/>
          <w:color w:val="000000" w:themeColor="text1"/>
          <w:sz w:val="24"/>
          <w:szCs w:val="24"/>
        </w:rPr>
        <w:t>Privaloma pridėti s</w:t>
      </w:r>
      <w:r w:rsidR="00B0091D" w:rsidRPr="00CB032B">
        <w:rPr>
          <w:rFonts w:ascii="Times New Roman" w:hAnsi="Times New Roman"/>
          <w:iCs/>
          <w:color w:val="000000" w:themeColor="text1"/>
          <w:sz w:val="24"/>
          <w:szCs w:val="24"/>
        </w:rPr>
        <w:t>urinkimo</w:t>
      </w:r>
      <w:r w:rsidR="00E961E8" w:rsidRPr="00CB032B">
        <w:rPr>
          <w:rFonts w:ascii="Times New Roman" w:hAnsi="Times New Roman"/>
          <w:iCs/>
          <w:color w:val="000000" w:themeColor="text1"/>
          <w:sz w:val="24"/>
          <w:szCs w:val="24"/>
        </w:rPr>
        <w:t xml:space="preserve"> </w:t>
      </w:r>
      <w:r w:rsidR="00B0091D" w:rsidRPr="00CB032B">
        <w:rPr>
          <w:rFonts w:ascii="Times New Roman" w:hAnsi="Times New Roman"/>
          <w:iCs/>
          <w:color w:val="000000" w:themeColor="text1"/>
          <w:sz w:val="24"/>
          <w:szCs w:val="24"/>
        </w:rPr>
        <w:t>/</w:t>
      </w:r>
      <w:r w:rsidR="00E961E8" w:rsidRPr="00CB032B">
        <w:rPr>
          <w:rFonts w:ascii="Times New Roman" w:hAnsi="Times New Roman"/>
          <w:iCs/>
          <w:color w:val="000000" w:themeColor="text1"/>
          <w:sz w:val="24"/>
          <w:szCs w:val="24"/>
        </w:rPr>
        <w:t xml:space="preserve"> montavimo instrukcijas</w:t>
      </w:r>
      <w:r w:rsidR="00A8718B" w:rsidRPr="00CB032B">
        <w:rPr>
          <w:rFonts w:ascii="Times New Roman" w:hAnsi="Times New Roman"/>
          <w:iCs/>
          <w:color w:val="000000" w:themeColor="text1"/>
          <w:sz w:val="24"/>
          <w:szCs w:val="24"/>
        </w:rPr>
        <w:t xml:space="preserve">, </w:t>
      </w:r>
      <w:r w:rsidR="0083257B" w:rsidRPr="00CB032B">
        <w:rPr>
          <w:rFonts w:ascii="Times New Roman" w:hAnsi="Times New Roman"/>
          <w:iCs/>
          <w:color w:val="000000" w:themeColor="text1"/>
          <w:sz w:val="24"/>
          <w:szCs w:val="24"/>
        </w:rPr>
        <w:t>priežiūros rekomendacijos</w:t>
      </w:r>
      <w:r w:rsidR="00A8718B" w:rsidRPr="00CB032B">
        <w:rPr>
          <w:rFonts w:ascii="Times New Roman" w:hAnsi="Times New Roman"/>
          <w:iCs/>
          <w:color w:val="000000" w:themeColor="text1"/>
          <w:sz w:val="24"/>
          <w:szCs w:val="24"/>
        </w:rPr>
        <w:t>, audinių charakteristikas</w:t>
      </w:r>
      <w:r w:rsidR="0083257B" w:rsidRPr="00CB032B">
        <w:rPr>
          <w:rFonts w:ascii="Times New Roman" w:hAnsi="Times New Roman"/>
          <w:iCs/>
          <w:color w:val="000000" w:themeColor="text1"/>
          <w:sz w:val="24"/>
          <w:szCs w:val="24"/>
        </w:rPr>
        <w:t>.</w:t>
      </w:r>
      <w:r w:rsidR="00BB5A39">
        <w:rPr>
          <w:rFonts w:ascii="Times New Roman" w:hAnsi="Times New Roman"/>
          <w:iCs/>
          <w:sz w:val="24"/>
          <w:szCs w:val="24"/>
        </w:rPr>
        <w:t xml:space="preserve"> </w:t>
      </w:r>
    </w:p>
    <w:p w14:paraId="76305DC0" w14:textId="77777777" w:rsidR="009D2E0C" w:rsidRPr="00EB084E" w:rsidRDefault="009D2E0C" w:rsidP="009D2E0C">
      <w:pPr>
        <w:pStyle w:val="Pagrindinistekstas2"/>
        <w:spacing w:after="0" w:line="240" w:lineRule="auto"/>
        <w:ind w:firstLine="1247"/>
        <w:jc w:val="both"/>
        <w:rPr>
          <w:rFonts w:ascii="Times New Roman" w:hAnsi="Times New Roman"/>
          <w:sz w:val="24"/>
          <w:szCs w:val="24"/>
        </w:rPr>
      </w:pPr>
    </w:p>
    <w:p w14:paraId="38897DB8"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V SKYRIUS</w:t>
      </w:r>
    </w:p>
    <w:p w14:paraId="0DA8D623"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TIKRINIMAS IR TESTAVIMAS</w:t>
      </w:r>
    </w:p>
    <w:p w14:paraId="212BAB79" w14:textId="77777777" w:rsidR="009D2E0C" w:rsidRPr="00EB084E" w:rsidRDefault="009D2E0C" w:rsidP="009D2E0C">
      <w:pPr>
        <w:pStyle w:val="Pagrindinistekstas2"/>
        <w:spacing w:after="0" w:line="240" w:lineRule="auto"/>
        <w:jc w:val="center"/>
        <w:rPr>
          <w:rFonts w:ascii="Times New Roman" w:hAnsi="Times New Roman"/>
          <w:bCs/>
          <w:sz w:val="24"/>
          <w:szCs w:val="24"/>
        </w:rPr>
      </w:pPr>
    </w:p>
    <w:p w14:paraId="235E019F" w14:textId="77777777" w:rsidR="009D2E0C" w:rsidRPr="00EB1458" w:rsidRDefault="009D2E0C" w:rsidP="009D2E0C">
      <w:pPr>
        <w:pStyle w:val="Pagrindinistekstas2"/>
        <w:spacing w:after="0" w:line="240" w:lineRule="auto"/>
        <w:ind w:firstLine="1247"/>
        <w:jc w:val="both"/>
        <w:rPr>
          <w:rFonts w:ascii="Times New Roman" w:hAnsi="Times New Roman"/>
          <w:sz w:val="24"/>
          <w:szCs w:val="24"/>
        </w:rPr>
      </w:pPr>
      <w:r w:rsidRPr="00EB084E">
        <w:rPr>
          <w:rFonts w:ascii="Times New Roman" w:hAnsi="Times New Roman"/>
          <w:sz w:val="24"/>
          <w:szCs w:val="24"/>
        </w:rPr>
        <w:t>6</w:t>
      </w:r>
      <w:r w:rsidR="00BC4FB9">
        <w:rPr>
          <w:rFonts w:ascii="Times New Roman" w:hAnsi="Times New Roman"/>
          <w:sz w:val="24"/>
          <w:szCs w:val="24"/>
        </w:rPr>
        <w:t xml:space="preserve">. </w:t>
      </w:r>
      <w:r w:rsidR="00EB1458" w:rsidRPr="00EB1458">
        <w:rPr>
          <w:rFonts w:ascii="Times New Roman" w:hAnsi="Times New Roman"/>
          <w:color w:val="000000"/>
          <w:sz w:val="24"/>
          <w:szCs w:val="24"/>
        </w:rPr>
        <w:t xml:space="preserve">Pristatyti baldai bus patikrinami ar neturi mechaninių pažeidimų, patikrinamos baldų funkcionalumas, ar visi mechanizmai veikia, įvertinamas baldų stabilumas ir tvirtumas, patikrinama </w:t>
      </w:r>
      <w:r w:rsidR="00EB1458" w:rsidRPr="00EB1458">
        <w:rPr>
          <w:rFonts w:ascii="Times New Roman" w:hAnsi="Times New Roman"/>
          <w:color w:val="000000"/>
          <w:sz w:val="24"/>
          <w:szCs w:val="24"/>
        </w:rPr>
        <w:lastRenderedPageBreak/>
        <w:t>ar apdailos medžiagos atitinka pagal techninėje specifikacijoje pateiktą informaciją ir atliktus suderinimus su tiekėju, jei tikrinimo metu pastebima mechaninių pažeidimų ir kitų išvadintų neatitikimų, tuomet informuojamas tiekėjas ir pristatytas prekes tiekėjas turi pasiimti padengdamas transportavimo išlaidas.</w:t>
      </w:r>
    </w:p>
    <w:p w14:paraId="6871013C" w14:textId="77777777" w:rsidR="009D2E0C" w:rsidRDefault="009D2E0C" w:rsidP="006151DF">
      <w:pPr>
        <w:pStyle w:val="Pagrindinistekstas2"/>
        <w:tabs>
          <w:tab w:val="left" w:pos="1122"/>
        </w:tabs>
        <w:spacing w:after="0" w:line="240" w:lineRule="auto"/>
        <w:jc w:val="both"/>
        <w:rPr>
          <w:rFonts w:ascii="Times New Roman" w:hAnsi="Times New Roman"/>
          <w:sz w:val="24"/>
          <w:szCs w:val="24"/>
        </w:rPr>
      </w:pPr>
    </w:p>
    <w:p w14:paraId="524937C8" w14:textId="77777777" w:rsidR="00C30C3C" w:rsidRPr="00EB084E" w:rsidRDefault="00C30C3C" w:rsidP="00C30C3C">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VI</w:t>
      </w:r>
      <w:r w:rsidRPr="00EB084E">
        <w:rPr>
          <w:rFonts w:ascii="Times New Roman" w:hAnsi="Times New Roman"/>
          <w:b/>
          <w:bCs/>
          <w:sz w:val="24"/>
          <w:szCs w:val="24"/>
        </w:rPr>
        <w:t xml:space="preserve"> SKYRIUS</w:t>
      </w:r>
    </w:p>
    <w:p w14:paraId="5DEDDD74" w14:textId="2D07376B" w:rsidR="00C30C3C" w:rsidRDefault="000A744E" w:rsidP="00C30C3C">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APLINKOSAUGINIAI REIKALAVIMAI</w:t>
      </w:r>
    </w:p>
    <w:p w14:paraId="08E5D147" w14:textId="739A3641" w:rsidR="00AF2191" w:rsidRDefault="00AF2191" w:rsidP="00C30C3C">
      <w:pPr>
        <w:pStyle w:val="Pagrindinistekstas2"/>
        <w:spacing w:after="0" w:line="240" w:lineRule="auto"/>
        <w:jc w:val="center"/>
        <w:rPr>
          <w:rFonts w:ascii="Times New Roman" w:hAnsi="Times New Roman"/>
          <w:b/>
          <w:bCs/>
          <w:sz w:val="24"/>
          <w:szCs w:val="24"/>
        </w:rPr>
      </w:pPr>
    </w:p>
    <w:p w14:paraId="4E4745C8" w14:textId="56691D93" w:rsidR="00AF2191" w:rsidRPr="00AF2191" w:rsidRDefault="00AF2191" w:rsidP="00AF2191">
      <w:pPr>
        <w:widowControl w:val="0"/>
        <w:tabs>
          <w:tab w:val="left" w:pos="0"/>
        </w:tabs>
        <w:spacing w:after="0" w:line="240" w:lineRule="auto"/>
        <w:ind w:firstLine="1134"/>
        <w:jc w:val="both"/>
        <w:rPr>
          <w:rFonts w:ascii="Times New Roman" w:hAnsi="Times New Roman"/>
          <w:sz w:val="24"/>
          <w:szCs w:val="24"/>
        </w:rPr>
      </w:pPr>
      <w:r w:rsidRPr="00AF2191">
        <w:rPr>
          <w:rFonts w:ascii="Times New Roman" w:hAnsi="Times New Roman"/>
          <w:sz w:val="24"/>
          <w:szCs w:val="24"/>
        </w:rPr>
        <w:t>7. Šiam Pirkimui taikomi aplinkosauginiai reikalavimai:</w:t>
      </w:r>
    </w:p>
    <w:p w14:paraId="3966BE92" w14:textId="53BB2036" w:rsidR="00AF2191" w:rsidRPr="00AF2191" w:rsidRDefault="00AF2191" w:rsidP="00AF2191">
      <w:pPr>
        <w:widowControl w:val="0"/>
        <w:tabs>
          <w:tab w:val="left" w:pos="0"/>
        </w:tabs>
        <w:spacing w:after="0" w:line="240" w:lineRule="auto"/>
        <w:ind w:firstLine="1134"/>
        <w:jc w:val="both"/>
        <w:rPr>
          <w:rFonts w:ascii="Times New Roman" w:hAnsi="Times New Roman"/>
          <w:sz w:val="24"/>
          <w:szCs w:val="24"/>
        </w:rPr>
      </w:pPr>
      <w:r>
        <w:rPr>
          <w:rFonts w:ascii="Times New Roman" w:hAnsi="Times New Roman"/>
          <w:sz w:val="24"/>
          <w:szCs w:val="24"/>
        </w:rPr>
        <w:t>7</w:t>
      </w:r>
      <w:r w:rsidRPr="00AF2191">
        <w:rPr>
          <w:rFonts w:ascii="Times New Roman" w:hAnsi="Times New Roman"/>
          <w:sz w:val="24"/>
          <w:szCs w:val="24"/>
        </w:rPr>
        <w:t xml:space="preserve">.1. </w:t>
      </w:r>
      <w:r w:rsidRPr="00AF2191">
        <w:rPr>
          <w:rFonts w:ascii="Times New Roman" w:hAnsi="Times New Roman"/>
          <w:sz w:val="24"/>
          <w:szCs w:val="24"/>
          <w:lang w:eastAsia="lt-LT"/>
        </w:rPr>
        <w:t xml:space="preserve">Vadovaujantis </w:t>
      </w:r>
      <w:bookmarkStart w:id="8" w:name="_Hlk141368557"/>
      <w:r w:rsidRPr="00AF2191">
        <w:rPr>
          <w:rFonts w:ascii="Times New Roman" w:hAnsi="Times New Roman"/>
          <w:sz w:val="24"/>
          <w:szCs w:val="24"/>
          <w:lang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w:t>
      </w:r>
      <w:bookmarkEnd w:id="8"/>
      <w:r w:rsidRPr="00AF2191">
        <w:rPr>
          <w:rFonts w:ascii="Times New Roman" w:hAnsi="Times New Roman"/>
          <w:sz w:val="24"/>
          <w:szCs w:val="24"/>
          <w:lang w:eastAsia="lt-LT"/>
        </w:rPr>
        <w:t xml:space="preserve"> (toliau – Tvarkos aprašas) 4.1 punktu, kai perkama prekė, kurių viešiesiems pirkimams ir pirkimams taikytini minimalūs aplinkos apsaugos kriterijai, sąraše, nurodytame Tvarkos aprašo 1 priede ir atitinka visus prekei nustatytus ir aplinkos ministro įsakymu patvirtintus minimalius aplinkos apsaugos kriterijus, nurodytus Tvarkos aprašo 2 priede </w:t>
      </w:r>
      <w:r w:rsidRPr="00AF2191">
        <w:rPr>
          <w:rFonts w:ascii="Times New Roman" w:hAnsi="Times New Roman"/>
          <w:sz w:val="24"/>
          <w:lang w:eastAsia="lt-LT"/>
        </w:rPr>
        <w:t>(T</w:t>
      </w:r>
      <w:r w:rsidRPr="00AF2191">
        <w:rPr>
          <w:rFonts w:ascii="Times New Roman" w:hAnsi="Times New Roman"/>
          <w:sz w:val="24"/>
          <w:szCs w:val="24"/>
          <w:lang w:eastAsia="lt-LT"/>
        </w:rPr>
        <w:t>varkos aprašo  2 priedo VII skyrius)</w:t>
      </w:r>
      <w:r w:rsidRPr="00AF2191">
        <w:rPr>
          <w:rFonts w:ascii="Times New Roman" w:hAnsi="Times New Roman"/>
          <w:sz w:val="24"/>
          <w:szCs w:val="24"/>
        </w:rPr>
        <w:t>;</w:t>
      </w:r>
    </w:p>
    <w:p w14:paraId="35A9C2FA" w14:textId="54BB0844" w:rsidR="00AF2191" w:rsidRPr="008F5798" w:rsidRDefault="00AF2191" w:rsidP="00AF2191">
      <w:pPr>
        <w:widowControl w:val="0"/>
        <w:tabs>
          <w:tab w:val="left" w:pos="0"/>
        </w:tabs>
        <w:spacing w:after="0" w:line="240" w:lineRule="auto"/>
        <w:ind w:firstLine="1134"/>
        <w:jc w:val="both"/>
        <w:rPr>
          <w:rFonts w:ascii="Times New Roman" w:hAnsi="Times New Roman"/>
          <w:sz w:val="24"/>
          <w:szCs w:val="24"/>
        </w:rPr>
      </w:pPr>
      <w:r>
        <w:rPr>
          <w:rFonts w:ascii="Times New Roman" w:hAnsi="Times New Roman"/>
          <w:sz w:val="24"/>
          <w:szCs w:val="24"/>
        </w:rPr>
        <w:t>7</w:t>
      </w:r>
      <w:r w:rsidRPr="00AF2191">
        <w:rPr>
          <w:rFonts w:ascii="Times New Roman" w:hAnsi="Times New Roman"/>
          <w:sz w:val="24"/>
          <w:szCs w:val="24"/>
        </w:rPr>
        <w:t>.2.</w:t>
      </w:r>
      <w:r w:rsidRPr="00AF2191">
        <w:rPr>
          <w:rFonts w:ascii="Times New Roman" w:hAnsi="Times New Roman"/>
          <w:sz w:val="24"/>
          <w:szCs w:val="24"/>
          <w:lang w:eastAsia="lt-LT"/>
        </w:rPr>
        <w:t xml:space="preserve"> Vadovaujantis Tvarko aprašo II skyriaus 6 punktu, jei Prekės tiekiamos antrinėje pakuotėje, tuomet prekių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AF2191">
        <w:rPr>
          <w:rFonts w:ascii="Times New Roman" w:hAnsi="Times New Roman"/>
          <w:sz w:val="24"/>
          <w:szCs w:val="24"/>
          <w:lang w:eastAsia="lt-LT"/>
        </w:rPr>
        <w:t>polietilentereftalato</w:t>
      </w:r>
      <w:proofErr w:type="spellEnd"/>
      <w:r w:rsidRPr="00AF2191">
        <w:rPr>
          <w:rFonts w:ascii="Times New Roman" w:hAnsi="Times New Roman"/>
          <w:sz w:val="24"/>
          <w:szCs w:val="24"/>
          <w:lang w:eastAsia="lt-LT"/>
        </w:rPr>
        <w:t xml:space="preserve"> (PET), aukšto tankumo polietileno (HDPE), </w:t>
      </w:r>
      <w:proofErr w:type="spellStart"/>
      <w:r w:rsidRPr="00AF2191">
        <w:rPr>
          <w:rFonts w:ascii="Times New Roman" w:hAnsi="Times New Roman"/>
          <w:sz w:val="24"/>
          <w:szCs w:val="24"/>
          <w:lang w:eastAsia="lt-LT"/>
        </w:rPr>
        <w:t>polivinilchlorido</w:t>
      </w:r>
      <w:proofErr w:type="spellEnd"/>
      <w:r w:rsidRPr="00AF2191">
        <w:rPr>
          <w:rFonts w:ascii="Times New Roman" w:hAnsi="Times New Roman"/>
          <w:sz w:val="24"/>
          <w:szCs w:val="24"/>
          <w:lang w:eastAsia="lt-LT"/>
        </w:rPr>
        <w:t xml:space="preserve"> (PVC), žemo tankumo polietileno (LDPE), polipropileno (PP), </w:t>
      </w:r>
      <w:proofErr w:type="spellStart"/>
      <w:r w:rsidRPr="00AF2191">
        <w:rPr>
          <w:rFonts w:ascii="Times New Roman" w:hAnsi="Times New Roman"/>
          <w:sz w:val="24"/>
          <w:szCs w:val="24"/>
          <w:lang w:eastAsia="lt-LT"/>
        </w:rPr>
        <w:t>polistireno</w:t>
      </w:r>
      <w:proofErr w:type="spellEnd"/>
      <w:r w:rsidRPr="00AF2191">
        <w:rPr>
          <w:rFonts w:ascii="Times New Roman" w:hAnsi="Times New Roman"/>
          <w:sz w:val="24"/>
          <w:szCs w:val="24"/>
          <w:lang w:eastAsia="lt-LT"/>
        </w:rPr>
        <w:t xml:space="preserve"> (PS), nebent tai prieštarauja higienos normoms.</w:t>
      </w:r>
    </w:p>
    <w:p w14:paraId="09559744" w14:textId="77777777" w:rsidR="00807AE1" w:rsidRDefault="00807AE1" w:rsidP="00376601">
      <w:pPr>
        <w:pStyle w:val="Pagrindinistekstas2"/>
        <w:spacing w:after="0" w:line="240" w:lineRule="auto"/>
        <w:rPr>
          <w:rFonts w:ascii="Times New Roman" w:hAnsi="Times New Roman"/>
          <w:sz w:val="24"/>
          <w:szCs w:val="24"/>
        </w:rPr>
      </w:pPr>
    </w:p>
    <w:p w14:paraId="585A5DFA" w14:textId="77777777" w:rsidR="009D2E0C" w:rsidRPr="00EB084E" w:rsidRDefault="009E17A2" w:rsidP="009D2E0C">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VI</w:t>
      </w:r>
      <w:r w:rsidR="000A744E">
        <w:rPr>
          <w:rFonts w:ascii="Times New Roman" w:hAnsi="Times New Roman"/>
          <w:b/>
          <w:bCs/>
          <w:sz w:val="24"/>
          <w:szCs w:val="24"/>
        </w:rPr>
        <w:t>I</w:t>
      </w:r>
      <w:r w:rsidR="009D2E0C" w:rsidRPr="00EB084E">
        <w:rPr>
          <w:rFonts w:ascii="Times New Roman" w:hAnsi="Times New Roman"/>
          <w:b/>
          <w:bCs/>
          <w:sz w:val="24"/>
          <w:szCs w:val="24"/>
        </w:rPr>
        <w:t xml:space="preserve"> SKYRIUS</w:t>
      </w:r>
    </w:p>
    <w:p w14:paraId="1DD422A7"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r w:rsidRPr="00EB084E">
        <w:rPr>
          <w:rFonts w:ascii="Times New Roman" w:hAnsi="Times New Roman"/>
          <w:b/>
          <w:bCs/>
          <w:sz w:val="24"/>
          <w:szCs w:val="24"/>
        </w:rPr>
        <w:t>KITI REIKALAVIMAI</w:t>
      </w:r>
    </w:p>
    <w:p w14:paraId="6E422A8B" w14:textId="77777777" w:rsidR="009D2E0C" w:rsidRPr="00EB084E" w:rsidRDefault="009D2E0C" w:rsidP="009D2E0C">
      <w:pPr>
        <w:pStyle w:val="Pagrindinistekstas2"/>
        <w:spacing w:after="0" w:line="240" w:lineRule="auto"/>
        <w:jc w:val="center"/>
        <w:rPr>
          <w:rFonts w:ascii="Times New Roman" w:hAnsi="Times New Roman"/>
          <w:b/>
          <w:bCs/>
          <w:sz w:val="24"/>
          <w:szCs w:val="24"/>
        </w:rPr>
      </w:pPr>
    </w:p>
    <w:p w14:paraId="7B671A71" w14:textId="77777777" w:rsidR="009D2E0C" w:rsidRPr="00BC7EEF" w:rsidRDefault="00807AE1" w:rsidP="009D2E0C">
      <w:pPr>
        <w:pStyle w:val="Pagrindinistekstas2"/>
        <w:spacing w:after="0" w:line="240" w:lineRule="auto"/>
        <w:ind w:firstLine="1276"/>
        <w:jc w:val="both"/>
        <w:rPr>
          <w:rFonts w:ascii="Times New Roman" w:hAnsi="Times New Roman"/>
          <w:sz w:val="24"/>
          <w:szCs w:val="24"/>
        </w:rPr>
      </w:pPr>
      <w:r>
        <w:rPr>
          <w:rFonts w:ascii="Times New Roman" w:hAnsi="Times New Roman"/>
          <w:sz w:val="24"/>
          <w:szCs w:val="24"/>
        </w:rPr>
        <w:t>8</w:t>
      </w:r>
      <w:r w:rsidR="009D2E0C" w:rsidRPr="00EB084E">
        <w:rPr>
          <w:rFonts w:ascii="Times New Roman" w:hAnsi="Times New Roman"/>
          <w:sz w:val="24"/>
          <w:szCs w:val="24"/>
        </w:rPr>
        <w:t xml:space="preserve">. </w:t>
      </w:r>
      <w:r w:rsidR="002C79C6">
        <w:rPr>
          <w:rFonts w:ascii="Times New Roman" w:hAnsi="Times New Roman"/>
          <w:sz w:val="24"/>
          <w:szCs w:val="24"/>
        </w:rPr>
        <w:t>Balduose neturėtų būti aštrių kampų, atsikišusių tvirtin</w:t>
      </w:r>
      <w:r w:rsidR="005A7FC6">
        <w:rPr>
          <w:rFonts w:ascii="Times New Roman" w:hAnsi="Times New Roman"/>
          <w:sz w:val="24"/>
          <w:szCs w:val="24"/>
        </w:rPr>
        <w:t>i</w:t>
      </w:r>
      <w:r w:rsidR="002C79C6">
        <w:rPr>
          <w:rFonts w:ascii="Times New Roman" w:hAnsi="Times New Roman"/>
          <w:sz w:val="24"/>
          <w:szCs w:val="24"/>
        </w:rPr>
        <w:t>mo detalių</w:t>
      </w:r>
      <w:r w:rsidR="005A7FC6">
        <w:rPr>
          <w:rFonts w:ascii="Times New Roman" w:hAnsi="Times New Roman"/>
          <w:sz w:val="24"/>
          <w:szCs w:val="24"/>
        </w:rPr>
        <w:t xml:space="preserve">. Atsarginės dalys turėtų būti prieinamos </w:t>
      </w:r>
      <w:r w:rsidR="00923F9F">
        <w:rPr>
          <w:rFonts w:ascii="Times New Roman" w:hAnsi="Times New Roman"/>
          <w:sz w:val="24"/>
          <w:szCs w:val="24"/>
        </w:rPr>
        <w:t>bent 5 m. po pirkimo</w:t>
      </w:r>
      <w:r w:rsidR="003A4429">
        <w:rPr>
          <w:rFonts w:ascii="Times New Roman" w:hAnsi="Times New Roman"/>
          <w:sz w:val="24"/>
          <w:szCs w:val="24"/>
        </w:rPr>
        <w:t xml:space="preserve">. </w:t>
      </w:r>
      <w:r w:rsidR="00313C7F">
        <w:rPr>
          <w:rFonts w:ascii="Times New Roman" w:hAnsi="Times New Roman"/>
          <w:sz w:val="24"/>
          <w:szCs w:val="24"/>
        </w:rPr>
        <w:t xml:space="preserve">Audinių atsparumas dilimui pagal </w:t>
      </w:r>
      <w:proofErr w:type="spellStart"/>
      <w:r w:rsidR="00313C7F">
        <w:rPr>
          <w:rFonts w:ascii="Times New Roman" w:hAnsi="Times New Roman"/>
          <w:sz w:val="24"/>
          <w:szCs w:val="24"/>
        </w:rPr>
        <w:t>Martindale</w:t>
      </w:r>
      <w:proofErr w:type="spellEnd"/>
      <w:r w:rsidR="00313C7F">
        <w:rPr>
          <w:rFonts w:ascii="Times New Roman" w:hAnsi="Times New Roman"/>
          <w:sz w:val="24"/>
          <w:szCs w:val="24"/>
        </w:rPr>
        <w:t xml:space="preserve"> </w:t>
      </w:r>
      <w:r w:rsidR="001E4571">
        <w:rPr>
          <w:rFonts w:ascii="Times New Roman" w:hAnsi="Times New Roman"/>
          <w:sz w:val="24"/>
          <w:szCs w:val="24"/>
        </w:rPr>
        <w:t xml:space="preserve">testą arba kitą lygiavertį testą turėtų būti </w:t>
      </w:r>
      <w:r w:rsidR="00BC7EEF">
        <w:rPr>
          <w:rFonts w:ascii="Times New Roman" w:hAnsi="Times New Roman"/>
          <w:sz w:val="24"/>
          <w:szCs w:val="24"/>
        </w:rPr>
        <w:t>&gt;</w:t>
      </w:r>
      <w:r w:rsidR="00BC7EEF" w:rsidRPr="0056557D">
        <w:rPr>
          <w:rFonts w:ascii="Times New Roman" w:hAnsi="Times New Roman"/>
          <w:sz w:val="24"/>
          <w:szCs w:val="24"/>
        </w:rPr>
        <w:t>= 50 000 cikl</w:t>
      </w:r>
      <w:r w:rsidR="00BC7EEF">
        <w:rPr>
          <w:rFonts w:ascii="Times New Roman" w:hAnsi="Times New Roman"/>
          <w:sz w:val="24"/>
          <w:szCs w:val="24"/>
        </w:rPr>
        <w:t>ų</w:t>
      </w:r>
      <w:r w:rsidR="00EB1458">
        <w:rPr>
          <w:rFonts w:ascii="Times New Roman" w:hAnsi="Times New Roman"/>
          <w:sz w:val="24"/>
          <w:szCs w:val="24"/>
        </w:rPr>
        <w:t xml:space="preserve"> </w:t>
      </w:r>
      <w:r w:rsidR="00EB1458" w:rsidRPr="00EB1458">
        <w:rPr>
          <w:rFonts w:ascii="Times New Roman" w:hAnsi="Times New Roman"/>
          <w:color w:val="000000"/>
          <w:sz w:val="24"/>
          <w:szCs w:val="24"/>
        </w:rPr>
        <w:t>(pagrindžiantis dokumentas gali būti pateikiamas prekių pristatymo metu)</w:t>
      </w:r>
      <w:r w:rsidR="00932AED">
        <w:rPr>
          <w:rFonts w:ascii="Times New Roman" w:hAnsi="Times New Roman"/>
          <w:color w:val="000000"/>
          <w:sz w:val="24"/>
          <w:szCs w:val="24"/>
        </w:rPr>
        <w:t xml:space="preserve"> kaip ir </w:t>
      </w:r>
      <w:r w:rsidR="007C7FE3">
        <w:rPr>
          <w:rFonts w:ascii="Times New Roman" w:hAnsi="Times New Roman"/>
          <w:color w:val="000000"/>
          <w:sz w:val="24"/>
          <w:szCs w:val="24"/>
        </w:rPr>
        <w:t xml:space="preserve">dokumentas įrodantis, kad baldas skirtas visuomeninėms </w:t>
      </w:r>
      <w:r w:rsidR="009D63A0">
        <w:rPr>
          <w:rFonts w:ascii="Times New Roman" w:hAnsi="Times New Roman"/>
          <w:color w:val="000000"/>
          <w:sz w:val="24"/>
          <w:szCs w:val="24"/>
        </w:rPr>
        <w:t>patalpoms</w:t>
      </w:r>
      <w:r w:rsidR="00BC7EEF" w:rsidRPr="00EB1458">
        <w:rPr>
          <w:rFonts w:ascii="Times New Roman" w:hAnsi="Times New Roman"/>
          <w:sz w:val="24"/>
          <w:szCs w:val="24"/>
        </w:rPr>
        <w:t>.</w:t>
      </w:r>
      <w:r w:rsidR="00750309">
        <w:rPr>
          <w:rFonts w:ascii="Times New Roman" w:hAnsi="Times New Roman"/>
          <w:sz w:val="24"/>
          <w:szCs w:val="24"/>
        </w:rPr>
        <w:t xml:space="preserve"> Prekių pristatymo išlaidas padengia tiekėjas.</w:t>
      </w:r>
      <w:r w:rsidR="00341D70">
        <w:rPr>
          <w:rFonts w:ascii="Times New Roman" w:hAnsi="Times New Roman"/>
          <w:sz w:val="24"/>
          <w:szCs w:val="24"/>
        </w:rPr>
        <w:t xml:space="preserve"> </w:t>
      </w:r>
    </w:p>
    <w:p w14:paraId="3D6E5C4F" w14:textId="77777777" w:rsidR="009D2E0C" w:rsidRPr="00EB084E" w:rsidRDefault="009D2E0C" w:rsidP="009D2E0C">
      <w:pPr>
        <w:pStyle w:val="Pagrindinistekstas2"/>
        <w:spacing w:after="0" w:line="240" w:lineRule="auto"/>
        <w:jc w:val="center"/>
        <w:rPr>
          <w:rFonts w:ascii="Times New Roman" w:hAnsi="Times New Roman"/>
          <w:sz w:val="24"/>
          <w:szCs w:val="24"/>
        </w:rPr>
      </w:pPr>
      <w:r w:rsidRPr="00EB084E">
        <w:rPr>
          <w:rFonts w:ascii="Times New Roman" w:hAnsi="Times New Roman"/>
          <w:sz w:val="24"/>
          <w:szCs w:val="24"/>
        </w:rPr>
        <w:t>_____________</w:t>
      </w:r>
    </w:p>
    <w:p w14:paraId="4DD814E5" w14:textId="77777777" w:rsidR="009D7599" w:rsidRPr="00EB084E" w:rsidRDefault="009D7599" w:rsidP="009D2E0C"/>
    <w:sectPr w:rsidR="009D7599" w:rsidRPr="00EB084E" w:rsidSect="00DF64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5965"/>
    <w:multiLevelType w:val="hybridMultilevel"/>
    <w:tmpl w:val="E2E06C76"/>
    <w:lvl w:ilvl="0" w:tplc="59FA64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61A7E"/>
    <w:multiLevelType w:val="multilevel"/>
    <w:tmpl w:val="F9B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6E4206"/>
    <w:multiLevelType w:val="hybridMultilevel"/>
    <w:tmpl w:val="AFEA429E"/>
    <w:lvl w:ilvl="0" w:tplc="33EE8692">
      <w:start w:val="1"/>
      <w:numFmt w:val="decimal"/>
      <w:lvlText w:val="%1."/>
      <w:lvlJc w:val="left"/>
      <w:pPr>
        <w:ind w:left="720" w:hanging="360"/>
      </w:pPr>
      <w:rPr>
        <w:rFonts w:hint="default"/>
        <w:b/>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31177F"/>
    <w:multiLevelType w:val="multilevel"/>
    <w:tmpl w:val="51F2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B511A1"/>
    <w:multiLevelType w:val="hybridMultilevel"/>
    <w:tmpl w:val="708C4A6E"/>
    <w:lvl w:ilvl="0" w:tplc="38FEE27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CE5B39"/>
    <w:multiLevelType w:val="hybridMultilevel"/>
    <w:tmpl w:val="4816D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3633581">
    <w:abstractNumId w:val="1"/>
  </w:num>
  <w:num w:numId="2" w16cid:durableId="1895191265">
    <w:abstractNumId w:val="3"/>
  </w:num>
  <w:num w:numId="3" w16cid:durableId="867644477">
    <w:abstractNumId w:val="2"/>
  </w:num>
  <w:num w:numId="4" w16cid:durableId="543981317">
    <w:abstractNumId w:val="0"/>
  </w:num>
  <w:num w:numId="5" w16cid:durableId="1456866738">
    <w:abstractNumId w:val="4"/>
  </w:num>
  <w:num w:numId="6" w16cid:durableId="616256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E"/>
    <w:rsid w:val="00000A1F"/>
    <w:rsid w:val="00003871"/>
    <w:rsid w:val="0000728B"/>
    <w:rsid w:val="00026DA7"/>
    <w:rsid w:val="00035BEC"/>
    <w:rsid w:val="00036EC5"/>
    <w:rsid w:val="00044F10"/>
    <w:rsid w:val="000549FC"/>
    <w:rsid w:val="0006008E"/>
    <w:rsid w:val="00067AA1"/>
    <w:rsid w:val="00085338"/>
    <w:rsid w:val="00090F7D"/>
    <w:rsid w:val="000911B7"/>
    <w:rsid w:val="000A3F62"/>
    <w:rsid w:val="000A744E"/>
    <w:rsid w:val="000C1CA4"/>
    <w:rsid w:val="000D594B"/>
    <w:rsid w:val="000E64D1"/>
    <w:rsid w:val="000E7B04"/>
    <w:rsid w:val="000F7334"/>
    <w:rsid w:val="001013E7"/>
    <w:rsid w:val="001026F4"/>
    <w:rsid w:val="00102A05"/>
    <w:rsid w:val="001053DB"/>
    <w:rsid w:val="00110271"/>
    <w:rsid w:val="00112F0C"/>
    <w:rsid w:val="00115504"/>
    <w:rsid w:val="00120510"/>
    <w:rsid w:val="0012401D"/>
    <w:rsid w:val="00136622"/>
    <w:rsid w:val="0015165E"/>
    <w:rsid w:val="00153EA0"/>
    <w:rsid w:val="0016277B"/>
    <w:rsid w:val="00174A78"/>
    <w:rsid w:val="0019133D"/>
    <w:rsid w:val="0019331C"/>
    <w:rsid w:val="001A057A"/>
    <w:rsid w:val="001A10C5"/>
    <w:rsid w:val="001B1B1A"/>
    <w:rsid w:val="001B2717"/>
    <w:rsid w:val="001B3233"/>
    <w:rsid w:val="001B34F4"/>
    <w:rsid w:val="001B5908"/>
    <w:rsid w:val="001B6583"/>
    <w:rsid w:val="001D2F8E"/>
    <w:rsid w:val="001E4571"/>
    <w:rsid w:val="001E79C0"/>
    <w:rsid w:val="001F6E33"/>
    <w:rsid w:val="002059CE"/>
    <w:rsid w:val="0021431E"/>
    <w:rsid w:val="00222465"/>
    <w:rsid w:val="00227CC9"/>
    <w:rsid w:val="0023075D"/>
    <w:rsid w:val="00232E4C"/>
    <w:rsid w:val="00232EEB"/>
    <w:rsid w:val="00233718"/>
    <w:rsid w:val="00234866"/>
    <w:rsid w:val="0024220E"/>
    <w:rsid w:val="00243439"/>
    <w:rsid w:val="00251E46"/>
    <w:rsid w:val="002548FD"/>
    <w:rsid w:val="00254F57"/>
    <w:rsid w:val="0025718D"/>
    <w:rsid w:val="0027040B"/>
    <w:rsid w:val="0027479B"/>
    <w:rsid w:val="0028091C"/>
    <w:rsid w:val="002833B1"/>
    <w:rsid w:val="002A14DB"/>
    <w:rsid w:val="002A6DF4"/>
    <w:rsid w:val="002B21D6"/>
    <w:rsid w:val="002B2893"/>
    <w:rsid w:val="002C79C6"/>
    <w:rsid w:val="002E4788"/>
    <w:rsid w:val="002F0189"/>
    <w:rsid w:val="002F49B8"/>
    <w:rsid w:val="002F50CA"/>
    <w:rsid w:val="002F6371"/>
    <w:rsid w:val="003066AF"/>
    <w:rsid w:val="0031272E"/>
    <w:rsid w:val="00313C7F"/>
    <w:rsid w:val="00316E67"/>
    <w:rsid w:val="00327B0C"/>
    <w:rsid w:val="00341D70"/>
    <w:rsid w:val="00343C8A"/>
    <w:rsid w:val="00344A51"/>
    <w:rsid w:val="00347784"/>
    <w:rsid w:val="003513D1"/>
    <w:rsid w:val="00354E73"/>
    <w:rsid w:val="003706C2"/>
    <w:rsid w:val="00376601"/>
    <w:rsid w:val="003A4429"/>
    <w:rsid w:val="003B29E5"/>
    <w:rsid w:val="003B3DC9"/>
    <w:rsid w:val="003C080A"/>
    <w:rsid w:val="003C6B39"/>
    <w:rsid w:val="003C74B0"/>
    <w:rsid w:val="003C7976"/>
    <w:rsid w:val="003F06A3"/>
    <w:rsid w:val="003F5B25"/>
    <w:rsid w:val="00403044"/>
    <w:rsid w:val="00403156"/>
    <w:rsid w:val="004047BE"/>
    <w:rsid w:val="00404FCF"/>
    <w:rsid w:val="00415E38"/>
    <w:rsid w:val="00423464"/>
    <w:rsid w:val="0043277F"/>
    <w:rsid w:val="00435A90"/>
    <w:rsid w:val="004458D8"/>
    <w:rsid w:val="00460166"/>
    <w:rsid w:val="00460335"/>
    <w:rsid w:val="00461699"/>
    <w:rsid w:val="00470CB2"/>
    <w:rsid w:val="004714DB"/>
    <w:rsid w:val="004734B9"/>
    <w:rsid w:val="0048234B"/>
    <w:rsid w:val="004917E8"/>
    <w:rsid w:val="0049366F"/>
    <w:rsid w:val="004A057C"/>
    <w:rsid w:val="004A52ED"/>
    <w:rsid w:val="004D3EA2"/>
    <w:rsid w:val="004D6422"/>
    <w:rsid w:val="004E7408"/>
    <w:rsid w:val="004E7984"/>
    <w:rsid w:val="004F42D0"/>
    <w:rsid w:val="005072FC"/>
    <w:rsid w:val="005174BC"/>
    <w:rsid w:val="00520DE0"/>
    <w:rsid w:val="00522A6D"/>
    <w:rsid w:val="00525676"/>
    <w:rsid w:val="0053539D"/>
    <w:rsid w:val="00535563"/>
    <w:rsid w:val="00544941"/>
    <w:rsid w:val="00556A93"/>
    <w:rsid w:val="00564B26"/>
    <w:rsid w:val="0056557D"/>
    <w:rsid w:val="00566407"/>
    <w:rsid w:val="005702C6"/>
    <w:rsid w:val="00571850"/>
    <w:rsid w:val="00573812"/>
    <w:rsid w:val="005740C8"/>
    <w:rsid w:val="005848F4"/>
    <w:rsid w:val="005978BC"/>
    <w:rsid w:val="005A2086"/>
    <w:rsid w:val="005A7FC6"/>
    <w:rsid w:val="005C0431"/>
    <w:rsid w:val="005C3A1B"/>
    <w:rsid w:val="005C57DE"/>
    <w:rsid w:val="005C5A8B"/>
    <w:rsid w:val="005D2C59"/>
    <w:rsid w:val="005D3584"/>
    <w:rsid w:val="005D6104"/>
    <w:rsid w:val="005D6E77"/>
    <w:rsid w:val="005E3E46"/>
    <w:rsid w:val="005E664F"/>
    <w:rsid w:val="005F0E93"/>
    <w:rsid w:val="005F1EAF"/>
    <w:rsid w:val="005F61D0"/>
    <w:rsid w:val="006107FD"/>
    <w:rsid w:val="00611D17"/>
    <w:rsid w:val="00612AD3"/>
    <w:rsid w:val="00613271"/>
    <w:rsid w:val="0061426E"/>
    <w:rsid w:val="006151DF"/>
    <w:rsid w:val="00622CDE"/>
    <w:rsid w:val="0062440E"/>
    <w:rsid w:val="0062497F"/>
    <w:rsid w:val="00627294"/>
    <w:rsid w:val="00633F78"/>
    <w:rsid w:val="00643BF3"/>
    <w:rsid w:val="00646303"/>
    <w:rsid w:val="00672B37"/>
    <w:rsid w:val="006757EF"/>
    <w:rsid w:val="00676B40"/>
    <w:rsid w:val="00677E24"/>
    <w:rsid w:val="006878CE"/>
    <w:rsid w:val="00690388"/>
    <w:rsid w:val="00693BF0"/>
    <w:rsid w:val="00693F76"/>
    <w:rsid w:val="006966EF"/>
    <w:rsid w:val="00697848"/>
    <w:rsid w:val="006B7675"/>
    <w:rsid w:val="006C7AC0"/>
    <w:rsid w:val="006D749D"/>
    <w:rsid w:val="006E0C6B"/>
    <w:rsid w:val="006E4768"/>
    <w:rsid w:val="006E4CDC"/>
    <w:rsid w:val="006F5FA0"/>
    <w:rsid w:val="006F757E"/>
    <w:rsid w:val="007003D0"/>
    <w:rsid w:val="00700953"/>
    <w:rsid w:val="00711B81"/>
    <w:rsid w:val="007134A8"/>
    <w:rsid w:val="00727E56"/>
    <w:rsid w:val="00730E66"/>
    <w:rsid w:val="0073166D"/>
    <w:rsid w:val="00734188"/>
    <w:rsid w:val="0073419A"/>
    <w:rsid w:val="007378F8"/>
    <w:rsid w:val="0074346C"/>
    <w:rsid w:val="007471AD"/>
    <w:rsid w:val="00750309"/>
    <w:rsid w:val="007542FD"/>
    <w:rsid w:val="007576A8"/>
    <w:rsid w:val="00760C93"/>
    <w:rsid w:val="00765417"/>
    <w:rsid w:val="00770091"/>
    <w:rsid w:val="00774FBF"/>
    <w:rsid w:val="00782301"/>
    <w:rsid w:val="007933C4"/>
    <w:rsid w:val="007945C2"/>
    <w:rsid w:val="0079627F"/>
    <w:rsid w:val="00796C5C"/>
    <w:rsid w:val="007A0CA4"/>
    <w:rsid w:val="007A3430"/>
    <w:rsid w:val="007A7F1E"/>
    <w:rsid w:val="007B458C"/>
    <w:rsid w:val="007C7FE3"/>
    <w:rsid w:val="007D1C95"/>
    <w:rsid w:val="007E3B0C"/>
    <w:rsid w:val="007F06B0"/>
    <w:rsid w:val="007F1808"/>
    <w:rsid w:val="007F47F0"/>
    <w:rsid w:val="00800AE0"/>
    <w:rsid w:val="00800EA5"/>
    <w:rsid w:val="00807AE1"/>
    <w:rsid w:val="00813B67"/>
    <w:rsid w:val="00816B62"/>
    <w:rsid w:val="00831F2E"/>
    <w:rsid w:val="0083257B"/>
    <w:rsid w:val="00833FDF"/>
    <w:rsid w:val="00834EB4"/>
    <w:rsid w:val="0083586B"/>
    <w:rsid w:val="008475E8"/>
    <w:rsid w:val="00847C87"/>
    <w:rsid w:val="00852386"/>
    <w:rsid w:val="0086426B"/>
    <w:rsid w:val="00864F40"/>
    <w:rsid w:val="008708A0"/>
    <w:rsid w:val="00871C07"/>
    <w:rsid w:val="00880921"/>
    <w:rsid w:val="008A075E"/>
    <w:rsid w:val="008A2675"/>
    <w:rsid w:val="008B0B5B"/>
    <w:rsid w:val="008B0F68"/>
    <w:rsid w:val="008B1E1F"/>
    <w:rsid w:val="008B678D"/>
    <w:rsid w:val="008C01B7"/>
    <w:rsid w:val="008C2AFF"/>
    <w:rsid w:val="008C7117"/>
    <w:rsid w:val="008D4277"/>
    <w:rsid w:val="008F4AFC"/>
    <w:rsid w:val="009014E2"/>
    <w:rsid w:val="00915CA6"/>
    <w:rsid w:val="009173CB"/>
    <w:rsid w:val="00920D68"/>
    <w:rsid w:val="00923F9F"/>
    <w:rsid w:val="009247F0"/>
    <w:rsid w:val="00926698"/>
    <w:rsid w:val="009325D5"/>
    <w:rsid w:val="00932AED"/>
    <w:rsid w:val="009457A6"/>
    <w:rsid w:val="009529A8"/>
    <w:rsid w:val="009609F8"/>
    <w:rsid w:val="00960BD1"/>
    <w:rsid w:val="009621A6"/>
    <w:rsid w:val="00962671"/>
    <w:rsid w:val="00967D74"/>
    <w:rsid w:val="00973EE9"/>
    <w:rsid w:val="00974F1F"/>
    <w:rsid w:val="00983F23"/>
    <w:rsid w:val="009A14B2"/>
    <w:rsid w:val="009A54CA"/>
    <w:rsid w:val="009B0E23"/>
    <w:rsid w:val="009B44A0"/>
    <w:rsid w:val="009B6282"/>
    <w:rsid w:val="009C21CD"/>
    <w:rsid w:val="009C35B2"/>
    <w:rsid w:val="009C7FE6"/>
    <w:rsid w:val="009D0EAE"/>
    <w:rsid w:val="009D2E0C"/>
    <w:rsid w:val="009D63A0"/>
    <w:rsid w:val="009D7599"/>
    <w:rsid w:val="009E17A2"/>
    <w:rsid w:val="009E37BA"/>
    <w:rsid w:val="009E3A0B"/>
    <w:rsid w:val="009E5098"/>
    <w:rsid w:val="009F2B65"/>
    <w:rsid w:val="009F3C04"/>
    <w:rsid w:val="009F3F6A"/>
    <w:rsid w:val="009F48A8"/>
    <w:rsid w:val="00A01A52"/>
    <w:rsid w:val="00A050F3"/>
    <w:rsid w:val="00A052D9"/>
    <w:rsid w:val="00A07E4D"/>
    <w:rsid w:val="00A11BA1"/>
    <w:rsid w:val="00A16148"/>
    <w:rsid w:val="00A25B84"/>
    <w:rsid w:val="00A261BC"/>
    <w:rsid w:val="00A30477"/>
    <w:rsid w:val="00A338B9"/>
    <w:rsid w:val="00A35AED"/>
    <w:rsid w:val="00A40D28"/>
    <w:rsid w:val="00A43E7E"/>
    <w:rsid w:val="00A5531B"/>
    <w:rsid w:val="00A75C0A"/>
    <w:rsid w:val="00A80B18"/>
    <w:rsid w:val="00A84143"/>
    <w:rsid w:val="00A85483"/>
    <w:rsid w:val="00A8718B"/>
    <w:rsid w:val="00A927E1"/>
    <w:rsid w:val="00A949CC"/>
    <w:rsid w:val="00AB0312"/>
    <w:rsid w:val="00AB5D44"/>
    <w:rsid w:val="00AC53EB"/>
    <w:rsid w:val="00AD042E"/>
    <w:rsid w:val="00AD51B7"/>
    <w:rsid w:val="00AF0361"/>
    <w:rsid w:val="00AF04A4"/>
    <w:rsid w:val="00AF0E88"/>
    <w:rsid w:val="00AF2191"/>
    <w:rsid w:val="00B0091D"/>
    <w:rsid w:val="00B00AED"/>
    <w:rsid w:val="00B01168"/>
    <w:rsid w:val="00B034B9"/>
    <w:rsid w:val="00B2784C"/>
    <w:rsid w:val="00B30A8A"/>
    <w:rsid w:val="00B31770"/>
    <w:rsid w:val="00B36842"/>
    <w:rsid w:val="00B440C5"/>
    <w:rsid w:val="00B61E69"/>
    <w:rsid w:val="00B72A44"/>
    <w:rsid w:val="00B85D5B"/>
    <w:rsid w:val="00B94C48"/>
    <w:rsid w:val="00B95182"/>
    <w:rsid w:val="00BA460F"/>
    <w:rsid w:val="00BA699A"/>
    <w:rsid w:val="00BA6FA0"/>
    <w:rsid w:val="00BB2CB6"/>
    <w:rsid w:val="00BB4D87"/>
    <w:rsid w:val="00BB5A39"/>
    <w:rsid w:val="00BC0408"/>
    <w:rsid w:val="00BC4FB9"/>
    <w:rsid w:val="00BC7EEF"/>
    <w:rsid w:val="00BD483B"/>
    <w:rsid w:val="00BE0D5C"/>
    <w:rsid w:val="00BE24E2"/>
    <w:rsid w:val="00BF1840"/>
    <w:rsid w:val="00C1020F"/>
    <w:rsid w:val="00C20460"/>
    <w:rsid w:val="00C30C3C"/>
    <w:rsid w:val="00C42991"/>
    <w:rsid w:val="00C44EE6"/>
    <w:rsid w:val="00C55609"/>
    <w:rsid w:val="00C55AFD"/>
    <w:rsid w:val="00C6045F"/>
    <w:rsid w:val="00C63AC9"/>
    <w:rsid w:val="00C70AB5"/>
    <w:rsid w:val="00C71A5E"/>
    <w:rsid w:val="00C71E98"/>
    <w:rsid w:val="00C7333D"/>
    <w:rsid w:val="00C76CE2"/>
    <w:rsid w:val="00C817E1"/>
    <w:rsid w:val="00C977FE"/>
    <w:rsid w:val="00CA541A"/>
    <w:rsid w:val="00CA65FA"/>
    <w:rsid w:val="00CB010B"/>
    <w:rsid w:val="00CB032B"/>
    <w:rsid w:val="00CB2B9F"/>
    <w:rsid w:val="00CB739C"/>
    <w:rsid w:val="00CB75A8"/>
    <w:rsid w:val="00CC5D5C"/>
    <w:rsid w:val="00CD05D4"/>
    <w:rsid w:val="00CF0F33"/>
    <w:rsid w:val="00CF4D91"/>
    <w:rsid w:val="00D03885"/>
    <w:rsid w:val="00D14AAE"/>
    <w:rsid w:val="00D15410"/>
    <w:rsid w:val="00D21B4C"/>
    <w:rsid w:val="00D22251"/>
    <w:rsid w:val="00D22453"/>
    <w:rsid w:val="00D34FE6"/>
    <w:rsid w:val="00D36711"/>
    <w:rsid w:val="00D37441"/>
    <w:rsid w:val="00D37CB9"/>
    <w:rsid w:val="00D50280"/>
    <w:rsid w:val="00D51DE7"/>
    <w:rsid w:val="00D604EF"/>
    <w:rsid w:val="00D60D0D"/>
    <w:rsid w:val="00D71691"/>
    <w:rsid w:val="00D77357"/>
    <w:rsid w:val="00D80F1A"/>
    <w:rsid w:val="00D826FF"/>
    <w:rsid w:val="00D85314"/>
    <w:rsid w:val="00D85627"/>
    <w:rsid w:val="00D86757"/>
    <w:rsid w:val="00D95D0E"/>
    <w:rsid w:val="00D969D0"/>
    <w:rsid w:val="00DA413B"/>
    <w:rsid w:val="00DB061C"/>
    <w:rsid w:val="00DB6FE8"/>
    <w:rsid w:val="00DE02AB"/>
    <w:rsid w:val="00DE2403"/>
    <w:rsid w:val="00DF061F"/>
    <w:rsid w:val="00DF6431"/>
    <w:rsid w:val="00E00729"/>
    <w:rsid w:val="00E0485D"/>
    <w:rsid w:val="00E13078"/>
    <w:rsid w:val="00E15277"/>
    <w:rsid w:val="00E36658"/>
    <w:rsid w:val="00E46CC7"/>
    <w:rsid w:val="00E47CBF"/>
    <w:rsid w:val="00E61ED1"/>
    <w:rsid w:val="00E632BB"/>
    <w:rsid w:val="00E72DF7"/>
    <w:rsid w:val="00E86D84"/>
    <w:rsid w:val="00E8774E"/>
    <w:rsid w:val="00E903C4"/>
    <w:rsid w:val="00E92F08"/>
    <w:rsid w:val="00E961E8"/>
    <w:rsid w:val="00EA783B"/>
    <w:rsid w:val="00EB084E"/>
    <w:rsid w:val="00EB1458"/>
    <w:rsid w:val="00EC1C7A"/>
    <w:rsid w:val="00ED45FD"/>
    <w:rsid w:val="00ED7040"/>
    <w:rsid w:val="00EE23AB"/>
    <w:rsid w:val="00EF20B3"/>
    <w:rsid w:val="00EF2F81"/>
    <w:rsid w:val="00EF7F1E"/>
    <w:rsid w:val="00F00C35"/>
    <w:rsid w:val="00F13F20"/>
    <w:rsid w:val="00F23B25"/>
    <w:rsid w:val="00F24EA7"/>
    <w:rsid w:val="00F26597"/>
    <w:rsid w:val="00F322EA"/>
    <w:rsid w:val="00F35A72"/>
    <w:rsid w:val="00F36929"/>
    <w:rsid w:val="00F36C11"/>
    <w:rsid w:val="00F5080F"/>
    <w:rsid w:val="00F56F79"/>
    <w:rsid w:val="00F73555"/>
    <w:rsid w:val="00F7529C"/>
    <w:rsid w:val="00F944FA"/>
    <w:rsid w:val="00FA20D2"/>
    <w:rsid w:val="00FA3EE0"/>
    <w:rsid w:val="00FD1132"/>
    <w:rsid w:val="00FD6CEC"/>
    <w:rsid w:val="00FD7506"/>
    <w:rsid w:val="00FE178E"/>
    <w:rsid w:val="00FE68A8"/>
    <w:rsid w:val="00FF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09C4"/>
  <w15:docId w15:val="{0D18D600-A621-46D8-85BA-080F19FD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E0C"/>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9D2E0C"/>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D2E0C"/>
    <w:rPr>
      <w:rFonts w:ascii="Arial" w:eastAsia="Calibri" w:hAnsi="Arial" w:cs="Arial"/>
      <w:b/>
      <w:bCs/>
      <w:kern w:val="32"/>
      <w:sz w:val="32"/>
      <w:szCs w:val="32"/>
      <w:lang w:val="lt-LT"/>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9D2E0C"/>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9D2E0C"/>
    <w:rPr>
      <w:rFonts w:ascii="Calibri" w:eastAsia="Calibri" w:hAnsi="Calibri" w:cs="Times New Roman"/>
      <w:sz w:val="20"/>
      <w:szCs w:val="20"/>
      <w:lang w:val="lt-LT"/>
    </w:rPr>
  </w:style>
  <w:style w:type="paragraph" w:styleId="Pagrindinistekstas2">
    <w:name w:val="Body Text 2"/>
    <w:basedOn w:val="prastasis"/>
    <w:link w:val="Pagrindinistekstas2Diagrama"/>
    <w:uiPriority w:val="99"/>
    <w:unhideWhenUsed/>
    <w:rsid w:val="009D2E0C"/>
    <w:pPr>
      <w:spacing w:after="120" w:line="480" w:lineRule="auto"/>
    </w:pPr>
  </w:style>
  <w:style w:type="character" w:customStyle="1" w:styleId="Pagrindinistekstas2Diagrama">
    <w:name w:val="Pagrindinis tekstas 2 Diagrama"/>
    <w:basedOn w:val="Numatytasispastraiposriftas"/>
    <w:link w:val="Pagrindinistekstas2"/>
    <w:uiPriority w:val="99"/>
    <w:rsid w:val="009D2E0C"/>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56557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557D"/>
    <w:rPr>
      <w:rFonts w:ascii="Tahoma" w:eastAsia="Calibri" w:hAnsi="Tahoma" w:cs="Tahoma"/>
      <w:sz w:val="16"/>
      <w:szCs w:val="16"/>
      <w:lang w:val="lt-LT"/>
    </w:rPr>
  </w:style>
  <w:style w:type="paragraph" w:styleId="prastasiniatinklio">
    <w:name w:val="Normal (Web)"/>
    <w:basedOn w:val="prastasis"/>
    <w:uiPriority w:val="99"/>
    <w:unhideWhenUsed/>
    <w:rsid w:val="00AD042E"/>
    <w:pPr>
      <w:spacing w:before="100" w:beforeAutospacing="1" w:after="100" w:afterAutospacing="1" w:line="240" w:lineRule="auto"/>
    </w:pPr>
    <w:rPr>
      <w:rFonts w:ascii="Times New Roman" w:eastAsia="Times New Roman" w:hAnsi="Times New Roman"/>
      <w:sz w:val="24"/>
      <w:szCs w:val="24"/>
      <w:lang w:val="en-US"/>
    </w:rPr>
  </w:style>
  <w:style w:type="character" w:styleId="Komentaronuoroda">
    <w:name w:val="annotation reference"/>
    <w:basedOn w:val="Numatytasispastraiposriftas"/>
    <w:uiPriority w:val="99"/>
    <w:unhideWhenUsed/>
    <w:rsid w:val="00556A93"/>
    <w:rPr>
      <w:sz w:val="16"/>
      <w:szCs w:val="16"/>
    </w:rPr>
  </w:style>
  <w:style w:type="paragraph" w:styleId="Komentarotema">
    <w:name w:val="annotation subject"/>
    <w:basedOn w:val="Komentarotekstas"/>
    <w:next w:val="Komentarotekstas"/>
    <w:link w:val="KomentarotemaDiagrama"/>
    <w:uiPriority w:val="99"/>
    <w:semiHidden/>
    <w:unhideWhenUsed/>
    <w:rsid w:val="00556A93"/>
    <w:pPr>
      <w:spacing w:line="240" w:lineRule="auto"/>
    </w:pPr>
    <w:rPr>
      <w:b/>
      <w:bCs/>
    </w:rPr>
  </w:style>
  <w:style w:type="character" w:customStyle="1" w:styleId="KomentarotemaDiagrama">
    <w:name w:val="Komentaro tema Diagrama"/>
    <w:basedOn w:val="KomentarotekstasDiagrama"/>
    <w:link w:val="Komentarotema"/>
    <w:uiPriority w:val="99"/>
    <w:semiHidden/>
    <w:rsid w:val="00556A93"/>
    <w:rPr>
      <w:rFonts w:ascii="Calibri" w:eastAsia="Calibri" w:hAnsi="Calibri" w:cs="Times New Roman"/>
      <w:b/>
      <w:bCs/>
      <w:sz w:val="20"/>
      <w:szCs w:val="20"/>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2CB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B2CB6"/>
    <w:pPr>
      <w:spacing w:after="160"/>
      <w:ind w:left="720"/>
      <w:contextualSpacing/>
    </w:pPr>
    <w:rPr>
      <w:rFonts w:asciiTheme="minorHAnsi" w:eastAsiaTheme="minorHAnsi" w:hAnsiTheme="minorHAnsi" w:cstheme="minorBidi"/>
      <w:lang w:val="en-US"/>
    </w:rPr>
  </w:style>
  <w:style w:type="paragraph" w:styleId="Betarp">
    <w:name w:val="No Spacing"/>
    <w:link w:val="BetarpDiagrama"/>
    <w:uiPriority w:val="1"/>
    <w:qFormat/>
    <w:rsid w:val="00BB2CB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BB2CB6"/>
    <w:rPr>
      <w:rFonts w:eastAsiaTheme="minorEastAsia"/>
      <w:sz w:val="21"/>
      <w:szCs w:val="21"/>
      <w:lang w:val="lt-LT" w:eastAsia="lt-LT"/>
    </w:rPr>
  </w:style>
  <w:style w:type="paragraph" w:styleId="Puslapioinaostekstas">
    <w:name w:val="footnote text"/>
    <w:basedOn w:val="prastasis"/>
    <w:link w:val="PuslapioinaostekstasDiagrama"/>
    <w:uiPriority w:val="99"/>
    <w:unhideWhenUsed/>
    <w:rsid w:val="00376601"/>
    <w:pPr>
      <w:spacing w:after="160"/>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76601"/>
    <w:rPr>
      <w:rFonts w:eastAsiaTheme="minorEastAsia"/>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7157">
      <w:bodyDiv w:val="1"/>
      <w:marLeft w:val="0"/>
      <w:marRight w:val="0"/>
      <w:marTop w:val="0"/>
      <w:marBottom w:val="0"/>
      <w:divBdr>
        <w:top w:val="none" w:sz="0" w:space="0" w:color="auto"/>
        <w:left w:val="none" w:sz="0" w:space="0" w:color="auto"/>
        <w:bottom w:val="none" w:sz="0" w:space="0" w:color="auto"/>
        <w:right w:val="none" w:sz="0" w:space="0" w:color="auto"/>
      </w:divBdr>
    </w:div>
    <w:div w:id="1481727140">
      <w:bodyDiv w:val="1"/>
      <w:marLeft w:val="0"/>
      <w:marRight w:val="0"/>
      <w:marTop w:val="0"/>
      <w:marBottom w:val="0"/>
      <w:divBdr>
        <w:top w:val="none" w:sz="0" w:space="0" w:color="auto"/>
        <w:left w:val="none" w:sz="0" w:space="0" w:color="auto"/>
        <w:bottom w:val="none" w:sz="0" w:space="0" w:color="auto"/>
        <w:right w:val="none" w:sz="0" w:space="0" w:color="auto"/>
      </w:divBdr>
    </w:div>
    <w:div w:id="17024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EAEF6-49BB-4F1B-9E35-F60D1F6A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7951</Words>
  <Characters>4533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Trapikas</dc:creator>
  <cp:lastModifiedBy>Aistė Graznovaitė</cp:lastModifiedBy>
  <cp:revision>15</cp:revision>
  <dcterms:created xsi:type="dcterms:W3CDTF">2025-09-17T12:22:00Z</dcterms:created>
  <dcterms:modified xsi:type="dcterms:W3CDTF">2025-09-24T10:04:00Z</dcterms:modified>
</cp:coreProperties>
</file>