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96AF9" w14:textId="00E78755" w:rsidR="006943E1" w:rsidRPr="00016513" w:rsidRDefault="006943E1" w:rsidP="006943E1">
      <w:pPr>
        <w:suppressAutoHyphens/>
        <w:spacing w:after="0" w:line="240" w:lineRule="auto"/>
        <w:jc w:val="center"/>
        <w:rPr>
          <w:rFonts w:ascii="Times New Roman" w:eastAsia="Times New Roman" w:hAnsi="Times New Roman" w:cs="Times New Roman"/>
          <w:b/>
          <w:kern w:val="24"/>
          <w:sz w:val="24"/>
          <w:szCs w:val="24"/>
          <w:lang w:eastAsia="ar-SA"/>
          <w14:ligatures w14:val="none"/>
        </w:rPr>
      </w:pPr>
      <w:bookmarkStart w:id="0" w:name="_Hlk148433529"/>
      <w:r w:rsidRPr="00016513">
        <w:rPr>
          <w:rFonts w:ascii="Times New Roman" w:eastAsia="Calibri" w:hAnsi="Times New Roman" w:cs="Times New Roman"/>
          <w:b/>
          <w:bCs/>
          <w:sz w:val="24"/>
          <w:szCs w:val="24"/>
        </w:rPr>
        <w:t>KAIŠIADORIŲ MIESTO ŠALIGATVI</w:t>
      </w:r>
      <w:r w:rsidR="00680614">
        <w:rPr>
          <w:rFonts w:ascii="Times New Roman" w:eastAsia="Calibri" w:hAnsi="Times New Roman" w:cs="Times New Roman"/>
          <w:b/>
          <w:bCs/>
          <w:sz w:val="24"/>
          <w:szCs w:val="24"/>
        </w:rPr>
        <w:t>O</w:t>
      </w:r>
      <w:r w:rsidRPr="00016513">
        <w:rPr>
          <w:rFonts w:ascii="Times New Roman" w:eastAsia="Calibri" w:hAnsi="Times New Roman" w:cs="Times New Roman"/>
          <w:b/>
          <w:bCs/>
          <w:sz w:val="24"/>
          <w:szCs w:val="24"/>
        </w:rPr>
        <w:t xml:space="preserve"> PRIE </w:t>
      </w:r>
      <w:r w:rsidR="007E5B88">
        <w:rPr>
          <w:rFonts w:ascii="Times New Roman" w:eastAsia="Calibri" w:hAnsi="Times New Roman" w:cs="Times New Roman"/>
          <w:b/>
          <w:bCs/>
          <w:sz w:val="24"/>
          <w:szCs w:val="24"/>
        </w:rPr>
        <w:t>DAUGIABUČIO</w:t>
      </w:r>
      <w:r w:rsidR="00B45625">
        <w:rPr>
          <w:rFonts w:ascii="Times New Roman" w:eastAsia="Calibri" w:hAnsi="Times New Roman" w:cs="Times New Roman"/>
          <w:b/>
          <w:bCs/>
          <w:sz w:val="24"/>
          <w:szCs w:val="24"/>
        </w:rPr>
        <w:t xml:space="preserve"> </w:t>
      </w:r>
      <w:r w:rsidR="007E5B88">
        <w:rPr>
          <w:rFonts w:ascii="Times New Roman" w:eastAsia="Calibri" w:hAnsi="Times New Roman" w:cs="Times New Roman"/>
          <w:b/>
          <w:bCs/>
          <w:sz w:val="24"/>
          <w:szCs w:val="24"/>
        </w:rPr>
        <w:t xml:space="preserve">GYVENAMOJO NAMO GIRELĖS G. </w:t>
      </w:r>
      <w:r w:rsidRPr="00016513">
        <w:rPr>
          <w:rFonts w:ascii="Times New Roman" w:eastAsia="Calibri" w:hAnsi="Times New Roman" w:cs="Times New Roman"/>
          <w:b/>
          <w:bCs/>
          <w:sz w:val="24"/>
          <w:szCs w:val="24"/>
        </w:rPr>
        <w:t xml:space="preserve"> </w:t>
      </w:r>
      <w:r w:rsidR="007E5B88">
        <w:rPr>
          <w:rFonts w:ascii="Times New Roman" w:eastAsia="Calibri" w:hAnsi="Times New Roman" w:cs="Times New Roman"/>
          <w:b/>
          <w:bCs/>
          <w:sz w:val="24"/>
          <w:szCs w:val="24"/>
        </w:rPr>
        <w:t xml:space="preserve">49 </w:t>
      </w:r>
      <w:r w:rsidRPr="00016513">
        <w:rPr>
          <w:rFonts w:ascii="Times New Roman" w:eastAsia="Calibri" w:hAnsi="Times New Roman" w:cs="Times New Roman"/>
          <w:b/>
          <w:bCs/>
          <w:sz w:val="24"/>
          <w:szCs w:val="24"/>
        </w:rPr>
        <w:t>PAPRASTOJO REMONTO</w:t>
      </w:r>
      <w:r w:rsidRPr="00016513">
        <w:rPr>
          <w:rFonts w:ascii="Calibri" w:eastAsia="Calibri" w:hAnsi="Calibri" w:cs="Times New Roman"/>
          <w:sz w:val="24"/>
          <w:szCs w:val="24"/>
        </w:rPr>
        <w:t xml:space="preserve"> </w:t>
      </w:r>
      <w:r w:rsidRPr="00016513">
        <w:rPr>
          <w:rFonts w:ascii="Times New Roman" w:eastAsia="Times New Roman" w:hAnsi="Times New Roman" w:cs="Times New Roman"/>
          <w:b/>
          <w:kern w:val="24"/>
          <w:sz w:val="24"/>
          <w:szCs w:val="24"/>
          <w:lang w:eastAsia="ar-SA"/>
          <w14:ligatures w14:val="none"/>
        </w:rPr>
        <w:t>DA</w:t>
      </w:r>
      <w:r w:rsidRPr="00016513">
        <w:rPr>
          <w:rFonts w:ascii="Times New Roman" w:eastAsia="Times New Roman" w:hAnsi="Times New Roman" w:cs="Times New Roman"/>
          <w:b/>
          <w:kern w:val="0"/>
          <w:sz w:val="24"/>
          <w:szCs w:val="24"/>
          <w:lang w:eastAsia="ar-SA"/>
          <w14:ligatures w14:val="none"/>
        </w:rPr>
        <w:t xml:space="preserve">RBŲ </w:t>
      </w:r>
      <w:r>
        <w:rPr>
          <w:rFonts w:ascii="Times New Roman" w:eastAsia="Times New Roman" w:hAnsi="Times New Roman" w:cs="Times New Roman"/>
          <w:b/>
          <w:kern w:val="0"/>
          <w:sz w:val="24"/>
          <w:szCs w:val="24"/>
          <w:lang w:eastAsia="ar-SA"/>
          <w14:ligatures w14:val="none"/>
        </w:rPr>
        <w:t>SUTARTIS</w:t>
      </w:r>
    </w:p>
    <w:bookmarkEnd w:id="0"/>
    <w:p w14:paraId="768993DE" w14:textId="35F3F4B1" w:rsidR="006943E1" w:rsidRPr="00FF45BE" w:rsidRDefault="006943E1" w:rsidP="006943E1">
      <w:pPr>
        <w:tabs>
          <w:tab w:val="left" w:pos="3969"/>
        </w:tabs>
        <w:suppressAutoHyphens/>
        <w:spacing w:after="0" w:line="240" w:lineRule="auto"/>
        <w:jc w:val="center"/>
        <w:rPr>
          <w:rFonts w:ascii="Times New Roman" w:eastAsia="Times New Roman" w:hAnsi="Times New Roman" w:cs="Times New Roman"/>
          <w:b/>
          <w:kern w:val="0"/>
          <w:sz w:val="24"/>
          <w:szCs w:val="24"/>
          <w:lang w:eastAsia="ar-SA"/>
          <w14:ligatures w14:val="none"/>
        </w:rPr>
      </w:pPr>
    </w:p>
    <w:p w14:paraId="16FA9B72" w14:textId="77777777" w:rsidR="006943E1" w:rsidRPr="00FF45BE" w:rsidRDefault="006943E1" w:rsidP="006943E1">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272A1831" w14:textId="25C02C3F" w:rsidR="006943E1" w:rsidRPr="00FF45BE" w:rsidRDefault="006943E1" w:rsidP="006943E1">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202</w:t>
      </w:r>
      <w:r>
        <w:rPr>
          <w:rFonts w:ascii="Times New Roman" w:eastAsia="Times New Roman" w:hAnsi="Times New Roman" w:cs="Times New Roman"/>
          <w:kern w:val="0"/>
          <w:sz w:val="24"/>
          <w:szCs w:val="24"/>
          <w:lang w:eastAsia="ar-SA"/>
          <w14:ligatures w14:val="none"/>
        </w:rPr>
        <w:t>5</w:t>
      </w:r>
      <w:r w:rsidRPr="00FF45BE">
        <w:rPr>
          <w:rFonts w:ascii="Times New Roman" w:eastAsia="Times New Roman" w:hAnsi="Times New Roman" w:cs="Times New Roman"/>
          <w:kern w:val="0"/>
          <w:sz w:val="24"/>
          <w:szCs w:val="24"/>
          <w:lang w:eastAsia="ar-SA"/>
          <w14:ligatures w14:val="none"/>
        </w:rPr>
        <w:t xml:space="preserve"> m.              </w:t>
      </w:r>
      <w:r>
        <w:rPr>
          <w:rFonts w:ascii="Times New Roman" w:eastAsia="Times New Roman" w:hAnsi="Times New Roman" w:cs="Times New Roman"/>
          <w:kern w:val="0"/>
          <w:sz w:val="24"/>
          <w:szCs w:val="24"/>
          <w:lang w:eastAsia="ar-SA"/>
          <w14:ligatures w14:val="none"/>
        </w:rPr>
        <w:t xml:space="preserve">        </w:t>
      </w:r>
      <w:r w:rsidRPr="00FF45BE">
        <w:rPr>
          <w:rFonts w:ascii="Times New Roman" w:eastAsia="Times New Roman" w:hAnsi="Times New Roman" w:cs="Times New Roman"/>
          <w:kern w:val="0"/>
          <w:sz w:val="24"/>
          <w:szCs w:val="24"/>
          <w:lang w:eastAsia="ar-SA"/>
          <w14:ligatures w14:val="none"/>
        </w:rPr>
        <w:t xml:space="preserve">  mėn. d. Nr.</w:t>
      </w:r>
    </w:p>
    <w:p w14:paraId="14EED6FC" w14:textId="77777777" w:rsidR="006943E1" w:rsidRPr="00FF45BE" w:rsidRDefault="006943E1" w:rsidP="006943E1">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Kaišiadorys</w:t>
      </w:r>
    </w:p>
    <w:p w14:paraId="29BA4A74" w14:textId="77777777" w:rsidR="006943E1" w:rsidRPr="00FF45BE" w:rsidRDefault="006943E1" w:rsidP="006943E1">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6AC713DD" w14:textId="77777777" w:rsidR="006943E1" w:rsidRPr="00FF45BE" w:rsidRDefault="006943E1" w:rsidP="006943E1">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7251E950" w14:textId="727F8A2B" w:rsidR="006943E1" w:rsidRPr="00FF45BE" w:rsidRDefault="006943E1" w:rsidP="006943E1">
      <w:pPr>
        <w:ind w:firstLine="851"/>
        <w:jc w:val="both"/>
        <w:rPr>
          <w:rFonts w:ascii="Times New Roman" w:eastAsia="Times New Roman" w:hAnsi="Times New Roman" w:cs="Times New Roman"/>
          <w:b/>
          <w:kern w:val="0"/>
          <w:sz w:val="24"/>
          <w:szCs w:val="24"/>
          <w14:ligatures w14:val="none"/>
        </w:rPr>
      </w:pPr>
      <w:r w:rsidRPr="006943E1">
        <w:rPr>
          <w:rFonts w:ascii="Times New Roman" w:eastAsia="Times New Roman" w:hAnsi="Times New Roman" w:cs="Times New Roman"/>
          <w:kern w:val="0"/>
          <w:sz w:val="24"/>
          <w:szCs w:val="24"/>
          <w:lang w:eastAsia="lt-LT"/>
          <w14:ligatures w14:val="none"/>
        </w:rPr>
        <w:t xml:space="preserve">Kaišiadorių rajono savivaldybės administracija (toliau – Administracija), įstaigos kodas </w:t>
      </w:r>
      <w:r w:rsidRPr="006943E1">
        <w:rPr>
          <w:rFonts w:ascii="Times New Roman" w:eastAsia="Calibri" w:hAnsi="Times New Roman" w:cs="Times New Roman"/>
          <w:sz w:val="24"/>
          <w:szCs w:val="24"/>
        </w:rPr>
        <w:t>188773916</w:t>
      </w:r>
      <w:r w:rsidRPr="006943E1">
        <w:rPr>
          <w:rFonts w:ascii="Times New Roman" w:eastAsia="Times New Roman" w:hAnsi="Times New Roman" w:cs="Times New Roman"/>
          <w:kern w:val="0"/>
          <w:sz w:val="24"/>
          <w:szCs w:val="24"/>
          <w:lang w:eastAsia="lt-LT"/>
          <w14:ligatures w14:val="none"/>
        </w:rPr>
        <w:t xml:space="preserve">, atstovaujama </w:t>
      </w:r>
      <w:r w:rsidRPr="006943E1">
        <w:rPr>
          <w:rFonts w:ascii="Times New Roman" w:eastAsia="Calibri" w:hAnsi="Times New Roman" w:cs="Times New Roman"/>
          <w:sz w:val="24"/>
          <w:szCs w:val="24"/>
        </w:rPr>
        <w:t>Administracijos direktoriaus Karolio Petkevičiaus</w:t>
      </w:r>
      <w:r w:rsidRPr="006943E1">
        <w:rPr>
          <w:rFonts w:ascii="Times New Roman" w:eastAsia="Times New Roman" w:hAnsi="Times New Roman" w:cs="Times New Roman"/>
          <w:kern w:val="0"/>
          <w:sz w:val="24"/>
          <w:szCs w:val="24"/>
          <w:lang w:eastAsia="lt-LT"/>
          <w14:ligatures w14:val="none"/>
        </w:rPr>
        <w:t xml:space="preserve">, veikiančio </w:t>
      </w:r>
      <w:r w:rsidRPr="006943E1">
        <w:rPr>
          <w:rFonts w:ascii="Times New Roman" w:eastAsia="Times New Roman" w:hAnsi="Times New Roman" w:cs="Times New Roman"/>
          <w:color w:val="000000"/>
          <w:kern w:val="0"/>
          <w:sz w:val="24"/>
          <w:szCs w:val="24"/>
          <w:lang w:eastAsia="lt-LT"/>
          <w14:ligatures w14:val="none"/>
        </w:rPr>
        <w:t>pagal Administracijos nuostatus</w:t>
      </w:r>
      <w:r w:rsidRPr="00FF45BE">
        <w:rPr>
          <w:rFonts w:ascii="Times New Roman" w:eastAsia="Times New Roman" w:hAnsi="Times New Roman" w:cs="Times New Roman"/>
          <w:kern w:val="0"/>
          <w:sz w:val="24"/>
          <w:szCs w:val="24"/>
          <w14:ligatures w14:val="none"/>
        </w:rPr>
        <w:t xml:space="preserve"> (toliau – </w:t>
      </w:r>
      <w:r w:rsidRPr="00FF45BE">
        <w:rPr>
          <w:rFonts w:ascii="Times New Roman" w:eastAsia="Times New Roman" w:hAnsi="Times New Roman" w:cs="Times New Roman"/>
          <w:b/>
          <w:kern w:val="0"/>
          <w:sz w:val="24"/>
          <w:szCs w:val="24"/>
          <w14:ligatures w14:val="none"/>
        </w:rPr>
        <w:t>Užsakovas</w:t>
      </w:r>
      <w:r w:rsidRPr="00FF45BE">
        <w:rPr>
          <w:rFonts w:ascii="Times New Roman" w:eastAsia="Times New Roman" w:hAnsi="Times New Roman" w:cs="Times New Roman"/>
          <w:kern w:val="0"/>
          <w:sz w:val="24"/>
          <w:szCs w:val="24"/>
          <w14:ligatures w14:val="none"/>
        </w:rPr>
        <w:t>), ir _____________</w:t>
      </w:r>
      <w:r w:rsidRPr="00FF45BE">
        <w:rPr>
          <w:rFonts w:ascii="Times New Roman" w:eastAsia="Times New Roman" w:hAnsi="Times New Roman" w:cs="Times New Roman"/>
          <w:b/>
          <w:bCs/>
          <w:kern w:val="0"/>
          <w:sz w:val="24"/>
          <w:szCs w:val="24"/>
          <w14:ligatures w14:val="none"/>
        </w:rPr>
        <w:t xml:space="preserve">  </w:t>
      </w:r>
      <w:r w:rsidRPr="00FF45BE">
        <w:rPr>
          <w:rFonts w:ascii="Times New Roman" w:eastAsia="Times New Roman" w:hAnsi="Times New Roman" w:cs="Times New Roman"/>
          <w:kern w:val="0"/>
          <w:sz w:val="24"/>
          <w:szCs w:val="24"/>
          <w14:ligatures w14:val="none"/>
        </w:rPr>
        <w:t>, Įmonės kodas:</w:t>
      </w:r>
      <w:r w:rsidRPr="00FF45BE">
        <w:rPr>
          <w:rFonts w:ascii="Times New Roman" w:eastAsia="Times New Roman" w:hAnsi="Times New Roman" w:cs="Times New Roman"/>
          <w:kern w:val="0"/>
          <w:sz w:val="24"/>
          <w:szCs w:val="20"/>
          <w:lang w:eastAsia="ar-SA"/>
          <w14:ligatures w14:val="none"/>
        </w:rPr>
        <w:t xml:space="preserve"> ______________</w:t>
      </w:r>
      <w:r w:rsidRPr="00FF45BE">
        <w:rPr>
          <w:rFonts w:ascii="Times New Roman" w:eastAsia="Times New Roman" w:hAnsi="Times New Roman" w:cs="Times New Roman"/>
          <w:kern w:val="0"/>
          <w:sz w:val="24"/>
          <w:szCs w:val="24"/>
          <w14:ligatures w14:val="none"/>
        </w:rPr>
        <w:t>, atstovaujamas/(a) direktoriaus/(ės) __________</w:t>
      </w:r>
      <w:r w:rsidRPr="00FF45BE">
        <w:rPr>
          <w:rFonts w:ascii="Times New Roman" w:eastAsia="Times New Roman" w:hAnsi="Times New Roman" w:cs="Times New Roman"/>
          <w:kern w:val="0"/>
          <w:sz w:val="24"/>
          <w:szCs w:val="24"/>
          <w:lang w:eastAsia="ar-SA"/>
          <w14:ligatures w14:val="none"/>
        </w:rPr>
        <w:t xml:space="preserve"> (toliau - </w:t>
      </w:r>
      <w:r w:rsidRPr="00FF45BE">
        <w:rPr>
          <w:rFonts w:ascii="Times New Roman" w:eastAsia="Times New Roman" w:hAnsi="Times New Roman" w:cs="Times New Roman"/>
          <w:b/>
          <w:kern w:val="0"/>
          <w:sz w:val="24"/>
          <w:szCs w:val="24"/>
          <w:lang w:eastAsia="ar-SA"/>
          <w14:ligatures w14:val="none"/>
        </w:rPr>
        <w:t>Rangovas</w:t>
      </w:r>
      <w:r w:rsidRPr="00FF45BE">
        <w:rPr>
          <w:rFonts w:ascii="Times New Roman" w:eastAsia="Times New Roman" w:hAnsi="Times New Roman" w:cs="Times New Roman"/>
          <w:kern w:val="0"/>
          <w:sz w:val="24"/>
          <w:szCs w:val="24"/>
          <w:lang w:eastAsia="ar-SA"/>
          <w14:ligatures w14:val="none"/>
        </w:rPr>
        <w:t xml:space="preserve">), taip pat vadinami </w:t>
      </w:r>
      <w:r w:rsidRPr="00FF45BE">
        <w:rPr>
          <w:rFonts w:ascii="Times New Roman" w:eastAsia="Times New Roman" w:hAnsi="Times New Roman" w:cs="Times New Roman"/>
          <w:b/>
          <w:kern w:val="0"/>
          <w:sz w:val="24"/>
          <w:szCs w:val="24"/>
          <w:lang w:eastAsia="ar-SA"/>
          <w14:ligatures w14:val="none"/>
        </w:rPr>
        <w:t>Šalimis</w:t>
      </w:r>
      <w:r w:rsidRPr="00FF45BE">
        <w:rPr>
          <w:rFonts w:ascii="Times New Roman" w:eastAsia="Times New Roman" w:hAnsi="Times New Roman" w:cs="Times New Roman"/>
          <w:kern w:val="0"/>
          <w:sz w:val="24"/>
          <w:szCs w:val="24"/>
          <w:lang w:eastAsia="ar-SA"/>
          <w14:ligatures w14:val="none"/>
        </w:rPr>
        <w:t xml:space="preserve">, </w:t>
      </w:r>
      <w:r w:rsidRPr="006943E1">
        <w:rPr>
          <w:rFonts w:ascii="Times New Roman" w:eastAsia="Times New Roman" w:hAnsi="Times New Roman" w:cs="Times New Roman"/>
          <w:kern w:val="0"/>
          <w:sz w:val="24"/>
          <w:szCs w:val="24"/>
          <w:lang w:eastAsia="lt-LT"/>
          <w14:ligatures w14:val="none"/>
        </w:rPr>
        <w:t xml:space="preserve">vadovaudamiesi </w:t>
      </w:r>
      <w:r w:rsidRPr="006943E1">
        <w:rPr>
          <w:rFonts w:ascii="Times New Roman" w:eastAsia="Times New Roman" w:hAnsi="Times New Roman" w:cs="Times New Roman"/>
          <w:kern w:val="0"/>
          <w:sz w:val="24"/>
          <w:szCs w:val="20"/>
          <w:lang w:eastAsia="ar-SA"/>
          <w14:ligatures w14:val="none"/>
        </w:rPr>
        <w:t>Lietuvos Respublikos įstatymais, Administracijos viešojo pirkimo sąlygomis ir Administracijos viešųjų pirkimų komisijos 202</w:t>
      </w:r>
      <w:r w:rsidR="00B45625">
        <w:rPr>
          <w:rFonts w:ascii="Times New Roman" w:eastAsia="Times New Roman" w:hAnsi="Times New Roman" w:cs="Times New Roman"/>
          <w:kern w:val="0"/>
          <w:sz w:val="24"/>
          <w:szCs w:val="20"/>
          <w:lang w:eastAsia="ar-SA"/>
          <w14:ligatures w14:val="none"/>
        </w:rPr>
        <w:t>5</w:t>
      </w:r>
      <w:r w:rsidRPr="006943E1">
        <w:rPr>
          <w:rFonts w:ascii="Times New Roman" w:eastAsia="Times New Roman" w:hAnsi="Times New Roman" w:cs="Times New Roman"/>
          <w:kern w:val="0"/>
          <w:sz w:val="24"/>
          <w:szCs w:val="20"/>
          <w:lang w:eastAsia="ar-SA"/>
          <w14:ligatures w14:val="none"/>
        </w:rPr>
        <w:t xml:space="preserve"> m. </w:t>
      </w:r>
      <w:r w:rsidRPr="006943E1">
        <w:rPr>
          <w:rFonts w:ascii="Times New Roman" w:eastAsia="Times New Roman" w:hAnsi="Times New Roman" w:cs="Times New Roman"/>
          <w:color w:val="000000"/>
          <w:sz w:val="24"/>
          <w:szCs w:val="24"/>
        </w:rPr>
        <w:t xml:space="preserve">_________ mėn. ___ </w:t>
      </w:r>
      <w:r w:rsidRPr="006943E1">
        <w:rPr>
          <w:rFonts w:ascii="Times New Roman" w:eastAsia="Times New Roman" w:hAnsi="Times New Roman" w:cs="Times New Roman"/>
          <w:kern w:val="0"/>
          <w:sz w:val="24"/>
          <w:szCs w:val="20"/>
          <w:lang w:eastAsia="ar-SA"/>
          <w14:ligatures w14:val="none"/>
        </w:rPr>
        <w:t xml:space="preserve">d. posėdžio protokolu Nr. _______, </w:t>
      </w:r>
      <w:r w:rsidRPr="00FF45BE">
        <w:rPr>
          <w:rFonts w:ascii="Times New Roman" w:eastAsia="Times New Roman" w:hAnsi="Times New Roman" w:cs="Times New Roman"/>
          <w:kern w:val="0"/>
          <w:sz w:val="24"/>
          <w:szCs w:val="24"/>
          <w:lang w:eastAsia="ar-SA"/>
          <w14:ligatures w14:val="none"/>
        </w:rPr>
        <w:t>sudarė šią darbų sutartį (toliau – Sutartis).</w:t>
      </w:r>
      <w:r w:rsidRPr="00FF45BE">
        <w:rPr>
          <w:rFonts w:ascii="Times New Roman" w:eastAsia="Times New Roman" w:hAnsi="Times New Roman" w:cs="Times New Roman"/>
          <w:kern w:val="0"/>
          <w:sz w:val="24"/>
          <w:szCs w:val="24"/>
          <w14:ligatures w14:val="none"/>
        </w:rPr>
        <w:t xml:space="preserve"> </w:t>
      </w:r>
    </w:p>
    <w:p w14:paraId="4B708EC8" w14:textId="77777777" w:rsidR="006943E1" w:rsidRPr="00FF45BE" w:rsidRDefault="006943E1" w:rsidP="006943E1">
      <w:pPr>
        <w:tabs>
          <w:tab w:val="left" w:pos="284"/>
          <w:tab w:val="left" w:pos="567"/>
        </w:tabs>
        <w:suppressAutoHyphens/>
        <w:spacing w:after="0" w:line="240" w:lineRule="auto"/>
        <w:rPr>
          <w:rFonts w:ascii="Times New Roman" w:eastAsia="Times New Roman" w:hAnsi="Times New Roman" w:cs="Times New Roman"/>
          <w:b/>
          <w:bCs/>
          <w:color w:val="000000" w:themeColor="text1"/>
          <w:kern w:val="0"/>
          <w:sz w:val="24"/>
          <w:szCs w:val="24"/>
          <w:lang w:eastAsia="ar-SA"/>
          <w14:ligatures w14:val="none"/>
        </w:rPr>
      </w:pPr>
    </w:p>
    <w:p w14:paraId="38227E13" w14:textId="77777777" w:rsidR="006943E1" w:rsidRPr="00FF45BE" w:rsidRDefault="006943E1" w:rsidP="006943E1">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 xml:space="preserve">SPECIALIOJI DALIS </w:t>
      </w:r>
    </w:p>
    <w:p w14:paraId="1E4B7C91" w14:textId="77777777" w:rsidR="006943E1" w:rsidRPr="00FF45BE" w:rsidRDefault="006943E1" w:rsidP="006943E1">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tbl>
      <w:tblPr>
        <w:tblStyle w:val="Lentelstinklelis"/>
        <w:tblW w:w="9623" w:type="dxa"/>
        <w:tblLook w:val="04A0" w:firstRow="1" w:lastRow="0" w:firstColumn="1" w:lastColumn="0" w:noHBand="0" w:noVBand="1"/>
      </w:tblPr>
      <w:tblGrid>
        <w:gridCol w:w="1696"/>
        <w:gridCol w:w="4111"/>
        <w:gridCol w:w="3816"/>
      </w:tblGrid>
      <w:tr w:rsidR="006943E1" w:rsidRPr="00FF45BE" w14:paraId="78C901A6" w14:textId="77777777" w:rsidTr="004E639C">
        <w:tc>
          <w:tcPr>
            <w:tcW w:w="1696" w:type="dxa"/>
          </w:tcPr>
          <w:p w14:paraId="50F67C19" w14:textId="77777777" w:rsidR="006943E1" w:rsidRPr="00FF45BE" w:rsidRDefault="006943E1" w:rsidP="004E639C">
            <w:pPr>
              <w:numPr>
                <w:ilvl w:val="0"/>
                <w:numId w:val="1"/>
              </w:numPr>
              <w:suppressAutoHyphens/>
              <w:spacing w:line="276" w:lineRule="auto"/>
              <w:ind w:left="0" w:right="171" w:firstLine="0"/>
              <w:contextualSpacing/>
              <w:rPr>
                <w:rFonts w:ascii="Times New Roman" w:eastAsia="Times New Roman" w:hAnsi="Times New Roman"/>
                <w:sz w:val="24"/>
                <w:szCs w:val="24"/>
                <w:lang w:eastAsia="ar-SA"/>
              </w:rPr>
            </w:pPr>
          </w:p>
        </w:tc>
        <w:tc>
          <w:tcPr>
            <w:tcW w:w="7927" w:type="dxa"/>
            <w:gridSpan w:val="2"/>
          </w:tcPr>
          <w:p w14:paraId="1B03B87B"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b/>
                <w:bCs/>
                <w:sz w:val="24"/>
                <w:szCs w:val="24"/>
                <w:lang w:eastAsia="ar-SA"/>
              </w:rPr>
              <w:t>Duomenys apie sutarties objektą</w:t>
            </w:r>
            <w:r w:rsidRPr="00FF45BE">
              <w:rPr>
                <w:rFonts w:ascii="Times New Roman" w:eastAsia="Times New Roman" w:hAnsi="Times New Roman"/>
                <w:sz w:val="24"/>
                <w:szCs w:val="24"/>
                <w:lang w:eastAsia="ar-SA"/>
              </w:rPr>
              <w:t>:</w:t>
            </w:r>
          </w:p>
        </w:tc>
      </w:tr>
      <w:tr w:rsidR="006943E1" w:rsidRPr="00FF45BE" w14:paraId="1B2A3A6C" w14:textId="77777777" w:rsidTr="004E639C">
        <w:tc>
          <w:tcPr>
            <w:tcW w:w="1696" w:type="dxa"/>
          </w:tcPr>
          <w:p w14:paraId="52513BA2" w14:textId="77777777" w:rsidR="006943E1" w:rsidRPr="00FF45BE" w:rsidRDefault="006943E1" w:rsidP="004E639C">
            <w:pPr>
              <w:numPr>
                <w:ilvl w:val="1"/>
                <w:numId w:val="1"/>
              </w:numPr>
              <w:suppressAutoHyphens/>
              <w:spacing w:line="276" w:lineRule="auto"/>
              <w:ind w:right="171" w:hanging="1249"/>
              <w:contextualSpacing/>
              <w:rPr>
                <w:rFonts w:ascii="Times New Roman" w:eastAsia="Times New Roman" w:hAnsi="Times New Roman"/>
                <w:sz w:val="24"/>
                <w:szCs w:val="24"/>
                <w:lang w:eastAsia="ar-SA"/>
              </w:rPr>
            </w:pPr>
          </w:p>
        </w:tc>
        <w:tc>
          <w:tcPr>
            <w:tcW w:w="7927" w:type="dxa"/>
            <w:gridSpan w:val="2"/>
          </w:tcPr>
          <w:p w14:paraId="11699949" w14:textId="79F56E3B"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Pavadinimas </w:t>
            </w:r>
            <w:r w:rsidRPr="00FF45BE">
              <w:rPr>
                <w:rFonts w:ascii="Times New Roman" w:eastAsia="Times New Roman" w:hAnsi="Times New Roman"/>
                <w:i/>
                <w:iCs/>
                <w:sz w:val="24"/>
                <w:szCs w:val="24"/>
                <w:lang w:eastAsia="ar-SA"/>
              </w:rPr>
              <w:t>Kaišiadorių mies</w:t>
            </w:r>
            <w:r>
              <w:rPr>
                <w:rFonts w:ascii="Times New Roman" w:eastAsia="Times New Roman" w:hAnsi="Times New Roman"/>
                <w:i/>
                <w:iCs/>
                <w:sz w:val="24"/>
                <w:szCs w:val="24"/>
                <w:lang w:eastAsia="ar-SA"/>
              </w:rPr>
              <w:t>to šaligatvi</w:t>
            </w:r>
            <w:r w:rsidR="00680614">
              <w:rPr>
                <w:rFonts w:ascii="Times New Roman" w:eastAsia="Times New Roman" w:hAnsi="Times New Roman"/>
                <w:i/>
                <w:iCs/>
                <w:sz w:val="24"/>
                <w:szCs w:val="24"/>
                <w:lang w:eastAsia="ar-SA"/>
              </w:rPr>
              <w:t>o</w:t>
            </w:r>
            <w:r>
              <w:rPr>
                <w:rFonts w:ascii="Times New Roman" w:eastAsia="Times New Roman" w:hAnsi="Times New Roman"/>
                <w:i/>
                <w:iCs/>
                <w:sz w:val="24"/>
                <w:szCs w:val="24"/>
                <w:lang w:eastAsia="ar-SA"/>
              </w:rPr>
              <w:t xml:space="preserve"> prie</w:t>
            </w:r>
            <w:r w:rsidR="007E5B88">
              <w:rPr>
                <w:rFonts w:ascii="Times New Roman" w:eastAsia="Times New Roman" w:hAnsi="Times New Roman"/>
                <w:i/>
                <w:iCs/>
                <w:sz w:val="24"/>
                <w:szCs w:val="24"/>
                <w:lang w:eastAsia="ar-SA"/>
              </w:rPr>
              <w:t xml:space="preserve"> daugiabučio</w:t>
            </w:r>
            <w:r>
              <w:rPr>
                <w:rFonts w:ascii="Times New Roman" w:eastAsia="Times New Roman" w:hAnsi="Times New Roman"/>
                <w:i/>
                <w:iCs/>
                <w:sz w:val="24"/>
                <w:szCs w:val="24"/>
                <w:lang w:eastAsia="ar-SA"/>
              </w:rPr>
              <w:t xml:space="preserve"> </w:t>
            </w:r>
            <w:r w:rsidR="007E5B88">
              <w:rPr>
                <w:rFonts w:ascii="Times New Roman" w:eastAsia="Times New Roman" w:hAnsi="Times New Roman"/>
                <w:i/>
                <w:iCs/>
                <w:sz w:val="24"/>
                <w:szCs w:val="24"/>
                <w:lang w:eastAsia="ar-SA"/>
              </w:rPr>
              <w:t>gyvenamojo namo Girelės g. 49</w:t>
            </w:r>
            <w:r>
              <w:rPr>
                <w:rFonts w:ascii="Times New Roman" w:eastAsia="Times New Roman" w:hAnsi="Times New Roman"/>
                <w:i/>
                <w:iCs/>
                <w:sz w:val="24"/>
                <w:szCs w:val="24"/>
                <w:lang w:eastAsia="ar-SA"/>
              </w:rPr>
              <w:t xml:space="preserve"> paprastojo remonto</w:t>
            </w:r>
            <w:r w:rsidRPr="00FF45BE">
              <w:rPr>
                <w:rFonts w:ascii="Times New Roman" w:eastAsia="Times New Roman" w:hAnsi="Times New Roman"/>
                <w:i/>
                <w:iCs/>
                <w:sz w:val="24"/>
                <w:szCs w:val="24"/>
                <w:lang w:eastAsia="ar-SA"/>
              </w:rPr>
              <w:t xml:space="preserve"> darbai</w:t>
            </w:r>
          </w:p>
        </w:tc>
      </w:tr>
      <w:tr w:rsidR="006943E1" w:rsidRPr="00FF45BE" w14:paraId="075E8470" w14:textId="77777777" w:rsidTr="004E639C">
        <w:tc>
          <w:tcPr>
            <w:tcW w:w="1696" w:type="dxa"/>
          </w:tcPr>
          <w:p w14:paraId="3E0FFDDA" w14:textId="77777777" w:rsidR="006943E1" w:rsidRPr="00FF45BE" w:rsidRDefault="006943E1" w:rsidP="004E639C">
            <w:pPr>
              <w:numPr>
                <w:ilvl w:val="1"/>
                <w:numId w:val="1"/>
              </w:numPr>
              <w:suppressAutoHyphens/>
              <w:spacing w:line="276" w:lineRule="auto"/>
              <w:ind w:left="743" w:right="171" w:hanging="709"/>
              <w:contextualSpacing/>
              <w:rPr>
                <w:rFonts w:ascii="Times New Roman" w:eastAsia="Times New Roman" w:hAnsi="Times New Roman"/>
                <w:sz w:val="24"/>
                <w:szCs w:val="24"/>
                <w:lang w:eastAsia="ar-SA"/>
              </w:rPr>
            </w:pPr>
          </w:p>
        </w:tc>
        <w:tc>
          <w:tcPr>
            <w:tcW w:w="7927" w:type="dxa"/>
            <w:gridSpan w:val="2"/>
          </w:tcPr>
          <w:p w14:paraId="068A6C04" w14:textId="79C1AC01" w:rsidR="006943E1" w:rsidRPr="00FF45BE" w:rsidRDefault="006943E1" w:rsidP="00345934">
            <w:pPr>
              <w:suppressAutoHyphens/>
              <w:spacing w:line="276" w:lineRule="auto"/>
              <w:rPr>
                <w:rFonts w:ascii="Times New Roman" w:eastAsia="Times New Roman" w:hAnsi="Times New Roman"/>
                <w:i/>
                <w:iCs/>
                <w:sz w:val="24"/>
                <w:szCs w:val="24"/>
                <w:lang w:eastAsia="ar-SA"/>
              </w:rPr>
            </w:pPr>
            <w:r w:rsidRPr="00FF45BE">
              <w:rPr>
                <w:rFonts w:ascii="Times New Roman" w:eastAsia="Times New Roman" w:hAnsi="Times New Roman"/>
                <w:sz w:val="24"/>
                <w:szCs w:val="24"/>
                <w:lang w:eastAsia="ar-SA"/>
              </w:rPr>
              <w:t xml:space="preserve">Adresas: </w:t>
            </w:r>
            <w:r w:rsidR="007E5B88">
              <w:rPr>
                <w:rFonts w:ascii="Times New Roman" w:eastAsia="Times New Roman" w:hAnsi="Times New Roman"/>
                <w:i/>
                <w:iCs/>
                <w:sz w:val="24"/>
                <w:szCs w:val="24"/>
                <w:lang w:eastAsia="ar-SA"/>
              </w:rPr>
              <w:t xml:space="preserve">Girelės g. 49, </w:t>
            </w:r>
            <w:r w:rsidRPr="00FF45BE">
              <w:rPr>
                <w:rFonts w:ascii="Times New Roman" w:eastAsia="Times New Roman" w:hAnsi="Times New Roman"/>
                <w:i/>
                <w:iCs/>
                <w:sz w:val="24"/>
                <w:szCs w:val="24"/>
                <w:lang w:eastAsia="ar-SA"/>
              </w:rPr>
              <w:t>Kaišiadorių miestas</w:t>
            </w:r>
          </w:p>
        </w:tc>
      </w:tr>
      <w:tr w:rsidR="006943E1" w:rsidRPr="00FF45BE" w14:paraId="14470C16" w14:textId="77777777" w:rsidTr="004E639C">
        <w:tc>
          <w:tcPr>
            <w:tcW w:w="1696" w:type="dxa"/>
          </w:tcPr>
          <w:p w14:paraId="500B6BE4" w14:textId="77777777" w:rsidR="006943E1" w:rsidRPr="00FF45BE" w:rsidRDefault="006943E1" w:rsidP="004E639C">
            <w:pPr>
              <w:numPr>
                <w:ilvl w:val="1"/>
                <w:numId w:val="1"/>
              </w:numPr>
              <w:suppressAutoHyphens/>
              <w:spacing w:line="276" w:lineRule="auto"/>
              <w:ind w:left="743" w:right="171" w:hanging="709"/>
              <w:contextualSpacing/>
              <w:rPr>
                <w:rFonts w:ascii="Times New Roman" w:eastAsia="Times New Roman" w:hAnsi="Times New Roman"/>
                <w:sz w:val="24"/>
                <w:szCs w:val="24"/>
                <w:lang w:eastAsia="ar-SA"/>
              </w:rPr>
            </w:pPr>
          </w:p>
        </w:tc>
        <w:tc>
          <w:tcPr>
            <w:tcW w:w="7927" w:type="dxa"/>
            <w:gridSpan w:val="2"/>
          </w:tcPr>
          <w:p w14:paraId="6136F44D"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Unikalus Nr. </w:t>
            </w:r>
          </w:p>
        </w:tc>
      </w:tr>
      <w:tr w:rsidR="006943E1" w:rsidRPr="00FF45BE" w14:paraId="1E46538C" w14:textId="77777777" w:rsidTr="004E639C">
        <w:tc>
          <w:tcPr>
            <w:tcW w:w="1696" w:type="dxa"/>
          </w:tcPr>
          <w:p w14:paraId="04A760DE" w14:textId="77777777" w:rsidR="006943E1" w:rsidRPr="00FF45BE" w:rsidRDefault="006943E1" w:rsidP="004E639C">
            <w:pPr>
              <w:numPr>
                <w:ilvl w:val="1"/>
                <w:numId w:val="1"/>
              </w:numPr>
              <w:suppressAutoHyphens/>
              <w:spacing w:line="276" w:lineRule="auto"/>
              <w:ind w:left="743" w:right="171" w:hanging="709"/>
              <w:contextualSpacing/>
              <w:rPr>
                <w:rFonts w:ascii="Times New Roman" w:eastAsia="Times New Roman" w:hAnsi="Times New Roman"/>
                <w:sz w:val="24"/>
                <w:szCs w:val="24"/>
                <w:lang w:eastAsia="ar-SA"/>
              </w:rPr>
            </w:pPr>
          </w:p>
        </w:tc>
        <w:tc>
          <w:tcPr>
            <w:tcW w:w="7927" w:type="dxa"/>
            <w:gridSpan w:val="2"/>
          </w:tcPr>
          <w:p w14:paraId="243BD2F5"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Objekto rūšis </w:t>
            </w:r>
          </w:p>
          <w:p w14:paraId="2618BE39" w14:textId="21FD50F0" w:rsidR="006943E1" w:rsidRPr="00FF45BE" w:rsidRDefault="006943E1" w:rsidP="00345934">
            <w:pPr>
              <w:suppressAutoHyphens/>
              <w:spacing w:line="276" w:lineRule="auto"/>
              <w:rPr>
                <w:rFonts w:ascii="Times New Roman" w:eastAsia="Times New Roman" w:hAnsi="Times New Roman"/>
                <w:i/>
                <w:iCs/>
                <w:sz w:val="24"/>
                <w:szCs w:val="24"/>
                <w:lang w:eastAsia="ar-SA"/>
              </w:rPr>
            </w:pPr>
          </w:p>
        </w:tc>
      </w:tr>
      <w:tr w:rsidR="006943E1" w:rsidRPr="00FF45BE" w14:paraId="714D58B6" w14:textId="77777777" w:rsidTr="004E639C">
        <w:trPr>
          <w:trHeight w:val="122"/>
        </w:trPr>
        <w:tc>
          <w:tcPr>
            <w:tcW w:w="1696" w:type="dxa"/>
          </w:tcPr>
          <w:p w14:paraId="0AFFD63D" w14:textId="77777777" w:rsidR="006943E1" w:rsidRPr="00810BAC" w:rsidRDefault="006943E1" w:rsidP="004E639C">
            <w:pPr>
              <w:numPr>
                <w:ilvl w:val="0"/>
                <w:numId w:val="1"/>
              </w:numPr>
              <w:suppressAutoHyphens/>
              <w:spacing w:line="276" w:lineRule="auto"/>
              <w:ind w:right="171"/>
              <w:contextualSpacing/>
              <w:rPr>
                <w:rFonts w:ascii="Times New Roman" w:eastAsia="Times New Roman" w:hAnsi="Times New Roman"/>
                <w:sz w:val="24"/>
                <w:szCs w:val="24"/>
                <w:lang w:eastAsia="ar-SA"/>
              </w:rPr>
            </w:pPr>
          </w:p>
        </w:tc>
        <w:tc>
          <w:tcPr>
            <w:tcW w:w="7927" w:type="dxa"/>
            <w:gridSpan w:val="2"/>
          </w:tcPr>
          <w:p w14:paraId="13CA945D" w14:textId="77777777" w:rsidR="006943E1" w:rsidRPr="00810BAC" w:rsidRDefault="006943E1" w:rsidP="00345934">
            <w:pPr>
              <w:suppressAutoHyphens/>
              <w:spacing w:line="276" w:lineRule="auto"/>
              <w:rPr>
                <w:rFonts w:ascii="Times New Roman" w:eastAsia="Times New Roman" w:hAnsi="Times New Roman"/>
                <w:b/>
                <w:bCs/>
                <w:sz w:val="24"/>
                <w:szCs w:val="24"/>
                <w:lang w:eastAsia="ar-SA"/>
              </w:rPr>
            </w:pPr>
            <w:r w:rsidRPr="00810BAC">
              <w:rPr>
                <w:rFonts w:ascii="Times New Roman" w:eastAsia="Times New Roman" w:hAnsi="Times New Roman"/>
                <w:b/>
                <w:bCs/>
                <w:sz w:val="24"/>
                <w:szCs w:val="24"/>
                <w:lang w:eastAsia="ar-SA"/>
              </w:rPr>
              <w:t>Projektinė dokumentacija</w:t>
            </w:r>
          </w:p>
          <w:p w14:paraId="5DAA8215" w14:textId="01CCE836" w:rsidR="006943E1" w:rsidRPr="00810BAC" w:rsidRDefault="006943E1" w:rsidP="00345934">
            <w:pPr>
              <w:suppressAutoHyphens/>
              <w:spacing w:line="276" w:lineRule="auto"/>
              <w:rPr>
                <w:rFonts w:ascii="Times New Roman" w:eastAsia="Times New Roman" w:hAnsi="Times New Roman"/>
                <w:b/>
                <w:bCs/>
                <w:i/>
                <w:iCs/>
                <w:sz w:val="24"/>
                <w:szCs w:val="24"/>
                <w:lang w:eastAsia="ar-SA"/>
              </w:rPr>
            </w:pPr>
            <w:r w:rsidRPr="00810BAC">
              <w:rPr>
                <w:rFonts w:ascii="Times New Roman" w:eastAsia="Times New Roman" w:hAnsi="Times New Roman"/>
                <w:i/>
                <w:iCs/>
                <w:sz w:val="24"/>
                <w:szCs w:val="24"/>
                <w:lang w:eastAsia="ar-SA"/>
              </w:rPr>
              <w:t>Šaligatvi</w:t>
            </w:r>
            <w:r w:rsidR="00B45625">
              <w:rPr>
                <w:rFonts w:ascii="Times New Roman" w:eastAsia="Times New Roman" w:hAnsi="Times New Roman"/>
                <w:i/>
                <w:iCs/>
                <w:sz w:val="24"/>
                <w:szCs w:val="24"/>
                <w:lang w:eastAsia="ar-SA"/>
              </w:rPr>
              <w:t>o</w:t>
            </w:r>
            <w:r w:rsidRPr="00810BAC">
              <w:rPr>
                <w:rFonts w:ascii="Times New Roman" w:eastAsia="Times New Roman" w:hAnsi="Times New Roman"/>
                <w:i/>
                <w:iCs/>
                <w:sz w:val="24"/>
                <w:szCs w:val="24"/>
                <w:lang w:eastAsia="ar-SA"/>
              </w:rPr>
              <w:t xml:space="preserve"> prie daugiabučio gyvenamojo namo </w:t>
            </w:r>
            <w:r w:rsidR="007E5B88">
              <w:rPr>
                <w:rFonts w:ascii="Times New Roman" w:eastAsia="Times New Roman" w:hAnsi="Times New Roman"/>
                <w:i/>
                <w:iCs/>
                <w:sz w:val="24"/>
                <w:szCs w:val="24"/>
                <w:lang w:eastAsia="ar-SA"/>
              </w:rPr>
              <w:t>Girelės g. 49</w:t>
            </w:r>
            <w:r w:rsidRPr="00810BAC">
              <w:rPr>
                <w:rFonts w:ascii="Times New Roman" w:eastAsia="Times New Roman" w:hAnsi="Times New Roman"/>
                <w:i/>
                <w:iCs/>
                <w:sz w:val="24"/>
                <w:szCs w:val="24"/>
                <w:lang w:eastAsia="ar-SA"/>
              </w:rPr>
              <w:t xml:space="preserve">, Kaišiadorių m. </w:t>
            </w:r>
            <w:r w:rsidR="007E5B88">
              <w:rPr>
                <w:rFonts w:ascii="Times New Roman" w:eastAsia="Times New Roman" w:hAnsi="Times New Roman"/>
                <w:i/>
                <w:iCs/>
                <w:sz w:val="24"/>
                <w:szCs w:val="24"/>
                <w:lang w:eastAsia="ar-SA"/>
              </w:rPr>
              <w:t>paprastojo  remonto aprašas</w:t>
            </w:r>
          </w:p>
        </w:tc>
      </w:tr>
      <w:tr w:rsidR="006943E1" w:rsidRPr="00FF45BE" w14:paraId="3ECE9F5E" w14:textId="77777777" w:rsidTr="004E639C">
        <w:trPr>
          <w:trHeight w:val="266"/>
        </w:trPr>
        <w:tc>
          <w:tcPr>
            <w:tcW w:w="1696" w:type="dxa"/>
          </w:tcPr>
          <w:p w14:paraId="3F512C56" w14:textId="77777777" w:rsidR="006943E1" w:rsidRPr="00FF45BE" w:rsidRDefault="006943E1" w:rsidP="004E639C">
            <w:pPr>
              <w:numPr>
                <w:ilvl w:val="0"/>
                <w:numId w:val="1"/>
              </w:numPr>
              <w:suppressAutoHyphens/>
              <w:spacing w:line="276" w:lineRule="auto"/>
              <w:ind w:right="171"/>
              <w:contextualSpacing/>
              <w:rPr>
                <w:rFonts w:ascii="Times New Roman" w:eastAsia="Times New Roman" w:hAnsi="Times New Roman"/>
                <w:sz w:val="24"/>
                <w:szCs w:val="24"/>
                <w:lang w:eastAsia="ar-SA"/>
              </w:rPr>
            </w:pPr>
          </w:p>
        </w:tc>
        <w:tc>
          <w:tcPr>
            <w:tcW w:w="7927" w:type="dxa"/>
            <w:gridSpan w:val="2"/>
          </w:tcPr>
          <w:p w14:paraId="281EC093" w14:textId="77777777" w:rsidR="006943E1" w:rsidRPr="00FF45BE" w:rsidRDefault="006943E1" w:rsidP="00345934">
            <w:pPr>
              <w:suppressAutoHyphens/>
              <w:spacing w:line="276" w:lineRule="auto"/>
              <w:rPr>
                <w:rFonts w:ascii="Times New Roman" w:eastAsia="Times New Roman" w:hAnsi="Times New Roman"/>
                <w:b/>
                <w:bCs/>
                <w:sz w:val="24"/>
                <w:szCs w:val="24"/>
                <w:lang w:eastAsia="ar-SA"/>
              </w:rPr>
            </w:pPr>
            <w:r w:rsidRPr="00FF45BE">
              <w:rPr>
                <w:rFonts w:ascii="Times New Roman" w:eastAsia="Times New Roman" w:hAnsi="Times New Roman"/>
                <w:b/>
                <w:bCs/>
                <w:sz w:val="24"/>
                <w:szCs w:val="24"/>
                <w:lang w:eastAsia="ar-SA"/>
              </w:rPr>
              <w:t>Sutarties kainodara:</w:t>
            </w:r>
          </w:p>
        </w:tc>
      </w:tr>
      <w:tr w:rsidR="006943E1" w:rsidRPr="00FF45BE" w14:paraId="79D4FCBD" w14:textId="77777777" w:rsidTr="004E639C">
        <w:tc>
          <w:tcPr>
            <w:tcW w:w="1696" w:type="dxa"/>
          </w:tcPr>
          <w:p w14:paraId="1FA0FE2B" w14:textId="77777777" w:rsidR="004E639C" w:rsidRDefault="004E639C" w:rsidP="004E639C">
            <w:pPr>
              <w:tabs>
                <w:tab w:val="left" w:pos="459"/>
              </w:tabs>
              <w:suppressAutoHyphens/>
              <w:spacing w:line="120" w:lineRule="auto"/>
              <w:ind w:right="315"/>
              <w:contextualSpacing/>
              <w:rPr>
                <w:rFonts w:ascii="Times New Roman" w:eastAsia="Times New Roman" w:hAnsi="Times New Roman"/>
                <w:sz w:val="24"/>
                <w:szCs w:val="24"/>
                <w:lang w:eastAsia="ar-SA"/>
              </w:rPr>
            </w:pPr>
          </w:p>
          <w:p w14:paraId="17C4BC6E" w14:textId="3886ED07" w:rsidR="006943E1" w:rsidRPr="00810BAC" w:rsidRDefault="004E639C" w:rsidP="004E639C">
            <w:pPr>
              <w:tabs>
                <w:tab w:val="left" w:pos="459"/>
              </w:tabs>
              <w:suppressAutoHyphens/>
              <w:spacing w:line="120" w:lineRule="auto"/>
              <w:ind w:right="315"/>
              <w:contextualSpacing/>
              <w:rPr>
                <w:rFonts w:ascii="Times New Roman" w:eastAsia="Times New Roman" w:hAnsi="Times New Roman"/>
                <w:sz w:val="24"/>
                <w:szCs w:val="24"/>
                <w:lang w:eastAsia="ar-SA"/>
              </w:rPr>
            </w:pPr>
            <w:r>
              <w:rPr>
                <w:rFonts w:ascii="Times New Roman" w:eastAsia="Times New Roman" w:hAnsi="Times New Roman"/>
                <w:sz w:val="24"/>
                <w:szCs w:val="24"/>
                <w:lang w:eastAsia="ar-SA"/>
              </w:rPr>
              <w:t>3.1.</w:t>
            </w:r>
          </w:p>
        </w:tc>
        <w:tc>
          <w:tcPr>
            <w:tcW w:w="7927" w:type="dxa"/>
            <w:gridSpan w:val="2"/>
          </w:tcPr>
          <w:p w14:paraId="7BC98BBE" w14:textId="77777777" w:rsidR="006943E1"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Sutarties kainos apskaičiavimo būdas: Fiksuotos kainos sutartis</w:t>
            </w:r>
          </w:p>
          <w:p w14:paraId="717D9549" w14:textId="77777777" w:rsidR="004E639C" w:rsidRPr="00FF45BE" w:rsidRDefault="004E639C" w:rsidP="00345934">
            <w:pPr>
              <w:suppressAutoHyphens/>
              <w:spacing w:line="276" w:lineRule="auto"/>
              <w:rPr>
                <w:rFonts w:ascii="Times New Roman" w:eastAsia="Times New Roman" w:hAnsi="Times New Roman"/>
                <w:b/>
                <w:bCs/>
                <w:sz w:val="24"/>
                <w:szCs w:val="24"/>
                <w:lang w:eastAsia="ar-SA"/>
              </w:rPr>
            </w:pPr>
          </w:p>
        </w:tc>
      </w:tr>
      <w:tr w:rsidR="006943E1" w:rsidRPr="00FF45BE" w14:paraId="477BAD46" w14:textId="77777777" w:rsidTr="004E639C">
        <w:tc>
          <w:tcPr>
            <w:tcW w:w="1696" w:type="dxa"/>
          </w:tcPr>
          <w:p w14:paraId="7AF0DC29" w14:textId="77777777" w:rsidR="006943E1" w:rsidRPr="00810BAC" w:rsidRDefault="006943E1" w:rsidP="004E639C">
            <w:pPr>
              <w:tabs>
                <w:tab w:val="left" w:pos="459"/>
              </w:tabs>
              <w:suppressAutoHyphens/>
              <w:spacing w:line="276" w:lineRule="auto"/>
              <w:ind w:right="315"/>
              <w:contextualSpacing/>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3.2.</w:t>
            </w:r>
          </w:p>
        </w:tc>
        <w:tc>
          <w:tcPr>
            <w:tcW w:w="7927" w:type="dxa"/>
            <w:gridSpan w:val="2"/>
          </w:tcPr>
          <w:p w14:paraId="053B1AB1" w14:textId="77777777" w:rsidR="006943E1" w:rsidRPr="00810BAC" w:rsidRDefault="006943E1" w:rsidP="00345934">
            <w:pPr>
              <w:suppressAutoHyphens/>
              <w:spacing w:line="276" w:lineRule="auto"/>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Pradinė Sutarties vertė _______ Eur (suma žodžiais) be PVM.</w:t>
            </w:r>
          </w:p>
        </w:tc>
      </w:tr>
      <w:tr w:rsidR="006943E1" w:rsidRPr="00FF45BE" w14:paraId="475C507D" w14:textId="77777777" w:rsidTr="004E639C">
        <w:tc>
          <w:tcPr>
            <w:tcW w:w="1696" w:type="dxa"/>
          </w:tcPr>
          <w:p w14:paraId="6EB34060" w14:textId="77777777" w:rsidR="006943E1" w:rsidRPr="00810BAC" w:rsidRDefault="006943E1" w:rsidP="004E639C">
            <w:pPr>
              <w:tabs>
                <w:tab w:val="left" w:pos="459"/>
              </w:tabs>
              <w:suppressAutoHyphens/>
              <w:spacing w:line="276" w:lineRule="auto"/>
              <w:ind w:right="315"/>
              <w:contextualSpacing/>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3.3.</w:t>
            </w:r>
          </w:p>
        </w:tc>
        <w:tc>
          <w:tcPr>
            <w:tcW w:w="7927" w:type="dxa"/>
            <w:gridSpan w:val="2"/>
          </w:tcPr>
          <w:p w14:paraId="6DB99CEE" w14:textId="77777777" w:rsidR="006943E1" w:rsidRPr="00810BAC" w:rsidRDefault="006943E1" w:rsidP="00345934">
            <w:pPr>
              <w:suppressAutoHyphens/>
              <w:spacing w:line="276" w:lineRule="auto"/>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 xml:space="preserve">Bendra Sutarties kaina ______ Eur (suma žodžiais) su PVM. </w:t>
            </w:r>
          </w:p>
          <w:p w14:paraId="04C6529F" w14:textId="77777777" w:rsidR="006943E1" w:rsidRPr="00810BAC" w:rsidRDefault="006943E1" w:rsidP="00345934">
            <w:pPr>
              <w:suppressAutoHyphens/>
              <w:spacing w:line="276" w:lineRule="auto"/>
              <w:rPr>
                <w:rFonts w:ascii="Times New Roman" w:eastAsia="Times New Roman" w:hAnsi="Times New Roman"/>
                <w:sz w:val="24"/>
                <w:szCs w:val="24"/>
                <w:lang w:eastAsia="ar-SA"/>
              </w:rPr>
            </w:pPr>
          </w:p>
        </w:tc>
      </w:tr>
      <w:tr w:rsidR="006943E1" w:rsidRPr="00FF45BE" w14:paraId="4339C2CF" w14:textId="77777777" w:rsidTr="004E639C">
        <w:tc>
          <w:tcPr>
            <w:tcW w:w="1696" w:type="dxa"/>
          </w:tcPr>
          <w:p w14:paraId="3B88A420" w14:textId="77777777" w:rsidR="006943E1" w:rsidRPr="00810BAC" w:rsidRDefault="006943E1" w:rsidP="004E639C">
            <w:pPr>
              <w:tabs>
                <w:tab w:val="left" w:pos="459"/>
              </w:tabs>
              <w:suppressAutoHyphens/>
              <w:spacing w:line="276" w:lineRule="auto"/>
              <w:ind w:right="315"/>
              <w:contextualSpacing/>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3.4.</w:t>
            </w:r>
          </w:p>
        </w:tc>
        <w:tc>
          <w:tcPr>
            <w:tcW w:w="7927" w:type="dxa"/>
            <w:gridSpan w:val="2"/>
          </w:tcPr>
          <w:p w14:paraId="040D3BDE" w14:textId="77777777" w:rsidR="006943E1" w:rsidRPr="00FF45BE" w:rsidRDefault="006943E1" w:rsidP="00345934">
            <w:pPr>
              <w:suppressAutoHyphens/>
              <w:spacing w:line="276" w:lineRule="auto"/>
              <w:rPr>
                <w:rFonts w:ascii="Times New Roman" w:eastAsia="Times New Roman" w:hAnsi="Times New Roman"/>
                <w:i/>
                <w:iCs/>
                <w:color w:val="0070C0"/>
                <w:sz w:val="24"/>
                <w:szCs w:val="24"/>
                <w:lang w:eastAsia="ar-SA"/>
              </w:rPr>
            </w:pPr>
            <w:r w:rsidRPr="00FF45BE">
              <w:rPr>
                <w:rFonts w:ascii="Times New Roman" w:eastAsia="Times New Roman" w:hAnsi="Times New Roman"/>
                <w:sz w:val="24"/>
                <w:szCs w:val="24"/>
                <w:lang w:eastAsia="ar-SA"/>
              </w:rPr>
              <w:t xml:space="preserve">Sutarties kainos peržiūros sąlygos – </w:t>
            </w:r>
            <w:r w:rsidRPr="00FF45BE">
              <w:rPr>
                <w:rFonts w:ascii="Times New Roman" w:eastAsia="Times New Roman" w:hAnsi="Times New Roman"/>
                <w:i/>
                <w:iCs/>
                <w:sz w:val="24"/>
                <w:szCs w:val="24"/>
                <w:lang w:eastAsia="ar-SA"/>
              </w:rPr>
              <w:t>Netaikoma</w:t>
            </w:r>
          </w:p>
          <w:p w14:paraId="0ABE57C4"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p>
        </w:tc>
      </w:tr>
      <w:tr w:rsidR="006943E1" w:rsidRPr="00FF45BE" w14:paraId="2677E92E" w14:textId="77777777" w:rsidTr="004E639C">
        <w:tc>
          <w:tcPr>
            <w:tcW w:w="1696" w:type="dxa"/>
          </w:tcPr>
          <w:p w14:paraId="19F3596A" w14:textId="77777777" w:rsidR="006943E1" w:rsidRPr="00FF45BE" w:rsidRDefault="006943E1" w:rsidP="004E639C">
            <w:pPr>
              <w:numPr>
                <w:ilvl w:val="0"/>
                <w:numId w:val="1"/>
              </w:numPr>
              <w:suppressAutoHyphens/>
              <w:spacing w:line="276" w:lineRule="auto"/>
              <w:ind w:right="171"/>
              <w:contextualSpacing/>
              <w:rPr>
                <w:rFonts w:ascii="Times New Roman" w:eastAsia="Times New Roman" w:hAnsi="Times New Roman"/>
                <w:sz w:val="24"/>
                <w:szCs w:val="24"/>
                <w:lang w:eastAsia="ar-SA"/>
              </w:rPr>
            </w:pPr>
          </w:p>
        </w:tc>
        <w:tc>
          <w:tcPr>
            <w:tcW w:w="7927" w:type="dxa"/>
            <w:gridSpan w:val="2"/>
          </w:tcPr>
          <w:p w14:paraId="27BA05A9" w14:textId="77777777" w:rsidR="006943E1" w:rsidRPr="00FF45BE" w:rsidRDefault="006943E1" w:rsidP="00345934">
            <w:pPr>
              <w:suppressAutoHyphens/>
              <w:spacing w:line="276" w:lineRule="auto"/>
              <w:rPr>
                <w:rFonts w:ascii="Times New Roman" w:eastAsia="Times New Roman" w:hAnsi="Times New Roman"/>
                <w:b/>
                <w:bCs/>
                <w:sz w:val="24"/>
                <w:szCs w:val="24"/>
                <w:lang w:eastAsia="ar-SA"/>
              </w:rPr>
            </w:pPr>
            <w:r w:rsidRPr="00FF45BE">
              <w:rPr>
                <w:rFonts w:ascii="Times New Roman" w:eastAsia="Times New Roman" w:hAnsi="Times New Roman"/>
                <w:b/>
                <w:bCs/>
                <w:sz w:val="24"/>
                <w:szCs w:val="24"/>
                <w:lang w:eastAsia="ar-SA"/>
              </w:rPr>
              <w:t>Atsiskaitymo sąlygos:</w:t>
            </w:r>
          </w:p>
        </w:tc>
      </w:tr>
      <w:tr w:rsidR="006943E1" w:rsidRPr="00FF45BE" w14:paraId="11D409CC" w14:textId="77777777" w:rsidTr="004E639C">
        <w:tc>
          <w:tcPr>
            <w:tcW w:w="1696" w:type="dxa"/>
          </w:tcPr>
          <w:p w14:paraId="613959CF" w14:textId="77777777" w:rsidR="006943E1" w:rsidRPr="00FF45BE" w:rsidRDefault="006943E1" w:rsidP="004E639C">
            <w:pPr>
              <w:suppressAutoHyphens/>
              <w:spacing w:line="276" w:lineRule="auto"/>
              <w:ind w:right="171"/>
              <w:contextualSpacing/>
              <w:rPr>
                <w:rFonts w:ascii="Times New Roman" w:eastAsia="Times New Roman" w:hAnsi="Times New Roman"/>
                <w:sz w:val="24"/>
                <w:szCs w:val="24"/>
                <w:lang w:eastAsia="ar-SA"/>
              </w:rPr>
            </w:pPr>
          </w:p>
        </w:tc>
        <w:tc>
          <w:tcPr>
            <w:tcW w:w="7927" w:type="dxa"/>
            <w:gridSpan w:val="2"/>
          </w:tcPr>
          <w:p w14:paraId="70373AB4" w14:textId="63B883C0" w:rsidR="006943E1" w:rsidRPr="004E639C" w:rsidRDefault="004E639C" w:rsidP="00345934">
            <w:pPr>
              <w:suppressAutoHyphens/>
              <w:spacing w:line="276" w:lineRule="auto"/>
              <w:rPr>
                <w:rFonts w:ascii="Times New Roman" w:eastAsia="Times New Roman" w:hAnsi="Times New Roman"/>
                <w:i/>
                <w:iCs/>
                <w:sz w:val="24"/>
                <w:szCs w:val="24"/>
                <w:lang w:eastAsia="ar-SA"/>
              </w:rPr>
            </w:pPr>
            <w:r w:rsidRPr="004E639C">
              <w:rPr>
                <w:rFonts w:ascii="Times New Roman" w:hAnsi="Times New Roman"/>
                <w:i/>
                <w:iCs/>
                <w:sz w:val="24"/>
                <w:szCs w:val="24"/>
              </w:rPr>
              <w:t>Mokėjimai pagal šią Sutartį vykdomi Sutarties bendrosios dalies IV skyriuje nustatyta tvarka.</w:t>
            </w:r>
          </w:p>
        </w:tc>
      </w:tr>
      <w:tr w:rsidR="006943E1" w:rsidRPr="00FF45BE" w14:paraId="62540D23" w14:textId="77777777" w:rsidTr="004E639C">
        <w:tc>
          <w:tcPr>
            <w:tcW w:w="1696" w:type="dxa"/>
          </w:tcPr>
          <w:p w14:paraId="0E889B13" w14:textId="77777777" w:rsidR="006943E1" w:rsidRPr="00FF45BE" w:rsidRDefault="006943E1" w:rsidP="004E639C">
            <w:pPr>
              <w:numPr>
                <w:ilvl w:val="0"/>
                <w:numId w:val="1"/>
              </w:numPr>
              <w:suppressAutoHyphens/>
              <w:spacing w:line="276" w:lineRule="auto"/>
              <w:ind w:right="171"/>
              <w:contextualSpacing/>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 </w:t>
            </w:r>
          </w:p>
        </w:tc>
        <w:tc>
          <w:tcPr>
            <w:tcW w:w="7927" w:type="dxa"/>
            <w:gridSpan w:val="2"/>
          </w:tcPr>
          <w:p w14:paraId="29B1D1B7" w14:textId="77777777" w:rsidR="006943E1" w:rsidRPr="00FF45BE" w:rsidRDefault="006943E1" w:rsidP="00345934">
            <w:pPr>
              <w:suppressAutoHyphens/>
              <w:spacing w:line="276" w:lineRule="auto"/>
              <w:rPr>
                <w:rFonts w:ascii="Times New Roman" w:eastAsia="Times New Roman" w:hAnsi="Times New Roman"/>
                <w:b/>
                <w:bCs/>
                <w:sz w:val="24"/>
                <w:szCs w:val="24"/>
                <w:lang w:eastAsia="ar-SA"/>
              </w:rPr>
            </w:pPr>
            <w:r w:rsidRPr="00FF45BE">
              <w:rPr>
                <w:rFonts w:ascii="Times New Roman" w:eastAsia="Times New Roman" w:hAnsi="Times New Roman"/>
                <w:b/>
                <w:bCs/>
                <w:sz w:val="24"/>
                <w:szCs w:val="24"/>
                <w:lang w:eastAsia="ar-SA"/>
              </w:rPr>
              <w:t>Darbų atlikimo terminai</w:t>
            </w:r>
          </w:p>
          <w:p w14:paraId="606B30D8" w14:textId="77777777" w:rsidR="009E0390" w:rsidRPr="009E0390" w:rsidRDefault="009E0390" w:rsidP="009E0390">
            <w:pPr>
              <w:spacing w:line="276" w:lineRule="auto"/>
              <w:rPr>
                <w:rFonts w:ascii="Times New Roman" w:hAnsi="Times New Roman"/>
                <w:b/>
                <w:bCs/>
                <w:i/>
                <w:iCs/>
                <w:sz w:val="24"/>
                <w:szCs w:val="24"/>
              </w:rPr>
            </w:pPr>
            <w:r w:rsidRPr="009E0390">
              <w:rPr>
                <w:rFonts w:ascii="Times New Roman" w:hAnsi="Times New Roman"/>
                <w:i/>
                <w:iCs/>
                <w:sz w:val="24"/>
                <w:szCs w:val="24"/>
              </w:rPr>
              <w:t>Rangos darbai turi būti atlikti per 4 (keturis) mėnesius nuo sutarties pasirašymo datos.</w:t>
            </w:r>
          </w:p>
          <w:p w14:paraId="25C71A98" w14:textId="0B3DB6FF" w:rsidR="006943E1" w:rsidRPr="00810BAC" w:rsidRDefault="009E0390" w:rsidP="009E0390">
            <w:pPr>
              <w:suppressAutoHyphens/>
              <w:spacing w:line="276" w:lineRule="auto"/>
              <w:rPr>
                <w:rFonts w:ascii="Times New Roman" w:eastAsia="Times New Roman" w:hAnsi="Times New Roman"/>
                <w:sz w:val="24"/>
                <w:szCs w:val="24"/>
                <w:lang w:eastAsia="ar-SA"/>
              </w:rPr>
            </w:pPr>
            <w:r w:rsidRPr="009E0390">
              <w:rPr>
                <w:rFonts w:ascii="Times New Roman" w:hAnsi="Times New Roman"/>
                <w:i/>
                <w:iCs/>
                <w:color w:val="000000"/>
                <w:sz w:val="24"/>
                <w:szCs w:val="24"/>
              </w:rPr>
              <w:t>Sutarties trukmė, atsižvelgiant į Sutarties bendrosios dalies IV skyriuje nustatytą atsiskaitymo tvarką, ne ilgiau kaip 5 (penki) mėn</w:t>
            </w:r>
            <w:r w:rsidRPr="009E0390">
              <w:rPr>
                <w:i/>
                <w:iCs/>
                <w:color w:val="000000"/>
                <w:szCs w:val="24"/>
              </w:rPr>
              <w:t>.</w:t>
            </w:r>
          </w:p>
        </w:tc>
      </w:tr>
      <w:tr w:rsidR="006943E1" w:rsidRPr="00FF45BE" w14:paraId="0ED3F849" w14:textId="77777777" w:rsidTr="004E639C">
        <w:tc>
          <w:tcPr>
            <w:tcW w:w="1696" w:type="dxa"/>
          </w:tcPr>
          <w:p w14:paraId="4D88E256" w14:textId="77777777" w:rsidR="006943E1" w:rsidRPr="00FF45BE" w:rsidRDefault="006943E1" w:rsidP="004E639C">
            <w:pPr>
              <w:numPr>
                <w:ilvl w:val="0"/>
                <w:numId w:val="1"/>
              </w:numPr>
              <w:suppressAutoHyphens/>
              <w:spacing w:line="276" w:lineRule="auto"/>
              <w:ind w:right="171"/>
              <w:contextualSpacing/>
              <w:rPr>
                <w:rFonts w:ascii="Times New Roman" w:eastAsia="Times New Roman" w:hAnsi="Times New Roman"/>
                <w:sz w:val="24"/>
                <w:szCs w:val="24"/>
                <w:lang w:eastAsia="ar-SA"/>
              </w:rPr>
            </w:pPr>
          </w:p>
        </w:tc>
        <w:tc>
          <w:tcPr>
            <w:tcW w:w="7927" w:type="dxa"/>
            <w:gridSpan w:val="2"/>
          </w:tcPr>
          <w:p w14:paraId="175FE94B" w14:textId="77777777" w:rsidR="006943E1" w:rsidRPr="00FF45BE" w:rsidRDefault="006943E1" w:rsidP="00345934">
            <w:pPr>
              <w:suppressAutoHyphens/>
              <w:spacing w:line="276" w:lineRule="auto"/>
              <w:rPr>
                <w:rFonts w:ascii="Times New Roman" w:eastAsia="Times New Roman" w:hAnsi="Times New Roman"/>
                <w:b/>
                <w:bCs/>
                <w:sz w:val="24"/>
                <w:szCs w:val="24"/>
                <w:lang w:eastAsia="ar-SA"/>
              </w:rPr>
            </w:pPr>
            <w:r w:rsidRPr="00FF45BE">
              <w:rPr>
                <w:rFonts w:ascii="Times New Roman" w:eastAsia="Times New Roman" w:hAnsi="Times New Roman"/>
                <w:b/>
                <w:bCs/>
                <w:sz w:val="24"/>
                <w:szCs w:val="24"/>
                <w:lang w:eastAsia="ar-SA"/>
              </w:rPr>
              <w:t>Papildomos nuostatos susijusios su Darbų atlikimo terminais:</w:t>
            </w:r>
          </w:p>
          <w:p w14:paraId="558592E0" w14:textId="77777777" w:rsidR="006943E1" w:rsidRPr="00FF45BE" w:rsidRDefault="006943E1" w:rsidP="00345934">
            <w:pPr>
              <w:tabs>
                <w:tab w:val="left" w:pos="851"/>
              </w:tabs>
              <w:suppressAutoHyphens/>
              <w:jc w:val="both"/>
              <w:rPr>
                <w:rFonts w:ascii="Times New Roman" w:eastAsia="Times New Roman" w:hAnsi="Times New Roman"/>
                <w:sz w:val="24"/>
                <w:szCs w:val="20"/>
                <w:lang w:eastAsia="ar-SA"/>
              </w:rPr>
            </w:pPr>
            <w:r w:rsidRPr="00FF45BE">
              <w:rPr>
                <w:rFonts w:ascii="Times New Roman" w:eastAsia="Times New Roman" w:hAnsi="Times New Roman"/>
                <w:i/>
                <w:iCs/>
                <w:sz w:val="24"/>
                <w:szCs w:val="24"/>
                <w:lang w:eastAsia="ar-SA"/>
              </w:rPr>
              <w:t>Netaikoma</w:t>
            </w:r>
          </w:p>
          <w:p w14:paraId="006070CC" w14:textId="77777777" w:rsidR="006943E1" w:rsidRPr="00FF45BE" w:rsidRDefault="006943E1" w:rsidP="00345934">
            <w:pPr>
              <w:suppressAutoHyphens/>
              <w:spacing w:line="276" w:lineRule="auto"/>
              <w:rPr>
                <w:rFonts w:ascii="Times New Roman" w:eastAsia="Times New Roman" w:hAnsi="Times New Roman"/>
                <w:b/>
                <w:bCs/>
                <w:sz w:val="24"/>
                <w:szCs w:val="24"/>
                <w:lang w:eastAsia="ar-SA"/>
              </w:rPr>
            </w:pPr>
          </w:p>
        </w:tc>
      </w:tr>
      <w:tr w:rsidR="006943E1" w:rsidRPr="00FF45BE" w14:paraId="18CBF9F3" w14:textId="77777777" w:rsidTr="004E639C">
        <w:tc>
          <w:tcPr>
            <w:tcW w:w="1696" w:type="dxa"/>
          </w:tcPr>
          <w:p w14:paraId="74E8C882" w14:textId="77777777" w:rsidR="006943E1" w:rsidRPr="00FF45BE" w:rsidRDefault="006943E1" w:rsidP="004E639C">
            <w:pPr>
              <w:numPr>
                <w:ilvl w:val="0"/>
                <w:numId w:val="1"/>
              </w:numPr>
              <w:suppressAutoHyphens/>
              <w:spacing w:line="276" w:lineRule="auto"/>
              <w:ind w:left="0" w:right="171" w:firstLine="0"/>
              <w:contextualSpacing/>
              <w:rPr>
                <w:rFonts w:ascii="Times New Roman" w:eastAsia="Times New Roman" w:hAnsi="Times New Roman"/>
                <w:sz w:val="24"/>
                <w:szCs w:val="24"/>
                <w:lang w:eastAsia="ar-SA"/>
              </w:rPr>
            </w:pPr>
          </w:p>
        </w:tc>
        <w:tc>
          <w:tcPr>
            <w:tcW w:w="7927" w:type="dxa"/>
            <w:gridSpan w:val="2"/>
          </w:tcPr>
          <w:p w14:paraId="21611015" w14:textId="77777777" w:rsidR="006943E1" w:rsidRPr="00FF45BE" w:rsidRDefault="006943E1" w:rsidP="00345934">
            <w:pPr>
              <w:suppressAutoHyphens/>
              <w:spacing w:line="276" w:lineRule="auto"/>
              <w:rPr>
                <w:rFonts w:ascii="Times New Roman" w:eastAsia="Times New Roman" w:hAnsi="Times New Roman"/>
                <w:b/>
                <w:bCs/>
                <w:sz w:val="24"/>
                <w:szCs w:val="24"/>
                <w:lang w:eastAsia="ar-SA"/>
              </w:rPr>
            </w:pPr>
            <w:r w:rsidRPr="00FF45BE">
              <w:rPr>
                <w:rFonts w:ascii="Times New Roman" w:eastAsia="Times New Roman" w:hAnsi="Times New Roman"/>
                <w:b/>
                <w:bCs/>
                <w:sz w:val="24"/>
                <w:szCs w:val="24"/>
                <w:lang w:eastAsia="ar-SA"/>
              </w:rPr>
              <w:t>Garantiniai terminai</w:t>
            </w:r>
          </w:p>
          <w:p w14:paraId="23B2AE0D" w14:textId="760F5F8A" w:rsidR="006943E1" w:rsidRPr="00FF45BE" w:rsidRDefault="006943E1" w:rsidP="00345934">
            <w:pPr>
              <w:suppressAutoHyphens/>
              <w:spacing w:line="276" w:lineRule="auto"/>
              <w:rPr>
                <w:rFonts w:ascii="Times New Roman" w:eastAsia="Times New Roman" w:hAnsi="Times New Roman"/>
                <w:i/>
                <w:iCs/>
                <w:color w:val="0070C0"/>
                <w:sz w:val="24"/>
                <w:szCs w:val="24"/>
                <w:lang w:eastAsia="ar-SA"/>
              </w:rPr>
            </w:pPr>
          </w:p>
        </w:tc>
      </w:tr>
      <w:tr w:rsidR="004E639C" w:rsidRPr="00FF45BE" w14:paraId="2417B0F8" w14:textId="77777777" w:rsidTr="004E639C">
        <w:tc>
          <w:tcPr>
            <w:tcW w:w="1696" w:type="dxa"/>
          </w:tcPr>
          <w:p w14:paraId="354794A5" w14:textId="52C8F04B" w:rsidR="004E639C" w:rsidRPr="00FF45BE" w:rsidRDefault="004E639C" w:rsidP="004E639C">
            <w:pPr>
              <w:suppressAutoHyphens/>
              <w:spacing w:line="276" w:lineRule="auto"/>
              <w:ind w:right="171"/>
              <w:contextualSpacing/>
              <w:rPr>
                <w:rFonts w:ascii="Times New Roman" w:eastAsia="Times New Roman" w:hAnsi="Times New Roman"/>
                <w:sz w:val="24"/>
                <w:szCs w:val="24"/>
                <w:lang w:eastAsia="ar-SA"/>
              </w:rPr>
            </w:pPr>
            <w:r>
              <w:rPr>
                <w:rFonts w:ascii="Times New Roman" w:eastAsia="Times New Roman" w:hAnsi="Times New Roman"/>
                <w:sz w:val="24"/>
                <w:szCs w:val="24"/>
                <w:lang w:eastAsia="ar-SA"/>
              </w:rPr>
              <w:t>7.1.</w:t>
            </w:r>
          </w:p>
        </w:tc>
        <w:tc>
          <w:tcPr>
            <w:tcW w:w="7927" w:type="dxa"/>
            <w:gridSpan w:val="2"/>
          </w:tcPr>
          <w:p w14:paraId="71AD0BF3" w14:textId="77777777" w:rsidR="004E639C" w:rsidRPr="00FA6711" w:rsidRDefault="004E639C" w:rsidP="004E639C">
            <w:pPr>
              <w:suppressAutoHyphens/>
              <w:spacing w:line="276" w:lineRule="auto"/>
              <w:rPr>
                <w:rFonts w:ascii="Times New Roman" w:eastAsia="Times New Roman" w:hAnsi="Times New Roman"/>
                <w:sz w:val="24"/>
                <w:szCs w:val="24"/>
                <w:lang w:eastAsia="ar-SA"/>
              </w:rPr>
            </w:pPr>
            <w:r w:rsidRPr="00FA6711">
              <w:rPr>
                <w:rFonts w:ascii="Times New Roman" w:eastAsia="Times New Roman" w:hAnsi="Times New Roman"/>
                <w:sz w:val="24"/>
                <w:szCs w:val="24"/>
                <w:lang w:eastAsia="ar-SA"/>
              </w:rPr>
              <w:t>Pagrindinis Garantinis terminas akivaizdiems defektams: 5 metai.</w:t>
            </w:r>
          </w:p>
          <w:p w14:paraId="161E510A" w14:textId="01B757B9" w:rsidR="004E639C" w:rsidRPr="004E639C" w:rsidRDefault="004E639C" w:rsidP="004E639C">
            <w:pPr>
              <w:suppressAutoHyphens/>
              <w:spacing w:line="276" w:lineRule="auto"/>
              <w:rPr>
                <w:rFonts w:ascii="Times New Roman" w:eastAsia="Times New Roman" w:hAnsi="Times New Roman"/>
                <w:sz w:val="24"/>
                <w:szCs w:val="24"/>
                <w:lang w:eastAsia="ar-SA"/>
              </w:rPr>
            </w:pPr>
          </w:p>
        </w:tc>
      </w:tr>
      <w:tr w:rsidR="004E639C" w:rsidRPr="00FF45BE" w14:paraId="43AE9D9D" w14:textId="77777777" w:rsidTr="004E639C">
        <w:tc>
          <w:tcPr>
            <w:tcW w:w="1696" w:type="dxa"/>
          </w:tcPr>
          <w:p w14:paraId="57210449" w14:textId="099A730D" w:rsidR="004E639C" w:rsidRDefault="004E639C" w:rsidP="004E639C">
            <w:pPr>
              <w:suppressAutoHyphens/>
              <w:spacing w:line="276" w:lineRule="auto"/>
              <w:ind w:right="171"/>
              <w:contextualSpacing/>
              <w:rPr>
                <w:rFonts w:ascii="Times New Roman" w:eastAsia="Times New Roman" w:hAnsi="Times New Roman"/>
                <w:sz w:val="24"/>
                <w:szCs w:val="24"/>
                <w:lang w:eastAsia="ar-SA"/>
              </w:rPr>
            </w:pPr>
            <w:r w:rsidRPr="00C7515C">
              <w:rPr>
                <w:rFonts w:ascii="Times New Roman" w:eastAsia="Times New Roman" w:hAnsi="Times New Roman"/>
                <w:sz w:val="24"/>
                <w:szCs w:val="24"/>
                <w:lang w:eastAsia="ar-SA"/>
              </w:rPr>
              <w:t>7.2.</w:t>
            </w:r>
          </w:p>
        </w:tc>
        <w:tc>
          <w:tcPr>
            <w:tcW w:w="7927" w:type="dxa"/>
            <w:gridSpan w:val="2"/>
          </w:tcPr>
          <w:p w14:paraId="28AE598F" w14:textId="7A4FEE08" w:rsidR="004E639C" w:rsidRPr="004E639C" w:rsidRDefault="004E639C" w:rsidP="004E639C">
            <w:pPr>
              <w:suppressAutoHyphens/>
              <w:spacing w:line="276" w:lineRule="auto"/>
              <w:rPr>
                <w:rFonts w:ascii="Times New Roman" w:eastAsia="Times New Roman" w:hAnsi="Times New Roman"/>
                <w:sz w:val="24"/>
                <w:szCs w:val="24"/>
                <w:lang w:eastAsia="ar-SA"/>
              </w:rPr>
            </w:pPr>
            <w:r w:rsidRPr="00C7515C">
              <w:rPr>
                <w:rFonts w:ascii="Times New Roman" w:hAnsi="Times New Roman"/>
                <w:sz w:val="24"/>
                <w:szCs w:val="24"/>
              </w:rPr>
              <w:t>Garantinis terminas paslėptiems defektams (defektams paslėptuose statinio elementuose</w:t>
            </w:r>
            <w:r>
              <w:rPr>
                <w:rFonts w:ascii="Times New Roman" w:hAnsi="Times New Roman"/>
                <w:sz w:val="24"/>
                <w:szCs w:val="24"/>
              </w:rPr>
              <w:t xml:space="preserve">): </w:t>
            </w:r>
            <w:r w:rsidRPr="00C7515C">
              <w:rPr>
                <w:rFonts w:ascii="Times New Roman" w:hAnsi="Times New Roman"/>
                <w:sz w:val="24"/>
                <w:szCs w:val="24"/>
              </w:rPr>
              <w:t>10 metų.</w:t>
            </w:r>
          </w:p>
        </w:tc>
      </w:tr>
      <w:tr w:rsidR="004E639C" w:rsidRPr="00FF45BE" w14:paraId="3EB1CF30" w14:textId="77777777" w:rsidTr="004E639C">
        <w:tc>
          <w:tcPr>
            <w:tcW w:w="1696" w:type="dxa"/>
          </w:tcPr>
          <w:p w14:paraId="0A5543AD" w14:textId="676BA9EE" w:rsidR="004E639C" w:rsidRDefault="004E639C" w:rsidP="004E639C">
            <w:pPr>
              <w:suppressAutoHyphens/>
              <w:spacing w:line="276" w:lineRule="auto"/>
              <w:ind w:right="171"/>
              <w:contextualSpacing/>
              <w:rPr>
                <w:rFonts w:ascii="Times New Roman" w:eastAsia="Times New Roman" w:hAnsi="Times New Roman"/>
                <w:sz w:val="24"/>
                <w:szCs w:val="24"/>
                <w:lang w:eastAsia="ar-SA"/>
              </w:rPr>
            </w:pPr>
            <w:r w:rsidRPr="00C7515C">
              <w:rPr>
                <w:rFonts w:ascii="Times New Roman" w:eastAsia="Times New Roman" w:hAnsi="Times New Roman"/>
                <w:sz w:val="24"/>
                <w:szCs w:val="24"/>
                <w:lang w:eastAsia="ar-SA"/>
              </w:rPr>
              <w:t>7.3.</w:t>
            </w:r>
          </w:p>
        </w:tc>
        <w:tc>
          <w:tcPr>
            <w:tcW w:w="7927" w:type="dxa"/>
            <w:gridSpan w:val="2"/>
          </w:tcPr>
          <w:p w14:paraId="0411ECB0" w14:textId="28630793" w:rsidR="004E639C" w:rsidRDefault="004E639C" w:rsidP="004E639C">
            <w:pPr>
              <w:suppressAutoHyphens/>
              <w:spacing w:line="276" w:lineRule="auto"/>
              <w:rPr>
                <w:rFonts w:ascii="Times New Roman" w:eastAsia="Times New Roman" w:hAnsi="Times New Roman"/>
                <w:sz w:val="24"/>
                <w:szCs w:val="24"/>
                <w:lang w:eastAsia="ar-SA"/>
              </w:rPr>
            </w:pPr>
            <w:r w:rsidRPr="00C7515C">
              <w:rPr>
                <w:rFonts w:ascii="Times New Roman" w:hAnsi="Times New Roman"/>
                <w:sz w:val="24"/>
                <w:szCs w:val="24"/>
              </w:rPr>
              <w:t>Garantinis terminas tyčia paslėptiems defektams: 20 metų.</w:t>
            </w:r>
          </w:p>
        </w:tc>
      </w:tr>
      <w:tr w:rsidR="006943E1" w:rsidRPr="00FF45BE" w14:paraId="1591C119" w14:textId="77777777" w:rsidTr="004E639C">
        <w:tc>
          <w:tcPr>
            <w:tcW w:w="1696" w:type="dxa"/>
          </w:tcPr>
          <w:p w14:paraId="64408EDB" w14:textId="77777777" w:rsidR="006943E1" w:rsidRPr="00FF45BE" w:rsidRDefault="006943E1" w:rsidP="004E639C">
            <w:pPr>
              <w:numPr>
                <w:ilvl w:val="0"/>
                <w:numId w:val="1"/>
              </w:numPr>
              <w:tabs>
                <w:tab w:val="left" w:pos="0"/>
              </w:tabs>
              <w:suppressAutoHyphens/>
              <w:spacing w:line="276" w:lineRule="auto"/>
              <w:ind w:left="0" w:right="315" w:firstLine="0"/>
              <w:contextualSpacing/>
              <w:rPr>
                <w:rFonts w:ascii="Times New Roman" w:eastAsia="Times New Roman" w:hAnsi="Times New Roman"/>
                <w:sz w:val="24"/>
                <w:szCs w:val="24"/>
                <w:lang w:eastAsia="ar-SA"/>
              </w:rPr>
            </w:pPr>
          </w:p>
        </w:tc>
        <w:tc>
          <w:tcPr>
            <w:tcW w:w="7927" w:type="dxa"/>
            <w:gridSpan w:val="2"/>
          </w:tcPr>
          <w:p w14:paraId="1BB54E83" w14:textId="77777777" w:rsidR="006943E1" w:rsidRPr="00FF45BE" w:rsidRDefault="006943E1" w:rsidP="00345934">
            <w:pPr>
              <w:suppressAutoHyphens/>
              <w:spacing w:line="276" w:lineRule="auto"/>
              <w:rPr>
                <w:rFonts w:ascii="Times New Roman" w:eastAsia="Times New Roman" w:hAnsi="Times New Roman"/>
                <w:b/>
                <w:bCs/>
                <w:sz w:val="24"/>
                <w:szCs w:val="24"/>
                <w:lang w:eastAsia="ar-SA"/>
              </w:rPr>
            </w:pPr>
            <w:r w:rsidRPr="00FF45BE">
              <w:rPr>
                <w:rFonts w:ascii="Times New Roman" w:eastAsia="Times New Roman" w:hAnsi="Times New Roman"/>
                <w:b/>
                <w:bCs/>
                <w:sz w:val="24"/>
                <w:szCs w:val="24"/>
                <w:lang w:eastAsia="ar-SA"/>
              </w:rPr>
              <w:t>Sutartinių prievolių vykdymo užtikrinimas:</w:t>
            </w:r>
          </w:p>
        </w:tc>
      </w:tr>
      <w:tr w:rsidR="006943E1" w:rsidRPr="00FF45BE" w14:paraId="2451F68C" w14:textId="77777777" w:rsidTr="004E639C">
        <w:tc>
          <w:tcPr>
            <w:tcW w:w="1696" w:type="dxa"/>
          </w:tcPr>
          <w:p w14:paraId="13A996D4" w14:textId="1FFE494E" w:rsidR="006943E1" w:rsidRPr="00FF45BE" w:rsidRDefault="004E639C" w:rsidP="004E639C">
            <w:pPr>
              <w:tabs>
                <w:tab w:val="left" w:pos="1026"/>
              </w:tabs>
              <w:suppressAutoHyphens/>
              <w:spacing w:line="276" w:lineRule="auto"/>
              <w:ind w:right="171"/>
              <w:contextualSpacing/>
              <w:rPr>
                <w:rFonts w:ascii="Times New Roman" w:eastAsia="Times New Roman" w:hAnsi="Times New Roman"/>
                <w:sz w:val="24"/>
                <w:szCs w:val="24"/>
                <w:lang w:eastAsia="ar-SA"/>
              </w:rPr>
            </w:pPr>
            <w:r>
              <w:rPr>
                <w:rFonts w:ascii="Times New Roman" w:eastAsia="Times New Roman" w:hAnsi="Times New Roman"/>
                <w:sz w:val="24"/>
                <w:szCs w:val="24"/>
                <w:lang w:eastAsia="ar-SA"/>
              </w:rPr>
              <w:t>8.1.</w:t>
            </w:r>
          </w:p>
        </w:tc>
        <w:tc>
          <w:tcPr>
            <w:tcW w:w="7927" w:type="dxa"/>
            <w:gridSpan w:val="2"/>
          </w:tcPr>
          <w:p w14:paraId="6C0C0613"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Sutarties vykdymo užtikrinimo dydis: </w:t>
            </w:r>
            <w:r w:rsidRPr="00FF45BE">
              <w:rPr>
                <w:rFonts w:ascii="Times New Roman" w:eastAsia="Times New Roman" w:hAnsi="Times New Roman"/>
                <w:i/>
                <w:iCs/>
                <w:sz w:val="24"/>
                <w:szCs w:val="24"/>
                <w:lang w:eastAsia="ar-SA"/>
              </w:rPr>
              <w:t>Netaikoma</w:t>
            </w:r>
          </w:p>
        </w:tc>
      </w:tr>
      <w:tr w:rsidR="006943E1" w:rsidRPr="00FF45BE" w14:paraId="44410E3F" w14:textId="77777777" w:rsidTr="004E639C">
        <w:tc>
          <w:tcPr>
            <w:tcW w:w="1696" w:type="dxa"/>
          </w:tcPr>
          <w:p w14:paraId="776C2535" w14:textId="03DA575F" w:rsidR="006943E1" w:rsidRPr="00FF45BE" w:rsidRDefault="004E639C" w:rsidP="004E639C">
            <w:pPr>
              <w:tabs>
                <w:tab w:val="left" w:pos="1026"/>
              </w:tabs>
              <w:suppressAutoHyphens/>
              <w:spacing w:line="276" w:lineRule="auto"/>
              <w:ind w:right="171"/>
              <w:contextualSpacing/>
              <w:rPr>
                <w:rFonts w:ascii="Times New Roman" w:eastAsia="Times New Roman" w:hAnsi="Times New Roman"/>
                <w:sz w:val="24"/>
                <w:szCs w:val="24"/>
                <w:lang w:eastAsia="ar-SA"/>
              </w:rPr>
            </w:pPr>
            <w:r>
              <w:rPr>
                <w:rFonts w:ascii="Times New Roman" w:eastAsia="Times New Roman" w:hAnsi="Times New Roman"/>
                <w:sz w:val="24"/>
                <w:szCs w:val="24"/>
                <w:lang w:eastAsia="ar-SA"/>
              </w:rPr>
              <w:t>8.2.</w:t>
            </w:r>
          </w:p>
        </w:tc>
        <w:tc>
          <w:tcPr>
            <w:tcW w:w="7927" w:type="dxa"/>
            <w:gridSpan w:val="2"/>
          </w:tcPr>
          <w:p w14:paraId="0ADC65FB"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Bauda pagal Bendrosios dalies 59 punktą: </w:t>
            </w:r>
            <w:r>
              <w:rPr>
                <w:rFonts w:ascii="Times New Roman" w:eastAsia="Times New Roman" w:hAnsi="Times New Roman"/>
                <w:sz w:val="24"/>
                <w:szCs w:val="24"/>
                <w:lang w:eastAsia="ar-SA"/>
              </w:rPr>
              <w:t>10</w:t>
            </w:r>
            <w:r w:rsidRPr="00FF45BE">
              <w:rPr>
                <w:rFonts w:ascii="Times New Roman" w:eastAsia="Times New Roman" w:hAnsi="Times New Roman"/>
                <w:sz w:val="24"/>
                <w:szCs w:val="24"/>
                <w:lang w:eastAsia="ar-SA"/>
              </w:rPr>
              <w:t xml:space="preserve"> % nuo pradinės Sutarties vertės. </w:t>
            </w:r>
          </w:p>
        </w:tc>
      </w:tr>
      <w:tr w:rsidR="006943E1" w:rsidRPr="00FF45BE" w14:paraId="691DEDF7" w14:textId="77777777" w:rsidTr="004E639C">
        <w:tc>
          <w:tcPr>
            <w:tcW w:w="1696" w:type="dxa"/>
          </w:tcPr>
          <w:p w14:paraId="0ECC6C58" w14:textId="3044C64E" w:rsidR="006943E1" w:rsidRPr="00FF45BE" w:rsidRDefault="004E639C" w:rsidP="004E639C">
            <w:pPr>
              <w:tabs>
                <w:tab w:val="left" w:pos="1026"/>
              </w:tabs>
              <w:suppressAutoHyphens/>
              <w:spacing w:line="276" w:lineRule="auto"/>
              <w:ind w:right="171"/>
              <w:contextualSpacing/>
              <w:rPr>
                <w:rFonts w:ascii="Times New Roman" w:eastAsia="Times New Roman" w:hAnsi="Times New Roman"/>
                <w:sz w:val="24"/>
                <w:szCs w:val="24"/>
                <w:lang w:eastAsia="ar-SA"/>
              </w:rPr>
            </w:pPr>
            <w:r>
              <w:rPr>
                <w:rFonts w:ascii="Times New Roman" w:eastAsia="Times New Roman" w:hAnsi="Times New Roman"/>
                <w:sz w:val="24"/>
                <w:szCs w:val="24"/>
                <w:lang w:eastAsia="ar-SA"/>
              </w:rPr>
              <w:t>8.3.</w:t>
            </w:r>
          </w:p>
        </w:tc>
        <w:tc>
          <w:tcPr>
            <w:tcW w:w="7927" w:type="dxa"/>
            <w:gridSpan w:val="2"/>
          </w:tcPr>
          <w:p w14:paraId="53651D32"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Delspinigių dydis pagal Bendrosios dalies 56 punktą: 0,0</w:t>
            </w:r>
            <w:r>
              <w:rPr>
                <w:rFonts w:ascii="Times New Roman" w:eastAsia="Times New Roman" w:hAnsi="Times New Roman"/>
                <w:sz w:val="24"/>
                <w:szCs w:val="24"/>
                <w:lang w:eastAsia="ar-SA"/>
              </w:rPr>
              <w:t>5</w:t>
            </w:r>
            <w:r w:rsidRPr="00FF45BE">
              <w:rPr>
                <w:rFonts w:ascii="Times New Roman" w:eastAsia="Times New Roman" w:hAnsi="Times New Roman"/>
                <w:sz w:val="24"/>
                <w:szCs w:val="24"/>
                <w:lang w:eastAsia="ar-SA"/>
              </w:rPr>
              <w:t xml:space="preserve"> % nuo neapmokėtos sumos.</w:t>
            </w:r>
          </w:p>
        </w:tc>
      </w:tr>
      <w:tr w:rsidR="006943E1" w:rsidRPr="00FF45BE" w14:paraId="75F09BB2" w14:textId="77777777" w:rsidTr="004E639C">
        <w:tc>
          <w:tcPr>
            <w:tcW w:w="1696" w:type="dxa"/>
          </w:tcPr>
          <w:p w14:paraId="3C3EFEAA" w14:textId="4CFAD4C6" w:rsidR="006943E1" w:rsidRPr="00FF45BE" w:rsidRDefault="004E639C" w:rsidP="004E639C">
            <w:pPr>
              <w:tabs>
                <w:tab w:val="left" w:pos="1026"/>
              </w:tabs>
              <w:suppressAutoHyphens/>
              <w:spacing w:line="276" w:lineRule="auto"/>
              <w:ind w:right="171"/>
              <w:contextualSpacing/>
              <w:rPr>
                <w:rFonts w:ascii="Times New Roman" w:eastAsia="Times New Roman" w:hAnsi="Times New Roman"/>
                <w:sz w:val="24"/>
                <w:szCs w:val="24"/>
                <w:lang w:eastAsia="ar-SA"/>
              </w:rPr>
            </w:pPr>
            <w:r>
              <w:rPr>
                <w:rFonts w:ascii="Times New Roman" w:eastAsia="Times New Roman" w:hAnsi="Times New Roman"/>
                <w:sz w:val="24"/>
                <w:szCs w:val="24"/>
                <w:lang w:eastAsia="ar-SA"/>
              </w:rPr>
              <w:t>8.4.</w:t>
            </w:r>
          </w:p>
        </w:tc>
        <w:tc>
          <w:tcPr>
            <w:tcW w:w="7927" w:type="dxa"/>
            <w:gridSpan w:val="2"/>
          </w:tcPr>
          <w:p w14:paraId="57BC82BE"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Delspinigių dydis pagal Bendrosios dalies 57 punktą: 0,0</w:t>
            </w:r>
            <w:r>
              <w:rPr>
                <w:rFonts w:ascii="Times New Roman" w:eastAsia="Times New Roman" w:hAnsi="Times New Roman"/>
                <w:sz w:val="24"/>
                <w:szCs w:val="24"/>
                <w:lang w:eastAsia="ar-SA"/>
              </w:rPr>
              <w:t>5</w:t>
            </w:r>
            <w:r w:rsidRPr="00FF45BE">
              <w:rPr>
                <w:rFonts w:ascii="Times New Roman" w:eastAsia="Times New Roman" w:hAnsi="Times New Roman"/>
                <w:sz w:val="24"/>
                <w:szCs w:val="24"/>
                <w:lang w:eastAsia="ar-SA"/>
              </w:rPr>
              <w:t xml:space="preserve"> % nuo pradinės Sutarties vertės.</w:t>
            </w:r>
          </w:p>
        </w:tc>
      </w:tr>
      <w:tr w:rsidR="006943E1" w:rsidRPr="00FF45BE" w14:paraId="1519AC11" w14:textId="77777777" w:rsidTr="004E639C">
        <w:tc>
          <w:tcPr>
            <w:tcW w:w="1696" w:type="dxa"/>
          </w:tcPr>
          <w:p w14:paraId="2A91F25A" w14:textId="77777777" w:rsidR="006943E1" w:rsidRPr="00FF45BE" w:rsidRDefault="006943E1" w:rsidP="004E639C">
            <w:pPr>
              <w:numPr>
                <w:ilvl w:val="0"/>
                <w:numId w:val="1"/>
              </w:numPr>
              <w:suppressAutoHyphens/>
              <w:spacing w:line="276" w:lineRule="auto"/>
              <w:ind w:left="0" w:right="171" w:firstLine="0"/>
              <w:contextualSpacing/>
              <w:rPr>
                <w:rFonts w:ascii="Times New Roman" w:eastAsia="Times New Roman" w:hAnsi="Times New Roman"/>
                <w:sz w:val="24"/>
                <w:szCs w:val="24"/>
                <w:lang w:eastAsia="ar-SA"/>
              </w:rPr>
            </w:pPr>
          </w:p>
        </w:tc>
        <w:tc>
          <w:tcPr>
            <w:tcW w:w="7927" w:type="dxa"/>
            <w:gridSpan w:val="2"/>
          </w:tcPr>
          <w:p w14:paraId="3C0B35BF"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Šalių rekvizitai:</w:t>
            </w:r>
          </w:p>
        </w:tc>
      </w:tr>
      <w:tr w:rsidR="006943E1" w:rsidRPr="00FF45BE" w14:paraId="23C3AD50" w14:textId="77777777" w:rsidTr="004E639C">
        <w:tc>
          <w:tcPr>
            <w:tcW w:w="1696" w:type="dxa"/>
            <w:vMerge w:val="restart"/>
          </w:tcPr>
          <w:p w14:paraId="14EACD30" w14:textId="645BA4B0" w:rsidR="006943E1" w:rsidRPr="00FF45BE" w:rsidRDefault="004E639C" w:rsidP="004E639C">
            <w:pPr>
              <w:tabs>
                <w:tab w:val="left" w:pos="0"/>
              </w:tabs>
              <w:suppressAutoHyphens/>
              <w:spacing w:line="276" w:lineRule="auto"/>
              <w:ind w:right="315"/>
              <w:contextualSpacing/>
              <w:rPr>
                <w:rFonts w:ascii="Times New Roman" w:eastAsia="Times New Roman" w:hAnsi="Times New Roman"/>
                <w:sz w:val="24"/>
                <w:szCs w:val="24"/>
                <w:lang w:eastAsia="ar-SA"/>
              </w:rPr>
            </w:pPr>
            <w:r>
              <w:rPr>
                <w:rFonts w:ascii="Times New Roman" w:eastAsia="Times New Roman" w:hAnsi="Times New Roman"/>
                <w:sz w:val="24"/>
                <w:szCs w:val="24"/>
                <w:lang w:eastAsia="ar-SA"/>
              </w:rPr>
              <w:t>9.1.</w:t>
            </w:r>
          </w:p>
        </w:tc>
        <w:tc>
          <w:tcPr>
            <w:tcW w:w="4111" w:type="dxa"/>
          </w:tcPr>
          <w:p w14:paraId="0ECE6915"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Užsakovas</w:t>
            </w:r>
          </w:p>
        </w:tc>
        <w:tc>
          <w:tcPr>
            <w:tcW w:w="3816" w:type="dxa"/>
          </w:tcPr>
          <w:p w14:paraId="4CD7FE8D" w14:textId="27A0E53C" w:rsidR="00B45625" w:rsidRPr="00B45625" w:rsidRDefault="00B45625" w:rsidP="00B45625">
            <w:pPr>
              <w:keepNext/>
              <w:keepLines/>
              <w:suppressAutoHyphens/>
              <w:jc w:val="both"/>
              <w:rPr>
                <w:rFonts w:ascii="Times New Roman" w:eastAsia="Times New Roman" w:hAnsi="Times New Roman"/>
                <w:sz w:val="24"/>
                <w:szCs w:val="24"/>
                <w:lang w:eastAsia="ar-SA"/>
              </w:rPr>
            </w:pPr>
            <w:r w:rsidRPr="00B45625">
              <w:rPr>
                <w:rFonts w:ascii="Times New Roman" w:eastAsia="Times New Roman" w:hAnsi="Times New Roman"/>
                <w:sz w:val="24"/>
                <w:szCs w:val="24"/>
                <w:lang w:eastAsia="ar-SA"/>
              </w:rPr>
              <w:t>Kaišiadorių rajono savivaldybės administracij</w:t>
            </w:r>
            <w:r>
              <w:rPr>
                <w:rFonts w:ascii="Times New Roman" w:eastAsia="Times New Roman" w:hAnsi="Times New Roman"/>
                <w:sz w:val="24"/>
                <w:szCs w:val="24"/>
                <w:lang w:eastAsia="ar-SA"/>
              </w:rPr>
              <w:t>a</w:t>
            </w:r>
            <w:r w:rsidRPr="00B45625">
              <w:rPr>
                <w:rFonts w:ascii="Times New Roman" w:eastAsia="Times New Roman" w:hAnsi="Times New Roman"/>
                <w:sz w:val="24"/>
                <w:szCs w:val="24"/>
                <w:lang w:eastAsia="ar-SA"/>
              </w:rPr>
              <w:t xml:space="preserve"> </w:t>
            </w:r>
          </w:p>
          <w:p w14:paraId="1FA1F86A" w14:textId="5717F327" w:rsidR="006943E1" w:rsidRPr="00FF45BE" w:rsidRDefault="006943E1" w:rsidP="00345934">
            <w:pPr>
              <w:suppressAutoHyphens/>
              <w:spacing w:line="276" w:lineRule="auto"/>
              <w:rPr>
                <w:rFonts w:ascii="Times New Roman" w:eastAsia="Times New Roman" w:hAnsi="Times New Roman"/>
                <w:sz w:val="24"/>
                <w:szCs w:val="24"/>
                <w:lang w:eastAsia="ar-SA"/>
              </w:rPr>
            </w:pPr>
          </w:p>
        </w:tc>
      </w:tr>
      <w:tr w:rsidR="006943E1" w:rsidRPr="00FF45BE" w14:paraId="2FEE2B1D" w14:textId="77777777" w:rsidTr="004E639C">
        <w:tc>
          <w:tcPr>
            <w:tcW w:w="1696" w:type="dxa"/>
            <w:vMerge/>
          </w:tcPr>
          <w:p w14:paraId="24DC8F62" w14:textId="77777777" w:rsidR="006943E1" w:rsidRPr="00FF45BE" w:rsidRDefault="006943E1" w:rsidP="004E639C">
            <w:pPr>
              <w:suppressAutoHyphens/>
              <w:spacing w:line="276" w:lineRule="auto"/>
              <w:ind w:right="171"/>
              <w:contextualSpacing/>
              <w:rPr>
                <w:rFonts w:ascii="Times New Roman" w:eastAsia="Times New Roman" w:hAnsi="Times New Roman"/>
                <w:sz w:val="24"/>
                <w:szCs w:val="24"/>
                <w:lang w:eastAsia="ar-SA"/>
              </w:rPr>
            </w:pPr>
          </w:p>
        </w:tc>
        <w:tc>
          <w:tcPr>
            <w:tcW w:w="4111" w:type="dxa"/>
          </w:tcPr>
          <w:p w14:paraId="3C757AB8"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Faktinis buveinės adresas</w:t>
            </w:r>
          </w:p>
        </w:tc>
        <w:tc>
          <w:tcPr>
            <w:tcW w:w="3816" w:type="dxa"/>
          </w:tcPr>
          <w:p w14:paraId="1A19B8BC" w14:textId="77777777" w:rsidR="00B45625" w:rsidRPr="00B45625" w:rsidRDefault="00B45625" w:rsidP="00B45625">
            <w:pPr>
              <w:keepNext/>
              <w:keepLines/>
              <w:suppressAutoHyphens/>
              <w:jc w:val="both"/>
              <w:rPr>
                <w:rFonts w:ascii="Times New Roman" w:eastAsia="Times New Roman" w:hAnsi="Times New Roman"/>
                <w:sz w:val="24"/>
                <w:szCs w:val="24"/>
                <w:lang w:eastAsia="ar-SA"/>
              </w:rPr>
            </w:pPr>
            <w:r w:rsidRPr="00B45625">
              <w:rPr>
                <w:rFonts w:ascii="Times New Roman" w:eastAsia="Times New Roman" w:hAnsi="Times New Roman"/>
                <w:sz w:val="24"/>
                <w:szCs w:val="24"/>
                <w:lang w:eastAsia="ar-SA"/>
              </w:rPr>
              <w:t>Katedros g. 4, 56121 Kaišiadorys</w:t>
            </w:r>
          </w:p>
          <w:p w14:paraId="01F1AFB4" w14:textId="6DCE3024" w:rsidR="006943E1" w:rsidRPr="00FF45BE" w:rsidRDefault="006943E1" w:rsidP="00345934">
            <w:pPr>
              <w:keepNext/>
              <w:keepLines/>
              <w:suppressAutoHyphens/>
              <w:spacing w:line="276" w:lineRule="auto"/>
              <w:jc w:val="both"/>
              <w:rPr>
                <w:rFonts w:ascii="Times New Roman" w:eastAsia="Times New Roman" w:hAnsi="Times New Roman"/>
                <w:sz w:val="24"/>
                <w:szCs w:val="24"/>
                <w:lang w:eastAsia="ar-SA"/>
              </w:rPr>
            </w:pPr>
          </w:p>
        </w:tc>
      </w:tr>
      <w:tr w:rsidR="006943E1" w:rsidRPr="00FF45BE" w14:paraId="6AB0B829" w14:textId="77777777" w:rsidTr="004E639C">
        <w:tc>
          <w:tcPr>
            <w:tcW w:w="1696" w:type="dxa"/>
            <w:vMerge/>
          </w:tcPr>
          <w:p w14:paraId="5EF8BD25" w14:textId="77777777" w:rsidR="006943E1" w:rsidRPr="00FF45BE" w:rsidRDefault="006943E1" w:rsidP="004E639C">
            <w:pPr>
              <w:suppressAutoHyphens/>
              <w:spacing w:line="276" w:lineRule="auto"/>
              <w:ind w:right="171"/>
              <w:contextualSpacing/>
              <w:rPr>
                <w:rFonts w:ascii="Times New Roman" w:eastAsia="Times New Roman" w:hAnsi="Times New Roman"/>
                <w:sz w:val="24"/>
                <w:szCs w:val="24"/>
                <w:lang w:eastAsia="ar-SA"/>
              </w:rPr>
            </w:pPr>
          </w:p>
        </w:tc>
        <w:tc>
          <w:tcPr>
            <w:tcW w:w="4111" w:type="dxa"/>
          </w:tcPr>
          <w:p w14:paraId="077D1B79"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Juridinio asmens kodas</w:t>
            </w:r>
          </w:p>
        </w:tc>
        <w:tc>
          <w:tcPr>
            <w:tcW w:w="3816" w:type="dxa"/>
          </w:tcPr>
          <w:p w14:paraId="65939B11" w14:textId="3B18D558" w:rsidR="006943E1" w:rsidRPr="00FF45BE" w:rsidRDefault="00B45625" w:rsidP="00345934">
            <w:pPr>
              <w:suppressAutoHyphens/>
              <w:spacing w:line="276" w:lineRule="auto"/>
              <w:rPr>
                <w:rFonts w:ascii="Times New Roman" w:eastAsia="Times New Roman" w:hAnsi="Times New Roman"/>
                <w:sz w:val="24"/>
                <w:szCs w:val="24"/>
                <w:highlight w:val="yellow"/>
                <w:lang w:eastAsia="ar-SA"/>
              </w:rPr>
            </w:pPr>
            <w:r w:rsidRPr="00B45625">
              <w:rPr>
                <w:rFonts w:ascii="Times New Roman" w:hAnsi="Times New Roman"/>
                <w:kern w:val="2"/>
                <w:sz w:val="24"/>
                <w:szCs w:val="24"/>
                <w:lang w:eastAsia="en-US"/>
                <w14:ligatures w14:val="standardContextual"/>
              </w:rPr>
              <w:t>188773916</w:t>
            </w:r>
          </w:p>
        </w:tc>
      </w:tr>
      <w:tr w:rsidR="006943E1" w:rsidRPr="00FF45BE" w14:paraId="556173C7" w14:textId="77777777" w:rsidTr="004E639C">
        <w:tc>
          <w:tcPr>
            <w:tcW w:w="1696" w:type="dxa"/>
            <w:vMerge/>
          </w:tcPr>
          <w:p w14:paraId="1895E6B2" w14:textId="77777777" w:rsidR="006943E1" w:rsidRPr="00FF45BE" w:rsidRDefault="006943E1" w:rsidP="004E639C">
            <w:pPr>
              <w:suppressAutoHyphens/>
              <w:spacing w:line="276" w:lineRule="auto"/>
              <w:ind w:right="171"/>
              <w:contextualSpacing/>
              <w:rPr>
                <w:rFonts w:ascii="Times New Roman" w:eastAsia="Times New Roman" w:hAnsi="Times New Roman"/>
                <w:sz w:val="24"/>
                <w:szCs w:val="24"/>
                <w:lang w:eastAsia="ar-SA"/>
              </w:rPr>
            </w:pPr>
          </w:p>
        </w:tc>
        <w:tc>
          <w:tcPr>
            <w:tcW w:w="4111" w:type="dxa"/>
          </w:tcPr>
          <w:p w14:paraId="49C0006C"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Banko sąskaita</w:t>
            </w:r>
          </w:p>
        </w:tc>
        <w:tc>
          <w:tcPr>
            <w:tcW w:w="3816" w:type="dxa"/>
          </w:tcPr>
          <w:p w14:paraId="65DD0D31" w14:textId="6BADE92F" w:rsidR="006943E1" w:rsidRPr="00FF45BE" w:rsidRDefault="006943E1" w:rsidP="00345934">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A. s. </w:t>
            </w:r>
            <w:r w:rsidR="00B45625" w:rsidRPr="00B45625">
              <w:rPr>
                <w:rFonts w:ascii="Times New Roman" w:eastAsia="Times New Roman" w:hAnsi="Times New Roman"/>
                <w:kern w:val="2"/>
                <w:sz w:val="24"/>
                <w:szCs w:val="24"/>
                <w:lang w:eastAsia="ar-SA"/>
                <w14:ligatures w14:val="standardContextual"/>
              </w:rPr>
              <w:t>LT444010040500090074</w:t>
            </w:r>
          </w:p>
          <w:p w14:paraId="6C500875" w14:textId="77777777" w:rsidR="006943E1" w:rsidRPr="00FF45BE" w:rsidRDefault="006943E1" w:rsidP="00345934">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Bankas: Luminor bankas</w:t>
            </w:r>
          </w:p>
        </w:tc>
      </w:tr>
      <w:tr w:rsidR="006943E1" w:rsidRPr="00FF45BE" w14:paraId="1FBCEFBD" w14:textId="77777777" w:rsidTr="004E639C">
        <w:tc>
          <w:tcPr>
            <w:tcW w:w="1696" w:type="dxa"/>
            <w:vMerge/>
          </w:tcPr>
          <w:p w14:paraId="16A37C20" w14:textId="77777777" w:rsidR="006943E1" w:rsidRPr="00FF45BE" w:rsidRDefault="006943E1" w:rsidP="004E639C">
            <w:pPr>
              <w:suppressAutoHyphens/>
              <w:spacing w:line="276" w:lineRule="auto"/>
              <w:ind w:right="171"/>
              <w:contextualSpacing/>
              <w:rPr>
                <w:rFonts w:ascii="Times New Roman" w:eastAsia="Times New Roman" w:hAnsi="Times New Roman"/>
                <w:sz w:val="24"/>
                <w:szCs w:val="24"/>
                <w:lang w:eastAsia="ar-SA"/>
              </w:rPr>
            </w:pPr>
          </w:p>
        </w:tc>
        <w:tc>
          <w:tcPr>
            <w:tcW w:w="4111" w:type="dxa"/>
          </w:tcPr>
          <w:p w14:paraId="18DDA182"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Duomenys korespondencijai ir komunikacijai</w:t>
            </w:r>
          </w:p>
        </w:tc>
        <w:tc>
          <w:tcPr>
            <w:tcW w:w="3816" w:type="dxa"/>
          </w:tcPr>
          <w:p w14:paraId="0989AF74" w14:textId="77777777" w:rsidR="006943E1" w:rsidRPr="00FF45BE" w:rsidRDefault="006943E1" w:rsidP="00B45625">
            <w:pPr>
              <w:keepNext/>
              <w:keepLines/>
              <w:suppressAutoHyphens/>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Tel. </w:t>
            </w:r>
            <w:r w:rsidRPr="00FF45BE">
              <w:rPr>
                <w:rFonts w:ascii="Times New Roman" w:hAnsi="Times New Roman"/>
                <w:sz w:val="24"/>
                <w:szCs w:val="24"/>
              </w:rPr>
              <w:t>+370 616 38074</w:t>
            </w:r>
          </w:p>
          <w:p w14:paraId="021CA39A" w14:textId="77777777" w:rsidR="006943E1" w:rsidRPr="00FF45BE" w:rsidRDefault="006943E1" w:rsidP="00B45625">
            <w:pPr>
              <w:keepNext/>
              <w:keepLines/>
              <w:suppressAutoHyphens/>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El. paštas: </w:t>
            </w:r>
            <w:hyperlink r:id="rId7" w:history="1">
              <w:r w:rsidRPr="00FF45BE">
                <w:rPr>
                  <w:rFonts w:ascii="Times New Roman" w:eastAsia="Times New Roman" w:hAnsi="Times New Roman"/>
                  <w:color w:val="0000FF"/>
                  <w:sz w:val="24"/>
                  <w:szCs w:val="20"/>
                  <w:u w:val="single"/>
                  <w:lang w:eastAsia="ar-SA"/>
                </w:rPr>
                <w:t>kaisiadoriu.seniunas</w:t>
              </w:r>
              <w:r w:rsidRPr="00FF45BE">
                <w:rPr>
                  <w:rFonts w:ascii="Times New Roman" w:eastAsia="Times New Roman" w:hAnsi="Times New Roman"/>
                  <w:color w:val="0000FF"/>
                  <w:sz w:val="24"/>
                  <w:szCs w:val="24"/>
                  <w:u w:val="single"/>
                  <w:lang w:eastAsia="ar-SA"/>
                </w:rPr>
                <w:t>@kaisiadorys.lt</w:t>
              </w:r>
            </w:hyperlink>
          </w:p>
        </w:tc>
      </w:tr>
      <w:tr w:rsidR="006943E1" w:rsidRPr="00FF45BE" w14:paraId="62C990FA" w14:textId="77777777" w:rsidTr="004E639C">
        <w:tc>
          <w:tcPr>
            <w:tcW w:w="1696" w:type="dxa"/>
            <w:vMerge/>
          </w:tcPr>
          <w:p w14:paraId="2E45E042" w14:textId="77777777" w:rsidR="006943E1" w:rsidRPr="00FF45BE" w:rsidRDefault="006943E1" w:rsidP="004E639C">
            <w:pPr>
              <w:suppressAutoHyphens/>
              <w:spacing w:line="276" w:lineRule="auto"/>
              <w:ind w:right="171"/>
              <w:contextualSpacing/>
              <w:rPr>
                <w:rFonts w:ascii="Times New Roman" w:eastAsia="Times New Roman" w:hAnsi="Times New Roman"/>
                <w:sz w:val="24"/>
                <w:szCs w:val="24"/>
                <w:lang w:eastAsia="ar-SA"/>
              </w:rPr>
            </w:pPr>
          </w:p>
        </w:tc>
        <w:tc>
          <w:tcPr>
            <w:tcW w:w="4111" w:type="dxa"/>
          </w:tcPr>
          <w:p w14:paraId="49B9101A"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Asmuo, atsakingas už sutarties vykdymo priežiūrą</w:t>
            </w:r>
          </w:p>
        </w:tc>
        <w:tc>
          <w:tcPr>
            <w:tcW w:w="3816" w:type="dxa"/>
          </w:tcPr>
          <w:p w14:paraId="5BABA443" w14:textId="77777777" w:rsidR="006943E1" w:rsidRPr="00FF45BE" w:rsidRDefault="006943E1" w:rsidP="00345934">
            <w:pPr>
              <w:suppressAutoHyphens/>
              <w:spacing w:line="276" w:lineRule="auto"/>
              <w:rPr>
                <w:rFonts w:ascii="Times New Roman" w:eastAsia="Times New Roman" w:hAnsi="Times New Roman"/>
                <w:i/>
                <w:iCs/>
                <w:sz w:val="24"/>
                <w:szCs w:val="24"/>
                <w:lang w:eastAsia="ar-SA"/>
              </w:rPr>
            </w:pPr>
            <w:r w:rsidRPr="00FF45BE">
              <w:rPr>
                <w:rFonts w:ascii="Times New Roman" w:eastAsia="Times New Roman" w:hAnsi="Times New Roman"/>
                <w:sz w:val="24"/>
                <w:szCs w:val="24"/>
                <w:lang w:eastAsia="ar-SA"/>
              </w:rPr>
              <w:t>Kaišiadorių miesto seniūnė Monika Barnackienė</w:t>
            </w:r>
          </w:p>
        </w:tc>
      </w:tr>
      <w:tr w:rsidR="006943E1" w:rsidRPr="00FF45BE" w14:paraId="54E06564" w14:textId="77777777" w:rsidTr="004E639C">
        <w:tc>
          <w:tcPr>
            <w:tcW w:w="1696" w:type="dxa"/>
          </w:tcPr>
          <w:p w14:paraId="69CBC393" w14:textId="64EBDDC8" w:rsidR="006943E1" w:rsidRPr="00FF45BE" w:rsidRDefault="004E639C" w:rsidP="004E639C">
            <w:pPr>
              <w:suppressAutoHyphens/>
              <w:spacing w:line="276" w:lineRule="auto"/>
              <w:ind w:right="171"/>
              <w:contextualSpacing/>
              <w:rPr>
                <w:rFonts w:ascii="Times New Roman" w:eastAsia="Times New Roman" w:hAnsi="Times New Roman"/>
                <w:sz w:val="24"/>
                <w:szCs w:val="24"/>
                <w:lang w:eastAsia="ar-SA"/>
              </w:rPr>
            </w:pPr>
            <w:r>
              <w:rPr>
                <w:rFonts w:ascii="Times New Roman" w:eastAsia="Times New Roman" w:hAnsi="Times New Roman"/>
                <w:sz w:val="24"/>
                <w:szCs w:val="24"/>
                <w:lang w:eastAsia="ar-SA"/>
              </w:rPr>
              <w:t>9.2.</w:t>
            </w:r>
          </w:p>
        </w:tc>
        <w:tc>
          <w:tcPr>
            <w:tcW w:w="4111" w:type="dxa"/>
          </w:tcPr>
          <w:p w14:paraId="491AC8CD" w14:textId="77777777" w:rsidR="006943E1" w:rsidRPr="00AB3DFF" w:rsidRDefault="006943E1" w:rsidP="00345934">
            <w:pPr>
              <w:suppressAutoHyphens/>
              <w:spacing w:line="276" w:lineRule="auto"/>
              <w:rPr>
                <w:rFonts w:ascii="Times New Roman" w:eastAsia="Times New Roman" w:hAnsi="Times New Roman"/>
                <w:color w:val="000000" w:themeColor="text1"/>
                <w:sz w:val="24"/>
                <w:szCs w:val="24"/>
                <w:lang w:eastAsia="ar-SA"/>
              </w:rPr>
            </w:pPr>
            <w:r w:rsidRPr="00AB3DFF">
              <w:rPr>
                <w:rFonts w:ascii="Times New Roman" w:eastAsia="Times New Roman" w:hAnsi="Times New Roman"/>
                <w:color w:val="000000" w:themeColor="text1"/>
                <w:sz w:val="24"/>
                <w:szCs w:val="24"/>
                <w:lang w:eastAsia="ar-SA"/>
              </w:rPr>
              <w:t>Rangovas</w:t>
            </w:r>
          </w:p>
        </w:tc>
        <w:tc>
          <w:tcPr>
            <w:tcW w:w="3816" w:type="dxa"/>
          </w:tcPr>
          <w:p w14:paraId="2396379E" w14:textId="77777777" w:rsidR="006943E1" w:rsidRPr="00AB3DFF" w:rsidRDefault="006943E1" w:rsidP="00345934">
            <w:pPr>
              <w:suppressAutoHyphens/>
              <w:spacing w:line="276" w:lineRule="auto"/>
              <w:rPr>
                <w:rFonts w:ascii="Times New Roman" w:eastAsia="Times New Roman" w:hAnsi="Times New Roman"/>
                <w:color w:val="000000" w:themeColor="text1"/>
                <w:sz w:val="24"/>
                <w:szCs w:val="24"/>
                <w:lang w:eastAsia="ar-SA"/>
              </w:rPr>
            </w:pPr>
            <w:r w:rsidRPr="00AB3DFF">
              <w:rPr>
                <w:rFonts w:ascii="Times New Roman" w:eastAsia="Times New Roman" w:hAnsi="Times New Roman"/>
                <w:color w:val="000000" w:themeColor="text1"/>
                <w:sz w:val="24"/>
                <w:szCs w:val="24"/>
                <w:lang w:eastAsia="ar-SA"/>
              </w:rPr>
              <w:t>_________</w:t>
            </w:r>
          </w:p>
        </w:tc>
      </w:tr>
      <w:tr w:rsidR="006943E1" w:rsidRPr="00FF45BE" w14:paraId="6641486F" w14:textId="77777777" w:rsidTr="004E639C">
        <w:tc>
          <w:tcPr>
            <w:tcW w:w="1696" w:type="dxa"/>
          </w:tcPr>
          <w:p w14:paraId="3F9E819F" w14:textId="77777777" w:rsidR="006943E1" w:rsidRPr="00FF45BE" w:rsidRDefault="006943E1" w:rsidP="004E639C">
            <w:pPr>
              <w:suppressAutoHyphens/>
              <w:spacing w:line="276" w:lineRule="auto"/>
              <w:ind w:right="171"/>
              <w:contextualSpacing/>
              <w:rPr>
                <w:rFonts w:ascii="Times New Roman" w:eastAsia="Times New Roman" w:hAnsi="Times New Roman"/>
                <w:sz w:val="24"/>
                <w:szCs w:val="24"/>
                <w:lang w:eastAsia="ar-SA"/>
              </w:rPr>
            </w:pPr>
          </w:p>
        </w:tc>
        <w:tc>
          <w:tcPr>
            <w:tcW w:w="4111" w:type="dxa"/>
          </w:tcPr>
          <w:p w14:paraId="3EDF97DD"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Faktinis buveinės adresas</w:t>
            </w:r>
          </w:p>
        </w:tc>
        <w:tc>
          <w:tcPr>
            <w:tcW w:w="3816" w:type="dxa"/>
          </w:tcPr>
          <w:p w14:paraId="22D1D0BB" w14:textId="77777777" w:rsidR="006943E1" w:rsidRPr="00810BAC" w:rsidRDefault="006943E1" w:rsidP="00345934">
            <w:pPr>
              <w:suppressAutoHyphens/>
              <w:spacing w:line="276" w:lineRule="auto"/>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________</w:t>
            </w:r>
          </w:p>
        </w:tc>
      </w:tr>
      <w:tr w:rsidR="006943E1" w:rsidRPr="00FF45BE" w14:paraId="439F8CA0" w14:textId="77777777" w:rsidTr="004E639C">
        <w:tc>
          <w:tcPr>
            <w:tcW w:w="1696" w:type="dxa"/>
          </w:tcPr>
          <w:p w14:paraId="7184B47F" w14:textId="77777777" w:rsidR="006943E1" w:rsidRPr="00FF45BE" w:rsidRDefault="006943E1" w:rsidP="004E639C">
            <w:pPr>
              <w:suppressAutoHyphens/>
              <w:spacing w:line="276" w:lineRule="auto"/>
              <w:ind w:right="171"/>
              <w:contextualSpacing/>
              <w:rPr>
                <w:rFonts w:ascii="Times New Roman" w:eastAsia="Times New Roman" w:hAnsi="Times New Roman"/>
                <w:sz w:val="24"/>
                <w:szCs w:val="24"/>
                <w:lang w:eastAsia="ar-SA"/>
              </w:rPr>
            </w:pPr>
          </w:p>
        </w:tc>
        <w:tc>
          <w:tcPr>
            <w:tcW w:w="4111" w:type="dxa"/>
          </w:tcPr>
          <w:p w14:paraId="0B0D54BD"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Juridinio asmens kodas</w:t>
            </w:r>
          </w:p>
        </w:tc>
        <w:tc>
          <w:tcPr>
            <w:tcW w:w="3816" w:type="dxa"/>
          </w:tcPr>
          <w:p w14:paraId="1978A005" w14:textId="77777777" w:rsidR="006943E1" w:rsidRPr="00810BAC" w:rsidRDefault="006943E1" w:rsidP="00345934">
            <w:pPr>
              <w:suppressAutoHyphens/>
              <w:spacing w:line="276" w:lineRule="auto"/>
              <w:rPr>
                <w:rFonts w:ascii="Times New Roman" w:eastAsia="Times New Roman" w:hAnsi="Times New Roman"/>
                <w:sz w:val="24"/>
                <w:szCs w:val="24"/>
                <w:lang w:eastAsia="ar-SA"/>
              </w:rPr>
            </w:pPr>
            <w:r w:rsidRPr="00810BAC">
              <w:rPr>
                <w:rFonts w:ascii="Times New Roman" w:eastAsia="Times New Roman" w:hAnsi="Times New Roman"/>
                <w:sz w:val="24"/>
                <w:szCs w:val="20"/>
                <w:lang w:eastAsia="ar-SA"/>
              </w:rPr>
              <w:t>_________</w:t>
            </w:r>
          </w:p>
        </w:tc>
      </w:tr>
      <w:tr w:rsidR="006943E1" w:rsidRPr="00FF45BE" w14:paraId="52D3DC16" w14:textId="77777777" w:rsidTr="004E639C">
        <w:tc>
          <w:tcPr>
            <w:tcW w:w="1696" w:type="dxa"/>
          </w:tcPr>
          <w:p w14:paraId="5AE2A16D" w14:textId="77777777" w:rsidR="006943E1" w:rsidRPr="00FF45BE" w:rsidRDefault="006943E1" w:rsidP="004E639C">
            <w:pPr>
              <w:suppressAutoHyphens/>
              <w:spacing w:line="276" w:lineRule="auto"/>
              <w:ind w:right="171"/>
              <w:contextualSpacing/>
              <w:rPr>
                <w:rFonts w:ascii="Times New Roman" w:eastAsia="Times New Roman" w:hAnsi="Times New Roman"/>
                <w:sz w:val="24"/>
                <w:szCs w:val="24"/>
                <w:lang w:eastAsia="ar-SA"/>
              </w:rPr>
            </w:pPr>
          </w:p>
        </w:tc>
        <w:tc>
          <w:tcPr>
            <w:tcW w:w="4111" w:type="dxa"/>
          </w:tcPr>
          <w:p w14:paraId="4357C17E"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Banko sąskaita</w:t>
            </w:r>
          </w:p>
        </w:tc>
        <w:tc>
          <w:tcPr>
            <w:tcW w:w="3816" w:type="dxa"/>
          </w:tcPr>
          <w:p w14:paraId="18A6D206" w14:textId="77777777" w:rsidR="006943E1" w:rsidRPr="00810BAC" w:rsidRDefault="006943E1" w:rsidP="00345934">
            <w:pPr>
              <w:suppressAutoHyphens/>
              <w:spacing w:line="276" w:lineRule="auto"/>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__________</w:t>
            </w:r>
          </w:p>
        </w:tc>
      </w:tr>
      <w:tr w:rsidR="006943E1" w:rsidRPr="00FF45BE" w14:paraId="6B74CAA8" w14:textId="77777777" w:rsidTr="004E639C">
        <w:tc>
          <w:tcPr>
            <w:tcW w:w="1696" w:type="dxa"/>
          </w:tcPr>
          <w:p w14:paraId="24AF22C4" w14:textId="77777777" w:rsidR="006943E1" w:rsidRPr="00FF45BE" w:rsidRDefault="006943E1" w:rsidP="004E639C">
            <w:pPr>
              <w:suppressAutoHyphens/>
              <w:spacing w:line="276" w:lineRule="auto"/>
              <w:ind w:right="171"/>
              <w:contextualSpacing/>
              <w:rPr>
                <w:rFonts w:ascii="Times New Roman" w:eastAsia="Times New Roman" w:hAnsi="Times New Roman"/>
                <w:sz w:val="24"/>
                <w:szCs w:val="24"/>
                <w:lang w:eastAsia="ar-SA"/>
              </w:rPr>
            </w:pPr>
          </w:p>
        </w:tc>
        <w:tc>
          <w:tcPr>
            <w:tcW w:w="4111" w:type="dxa"/>
          </w:tcPr>
          <w:p w14:paraId="6DD58CD2"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Duomenys korespondencijai ir komunikacijai</w:t>
            </w:r>
          </w:p>
        </w:tc>
        <w:tc>
          <w:tcPr>
            <w:tcW w:w="3816" w:type="dxa"/>
          </w:tcPr>
          <w:p w14:paraId="34884967" w14:textId="77777777" w:rsidR="006943E1" w:rsidRPr="00810BAC" w:rsidRDefault="006943E1" w:rsidP="00345934">
            <w:pPr>
              <w:suppressAutoHyphens/>
              <w:spacing w:line="276" w:lineRule="auto"/>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________</w:t>
            </w:r>
          </w:p>
        </w:tc>
      </w:tr>
      <w:tr w:rsidR="006943E1" w:rsidRPr="00FF45BE" w14:paraId="11549299" w14:textId="77777777" w:rsidTr="004E639C">
        <w:tc>
          <w:tcPr>
            <w:tcW w:w="1696" w:type="dxa"/>
          </w:tcPr>
          <w:p w14:paraId="7A8F91DA" w14:textId="77777777" w:rsidR="006943E1" w:rsidRPr="00FF45BE" w:rsidRDefault="006943E1" w:rsidP="004E639C">
            <w:pPr>
              <w:suppressAutoHyphens/>
              <w:spacing w:line="276" w:lineRule="auto"/>
              <w:ind w:right="171"/>
              <w:contextualSpacing/>
              <w:rPr>
                <w:rFonts w:ascii="Times New Roman" w:eastAsia="Times New Roman" w:hAnsi="Times New Roman"/>
                <w:sz w:val="24"/>
                <w:szCs w:val="24"/>
                <w:lang w:eastAsia="ar-SA"/>
              </w:rPr>
            </w:pPr>
          </w:p>
        </w:tc>
        <w:tc>
          <w:tcPr>
            <w:tcW w:w="4111" w:type="dxa"/>
          </w:tcPr>
          <w:p w14:paraId="70DB5E17"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Rangovo atstovas</w:t>
            </w:r>
          </w:p>
        </w:tc>
        <w:tc>
          <w:tcPr>
            <w:tcW w:w="3816" w:type="dxa"/>
          </w:tcPr>
          <w:p w14:paraId="2AB588F9" w14:textId="77777777" w:rsidR="006943E1" w:rsidRPr="00810BAC" w:rsidRDefault="006943E1" w:rsidP="00345934">
            <w:pPr>
              <w:suppressAutoHyphens/>
              <w:spacing w:line="276" w:lineRule="auto"/>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___________</w:t>
            </w:r>
          </w:p>
        </w:tc>
      </w:tr>
      <w:tr w:rsidR="006943E1" w:rsidRPr="00FF45BE" w14:paraId="77429017" w14:textId="77777777" w:rsidTr="004E639C">
        <w:tc>
          <w:tcPr>
            <w:tcW w:w="1696" w:type="dxa"/>
          </w:tcPr>
          <w:p w14:paraId="7488BEC3" w14:textId="77777777" w:rsidR="006943E1" w:rsidRPr="00FF45BE" w:rsidRDefault="006943E1" w:rsidP="004E639C">
            <w:pPr>
              <w:numPr>
                <w:ilvl w:val="0"/>
                <w:numId w:val="1"/>
              </w:numPr>
              <w:suppressAutoHyphens/>
              <w:spacing w:line="276" w:lineRule="auto"/>
              <w:ind w:right="171"/>
              <w:contextualSpacing/>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 </w:t>
            </w:r>
          </w:p>
        </w:tc>
        <w:tc>
          <w:tcPr>
            <w:tcW w:w="4111" w:type="dxa"/>
          </w:tcPr>
          <w:p w14:paraId="3D0B2E1C" w14:textId="77777777" w:rsidR="006943E1" w:rsidRPr="00FF45BE" w:rsidRDefault="006943E1" w:rsidP="00345934">
            <w:pPr>
              <w:keepNext/>
              <w:keepLines/>
              <w:suppressAutoHyphens/>
              <w:spacing w:line="276" w:lineRule="auto"/>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Subrangovai</w:t>
            </w:r>
          </w:p>
        </w:tc>
        <w:tc>
          <w:tcPr>
            <w:tcW w:w="3816" w:type="dxa"/>
          </w:tcPr>
          <w:p w14:paraId="70F4B7F8" w14:textId="77777777" w:rsidR="006943E1" w:rsidRPr="00810BAC" w:rsidRDefault="006943E1" w:rsidP="00345934">
            <w:pPr>
              <w:suppressAutoHyphens/>
              <w:spacing w:line="276" w:lineRule="auto"/>
              <w:rPr>
                <w:rFonts w:ascii="Times New Roman" w:eastAsia="Times New Roman" w:hAnsi="Times New Roman"/>
                <w:i/>
                <w:iCs/>
                <w:color w:val="0070C0"/>
                <w:sz w:val="24"/>
                <w:szCs w:val="24"/>
                <w:lang w:eastAsia="ar-SA"/>
              </w:rPr>
            </w:pPr>
          </w:p>
        </w:tc>
      </w:tr>
      <w:tr w:rsidR="006943E1" w:rsidRPr="00FF45BE" w14:paraId="58372A35" w14:textId="77777777" w:rsidTr="004E639C">
        <w:tc>
          <w:tcPr>
            <w:tcW w:w="1696" w:type="dxa"/>
          </w:tcPr>
          <w:p w14:paraId="4F9EAAE1" w14:textId="184425D6" w:rsidR="006943E1" w:rsidRPr="00FF45BE" w:rsidRDefault="004E639C" w:rsidP="004E639C">
            <w:pPr>
              <w:tabs>
                <w:tab w:val="left" w:pos="885"/>
              </w:tabs>
              <w:suppressAutoHyphens/>
              <w:spacing w:line="276" w:lineRule="auto"/>
              <w:ind w:right="171"/>
              <w:contextualSpacing/>
              <w:rPr>
                <w:rFonts w:ascii="Times New Roman" w:eastAsia="Times New Roman" w:hAnsi="Times New Roman"/>
                <w:sz w:val="24"/>
                <w:szCs w:val="24"/>
                <w:lang w:eastAsia="ar-SA"/>
              </w:rPr>
            </w:pPr>
            <w:r>
              <w:rPr>
                <w:rFonts w:ascii="Times New Roman" w:eastAsia="Times New Roman" w:hAnsi="Times New Roman"/>
                <w:sz w:val="24"/>
                <w:szCs w:val="24"/>
                <w:lang w:eastAsia="ar-SA"/>
              </w:rPr>
              <w:t>10.1.</w:t>
            </w:r>
          </w:p>
        </w:tc>
        <w:tc>
          <w:tcPr>
            <w:tcW w:w="4111" w:type="dxa"/>
          </w:tcPr>
          <w:p w14:paraId="150E6291" w14:textId="77777777" w:rsidR="006943E1" w:rsidRPr="00FF45BE" w:rsidRDefault="006943E1" w:rsidP="00345934">
            <w:pPr>
              <w:keepNext/>
              <w:keepLines/>
              <w:suppressAutoHyphens/>
              <w:spacing w:line="276" w:lineRule="auto"/>
              <w:jc w:val="both"/>
              <w:rPr>
                <w:rFonts w:ascii="Times New Roman" w:eastAsia="Times New Roman" w:hAnsi="Times New Roman"/>
                <w:sz w:val="24"/>
                <w:szCs w:val="24"/>
                <w:lang w:eastAsia="ar-SA"/>
              </w:rPr>
            </w:pPr>
          </w:p>
        </w:tc>
        <w:tc>
          <w:tcPr>
            <w:tcW w:w="3816" w:type="dxa"/>
          </w:tcPr>
          <w:p w14:paraId="63E80C92"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p>
        </w:tc>
      </w:tr>
      <w:tr w:rsidR="006943E1" w:rsidRPr="00FF45BE" w14:paraId="623B9097" w14:textId="77777777" w:rsidTr="004E639C">
        <w:tc>
          <w:tcPr>
            <w:tcW w:w="1696" w:type="dxa"/>
          </w:tcPr>
          <w:p w14:paraId="575B260B" w14:textId="77777777" w:rsidR="006943E1" w:rsidRPr="00FF45BE" w:rsidRDefault="006943E1" w:rsidP="004E639C">
            <w:pPr>
              <w:numPr>
                <w:ilvl w:val="0"/>
                <w:numId w:val="1"/>
              </w:numPr>
              <w:suppressAutoHyphens/>
              <w:spacing w:line="276" w:lineRule="auto"/>
              <w:ind w:right="171"/>
              <w:contextualSpacing/>
              <w:rPr>
                <w:rFonts w:ascii="Times New Roman" w:eastAsia="Times New Roman" w:hAnsi="Times New Roman"/>
                <w:sz w:val="24"/>
                <w:szCs w:val="24"/>
                <w:lang w:eastAsia="ar-SA"/>
              </w:rPr>
            </w:pPr>
          </w:p>
        </w:tc>
        <w:tc>
          <w:tcPr>
            <w:tcW w:w="7927" w:type="dxa"/>
            <w:gridSpan w:val="2"/>
          </w:tcPr>
          <w:p w14:paraId="5ECF5853" w14:textId="77777777" w:rsidR="006943E1" w:rsidRPr="00FF45BE" w:rsidRDefault="006943E1" w:rsidP="00345934">
            <w:pPr>
              <w:keepNext/>
              <w:keepLines/>
              <w:suppressAutoHyphens/>
              <w:spacing w:line="276" w:lineRule="auto"/>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Kitos nuostatos</w:t>
            </w:r>
          </w:p>
          <w:p w14:paraId="537C4A4F" w14:textId="77777777" w:rsidR="006943E1" w:rsidRPr="00FF45BE" w:rsidRDefault="006943E1" w:rsidP="00345934">
            <w:pPr>
              <w:suppressAutoHyphens/>
              <w:spacing w:line="276" w:lineRule="auto"/>
              <w:rPr>
                <w:rFonts w:ascii="Times New Roman" w:eastAsia="Times New Roman" w:hAnsi="Times New Roman"/>
                <w:i/>
                <w:iCs/>
                <w:color w:val="0070C0"/>
                <w:sz w:val="24"/>
                <w:szCs w:val="24"/>
                <w:lang w:eastAsia="ar-SA"/>
              </w:rPr>
            </w:pPr>
            <w:r w:rsidRPr="00FF45BE">
              <w:rPr>
                <w:rFonts w:ascii="Times New Roman" w:eastAsia="Times New Roman" w:hAnsi="Times New Roman"/>
                <w:i/>
                <w:iCs/>
                <w:sz w:val="24"/>
                <w:szCs w:val="24"/>
                <w:lang w:eastAsia="ar-SA"/>
              </w:rPr>
              <w:t>Netaikoma</w:t>
            </w:r>
          </w:p>
        </w:tc>
      </w:tr>
      <w:tr w:rsidR="006943E1" w:rsidRPr="00FF45BE" w14:paraId="35D0C306" w14:textId="77777777" w:rsidTr="004E639C">
        <w:tc>
          <w:tcPr>
            <w:tcW w:w="1696" w:type="dxa"/>
          </w:tcPr>
          <w:p w14:paraId="2226CD2B" w14:textId="77777777" w:rsidR="006943E1" w:rsidRPr="00FF45BE" w:rsidRDefault="006943E1" w:rsidP="004E639C">
            <w:pPr>
              <w:numPr>
                <w:ilvl w:val="0"/>
                <w:numId w:val="1"/>
              </w:numPr>
              <w:suppressAutoHyphens/>
              <w:spacing w:line="276" w:lineRule="auto"/>
              <w:ind w:right="171"/>
              <w:contextualSpacing/>
              <w:rPr>
                <w:rFonts w:ascii="Times New Roman" w:eastAsia="Times New Roman" w:hAnsi="Times New Roman"/>
                <w:sz w:val="24"/>
                <w:szCs w:val="24"/>
                <w:lang w:eastAsia="ar-SA"/>
              </w:rPr>
            </w:pPr>
          </w:p>
        </w:tc>
        <w:tc>
          <w:tcPr>
            <w:tcW w:w="7927" w:type="dxa"/>
            <w:gridSpan w:val="2"/>
          </w:tcPr>
          <w:p w14:paraId="4599BC11"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Sutarties priedai: </w:t>
            </w:r>
          </w:p>
        </w:tc>
      </w:tr>
      <w:tr w:rsidR="006943E1" w:rsidRPr="00FF45BE" w14:paraId="0A7438BB" w14:textId="77777777" w:rsidTr="004E639C">
        <w:tc>
          <w:tcPr>
            <w:tcW w:w="1696" w:type="dxa"/>
          </w:tcPr>
          <w:p w14:paraId="24D697C5" w14:textId="478A507F" w:rsidR="006943E1" w:rsidRPr="00FF45BE" w:rsidRDefault="004E639C" w:rsidP="004E639C">
            <w:pPr>
              <w:suppressAutoHyphens/>
              <w:spacing w:line="276" w:lineRule="auto"/>
              <w:ind w:right="171"/>
              <w:contextualSpacing/>
              <w:rPr>
                <w:rFonts w:ascii="Times New Roman" w:eastAsia="Times New Roman" w:hAnsi="Times New Roman"/>
                <w:sz w:val="24"/>
                <w:szCs w:val="24"/>
                <w:lang w:eastAsia="ar-SA"/>
              </w:rPr>
            </w:pPr>
            <w:r>
              <w:rPr>
                <w:rFonts w:ascii="Times New Roman" w:eastAsia="Times New Roman" w:hAnsi="Times New Roman"/>
                <w:sz w:val="24"/>
                <w:szCs w:val="24"/>
                <w:lang w:eastAsia="ar-SA"/>
              </w:rPr>
              <w:t>12.1.</w:t>
            </w:r>
          </w:p>
        </w:tc>
        <w:tc>
          <w:tcPr>
            <w:tcW w:w="4111" w:type="dxa"/>
          </w:tcPr>
          <w:p w14:paraId="57892B32"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Priedas Nr. 1</w:t>
            </w:r>
          </w:p>
        </w:tc>
        <w:tc>
          <w:tcPr>
            <w:tcW w:w="3816" w:type="dxa"/>
          </w:tcPr>
          <w:p w14:paraId="444AF3B5" w14:textId="77777777" w:rsidR="006943E1" w:rsidRPr="00FF45BE" w:rsidRDefault="006943E1" w:rsidP="00345934">
            <w:pPr>
              <w:suppressAutoHyphens/>
              <w:spacing w:line="276" w:lineRule="auto"/>
              <w:rPr>
                <w:rFonts w:ascii="Times New Roman" w:eastAsia="Times New Roman" w:hAnsi="Times New Roman"/>
                <w:i/>
                <w:iCs/>
                <w:color w:val="0070C0"/>
                <w:sz w:val="24"/>
                <w:szCs w:val="24"/>
                <w:lang w:eastAsia="ar-SA"/>
              </w:rPr>
            </w:pPr>
            <w:r w:rsidRPr="00FF45BE">
              <w:rPr>
                <w:rFonts w:ascii="Times New Roman" w:eastAsia="Arial" w:hAnsi="Times New Roman"/>
                <w:sz w:val="24"/>
                <w:szCs w:val="24"/>
                <w:lang w:eastAsia="ar-SA"/>
              </w:rPr>
              <w:t xml:space="preserve">Pirkimo dokumentai (išskyrus dokumentus, kurie pridedami kaip atskiri Priedai, nurodyti žemiau); </w:t>
            </w:r>
          </w:p>
        </w:tc>
      </w:tr>
      <w:tr w:rsidR="006943E1" w:rsidRPr="00FF45BE" w14:paraId="5641DD0C" w14:textId="77777777" w:rsidTr="004E639C">
        <w:trPr>
          <w:trHeight w:val="241"/>
        </w:trPr>
        <w:tc>
          <w:tcPr>
            <w:tcW w:w="1696" w:type="dxa"/>
          </w:tcPr>
          <w:p w14:paraId="27B10679" w14:textId="57EE7D85" w:rsidR="006943E1" w:rsidRPr="00FF45BE" w:rsidRDefault="004E639C" w:rsidP="004E639C">
            <w:pPr>
              <w:suppressAutoHyphens/>
              <w:spacing w:line="276" w:lineRule="auto"/>
              <w:ind w:right="171"/>
              <w:contextualSpacing/>
              <w:rPr>
                <w:rFonts w:ascii="Times New Roman" w:eastAsia="Times New Roman" w:hAnsi="Times New Roman"/>
                <w:sz w:val="24"/>
                <w:szCs w:val="24"/>
                <w:lang w:eastAsia="ar-SA"/>
              </w:rPr>
            </w:pPr>
            <w:r>
              <w:rPr>
                <w:rFonts w:ascii="Times New Roman" w:eastAsia="Times New Roman" w:hAnsi="Times New Roman"/>
                <w:sz w:val="24"/>
                <w:szCs w:val="24"/>
                <w:lang w:eastAsia="ar-SA"/>
              </w:rPr>
              <w:t>12.2.</w:t>
            </w:r>
          </w:p>
        </w:tc>
        <w:tc>
          <w:tcPr>
            <w:tcW w:w="4111" w:type="dxa"/>
          </w:tcPr>
          <w:p w14:paraId="4D520DB3"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Priedas Nr. 2</w:t>
            </w:r>
          </w:p>
        </w:tc>
        <w:tc>
          <w:tcPr>
            <w:tcW w:w="3816" w:type="dxa"/>
          </w:tcPr>
          <w:p w14:paraId="5FE45947"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Arial" w:hAnsi="Times New Roman"/>
                <w:sz w:val="24"/>
                <w:szCs w:val="24"/>
                <w:lang w:eastAsia="ar-SA"/>
              </w:rPr>
              <w:t>Techninė specifikacija</w:t>
            </w:r>
          </w:p>
        </w:tc>
      </w:tr>
      <w:tr w:rsidR="006943E1" w:rsidRPr="00FF45BE" w14:paraId="2A9D4121" w14:textId="77777777" w:rsidTr="004E639C">
        <w:tc>
          <w:tcPr>
            <w:tcW w:w="1696" w:type="dxa"/>
          </w:tcPr>
          <w:p w14:paraId="37C9F08C" w14:textId="77037C96" w:rsidR="006943E1" w:rsidRPr="00FF45BE" w:rsidRDefault="004E639C" w:rsidP="004E639C">
            <w:pPr>
              <w:suppressAutoHyphens/>
              <w:spacing w:line="276" w:lineRule="auto"/>
              <w:ind w:right="171"/>
              <w:contextualSpacing/>
              <w:rPr>
                <w:rFonts w:ascii="Times New Roman" w:eastAsia="Times New Roman" w:hAnsi="Times New Roman"/>
                <w:sz w:val="24"/>
                <w:szCs w:val="24"/>
                <w:lang w:eastAsia="ar-SA"/>
              </w:rPr>
            </w:pPr>
            <w:r>
              <w:rPr>
                <w:rFonts w:ascii="Times New Roman" w:eastAsia="Times New Roman" w:hAnsi="Times New Roman"/>
                <w:sz w:val="24"/>
                <w:szCs w:val="24"/>
                <w:lang w:eastAsia="ar-SA"/>
              </w:rPr>
              <w:t>12.3.</w:t>
            </w:r>
          </w:p>
        </w:tc>
        <w:tc>
          <w:tcPr>
            <w:tcW w:w="4111" w:type="dxa"/>
          </w:tcPr>
          <w:p w14:paraId="591E06DF"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Priedas Nr. 3</w:t>
            </w:r>
          </w:p>
        </w:tc>
        <w:tc>
          <w:tcPr>
            <w:tcW w:w="3816" w:type="dxa"/>
          </w:tcPr>
          <w:p w14:paraId="6FFA74F2" w14:textId="71882B0C" w:rsidR="006943E1" w:rsidRPr="00810BAC" w:rsidRDefault="006943E1" w:rsidP="00345934">
            <w:pPr>
              <w:suppressAutoHyphens/>
              <w:spacing w:line="276" w:lineRule="auto"/>
              <w:rPr>
                <w:rFonts w:ascii="Times New Roman" w:eastAsia="Arial" w:hAnsi="Times New Roman"/>
                <w:b/>
                <w:bCs/>
                <w:i/>
                <w:iCs/>
                <w:sz w:val="24"/>
                <w:szCs w:val="24"/>
                <w:lang w:eastAsia="ar-SA"/>
              </w:rPr>
            </w:pPr>
            <w:r w:rsidRPr="00810BAC">
              <w:rPr>
                <w:rFonts w:ascii="Times New Roman" w:eastAsia="Arial" w:hAnsi="Times New Roman"/>
                <w:sz w:val="24"/>
                <w:szCs w:val="24"/>
                <w:lang w:eastAsia="ar-SA"/>
              </w:rPr>
              <w:t>Projektinė dokumentacija</w:t>
            </w:r>
            <w:r w:rsidRPr="00810BAC">
              <w:rPr>
                <w:rFonts w:ascii="Times New Roman" w:eastAsia="Arial" w:hAnsi="Times New Roman"/>
                <w:b/>
                <w:bCs/>
                <w:i/>
                <w:iCs/>
                <w:sz w:val="24"/>
                <w:szCs w:val="24"/>
                <w:lang w:eastAsia="ar-SA"/>
              </w:rPr>
              <w:t xml:space="preserve"> </w:t>
            </w:r>
          </w:p>
          <w:p w14:paraId="7665633E" w14:textId="68639D6D" w:rsidR="006943E1" w:rsidRPr="00AE434E" w:rsidRDefault="00B45625" w:rsidP="00345934">
            <w:pPr>
              <w:suppressAutoHyphens/>
              <w:spacing w:line="276" w:lineRule="auto"/>
              <w:rPr>
                <w:rFonts w:ascii="Times New Roman" w:eastAsia="Times New Roman" w:hAnsi="Times New Roman"/>
                <w:sz w:val="24"/>
                <w:szCs w:val="24"/>
                <w:lang w:eastAsia="ar-SA"/>
              </w:rPr>
            </w:pPr>
            <w:r w:rsidRPr="00810BAC">
              <w:rPr>
                <w:rFonts w:ascii="Times New Roman" w:eastAsia="Times New Roman" w:hAnsi="Times New Roman"/>
                <w:i/>
                <w:iCs/>
                <w:sz w:val="24"/>
                <w:szCs w:val="24"/>
                <w:lang w:eastAsia="ar-SA"/>
              </w:rPr>
              <w:lastRenderedPageBreak/>
              <w:t>Šaligatvi</w:t>
            </w:r>
            <w:r>
              <w:rPr>
                <w:rFonts w:ascii="Times New Roman" w:eastAsia="Times New Roman" w:hAnsi="Times New Roman"/>
                <w:i/>
                <w:iCs/>
                <w:sz w:val="24"/>
                <w:szCs w:val="24"/>
                <w:lang w:eastAsia="ar-SA"/>
              </w:rPr>
              <w:t>o</w:t>
            </w:r>
            <w:r w:rsidRPr="00810BAC">
              <w:rPr>
                <w:rFonts w:ascii="Times New Roman" w:eastAsia="Times New Roman" w:hAnsi="Times New Roman"/>
                <w:i/>
                <w:iCs/>
                <w:sz w:val="24"/>
                <w:szCs w:val="24"/>
                <w:lang w:eastAsia="ar-SA"/>
              </w:rPr>
              <w:t xml:space="preserve"> prie daugiabučio gyvenamojo namo </w:t>
            </w:r>
            <w:r w:rsidR="007E5B88">
              <w:rPr>
                <w:rFonts w:ascii="Times New Roman" w:eastAsia="Times New Roman" w:hAnsi="Times New Roman"/>
                <w:i/>
                <w:iCs/>
                <w:sz w:val="24"/>
                <w:szCs w:val="24"/>
                <w:lang w:eastAsia="ar-SA"/>
              </w:rPr>
              <w:t>Girelės g. 49</w:t>
            </w:r>
            <w:r w:rsidRPr="00810BAC">
              <w:rPr>
                <w:rFonts w:ascii="Times New Roman" w:eastAsia="Times New Roman" w:hAnsi="Times New Roman"/>
                <w:i/>
                <w:iCs/>
                <w:sz w:val="24"/>
                <w:szCs w:val="24"/>
                <w:lang w:eastAsia="ar-SA"/>
              </w:rPr>
              <w:t xml:space="preserve"> Kaišiadorių m. paprastojo  remonto aprašas</w:t>
            </w:r>
            <w:r w:rsidR="007E5B88">
              <w:rPr>
                <w:rFonts w:ascii="Times New Roman" w:eastAsia="Times New Roman" w:hAnsi="Times New Roman"/>
                <w:i/>
                <w:iCs/>
                <w:sz w:val="24"/>
                <w:szCs w:val="24"/>
                <w:lang w:eastAsia="ar-SA"/>
              </w:rPr>
              <w:t xml:space="preserve"> </w:t>
            </w:r>
          </w:p>
        </w:tc>
      </w:tr>
      <w:tr w:rsidR="004E639C" w:rsidRPr="00FF45BE" w14:paraId="02B4228C" w14:textId="77777777" w:rsidTr="004E639C">
        <w:tc>
          <w:tcPr>
            <w:tcW w:w="1696" w:type="dxa"/>
          </w:tcPr>
          <w:p w14:paraId="6DD84F59" w14:textId="142AECE2" w:rsidR="004E639C" w:rsidRPr="00FF45BE" w:rsidRDefault="004E639C" w:rsidP="004E639C">
            <w:pPr>
              <w:suppressAutoHyphens/>
              <w:spacing w:line="276" w:lineRule="auto"/>
              <w:ind w:right="171"/>
              <w:contextualSpacing/>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12.4.</w:t>
            </w:r>
          </w:p>
        </w:tc>
        <w:tc>
          <w:tcPr>
            <w:tcW w:w="4111" w:type="dxa"/>
          </w:tcPr>
          <w:p w14:paraId="1E690AA9" w14:textId="266F37AD" w:rsidR="004E639C" w:rsidRPr="00FF45BE" w:rsidRDefault="004E639C" w:rsidP="004E639C">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Priedas Nr. 4</w:t>
            </w:r>
          </w:p>
        </w:tc>
        <w:tc>
          <w:tcPr>
            <w:tcW w:w="3816" w:type="dxa"/>
          </w:tcPr>
          <w:p w14:paraId="3ECABCA7" w14:textId="06C5C5B5" w:rsidR="004E639C" w:rsidRPr="00FF45BE" w:rsidRDefault="004E639C" w:rsidP="004E639C">
            <w:pPr>
              <w:suppressAutoHyphens/>
              <w:spacing w:line="276" w:lineRule="auto"/>
              <w:rPr>
                <w:rFonts w:ascii="Times New Roman" w:eastAsia="Times New Roman" w:hAnsi="Times New Roman"/>
                <w:sz w:val="24"/>
                <w:szCs w:val="24"/>
                <w:lang w:eastAsia="ar-SA"/>
              </w:rPr>
            </w:pPr>
            <w:r w:rsidRPr="00FF45BE">
              <w:rPr>
                <w:rFonts w:ascii="Times New Roman" w:eastAsia="Arial" w:hAnsi="Times New Roman"/>
                <w:sz w:val="24"/>
                <w:szCs w:val="24"/>
                <w:lang w:eastAsia="ar-SA"/>
              </w:rPr>
              <w:t xml:space="preserve">Veiklų sąrašas: </w:t>
            </w:r>
            <w:r w:rsidRPr="00FF45BE">
              <w:rPr>
                <w:rFonts w:ascii="Times New Roman" w:eastAsia="Arial" w:hAnsi="Times New Roman"/>
                <w:i/>
                <w:iCs/>
                <w:sz w:val="24"/>
                <w:szCs w:val="24"/>
                <w:lang w:eastAsia="ar-SA"/>
              </w:rPr>
              <w:t>Netaikoma</w:t>
            </w:r>
          </w:p>
        </w:tc>
      </w:tr>
      <w:tr w:rsidR="004E639C" w:rsidRPr="00FF45BE" w14:paraId="66778733" w14:textId="77777777" w:rsidTr="004E639C">
        <w:tc>
          <w:tcPr>
            <w:tcW w:w="1696" w:type="dxa"/>
          </w:tcPr>
          <w:p w14:paraId="539DFA19" w14:textId="236E05D3" w:rsidR="004E639C" w:rsidRPr="00FF45BE" w:rsidRDefault="004E639C" w:rsidP="004E639C">
            <w:pPr>
              <w:suppressAutoHyphens/>
              <w:spacing w:line="276" w:lineRule="auto"/>
              <w:ind w:right="171"/>
              <w:contextualSpacing/>
              <w:rPr>
                <w:rFonts w:ascii="Times New Roman" w:eastAsia="Times New Roman" w:hAnsi="Times New Roman"/>
                <w:sz w:val="24"/>
                <w:szCs w:val="24"/>
                <w:lang w:eastAsia="ar-SA"/>
              </w:rPr>
            </w:pPr>
            <w:r>
              <w:rPr>
                <w:rFonts w:ascii="Times New Roman" w:eastAsia="Times New Roman" w:hAnsi="Times New Roman"/>
                <w:sz w:val="24"/>
                <w:szCs w:val="24"/>
                <w:lang w:eastAsia="ar-SA"/>
              </w:rPr>
              <w:t>12.5.</w:t>
            </w:r>
          </w:p>
        </w:tc>
        <w:tc>
          <w:tcPr>
            <w:tcW w:w="4111" w:type="dxa"/>
          </w:tcPr>
          <w:p w14:paraId="6E90757C" w14:textId="2F280DA9" w:rsidR="004E639C" w:rsidRPr="00FF45BE" w:rsidRDefault="004E639C" w:rsidP="004E639C">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Priedas Nr. 5</w:t>
            </w:r>
          </w:p>
        </w:tc>
        <w:tc>
          <w:tcPr>
            <w:tcW w:w="3816" w:type="dxa"/>
          </w:tcPr>
          <w:p w14:paraId="36F8162D" w14:textId="6C31EE8A" w:rsidR="004E639C" w:rsidRPr="00FF45BE" w:rsidRDefault="004E639C" w:rsidP="004E639C">
            <w:pPr>
              <w:suppressAutoHyphens/>
              <w:spacing w:line="276" w:lineRule="auto"/>
              <w:rPr>
                <w:rFonts w:ascii="Times New Roman" w:eastAsia="Times New Roman" w:hAnsi="Times New Roman"/>
                <w:sz w:val="24"/>
                <w:szCs w:val="24"/>
                <w:lang w:eastAsia="ar-SA"/>
              </w:rPr>
            </w:pPr>
            <w:r w:rsidRPr="00FF45BE">
              <w:rPr>
                <w:rFonts w:ascii="Times New Roman" w:eastAsia="Arial" w:hAnsi="Times New Roman"/>
                <w:sz w:val="24"/>
                <w:szCs w:val="24"/>
                <w:lang w:eastAsia="ar-SA"/>
              </w:rPr>
              <w:t>Rangovo pasiūlymas</w:t>
            </w:r>
          </w:p>
        </w:tc>
      </w:tr>
      <w:tr w:rsidR="004E639C" w:rsidRPr="00FF45BE" w14:paraId="15BAFA17" w14:textId="77777777" w:rsidTr="004E639C">
        <w:tc>
          <w:tcPr>
            <w:tcW w:w="1696" w:type="dxa"/>
          </w:tcPr>
          <w:p w14:paraId="128A9AFA" w14:textId="372D7979" w:rsidR="004E639C" w:rsidRPr="00FF45BE" w:rsidRDefault="004E639C" w:rsidP="004E639C">
            <w:pPr>
              <w:suppressAutoHyphens/>
              <w:spacing w:line="276" w:lineRule="auto"/>
              <w:ind w:right="171"/>
              <w:contextualSpacing/>
              <w:rPr>
                <w:rFonts w:ascii="Times New Roman" w:eastAsia="Times New Roman" w:hAnsi="Times New Roman"/>
                <w:sz w:val="24"/>
                <w:szCs w:val="24"/>
                <w:lang w:eastAsia="ar-SA"/>
              </w:rPr>
            </w:pPr>
            <w:r>
              <w:rPr>
                <w:rFonts w:ascii="Times New Roman" w:eastAsia="Times New Roman" w:hAnsi="Times New Roman"/>
                <w:sz w:val="24"/>
                <w:szCs w:val="24"/>
                <w:lang w:eastAsia="ar-SA"/>
              </w:rPr>
              <w:t>12.6.</w:t>
            </w:r>
          </w:p>
        </w:tc>
        <w:tc>
          <w:tcPr>
            <w:tcW w:w="4111" w:type="dxa"/>
          </w:tcPr>
          <w:p w14:paraId="6A682E6D" w14:textId="534B4015" w:rsidR="004E639C" w:rsidRPr="00FF45BE" w:rsidRDefault="004E639C" w:rsidP="004E639C">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Priedas Nr. 6</w:t>
            </w:r>
          </w:p>
        </w:tc>
        <w:tc>
          <w:tcPr>
            <w:tcW w:w="3816" w:type="dxa"/>
          </w:tcPr>
          <w:p w14:paraId="39CA01FC" w14:textId="25088208" w:rsidR="004E639C" w:rsidRPr="00FF45BE" w:rsidRDefault="004E639C" w:rsidP="004E639C">
            <w:pPr>
              <w:suppressAutoHyphens/>
              <w:spacing w:line="276" w:lineRule="auto"/>
              <w:rPr>
                <w:rFonts w:ascii="Times New Roman" w:eastAsia="Times New Roman" w:hAnsi="Times New Roman"/>
                <w:sz w:val="24"/>
                <w:szCs w:val="24"/>
                <w:lang w:eastAsia="ar-SA"/>
              </w:rPr>
            </w:pPr>
            <w:r w:rsidRPr="00FF45BE">
              <w:rPr>
                <w:rFonts w:ascii="Times New Roman" w:eastAsia="Arial" w:hAnsi="Times New Roman"/>
                <w:sz w:val="24"/>
                <w:szCs w:val="24"/>
                <w:lang w:eastAsia="ar-SA"/>
              </w:rPr>
              <w:t>Sutarties kainos (įkainių) detalizacijos žiniaraštis (</w:t>
            </w:r>
            <w:r w:rsidRPr="00FF45BE">
              <w:rPr>
                <w:rFonts w:ascii="Times New Roman" w:eastAsia="Times New Roman" w:hAnsi="Times New Roman"/>
                <w:sz w:val="24"/>
                <w:szCs w:val="24"/>
                <w:lang w:eastAsia="ar-SA"/>
              </w:rPr>
              <w:t xml:space="preserve">detalūs sąmatiniai skaičiavimai su darbų įkainiais) </w:t>
            </w:r>
          </w:p>
        </w:tc>
      </w:tr>
      <w:tr w:rsidR="004E639C" w:rsidRPr="00FF45BE" w14:paraId="4415310C" w14:textId="77777777" w:rsidTr="004E639C">
        <w:tc>
          <w:tcPr>
            <w:tcW w:w="1696" w:type="dxa"/>
          </w:tcPr>
          <w:p w14:paraId="4118FA27" w14:textId="4042B42D" w:rsidR="004E639C" w:rsidRPr="00FF45BE" w:rsidRDefault="004E639C" w:rsidP="004E639C">
            <w:pPr>
              <w:suppressAutoHyphens/>
              <w:spacing w:line="276" w:lineRule="auto"/>
              <w:ind w:right="171"/>
              <w:contextualSpacing/>
              <w:rPr>
                <w:rFonts w:ascii="Times New Roman" w:eastAsia="Times New Roman" w:hAnsi="Times New Roman"/>
                <w:sz w:val="24"/>
                <w:szCs w:val="24"/>
                <w:lang w:eastAsia="ar-SA"/>
              </w:rPr>
            </w:pPr>
            <w:r>
              <w:rPr>
                <w:rFonts w:ascii="Times New Roman" w:eastAsia="Times New Roman" w:hAnsi="Times New Roman"/>
                <w:sz w:val="24"/>
                <w:szCs w:val="24"/>
                <w:lang w:eastAsia="ar-SA"/>
              </w:rPr>
              <w:t>12.7.</w:t>
            </w:r>
          </w:p>
        </w:tc>
        <w:tc>
          <w:tcPr>
            <w:tcW w:w="4111" w:type="dxa"/>
            <w:tcBorders>
              <w:top w:val="nil"/>
              <w:left w:val="single" w:sz="8" w:space="0" w:color="auto"/>
              <w:bottom w:val="single" w:sz="8" w:space="0" w:color="auto"/>
              <w:right w:val="single" w:sz="8" w:space="0" w:color="auto"/>
            </w:tcBorders>
          </w:tcPr>
          <w:p w14:paraId="7641940A" w14:textId="60BB41D8" w:rsidR="004E639C" w:rsidRPr="00FF45BE" w:rsidRDefault="004E639C" w:rsidP="004E639C">
            <w:pPr>
              <w:suppressAutoHyphens/>
              <w:spacing w:line="276" w:lineRule="auto"/>
              <w:rPr>
                <w:rFonts w:ascii="Times New Roman" w:eastAsia="Times New Roman" w:hAnsi="Times New Roman"/>
                <w:sz w:val="24"/>
                <w:szCs w:val="24"/>
                <w:lang w:eastAsia="ar-SA"/>
              </w:rPr>
            </w:pPr>
            <w:r w:rsidRPr="000A11E9">
              <w:rPr>
                <w:rFonts w:ascii="Times New Roman" w:eastAsia="Times New Roman" w:hAnsi="Times New Roman"/>
                <w:color w:val="000000"/>
                <w:sz w:val="24"/>
                <w:szCs w:val="24"/>
              </w:rPr>
              <w:t>Priedas Nr. 7</w:t>
            </w:r>
          </w:p>
        </w:tc>
        <w:tc>
          <w:tcPr>
            <w:tcW w:w="3816" w:type="dxa"/>
            <w:tcBorders>
              <w:top w:val="nil"/>
              <w:left w:val="nil"/>
              <w:bottom w:val="single" w:sz="8" w:space="0" w:color="auto"/>
              <w:right w:val="single" w:sz="8" w:space="0" w:color="auto"/>
            </w:tcBorders>
          </w:tcPr>
          <w:p w14:paraId="66B8913E" w14:textId="77777777" w:rsidR="004E639C" w:rsidRPr="000A11E9" w:rsidRDefault="004E639C" w:rsidP="004E639C">
            <w:pPr>
              <w:suppressAutoHyphens/>
              <w:spacing w:line="276" w:lineRule="auto"/>
              <w:rPr>
                <w:rFonts w:ascii="Times New Roman" w:eastAsia="Times New Roman" w:hAnsi="Times New Roman"/>
                <w:color w:val="000000"/>
                <w:sz w:val="24"/>
                <w:szCs w:val="24"/>
              </w:rPr>
            </w:pPr>
            <w:r w:rsidRPr="000A11E9">
              <w:rPr>
                <w:rFonts w:ascii="Times New Roman" w:eastAsia="Times New Roman" w:hAnsi="Times New Roman"/>
                <w:color w:val="000000"/>
                <w:sz w:val="24"/>
                <w:szCs w:val="24"/>
              </w:rPr>
              <w:t>Statybvietės perdavimo–priėmimo akto forma</w:t>
            </w:r>
          </w:p>
          <w:p w14:paraId="4CD936B9" w14:textId="51A8DF73" w:rsidR="004E639C" w:rsidRPr="00FF45BE" w:rsidRDefault="004E639C" w:rsidP="004E639C">
            <w:pPr>
              <w:suppressAutoHyphens/>
              <w:spacing w:line="276" w:lineRule="auto"/>
              <w:rPr>
                <w:rFonts w:ascii="Times New Roman" w:eastAsia="Arial" w:hAnsi="Times New Roman"/>
                <w:sz w:val="24"/>
                <w:szCs w:val="24"/>
                <w:lang w:eastAsia="ar-SA"/>
              </w:rPr>
            </w:pPr>
            <w:r>
              <w:rPr>
                <w:rFonts w:ascii="Times New Roman" w:eastAsia="Arial" w:hAnsi="Times New Roman"/>
                <w:i/>
                <w:iCs/>
                <w:sz w:val="24"/>
                <w:szCs w:val="24"/>
              </w:rPr>
              <w:t>N</w:t>
            </w:r>
            <w:r w:rsidRPr="000A11E9">
              <w:rPr>
                <w:rFonts w:ascii="Times New Roman" w:eastAsia="Arial" w:hAnsi="Times New Roman"/>
                <w:i/>
                <w:iCs/>
                <w:sz w:val="24"/>
                <w:szCs w:val="24"/>
              </w:rPr>
              <w:t>etaikoma</w:t>
            </w:r>
          </w:p>
        </w:tc>
      </w:tr>
      <w:tr w:rsidR="004E639C" w:rsidRPr="00FF45BE" w14:paraId="16D29E00" w14:textId="77777777" w:rsidTr="004E639C">
        <w:tc>
          <w:tcPr>
            <w:tcW w:w="1696" w:type="dxa"/>
          </w:tcPr>
          <w:p w14:paraId="28C9D588" w14:textId="07E58901" w:rsidR="004E639C" w:rsidRDefault="004E639C" w:rsidP="004E639C">
            <w:pPr>
              <w:suppressAutoHyphens/>
              <w:spacing w:line="276" w:lineRule="auto"/>
              <w:ind w:right="171"/>
              <w:contextualSpacing/>
              <w:rPr>
                <w:rFonts w:ascii="Times New Roman" w:eastAsia="Times New Roman" w:hAnsi="Times New Roman"/>
                <w:sz w:val="24"/>
                <w:szCs w:val="24"/>
                <w:lang w:eastAsia="ar-SA"/>
              </w:rPr>
            </w:pPr>
            <w:r>
              <w:rPr>
                <w:rFonts w:ascii="Times New Roman" w:eastAsia="Times New Roman" w:hAnsi="Times New Roman"/>
                <w:sz w:val="24"/>
                <w:szCs w:val="24"/>
                <w:lang w:eastAsia="ar-SA"/>
              </w:rPr>
              <w:t>12.8.</w:t>
            </w:r>
          </w:p>
        </w:tc>
        <w:tc>
          <w:tcPr>
            <w:tcW w:w="4111" w:type="dxa"/>
            <w:tcBorders>
              <w:top w:val="nil"/>
              <w:left w:val="single" w:sz="8" w:space="0" w:color="auto"/>
              <w:bottom w:val="single" w:sz="8" w:space="0" w:color="auto"/>
              <w:right w:val="single" w:sz="8" w:space="0" w:color="auto"/>
            </w:tcBorders>
          </w:tcPr>
          <w:p w14:paraId="6211847E" w14:textId="56911625" w:rsidR="004E639C" w:rsidRPr="00FF45BE" w:rsidRDefault="004E639C" w:rsidP="004E639C">
            <w:pPr>
              <w:suppressAutoHyphens/>
              <w:spacing w:line="276" w:lineRule="auto"/>
              <w:rPr>
                <w:rFonts w:ascii="Times New Roman" w:eastAsia="Times New Roman" w:hAnsi="Times New Roman"/>
                <w:sz w:val="24"/>
                <w:szCs w:val="24"/>
                <w:lang w:eastAsia="ar-SA"/>
              </w:rPr>
            </w:pPr>
            <w:r w:rsidRPr="000A11E9">
              <w:rPr>
                <w:rFonts w:ascii="Times New Roman" w:eastAsia="Times New Roman" w:hAnsi="Times New Roman"/>
                <w:color w:val="000000"/>
                <w:sz w:val="24"/>
                <w:szCs w:val="24"/>
              </w:rPr>
              <w:t>Priedas Nr. 8</w:t>
            </w:r>
          </w:p>
        </w:tc>
        <w:tc>
          <w:tcPr>
            <w:tcW w:w="3816" w:type="dxa"/>
            <w:tcBorders>
              <w:top w:val="nil"/>
              <w:left w:val="nil"/>
              <w:bottom w:val="single" w:sz="8" w:space="0" w:color="auto"/>
              <w:right w:val="single" w:sz="8" w:space="0" w:color="auto"/>
            </w:tcBorders>
          </w:tcPr>
          <w:p w14:paraId="170B5B57" w14:textId="77777777" w:rsidR="004E639C" w:rsidRPr="000A11E9" w:rsidRDefault="004E639C" w:rsidP="004E639C">
            <w:pPr>
              <w:suppressAutoHyphens/>
              <w:spacing w:line="276" w:lineRule="auto"/>
              <w:rPr>
                <w:rFonts w:ascii="Times New Roman" w:eastAsia="Times New Roman" w:hAnsi="Times New Roman"/>
                <w:color w:val="000000"/>
                <w:sz w:val="24"/>
                <w:szCs w:val="24"/>
              </w:rPr>
            </w:pPr>
            <w:r w:rsidRPr="000A11E9">
              <w:rPr>
                <w:rFonts w:ascii="Times New Roman" w:eastAsia="Times New Roman" w:hAnsi="Times New Roman"/>
                <w:color w:val="000000"/>
                <w:sz w:val="24"/>
                <w:szCs w:val="24"/>
              </w:rPr>
              <w:t>Darbų perdavimo–priėmimo akto forma</w:t>
            </w:r>
          </w:p>
          <w:p w14:paraId="5514B78E" w14:textId="76374569" w:rsidR="004E639C" w:rsidRPr="00FF45BE" w:rsidRDefault="004E639C" w:rsidP="004E639C">
            <w:pPr>
              <w:suppressAutoHyphens/>
              <w:spacing w:line="276" w:lineRule="auto"/>
              <w:rPr>
                <w:rFonts w:ascii="Times New Roman" w:eastAsia="Times New Roman" w:hAnsi="Times New Roman"/>
                <w:sz w:val="24"/>
                <w:szCs w:val="24"/>
                <w:lang w:eastAsia="ar-SA"/>
              </w:rPr>
            </w:pPr>
          </w:p>
        </w:tc>
      </w:tr>
      <w:tr w:rsidR="004E639C" w:rsidRPr="00FF45BE" w14:paraId="456458D6" w14:textId="77777777" w:rsidTr="004E639C">
        <w:tc>
          <w:tcPr>
            <w:tcW w:w="1696" w:type="dxa"/>
          </w:tcPr>
          <w:p w14:paraId="151CA52D" w14:textId="041E6D07" w:rsidR="004E639C" w:rsidRDefault="004E639C" w:rsidP="004E639C">
            <w:pPr>
              <w:suppressAutoHyphens/>
              <w:spacing w:line="276" w:lineRule="auto"/>
              <w:ind w:right="171"/>
              <w:contextualSpacing/>
              <w:rPr>
                <w:rFonts w:ascii="Times New Roman" w:eastAsia="Times New Roman" w:hAnsi="Times New Roman"/>
                <w:sz w:val="24"/>
                <w:szCs w:val="24"/>
                <w:lang w:eastAsia="ar-SA"/>
              </w:rPr>
            </w:pPr>
            <w:r>
              <w:rPr>
                <w:rFonts w:ascii="Times New Roman" w:eastAsia="Times New Roman" w:hAnsi="Times New Roman"/>
                <w:sz w:val="24"/>
                <w:szCs w:val="24"/>
                <w:lang w:eastAsia="ar-SA"/>
              </w:rPr>
              <w:t>12.9.</w:t>
            </w:r>
          </w:p>
        </w:tc>
        <w:tc>
          <w:tcPr>
            <w:tcW w:w="4111" w:type="dxa"/>
            <w:tcBorders>
              <w:top w:val="nil"/>
              <w:left w:val="single" w:sz="8" w:space="0" w:color="auto"/>
              <w:bottom w:val="single" w:sz="8" w:space="0" w:color="auto"/>
              <w:right w:val="single" w:sz="8" w:space="0" w:color="auto"/>
            </w:tcBorders>
          </w:tcPr>
          <w:p w14:paraId="06F97D5A" w14:textId="27A1CFFF" w:rsidR="004E639C" w:rsidRPr="00FF45BE" w:rsidRDefault="004E639C" w:rsidP="004E639C">
            <w:pPr>
              <w:suppressAutoHyphens/>
              <w:spacing w:line="276" w:lineRule="auto"/>
              <w:rPr>
                <w:rFonts w:ascii="Times New Roman" w:eastAsia="Times New Roman" w:hAnsi="Times New Roman"/>
                <w:sz w:val="24"/>
                <w:szCs w:val="24"/>
                <w:lang w:eastAsia="ar-SA"/>
              </w:rPr>
            </w:pPr>
            <w:r w:rsidRPr="000A11E9">
              <w:rPr>
                <w:rFonts w:ascii="Times New Roman" w:eastAsia="Times New Roman" w:hAnsi="Times New Roman"/>
                <w:color w:val="000000"/>
                <w:sz w:val="24"/>
                <w:szCs w:val="24"/>
              </w:rPr>
              <w:t>Priedas Nr. 9</w:t>
            </w:r>
          </w:p>
        </w:tc>
        <w:tc>
          <w:tcPr>
            <w:tcW w:w="3816" w:type="dxa"/>
            <w:tcBorders>
              <w:top w:val="nil"/>
              <w:left w:val="nil"/>
              <w:bottom w:val="single" w:sz="8" w:space="0" w:color="auto"/>
              <w:right w:val="single" w:sz="8" w:space="0" w:color="auto"/>
            </w:tcBorders>
          </w:tcPr>
          <w:p w14:paraId="05B53684" w14:textId="77777777" w:rsidR="004E639C" w:rsidRPr="000A11E9" w:rsidRDefault="004E639C" w:rsidP="004E639C">
            <w:pPr>
              <w:suppressAutoHyphens/>
              <w:spacing w:line="276" w:lineRule="auto"/>
              <w:rPr>
                <w:rFonts w:ascii="Times New Roman" w:eastAsia="Times New Roman" w:hAnsi="Times New Roman"/>
                <w:color w:val="000000"/>
                <w:sz w:val="24"/>
                <w:szCs w:val="24"/>
              </w:rPr>
            </w:pPr>
            <w:r w:rsidRPr="000A11E9">
              <w:rPr>
                <w:rFonts w:ascii="Times New Roman" w:eastAsia="Times New Roman" w:hAnsi="Times New Roman"/>
                <w:color w:val="000000"/>
                <w:sz w:val="24"/>
                <w:szCs w:val="24"/>
              </w:rPr>
              <w:t>Atliktų darbų akto forma</w:t>
            </w:r>
          </w:p>
          <w:p w14:paraId="2C4A9C8B" w14:textId="13F9275E" w:rsidR="004E639C" w:rsidRPr="00FF45BE" w:rsidRDefault="004E639C" w:rsidP="004E639C">
            <w:pPr>
              <w:suppressAutoHyphens/>
              <w:spacing w:line="276" w:lineRule="auto"/>
              <w:rPr>
                <w:rFonts w:ascii="Times New Roman" w:eastAsia="Times New Roman" w:hAnsi="Times New Roman"/>
                <w:sz w:val="24"/>
                <w:szCs w:val="24"/>
                <w:lang w:eastAsia="ar-SA"/>
              </w:rPr>
            </w:pPr>
            <w:r w:rsidRPr="000A11E9">
              <w:rPr>
                <w:rFonts w:ascii="Times New Roman" w:eastAsia="Times New Roman" w:hAnsi="Times New Roman"/>
                <w:i/>
                <w:iCs/>
                <w:color w:val="000000"/>
                <w:sz w:val="24"/>
                <w:szCs w:val="24"/>
              </w:rPr>
              <w:t xml:space="preserve">Netaikoma </w:t>
            </w:r>
          </w:p>
        </w:tc>
      </w:tr>
      <w:tr w:rsidR="004E639C" w:rsidRPr="00FF45BE" w14:paraId="2CB0D422" w14:textId="77777777" w:rsidTr="004E639C">
        <w:tc>
          <w:tcPr>
            <w:tcW w:w="1696" w:type="dxa"/>
          </w:tcPr>
          <w:p w14:paraId="262CF0CD" w14:textId="330454DD" w:rsidR="004E639C" w:rsidRDefault="004E639C" w:rsidP="004E639C">
            <w:pPr>
              <w:suppressAutoHyphens/>
              <w:spacing w:line="276" w:lineRule="auto"/>
              <w:ind w:right="171"/>
              <w:contextualSpacing/>
              <w:rPr>
                <w:rFonts w:ascii="Times New Roman" w:eastAsia="Times New Roman" w:hAnsi="Times New Roman"/>
                <w:sz w:val="24"/>
                <w:szCs w:val="24"/>
                <w:lang w:eastAsia="ar-SA"/>
              </w:rPr>
            </w:pPr>
            <w:r>
              <w:rPr>
                <w:rFonts w:ascii="Times New Roman" w:eastAsia="Times New Roman" w:hAnsi="Times New Roman"/>
                <w:sz w:val="24"/>
                <w:szCs w:val="24"/>
                <w:lang w:eastAsia="ar-SA"/>
              </w:rPr>
              <w:t>12.10.</w:t>
            </w:r>
          </w:p>
        </w:tc>
        <w:tc>
          <w:tcPr>
            <w:tcW w:w="4111" w:type="dxa"/>
            <w:tcBorders>
              <w:top w:val="nil"/>
              <w:left w:val="single" w:sz="8" w:space="0" w:color="auto"/>
              <w:bottom w:val="single" w:sz="8" w:space="0" w:color="auto"/>
              <w:right w:val="single" w:sz="8" w:space="0" w:color="auto"/>
            </w:tcBorders>
          </w:tcPr>
          <w:p w14:paraId="251EB44D" w14:textId="58680A94" w:rsidR="004E639C" w:rsidRPr="00FF45BE" w:rsidRDefault="004E639C" w:rsidP="004E639C">
            <w:pPr>
              <w:suppressAutoHyphens/>
              <w:spacing w:line="276" w:lineRule="auto"/>
              <w:rPr>
                <w:rFonts w:ascii="Times New Roman" w:eastAsia="Times New Roman" w:hAnsi="Times New Roman"/>
                <w:sz w:val="24"/>
                <w:szCs w:val="24"/>
                <w:lang w:eastAsia="ar-SA"/>
              </w:rPr>
            </w:pPr>
            <w:r w:rsidRPr="000A11E9">
              <w:rPr>
                <w:rFonts w:ascii="Times New Roman" w:eastAsia="Times New Roman" w:hAnsi="Times New Roman"/>
                <w:color w:val="000000"/>
                <w:sz w:val="24"/>
                <w:szCs w:val="24"/>
              </w:rPr>
              <w:t>Priedas Nr. 10</w:t>
            </w:r>
          </w:p>
        </w:tc>
        <w:tc>
          <w:tcPr>
            <w:tcW w:w="3816" w:type="dxa"/>
            <w:tcBorders>
              <w:top w:val="nil"/>
              <w:left w:val="nil"/>
              <w:bottom w:val="single" w:sz="8" w:space="0" w:color="auto"/>
              <w:right w:val="single" w:sz="8" w:space="0" w:color="auto"/>
            </w:tcBorders>
          </w:tcPr>
          <w:p w14:paraId="2A6AA9E8" w14:textId="77777777" w:rsidR="004E639C" w:rsidRPr="000A11E9" w:rsidRDefault="004E639C" w:rsidP="004E639C">
            <w:pPr>
              <w:suppressAutoHyphens/>
              <w:spacing w:line="276" w:lineRule="auto"/>
              <w:rPr>
                <w:rFonts w:ascii="Times New Roman" w:eastAsia="Times New Roman" w:hAnsi="Times New Roman"/>
                <w:color w:val="000000"/>
                <w:sz w:val="24"/>
                <w:szCs w:val="24"/>
              </w:rPr>
            </w:pPr>
            <w:r w:rsidRPr="000A11E9">
              <w:rPr>
                <w:rFonts w:ascii="Times New Roman" w:eastAsia="Times New Roman" w:hAnsi="Times New Roman"/>
                <w:color w:val="000000"/>
                <w:sz w:val="24"/>
                <w:szCs w:val="24"/>
              </w:rPr>
              <w:t>Pažymos apie atliktų darbų vertę forma</w:t>
            </w:r>
          </w:p>
          <w:p w14:paraId="25F7C0EC" w14:textId="5904F076" w:rsidR="004E639C" w:rsidRPr="00FF45BE" w:rsidRDefault="004E639C" w:rsidP="004E639C">
            <w:pPr>
              <w:suppressAutoHyphens/>
              <w:spacing w:line="276" w:lineRule="auto"/>
              <w:rPr>
                <w:rFonts w:ascii="Times New Roman" w:eastAsia="Times New Roman" w:hAnsi="Times New Roman"/>
                <w:sz w:val="24"/>
                <w:szCs w:val="24"/>
                <w:lang w:eastAsia="ar-SA"/>
              </w:rPr>
            </w:pPr>
            <w:r w:rsidRPr="000A11E9">
              <w:rPr>
                <w:rFonts w:ascii="Times New Roman" w:eastAsia="Times New Roman" w:hAnsi="Times New Roman"/>
                <w:i/>
                <w:iCs/>
                <w:color w:val="000000"/>
                <w:sz w:val="24"/>
                <w:szCs w:val="24"/>
              </w:rPr>
              <w:t xml:space="preserve">Netaikoma </w:t>
            </w:r>
          </w:p>
        </w:tc>
      </w:tr>
    </w:tbl>
    <w:p w14:paraId="7C076B07" w14:textId="77777777" w:rsidR="006943E1" w:rsidRPr="00FF45BE" w:rsidRDefault="006943E1" w:rsidP="006943E1">
      <w:pPr>
        <w:spacing w:after="0" w:line="240" w:lineRule="auto"/>
        <w:rPr>
          <w:rFonts w:ascii="Times New Roman" w:eastAsia="Times New Roman" w:hAnsi="Times New Roman" w:cs="Times New Roman"/>
          <w:b/>
          <w:bCs/>
          <w:kern w:val="0"/>
          <w:sz w:val="24"/>
          <w:szCs w:val="24"/>
          <w:lang w:eastAsia="ar-SA"/>
          <w14:ligatures w14:val="none"/>
        </w:rPr>
      </w:pPr>
    </w:p>
    <w:p w14:paraId="43A1EB4C" w14:textId="77777777" w:rsidR="006943E1" w:rsidRPr="00FF45BE" w:rsidRDefault="006943E1" w:rsidP="006943E1">
      <w:pPr>
        <w:spacing w:after="0" w:line="240" w:lineRule="auto"/>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br w:type="page"/>
      </w:r>
    </w:p>
    <w:p w14:paraId="35CC90E9" w14:textId="77777777" w:rsidR="006943E1" w:rsidRPr="00FF45BE" w:rsidRDefault="006943E1" w:rsidP="006943E1">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03E00D5F" w14:textId="77777777" w:rsidR="006943E1" w:rsidRPr="00FF45BE" w:rsidRDefault="006943E1" w:rsidP="006943E1">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RANGOS DARBŲ SUTARTIES</w:t>
      </w:r>
    </w:p>
    <w:p w14:paraId="456D9701" w14:textId="77777777" w:rsidR="006943E1" w:rsidRPr="00FF45BE" w:rsidRDefault="006943E1" w:rsidP="006943E1">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BENDROJI DALIS</w:t>
      </w:r>
    </w:p>
    <w:p w14:paraId="1846E29F" w14:textId="77777777" w:rsidR="006943E1" w:rsidRPr="00FF45BE" w:rsidRDefault="006943E1" w:rsidP="006943E1">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7270BEC2" w14:textId="77777777" w:rsidR="006943E1" w:rsidRPr="00FF45BE" w:rsidRDefault="006943E1" w:rsidP="006943E1">
      <w:pPr>
        <w:suppressAutoHyphens/>
        <w:spacing w:after="0" w:line="240" w:lineRule="auto"/>
        <w:ind w:firstLine="851"/>
        <w:jc w:val="both"/>
        <w:rPr>
          <w:rFonts w:ascii="Times New Roman" w:eastAsia="Times New Roman" w:hAnsi="Times New Roman" w:cs="Times New Roman"/>
          <w:kern w:val="0"/>
          <w:sz w:val="24"/>
          <w:szCs w:val="24"/>
          <w:lang w:eastAsia="ar-SA"/>
          <w14:ligatures w14:val="none"/>
        </w:rPr>
      </w:pPr>
    </w:p>
    <w:p w14:paraId="6A52FFE0" w14:textId="77777777" w:rsidR="006943E1" w:rsidRPr="00FF45BE" w:rsidRDefault="006943E1" w:rsidP="006943E1">
      <w:pPr>
        <w:suppressAutoHyphens/>
        <w:spacing w:after="0" w:line="240" w:lineRule="auto"/>
        <w:ind w:firstLine="851"/>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I. SUTARTIES AIŠKINIMAS IR VARTOJAMOS SĄVOKOS</w:t>
      </w:r>
    </w:p>
    <w:p w14:paraId="0D2F27B1" w14:textId="77777777" w:rsidR="006943E1" w:rsidRPr="00FF45BE" w:rsidRDefault="006943E1" w:rsidP="006943E1">
      <w:pPr>
        <w:suppressAutoHyphens/>
        <w:spacing w:after="0" w:line="240" w:lineRule="auto"/>
        <w:ind w:firstLine="851"/>
        <w:jc w:val="both"/>
        <w:rPr>
          <w:rFonts w:ascii="Times New Roman" w:eastAsia="Times New Roman" w:hAnsi="Times New Roman" w:cs="Times New Roman"/>
          <w:kern w:val="0"/>
          <w:sz w:val="24"/>
          <w:szCs w:val="24"/>
          <w:lang w:eastAsia="ar-SA"/>
          <w14:ligatures w14:val="none"/>
        </w:rPr>
      </w:pPr>
    </w:p>
    <w:p w14:paraId="651279AE"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Sutartyje, kur reikalauja kontekstas, žodžiai pateikti vienaskaita, gali turėti ir daugiskaitos prasmę ir atvirkščiai.</w:t>
      </w:r>
    </w:p>
    <w:p w14:paraId="10D2F3E3"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Kai tam tikra reikšmė yra skirtinga tarp nurodytų skaičiais ir žodžiais, vadovaujamasi žodine reikšme. </w:t>
      </w:r>
    </w:p>
    <w:p w14:paraId="07E2FF9E"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Diena Sutartyje reiškia kalendorinę dieną, darbo diena Sutartyje reiškia bet kurią darbo dieną, išskyrus šeštadienį, sekmadienį ir švenčių dienas, nurodytas Lietuvos Respublikos darbo kodekse.</w:t>
      </w:r>
    </w:p>
    <w:p w14:paraId="2A75140F"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Sutartį sudarantys dokumentai turi būti suprantami kaip paaiškinantys vienas kitą. Bet kokio Sutartį sudarančio dokumento nuostatų neatitikimo ar neaiškumo atveju toks neatitikimas aiškinamas dokumentus aiškinant tokia tvarka:</w:t>
      </w:r>
    </w:p>
    <w:p w14:paraId="688F5E1C"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Specialiosios dalies sąlygos turi viršenybę Bendrosios dalies sąlygų atžvilgiu; </w:t>
      </w:r>
    </w:p>
    <w:p w14:paraId="5F1A5021"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Sutarties sąlygos turi viršenybę priedų atžvilgiu;</w:t>
      </w:r>
    </w:p>
    <w:p w14:paraId="0F80FAC7"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priedai, išvardyti Specialiojoje dalyje pateiktame sąraše aukščiau, turi viršenybę žemiau išvardytų priedų;</w:t>
      </w:r>
    </w:p>
    <w:p w14:paraId="62215046"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tuo atveju, kai Šalių Susitarimu yra keičiama Sutarties sąlyga arba priedas, naujai sutartoji Sutarties sąlyga ar naujai sutartos priedo nuostatos turi viršenybę prieš pakeistąsias.</w:t>
      </w:r>
    </w:p>
    <w:p w14:paraId="33117F2C"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Sutartyje vartojamos sąvokos:</w:t>
      </w:r>
    </w:p>
    <w:p w14:paraId="41488A7C"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 </w:t>
      </w:r>
      <w:r w:rsidRPr="00FF45BE">
        <w:rPr>
          <w:rFonts w:ascii="Times New Roman" w:eastAsia="Times New Roman" w:hAnsi="Times New Roman" w:cs="Times New Roman"/>
          <w:b/>
          <w:bCs/>
          <w:kern w:val="0"/>
          <w:sz w:val="24"/>
          <w:szCs w:val="24"/>
          <w:lang w:eastAsia="ar-SA"/>
          <w14:ligatures w14:val="none"/>
        </w:rPr>
        <w:t>Atliktų darbų aktas</w:t>
      </w:r>
      <w:r w:rsidRPr="00FF45BE">
        <w:rPr>
          <w:rFonts w:ascii="Times New Roman" w:eastAsia="Times New Roman" w:hAnsi="Times New Roman" w:cs="Times New Roman"/>
          <w:kern w:val="0"/>
          <w:sz w:val="24"/>
          <w:szCs w:val="24"/>
          <w:lang w:eastAsia="ar-SA"/>
          <w14:ligatures w14:val="none"/>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16F5862D"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 xml:space="preserve">Bendroji dalis </w:t>
      </w:r>
      <w:r w:rsidRPr="00FF45BE">
        <w:rPr>
          <w:rFonts w:ascii="Times New Roman" w:eastAsia="Times New Roman" w:hAnsi="Times New Roman" w:cs="Times New Roman"/>
          <w:kern w:val="0"/>
          <w:sz w:val="24"/>
          <w:szCs w:val="24"/>
          <w:lang w:eastAsia="ar-SA"/>
          <w14:ligatures w14:val="none"/>
        </w:rPr>
        <w:t xml:space="preserve">– šios Sutarties dalis, kurioje išdėstytos bendrosios Sutarties sąlygos. </w:t>
      </w:r>
    </w:p>
    <w:p w14:paraId="642918A1"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
          <w:kern w:val="0"/>
          <w:sz w:val="24"/>
          <w:szCs w:val="20"/>
          <w:lang w:eastAsia="ar-SA"/>
          <w14:ligatures w14:val="none"/>
        </w:rPr>
        <w:t>Darbai</w:t>
      </w:r>
      <w:r w:rsidRPr="00FF45BE">
        <w:rPr>
          <w:rFonts w:ascii="Times New Roman" w:eastAsia="Times New Roman" w:hAnsi="Times New Roman" w:cs="Times New Roman"/>
          <w:kern w:val="0"/>
          <w:sz w:val="24"/>
          <w:szCs w:val="20"/>
          <w:lang w:eastAsia="ar-SA"/>
          <w14:ligatures w14:val="none"/>
        </w:rPr>
        <w:t xml:space="preserve"> – Techninėje specifikacijoje ir (arba) paprastojo remonto apraše nurodyti rangos darbai ir kiti su tuo susiję paslaugų teikimo, prekių tiekimo, darbų atlikimo veiksmai, kuriuos Rangovas privalo atlikti pagal Sutartį. </w:t>
      </w:r>
    </w:p>
    <w:p w14:paraId="17A2BFBE"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
          <w:kern w:val="0"/>
          <w:sz w:val="24"/>
          <w:szCs w:val="20"/>
          <w:lang w:eastAsia="ar-SA"/>
          <w14:ligatures w14:val="none"/>
        </w:rPr>
        <w:t xml:space="preserve">Darbų perdavimo-priėmimo aktas </w:t>
      </w:r>
      <w:r w:rsidRPr="00FF45BE">
        <w:rPr>
          <w:rFonts w:ascii="Times New Roman" w:eastAsia="Times New Roman" w:hAnsi="Times New Roman" w:cs="Times New Roman"/>
          <w:kern w:val="0"/>
          <w:sz w:val="24"/>
          <w:szCs w:val="20"/>
          <w:lang w:eastAsia="ar-SA"/>
          <w14:ligatures w14:val="none"/>
        </w:rPr>
        <w:t>– dokumentas,</w:t>
      </w:r>
      <w:r w:rsidRPr="00FF45BE">
        <w:rPr>
          <w:rFonts w:ascii="Times New Roman" w:eastAsia="Times New Roman" w:hAnsi="Times New Roman" w:cs="Times New Roman"/>
          <w:b/>
          <w:kern w:val="0"/>
          <w:sz w:val="24"/>
          <w:szCs w:val="20"/>
          <w:lang w:eastAsia="ar-SA"/>
          <w14:ligatures w14:val="none"/>
        </w:rPr>
        <w:t xml:space="preserve"> </w:t>
      </w:r>
      <w:r w:rsidRPr="00FF45BE">
        <w:rPr>
          <w:rFonts w:ascii="Times New Roman" w:eastAsia="Times New Roman" w:hAnsi="Times New Roman" w:cs="Times New Roman"/>
          <w:kern w:val="0"/>
          <w:sz w:val="24"/>
          <w:szCs w:val="20"/>
          <w:lang w:eastAsia="ar-SA"/>
          <w14:ligatures w14:val="none"/>
        </w:rPr>
        <w:t>kuriuo Rangovas perduoda, o Užsakovas priima užbaigtus Darbus ir kuriuo Šalys patvirtina, kad Darbai yra užbaigti.</w:t>
      </w:r>
    </w:p>
    <w:p w14:paraId="59A29B09"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
          <w:kern w:val="0"/>
          <w:sz w:val="24"/>
          <w:szCs w:val="20"/>
          <w:lang w:eastAsia="ar-SA"/>
          <w14:ligatures w14:val="none"/>
        </w:rPr>
        <w:t>Garantinis terminas</w:t>
      </w:r>
      <w:r w:rsidRPr="00FF45BE">
        <w:rPr>
          <w:rFonts w:ascii="Times New Roman" w:eastAsia="Times New Roman" w:hAnsi="Times New Roman" w:cs="Times New Roman"/>
          <w:kern w:val="0"/>
          <w:sz w:val="24"/>
          <w:szCs w:val="20"/>
          <w:lang w:eastAsia="ar-SA"/>
          <w14:ligatures w14:val="none"/>
        </w:rPr>
        <w:t xml:space="preserve"> – Specialiojoje dalyje nurodytas terminas, skaičiuojamas nuo visų Darbų priėmimo dienos (neįskaitytinai).</w:t>
      </w:r>
    </w:p>
    <w:p w14:paraId="4E229F41"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b/>
          <w:kern w:val="0"/>
          <w:sz w:val="24"/>
          <w:szCs w:val="20"/>
          <w:lang w:eastAsia="ar-SA"/>
          <w14:ligatures w14:val="none"/>
        </w:rPr>
      </w:pPr>
      <w:r w:rsidRPr="00FF45BE">
        <w:rPr>
          <w:rFonts w:ascii="Times New Roman" w:eastAsia="Times New Roman" w:hAnsi="Times New Roman" w:cs="Times New Roman"/>
          <w:b/>
          <w:kern w:val="0"/>
          <w:sz w:val="24"/>
          <w:szCs w:val="20"/>
          <w:lang w:eastAsia="ar-SA"/>
          <w14:ligatures w14:val="none"/>
        </w:rPr>
        <w:t>Darbų atlikimo grafikas</w:t>
      </w:r>
      <w:r w:rsidRPr="00FF45BE">
        <w:rPr>
          <w:rFonts w:ascii="Times New Roman" w:eastAsia="Times New Roman" w:hAnsi="Times New Roman" w:cs="Times New Roman"/>
          <w:kern w:val="0"/>
          <w:sz w:val="24"/>
          <w:szCs w:val="20"/>
          <w:lang w:eastAsia="ar-SA"/>
          <w14:ligatures w14:val="none"/>
        </w:rPr>
        <w:t xml:space="preserve"> – Rangovo parengtas ir Užsakovo patvirtintas Darbų vykdymo tvarkaraštis, kuriame turi būti numatytas Darbų vykdymo eiliškumas ir tarpusavio priklausomybė, laikantis Darbams ir Darbų etapams, jei tokie numatyti, nustatytų terminų.</w:t>
      </w:r>
      <w:bookmarkStart w:id="1" w:name="_Hlk92353163"/>
      <w:r w:rsidRPr="00FF45BE">
        <w:rPr>
          <w:rFonts w:ascii="Times New Roman" w:eastAsia="Times New Roman" w:hAnsi="Times New Roman" w:cs="Times New Roman"/>
          <w:kern w:val="0"/>
          <w:sz w:val="24"/>
          <w:szCs w:val="20"/>
          <w:lang w:eastAsia="ar-SA"/>
          <w14:ligatures w14:val="none"/>
        </w:rPr>
        <w:t xml:space="preserve"> </w:t>
      </w:r>
      <w:bookmarkEnd w:id="1"/>
    </w:p>
    <w:p w14:paraId="21446B8A" w14:textId="77777777" w:rsidR="006943E1" w:rsidRPr="00FF45BE" w:rsidRDefault="006943E1" w:rsidP="006943E1">
      <w:pPr>
        <w:numPr>
          <w:ilvl w:val="1"/>
          <w:numId w:val="2"/>
        </w:numPr>
        <w:suppressAutoHyphens/>
        <w:autoSpaceDN w:val="0"/>
        <w:spacing w:after="0" w:line="240" w:lineRule="auto"/>
        <w:ind w:left="0" w:firstLine="851"/>
        <w:jc w:val="both"/>
        <w:rPr>
          <w:rFonts w:ascii="Times New Roman" w:eastAsia="Times New Roman" w:hAnsi="Times New Roman" w:cs="Times New Roman"/>
          <w:b/>
          <w:kern w:val="0"/>
          <w:sz w:val="24"/>
          <w:szCs w:val="24"/>
          <w:lang w:eastAsia="ar-SA"/>
          <w14:ligatures w14:val="none"/>
        </w:rPr>
      </w:pPr>
      <w:r w:rsidRPr="00FF45BE">
        <w:rPr>
          <w:rFonts w:ascii="Times New Roman" w:eastAsia="Times New Roman" w:hAnsi="Times New Roman" w:cs="Times New Roman"/>
          <w:b/>
          <w:kern w:val="0"/>
          <w:sz w:val="24"/>
          <w:szCs w:val="24"/>
          <w:lang w:eastAsia="ar-SA"/>
          <w14:ligatures w14:val="none"/>
        </w:rPr>
        <w:t xml:space="preserve">Objektas </w:t>
      </w:r>
      <w:r w:rsidRPr="00FF45BE">
        <w:rPr>
          <w:rFonts w:ascii="Times New Roman" w:eastAsia="Times New Roman" w:hAnsi="Times New Roman" w:cs="Times New Roman"/>
          <w:bCs/>
          <w:kern w:val="0"/>
          <w:sz w:val="24"/>
          <w:szCs w:val="24"/>
          <w:lang w:eastAsia="ar-SA"/>
          <w14:ligatures w14:val="none"/>
        </w:rPr>
        <w:t>– statinys (-iai), jo dalis arba statinių kompleksas, dėl kurio (-ių) remonto arba griovimo Šalys sudaro Sutartį.</w:t>
      </w:r>
    </w:p>
    <w:p w14:paraId="58DE4853"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
          <w:kern w:val="0"/>
          <w:sz w:val="24"/>
          <w:szCs w:val="20"/>
          <w:lang w:eastAsia="ar-SA"/>
          <w14:ligatures w14:val="none"/>
        </w:rPr>
        <w:t xml:space="preserve">Pirkimo dokumentai </w:t>
      </w:r>
      <w:r w:rsidRPr="00FF45BE">
        <w:rPr>
          <w:rFonts w:ascii="Times New Roman" w:eastAsia="Times New Roman" w:hAnsi="Times New Roman" w:cs="Times New Roman"/>
          <w:kern w:val="0"/>
          <w:sz w:val="24"/>
          <w:szCs w:val="20"/>
          <w:lang w:eastAsia="ar-SA"/>
          <w14:ligatures w14:val="none"/>
        </w:rPr>
        <w:t>– Pirkimo metu Užsakovo pateikti arba nurodyti dokumentai (kaip apibrėžta Lietuvos Respublikos viešųjų pirkimų įstatymo (toliau – VPĮ) 2 straipsnio 39 punkte), įskaitant Techninę specifikaciją ir (arba) paprastojo remonto aprašą, pagal kurių sąlygas Užsakovas organizavo ir atliko Pirkimą bei pripažino Rangovą jo laimėtoju.</w:t>
      </w:r>
    </w:p>
    <w:p w14:paraId="62898505"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
          <w:kern w:val="0"/>
          <w:sz w:val="24"/>
          <w:szCs w:val="20"/>
          <w:lang w:eastAsia="ar-SA"/>
          <w14:ligatures w14:val="none"/>
        </w:rPr>
        <w:t xml:space="preserve">Specialioji dalis – </w:t>
      </w:r>
      <w:r w:rsidRPr="00FF45BE">
        <w:rPr>
          <w:rFonts w:ascii="Times New Roman" w:eastAsia="Times New Roman" w:hAnsi="Times New Roman" w:cs="Times New Roman"/>
          <w:bCs/>
          <w:kern w:val="0"/>
          <w:sz w:val="24"/>
          <w:szCs w:val="20"/>
          <w:lang w:eastAsia="ar-SA"/>
          <w14:ligatures w14:val="none"/>
        </w:rPr>
        <w:t>Sutarties dalis, kurioje nurodytos konkrečios Sutarties sąlygos (tokios kaip pradinė Sutarties vertė, Darbų terminai ir pan.) bei kiti konkretūs duomenys (tokie kaip Šalys, Objektas ir pan.), išvardyti priedai, taip pat nurodyti Bendrojoje dalyje nurodytų sąlygų pakeitimai.</w:t>
      </w:r>
    </w:p>
    <w:p w14:paraId="50C10E19" w14:textId="77777777" w:rsidR="006943E1" w:rsidRPr="00FF45BE" w:rsidRDefault="006943E1" w:rsidP="006943E1">
      <w:pPr>
        <w:numPr>
          <w:ilvl w:val="1"/>
          <w:numId w:val="2"/>
        </w:numPr>
        <w:tabs>
          <w:tab w:val="left" w:pos="1418"/>
        </w:tabs>
        <w:suppressAutoHyphens/>
        <w:autoSpaceDN w:val="0"/>
        <w:spacing w:after="0" w:line="240" w:lineRule="auto"/>
        <w:ind w:left="0" w:firstLine="851"/>
        <w:jc w:val="both"/>
        <w:rPr>
          <w:rFonts w:ascii="Times New Roman" w:eastAsia="Times New Roman" w:hAnsi="Times New Roman" w:cs="Times New Roman"/>
          <w:b/>
          <w:kern w:val="0"/>
          <w:sz w:val="24"/>
          <w:szCs w:val="20"/>
          <w:lang w:eastAsia="ar-SA"/>
          <w14:ligatures w14:val="none"/>
        </w:rPr>
      </w:pPr>
      <w:r w:rsidRPr="00FF45BE">
        <w:rPr>
          <w:rFonts w:ascii="Times New Roman" w:eastAsia="Times New Roman" w:hAnsi="Times New Roman" w:cs="Times New Roman"/>
          <w:b/>
          <w:kern w:val="0"/>
          <w:sz w:val="24"/>
          <w:szCs w:val="20"/>
          <w:lang w:eastAsia="ar-SA"/>
          <w14:ligatures w14:val="none"/>
        </w:rPr>
        <w:t>Sutarties kaina</w:t>
      </w:r>
      <w:r w:rsidRPr="00FF45BE">
        <w:rPr>
          <w:rFonts w:ascii="Times New Roman" w:eastAsia="Times New Roman" w:hAnsi="Times New Roman" w:cs="Times New Roman"/>
          <w:kern w:val="0"/>
          <w:sz w:val="24"/>
          <w:szCs w:val="20"/>
          <w:lang w:eastAsia="ar-SA"/>
          <w14:ligatures w14:val="none"/>
        </w:rPr>
        <w:t xml:space="preserve"> – pagal Sutartį Rangovui mokėtina galutinė bendra suma.</w:t>
      </w:r>
    </w:p>
    <w:p w14:paraId="1946A389" w14:textId="77777777" w:rsidR="006943E1" w:rsidRPr="00FF45BE" w:rsidRDefault="006943E1" w:rsidP="006943E1">
      <w:pPr>
        <w:numPr>
          <w:ilvl w:val="1"/>
          <w:numId w:val="2"/>
        </w:numPr>
        <w:tabs>
          <w:tab w:val="left" w:pos="1418"/>
        </w:tabs>
        <w:suppressAutoHyphens/>
        <w:autoSpaceDN w:val="0"/>
        <w:spacing w:after="0" w:line="240" w:lineRule="auto"/>
        <w:ind w:left="0" w:firstLine="851"/>
        <w:jc w:val="both"/>
        <w:rPr>
          <w:rFonts w:ascii="Times New Roman" w:eastAsia="Times New Roman" w:hAnsi="Times New Roman" w:cs="Times New Roman"/>
          <w:bCs/>
          <w:kern w:val="0"/>
          <w:sz w:val="24"/>
          <w:szCs w:val="24"/>
          <w:lang w:eastAsia="ar-SA"/>
          <w14:ligatures w14:val="none"/>
        </w:rPr>
      </w:pPr>
      <w:r w:rsidRPr="00FF45BE">
        <w:rPr>
          <w:rFonts w:ascii="Times New Roman" w:eastAsia="Times New Roman" w:hAnsi="Times New Roman" w:cs="Times New Roman"/>
          <w:b/>
          <w:kern w:val="0"/>
          <w:sz w:val="24"/>
          <w:szCs w:val="24"/>
          <w:lang w:eastAsia="ar-SA"/>
          <w14:ligatures w14:val="none"/>
        </w:rPr>
        <w:t xml:space="preserve">Sutarties sąlygos </w:t>
      </w:r>
      <w:r w:rsidRPr="00FF45BE">
        <w:rPr>
          <w:rFonts w:ascii="Times New Roman" w:eastAsia="Times New Roman" w:hAnsi="Times New Roman" w:cs="Times New Roman"/>
          <w:bCs/>
          <w:kern w:val="0"/>
          <w:sz w:val="24"/>
          <w:szCs w:val="24"/>
          <w:lang w:eastAsia="ar-SA"/>
          <w14:ligatures w14:val="none"/>
        </w:rPr>
        <w:t>– visos Bendrojoje ir Specialiojoje dalyse išdėstytos Sutarties sąlygos.</w:t>
      </w:r>
    </w:p>
    <w:p w14:paraId="45FC7910"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
          <w:kern w:val="0"/>
          <w:sz w:val="24"/>
          <w:szCs w:val="24"/>
          <w:lang w:eastAsia="ar-SA"/>
          <w14:ligatures w14:val="none"/>
        </w:rPr>
        <w:t xml:space="preserve">Sutarties įvykdymas – </w:t>
      </w:r>
      <w:r w:rsidRPr="00FF45BE">
        <w:rPr>
          <w:rFonts w:ascii="Times New Roman" w:eastAsia="Times New Roman" w:hAnsi="Times New Roman" w:cs="Times New Roman"/>
          <w:kern w:val="0"/>
          <w:sz w:val="24"/>
          <w:szCs w:val="24"/>
          <w:lang w:eastAsia="ar-SA"/>
          <w14:ligatures w14:val="none"/>
        </w:rPr>
        <w:t>pagal Sutartį bus laikomas momentas, kai bus:</w:t>
      </w:r>
    </w:p>
    <w:p w14:paraId="01BD40CB" w14:textId="77777777" w:rsidR="006943E1" w:rsidRPr="00FF45BE" w:rsidRDefault="006943E1" w:rsidP="006943E1">
      <w:pPr>
        <w:numPr>
          <w:ilvl w:val="2"/>
          <w:numId w:val="3"/>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 užbaigti visi Sutartyje numatyti Darbai;</w:t>
      </w:r>
    </w:p>
    <w:p w14:paraId="546B6763" w14:textId="77777777" w:rsidR="006943E1" w:rsidRPr="00FF45BE" w:rsidRDefault="006943E1" w:rsidP="006943E1">
      <w:pPr>
        <w:numPr>
          <w:ilvl w:val="2"/>
          <w:numId w:val="3"/>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lastRenderedPageBreak/>
        <w:t>pasirašytas Darbų priėmimo–perdavimo aktas ir ištaisyti visi defektai;</w:t>
      </w:r>
    </w:p>
    <w:p w14:paraId="376A3149" w14:textId="77777777" w:rsidR="006943E1" w:rsidRPr="00FF45BE" w:rsidRDefault="006943E1" w:rsidP="006943E1">
      <w:pPr>
        <w:numPr>
          <w:ilvl w:val="2"/>
          <w:numId w:val="3"/>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Užsakovui perduoti visi su Darbais susiję dokumentai, kuriuos teisėtai turi saugoti Užsakovas.</w:t>
      </w:r>
    </w:p>
    <w:p w14:paraId="7FF192B6" w14:textId="77777777" w:rsidR="006943E1" w:rsidRPr="00FF45BE" w:rsidRDefault="006943E1" w:rsidP="006943E1">
      <w:pPr>
        <w:widowControl w:val="0"/>
        <w:numPr>
          <w:ilvl w:val="1"/>
          <w:numId w:val="2"/>
        </w:numPr>
        <w:tabs>
          <w:tab w:val="left" w:pos="567"/>
          <w:tab w:val="left" w:pos="851"/>
          <w:tab w:val="left" w:pos="992"/>
          <w:tab w:val="left" w:pos="1134"/>
          <w:tab w:val="left" w:pos="1418"/>
        </w:tabs>
        <w:suppressAutoHyphens/>
        <w:spacing w:before="96" w:after="96"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b/>
          <w:kern w:val="0"/>
          <w:sz w:val="24"/>
          <w:szCs w:val="20"/>
          <w:lang w:eastAsia="ar-SA"/>
          <w14:ligatures w14:val="none"/>
        </w:rPr>
        <w:t xml:space="preserve">Techninė specifikacija </w:t>
      </w:r>
      <w:r w:rsidRPr="00FF45BE">
        <w:rPr>
          <w:rFonts w:ascii="Times New Roman" w:eastAsia="Times New Roman" w:hAnsi="Times New Roman" w:cs="Times New Roman"/>
          <w:kern w:val="0"/>
          <w:sz w:val="24"/>
          <w:szCs w:val="20"/>
          <w:lang w:eastAsia="ar-SA"/>
          <w14:ligatures w14:val="none"/>
        </w:rPr>
        <w:t>– dokumentas, kuriame pateikta techninių ir kitų reikalavimų visuma ir kuris yra vienas iš Pirkimo dokumentų ir Sutarties priedų.</w:t>
      </w:r>
    </w:p>
    <w:p w14:paraId="71963E1C"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b/>
          <w:kern w:val="0"/>
          <w:sz w:val="24"/>
          <w:szCs w:val="20"/>
          <w:lang w:eastAsia="ar-SA"/>
          <w14:ligatures w14:val="none"/>
        </w:rPr>
        <w:t xml:space="preserve">Veiklų sąrašas </w:t>
      </w:r>
      <w:r w:rsidRPr="00FF45BE">
        <w:rPr>
          <w:rFonts w:ascii="Times New Roman" w:eastAsia="Times New Roman" w:hAnsi="Times New Roman" w:cs="Times New Roman"/>
          <w:kern w:val="0"/>
          <w:sz w:val="24"/>
          <w:szCs w:val="20"/>
          <w:lang w:eastAsia="ar-SA"/>
          <w14:ligatures w14:val="none"/>
        </w:rPr>
        <w:t xml:space="preserve">– Darbų grupių (etapų) </w:t>
      </w:r>
      <w:r w:rsidRPr="00FF45BE">
        <w:rPr>
          <w:rFonts w:ascii="Times New Roman" w:eastAsia="Times New Roman" w:hAnsi="Times New Roman" w:cs="Times New Roman"/>
          <w:color w:val="000000"/>
          <w:spacing w:val="-2"/>
          <w:kern w:val="0"/>
          <w:sz w:val="24"/>
          <w:szCs w:val="20"/>
          <w:lang w:eastAsia="ar-SA"/>
          <w14:ligatures w14:val="none"/>
        </w:rPr>
        <w:t>žiniaraštis</w:t>
      </w:r>
      <w:r w:rsidRPr="00FF45BE">
        <w:rPr>
          <w:rFonts w:ascii="Times New Roman" w:eastAsia="Times New Roman" w:hAnsi="Times New Roman" w:cs="Times New Roman"/>
          <w:kern w:val="0"/>
          <w:sz w:val="24"/>
          <w:szCs w:val="20"/>
          <w:lang w:eastAsia="ar-SA"/>
          <w14:ligatures w14:val="none"/>
        </w:rPr>
        <w:t xml:space="preserve">, užpildytas Rangovo siūlomomis Darbų kainomis. Veiklų sąrašas nurodo pagrindines Darbų, apibrėžtų Techninėje specifikacijoje ir (arba) projektiniuose dokumentuose, veiklas ir joms priskirtinas sumas. </w:t>
      </w:r>
    </w:p>
    <w:p w14:paraId="2BD9AAE3" w14:textId="77777777" w:rsidR="006943E1" w:rsidRPr="00FF45BE" w:rsidRDefault="006943E1" w:rsidP="006943E1">
      <w:pPr>
        <w:numPr>
          <w:ilvl w:val="0"/>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Kitos Sutartyje vartojamos sąvokos atitinka Lietuvos Respublikos statybos įstatyme, Statybos reglamentuose ir kituose teisės aktuose nurodytas sąvokas.</w:t>
      </w:r>
    </w:p>
    <w:p w14:paraId="587DA3E6" w14:textId="77777777" w:rsidR="006943E1" w:rsidRPr="00FF45BE" w:rsidRDefault="006943E1" w:rsidP="006943E1">
      <w:pPr>
        <w:suppressAutoHyphens/>
        <w:spacing w:after="0" w:line="240" w:lineRule="auto"/>
        <w:ind w:firstLine="851"/>
        <w:jc w:val="both"/>
        <w:rPr>
          <w:rFonts w:ascii="Times New Roman" w:eastAsia="Times New Roman" w:hAnsi="Times New Roman" w:cs="Times New Roman"/>
          <w:b/>
          <w:bCs/>
          <w:kern w:val="0"/>
          <w:sz w:val="24"/>
          <w:szCs w:val="24"/>
          <w:lang w:eastAsia="ar-SA"/>
          <w14:ligatures w14:val="none"/>
        </w:rPr>
      </w:pPr>
    </w:p>
    <w:p w14:paraId="67059BCC" w14:textId="77777777" w:rsidR="006943E1" w:rsidRPr="00FF45BE" w:rsidRDefault="006943E1" w:rsidP="006943E1">
      <w:pPr>
        <w:keepNext/>
        <w:keepLines/>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II. SUTARTIES OBJEKTAS</w:t>
      </w:r>
    </w:p>
    <w:p w14:paraId="5D36DADE" w14:textId="77777777" w:rsidR="006943E1" w:rsidRPr="00FF45BE" w:rsidRDefault="006943E1" w:rsidP="006943E1">
      <w:pPr>
        <w:keepNext/>
        <w:keepLines/>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1C7756DC" w14:textId="77777777" w:rsidR="006943E1" w:rsidRPr="00FF45BE" w:rsidRDefault="006943E1" w:rsidP="006943E1">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lang w:eastAsia="ar-SA"/>
          <w14:ligatures w14:val="none"/>
        </w:rPr>
      </w:pPr>
      <w:r w:rsidRPr="00FF45BE">
        <w:rPr>
          <w:rFonts w:ascii="Times New Roman" w:eastAsia="Times New Roman" w:hAnsi="Times New Roman" w:cs="Times New Roman"/>
          <w:kern w:val="0"/>
          <w:sz w:val="24"/>
          <w:szCs w:val="24"/>
          <w:lang w:eastAsia="ar-SA"/>
          <w14:ligatures w14:val="none"/>
        </w:rPr>
        <w:t>Šia Sutartimi Rangovas įsipareigoja savo rizika pagal Sutartyje ir jos prieduose nustatytus reikalavimus atlikti ir užbaigti Darbus, perduoti atliktus Darbus Užsakovui ir parengti su Darbų įvykdymu susijusią Techninėje specifikacijoje nurodytą dokumentaciją (jei tokia reikalaujama), o Užsakovas – sudaryti Rangovui būtinas Darbams atlikti sąlygas, priimti tinkamai atliktų Darbų rezultatą ir sumokėti Sutartyje nustatytą kainą.</w:t>
      </w:r>
    </w:p>
    <w:p w14:paraId="294BF217" w14:textId="77777777" w:rsidR="006943E1" w:rsidRPr="00FF45BE" w:rsidRDefault="006943E1" w:rsidP="006943E1">
      <w:pPr>
        <w:suppressAutoHyphens/>
        <w:spacing w:after="0" w:line="240" w:lineRule="auto"/>
        <w:ind w:left="851"/>
        <w:contextualSpacing/>
        <w:jc w:val="both"/>
        <w:rPr>
          <w:rFonts w:ascii="Times New Roman" w:eastAsia="Times New Roman" w:hAnsi="Times New Roman" w:cs="Times New Roman"/>
          <w:kern w:val="0"/>
          <w:sz w:val="24"/>
          <w:szCs w:val="24"/>
          <w:lang w:eastAsia="ar-SA"/>
          <w14:ligatures w14:val="none"/>
        </w:rPr>
      </w:pPr>
    </w:p>
    <w:p w14:paraId="619330B9" w14:textId="77777777" w:rsidR="006943E1" w:rsidRPr="00FF45BE" w:rsidRDefault="006943E1" w:rsidP="006943E1">
      <w:pPr>
        <w:keepNext/>
        <w:keepLines/>
        <w:suppressAutoHyphens/>
        <w:spacing w:after="0" w:line="240" w:lineRule="auto"/>
        <w:ind w:firstLine="851"/>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III. SUTARTIES KAINA IR KAINODAROS TAISYKLĖS</w:t>
      </w:r>
    </w:p>
    <w:p w14:paraId="66C11746" w14:textId="77777777" w:rsidR="006943E1" w:rsidRPr="00FF45BE" w:rsidRDefault="006943E1" w:rsidP="006943E1">
      <w:pPr>
        <w:keepNext/>
        <w:keepLines/>
        <w:tabs>
          <w:tab w:val="left" w:pos="0"/>
        </w:tabs>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p>
    <w:p w14:paraId="18A6D21E" w14:textId="77777777" w:rsidR="006943E1" w:rsidRPr="00FF45BE" w:rsidRDefault="006943E1" w:rsidP="006943E1">
      <w:pPr>
        <w:keepNext/>
        <w:keepLines/>
        <w:numPr>
          <w:ilvl w:val="0"/>
          <w:numId w:val="2"/>
        </w:numPr>
        <w:tabs>
          <w:tab w:val="left" w:pos="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Sutarties kaina – Specialiosios dalies 3.3 papunktyje nurodyta pinigų suma, kurią Užsakovas privalo sumokėti Rangovui už faktiškai atliktus Darbus pagal Sutarties sąlygas. Į Sutarties kainą taip pat bus įskaičiuota visų papildomų darbų, kurie Sutarties vykdymo metu bus įsigyti vadovaujantis Bendrosios dalies XI skyriuje nustatyta tvarka ir sąlygomis, kaina.</w:t>
      </w:r>
    </w:p>
    <w:p w14:paraId="52D77BC6" w14:textId="77777777" w:rsidR="006943E1" w:rsidRPr="00FF45BE" w:rsidRDefault="006943E1" w:rsidP="006943E1">
      <w:pPr>
        <w:numPr>
          <w:ilvl w:val="0"/>
          <w:numId w:val="2"/>
        </w:numPr>
        <w:tabs>
          <w:tab w:val="left" w:pos="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bCs/>
          <w:iCs/>
          <w:kern w:val="0"/>
          <w:sz w:val="24"/>
          <w:szCs w:val="24"/>
          <w:lang w:eastAsia="ar-SA"/>
          <w14:ligatures w14:val="none"/>
        </w:rPr>
        <w:t xml:space="preserve">Į Sutarties kainą yra įskaičiuoti </w:t>
      </w:r>
      <w:bookmarkStart w:id="2" w:name="_Hlk129718917"/>
      <w:r w:rsidRPr="00FF45BE">
        <w:rPr>
          <w:rFonts w:ascii="Times New Roman" w:eastAsia="Times New Roman" w:hAnsi="Times New Roman" w:cs="Times New Roman"/>
          <w:bCs/>
          <w:iCs/>
          <w:kern w:val="0"/>
          <w:sz w:val="24"/>
          <w:szCs w:val="24"/>
          <w:lang w:eastAsia="ar-SA"/>
          <w14:ligatures w14:val="none"/>
        </w:rPr>
        <w:t>visi Rangovo patiriami Darbų atlikimo kaštai, statybinių medžiagų, įrangos bei priemonių įsigijimo išlaidos, montavimas, Rangovo personalo darbas, priežiūra, paleidimas, derinimas bandymai (jei tokie reikalingi), netiesioginės išlaidos, visi Rangovo mokami mokesčiai, pelnas kartu su galimai numatoma Rangovo rizika, prievolės ir įsipareigojimai, apibrėžti Sutartyje ir atsirandantys ją vykdant, techninės dokumentacijos statybos užbaigimo komisijai ir (arba) deklaracijai surašyti parengimo išlaidos ir visos kitos išlaidos, susijusios su Sutarties įsipareigojimų vykdymu</w:t>
      </w:r>
      <w:bookmarkEnd w:id="2"/>
      <w:r w:rsidRPr="00FF45BE">
        <w:rPr>
          <w:rFonts w:ascii="Times New Roman" w:eastAsia="Times New Roman" w:hAnsi="Times New Roman" w:cs="Times New Roman"/>
          <w:bCs/>
          <w:iCs/>
          <w:kern w:val="0"/>
          <w:sz w:val="24"/>
          <w:szCs w:val="24"/>
          <w:lang w:eastAsia="ar-SA"/>
          <w14:ligatures w14:val="none"/>
        </w:rPr>
        <w:t>.</w:t>
      </w:r>
      <w:r w:rsidRPr="00FF45BE">
        <w:rPr>
          <w:rFonts w:ascii="Times New Roman" w:eastAsia="Times New Roman" w:hAnsi="Times New Roman" w:cs="Times New Roman"/>
          <w:kern w:val="0"/>
          <w:sz w:val="24"/>
          <w:szCs w:val="20"/>
          <w:lang w:eastAsia="ar-SA"/>
          <w14:ligatures w14:val="none"/>
        </w:rPr>
        <w:t xml:space="preserve"> </w:t>
      </w:r>
      <w:r w:rsidRPr="00FF45BE">
        <w:rPr>
          <w:rFonts w:ascii="Times New Roman" w:eastAsia="Times New Roman" w:hAnsi="Times New Roman" w:cs="Times New Roman"/>
          <w:bCs/>
          <w:iCs/>
          <w:kern w:val="0"/>
          <w:sz w:val="24"/>
          <w:szCs w:val="24"/>
          <w:lang w:eastAsia="ar-SA"/>
          <w14:ligatures w14:val="none"/>
        </w:rPr>
        <w:t xml:space="preserve">Sutartyje nurodyta kaina apima visus Rangovo įsipareigojimus pagal Sutartį ir visa, kas būtina tinkamam Darbų vykdymui ir užbaigimui, įskaitant </w:t>
      </w:r>
      <w:r w:rsidRPr="00FF45BE">
        <w:rPr>
          <w:rFonts w:ascii="Times New Roman" w:eastAsia="Times New Roman" w:hAnsi="Times New Roman" w:cs="Times New Roman"/>
          <w:bCs/>
          <w:iCs/>
          <w:kern w:val="0"/>
          <w:sz w:val="24"/>
          <w:szCs w:val="24"/>
          <w:lang w:eastAsia="lt-LT"/>
          <w14:ligatures w14:val="none"/>
        </w:rPr>
        <w:t>būtinus Sutarčiai įvykdyti darbus, kuriuos, nors ir nebuvo tiesiogiai nustatyti Sutartyje, Rangovas turėjo ir galėjo numatyti ir įvertinti dar iki pasiūlymų pateikimo termino pabaigos</w:t>
      </w:r>
      <w:r w:rsidRPr="00FF45BE">
        <w:rPr>
          <w:rFonts w:ascii="Times New Roman" w:eastAsia="Times New Roman" w:hAnsi="Times New Roman" w:cs="Times New Roman"/>
          <w:kern w:val="0"/>
          <w:sz w:val="24"/>
          <w:szCs w:val="20"/>
          <w:lang w:eastAsia="ar-SA"/>
          <w14:ligatures w14:val="none"/>
        </w:rPr>
        <w:t>.</w:t>
      </w:r>
    </w:p>
    <w:p w14:paraId="2FB44195" w14:textId="77777777" w:rsidR="006943E1" w:rsidRPr="00FF45BE" w:rsidRDefault="006943E1" w:rsidP="006943E1">
      <w:pPr>
        <w:numPr>
          <w:ilvl w:val="0"/>
          <w:numId w:val="2"/>
        </w:numPr>
        <w:tabs>
          <w:tab w:val="left" w:pos="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bCs/>
          <w:iCs/>
          <w:kern w:val="0"/>
          <w:sz w:val="24"/>
          <w:szCs w:val="24"/>
          <w:lang w:eastAsia="ar-SA"/>
          <w14:ligatures w14:val="none"/>
        </w:rPr>
        <w:t>Sutarties kaina Sutarties galiojimo metu nekeičiama, išskyrus Sutartyje nurodytus atvejus, kai, atsiradus nenumatytoms nuo Sutarties Šalių nepriklausančioms aplinkybėms, būtina pakeisti Darbus, jų atsisakyti arba įsigyti papildomų Darbų Bendrosios dalies X skyriuje nustatyta tvarka, arba kai Darbų kaina perskaičiuojama dėl mokestinių teisės aktų pasikeitimų bei kainų lygio pokyčio.</w:t>
      </w:r>
    </w:p>
    <w:p w14:paraId="3144C520" w14:textId="77777777" w:rsidR="006943E1" w:rsidRPr="00FF45BE" w:rsidRDefault="006943E1" w:rsidP="006943E1">
      <w:pPr>
        <w:numPr>
          <w:ilvl w:val="0"/>
          <w:numId w:val="2"/>
        </w:numPr>
        <w:tabs>
          <w:tab w:val="left" w:pos="0"/>
        </w:tabs>
        <w:suppressAutoHyphens/>
        <w:spacing w:after="0" w:line="240" w:lineRule="auto"/>
        <w:ind w:left="0" w:firstLine="851"/>
        <w:contextualSpacing/>
        <w:jc w:val="both"/>
        <w:rPr>
          <w:rFonts w:ascii="Times New Roman" w:eastAsia="Times New Roman" w:hAnsi="Times New Roman" w:cs="Times New Roman"/>
          <w:bCs/>
          <w:iCs/>
          <w:kern w:val="0"/>
          <w:sz w:val="24"/>
          <w:szCs w:val="24"/>
          <w:lang w:eastAsia="ar-SA"/>
          <w14:ligatures w14:val="none"/>
        </w:rPr>
      </w:pPr>
      <w:r w:rsidRPr="00FF45BE">
        <w:rPr>
          <w:rFonts w:ascii="Times New Roman" w:eastAsia="Times New Roman" w:hAnsi="Times New Roman" w:cs="Times New Roman"/>
          <w:bCs/>
          <w:iCs/>
          <w:kern w:val="0"/>
          <w:sz w:val="24"/>
          <w:szCs w:val="24"/>
          <w:lang w:eastAsia="ar-SA"/>
          <w14:ligatures w14:val="none"/>
        </w:rPr>
        <w:t xml:space="preserve">Padidėjus arba sumažėjus pridėtinės vertės mokesčio (toliau – 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toms sąskaitoms faktūroms, kurias Rangovas sudaro po Lietuvos Respublikos pridėtinės vertės mokesčio įstatymo pakeitimo, kuriuo keičiamas šio mokesčio tarifas, nurodytos tarifo įsigaliojimo dienos, be atskiro Šalių susitarimo. </w:t>
      </w:r>
    </w:p>
    <w:p w14:paraId="364B27DB" w14:textId="77777777" w:rsidR="006943E1" w:rsidRPr="00FF45BE" w:rsidRDefault="006943E1" w:rsidP="006943E1">
      <w:pPr>
        <w:numPr>
          <w:ilvl w:val="0"/>
          <w:numId w:val="2"/>
        </w:numPr>
        <w:tabs>
          <w:tab w:val="left" w:pos="0"/>
        </w:tabs>
        <w:suppressAutoHyphens/>
        <w:spacing w:after="0" w:line="240" w:lineRule="auto"/>
        <w:ind w:left="0" w:firstLine="851"/>
        <w:contextualSpacing/>
        <w:jc w:val="both"/>
        <w:rPr>
          <w:rFonts w:ascii="Times New Roman" w:eastAsia="Times New Roman" w:hAnsi="Times New Roman" w:cs="Times New Roman"/>
          <w:bCs/>
          <w:iCs/>
          <w:kern w:val="0"/>
          <w:sz w:val="24"/>
          <w:szCs w:val="24"/>
          <w:lang w:eastAsia="ar-SA"/>
          <w14:ligatures w14:val="none"/>
        </w:rPr>
      </w:pPr>
      <w:r w:rsidRPr="00FF45BE">
        <w:rPr>
          <w:rFonts w:ascii="Times New Roman" w:eastAsia="Times New Roman" w:hAnsi="Times New Roman" w:cs="Times New Roman"/>
          <w:bCs/>
          <w:iCs/>
          <w:kern w:val="0"/>
          <w:sz w:val="24"/>
          <w:szCs w:val="24"/>
          <w:lang w:eastAsia="ar-SA"/>
          <w14:ligatures w14:val="none"/>
        </w:rPr>
        <w:t xml:space="preserve">Kitus, nei PVM, mokesčius, reglamentuojančių teisės aktų pakeitimai negali būti pagrindas peržiūrėti Sutarties kainą. </w:t>
      </w:r>
    </w:p>
    <w:p w14:paraId="7C44BE1E" w14:textId="77777777" w:rsidR="006943E1" w:rsidRPr="00FF45BE" w:rsidRDefault="006943E1" w:rsidP="006943E1">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 xml:space="preserve">Sutarties kaina taip pat gali būti perskaičiuojama, jei Darbų trukmė yra ilgesnė nei 6 mėnesiai ir jeigu tam tikru laikotarpiu (kurio pradžia yra ne ankstesnė negu Rangovo galutinio pasiūlymo viešajame pirkime pateikimo data) Valstybės duomenų agentūros skelbiamo Specialiosios </w:t>
      </w:r>
      <w:r w:rsidRPr="00FF45BE">
        <w:rPr>
          <w:rFonts w:ascii="Times New Roman" w:eastAsia="Times New Roman" w:hAnsi="Times New Roman" w:cs="Times New Roman"/>
          <w:kern w:val="0"/>
          <w:sz w:val="24"/>
          <w:szCs w:val="20"/>
          <w:lang w:eastAsia="ar-SA"/>
          <w14:ligatures w14:val="none"/>
        </w:rPr>
        <w:lastRenderedPageBreak/>
        <w:t>dalies 3.4. papunktyje (jeigu taikoma) (jeigu taikoma) nurodyto kainos indekso (toliau – Indeksas) pokytis, apskaičiuotas Bendrosios dalies 15 punkte nurodytu būdu, yra didesnis kaip 5 procentai.</w:t>
      </w:r>
    </w:p>
    <w:p w14:paraId="743E82A0" w14:textId="77777777" w:rsidR="006943E1" w:rsidRPr="00FF45BE" w:rsidRDefault="006943E1" w:rsidP="006943E1">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 xml:space="preserve">Sutarties kainos perskaičiavimą gali inicijuoti bet kuri Sutarties Šalis. Atliekant perskaičiavimą, vadovaujamasi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1D262C8A" w14:textId="77777777" w:rsidR="006943E1" w:rsidRPr="00FF45BE" w:rsidRDefault="006943E1" w:rsidP="006943E1">
      <w:pPr>
        <w:numPr>
          <w:ilvl w:val="0"/>
          <w:numId w:val="2"/>
        </w:numPr>
        <w:suppressAutoHyphens/>
        <w:spacing w:after="12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Indekso pokytis apskaičiuojamas pagal nurodytą formulę:</w:t>
      </w:r>
    </w:p>
    <w:p w14:paraId="5C8759B6" w14:textId="77777777" w:rsidR="006943E1" w:rsidRPr="00FF45BE" w:rsidRDefault="006943E1" w:rsidP="006943E1">
      <w:pPr>
        <w:suppressAutoHyphens/>
        <w:spacing w:after="120" w:line="240" w:lineRule="auto"/>
        <w:ind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K (proc.)= I</w:t>
      </w:r>
      <w:r w:rsidRPr="00FF45BE">
        <w:rPr>
          <w:rFonts w:ascii="Times New Roman" w:eastAsia="Times New Roman" w:hAnsi="Times New Roman" w:cs="Times New Roman"/>
          <w:kern w:val="0"/>
          <w:sz w:val="24"/>
          <w:szCs w:val="20"/>
          <w:vertAlign w:val="subscript"/>
          <w:lang w:eastAsia="ar-SA"/>
          <w14:ligatures w14:val="none"/>
        </w:rPr>
        <w:t>Pb</w:t>
      </w:r>
      <w:r w:rsidRPr="00FF45BE">
        <w:rPr>
          <w:rFonts w:ascii="Times New Roman" w:eastAsia="Times New Roman" w:hAnsi="Times New Roman" w:cs="Times New Roman"/>
          <w:kern w:val="0"/>
          <w:sz w:val="24"/>
          <w:szCs w:val="20"/>
          <w:lang w:eastAsia="ar-SA"/>
          <w14:ligatures w14:val="none"/>
        </w:rPr>
        <w:t xml:space="preserve"> / I</w:t>
      </w:r>
      <w:r w:rsidRPr="00FF45BE">
        <w:rPr>
          <w:rFonts w:ascii="Times New Roman" w:eastAsia="Times New Roman" w:hAnsi="Times New Roman" w:cs="Times New Roman"/>
          <w:kern w:val="0"/>
          <w:sz w:val="24"/>
          <w:szCs w:val="20"/>
          <w:vertAlign w:val="subscript"/>
          <w:lang w:eastAsia="ar-SA"/>
          <w14:ligatures w14:val="none"/>
        </w:rPr>
        <w:t>Pr</w:t>
      </w:r>
      <w:r w:rsidRPr="00FF45BE">
        <w:rPr>
          <w:rFonts w:ascii="Times New Roman" w:eastAsia="Times New Roman" w:hAnsi="Times New Roman" w:cs="Times New Roman"/>
          <w:kern w:val="0"/>
          <w:sz w:val="24"/>
          <w:szCs w:val="20"/>
          <w:lang w:eastAsia="ar-SA"/>
          <w14:ligatures w14:val="none"/>
        </w:rPr>
        <w:t xml:space="preserve"> x 100 – 100</w:t>
      </w:r>
    </w:p>
    <w:p w14:paraId="4F898211" w14:textId="77777777" w:rsidR="006943E1" w:rsidRPr="00FF45BE" w:rsidRDefault="006943E1" w:rsidP="006943E1">
      <w:pPr>
        <w:suppressAutoHyphens/>
        <w:spacing w:after="120" w:line="240" w:lineRule="auto"/>
        <w:ind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Kur:</w:t>
      </w:r>
      <w:r w:rsidRPr="00FF45BE">
        <w:rPr>
          <w:rFonts w:ascii="Times New Roman" w:eastAsia="Times New Roman" w:hAnsi="Times New Roman" w:cs="Times New Roman"/>
          <w:kern w:val="0"/>
          <w:sz w:val="24"/>
          <w:szCs w:val="20"/>
          <w:lang w:eastAsia="ar-SA"/>
          <w14:ligatures w14:val="none"/>
        </w:rPr>
        <w:tab/>
      </w:r>
    </w:p>
    <w:p w14:paraId="694FB60B" w14:textId="77777777" w:rsidR="006943E1" w:rsidRPr="00FF45BE" w:rsidRDefault="006943E1" w:rsidP="006943E1">
      <w:pPr>
        <w:suppressAutoHyphens/>
        <w:spacing w:after="120" w:line="240" w:lineRule="auto"/>
        <w:ind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K – Indekso pokytis procentais;</w:t>
      </w:r>
    </w:p>
    <w:p w14:paraId="3207A51B" w14:textId="77777777" w:rsidR="006943E1" w:rsidRPr="00FF45BE" w:rsidRDefault="006943E1" w:rsidP="006943E1">
      <w:pPr>
        <w:suppressAutoHyphens/>
        <w:spacing w:after="120" w:line="240" w:lineRule="auto"/>
        <w:ind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I</w:t>
      </w:r>
      <w:r w:rsidRPr="00FF45BE">
        <w:rPr>
          <w:rFonts w:ascii="Times New Roman" w:eastAsia="Times New Roman" w:hAnsi="Times New Roman" w:cs="Times New Roman"/>
          <w:kern w:val="0"/>
          <w:sz w:val="24"/>
          <w:szCs w:val="20"/>
          <w:vertAlign w:val="subscript"/>
          <w:lang w:eastAsia="ar-SA"/>
          <w14:ligatures w14:val="none"/>
        </w:rPr>
        <w:t>Pr</w:t>
      </w:r>
      <w:r w:rsidRPr="00FF45BE">
        <w:rPr>
          <w:rFonts w:ascii="Times New Roman" w:eastAsia="Times New Roman" w:hAnsi="Times New Roman" w:cs="Times New Roman"/>
          <w:kern w:val="0"/>
          <w:sz w:val="24"/>
          <w:szCs w:val="20"/>
          <w:lang w:eastAsia="ar-SA"/>
          <w14:ligatures w14:val="none"/>
        </w:rPr>
        <w:t xml:space="preserve"> – Indekso reikšmė laikotarpio pradžioje;</w:t>
      </w:r>
    </w:p>
    <w:p w14:paraId="6A55BFDE" w14:textId="77777777" w:rsidR="006943E1" w:rsidRPr="00FF45BE" w:rsidRDefault="006943E1" w:rsidP="006943E1">
      <w:pPr>
        <w:suppressAutoHyphens/>
        <w:spacing w:after="120" w:line="240" w:lineRule="auto"/>
        <w:ind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I</w:t>
      </w:r>
      <w:r w:rsidRPr="00FF45BE">
        <w:rPr>
          <w:rFonts w:ascii="Times New Roman" w:eastAsia="Times New Roman" w:hAnsi="Times New Roman" w:cs="Times New Roman"/>
          <w:kern w:val="0"/>
          <w:sz w:val="24"/>
          <w:szCs w:val="20"/>
          <w:vertAlign w:val="subscript"/>
          <w:lang w:eastAsia="ar-SA"/>
          <w14:ligatures w14:val="none"/>
        </w:rPr>
        <w:t>Pb</w:t>
      </w:r>
      <w:r w:rsidRPr="00FF45BE">
        <w:rPr>
          <w:rFonts w:ascii="Times New Roman" w:eastAsia="Times New Roman" w:hAnsi="Times New Roman" w:cs="Times New Roman"/>
          <w:kern w:val="0"/>
          <w:sz w:val="24"/>
          <w:szCs w:val="20"/>
          <w:lang w:eastAsia="ar-SA"/>
          <w14:ligatures w14:val="none"/>
        </w:rPr>
        <w:t xml:space="preserve"> – Indekso reikšmė laikotarpio pabaigoje.</w:t>
      </w:r>
    </w:p>
    <w:p w14:paraId="76AE974A" w14:textId="77777777" w:rsidR="006943E1" w:rsidRPr="00FF45BE" w:rsidRDefault="006943E1" w:rsidP="006943E1">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 xml:space="preserve">Neišmokėta Sutarties kainos dalis perskaičiuojama, neatliktų Darbų sąmatinę vertę (dėl jos neišmokėtą Sutarties kainos dalį) didinant / mažinant tiek procentų, kiek padidėjo / sumažėjo Indeksas (K), t. y. didinant / mažinant Bendrosios dalies 15 punkte nurodyta tvarka apskaičiuotu Indekso </w:t>
      </w:r>
      <w:r w:rsidRPr="00FF45BE">
        <w:rPr>
          <w:rFonts w:ascii="Times New Roman" w:eastAsia="Times New Roman" w:hAnsi="Times New Roman" w:cs="Times New Roman"/>
          <w:kern w:val="0"/>
          <w:sz w:val="24"/>
          <w:szCs w:val="20"/>
          <w:lang w:eastAsia="ar-SA"/>
          <w14:ligatures w14:val="none"/>
        </w:rPr>
        <w:br/>
        <w:t xml:space="preserve">(K) pokyčio dydžiu. Taip pat perskaičiuojama pradinė Sutarties vertė. </w:t>
      </w:r>
    </w:p>
    <w:p w14:paraId="22EEE473" w14:textId="77777777" w:rsidR="006943E1" w:rsidRPr="00FF45BE" w:rsidRDefault="006943E1" w:rsidP="006943E1">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Šalys turi siekti sudaryti susitarimą dėl kainos perskaičiavimo per 20 darbo dienų nuo Šalies siūlymo perskaičiuoti kainą pateikimo dienos. Peržiūros momentas yra Šalies prašymo kitai Šaliai peržiūrėti Sutarties kainą gavimo diena. Tuo atveju, Valstybės duomenų agentūra nėra paskelbusi peržiūrai aktualios laikotarpio pabaigos Indekso reikšmės, Susitarimas pasirašomas nedelsiant po to, kai aktualūs duomenys paskelbiami.</w:t>
      </w:r>
    </w:p>
    <w:p w14:paraId="41BEDF47" w14:textId="77777777" w:rsidR="006943E1" w:rsidRPr="00FF45BE" w:rsidRDefault="006943E1" w:rsidP="006943E1">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Susitarime Šalys privalo nurodyti:</w:t>
      </w:r>
    </w:p>
    <w:p w14:paraId="528875EB" w14:textId="77777777" w:rsidR="006943E1" w:rsidRPr="00FF45BE" w:rsidRDefault="006943E1" w:rsidP="006943E1">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Indekso reikšmę laikotarpio pradžioje(I</w:t>
      </w:r>
      <w:r w:rsidRPr="00FF45BE">
        <w:rPr>
          <w:rFonts w:ascii="Times New Roman" w:eastAsia="Times New Roman" w:hAnsi="Times New Roman" w:cs="Times New Roman"/>
          <w:kern w:val="0"/>
          <w:sz w:val="24"/>
          <w:szCs w:val="20"/>
          <w:vertAlign w:val="subscript"/>
          <w:lang w:eastAsia="ar-SA"/>
          <w14:ligatures w14:val="none"/>
        </w:rPr>
        <w:t>Pr</w:t>
      </w:r>
      <w:r w:rsidRPr="00FF45BE">
        <w:rPr>
          <w:rFonts w:ascii="Times New Roman" w:eastAsia="Times New Roman" w:hAnsi="Times New Roman" w:cs="Times New Roman"/>
          <w:kern w:val="0"/>
          <w:sz w:val="24"/>
          <w:szCs w:val="20"/>
          <w:lang w:eastAsia="ar-SA"/>
          <w14:ligatures w14:val="none"/>
        </w:rPr>
        <w:t>); pirmojo perskaičiavimo atveju – laikotarpio pradžia – Rangovo galutinio pasiūlymo viešajame pirkime pateikimo diena, kitų perskaičiavimų atveju, paskutinio perskaičiavimo data;</w:t>
      </w:r>
    </w:p>
    <w:p w14:paraId="58208B04" w14:textId="77777777" w:rsidR="006943E1" w:rsidRPr="00FF45BE" w:rsidRDefault="006943E1" w:rsidP="006943E1">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Indekso reikšmę laikotarpio pabaigoje(I</w:t>
      </w:r>
      <w:r w:rsidRPr="00FF45BE">
        <w:rPr>
          <w:rFonts w:ascii="Times New Roman" w:eastAsia="Times New Roman" w:hAnsi="Times New Roman" w:cs="Times New Roman"/>
          <w:kern w:val="0"/>
          <w:sz w:val="24"/>
          <w:szCs w:val="20"/>
          <w:vertAlign w:val="subscript"/>
          <w:lang w:eastAsia="ar-SA"/>
          <w14:ligatures w14:val="none"/>
        </w:rPr>
        <w:t>Pb</w:t>
      </w:r>
      <w:r w:rsidRPr="00FF45BE">
        <w:rPr>
          <w:rFonts w:ascii="Times New Roman" w:eastAsia="Times New Roman" w:hAnsi="Times New Roman" w:cs="Times New Roman"/>
          <w:kern w:val="0"/>
          <w:sz w:val="24"/>
          <w:szCs w:val="20"/>
          <w:lang w:eastAsia="ar-SA"/>
          <w14:ligatures w14:val="none"/>
        </w:rPr>
        <w:t>);</w:t>
      </w:r>
    </w:p>
    <w:p w14:paraId="7381FFB4" w14:textId="77777777" w:rsidR="006943E1" w:rsidRPr="00FF45BE" w:rsidRDefault="006943E1" w:rsidP="006943E1">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Indekso pokyčio dydį (K), apskaičiuotą Bendrosios dalies 15 punkte nurodyta tvarka;</w:t>
      </w:r>
    </w:p>
    <w:p w14:paraId="5D3B81C4" w14:textId="77777777" w:rsidR="006943E1" w:rsidRPr="00FF45BE" w:rsidRDefault="006943E1" w:rsidP="006943E1">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perskaičiuotą neišmokėtą Sutarties kainą bei įkainius (įskaitant Sutarties kainos (įkainių) detalizacijos žiniaraštyje nurodytus įkainius);</w:t>
      </w:r>
    </w:p>
    <w:p w14:paraId="4EEE3343" w14:textId="77777777" w:rsidR="006943E1" w:rsidRPr="00FF45BE" w:rsidRDefault="006943E1" w:rsidP="006943E1">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perskaičiuotą pradinę Sutarties vertę;</w:t>
      </w:r>
    </w:p>
    <w:p w14:paraId="2331833C" w14:textId="77777777" w:rsidR="006943E1" w:rsidRPr="00FF45BE" w:rsidRDefault="006943E1" w:rsidP="006943E1">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perskaičiuotą Sutarties įvykdymo užtikrinimo sumą (jeigu ji turi būti didinama pagal Bendrosios dalies 53 punktą) bei kitą perskaičiavimui reikšmingą informaciją.</w:t>
      </w:r>
    </w:p>
    <w:p w14:paraId="3D844BDF" w14:textId="77777777" w:rsidR="006943E1" w:rsidRPr="00FF45BE" w:rsidRDefault="006943E1" w:rsidP="006943E1">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 xml:space="preserve">Pirmoji Sutarties peržiūra gali būti atliekama ne anksčiau nei po 6 mėnesių po Sutarties įsigaliojimo ir po to Sutartis gali būti peržiūrima ne dažniau kaip kas 6 mėnesius. </w:t>
      </w:r>
    </w:p>
    <w:p w14:paraId="175F70E6" w14:textId="77777777" w:rsidR="006943E1" w:rsidRPr="00FF45BE" w:rsidRDefault="006943E1" w:rsidP="006943E1">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Perskaičiuota Darbų kaina pradedama taikyti nuo susitarimo dėl Sutarties kainos perskaičiavimo įsigaliojimo dienos. Nauja Darbų kaina taikoma tik Užsakovo mokėjimams pagal Sutartį už Darbus atliktus po susitarimo dėl Sutarties kainos perskaičiavimo įsigaliojimo dienos.</w:t>
      </w:r>
    </w:p>
    <w:p w14:paraId="437AD496" w14:textId="77777777" w:rsidR="006943E1" w:rsidRPr="00FF45BE" w:rsidRDefault="006943E1" w:rsidP="006943E1">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 xml:space="preserve">Jeigu Darbai vėluoja dėl priežasčių, dėl kurių Rangovas neįgyja teisės į Darbų atlikimo termino pratęsimą, uždelstų Darbų kaina neperskaičiuojama dėl kainų lygio kilimo, bet turi būti perskaičiuojama dėl kainų lygio kritimo. </w:t>
      </w:r>
    </w:p>
    <w:p w14:paraId="5A3A5EB3" w14:textId="77777777" w:rsidR="006943E1" w:rsidRPr="00FF45BE" w:rsidRDefault="006943E1" w:rsidP="006943E1">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Visi Sutarties kainos pakeitimai įforminami rašytiniu Šalių susitarimu, kuris laikomas sudėtine Sutarties dalimi.</w:t>
      </w:r>
    </w:p>
    <w:p w14:paraId="0C4FDB90" w14:textId="77777777" w:rsidR="006943E1" w:rsidRPr="00FF45BE" w:rsidRDefault="006943E1" w:rsidP="006943E1">
      <w:pPr>
        <w:suppressAutoHyphens/>
        <w:spacing w:after="0" w:line="240" w:lineRule="auto"/>
        <w:ind w:left="851"/>
        <w:jc w:val="both"/>
        <w:rPr>
          <w:rFonts w:ascii="Times New Roman" w:eastAsia="Times New Roman" w:hAnsi="Times New Roman" w:cs="Times New Roman"/>
          <w:kern w:val="0"/>
          <w:sz w:val="24"/>
          <w:szCs w:val="20"/>
          <w:lang w:eastAsia="ar-SA"/>
          <w14:ligatures w14:val="none"/>
        </w:rPr>
      </w:pPr>
    </w:p>
    <w:p w14:paraId="6EA6D151" w14:textId="77777777" w:rsidR="006943E1" w:rsidRPr="00FF45BE" w:rsidRDefault="006943E1" w:rsidP="006943E1">
      <w:pPr>
        <w:keepNext/>
        <w:keepLines/>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IV. MOKĖJIMO TVARKA</w:t>
      </w:r>
    </w:p>
    <w:p w14:paraId="10B8FE80" w14:textId="77777777" w:rsidR="006943E1" w:rsidRPr="00FF45BE" w:rsidRDefault="006943E1" w:rsidP="006943E1">
      <w:pPr>
        <w:keepNext/>
        <w:keepLines/>
        <w:suppressAutoHyphens/>
        <w:spacing w:after="0" w:line="240" w:lineRule="auto"/>
        <w:ind w:firstLine="851"/>
        <w:jc w:val="both"/>
        <w:rPr>
          <w:rFonts w:ascii="Times New Roman" w:eastAsia="Times New Roman" w:hAnsi="Times New Roman" w:cs="Times New Roman"/>
          <w:kern w:val="0"/>
          <w:sz w:val="24"/>
          <w:szCs w:val="24"/>
          <w:lang w:eastAsia="ar-SA"/>
          <w14:ligatures w14:val="none"/>
        </w:rPr>
      </w:pPr>
    </w:p>
    <w:p w14:paraId="24082189"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Mokėjimai už atliktus Darbus vykdomi pagal Rangovo pateiktas sąskaitas faktūras, Šalims pasirašius atliktų darbų aktus ir pažymą apie atliktų darbų ir išlaidų vertę ir tik esant galiojančiam Rangovo pateiktam Sutarties vykdymo užtikrinimui (jei jis numatytas). </w:t>
      </w:r>
    </w:p>
    <w:p w14:paraId="66FB3E9D"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lastRenderedPageBreak/>
        <w:t>Už atliktus Darbus Užsakovas apmoka Rangovui tarpiniais mokėjimais 1 kartą per mėnesį, per 30 (trisdešimt) kalendorinių dienų nuo PVM sąskaitos faktūros gavimo dienos, jei Specialiojoje dalyje nenustatyta kitaip.</w:t>
      </w:r>
    </w:p>
    <w:p w14:paraId="4F9DEF91"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ar-SA"/>
          <w14:ligatures w14:val="none"/>
        </w:rPr>
        <w:t xml:space="preserve">Rangovas privalo iki einamojo mėnesio 25 d. pateikti Užsakovui Atliktų darbų aktą ir Pažymą apie atliktų Darbų vertę, jei Specialiojoje dalyje nenurodyta kitaip. </w:t>
      </w:r>
    </w:p>
    <w:p w14:paraId="78FC620B"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ar-SA"/>
          <w14:ligatures w14:val="none"/>
        </w:rPr>
        <w:t xml:space="preserve">Užsakovas, gavęs </w:t>
      </w:r>
      <w:r w:rsidRPr="00FF45BE">
        <w:rPr>
          <w:rFonts w:ascii="Times New Roman" w:eastAsia="Times New Roman" w:hAnsi="Times New Roman" w:cs="Times New Roman"/>
          <w:kern w:val="0"/>
          <w:sz w:val="24"/>
          <w:szCs w:val="20"/>
          <w:lang w:eastAsia="ar-SA"/>
          <w14:ligatures w14:val="none"/>
        </w:rPr>
        <w:t xml:space="preserve">Bendrosios dalies </w:t>
      </w:r>
      <w:r w:rsidRPr="00FF45BE">
        <w:rPr>
          <w:rFonts w:ascii="Times New Roman" w:eastAsia="Times New Roman" w:hAnsi="Times New Roman" w:cs="Times New Roman"/>
          <w:kern w:val="0"/>
          <w:sz w:val="24"/>
          <w:szCs w:val="24"/>
          <w:lang w:eastAsia="ar-SA"/>
          <w14:ligatures w14:val="none"/>
        </w:rPr>
        <w:t xml:space="preserve">25 punkte nurodytus dokumentus, per 10 darbo dienų privalo juos patvirtinti pasirašydamas, jei Darbai atlikti tinkamai, arba tuo atveju, jei Darbai atlikti netinkamai, pateikti pagrįstas pastabas Rangovui dėl Darbų trūkumų ir nurodyti terminą jiems pašalinti. Pašalinus trūkumus, Rangovas pakartotinai teikia </w:t>
      </w:r>
      <w:r w:rsidRPr="00FF45BE">
        <w:rPr>
          <w:rFonts w:ascii="Times New Roman" w:eastAsia="Times New Roman" w:hAnsi="Times New Roman" w:cs="Times New Roman"/>
          <w:kern w:val="0"/>
          <w:sz w:val="24"/>
          <w:szCs w:val="20"/>
          <w:lang w:eastAsia="ar-SA"/>
          <w14:ligatures w14:val="none"/>
        </w:rPr>
        <w:t xml:space="preserve">Bendrosios dalies </w:t>
      </w:r>
      <w:r w:rsidRPr="00FF45BE">
        <w:rPr>
          <w:rFonts w:ascii="Times New Roman" w:eastAsia="Times New Roman" w:hAnsi="Times New Roman" w:cs="Times New Roman"/>
          <w:kern w:val="0"/>
          <w:sz w:val="24"/>
          <w:szCs w:val="24"/>
          <w:lang w:eastAsia="ar-SA"/>
          <w14:ligatures w14:val="none"/>
        </w:rPr>
        <w:t>25 punkte nurodytus dokumentus.</w:t>
      </w:r>
    </w:p>
    <w:p w14:paraId="054A2E12" w14:textId="108E21D3" w:rsidR="006943E1" w:rsidRPr="00FF45BE" w:rsidRDefault="009E0390"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ar-SA"/>
          <w14:ligatures w14:val="none"/>
        </w:rPr>
        <w:t xml:space="preserve"> Sąskaita faktūra</w:t>
      </w:r>
      <w:r w:rsidR="006943E1" w:rsidRPr="00FF45BE">
        <w:rPr>
          <w:rFonts w:ascii="Times New Roman" w:eastAsia="Times New Roman" w:hAnsi="Times New Roman" w:cs="Times New Roman"/>
          <w:kern w:val="0"/>
          <w:sz w:val="24"/>
          <w:szCs w:val="24"/>
          <w:lang w:eastAsia="ar-SA"/>
          <w14:ligatures w14:val="none"/>
        </w:rPr>
        <w:t xml:space="preserve"> </w:t>
      </w:r>
      <w:r w:rsidRPr="00B017C5">
        <w:rPr>
          <w:rFonts w:ascii="Times New Roman" w:eastAsia="Times New Roman" w:hAnsi="Times New Roman" w:cs="Times New Roman"/>
          <w:kern w:val="0"/>
          <w:sz w:val="24"/>
          <w:szCs w:val="24"/>
          <w:lang w:eastAsia="lt-LT"/>
          <w14:ligatures w14:val="none"/>
        </w:rPr>
        <w:t xml:space="preserve">turi būti pateikta </w:t>
      </w:r>
      <w:r>
        <w:rPr>
          <w:rFonts w:ascii="Times New Roman" w:eastAsia="Times New Roman" w:hAnsi="Times New Roman" w:cs="Times New Roman"/>
          <w:kern w:val="0"/>
          <w:sz w:val="24"/>
          <w:szCs w:val="24"/>
          <w:lang w:eastAsia="lt-LT"/>
          <w14:ligatures w14:val="none"/>
        </w:rPr>
        <w:t xml:space="preserve">sąskaitų administravimo bendrosios </w:t>
      </w:r>
      <w:r w:rsidRPr="00B017C5">
        <w:rPr>
          <w:rFonts w:ascii="Times New Roman" w:eastAsia="Times New Roman" w:hAnsi="Times New Roman" w:cs="Times New Roman"/>
          <w:kern w:val="0"/>
          <w:sz w:val="24"/>
          <w:szCs w:val="24"/>
          <w:lang w:eastAsia="lt-LT"/>
          <w14:ligatures w14:val="none"/>
        </w:rPr>
        <w:t>informacinės sistemos „</w:t>
      </w:r>
      <w:r>
        <w:rPr>
          <w:rFonts w:ascii="Times New Roman" w:eastAsia="Times New Roman" w:hAnsi="Times New Roman" w:cs="Times New Roman"/>
          <w:kern w:val="0"/>
          <w:sz w:val="24"/>
          <w:szCs w:val="24"/>
          <w:lang w:eastAsia="lt-LT"/>
          <w14:ligatures w14:val="none"/>
        </w:rPr>
        <w:t>SABIS</w:t>
      </w:r>
      <w:r w:rsidRPr="00B017C5">
        <w:rPr>
          <w:rFonts w:ascii="Times New Roman" w:eastAsia="Times New Roman" w:hAnsi="Times New Roman" w:cs="Times New Roman"/>
          <w:kern w:val="0"/>
          <w:sz w:val="24"/>
          <w:szCs w:val="24"/>
          <w:lang w:eastAsia="lt-LT"/>
          <w14:ligatures w14:val="none"/>
        </w:rPr>
        <w:t xml:space="preserve">“ priemonėmis ir papildomai (kopija) siunčiama elektroniniu paštu už Sutarties vykdymą atsakingam darbuotojui el. paštu </w:t>
      </w:r>
      <w:hyperlink r:id="rId8" w:history="1">
        <w:r w:rsidRPr="002A65EE">
          <w:rPr>
            <w:rStyle w:val="Hipersaitas"/>
            <w:rFonts w:ascii="Times New Roman" w:eastAsia="Times New Roman" w:hAnsi="Times New Roman" w:cs="Times New Roman"/>
            <w:kern w:val="0"/>
            <w:sz w:val="24"/>
            <w:szCs w:val="24"/>
            <w:lang w:eastAsia="lt-LT"/>
            <w14:ligatures w14:val="none"/>
          </w:rPr>
          <w:t>kaisiadoriu</w:t>
        </w:r>
        <w:r w:rsidRPr="00B017C5">
          <w:rPr>
            <w:rStyle w:val="Hipersaitas"/>
            <w:rFonts w:ascii="Times New Roman" w:eastAsia="Times New Roman" w:hAnsi="Times New Roman" w:cs="Times New Roman"/>
            <w:kern w:val="0"/>
            <w:sz w:val="24"/>
            <w:szCs w:val="24"/>
            <w:lang w:eastAsia="lt-LT"/>
            <w14:ligatures w14:val="none"/>
          </w:rPr>
          <w:t>.seniunas@kaisiadorys.lt</w:t>
        </w:r>
      </w:hyperlink>
      <w:r w:rsidRPr="00B017C5">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w:t>
      </w:r>
      <w:r w:rsidRPr="00B017C5">
        <w:rPr>
          <w:rFonts w:ascii="Times New Roman" w:eastAsia="Times New Roman" w:hAnsi="Times New Roman" w:cs="Times New Roman"/>
          <w:kern w:val="0"/>
          <w:sz w:val="24"/>
          <w:szCs w:val="24"/>
          <w:lang w:eastAsia="lt-LT"/>
          <w14:ligatures w14:val="none"/>
        </w:rPr>
        <w:t>Sąskaitoje faktūroje būtina nurodyti Sutarties sudarymo datą ir numerį.</w:t>
      </w:r>
    </w:p>
    <w:p w14:paraId="09D61593"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0"/>
          <w:lang w:eastAsia="ar-SA"/>
          <w14:ligatures w14:val="none"/>
        </w:rPr>
        <w:t>Jeigu Užsakovas per Bendrosios dalies 26 punkte nustatytą terminą Rangovo pateiktų mokėjimo dokumentų nepatvirtina ir nepateikia nepatvirtinimo priežasčių, turi būti laikoma, kad Rangovo prašoma apmokėti suma yra teisinga. Tokiu atveju, pasibaigus Bendrosios dalies 26 punkte nurodytam terminui, Rangovas turi teisę pateikti sąskaitą faktūrą apmokėjimui Bendrosios dalies 27 punkte nustatyta tvarka.</w:t>
      </w:r>
    </w:p>
    <w:p w14:paraId="7506623E"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0"/>
          <w:lang w:eastAsia="ar-SA"/>
          <w14:ligatures w14:val="none"/>
        </w:rPr>
        <w:t>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tą patvirtina. Jeigu netinkamai atliktų Darbų vertė viršija likusią pagal Sutartį Rangovui mokėtiną Sutarties kainos dalį, Užsakovas turi teisę dėl tokio perviršio pareikšti mokėjimo reikalavimą pagal Sutarties įvykdymo užtikrinimą (jei toks numatytas) ir gautąją sumą sulaikyti kaip užstatą. Rangovui pašalinus defektus, Užsakovas privalo sumokėti Rangovui sulaikytąją (paimtą kaip užstatas) sumą kartu su artimiausiu eiliniu mokėjimu pagal Sutartį, o jeigu Užsakovas yra sumokėjęs visą Sutarties kainą, – per 15 dienų po to, kai Šalys patvirtina defektų pašalinimą</w:t>
      </w:r>
      <w:r w:rsidRPr="00FF45BE">
        <w:rPr>
          <w:rFonts w:ascii="Times New Roman" w:eastAsia="Times New Roman" w:hAnsi="Times New Roman" w:cs="Times New Roman"/>
          <w:kern w:val="0"/>
          <w:sz w:val="24"/>
          <w:szCs w:val="24"/>
          <w:lang w:eastAsia="lt-LT"/>
          <w14:ligatures w14:val="none"/>
        </w:rPr>
        <w:t>.</w:t>
      </w:r>
    </w:p>
    <w:p w14:paraId="10F3ED6C"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0"/>
          <w:lang w:eastAsia="ar-SA"/>
          <w14:ligatures w14:val="none"/>
        </w:rPr>
        <w:t>Galutinį mokėjimą Rangovas gali gauti tik tada, kai:</w:t>
      </w:r>
    </w:p>
    <w:p w14:paraId="78E7F650" w14:textId="77777777" w:rsidR="006943E1" w:rsidRPr="00FF45BE" w:rsidRDefault="006943E1" w:rsidP="006943E1">
      <w:pPr>
        <w:numPr>
          <w:ilvl w:val="1"/>
          <w:numId w:val="2"/>
        </w:numPr>
        <w:tabs>
          <w:tab w:val="left" w:pos="1418"/>
          <w:tab w:val="left" w:pos="1843"/>
          <w:tab w:val="left" w:pos="1985"/>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0"/>
          <w:lang w:eastAsia="ar-SA"/>
          <w14:ligatures w14:val="none"/>
        </w:rPr>
        <w:t>yra įvykdytos visos sąlygos, nurodytos Bendrosios dalies 38 punkte, t. y. kai Darbai laikomi užbaigtais ir Sutartyje nustatyta tvarka yra sudarytas Darbų perdavimo-priėmimo aktas;</w:t>
      </w:r>
    </w:p>
    <w:p w14:paraId="75E15019" w14:textId="77777777" w:rsidR="006943E1" w:rsidRPr="00FF45BE" w:rsidRDefault="006943E1" w:rsidP="006943E1">
      <w:pPr>
        <w:numPr>
          <w:ilvl w:val="1"/>
          <w:numId w:val="2"/>
        </w:numPr>
        <w:tabs>
          <w:tab w:val="left" w:pos="1418"/>
          <w:tab w:val="left" w:pos="1843"/>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 xml:space="preserve">Rangovas yra apmokėjęs už elektrą, vandenį, dujas, šilumos tiekimą bei kitas paslaugas, jam suteiktas Darbų atlikimo vietoje; </w:t>
      </w:r>
    </w:p>
    <w:p w14:paraId="5FCAC4CB" w14:textId="77777777" w:rsidR="006943E1" w:rsidRPr="00FF45BE" w:rsidRDefault="006943E1" w:rsidP="006943E1">
      <w:pPr>
        <w:numPr>
          <w:ilvl w:val="1"/>
          <w:numId w:val="2"/>
        </w:numPr>
        <w:tabs>
          <w:tab w:val="left" w:pos="1418"/>
          <w:tab w:val="left" w:pos="1843"/>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yra pašalinti visi defektai, nurodyti Darbų perdavimo-priėmimo metu.</w:t>
      </w:r>
    </w:p>
    <w:p w14:paraId="00EC8760" w14:textId="77777777" w:rsidR="006943E1" w:rsidRPr="00FF45BE" w:rsidRDefault="006943E1" w:rsidP="006943E1">
      <w:pPr>
        <w:keepNext/>
        <w:keepLines/>
        <w:suppressAutoHyphens/>
        <w:spacing w:after="0" w:line="240" w:lineRule="auto"/>
        <w:ind w:left="851"/>
        <w:contextualSpacing/>
        <w:jc w:val="both"/>
        <w:rPr>
          <w:rFonts w:ascii="Times New Roman" w:eastAsia="Times New Roman" w:hAnsi="Times New Roman" w:cs="Times New Roman"/>
          <w:kern w:val="0"/>
          <w:sz w:val="24"/>
          <w:szCs w:val="24"/>
          <w:lang w:eastAsia="lt-LT"/>
          <w14:ligatures w14:val="none"/>
        </w:rPr>
      </w:pPr>
    </w:p>
    <w:p w14:paraId="0D12295F" w14:textId="77777777" w:rsidR="006943E1" w:rsidRPr="00FF45BE" w:rsidRDefault="006943E1" w:rsidP="006943E1">
      <w:pPr>
        <w:keepNext/>
        <w:keepLines/>
        <w:tabs>
          <w:tab w:val="left" w:pos="994"/>
        </w:tabs>
        <w:suppressAutoHyphens/>
        <w:spacing w:after="0" w:line="240" w:lineRule="auto"/>
        <w:ind w:hanging="142"/>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V. DARBŲ ATLIKIMO TERMINAI</w:t>
      </w:r>
    </w:p>
    <w:p w14:paraId="0CC9DD89" w14:textId="77777777" w:rsidR="006943E1" w:rsidRPr="00FF45BE" w:rsidRDefault="006943E1" w:rsidP="006943E1">
      <w:pPr>
        <w:keepNext/>
        <w:keepLines/>
        <w:tabs>
          <w:tab w:val="left" w:pos="994"/>
        </w:tabs>
        <w:suppressAutoHyphens/>
        <w:spacing w:after="0" w:line="240" w:lineRule="auto"/>
        <w:ind w:firstLine="851"/>
        <w:jc w:val="both"/>
        <w:rPr>
          <w:rFonts w:ascii="Times New Roman" w:eastAsia="Times New Roman" w:hAnsi="Times New Roman" w:cs="Times New Roman"/>
          <w:kern w:val="0"/>
          <w:sz w:val="24"/>
          <w:szCs w:val="24"/>
          <w:lang w:eastAsia="ar-SA"/>
          <w14:ligatures w14:val="none"/>
        </w:rPr>
      </w:pPr>
    </w:p>
    <w:p w14:paraId="37447C57" w14:textId="77777777" w:rsidR="006943E1" w:rsidRPr="00FF45BE" w:rsidRDefault="006943E1" w:rsidP="006943E1">
      <w:pPr>
        <w:keepNext/>
        <w:keepLines/>
        <w:numPr>
          <w:ilvl w:val="0"/>
          <w:numId w:val="2"/>
        </w:numPr>
        <w:tabs>
          <w:tab w:val="left" w:pos="851"/>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Rangovas Darbus pradeda įsigaliojus Sutarčiai. Darbų pradžia laikoma Statybvietės perdavimo-priėmimo akto pasirašymo diena arba kito Darbų atlikimo vietos perdavimo dokumento pasirašymo diena, arba Darbų atlikimo grafike nurodyta Darbų pradžios diena. </w:t>
      </w:r>
    </w:p>
    <w:p w14:paraId="5962F434" w14:textId="77777777" w:rsidR="006943E1" w:rsidRPr="00FF45BE" w:rsidRDefault="006943E1" w:rsidP="006943E1">
      <w:pPr>
        <w:numPr>
          <w:ilvl w:val="0"/>
          <w:numId w:val="2"/>
        </w:numPr>
        <w:tabs>
          <w:tab w:val="left" w:pos="851"/>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Rangovas privalo vykdyti Darbus laikydamasis Darbų terminų, nurodytų Specialiojoje dalyje ir Darbų atlikimo grafike (jeigu taikoma). </w:t>
      </w:r>
    </w:p>
    <w:p w14:paraId="443F41E9" w14:textId="77777777" w:rsidR="006943E1" w:rsidRPr="00FF45BE" w:rsidRDefault="006943E1" w:rsidP="006943E1">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bookmarkStart w:id="3" w:name="_Hlk92367341"/>
      <w:bookmarkStart w:id="4" w:name="_Ref88653433"/>
      <w:r w:rsidRPr="00FF45BE">
        <w:rPr>
          <w:rFonts w:ascii="Times New Roman" w:eastAsia="Times New Roman" w:hAnsi="Times New Roman" w:cs="Times New Roman"/>
          <w:kern w:val="0"/>
          <w:sz w:val="24"/>
          <w:szCs w:val="20"/>
          <w:lang w:eastAsia="ar-SA"/>
          <w14:ligatures w14:val="none"/>
        </w:rPr>
        <w:t xml:space="preserve">Rangovas turi teisę netrukdomas vykdyti Darbus iki Darbams nustatyto termino pabaigos. Jeigu atsiranda šiame punkte išvardytos aplinkybės, kurios trukdo vykdyti Darbus ar jų dalį, Rangovas </w:t>
      </w:r>
      <w:bookmarkEnd w:id="3"/>
      <w:r w:rsidRPr="00FF45BE">
        <w:rPr>
          <w:rFonts w:ascii="Times New Roman" w:eastAsia="Times New Roman" w:hAnsi="Times New Roman" w:cs="Times New Roman"/>
          <w:kern w:val="0"/>
          <w:sz w:val="24"/>
          <w:szCs w:val="20"/>
          <w:lang w:eastAsia="ar-SA"/>
          <w14:ligatures w14:val="none"/>
        </w:rPr>
        <w:t>turi teisę į Darbų terminų pratęsimą tokia trukme, kiek dėl tokių aplinkybių poveikio faktiškai vėluoja Darbai:</w:t>
      </w:r>
      <w:bookmarkEnd w:id="4"/>
    </w:p>
    <w:p w14:paraId="49D06B60" w14:textId="77777777" w:rsidR="006943E1" w:rsidRPr="00FF45BE" w:rsidRDefault="006943E1" w:rsidP="006943E1">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susidaro neįprastai nepalankios klimato sąlygos, kurios įtakoja Darbų atlikimą,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5BB412A5" w14:textId="77777777" w:rsidR="006943E1" w:rsidRPr="00FF45BE" w:rsidRDefault="006943E1" w:rsidP="006943E1">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bookmarkStart w:id="5" w:name="_261ztfg" w:colFirst="0" w:colLast="0"/>
      <w:bookmarkStart w:id="6" w:name="_Ref88653421"/>
      <w:bookmarkEnd w:id="5"/>
      <w:r w:rsidRPr="00FF45BE">
        <w:rPr>
          <w:rFonts w:ascii="Times New Roman" w:eastAsia="Times New Roman" w:hAnsi="Times New Roman" w:cs="Times New Roman"/>
          <w:kern w:val="0"/>
          <w:sz w:val="24"/>
          <w:szCs w:val="20"/>
          <w:lang w:eastAsia="ar-SA"/>
          <w14:ligatures w14:val="none"/>
        </w:rPr>
        <w:lastRenderedPageBreak/>
        <w:t>dėl valdžios institucijų sprendimų ar kitų aplinkybių susidaro darbuotojų ar prekių, reikalingų Darbams vykdyti, trūkumas, kurio profesionalus ir patyręs Rangovas negalėjo numatyti pirkimo metu iki pasiūlymų pateikimo termino pabaigos;</w:t>
      </w:r>
    </w:p>
    <w:p w14:paraId="263C3CCD" w14:textId="77777777" w:rsidR="006943E1" w:rsidRPr="00FF45BE" w:rsidRDefault="006943E1" w:rsidP="006943E1">
      <w:pPr>
        <w:numPr>
          <w:ilvl w:val="1"/>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6"/>
    </w:p>
    <w:p w14:paraId="6FF55DC9" w14:textId="77777777" w:rsidR="006943E1" w:rsidRPr="00FF45BE" w:rsidRDefault="006943E1" w:rsidP="006943E1">
      <w:pPr>
        <w:numPr>
          <w:ilvl w:val="1"/>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Darbų vėlavimą sąlygoja Užsakovo, Užsakovo personalo ar Bendrosios dalies 33.3 papunktyje nenurodytų trečiųjų asmenų, už kuriuos Rangovas neatsako, sprendimai, veiksmai arba neveikimas;</w:t>
      </w:r>
    </w:p>
    <w:p w14:paraId="331BD5A4" w14:textId="77777777" w:rsidR="006943E1" w:rsidRPr="00FF45BE" w:rsidRDefault="006943E1" w:rsidP="006943E1">
      <w:pPr>
        <w:numPr>
          <w:ilvl w:val="1"/>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atsiradę papildomi Darbai</w:t>
      </w:r>
      <w:r w:rsidRPr="00FF45BE">
        <w:rPr>
          <w:rFonts w:ascii="Times New Roman" w:eastAsia="Times New Roman" w:hAnsi="Times New Roman" w:cs="Times New Roman"/>
          <w:bCs/>
          <w:iCs/>
          <w:kern w:val="0"/>
          <w:sz w:val="24"/>
          <w:szCs w:val="24"/>
          <w:lang w:eastAsia="ar-SA"/>
          <w14:ligatures w14:val="none"/>
        </w:rPr>
        <w:t>, be kurių negalima užbaigti Sutarties vykdymo;</w:t>
      </w:r>
    </w:p>
    <w:p w14:paraId="4DDFC487" w14:textId="77777777" w:rsidR="006943E1" w:rsidRPr="00FF45BE" w:rsidRDefault="006943E1" w:rsidP="006943E1">
      <w:pPr>
        <w:numPr>
          <w:ilvl w:val="1"/>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kitos aplinkybės, įvardytos Sutartyje kaip suteikiančios teisę Rangovui reikalauti pratęsti Darbų terminus.</w:t>
      </w:r>
      <w:bookmarkStart w:id="7" w:name="_l7a3n9" w:colFirst="0" w:colLast="0"/>
      <w:bookmarkEnd w:id="7"/>
    </w:p>
    <w:p w14:paraId="1C83419E" w14:textId="77777777" w:rsidR="006943E1" w:rsidRPr="00FF45BE" w:rsidRDefault="006943E1" w:rsidP="006943E1">
      <w:pPr>
        <w:numPr>
          <w:ilvl w:val="0"/>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Kiekvienu Bendrosios dalies 33 punkte nurodytu atveju Šalys privalo veikti pagal XI skyriuje „Sutarties pakeitimai“ nustatytus reikalavimus ir sudaryti susitarimą dėl Darbų terminų pratęsimo.</w:t>
      </w:r>
    </w:p>
    <w:p w14:paraId="72790451" w14:textId="77777777" w:rsidR="006943E1" w:rsidRPr="00FF45BE" w:rsidRDefault="006943E1" w:rsidP="006943E1">
      <w:pPr>
        <w:numPr>
          <w:ilvl w:val="0"/>
          <w:numId w:val="2"/>
        </w:numPr>
        <w:tabs>
          <w:tab w:val="left" w:pos="851"/>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14:ligatures w14:val="none"/>
        </w:rPr>
        <w:t xml:space="preserve">Sutarties vykdymo metu </w:t>
      </w:r>
      <w:r w:rsidRPr="00FF45BE">
        <w:rPr>
          <w:rFonts w:ascii="Times New Roman" w:eastAsia="Times New Roman" w:hAnsi="Times New Roman" w:cs="Times New Roman"/>
          <w:kern w:val="3"/>
          <w:sz w:val="24"/>
          <w:szCs w:val="24"/>
          <w:lang w:eastAsia="lt-LT"/>
          <w14:ligatures w14:val="none"/>
        </w:rPr>
        <w:t>Darbų vykdymas gali būti sustabdytas dėl pasikeitusių aplinkybių,</w:t>
      </w:r>
      <w:r w:rsidRPr="00FF45BE">
        <w:rPr>
          <w:rFonts w:ascii="Times New Roman" w:eastAsia="Times New Roman" w:hAnsi="Times New Roman" w:cs="Times New Roman"/>
          <w:bCs/>
          <w:kern w:val="0"/>
          <w:sz w:val="24"/>
          <w:szCs w:val="24"/>
          <w14:ligatures w14:val="none"/>
        </w:rPr>
        <w:t xml:space="preserve"> kai dėl jų negalima tęsti Darbų ir kai jos tampa žinomos po Sutarties sudarymo, ir kai Rangovas nebuvo prisiėmęs jų atsiradimo rizikos</w:t>
      </w:r>
      <w:r w:rsidRPr="00FF45BE">
        <w:rPr>
          <w:rFonts w:ascii="Times New Roman" w:eastAsia="Times New Roman" w:hAnsi="Times New Roman" w:cs="Times New Roman"/>
          <w:kern w:val="3"/>
          <w:sz w:val="24"/>
          <w:szCs w:val="24"/>
          <w:lang w:eastAsia="lt-LT"/>
          <w14:ligatures w14:val="none"/>
        </w:rPr>
        <w:t>. Sustabdymo priežastys gali būti:</w:t>
      </w:r>
    </w:p>
    <w:p w14:paraId="27A780ED" w14:textId="77777777" w:rsidR="006943E1" w:rsidRPr="00FF45BE" w:rsidRDefault="006943E1" w:rsidP="006943E1">
      <w:pPr>
        <w:numPr>
          <w:ilvl w:val="1"/>
          <w:numId w:val="2"/>
        </w:numPr>
        <w:tabs>
          <w:tab w:val="left" w:pos="851"/>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Užsakovui būtinas papildomas laikas įvykdyti viešojo pirkimo procedūras, kurių neįvykdžius negalima tęsti Darbų;</w:t>
      </w:r>
    </w:p>
    <w:p w14:paraId="6009D458" w14:textId="77777777" w:rsidR="006943E1" w:rsidRPr="00FF45BE" w:rsidRDefault="006943E1" w:rsidP="006943E1">
      <w:pPr>
        <w:numPr>
          <w:ilvl w:val="1"/>
          <w:numId w:val="2"/>
        </w:numPr>
        <w:tabs>
          <w:tab w:val="left" w:pos="851"/>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sustabdytas arba nepakankamas Darbų finansavimas;</w:t>
      </w:r>
    </w:p>
    <w:p w14:paraId="74242269" w14:textId="77777777" w:rsidR="006943E1" w:rsidRPr="00FF45BE" w:rsidRDefault="006943E1" w:rsidP="006943E1">
      <w:pPr>
        <w:numPr>
          <w:ilvl w:val="1"/>
          <w:numId w:val="2"/>
        </w:numPr>
        <w:tabs>
          <w:tab w:val="left" w:pos="851"/>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kitos aplinkybės, kurios nebuvo žinomos pirkimo vykdymo metu ir su kuriomis būtų susidūręs bet kuris rangovas ir (ar) užsakovas.</w:t>
      </w:r>
    </w:p>
    <w:p w14:paraId="29490C4F" w14:textId="77777777" w:rsidR="006943E1" w:rsidRPr="00FF45BE" w:rsidRDefault="006943E1" w:rsidP="006943E1">
      <w:pPr>
        <w:numPr>
          <w:ilvl w:val="0"/>
          <w:numId w:val="2"/>
        </w:numPr>
        <w:tabs>
          <w:tab w:val="left" w:pos="851"/>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bCs/>
          <w:kern w:val="0"/>
          <w:sz w:val="24"/>
          <w:szCs w:val="24"/>
          <w14:ligatures w14:val="none"/>
        </w:rPr>
        <w:t>Darbų vykdymas sustabdomas pasirašant Šalių susitarimą dėl Darbų vykdymo sustabdymo, jei yra galimybė nurodant Darbų vykdymo sustabdymo trukmę (kalendorinėmis dienomis)</w:t>
      </w:r>
      <w:r w:rsidRPr="00FF45BE">
        <w:rPr>
          <w:rFonts w:ascii="Times New Roman" w:eastAsia="Times New Roman" w:hAnsi="Times New Roman" w:cs="Times New Roman"/>
          <w:kern w:val="3"/>
          <w:sz w:val="24"/>
          <w:szCs w:val="24"/>
          <w:lang w:eastAsia="lt-LT"/>
          <w14:ligatures w14:val="none"/>
        </w:rPr>
        <w:t>.</w:t>
      </w:r>
    </w:p>
    <w:p w14:paraId="7269F768" w14:textId="77777777" w:rsidR="006943E1" w:rsidRPr="00FF45BE" w:rsidRDefault="006943E1" w:rsidP="006943E1">
      <w:pPr>
        <w:numPr>
          <w:ilvl w:val="0"/>
          <w:numId w:val="2"/>
        </w:numPr>
        <w:tabs>
          <w:tab w:val="left" w:pos="851"/>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lt-LT"/>
          <w14:ligatures w14:val="none"/>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66454046" w14:textId="77777777" w:rsidR="006943E1" w:rsidRPr="00FF45BE" w:rsidRDefault="006943E1" w:rsidP="006943E1">
      <w:pPr>
        <w:suppressAutoHyphens/>
        <w:spacing w:after="0" w:line="240" w:lineRule="auto"/>
        <w:ind w:left="851"/>
        <w:contextualSpacing/>
        <w:jc w:val="both"/>
        <w:rPr>
          <w:rFonts w:ascii="Times New Roman" w:eastAsia="Times New Roman" w:hAnsi="Times New Roman" w:cs="Times New Roman"/>
          <w:kern w:val="0"/>
          <w:sz w:val="24"/>
          <w:szCs w:val="24"/>
          <w:lang w:eastAsia="lt-LT"/>
          <w14:ligatures w14:val="none"/>
        </w:rPr>
      </w:pPr>
    </w:p>
    <w:p w14:paraId="09BFA210" w14:textId="77777777" w:rsidR="006943E1" w:rsidRPr="00FF45BE" w:rsidRDefault="006943E1" w:rsidP="006943E1">
      <w:pPr>
        <w:keepNext/>
        <w:keepLines/>
        <w:suppressAutoHyphens/>
        <w:spacing w:after="0" w:line="240" w:lineRule="auto"/>
        <w:contextualSpacing/>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VI. DARBŲ PABAIGA IR DARBŲ PERDAVIMAS-PRIĖMIMAS</w:t>
      </w:r>
    </w:p>
    <w:p w14:paraId="17B8F11E" w14:textId="77777777" w:rsidR="006943E1" w:rsidRPr="00FF45BE" w:rsidRDefault="006943E1" w:rsidP="006943E1">
      <w:pPr>
        <w:keepNext/>
        <w:keepLines/>
        <w:suppressAutoHyphens/>
        <w:spacing w:after="0" w:line="240" w:lineRule="auto"/>
        <w:ind w:left="851"/>
        <w:contextualSpacing/>
        <w:jc w:val="both"/>
        <w:rPr>
          <w:rFonts w:ascii="Times New Roman" w:eastAsia="Times New Roman" w:hAnsi="Times New Roman" w:cs="Times New Roman"/>
          <w:kern w:val="0"/>
          <w:sz w:val="24"/>
          <w:szCs w:val="24"/>
          <w:lang w:eastAsia="lt-LT"/>
          <w14:ligatures w14:val="none"/>
        </w:rPr>
      </w:pPr>
    </w:p>
    <w:p w14:paraId="2D06D34E" w14:textId="77777777" w:rsidR="006943E1" w:rsidRPr="00FF45BE" w:rsidRDefault="006943E1" w:rsidP="006943E1">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Darbai laikomi užbaigtais tuomet, kai yra įvykdytos visos šios sąlygos:</w:t>
      </w:r>
    </w:p>
    <w:p w14:paraId="79E53525" w14:textId="77777777" w:rsidR="006943E1" w:rsidRPr="00FF45BE" w:rsidRDefault="006943E1" w:rsidP="006943E1">
      <w:pPr>
        <w:keepNext/>
        <w:keepLines/>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Rangovas atliko ir užbaigė visus Darbus pagal Sutarties ir teisės aktų reikalavimus ir pateikė Užsakovui visus Atliktų darbų aktus (ar kitus Specialiojoje dalyje nurodytus dokumentus) ir Užsakovas patvirtino visus Atliktų darbų aktus (ar kitus Specialiojoje dalyje nurodytus dokumentus);</w:t>
      </w:r>
    </w:p>
    <w:p w14:paraId="6934B62A"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bookmarkStart w:id="8" w:name="_rjefff" w:colFirst="0" w:colLast="0"/>
      <w:bookmarkStart w:id="9" w:name="_Ref93358554"/>
      <w:bookmarkEnd w:id="8"/>
      <w:r w:rsidRPr="00FF45BE">
        <w:rPr>
          <w:rFonts w:ascii="Times New Roman" w:eastAsia="Times New Roman" w:hAnsi="Times New Roman" w:cs="Times New Roman"/>
          <w:kern w:val="0"/>
          <w:sz w:val="24"/>
          <w:szCs w:val="20"/>
          <w:lang w:eastAsia="ar-SA"/>
          <w14:ligatures w14:val="none"/>
        </w:rPr>
        <w:t>buvo atlikti visi Techninėje specifikacijoje, paprastojo remonto apraše (jei toks buvo parengtas), Rangovo pasiūlyme ir Įstatymuose numatyti Darbų, Objekto, jo sudėtinių dalių ir įrenginių bandymai ir kontroliniai matavimai kurie turi būti atlikti iki Darbų perdavimo, ir buvo pasiekti teigiami rezultatai, taip pat Rangovas perdavė Užsakovui Rangovo atliktų bandymų ir kontrolinių matavimų rezultatų dokumentus, įrodančius teigiamus rezultatus;</w:t>
      </w:r>
      <w:bookmarkEnd w:id="9"/>
    </w:p>
    <w:p w14:paraId="263D4E7D"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bookmarkStart w:id="10" w:name="_Ref93358560"/>
      <w:r w:rsidRPr="00FF45BE">
        <w:rPr>
          <w:rFonts w:ascii="Times New Roman" w:eastAsia="Times New Roman" w:hAnsi="Times New Roman" w:cs="Times New Roman"/>
          <w:kern w:val="0"/>
          <w:sz w:val="24"/>
          <w:szCs w:val="20"/>
          <w:lang w:eastAsia="ar-SA"/>
          <w14:ligatures w14:val="none"/>
        </w:rPr>
        <w:t>Rangovas parengė ir perdavė Užsakovui visus dokumentus, susijusius su Darbų vykdymu, kuriuos Rangovas privalo parengti ir perduoti Užsakovui pagal teisės aktų ir Sutarties reikalavimus;</w:t>
      </w:r>
      <w:bookmarkEnd w:id="10"/>
    </w:p>
    <w:p w14:paraId="18F8D419"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0"/>
          <w:lang w:eastAsia="ar-SA"/>
          <w14:ligatures w14:val="none"/>
        </w:rPr>
        <w:t>Rangovas pateikė Užsakovui garantinių įsipareigojimų įvykdymo užtikrinimą, jei toks numatytas Specialiojoje dalyje;</w:t>
      </w:r>
      <w:bookmarkStart w:id="11" w:name="_1qoc8b1" w:colFirst="0" w:colLast="0"/>
      <w:bookmarkEnd w:id="11"/>
    </w:p>
    <w:p w14:paraId="1CED8FE3"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0"/>
          <w:lang w:eastAsia="ar-SA"/>
          <w14:ligatures w14:val="none"/>
        </w:rPr>
        <w:t>Rangovas įvykdė kitas sąlygas, numatytas Įstatymuose, Techninėje specifikacijoje, paprastojo remonto apraše (jei toks buvo parengtas) ir (arba) Rangovo pasiūlyme, kurios turi būti įvykdytos tam, kad būtų laikoma, jog Darbai yra užbaigti, ir pateikė Užsakovui tą įrodančius dokumentus.</w:t>
      </w:r>
    </w:p>
    <w:p w14:paraId="60B5B1E8"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0"/>
          <w:lang w:eastAsia="ar-SA"/>
          <w14:ligatures w14:val="none"/>
        </w:rPr>
        <w:lastRenderedPageBreak/>
        <w:t xml:space="preserve">Rangovas Užbaigęs Darbus privalo juos perduoti Užsakovui, o Užsakovas privalo tinkamai atliktus Darbus priimti. </w:t>
      </w:r>
    </w:p>
    <w:p w14:paraId="35770532" w14:textId="77777777" w:rsidR="006943E1" w:rsidRPr="00FF45BE" w:rsidRDefault="006943E1" w:rsidP="006943E1">
      <w:pPr>
        <w:numPr>
          <w:ilvl w:val="0"/>
          <w:numId w:val="2"/>
        </w:numPr>
        <w:suppressAutoHyphens/>
        <w:spacing w:before="100" w:beforeAutospacing="1" w:after="100" w:afterAutospacing="1"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 xml:space="preserve">Rangovas, užbaigęs Darbus, privalo pateikti prašymą Užsakovui dėl Darbų perdavimo–priėmimo su parengtu Darbų perdavimo–priėmimo aktu bei kartu pateikti dokumentus, nurodytus </w:t>
      </w:r>
      <w:r w:rsidRPr="00FF45BE">
        <w:rPr>
          <w:rFonts w:ascii="Times New Roman" w:eastAsia="Times New Roman" w:hAnsi="Times New Roman" w:cs="Times New Roman"/>
          <w:kern w:val="0"/>
          <w:sz w:val="24"/>
          <w:szCs w:val="20"/>
          <w:lang w:eastAsia="ar-SA"/>
          <w14:ligatures w14:val="none"/>
        </w:rPr>
        <w:t>Bendrosios dalies 38</w:t>
      </w:r>
      <w:r w:rsidRPr="00FF45BE">
        <w:rPr>
          <w:rFonts w:ascii="Times New Roman" w:eastAsia="Times New Roman" w:hAnsi="Times New Roman" w:cs="Times New Roman"/>
          <w:kern w:val="0"/>
          <w:sz w:val="24"/>
          <w:szCs w:val="24"/>
          <w:lang w:eastAsia="lt-LT"/>
          <w14:ligatures w14:val="none"/>
        </w:rPr>
        <w:t xml:space="preserve"> punkte.</w:t>
      </w:r>
    </w:p>
    <w:p w14:paraId="320F28EE"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Užsakovas per 10 darbo dienų (arba per Specialiojoje dalyje ar Techninėje specifikacijoje nurodytą kitą terminą) po Rangovo prašymo gavimo privalo peržiūrėti gautus dokumentus, patikrinti Darbus ir:</w:t>
      </w:r>
    </w:p>
    <w:p w14:paraId="0AA1FD2B"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priimti Darbus pasirašydamas Darbų perdavimo–priėmimo aktą;</w:t>
      </w:r>
    </w:p>
    <w:p w14:paraId="037A11C6" w14:textId="77777777" w:rsidR="006943E1" w:rsidRPr="00FF45BE" w:rsidRDefault="006943E1" w:rsidP="006943E1">
      <w:pPr>
        <w:tabs>
          <w:tab w:val="left" w:pos="1418"/>
        </w:tabs>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 xml:space="preserve">arba </w:t>
      </w:r>
    </w:p>
    <w:p w14:paraId="7D08806A"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priimti Darbus su išlygomis, pasirašydamas Darbų perdavimo–priėmimo aktą ir Darbų patikrinimo metu sudarytą defektų aktą, kuriame Užsakovas privalo nurodyti per Darbų priėmimą pastebėtus Objekto, Statybos darbų, Statybos produktų, Rangovo dokumentų defektus;</w:t>
      </w:r>
    </w:p>
    <w:p w14:paraId="4A335825" w14:textId="77777777" w:rsidR="006943E1" w:rsidRPr="00FF45BE" w:rsidRDefault="006943E1" w:rsidP="006943E1">
      <w:pPr>
        <w:tabs>
          <w:tab w:val="left" w:pos="1418"/>
        </w:tabs>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 xml:space="preserve">arba </w:t>
      </w:r>
    </w:p>
    <w:p w14:paraId="2EC9642D"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atsisakyti priimti Darbus ir pateikti (arba išsiųsti) rašytinę motyvuotą pretenziją Rangovui dėl netinkamo Darbų įvykdymo ir (ar) nebaigtų Darbų.</w:t>
      </w:r>
    </w:p>
    <w:p w14:paraId="7F14D8ED"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Šalys privalo teisės aktų nustatyta tvarka įforminti statybvietės perdavimo–priėmimo aktą tuo pačiu metu, kai jos sudaro Darbų perdavimo–priėmimo aktą.</w:t>
      </w:r>
    </w:p>
    <w:p w14:paraId="5DD30058"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02C120BD"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4611B44C"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Rangovas privalo neatlygintinai pašalinti visus defektus, už kuriuos atsako Rangovas per Užsakovo nurodytus protingus technologiškai pagrįstus terminus.</w:t>
      </w:r>
    </w:p>
    <w:p w14:paraId="303EA5F3"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 xml:space="preserve"> Jeigu Užsakovas nepriima Darbų per </w:t>
      </w:r>
      <w:r w:rsidRPr="00FF45BE">
        <w:rPr>
          <w:rFonts w:ascii="Times New Roman" w:eastAsia="Times New Roman" w:hAnsi="Times New Roman" w:cs="Times New Roman"/>
          <w:kern w:val="0"/>
          <w:sz w:val="24"/>
          <w:szCs w:val="20"/>
          <w:lang w:eastAsia="ar-SA"/>
          <w14:ligatures w14:val="none"/>
        </w:rPr>
        <w:t xml:space="preserve">Bendrosios dalies </w:t>
      </w:r>
      <w:r w:rsidRPr="00FF45BE">
        <w:rPr>
          <w:rFonts w:ascii="Times New Roman" w:eastAsia="Times New Roman" w:hAnsi="Times New Roman" w:cs="Times New Roman"/>
          <w:kern w:val="0"/>
          <w:sz w:val="24"/>
          <w:szCs w:val="24"/>
          <w:lang w:eastAsia="lt-LT"/>
          <w14:ligatures w14:val="none"/>
        </w:rPr>
        <w:t>41 punkte nustatytą terminą ir nepateikia (neišsiunčia) Rangovui motyvuoto atsisakymo juos priimti, Rangovas turi teisę perduoti Darbus ir statybvietę Užsakovui vienašališkai ir tokiu atveju laikoma, kad Užsakovas priėmė Darbus ir statybvietę.</w:t>
      </w:r>
    </w:p>
    <w:p w14:paraId="6E7119B1" w14:textId="77777777" w:rsidR="006943E1" w:rsidRPr="00FF45BE" w:rsidRDefault="006943E1" w:rsidP="006943E1">
      <w:pPr>
        <w:suppressAutoHyphens/>
        <w:spacing w:after="0" w:line="240" w:lineRule="auto"/>
        <w:ind w:firstLine="851"/>
        <w:jc w:val="both"/>
        <w:rPr>
          <w:rFonts w:ascii="Times New Roman" w:eastAsia="Times New Roman" w:hAnsi="Times New Roman" w:cs="Times New Roman"/>
          <w:kern w:val="0"/>
          <w:sz w:val="24"/>
          <w:szCs w:val="24"/>
          <w:lang w:eastAsia="ar-SA"/>
          <w14:ligatures w14:val="none"/>
        </w:rPr>
      </w:pPr>
    </w:p>
    <w:p w14:paraId="03F380E8" w14:textId="77777777" w:rsidR="006943E1" w:rsidRPr="00FF45BE" w:rsidRDefault="006943E1" w:rsidP="006943E1">
      <w:pPr>
        <w:keepNext/>
        <w:keepLines/>
        <w:suppressAutoHyphens/>
        <w:spacing w:after="0" w:line="240" w:lineRule="auto"/>
        <w:ind w:firstLine="851"/>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VII. ŠALIŲ TEISĖS IR PAREIGOS</w:t>
      </w:r>
    </w:p>
    <w:p w14:paraId="2FA50372" w14:textId="77777777" w:rsidR="006943E1" w:rsidRPr="00FF45BE" w:rsidRDefault="006943E1" w:rsidP="006943E1">
      <w:pPr>
        <w:keepNext/>
        <w:keepLines/>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p>
    <w:p w14:paraId="68820AF9" w14:textId="77777777" w:rsidR="006943E1" w:rsidRPr="00FF45BE" w:rsidRDefault="006943E1" w:rsidP="006943E1">
      <w:pPr>
        <w:numPr>
          <w:ilvl w:val="0"/>
          <w:numId w:val="2"/>
        </w:numPr>
        <w:suppressAutoHyphens/>
        <w:spacing w:after="0" w:line="240" w:lineRule="auto"/>
        <w:ind w:hanging="502"/>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Užsakovas turi teisę:</w:t>
      </w:r>
    </w:p>
    <w:p w14:paraId="5FEBD523"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bet kuriuo Sutarties vykdymo momentu kontroliuoti ir prižiūrėti atliekamų Darbų eigą ir kokybę bei Darbų atlikimo grafiko laikymąsi, tikrinti tiekiamų medžiagų kokybę;</w:t>
      </w:r>
    </w:p>
    <w:p w14:paraId="755C8205"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teikti pastabas dėl Rangovo atliekamų Darbų kokybės ir atitikties ir pareikalauti šalinti trūkumus;</w:t>
      </w:r>
    </w:p>
    <w:p w14:paraId="78F4DFA4"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teikti Rangovui būtinus nurodymus šioje Sutartyje numatytiems Darbams atlikti ir reikalauti jų įvykdymo;</w:t>
      </w:r>
    </w:p>
    <w:p w14:paraId="65349115"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nemokėti už nekokybiškai atliktus Darbus arba sustabdyti Darbus, jeigu Rangovas nesilaiko įstatymų, normatyvinių statybos techninių dokumentų ir normatyvinių statinio saugos ir paskirties dokumentų reikalavimų;</w:t>
      </w:r>
    </w:p>
    <w:p w14:paraId="2CAED23C"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atsisakyti Darbų (jų dalies, įrenginių sumontavimo) vykdymo, jeigu Darbų vykdymas tampa netikslingas; </w:t>
      </w:r>
    </w:p>
    <w:p w14:paraId="49C40816"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nepriimti teisės aktų ir Sutarties reikalavimų neatitinkančių Darbų;</w:t>
      </w:r>
    </w:p>
    <w:p w14:paraId="007707FE" w14:textId="77777777" w:rsidR="006943E1" w:rsidRPr="00FF45BE" w:rsidRDefault="006943E1" w:rsidP="006943E1">
      <w:pPr>
        <w:numPr>
          <w:ilvl w:val="1"/>
          <w:numId w:val="2"/>
        </w:numPr>
        <w:tabs>
          <w:tab w:val="left" w:pos="1276"/>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0"/>
          <w:lang w:eastAsia="ar-SA"/>
          <w14:ligatures w14:val="none"/>
        </w:rPr>
        <w:t>nustatęs, kad Darbai atlikti pavėluotai, apie tai informavęs Rangovą, iš mokėtinų sumų išskaičiuoti delspinigius;</w:t>
      </w:r>
    </w:p>
    <w:p w14:paraId="717A4023" w14:textId="77777777" w:rsidR="006943E1" w:rsidRPr="00FF45BE" w:rsidRDefault="006943E1" w:rsidP="006943E1">
      <w:pPr>
        <w:widowControl w:val="0"/>
        <w:numPr>
          <w:ilvl w:val="1"/>
          <w:numId w:val="2"/>
        </w:numPr>
        <w:tabs>
          <w:tab w:val="left" w:pos="1276"/>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0"/>
          <w:lang w:eastAsia="ar-SA"/>
          <w14:ligatures w14:val="none"/>
        </w:rPr>
        <w:t>Bet kuriuo metu pareikalauti Rangovo pateikti dokumentus, pagrindžiančius darbų metu naudojamų prekių (ar jo dalių) kilmę.</w:t>
      </w:r>
    </w:p>
    <w:p w14:paraId="79FB66A3" w14:textId="77777777" w:rsidR="006943E1" w:rsidRPr="00FF45BE" w:rsidRDefault="006943E1" w:rsidP="006943E1">
      <w:pPr>
        <w:widowControl w:val="0"/>
        <w:numPr>
          <w:ilvl w:val="0"/>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Užsakovas įsipareigoja:</w:t>
      </w:r>
    </w:p>
    <w:p w14:paraId="3C9D848F" w14:textId="77777777" w:rsidR="006943E1" w:rsidRPr="00FF45BE" w:rsidRDefault="006943E1" w:rsidP="006943E1">
      <w:pPr>
        <w:widowControl w:val="0"/>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lastRenderedPageBreak/>
        <w:t>pateikti Rangovui visus darbams atlikti reikalingus dokumentus ir informaciją sudaryti visas būtinąsias, nuo Užsakovo priklausančias, sąlygas, reikalingas Sutarčiai įvykdyti;</w:t>
      </w:r>
    </w:p>
    <w:p w14:paraId="01F339D8" w14:textId="77777777" w:rsidR="006943E1" w:rsidRPr="00FF45BE" w:rsidRDefault="006943E1" w:rsidP="006943E1">
      <w:pPr>
        <w:widowControl w:val="0"/>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jei numatyta Specialiojoje dalyje, paskirti Techninį prižiūrėtoją, kuris, vadovaudamasis statybos techniniais reglamentais, vykdys Darbų techninę priežiūrą. Statinio statybos techninės priežiūros funkcijai atlikti negali būti paskirtas Rangovas, Subrangovas ar Rangovo personalas;</w:t>
      </w:r>
    </w:p>
    <w:p w14:paraId="6AFEC96A"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bendradarbiauti su Rangovu vykdant šią Sutartį;</w:t>
      </w:r>
    </w:p>
    <w:p w14:paraId="4B81DF52"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 priimti tinkamai atliktus Darbus iš Rangovo ir už juos atsiskaityti;</w:t>
      </w:r>
    </w:p>
    <w:p w14:paraId="50612847"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jei yra galimybė ir tai būtina, įvertinus Darbų pobūdį, suteikti Rangovui prisijungimus prie elektros, vandens, dujų, šilumos tinklų ar suteikti teisę naudotis kitomis paslaugomis, kurias galima gauti Darbų atlikimo vietoje, tokiomis pačiomis kainomis, kurios galioja Užsakovui, išskyrus jei Specialioje dalyje nenumatyta kitaip;</w:t>
      </w:r>
    </w:p>
    <w:p w14:paraId="3A52FD51"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 paskirti įsakymu asmenis, atsakingus už Sutarties vykdymo priežiūrą.</w:t>
      </w:r>
    </w:p>
    <w:p w14:paraId="1CCCD7E2" w14:textId="77777777" w:rsidR="006943E1" w:rsidRPr="00FF45BE" w:rsidRDefault="006943E1" w:rsidP="006943E1">
      <w:pPr>
        <w:numPr>
          <w:ilvl w:val="0"/>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Rangovas turi teisę:</w:t>
      </w:r>
    </w:p>
    <w:p w14:paraId="7982A934"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gauti visą reikalingą informaciją ir dokumentus, būtinus Darbų įgyvendinimui;</w:t>
      </w:r>
    </w:p>
    <w:p w14:paraId="24A22142"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gauti Sutartyje nurodytą atlygį už tinkamai ir laiku atliktus bei perduotus Darbus;</w:t>
      </w:r>
    </w:p>
    <w:p w14:paraId="7AE2B412"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suderinęs su Užsakovu, įrengti statybvietėje (Darbų atlikimo vietoje) laikinus statinius, konstrukcijas ir įrenginius;</w:t>
      </w:r>
    </w:p>
    <w:p w14:paraId="6623013C"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laikydamasis saugos bei visų kitų norminių teisės aktų reikalavimų, statybvietėje iškrauti, priimti ir sandėliuoti Darbams reikalingas statybines medžiagas, gaminius, įrenginius, komplektuojamąsias detales ir statybos techniką.</w:t>
      </w:r>
    </w:p>
    <w:p w14:paraId="67F34DCF"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Rangovas įsipareigoja:</w:t>
      </w:r>
    </w:p>
    <w:p w14:paraId="7BFCF76E"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iCs/>
          <w:kern w:val="0"/>
          <w:sz w:val="24"/>
          <w:szCs w:val="24"/>
          <w:lang w:eastAsia="ar-SA"/>
          <w14:ligatures w14:val="none"/>
        </w:rPr>
        <w:t>iki Darbų pradžios</w:t>
      </w:r>
      <w:r w:rsidRPr="00FF45BE">
        <w:rPr>
          <w:rFonts w:ascii="Times New Roman" w:eastAsia="Times New Roman" w:hAnsi="Times New Roman" w:cs="Times New Roman"/>
          <w:kern w:val="0"/>
          <w:sz w:val="24"/>
          <w:szCs w:val="24"/>
          <w:lang w:eastAsia="ar-SA"/>
          <w14:ligatures w14:val="none"/>
        </w:rPr>
        <w:t xml:space="preserve"> pateikti Užsakovui įrodymą, kad Rangovas yra apdraudęs savo civilinę atsakomybę, ir pateikti draudimo liudijimų (polisų) tinkamai patvirtintas kopijas. Privalomojo draudimo sutartys turi galioti nuo Darbų pradžios datos ir galioti ne trumpiau kaip iki statybvietės perdavimo–priėmimo užbaigus Darbus dienos;</w:t>
      </w:r>
    </w:p>
    <w:p w14:paraId="32AD331E"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ne vėliau kaip per 5 darbo dienas </w:t>
      </w:r>
      <w:r w:rsidRPr="00FF45BE">
        <w:rPr>
          <w:rFonts w:ascii="Times New Roman" w:eastAsia="Times New Roman" w:hAnsi="Times New Roman" w:cs="Times New Roman"/>
          <w:iCs/>
          <w:kern w:val="0"/>
          <w:sz w:val="24"/>
          <w:szCs w:val="24"/>
          <w:lang w:eastAsia="ar-SA"/>
          <w14:ligatures w14:val="none"/>
        </w:rPr>
        <w:t>nuo Sutarties įsigaliojimo dienos</w:t>
      </w:r>
      <w:r w:rsidRPr="00FF45BE">
        <w:rPr>
          <w:rFonts w:ascii="Times New Roman" w:eastAsia="Times New Roman" w:hAnsi="Times New Roman" w:cs="Times New Roman"/>
          <w:kern w:val="0"/>
          <w:sz w:val="24"/>
          <w:szCs w:val="24"/>
          <w:lang w:eastAsia="ar-SA"/>
          <w14:ligatures w14:val="none"/>
        </w:rPr>
        <w:t xml:space="preserve">  pateikti Užsakovui įsakymą dėl darbų vadovo paskyrimo;</w:t>
      </w:r>
    </w:p>
    <w:p w14:paraId="398EDEFD"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ne vėliau kaip per 10 darbo dienų nuo Sutarties įsigaliojimo dienos arba per kitą Techninėje specifikacijoje nurodytą terminą parengti ir pateikti </w:t>
      </w:r>
      <w:bookmarkStart w:id="12" w:name="_Hlk129718727"/>
      <w:r w:rsidRPr="00FF45BE">
        <w:rPr>
          <w:rFonts w:ascii="Times New Roman" w:eastAsia="Times New Roman" w:hAnsi="Times New Roman" w:cs="Times New Roman"/>
          <w:kern w:val="0"/>
          <w:sz w:val="24"/>
          <w:szCs w:val="24"/>
          <w:lang w:eastAsia="ar-SA"/>
          <w14:ligatures w14:val="none"/>
        </w:rPr>
        <w:t xml:space="preserve">Užsakovui detalų Darbų atlikimo grafiką </w:t>
      </w:r>
      <w:bookmarkEnd w:id="12"/>
      <w:r w:rsidRPr="00FF45BE">
        <w:rPr>
          <w:rFonts w:ascii="Times New Roman" w:eastAsia="Times New Roman" w:hAnsi="Times New Roman" w:cs="Times New Roman"/>
          <w:kern w:val="0"/>
          <w:sz w:val="24"/>
          <w:szCs w:val="24"/>
          <w:lang w:eastAsia="ar-SA"/>
          <w14:ligatures w14:val="none"/>
        </w:rPr>
        <w:t>bei Sutarties kainos (įkainių) detalizacijos žiniaraštį, kuriame rangovas privalo detalizuoti Rangovo pasiūlyme nurodytą pradinę Sutarties vertę;</w:t>
      </w:r>
    </w:p>
    <w:p w14:paraId="390D68A0"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0"/>
          <w:lang w:eastAsia="ar-SA"/>
          <w14:ligatures w14:val="none"/>
        </w:rPr>
        <w:t>jeigu Darbai atsilieka nuo Darbų atlikimo grafiko, suderinęs su Užsakovu, atnaujinti Darbų atlikimo grafiką taip, kad nebūtų pažeisti Darbų terminai, ir pateikti Užsakovui paaiškinimus, kokiais būdais paspartins Darbus (</w:t>
      </w:r>
      <w:r w:rsidRPr="00FF45BE">
        <w:rPr>
          <w:rFonts w:ascii="Times New Roman" w:eastAsia="Times New Roman" w:hAnsi="Times New Roman" w:cs="Times New Roman"/>
          <w:i/>
          <w:kern w:val="0"/>
          <w:sz w:val="24"/>
          <w:szCs w:val="20"/>
          <w:lang w:eastAsia="ar-SA"/>
          <w14:ligatures w14:val="none"/>
        </w:rPr>
        <w:t>pvz., pailgins darbo valandas ar pamainų skaičių, padidins Rangovo personalo skaičių, padidins Priemonių skaičių ar pakeis Priemones kitokiomis, darys Statybos darbus lygiagrečiai ir pan.</w:t>
      </w:r>
      <w:r w:rsidRPr="00FF45BE">
        <w:rPr>
          <w:rFonts w:ascii="Times New Roman" w:eastAsia="Times New Roman" w:hAnsi="Times New Roman" w:cs="Times New Roman"/>
          <w:kern w:val="0"/>
          <w:sz w:val="24"/>
          <w:szCs w:val="20"/>
          <w:lang w:eastAsia="ar-SA"/>
          <w14:ligatures w14:val="none"/>
        </w:rPr>
        <w:t>); atnaujintame Darbų atlikimo grafike turi būti pažymėti visi atnaujinimai tokiu būdu, kad būtų lengva juos pastebėti; sąlyga dėl paaiškinimo netaikoma, kai Rangovas įgyja teisę į Darbų terminų pratęsimą, – tokiu atveju Rangovas turi atnaujinti Darbų atlikimo grafiką, atsižvelgdamas į pratęstus Darbų terminus;</w:t>
      </w:r>
    </w:p>
    <w:p w14:paraId="52739E5C"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laiku pradėti, atlikti, užbaigti ir perduoti Užsakovui visus Darbus laikantis įstatymų, normatyvinių statybos techninių dokumentų ir normatyvinių statinio saugos ir paskirties dokumentų reikalavimų ir ištaisyti Darbo trūkumus. Jeigu Rangovas darbo trūkumų nepašalina per nurodytą laiką ir darbo trūkumus šalina Užsakovas, tai Rangovas apmoka trūkumų šalinimo išlaidas;</w:t>
      </w:r>
    </w:p>
    <w:p w14:paraId="388F2044"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bendradarbiauti su Užsakovu, operatyviai ir neatlygintinai pašalinti pastebėtus Darbų trūkumus bei išspręsti visus su tuo susijusius klausimus;</w:t>
      </w:r>
    </w:p>
    <w:p w14:paraId="65D5994F"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 nedelsdamas, bet ne vėliau kaip per 3 darbo dienas nuo atitinkamų aplinkybių atsiradimo / paaiškėjimo, raštu informuoti Užsakovą apie atsiradimą aplinkybių, keliančių grėsmę tinkamai atlikti Darbus, jų kokybei ir pan.;</w:t>
      </w:r>
    </w:p>
    <w:p w14:paraId="4E6745EA"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tinkamai naudotis privažiavimo į statybvietę keliais ir dėti visas pastangas, kad visus kelius, kuriais važiuoja Rangovo arba Rangovo personalas, apsaugotų nuo žalos; atstatyti sugadintus privažiavimo į statybvietę kelius arba atlyginti Užsakovui ar tretiesiems asmenims žalą už </w:t>
      </w:r>
      <w:r w:rsidRPr="00FF45BE">
        <w:rPr>
          <w:rFonts w:ascii="Times New Roman" w:eastAsia="Times New Roman" w:hAnsi="Times New Roman" w:cs="Times New Roman"/>
          <w:kern w:val="0"/>
          <w:sz w:val="24"/>
          <w:szCs w:val="24"/>
          <w:lang w:eastAsia="ar-SA"/>
          <w14:ligatures w14:val="none"/>
        </w:rPr>
        <w:lastRenderedPageBreak/>
        <w:t xml:space="preserve">privažiavimo kelių į statybvietę sugadinimą, jei tai atsitiko dėl Rangovo arba Rangovo personalo veiksmų, įskaitant subrangovus; </w:t>
      </w:r>
    </w:p>
    <w:p w14:paraId="6AF1F028"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5E9719AD"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 ir apmokėti už šias paslaugas tokiomis pačiomis kainomis, kurios galioja Užsakovui, pagal Užsakovo pateiktas sąskaitas, sąskaitose nurodytais terminais;</w:t>
      </w:r>
    </w:p>
    <w:p w14:paraId="65C0F875"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laiku ir tinkamai informuoti Užsakovą apie atliktus Darbus bei pateikti atliktų Darbų aktus, išrašyti sąskaitas faktūras, kitą Darbų vykdymo dokumentaciją;</w:t>
      </w:r>
    </w:p>
    <w:p w14:paraId="37088EF3"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bCs/>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Užsakovui paprašius informacijos, ne vėliau kaip per 3 darbo dienas raštu pranešti Užsakovui apie Darbų eigą, rezultatus, pateikti kitą su Darbų vykdymu susijusią informaciją;</w:t>
      </w:r>
    </w:p>
    <w:p w14:paraId="5E60D013"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0"/>
          <w:lang w:eastAsia="ar-SA"/>
          <w14:ligatures w14:val="none"/>
        </w:rPr>
        <w:t>užtikrinti, kad visi Darbus atliekantys fiziniai asmenys turėtų teisės aktų nustatyta tvarka nustatyta tvarka suformuotą skaidriai dirbančio asmens identifikavimo kodą (kai jiems kodas negali būti suformuotas, – kode užšifruojamus duomenis pagrindžiančius dokumentus) arba identifikavimo priemonę ir, esant poreikiui, jį (ją) pateiktų Lietuvos Respublikos statybos įstatymo nustatytais atvejais ir tvarka;</w:t>
      </w:r>
    </w:p>
    <w:p w14:paraId="431B53E6"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color w:val="000000" w:themeColor="text1"/>
          <w:kern w:val="0"/>
          <w:sz w:val="24"/>
          <w:szCs w:val="24"/>
          <w:lang w:eastAsia="ar-SA"/>
          <w14:ligatures w14:val="none"/>
        </w:rPr>
        <w:t>vykdant Darbus laikytis viešojo pirkimo sąlygose nurodytų aplinkos apsaugos reikalavimų;</w:t>
      </w:r>
    </w:p>
    <w:p w14:paraId="0A6E8715"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atlyginti nuostolius, atsiradusius dėl netinkamo Darbų vykdymo;</w:t>
      </w:r>
    </w:p>
    <w:p w14:paraId="4D40F304"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tinkamai vykdyti kitus įsipareigojimus, numatytus Sutartyje ir galiojančiuose teisės aktuose.</w:t>
      </w:r>
    </w:p>
    <w:p w14:paraId="4FB7B7BE"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color w:val="000000" w:themeColor="text1"/>
          <w:kern w:val="0"/>
          <w:sz w:val="24"/>
          <w:szCs w:val="24"/>
          <w:lang w:eastAsia="ar-SA"/>
          <w14:ligatures w14:val="none"/>
        </w:rPr>
        <w:t>Užsakovas ir Rangovas taip pat turi kitas teises ir pareigas, numatytas Sutartyje ir Lietuvos Respublikoje galiojančiuose teisės aktuose.</w:t>
      </w:r>
    </w:p>
    <w:p w14:paraId="5610E550" w14:textId="77777777" w:rsidR="006943E1" w:rsidRPr="00FF45BE" w:rsidRDefault="006943E1" w:rsidP="006943E1">
      <w:pPr>
        <w:suppressAutoHyphens/>
        <w:spacing w:after="0" w:line="240" w:lineRule="auto"/>
        <w:ind w:left="851"/>
        <w:contextualSpacing/>
        <w:jc w:val="both"/>
        <w:rPr>
          <w:rFonts w:ascii="Times New Roman" w:eastAsia="Times New Roman" w:hAnsi="Times New Roman" w:cs="Times New Roman"/>
          <w:kern w:val="0"/>
          <w:sz w:val="24"/>
          <w:szCs w:val="24"/>
          <w:lang w:eastAsia="ar-SA"/>
          <w14:ligatures w14:val="none"/>
        </w:rPr>
      </w:pPr>
    </w:p>
    <w:p w14:paraId="613A207A" w14:textId="77777777" w:rsidR="006943E1" w:rsidRPr="00FF45BE" w:rsidRDefault="006943E1" w:rsidP="006943E1">
      <w:pPr>
        <w:keepNext/>
        <w:keepLines/>
        <w:suppressAutoHyphens/>
        <w:spacing w:after="0" w:line="240" w:lineRule="auto"/>
        <w:contextualSpacing/>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VIII. SUTARTINIŲ PRIEVOLIŲ ĮVYKDYMO UŽTIKRINIMAS</w:t>
      </w:r>
    </w:p>
    <w:p w14:paraId="0DFCD02D" w14:textId="77777777" w:rsidR="006943E1" w:rsidRPr="00FF45BE" w:rsidRDefault="006943E1" w:rsidP="006943E1">
      <w:pPr>
        <w:keepNext/>
        <w:keepLines/>
        <w:suppressAutoHyphens/>
        <w:spacing w:after="0" w:line="240" w:lineRule="auto"/>
        <w:ind w:left="851"/>
        <w:contextualSpacing/>
        <w:jc w:val="both"/>
        <w:rPr>
          <w:rFonts w:ascii="Times New Roman" w:eastAsia="Times New Roman" w:hAnsi="Times New Roman" w:cs="Times New Roman"/>
          <w:kern w:val="0"/>
          <w:sz w:val="24"/>
          <w:szCs w:val="24"/>
          <w:lang w:eastAsia="ar-SA"/>
          <w14:ligatures w14:val="none"/>
        </w:rPr>
      </w:pPr>
    </w:p>
    <w:p w14:paraId="36CAF862" w14:textId="77777777" w:rsidR="006943E1" w:rsidRPr="00FF45BE" w:rsidRDefault="006943E1" w:rsidP="006943E1">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0"/>
          <w:lang w:eastAsia="ar-SA"/>
          <w14:ligatures w14:val="none"/>
        </w:rPr>
        <w:t>Rangovas privalo per 10 darbo dienų po Sutarties sudarymo pateikti Užsakovui Sutarties įvykdymo užtikrinimą. Užtikrinimo suma nustatoma Specialiojoje dalyje.</w:t>
      </w:r>
    </w:p>
    <w:p w14:paraId="23A79D9F" w14:textId="77777777" w:rsidR="006943E1" w:rsidRPr="00FF45BE" w:rsidRDefault="006943E1" w:rsidP="006943E1">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Viso Sutarties vykdymo metu užtikrinimo suma turi būti ne mažesnė nei Specialiojoje dalyje nurodytas procentinis dydis nuo pradinės Sutarties vertės. Jeigu vykdant Sutartį Sutarties kaina tampa didesnė negu pradinė Sutarties vertė, Rangovas privalo padidinti Sutarties įvykdymo užtikrinimo sumą, kad ji būtų ne mažesnė negu Specialiojoje dalyje nurodytas procentinis dydis nuo Sutarties kainos be PVM, ir pateikti tą patvirtinančius dokumentus Užsakovui per 10 darbo dienų nuo Susitarimo, pagal kurį padidėja Sutarties kaina (pradinė Sutarties vertė), sudarymo dienos. Rangovas privalo tokia pačia tvarka padidinti Sutarties įvykdymo užtikrinimo sumą kiekvieną kartą, kai padidėja Sutarties kaina.</w:t>
      </w:r>
    </w:p>
    <w:p w14:paraId="7056A451"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 Sutarties įvykdymo užtikrinimo sąlygos (Sutarties užtikrinimas, neatitinkantis nustatytų reikalavimų, nebus priimamas):</w:t>
      </w:r>
    </w:p>
    <w:p w14:paraId="46EAA32C"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Sutarties įvykdymo užtikrinimas turi būti besąlyginis, neatšaukiamas, pirmo pareikalavimo banko (garanto) arba draudimo bendrovės (draudiko) įsipareigojimas sumokėti Užsakovui jo reikalaujamą sumą, jeigu Užsakovas pateikia mokėjimo reikalavimą ir jame nurodo, (a) kad Rangovas pažeidė savo įsipareigojimą (-us) pagal Sutarties sąlygas, ir (b) Rangovo padarytus pažeidimus. Laidavimo draudimo atveju draudžiamuoju įvykiu turi būti laikomas pirmasis Užsakovo pareikalavimas sumokėti draudimo išmoką dėl sutartinių įsipareigojimų neįvykdymo;</w:t>
      </w:r>
    </w:p>
    <w:p w14:paraId="3282B09E"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reikalaujama pagal Sutarties įvykdymo užtikrinimą suma turi būti išmokama ne vėliau nei per 10 dienų po Užsakovo mokėjimo reikalavimo pateikimo garantui arba draudikui;</w:t>
      </w:r>
    </w:p>
    <w:p w14:paraId="5ABE6ADF"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Sutarties įvykdymo užtikrinimas turi įsigalioti ne vėliau negu jo pateikimo Užsakovui dieną;</w:t>
      </w:r>
    </w:p>
    <w:p w14:paraId="5616E62B"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Sutarties įvykdymo užtikrinime nurodytas jo galiojimo terminas turi būti ne trumpesnis negu 30 dienų po numatomos galutinio Darbų perdavimo–priėmimo akto sudarymo </w:t>
      </w:r>
      <w:r w:rsidRPr="00FF45BE">
        <w:rPr>
          <w:rFonts w:ascii="Times New Roman" w:eastAsia="Times New Roman" w:hAnsi="Times New Roman" w:cs="Times New Roman"/>
          <w:kern w:val="0"/>
          <w:sz w:val="24"/>
          <w:szCs w:val="24"/>
          <w:lang w:eastAsia="ar-SA"/>
          <w14:ligatures w14:val="none"/>
        </w:rPr>
        <w:lastRenderedPageBreak/>
        <w:t>dienos. Rangovas privalo užtikrinti, kad Sutarties įvykdymo užtikrinimas galiotų ir būtų teisiškai įvykdomas nuo jo išdavimo dienos iki tol, kol sueis 30 dienų terminas po to, kai, užbaigus visus Darbus, bus sudarytas Darbų perdavimo–priėmimo aktas;</w:t>
      </w:r>
    </w:p>
    <w:p w14:paraId="4788F4CF"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jeigu Darbų terminas yra ilgesnis negu 1 metai, Rangovas turi teisę pateikti 1 metus galiojantį Sutarties įvykdymo užtikrinimą, tačiau privalo kasmet pratęsti Sutarties įvykdymo užtikrinimo galiojimo terminą;</w:t>
      </w:r>
    </w:p>
    <w:p w14:paraId="6C248655"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jeigu likus 30 dienų iki Sutarties įvykdymo užtikrinimo galiojimo pabaigos paaiškėja, kad Sutarties įvykdymo užtikrinime nurodytas jo galiojimo terminas yra trumpesnis nei </w:t>
      </w:r>
      <w:r w:rsidRPr="00FF45BE">
        <w:rPr>
          <w:rFonts w:ascii="Times New Roman" w:eastAsia="Times New Roman" w:hAnsi="Times New Roman" w:cs="Times New Roman"/>
          <w:kern w:val="0"/>
          <w:sz w:val="24"/>
          <w:szCs w:val="20"/>
          <w:lang w:eastAsia="ar-SA"/>
          <w14:ligatures w14:val="none"/>
        </w:rPr>
        <w:t>Bendrosios dalies 54</w:t>
      </w:r>
      <w:r w:rsidRPr="00FF45BE">
        <w:rPr>
          <w:rFonts w:ascii="Times New Roman" w:eastAsia="Times New Roman" w:hAnsi="Times New Roman" w:cs="Times New Roman"/>
          <w:kern w:val="0"/>
          <w:sz w:val="24"/>
          <w:szCs w:val="24"/>
          <w:lang w:eastAsia="ar-SA"/>
          <w14:ligatures w14:val="none"/>
        </w:rPr>
        <w:t>.4 papunktyje nurodytas terminas, Rangovas privalo pratęsti Sutarties įvykdymo užtikrinimo galiojimą ir pateikti Užsakovui tai patvirtinantį dokumentą ne vėliau negu likus 14 dienų iki Sutarties įvykdymo užtikrinimo galiojimo pabaigos;</w:t>
      </w:r>
    </w:p>
    <w:p w14:paraId="5042629D"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jeigu Užsakovas pagal </w:t>
      </w:r>
      <w:r w:rsidRPr="00FF45BE">
        <w:rPr>
          <w:rFonts w:ascii="Times New Roman" w:eastAsia="Times New Roman" w:hAnsi="Times New Roman" w:cs="Times New Roman"/>
          <w:kern w:val="0"/>
          <w:sz w:val="24"/>
          <w:szCs w:val="20"/>
          <w:lang w:eastAsia="ar-SA"/>
          <w14:ligatures w14:val="none"/>
        </w:rPr>
        <w:t>Bendrosios dalies 54</w:t>
      </w:r>
      <w:r w:rsidRPr="00FF45BE">
        <w:rPr>
          <w:rFonts w:ascii="Times New Roman" w:eastAsia="Times New Roman" w:hAnsi="Times New Roman" w:cs="Times New Roman"/>
          <w:kern w:val="0"/>
          <w:sz w:val="24"/>
          <w:szCs w:val="24"/>
          <w:lang w:eastAsia="ar-SA"/>
          <w14:ligatures w14:val="none"/>
        </w:rPr>
        <w:t>.5 papunktį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Statybvietės perdavimo–priėmimo aktas, Rangovas nepratęsė užtikrinimo galiojimo termino ir (arba) nepateikė Užsakovui tą patvirtinančio dokumento likus 14 dienų iki užtikrinimo galiojimo pabaigos;</w:t>
      </w:r>
    </w:p>
    <w:p w14:paraId="1DCE0511"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03A52376"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Sutarties įvykdymo užtikrinimo suma gali būti mažinama tik garanto ar draudiko išmokėtomis sumomis;</w:t>
      </w:r>
    </w:p>
    <w:p w14:paraId="714E27E0"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turi būti numatyta, kad Užsakovas gali pateikti garantui arba draudikui mokėjimo reikalavimą ir jį teikiančio asmens įgaliojimus įrodančius dokumentus elektroniniu būdu, aiškiai aprašytu Sutarties įvykdymo užtikrinime.</w:t>
      </w:r>
    </w:p>
    <w:p w14:paraId="5E5CBD8D"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Užsakovas turi teisę sulaikyti mokėjimus Rangovui iki tol, kol Rangovas pateikia Užsakovui Sutarties įvykdymo užtikrinimą, kurio suma yra padidinta pagal </w:t>
      </w:r>
      <w:r w:rsidRPr="00FF45BE">
        <w:rPr>
          <w:rFonts w:ascii="Times New Roman" w:eastAsia="Times New Roman" w:hAnsi="Times New Roman" w:cs="Times New Roman"/>
          <w:kern w:val="0"/>
          <w:sz w:val="24"/>
          <w:szCs w:val="20"/>
          <w:lang w:eastAsia="ar-SA"/>
          <w14:ligatures w14:val="none"/>
        </w:rPr>
        <w:t>Bendrosios dalies 53</w:t>
      </w:r>
      <w:r w:rsidRPr="00FF45BE">
        <w:rPr>
          <w:rFonts w:ascii="Times New Roman" w:eastAsia="Times New Roman" w:hAnsi="Times New Roman" w:cs="Times New Roman"/>
          <w:kern w:val="0"/>
          <w:sz w:val="24"/>
          <w:szCs w:val="24"/>
          <w:lang w:eastAsia="ar-SA"/>
          <w14:ligatures w14:val="none"/>
        </w:rPr>
        <w:t xml:space="preserve"> punkto reikalavimus. Užsakovas turi teisę sulaikyti ne daugiau negu suma, kuria Rangovas privalo padidinti Sutarties įvykdymo užtikrinimą.</w:t>
      </w:r>
    </w:p>
    <w:p w14:paraId="26E0A9C2"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Jeigu paaiškėja, kad Sutarties įvykdymo užtikrinimą išdavęs asmuo tapo nemokus, neįvykdo įsipareigojimų Užsakovui arba kitiems ūkio subjektams ar netinkamai juos vykdo, Rangovas privalo nedelsdamas, bet ne vėliau nei per 10 darbo dienų nuo Užsakovo reikalavimo, pateikti Užsakovui naują Sutarties įvykdymo užtikrinimą, atitinkantį šiame skyriuje</w:t>
      </w:r>
      <w:r w:rsidRPr="00FF45BE">
        <w:rPr>
          <w:rFonts w:ascii="Times New Roman" w:eastAsia="Times New Roman" w:hAnsi="Times New Roman" w:cs="Times New Roman"/>
          <w:color w:val="FF0000"/>
          <w:kern w:val="0"/>
          <w:sz w:val="24"/>
          <w:szCs w:val="24"/>
          <w:lang w:eastAsia="ar-SA"/>
          <w14:ligatures w14:val="none"/>
        </w:rPr>
        <w:t xml:space="preserve"> </w:t>
      </w:r>
      <w:r w:rsidRPr="00FF45BE">
        <w:rPr>
          <w:rFonts w:ascii="Times New Roman" w:eastAsia="Times New Roman" w:hAnsi="Times New Roman" w:cs="Times New Roman"/>
          <w:kern w:val="0"/>
          <w:sz w:val="24"/>
          <w:szCs w:val="24"/>
          <w:lang w:eastAsia="ar-SA"/>
          <w14:ligatures w14:val="none"/>
        </w:rPr>
        <w:t>nurodytas sąlygas. Iki tol Užsakovas turi teisę sustabdyti mokėjimus Rangovui pagal Sutartį, neviršijančius Sutarties įvykdymo užtikrinimo sumos.</w:t>
      </w:r>
    </w:p>
    <w:p w14:paraId="13DD41A9"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Užsakovas turi teisę pateikti mokėjimo reikalavimą asmeniui, išdavusiam Sutarties įvykdymo užtikrinimą, dėl sumų, kurias jis turi teisę gauti pagal Sutartį, jeigu:</w:t>
      </w:r>
    </w:p>
    <w:p w14:paraId="2A2C9D21"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p>
    <w:p w14:paraId="0C94BF54"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417C9FCE"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Rangovas neįvykdo kitų sutartinių įsipareigojimų, nei nurodyti 55.1 ir 55.2 papunkčiuose,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650B74B4"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lastRenderedPageBreak/>
        <w:t>atsiranda Sutartyje arba įstatymuose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p>
    <w:p w14:paraId="0389198D"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kitais atvejais, kai Rangovas pažeidžia sutartinius įsipareigojimus. </w:t>
      </w:r>
    </w:p>
    <w:p w14:paraId="3DA5E8E0" w14:textId="77777777" w:rsidR="006943E1" w:rsidRPr="00FF45BE" w:rsidRDefault="006943E1" w:rsidP="006943E1">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Užsakovas, nepagrįstai uždelsęs atsiskaityti už atliktus Darbus nustatytuoju laiku, moka Rangovui Specialiojoje dalyje nustatyto dydžio delspinigius už kiekvieną uždelstą dieną nuo neapmokėtos sumos.</w:t>
      </w:r>
    </w:p>
    <w:p w14:paraId="20E3AB20" w14:textId="77777777" w:rsidR="006943E1" w:rsidRPr="00FF45BE" w:rsidRDefault="006943E1" w:rsidP="006943E1">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Rangovas, nepagrįstai uždelsęs atlikti Darbus pagal Sutartį arba dėl savo kaltės pavėlavęs įvykdyti kitus įsipareigojimus Sutartyje nustatytais terminais, moka Užsakovui Specialiojoje dalyje nustatyto dydžio delspinigius už kiekvieną uždelstą dieną ir atlygina dėl to Užsakovo patirtus nuostolius.</w:t>
      </w:r>
    </w:p>
    <w:p w14:paraId="5928A49E" w14:textId="77777777" w:rsidR="006943E1" w:rsidRPr="00FF45BE" w:rsidRDefault="006943E1" w:rsidP="006943E1">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Tuo atveju, jei Rangovas įgyja teisę į Darbų termino pratęsimą, tačiau dėl kokių nors priežasčių Darbų terminai negali būti pratęsti, už šį laikotarpį, t. y. tiek, kiek Rangovas įgijo teisę į Darbų terminų pratęsimą ir praleido Darbų terminą, delspinigiai neskaičiuojami.</w:t>
      </w:r>
    </w:p>
    <w:p w14:paraId="074031DF"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Šalis, padariusi esminį Sutarties pažeidimą, dėl kurio buvo nutraukta Sutartis, ar neteisėtai vienašališkai nutraukusi Sutartį, kitai Šaliai atlygina visus jos dėl to patirtus nuostolius ir sumoka Specialiojoje dalyje nustatyto dydžio baudą. Šalis privalo sumokėti baudą per 10 darbo dienų nuo kitos Šalies rašytinio pareikalavimo gavimo dienos. Užsakovas turi teisę išskaičiuoti baudą iš Rangovui mokėtinų sumų.</w:t>
      </w:r>
    </w:p>
    <w:p w14:paraId="44C5DDC7" w14:textId="77777777" w:rsidR="006943E1" w:rsidRPr="00FF45BE" w:rsidRDefault="006943E1" w:rsidP="006943E1">
      <w:pPr>
        <w:suppressAutoHyphens/>
        <w:spacing w:after="0" w:line="240" w:lineRule="auto"/>
        <w:ind w:left="360"/>
        <w:contextualSpacing/>
        <w:jc w:val="both"/>
        <w:rPr>
          <w:rFonts w:ascii="Times New Roman" w:eastAsia="Times New Roman" w:hAnsi="Times New Roman" w:cs="Times New Roman"/>
          <w:kern w:val="0"/>
          <w:sz w:val="24"/>
          <w:szCs w:val="24"/>
          <w:lang w:eastAsia="lt-LT"/>
          <w14:ligatures w14:val="none"/>
        </w:rPr>
      </w:pPr>
    </w:p>
    <w:p w14:paraId="75D9E3BF" w14:textId="77777777" w:rsidR="006943E1" w:rsidRPr="00FF45BE" w:rsidRDefault="006943E1" w:rsidP="006943E1">
      <w:pPr>
        <w:keepNext/>
        <w:keepLines/>
        <w:suppressAutoHyphens/>
        <w:spacing w:after="0" w:line="240" w:lineRule="auto"/>
        <w:contextualSpacing/>
        <w:jc w:val="center"/>
        <w:rPr>
          <w:rFonts w:ascii="Times New Roman" w:eastAsia="Times New Roman" w:hAnsi="Times New Roman" w:cs="Times New Roman"/>
          <w:b/>
          <w:bCs/>
          <w:kern w:val="0"/>
          <w:sz w:val="24"/>
          <w:szCs w:val="24"/>
          <w:lang w:eastAsia="lt-LT"/>
          <w14:ligatures w14:val="none"/>
        </w:rPr>
      </w:pPr>
      <w:r w:rsidRPr="00FF45BE">
        <w:rPr>
          <w:rFonts w:ascii="Times New Roman" w:eastAsia="Times New Roman" w:hAnsi="Times New Roman" w:cs="Times New Roman"/>
          <w:b/>
          <w:bCs/>
          <w:kern w:val="0"/>
          <w:sz w:val="24"/>
          <w:szCs w:val="24"/>
          <w:lang w:eastAsia="lt-LT"/>
          <w14:ligatures w14:val="none"/>
        </w:rPr>
        <w:t>IX. GARANTINIAI TERMINAI</w:t>
      </w:r>
    </w:p>
    <w:p w14:paraId="43030907" w14:textId="77777777" w:rsidR="006943E1" w:rsidRPr="00FF45BE" w:rsidRDefault="006943E1" w:rsidP="006943E1">
      <w:pPr>
        <w:keepNext/>
        <w:keepLines/>
        <w:suppressAutoHyphens/>
        <w:spacing w:after="0" w:line="240" w:lineRule="auto"/>
        <w:contextualSpacing/>
        <w:jc w:val="center"/>
        <w:rPr>
          <w:rFonts w:ascii="Times New Roman" w:eastAsia="Times New Roman" w:hAnsi="Times New Roman" w:cs="Times New Roman"/>
          <w:b/>
          <w:bCs/>
          <w:kern w:val="0"/>
          <w:sz w:val="24"/>
          <w:szCs w:val="24"/>
          <w:lang w:eastAsia="lt-LT"/>
          <w14:ligatures w14:val="none"/>
        </w:rPr>
      </w:pPr>
    </w:p>
    <w:p w14:paraId="667E2815" w14:textId="77777777" w:rsidR="006943E1" w:rsidRPr="00FF45BE" w:rsidRDefault="006943E1" w:rsidP="006943E1">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Garantiniai terminai yra nustatyti Specialiojoje dalyje. Objekto Garantiniai terminai prasideda visų Darbų priėmimo dieną (neįskaitytinai).</w:t>
      </w:r>
    </w:p>
    <w:p w14:paraId="10D4A5F8"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48EFC3A1"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Rangovas neatsako už defektus, kurie atsirado dėl Statybos darbų ar Objekto normalaus susidėvėjimo, jų netinkamo naudojimo ar priežiūros arba Užsakovo arba trečiųjų asmenų kaltės, su sąlyga, kad nėra Rangovo kaltės dėl tokių defektų arba Statybos darbų ar Objekto netinkamo naudojimo ar priežiūros.</w:t>
      </w:r>
    </w:p>
    <w:p w14:paraId="3130DB98" w14:textId="77777777" w:rsidR="006943E1" w:rsidRPr="00FF45BE" w:rsidRDefault="006943E1" w:rsidP="006943E1">
      <w:pPr>
        <w:suppressAutoHyphens/>
        <w:spacing w:after="0" w:line="240" w:lineRule="auto"/>
        <w:jc w:val="both"/>
        <w:rPr>
          <w:rFonts w:ascii="Times New Roman" w:eastAsia="Times New Roman" w:hAnsi="Times New Roman" w:cs="Times New Roman"/>
          <w:kern w:val="0"/>
          <w:sz w:val="24"/>
          <w:szCs w:val="24"/>
          <w:highlight w:val="yellow"/>
          <w:lang w:eastAsia="lt-LT"/>
          <w14:ligatures w14:val="none"/>
        </w:rPr>
      </w:pPr>
    </w:p>
    <w:p w14:paraId="3A652378" w14:textId="77777777" w:rsidR="006943E1" w:rsidRPr="00FF45BE" w:rsidRDefault="006943E1" w:rsidP="006943E1">
      <w:pPr>
        <w:keepNext/>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X. DARBŲ KEITIMAS, ATSISAKYMAS IR PAPILDOMI DARBAI</w:t>
      </w:r>
    </w:p>
    <w:p w14:paraId="550E96D9" w14:textId="77777777" w:rsidR="006943E1" w:rsidRPr="00FF45BE" w:rsidRDefault="006943E1" w:rsidP="006943E1">
      <w:pPr>
        <w:keepNext/>
        <w:suppressAutoHyphens/>
        <w:spacing w:after="0" w:line="240" w:lineRule="auto"/>
        <w:ind w:firstLine="851"/>
        <w:jc w:val="center"/>
        <w:rPr>
          <w:rFonts w:ascii="Times New Roman" w:eastAsia="Times New Roman" w:hAnsi="Times New Roman" w:cs="Times New Roman"/>
          <w:kern w:val="0"/>
          <w:sz w:val="24"/>
          <w:szCs w:val="24"/>
          <w:lang w:eastAsia="ar-SA"/>
          <w14:ligatures w14:val="none"/>
        </w:rPr>
      </w:pPr>
    </w:p>
    <w:p w14:paraId="2BBDDE05" w14:textId="77777777" w:rsidR="006943E1" w:rsidRPr="00FF45BE" w:rsidRDefault="006943E1" w:rsidP="006943E1">
      <w:pPr>
        <w:keepNext/>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Jei dėl nenumatytų, nuo Šalių nepriklausančių aplinkybių, racionaliai naudojant Darbų vykdymui skirtas lėšas:</w:t>
      </w:r>
    </w:p>
    <w:p w14:paraId="2DFB41D4" w14:textId="77777777" w:rsidR="006943E1" w:rsidRPr="00FF45BE" w:rsidRDefault="006943E1" w:rsidP="006943E1">
      <w:pPr>
        <w:widowControl w:val="0"/>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Cs/>
          <w:iCs/>
          <w:kern w:val="0"/>
          <w:sz w:val="24"/>
          <w:szCs w:val="24"/>
          <w:lang w:eastAsia="ar-SA"/>
          <w14:ligatures w14:val="none"/>
        </w:rPr>
        <w:t xml:space="preserve">Sutartyje numatytą atskirą darbą būtina keisti kitu darbu, Rangovas raštu kreipiasi į Užsakovą ir pagrindžia aplinkybes, sąlygojančias būtinybę atlikti Darbų pakeitimus. Kartu Rangovas pateikia nevykdytinų darbų lokalinę sąmatą, kurioje nurodo nevykdytinų darbų kainas, apskaičiuotas pagal </w:t>
      </w:r>
      <w:r w:rsidRPr="00FF45BE">
        <w:rPr>
          <w:rFonts w:ascii="Times New Roman" w:eastAsia="Arial" w:hAnsi="Times New Roman" w:cs="Times New Roman"/>
          <w:kern w:val="0"/>
          <w:sz w:val="24"/>
          <w:szCs w:val="24"/>
          <w:lang w:eastAsia="ar-SA"/>
          <w14:ligatures w14:val="none"/>
        </w:rPr>
        <w:t>Sutarties kainos (įkainių) detalizacijos žiniaraštį</w:t>
      </w:r>
      <w:r w:rsidRPr="00FF45BE">
        <w:rPr>
          <w:rFonts w:ascii="Times New Roman" w:eastAsia="Times New Roman" w:hAnsi="Times New Roman" w:cs="Times New Roman"/>
          <w:bCs/>
          <w:iCs/>
          <w:kern w:val="0"/>
          <w:sz w:val="24"/>
          <w:szCs w:val="24"/>
          <w:lang w:eastAsia="ar-SA"/>
          <w14:ligatures w14:val="none"/>
        </w:rPr>
        <w:t xml:space="preserve">, bei siūlymą dėl keistinų darbų, t. y. vietoj nevykdomų darbų siūlomų atlikti darbų lokalinę sąmatą, kurioje nurodo siūlomų atlikti darbų kainas, apskaičiuotas pagal </w:t>
      </w:r>
      <w:r w:rsidRPr="00FF45BE">
        <w:rPr>
          <w:rFonts w:ascii="Times New Roman" w:eastAsia="Arial" w:hAnsi="Times New Roman" w:cs="Times New Roman"/>
          <w:kern w:val="0"/>
          <w:sz w:val="24"/>
          <w:szCs w:val="24"/>
          <w:lang w:eastAsia="ar-SA"/>
          <w14:ligatures w14:val="none"/>
        </w:rPr>
        <w:t>Sutarties kainos (įkainių) detalizacijos žiniaraštį</w:t>
      </w:r>
      <w:r w:rsidRPr="00FF45BE">
        <w:rPr>
          <w:rFonts w:ascii="Times New Roman" w:eastAsia="Times New Roman" w:hAnsi="Times New Roman" w:cs="Times New Roman"/>
          <w:bCs/>
          <w:iCs/>
          <w:kern w:val="0"/>
          <w:sz w:val="24"/>
          <w:szCs w:val="24"/>
          <w:lang w:eastAsia="ar-SA"/>
          <w14:ligatures w14:val="none"/>
        </w:rPr>
        <w:t>;</w:t>
      </w:r>
    </w:p>
    <w:p w14:paraId="1B193DF5"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Cs/>
          <w:iCs/>
          <w:kern w:val="0"/>
          <w:sz w:val="24"/>
          <w:szCs w:val="24"/>
          <w:lang w:eastAsia="ar-SA"/>
          <w14:ligatures w14:val="none"/>
        </w:rPr>
        <w:t xml:space="preserve">būtina / tikslinga atsisakyti atskirų Sutartyje numatytų Darbų (ar jų dalies) ar būtina / tikslinga mažinti Darbų apimtis, Rangovas raštu kreipiasi į Užsakovą ir pagrindžia aplinkybes, sąlygojančias būtinybę / tikslingumą atsisakyti atskirų Sutartyje numatytų Darbų (ar jų dalies), ar mažinti Darbų apimtis ir pateikia Užsakovui nevykdytinų darbų lokalines sąmatas, kuriose nurodo nevykdytinų darbų kainas, apskaičiuotas pagal </w:t>
      </w:r>
      <w:r w:rsidRPr="00FF45BE">
        <w:rPr>
          <w:rFonts w:ascii="Times New Roman" w:eastAsia="Arial" w:hAnsi="Times New Roman" w:cs="Times New Roman"/>
          <w:kern w:val="0"/>
          <w:sz w:val="24"/>
          <w:szCs w:val="24"/>
          <w:lang w:eastAsia="ar-SA"/>
          <w14:ligatures w14:val="none"/>
        </w:rPr>
        <w:t>Sutarties kainos (įkainių) detalizacijos žiniaraštį</w:t>
      </w:r>
      <w:r w:rsidRPr="00FF45BE">
        <w:rPr>
          <w:rFonts w:ascii="Times New Roman" w:eastAsia="Times New Roman" w:hAnsi="Times New Roman" w:cs="Times New Roman"/>
          <w:bCs/>
          <w:iCs/>
          <w:kern w:val="0"/>
          <w:sz w:val="24"/>
          <w:szCs w:val="24"/>
          <w:lang w:eastAsia="ar-SA"/>
          <w14:ligatures w14:val="none"/>
        </w:rPr>
        <w:t>;</w:t>
      </w:r>
    </w:p>
    <w:p w14:paraId="326A8E9C"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Cs/>
          <w:iCs/>
          <w:kern w:val="0"/>
          <w:sz w:val="24"/>
          <w:szCs w:val="24"/>
          <w:lang w:eastAsia="ar-SA"/>
          <w14:ligatures w14:val="none"/>
        </w:rPr>
        <w:t xml:space="preserve">paaiškėja, kad reikia papildomų darbų, kurie nebuvo įtraukti į šią Sutartį, tačiau be kurių negalima užbaigti Sutarties vykdymo, Rangovas raštu kreipiasi į Užsakovą ir pagrindžia aplinkybes, sąlygojančias papildomų darbų būtinybę ir pateikia papildomų darbų detalią lokalinę </w:t>
      </w:r>
      <w:r w:rsidRPr="00FF45BE">
        <w:rPr>
          <w:rFonts w:ascii="Times New Roman" w:eastAsia="Times New Roman" w:hAnsi="Times New Roman" w:cs="Times New Roman"/>
          <w:bCs/>
          <w:iCs/>
          <w:kern w:val="0"/>
          <w:sz w:val="24"/>
          <w:szCs w:val="24"/>
          <w:lang w:eastAsia="ar-SA"/>
          <w14:ligatures w14:val="none"/>
        </w:rPr>
        <w:lastRenderedPageBreak/>
        <w:t>sąmatą, kurioje nurodo papildomų darbų kainas, bei siūlymą dėl papildomų darbų; papildomų darbų kainos, apskaičiuojamos pateikiamais būdais (nustatant aukščiau esančio būdo taikymo prioritetą):</w:t>
      </w:r>
    </w:p>
    <w:p w14:paraId="3CEDCFC3" w14:textId="77777777" w:rsidR="006943E1" w:rsidRPr="00FF45BE" w:rsidRDefault="006943E1" w:rsidP="006943E1">
      <w:pPr>
        <w:numPr>
          <w:ilvl w:val="2"/>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pritaikant </w:t>
      </w:r>
      <w:r w:rsidRPr="00FF45BE">
        <w:rPr>
          <w:rFonts w:ascii="Times New Roman" w:eastAsia="Arial" w:hAnsi="Times New Roman" w:cs="Times New Roman"/>
          <w:kern w:val="0"/>
          <w:sz w:val="24"/>
          <w:szCs w:val="24"/>
          <w:lang w:eastAsia="ar-SA"/>
          <w14:ligatures w14:val="none"/>
        </w:rPr>
        <w:t>Sutarties kainos (įkainių) detalizacijos žiniaraštyje</w:t>
      </w:r>
      <w:r w:rsidRPr="00FF45BE">
        <w:rPr>
          <w:rFonts w:ascii="Times New Roman" w:eastAsia="Times New Roman" w:hAnsi="Times New Roman" w:cs="Times New Roman"/>
          <w:kern w:val="0"/>
          <w:sz w:val="24"/>
          <w:szCs w:val="24"/>
          <w:lang w:eastAsia="ar-SA"/>
          <w14:ligatures w14:val="none"/>
        </w:rPr>
        <w:t xml:space="preserve"> nurodytus darbų įkainius;</w:t>
      </w:r>
    </w:p>
    <w:p w14:paraId="0A48448F" w14:textId="77777777" w:rsidR="006943E1" w:rsidRPr="00FF45BE" w:rsidRDefault="006943E1" w:rsidP="006943E1">
      <w:pPr>
        <w:numPr>
          <w:ilvl w:val="2"/>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pritaikant </w:t>
      </w:r>
      <w:r w:rsidRPr="00FF45BE">
        <w:rPr>
          <w:rFonts w:ascii="Times New Roman" w:eastAsia="Arial" w:hAnsi="Times New Roman" w:cs="Times New Roman"/>
          <w:kern w:val="0"/>
          <w:sz w:val="24"/>
          <w:szCs w:val="24"/>
          <w:lang w:eastAsia="ar-SA"/>
          <w14:ligatures w14:val="none"/>
        </w:rPr>
        <w:t>Sutarties kainos (įkainių) detalizacijos žiniaraštyje</w:t>
      </w:r>
      <w:r w:rsidRPr="00FF45BE">
        <w:rPr>
          <w:rFonts w:ascii="Times New Roman" w:eastAsia="Times New Roman" w:hAnsi="Times New Roman" w:cs="Times New Roman"/>
          <w:kern w:val="0"/>
          <w:sz w:val="24"/>
          <w:szCs w:val="24"/>
          <w:lang w:eastAsia="ar-SA"/>
          <w14:ligatures w14:val="none"/>
        </w:rPr>
        <w:t xml:space="preserve"> numatytus panašių darbų įkainius; šiuo atveju panašiu darbu laikytinas toks darbas, kuris yra panašaus pobūdžio ir (arba) atliekamas panašiomis sąlygomis kaip kuris nors kitas Sutartyje numatytas atskiras darbas; panašius darbus nustato Užsakovas;</w:t>
      </w:r>
    </w:p>
    <w:p w14:paraId="117AD7D3" w14:textId="77777777" w:rsidR="006943E1" w:rsidRPr="00FF45BE" w:rsidRDefault="006943E1" w:rsidP="006943E1">
      <w:pPr>
        <w:numPr>
          <w:ilvl w:val="2"/>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vadovaujantis sąmatų skaičiavimo programos </w:t>
      </w:r>
      <w:r w:rsidRPr="00FF45BE">
        <w:rPr>
          <w:rFonts w:ascii="Times New Roman" w:eastAsia="Times New Roman" w:hAnsi="Times New Roman" w:cs="Times New Roman"/>
          <w:i/>
          <w:kern w:val="0"/>
          <w:sz w:val="24"/>
          <w:szCs w:val="24"/>
          <w:lang w:eastAsia="ar-SA"/>
          <w14:ligatures w14:val="none"/>
        </w:rPr>
        <w:t xml:space="preserve">SISTELA </w:t>
      </w:r>
      <w:r w:rsidRPr="00FF45BE">
        <w:rPr>
          <w:rFonts w:ascii="Times New Roman" w:eastAsia="Times New Roman" w:hAnsi="Times New Roman" w:cs="Times New Roman"/>
          <w:kern w:val="0"/>
          <w:sz w:val="24"/>
          <w:szCs w:val="24"/>
          <w:lang w:eastAsia="ar-SA"/>
          <w14:ligatures w14:val="none"/>
        </w:rPr>
        <w:t>duomenų bazėje nurodytomis Darbų kainomis, patvirtintomis laikotarpiu, kada buvo nustatytas papildomų Darbų poreikis;</w:t>
      </w:r>
    </w:p>
    <w:p w14:paraId="30B68422" w14:textId="77777777" w:rsidR="006943E1" w:rsidRPr="00FF45BE" w:rsidRDefault="006943E1" w:rsidP="006943E1">
      <w:pPr>
        <w:numPr>
          <w:ilvl w:val="2"/>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jei papildomų ir/ar nevykdomų darbų kainos neįmanoma apskaičiuoti pagal Bendrosios dalies 63.3.3 papunktyje nurodytą sąmatų skaičiavimo programą, papildomų / 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4F7D4F5" w14:textId="77777777" w:rsidR="006943E1" w:rsidRPr="00FF45BE" w:rsidRDefault="006943E1" w:rsidP="006943E1">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Šalims susiderinus dokumentus (Užsakovui pritarus Bendrosios dalies 63 punkte nurodytomis sąlygomis Rangovo pateiktam kreipimuisi ir pateiktoms lokalinėms sąmatoms), pasirašomas rašytinis Susitarimas dėl darbų pakeitimo, atsisakymo ar papildomų darbų, kuris laikomas sudėtine Sutarties dalimi. </w:t>
      </w:r>
    </w:p>
    <w:p w14:paraId="12B19538" w14:textId="77777777" w:rsidR="006943E1" w:rsidRPr="00FF45BE" w:rsidRDefault="006943E1" w:rsidP="006943E1">
      <w:pPr>
        <w:widowControl w:val="0"/>
        <w:numPr>
          <w:ilvl w:val="0"/>
          <w:numId w:val="2"/>
        </w:numPr>
        <w:pBdr>
          <w:top w:val="nil"/>
          <w:left w:val="nil"/>
          <w:bottom w:val="nil"/>
          <w:right w:val="nil"/>
          <w:between w:val="nil"/>
        </w:pBdr>
        <w:tabs>
          <w:tab w:val="left" w:pos="567"/>
          <w:tab w:val="left" w:pos="851"/>
          <w:tab w:val="left" w:pos="992"/>
          <w:tab w:val="left" w:pos="1134"/>
        </w:tabs>
        <w:suppressAutoHyphens/>
        <w:spacing w:before="96" w:after="96"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Šalys turi teisę sudaryti Susitarimus dėl papildomų darbų su sąlyga, kad nepažeidžiamos VPĮ 89 straipsnyje nurodytos vertės.</w:t>
      </w:r>
    </w:p>
    <w:p w14:paraId="41B6537F" w14:textId="77777777" w:rsidR="006943E1" w:rsidRPr="00FF45BE" w:rsidRDefault="006943E1" w:rsidP="006943E1">
      <w:pPr>
        <w:widowControl w:val="0"/>
        <w:suppressAutoHyphens/>
        <w:spacing w:after="0" w:line="240" w:lineRule="auto"/>
        <w:ind w:left="1211"/>
        <w:jc w:val="both"/>
        <w:rPr>
          <w:rFonts w:ascii="Times New Roman" w:eastAsia="Times New Roman" w:hAnsi="Times New Roman" w:cs="Times New Roman"/>
          <w:kern w:val="0"/>
          <w:sz w:val="24"/>
          <w:szCs w:val="24"/>
          <w:lang w:eastAsia="ar-SA"/>
          <w14:ligatures w14:val="none"/>
        </w:rPr>
      </w:pPr>
    </w:p>
    <w:p w14:paraId="0AADF3ED" w14:textId="77777777" w:rsidR="006943E1" w:rsidRPr="00FF45BE" w:rsidRDefault="006943E1" w:rsidP="006943E1">
      <w:pPr>
        <w:keepNext/>
        <w:keepLines/>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 xml:space="preserve">XI. SUTARTIES PAKEITIMAI </w:t>
      </w:r>
    </w:p>
    <w:p w14:paraId="4E7374D5" w14:textId="77777777" w:rsidR="006943E1" w:rsidRPr="00FF45BE" w:rsidRDefault="006943E1" w:rsidP="006943E1">
      <w:pPr>
        <w:keepNext/>
        <w:keepLines/>
        <w:suppressAutoHyphens/>
        <w:spacing w:after="0" w:line="240" w:lineRule="auto"/>
        <w:ind w:firstLine="709"/>
        <w:jc w:val="both"/>
        <w:rPr>
          <w:rFonts w:ascii="Times New Roman" w:eastAsia="Times New Roman" w:hAnsi="Times New Roman" w:cs="Times New Roman"/>
          <w:kern w:val="0"/>
          <w:sz w:val="24"/>
          <w:szCs w:val="20"/>
          <w:lang w:eastAsia="ar-SA"/>
          <w14:ligatures w14:val="none"/>
        </w:rPr>
      </w:pPr>
    </w:p>
    <w:p w14:paraId="3E55EFE3" w14:textId="77777777" w:rsidR="006943E1" w:rsidRPr="00FF45BE" w:rsidRDefault="006943E1" w:rsidP="006943E1">
      <w:pPr>
        <w:keepNext/>
        <w:keepLines/>
        <w:numPr>
          <w:ilvl w:val="0"/>
          <w:numId w:val="2"/>
        </w:numPr>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bookmarkStart w:id="13" w:name="_Ref93693710"/>
      <w:r w:rsidRPr="00FF45BE">
        <w:rPr>
          <w:rFonts w:ascii="Times New Roman" w:eastAsia="Times New Roman" w:hAnsi="Times New Roman" w:cs="Times New Roman"/>
          <w:kern w:val="0"/>
          <w:sz w:val="24"/>
          <w:szCs w:val="24"/>
          <w:lang w:eastAsia="ar-SA"/>
          <w14:ligatures w14:val="none"/>
        </w:rPr>
        <w:t xml:space="preserve">Sutarties sąlygos Sutarties galiojimo laikotarpiu gali būti keičiamos Sutartyje ir VPĮ nustatyta tvarka ir atvejais. Sutarties keitimas galioja tik tuo atveju, jei jis yra sudaromas rašytiniu Šalių susitarimu. </w:t>
      </w:r>
    </w:p>
    <w:p w14:paraId="01E0AF82" w14:textId="77777777" w:rsidR="006943E1" w:rsidRPr="00FF45BE" w:rsidRDefault="006943E1" w:rsidP="006943E1">
      <w:pPr>
        <w:numPr>
          <w:ilvl w:val="0"/>
          <w:numId w:val="2"/>
        </w:numPr>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color w:val="000000" w:themeColor="text1"/>
          <w:kern w:val="0"/>
          <w:sz w:val="24"/>
          <w:szCs w:val="24"/>
          <w:lang w:eastAsia="ar-SA"/>
          <w14:ligatures w14:val="none"/>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13"/>
    <w:p w14:paraId="23B9D21D" w14:textId="77777777" w:rsidR="006943E1" w:rsidRPr="00FF45BE" w:rsidRDefault="006943E1" w:rsidP="006943E1">
      <w:pPr>
        <w:widowControl w:val="0"/>
        <w:numPr>
          <w:ilvl w:val="0"/>
          <w:numId w:val="2"/>
        </w:numPr>
        <w:pBdr>
          <w:top w:val="nil"/>
          <w:left w:val="nil"/>
          <w:bottom w:val="nil"/>
          <w:right w:val="nil"/>
          <w:between w:val="nil"/>
        </w:pBdr>
        <w:tabs>
          <w:tab w:val="left" w:pos="567"/>
          <w:tab w:val="left" w:pos="851"/>
          <w:tab w:val="left" w:pos="992"/>
          <w:tab w:val="left" w:pos="1134"/>
        </w:tabs>
        <w:suppressAutoHyphens/>
        <w:spacing w:before="96" w:after="96"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Susitarimai dėl Sutarties pakeitimo įsigalioja nuo jų pasirašymo dienos, jei juose nenumatyta kita įsigaliojimo data. Susitarime Šalys gali numatyti, kad jis taikomas Šalių santykiams, atsiradusiems iki Susitarimo sudarymo.</w:t>
      </w:r>
    </w:p>
    <w:p w14:paraId="2ABE6BBE" w14:textId="77777777" w:rsidR="006943E1" w:rsidRPr="00FF45BE" w:rsidRDefault="006943E1" w:rsidP="006943E1">
      <w:pPr>
        <w:widowControl w:val="0"/>
        <w:pBdr>
          <w:top w:val="nil"/>
          <w:left w:val="nil"/>
          <w:bottom w:val="nil"/>
          <w:right w:val="nil"/>
          <w:between w:val="nil"/>
        </w:pBdr>
        <w:tabs>
          <w:tab w:val="left" w:pos="567"/>
          <w:tab w:val="left" w:pos="851"/>
          <w:tab w:val="left" w:pos="992"/>
          <w:tab w:val="left" w:pos="1134"/>
        </w:tabs>
        <w:spacing w:before="96" w:after="96" w:line="240" w:lineRule="auto"/>
        <w:jc w:val="center"/>
        <w:rPr>
          <w:rFonts w:ascii="Times New Roman" w:eastAsia="Times New Roman" w:hAnsi="Times New Roman" w:cs="Times New Roman"/>
          <w:b/>
          <w:bCs/>
          <w:kern w:val="0"/>
          <w:sz w:val="24"/>
          <w:szCs w:val="20"/>
          <w:lang w:eastAsia="ar-SA"/>
          <w14:ligatures w14:val="none"/>
        </w:rPr>
      </w:pPr>
    </w:p>
    <w:p w14:paraId="66383442" w14:textId="77777777" w:rsidR="006943E1" w:rsidRPr="00FF45BE" w:rsidRDefault="006943E1" w:rsidP="006943E1">
      <w:pPr>
        <w:keepNext/>
        <w:keepLines/>
        <w:pBdr>
          <w:top w:val="nil"/>
          <w:left w:val="nil"/>
          <w:bottom w:val="nil"/>
          <w:right w:val="nil"/>
          <w:between w:val="nil"/>
        </w:pBdr>
        <w:tabs>
          <w:tab w:val="left" w:pos="567"/>
          <w:tab w:val="left" w:pos="851"/>
          <w:tab w:val="left" w:pos="992"/>
          <w:tab w:val="left" w:pos="1134"/>
        </w:tabs>
        <w:spacing w:before="96" w:after="96" w:line="240" w:lineRule="auto"/>
        <w:jc w:val="center"/>
        <w:rPr>
          <w:rFonts w:ascii="Times New Roman" w:eastAsia="Times New Roman" w:hAnsi="Times New Roman" w:cs="Times New Roman"/>
          <w:b/>
          <w:bCs/>
          <w:kern w:val="0"/>
          <w:sz w:val="24"/>
          <w:szCs w:val="20"/>
          <w:lang w:eastAsia="ar-SA"/>
          <w14:ligatures w14:val="none"/>
        </w:rPr>
      </w:pPr>
      <w:r w:rsidRPr="00FF45BE">
        <w:rPr>
          <w:rFonts w:ascii="Times New Roman" w:eastAsia="Times New Roman" w:hAnsi="Times New Roman" w:cs="Times New Roman"/>
          <w:b/>
          <w:bCs/>
          <w:kern w:val="0"/>
          <w:sz w:val="24"/>
          <w:szCs w:val="20"/>
          <w:lang w:eastAsia="ar-SA"/>
          <w14:ligatures w14:val="none"/>
        </w:rPr>
        <w:t>XII. SUTARTIES GALIOJIMAS IR NUTRAUKIMAS</w:t>
      </w:r>
    </w:p>
    <w:p w14:paraId="1539B8D2" w14:textId="77777777" w:rsidR="006943E1" w:rsidRPr="00FF45BE" w:rsidRDefault="006943E1" w:rsidP="006943E1">
      <w:pPr>
        <w:keepNext/>
        <w:keepLines/>
        <w:pBdr>
          <w:top w:val="nil"/>
          <w:left w:val="nil"/>
          <w:bottom w:val="nil"/>
          <w:right w:val="nil"/>
          <w:between w:val="nil"/>
        </w:pBdr>
        <w:tabs>
          <w:tab w:val="left" w:pos="567"/>
          <w:tab w:val="left" w:pos="851"/>
          <w:tab w:val="left" w:pos="992"/>
          <w:tab w:val="left" w:pos="1134"/>
        </w:tabs>
        <w:spacing w:before="96" w:after="96" w:line="240" w:lineRule="auto"/>
        <w:jc w:val="center"/>
        <w:rPr>
          <w:rFonts w:ascii="Times New Roman" w:eastAsia="Times New Roman" w:hAnsi="Times New Roman" w:cs="Times New Roman"/>
          <w:b/>
          <w:bCs/>
          <w:kern w:val="0"/>
          <w:sz w:val="24"/>
          <w:szCs w:val="20"/>
          <w:lang w:eastAsia="ar-SA"/>
          <w14:ligatures w14:val="none"/>
        </w:rPr>
      </w:pPr>
    </w:p>
    <w:p w14:paraId="627418E5" w14:textId="77777777" w:rsidR="006943E1" w:rsidRPr="00FF45BE" w:rsidRDefault="006943E1" w:rsidP="006943E1">
      <w:pPr>
        <w:keepNext/>
        <w:keepLines/>
        <w:numPr>
          <w:ilvl w:val="0"/>
          <w:numId w:val="2"/>
        </w:numPr>
        <w:pBdr>
          <w:top w:val="nil"/>
          <w:left w:val="nil"/>
          <w:bottom w:val="nil"/>
          <w:right w:val="nil"/>
          <w:between w:val="nil"/>
        </w:pBd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Sutartis įsigalioja ją pasirašius bei Rangovui pateikus Bendrosios dalies 52 punkte nurodytą Sutarties vykdymo užtikrinimą (jei taikoma) ir galioja iki visiško visų Sutartimi Šalių prisiimtų įsipareigojimų įvykdymo arba jos pasibaigimo kitais Sutartyje ar teisės aktuose nustatytais atvejais.</w:t>
      </w:r>
    </w:p>
    <w:p w14:paraId="1AEBE368" w14:textId="77777777" w:rsidR="006943E1" w:rsidRPr="00FF45BE" w:rsidRDefault="006943E1" w:rsidP="006943E1">
      <w:pPr>
        <w:widowControl w:val="0"/>
        <w:numPr>
          <w:ilvl w:val="0"/>
          <w:numId w:val="2"/>
        </w:numPr>
        <w:pBdr>
          <w:top w:val="nil"/>
          <w:left w:val="nil"/>
          <w:bottom w:val="nil"/>
          <w:right w:val="nil"/>
          <w:between w:val="nil"/>
        </w:pBd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Sutartis gali būti nutraukta:</w:t>
      </w:r>
    </w:p>
    <w:p w14:paraId="667FDAEE" w14:textId="77777777" w:rsidR="006943E1" w:rsidRPr="00FF45BE" w:rsidRDefault="006943E1" w:rsidP="006943E1">
      <w:pPr>
        <w:widowControl w:val="0"/>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 xml:space="preserve">rašytiniu abipusiu Šalių susitarimu; </w:t>
      </w:r>
    </w:p>
    <w:p w14:paraId="51FEC79C"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Sutartyje nustatytais atvejais ir tvarka;</w:t>
      </w:r>
    </w:p>
    <w:p w14:paraId="363C7BC5"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kitais VPĮ ir Lietuvos Respublikos civilinio kodekso (toliau – CK) nustatytais atvejais.</w:t>
      </w:r>
    </w:p>
    <w:p w14:paraId="49651513" w14:textId="77777777" w:rsidR="006943E1" w:rsidRPr="00FF45BE" w:rsidRDefault="006943E1" w:rsidP="006943E1">
      <w:pPr>
        <w:numPr>
          <w:ilvl w:val="0"/>
          <w:numId w:val="2"/>
        </w:numPr>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Užsakovas turi teisę vienašališkai nutraukti Sutartį, įspėjęs Rangovą prieš 20 darbo dienų, jei:</w:t>
      </w:r>
    </w:p>
    <w:p w14:paraId="45E651F1"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lastRenderedPageBreak/>
        <w:t>Rangovas, nepaisydamas Užsakovo raginimo, ilgiau kaip 30 kalendorinių dienų nepradeda arba vėluoja atlikti Darbus ir susijusias paslaugas Sutartyje nustatytais terminais;</w:t>
      </w:r>
    </w:p>
    <w:p w14:paraId="2FE274CD"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lang w:eastAsia="ar-SA"/>
          <w14:ligatures w14:val="none"/>
        </w:rPr>
        <w:t>Rangovas ilgiau kaip 30 (trisdešimt) dienų nuo Užsakovo nustatyto termino nepašalina statybos metu Užsakovo nustatytų Darbų defektų ir jų padarinių, įrenginių trūkumų, atsiradusių dėl Rangovo (subrangovų, tiekėjų) kaltės;</w:t>
      </w:r>
    </w:p>
    <w:p w14:paraId="1DA7A5AE"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lang w:eastAsia="ar-SA"/>
          <w14:ligatures w14:val="none"/>
        </w:rPr>
        <w:t>Rangovas ilgiau kaip 20 (dvidešimt) dienų nuo Sutartyje ar jos prieduose nustatytų terminų vėluoja įvykdyti kitus sutartinius įsipareigojimus;</w:t>
      </w:r>
    </w:p>
    <w:p w14:paraId="438BC972"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lang w:eastAsia="ar-SA"/>
          <w14:ligatures w14:val="none"/>
        </w:rPr>
        <w:t>Rangovas sudaro subrangos sutartį be Užsakovo iš ankstinio raštiško sutikimo;</w:t>
      </w:r>
    </w:p>
    <w:p w14:paraId="64BBEDF5"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lang w:eastAsia="ar-SA"/>
          <w14:ligatures w14:val="none"/>
        </w:rPr>
        <w:t>Rangovas ilgiau kaip 10 (dešimt) dienų vėluoja Sutartyje nustatytais atvejais pateikti naują Sutarties įvykdymo užtikrinimą tokiomis pačiomis sąlygomis kaip ir prieš tai pateiktas;</w:t>
      </w:r>
    </w:p>
    <w:p w14:paraId="18A4BE27"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lang w:eastAsia="ar-SA"/>
          <w14:ligatures w14:val="none"/>
        </w:rPr>
        <w:t>Rangovas nesilaiko viešojo</w:t>
      </w:r>
      <w:r w:rsidRPr="00FF45BE">
        <w:rPr>
          <w:rFonts w:ascii="Times New Roman" w:eastAsia="Times New Roman" w:hAnsi="Times New Roman" w:cs="Times New Roman"/>
          <w:color w:val="000000" w:themeColor="text1"/>
          <w:kern w:val="0"/>
          <w:sz w:val="24"/>
          <w:szCs w:val="24"/>
          <w:lang w:eastAsia="ar-SA"/>
          <w14:ligatures w14:val="none"/>
        </w:rPr>
        <w:t xml:space="preserve"> pirkimo sąlygose nurodytų aplinkos apsaugos reikalavimų;</w:t>
      </w:r>
    </w:p>
    <w:p w14:paraId="031F9219"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kai paaiškėja VPĮ 90 straipsnio 1 dalyje nurodytos aplinkybės ar kitos aplinkybės, dėl kurių Užsakovas negalės tinkamai vykdyti Sutarties ir atlikti Darbus Rangovas negali pateikti pagrįstų įrodymų, kad Sutartį įvykdys tinkamai;</w:t>
      </w:r>
    </w:p>
    <w:p w14:paraId="6D3477D6"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lang w:eastAsia="ar-SA"/>
          <w14:ligatures w14:val="none"/>
        </w:rPr>
        <w:t xml:space="preserve">Rangovas </w:t>
      </w:r>
      <w:r w:rsidRPr="00FF45BE">
        <w:rPr>
          <w:rFonts w:ascii="Times New Roman" w:eastAsia="Times New Roman" w:hAnsi="Times New Roman" w:cs="Times New Roman"/>
          <w:kern w:val="0"/>
          <w:sz w:val="24"/>
          <w:szCs w:val="24"/>
          <w14:ligatures w14:val="none"/>
        </w:rPr>
        <w:t>padarė kitą esminį Sutarties pažeidimą, numatytą šioje Sutartyje, VPĮ ar CK.</w:t>
      </w:r>
    </w:p>
    <w:p w14:paraId="10E633C6" w14:textId="77777777" w:rsidR="006943E1" w:rsidRPr="00FF45BE" w:rsidRDefault="006943E1" w:rsidP="006943E1">
      <w:pPr>
        <w:numPr>
          <w:ilvl w:val="0"/>
          <w:numId w:val="2"/>
        </w:numPr>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 xml:space="preserve">Sutarties Bendrosios dalies 71.1–71.8 papunkčiuose nurodyti atvejai laikomi esminiais Sutarties sąlygų pažeidimais. </w:t>
      </w:r>
    </w:p>
    <w:p w14:paraId="6A5CF40A" w14:textId="77777777" w:rsidR="006943E1" w:rsidRPr="00FF45BE" w:rsidRDefault="006943E1" w:rsidP="006943E1">
      <w:pPr>
        <w:numPr>
          <w:ilvl w:val="0"/>
          <w:numId w:val="2"/>
        </w:numPr>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Rangovas turi teisę vienašališkai nutraukti Sutartį, įspėjęs Užsakovą prieš 20 darbo dienų, jei:</w:t>
      </w:r>
    </w:p>
    <w:p w14:paraId="0B0B1DEB"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Užsakovas ne dėl Rangovo kaltės vėluoja atlikti mokėjimą daugiau kaip 20 darbo dienų ir jeigu Rangovas apie vėlavimą prieš tai raštu pranešė Užsakovui;</w:t>
      </w:r>
    </w:p>
    <w:p w14:paraId="448784A1"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Užsakovas padarė esminį Sutarties pažeidimą, numatytą šioje Sutartyje ar CK.</w:t>
      </w:r>
    </w:p>
    <w:p w14:paraId="1DF8008A" w14:textId="77777777" w:rsidR="006943E1" w:rsidRPr="00FF45BE" w:rsidRDefault="006943E1" w:rsidP="006943E1">
      <w:pPr>
        <w:numPr>
          <w:ilvl w:val="0"/>
          <w:numId w:val="2"/>
        </w:numPr>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 xml:space="preserve">Šalis, ketinanti vienašališkai nutraukti Sutartį, pranešime apie Sutarties nutraukimą nustato ne trumpesnį nei 10 darbo dienų terminą pranešime nurodytiems trūkumams ištaisyti. Jeigu kaltoji Šalis per pranešime nurodytą terminą nepašalina Sutarties pažeidimų, </w:t>
      </w:r>
      <w:bookmarkStart w:id="14" w:name="_Hlk149505990"/>
      <w:r w:rsidRPr="00FF45BE">
        <w:rPr>
          <w:rFonts w:ascii="Times New Roman" w:eastAsia="Times New Roman" w:hAnsi="Times New Roman" w:cs="Times New Roman"/>
          <w:kern w:val="0"/>
          <w:sz w:val="24"/>
          <w:szCs w:val="24"/>
          <w14:ligatures w14:val="none"/>
        </w:rPr>
        <w:t>Sutartis laikoma nutraukta kitą dieną, pasibaigus įspėjimo apie Sutarties nutraukimą terminui, jei pranešime apie Sutarties nutraukimą nebuvo nustatytas kitas terminas</w:t>
      </w:r>
      <w:bookmarkEnd w:id="14"/>
      <w:r w:rsidRPr="00FF45BE">
        <w:rPr>
          <w:rFonts w:ascii="Times New Roman" w:eastAsia="Times New Roman" w:hAnsi="Times New Roman" w:cs="Times New Roman"/>
          <w:kern w:val="0"/>
          <w:sz w:val="24"/>
          <w:szCs w:val="24"/>
          <w14:ligatures w14:val="none"/>
        </w:rPr>
        <w:t xml:space="preserve">. </w:t>
      </w:r>
    </w:p>
    <w:p w14:paraId="4E395EC3" w14:textId="77777777" w:rsidR="006943E1" w:rsidRPr="00FF45BE" w:rsidRDefault="006943E1" w:rsidP="006943E1">
      <w:pPr>
        <w:numPr>
          <w:ilvl w:val="0"/>
          <w:numId w:val="2"/>
        </w:numPr>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lang w:eastAsia="ar-SA"/>
          <w14:ligatures w14:val="none"/>
        </w:rPr>
        <w:t>Sutarties nutraukimas nepanaikina Šalies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9F53443" w14:textId="77777777" w:rsidR="006943E1" w:rsidRPr="00FF45BE" w:rsidRDefault="006943E1" w:rsidP="006943E1">
      <w:pPr>
        <w:keepNext/>
        <w:suppressAutoHyphens/>
        <w:spacing w:after="0" w:line="240" w:lineRule="auto"/>
        <w:ind w:firstLine="851"/>
        <w:jc w:val="center"/>
        <w:rPr>
          <w:rFonts w:ascii="Times New Roman" w:eastAsia="Times New Roman" w:hAnsi="Times New Roman" w:cs="Times New Roman"/>
          <w:kern w:val="0"/>
          <w:sz w:val="24"/>
          <w:szCs w:val="24"/>
          <w:lang w:eastAsia="ar-SA"/>
          <w14:ligatures w14:val="none"/>
        </w:rPr>
      </w:pPr>
    </w:p>
    <w:p w14:paraId="1EE2A484" w14:textId="77777777" w:rsidR="006943E1" w:rsidRPr="00FF45BE" w:rsidRDefault="006943E1" w:rsidP="006943E1">
      <w:pPr>
        <w:keepNext/>
        <w:suppressAutoHyphens/>
        <w:spacing w:after="0" w:line="240" w:lineRule="auto"/>
        <w:ind w:firstLine="142"/>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XIII. NENUGALIMA JĖGA</w:t>
      </w:r>
    </w:p>
    <w:p w14:paraId="77CE1BF0" w14:textId="77777777" w:rsidR="006943E1" w:rsidRPr="00FF45BE" w:rsidRDefault="006943E1" w:rsidP="006943E1">
      <w:pPr>
        <w:keepNext/>
        <w:suppressAutoHyphens/>
        <w:spacing w:after="0" w:line="240" w:lineRule="auto"/>
        <w:ind w:firstLine="142"/>
        <w:jc w:val="center"/>
        <w:rPr>
          <w:rFonts w:ascii="Times New Roman" w:eastAsia="Times New Roman" w:hAnsi="Times New Roman" w:cs="Times New Roman"/>
          <w:b/>
          <w:bCs/>
          <w:kern w:val="0"/>
          <w:sz w:val="24"/>
          <w:szCs w:val="24"/>
          <w:lang w:eastAsia="ar-SA"/>
          <w14:ligatures w14:val="none"/>
        </w:rPr>
      </w:pPr>
    </w:p>
    <w:p w14:paraId="3912CB09" w14:textId="77777777" w:rsidR="006943E1" w:rsidRPr="00FF45BE" w:rsidRDefault="006943E1" w:rsidP="006943E1">
      <w:pPr>
        <w:keepNext/>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103F40F" w14:textId="77777777" w:rsidR="006943E1" w:rsidRPr="00FF45BE" w:rsidRDefault="006943E1" w:rsidP="006943E1">
      <w:pPr>
        <w:widowControl w:val="0"/>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2FB6AA7C" w14:textId="77777777" w:rsidR="006943E1" w:rsidRPr="00FF45BE" w:rsidRDefault="006943E1" w:rsidP="006943E1">
      <w:pPr>
        <w:widowControl w:val="0"/>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 xml:space="preserve">Šalis, prašanti ją atleisti nuo atsakomybės, privalo pranešti kitai Šaliai apie nenugalimos jėgos aplinkybes nedelsdama,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0DB71205" w14:textId="77777777" w:rsidR="006943E1" w:rsidRPr="00FF45BE" w:rsidRDefault="006943E1" w:rsidP="006943E1">
      <w:pPr>
        <w:widowControl w:val="0"/>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lastRenderedPageBreak/>
        <w:t>Nenugalima jėga nelaikoma tai, kad Šalis neturi reikiamų finansinių išteklių arba skolininko kontrahentai pažeidžia savo prievoles, arba skolininkas pažeidžia savo prievoles kontrahentams.</w:t>
      </w:r>
    </w:p>
    <w:p w14:paraId="433AFB6B" w14:textId="77777777" w:rsidR="006943E1" w:rsidRPr="00FF45BE" w:rsidRDefault="006943E1" w:rsidP="006943E1">
      <w:pPr>
        <w:widowControl w:val="0"/>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Nenugalimos jėgos aplinkybėms užtrukus ilgiau nei 3 (tris) mėnesius ir abiem </w:t>
      </w:r>
      <w:r w:rsidRPr="00FF45BE">
        <w:rPr>
          <w:rFonts w:ascii="Times New Roman" w:eastAsia="Times New Roman" w:hAnsi="Times New Roman" w:cs="Times New Roman"/>
          <w:bCs/>
          <w:kern w:val="0"/>
          <w:sz w:val="24"/>
          <w:szCs w:val="24"/>
          <w:lang w:eastAsia="ar-SA"/>
          <w14:ligatures w14:val="none"/>
        </w:rPr>
        <w:t>Šalims</w:t>
      </w:r>
      <w:r w:rsidRPr="00FF45BE">
        <w:rPr>
          <w:rFonts w:ascii="Times New Roman" w:eastAsia="Times New Roman" w:hAnsi="Times New Roman" w:cs="Times New Roman"/>
          <w:kern w:val="0"/>
          <w:sz w:val="24"/>
          <w:szCs w:val="24"/>
          <w:lang w:eastAsia="ar-SA"/>
          <w14:ligatures w14:val="none"/>
        </w:rPr>
        <w:t xml:space="preserve"> nesudarius susitarimų dėl šios Sutarties pakeitimo, leidžiančio </w:t>
      </w:r>
      <w:r w:rsidRPr="00FF45BE">
        <w:rPr>
          <w:rFonts w:ascii="Times New Roman" w:eastAsia="Times New Roman" w:hAnsi="Times New Roman" w:cs="Times New Roman"/>
          <w:bCs/>
          <w:kern w:val="0"/>
          <w:sz w:val="24"/>
          <w:szCs w:val="24"/>
          <w:lang w:eastAsia="ar-SA"/>
          <w14:ligatures w14:val="none"/>
        </w:rPr>
        <w:t>Šalims</w:t>
      </w:r>
      <w:r w:rsidRPr="00FF45BE">
        <w:rPr>
          <w:rFonts w:ascii="Times New Roman" w:eastAsia="Times New Roman" w:hAnsi="Times New Roman" w:cs="Times New Roman"/>
          <w:kern w:val="0"/>
          <w:sz w:val="24"/>
          <w:szCs w:val="24"/>
          <w:lang w:eastAsia="ar-SA"/>
          <w14:ligatures w14:val="none"/>
        </w:rPr>
        <w:t xml:space="preserve"> toliau vykdyti savo įsipareigojimus, </w:t>
      </w:r>
      <w:r w:rsidRPr="00FF45BE">
        <w:rPr>
          <w:rFonts w:ascii="Times New Roman" w:eastAsia="Times New Roman" w:hAnsi="Times New Roman" w:cs="Times New Roman"/>
          <w:spacing w:val="-2"/>
          <w:kern w:val="0"/>
          <w:sz w:val="24"/>
          <w:szCs w:val="24"/>
          <w:lang w:eastAsia="ar-SA"/>
          <w14:ligatures w14:val="none"/>
        </w:rPr>
        <w:t>kiekviena Sutarties Šalis gali vienašališkai nutraukti Sutartį, pranešant apie tai kitai Sutarties Šaliai raštu ne vėliau kaip prieš 20 (dvidešimt) darbo dienų.</w:t>
      </w:r>
    </w:p>
    <w:p w14:paraId="48CC1B27" w14:textId="77777777" w:rsidR="006943E1" w:rsidRPr="00FF45BE" w:rsidRDefault="006943E1" w:rsidP="006943E1">
      <w:pPr>
        <w:keepNext/>
        <w:keepLines/>
        <w:suppressAutoHyphens/>
        <w:autoSpaceDE w:val="0"/>
        <w:spacing w:after="0" w:line="240" w:lineRule="auto"/>
        <w:jc w:val="center"/>
        <w:rPr>
          <w:rFonts w:ascii="Times New Roman" w:eastAsia="Times New Roman" w:hAnsi="Times New Roman" w:cs="Times New Roman"/>
          <w:b/>
          <w:bCs/>
          <w:kern w:val="0"/>
          <w:sz w:val="24"/>
          <w:szCs w:val="24"/>
          <w:lang w:eastAsia="ar-SA"/>
          <w14:ligatures w14:val="none"/>
        </w:rPr>
      </w:pPr>
    </w:p>
    <w:p w14:paraId="593A747E" w14:textId="77777777" w:rsidR="006943E1" w:rsidRPr="00FF45BE" w:rsidRDefault="006943E1" w:rsidP="006943E1">
      <w:pPr>
        <w:keepNext/>
        <w:keepLines/>
        <w:suppressAutoHyphens/>
        <w:autoSpaceDE w:val="0"/>
        <w:spacing w:after="0" w:line="240" w:lineRule="auto"/>
        <w:jc w:val="center"/>
        <w:rPr>
          <w:rFonts w:ascii="Times New Roman" w:eastAsia="Times New Roman" w:hAnsi="Times New Roman" w:cs="Times New Roman"/>
          <w:b/>
          <w:bCs/>
          <w:kern w:val="0"/>
          <w:sz w:val="24"/>
          <w:szCs w:val="24"/>
          <w14:ligatures w14:val="none"/>
        </w:rPr>
      </w:pPr>
      <w:r w:rsidRPr="00FF45BE">
        <w:rPr>
          <w:rFonts w:ascii="Times New Roman" w:eastAsia="Times New Roman" w:hAnsi="Times New Roman" w:cs="Times New Roman"/>
          <w:b/>
          <w:bCs/>
          <w:kern w:val="0"/>
          <w:sz w:val="24"/>
          <w:szCs w:val="24"/>
          <w:lang w:eastAsia="ar-SA"/>
          <w14:ligatures w14:val="none"/>
        </w:rPr>
        <w:t>XIV. SUBTIEKĖJŲ PASITELKIMAS</w:t>
      </w:r>
    </w:p>
    <w:p w14:paraId="3293F0FF" w14:textId="77777777" w:rsidR="006943E1" w:rsidRPr="00FF45BE" w:rsidRDefault="006943E1" w:rsidP="006943E1">
      <w:pPr>
        <w:keepNext/>
        <w:keepLines/>
        <w:suppressAutoHyphens/>
        <w:spacing w:after="0" w:line="240" w:lineRule="auto"/>
        <w:ind w:firstLine="851"/>
        <w:contextualSpacing/>
        <w:jc w:val="both"/>
        <w:rPr>
          <w:rFonts w:ascii="Times New Roman" w:eastAsia="Times New Roman" w:hAnsi="Times New Roman" w:cs="Times New Roman"/>
          <w:kern w:val="0"/>
          <w:sz w:val="24"/>
          <w:szCs w:val="24"/>
          <w:lang w:eastAsia="ar-SA"/>
          <w14:ligatures w14:val="none"/>
        </w:rPr>
      </w:pPr>
    </w:p>
    <w:p w14:paraId="70913DB3" w14:textId="77777777" w:rsidR="006943E1" w:rsidRPr="00FF45BE" w:rsidRDefault="006943E1" w:rsidP="006943E1">
      <w:pPr>
        <w:keepNext/>
        <w:keepLines/>
        <w:numPr>
          <w:ilvl w:val="0"/>
          <w:numId w:val="2"/>
        </w:numPr>
        <w:suppressAutoHyphens/>
        <w:spacing w:after="0" w:line="240" w:lineRule="auto"/>
        <w:ind w:left="0" w:firstLine="851"/>
        <w:contextualSpacing/>
        <w:jc w:val="both"/>
        <w:rPr>
          <w:rFonts w:ascii="Times New Roman" w:eastAsia="Calibri" w:hAnsi="Times New Roman" w:cs="Times New Roman"/>
          <w:bCs/>
          <w:kern w:val="0"/>
          <w:sz w:val="24"/>
          <w:szCs w:val="20"/>
          <w:lang w:eastAsia="ar-SA"/>
          <w14:ligatures w14:val="none"/>
        </w:rPr>
      </w:pPr>
      <w:r w:rsidRPr="00FF45BE">
        <w:rPr>
          <w:rFonts w:ascii="Times New Roman" w:eastAsia="Calibri" w:hAnsi="Times New Roman" w:cs="Times New Roman"/>
          <w:bCs/>
          <w:kern w:val="0"/>
          <w:sz w:val="24"/>
          <w:szCs w:val="20"/>
          <w:lang w:eastAsia="ar-SA"/>
          <w14:ligatures w14:val="none"/>
        </w:rPr>
        <w:t xml:space="preserve">Jei Sutarties vykdymui Užsakovas pasitelkia subtiekėjus, prieš sudarydamas Sutartį, Rangovas privalo Užsakovui pranešti jam žinomų pasitelktų subtiekėjų pavadinimus, kontaktinius duomenis ir jų atstovus, jeigu jie nebuvo nurodyti viešojo pirkimo pasiūlyme. Rangovas privalo užtikrinti, kad Sutarties sudarymo momentu ir visą jos galiojimo laikotarpį Sutarties vykdymui pasitelkti subtiekėjai turėtų reikiamą kvalifikaciją ir patirtį bei neturėtų pašalinimo pagrindų (jeigu taikoma). Rangovas įsipareigoja informuoti Užsakovą apie šios informacijos pasikeitimus visu Sutarties vykdymo metu, taip pat apie naujus subtiekėjus, kuriuos jis ketina pasitelkti vėliau. </w:t>
      </w:r>
    </w:p>
    <w:p w14:paraId="0EF8FEC8"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Calibri" w:hAnsi="Times New Roman" w:cs="Times New Roman"/>
          <w:bCs/>
          <w:kern w:val="0"/>
          <w:sz w:val="24"/>
          <w:szCs w:val="20"/>
          <w:lang w:eastAsia="ar-SA"/>
          <w14:ligatures w14:val="none"/>
        </w:rPr>
      </w:pPr>
      <w:r w:rsidRPr="00FF45BE">
        <w:rPr>
          <w:rFonts w:ascii="Times New Roman" w:eastAsia="Calibri" w:hAnsi="Times New Roman" w:cs="Times New Roman"/>
          <w:bCs/>
          <w:kern w:val="0"/>
          <w:sz w:val="24"/>
          <w:szCs w:val="20"/>
          <w:lang w:eastAsia="ar-SA"/>
          <w14:ligatures w14:val="none"/>
        </w:rPr>
        <w:t>Rangovas Užsakovą apie naujai pasitelkiamus ir (ar) keičiamus subtiekėjus informuoja prieš 5 darbo dienas iki jų pasitelkimo ir (ar) keitimo pradžios.</w:t>
      </w:r>
    </w:p>
    <w:p w14:paraId="0152F0CA"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Calibri" w:hAnsi="Times New Roman" w:cs="Times New Roman"/>
          <w:bCs/>
          <w:kern w:val="0"/>
          <w:sz w:val="24"/>
          <w:szCs w:val="20"/>
          <w:lang w:eastAsia="ar-SA"/>
          <w14:ligatures w14:val="none"/>
        </w:rPr>
      </w:pPr>
      <w:r w:rsidRPr="00FF45BE">
        <w:rPr>
          <w:rFonts w:ascii="Times New Roman" w:eastAsia="Calibri" w:hAnsi="Times New Roman" w:cs="Times New Roman"/>
          <w:bCs/>
          <w:kern w:val="0"/>
          <w:sz w:val="24"/>
          <w:szCs w:val="20"/>
          <w:lang w:eastAsia="ar-SA"/>
          <w14:ligatures w14:val="none"/>
        </w:rPr>
        <w:t>Subtiekėjus, kurių pajėgumais Rangovas nesirėmė pirkimo sąlygose numatytiems kvalifikacijos reikalavimams pagrįsti, Rangovas gali keisti savo nuožiūra apie tai raštu informuodamas Užsakovą. Užsakovas turi teisę patikrinti, ar nėra subtiekėjo pašalinimo pagrindų (jeigu taikoma). Jeigu subtiekėjo padėtis atitinka bent vieną pirkimo sąlygose nustatytą pašalinimo pagrindą, Užsakovas reikalauja pakeisti šį subtiekėją reikalavimus atitinkančiu subtiekėju.</w:t>
      </w:r>
    </w:p>
    <w:p w14:paraId="65EC1659"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Calibri" w:hAnsi="Times New Roman" w:cs="Times New Roman"/>
          <w:bCs/>
          <w:kern w:val="0"/>
          <w:sz w:val="24"/>
          <w:szCs w:val="20"/>
          <w:lang w:eastAsia="ar-SA"/>
          <w14:ligatures w14:val="none"/>
        </w:rPr>
      </w:pPr>
      <w:r w:rsidRPr="00FF45BE">
        <w:rPr>
          <w:rFonts w:ascii="Times New Roman" w:eastAsia="Calibri" w:hAnsi="Times New Roman" w:cs="Times New Roman"/>
          <w:bCs/>
          <w:kern w:val="0"/>
          <w:sz w:val="24"/>
          <w:szCs w:val="20"/>
          <w:lang w:eastAsia="ar-SA"/>
          <w14:ligatures w14:val="none"/>
        </w:rPr>
        <w:t>Subtiekėjus, kurių pajėgumais Rangovas rėmėsi Pirkimo sąlygose numatytiems reikalavimams pagrįsti, Rangovas gali keisti tik gavęs rašytinį Užsakovo sutikimą, prieš tai Užsakovui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2D22518A"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Calibri" w:hAnsi="Times New Roman" w:cs="Times New Roman"/>
          <w:bCs/>
          <w:kern w:val="0"/>
          <w:sz w:val="24"/>
          <w:szCs w:val="20"/>
          <w:lang w:eastAsia="ar-SA"/>
          <w14:ligatures w14:val="none"/>
        </w:rPr>
      </w:pPr>
      <w:r w:rsidRPr="00FF45BE">
        <w:rPr>
          <w:rFonts w:ascii="Times New Roman" w:eastAsia="Times New Roman" w:hAnsi="Times New Roman" w:cs="Times New Roman"/>
          <w:color w:val="000000"/>
          <w:kern w:val="0"/>
          <w:sz w:val="24"/>
          <w:szCs w:val="24"/>
          <w:bdr w:val="none" w:sz="0" w:space="0" w:color="auto" w:frame="1"/>
          <w:lang w:eastAsia="lt-LT"/>
          <w14:ligatures w14:val="none"/>
        </w:rPr>
        <w:t>Užsakovas atsako už visus pagal Sutartį prisiimtus įsipareigojimus, nepaisant to, ar jiems vykdyti bus pasitelkiami subtiekėjai.</w:t>
      </w:r>
    </w:p>
    <w:p w14:paraId="189EEE15" w14:textId="77777777" w:rsidR="006943E1" w:rsidRPr="00FF45BE" w:rsidRDefault="006943E1" w:rsidP="006943E1">
      <w:pPr>
        <w:widowControl w:val="0"/>
        <w:numPr>
          <w:ilvl w:val="0"/>
          <w:numId w:val="2"/>
        </w:numPr>
        <w:shd w:val="clear" w:color="auto" w:fill="FFFFFF"/>
        <w:suppressAutoHyphens/>
        <w:spacing w:after="0" w:line="240" w:lineRule="auto"/>
        <w:ind w:left="0" w:firstLine="851"/>
        <w:contextualSpacing/>
        <w:jc w:val="both"/>
        <w:textAlignment w:val="baseline"/>
        <w:rPr>
          <w:rFonts w:ascii="Times New Roman" w:eastAsia="Times New Roman" w:hAnsi="Times New Roman" w:cs="Times New Roman"/>
          <w:color w:val="000000"/>
          <w:kern w:val="0"/>
          <w:sz w:val="24"/>
          <w:szCs w:val="24"/>
          <w:lang w:eastAsia="lt-LT"/>
          <w14:ligatures w14:val="none"/>
        </w:rPr>
      </w:pPr>
      <w:r w:rsidRPr="00FF45BE">
        <w:rPr>
          <w:rFonts w:ascii="Times New Roman" w:eastAsia="Times New Roman" w:hAnsi="Times New Roman" w:cs="Times New Roman"/>
          <w:color w:val="000000"/>
          <w:kern w:val="0"/>
          <w:sz w:val="24"/>
          <w:szCs w:val="24"/>
          <w:bdr w:val="none" w:sz="0" w:space="0" w:color="auto" w:frame="1"/>
          <w:lang w:eastAsia="lt-LT"/>
          <w14:ligatures w14:val="none"/>
        </w:rPr>
        <w:t>Vadovaujantis VPĮ 88 straipsnio 2 dalimi, tais atvejais, kai subtiekėjas išreiškia norą pasinaudoti tiesioginio atsiskaitymo galimybe, sudaroma atskira trišalė sutartis tarp Užsakovo, Rangovo ir jo subtiekėjo, kurioje aprašoma tiesioginio atsiskaitymo su subtiekėju tvarka. Tiesioginis atsiskaitymas su subtiekėju neatleidžia Rangovo nuo jo prisiimtų įsipareigojimų pagal sutartį.</w:t>
      </w:r>
    </w:p>
    <w:p w14:paraId="24205207" w14:textId="77777777" w:rsidR="006943E1" w:rsidRPr="00FF45BE" w:rsidRDefault="006943E1" w:rsidP="006943E1">
      <w:pPr>
        <w:widowControl w:val="0"/>
        <w:suppressAutoHyphens/>
        <w:spacing w:after="0" w:line="240" w:lineRule="auto"/>
        <w:ind w:firstLine="851"/>
        <w:jc w:val="center"/>
        <w:rPr>
          <w:rFonts w:ascii="Times New Roman" w:eastAsia="Times New Roman" w:hAnsi="Times New Roman" w:cs="Times New Roman"/>
          <w:kern w:val="0"/>
          <w:sz w:val="24"/>
          <w:szCs w:val="20"/>
          <w:lang w:eastAsia="ar-SA"/>
          <w14:ligatures w14:val="none"/>
        </w:rPr>
      </w:pPr>
    </w:p>
    <w:p w14:paraId="06F7AB71" w14:textId="77777777" w:rsidR="006943E1" w:rsidRPr="00FF45BE" w:rsidRDefault="006943E1" w:rsidP="006943E1">
      <w:pPr>
        <w:keepNext/>
        <w:keepLines/>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kern w:val="0"/>
          <w:sz w:val="24"/>
          <w:szCs w:val="20"/>
          <w:lang w:eastAsia="ar-SA"/>
          <w14:ligatures w14:val="none"/>
        </w:rPr>
        <w:t xml:space="preserve"> </w:t>
      </w:r>
      <w:r w:rsidRPr="00FF45BE">
        <w:rPr>
          <w:rFonts w:ascii="Times New Roman" w:eastAsia="Times New Roman" w:hAnsi="Times New Roman" w:cs="Times New Roman"/>
          <w:b/>
          <w:bCs/>
          <w:kern w:val="0"/>
          <w:sz w:val="24"/>
          <w:szCs w:val="24"/>
          <w:lang w:eastAsia="ar-SA"/>
          <w14:ligatures w14:val="none"/>
        </w:rPr>
        <w:t>XV. ASMENS DUOMENŲ APSAUGA</w:t>
      </w:r>
    </w:p>
    <w:p w14:paraId="6678B9CF" w14:textId="77777777" w:rsidR="006943E1" w:rsidRPr="00FF45BE" w:rsidRDefault="006943E1" w:rsidP="006943E1">
      <w:pPr>
        <w:keepNext/>
        <w:keepLines/>
        <w:suppressAutoHyphens/>
        <w:spacing w:after="0" w:line="240" w:lineRule="auto"/>
        <w:ind w:firstLine="851"/>
        <w:jc w:val="center"/>
        <w:rPr>
          <w:rFonts w:ascii="Times New Roman" w:eastAsia="Times New Roman" w:hAnsi="Times New Roman" w:cs="Times New Roman"/>
          <w:kern w:val="0"/>
          <w:sz w:val="24"/>
          <w:szCs w:val="24"/>
          <w:lang w:eastAsia="ar-SA"/>
          <w14:ligatures w14:val="none"/>
        </w:rPr>
      </w:pPr>
    </w:p>
    <w:p w14:paraId="407D1709" w14:textId="77777777" w:rsidR="006943E1" w:rsidRPr="00FF45BE" w:rsidRDefault="006943E1" w:rsidP="006943E1">
      <w:pPr>
        <w:keepNext/>
        <w:keepLines/>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19E99022" w14:textId="77777777" w:rsidR="006943E1" w:rsidRPr="00FF45BE" w:rsidRDefault="006943E1" w:rsidP="006943E1">
      <w:pPr>
        <w:widowControl w:val="0"/>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04B365A" w14:textId="77777777" w:rsidR="006943E1" w:rsidRPr="00FF45BE" w:rsidRDefault="006943E1" w:rsidP="006943E1">
      <w:pPr>
        <w:widowControl w:val="0"/>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Šalis privalo informuoti kitą Šalį apie bet kokius atstovų, specialistų ir kito personalo bei jų asmens duomenų pasikeitimus, jei šie duomenys buvo perduoti kitai Šaliai.</w:t>
      </w:r>
    </w:p>
    <w:p w14:paraId="5070F7E8" w14:textId="77777777" w:rsidR="006943E1" w:rsidRPr="00FF45BE" w:rsidRDefault="006943E1" w:rsidP="006943E1">
      <w:pPr>
        <w:widowControl w:val="0"/>
        <w:spacing w:before="96" w:after="96" w:line="240" w:lineRule="auto"/>
        <w:jc w:val="center"/>
        <w:rPr>
          <w:rFonts w:ascii="Times New Roman" w:eastAsia="Times New Roman" w:hAnsi="Times New Roman" w:cs="Times New Roman"/>
          <w:b/>
          <w:bCs/>
          <w:kern w:val="0"/>
          <w:sz w:val="24"/>
          <w:szCs w:val="20"/>
          <w:lang w:eastAsia="ar-SA"/>
          <w14:ligatures w14:val="none"/>
        </w:rPr>
      </w:pPr>
    </w:p>
    <w:p w14:paraId="18E357A0" w14:textId="77777777" w:rsidR="006943E1" w:rsidRPr="00FF45BE" w:rsidRDefault="006943E1" w:rsidP="006943E1">
      <w:pPr>
        <w:widowControl w:val="0"/>
        <w:spacing w:before="96" w:after="96" w:line="240" w:lineRule="auto"/>
        <w:jc w:val="both"/>
        <w:rPr>
          <w:rFonts w:ascii="Times New Roman" w:eastAsia="Times New Roman" w:hAnsi="Times New Roman" w:cs="Times New Roman"/>
          <w:kern w:val="0"/>
          <w:sz w:val="24"/>
          <w:szCs w:val="20"/>
          <w:lang w:eastAsia="ar-SA"/>
          <w14:ligatures w14:val="none"/>
        </w:rPr>
      </w:pPr>
    </w:p>
    <w:p w14:paraId="64A54E85" w14:textId="77777777" w:rsidR="006943E1" w:rsidRPr="00FF45BE" w:rsidRDefault="006943E1" w:rsidP="006943E1">
      <w:pPr>
        <w:keepNext/>
        <w:keepLines/>
        <w:suppressAutoHyphens/>
        <w:spacing w:after="0" w:line="240" w:lineRule="auto"/>
        <w:ind w:firstLine="851"/>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lastRenderedPageBreak/>
        <w:t>XVI. KITOS SUTARTIES SĄLYGOS</w:t>
      </w:r>
    </w:p>
    <w:p w14:paraId="34C22367" w14:textId="77777777" w:rsidR="006943E1" w:rsidRPr="00FF45BE" w:rsidRDefault="006943E1" w:rsidP="006943E1">
      <w:pPr>
        <w:keepNext/>
        <w:keepLines/>
        <w:suppressAutoHyphens/>
        <w:spacing w:after="0" w:line="240" w:lineRule="auto"/>
        <w:ind w:firstLine="851"/>
        <w:jc w:val="both"/>
        <w:rPr>
          <w:rFonts w:ascii="Times New Roman" w:eastAsia="Times New Roman" w:hAnsi="Times New Roman" w:cs="Times New Roman"/>
          <w:kern w:val="0"/>
          <w:sz w:val="24"/>
          <w:szCs w:val="24"/>
          <w:lang w:eastAsia="ar-SA"/>
          <w14:ligatures w14:val="none"/>
        </w:rPr>
      </w:pPr>
    </w:p>
    <w:p w14:paraId="16D4ED27" w14:textId="77777777" w:rsidR="006943E1" w:rsidRPr="00FF45BE" w:rsidRDefault="006943E1" w:rsidP="006943E1">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Vykdydamos šią Sutartį, Šalys vadovaujasi Lietuvos Respublikos įstatymais, kitais norminiais teisės aktais ir šios Sutarties sąlygomis.</w:t>
      </w:r>
    </w:p>
    <w:p w14:paraId="019AB6A1"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Cs/>
          <w:iCs/>
          <w:kern w:val="0"/>
          <w:sz w:val="24"/>
          <w:szCs w:val="24"/>
          <w:lang w:eastAsia="ar-SA"/>
          <w14:ligatures w14:val="none"/>
        </w:rPr>
        <w:t xml:space="preserve">Rangovas patvirtina, kad yra gavęs visą būtiną informaciją, kurią Rangovas, panaudodamas savo žinias ir rūpestingumą, galėjo gauti iki Sutarties pasirašymo ir kuri gali turėti įtakos Sutarties kainai arba Darbams. </w:t>
      </w:r>
    </w:p>
    <w:p w14:paraId="275D0094"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Sutarties Šalys Sutarties vykdymo metu privalo bendradarbiauti. Jeigu kyla kliūčių, trukdančių tinkamai vykdyti Sutartį, kiekviena Sutarties Šalis privalo imtis visų, nuo jos priklausančių priemonių toms kliūtims pašalinti. </w:t>
      </w:r>
    </w:p>
    <w:p w14:paraId="35EBE930"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Sutarties sudarymui, vykdymui ir aiškinimui taikoma Lietuvos Respublikos teisė. </w:t>
      </w:r>
    </w:p>
    <w:p w14:paraId="365D96FD"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F764113"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color w:val="000000" w:themeColor="text1"/>
          <w:kern w:val="0"/>
          <w:sz w:val="24"/>
          <w:szCs w:val="24"/>
          <w:lang w:eastAsia="ar-SA"/>
          <w14:ligatures w14:val="none"/>
        </w:rPr>
        <w:t xml:space="preserve">Sutartis, pasirašant popierinį dokumentą, sudaroma 2 (dviem) vienodą teisinę galią turinčiais egzemplioriais – po vieną egzempliorių abiem Sutarties Šalims. </w:t>
      </w:r>
      <w:r w:rsidRPr="00FF45BE">
        <w:rPr>
          <w:rFonts w:ascii="Times New Roman" w:eastAsia="Times New Roman" w:hAnsi="Times New Roman" w:cs="Times New Roman"/>
          <w:color w:val="000000" w:themeColor="text1"/>
          <w:kern w:val="0"/>
          <w:sz w:val="24"/>
          <w:szCs w:val="24"/>
          <w:lang w:eastAsia="lt-LT"/>
          <w14:ligatures w14:val="none"/>
        </w:rPr>
        <w:t xml:space="preserve">Elektroninės formos dokumentas sudaromas </w:t>
      </w:r>
      <w:r w:rsidRPr="00FF45BE">
        <w:rPr>
          <w:rFonts w:ascii="Times New Roman" w:eastAsia="Times New Roman" w:hAnsi="Times New Roman" w:cs="Times New Roman"/>
          <w:kern w:val="0"/>
          <w:sz w:val="24"/>
          <w:szCs w:val="24"/>
          <w:lang w:eastAsia="ar-SA"/>
          <w14:ligatures w14:val="none"/>
        </w:rPr>
        <w:t>1 (vienu) originaliu egzemplioriumi, Šalims pasirašant kvalifikuotais elektroniniais parašais su laiko žyma.</w:t>
      </w:r>
    </w:p>
    <w:p w14:paraId="36AB5596" w14:textId="77777777" w:rsidR="006943E1" w:rsidRPr="00FF45BE" w:rsidRDefault="006943E1" w:rsidP="006943E1">
      <w:pPr>
        <w:keepNext/>
        <w:keepLines/>
        <w:suppressAutoHyphens/>
        <w:spacing w:after="0" w:line="240" w:lineRule="auto"/>
        <w:ind w:firstLine="851"/>
        <w:jc w:val="center"/>
        <w:rPr>
          <w:rFonts w:ascii="Times New Roman" w:eastAsia="Times New Roman" w:hAnsi="Times New Roman" w:cs="Times New Roman"/>
          <w:b/>
          <w:kern w:val="0"/>
          <w:sz w:val="24"/>
          <w:szCs w:val="24"/>
          <w:lang w:eastAsia="ar-SA"/>
          <w14:ligatures w14:val="none"/>
        </w:rPr>
      </w:pPr>
    </w:p>
    <w:p w14:paraId="65FF339B" w14:textId="77777777" w:rsidR="006943E1" w:rsidRPr="00FF45BE" w:rsidRDefault="006943E1" w:rsidP="006943E1">
      <w:pPr>
        <w:keepNext/>
        <w:keepLines/>
        <w:suppressAutoHyphens/>
        <w:spacing w:after="0" w:line="240" w:lineRule="auto"/>
        <w:ind w:firstLine="851"/>
        <w:jc w:val="center"/>
        <w:rPr>
          <w:rFonts w:ascii="Times New Roman" w:eastAsia="Times New Roman" w:hAnsi="Times New Roman" w:cs="Times New Roman"/>
          <w:b/>
          <w:kern w:val="0"/>
          <w:sz w:val="24"/>
          <w:szCs w:val="24"/>
          <w:lang w:eastAsia="ar-SA"/>
          <w14:ligatures w14:val="none"/>
        </w:rPr>
      </w:pPr>
      <w:r w:rsidRPr="00FF45BE">
        <w:rPr>
          <w:rFonts w:ascii="Times New Roman" w:eastAsia="Times New Roman" w:hAnsi="Times New Roman" w:cs="Times New Roman"/>
          <w:b/>
          <w:kern w:val="0"/>
          <w:sz w:val="24"/>
          <w:szCs w:val="24"/>
          <w:lang w:eastAsia="ar-SA"/>
          <w14:ligatures w14:val="none"/>
        </w:rPr>
        <w:t>XVII. ŠALIŲ PARAŠAI</w:t>
      </w:r>
    </w:p>
    <w:p w14:paraId="0A6BB287" w14:textId="77777777" w:rsidR="006943E1" w:rsidRPr="00FF45BE" w:rsidRDefault="006943E1" w:rsidP="006943E1">
      <w:pPr>
        <w:keepNext/>
        <w:keepLines/>
        <w:suppressAutoHyphens/>
        <w:spacing w:after="0" w:line="240" w:lineRule="auto"/>
        <w:ind w:firstLine="851"/>
        <w:jc w:val="center"/>
        <w:rPr>
          <w:rFonts w:ascii="Times New Roman" w:eastAsia="Times New Roman" w:hAnsi="Times New Roman" w:cs="Times New Roman"/>
          <w:b/>
          <w:kern w:val="0"/>
          <w:sz w:val="24"/>
          <w:szCs w:val="24"/>
          <w:lang w:eastAsia="ar-SA"/>
          <w14:ligatures w14:val="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6943E1" w:rsidRPr="00FF45BE" w14:paraId="4C717692" w14:textId="77777777" w:rsidTr="00345934">
        <w:tc>
          <w:tcPr>
            <w:tcW w:w="4813" w:type="dxa"/>
          </w:tcPr>
          <w:p w14:paraId="60ACAA20" w14:textId="77777777" w:rsidR="006943E1" w:rsidRPr="00FF45BE" w:rsidRDefault="006943E1" w:rsidP="00345934">
            <w:pPr>
              <w:keepNext/>
              <w:keepLines/>
              <w:suppressAutoHyphens/>
              <w:jc w:val="both"/>
              <w:rPr>
                <w:rFonts w:ascii="Times New Roman" w:eastAsia="Times New Roman" w:hAnsi="Times New Roman"/>
                <w:b/>
                <w:bCs/>
                <w:sz w:val="24"/>
                <w:szCs w:val="24"/>
                <w:lang w:eastAsia="ar-SA"/>
              </w:rPr>
            </w:pPr>
            <w:r w:rsidRPr="00FF45BE">
              <w:rPr>
                <w:rFonts w:ascii="Times New Roman" w:eastAsia="Times New Roman" w:hAnsi="Times New Roman"/>
                <w:b/>
                <w:bCs/>
                <w:sz w:val="24"/>
                <w:szCs w:val="24"/>
                <w:lang w:eastAsia="ar-SA"/>
              </w:rPr>
              <w:t>Užsakovas:</w:t>
            </w:r>
          </w:p>
          <w:p w14:paraId="5B077998" w14:textId="77777777" w:rsidR="006943E1" w:rsidRPr="00FF45BE" w:rsidRDefault="006943E1" w:rsidP="00345934">
            <w:pPr>
              <w:keepNext/>
              <w:keepLines/>
              <w:suppressAutoHyphens/>
              <w:jc w:val="both"/>
              <w:rPr>
                <w:rFonts w:ascii="Times New Roman" w:eastAsia="Times New Roman" w:hAnsi="Times New Roman"/>
                <w:b/>
                <w:bCs/>
                <w:sz w:val="24"/>
                <w:szCs w:val="24"/>
                <w:lang w:eastAsia="ar-SA"/>
              </w:rPr>
            </w:pPr>
          </w:p>
          <w:p w14:paraId="5D15A374" w14:textId="77777777" w:rsidR="00AB3DFF" w:rsidRPr="00FF45BE" w:rsidRDefault="00AB3DFF" w:rsidP="00AB3DFF">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Kaišiadorių rajono savivaldybės administracijos </w:t>
            </w:r>
          </w:p>
          <w:p w14:paraId="222C7B86" w14:textId="77777777" w:rsidR="00AB3DFF" w:rsidRPr="00FF45BE" w:rsidRDefault="00AB3DFF" w:rsidP="00AB3DFF">
            <w:pPr>
              <w:keepNext/>
              <w:keepLines/>
              <w:suppressAutoHyphens/>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Katedros</w:t>
            </w:r>
            <w:r w:rsidRPr="00FF45BE">
              <w:rPr>
                <w:rFonts w:ascii="Times New Roman" w:eastAsia="Times New Roman" w:hAnsi="Times New Roman"/>
                <w:sz w:val="24"/>
                <w:szCs w:val="24"/>
                <w:lang w:eastAsia="ar-SA"/>
              </w:rPr>
              <w:t xml:space="preserve"> g. 4, 5612</w:t>
            </w:r>
            <w:r>
              <w:rPr>
                <w:rFonts w:ascii="Times New Roman" w:eastAsia="Times New Roman" w:hAnsi="Times New Roman"/>
                <w:sz w:val="24"/>
                <w:szCs w:val="24"/>
                <w:lang w:eastAsia="ar-SA"/>
              </w:rPr>
              <w:t>1</w:t>
            </w:r>
            <w:r w:rsidRPr="00FF45BE">
              <w:rPr>
                <w:rFonts w:ascii="Times New Roman" w:eastAsia="Times New Roman" w:hAnsi="Times New Roman"/>
                <w:sz w:val="24"/>
                <w:szCs w:val="24"/>
                <w:lang w:eastAsia="ar-SA"/>
              </w:rPr>
              <w:t xml:space="preserve"> Kaišiadorys</w:t>
            </w:r>
          </w:p>
          <w:p w14:paraId="1F8B8A1D" w14:textId="77777777" w:rsidR="00AB3DFF" w:rsidRPr="00FF45BE" w:rsidRDefault="00AB3DFF" w:rsidP="00AB3DFF">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Įstaigos kodas </w:t>
            </w:r>
            <w:r w:rsidRPr="0024494B">
              <w:rPr>
                <w:rFonts w:ascii="Times New Roman" w:hAnsi="Times New Roman"/>
                <w:sz w:val="24"/>
                <w:szCs w:val="24"/>
              </w:rPr>
              <w:t>188773916</w:t>
            </w:r>
          </w:p>
          <w:p w14:paraId="473E4A7C" w14:textId="77777777" w:rsidR="00AB3DFF" w:rsidRPr="00FF45BE" w:rsidRDefault="00AB3DFF" w:rsidP="00AB3DFF">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Tel. +370 616 38074,</w:t>
            </w:r>
          </w:p>
          <w:p w14:paraId="3BBC499E" w14:textId="77777777" w:rsidR="00AB3DFF" w:rsidRPr="00FF45BE" w:rsidRDefault="00AB3DFF" w:rsidP="00AB3DFF">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El. paštas: </w:t>
            </w:r>
            <w:hyperlink r:id="rId9" w:history="1">
              <w:r w:rsidRPr="0024494B">
                <w:rPr>
                  <w:rFonts w:ascii="Times New Roman" w:eastAsia="Times New Roman" w:hAnsi="Times New Roman"/>
                  <w:color w:val="0000FF"/>
                  <w:sz w:val="24"/>
                  <w:szCs w:val="24"/>
                  <w:u w:val="single"/>
                  <w:lang w:val="lt"/>
                </w:rPr>
                <w:t>dokumentai@kaisiadorys.lt</w:t>
              </w:r>
            </w:hyperlink>
          </w:p>
          <w:p w14:paraId="416112AE" w14:textId="77777777" w:rsidR="00AB3DFF" w:rsidRPr="00FF45BE" w:rsidRDefault="00AB3DFF" w:rsidP="00AB3DFF">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A. s.  LT444010040500090074</w:t>
            </w:r>
          </w:p>
          <w:p w14:paraId="441686B6" w14:textId="77777777" w:rsidR="00AB3DFF" w:rsidRPr="00FF45BE" w:rsidRDefault="00AB3DFF" w:rsidP="00AB3DFF">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AB Luminor bankas, banko kodas 40100</w:t>
            </w:r>
          </w:p>
          <w:p w14:paraId="2F3AC45E" w14:textId="77777777" w:rsidR="00AB3DFF" w:rsidRPr="00FF45BE" w:rsidRDefault="00AB3DFF" w:rsidP="00AB3DFF">
            <w:pPr>
              <w:keepNext/>
              <w:keepLines/>
              <w:suppressAutoHyphens/>
              <w:jc w:val="both"/>
              <w:rPr>
                <w:rFonts w:ascii="Times New Roman" w:eastAsia="Times New Roman" w:hAnsi="Times New Roman"/>
                <w:sz w:val="24"/>
                <w:szCs w:val="24"/>
                <w:lang w:eastAsia="ar-SA"/>
              </w:rPr>
            </w:pPr>
          </w:p>
          <w:p w14:paraId="7C8C123A" w14:textId="0BB3AC02" w:rsidR="00AB3DFF" w:rsidRDefault="00AB3DFF" w:rsidP="00AB3DFF">
            <w:pPr>
              <w:keepNext/>
              <w:keepLines/>
              <w:suppressAutoHyphens/>
              <w:rPr>
                <w:rFonts w:ascii="Times New Roman" w:hAnsi="Times New Roman"/>
                <w:sz w:val="24"/>
                <w:szCs w:val="24"/>
              </w:rPr>
            </w:pPr>
            <w:r w:rsidRPr="00475688">
              <w:rPr>
                <w:rFonts w:ascii="Times New Roman" w:hAnsi="Times New Roman"/>
                <w:sz w:val="24"/>
                <w:szCs w:val="24"/>
              </w:rPr>
              <w:t>Administracijos direktori</w:t>
            </w:r>
            <w:r>
              <w:rPr>
                <w:rFonts w:ascii="Times New Roman" w:hAnsi="Times New Roman"/>
                <w:sz w:val="24"/>
                <w:szCs w:val="24"/>
              </w:rPr>
              <w:t>us</w:t>
            </w:r>
            <w:r w:rsidRPr="00475688">
              <w:rPr>
                <w:rFonts w:ascii="Times New Roman" w:hAnsi="Times New Roman"/>
                <w:sz w:val="24"/>
                <w:szCs w:val="24"/>
              </w:rPr>
              <w:t xml:space="preserve"> </w:t>
            </w:r>
          </w:p>
          <w:p w14:paraId="6B6934D9" w14:textId="77777777" w:rsidR="00AB3DFF" w:rsidRDefault="00AB3DFF" w:rsidP="00AB3DFF">
            <w:pPr>
              <w:keepNext/>
              <w:keepLines/>
              <w:suppressAutoHyphens/>
              <w:jc w:val="both"/>
              <w:rPr>
                <w:rFonts w:ascii="Times New Roman" w:hAnsi="Times New Roman"/>
                <w:sz w:val="24"/>
                <w:szCs w:val="24"/>
              </w:rPr>
            </w:pPr>
          </w:p>
          <w:p w14:paraId="38EB375B" w14:textId="7804BAFC" w:rsidR="00AB3DFF" w:rsidRDefault="00AB3DFF" w:rsidP="00AB3DFF">
            <w:pPr>
              <w:keepNext/>
              <w:keepLines/>
              <w:suppressAutoHyphens/>
              <w:jc w:val="both"/>
              <w:rPr>
                <w:rFonts w:ascii="Times New Roman" w:hAnsi="Times New Roman"/>
                <w:sz w:val="24"/>
                <w:szCs w:val="24"/>
              </w:rPr>
            </w:pPr>
            <w:r>
              <w:rPr>
                <w:rFonts w:ascii="Times New Roman" w:hAnsi="Times New Roman"/>
                <w:sz w:val="24"/>
                <w:szCs w:val="24"/>
              </w:rPr>
              <w:t>Karolis Petkevičius</w:t>
            </w:r>
          </w:p>
          <w:p w14:paraId="05101304" w14:textId="77777777" w:rsidR="00AB3DFF" w:rsidRPr="00AB3DFF" w:rsidRDefault="00AB3DFF" w:rsidP="00AB3DFF">
            <w:pPr>
              <w:keepNext/>
              <w:keepLines/>
              <w:suppressAutoHyphens/>
              <w:jc w:val="both"/>
              <w:rPr>
                <w:rFonts w:ascii="Times New Roman" w:hAnsi="Times New Roman"/>
                <w:sz w:val="24"/>
                <w:szCs w:val="24"/>
              </w:rPr>
            </w:pPr>
          </w:p>
          <w:p w14:paraId="32B782B0" w14:textId="77777777" w:rsidR="00AB3DFF" w:rsidRPr="00FF45BE" w:rsidRDefault="00AB3DFF" w:rsidP="00AB3DFF">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A.V.</w:t>
            </w:r>
          </w:p>
          <w:p w14:paraId="5B4E27B7" w14:textId="77777777" w:rsidR="006943E1" w:rsidRPr="00FF45BE" w:rsidRDefault="006943E1" w:rsidP="00345934">
            <w:pPr>
              <w:keepNext/>
              <w:keepLines/>
              <w:suppressAutoHyphens/>
              <w:jc w:val="both"/>
              <w:rPr>
                <w:rFonts w:ascii="Times New Roman" w:eastAsia="Times New Roman" w:hAnsi="Times New Roman"/>
                <w:sz w:val="24"/>
                <w:szCs w:val="24"/>
                <w:lang w:eastAsia="ar-SA"/>
              </w:rPr>
            </w:pPr>
          </w:p>
          <w:p w14:paraId="605676DD" w14:textId="77777777" w:rsidR="006943E1" w:rsidRPr="00FF45BE" w:rsidRDefault="006943E1" w:rsidP="00345934">
            <w:pPr>
              <w:keepNext/>
              <w:keepLines/>
              <w:suppressAutoHyphens/>
              <w:jc w:val="both"/>
              <w:rPr>
                <w:rFonts w:ascii="Times New Roman" w:eastAsia="Times New Roman" w:hAnsi="Times New Roman"/>
                <w:sz w:val="24"/>
                <w:szCs w:val="24"/>
                <w:lang w:eastAsia="ar-SA"/>
              </w:rPr>
            </w:pPr>
          </w:p>
          <w:p w14:paraId="701ADEE3" w14:textId="77777777" w:rsidR="006943E1" w:rsidRPr="00FF45BE" w:rsidRDefault="006943E1" w:rsidP="00345934">
            <w:pPr>
              <w:keepNext/>
              <w:keepLines/>
              <w:suppressAutoHyphens/>
              <w:jc w:val="both"/>
              <w:rPr>
                <w:rFonts w:ascii="Times New Roman" w:eastAsia="Times New Roman" w:hAnsi="Times New Roman"/>
                <w:sz w:val="24"/>
                <w:szCs w:val="24"/>
                <w:lang w:eastAsia="ar-SA"/>
              </w:rPr>
            </w:pPr>
          </w:p>
        </w:tc>
        <w:tc>
          <w:tcPr>
            <w:tcW w:w="4814" w:type="dxa"/>
          </w:tcPr>
          <w:p w14:paraId="51E5AC2A" w14:textId="77777777" w:rsidR="006943E1" w:rsidRPr="00FF45BE" w:rsidRDefault="006943E1" w:rsidP="00345934">
            <w:pPr>
              <w:keepNext/>
              <w:keepLines/>
              <w:suppressAutoHyphens/>
              <w:rPr>
                <w:rFonts w:ascii="Times New Roman" w:eastAsia="Times New Roman" w:hAnsi="Times New Roman"/>
                <w:b/>
                <w:bCs/>
                <w:sz w:val="24"/>
                <w:szCs w:val="24"/>
                <w:lang w:eastAsia="ar-SA"/>
              </w:rPr>
            </w:pPr>
            <w:r w:rsidRPr="00FF45BE">
              <w:rPr>
                <w:rFonts w:ascii="Times New Roman" w:eastAsia="Times New Roman" w:hAnsi="Times New Roman"/>
                <w:b/>
                <w:bCs/>
                <w:sz w:val="24"/>
                <w:szCs w:val="24"/>
                <w:lang w:eastAsia="ar-SA"/>
              </w:rPr>
              <w:t>Rangovas:</w:t>
            </w:r>
          </w:p>
          <w:p w14:paraId="730AB147" w14:textId="77777777" w:rsidR="006943E1" w:rsidRPr="00FF45BE" w:rsidRDefault="006943E1" w:rsidP="00345934">
            <w:pPr>
              <w:widowControl w:val="0"/>
              <w:tabs>
                <w:tab w:val="left" w:pos="540"/>
                <w:tab w:val="left" w:pos="709"/>
                <w:tab w:val="left" w:pos="1440"/>
              </w:tabs>
              <w:rPr>
                <w:rFonts w:ascii="Times New Roman" w:eastAsia="Times New Roman" w:hAnsi="Times New Roman"/>
                <w:color w:val="FFFFFF" w:themeColor="background1"/>
                <w:sz w:val="24"/>
                <w:szCs w:val="24"/>
                <w:lang w:eastAsia="ar-SA"/>
              </w:rPr>
            </w:pPr>
          </w:p>
          <w:p w14:paraId="7C3FF1D1" w14:textId="77777777" w:rsidR="006943E1" w:rsidRPr="00FF45BE" w:rsidRDefault="006943E1" w:rsidP="00345934">
            <w:pPr>
              <w:widowControl w:val="0"/>
              <w:tabs>
                <w:tab w:val="left" w:pos="540"/>
                <w:tab w:val="left" w:pos="709"/>
                <w:tab w:val="left" w:pos="1440"/>
              </w:tabs>
              <w:rPr>
                <w:rFonts w:ascii="Times New Roman" w:hAnsi="Times New Roman"/>
                <w:color w:val="FFFFFF" w:themeColor="background1"/>
                <w:sz w:val="24"/>
                <w:szCs w:val="24"/>
              </w:rPr>
            </w:pPr>
          </w:p>
          <w:p w14:paraId="3C2CD709" w14:textId="77777777" w:rsidR="006943E1" w:rsidRPr="00FF45BE" w:rsidRDefault="006943E1" w:rsidP="00345934">
            <w:pPr>
              <w:widowControl w:val="0"/>
              <w:tabs>
                <w:tab w:val="left" w:pos="540"/>
                <w:tab w:val="left" w:pos="709"/>
                <w:tab w:val="left" w:pos="1440"/>
              </w:tabs>
              <w:rPr>
                <w:rFonts w:ascii="Times New Roman" w:hAnsi="Times New Roman"/>
                <w:sz w:val="24"/>
                <w:szCs w:val="24"/>
              </w:rPr>
            </w:pPr>
          </w:p>
          <w:p w14:paraId="1F4254B4" w14:textId="77777777" w:rsidR="006943E1" w:rsidRPr="00FF45BE" w:rsidRDefault="006943E1" w:rsidP="00345934">
            <w:pPr>
              <w:widowControl w:val="0"/>
              <w:tabs>
                <w:tab w:val="left" w:pos="540"/>
                <w:tab w:val="left" w:pos="709"/>
                <w:tab w:val="left" w:pos="1440"/>
              </w:tabs>
              <w:rPr>
                <w:rFonts w:ascii="Times New Roman" w:hAnsi="Times New Roman"/>
                <w:sz w:val="24"/>
                <w:szCs w:val="24"/>
              </w:rPr>
            </w:pPr>
          </w:p>
          <w:p w14:paraId="4EB84E76" w14:textId="77777777" w:rsidR="006943E1" w:rsidRPr="00FF45BE" w:rsidRDefault="006943E1" w:rsidP="00345934">
            <w:pPr>
              <w:widowControl w:val="0"/>
              <w:tabs>
                <w:tab w:val="left" w:pos="540"/>
                <w:tab w:val="left" w:pos="709"/>
                <w:tab w:val="left" w:pos="1440"/>
              </w:tabs>
              <w:rPr>
                <w:rFonts w:ascii="Times New Roman" w:hAnsi="Times New Roman"/>
                <w:sz w:val="24"/>
                <w:szCs w:val="24"/>
              </w:rPr>
            </w:pPr>
          </w:p>
          <w:p w14:paraId="0FA6F33D" w14:textId="77777777" w:rsidR="006943E1" w:rsidRPr="00FF45BE" w:rsidRDefault="006943E1" w:rsidP="00345934">
            <w:pPr>
              <w:widowControl w:val="0"/>
              <w:tabs>
                <w:tab w:val="left" w:pos="540"/>
                <w:tab w:val="left" w:pos="709"/>
                <w:tab w:val="left" w:pos="1440"/>
              </w:tabs>
              <w:rPr>
                <w:rFonts w:ascii="Times New Roman" w:hAnsi="Times New Roman"/>
                <w:sz w:val="24"/>
                <w:szCs w:val="24"/>
              </w:rPr>
            </w:pPr>
          </w:p>
          <w:p w14:paraId="12CE33FE" w14:textId="77777777" w:rsidR="006943E1" w:rsidRPr="00FF45BE" w:rsidRDefault="006943E1" w:rsidP="00345934">
            <w:pPr>
              <w:keepNext/>
              <w:keepLines/>
              <w:suppressAutoHyphens/>
              <w:jc w:val="both"/>
              <w:rPr>
                <w:rFonts w:ascii="Times New Roman" w:eastAsia="Times New Roman" w:hAnsi="Times New Roman"/>
                <w:sz w:val="24"/>
                <w:szCs w:val="24"/>
                <w:lang w:eastAsia="ar-SA"/>
              </w:rPr>
            </w:pPr>
          </w:p>
          <w:p w14:paraId="0BAD6008" w14:textId="77777777" w:rsidR="006943E1" w:rsidRPr="00FF45BE" w:rsidRDefault="006943E1" w:rsidP="00345934">
            <w:pPr>
              <w:keepNext/>
              <w:keepLines/>
              <w:suppressAutoHyphens/>
              <w:jc w:val="both"/>
              <w:rPr>
                <w:rFonts w:ascii="Times New Roman" w:eastAsia="Times New Roman" w:hAnsi="Times New Roman"/>
                <w:sz w:val="24"/>
                <w:szCs w:val="24"/>
                <w:lang w:eastAsia="ar-SA"/>
              </w:rPr>
            </w:pPr>
          </w:p>
          <w:p w14:paraId="1549D4B2" w14:textId="77777777" w:rsidR="006943E1" w:rsidRPr="00FF45BE" w:rsidRDefault="006943E1" w:rsidP="00345934">
            <w:pPr>
              <w:keepNext/>
              <w:keepLines/>
              <w:suppressAutoHyphens/>
              <w:jc w:val="both"/>
              <w:rPr>
                <w:rFonts w:ascii="Times New Roman" w:eastAsia="Times New Roman" w:hAnsi="Times New Roman"/>
                <w:sz w:val="24"/>
                <w:szCs w:val="24"/>
                <w:lang w:eastAsia="ar-SA"/>
              </w:rPr>
            </w:pPr>
          </w:p>
        </w:tc>
      </w:tr>
      <w:tr w:rsidR="006943E1" w:rsidRPr="00FF45BE" w14:paraId="4FA1622F" w14:textId="77777777" w:rsidTr="00345934">
        <w:tc>
          <w:tcPr>
            <w:tcW w:w="4813" w:type="dxa"/>
          </w:tcPr>
          <w:p w14:paraId="37DEAAF0" w14:textId="77777777" w:rsidR="006943E1" w:rsidRPr="00FF45BE" w:rsidRDefault="006943E1" w:rsidP="00345934">
            <w:pPr>
              <w:keepNext/>
              <w:keepLines/>
              <w:suppressAutoHyphens/>
              <w:jc w:val="both"/>
              <w:rPr>
                <w:rFonts w:ascii="Times New Roman" w:eastAsia="Times New Roman" w:hAnsi="Times New Roman"/>
                <w:sz w:val="24"/>
                <w:szCs w:val="24"/>
                <w:lang w:eastAsia="ar-SA"/>
              </w:rPr>
            </w:pPr>
          </w:p>
        </w:tc>
        <w:tc>
          <w:tcPr>
            <w:tcW w:w="4814" w:type="dxa"/>
          </w:tcPr>
          <w:p w14:paraId="7450823D" w14:textId="77777777" w:rsidR="006943E1" w:rsidRPr="00FF45BE" w:rsidRDefault="006943E1" w:rsidP="00345934">
            <w:pPr>
              <w:keepNext/>
              <w:keepLines/>
              <w:suppressAutoHyphens/>
              <w:jc w:val="both"/>
              <w:rPr>
                <w:rFonts w:ascii="Times New Roman" w:eastAsia="Times New Roman" w:hAnsi="Times New Roman"/>
                <w:sz w:val="24"/>
                <w:szCs w:val="24"/>
                <w:lang w:eastAsia="ar-SA"/>
              </w:rPr>
            </w:pPr>
          </w:p>
        </w:tc>
      </w:tr>
    </w:tbl>
    <w:p w14:paraId="7D408102" w14:textId="77777777" w:rsidR="006943E1" w:rsidRPr="00FF45BE" w:rsidRDefault="006943E1" w:rsidP="006943E1">
      <w:pPr>
        <w:suppressAutoHyphens/>
        <w:spacing w:after="0" w:line="240" w:lineRule="auto"/>
        <w:rPr>
          <w:rFonts w:ascii="Times New Roman" w:eastAsia="Times New Roman" w:hAnsi="Times New Roman" w:cs="Times New Roman"/>
          <w:iCs/>
          <w:kern w:val="0"/>
          <w:sz w:val="24"/>
          <w:szCs w:val="24"/>
          <w:lang w:eastAsia="ar-SA"/>
          <w14:ligatures w14:val="none"/>
        </w:rPr>
      </w:pPr>
    </w:p>
    <w:p w14:paraId="2EA2250F" w14:textId="77777777" w:rsidR="006943E1" w:rsidRPr="00FF45BE" w:rsidRDefault="006943E1" w:rsidP="006943E1">
      <w:pPr>
        <w:suppressAutoHyphens/>
        <w:spacing w:after="0" w:line="240" w:lineRule="auto"/>
        <w:rPr>
          <w:rFonts w:ascii="Times New Roman" w:eastAsia="Times New Roman" w:hAnsi="Times New Roman" w:cs="Times New Roman"/>
          <w:kern w:val="0"/>
          <w:sz w:val="24"/>
          <w:szCs w:val="20"/>
          <w:lang w:eastAsia="ar-SA"/>
          <w14:ligatures w14:val="none"/>
        </w:rPr>
      </w:pPr>
    </w:p>
    <w:p w14:paraId="1D7489B1" w14:textId="77777777" w:rsidR="006943E1" w:rsidRDefault="006943E1" w:rsidP="006943E1"/>
    <w:p w14:paraId="1AD30B98" w14:textId="77777777" w:rsidR="006943E1" w:rsidRDefault="006943E1" w:rsidP="006943E1"/>
    <w:p w14:paraId="2D7073DA" w14:textId="77777777" w:rsidR="006943E1" w:rsidRDefault="006943E1" w:rsidP="006943E1"/>
    <w:p w14:paraId="4E193D6C" w14:textId="77777777" w:rsidR="006943E1" w:rsidRDefault="006943E1" w:rsidP="006943E1"/>
    <w:p w14:paraId="357E3634" w14:textId="77777777" w:rsidR="00072888" w:rsidRDefault="00072888"/>
    <w:sectPr w:rsidR="00072888" w:rsidSect="006943E1">
      <w:headerReference w:type="default" r:id="rId10"/>
      <w:footerReference w:type="default" r:id="rId11"/>
      <w:headerReference w:type="first" r:id="rId12"/>
      <w:footerReference w:type="first" r:id="rId13"/>
      <w:footnotePr>
        <w:pos w:val="beneathText"/>
      </w:footnotePr>
      <w:pgSz w:w="11905" w:h="16837"/>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F5DFD" w14:textId="77777777" w:rsidR="00A57E65" w:rsidRDefault="00A57E65" w:rsidP="006943E1">
      <w:pPr>
        <w:spacing w:after="0" w:line="240" w:lineRule="auto"/>
      </w:pPr>
      <w:r>
        <w:separator/>
      </w:r>
    </w:p>
  </w:endnote>
  <w:endnote w:type="continuationSeparator" w:id="0">
    <w:p w14:paraId="76085971" w14:textId="77777777" w:rsidR="00A57E65" w:rsidRDefault="00A57E65" w:rsidP="0069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6701" w14:textId="77777777" w:rsidR="005F7BDF" w:rsidRDefault="00B872C8">
    <w:pPr>
      <w:pStyle w:val="Porat"/>
      <w:ind w:right="360"/>
      <w:jc w:val="center"/>
    </w:pPr>
    <w:r>
      <w:rPr>
        <w:noProof/>
        <w:lang w:val="en-GB" w:eastAsia="en-GB"/>
      </w:rPr>
      <mc:AlternateContent>
        <mc:Choice Requires="wps">
          <w:drawing>
            <wp:anchor distT="0" distB="0" distL="0" distR="0" simplePos="0" relativeHeight="251659264" behindDoc="0" locked="0" layoutInCell="1" allowOverlap="1" wp14:anchorId="5B792382" wp14:editId="51540C5D">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61AEF417" w14:textId="77777777" w:rsidR="005F7BDF" w:rsidRDefault="005F7BD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92382"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61AEF417" w14:textId="77777777" w:rsidR="005F7BDF" w:rsidRDefault="005F7BDF"/>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32309DC" w14:paraId="6D75C4D5" w14:textId="77777777" w:rsidTr="532309DC">
      <w:trPr>
        <w:trHeight w:val="300"/>
      </w:trPr>
      <w:tc>
        <w:tcPr>
          <w:tcW w:w="3210" w:type="dxa"/>
        </w:tcPr>
        <w:p w14:paraId="634D1D7E" w14:textId="77777777" w:rsidR="005F7BDF" w:rsidRDefault="005F7BDF" w:rsidP="532309DC">
          <w:pPr>
            <w:pStyle w:val="Antrats"/>
            <w:ind w:left="-115"/>
          </w:pPr>
        </w:p>
      </w:tc>
      <w:tc>
        <w:tcPr>
          <w:tcW w:w="3210" w:type="dxa"/>
        </w:tcPr>
        <w:p w14:paraId="20714A4F" w14:textId="77777777" w:rsidR="005F7BDF" w:rsidRDefault="005F7BDF" w:rsidP="532309DC">
          <w:pPr>
            <w:pStyle w:val="Antrats"/>
            <w:jc w:val="center"/>
          </w:pPr>
        </w:p>
      </w:tc>
      <w:tc>
        <w:tcPr>
          <w:tcW w:w="3210" w:type="dxa"/>
        </w:tcPr>
        <w:p w14:paraId="353C82E1" w14:textId="77777777" w:rsidR="005F7BDF" w:rsidRDefault="005F7BDF" w:rsidP="532309DC">
          <w:pPr>
            <w:pStyle w:val="Antrats"/>
            <w:ind w:right="-115"/>
            <w:jc w:val="right"/>
          </w:pPr>
        </w:p>
      </w:tc>
    </w:tr>
  </w:tbl>
  <w:p w14:paraId="5A0D0A13" w14:textId="77777777" w:rsidR="005F7BDF" w:rsidRDefault="005F7BDF" w:rsidP="532309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B2261" w14:textId="77777777" w:rsidR="00A57E65" w:rsidRDefault="00A57E65" w:rsidP="006943E1">
      <w:pPr>
        <w:spacing w:after="0" w:line="240" w:lineRule="auto"/>
      </w:pPr>
      <w:r>
        <w:separator/>
      </w:r>
    </w:p>
  </w:footnote>
  <w:footnote w:type="continuationSeparator" w:id="0">
    <w:p w14:paraId="6887C381" w14:textId="77777777" w:rsidR="00A57E65" w:rsidRDefault="00A57E65" w:rsidP="00694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4029" w14:textId="494ADA5E" w:rsidR="005F7BDF" w:rsidRDefault="00B872C8">
    <w:pPr>
      <w:pStyle w:val="Antrats"/>
      <w:jc w:val="center"/>
    </w:pPr>
    <w:r>
      <w:fldChar w:fldCharType="begin"/>
    </w:r>
    <w:r>
      <w:instrText>PAGE   \* MERGEFORMAT</w:instrText>
    </w:r>
    <w:r>
      <w:fldChar w:fldCharType="separate"/>
    </w:r>
    <w:r w:rsidR="00272B13">
      <w:rPr>
        <w:noProof/>
      </w:rPr>
      <w:t>17</w:t>
    </w:r>
    <w:r>
      <w:rPr>
        <w:noProof/>
      </w:rPr>
      <w:fldChar w:fldCharType="end"/>
    </w:r>
  </w:p>
  <w:p w14:paraId="3CE83C43" w14:textId="77777777" w:rsidR="005F7BDF" w:rsidRDefault="005F7BD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849" w:type="dxa"/>
      <w:tblLayout w:type="fixed"/>
      <w:tblLook w:val="06A0" w:firstRow="1" w:lastRow="0" w:firstColumn="1" w:lastColumn="0" w:noHBand="1" w:noVBand="1"/>
    </w:tblPr>
    <w:tblGrid>
      <w:gridCol w:w="3210"/>
      <w:gridCol w:w="6429"/>
      <w:gridCol w:w="3210"/>
    </w:tblGrid>
    <w:tr w:rsidR="532309DC" w14:paraId="13F05D0E" w14:textId="77777777" w:rsidTr="000726FA">
      <w:trPr>
        <w:trHeight w:val="300"/>
      </w:trPr>
      <w:tc>
        <w:tcPr>
          <w:tcW w:w="3210" w:type="dxa"/>
        </w:tcPr>
        <w:p w14:paraId="206B3955" w14:textId="77777777" w:rsidR="005F7BDF" w:rsidRDefault="005F7BDF" w:rsidP="532309DC">
          <w:pPr>
            <w:pStyle w:val="Antrats"/>
            <w:ind w:left="-115"/>
          </w:pPr>
        </w:p>
      </w:tc>
      <w:tc>
        <w:tcPr>
          <w:tcW w:w="6429" w:type="dxa"/>
        </w:tcPr>
        <w:p w14:paraId="4C833AC9" w14:textId="4CD8026A" w:rsidR="005F7BDF" w:rsidRPr="00810BAC" w:rsidRDefault="00B872C8" w:rsidP="532309DC">
          <w:pPr>
            <w:pStyle w:val="Antrats"/>
            <w:jc w:val="center"/>
            <w:rPr>
              <w:rFonts w:ascii="Times New Roman" w:hAnsi="Times New Roman" w:cs="Times New Roman"/>
              <w:i/>
              <w:iCs/>
              <w:sz w:val="24"/>
              <w:szCs w:val="24"/>
            </w:rPr>
          </w:pPr>
          <w:r>
            <w:rPr>
              <w:rFonts w:ascii="Times New Roman" w:hAnsi="Times New Roman" w:cs="Times New Roman"/>
              <w:i/>
              <w:iCs/>
              <w:sz w:val="24"/>
              <w:szCs w:val="24"/>
            </w:rPr>
            <w:t xml:space="preserve">                         </w:t>
          </w:r>
          <w:r w:rsidRPr="00810BAC">
            <w:rPr>
              <w:rFonts w:ascii="Times New Roman" w:hAnsi="Times New Roman" w:cs="Times New Roman"/>
              <w:i/>
              <w:iCs/>
              <w:sz w:val="24"/>
              <w:szCs w:val="24"/>
            </w:rPr>
            <w:t>Projektas</w:t>
          </w:r>
          <w:r w:rsidR="007E5B88">
            <w:rPr>
              <w:rFonts w:ascii="Times New Roman" w:hAnsi="Times New Roman" w:cs="Times New Roman"/>
              <w:i/>
              <w:iCs/>
              <w:sz w:val="24"/>
              <w:szCs w:val="24"/>
            </w:rPr>
            <w:t xml:space="preserve"> 2025 08 28</w:t>
          </w:r>
        </w:p>
      </w:tc>
      <w:tc>
        <w:tcPr>
          <w:tcW w:w="3210" w:type="dxa"/>
        </w:tcPr>
        <w:p w14:paraId="617300BE" w14:textId="77777777" w:rsidR="005F7BDF" w:rsidRDefault="00B872C8" w:rsidP="532309DC">
          <w:pPr>
            <w:pStyle w:val="Antrats"/>
            <w:ind w:right="-115"/>
            <w:jc w:val="right"/>
          </w:pPr>
          <w:r>
            <w:t xml:space="preserve"> </w:t>
          </w:r>
        </w:p>
      </w:tc>
    </w:tr>
  </w:tbl>
  <w:p w14:paraId="072EA85F" w14:textId="77777777" w:rsidR="005F7BDF" w:rsidRDefault="005F7BDF" w:rsidP="532309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18164704"/>
    <w:lvl w:ilvl="0">
      <w:start w:val="1"/>
      <w:numFmt w:val="decimal"/>
      <w:lvlText w:val="%1."/>
      <w:lvlJc w:val="left"/>
      <w:pPr>
        <w:ind w:left="1353" w:hanging="360"/>
      </w:pPr>
      <w:rPr>
        <w:rFonts w:ascii="Times New Roman" w:hAnsi="Times New Roman" w:cs="Times New Roman" w:hint="default"/>
        <w:i w:val="0"/>
        <w:iCs w:val="0"/>
        <w:sz w:val="24"/>
        <w:szCs w:val="24"/>
      </w:rPr>
    </w:lvl>
    <w:lvl w:ilvl="1">
      <w:start w:val="1"/>
      <w:numFmt w:val="decimal"/>
      <w:lvlText w:val="%1.%2."/>
      <w:lvlJc w:val="left"/>
      <w:pPr>
        <w:ind w:left="2771"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9093522">
    <w:abstractNumId w:val="2"/>
  </w:num>
  <w:num w:numId="2" w16cid:durableId="536044782">
    <w:abstractNumId w:val="0"/>
  </w:num>
  <w:num w:numId="3" w16cid:durableId="114913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3E1"/>
    <w:rsid w:val="00042552"/>
    <w:rsid w:val="00072888"/>
    <w:rsid w:val="000B53BE"/>
    <w:rsid w:val="00164037"/>
    <w:rsid w:val="00272B13"/>
    <w:rsid w:val="00352592"/>
    <w:rsid w:val="004E639C"/>
    <w:rsid w:val="005F7BDF"/>
    <w:rsid w:val="00680614"/>
    <w:rsid w:val="006943E1"/>
    <w:rsid w:val="007E5B88"/>
    <w:rsid w:val="009E0390"/>
    <w:rsid w:val="00A57E65"/>
    <w:rsid w:val="00A7682D"/>
    <w:rsid w:val="00AA4857"/>
    <w:rsid w:val="00AB3DFF"/>
    <w:rsid w:val="00B45625"/>
    <w:rsid w:val="00B872C8"/>
    <w:rsid w:val="00E47311"/>
    <w:rsid w:val="00F1570A"/>
    <w:rsid w:val="00F257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8F3FC"/>
  <w15:chartTrackingRefBased/>
  <w15:docId w15:val="{70956D37-BE09-44AD-BFCB-98B4FE14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3E1"/>
  </w:style>
  <w:style w:type="paragraph" w:styleId="Antrat1">
    <w:name w:val="heading 1"/>
    <w:basedOn w:val="prastasis"/>
    <w:next w:val="prastasis"/>
    <w:link w:val="Antrat1Diagrama"/>
    <w:uiPriority w:val="9"/>
    <w:qFormat/>
    <w:rsid w:val="006943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943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943E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943E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943E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943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43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43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43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43E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943E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943E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943E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943E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943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43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43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43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4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43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43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43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43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43E1"/>
    <w:rPr>
      <w:i/>
      <w:iCs/>
      <w:color w:val="404040" w:themeColor="text1" w:themeTint="BF"/>
    </w:rPr>
  </w:style>
  <w:style w:type="paragraph" w:styleId="Sraopastraipa">
    <w:name w:val="List Paragraph"/>
    <w:basedOn w:val="prastasis"/>
    <w:uiPriority w:val="34"/>
    <w:qFormat/>
    <w:rsid w:val="006943E1"/>
    <w:pPr>
      <w:ind w:left="720"/>
      <w:contextualSpacing/>
    </w:pPr>
  </w:style>
  <w:style w:type="character" w:styleId="Rykuspabraukimas">
    <w:name w:val="Intense Emphasis"/>
    <w:basedOn w:val="Numatytasispastraiposriftas"/>
    <w:uiPriority w:val="21"/>
    <w:qFormat/>
    <w:rsid w:val="006943E1"/>
    <w:rPr>
      <w:i/>
      <w:iCs/>
      <w:color w:val="2F5496" w:themeColor="accent1" w:themeShade="BF"/>
    </w:rPr>
  </w:style>
  <w:style w:type="paragraph" w:styleId="Iskirtacitata">
    <w:name w:val="Intense Quote"/>
    <w:basedOn w:val="prastasis"/>
    <w:next w:val="prastasis"/>
    <w:link w:val="IskirtacitataDiagrama"/>
    <w:uiPriority w:val="30"/>
    <w:qFormat/>
    <w:rsid w:val="00694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943E1"/>
    <w:rPr>
      <w:i/>
      <w:iCs/>
      <w:color w:val="2F5496" w:themeColor="accent1" w:themeShade="BF"/>
    </w:rPr>
  </w:style>
  <w:style w:type="character" w:styleId="Rykinuoroda">
    <w:name w:val="Intense Reference"/>
    <w:basedOn w:val="Numatytasispastraiposriftas"/>
    <w:uiPriority w:val="32"/>
    <w:qFormat/>
    <w:rsid w:val="006943E1"/>
    <w:rPr>
      <w:b/>
      <w:bCs/>
      <w:smallCaps/>
      <w:color w:val="2F5496" w:themeColor="accent1" w:themeShade="BF"/>
      <w:spacing w:val="5"/>
    </w:rPr>
  </w:style>
  <w:style w:type="paragraph" w:styleId="Antrats">
    <w:name w:val="header"/>
    <w:basedOn w:val="prastasis"/>
    <w:link w:val="AntratsDiagrama"/>
    <w:uiPriority w:val="99"/>
    <w:unhideWhenUsed/>
    <w:rsid w:val="006943E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943E1"/>
  </w:style>
  <w:style w:type="paragraph" w:styleId="Porat">
    <w:name w:val="footer"/>
    <w:basedOn w:val="prastasis"/>
    <w:link w:val="PoratDiagrama"/>
    <w:uiPriority w:val="99"/>
    <w:unhideWhenUsed/>
    <w:rsid w:val="006943E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943E1"/>
  </w:style>
  <w:style w:type="table" w:styleId="Lentelstinklelis">
    <w:name w:val="Table Grid"/>
    <w:basedOn w:val="prastojilentel"/>
    <w:rsid w:val="006943E1"/>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E03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siadoriu.seniunas@kaisiadorys.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isiadoriu.seniunas@kaisiadorys.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okumentai@kaisiadory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34971</Words>
  <Characters>19935</Characters>
  <Application>Microsoft Office Word</Application>
  <DocSecurity>0</DocSecurity>
  <Lines>166</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Rainiene</dc:creator>
  <cp:keywords/>
  <dc:description/>
  <cp:lastModifiedBy>Asta Rainiene</cp:lastModifiedBy>
  <cp:revision>7</cp:revision>
  <dcterms:created xsi:type="dcterms:W3CDTF">2025-05-26T06:19:00Z</dcterms:created>
  <dcterms:modified xsi:type="dcterms:W3CDTF">2025-09-05T11:35:00Z</dcterms:modified>
</cp:coreProperties>
</file>