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3C201" w14:textId="77777777" w:rsidR="00B677E2" w:rsidRPr="00B677E2" w:rsidRDefault="004E6B5D" w:rsidP="00B677E2">
      <w:pPr>
        <w:jc w:val="center"/>
        <w:rPr>
          <w:rStyle w:val="FontStyle18"/>
          <w:sz w:val="24"/>
          <w:szCs w:val="24"/>
          <w:lang w:eastAsia="lt-LT"/>
        </w:rPr>
      </w:pPr>
      <w:r w:rsidRPr="00B677E2">
        <w:rPr>
          <w:rStyle w:val="FontStyle18"/>
          <w:sz w:val="24"/>
          <w:szCs w:val="24"/>
          <w:lang w:eastAsia="lt-LT"/>
        </w:rPr>
        <w:t>OBJEKTŲ APRAŠYMAS IR FOTOFIKSACIJ</w:t>
      </w:r>
      <w:r w:rsidR="007F627F" w:rsidRPr="00B677E2">
        <w:rPr>
          <w:rStyle w:val="FontStyle18"/>
          <w:sz w:val="24"/>
          <w:szCs w:val="24"/>
          <w:lang w:eastAsia="lt-LT"/>
        </w:rPr>
        <w:t>OS</w:t>
      </w:r>
    </w:p>
    <w:p w14:paraId="3ACAF927" w14:textId="77777777" w:rsidR="00B677E2" w:rsidRPr="00B677E2" w:rsidRDefault="00B677E2" w:rsidP="00B677E2">
      <w:pPr>
        <w:ind w:firstLine="567"/>
        <w:rPr>
          <w:rStyle w:val="FontStyle21"/>
          <w:b/>
          <w:bCs/>
          <w:i w:val="0"/>
          <w:iCs w:val="0"/>
          <w:sz w:val="24"/>
          <w:szCs w:val="24"/>
        </w:rPr>
      </w:pPr>
    </w:p>
    <w:p w14:paraId="71FBF54F" w14:textId="77777777" w:rsidR="00B677E2" w:rsidRPr="00B677E2" w:rsidRDefault="00B677E2" w:rsidP="000744BD">
      <w:pPr>
        <w:ind w:firstLine="567"/>
        <w:jc w:val="both"/>
        <w:rPr>
          <w:rFonts w:ascii="Times New Roman" w:hAnsi="Times New Roman" w:cs="Times New Roman"/>
          <w:sz w:val="24"/>
          <w:szCs w:val="24"/>
        </w:rPr>
      </w:pPr>
      <w:r w:rsidRPr="00B677E2">
        <w:rPr>
          <w:rStyle w:val="FontStyle21"/>
          <w:b/>
          <w:bCs/>
          <w:i w:val="0"/>
          <w:iCs w:val="0"/>
          <w:sz w:val="24"/>
          <w:szCs w:val="24"/>
        </w:rPr>
        <w:t>Dirbtuvių</w:t>
      </w:r>
      <w:r w:rsidRPr="00B677E2">
        <w:rPr>
          <w:rStyle w:val="FontStyle21"/>
          <w:i w:val="0"/>
          <w:iCs w:val="0"/>
          <w:sz w:val="24"/>
          <w:szCs w:val="24"/>
        </w:rPr>
        <w:t xml:space="preserve"> pastato bendras plotas – 62,24 m</w:t>
      </w:r>
      <w:r w:rsidRPr="00B677E2">
        <w:rPr>
          <w:rStyle w:val="FontStyle21"/>
          <w:i w:val="0"/>
          <w:iCs w:val="0"/>
          <w:sz w:val="24"/>
          <w:szCs w:val="24"/>
          <w:vertAlign w:val="superscript"/>
        </w:rPr>
        <w:t>2</w:t>
      </w:r>
      <w:r w:rsidRPr="00B677E2">
        <w:rPr>
          <w:rStyle w:val="FontStyle21"/>
          <w:i w:val="0"/>
          <w:iCs w:val="0"/>
          <w:sz w:val="24"/>
          <w:szCs w:val="24"/>
        </w:rPr>
        <w:t>, užstatytas plotas – 70 m</w:t>
      </w:r>
      <w:r w:rsidRPr="00B677E2">
        <w:rPr>
          <w:rStyle w:val="FontStyle21"/>
          <w:i w:val="0"/>
          <w:iCs w:val="0"/>
          <w:sz w:val="24"/>
          <w:szCs w:val="24"/>
          <w:vertAlign w:val="superscript"/>
        </w:rPr>
        <w:t>2</w:t>
      </w:r>
      <w:r w:rsidRPr="00B677E2">
        <w:rPr>
          <w:rStyle w:val="FontStyle21"/>
          <w:i w:val="0"/>
          <w:iCs w:val="0"/>
          <w:sz w:val="24"/>
          <w:szCs w:val="24"/>
        </w:rPr>
        <w:t>. Statybos metai – 1962. Aukštų skaičius – 1. Ž</w:t>
      </w:r>
      <w:r w:rsidRPr="00B677E2">
        <w:rPr>
          <w:rFonts w:ascii="Times New Roman" w:hAnsi="Times New Roman" w:cs="Times New Roman"/>
          <w:sz w:val="24"/>
          <w:szCs w:val="24"/>
        </w:rPr>
        <w:t xml:space="preserve">ymėjimas plane 4P1p. </w:t>
      </w:r>
      <w:r w:rsidRPr="00B677E2">
        <w:rPr>
          <w:rStyle w:val="FontStyle21"/>
          <w:i w:val="0"/>
          <w:iCs w:val="0"/>
          <w:sz w:val="24"/>
          <w:szCs w:val="24"/>
        </w:rPr>
        <w:t xml:space="preserve">Išorinės sienos – plytų, tinkuotos. </w:t>
      </w:r>
      <w:r w:rsidRPr="00B677E2">
        <w:rPr>
          <w:rFonts w:ascii="Times New Roman" w:hAnsi="Times New Roman" w:cs="Times New Roman"/>
          <w:sz w:val="24"/>
          <w:szCs w:val="24"/>
        </w:rPr>
        <w:t xml:space="preserve">Stogo forma – dvišlaitis stogas su išorine lietaus vandens nuo pastato pašalinimo sistema. Stogo dangos tipas – asbestcemenčio. Pastato nuogrindą atstoja asfalto danga, privesta iki pastato. Cokolis tinkuotas, dažytas. Išorinės sienos tinkuotos, dažytos. Pastato stogo šlaitas pietų kryptimi dengtas asbestcemenčio banguotais lakštais. Lakštai pasidengę apnašomis, išsikilnoję, susidėvėję. Stogo dalis šiaurės kryptimi dengtas banguotais metalo lakštais. </w:t>
      </w:r>
      <w:proofErr w:type="spellStart"/>
      <w:r w:rsidRPr="00B677E2">
        <w:rPr>
          <w:rFonts w:ascii="Times New Roman" w:hAnsi="Times New Roman" w:cs="Times New Roman"/>
          <w:sz w:val="24"/>
          <w:szCs w:val="24"/>
        </w:rPr>
        <w:t>Lietloviai</w:t>
      </w:r>
      <w:proofErr w:type="spellEnd"/>
      <w:r w:rsidRPr="00B677E2">
        <w:rPr>
          <w:rFonts w:ascii="Times New Roman" w:hAnsi="Times New Roman" w:cs="Times New Roman"/>
          <w:sz w:val="24"/>
          <w:szCs w:val="24"/>
        </w:rPr>
        <w:t>, lietvamzdžiai pakeisti. Kaminas apskardintas.</w:t>
      </w:r>
    </w:p>
    <w:p w14:paraId="4D039226" w14:textId="79F142AD" w:rsidR="00B677E2" w:rsidRDefault="00B677E2" w:rsidP="000744BD">
      <w:pPr>
        <w:ind w:firstLine="567"/>
        <w:jc w:val="both"/>
        <w:rPr>
          <w:rFonts w:ascii="Times New Roman" w:hAnsi="Times New Roman" w:cs="Times New Roman"/>
          <w:sz w:val="24"/>
          <w:szCs w:val="24"/>
        </w:rPr>
      </w:pPr>
      <w:r w:rsidRPr="00B677E2">
        <w:rPr>
          <w:rStyle w:val="FontStyle21"/>
          <w:b/>
          <w:bCs/>
          <w:i w:val="0"/>
          <w:iCs w:val="0"/>
          <w:sz w:val="24"/>
          <w:szCs w:val="24"/>
        </w:rPr>
        <w:t>Garažo</w:t>
      </w:r>
      <w:r w:rsidRPr="00B677E2">
        <w:rPr>
          <w:rStyle w:val="FontStyle21"/>
          <w:i w:val="0"/>
          <w:iCs w:val="0"/>
          <w:sz w:val="24"/>
          <w:szCs w:val="24"/>
        </w:rPr>
        <w:t xml:space="preserve"> pastato bendras plotas – 148,49 m</w:t>
      </w:r>
      <w:r w:rsidRPr="00B677E2">
        <w:rPr>
          <w:rStyle w:val="FontStyle21"/>
          <w:i w:val="0"/>
          <w:iCs w:val="0"/>
          <w:sz w:val="24"/>
          <w:szCs w:val="24"/>
          <w:vertAlign w:val="superscript"/>
        </w:rPr>
        <w:t>2</w:t>
      </w:r>
      <w:r w:rsidRPr="00B677E2">
        <w:rPr>
          <w:rStyle w:val="FontStyle21"/>
          <w:i w:val="0"/>
          <w:iCs w:val="0"/>
          <w:sz w:val="24"/>
          <w:szCs w:val="24"/>
        </w:rPr>
        <w:t>, užstatytas plotas – 180 m</w:t>
      </w:r>
      <w:r w:rsidRPr="00B677E2">
        <w:rPr>
          <w:rStyle w:val="FontStyle21"/>
          <w:i w:val="0"/>
          <w:iCs w:val="0"/>
          <w:sz w:val="24"/>
          <w:szCs w:val="24"/>
          <w:vertAlign w:val="superscript"/>
        </w:rPr>
        <w:t>2</w:t>
      </w:r>
      <w:r w:rsidRPr="00B677E2">
        <w:rPr>
          <w:rStyle w:val="FontStyle21"/>
          <w:i w:val="0"/>
          <w:iCs w:val="0"/>
          <w:sz w:val="24"/>
          <w:szCs w:val="24"/>
        </w:rPr>
        <w:t>.  Statybos metai – 1962. Aukštų skaičius – 1. Ž</w:t>
      </w:r>
      <w:r w:rsidRPr="00B677E2">
        <w:rPr>
          <w:rFonts w:ascii="Times New Roman" w:hAnsi="Times New Roman" w:cs="Times New Roman"/>
          <w:sz w:val="24"/>
          <w:szCs w:val="24"/>
        </w:rPr>
        <w:t xml:space="preserve">ymėjimas plane 3G1p. Išorinės sienos – plytų, tinkuotos.  Stogo forma – dvišlaitis stogas su išorine lietaus vandens nuo pastato pašalinimo sistema. Stogo dangos tipas – </w:t>
      </w:r>
      <w:proofErr w:type="spellStart"/>
      <w:r w:rsidRPr="00B677E2">
        <w:rPr>
          <w:rFonts w:ascii="Times New Roman" w:hAnsi="Times New Roman" w:cs="Times New Roman"/>
          <w:sz w:val="24"/>
          <w:szCs w:val="24"/>
        </w:rPr>
        <w:t>asbestcementis</w:t>
      </w:r>
      <w:proofErr w:type="spellEnd"/>
      <w:r w:rsidRPr="00B677E2">
        <w:rPr>
          <w:rFonts w:ascii="Times New Roman" w:hAnsi="Times New Roman" w:cs="Times New Roman"/>
          <w:sz w:val="24"/>
          <w:szCs w:val="24"/>
        </w:rPr>
        <w:t xml:space="preserve">. Pastato nuogrindą atstoja asfalto danga, privesta iki pastato. Cokolis tinkuotas, dažytas. Išorinės sienos tinkuotos, dažytos. Pastato stogo šlaitas pietų kryptimi dengtas asbestcemenčio banguotais lakštais. Lakštai pasidengę apnašomis, išsikilnoję, susidėvėję. Stogo šlaitas šiaurės kryptimi dengtas banguotais metalo lakštais. </w:t>
      </w:r>
      <w:proofErr w:type="spellStart"/>
      <w:r w:rsidRPr="00B677E2">
        <w:rPr>
          <w:rFonts w:ascii="Times New Roman" w:hAnsi="Times New Roman" w:cs="Times New Roman"/>
          <w:sz w:val="24"/>
          <w:szCs w:val="24"/>
        </w:rPr>
        <w:t>Lietloviai</w:t>
      </w:r>
      <w:proofErr w:type="spellEnd"/>
      <w:r w:rsidRPr="00B677E2">
        <w:rPr>
          <w:rFonts w:ascii="Times New Roman" w:hAnsi="Times New Roman" w:cs="Times New Roman"/>
          <w:sz w:val="24"/>
          <w:szCs w:val="24"/>
        </w:rPr>
        <w:t>, lietvamzdžiai pakeisti.</w:t>
      </w:r>
    </w:p>
    <w:p w14:paraId="3797CF99" w14:textId="77777777" w:rsidR="005F34FB" w:rsidRPr="00B677E2" w:rsidRDefault="005F34FB" w:rsidP="000744BD">
      <w:pPr>
        <w:ind w:firstLine="567"/>
        <w:jc w:val="both"/>
        <w:rPr>
          <w:rFonts w:ascii="Times New Roman" w:hAnsi="Times New Roman" w:cs="Times New Roman"/>
          <w:sz w:val="24"/>
          <w:szCs w:val="24"/>
        </w:rPr>
      </w:pPr>
    </w:p>
    <w:p w14:paraId="25FC7483" w14:textId="77777777" w:rsidR="00B677E2" w:rsidRPr="00B677E2" w:rsidRDefault="00B677E2" w:rsidP="00B677E2">
      <w:pPr>
        <w:jc w:val="center"/>
        <w:rPr>
          <w:rStyle w:val="FontStyle18"/>
          <w:sz w:val="24"/>
          <w:szCs w:val="24"/>
          <w:lang w:eastAsia="lt-LT"/>
        </w:rPr>
      </w:pPr>
    </w:p>
    <w:p w14:paraId="2A4A0B6D"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drawing>
          <wp:inline distT="0" distB="0" distL="0" distR="0" wp14:anchorId="2A034AF3" wp14:editId="4F93F380">
            <wp:extent cx="4851666" cy="3642528"/>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69263" cy="3655739"/>
                    </a:xfrm>
                    <a:prstGeom prst="rect">
                      <a:avLst/>
                    </a:prstGeom>
                    <a:noFill/>
                    <a:ln>
                      <a:noFill/>
                    </a:ln>
                  </pic:spPr>
                </pic:pic>
              </a:graphicData>
            </a:graphic>
          </wp:inline>
        </w:drawing>
      </w:r>
    </w:p>
    <w:p w14:paraId="75A530AE"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sz w:val="24"/>
          <w:szCs w:val="24"/>
        </w:rPr>
        <w:t xml:space="preserve">1 pav. Pastato - Garažas (Unikalus Nr. 2196-2005-9039) šiaurinis fasadas </w:t>
      </w:r>
    </w:p>
    <w:p w14:paraId="5D498C7A"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lastRenderedPageBreak/>
        <w:drawing>
          <wp:inline distT="0" distB="0" distL="0" distR="0" wp14:anchorId="68D96603" wp14:editId="6CEDB76A">
            <wp:extent cx="4837023" cy="3631536"/>
            <wp:effectExtent l="0" t="0" r="1905"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3205" cy="3643685"/>
                    </a:xfrm>
                    <a:prstGeom prst="rect">
                      <a:avLst/>
                    </a:prstGeom>
                    <a:noFill/>
                    <a:ln>
                      <a:noFill/>
                    </a:ln>
                  </pic:spPr>
                </pic:pic>
              </a:graphicData>
            </a:graphic>
          </wp:inline>
        </w:drawing>
      </w:r>
    </w:p>
    <w:p w14:paraId="699F1B87" w14:textId="798F6573" w:rsidR="004E6B5D" w:rsidRDefault="004E6B5D" w:rsidP="00B677E2">
      <w:pPr>
        <w:jc w:val="center"/>
        <w:rPr>
          <w:rFonts w:ascii="Times New Roman" w:hAnsi="Times New Roman" w:cs="Times New Roman"/>
          <w:b/>
          <w:sz w:val="24"/>
          <w:szCs w:val="24"/>
        </w:rPr>
      </w:pPr>
      <w:r w:rsidRPr="00B677E2">
        <w:rPr>
          <w:rFonts w:ascii="Times New Roman" w:hAnsi="Times New Roman" w:cs="Times New Roman"/>
          <w:b/>
          <w:sz w:val="24"/>
          <w:szCs w:val="24"/>
        </w:rPr>
        <w:t>2 pav. Pastato - Garažas (Unikalus Nr. 2196-2005-9039) rytinis fasadas</w:t>
      </w:r>
    </w:p>
    <w:p w14:paraId="0D33D947" w14:textId="77777777" w:rsidR="005E10A2" w:rsidRPr="00B677E2" w:rsidRDefault="005E10A2" w:rsidP="00B677E2">
      <w:pPr>
        <w:jc w:val="center"/>
        <w:rPr>
          <w:rFonts w:ascii="Times New Roman" w:hAnsi="Times New Roman" w:cs="Times New Roman"/>
          <w:b/>
          <w:sz w:val="24"/>
          <w:szCs w:val="24"/>
        </w:rPr>
      </w:pPr>
    </w:p>
    <w:p w14:paraId="17F009E0"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drawing>
          <wp:inline distT="0" distB="0" distL="0" distR="0" wp14:anchorId="599EDC57" wp14:editId="1A38367F">
            <wp:extent cx="4803535" cy="360639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9392" cy="3640821"/>
                    </a:xfrm>
                    <a:prstGeom prst="rect">
                      <a:avLst/>
                    </a:prstGeom>
                    <a:noFill/>
                    <a:ln>
                      <a:noFill/>
                    </a:ln>
                  </pic:spPr>
                </pic:pic>
              </a:graphicData>
            </a:graphic>
          </wp:inline>
        </w:drawing>
      </w:r>
    </w:p>
    <w:p w14:paraId="6EB78534"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sz w:val="24"/>
          <w:szCs w:val="24"/>
        </w:rPr>
        <w:t>3 pav. Pastato - Garažas (Unikalus Nr. 2196-2005-9039) stogo pietinis šlaitas</w:t>
      </w:r>
    </w:p>
    <w:p w14:paraId="117E09E3"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lastRenderedPageBreak/>
        <w:drawing>
          <wp:inline distT="0" distB="0" distL="0" distR="0" wp14:anchorId="19017030" wp14:editId="7F1EA11B">
            <wp:extent cx="4861996" cy="3650284"/>
            <wp:effectExtent l="0" t="0" r="0" b="762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1097" cy="3664624"/>
                    </a:xfrm>
                    <a:prstGeom prst="rect">
                      <a:avLst/>
                    </a:prstGeom>
                    <a:noFill/>
                    <a:ln>
                      <a:noFill/>
                    </a:ln>
                  </pic:spPr>
                </pic:pic>
              </a:graphicData>
            </a:graphic>
          </wp:inline>
        </w:drawing>
      </w:r>
    </w:p>
    <w:p w14:paraId="2B4E15D2" w14:textId="0C9D630C" w:rsidR="004E6B5D" w:rsidRDefault="004E6B5D" w:rsidP="00B677E2">
      <w:pPr>
        <w:jc w:val="center"/>
        <w:rPr>
          <w:rFonts w:ascii="Times New Roman" w:hAnsi="Times New Roman" w:cs="Times New Roman"/>
          <w:b/>
          <w:sz w:val="24"/>
          <w:szCs w:val="24"/>
        </w:rPr>
      </w:pPr>
      <w:r w:rsidRPr="00B677E2">
        <w:rPr>
          <w:rFonts w:ascii="Times New Roman" w:hAnsi="Times New Roman" w:cs="Times New Roman"/>
          <w:b/>
          <w:sz w:val="24"/>
          <w:szCs w:val="24"/>
        </w:rPr>
        <w:t>4 pav. Pastato - Dirbtuvės (Unikalus Nr. 2196-2005-9017) šiaurinis fasadas</w:t>
      </w:r>
    </w:p>
    <w:p w14:paraId="0CED6DB3" w14:textId="77777777" w:rsidR="005E10A2" w:rsidRPr="00B677E2" w:rsidRDefault="005E10A2" w:rsidP="00B677E2">
      <w:pPr>
        <w:jc w:val="center"/>
        <w:rPr>
          <w:rFonts w:ascii="Times New Roman" w:hAnsi="Times New Roman" w:cs="Times New Roman"/>
          <w:b/>
          <w:sz w:val="24"/>
          <w:szCs w:val="24"/>
        </w:rPr>
      </w:pPr>
    </w:p>
    <w:p w14:paraId="6DA7D049"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drawing>
          <wp:inline distT="0" distB="0" distL="0" distR="0" wp14:anchorId="2820DA86" wp14:editId="7C20B419">
            <wp:extent cx="4854044" cy="3644313"/>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710" cy="3656826"/>
                    </a:xfrm>
                    <a:prstGeom prst="rect">
                      <a:avLst/>
                    </a:prstGeom>
                    <a:noFill/>
                    <a:ln>
                      <a:noFill/>
                    </a:ln>
                  </pic:spPr>
                </pic:pic>
              </a:graphicData>
            </a:graphic>
          </wp:inline>
        </w:drawing>
      </w:r>
    </w:p>
    <w:p w14:paraId="59EE66CC"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sz w:val="24"/>
          <w:szCs w:val="24"/>
        </w:rPr>
        <w:t>5 pav. Pastato - Dirbtuvės (Unikalus Nr. 2196-2005-9017) vakarinis fasadas</w:t>
      </w:r>
    </w:p>
    <w:p w14:paraId="29EA77B4" w14:textId="77777777" w:rsidR="004E6B5D" w:rsidRPr="00B677E2" w:rsidRDefault="004E6B5D" w:rsidP="00B677E2">
      <w:pPr>
        <w:jc w:val="center"/>
        <w:rPr>
          <w:rFonts w:ascii="Times New Roman" w:hAnsi="Times New Roman" w:cs="Times New Roman"/>
          <w:b/>
          <w:sz w:val="24"/>
          <w:szCs w:val="24"/>
        </w:rPr>
      </w:pPr>
      <w:r w:rsidRPr="00B677E2">
        <w:rPr>
          <w:rFonts w:ascii="Times New Roman" w:hAnsi="Times New Roman" w:cs="Times New Roman"/>
          <w:b/>
          <w:noProof/>
          <w:sz w:val="24"/>
          <w:szCs w:val="24"/>
        </w:rPr>
        <w:lastRenderedPageBreak/>
        <w:drawing>
          <wp:inline distT="0" distB="0" distL="0" distR="0" wp14:anchorId="4187673B" wp14:editId="01993BCB">
            <wp:extent cx="4828032" cy="3624783"/>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5386" cy="3637812"/>
                    </a:xfrm>
                    <a:prstGeom prst="rect">
                      <a:avLst/>
                    </a:prstGeom>
                    <a:noFill/>
                    <a:ln>
                      <a:noFill/>
                    </a:ln>
                  </pic:spPr>
                </pic:pic>
              </a:graphicData>
            </a:graphic>
          </wp:inline>
        </w:drawing>
      </w:r>
    </w:p>
    <w:p w14:paraId="22FEF4D5" w14:textId="3624F0A7" w:rsidR="004E6B5D" w:rsidRDefault="006453F5" w:rsidP="00B677E2">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352C9BF" wp14:editId="4231105B">
            <wp:simplePos x="0" y="0"/>
            <wp:positionH relativeFrom="margin">
              <wp:align>left</wp:align>
            </wp:positionH>
            <wp:positionV relativeFrom="paragraph">
              <wp:posOffset>247727</wp:posOffset>
            </wp:positionV>
            <wp:extent cx="5866765" cy="4462145"/>
            <wp:effectExtent l="0" t="0" r="635" b="0"/>
            <wp:wrapThrough wrapText="bothSides">
              <wp:wrapPolygon edited="0">
                <wp:start x="0" y="0"/>
                <wp:lineTo x="0" y="21486"/>
                <wp:lineTo x="21532" y="21486"/>
                <wp:lineTo x="21532" y="0"/>
                <wp:lineTo x="0" y="0"/>
              </wp:wrapPolygon>
            </wp:wrapThrough>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765" cy="446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5D" w:rsidRPr="00B677E2">
        <w:rPr>
          <w:rFonts w:ascii="Times New Roman" w:hAnsi="Times New Roman" w:cs="Times New Roman"/>
          <w:b/>
          <w:sz w:val="24"/>
          <w:szCs w:val="24"/>
        </w:rPr>
        <w:t>6 pav. Pastato - Dirbtuvės (Unikalus Nr. 2196-2005-9017) vakarinis fasadas</w:t>
      </w:r>
    </w:p>
    <w:p w14:paraId="5B693174" w14:textId="691718F2" w:rsidR="009B2D5F" w:rsidRDefault="009B2D5F" w:rsidP="00B677E2">
      <w:pPr>
        <w:jc w:val="center"/>
        <w:rPr>
          <w:rFonts w:ascii="Times New Roman" w:hAnsi="Times New Roman" w:cs="Times New Roman"/>
          <w:b/>
          <w:sz w:val="24"/>
          <w:szCs w:val="24"/>
        </w:rPr>
      </w:pPr>
    </w:p>
    <w:p w14:paraId="3F8AF8C2" w14:textId="41075C5C" w:rsidR="004E6B5D" w:rsidRPr="006453F5" w:rsidRDefault="009B2D5F" w:rsidP="000744BD">
      <w:pPr>
        <w:jc w:val="center"/>
        <w:rPr>
          <w:rFonts w:ascii="Times New Roman" w:hAnsi="Times New Roman" w:cs="Times New Roman"/>
          <w:b/>
          <w:sz w:val="24"/>
          <w:szCs w:val="24"/>
        </w:rPr>
      </w:pPr>
      <w:r w:rsidRPr="006453F5">
        <w:rPr>
          <w:rFonts w:ascii="Times New Roman" w:hAnsi="Times New Roman" w:cs="Times New Roman"/>
          <w:b/>
          <w:sz w:val="24"/>
          <w:szCs w:val="24"/>
        </w:rPr>
        <w:t xml:space="preserve">7 pav. </w:t>
      </w:r>
      <w:r w:rsidR="006453F5" w:rsidRPr="006453F5">
        <w:rPr>
          <w:rFonts w:ascii="Times New Roman" w:hAnsi="Times New Roman" w:cs="Times New Roman"/>
          <w:b/>
          <w:sz w:val="24"/>
          <w:szCs w:val="24"/>
        </w:rPr>
        <w:t>Pastatų - D</w:t>
      </w:r>
      <w:r w:rsidRPr="006453F5">
        <w:rPr>
          <w:rFonts w:ascii="Times New Roman" w:hAnsi="Times New Roman" w:cs="Times New Roman"/>
          <w:b/>
          <w:sz w:val="24"/>
          <w:szCs w:val="24"/>
        </w:rPr>
        <w:t>irbtuv</w:t>
      </w:r>
      <w:r w:rsidR="006453F5" w:rsidRPr="006453F5">
        <w:rPr>
          <w:rFonts w:ascii="Times New Roman" w:hAnsi="Times New Roman" w:cs="Times New Roman"/>
          <w:b/>
          <w:sz w:val="24"/>
          <w:szCs w:val="24"/>
        </w:rPr>
        <w:t>ės</w:t>
      </w:r>
      <w:r w:rsidRPr="006453F5">
        <w:rPr>
          <w:rFonts w:ascii="Times New Roman" w:hAnsi="Times New Roman" w:cs="Times New Roman"/>
          <w:b/>
          <w:sz w:val="24"/>
          <w:szCs w:val="24"/>
        </w:rPr>
        <w:t xml:space="preserve"> </w:t>
      </w:r>
      <w:r w:rsidR="006453F5" w:rsidRPr="006453F5">
        <w:rPr>
          <w:rFonts w:ascii="Times New Roman" w:hAnsi="Times New Roman" w:cs="Times New Roman"/>
          <w:b/>
          <w:sz w:val="24"/>
          <w:szCs w:val="24"/>
        </w:rPr>
        <w:t>(</w:t>
      </w:r>
      <w:r w:rsidR="006453F5" w:rsidRPr="006453F5">
        <w:rPr>
          <w:rFonts w:ascii="Times New Roman" w:hAnsi="Times New Roman" w:cs="Times New Roman"/>
          <w:b/>
          <w:sz w:val="24"/>
          <w:szCs w:val="24"/>
        </w:rPr>
        <w:t>Unikalus Nr. 2196-2005-9017</w:t>
      </w:r>
      <w:r w:rsidR="006453F5" w:rsidRPr="006453F5">
        <w:rPr>
          <w:rFonts w:ascii="Times New Roman" w:hAnsi="Times New Roman" w:cs="Times New Roman"/>
          <w:b/>
          <w:sz w:val="24"/>
          <w:szCs w:val="24"/>
        </w:rPr>
        <w:t>)</w:t>
      </w:r>
      <w:r w:rsidR="006453F5">
        <w:rPr>
          <w:rFonts w:ascii="Times New Roman" w:hAnsi="Times New Roman" w:cs="Times New Roman"/>
          <w:b/>
          <w:sz w:val="24"/>
          <w:szCs w:val="24"/>
        </w:rPr>
        <w:t xml:space="preserve"> </w:t>
      </w:r>
      <w:r w:rsidRPr="006453F5">
        <w:rPr>
          <w:rFonts w:ascii="Times New Roman" w:hAnsi="Times New Roman" w:cs="Times New Roman"/>
          <w:b/>
          <w:sz w:val="24"/>
          <w:szCs w:val="24"/>
        </w:rPr>
        <w:t xml:space="preserve">ir </w:t>
      </w:r>
      <w:r w:rsidR="006453F5">
        <w:rPr>
          <w:rFonts w:ascii="Times New Roman" w:hAnsi="Times New Roman" w:cs="Times New Roman"/>
          <w:b/>
          <w:sz w:val="24"/>
          <w:szCs w:val="24"/>
        </w:rPr>
        <w:t>G</w:t>
      </w:r>
      <w:r w:rsidR="006453F5" w:rsidRPr="006453F5">
        <w:rPr>
          <w:rFonts w:ascii="Times New Roman" w:hAnsi="Times New Roman" w:cs="Times New Roman"/>
          <w:b/>
          <w:sz w:val="24"/>
          <w:szCs w:val="24"/>
        </w:rPr>
        <w:t xml:space="preserve">aražas </w:t>
      </w:r>
      <w:r w:rsidR="006453F5" w:rsidRPr="00B677E2">
        <w:rPr>
          <w:rFonts w:ascii="Times New Roman" w:hAnsi="Times New Roman" w:cs="Times New Roman"/>
          <w:b/>
          <w:sz w:val="24"/>
          <w:szCs w:val="24"/>
        </w:rPr>
        <w:t xml:space="preserve">(Unikalus Nr. 2196-2005-9039) </w:t>
      </w:r>
      <w:r w:rsidRPr="006453F5">
        <w:rPr>
          <w:rFonts w:ascii="Times New Roman" w:hAnsi="Times New Roman" w:cs="Times New Roman"/>
          <w:b/>
          <w:sz w:val="24"/>
          <w:szCs w:val="24"/>
        </w:rPr>
        <w:t>žymėjimas geografinėje informacinėje sistemoje (GIS)</w:t>
      </w:r>
    </w:p>
    <w:sectPr w:rsidR="004E6B5D" w:rsidRPr="006453F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B5D"/>
    <w:rsid w:val="000744BD"/>
    <w:rsid w:val="004E6B5D"/>
    <w:rsid w:val="005E10A2"/>
    <w:rsid w:val="005F34FB"/>
    <w:rsid w:val="006453F5"/>
    <w:rsid w:val="007F627F"/>
    <w:rsid w:val="008C65A5"/>
    <w:rsid w:val="009B2D5F"/>
    <w:rsid w:val="00B677E2"/>
    <w:rsid w:val="00E4048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3162C"/>
  <w15:chartTrackingRefBased/>
  <w15:docId w15:val="{2A45243D-B81F-4E53-8074-70216DA2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FontStyle18">
    <w:name w:val="Font Style18"/>
    <w:basedOn w:val="Numatytasispastraiposriftas"/>
    <w:uiPriority w:val="99"/>
    <w:qFormat/>
    <w:rsid w:val="004E6B5D"/>
    <w:rPr>
      <w:rFonts w:ascii="Times New Roman" w:hAnsi="Times New Roman" w:cs="Times New Roman"/>
      <w:b/>
      <w:bCs/>
      <w:color w:val="000000"/>
      <w:sz w:val="22"/>
      <w:szCs w:val="22"/>
    </w:rPr>
  </w:style>
  <w:style w:type="character" w:customStyle="1" w:styleId="FontStyle21">
    <w:name w:val="Font Style21"/>
    <w:basedOn w:val="Numatytasispastraiposriftas"/>
    <w:uiPriority w:val="99"/>
    <w:qFormat/>
    <w:rsid w:val="00B677E2"/>
    <w:rPr>
      <w:rFonts w:ascii="Times New Roman" w:hAnsi="Times New Roman" w:cs="Times New Roman"/>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1551</TotalTime>
  <Pages>4</Pages>
  <Words>1279</Words>
  <Characters>730</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Simaitienė</dc:creator>
  <cp:keywords/>
  <dc:description/>
  <cp:lastModifiedBy>Lina Simaitienė</cp:lastModifiedBy>
  <cp:revision>5</cp:revision>
  <dcterms:created xsi:type="dcterms:W3CDTF">2025-08-26T06:07:00Z</dcterms:created>
  <dcterms:modified xsi:type="dcterms:W3CDTF">2025-09-01T08:32:00Z</dcterms:modified>
</cp:coreProperties>
</file>