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33CC433F"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D44B03">
        <w:t xml:space="preserve">rugsėjo </w:t>
      </w:r>
      <w:r w:rsidR="00BA6265">
        <w:t>24</w:t>
      </w:r>
      <w:r w:rsidR="00D44B03">
        <w:t xml:space="preserve"> </w:t>
      </w:r>
      <w:r w:rsidR="00F446BB" w:rsidRPr="00614D6B">
        <w:t>d.</w:t>
      </w:r>
    </w:p>
    <w:p w14:paraId="2B303A84" w14:textId="5918BB7A"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BA6265">
        <w:t>452</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6941698F" w:rsidR="00E57D72" w:rsidRPr="0057501D" w:rsidRDefault="00E57D72" w:rsidP="001870B2">
      <w:pPr>
        <w:ind w:left="-567"/>
        <w:jc w:val="center"/>
        <w:rPr>
          <w:b/>
        </w:rPr>
      </w:pPr>
      <w:r w:rsidRPr="0057501D">
        <w:rPr>
          <w:b/>
          <w:color w:val="000000" w:themeColor="text1"/>
        </w:rPr>
        <w:t>„</w:t>
      </w:r>
      <w:r w:rsidR="00D44B03">
        <w:rPr>
          <w:b/>
          <w:color w:val="000000" w:themeColor="text1"/>
        </w:rPr>
        <w:t xml:space="preserve">ŽADVAINŲ STOVYKLAVIETĖS INFRASTRUKTŪROS INŽINERINIŲ STATINIŲ STATYBOS, </w:t>
      </w:r>
      <w:r w:rsidR="006960D8">
        <w:rPr>
          <w:b/>
          <w:color w:val="000000" w:themeColor="text1"/>
        </w:rPr>
        <w:t>REKONSTRUKCIJOS</w:t>
      </w:r>
      <w:r w:rsidR="00D44B03">
        <w:rPr>
          <w:b/>
          <w:color w:val="000000" w:themeColor="text1"/>
        </w:rPr>
        <w:t xml:space="preserve"> IR PAPRASTOJO REMONTO DARBAI SU DARBO PROJEKTO PARENGIMU“</w:t>
      </w:r>
      <w:r w:rsidRPr="0057501D">
        <w:rPr>
          <w:b/>
          <w:color w:val="000000" w:themeColor="text1"/>
        </w:rPr>
        <w:t xml:space="preserve"> </w:t>
      </w:r>
      <w:r w:rsidRPr="0057501D">
        <w:rPr>
          <w:b/>
          <w:bCs/>
        </w:rPr>
        <w:t>ATVIRO KONKURSO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11C30BDE" w:rsidR="00591931" w:rsidRPr="00133CFC" w:rsidRDefault="003865BB" w:rsidP="00F01EA7">
      <w:pPr>
        <w:ind w:firstLine="724"/>
      </w:pPr>
      <w:r w:rsidRPr="00133CFC">
        <w:t xml:space="preserve">2. </w:t>
      </w:r>
      <w:r w:rsidR="00D44B03">
        <w:t xml:space="preserve">Techninis </w:t>
      </w:r>
      <w:r w:rsidR="006A131D">
        <w:t>projektas</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1A1AD8B3" w14:textId="42E10EBF" w:rsidR="001F7C8D" w:rsidRPr="006D47EE" w:rsidRDefault="001F7C8D" w:rsidP="00DD5450">
      <w:pPr>
        <w:widowControl w:val="0"/>
        <w:tabs>
          <w:tab w:val="left" w:pos="9192"/>
        </w:tabs>
        <w:suppressAutoHyphens/>
        <w:ind w:firstLine="709"/>
        <w:rPr>
          <w:color w:val="000000" w:themeColor="text1"/>
        </w:rPr>
      </w:pPr>
      <w:r>
        <w:t xml:space="preserve">6. </w:t>
      </w:r>
      <w:r w:rsidRPr="00723017">
        <w:rPr>
          <w:color w:val="000000" w:themeColor="text1"/>
        </w:rPr>
        <w:t>Įkainotas veiklų sąrašas.</w:t>
      </w:r>
    </w:p>
    <w:p w14:paraId="3F494C92" w14:textId="0662FF09" w:rsidR="0061315E" w:rsidRPr="006D47EE" w:rsidRDefault="0061315E" w:rsidP="00DD5450">
      <w:pPr>
        <w:widowControl w:val="0"/>
        <w:tabs>
          <w:tab w:val="left" w:pos="9192"/>
        </w:tabs>
        <w:suppressAutoHyphens/>
        <w:ind w:firstLine="709"/>
        <w:rPr>
          <w:color w:val="000000" w:themeColor="text1"/>
        </w:rPr>
      </w:pPr>
      <w:r w:rsidRPr="006D47EE">
        <w:rPr>
          <w:color w:val="000000" w:themeColor="text1"/>
        </w:rPr>
        <w:t xml:space="preserve">7. </w:t>
      </w:r>
      <w:r w:rsidR="005B7E8A" w:rsidRPr="006D47EE">
        <w:rPr>
          <w:color w:val="000000" w:themeColor="text1"/>
        </w:rPr>
        <w:t xml:space="preserve"> Techninė specifikacija.</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54045359" w:rsidR="00670FD3" w:rsidRPr="00D44B03" w:rsidRDefault="00BF5150" w:rsidP="00D44B03">
      <w:pPr>
        <w:autoSpaceDE w:val="0"/>
        <w:autoSpaceDN w:val="0"/>
        <w:adjustRightInd w:val="0"/>
        <w:ind w:firstLine="709"/>
        <w:jc w:val="both"/>
        <w:rPr>
          <w:color w:val="EE0000"/>
        </w:rPr>
      </w:pPr>
      <w:r w:rsidRPr="00C11329">
        <w:t xml:space="preserve">1. Rietavo savivaldybės administracija (toliau – Perkančioji organizacija) </w:t>
      </w:r>
      <w:r w:rsidR="00A40496" w:rsidRPr="00E46903">
        <w:t>vykd</w:t>
      </w:r>
      <w:r w:rsidR="00A40496">
        <w:t>o</w:t>
      </w:r>
      <w:r w:rsidR="00A40496">
        <w:rPr>
          <w:lang w:eastAsia="en-US"/>
        </w:rPr>
        <w:t xml:space="preserve"> </w:t>
      </w:r>
      <w:r w:rsidR="00D44B03">
        <w:rPr>
          <w:lang w:eastAsia="en-US"/>
        </w:rPr>
        <w:t>Žadvain</w:t>
      </w:r>
      <w:r w:rsidR="00D44B03">
        <w:rPr>
          <w:rFonts w:ascii="TimesNewRomanPSMT" w:hAnsi="TimesNewRomanPSMT" w:cs="TimesNewRomanPSMT"/>
          <w:lang w:eastAsia="en-US"/>
        </w:rPr>
        <w:t xml:space="preserve">ų </w:t>
      </w:r>
      <w:r w:rsidR="00D44B03">
        <w:rPr>
          <w:lang w:eastAsia="en-US"/>
        </w:rPr>
        <w:t>stovyklaviet</w:t>
      </w:r>
      <w:r w:rsidR="00D44B03">
        <w:rPr>
          <w:rFonts w:ascii="TimesNewRomanPSMT" w:hAnsi="TimesNewRomanPSMT" w:cs="TimesNewRomanPSMT"/>
          <w:lang w:eastAsia="en-US"/>
        </w:rPr>
        <w:t>ė</w:t>
      </w:r>
      <w:r w:rsidR="00D44B03">
        <w:rPr>
          <w:lang w:eastAsia="en-US"/>
        </w:rPr>
        <w:t>s infrastrukt</w:t>
      </w:r>
      <w:r w:rsidR="00D44B03">
        <w:rPr>
          <w:rFonts w:ascii="TimesNewRomanPSMT" w:hAnsi="TimesNewRomanPSMT" w:cs="TimesNewRomanPSMT"/>
          <w:lang w:eastAsia="en-US"/>
        </w:rPr>
        <w:t>ū</w:t>
      </w:r>
      <w:r w:rsidR="00D44B03">
        <w:rPr>
          <w:lang w:eastAsia="en-US"/>
        </w:rPr>
        <w:t>ros inžinerini</w:t>
      </w:r>
      <w:r w:rsidR="00D44B03">
        <w:rPr>
          <w:rFonts w:ascii="TimesNewRomanPSMT" w:hAnsi="TimesNewRomanPSMT" w:cs="TimesNewRomanPSMT"/>
          <w:lang w:eastAsia="en-US"/>
        </w:rPr>
        <w:t xml:space="preserve">ų </w:t>
      </w:r>
      <w:r w:rsidR="00D44B03">
        <w:rPr>
          <w:lang w:eastAsia="en-US"/>
        </w:rPr>
        <w:t>statini</w:t>
      </w:r>
      <w:r w:rsidR="00D44B03">
        <w:rPr>
          <w:rFonts w:ascii="TimesNewRomanPSMT" w:hAnsi="TimesNewRomanPSMT" w:cs="TimesNewRomanPSMT"/>
          <w:lang w:eastAsia="en-US"/>
        </w:rPr>
        <w:t>ų</w:t>
      </w:r>
      <w:r w:rsidR="00D44B03">
        <w:rPr>
          <w:lang w:eastAsia="en-US"/>
        </w:rPr>
        <w:t xml:space="preserve"> statybos, </w:t>
      </w:r>
      <w:r w:rsidR="00A52398">
        <w:rPr>
          <w:lang w:eastAsia="en-US"/>
        </w:rPr>
        <w:t>rekonstrukcijos</w:t>
      </w:r>
      <w:r w:rsidR="00D44B03">
        <w:rPr>
          <w:lang w:eastAsia="en-US"/>
        </w:rPr>
        <w:t xml:space="preserve"> ir paprastojo remonto </w:t>
      </w:r>
      <w:r w:rsidR="00F226CE" w:rsidRPr="00C11329">
        <w:rPr>
          <w:bCs/>
        </w:rPr>
        <w:t>darb</w:t>
      </w:r>
      <w:r w:rsidR="00A40496">
        <w:rPr>
          <w:bCs/>
        </w:rPr>
        <w:t>ų</w:t>
      </w:r>
      <w:r w:rsidR="00D44B03">
        <w:rPr>
          <w:bCs/>
        </w:rPr>
        <w:t xml:space="preserve"> su darbo projekto parengimu</w:t>
      </w:r>
      <w:r w:rsidR="00A40496">
        <w:rPr>
          <w:bCs/>
        </w:rPr>
        <w:t xml:space="preserve"> paslaugų pirkimą</w:t>
      </w:r>
      <w:r w:rsidR="004A27AB" w:rsidRPr="00C11329">
        <w:rPr>
          <w:bCs/>
        </w:rPr>
        <w:t xml:space="preserve">. </w:t>
      </w:r>
      <w:r w:rsidR="004A27AB" w:rsidRPr="00104A60">
        <w:rPr>
          <w:color w:val="000000" w:themeColor="text1"/>
        </w:rPr>
        <w:t xml:space="preserve">Pirkimo objekto kodas pagal bendrąjį viešųjų pirkimų žodyną (BVPŽ): </w:t>
      </w:r>
      <w:r w:rsidR="00B4695A" w:rsidRPr="00EC16F2">
        <w:rPr>
          <w:b/>
          <w:bCs/>
        </w:rPr>
        <w:t xml:space="preserve">pagrindinis kodas </w:t>
      </w:r>
      <w:r w:rsidR="00B4695A" w:rsidRPr="00EC16F2">
        <w:rPr>
          <w:b/>
        </w:rPr>
        <w:t xml:space="preserve">– </w:t>
      </w:r>
      <w:r w:rsidR="00B4695A" w:rsidRPr="000B1909">
        <w:rPr>
          <w:b/>
          <w:bCs/>
          <w:lang w:eastAsia="en-GB"/>
        </w:rPr>
        <w:t>45</w:t>
      </w:r>
      <w:r w:rsidR="00B4695A">
        <w:rPr>
          <w:b/>
          <w:bCs/>
          <w:lang w:eastAsia="en-GB"/>
        </w:rPr>
        <w:t>222000-9</w:t>
      </w:r>
      <w:r w:rsidR="00B4695A" w:rsidRPr="00822689">
        <w:t xml:space="preserve"> (</w:t>
      </w:r>
      <w:r w:rsidR="00B4695A" w:rsidRPr="004320D7">
        <w:t>Inžinerinių statinių, išskyrus tunelius, šachtas, požemines perėjas ir metro, statybos darbai</w:t>
      </w:r>
      <w:r w:rsidR="00B4695A" w:rsidRPr="004A363C">
        <w:t>)</w:t>
      </w:r>
      <w:r w:rsidR="00B4695A">
        <w:t>,</w:t>
      </w:r>
      <w:r w:rsidR="00B4695A" w:rsidRPr="00B4695A">
        <w:t xml:space="preserve"> </w:t>
      </w:r>
      <w:r w:rsidR="00B4695A">
        <w:t xml:space="preserve">papildomi kodai – </w:t>
      </w:r>
      <w:r w:rsidR="00B4695A" w:rsidRPr="004320D7">
        <w:t>71320000-7</w:t>
      </w:r>
      <w:r w:rsidR="00B4695A">
        <w:t xml:space="preserve"> (</w:t>
      </w:r>
      <w:r w:rsidR="00B4695A" w:rsidRPr="004320D7">
        <w:t>Inžinerinio projektavimo paslaugos</w:t>
      </w:r>
      <w:r w:rsidR="00B4695A">
        <w:t>).</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lastRenderedPageBreak/>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2FE17AAB" w14:textId="62C09E5D" w:rsidR="000818D4" w:rsidRDefault="00DC643E" w:rsidP="00A40496">
      <w:pPr>
        <w:ind w:firstLine="724"/>
        <w:jc w:val="both"/>
        <w:rPr>
          <w:rFonts w:eastAsia="Calibri"/>
        </w:rPr>
      </w:pPr>
      <w:r>
        <w:t>8</w:t>
      </w:r>
      <w:r w:rsidR="00235173" w:rsidRPr="00C76C7C">
        <w:t>. </w:t>
      </w:r>
      <w:r w:rsidR="00A40496" w:rsidRPr="009F7BC7">
        <w:rPr>
          <w:rFonts w:eastAsia="Calibri"/>
        </w:rPr>
        <w:t>Pirkimo objektas neskaidomas į dalis</w:t>
      </w:r>
      <w:r w:rsidR="00A40496" w:rsidRPr="009F7BC7">
        <w:t xml:space="preserve"> (t. y. </w:t>
      </w:r>
      <w:r w:rsidR="00A40496" w:rsidRPr="009F7BC7">
        <w:rPr>
          <w:rFonts w:eastAsia="Calibri"/>
        </w:rPr>
        <w:t xml:space="preserve">vienu pirkimu perkami kartu tiek rangos darbai, tiek projektavimo paslaugos (darbo projekto parengimo paslaugos) bei statybos užbaigimo procedūros atlikimo ir dokumentų, privalomų statybos užbaigimo procedūrai tinkamai atlikti, parengimo paslaugos) atsižvelgiant į tai, kad projektavimo paslaugas – darbo projekto parengimą, statinio statybos darbus bei statybos užbaigimo procedūras atliekant tam pačiam rangovui, jis neša atsakomybę už visą pirkimo objektą (jo vientisumą). Tam tikrais atvejais tiekėjas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tiekėjas (rangovas) sieks sumažinti statybos defektus, galinčius atsirasti dėl projektavimo ir statybos darbų metu padarytų </w:t>
      </w:r>
      <w:r w:rsidR="00A40496" w:rsidRPr="009F7BC7">
        <w:rPr>
          <w:rFonts w:eastAsia="Calibri"/>
        </w:rPr>
        <w:lastRenderedPageBreak/>
        <w:t>netikslumų ar klaidų. Tiekėjas (rangovas) neša atsakomybę už darbo projekto kokybę, nuo kurio tiesiogiai priklauso ir statybos darbų bei sprendinių tinkamas įgyvendinimas ir kokybė, taip pat statybos užbaigimo procedūrų sėkmingas įgyvendinimas. Statybos užbaigimo procedūros atlikimo ir dokumentų, privalomų statybos užbaigimo procedūrai tinkamai atlikti, parengimo paslaugos sudaro mažavertę pirkimo dalį, kuri neturi įtakos tiekėjų suinteresuotumui ir neriboja konkurencijos.</w:t>
      </w:r>
      <w:r w:rsidR="00A40496" w:rsidRPr="00C2472A">
        <w:rPr>
          <w:rFonts w:eastAsia="Calibri"/>
        </w:rPr>
        <w:t xml:space="preserve"> </w:t>
      </w:r>
    </w:p>
    <w:p w14:paraId="29A436D5" w14:textId="6341DAB2" w:rsidR="00600936" w:rsidRPr="005D12BC" w:rsidRDefault="00DC643E" w:rsidP="005D12BC">
      <w:pPr>
        <w:ind w:firstLine="726"/>
        <w:jc w:val="both"/>
        <w:rPr>
          <w:color w:val="000000" w:themeColor="text1"/>
        </w:rPr>
      </w:pPr>
      <w:r>
        <w:t>9</w:t>
      </w:r>
      <w:r w:rsidR="00235173" w:rsidRPr="00735E93">
        <w:t>.</w:t>
      </w:r>
      <w:r w:rsidR="00FC1B26" w:rsidRPr="00735E93">
        <w:t xml:space="preserve"> </w:t>
      </w:r>
      <w:r w:rsidR="006D652A" w:rsidRPr="005D12BC">
        <w:rPr>
          <w:color w:val="000000" w:themeColor="text1"/>
        </w:rPr>
        <w:t xml:space="preserve">Pirkimo objektas – </w:t>
      </w:r>
      <w:r w:rsidR="00FE70D6" w:rsidRPr="005D12BC">
        <w:rPr>
          <w:lang w:eastAsia="en-US"/>
        </w:rPr>
        <w:t xml:space="preserve">Žadvainų stovyklavietės infrastruktūros inžinerinių statinių statybos, </w:t>
      </w:r>
      <w:r w:rsidR="00B86179">
        <w:rPr>
          <w:lang w:eastAsia="en-US"/>
        </w:rPr>
        <w:t>rekonstrukcijos</w:t>
      </w:r>
      <w:r w:rsidR="00FE70D6" w:rsidRPr="005D12BC">
        <w:rPr>
          <w:lang w:eastAsia="en-US"/>
        </w:rPr>
        <w:t xml:space="preserve"> ir paprastojo remonto </w:t>
      </w:r>
      <w:r w:rsidR="00FE70D6" w:rsidRPr="005D12BC">
        <w:rPr>
          <w:bCs/>
        </w:rPr>
        <w:t>darbai su darbo projekto parengimu</w:t>
      </w:r>
      <w:r w:rsidR="006D652A" w:rsidRPr="005D12BC">
        <w:rPr>
          <w:color w:val="000000" w:themeColor="text1"/>
        </w:rPr>
        <w:t xml:space="preserve">. </w:t>
      </w:r>
      <w:r w:rsidR="005D6FBE" w:rsidRPr="005D12BC">
        <w:rPr>
          <w:iCs/>
          <w:color w:val="000000" w:themeColor="text1"/>
        </w:rPr>
        <w:t>Darbai vykdomi pagal 202</w:t>
      </w:r>
      <w:r w:rsidR="00986862" w:rsidRPr="005D12BC">
        <w:rPr>
          <w:iCs/>
          <w:color w:val="000000" w:themeColor="text1"/>
        </w:rPr>
        <w:t>4</w:t>
      </w:r>
      <w:r w:rsidR="005D6FBE" w:rsidRPr="005D12BC">
        <w:rPr>
          <w:iCs/>
          <w:color w:val="000000" w:themeColor="text1"/>
        </w:rPr>
        <w:t xml:space="preserve"> m. </w:t>
      </w:r>
      <w:r w:rsidR="00B1303D" w:rsidRPr="005D12BC">
        <w:rPr>
          <w:iCs/>
          <w:color w:val="000000" w:themeColor="text1"/>
        </w:rPr>
        <w:t xml:space="preserve">MB </w:t>
      </w:r>
      <w:r w:rsidR="003E32E6" w:rsidRPr="005D12BC">
        <w:rPr>
          <w:iCs/>
          <w:color w:val="000000" w:themeColor="text1"/>
        </w:rPr>
        <w:t>„</w:t>
      </w:r>
      <w:r w:rsidR="00B1303D" w:rsidRPr="005D12BC">
        <w:rPr>
          <w:iCs/>
          <w:color w:val="000000" w:themeColor="text1"/>
        </w:rPr>
        <w:t>Aurimo Vengrio projektai</w:t>
      </w:r>
      <w:r w:rsidR="005D6FBE" w:rsidRPr="005D12BC">
        <w:rPr>
          <w:iCs/>
          <w:color w:val="000000" w:themeColor="text1"/>
        </w:rPr>
        <w:t xml:space="preserve">“ parengtą </w:t>
      </w:r>
      <w:r w:rsidR="00FE70D6" w:rsidRPr="005D12BC">
        <w:rPr>
          <w:lang w:eastAsia="en-US"/>
        </w:rPr>
        <w:t xml:space="preserve">Žadvainų stovyklavietės infrastruktūros inžinerinių statinių, Jūros g. 27a ir 27b, Žadvainų k., Rietavo sen., Rietavo sav., statybos, </w:t>
      </w:r>
      <w:r w:rsidR="00B86179">
        <w:rPr>
          <w:lang w:eastAsia="en-US"/>
        </w:rPr>
        <w:t>rekonstrukcijos</w:t>
      </w:r>
      <w:r w:rsidR="00FE70D6" w:rsidRPr="005D12BC">
        <w:rPr>
          <w:lang w:eastAsia="en-US"/>
        </w:rPr>
        <w:t xml:space="preserve"> ir paprastojo remonto projektą</w:t>
      </w:r>
      <w:r w:rsidR="005D6FBE" w:rsidRPr="005D12BC">
        <w:rPr>
          <w:color w:val="FF0000"/>
        </w:rPr>
        <w:t xml:space="preserve"> </w:t>
      </w:r>
      <w:r w:rsidR="005D6FBE" w:rsidRPr="005D12BC">
        <w:rPr>
          <w:color w:val="000000" w:themeColor="text1"/>
        </w:rPr>
        <w:t xml:space="preserve">Nr. </w:t>
      </w:r>
      <w:r w:rsidR="00FE70D6" w:rsidRPr="005D12BC">
        <w:rPr>
          <w:lang w:eastAsia="en-US"/>
        </w:rPr>
        <w:t>AV-24-01-TP</w:t>
      </w:r>
      <w:r w:rsidR="00FE70D6" w:rsidRPr="005D12BC">
        <w:rPr>
          <w:color w:val="000000" w:themeColor="text1"/>
        </w:rPr>
        <w:t xml:space="preserve"> </w:t>
      </w:r>
      <w:r w:rsidR="005D6FBE" w:rsidRPr="005D12BC">
        <w:rPr>
          <w:color w:val="000000" w:themeColor="text1"/>
        </w:rPr>
        <w:t xml:space="preserve">(priedas Nr. </w:t>
      </w:r>
      <w:r w:rsidR="006A131D" w:rsidRPr="005D12BC">
        <w:rPr>
          <w:color w:val="000000" w:themeColor="text1"/>
        </w:rPr>
        <w:t>2</w:t>
      </w:r>
      <w:r w:rsidR="005D6FBE" w:rsidRPr="005D12BC">
        <w:rPr>
          <w:color w:val="000000" w:themeColor="text1"/>
        </w:rPr>
        <w:t>)</w:t>
      </w:r>
      <w:r w:rsidR="009A46E2" w:rsidRPr="005D12BC">
        <w:rPr>
          <w:color w:val="000000" w:themeColor="text1"/>
        </w:rPr>
        <w:t xml:space="preserve"> ir Technin</w:t>
      </w:r>
      <w:r w:rsidR="004F6EF8" w:rsidRPr="005D12BC">
        <w:rPr>
          <w:color w:val="000000" w:themeColor="text1"/>
        </w:rPr>
        <w:t>ę specifikaciją (7 priedas)</w:t>
      </w:r>
      <w:r w:rsidR="00E0250F" w:rsidRPr="005D12BC">
        <w:rPr>
          <w:color w:val="000000" w:themeColor="text1"/>
        </w:rPr>
        <w:t>.</w:t>
      </w:r>
    </w:p>
    <w:p w14:paraId="6DD5189D" w14:textId="77777777" w:rsidR="00E0250F" w:rsidRDefault="00E0250F" w:rsidP="00E0250F">
      <w:pPr>
        <w:pStyle w:val="Sraopastraipa"/>
        <w:tabs>
          <w:tab w:val="left" w:pos="1134"/>
        </w:tabs>
        <w:spacing w:after="0" w:line="240" w:lineRule="auto"/>
        <w:ind w:left="709"/>
        <w:jc w:val="both"/>
        <w:rPr>
          <w:rFonts w:ascii="Times New Roman" w:hAnsi="Times New Roman"/>
          <w:sz w:val="24"/>
          <w:szCs w:val="24"/>
        </w:rPr>
      </w:pPr>
      <w:r w:rsidRPr="007874D2">
        <w:rPr>
          <w:rFonts w:ascii="Times New Roman" w:hAnsi="Times New Roman"/>
          <w:sz w:val="24"/>
          <w:szCs w:val="24"/>
        </w:rPr>
        <w:t>Pirkimas apima:</w:t>
      </w:r>
    </w:p>
    <w:p w14:paraId="7D55926B" w14:textId="0A712920" w:rsidR="00AA6391" w:rsidRPr="00AA6391" w:rsidRDefault="00AA6391" w:rsidP="00AA6391">
      <w:pPr>
        <w:pStyle w:val="Sraopastraipa"/>
        <w:numPr>
          <w:ilvl w:val="0"/>
          <w:numId w:val="53"/>
        </w:numPr>
        <w:tabs>
          <w:tab w:val="left" w:pos="1134"/>
        </w:tabs>
        <w:spacing w:after="0" w:line="240" w:lineRule="auto"/>
        <w:jc w:val="both"/>
        <w:rPr>
          <w:rFonts w:ascii="Times New Roman" w:eastAsia="Times New Roman" w:hAnsi="Times New Roman"/>
          <w:sz w:val="24"/>
          <w:szCs w:val="24"/>
        </w:rPr>
      </w:pPr>
      <w:r w:rsidRPr="00AA6391">
        <w:rPr>
          <w:rFonts w:ascii="Times New Roman" w:hAnsi="Times New Roman"/>
          <w:sz w:val="24"/>
          <w:szCs w:val="24"/>
        </w:rPr>
        <w:t>Darbo projekto parengimas;</w:t>
      </w:r>
    </w:p>
    <w:p w14:paraId="596D047E" w14:textId="3B692205" w:rsidR="00E0250F" w:rsidRPr="00AA6391" w:rsidRDefault="00AA6391" w:rsidP="00E0250F">
      <w:pPr>
        <w:pStyle w:val="Sraopastraipa"/>
        <w:numPr>
          <w:ilvl w:val="0"/>
          <w:numId w:val="53"/>
        </w:numPr>
        <w:tabs>
          <w:tab w:val="left" w:pos="1134"/>
          <w:tab w:val="left" w:pos="1560"/>
        </w:tabs>
        <w:spacing w:after="0" w:line="240" w:lineRule="auto"/>
        <w:jc w:val="both"/>
        <w:rPr>
          <w:rFonts w:ascii="Times New Roman" w:eastAsia="Times New Roman" w:hAnsi="Times New Roman"/>
          <w:sz w:val="24"/>
          <w:szCs w:val="24"/>
        </w:rPr>
      </w:pPr>
      <w:r w:rsidRPr="00AA6391">
        <w:rPr>
          <w:rFonts w:ascii="Times New Roman" w:hAnsi="Times New Roman"/>
          <w:sz w:val="24"/>
          <w:szCs w:val="24"/>
        </w:rPr>
        <w:t xml:space="preserve">Žadvainų stovyklavietės infrastruktūros inžinerinių statinių statybos, </w:t>
      </w:r>
      <w:r w:rsidR="00B86179">
        <w:rPr>
          <w:rFonts w:ascii="Times New Roman" w:hAnsi="Times New Roman"/>
          <w:sz w:val="24"/>
          <w:szCs w:val="24"/>
        </w:rPr>
        <w:t>rekonstrukcijos</w:t>
      </w:r>
      <w:r w:rsidRPr="00AA6391">
        <w:rPr>
          <w:rFonts w:ascii="Times New Roman" w:hAnsi="Times New Roman"/>
          <w:sz w:val="24"/>
          <w:szCs w:val="24"/>
        </w:rPr>
        <w:t xml:space="preserve"> ir paprastojo remonto </w:t>
      </w:r>
      <w:r w:rsidRPr="00AA6391">
        <w:rPr>
          <w:rFonts w:ascii="Times New Roman" w:hAnsi="Times New Roman"/>
          <w:bCs/>
          <w:sz w:val="24"/>
          <w:szCs w:val="24"/>
        </w:rPr>
        <w:t>darbai</w:t>
      </w:r>
      <w:r w:rsidR="00E0250F" w:rsidRPr="00AA6391">
        <w:rPr>
          <w:rFonts w:ascii="Times New Roman" w:hAnsi="Times New Roman"/>
          <w:sz w:val="24"/>
          <w:szCs w:val="24"/>
        </w:rPr>
        <w:t>;</w:t>
      </w:r>
    </w:p>
    <w:p w14:paraId="46522C3E" w14:textId="77777777" w:rsidR="00E0250F" w:rsidRDefault="00E0250F" w:rsidP="00E0250F">
      <w:pPr>
        <w:pStyle w:val="Sraopastraipa"/>
        <w:numPr>
          <w:ilvl w:val="0"/>
          <w:numId w:val="53"/>
        </w:numPr>
        <w:tabs>
          <w:tab w:val="left" w:pos="1134"/>
          <w:tab w:val="left" w:pos="1560"/>
        </w:tabs>
        <w:spacing w:after="0" w:line="240" w:lineRule="auto"/>
        <w:jc w:val="both"/>
        <w:rPr>
          <w:rFonts w:ascii="Times New Roman" w:eastAsia="Times New Roman" w:hAnsi="Times New Roman"/>
          <w:sz w:val="24"/>
          <w:szCs w:val="24"/>
        </w:rPr>
      </w:pPr>
      <w:r w:rsidRPr="007874D2">
        <w:rPr>
          <w:rFonts w:ascii="Times New Roman" w:hAnsi="Times New Roman"/>
          <w:color w:val="000000" w:themeColor="text1"/>
          <w:sz w:val="24"/>
          <w:szCs w:val="24"/>
        </w:rPr>
        <w:t>išpildomosios – vykdomosios dokumentacijos (kadastrinių matavimų bylos)</w:t>
      </w:r>
      <w:r w:rsidRPr="007874D2">
        <w:rPr>
          <w:rFonts w:ascii="Times New Roman" w:hAnsi="Times New Roman"/>
          <w:iCs/>
          <w:color w:val="000000" w:themeColor="text1"/>
          <w:sz w:val="24"/>
          <w:szCs w:val="24"/>
        </w:rPr>
        <w:t xml:space="preserve"> ir </w:t>
      </w:r>
      <w:r w:rsidRPr="007874D2">
        <w:rPr>
          <w:rFonts w:ascii="Times New Roman" w:hAnsi="Times New Roman"/>
          <w:color w:val="000000" w:themeColor="text1"/>
          <w:sz w:val="24"/>
          <w:szCs w:val="24"/>
        </w:rPr>
        <w:t>d</w:t>
      </w:r>
      <w:r w:rsidRPr="007874D2">
        <w:rPr>
          <w:rFonts w:ascii="Times New Roman" w:eastAsiaTheme="minorEastAsia" w:hAnsi="Times New Roman"/>
          <w:color w:val="000000" w:themeColor="text1"/>
          <w:sz w:val="24"/>
          <w:szCs w:val="24"/>
          <w:lang w:eastAsia="zh-CN"/>
        </w:rPr>
        <w:t xml:space="preserve">okumentų, </w:t>
      </w:r>
      <w:r w:rsidRPr="007874D2">
        <w:rPr>
          <w:rFonts w:ascii="Times New Roman" w:eastAsiaTheme="minorEastAsia" w:hAnsi="Times New Roman"/>
          <w:sz w:val="24"/>
          <w:szCs w:val="24"/>
          <w:lang w:eastAsia="zh-CN"/>
        </w:rPr>
        <w:t xml:space="preserve">reikalingų pastato statybos darbų užbaigimui ir įregistravimui parengimą pagal </w:t>
      </w:r>
      <w:r w:rsidRPr="007874D2">
        <w:rPr>
          <w:rFonts w:ascii="Times New Roman" w:hAnsi="Times New Roman"/>
          <w:color w:val="000000"/>
          <w:sz w:val="24"/>
          <w:szCs w:val="24"/>
        </w:rPr>
        <w:t xml:space="preserve">Statybos techninio reglamento </w:t>
      </w:r>
      <w:hyperlink r:id="rId9" w:history="1">
        <w:r w:rsidRPr="007874D2">
          <w:rPr>
            <w:rFonts w:ascii="Times New Roman" w:hAnsi="Times New Roman"/>
            <w:color w:val="0000FF"/>
            <w:sz w:val="24"/>
            <w:szCs w:val="24"/>
            <w:u w:val="single"/>
          </w:rPr>
          <w:t>STR 1.05.01:2017</w:t>
        </w:r>
      </w:hyperlink>
      <w:r w:rsidRPr="007874D2">
        <w:rPr>
          <w:rFonts w:ascii="Times New Roman" w:hAnsi="Times New Roman"/>
          <w:color w:val="000000"/>
          <w:sz w:val="24"/>
          <w:szCs w:val="24"/>
        </w:rPr>
        <w:t xml:space="preserve"> „Statybą leidžiantys dokumentai. Statybos užbaigimas. Statybos sustabdymas. Savavališkos statybos padarinių šalinimas. Statybos pagal neteisėtai išduotą statybą leidžiantį</w:t>
      </w:r>
      <w:r w:rsidRPr="003200BE">
        <w:rPr>
          <w:rFonts w:ascii="Times New Roman" w:hAnsi="Times New Roman"/>
          <w:color w:val="000000"/>
          <w:sz w:val="24"/>
          <w:szCs w:val="24"/>
        </w:rPr>
        <w:t xml:space="preserve"> dokumentą padarinių šalinimas“ 10 priedą</w:t>
      </w:r>
      <w:r w:rsidRPr="003200BE">
        <w:rPr>
          <w:rFonts w:ascii="Times New Roman" w:hAnsi="Times New Roman"/>
          <w:bCs/>
          <w:color w:val="000000" w:themeColor="text1"/>
          <w:sz w:val="24"/>
          <w:szCs w:val="24"/>
        </w:rPr>
        <w:t>.</w:t>
      </w:r>
      <w:r w:rsidRPr="003200BE">
        <w:rPr>
          <w:rFonts w:ascii="Times New Roman" w:eastAsia="Times New Roman" w:hAnsi="Times New Roman"/>
          <w:sz w:val="24"/>
          <w:szCs w:val="24"/>
          <w:lang w:eastAsia="zh-CN"/>
        </w:rPr>
        <w:t xml:space="preserve"> </w:t>
      </w:r>
    </w:p>
    <w:p w14:paraId="590631D2" w14:textId="570ED95D" w:rsidR="00695AC4" w:rsidRPr="00695AC4" w:rsidRDefault="00695AC4" w:rsidP="00695AC4">
      <w:pPr>
        <w:tabs>
          <w:tab w:val="left" w:pos="1665"/>
        </w:tabs>
        <w:ind w:firstLine="709"/>
        <w:jc w:val="both"/>
        <w:rPr>
          <w:color w:val="000000" w:themeColor="text1"/>
        </w:rPr>
      </w:pPr>
      <w:r>
        <w:rPr>
          <w:color w:val="000000" w:themeColor="text1"/>
        </w:rPr>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2CC2683E" w:rsidR="0032170F" w:rsidRPr="005D12BC" w:rsidRDefault="00AA33E6" w:rsidP="00947222">
      <w:pPr>
        <w:autoSpaceDE w:val="0"/>
        <w:autoSpaceDN w:val="0"/>
        <w:adjustRightInd w:val="0"/>
        <w:ind w:firstLine="709"/>
        <w:jc w:val="both"/>
        <w:rPr>
          <w:color w:val="000000" w:themeColor="text1"/>
        </w:rPr>
      </w:pPr>
      <w:r w:rsidRPr="005D12BC">
        <w:rPr>
          <w:bCs/>
        </w:rPr>
        <w:t>1</w:t>
      </w:r>
      <w:r w:rsidR="00AC3E8C" w:rsidRPr="005D12BC">
        <w:rPr>
          <w:bCs/>
        </w:rPr>
        <w:t>1</w:t>
      </w:r>
      <w:r w:rsidRPr="005D12BC">
        <w:rPr>
          <w:bCs/>
        </w:rPr>
        <w:t xml:space="preserve">. </w:t>
      </w:r>
      <w:r w:rsidR="0032170F" w:rsidRPr="005D12BC">
        <w:rPr>
          <w:color w:val="000000" w:themeColor="text1"/>
        </w:rPr>
        <w:t xml:space="preserve">Tiekėjas, prieš pateikdamas pasiūlymą, savo iniciatyva gali (jeigu nori) apžiūrėti statybos vietą, t.y. </w:t>
      </w:r>
      <w:r w:rsidR="00947222" w:rsidRPr="005D12BC">
        <w:rPr>
          <w:lang w:eastAsia="en-US"/>
        </w:rPr>
        <w:t>Jūros g. 27a ir 27b, Žadvainų k., Rietavo sen., Rietavo sav.,</w:t>
      </w:r>
      <w:r w:rsidR="0032170F" w:rsidRPr="005D12BC">
        <w:t xml:space="preserve"> </w:t>
      </w:r>
      <w:r w:rsidR="0032170F" w:rsidRPr="005D12BC">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Default="009F6089" w:rsidP="00A40496">
      <w:pPr>
        <w:pStyle w:val="Sraopastraipa"/>
        <w:tabs>
          <w:tab w:val="left" w:pos="1134"/>
        </w:tabs>
        <w:spacing w:after="0" w:line="240" w:lineRule="auto"/>
        <w:ind w:left="0" w:firstLine="709"/>
        <w:jc w:val="both"/>
        <w:rPr>
          <w:rFonts w:ascii="Times New Roman" w:hAnsi="Times New Roman"/>
          <w:sz w:val="24"/>
          <w:szCs w:val="24"/>
        </w:rPr>
      </w:pPr>
      <w:r w:rsidRPr="00F9105E">
        <w:rPr>
          <w:rFonts w:ascii="Times New Roman" w:hAnsi="Times New Roman"/>
          <w:color w:val="000000" w:themeColor="text1"/>
          <w:sz w:val="24"/>
          <w:szCs w:val="24"/>
        </w:rPr>
        <w:t>1</w:t>
      </w:r>
      <w:r w:rsidR="00AC3E8C" w:rsidRPr="00F9105E">
        <w:rPr>
          <w:rFonts w:ascii="Times New Roman" w:hAnsi="Times New Roman"/>
          <w:color w:val="000000" w:themeColor="text1"/>
          <w:sz w:val="24"/>
          <w:szCs w:val="24"/>
        </w:rPr>
        <w:t>2</w:t>
      </w:r>
      <w:r w:rsidRPr="00F9105E">
        <w:rPr>
          <w:rFonts w:ascii="Times New Roman" w:hAnsi="Times New Roman"/>
          <w:color w:val="000000" w:themeColor="text1"/>
          <w:sz w:val="24"/>
          <w:szCs w:val="24"/>
        </w:rPr>
        <w:t xml:space="preserve">. </w:t>
      </w:r>
      <w:r w:rsidR="00F9105E" w:rsidRPr="00F9105E">
        <w:rPr>
          <w:rFonts w:ascii="Times New Roman" w:hAnsi="Times New Roman"/>
          <w:b/>
          <w:bCs/>
          <w:sz w:val="24"/>
          <w:szCs w:val="24"/>
        </w:rPr>
        <w:t>Pirkimui skiriama lėšų suma</w:t>
      </w:r>
      <w:r w:rsidR="00F9105E" w:rsidRPr="00F9105E">
        <w:rPr>
          <w:rFonts w:ascii="Times New Roman" w:hAnsi="Times New Roman"/>
          <w:bCs/>
          <w:sz w:val="24"/>
          <w:szCs w:val="24"/>
        </w:rPr>
        <w:t xml:space="preserve"> </w:t>
      </w:r>
      <w:r w:rsidR="00F9105E" w:rsidRPr="00F9105E">
        <w:rPr>
          <w:rFonts w:ascii="Times New Roman" w:hAnsi="Times New Roman"/>
          <w:b/>
          <w:bCs/>
          <w:sz w:val="24"/>
          <w:szCs w:val="24"/>
        </w:rPr>
        <w:t>neviešinama</w:t>
      </w:r>
      <w:r w:rsidR="00F9105E" w:rsidRPr="00F9105E">
        <w:rPr>
          <w:rFonts w:ascii="Times New Roman" w:hAnsi="Times New Roman"/>
          <w:bCs/>
          <w:sz w:val="24"/>
          <w:szCs w:val="24"/>
        </w:rPr>
        <w:t xml:space="preserve">. </w:t>
      </w:r>
      <w:hyperlink r:id="rId10" w:history="1">
        <w:r w:rsidR="00F9105E" w:rsidRPr="00F9105E">
          <w:rPr>
            <w:rStyle w:val="Hipersaitas"/>
            <w:rFonts w:ascii="Times New Roman" w:eastAsia="Times New Roman" w:hAnsi="Times New Roman"/>
            <w:bCs/>
            <w:sz w:val="24"/>
            <w:szCs w:val="24"/>
          </w:rPr>
          <w:t>Vadovaujantis Skelbimų rengimo ir išsiuntimo skelbti centrinės viešųjų pirkimų informacinės sistemos priemonėmis tvarkos aprašo</w:t>
        </w:r>
      </w:hyperlink>
      <w:r w:rsidR="00F9105E" w:rsidRPr="00F9105E">
        <w:rPr>
          <w:rFonts w:ascii="Times New Roman" w:eastAsia="Times New Roman" w:hAnsi="Times New Roman"/>
          <w:bCs/>
          <w:sz w:val="24"/>
          <w:szCs w:val="24"/>
          <w:lang w:eastAsia="lt-LT"/>
        </w:rPr>
        <w:t xml:space="preserve">, patvirtinto </w:t>
      </w:r>
      <w:r w:rsidR="00F9105E" w:rsidRPr="00F9105E">
        <w:rPr>
          <w:rFonts w:ascii="Times New Roman" w:eastAsia="Times New Roman" w:hAnsi="Times New Roman"/>
          <w:sz w:val="24"/>
          <w:szCs w:val="24"/>
          <w:lang w:eastAsia="lt-LT"/>
        </w:rPr>
        <w:t xml:space="preserve">Viešųjų pirkimų tarnybos direktoriaus 2024 m. lapkričio 29 d. įsakymu Nr. 1S-190, </w:t>
      </w:r>
      <w:r w:rsidR="00F9105E" w:rsidRPr="00F9105E">
        <w:rPr>
          <w:rFonts w:ascii="Times New Roman" w:hAnsi="Times New Roman"/>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A40496"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A40496">
        <w:rPr>
          <w:rFonts w:ascii="Times New Roman" w:hAnsi="Times New Roman"/>
          <w:bCs/>
          <w:sz w:val="24"/>
          <w:szCs w:val="24"/>
        </w:rPr>
        <w:t>1</w:t>
      </w:r>
      <w:r w:rsidR="00AC3E8C" w:rsidRPr="00A40496">
        <w:rPr>
          <w:rFonts w:ascii="Times New Roman" w:hAnsi="Times New Roman"/>
          <w:bCs/>
          <w:sz w:val="24"/>
          <w:szCs w:val="24"/>
        </w:rPr>
        <w:t>3</w:t>
      </w:r>
      <w:r w:rsidRPr="00A40496">
        <w:rPr>
          <w:rFonts w:ascii="Times New Roman" w:hAnsi="Times New Roman"/>
          <w:bCs/>
          <w:sz w:val="24"/>
          <w:szCs w:val="24"/>
        </w:rPr>
        <w:t>.</w:t>
      </w:r>
      <w:r w:rsidR="009D343D" w:rsidRPr="00A40496">
        <w:rPr>
          <w:rFonts w:ascii="Times New Roman" w:hAnsi="Times New Roman"/>
          <w:b/>
          <w:sz w:val="24"/>
          <w:szCs w:val="24"/>
        </w:rPr>
        <w:t xml:space="preserve"> </w:t>
      </w:r>
      <w:r w:rsidR="00183DA5" w:rsidRPr="00A40496">
        <w:rPr>
          <w:rFonts w:ascii="Times New Roman" w:hAnsi="Times New Roman"/>
          <w:sz w:val="24"/>
          <w:szCs w:val="24"/>
        </w:rPr>
        <w:t xml:space="preserve">Atliekamas žaliasis pirkimas. Pirkimas vykdomas vadovaujantis </w:t>
      </w:r>
      <w:r w:rsidR="00183DA5" w:rsidRPr="00A40496">
        <w:rPr>
          <w:rFonts w:ascii="Times New Roman" w:hAnsi="Times New Roman"/>
          <w:color w:val="000000"/>
          <w:sz w:val="24"/>
          <w:szCs w:val="24"/>
        </w:rPr>
        <w:t xml:space="preserve">Aplinkos apsaugos kriterijų taikymo, vykdant žaliuosius pirkimus, tvarkos aprašo (toliau – Aprašas), patvirtinto </w:t>
      </w:r>
      <w:r w:rsidR="00183DA5" w:rsidRPr="00A40496">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A40496">
        <w:rPr>
          <w:rFonts w:ascii="Times New Roman" w:hAnsi="Times New Roman"/>
          <w:bCs/>
          <w:spacing w:val="2"/>
          <w:sz w:val="24"/>
          <w:szCs w:val="24"/>
          <w:shd w:val="clear" w:color="auto" w:fill="FFFFFF"/>
        </w:rPr>
        <w:t xml:space="preserve"> t. y. tiekėjui taikomi reikalavimai dėl aplinkos apsaugos vadybos sistemos standartų laikymosi (pirkimo sąlygų </w:t>
      </w:r>
      <w:r w:rsidR="00A40496">
        <w:rPr>
          <w:rFonts w:ascii="Times New Roman" w:hAnsi="Times New Roman"/>
          <w:bCs/>
          <w:spacing w:val="2"/>
          <w:sz w:val="24"/>
          <w:szCs w:val="24"/>
          <w:shd w:val="clear" w:color="auto" w:fill="FFFFFF"/>
        </w:rPr>
        <w:t>21</w:t>
      </w:r>
      <w:r w:rsidR="00A40496" w:rsidRPr="00A40496">
        <w:rPr>
          <w:rFonts w:ascii="Times New Roman" w:hAnsi="Times New Roman"/>
          <w:bCs/>
          <w:spacing w:val="2"/>
          <w:sz w:val="24"/>
          <w:szCs w:val="24"/>
          <w:shd w:val="clear" w:color="auto" w:fill="FFFFFF"/>
        </w:rPr>
        <w:t xml:space="preserve">.1 punktas). </w:t>
      </w:r>
    </w:p>
    <w:p w14:paraId="102F580A" w14:textId="6891D441" w:rsidR="00154579" w:rsidRPr="00C21D63" w:rsidRDefault="00AC3E8C" w:rsidP="00154579">
      <w:pPr>
        <w:tabs>
          <w:tab w:val="left" w:pos="1665"/>
        </w:tabs>
        <w:ind w:firstLine="709"/>
        <w:jc w:val="both"/>
        <w:rPr>
          <w:color w:val="000000" w:themeColor="text1"/>
        </w:rPr>
      </w:pPr>
      <w:r w:rsidRPr="00F1214E">
        <w:t xml:space="preserve">14. </w:t>
      </w:r>
      <w:r w:rsidR="00154579" w:rsidRPr="00C21D63">
        <w:rPr>
          <w:bCs/>
          <w:color w:val="000000" w:themeColor="text1"/>
        </w:rPr>
        <w:t>Darbų atlikimo terminas</w:t>
      </w:r>
      <w:r w:rsidR="00C21D63">
        <w:rPr>
          <w:bCs/>
          <w:color w:val="000000" w:themeColor="text1"/>
        </w:rPr>
        <w:t xml:space="preserve"> –</w:t>
      </w:r>
      <w:r w:rsidR="00154579" w:rsidRPr="00C21D63">
        <w:rPr>
          <w:color w:val="000000" w:themeColor="text1"/>
        </w:rPr>
        <w:t xml:space="preserve"> </w:t>
      </w:r>
      <w:r w:rsidR="00FE70D6" w:rsidRPr="00D5714A">
        <w:rPr>
          <w:color w:val="000000" w:themeColor="text1"/>
        </w:rPr>
        <w:t>12</w:t>
      </w:r>
      <w:r w:rsidR="00154579" w:rsidRPr="00D5714A">
        <w:rPr>
          <w:color w:val="000000" w:themeColor="text1"/>
        </w:rPr>
        <w:t xml:space="preserve"> mėnesiai</w:t>
      </w:r>
      <w:r w:rsidR="00154579" w:rsidRPr="00D5714A">
        <w:rPr>
          <w:bCs/>
          <w:color w:val="000000" w:themeColor="text1"/>
        </w:rPr>
        <w:t xml:space="preserve"> nuo </w:t>
      </w:r>
      <w:r w:rsidR="00D6386D" w:rsidRPr="00D5714A">
        <w:rPr>
          <w:bCs/>
          <w:color w:val="000000" w:themeColor="text1"/>
        </w:rPr>
        <w:t>sutarties įsigaliojimo</w:t>
      </w:r>
      <w:r w:rsidR="00154579" w:rsidRPr="00D5714A">
        <w:rPr>
          <w:color w:val="000000" w:themeColor="text1"/>
        </w:rPr>
        <w:t xml:space="preserve">. </w:t>
      </w:r>
      <w:r w:rsidR="00154579" w:rsidRPr="00D5714A">
        <w:rPr>
          <w:bCs/>
          <w:color w:val="000000" w:themeColor="text1"/>
        </w:rPr>
        <w:t>Sutarties galiojimo laikotarpis</w:t>
      </w:r>
      <w:r w:rsidR="00C21D63" w:rsidRPr="00D5714A">
        <w:rPr>
          <w:bCs/>
          <w:color w:val="000000" w:themeColor="text1"/>
        </w:rPr>
        <w:t xml:space="preserve"> –</w:t>
      </w:r>
      <w:r w:rsidR="00154579" w:rsidRPr="00D5714A">
        <w:rPr>
          <w:b/>
          <w:color w:val="000000" w:themeColor="text1"/>
        </w:rPr>
        <w:t xml:space="preserve"> </w:t>
      </w:r>
      <w:r w:rsidR="00FE70D6" w:rsidRPr="00D5714A">
        <w:rPr>
          <w:color w:val="000000" w:themeColor="text1"/>
        </w:rPr>
        <w:t>14</w:t>
      </w:r>
      <w:r w:rsidR="00154579" w:rsidRPr="00D5714A">
        <w:rPr>
          <w:color w:val="000000" w:themeColor="text1"/>
        </w:rPr>
        <w:t xml:space="preserve"> mėnesiai</w:t>
      </w:r>
      <w:r w:rsidR="00154579" w:rsidRPr="00D5714A">
        <w:rPr>
          <w:bCs/>
          <w:color w:val="000000" w:themeColor="text1"/>
        </w:rPr>
        <w:t xml:space="preserve"> nuo </w:t>
      </w:r>
      <w:r w:rsidR="00D6386D" w:rsidRPr="00D5714A">
        <w:rPr>
          <w:bCs/>
          <w:color w:val="000000" w:themeColor="text1"/>
        </w:rPr>
        <w:t>sutarties įsigaliojimo dien</w:t>
      </w:r>
      <w:r w:rsidR="00C21D63" w:rsidRPr="00D5714A">
        <w:rPr>
          <w:bCs/>
          <w:color w:val="000000" w:themeColor="text1"/>
        </w:rPr>
        <w:t>os</w:t>
      </w:r>
      <w:r w:rsidR="00154579" w:rsidRPr="00D5714A">
        <w:rPr>
          <w:color w:val="000000" w:themeColor="text1"/>
        </w:rPr>
        <w:t>.</w:t>
      </w:r>
      <w:r w:rsidR="00154579" w:rsidRPr="00D5714A">
        <w:rPr>
          <w:b/>
          <w:color w:val="000000" w:themeColor="text1"/>
        </w:rPr>
        <w:t xml:space="preserve"> </w:t>
      </w:r>
      <w:r w:rsidR="00154579" w:rsidRPr="00C21D63">
        <w:rPr>
          <w:color w:val="000000" w:themeColor="text1"/>
        </w:rPr>
        <w:t xml:space="preserve">Iki sutarties galiojimo termino pabaigos Tiekėjas turi atlikti visus sutartyje numatytus darbus (visų pagal </w:t>
      </w:r>
      <w:r w:rsidR="00FE70D6">
        <w:rPr>
          <w:color w:val="000000" w:themeColor="text1"/>
        </w:rPr>
        <w:t>techninį</w:t>
      </w:r>
      <w:r w:rsidR="00154579" w:rsidRPr="00C21D63">
        <w:rPr>
          <w:color w:val="000000" w:themeColor="text1"/>
        </w:rPr>
        <w:t xml:space="preserve"> projektą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77777777" w:rsidR="00154579" w:rsidRPr="00C21D63" w:rsidRDefault="00154579" w:rsidP="00154579">
      <w:pPr>
        <w:tabs>
          <w:tab w:val="left" w:pos="1665"/>
        </w:tabs>
        <w:ind w:firstLine="709"/>
        <w:jc w:val="both"/>
      </w:pPr>
      <w:r w:rsidRPr="00C21D63">
        <w:lastRenderedPageBreak/>
        <w:t>Sutarties galiojimo laikotarpis apima Darbų terminą ir  apmokėjimo už atliktus darbus terminą.</w:t>
      </w:r>
    </w:p>
    <w:p w14:paraId="2B303AC9" w14:textId="5A96B25D" w:rsidR="00DA4143" w:rsidRPr="00133CFC" w:rsidRDefault="00DA4143" w:rsidP="00A529A2">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2ACC5858" w14:textId="77777777" w:rsidR="00D559A3" w:rsidRDefault="00D559A3" w:rsidP="00D559A3">
            <w:pPr>
              <w:autoSpaceDE w:val="0"/>
              <w:autoSpaceDN w:val="0"/>
              <w:adjustRightInd w:val="0"/>
              <w:spacing w:line="276" w:lineRule="auto"/>
              <w:jc w:val="both"/>
              <w:rPr>
                <w:bCs/>
              </w:rPr>
            </w:pPr>
            <w:r>
              <w:rPr>
                <w:bCs/>
              </w:rPr>
              <w:t>Tiekėjas sutarčiai vykdyti turi pasiūlyti:</w:t>
            </w:r>
          </w:p>
          <w:p w14:paraId="7C65F4EB" w14:textId="77777777" w:rsidR="00D559A3" w:rsidRDefault="00D559A3" w:rsidP="00D559A3">
            <w:pPr>
              <w:autoSpaceDE w:val="0"/>
              <w:autoSpaceDN w:val="0"/>
              <w:adjustRightInd w:val="0"/>
              <w:spacing w:line="276" w:lineRule="auto"/>
              <w:jc w:val="both"/>
              <w:rPr>
                <w:bCs/>
              </w:rPr>
            </w:pPr>
          </w:p>
          <w:p w14:paraId="6E71CA1D" w14:textId="18A8FCC1" w:rsidR="00D559A3" w:rsidRDefault="00D559A3" w:rsidP="00D559A3">
            <w:pPr>
              <w:autoSpaceDE w:val="0"/>
              <w:autoSpaceDN w:val="0"/>
              <w:adjustRightInd w:val="0"/>
              <w:spacing w:line="276" w:lineRule="auto"/>
              <w:jc w:val="both"/>
              <w:rPr>
                <w:bCs/>
                <w:color w:val="000000" w:themeColor="text1"/>
              </w:rPr>
            </w:pPr>
            <w:r>
              <w:rPr>
                <w:bCs/>
                <w:color w:val="000000" w:themeColor="text1"/>
              </w:rPr>
              <w:t xml:space="preserve">1) kvalifikuotą statinio statybos vadovą, turintį teisę eiti </w:t>
            </w:r>
            <w:r w:rsidR="00372CA8" w:rsidRPr="00723017">
              <w:rPr>
                <w:bCs/>
                <w:color w:val="000000" w:themeColor="text1"/>
              </w:rPr>
              <w:t>ne</w:t>
            </w:r>
            <w:r w:rsidRPr="00723017">
              <w:rPr>
                <w:bCs/>
                <w:color w:val="000000" w:themeColor="text1"/>
              </w:rPr>
              <w:t>ypatingojo</w:t>
            </w:r>
            <w:r>
              <w:rPr>
                <w:bCs/>
                <w:color w:val="000000" w:themeColor="text1"/>
              </w:rPr>
              <w:t xml:space="preserve"> statinio statybos vadovo pareigas (statinių grupė – kiti inžineriniai statiniai (inžinerinių statinių paskirtis – kita)</w:t>
            </w:r>
            <w:r w:rsidRPr="004F124B">
              <w:rPr>
                <w:bCs/>
                <w:color w:val="000000" w:themeColor="text1"/>
              </w:rPr>
              <w:t>;</w:t>
            </w:r>
          </w:p>
          <w:p w14:paraId="1E63A65C" w14:textId="6075E9D8" w:rsidR="00D559A3" w:rsidRPr="0012409E" w:rsidRDefault="00D559A3" w:rsidP="00D559A3">
            <w:pPr>
              <w:autoSpaceDE w:val="0"/>
              <w:autoSpaceDN w:val="0"/>
              <w:adjustRightInd w:val="0"/>
              <w:spacing w:line="276" w:lineRule="auto"/>
              <w:jc w:val="both"/>
              <w:rPr>
                <w:bCs/>
                <w:color w:val="000000" w:themeColor="text1"/>
              </w:rPr>
            </w:pPr>
            <w:r w:rsidRPr="0012409E">
              <w:rPr>
                <w:bCs/>
                <w:color w:val="000000" w:themeColor="text1"/>
              </w:rPr>
              <w:t xml:space="preserve">2) kvalifikuotą statinio statybos vadovą, turintį teisę eiti </w:t>
            </w:r>
            <w:r w:rsidRPr="00723017">
              <w:rPr>
                <w:bCs/>
                <w:color w:val="000000" w:themeColor="text1"/>
              </w:rPr>
              <w:t>neypatingojo</w:t>
            </w:r>
            <w:r w:rsidRPr="0012409E">
              <w:rPr>
                <w:bCs/>
                <w:color w:val="000000" w:themeColor="text1"/>
              </w:rPr>
              <w:t xml:space="preserve"> statinio statybos vadovo pareigas (inžinerinių statinių grupė – inžineriniai tinklai (</w:t>
            </w:r>
            <w:r w:rsidRPr="00723017">
              <w:rPr>
                <w:bCs/>
                <w:color w:val="000000" w:themeColor="text1"/>
              </w:rPr>
              <w:t>inžinerinių statinių paskirtis  – lauko vandentiekio ir nuotekų šalinimo tinklų</w:t>
            </w:r>
            <w:r w:rsidRPr="0012409E">
              <w:rPr>
                <w:bCs/>
                <w:color w:val="000000" w:themeColor="text1"/>
              </w:rPr>
              <w:t>)</w:t>
            </w:r>
            <w:r w:rsidR="009F7BC7">
              <w:rPr>
                <w:bCs/>
                <w:color w:val="000000" w:themeColor="text1"/>
              </w:rPr>
              <w:t>.</w:t>
            </w:r>
          </w:p>
          <w:p w14:paraId="766F0993" w14:textId="77777777" w:rsidR="00D559A3" w:rsidRDefault="00D559A3" w:rsidP="00D559A3">
            <w:pPr>
              <w:autoSpaceDE w:val="0"/>
              <w:autoSpaceDN w:val="0"/>
              <w:adjustRightInd w:val="0"/>
              <w:spacing w:line="276" w:lineRule="auto"/>
              <w:jc w:val="both"/>
              <w:rPr>
                <w:bCs/>
              </w:rPr>
            </w:pPr>
          </w:p>
          <w:p w14:paraId="4732E479" w14:textId="77777777" w:rsidR="00C93C0A" w:rsidRDefault="00D559A3" w:rsidP="00D559A3">
            <w:pPr>
              <w:widowControl w:val="0"/>
              <w:tabs>
                <w:tab w:val="left" w:pos="677"/>
              </w:tabs>
              <w:autoSpaceDE w:val="0"/>
              <w:autoSpaceDN w:val="0"/>
              <w:adjustRightInd w:val="0"/>
              <w:jc w:val="both"/>
              <w:rPr>
                <w:bCs/>
                <w:i/>
                <w:iCs/>
              </w:rPr>
            </w:pPr>
            <w:r>
              <w:rPr>
                <w:bCs/>
                <w:i/>
                <w:iCs/>
              </w:rPr>
              <w:lastRenderedPageBreak/>
              <w:t>Pastaba – tas pats specialistas gali būti siūlomas kelioms ar visoms pozicijoms, jeigu atitinka tam specialistui nustatytus reikalavimus.</w:t>
            </w:r>
          </w:p>
          <w:p w14:paraId="19A2D170" w14:textId="77777777" w:rsidR="003554DD" w:rsidRDefault="003554DD" w:rsidP="00D559A3">
            <w:pPr>
              <w:widowControl w:val="0"/>
              <w:tabs>
                <w:tab w:val="left" w:pos="677"/>
              </w:tabs>
              <w:autoSpaceDE w:val="0"/>
              <w:autoSpaceDN w:val="0"/>
              <w:adjustRightInd w:val="0"/>
              <w:jc w:val="both"/>
              <w:rPr>
                <w:bCs/>
                <w:i/>
                <w:iCs/>
              </w:rPr>
            </w:pPr>
          </w:p>
          <w:p w14:paraId="2E454322" w14:textId="77777777" w:rsidR="003554DD" w:rsidRDefault="003554DD" w:rsidP="003554DD">
            <w:pPr>
              <w:jc w:val="both"/>
              <w:rPr>
                <w:rFonts w:eastAsia="Calibri"/>
                <w:bCs/>
                <w:i/>
                <w:iCs/>
                <w:color w:val="000000" w:themeColor="text1"/>
                <w:lang w:val="sv-SE"/>
              </w:rPr>
            </w:pPr>
            <w:r w:rsidRPr="00A25929">
              <w:rPr>
                <w:rFonts w:eastAsia="Calibri"/>
                <w:bCs/>
                <w:i/>
                <w:iCs/>
                <w:color w:val="000000" w:themeColor="text1"/>
                <w:lang w:val="sv-SE"/>
              </w:rPr>
              <w:t>Pastaba:</w:t>
            </w:r>
          </w:p>
          <w:p w14:paraId="322D3F3A"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0CDF5FAD"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70662DE3" w14:textId="77777777" w:rsidR="003554DD" w:rsidRPr="00B4695A" w:rsidRDefault="003554DD" w:rsidP="003554DD">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AFB4698" w14:textId="77777777" w:rsidR="003554DD" w:rsidRPr="00B4695A" w:rsidRDefault="003554DD" w:rsidP="003554DD">
            <w:pPr>
              <w:jc w:val="both"/>
              <w:rPr>
                <w:rFonts w:eastAsia="Calibri"/>
                <w:bCs/>
                <w:i/>
                <w:iCs/>
                <w:color w:val="000000" w:themeColor="text1"/>
                <w:lang w:val="sv-SE"/>
              </w:rPr>
            </w:pPr>
          </w:p>
          <w:p w14:paraId="34CFE2B4" w14:textId="77777777" w:rsidR="003554DD" w:rsidRPr="00C53C4A" w:rsidRDefault="003554DD" w:rsidP="003554DD">
            <w:pPr>
              <w:jc w:val="both"/>
              <w:rPr>
                <w:rFonts w:eastAsia="Calibri"/>
                <w:bCs/>
                <w:i/>
                <w:iCs/>
                <w:color w:val="000000" w:themeColor="text1"/>
                <w:lang w:val="sv-SE"/>
              </w:rPr>
            </w:pPr>
          </w:p>
          <w:p w14:paraId="2638D0AF" w14:textId="77777777" w:rsidR="003554DD" w:rsidRDefault="003554DD" w:rsidP="003554DD">
            <w:pPr>
              <w:jc w:val="both"/>
              <w:rPr>
                <w:rFonts w:eastAsia="Calibri"/>
                <w:bCs/>
                <w:i/>
                <w:iCs/>
                <w:color w:val="000000" w:themeColor="text1"/>
                <w:lang w:val="sv-SE"/>
              </w:rPr>
            </w:pPr>
          </w:p>
          <w:p w14:paraId="2B303B37" w14:textId="546D8E14" w:rsidR="003554DD" w:rsidRPr="00D559A3"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461D5A28" w14:textId="4D6789DB"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1)</w:t>
            </w:r>
            <w:r w:rsidRPr="00A25929">
              <w:rPr>
                <w:color w:val="000000" w:themeColor="text1"/>
                <w:lang w:eastAsia="en-US"/>
              </w:rPr>
              <w:tab/>
              <w:t>už sutarties vykdymą atsakingų specialistų sąrašas, kuriame turi būti nurodyta:</w:t>
            </w:r>
          </w:p>
          <w:p w14:paraId="6F187DA1"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siūlomo specialisto vardas, pavardė;</w:t>
            </w:r>
          </w:p>
          <w:p w14:paraId="1998862C"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0B60030E"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t>–</w:t>
            </w:r>
            <w:r w:rsidRPr="00A25929">
              <w:rPr>
                <w:color w:val="000000" w:themeColor="text1"/>
                <w:lang w:eastAsia="en-US"/>
              </w:rPr>
              <w:tab/>
              <w:t>pozicija, į kurią specialistas siūlomas;</w:t>
            </w:r>
          </w:p>
          <w:p w14:paraId="7D61E4FB"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w:t>
            </w:r>
            <w:r w:rsidRPr="00A25929">
              <w:rPr>
                <w:color w:val="000000" w:themeColor="text1"/>
                <w:lang w:eastAsia="en-US"/>
              </w:rPr>
              <w:tab/>
              <w:t>duomenys apie specialisto turimą SSVA išduotą kvalifikacijos atestatą ar (specialistui iš užsienio) išduotą teisės pripažinimo dokumentą.</w:t>
            </w:r>
          </w:p>
          <w:p w14:paraId="2F9A7A87" w14:textId="77777777" w:rsidR="0097206A" w:rsidRPr="00A25929" w:rsidRDefault="0097206A" w:rsidP="0097206A">
            <w:pPr>
              <w:tabs>
                <w:tab w:val="left" w:pos="646"/>
              </w:tabs>
              <w:suppressAutoHyphens/>
              <w:ind w:left="28" w:firstLine="283"/>
              <w:jc w:val="both"/>
              <w:rPr>
                <w:color w:val="000000" w:themeColor="text1"/>
                <w:lang w:eastAsia="en-US"/>
              </w:rPr>
            </w:pPr>
          </w:p>
          <w:p w14:paraId="545B64EF"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t>Turimą kvalifikaciją patvirtinantys dokumentai:</w:t>
            </w:r>
          </w:p>
          <w:p w14:paraId="513C0123"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AC160BE"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37A9102C"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w:t>
            </w:r>
            <w:r w:rsidRPr="00A25929">
              <w:rPr>
                <w:bCs/>
                <w:iCs/>
                <w:color w:val="000000" w:themeColor="text1"/>
              </w:rPr>
              <w:lastRenderedPageBreak/>
              <w:t xml:space="preserve">gavimo (registracijos) žyma) išduoti teisės pripažinimo dokumentą. </w:t>
            </w:r>
          </w:p>
          <w:p w14:paraId="6D59D42F"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A25929"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(pavienio tiekėjo, ūkio subjektų grupės nario, 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dėl darbo santykių pagal darbo sutartį sukūrimo tiekėjo pasiūlymą pripažinus laimėjusiu. /</w:t>
            </w:r>
          </w:p>
          <w:p w14:paraId="2B303B39" w14:textId="2B94C33D" w:rsidR="00472C42" w:rsidRPr="0007222D" w:rsidRDefault="0097206A" w:rsidP="0097206A">
            <w:pPr>
              <w:tabs>
                <w:tab w:val="left" w:pos="568"/>
              </w:tabs>
              <w:jc w:val="both"/>
              <w:rPr>
                <w:rStyle w:val="FontStyle24"/>
                <w:b w:val="0"/>
                <w:bCs w:val="0"/>
                <w:sz w:val="24"/>
                <w:szCs w:val="24"/>
              </w:rPr>
            </w:pPr>
            <w:r w:rsidRPr="00A25929">
              <w:rPr>
                <w:i/>
                <w:color w:val="000000" w:themeColor="text1"/>
              </w:rPr>
              <w:t>Jeigu tiekėjo siūlomi specialistai</w:t>
            </w:r>
            <w:r w:rsidRPr="00A25929">
              <w:rPr>
                <w:b/>
                <w:bCs/>
                <w:i/>
                <w:color w:val="000000" w:themeColor="text1"/>
              </w:rPr>
              <w:t xml:space="preserve"> nėra ūkio subjekto, kurio pajėgumais tiekėjas remiasi, darbuotojai (kvazisubtiekėjai)</w:t>
            </w:r>
            <w:r w:rsidRPr="00A25929">
              <w:rPr>
                <w:bCs/>
                <w:color w:val="000000" w:themeColor="text1"/>
              </w:rPr>
              <w:t xml:space="preserve">, </w:t>
            </w:r>
            <w:r w:rsidRPr="00A25929">
              <w:rPr>
                <w:bCs/>
                <w:color w:val="000000" w:themeColor="text1"/>
                <w:u w:val="single"/>
              </w:rPr>
              <w:t>privalo būti pateikta</w:t>
            </w:r>
            <w:r w:rsidRPr="00A25929">
              <w:rPr>
                <w:bCs/>
                <w:color w:val="000000" w:themeColor="text1"/>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25929">
              <w:rPr>
                <w:bCs/>
                <w:i/>
                <w:iCs/>
                <w:color w:val="000000" w:themeColor="text1"/>
              </w:rPr>
              <w:t>susitarimas</w:t>
            </w:r>
            <w:r w:rsidRPr="00A25929">
              <w:rPr>
                <w:bCs/>
                <w:color w:val="000000" w:themeColor="text1"/>
              </w:rPr>
              <w:t>) dėl darbo santykių pagal darbo sutartį sukūrimo tiekėjo pasiūlymą pripažinus laimėjusiu.</w:t>
            </w:r>
          </w:p>
        </w:tc>
      </w:tr>
    </w:tbl>
    <w:p w14:paraId="74B22E4B" w14:textId="3C0943A3" w:rsidR="009610CB" w:rsidRDefault="00E33750" w:rsidP="00BA7401">
      <w:pPr>
        <w:tabs>
          <w:tab w:val="left" w:pos="709"/>
        </w:tabs>
        <w:jc w:val="both"/>
        <w:rPr>
          <w:rFonts w:eastAsia="Calibri"/>
          <w:b/>
        </w:rPr>
      </w:pPr>
      <w:r>
        <w:rPr>
          <w:sz w:val="20"/>
          <w:szCs w:val="20"/>
        </w:rPr>
        <w:lastRenderedPageBreak/>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214AA" w:rsidRDefault="00A80334" w:rsidP="00B214AA">
            <w:pPr>
              <w:jc w:val="both"/>
              <w:rPr>
                <w:sz w:val="23"/>
                <w:szCs w:val="23"/>
              </w:rPr>
            </w:pPr>
            <w:r>
              <w:rPr>
                <w:sz w:val="23"/>
                <w:szCs w:val="23"/>
              </w:rPr>
              <w:t xml:space="preserve">Tiekėjas </w:t>
            </w:r>
            <w:r w:rsidR="00F63052">
              <w:rPr>
                <w:rFonts w:ascii="Verdana" w:eastAsia="Calibri" w:hAnsi="Verdana"/>
              </w:rPr>
              <w:t xml:space="preserve"> </w:t>
            </w:r>
            <w:r w:rsidR="00F63052" w:rsidRPr="00F63052">
              <w:rPr>
                <w:rFonts w:eastAsia="Calibri"/>
              </w:rPr>
              <w:t>atliekamiems darbams taiko</w:t>
            </w:r>
            <w:r w:rsidR="00F63052">
              <w:rPr>
                <w:rFonts w:eastAsia="Calibri"/>
              </w:rPr>
              <w:t xml:space="preserve"> </w:t>
            </w:r>
            <w:r>
              <w:rPr>
                <w:sz w:val="23"/>
                <w:szCs w:val="23"/>
              </w:rPr>
              <w:t xml:space="preserve">Europos Sąjungos aplinkos apsaugos vadybos ir audito sistemos </w:t>
            </w:r>
            <w:r>
              <w:rPr>
                <w:i/>
                <w:iCs/>
                <w:sz w:val="23"/>
                <w:szCs w:val="23"/>
              </w:rPr>
              <w:t>(angl. Eco-</w:t>
            </w:r>
            <w:r>
              <w:rPr>
                <w:i/>
                <w:iCs/>
                <w:sz w:val="23"/>
                <w:szCs w:val="23"/>
              </w:rPr>
              <w:lastRenderedPageBreak/>
              <w:t xml:space="preserve">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 xml:space="preserve">Nepriklausomos įstaigos išduoto galiojančio sertifikato, patvirtinančio, kad tiekėjas laikosi reikalaujamos aplinkos </w:t>
            </w:r>
            <w:r w:rsidRPr="006127A1">
              <w:rPr>
                <w:rFonts w:eastAsia="SimSun"/>
              </w:rPr>
              <w:lastRenderedPageBreak/>
              <w:t>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lastRenderedPageBreak/>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 xml:space="preserve">nenurodęs, jog remiasi kitų ūkio subjektų pajėgumais (kvalifikacija), tačiau </w:t>
      </w:r>
      <w:r w:rsidRPr="002E7DCF">
        <w:rPr>
          <w:rFonts w:ascii="Times New Roman" w:hAnsi="Times New Roman"/>
          <w:spacing w:val="2"/>
          <w:sz w:val="24"/>
          <w:szCs w:val="24"/>
          <w:shd w:val="clear" w:color="auto" w:fill="FFFFFF"/>
        </w:rPr>
        <w:lastRenderedPageBreak/>
        <w:t>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4"/>
      <w:bookmarkEnd w:id="5"/>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lastRenderedPageBreak/>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 xml:space="preserve">(šių konkurso sąlygų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BA215D4" w14:textId="72B1BAEC" w:rsidR="00090820" w:rsidRPr="00736F18" w:rsidRDefault="00FB37F4" w:rsidP="00D5598F">
      <w:pPr>
        <w:pStyle w:val="Sraopastraipa"/>
        <w:widowControl w:val="0"/>
        <w:numPr>
          <w:ilvl w:val="1"/>
          <w:numId w:val="49"/>
        </w:numPr>
        <w:tabs>
          <w:tab w:val="left" w:pos="993"/>
        </w:tabs>
        <w:spacing w:after="0" w:line="240" w:lineRule="auto"/>
        <w:jc w:val="both"/>
        <w:rPr>
          <w:rStyle w:val="FontStyle26"/>
          <w:b/>
          <w:color w:val="000000" w:themeColor="text1"/>
          <w:sz w:val="24"/>
          <w:szCs w:val="24"/>
        </w:rPr>
      </w:pPr>
      <w:r w:rsidRPr="00736F18">
        <w:rPr>
          <w:rStyle w:val="FontStyle26"/>
          <w:bCs/>
          <w:sz w:val="24"/>
          <w:szCs w:val="24"/>
        </w:rPr>
        <w:t xml:space="preserve"> </w:t>
      </w:r>
      <w:r w:rsidRPr="002B1934">
        <w:rPr>
          <w:rStyle w:val="FontStyle26"/>
          <w:b/>
          <w:color w:val="000000" w:themeColor="text1"/>
          <w:sz w:val="24"/>
          <w:szCs w:val="24"/>
        </w:rPr>
        <w:t>Įkainotas veiklų sąraša</w:t>
      </w:r>
      <w:r w:rsidR="0010583B" w:rsidRPr="002B1934">
        <w:rPr>
          <w:rStyle w:val="FontStyle26"/>
          <w:b/>
          <w:color w:val="000000" w:themeColor="text1"/>
          <w:sz w:val="24"/>
          <w:szCs w:val="24"/>
        </w:rPr>
        <w:t>s.</w:t>
      </w:r>
    </w:p>
    <w:p w14:paraId="0679E2C5" w14:textId="667B11EC" w:rsidR="004F08AA" w:rsidRPr="004F08AA" w:rsidRDefault="004F08AA" w:rsidP="004F08AA">
      <w:pPr>
        <w:tabs>
          <w:tab w:val="left" w:pos="1134"/>
          <w:tab w:val="left" w:pos="1560"/>
        </w:tabs>
        <w:jc w:val="both"/>
        <w:rPr>
          <w:bCs/>
          <w:color w:val="000000" w:themeColor="text1"/>
        </w:rPr>
      </w:pPr>
      <w:r w:rsidRPr="004F08AA">
        <w:rPr>
          <w:bCs/>
          <w:color w:val="000000" w:themeColor="text1"/>
        </w:rPr>
        <w:t xml:space="preserve">Lokalines sąmatas turės pateikti tik tas tiekėjas, kurio pasiūlymas bus pripažintas laimėjusiu viešąjį pirkimą, per 10 (dešimt) </w:t>
      </w:r>
      <w:r w:rsidR="00DF5E99">
        <w:rPr>
          <w:bCs/>
          <w:color w:val="000000" w:themeColor="text1"/>
        </w:rPr>
        <w:t>darbo</w:t>
      </w:r>
      <w:r w:rsidRPr="004F08AA">
        <w:rPr>
          <w:bCs/>
          <w:color w:val="000000" w:themeColor="text1"/>
        </w:rPr>
        <w:t xml:space="preserve"> dienų nuo sutarties įsigaliojimo dienos. Lokalinės sąmatos bus naudojamos tik papildomų ir atsisakomų darbų atveju, jeigu tokių atsirastų pirkimo pagrindinės sutarties įgyvendinimo metu. Jeigu tiekėjas pirkimo procedūrų metu pateiks savo sudarytas lokalines sąmatas, jos nebus vertinamos.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6" w:name="_Toc47844932"/>
      <w:bookmarkStart w:id="7"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lastRenderedPageBreak/>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1"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6"/>
      <w:bookmarkEnd w:id="7"/>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w:t>
      </w:r>
      <w:r w:rsidRPr="006006F2">
        <w:rPr>
          <w:rFonts w:ascii="Times New Roman" w:hAnsi="Times New Roman"/>
          <w:bCs/>
          <w:sz w:val="24"/>
          <w:szCs w:val="24"/>
        </w:rPr>
        <w:lastRenderedPageBreak/>
        <w:t xml:space="preserve">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8" w:name="_Toc47844933"/>
      <w:bookmarkStart w:id="9"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D25E66">
        <w:rPr>
          <w:b/>
          <w:bCs/>
          <w:sz w:val="24"/>
          <w:szCs w:val="24"/>
        </w:rPr>
        <w:t>SUSIPAŽINIMO SU PASIŪLYMAIS IR JŲ NAGRINĖJIMO PROCEDŪROS</w:t>
      </w:r>
      <w:bookmarkEnd w:id="10"/>
      <w:bookmarkEnd w:id="11"/>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2"/>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lastRenderedPageBreak/>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3" w:name="_Toc47844937"/>
      <w:bookmarkStart w:id="14"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25729C">
        <w:rPr>
          <w:b/>
          <w:sz w:val="24"/>
          <w:szCs w:val="24"/>
        </w:rPr>
        <w:t>PASIŪLYMŲ EILĖ IR LAIMĖTOJO NUSTATYMAS</w:t>
      </w:r>
      <w:bookmarkEnd w:id="15"/>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6"/>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w:t>
      </w:r>
      <w:r w:rsidRPr="00A07607">
        <w:rPr>
          <w:rFonts w:ascii="Times New Roman" w:hAnsi="Times New Roman"/>
          <w:sz w:val="24"/>
          <w:szCs w:val="24"/>
        </w:rPr>
        <w:lastRenderedPageBreak/>
        <w:t xml:space="preserve">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7"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7"/>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w:t>
      </w:r>
      <w:r w:rsidRPr="00A126BC">
        <w:rPr>
          <w:rFonts w:eastAsia="Calibri"/>
          <w:bCs/>
        </w:rPr>
        <w:lastRenderedPageBreak/>
        <w:t>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Pr>
          <w:color w:val="000000" w:themeColor="text1"/>
          <w:szCs w:val="24"/>
        </w:rPr>
        <w:t>–</w:t>
      </w:r>
      <w:r w:rsidRPr="00C71768">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8" w:name="_Toc124864413"/>
      <w:r w:rsidRPr="00C15C63">
        <w:rPr>
          <w:b/>
          <w:sz w:val="24"/>
          <w:szCs w:val="24"/>
        </w:rPr>
        <w:t>INFORMACIJA APIE ATIDĖJIMO TERMINO TAIKYMĄ, GINČŲ NAGRINĖJIMO TVARKĄ</w:t>
      </w:r>
      <w:bookmarkEnd w:id="18"/>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19" w:name="_Toc47844940"/>
      <w:bookmarkStart w:id="20"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19"/>
    <w:bookmarkEnd w:id="20"/>
    <w:p w14:paraId="7B0A5EFC" w14:textId="0BA5E737" w:rsidR="003B6A3D" w:rsidRPr="002B63C6"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1D79E9">
      <w:pPr>
        <w:widowControl w:val="0"/>
        <w:numPr>
          <w:ilvl w:val="0"/>
          <w:numId w:val="49"/>
        </w:numPr>
        <w:ind w:left="0" w:firstLine="567"/>
        <w:contextualSpacing/>
        <w:jc w:val="both"/>
      </w:pPr>
      <w:r w:rsidRPr="002B63C6">
        <w:t>Pirkimo sąlygų priedai yra neatskiriama šių pirkimo dokumentų dalis.</w:t>
      </w:r>
    </w:p>
    <w:p w14:paraId="0DB8B5F8" w14:textId="58654FB9" w:rsidR="001D79E9" w:rsidRPr="001D79E9"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2B63C6">
        <w:t>Perkančiosios organizacijos atstovai, įgalioti palaikyti tiesioginį ryšį su tiekėjais ir gauti iš jų (ne tarpininkų) pranešimus, susijusius su pirkimų procedūromis:</w:t>
      </w:r>
      <w:r w:rsidR="001D79E9" w:rsidRPr="001D79E9">
        <w:rPr>
          <w:color w:val="000000" w:themeColor="text1"/>
          <w:spacing w:val="-3"/>
        </w:rPr>
        <w:t xml:space="preserve">  </w:t>
      </w:r>
    </w:p>
    <w:p w14:paraId="16758AEA" w14:textId="09C63AD7" w:rsidR="00450123" w:rsidRPr="004F124B" w:rsidRDefault="001D79E9" w:rsidP="001D79E9">
      <w:pPr>
        <w:pStyle w:val="Pagrindinistekstas"/>
        <w:widowControl w:val="0"/>
        <w:numPr>
          <w:ilvl w:val="1"/>
          <w:numId w:val="49"/>
        </w:numPr>
        <w:spacing w:after="0" w:line="240" w:lineRule="auto"/>
        <w:ind w:left="0" w:firstLine="567"/>
        <w:jc w:val="both"/>
        <w:rPr>
          <w:b/>
          <w:color w:val="EE0000"/>
          <w:szCs w:val="24"/>
        </w:rPr>
      </w:pPr>
      <w:r w:rsidRPr="001D79E9">
        <w:rPr>
          <w:color w:val="000000" w:themeColor="text1"/>
          <w:szCs w:val="24"/>
        </w:rPr>
        <w:t xml:space="preserve">techniniais klausimais </w:t>
      </w:r>
      <w:r>
        <w:rPr>
          <w:color w:val="000000" w:themeColor="text1"/>
          <w:spacing w:val="-3"/>
        </w:rPr>
        <w:t xml:space="preserve">Ūkio plėtros ir investicijų skyriaus </w:t>
      </w:r>
      <w:r w:rsidR="00B31F6F">
        <w:rPr>
          <w:color w:val="000000" w:themeColor="text1"/>
          <w:spacing w:val="-3"/>
        </w:rPr>
        <w:t>specialistas Eligijus Plechavičius</w:t>
      </w:r>
      <w:r>
        <w:rPr>
          <w:color w:val="000000" w:themeColor="text1"/>
          <w:spacing w:val="-3"/>
        </w:rPr>
        <w:t>, tel. (0 448) 73 2</w:t>
      </w:r>
      <w:r w:rsidR="00B31F6F">
        <w:rPr>
          <w:color w:val="000000" w:themeColor="text1"/>
          <w:spacing w:val="-3"/>
        </w:rPr>
        <w:t>35</w:t>
      </w:r>
      <w:r>
        <w:rPr>
          <w:color w:val="000000" w:themeColor="text1"/>
          <w:spacing w:val="-3"/>
        </w:rPr>
        <w:t xml:space="preserve">, el. paštas </w:t>
      </w:r>
      <w:hyperlink r:id="rId12" w:history="1">
        <w:r w:rsidR="00B31F6F" w:rsidRPr="00B124E7">
          <w:rPr>
            <w:rStyle w:val="Hipersaitas"/>
            <w:spacing w:val="-3"/>
          </w:rPr>
          <w:t>eligijus.plechavicius@rietavas.lt</w:t>
        </w:r>
      </w:hyperlink>
      <w:r w:rsidR="00927442" w:rsidRPr="001D79E9">
        <w:rPr>
          <w:color w:val="000000" w:themeColor="text1"/>
          <w:szCs w:val="24"/>
        </w:rPr>
        <w:t>;</w:t>
      </w:r>
    </w:p>
    <w:p w14:paraId="1774E56A" w14:textId="79DE5245" w:rsidR="000E6E2D" w:rsidRPr="004C309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3"/>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E4F6" w14:textId="77777777" w:rsidR="00CA5695" w:rsidRDefault="00CA5695">
      <w:r>
        <w:separator/>
      </w:r>
    </w:p>
  </w:endnote>
  <w:endnote w:type="continuationSeparator" w:id="0">
    <w:p w14:paraId="00EFDB56" w14:textId="77777777" w:rsidR="00CA5695" w:rsidRDefault="00CA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7D3F" w14:textId="77777777" w:rsidR="00CA5695" w:rsidRDefault="00CA5695">
      <w:r>
        <w:separator/>
      </w:r>
    </w:p>
  </w:footnote>
  <w:footnote w:type="continuationSeparator" w:id="0">
    <w:p w14:paraId="0409BF8B" w14:textId="77777777" w:rsidR="00CA5695" w:rsidRDefault="00CA5695">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2959"/>
    <w:rsid w:val="00082BCF"/>
    <w:rsid w:val="0008357F"/>
    <w:rsid w:val="00083E0A"/>
    <w:rsid w:val="00083F43"/>
    <w:rsid w:val="00085377"/>
    <w:rsid w:val="00086D26"/>
    <w:rsid w:val="000870D6"/>
    <w:rsid w:val="000874C7"/>
    <w:rsid w:val="00090820"/>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010"/>
    <w:rsid w:val="002B169D"/>
    <w:rsid w:val="002B1934"/>
    <w:rsid w:val="002B1C11"/>
    <w:rsid w:val="002B23D6"/>
    <w:rsid w:val="002B2412"/>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550"/>
    <w:rsid w:val="004E2D73"/>
    <w:rsid w:val="004E34C5"/>
    <w:rsid w:val="004E381C"/>
    <w:rsid w:val="004E3E57"/>
    <w:rsid w:val="004E503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0D8"/>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gijus.plechavicius@rietav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18983533ae3611ef90b5ee8931e5ce5e" TargetMode="External"/><Relationship Id="rId4" Type="http://schemas.openxmlformats.org/officeDocument/2006/relationships/settings" Target="settings.xml"/><Relationship Id="rId9" Type="http://schemas.openxmlformats.org/officeDocument/2006/relationships/hyperlink" Target="https://e-seimas.lrs.lt/portal/legalAct/lt/TAD/1bc09e60c04a11e6a3e9de0fc8d85cd8/as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16</Pages>
  <Words>35385</Words>
  <Characters>20171</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55446</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17</cp:revision>
  <cp:lastPrinted>2025-03-19T07:43:00Z</cp:lastPrinted>
  <dcterms:created xsi:type="dcterms:W3CDTF">2025-08-14T06:57:00Z</dcterms:created>
  <dcterms:modified xsi:type="dcterms:W3CDTF">2025-09-24T13:23:00Z</dcterms:modified>
</cp:coreProperties>
</file>