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08E18457"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r w:rsidRPr="003053CF">
            <w:rPr>
              <w:rFonts w:ascii="Times New Roman" w:hAnsi="Times New Roman" w:cs="Times New Roman"/>
              <w:b/>
              <w:sz w:val="24"/>
              <w:szCs w:val="24"/>
              <w:lang w:val="lt-LT" w:eastAsia="ar-SA"/>
            </w:rPr>
            <w:t>TRAKŲ RAJONO SAVIVALDYBĖS ADMINISTRACIJA</w:t>
          </w:r>
        </w:p>
        <w:p w14:paraId="4E9EAC23"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p>
        <w:p w14:paraId="383E8CD6"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Biudžetinė įstaiga, </w:t>
          </w:r>
          <w:bookmarkStart w:id="0" w:name="_Hlk100871986"/>
          <w:r w:rsidRPr="003053CF">
            <w:rPr>
              <w:rFonts w:ascii="Times New Roman" w:hAnsi="Times New Roman" w:cs="Times New Roman"/>
              <w:sz w:val="24"/>
              <w:szCs w:val="24"/>
              <w:u w:val="single"/>
              <w:lang w:val="lt-LT" w:eastAsia="ar-SA"/>
            </w:rPr>
            <w:t>Vytauto g. 33, 21106, Trakai</w:t>
          </w:r>
          <w:bookmarkEnd w:id="0"/>
        </w:p>
        <w:p w14:paraId="52ADCA94"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bookmarkStart w:id="1" w:name="_Hlk100872013"/>
          <w:r w:rsidRPr="003053CF">
            <w:rPr>
              <w:rFonts w:ascii="Times New Roman" w:hAnsi="Times New Roman" w:cs="Times New Roman"/>
              <w:sz w:val="24"/>
              <w:szCs w:val="24"/>
              <w:u w:val="single"/>
              <w:lang w:val="lt-LT" w:eastAsia="ar-SA"/>
            </w:rPr>
            <w:t>Tel. +370 52858300, el. p. info@trakai.lt</w:t>
          </w:r>
          <w:bookmarkEnd w:id="1"/>
        </w:p>
        <w:p w14:paraId="70416BA0"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Duomenys kaupiami ir saugomi Juridinių asmenų registre, kodas </w:t>
          </w:r>
          <w:bookmarkStart w:id="2" w:name="_Hlk100871966"/>
          <w:r w:rsidRPr="003053CF">
            <w:rPr>
              <w:rFonts w:ascii="Times New Roman" w:hAnsi="Times New Roman" w:cs="Times New Roman"/>
              <w:sz w:val="24"/>
              <w:szCs w:val="24"/>
              <w:u w:val="single"/>
              <w:lang w:val="lt-LT" w:eastAsia="ar-SA"/>
            </w:rPr>
            <w:t>181626536</w:t>
          </w:r>
          <w:bookmarkEnd w:id="2"/>
        </w:p>
        <w:p w14:paraId="18CACD7E" w14:textId="77777777" w:rsidR="00085A9D" w:rsidRPr="003053CF" w:rsidRDefault="00085A9D" w:rsidP="00085A9D">
          <w:pPr>
            <w:tabs>
              <w:tab w:val="left" w:pos="0"/>
              <w:tab w:val="left" w:pos="3119"/>
            </w:tabs>
            <w:suppressAutoHyphens/>
            <w:autoSpaceDE w:val="0"/>
            <w:autoSpaceDN w:val="0"/>
            <w:spacing w:after="0" w:line="240" w:lineRule="auto"/>
            <w:jc w:val="both"/>
            <w:textAlignment w:val="baseline"/>
            <w:rPr>
              <w:rFonts w:ascii="Times New Roman" w:eastAsia="Calibri" w:hAnsi="Times New Roman" w:cs="Times New Roman"/>
              <w:sz w:val="24"/>
              <w:szCs w:val="24"/>
              <w:u w:val="single"/>
              <w:lang w:val="lt-LT" w:eastAsia="ar-SA"/>
            </w:rPr>
          </w:pPr>
        </w:p>
        <w:p w14:paraId="373A11B2"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PATVIRTINTA:</w:t>
          </w:r>
        </w:p>
        <w:p w14:paraId="49C5B8F9"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Trakų rajono savivaldybės administracijos</w:t>
          </w:r>
        </w:p>
        <w:p w14:paraId="41560418"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Viešųjų pirkimų komisijos posėdžio </w:t>
          </w:r>
        </w:p>
        <w:p w14:paraId="1BE7EC2E" w14:textId="25968F1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202</w:t>
          </w:r>
          <w:r w:rsidR="003053CF" w:rsidRPr="003053CF">
            <w:rPr>
              <w:rFonts w:ascii="Times New Roman" w:hAnsi="Times New Roman" w:cs="Times New Roman"/>
              <w:sz w:val="24"/>
              <w:szCs w:val="24"/>
              <w:lang w:val="lt-LT"/>
              <w14:ligatures w14:val="standardContextual"/>
            </w:rPr>
            <w:t>5-</w:t>
          </w:r>
          <w:r w:rsidR="002530C9">
            <w:rPr>
              <w:rFonts w:ascii="Times New Roman" w:hAnsi="Times New Roman" w:cs="Times New Roman"/>
              <w:sz w:val="24"/>
              <w:szCs w:val="24"/>
              <w:lang w:val="lt-LT"/>
              <w14:ligatures w14:val="standardContextual"/>
            </w:rPr>
            <w:t>0</w:t>
          </w:r>
          <w:r w:rsidR="00F738AA">
            <w:rPr>
              <w:rFonts w:ascii="Times New Roman" w:hAnsi="Times New Roman" w:cs="Times New Roman"/>
              <w:sz w:val="24"/>
              <w:szCs w:val="24"/>
              <w:lang w:val="lt-LT"/>
              <w14:ligatures w14:val="standardContextual"/>
            </w:rPr>
            <w:t>9</w:t>
          </w:r>
          <w:r w:rsidR="002530C9">
            <w:rPr>
              <w:rFonts w:ascii="Times New Roman" w:hAnsi="Times New Roman" w:cs="Times New Roman"/>
              <w:sz w:val="24"/>
              <w:szCs w:val="24"/>
              <w:lang w:val="lt-LT"/>
              <w14:ligatures w14:val="standardContextual"/>
            </w:rPr>
            <w:t>-2</w:t>
          </w:r>
          <w:r w:rsidR="001E4958">
            <w:rPr>
              <w:rFonts w:ascii="Times New Roman" w:hAnsi="Times New Roman" w:cs="Times New Roman"/>
              <w:sz w:val="24"/>
              <w:szCs w:val="24"/>
              <w:lang w:val="lt-LT"/>
              <w14:ligatures w14:val="standardContextual"/>
            </w:rPr>
            <w:t>4</w:t>
          </w:r>
          <w:r w:rsidR="002A46EF">
            <w:rPr>
              <w:rFonts w:ascii="Times New Roman" w:hAnsi="Times New Roman" w:cs="Times New Roman"/>
              <w:sz w:val="24"/>
              <w:szCs w:val="24"/>
              <w:lang w:val="lt-LT"/>
              <w14:ligatures w14:val="standardContextual"/>
            </w:rPr>
            <w:t xml:space="preserve"> </w:t>
          </w:r>
          <w:r w:rsidRPr="003053CF">
            <w:rPr>
              <w:rFonts w:ascii="Times New Roman" w:hAnsi="Times New Roman" w:cs="Times New Roman"/>
              <w:sz w:val="24"/>
              <w:szCs w:val="24"/>
              <w:lang w:val="lt-LT"/>
              <w14:ligatures w14:val="standardContextual"/>
            </w:rPr>
            <w:t xml:space="preserve">protokolu Nr. V2- </w:t>
          </w:r>
          <w:r w:rsidR="00F738AA">
            <w:rPr>
              <w:rFonts w:ascii="Times New Roman" w:hAnsi="Times New Roman" w:cs="Times New Roman"/>
              <w:sz w:val="24"/>
              <w:szCs w:val="24"/>
              <w:lang w:val="lt-LT"/>
              <w14:ligatures w14:val="standardContextual"/>
            </w:rPr>
            <w:t>39</w:t>
          </w:r>
          <w:r w:rsidR="00174259">
            <w:rPr>
              <w:rFonts w:ascii="Times New Roman" w:hAnsi="Times New Roman" w:cs="Times New Roman"/>
              <w:sz w:val="24"/>
              <w:szCs w:val="24"/>
              <w:lang w:val="lt-LT"/>
              <w14:ligatures w14:val="standardContextual"/>
            </w:rPr>
            <w:t xml:space="preserve"> A</w:t>
          </w:r>
        </w:p>
        <w:p w14:paraId="2B5C63EC" w14:textId="77777777" w:rsidR="00085A9D" w:rsidRPr="003053CF" w:rsidRDefault="00085A9D" w:rsidP="00085A9D">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lang w:val="lt-LT"/>
            </w:rPr>
          </w:pPr>
        </w:p>
        <w:p w14:paraId="12722BF4" w14:textId="77777777" w:rsidR="00085A9D" w:rsidRPr="003053CF" w:rsidRDefault="00085A9D" w:rsidP="00085A9D">
          <w:pPr>
            <w:spacing w:after="0" w:line="240" w:lineRule="auto"/>
            <w:jc w:val="center"/>
            <w:rPr>
              <w:rFonts w:ascii="Times New Roman" w:hAnsi="Times New Roman" w:cs="Times New Roman"/>
              <w:b/>
              <w:i/>
              <w:iCs/>
              <w:sz w:val="24"/>
              <w:szCs w:val="24"/>
              <w:lang w:val="lt-LT"/>
            </w:rPr>
          </w:pPr>
        </w:p>
        <w:p w14:paraId="410CF39A" w14:textId="67FCA4AE" w:rsidR="00085A9D" w:rsidRDefault="00085A9D" w:rsidP="00085A9D">
          <w:pPr>
            <w:spacing w:after="0" w:line="240" w:lineRule="auto"/>
            <w:jc w:val="center"/>
            <w:rPr>
              <w:rFonts w:ascii="Times New Roman" w:hAnsi="Times New Roman" w:cs="Times New Roman"/>
              <w:sz w:val="24"/>
              <w:szCs w:val="24"/>
              <w:lang w:val="lt-LT"/>
            </w:rPr>
          </w:pPr>
          <w:r w:rsidRPr="00085A9D">
            <w:rPr>
              <w:rFonts w:ascii="Times New Roman" w:hAnsi="Times New Roman" w:cs="Times New Roman"/>
              <w:b/>
              <w:bCs/>
              <w:sz w:val="24"/>
              <w:szCs w:val="24"/>
              <w:lang w:val="lt-LT" w:eastAsia="lt-LT"/>
            </w:rPr>
            <w:t xml:space="preserve">ATVIRO </w:t>
          </w:r>
          <w:r w:rsidR="00BD24CC">
            <w:rPr>
              <w:rFonts w:ascii="Times New Roman" w:hAnsi="Times New Roman" w:cs="Times New Roman"/>
              <w:b/>
              <w:bCs/>
              <w:sz w:val="24"/>
              <w:szCs w:val="24"/>
              <w:lang w:val="lt-LT" w:eastAsia="lt-LT"/>
            </w:rPr>
            <w:t xml:space="preserve">(SUPAPRASTINTO ATVIRO) </w:t>
          </w:r>
          <w:r w:rsidRPr="00085A9D">
            <w:rPr>
              <w:rFonts w:ascii="Times New Roman" w:hAnsi="Times New Roman" w:cs="Times New Roman"/>
              <w:b/>
              <w:bCs/>
              <w:sz w:val="24"/>
              <w:szCs w:val="24"/>
              <w:lang w:val="lt-LT" w:eastAsia="lt-LT"/>
            </w:rPr>
            <w:t>KONKURSO BENDROSIOS SĄLYGOS</w:t>
          </w:r>
          <w:r w:rsidRPr="00085A9D">
            <w:rPr>
              <w:rFonts w:ascii="Times New Roman" w:hAnsi="Times New Roman" w:cs="Times New Roman"/>
              <w:sz w:val="24"/>
              <w:szCs w:val="24"/>
              <w:lang w:val="lt-LT"/>
            </w:rPr>
            <w:t xml:space="preserve"> </w:t>
          </w:r>
        </w:p>
        <w:p w14:paraId="0E854662" w14:textId="77777777" w:rsidR="00F738AA" w:rsidRDefault="00F738AA" w:rsidP="00085A9D">
          <w:pPr>
            <w:spacing w:after="0" w:line="240" w:lineRule="auto"/>
            <w:jc w:val="center"/>
            <w:rPr>
              <w:rFonts w:ascii="Times New Roman" w:hAnsi="Times New Roman" w:cs="Times New Roman"/>
              <w:sz w:val="24"/>
              <w:szCs w:val="24"/>
              <w:lang w:val="lt-LT"/>
            </w:rPr>
          </w:pPr>
        </w:p>
        <w:p w14:paraId="5B3CEE2E" w14:textId="6295B90B" w:rsidR="00F738AA" w:rsidRPr="00085A9D" w:rsidRDefault="00F738AA" w:rsidP="00085A9D">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I-ai ir II-ai pirkimo objekto dalims</w:t>
          </w:r>
        </w:p>
        <w:p w14:paraId="28EA2B1F" w14:textId="77777777" w:rsidR="00085A9D" w:rsidRPr="00085A9D" w:rsidRDefault="00085A9D" w:rsidP="00085A9D">
          <w:pPr>
            <w:spacing w:after="0" w:line="240" w:lineRule="auto"/>
            <w:jc w:val="center"/>
            <w:rPr>
              <w:rFonts w:ascii="Times New Roman" w:hAnsi="Times New Roman" w:cs="Times New Roman"/>
              <w:b/>
              <w:bCs/>
              <w:sz w:val="24"/>
              <w:szCs w:val="24"/>
              <w:lang w:eastAsia="ar-SA"/>
            </w:rPr>
          </w:pPr>
        </w:p>
        <w:p w14:paraId="3A850560" w14:textId="3E28EC19" w:rsidR="00085A9D" w:rsidRDefault="00BD24CC" w:rsidP="00085A9D">
          <w:pPr>
            <w:spacing w:after="0" w:line="240" w:lineRule="auto"/>
            <w:jc w:val="center"/>
            <w:rPr>
              <w:rStyle w:val="Bodytext2TimesNewRoman105ptSpacing0pt"/>
              <w:rFonts w:ascii="Times New Roman" w:hAnsi="Times New Roman"/>
              <w:b/>
              <w:bCs/>
              <w:color w:val="000000" w:themeColor="text1"/>
              <w:sz w:val="24"/>
            </w:rPr>
          </w:pPr>
          <w:r w:rsidRPr="00BD24CC">
            <w:rPr>
              <w:rFonts w:ascii="Times New Roman" w:hAnsi="Times New Roman"/>
              <w:b/>
              <w:bCs/>
              <w:sz w:val="24"/>
              <w:szCs w:val="24"/>
            </w:rPr>
            <w:t xml:space="preserve">NAUJAS LENGVASIS </w:t>
          </w:r>
          <w:r w:rsidR="00F738AA">
            <w:rPr>
              <w:rFonts w:ascii="Times New Roman" w:hAnsi="Times New Roman"/>
              <w:b/>
              <w:bCs/>
              <w:sz w:val="24"/>
              <w:szCs w:val="24"/>
            </w:rPr>
            <w:t>9</w:t>
          </w:r>
          <w:r w:rsidRPr="00BD24CC">
            <w:rPr>
              <w:rFonts w:ascii="Times New Roman" w:hAnsi="Times New Roman"/>
              <w:b/>
              <w:bCs/>
              <w:sz w:val="24"/>
              <w:szCs w:val="24"/>
            </w:rPr>
            <w:t xml:space="preserve"> VIETŲ </w:t>
          </w:r>
          <w:r w:rsidRPr="00BD24CC">
            <w:rPr>
              <w:rFonts w:ascii="Times New Roman" w:hAnsi="Times New Roman"/>
              <w:b/>
              <w:bCs/>
              <w:color w:val="000000" w:themeColor="text1"/>
              <w:sz w:val="24"/>
              <w:szCs w:val="24"/>
            </w:rPr>
            <w:t xml:space="preserve">AUTOMOBILIS </w:t>
          </w:r>
          <w:r w:rsidRPr="00BD24CC">
            <w:rPr>
              <w:rStyle w:val="Bodytext2TimesNewRoman105ptSpacing0pt"/>
              <w:rFonts w:ascii="Times New Roman" w:hAnsi="Times New Roman"/>
              <w:b/>
              <w:bCs/>
              <w:color w:val="000000" w:themeColor="text1"/>
              <w:sz w:val="24"/>
            </w:rPr>
            <w:t>(</w:t>
          </w:r>
          <w:r w:rsidRPr="00BD24CC">
            <w:rPr>
              <w:rFonts w:ascii="Times New Roman" w:hAnsi="Times New Roman"/>
              <w:b/>
              <w:bCs/>
              <w:color w:val="000000" w:themeColor="text1"/>
              <w:sz w:val="24"/>
              <w:szCs w:val="24"/>
            </w:rPr>
            <w:t>M</w:t>
          </w:r>
          <w:r w:rsidRPr="00BD24CC">
            <w:rPr>
              <w:rFonts w:ascii="Times New Roman" w:hAnsi="Times New Roman"/>
              <w:b/>
              <w:bCs/>
              <w:color w:val="000000" w:themeColor="text1"/>
              <w:sz w:val="24"/>
              <w:szCs w:val="24"/>
              <w:vertAlign w:val="subscript"/>
            </w:rPr>
            <w:t>1</w:t>
          </w:r>
          <w:r w:rsidRPr="00BD24CC">
            <w:rPr>
              <w:rStyle w:val="Bodytext2TimesNewRoman105ptSpacing0pt"/>
              <w:rFonts w:ascii="Times New Roman" w:hAnsi="Times New Roman"/>
              <w:b/>
              <w:bCs/>
              <w:color w:val="000000" w:themeColor="text1"/>
              <w:sz w:val="24"/>
            </w:rPr>
            <w:t xml:space="preserve">) </w:t>
          </w:r>
        </w:p>
        <w:p w14:paraId="05EABC66" w14:textId="53AA6C12" w:rsidR="00184B8C" w:rsidRPr="002A46EF"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71D15"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1E4958">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A8E0D5D"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19AD29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7BB4631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17A19BD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589FE3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D380CC5"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70FB5FE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6145BC6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725C605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72BF898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7B891D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8CD32A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1935405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1B487CB3"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4AB8465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1BF8A02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6CAF80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473C5DEA"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78D58F3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8503B0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75FBBC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3FE9752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3" w:name="_Toc126263048"/>
      <w:r w:rsidRPr="00171D15">
        <w:rPr>
          <w:rFonts w:ascii="Times New Roman" w:hAnsi="Times New Roman" w:cs="Times New Roman"/>
          <w:color w:val="auto"/>
          <w:sz w:val="24"/>
          <w:szCs w:val="24"/>
          <w:lang w:val="lt-LT"/>
        </w:rPr>
        <w:lastRenderedPageBreak/>
        <w:t>Sąvokos ir sutrumpinimai</w:t>
      </w:r>
      <w:bookmarkEnd w:id="3"/>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7CD2CEC"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p>
    <w:p w14:paraId="1EEF1EAD" w14:textId="14F8D4CA"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viešojo pirkimo komisija.</w:t>
      </w:r>
    </w:p>
    <w:p w14:paraId="5678A0EC" w14:textId="449D5804" w:rsidR="00184B8C" w:rsidRPr="00171D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71D15">
        <w:rPr>
          <w:rFonts w:ascii="Times New Roman" w:hAnsi="Times New Roman" w:cs="Times New Roman"/>
          <w:b/>
          <w:bCs/>
          <w:sz w:val="24"/>
          <w:szCs w:val="24"/>
          <w:lang w:val="lt-LT"/>
        </w:rPr>
        <w:t>Perkančioji organizacija</w:t>
      </w:r>
      <w:r w:rsidRPr="00171D15">
        <w:rPr>
          <w:rFonts w:ascii="Times New Roman" w:hAnsi="Times New Roman" w:cs="Times New Roman"/>
          <w:sz w:val="24"/>
          <w:szCs w:val="24"/>
          <w:lang w:val="lt-LT"/>
        </w:rPr>
        <w:t xml:space="preserve"> –</w:t>
      </w:r>
      <w:r w:rsidR="00904BF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specialiosiose </w:t>
      </w:r>
      <w:r w:rsidR="00904BF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 nurodyta perkančioji organizacija</w:t>
      </w:r>
      <w:r w:rsidR="00861937" w:rsidRPr="00171D15">
        <w:rPr>
          <w:rFonts w:ascii="Times New Roman" w:hAnsi="Times New Roman" w:cs="Times New Roman"/>
          <w:sz w:val="24"/>
          <w:szCs w:val="24"/>
          <w:lang w:val="lt-LT"/>
        </w:rPr>
        <w:t>.</w:t>
      </w:r>
    </w:p>
    <w:p w14:paraId="32D0EB81" w14:textId="613C8E12"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Pirkimas</w:t>
      </w:r>
      <w:r w:rsidRPr="00171D15">
        <w:rPr>
          <w:rFonts w:ascii="Times New Roman" w:hAnsi="Times New Roman" w:cs="Times New Roman"/>
          <w:sz w:val="24"/>
          <w:szCs w:val="24"/>
          <w:lang w:val="lt-LT"/>
        </w:rPr>
        <w:t xml:space="preserve"> – perkančiosios organizacijos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sz w:val="24"/>
          <w:szCs w:val="24"/>
          <w:lang w:val="lt-LT"/>
        </w:rPr>
        <w:lastRenderedPageBreak/>
        <w:t>Kvazisubtiekėjas</w:t>
      </w:r>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4" w:name="_Toc126263049"/>
      <w:r w:rsidRPr="00171D15">
        <w:rPr>
          <w:rFonts w:ascii="Times New Roman" w:hAnsi="Times New Roman" w:cs="Times New Roman"/>
          <w:color w:val="auto"/>
          <w:sz w:val="24"/>
          <w:szCs w:val="24"/>
          <w:lang w:val="lt-LT"/>
        </w:rPr>
        <w:t>Bendrosios nuostatos</w:t>
      </w:r>
      <w:bookmarkEnd w:id="4"/>
      <w:r w:rsidR="0076184F" w:rsidRPr="00171D15">
        <w:rPr>
          <w:rFonts w:ascii="Times New Roman" w:hAnsi="Times New Roman" w:cs="Times New Roman"/>
          <w:color w:val="auto"/>
          <w:sz w:val="24"/>
          <w:szCs w:val="24"/>
          <w:lang w:val="lt-LT"/>
        </w:rPr>
        <w:t xml:space="preserve"> </w:t>
      </w:r>
    </w:p>
    <w:p w14:paraId="6B9CFCBC" w14:textId="2889E969" w:rsidR="00333DA7" w:rsidRPr="00171D1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Perkančioji organizacija</w:t>
      </w:r>
      <w:r w:rsidR="006F51DD" w:rsidRPr="00171D15">
        <w:rPr>
          <w:rFonts w:ascii="Times New Roman" w:eastAsia="Calibri" w:hAnsi="Times New Roman" w:cs="Times New Roman"/>
          <w:sz w:val="24"/>
          <w:szCs w:val="24"/>
          <w:lang w:val="lt-LT"/>
        </w:rPr>
        <w:t xml:space="preserve"> 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visa kita perkančiosios organizacijos 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27B3B86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perkančioji organizacija 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3591CEB0" w:rsidR="00E95BA3"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nutrauk</w:t>
      </w:r>
      <w:r w:rsidR="00094BD9"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1A5ADE7E" w:rsidR="009758F9" w:rsidRPr="00171D1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w:t>
      </w:r>
      <w:r w:rsidR="00B54FDF" w:rsidRPr="00171D15">
        <w:rPr>
          <w:rFonts w:ascii="Times New Roman" w:hAnsi="Times New Roman" w:cs="Times New Roman"/>
          <w:sz w:val="24"/>
          <w:szCs w:val="24"/>
          <w:lang w:val="lt-LT"/>
        </w:rPr>
        <w:t>taip pat gali pasinaudoti teise</w:t>
      </w:r>
      <w:r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6EDFC83" w:rsidR="00DF72D8" w:rsidRPr="00171D1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5631DB0B"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DC3CC2" w:rsidRPr="00171D1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1D15">
        <w:rPr>
          <w:rFonts w:ascii="Times New Roman" w:hAnsi="Times New Roman" w:cs="Times New Roman"/>
          <w:sz w:val="24"/>
          <w:szCs w:val="24"/>
          <w:lang w:val="lt-LT"/>
        </w:rPr>
        <w:t>perkančioji 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01A28315" w:rsidR="0056232B" w:rsidRPr="00171D15"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specialiosiose </w:t>
      </w:r>
      <w:r w:rsidR="003123A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p>
    <w:p w14:paraId="15010B8F" w14:textId="4CCBBCD2" w:rsidR="00CD5785" w:rsidRPr="00171D15"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sz w:val="24"/>
          <w:szCs w:val="24"/>
          <w:lang w:val="lt-LT"/>
        </w:rPr>
        <w:t xml:space="preserve">Perkančioji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Pr="00171D1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5" w:name="_Toc126263050"/>
      <w:r w:rsidRPr="00171D15">
        <w:rPr>
          <w:rFonts w:ascii="Times New Roman" w:hAnsi="Times New Roman" w:cs="Times New Roman"/>
          <w:color w:val="auto"/>
          <w:sz w:val="24"/>
          <w:szCs w:val="24"/>
          <w:lang w:val="lt-LT"/>
        </w:rPr>
        <w:t>Pirkimo objektas</w:t>
      </w:r>
      <w:bookmarkEnd w:id="5"/>
    </w:p>
    <w:p w14:paraId="38ADEB5D" w14:textId="5B111689" w:rsidR="002D3427" w:rsidRPr="00171D15"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w:t>
      </w:r>
      <w:r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Pr="00171D15">
        <w:rPr>
          <w:rFonts w:ascii="Times New Roman" w:eastAsia="Calibri" w:hAnsi="Times New Roman" w:cs="Times New Roman"/>
          <w:sz w:val="24"/>
          <w:szCs w:val="24"/>
          <w:lang w:val="lt-LT"/>
        </w:rPr>
        <w:t>sąlygose</w:t>
      </w:r>
      <w:r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71D15"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171D15">
        <w:rPr>
          <w:rFonts w:ascii="Times New Roman" w:hAnsi="Times New Roman" w:cs="Times New Roman"/>
          <w:color w:val="auto"/>
          <w:sz w:val="24"/>
          <w:szCs w:val="24"/>
          <w:lang w:val="lt-LT"/>
        </w:rPr>
        <w:t>Perkančiosios organizacijos ir tiekėjų bendravimo ir keitimosi informacija priemonės</w:t>
      </w:r>
      <w:bookmarkEnd w:id="15"/>
      <w:bookmarkEnd w:id="16"/>
      <w:bookmarkEnd w:id="17"/>
      <w:bookmarkEnd w:id="18"/>
      <w:r w:rsidRPr="00171D15">
        <w:rPr>
          <w:rFonts w:ascii="Times New Roman" w:hAnsi="Times New Roman" w:cs="Times New Roman"/>
          <w:color w:val="auto"/>
          <w:sz w:val="24"/>
          <w:szCs w:val="24"/>
          <w:lang w:val="lt-LT"/>
        </w:rPr>
        <w:t xml:space="preserve"> </w:t>
      </w:r>
    </w:p>
    <w:p w14:paraId="2653EDB7" w14:textId="618DEB63"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7E4969" w:rsidRPr="00171D15">
        <w:rPr>
          <w:rFonts w:ascii="Times New Roman" w:hAnsi="Times New Roman" w:cs="Times New Roman"/>
          <w:sz w:val="24"/>
          <w:szCs w:val="24"/>
          <w:lang w:val="lt-LT"/>
        </w:rPr>
        <w:t>perkančiosios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19" w:name="_Hlk187842939"/>
      <w:r w:rsidR="0053256B" w:rsidRPr="0053256B">
        <w:rPr>
          <w:rFonts w:ascii="Times New Roman" w:hAnsi="Times New Roman" w:cs="Times New Roman"/>
          <w:b/>
          <w:bCs/>
          <w:sz w:val="24"/>
          <w:szCs w:val="24"/>
        </w:rPr>
        <w:fldChar w:fldCharType="begin"/>
      </w:r>
      <w:r w:rsidR="0053256B" w:rsidRPr="0053256B">
        <w:rPr>
          <w:rFonts w:ascii="Times New Roman" w:hAnsi="Times New Roman" w:cs="Times New Roman"/>
          <w:b/>
          <w:bCs/>
          <w:sz w:val="24"/>
          <w:szCs w:val="24"/>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53256B">
        <w:rPr>
          <w:rStyle w:val="Grietas"/>
          <w:rFonts w:ascii="Times New Roman" w:hAnsi="Times New Roman" w:cs="Times New Roman"/>
          <w:b w:val="0"/>
          <w:bCs w:val="0"/>
          <w:color w:val="467886"/>
          <w:sz w:val="24"/>
          <w:szCs w:val="24"/>
          <w:u w:val="single"/>
          <w:bdr w:val="none" w:sz="0" w:space="0" w:color="auto" w:frame="1"/>
          <w:shd w:val="clear" w:color="auto" w:fill="FFFFFF"/>
        </w:rPr>
        <w:t>https://viesiejipirkimai.lt</w:t>
      </w:r>
      <w:r w:rsidR="0053256B" w:rsidRPr="0053256B">
        <w:rPr>
          <w:rFonts w:ascii="Times New Roman" w:hAnsi="Times New Roman" w:cs="Times New Roman"/>
          <w:b/>
          <w:bCs/>
          <w:sz w:val="24"/>
          <w:szCs w:val="24"/>
        </w:rPr>
        <w:fldChar w:fldCharType="end"/>
      </w:r>
      <w:bookmarkEnd w:id="19"/>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10B63C97"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 ir tiekėjų bendravimas ir keitimasis informacija</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vyksta naudojantis CVP IS priemonėmis, išskyrus:</w:t>
      </w:r>
    </w:p>
    <w:p w14:paraId="44871875" w14:textId="77777777"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2EDEB2E9"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8446835"/>
      <w:bookmarkStart w:id="21" w:name="_Toc48053162"/>
      <w:bookmarkStart w:id="22"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0"/>
      <w:bookmarkEnd w:id="21"/>
      <w:bookmarkEnd w:id="22"/>
      <w:r w:rsidRPr="00171D15">
        <w:rPr>
          <w:rFonts w:ascii="Times New Roman" w:hAnsi="Times New Roman" w:cs="Times New Roman"/>
          <w:color w:val="auto"/>
          <w:sz w:val="24"/>
          <w:szCs w:val="24"/>
          <w:lang w:val="lt-LT"/>
        </w:rPr>
        <w:t xml:space="preserve"> </w:t>
      </w:r>
    </w:p>
    <w:p w14:paraId="00D5666E" w14:textId="66DAE4C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3"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 xml:space="preserve">„Perkančiosios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3"/>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71C0AC6A"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perkančiosios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perkančioji 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2DE9C5BD"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perkančioji 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71D1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71D15">
        <w:rPr>
          <w:rFonts w:ascii="Times New Roman" w:hAnsi="Times New Roman" w:cs="Times New Roman"/>
          <w:sz w:val="24"/>
          <w:szCs w:val="24"/>
          <w:lang w:val="lt-LT"/>
        </w:rPr>
        <w:t xml:space="preserve">Perkančioji organizacija savo iniciatyva gali paaiškinti (patikslinti)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perkančioji 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perkančioji 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w:t>
      </w:r>
      <w:r w:rsidR="008F65BB" w:rsidRPr="00171D15">
        <w:rPr>
          <w:rFonts w:ascii="Times New Roman" w:hAnsi="Times New Roman" w:cs="Times New Roman"/>
          <w:sz w:val="24"/>
          <w:szCs w:val="24"/>
          <w:lang w:val="lt-LT"/>
        </w:rPr>
        <w:lastRenderedPageBreak/>
        <w:t xml:space="preserve">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t xml:space="preserve">terminas, perkančioji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Jei bus tikslinama skelbime paskelbta informacija, perkančioji organizacija patikslins skelbimą ir</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4" w:name="_Ref39473754"/>
      <w:bookmarkStart w:id="25" w:name="_Ref39473761"/>
      <w:bookmarkStart w:id="26" w:name="_Ref39474188"/>
      <w:bookmarkStart w:id="27" w:name="_Toc48053164"/>
      <w:bookmarkStart w:id="28" w:name="_Toc126263053"/>
      <w:r w:rsidRPr="00171D15">
        <w:rPr>
          <w:rFonts w:ascii="Times New Roman" w:hAnsi="Times New Roman" w:cs="Times New Roman"/>
          <w:color w:val="auto"/>
          <w:sz w:val="24"/>
          <w:szCs w:val="24"/>
          <w:lang w:val="lt-LT"/>
        </w:rPr>
        <w:t>Tiekėjų pašalinimo pagrindai</w:t>
      </w:r>
      <w:bookmarkEnd w:id="24"/>
      <w:bookmarkEnd w:id="25"/>
      <w:bookmarkEnd w:id="26"/>
      <w:bookmarkEnd w:id="27"/>
      <w:bookmarkEnd w:id="28"/>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29" w:name="_Hlk41039660"/>
      <w:r w:rsidRPr="00171D15">
        <w:rPr>
          <w:rFonts w:ascii="Times New Roman" w:hAnsi="Times New Roman" w:cs="Times New Roman"/>
          <w:sz w:val="24"/>
          <w:szCs w:val="24"/>
          <w:lang w:val="lt-LT"/>
        </w:rPr>
        <w:t xml:space="preserve">subtiekėjų </w:t>
      </w:r>
      <w:bookmarkEnd w:id="29"/>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4842A544" w:rsidR="006B57DE" w:rsidRPr="00171D1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nustatytų tiekėjo pašalinimo pagrindų.</w:t>
      </w:r>
    </w:p>
    <w:p w14:paraId="69D61897" w14:textId="0F0CBB8D" w:rsidR="00221671" w:rsidRPr="00171D1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4FD535A2"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0" w:name="_Toc48053165"/>
      <w:bookmarkStart w:id="31"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0"/>
      <w:bookmarkEnd w:id="31"/>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2" w:name="_Toc48053166"/>
      <w:bookmarkStart w:id="33" w:name="_Toc126263055"/>
      <w:r w:rsidRPr="00171D15">
        <w:rPr>
          <w:rFonts w:ascii="Times New Roman" w:hAnsi="Times New Roman" w:cs="Times New Roman"/>
          <w:color w:val="auto"/>
          <w:sz w:val="24"/>
          <w:szCs w:val="24"/>
          <w:lang w:val="lt-LT"/>
        </w:rPr>
        <w:t>Rezervuota teisė dalyvauti pirkime</w:t>
      </w:r>
      <w:bookmarkEnd w:id="32"/>
      <w:bookmarkEnd w:id="33"/>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4CF243D7"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4" w:name="_Ref48036094"/>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4"/>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b3f278cdbcbe467a8b3f1d6ea4ea85f8"/>
      <w:bookmarkEnd w:id="38"/>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472a163f4f844a9297cdf9e29b7fb942"/>
      <w:bookmarkEnd w:id="39"/>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03085B25"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0"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0"/>
      <w:r w:rsidR="009B423C" w:rsidRPr="00171D15">
        <w:rPr>
          <w:rFonts w:ascii="Times New Roman" w:hAnsi="Times New Roman" w:cs="Times New Roman"/>
          <w:sz w:val="24"/>
          <w:szCs w:val="24"/>
          <w:lang w:val="lt-LT"/>
        </w:rPr>
        <w:t xml:space="preserve"> </w:t>
      </w:r>
      <w:r w:rsidR="009B423C" w:rsidRPr="00853EFB">
        <w:rPr>
          <w:rFonts w:ascii="Times New Roman" w:hAnsi="Times New Roman" w:cs="Times New Roman"/>
          <w:sz w:val="24"/>
          <w:szCs w:val="24"/>
          <w:lang w:val="lt-LT"/>
        </w:rPr>
        <w:t>(</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perkančioji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1" w:name="_Ref48037697"/>
      <w:bookmarkStart w:id="42" w:name="_Ref48037709"/>
      <w:bookmarkStart w:id="43" w:name="_Toc48053167"/>
      <w:bookmarkStart w:id="44"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1"/>
      <w:bookmarkEnd w:id="42"/>
      <w:bookmarkEnd w:id="43"/>
      <w:bookmarkEnd w:id="44"/>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5"/>
    </w:p>
    <w:p w14:paraId="6A59AD46" w14:textId="1AAA76B2"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6"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(kvazisubtiekėjai)</w:t>
      </w:r>
      <w:r w:rsidRPr="00171D15">
        <w:rPr>
          <w:rFonts w:ascii="Times New Roman" w:hAnsi="Times New Roman" w:cs="Times New Roman"/>
          <w:sz w:val="24"/>
          <w:szCs w:val="24"/>
          <w:lang w:val="lt-LT"/>
        </w:rPr>
        <w:t xml:space="preserve"> (jeigu  </w:t>
      </w:r>
      <w:r w:rsidR="00406EFE"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6"/>
      <w:r w:rsidR="00C33A63">
        <w:rPr>
          <w:rFonts w:ascii="Times New Roman" w:hAnsi="Times New Roman" w:cs="Times New Roman"/>
          <w:sz w:val="24"/>
          <w:szCs w:val="24"/>
          <w:lang w:val="lt-LT"/>
        </w:rPr>
        <w:t xml:space="preserve"> </w:t>
      </w:r>
      <w:r w:rsidR="00C33A63" w:rsidRPr="00C33A63">
        <w:rPr>
          <w:rFonts w:ascii="Times New Roman" w:hAnsi="Times New Roman" w:cs="Times New Roman"/>
          <w:sz w:val="24"/>
          <w:szCs w:val="24"/>
          <w:u w:val="single"/>
          <w:lang w:val="lt-LT"/>
        </w:rPr>
        <w:t>Kvazisubtiekėjai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Vadovaujantis Tiekėjo kvalifikacijos reikalavimų nustatymo metodikos 8.6 p., kvazisubtiekėjas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6E249953" w:rsidR="00F67C86" w:rsidRPr="00171D1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bet kuriuo </w:t>
      </w:r>
      <w:r w:rsidR="000728B5"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pateikusio pirkimo dalyvio atitikties reikalavimams</w:t>
      </w:r>
      <w:r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procedūrose turi tik tie pirkimo dalyviai, kurie atitinka perkančiosios organizacijos keliamus reikalavimus.</w:t>
      </w:r>
    </w:p>
    <w:p w14:paraId="495DC727" w14:textId="4CBB9051"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71D1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Perkančioji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0D72E2DA"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1D1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7" w:name="_Toc48053168"/>
      <w:bookmarkStart w:id="48" w:name="_Toc126263057"/>
      <w:bookmarkStart w:id="49" w:name="_Hlk90906609"/>
      <w:r w:rsidRPr="00171D15">
        <w:rPr>
          <w:rFonts w:ascii="Times New Roman" w:hAnsi="Times New Roman" w:cs="Times New Roman"/>
          <w:color w:val="auto"/>
          <w:sz w:val="24"/>
          <w:szCs w:val="24"/>
          <w:lang w:val="lt-LT"/>
        </w:rPr>
        <w:t>Rėmimasis ūkio subjektų pajėgumais</w:t>
      </w:r>
      <w:bookmarkEnd w:id="47"/>
      <w:bookmarkEnd w:id="48"/>
    </w:p>
    <w:bookmarkEnd w:id="49"/>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(kvazisubtiekėjai)</w:t>
      </w:r>
      <w:r w:rsidRPr="00171D15">
        <w:rPr>
          <w:rFonts w:ascii="Times New Roman" w:hAnsi="Times New Roman" w:cs="Times New Roman"/>
          <w:sz w:val="24"/>
          <w:szCs w:val="24"/>
          <w:lang w:val="lt-LT"/>
        </w:rPr>
        <w:t>.</w:t>
      </w:r>
    </w:p>
    <w:p w14:paraId="5F181728" w14:textId="531C5D78"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77777777"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0" w:name="_Toc48053169"/>
      <w:bookmarkStart w:id="51" w:name="_Toc126263058"/>
      <w:r w:rsidRPr="00171D15">
        <w:rPr>
          <w:rFonts w:ascii="Times New Roman" w:hAnsi="Times New Roman" w:cs="Times New Roman"/>
          <w:color w:val="auto"/>
          <w:sz w:val="24"/>
          <w:szCs w:val="24"/>
          <w:lang w:val="lt-LT"/>
        </w:rPr>
        <w:t>Subtiekėjų pasitelkimas</w:t>
      </w:r>
      <w:bookmarkEnd w:id="50"/>
      <w:bookmarkEnd w:id="51"/>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2"/>
      <w:bookmarkEnd w:id="73"/>
      <w:bookmarkEnd w:id="74"/>
      <w:bookmarkEnd w:id="75"/>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6"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49D5F932"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perkančioji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171D15">
        <w:rPr>
          <w:rFonts w:ascii="Times New Roman" w:hAnsi="Times New Roman" w:cs="Times New Roman"/>
          <w:color w:val="auto"/>
          <w:sz w:val="24"/>
          <w:szCs w:val="24"/>
          <w:lang w:val="lt-LT"/>
        </w:rPr>
        <w:t>Reikalavimai pasiūlymų rengimui ir pateikimui</w:t>
      </w:r>
      <w:bookmarkEnd w:id="85"/>
      <w:bookmarkEnd w:id="86"/>
      <w:bookmarkEnd w:id="87"/>
      <w:bookmarkEnd w:id="88"/>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254D55" w:rsidRPr="00171D1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formacija, perkančioji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395684" w:rsidRPr="00171D15">
        <w:rPr>
          <w:rFonts w:ascii="Times New Roman" w:hAnsi="Times New Roman" w:cs="Times New Roman"/>
          <w:sz w:val="24"/>
          <w:szCs w:val="24"/>
          <w:lang w:val="lt-LT"/>
        </w:rPr>
        <w:t>perkančiosios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5FC7FFEC"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Jei p</w:t>
      </w:r>
      <w:r w:rsidRPr="00171D1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3A766402" w:rsidR="00643CC7" w:rsidRPr="00171D1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5BEF145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01099D" w:rsidRPr="00171D15">
        <w:rPr>
          <w:rFonts w:ascii="Times New Roman" w:hAnsi="Times New Roman" w:cs="Times New Roman"/>
          <w:sz w:val="24"/>
          <w:szCs w:val="24"/>
          <w:lang w:val="lt-LT"/>
        </w:rPr>
        <w:t xml:space="preserve">Perkančioji 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9" w:name="_Toc48053175"/>
      <w:bookmarkStart w:id="90" w:name="_Toc126263061"/>
      <w:bookmarkStart w:id="91"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89"/>
      <w:bookmarkEnd w:id="90"/>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2" w:name="_Ref39754676"/>
      <w:bookmarkEnd w:id="91"/>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2"/>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6E617413"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3"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3"/>
      <w:r w:rsidR="00D14597" w:rsidRPr="00171D15">
        <w:rPr>
          <w:rFonts w:ascii="Times New Roman" w:eastAsia="Times New Roman" w:hAnsi="Times New Roman" w:cs="Times New Roman"/>
          <w:color w:val="000000"/>
          <w:sz w:val="24"/>
          <w:szCs w:val="24"/>
          <w:lang w:val="lt-LT"/>
        </w:rPr>
        <w:t>.</w:t>
      </w:r>
    </w:p>
    <w:p w14:paraId="0B91F5AD" w14:textId="5BCD3E9C"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4"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4"/>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3F8C56CC"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5"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5"/>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6" w:name="_Ref38971193"/>
      <w:bookmarkStart w:id="97" w:name="_Ref38971207"/>
      <w:bookmarkStart w:id="98" w:name="_Toc48053176"/>
      <w:bookmarkStart w:id="99" w:name="_Toc126263062"/>
      <w:bookmarkStart w:id="100" w:name="_Hlk91497725"/>
      <w:r w:rsidRPr="00171D15">
        <w:rPr>
          <w:rFonts w:ascii="Times New Roman" w:hAnsi="Times New Roman" w:cs="Times New Roman"/>
          <w:color w:val="auto"/>
          <w:sz w:val="24"/>
          <w:szCs w:val="24"/>
          <w:lang w:val="lt-LT"/>
        </w:rPr>
        <w:t>Susipažinimas su pasiūlymais</w:t>
      </w:r>
      <w:bookmarkEnd w:id="96"/>
      <w:bookmarkEnd w:id="97"/>
      <w:bookmarkEnd w:id="98"/>
      <w:bookmarkEnd w:id="99"/>
    </w:p>
    <w:p w14:paraId="3B43F355" w14:textId="4469F968"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1" w:name="_Ref39756072"/>
      <w:bookmarkEnd w:id="100"/>
      <w:r w:rsidRPr="00171D15">
        <w:rPr>
          <w:rFonts w:ascii="Times New Roman" w:hAnsi="Times New Roman" w:cs="Times New Roman"/>
          <w:color w:val="000000" w:themeColor="text1"/>
          <w:sz w:val="24"/>
          <w:szCs w:val="24"/>
          <w:lang w:val="lt-LT"/>
        </w:rPr>
        <w:t xml:space="preserve">Jeigu perkančioji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1994D844"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perkančioji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471D8EAC"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w:t>
      </w:r>
      <w:r w:rsidRPr="00171D15">
        <w:rPr>
          <w:rFonts w:ascii="Times New Roman" w:hAnsi="Times New Roman" w:cs="Times New Roman"/>
          <w:sz w:val="24"/>
          <w:szCs w:val="24"/>
          <w:lang w:val="lt-LT"/>
        </w:rPr>
        <w:lastRenderedPageBreak/>
        <w:t xml:space="preserve">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171D1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171D15">
        <w:rPr>
          <w:rFonts w:ascii="Times New Roman" w:hAnsi="Times New Roman" w:cs="Times New Roman"/>
          <w:color w:val="auto"/>
          <w:sz w:val="24"/>
          <w:szCs w:val="24"/>
          <w:lang w:val="lt-LT"/>
        </w:rPr>
        <w:t>Elektroninis aukcionas</w:t>
      </w:r>
      <w:bookmarkEnd w:id="103"/>
      <w:bookmarkEnd w:id="104"/>
      <w:bookmarkEnd w:id="105"/>
      <w:bookmarkEnd w:id="106"/>
      <w:bookmarkEnd w:id="107"/>
      <w:bookmarkEnd w:id="108"/>
    </w:p>
    <w:p w14:paraId="37E1AF3C" w14:textId="6C68D580"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eigu perkančioji 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9" w:name="_Ref39667303"/>
      <w:bookmarkStart w:id="110" w:name="_Ref39667308"/>
      <w:bookmarkStart w:id="111" w:name="_Toc48053178"/>
      <w:bookmarkStart w:id="112" w:name="_Toc126263064"/>
      <w:r w:rsidRPr="00171D15">
        <w:rPr>
          <w:rFonts w:ascii="Times New Roman" w:hAnsi="Times New Roman" w:cs="Times New Roman"/>
          <w:color w:val="auto"/>
          <w:sz w:val="24"/>
          <w:szCs w:val="24"/>
          <w:lang w:val="lt-LT"/>
        </w:rPr>
        <w:t>Pasiūlymų vertinimas</w:t>
      </w:r>
      <w:bookmarkEnd w:id="109"/>
      <w:bookmarkEnd w:id="110"/>
      <w:bookmarkEnd w:id="111"/>
      <w:bookmarkEnd w:id="112"/>
    </w:p>
    <w:p w14:paraId="6F19D7F0" w14:textId="23DCF838" w:rsidR="004D162B" w:rsidRPr="00171D1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171D15">
        <w:rPr>
          <w:rFonts w:ascii="Times New Roman" w:hAnsi="Times New Roman" w:cs="Times New Roman"/>
          <w:sz w:val="24"/>
          <w:szCs w:val="24"/>
          <w:lang w:val="lt-LT"/>
        </w:rPr>
        <w:t xml:space="preserve">tiekėjams ir (ar) jų įgaliotiesiems atstovams </w:t>
      </w:r>
      <w:bookmarkEnd w:id="113"/>
      <w:r w:rsidRPr="00171D15">
        <w:rPr>
          <w:rFonts w:ascii="Times New Roman" w:hAnsi="Times New Roman" w:cs="Times New Roman"/>
          <w:sz w:val="24"/>
          <w:szCs w:val="24"/>
          <w:lang w:val="lt-LT"/>
        </w:rPr>
        <w:t xml:space="preserve">nedalyvaujant. </w:t>
      </w:r>
    </w:p>
    <w:p w14:paraId="0FB3D64E" w14:textId="458D1621"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Atlikusi pradinį susipažinimą su pasiūlymais, perkančioji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1A029D86"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Pr="00171D15">
        <w:rPr>
          <w:rFonts w:ascii="Times New Roman" w:hAnsi="Times New Roman" w:cs="Times New Roman"/>
          <w:sz w:val="24"/>
          <w:szCs w:val="24"/>
          <w:lang w:val="lt-LT"/>
        </w:rPr>
        <w:t xml:space="preserve">perkančioji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5595CC5B"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perkančiajai 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40E8E0"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FD12BF" w:rsidRPr="00171D15">
        <w:rPr>
          <w:rFonts w:ascii="Times New Roman" w:hAnsi="Times New Roman" w:cs="Times New Roman"/>
          <w:sz w:val="24"/>
          <w:szCs w:val="24"/>
          <w:lang w:val="lt-LT"/>
        </w:rPr>
        <w:t>perkančioji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140CF70E" w:rsidR="008B5AAC" w:rsidRPr="00171D1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santykį ir perkančioji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4" w:name="_Toc48053179"/>
      <w:bookmarkStart w:id="115" w:name="_Toc126263065"/>
      <w:r w:rsidRPr="00171D15">
        <w:rPr>
          <w:rFonts w:ascii="Times New Roman" w:hAnsi="Times New Roman" w:cs="Times New Roman"/>
          <w:color w:val="auto"/>
          <w:sz w:val="24"/>
          <w:szCs w:val="24"/>
          <w:lang w:val="lt-LT"/>
        </w:rPr>
        <w:t xml:space="preserve">Pasiūlymų atmetimo </w:t>
      </w:r>
      <w:bookmarkEnd w:id="114"/>
      <w:r w:rsidR="00154399" w:rsidRPr="00171D15">
        <w:rPr>
          <w:rFonts w:ascii="Times New Roman" w:hAnsi="Times New Roman" w:cs="Times New Roman"/>
          <w:color w:val="auto"/>
          <w:sz w:val="24"/>
          <w:szCs w:val="24"/>
          <w:lang w:val="lt-LT"/>
        </w:rPr>
        <w:t>pagrindai</w:t>
      </w:r>
      <w:bookmarkEnd w:id="115"/>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2C93045D"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1816DC9"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2C6444" w:rsidRPr="00171D15">
        <w:rPr>
          <w:rFonts w:ascii="Times New Roman" w:hAnsi="Times New Roman" w:cs="Times New Roman"/>
          <w:sz w:val="24"/>
          <w:szCs w:val="24"/>
          <w:lang w:val="lt-LT"/>
        </w:rPr>
        <w:t>perkančiosios 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46861593"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perkančiosios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6DE158B3"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kaina perkančiajai 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F5BFFAC"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perkančioji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1BBCB449" w:rsidR="00E6583D" w:rsidRPr="00171D1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eastAsia="Arial" w:hAnsi="Times New Roman" w:cs="Times New Roman"/>
          <w:sz w:val="24"/>
          <w:szCs w:val="24"/>
          <w:lang w:val="lt-LT"/>
        </w:rPr>
        <w:t>Perkančioji 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6" w:name="_Ref40443104"/>
      <w:bookmarkStart w:id="117" w:name="_Toc48053180"/>
      <w:bookmarkStart w:id="118" w:name="_Toc126263066"/>
      <w:r w:rsidRPr="00171D15">
        <w:rPr>
          <w:rFonts w:ascii="Times New Roman" w:hAnsi="Times New Roman" w:cs="Times New Roman"/>
          <w:color w:val="auto"/>
          <w:sz w:val="24"/>
          <w:szCs w:val="24"/>
          <w:lang w:val="lt-LT"/>
        </w:rPr>
        <w:t>Pasiūlymų eilė ir laimėtojo nustatymas</w:t>
      </w:r>
      <w:bookmarkEnd w:id="116"/>
      <w:bookmarkEnd w:id="117"/>
      <w:bookmarkEnd w:id="118"/>
    </w:p>
    <w:p w14:paraId="6D9C58F7" w14:textId="6FEEF303"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Išnagrinėjusi, įvertinusi ir palyginusi pateiktus pasiūlymus, perkančioji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D4644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w:t>
      </w:r>
      <w:r w:rsidRPr="00171D15">
        <w:rPr>
          <w:rFonts w:ascii="Times New Roman" w:hAnsi="Times New Roman" w:cs="Times New Roman"/>
          <w:sz w:val="24"/>
          <w:szCs w:val="24"/>
          <w:lang w:val="lt-LT"/>
        </w:rPr>
        <w:lastRenderedPageBreak/>
        <w:t xml:space="preserve">paprašyta ir jie buvo įvertinti ankstesniuose pirkimo procedūros etapuose ir ši informacija vis dar yra 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D4644F"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9" w:name="_Toc126263067"/>
      <w:bookmarkStart w:id="120" w:name="_Hlk91498524"/>
      <w:r w:rsidRPr="00171D15">
        <w:rPr>
          <w:rFonts w:ascii="Times New Roman" w:hAnsi="Times New Roman" w:cs="Times New Roman"/>
          <w:color w:val="auto"/>
          <w:sz w:val="24"/>
          <w:szCs w:val="24"/>
          <w:lang w:val="lt-LT"/>
        </w:rPr>
        <w:t>Informavimas apie pirkimo procedūrų rezultatus</w:t>
      </w:r>
      <w:bookmarkEnd w:id="119"/>
    </w:p>
    <w:bookmarkEnd w:id="120"/>
    <w:p w14:paraId="3F0A54A9" w14:textId="1698A631" w:rsidR="0053096C" w:rsidRPr="00171D1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sidR="00500015" w:rsidRPr="00171D15">
        <w:rPr>
          <w:rFonts w:ascii="Times New Roman" w:eastAsia="Arial" w:hAnsi="Times New Roman" w:cs="Times New Roman"/>
          <w:sz w:val="24"/>
          <w:szCs w:val="24"/>
          <w:lang w:val="lt-LT"/>
        </w:rPr>
        <w:t xml:space="preserve">Perkančioji 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5491561D"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1" w:name="_Ref39425999"/>
      <w:bookmarkStart w:id="122" w:name="_Ref39426005"/>
      <w:bookmarkStart w:id="123" w:name="_Toc48053182"/>
      <w:bookmarkStart w:id="124" w:name="_Toc126263068"/>
      <w:r w:rsidRPr="00171D15">
        <w:rPr>
          <w:rFonts w:ascii="Times New Roman" w:hAnsi="Times New Roman" w:cs="Times New Roman"/>
          <w:color w:val="auto"/>
          <w:sz w:val="24"/>
          <w:szCs w:val="24"/>
          <w:lang w:val="lt-LT"/>
        </w:rPr>
        <w:t>Sutarties sudarymas</w:t>
      </w:r>
      <w:bookmarkEnd w:id="121"/>
      <w:bookmarkEnd w:id="122"/>
      <w:bookmarkEnd w:id="123"/>
      <w:bookmarkEnd w:id="124"/>
    </w:p>
    <w:p w14:paraId="4B164DAB" w14:textId="2F7666C8"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B66116" w:rsidRPr="00171D15">
        <w:rPr>
          <w:rFonts w:ascii="Times New Roman" w:hAnsi="Times New Roman" w:cs="Times New Roman"/>
          <w:sz w:val="24"/>
          <w:szCs w:val="24"/>
          <w:lang w:val="lt-LT"/>
        </w:rPr>
        <w:t xml:space="preserve">perkančioji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7458B342"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EB44112"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5" w:name="_Hlk91498650"/>
      <w:r w:rsidRPr="00171D15">
        <w:rPr>
          <w:rFonts w:ascii="Times New Roman" w:hAnsi="Times New Roman" w:cs="Times New Roman"/>
          <w:color w:val="auto"/>
          <w:sz w:val="24"/>
          <w:szCs w:val="24"/>
          <w:lang w:val="lt-LT"/>
        </w:rPr>
        <w:t xml:space="preserve"> </w:t>
      </w:r>
      <w:bookmarkStart w:id="126" w:name="_Toc126263069"/>
      <w:r w:rsidRPr="00171D15">
        <w:rPr>
          <w:rFonts w:ascii="Times New Roman" w:hAnsi="Times New Roman" w:cs="Times New Roman"/>
          <w:color w:val="auto"/>
          <w:sz w:val="24"/>
          <w:szCs w:val="24"/>
          <w:lang w:val="lt-LT"/>
        </w:rPr>
        <w:t xml:space="preserve">Teisė ginčyti </w:t>
      </w:r>
      <w:r w:rsidR="000C066D" w:rsidRPr="00171D15">
        <w:rPr>
          <w:rFonts w:ascii="Times New Roman" w:hAnsi="Times New Roman" w:cs="Times New Roman"/>
          <w:color w:val="auto"/>
          <w:sz w:val="24"/>
          <w:szCs w:val="24"/>
          <w:lang w:val="lt-LT"/>
        </w:rPr>
        <w:t xml:space="preserve">perkančiosios organizacijos veiksmus </w:t>
      </w:r>
      <w:r w:rsidR="004B6AE8" w:rsidRPr="00171D15">
        <w:rPr>
          <w:rFonts w:ascii="Times New Roman" w:hAnsi="Times New Roman" w:cs="Times New Roman"/>
          <w:color w:val="auto"/>
          <w:sz w:val="24"/>
          <w:szCs w:val="24"/>
          <w:lang w:val="lt-LT"/>
        </w:rPr>
        <w:t>ar priimtus sprendimus</w:t>
      </w:r>
      <w:bookmarkEnd w:id="126"/>
      <w:r w:rsidR="005F09F0" w:rsidRPr="00171D15">
        <w:rPr>
          <w:rFonts w:ascii="Times New Roman" w:hAnsi="Times New Roman" w:cs="Times New Roman"/>
          <w:color w:val="auto"/>
          <w:sz w:val="24"/>
          <w:szCs w:val="24"/>
          <w:lang w:val="lt-LT"/>
        </w:rPr>
        <w:tab/>
      </w:r>
      <w:bookmarkEnd w:id="125"/>
    </w:p>
    <w:p w14:paraId="4D642AA6" w14:textId="30F6C1CF"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1A44BB" w:rsidRPr="00171D15">
        <w:rPr>
          <w:rFonts w:ascii="Times New Roman" w:hAnsi="Times New Roman" w:cs="Times New Roman"/>
          <w:sz w:val="24"/>
          <w:szCs w:val="24"/>
          <w:lang w:val="lt-LT"/>
        </w:rPr>
        <w:t>perkančioji 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Pr="00171D15">
        <w:rPr>
          <w:rFonts w:ascii="Times New Roman" w:hAnsi="Times New Roman" w:cs="Times New Roman"/>
          <w:sz w:val="24"/>
          <w:szCs w:val="24"/>
          <w:lang w:val="lt-LT"/>
        </w:rPr>
        <w:t>perkančiosios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19718CF3"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95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0C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3CF4"/>
    <w:rsid w:val="00846085"/>
    <w:rsid w:val="00846563"/>
    <w:rsid w:val="008473C5"/>
    <w:rsid w:val="008477FD"/>
    <w:rsid w:val="00847DE3"/>
    <w:rsid w:val="008513E7"/>
    <w:rsid w:val="00852169"/>
    <w:rsid w:val="00852568"/>
    <w:rsid w:val="00852B48"/>
    <w:rsid w:val="00852FB7"/>
    <w:rsid w:val="00853EF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C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5FF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BD"/>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2899"/>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8A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Bodytext2TimesNewRoman105ptSpacing0pt">
    <w:name w:val="Body text (2) + Times New Roman;10;5 pt;Spacing 0 pt"/>
    <w:rsid w:val="00BD24CC"/>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Pages>
  <Words>41033</Words>
  <Characters>23389</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64294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Aušra Večerinskienė</cp:lastModifiedBy>
  <cp:revision>7</cp:revision>
  <cp:lastPrinted>2025-01-15T12:16:00Z</cp:lastPrinted>
  <dcterms:created xsi:type="dcterms:W3CDTF">2025-04-01T11:40:00Z</dcterms:created>
  <dcterms:modified xsi:type="dcterms:W3CDTF">2025-09-24T14:04:00Z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