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EE79" w14:textId="77777777" w:rsidR="00CC7ABE" w:rsidRPr="00CC7ABE" w:rsidRDefault="00CC7ABE" w:rsidP="00CC7ABE">
      <w:pPr>
        <w:ind w:firstLine="360"/>
        <w:jc w:val="right"/>
        <w:outlineLvl w:val="0"/>
        <w:rPr>
          <w:rFonts w:ascii="Calibri" w:hAnsi="Calibri" w:cs="Calibri"/>
        </w:rPr>
      </w:pPr>
      <w:r w:rsidRPr="00CC7ABE">
        <w:rPr>
          <w:rFonts w:ascii="Calibri" w:hAnsi="Calibri" w:cs="Calibri"/>
        </w:rPr>
        <w:t>Pirkimo sąlygų 2 priedas</w:t>
      </w:r>
    </w:p>
    <w:p w14:paraId="5B76722B" w14:textId="77777777" w:rsidR="00C92DD7" w:rsidRDefault="00C92DD7" w:rsidP="00F32610">
      <w:pPr>
        <w:ind w:firstLine="360"/>
        <w:jc w:val="center"/>
        <w:outlineLvl w:val="0"/>
        <w:rPr>
          <w:rFonts w:ascii="Calibri" w:hAnsi="Calibri" w:cs="Calibri"/>
          <w:b/>
          <w:bCs/>
        </w:rPr>
      </w:pPr>
    </w:p>
    <w:p w14:paraId="6A06D022" w14:textId="77777777" w:rsidR="000748B0" w:rsidRPr="0003673F" w:rsidRDefault="00CC7ABE" w:rsidP="00F32610">
      <w:pPr>
        <w:ind w:firstLine="360"/>
        <w:jc w:val="center"/>
        <w:outlineLvl w:val="0"/>
        <w:rPr>
          <w:rFonts w:ascii="Calibri" w:hAnsi="Calibri" w:cs="Calibri"/>
          <w:b/>
          <w:bCs/>
        </w:rPr>
      </w:pPr>
      <w:r>
        <w:rPr>
          <w:rFonts w:ascii="Calibri" w:hAnsi="Calibri" w:cs="Calibri"/>
          <w:b/>
          <w:bCs/>
        </w:rPr>
        <w:t>Techninė specifikacija</w:t>
      </w:r>
    </w:p>
    <w:p w14:paraId="226B9380" w14:textId="77777777" w:rsidR="004E51B1" w:rsidRPr="0003673F" w:rsidRDefault="004E51B1">
      <w:pPr>
        <w:rPr>
          <w:rFonts w:ascii="Calibri" w:hAnsi="Calibri" w:cs="Calibri"/>
          <w:b/>
          <w:bCs/>
        </w:rPr>
      </w:pPr>
    </w:p>
    <w:p w14:paraId="1406659A" w14:textId="77777777" w:rsidR="00A05491" w:rsidRPr="0003673F" w:rsidRDefault="004E51B1" w:rsidP="009C01A5">
      <w:pPr>
        <w:pStyle w:val="Sraopastraipa1"/>
        <w:numPr>
          <w:ilvl w:val="0"/>
          <w:numId w:val="1"/>
        </w:numPr>
        <w:jc w:val="both"/>
        <w:rPr>
          <w:rFonts w:ascii="Calibri" w:hAnsi="Calibri" w:cs="Calibri"/>
        </w:rPr>
      </w:pPr>
      <w:r w:rsidRPr="0003673F">
        <w:rPr>
          <w:rFonts w:ascii="Calibri" w:hAnsi="Calibri" w:cs="Calibri"/>
        </w:rPr>
        <w:t xml:space="preserve">Tiekėjas </w:t>
      </w:r>
      <w:r w:rsidR="00A05491" w:rsidRPr="0003673F">
        <w:rPr>
          <w:rFonts w:ascii="Calibri" w:hAnsi="Calibri" w:cs="Calibri"/>
        </w:rPr>
        <w:t>įsipareigoja atlikti</w:t>
      </w:r>
      <w:r w:rsidRPr="0003673F">
        <w:rPr>
          <w:rFonts w:ascii="Calibri" w:hAnsi="Calibri" w:cs="Calibri"/>
        </w:rPr>
        <w:t xml:space="preserve"> visus reikiamus </w:t>
      </w:r>
      <w:r w:rsidR="002F636B" w:rsidRPr="0003673F">
        <w:rPr>
          <w:rFonts w:ascii="Calibri" w:hAnsi="Calibri" w:cs="Calibri"/>
        </w:rPr>
        <w:t xml:space="preserve">VšĮ Antakalnio poliklinikos informacinės sistemos Med.I.S </w:t>
      </w:r>
      <w:r w:rsidR="000748B0" w:rsidRPr="0003673F">
        <w:rPr>
          <w:rFonts w:ascii="Calibri" w:hAnsi="Calibri" w:cs="Calibri"/>
        </w:rPr>
        <w:t xml:space="preserve">(toliau </w:t>
      </w:r>
      <w:r w:rsidR="002F636B" w:rsidRPr="0003673F">
        <w:rPr>
          <w:rFonts w:ascii="Calibri" w:hAnsi="Calibri" w:cs="Calibri"/>
        </w:rPr>
        <w:t>Med.I.S</w:t>
      </w:r>
      <w:r w:rsidR="000748B0" w:rsidRPr="0003673F">
        <w:rPr>
          <w:rFonts w:ascii="Calibri" w:hAnsi="Calibri" w:cs="Calibri"/>
        </w:rPr>
        <w:t>)</w:t>
      </w:r>
      <w:r w:rsidRPr="0003673F">
        <w:rPr>
          <w:rFonts w:ascii="Calibri" w:hAnsi="Calibri" w:cs="Calibri"/>
        </w:rPr>
        <w:t xml:space="preserve"> duomenų modelio, logikos, integracijų su </w:t>
      </w:r>
      <w:r w:rsidR="000748B0" w:rsidRPr="0003673F">
        <w:rPr>
          <w:rFonts w:ascii="Calibri" w:hAnsi="Calibri" w:cs="Calibri"/>
        </w:rPr>
        <w:t xml:space="preserve">Elektroninės sveikatos paslaugų ir bendradarbiavimo infrastruktūros informacinės sistema (toliau </w:t>
      </w:r>
      <w:r w:rsidRPr="0003673F">
        <w:rPr>
          <w:rFonts w:ascii="Calibri" w:hAnsi="Calibri" w:cs="Calibri"/>
        </w:rPr>
        <w:t>ESPBI</w:t>
      </w:r>
      <w:r w:rsidR="000748B0" w:rsidRPr="0003673F">
        <w:rPr>
          <w:rFonts w:ascii="Calibri" w:hAnsi="Calibri" w:cs="Calibri"/>
        </w:rPr>
        <w:t>)</w:t>
      </w:r>
      <w:r w:rsidRPr="0003673F">
        <w:rPr>
          <w:rFonts w:ascii="Calibri" w:hAnsi="Calibri" w:cs="Calibri"/>
        </w:rPr>
        <w:t xml:space="preserve"> IS ir </w:t>
      </w:r>
      <w:r w:rsidR="000748B0" w:rsidRPr="0003673F">
        <w:rPr>
          <w:rFonts w:ascii="Calibri" w:hAnsi="Calibri" w:cs="Calibri"/>
        </w:rPr>
        <w:t>Išankstinės pacientų registracijos informacinė sistema toliau (</w:t>
      </w:r>
      <w:r w:rsidRPr="0003673F">
        <w:rPr>
          <w:rFonts w:ascii="Calibri" w:hAnsi="Calibri" w:cs="Calibri"/>
        </w:rPr>
        <w:t>IPR IS</w:t>
      </w:r>
      <w:r w:rsidR="000748B0" w:rsidRPr="0003673F">
        <w:rPr>
          <w:rFonts w:ascii="Calibri" w:hAnsi="Calibri" w:cs="Calibri"/>
        </w:rPr>
        <w:t>)</w:t>
      </w:r>
      <w:r w:rsidRPr="0003673F">
        <w:rPr>
          <w:rFonts w:ascii="Calibri" w:hAnsi="Calibri" w:cs="Calibri"/>
        </w:rPr>
        <w:t xml:space="preserve"> bei naudotojo sąsajos pakeitimus, kad būtų įgyvendintas pilnas sinchroninių (Pacientas-Gydytojas) ir asinchroninių (Gydytojas-Gydytojas) nuotolinių konsultacijų modulio procesas naudojantis </w:t>
      </w:r>
      <w:r w:rsidR="002F636B" w:rsidRPr="0003673F">
        <w:rPr>
          <w:rFonts w:ascii="Calibri" w:hAnsi="Calibri" w:cs="Calibri"/>
        </w:rPr>
        <w:t>Med.I.S</w:t>
      </w:r>
      <w:r w:rsidRPr="0003673F">
        <w:rPr>
          <w:rFonts w:ascii="Calibri" w:hAnsi="Calibri" w:cs="Calibri"/>
        </w:rPr>
        <w:t xml:space="preserve"> naudotojo sąsaja bei užtikrinant duomenų mainus, kurie bus realizuoti ESPBI IS bei IPR IS pusėje.</w:t>
      </w:r>
    </w:p>
    <w:p w14:paraId="54747F17" w14:textId="77777777" w:rsidR="002B0D7D" w:rsidRDefault="004E51B1" w:rsidP="002B0D7D">
      <w:pPr>
        <w:pStyle w:val="Sraopastraipa1"/>
        <w:numPr>
          <w:ilvl w:val="0"/>
          <w:numId w:val="1"/>
        </w:numPr>
        <w:jc w:val="both"/>
        <w:rPr>
          <w:rFonts w:ascii="Calibri" w:hAnsi="Calibri" w:cs="Calibri"/>
        </w:rPr>
      </w:pPr>
      <w:r w:rsidRPr="0003673F">
        <w:rPr>
          <w:rFonts w:ascii="Calibri" w:hAnsi="Calibri" w:cs="Calibri"/>
        </w:rPr>
        <w:t xml:space="preserve">Įgyvendinamo Registrų centre projekto uždaviniai, funkciniai ir nefunkciniai reikalavimai detaliau aprašyti viešojo pirkimo „ESPBI IS modernizavimo, sukuriant ir įdiegiant nuotolinių konsultacijų funkcionalumus, paslaugos“ RPO dokumentuose „ESPBI IS modernizavimo, sukuriant ir įdiegiant Pacientas - Gydytojas nuotolinių (sinchroninių) konsultacijų funkcionalumus, paslaugos“ ir „ESPBI IS modernizavimo, sukuriant ir įdiegiant Gydytojas - Gydytojas nuotolinių (asinchroninių) konsultacijų funkcionalumus, paslaugos“, pagal kuriuos vykdomas atskiras viešasis pirkimas (pirkimo ID – 1865227, dokumentai pasiekiami </w:t>
      </w:r>
      <w:hyperlink r:id="rId7" w:history="1">
        <w:r w:rsidRPr="0003673F">
          <w:rPr>
            <w:rStyle w:val="Hipersaitas"/>
            <w:rFonts w:ascii="Calibri" w:hAnsi="Calibri" w:cs="Calibri"/>
          </w:rPr>
          <w:t>https://viesiejipirkimai.lt/epps/cft/prepareViewCfTWS.do?resourceId=1865227</w:t>
        </w:r>
      </w:hyperlink>
      <w:r w:rsidRPr="0003673F">
        <w:rPr>
          <w:rFonts w:ascii="Calibri" w:hAnsi="Calibri" w:cs="Calibri"/>
        </w:rPr>
        <w:t>).</w:t>
      </w:r>
    </w:p>
    <w:p w14:paraId="143C6D66" w14:textId="77777777" w:rsidR="004E51B1" w:rsidRPr="002B0D7D" w:rsidRDefault="002B0D7D" w:rsidP="002B0D7D">
      <w:pPr>
        <w:pStyle w:val="Sraopastraipa1"/>
        <w:numPr>
          <w:ilvl w:val="0"/>
          <w:numId w:val="1"/>
        </w:numPr>
        <w:jc w:val="both"/>
        <w:rPr>
          <w:rFonts w:ascii="Calibri" w:hAnsi="Calibri" w:cs="Calibri"/>
        </w:rPr>
      </w:pPr>
      <w:r w:rsidRPr="002B0D7D">
        <w:rPr>
          <w:rFonts w:ascii="Calibri" w:hAnsi="Calibri" w:cs="Calibri"/>
        </w:rPr>
        <w:t>Pirkėjas</w:t>
      </w:r>
      <w:r w:rsidR="00650BD9" w:rsidRPr="002B0D7D">
        <w:rPr>
          <w:rFonts w:ascii="Calibri" w:hAnsi="Calibri" w:cs="Calibri"/>
        </w:rPr>
        <w:t>, vadovaujantis Lietuvos Respublikos kibernetinio saugumo įstatymo 2 str. 3 punktu, yra įtraukta</w:t>
      </w:r>
      <w:r w:rsidRPr="002B0D7D">
        <w:rPr>
          <w:rFonts w:ascii="Calibri" w:hAnsi="Calibri" w:cs="Calibri"/>
        </w:rPr>
        <w:t>s</w:t>
      </w:r>
      <w:r w:rsidR="00650BD9" w:rsidRPr="002B0D7D">
        <w:rPr>
          <w:rFonts w:ascii="Calibri" w:hAnsi="Calibri" w:cs="Calibri"/>
        </w:rPr>
        <w:t xml:space="preserve"> į kibernetinio saugumo subjektų registrą kaip esminis subjektas. Tiekėjas, vadovaujantis Lietuvos Respublikos Vyriausybės 2024 m. lapkričio 6 d. nutarimo Nr. 945 redakcija </w:t>
      </w:r>
      <w:r w:rsidRPr="002B0D7D">
        <w:rPr>
          <w:rFonts w:ascii="Calibri" w:hAnsi="Calibri" w:cs="Calibri"/>
        </w:rPr>
        <w:t>„</w:t>
      </w:r>
      <w:r w:rsidR="00650BD9" w:rsidRPr="002B0D7D">
        <w:rPr>
          <w:rFonts w:ascii="Calibri" w:hAnsi="Calibri" w:cs="Calibri"/>
        </w:rPr>
        <w:t>Dėl Lietuvos Respublikos Vyriausybės 2018 m. rugpjūčio 13 d. nutarimo Nr. 818 „Dėl Lietuvos Respublikos kibernetinio saugumo įstatymo įgyvendinimo“ pakeitimo" patvirtintu kibernetinio saugumo reikalavimų aprašo (toliau - Aprašas) 33.1 punktu, privalo užtikrinti savo siūlomų paslaugų ir/ar produktų atitiktį, savo organizacijos atitiktį Apraše nustatytiems kibernetinio saugumo reikalavimams, kurie taikomi esminiams subjektams.</w:t>
      </w:r>
    </w:p>
    <w:p w14:paraId="6D3DA5F0" w14:textId="77777777" w:rsidR="004E51B1" w:rsidRPr="0003673F" w:rsidRDefault="0013617D" w:rsidP="009C01A5">
      <w:pPr>
        <w:pStyle w:val="Sraopastraipa1"/>
        <w:numPr>
          <w:ilvl w:val="0"/>
          <w:numId w:val="1"/>
        </w:numPr>
        <w:jc w:val="both"/>
        <w:rPr>
          <w:rFonts w:ascii="Calibri" w:hAnsi="Calibri" w:cs="Calibri"/>
        </w:rPr>
      </w:pPr>
      <w:r w:rsidRPr="0003673F">
        <w:rPr>
          <w:rFonts w:ascii="Calibri" w:hAnsi="Calibri" w:cs="Calibri"/>
        </w:rPr>
        <w:t xml:space="preserve">Telemedicinos funkcionalumai Pacientas-Gydytojas informacinėje sistemos Med.I.S </w:t>
      </w:r>
      <w:r w:rsidR="004E51B1" w:rsidRPr="0003673F">
        <w:rPr>
          <w:rFonts w:ascii="Calibri" w:hAnsi="Calibri" w:cs="Calibri"/>
        </w:rPr>
        <w:t>turi būti įgyvendinti derinant su ESPBI IS ir IPR IS detalizuotais pakeitimais Pacientas-Gydytojas procesui:</w:t>
      </w:r>
    </w:p>
    <w:p w14:paraId="7113D7C1" w14:textId="77777777" w:rsidR="00C573CF" w:rsidRPr="0003673F" w:rsidRDefault="00C573CF" w:rsidP="00C573CF">
      <w:pPr>
        <w:pStyle w:val="Sraopastraipa1"/>
        <w:rPr>
          <w:rFonts w:ascii="Calibri" w:hAnsi="Calibri" w:cs="Calibri"/>
        </w:rPr>
      </w:pPr>
    </w:p>
    <w:tbl>
      <w:tblPr>
        <w:tblW w:w="473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536"/>
        <w:gridCol w:w="5000"/>
      </w:tblGrid>
      <w:tr w:rsidR="009A5C28" w:rsidRPr="0003673F" w14:paraId="44AD3A84" w14:textId="77777777" w:rsidTr="009A5C28">
        <w:tc>
          <w:tcPr>
            <w:tcW w:w="314" w:type="pct"/>
            <w:shd w:val="clear" w:color="auto" w:fill="D9D9D9"/>
          </w:tcPr>
          <w:p w14:paraId="2148F2CA" w14:textId="77777777" w:rsidR="009A5C28" w:rsidRPr="0003673F" w:rsidRDefault="009A5C28" w:rsidP="00B915FB">
            <w:pPr>
              <w:spacing w:line="240" w:lineRule="auto"/>
              <w:jc w:val="center"/>
              <w:rPr>
                <w:rFonts w:ascii="Calibri" w:eastAsia="Times New Roman" w:hAnsi="Calibri" w:cs="Calibri"/>
                <w:b/>
                <w:kern w:val="0"/>
              </w:rPr>
            </w:pPr>
            <w:r w:rsidRPr="0003673F">
              <w:rPr>
                <w:rFonts w:ascii="Calibri" w:eastAsia="Times New Roman" w:hAnsi="Calibri" w:cs="Calibri"/>
                <w:b/>
                <w:kern w:val="0"/>
              </w:rPr>
              <w:t>Eil. Nr.</w:t>
            </w:r>
          </w:p>
        </w:tc>
        <w:tc>
          <w:tcPr>
            <w:tcW w:w="1941" w:type="pct"/>
            <w:shd w:val="clear" w:color="auto" w:fill="D9D9D9"/>
          </w:tcPr>
          <w:p w14:paraId="0696E39D" w14:textId="77777777" w:rsidR="009A5C28" w:rsidRPr="0003673F" w:rsidRDefault="009A5C28" w:rsidP="00B915FB">
            <w:pPr>
              <w:spacing w:line="240" w:lineRule="auto"/>
              <w:jc w:val="both"/>
              <w:rPr>
                <w:rFonts w:ascii="Calibri" w:eastAsia="Times New Roman" w:hAnsi="Calibri" w:cs="Calibri"/>
                <w:b/>
                <w:kern w:val="0"/>
              </w:rPr>
            </w:pPr>
            <w:r w:rsidRPr="0003673F">
              <w:rPr>
                <w:rFonts w:ascii="Calibri" w:eastAsia="Times New Roman" w:hAnsi="Calibri" w:cs="Calibri"/>
                <w:b/>
                <w:kern w:val="0"/>
              </w:rPr>
              <w:t>Pavadinimas</w:t>
            </w:r>
          </w:p>
        </w:tc>
        <w:tc>
          <w:tcPr>
            <w:tcW w:w="2745" w:type="pct"/>
            <w:shd w:val="clear" w:color="auto" w:fill="D9D9D9"/>
          </w:tcPr>
          <w:p w14:paraId="65A6A24C" w14:textId="77777777" w:rsidR="009A5C28" w:rsidRPr="00776C1A" w:rsidRDefault="009A5C28" w:rsidP="00B915FB">
            <w:pPr>
              <w:spacing w:line="240" w:lineRule="auto"/>
              <w:jc w:val="center"/>
              <w:rPr>
                <w:rFonts w:ascii="Calibri" w:eastAsia="Times New Roman" w:hAnsi="Calibri" w:cs="Calibri"/>
                <w:b/>
                <w:kern w:val="0"/>
              </w:rPr>
            </w:pPr>
            <w:r w:rsidRPr="0003673F">
              <w:rPr>
                <w:rFonts w:ascii="Calibri" w:eastAsia="Times New Roman" w:hAnsi="Calibri" w:cs="Calibri"/>
                <w:b/>
                <w:kern w:val="0"/>
              </w:rPr>
              <w:t>Reikalaujama parametro reikšmė</w:t>
            </w:r>
          </w:p>
        </w:tc>
      </w:tr>
      <w:tr w:rsidR="009A5C28" w:rsidRPr="0003673F" w14:paraId="63FD7146" w14:textId="77777777" w:rsidTr="009A5C28">
        <w:tc>
          <w:tcPr>
            <w:tcW w:w="314" w:type="pct"/>
          </w:tcPr>
          <w:p w14:paraId="44AAABED"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1.</w:t>
            </w:r>
          </w:p>
        </w:tc>
        <w:tc>
          <w:tcPr>
            <w:tcW w:w="1941" w:type="pct"/>
          </w:tcPr>
          <w:p w14:paraId="629271FF"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Modernizuoti Med.I.S vizitų generavimo funkcionalumą, sukuriant naujus vizito būdus, reikalingus nuotolinėms konsultacijoms.</w:t>
            </w:r>
          </w:p>
        </w:tc>
        <w:tc>
          <w:tcPr>
            <w:tcW w:w="2745" w:type="pct"/>
          </w:tcPr>
          <w:p w14:paraId="272C27BE"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200AC8E2" w14:textId="77777777" w:rsidTr="009A5C28">
        <w:tc>
          <w:tcPr>
            <w:tcW w:w="314" w:type="pct"/>
          </w:tcPr>
          <w:p w14:paraId="0CEF6EB0"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2.</w:t>
            </w:r>
          </w:p>
        </w:tc>
        <w:tc>
          <w:tcPr>
            <w:tcW w:w="1941" w:type="pct"/>
          </w:tcPr>
          <w:p w14:paraId="58760AC3"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Turi būti realizuota galimybė specialistams, kuriantiems naujus vizitų laikus nustatyti vizito būdo požymį (-ius):  </w:t>
            </w:r>
            <w:r w:rsidRPr="0003673F">
              <w:rPr>
                <w:rFonts w:ascii="Calibri" w:eastAsia="Times New Roman" w:hAnsi="Calibri" w:cs="Calibri"/>
                <w:kern w:val="0"/>
              </w:rPr>
              <w:br/>
              <w:t>1.nuotolinis: vaizdo skambutis/ telefonas</w:t>
            </w:r>
          </w:p>
          <w:p w14:paraId="4387B6DA"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2.nuotolinis: vaizdo skambutis; </w:t>
            </w:r>
          </w:p>
          <w:p w14:paraId="487EA522"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3.nuotolinis: telefonas</w:t>
            </w:r>
          </w:p>
        </w:tc>
        <w:tc>
          <w:tcPr>
            <w:tcW w:w="2745" w:type="pct"/>
          </w:tcPr>
          <w:p w14:paraId="3D91DE52"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7A9A4872" w14:textId="77777777" w:rsidTr="009A5C28">
        <w:tc>
          <w:tcPr>
            <w:tcW w:w="314" w:type="pct"/>
          </w:tcPr>
          <w:p w14:paraId="58C93874"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3.</w:t>
            </w:r>
          </w:p>
        </w:tc>
        <w:tc>
          <w:tcPr>
            <w:tcW w:w="1941" w:type="pct"/>
          </w:tcPr>
          <w:p w14:paraId="3A879661"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Personalui sukurta galimybė generuoti vizitus, nurodant, kokiu būdu bus vykdoma konsultacija (vaizdo skambutis ar telefoninis skambutis), užregistruoti pacientus nuotolinėms konsultacijoms, </w:t>
            </w:r>
            <w:r w:rsidRPr="0003673F">
              <w:rPr>
                <w:rFonts w:ascii="Calibri" w:eastAsia="Times New Roman" w:hAnsi="Calibri" w:cs="Calibri"/>
                <w:kern w:val="0"/>
              </w:rPr>
              <w:lastRenderedPageBreak/>
              <w:t>peržiūrėti užsiregistravusių pacientų informaciją)</w:t>
            </w:r>
          </w:p>
        </w:tc>
        <w:tc>
          <w:tcPr>
            <w:tcW w:w="2745" w:type="pct"/>
          </w:tcPr>
          <w:p w14:paraId="7EA0D1B7"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lastRenderedPageBreak/>
              <w:t>Būtina</w:t>
            </w:r>
          </w:p>
        </w:tc>
      </w:tr>
      <w:tr w:rsidR="009A5C28" w:rsidRPr="0003673F" w14:paraId="1A1C8B1C" w14:textId="77777777" w:rsidTr="009A5C28">
        <w:tc>
          <w:tcPr>
            <w:tcW w:w="314" w:type="pct"/>
          </w:tcPr>
          <w:p w14:paraId="0BDA3E12"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4.</w:t>
            </w:r>
          </w:p>
        </w:tc>
        <w:tc>
          <w:tcPr>
            <w:tcW w:w="1941" w:type="pct"/>
          </w:tcPr>
          <w:p w14:paraId="4E8BE75E"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Modernizuoti Med.I.S nuotolinių vizitų paieškos ir paciento registracijos procesus, užtikrinant vizito būdo pasirinkimą ir privalomų duomenų pateikimą.</w:t>
            </w:r>
          </w:p>
          <w:p w14:paraId="6837EF24" w14:textId="77777777" w:rsidR="009A5C28" w:rsidRPr="0003673F" w:rsidRDefault="009A5C28" w:rsidP="00B915FB">
            <w:pPr>
              <w:spacing w:line="240" w:lineRule="auto"/>
              <w:jc w:val="both"/>
              <w:rPr>
                <w:rFonts w:ascii="Calibri" w:eastAsia="Times New Roman" w:hAnsi="Calibri" w:cs="Calibri"/>
                <w:kern w:val="0"/>
              </w:rPr>
            </w:pPr>
          </w:p>
        </w:tc>
        <w:tc>
          <w:tcPr>
            <w:tcW w:w="2745" w:type="pct"/>
          </w:tcPr>
          <w:p w14:paraId="44DE2ACB"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7173E480" w14:textId="77777777" w:rsidTr="009A5C28">
        <w:tc>
          <w:tcPr>
            <w:tcW w:w="314" w:type="pct"/>
          </w:tcPr>
          <w:p w14:paraId="54117116"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5.</w:t>
            </w:r>
          </w:p>
        </w:tc>
        <w:tc>
          <w:tcPr>
            <w:tcW w:w="1941" w:type="pct"/>
          </w:tcPr>
          <w:p w14:paraId="3C2C3082"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Turintis teisę personalas turi turėti galimybę, bet kuriuo metu, dar neprasidėjus konsultacijai, ją atšaukti (nukreipimas į IPR IS).</w:t>
            </w:r>
          </w:p>
        </w:tc>
        <w:tc>
          <w:tcPr>
            <w:tcW w:w="2745" w:type="pct"/>
          </w:tcPr>
          <w:p w14:paraId="064DCB10"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61267377" w14:textId="77777777" w:rsidTr="009A5C28">
        <w:tc>
          <w:tcPr>
            <w:tcW w:w="314" w:type="pct"/>
          </w:tcPr>
          <w:p w14:paraId="0611EB7A" w14:textId="77777777" w:rsidR="009A5C28" w:rsidRPr="0003673F" w:rsidRDefault="009A5C28" w:rsidP="00B915FB">
            <w:pPr>
              <w:spacing w:line="240" w:lineRule="auto"/>
              <w:rPr>
                <w:rFonts w:ascii="Calibri" w:eastAsia="Times New Roman" w:hAnsi="Calibri" w:cs="Calibri"/>
                <w:kern w:val="0"/>
              </w:rPr>
            </w:pPr>
          </w:p>
        </w:tc>
        <w:tc>
          <w:tcPr>
            <w:tcW w:w="1941" w:type="pct"/>
          </w:tcPr>
          <w:p w14:paraId="78836D3A"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Įgyvendinti Med.I.S duomenų apsikeitimo pakeitimus, apimančius nuotolinės konsultacijos nuorodos ir kitos aktualios informacijos perdavimą į IPR IS arba jos pasiėmimą.</w:t>
            </w:r>
          </w:p>
          <w:p w14:paraId="650235F7" w14:textId="77777777" w:rsidR="009A5C28" w:rsidRPr="0003673F" w:rsidRDefault="009A5C28" w:rsidP="00B915FB">
            <w:pPr>
              <w:spacing w:line="240" w:lineRule="auto"/>
              <w:jc w:val="both"/>
              <w:rPr>
                <w:rFonts w:ascii="Calibri" w:eastAsia="Times New Roman" w:hAnsi="Calibri" w:cs="Calibri"/>
                <w:kern w:val="0"/>
              </w:rPr>
            </w:pPr>
          </w:p>
        </w:tc>
        <w:tc>
          <w:tcPr>
            <w:tcW w:w="2745" w:type="pct"/>
          </w:tcPr>
          <w:p w14:paraId="20DD3427"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3B76B0DC" w14:textId="77777777" w:rsidTr="009A5C28">
        <w:tc>
          <w:tcPr>
            <w:tcW w:w="314" w:type="pct"/>
          </w:tcPr>
          <w:p w14:paraId="1B287805"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6.</w:t>
            </w:r>
          </w:p>
        </w:tc>
        <w:tc>
          <w:tcPr>
            <w:tcW w:w="1941" w:type="pct"/>
          </w:tcPr>
          <w:p w14:paraId="7A911ED8"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Sukurti Med.I.S naujus informacinių pranešimų šablonus, skirtus nuotolinėms konsultacijoms.</w:t>
            </w:r>
          </w:p>
          <w:p w14:paraId="2C594C2A" w14:textId="77777777" w:rsidR="009A5C28" w:rsidRPr="0003673F" w:rsidRDefault="009A5C28" w:rsidP="00B915FB">
            <w:pPr>
              <w:spacing w:line="240" w:lineRule="auto"/>
              <w:jc w:val="both"/>
              <w:rPr>
                <w:rFonts w:ascii="Calibri" w:eastAsia="Times New Roman" w:hAnsi="Calibri" w:cs="Calibri"/>
                <w:kern w:val="0"/>
              </w:rPr>
            </w:pPr>
          </w:p>
        </w:tc>
        <w:tc>
          <w:tcPr>
            <w:tcW w:w="2745" w:type="pct"/>
          </w:tcPr>
          <w:p w14:paraId="78CBBF4C"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45E9DEB8" w14:textId="77777777" w:rsidTr="009A5C28">
        <w:tc>
          <w:tcPr>
            <w:tcW w:w="314" w:type="pct"/>
          </w:tcPr>
          <w:p w14:paraId="536BB147"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7.</w:t>
            </w:r>
          </w:p>
        </w:tc>
        <w:tc>
          <w:tcPr>
            <w:tcW w:w="1941" w:type="pct"/>
          </w:tcPr>
          <w:p w14:paraId="657CC3F6"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Modernizuoti Med.I.S paciento apsilankymo (Encounter) formą, pritaikant ją nuotolinių pacientas - gydytojas konsultacijų poreikiams.</w:t>
            </w:r>
          </w:p>
          <w:p w14:paraId="7E76A608" w14:textId="77777777" w:rsidR="009A5C28" w:rsidRPr="0003673F" w:rsidRDefault="009A5C28" w:rsidP="00B915FB">
            <w:pPr>
              <w:spacing w:line="240" w:lineRule="auto"/>
              <w:jc w:val="both"/>
              <w:rPr>
                <w:rFonts w:ascii="Calibri" w:eastAsia="Times New Roman" w:hAnsi="Calibri" w:cs="Calibri"/>
                <w:kern w:val="0"/>
              </w:rPr>
            </w:pPr>
          </w:p>
        </w:tc>
        <w:tc>
          <w:tcPr>
            <w:tcW w:w="2745" w:type="pct"/>
          </w:tcPr>
          <w:p w14:paraId="28CC6FCD"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6E803BBC" w14:textId="77777777" w:rsidTr="009A5C28">
        <w:tc>
          <w:tcPr>
            <w:tcW w:w="314" w:type="pct"/>
          </w:tcPr>
          <w:p w14:paraId="38120B1E"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8.</w:t>
            </w:r>
          </w:p>
        </w:tc>
        <w:tc>
          <w:tcPr>
            <w:tcW w:w="1941" w:type="pct"/>
          </w:tcPr>
          <w:p w14:paraId="2741424F"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Įgyvendinti prisijungimo į nuotolinę konsultaciją funkcionalumą Med.I.S sistemoje. Funkcionalumas leidžiantis gydytojui matyti pacientų registracijų tipą „nuotolinis video skambutis“. Tokių atveju gydytojas turi galimybė pasirinkti funkcinį mygtuką, kurio pagalba yra iškviečiama video ryšio su pacientu komunikavimo programa, kuri automatiškai pradeda ryšio seansą su konsultuojamuoju pacientu.</w:t>
            </w:r>
          </w:p>
          <w:p w14:paraId="0D99A453"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Jei paciento vizito registracijos tipas yra „nuotolis telefono skambutis“, registracijų sąraše gydytojas aiškiai mato paciento kontaktinį telefono numerį.</w:t>
            </w:r>
          </w:p>
          <w:p w14:paraId="5A41AC8A" w14:textId="77777777" w:rsidR="009A5C28" w:rsidRPr="0003673F" w:rsidRDefault="009A5C28" w:rsidP="00B915FB">
            <w:pPr>
              <w:spacing w:line="240" w:lineRule="auto"/>
              <w:jc w:val="both"/>
              <w:rPr>
                <w:rFonts w:ascii="Calibri" w:eastAsia="Times New Roman" w:hAnsi="Calibri" w:cs="Calibri"/>
                <w:kern w:val="0"/>
              </w:rPr>
            </w:pPr>
          </w:p>
          <w:p w14:paraId="2485004D"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Video ryšio su pacientu komunikavimo programos sukūrimas nėra šios sutarties objektas. Vykdant sutartį bus panaudojama projekto „ESPBI IS modernizavimo, sukuriant ir įdiegiant nuotolinių konsultacijų </w:t>
            </w:r>
            <w:r w:rsidRPr="0003673F">
              <w:rPr>
                <w:rFonts w:ascii="Calibri" w:eastAsia="Times New Roman" w:hAnsi="Calibri" w:cs="Calibri"/>
                <w:kern w:val="0"/>
              </w:rPr>
              <w:lastRenderedPageBreak/>
              <w:t>funkcionalumus, paslaugos“ metu sukurtas programinis produktas.</w:t>
            </w:r>
          </w:p>
        </w:tc>
        <w:tc>
          <w:tcPr>
            <w:tcW w:w="2745" w:type="pct"/>
          </w:tcPr>
          <w:p w14:paraId="1D695F78"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lastRenderedPageBreak/>
              <w:t>Būtina</w:t>
            </w:r>
          </w:p>
        </w:tc>
      </w:tr>
      <w:tr w:rsidR="009A5C28" w:rsidRPr="0003673F" w14:paraId="67DF8EE0" w14:textId="77777777" w:rsidTr="009A5C28">
        <w:tc>
          <w:tcPr>
            <w:tcW w:w="314" w:type="pct"/>
          </w:tcPr>
          <w:p w14:paraId="48807D87"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9.</w:t>
            </w:r>
          </w:p>
        </w:tc>
        <w:tc>
          <w:tcPr>
            <w:tcW w:w="1941" w:type="pct"/>
          </w:tcPr>
          <w:p w14:paraId="045C82FB"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Įgyvendinti duomenų perdavimo į ESPBI IS ir jų pasiėmimo funkcionalumo pakeitimus, susijusius su nuotolinių pacientas - gydytojas konsultacijų vykdymo procesu.</w:t>
            </w:r>
          </w:p>
          <w:p w14:paraId="6C198FFA" w14:textId="77777777" w:rsidR="009A5C28" w:rsidRPr="0003673F" w:rsidRDefault="009A5C28" w:rsidP="00B915FB">
            <w:pPr>
              <w:spacing w:line="240" w:lineRule="auto"/>
              <w:jc w:val="both"/>
              <w:rPr>
                <w:rFonts w:ascii="Calibri" w:eastAsia="Times New Roman" w:hAnsi="Calibri" w:cs="Calibri"/>
                <w:kern w:val="0"/>
              </w:rPr>
            </w:pPr>
          </w:p>
        </w:tc>
        <w:tc>
          <w:tcPr>
            <w:tcW w:w="2745" w:type="pct"/>
          </w:tcPr>
          <w:p w14:paraId="2BB55DE3"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5A2A053C" w14:textId="77777777" w:rsidTr="009A5C28">
        <w:tc>
          <w:tcPr>
            <w:tcW w:w="314" w:type="pct"/>
          </w:tcPr>
          <w:p w14:paraId="0679172C"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10.</w:t>
            </w:r>
          </w:p>
        </w:tc>
        <w:tc>
          <w:tcPr>
            <w:tcW w:w="1941" w:type="pct"/>
          </w:tcPr>
          <w:p w14:paraId="6E7AA6C2"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Sutrikus sistemų darbui, sistemos naudotojams turi būti pateikiami atitinkami pranešimai.</w:t>
            </w:r>
          </w:p>
        </w:tc>
        <w:tc>
          <w:tcPr>
            <w:tcW w:w="2745" w:type="pct"/>
          </w:tcPr>
          <w:p w14:paraId="725C4E05"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bl>
    <w:p w14:paraId="1917AC89" w14:textId="77777777" w:rsidR="00A05491" w:rsidRPr="0003673F" w:rsidRDefault="00A05491" w:rsidP="00C573CF">
      <w:pPr>
        <w:pStyle w:val="Sraopastraipa1"/>
        <w:rPr>
          <w:rFonts w:ascii="Calibri" w:hAnsi="Calibri" w:cs="Calibri"/>
        </w:rPr>
      </w:pPr>
    </w:p>
    <w:p w14:paraId="3C42C02A" w14:textId="77777777" w:rsidR="004E51B1" w:rsidRPr="0003673F" w:rsidRDefault="0013617D" w:rsidP="009C01A5">
      <w:pPr>
        <w:pStyle w:val="Sraopastraipa1"/>
        <w:numPr>
          <w:ilvl w:val="0"/>
          <w:numId w:val="1"/>
        </w:numPr>
        <w:jc w:val="both"/>
        <w:rPr>
          <w:rFonts w:ascii="Calibri" w:hAnsi="Calibri" w:cs="Calibri"/>
        </w:rPr>
      </w:pPr>
      <w:r w:rsidRPr="0003673F">
        <w:rPr>
          <w:rFonts w:ascii="Calibri" w:hAnsi="Calibri" w:cs="Calibri"/>
        </w:rPr>
        <w:t>Telemedicinos funkcionalumai Gydytojas-Gydytojas</w:t>
      </w:r>
      <w:r w:rsidR="00A42012" w:rsidRPr="0003673F">
        <w:rPr>
          <w:rFonts w:ascii="Calibri" w:hAnsi="Calibri" w:cs="Calibri"/>
        </w:rPr>
        <w:t xml:space="preserve"> leis šeimos gydytojui konsultuotis dėl paciento būklės su gydytoju specialistu ar gydytojui specialistui su aukštesnio lygio gydytoju, perduodant medicininius dokumentus ir vaizdus.</w:t>
      </w:r>
      <w:r w:rsidRPr="0003673F">
        <w:rPr>
          <w:rFonts w:ascii="Calibri" w:hAnsi="Calibri" w:cs="Calibri"/>
        </w:rPr>
        <w:t xml:space="preserve"> </w:t>
      </w:r>
      <w:r w:rsidR="00A42012" w:rsidRPr="0003673F">
        <w:rPr>
          <w:rFonts w:ascii="Calibri" w:hAnsi="Calibri" w:cs="Calibri"/>
        </w:rPr>
        <w:t>Funkcionalumai i</w:t>
      </w:r>
      <w:r w:rsidRPr="0003673F">
        <w:rPr>
          <w:rFonts w:ascii="Calibri" w:hAnsi="Calibri" w:cs="Calibri"/>
        </w:rPr>
        <w:t xml:space="preserve">nformacinėje sistemos Med.I.S turi būti įgyvendinti </w:t>
      </w:r>
      <w:r w:rsidR="004E51B1" w:rsidRPr="0003673F">
        <w:rPr>
          <w:rFonts w:ascii="Calibri" w:hAnsi="Calibri" w:cs="Calibri"/>
        </w:rPr>
        <w:t>derinant su ESPBI IS detalizuotais pakeitimais Gydytojas-Gydytojas procesui:</w:t>
      </w:r>
      <w:r w:rsidR="004E66F8" w:rsidRPr="0003673F">
        <w:rPr>
          <w:rFonts w:ascii="Calibri" w:hAnsi="Calibri" w:cs="Calibri"/>
        </w:rPr>
        <w:br/>
      </w:r>
    </w:p>
    <w:tbl>
      <w:tblPr>
        <w:tblW w:w="474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536"/>
        <w:gridCol w:w="5033"/>
      </w:tblGrid>
      <w:tr w:rsidR="009A5C28" w:rsidRPr="0003673F" w14:paraId="2EAA5F0B" w14:textId="77777777" w:rsidTr="009A5C28">
        <w:tc>
          <w:tcPr>
            <w:tcW w:w="313" w:type="pct"/>
            <w:shd w:val="clear" w:color="auto" w:fill="D9D9D9"/>
          </w:tcPr>
          <w:p w14:paraId="67D2CE2B" w14:textId="77777777" w:rsidR="009A5C28" w:rsidRPr="0003673F" w:rsidRDefault="009A5C28" w:rsidP="00880149">
            <w:pPr>
              <w:spacing w:line="240" w:lineRule="auto"/>
              <w:jc w:val="center"/>
              <w:rPr>
                <w:rFonts w:ascii="Calibri" w:eastAsia="Times New Roman" w:hAnsi="Calibri" w:cs="Calibri"/>
                <w:b/>
                <w:kern w:val="0"/>
              </w:rPr>
            </w:pPr>
            <w:r w:rsidRPr="0003673F">
              <w:rPr>
                <w:rFonts w:ascii="Calibri" w:eastAsia="Times New Roman" w:hAnsi="Calibri" w:cs="Calibri"/>
                <w:b/>
                <w:kern w:val="0"/>
              </w:rPr>
              <w:t>Eil. Nr.</w:t>
            </w:r>
          </w:p>
        </w:tc>
        <w:tc>
          <w:tcPr>
            <w:tcW w:w="1934" w:type="pct"/>
            <w:shd w:val="clear" w:color="auto" w:fill="D9D9D9"/>
          </w:tcPr>
          <w:p w14:paraId="1D3C2954" w14:textId="77777777" w:rsidR="009A5C28" w:rsidRPr="0003673F" w:rsidRDefault="009A5C28" w:rsidP="009C01A5">
            <w:pPr>
              <w:spacing w:line="240" w:lineRule="auto"/>
              <w:jc w:val="both"/>
              <w:rPr>
                <w:rFonts w:ascii="Calibri" w:eastAsia="Times New Roman" w:hAnsi="Calibri" w:cs="Calibri"/>
                <w:b/>
                <w:kern w:val="0"/>
              </w:rPr>
            </w:pPr>
            <w:r w:rsidRPr="0003673F">
              <w:rPr>
                <w:rFonts w:ascii="Calibri" w:eastAsia="Times New Roman" w:hAnsi="Calibri" w:cs="Calibri"/>
                <w:b/>
                <w:kern w:val="0"/>
              </w:rPr>
              <w:t>Pavadinimas</w:t>
            </w:r>
          </w:p>
        </w:tc>
        <w:tc>
          <w:tcPr>
            <w:tcW w:w="2753" w:type="pct"/>
            <w:shd w:val="clear" w:color="auto" w:fill="D9D9D9"/>
          </w:tcPr>
          <w:p w14:paraId="280A4FF6" w14:textId="77777777" w:rsidR="009A5C28" w:rsidRPr="0003673F" w:rsidRDefault="009A5C28" w:rsidP="00880149">
            <w:pPr>
              <w:spacing w:line="240" w:lineRule="auto"/>
              <w:jc w:val="center"/>
              <w:rPr>
                <w:rFonts w:ascii="Calibri" w:eastAsia="Times New Roman" w:hAnsi="Calibri" w:cs="Calibri"/>
                <w:b/>
                <w:kern w:val="0"/>
              </w:rPr>
            </w:pPr>
            <w:r w:rsidRPr="0003673F">
              <w:rPr>
                <w:rFonts w:ascii="Calibri" w:eastAsia="Times New Roman" w:hAnsi="Calibri" w:cs="Calibri"/>
                <w:b/>
                <w:kern w:val="0"/>
              </w:rPr>
              <w:t>Reikalaujama parametro reikšmė</w:t>
            </w:r>
          </w:p>
        </w:tc>
      </w:tr>
      <w:tr w:rsidR="009A5C28" w:rsidRPr="0003673F" w14:paraId="38A04329" w14:textId="77777777" w:rsidTr="009A5C28">
        <w:tc>
          <w:tcPr>
            <w:tcW w:w="313" w:type="pct"/>
          </w:tcPr>
          <w:p w14:paraId="590CF832"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1.</w:t>
            </w:r>
          </w:p>
        </w:tc>
        <w:tc>
          <w:tcPr>
            <w:tcW w:w="1934" w:type="pct"/>
          </w:tcPr>
          <w:p w14:paraId="619A6FC7"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Modernizuoti Med.I.S siuntimo formą pritaikant ją asinchroninių konsultacijų poreikiams. (Sveikatos priežiūros specialistui turi būti sudaryta galimybė suformuoti siuntimą nuotolinei asinchroninei kito sveikatos priežiūros specialisto konsultacijai. Šiam funkcionalumui įgyvendinti turi būti sukurtas naujas E027 formos tipas.)</w:t>
            </w:r>
          </w:p>
          <w:p w14:paraId="7CBF086B" w14:textId="77777777" w:rsidR="009A5C28" w:rsidRPr="0003673F" w:rsidRDefault="009A5C28" w:rsidP="009C01A5">
            <w:pPr>
              <w:spacing w:line="240" w:lineRule="auto"/>
              <w:jc w:val="both"/>
              <w:rPr>
                <w:rFonts w:ascii="Calibri" w:eastAsia="Times New Roman" w:hAnsi="Calibri" w:cs="Calibri"/>
                <w:kern w:val="0"/>
              </w:rPr>
            </w:pPr>
          </w:p>
        </w:tc>
        <w:tc>
          <w:tcPr>
            <w:tcW w:w="2753" w:type="pct"/>
          </w:tcPr>
          <w:p w14:paraId="47B2FCFD"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20B50840" w14:textId="77777777" w:rsidTr="009A5C28">
        <w:tc>
          <w:tcPr>
            <w:tcW w:w="313" w:type="pct"/>
          </w:tcPr>
          <w:p w14:paraId="773D6025"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2.</w:t>
            </w:r>
          </w:p>
        </w:tc>
        <w:tc>
          <w:tcPr>
            <w:tcW w:w="1934" w:type="pct"/>
          </w:tcPr>
          <w:p w14:paraId="089E6CFF"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Siuntimo formoje, be kitos privalomos informacijos apie pacientą pateikimo, turi būti galimybė: </w:t>
            </w:r>
          </w:p>
          <w:p w14:paraId="40C8285C"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1. Pasirinkti konsultuojančio Sveikatinimo veiklos specialisto profesinę kvalifikaciją  (pvz.,  Gydytojas oftalmologas,  Gydytojas dermatovenerologas);  </w:t>
            </w:r>
          </w:p>
          <w:p w14:paraId="59C13453"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2. Pasirinkti konkrečią asmens sveikatos priežiūros įstaigą, teikiančią nuotolines asinchronines gydytojas - gydytojas konsultacijas. </w:t>
            </w:r>
          </w:p>
        </w:tc>
        <w:tc>
          <w:tcPr>
            <w:tcW w:w="2753" w:type="pct"/>
          </w:tcPr>
          <w:p w14:paraId="64014B5D"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2A0B22C0" w14:textId="77777777" w:rsidTr="009A5C28">
        <w:tc>
          <w:tcPr>
            <w:tcW w:w="313" w:type="pct"/>
          </w:tcPr>
          <w:p w14:paraId="5C0A5471"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3.</w:t>
            </w:r>
          </w:p>
        </w:tc>
        <w:tc>
          <w:tcPr>
            <w:tcW w:w="1934" w:type="pct"/>
          </w:tcPr>
          <w:p w14:paraId="1356610C"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Siuntimą teikiančiai sveikatos priežiūros įstaigai sistema turi leisti pasirinkti tik tas nuotolines asinchronines konsultacijas teikiančias įstaigas, kurios yra priskirtos ESPBI informacinėje sistemoje ir kurios einamuoju metu vykdo nuotolines asinchronines konsultacijas.</w:t>
            </w:r>
          </w:p>
          <w:p w14:paraId="73D5D5B5"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lastRenderedPageBreak/>
              <w:t>Jeigu tokios konsultacijos kurioje nors  įstaigoje tuo metu yra neteikiamos, tokių įstaigų pasirinkimo meniu lange neturi būti (neturi būti galimybės jų pasirinkti.).</w:t>
            </w:r>
          </w:p>
        </w:tc>
        <w:tc>
          <w:tcPr>
            <w:tcW w:w="2753" w:type="pct"/>
          </w:tcPr>
          <w:p w14:paraId="6D74847A"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lastRenderedPageBreak/>
              <w:t>Būtina</w:t>
            </w:r>
          </w:p>
        </w:tc>
      </w:tr>
      <w:tr w:rsidR="009A5C28" w:rsidRPr="0003673F" w14:paraId="77C58B5D" w14:textId="77777777" w:rsidTr="009A5C28">
        <w:tc>
          <w:tcPr>
            <w:tcW w:w="313" w:type="pct"/>
          </w:tcPr>
          <w:p w14:paraId="0840DEEB"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4.</w:t>
            </w:r>
          </w:p>
        </w:tc>
        <w:tc>
          <w:tcPr>
            <w:tcW w:w="1934" w:type="pct"/>
          </w:tcPr>
          <w:p w14:paraId="3BB49591"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Sistema turi užtikrinti, kad formuojant nuotolinės asinchroninės konsultacijos siuntimą būtų surinkti visi konsultuojančiam specialistui reikalingi medicininiai duomenys. Tai gali būti klausimynas, medicininiai vaizdai ar nestruktūrizuoti priedai. Privalomų duomenų poreikis gali skirtis priklausomai nuo įvairių veiksnių, tokių kaip konsultuojančio specialisto profesinė kvalifikacija ar nurodoma siuntimo diagnozė, todėl visos duomenų pateikimo ir validacijos taisyklės turi būti suderintos detalios analizės ir projektavimo etapo metu. Visi konsultuojančiam specialistui būtini medicininiai duomenys turi būti pateikiami kartu su siuntimu (Forma E027).</w:t>
            </w:r>
          </w:p>
        </w:tc>
        <w:tc>
          <w:tcPr>
            <w:tcW w:w="2753" w:type="pct"/>
          </w:tcPr>
          <w:p w14:paraId="19DABE5C"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10614E75" w14:textId="77777777" w:rsidTr="009A5C28">
        <w:tc>
          <w:tcPr>
            <w:tcW w:w="313" w:type="pct"/>
          </w:tcPr>
          <w:p w14:paraId="7080549C"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5.</w:t>
            </w:r>
          </w:p>
        </w:tc>
        <w:tc>
          <w:tcPr>
            <w:tcW w:w="1934" w:type="pct"/>
          </w:tcPr>
          <w:p w14:paraId="063ADF2F"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Įgyvendinti naujus, FHIR (Fast Healthcare Interoperability Resources) principu struktūrizuotus klausimynus, su galimybe juos perduoti kartu su siuntimu. </w:t>
            </w:r>
          </w:p>
          <w:p w14:paraId="1B90C0F4" w14:textId="77777777" w:rsidR="009A5C28" w:rsidRPr="0003673F" w:rsidRDefault="009A5C28" w:rsidP="009C01A5">
            <w:pPr>
              <w:spacing w:line="240" w:lineRule="auto"/>
              <w:jc w:val="both"/>
              <w:rPr>
                <w:rFonts w:ascii="Calibri" w:eastAsia="Times New Roman" w:hAnsi="Calibri" w:cs="Calibri"/>
                <w:kern w:val="0"/>
              </w:rPr>
            </w:pPr>
          </w:p>
        </w:tc>
        <w:tc>
          <w:tcPr>
            <w:tcW w:w="2753" w:type="pct"/>
          </w:tcPr>
          <w:p w14:paraId="1B4710EF"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4D98520D" w14:textId="77777777" w:rsidTr="009A5C28">
        <w:tc>
          <w:tcPr>
            <w:tcW w:w="313" w:type="pct"/>
          </w:tcPr>
          <w:p w14:paraId="000BA9BC"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6.</w:t>
            </w:r>
          </w:p>
        </w:tc>
        <w:tc>
          <w:tcPr>
            <w:tcW w:w="1934" w:type="pct"/>
          </w:tcPr>
          <w:p w14:paraId="5A7B52DC"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Įgyvendinti Med.I.S  funkcionalumą, leidžiantį susieti medicininius vaizdus ir nestruktūrizuotus priedus su konsultacija bei perduoti juos kartu su siuntimu.</w:t>
            </w:r>
            <w:r w:rsidRPr="0003673F">
              <w:rPr>
                <w:rFonts w:ascii="Calibri" w:hAnsi="Calibri" w:cs="Calibri"/>
                <w:color w:val="000000"/>
                <w:lang w:eastAsia="lt-LT"/>
              </w:rPr>
              <w:t xml:space="preserve"> </w:t>
            </w:r>
            <w:r w:rsidRPr="0003673F">
              <w:rPr>
                <w:rFonts w:ascii="Calibri" w:eastAsia="Times New Roman" w:hAnsi="Calibri" w:cs="Calibri"/>
                <w:kern w:val="0"/>
              </w:rPr>
              <w:t>Turi būti užtikrinamas įvairių formatų failų palaikymas, įskaitant, bet neapsiribojant, JPEG, JPG, PNG, TIFF, PDF, HEIC ir kt.</w:t>
            </w:r>
          </w:p>
          <w:p w14:paraId="4826994A" w14:textId="77777777" w:rsidR="009A5C28" w:rsidRPr="0003673F" w:rsidRDefault="009A5C28" w:rsidP="009C01A5">
            <w:pPr>
              <w:spacing w:line="240" w:lineRule="auto"/>
              <w:jc w:val="both"/>
              <w:rPr>
                <w:rFonts w:ascii="Calibri" w:eastAsia="Times New Roman" w:hAnsi="Calibri" w:cs="Calibri"/>
                <w:kern w:val="0"/>
              </w:rPr>
            </w:pPr>
          </w:p>
        </w:tc>
        <w:tc>
          <w:tcPr>
            <w:tcW w:w="2753" w:type="pct"/>
          </w:tcPr>
          <w:p w14:paraId="0BD38B6B"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017C7A2B" w14:textId="77777777" w:rsidTr="009A5C28">
        <w:tc>
          <w:tcPr>
            <w:tcW w:w="313" w:type="pct"/>
          </w:tcPr>
          <w:p w14:paraId="67908FD1"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7.</w:t>
            </w:r>
          </w:p>
        </w:tc>
        <w:tc>
          <w:tcPr>
            <w:tcW w:w="1934" w:type="pct"/>
          </w:tcPr>
          <w:p w14:paraId="2FEA2FA0"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Sudaryti galimybę įkelti nestruktūrizuotas duomenų rinkmenas (failus) iš SPĮ IS Med.I.S. </w:t>
            </w:r>
          </w:p>
        </w:tc>
        <w:tc>
          <w:tcPr>
            <w:tcW w:w="2753" w:type="pct"/>
          </w:tcPr>
          <w:p w14:paraId="4631D9C7"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65A4197B" w14:textId="77777777" w:rsidTr="009A5C28">
        <w:tc>
          <w:tcPr>
            <w:tcW w:w="313" w:type="pct"/>
          </w:tcPr>
          <w:p w14:paraId="1F67730E"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8.</w:t>
            </w:r>
          </w:p>
        </w:tc>
        <w:tc>
          <w:tcPr>
            <w:tcW w:w="1934" w:type="pct"/>
          </w:tcPr>
          <w:p w14:paraId="5EB592BD"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Modernizuoti Med.I.S paciento apsilankymo (Encounter) formą, pritaikant ją nuotolinių gydytojas - gydytojas konsultacijų poreikiams.</w:t>
            </w:r>
          </w:p>
          <w:p w14:paraId="76CB39E8" w14:textId="77777777" w:rsidR="009A5C28" w:rsidRPr="0003673F" w:rsidRDefault="009A5C28" w:rsidP="009C01A5">
            <w:pPr>
              <w:spacing w:line="240" w:lineRule="auto"/>
              <w:jc w:val="both"/>
              <w:rPr>
                <w:rFonts w:ascii="Calibri" w:eastAsia="Times New Roman" w:hAnsi="Calibri" w:cs="Calibri"/>
                <w:kern w:val="0"/>
              </w:rPr>
            </w:pPr>
          </w:p>
        </w:tc>
        <w:tc>
          <w:tcPr>
            <w:tcW w:w="2753" w:type="pct"/>
          </w:tcPr>
          <w:p w14:paraId="6D796853"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4764A22B" w14:textId="77777777" w:rsidTr="009A5C28">
        <w:tc>
          <w:tcPr>
            <w:tcW w:w="313" w:type="pct"/>
          </w:tcPr>
          <w:p w14:paraId="63728216"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9.</w:t>
            </w:r>
          </w:p>
        </w:tc>
        <w:tc>
          <w:tcPr>
            <w:tcW w:w="1934" w:type="pct"/>
          </w:tcPr>
          <w:p w14:paraId="3AF5703E"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Įgalinti gautų telemedicinos siuntimų peržiūros, registravimo ir atsisakymo teikti konsultaciją funkcijas. Šiai funkcijai yra Med.I.S. informacinėje sistemoje sukuriamas gautų </w:t>
            </w:r>
            <w:r w:rsidRPr="0003673F">
              <w:rPr>
                <w:rFonts w:ascii="Calibri" w:eastAsia="Times New Roman" w:hAnsi="Calibri" w:cs="Calibri"/>
                <w:kern w:val="0"/>
              </w:rPr>
              <w:lastRenderedPageBreak/>
              <w:t>telemedicinos siuntimų registravimo žurnalas su atitinkamai įrašų požymiais.</w:t>
            </w:r>
          </w:p>
        </w:tc>
        <w:tc>
          <w:tcPr>
            <w:tcW w:w="2753" w:type="pct"/>
          </w:tcPr>
          <w:p w14:paraId="74DFC3BA"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lastRenderedPageBreak/>
              <w:t>Būtina</w:t>
            </w:r>
          </w:p>
        </w:tc>
      </w:tr>
      <w:tr w:rsidR="009A5C28" w:rsidRPr="0003673F" w14:paraId="1C15959E" w14:textId="77777777" w:rsidTr="009A5C28">
        <w:tc>
          <w:tcPr>
            <w:tcW w:w="313" w:type="pct"/>
          </w:tcPr>
          <w:p w14:paraId="7AAE1F2A"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10.</w:t>
            </w:r>
          </w:p>
        </w:tc>
        <w:tc>
          <w:tcPr>
            <w:tcW w:w="1934" w:type="pct"/>
          </w:tcPr>
          <w:p w14:paraId="04EE7C68"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Modernizuoti Med.I.S siuntimo atsakymo formą, įdiegiant standartinių atsakymų funkcionalumą.</w:t>
            </w:r>
          </w:p>
        </w:tc>
        <w:tc>
          <w:tcPr>
            <w:tcW w:w="2753" w:type="pct"/>
          </w:tcPr>
          <w:p w14:paraId="4C2755DB"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50521936" w14:textId="77777777" w:rsidTr="009A5C28">
        <w:tc>
          <w:tcPr>
            <w:tcW w:w="313" w:type="pct"/>
          </w:tcPr>
          <w:p w14:paraId="031986D3"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11.</w:t>
            </w:r>
          </w:p>
        </w:tc>
        <w:tc>
          <w:tcPr>
            <w:tcW w:w="1934" w:type="pct"/>
          </w:tcPr>
          <w:p w14:paraId="0555F784"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Modernizuoti Med.I.S pranešimų modulį, pritaikant jį asinchroninių konsultacijų poreikiams.</w:t>
            </w:r>
          </w:p>
          <w:p w14:paraId="4E053289" w14:textId="77777777" w:rsidR="009A5C28" w:rsidRPr="0003673F" w:rsidRDefault="009A5C28" w:rsidP="009C01A5">
            <w:pPr>
              <w:spacing w:line="240" w:lineRule="auto"/>
              <w:jc w:val="both"/>
              <w:rPr>
                <w:rFonts w:ascii="Calibri" w:eastAsia="Times New Roman" w:hAnsi="Calibri" w:cs="Calibri"/>
                <w:kern w:val="0"/>
              </w:rPr>
            </w:pPr>
          </w:p>
        </w:tc>
        <w:tc>
          <w:tcPr>
            <w:tcW w:w="2753" w:type="pct"/>
          </w:tcPr>
          <w:p w14:paraId="3870895A"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1DE0C885" w14:textId="77777777" w:rsidTr="009A5C28">
        <w:tc>
          <w:tcPr>
            <w:tcW w:w="313" w:type="pct"/>
          </w:tcPr>
          <w:p w14:paraId="789E0C73"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12.</w:t>
            </w:r>
          </w:p>
        </w:tc>
        <w:tc>
          <w:tcPr>
            <w:tcW w:w="1934" w:type="pct"/>
          </w:tcPr>
          <w:p w14:paraId="62507DD4"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Įgyvendinti Med.I.S duomenų perdavimo į ESPBI IS ir jų pasiėmimo funkcionalumo pakeitimus, susijusius su nuotolinių gydytojas - gydytojas konsultacijų vykdymo procesu.</w:t>
            </w:r>
          </w:p>
          <w:p w14:paraId="44F81724" w14:textId="77777777" w:rsidR="009A5C28" w:rsidRPr="0003673F" w:rsidRDefault="009A5C28" w:rsidP="009C01A5">
            <w:pPr>
              <w:spacing w:line="240" w:lineRule="auto"/>
              <w:jc w:val="both"/>
              <w:rPr>
                <w:rFonts w:ascii="Calibri" w:eastAsia="Times New Roman" w:hAnsi="Calibri" w:cs="Calibri"/>
                <w:kern w:val="0"/>
              </w:rPr>
            </w:pPr>
          </w:p>
        </w:tc>
        <w:tc>
          <w:tcPr>
            <w:tcW w:w="2753" w:type="pct"/>
          </w:tcPr>
          <w:p w14:paraId="7C9C93D8"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bl>
    <w:p w14:paraId="53796451" w14:textId="77777777" w:rsidR="004E66F8" w:rsidRPr="0003673F" w:rsidRDefault="004E66F8" w:rsidP="004E66F8">
      <w:pPr>
        <w:ind w:left="360"/>
        <w:rPr>
          <w:rFonts w:ascii="Calibri" w:hAnsi="Calibri" w:cs="Calibri"/>
        </w:rPr>
      </w:pPr>
    </w:p>
    <w:p w14:paraId="730A54A2" w14:textId="77777777" w:rsidR="00A05491" w:rsidRPr="0003673F" w:rsidRDefault="009F7315" w:rsidP="009F7315">
      <w:pPr>
        <w:pStyle w:val="Sraopastraipa1"/>
        <w:numPr>
          <w:ilvl w:val="0"/>
          <w:numId w:val="1"/>
        </w:numPr>
        <w:rPr>
          <w:rFonts w:ascii="Calibri" w:hAnsi="Calibri" w:cs="Calibri"/>
        </w:rPr>
      </w:pPr>
      <w:r w:rsidRPr="0003673F">
        <w:rPr>
          <w:rFonts w:ascii="Calibri" w:hAnsi="Calibri" w:cs="Calibri"/>
        </w:rPr>
        <w:t>Bendrieji reikalavimai</w:t>
      </w:r>
      <w:r w:rsidRPr="0003673F">
        <w:rPr>
          <w:rFonts w:ascii="Calibri" w:hAnsi="Calibri" w:cs="Calibri"/>
        </w:rPr>
        <w:br/>
      </w:r>
    </w:p>
    <w:tbl>
      <w:tblPr>
        <w:tblW w:w="48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3474"/>
        <w:gridCol w:w="5050"/>
      </w:tblGrid>
      <w:tr w:rsidR="009A5C28" w:rsidRPr="0003673F" w14:paraId="75822894" w14:textId="77777777" w:rsidTr="009A5C28">
        <w:tc>
          <w:tcPr>
            <w:tcW w:w="407" w:type="pct"/>
            <w:shd w:val="clear" w:color="auto" w:fill="D9D9D9"/>
          </w:tcPr>
          <w:p w14:paraId="6E5DC98E" w14:textId="77777777" w:rsidR="009A5C28" w:rsidRPr="0003673F" w:rsidRDefault="009A5C28" w:rsidP="00880149">
            <w:pPr>
              <w:spacing w:line="240" w:lineRule="auto"/>
              <w:jc w:val="center"/>
              <w:rPr>
                <w:rFonts w:ascii="Calibri" w:eastAsia="Times New Roman" w:hAnsi="Calibri" w:cs="Calibri"/>
                <w:b/>
                <w:kern w:val="0"/>
              </w:rPr>
            </w:pPr>
            <w:r w:rsidRPr="0003673F">
              <w:rPr>
                <w:rFonts w:ascii="Calibri" w:eastAsia="Times New Roman" w:hAnsi="Calibri" w:cs="Calibri"/>
                <w:b/>
                <w:kern w:val="0"/>
              </w:rPr>
              <w:t>Eil. Nr.</w:t>
            </w:r>
          </w:p>
        </w:tc>
        <w:tc>
          <w:tcPr>
            <w:tcW w:w="1872" w:type="pct"/>
            <w:shd w:val="clear" w:color="auto" w:fill="D9D9D9"/>
          </w:tcPr>
          <w:p w14:paraId="1F0A2C6C" w14:textId="77777777" w:rsidR="009A5C28" w:rsidRPr="0003673F" w:rsidRDefault="009A5C28" w:rsidP="009C01A5">
            <w:pPr>
              <w:spacing w:line="240" w:lineRule="auto"/>
              <w:jc w:val="both"/>
              <w:rPr>
                <w:rFonts w:ascii="Calibri" w:eastAsia="Times New Roman" w:hAnsi="Calibri" w:cs="Calibri"/>
                <w:b/>
                <w:kern w:val="0"/>
              </w:rPr>
            </w:pPr>
            <w:r w:rsidRPr="0003673F">
              <w:rPr>
                <w:rFonts w:ascii="Calibri" w:eastAsia="Times New Roman" w:hAnsi="Calibri" w:cs="Calibri"/>
                <w:b/>
                <w:kern w:val="0"/>
              </w:rPr>
              <w:t>Pavadinimas</w:t>
            </w:r>
          </w:p>
        </w:tc>
        <w:tc>
          <w:tcPr>
            <w:tcW w:w="2721" w:type="pct"/>
            <w:shd w:val="clear" w:color="auto" w:fill="D9D9D9"/>
          </w:tcPr>
          <w:p w14:paraId="6456EAFF" w14:textId="77777777" w:rsidR="009A5C28" w:rsidRPr="0003673F" w:rsidRDefault="009A5C28" w:rsidP="00880149">
            <w:pPr>
              <w:spacing w:line="240" w:lineRule="auto"/>
              <w:jc w:val="center"/>
              <w:rPr>
                <w:rFonts w:ascii="Calibri" w:eastAsia="Times New Roman" w:hAnsi="Calibri" w:cs="Calibri"/>
                <w:b/>
                <w:kern w:val="0"/>
              </w:rPr>
            </w:pPr>
            <w:r w:rsidRPr="0003673F">
              <w:rPr>
                <w:rFonts w:ascii="Calibri" w:eastAsia="Times New Roman" w:hAnsi="Calibri" w:cs="Calibri"/>
                <w:b/>
                <w:kern w:val="0"/>
              </w:rPr>
              <w:t>Reikalaujama parametro reikšmė</w:t>
            </w:r>
          </w:p>
        </w:tc>
      </w:tr>
      <w:tr w:rsidR="009A5C28" w:rsidRPr="0003673F" w14:paraId="1E0F2866" w14:textId="77777777" w:rsidTr="009A5C28">
        <w:tc>
          <w:tcPr>
            <w:tcW w:w="407" w:type="pct"/>
          </w:tcPr>
          <w:p w14:paraId="1D5B9DD8"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1.</w:t>
            </w:r>
          </w:p>
        </w:tc>
        <w:tc>
          <w:tcPr>
            <w:tcW w:w="1872" w:type="pct"/>
          </w:tcPr>
          <w:p w14:paraId="5EC3267B" w14:textId="2F8EE19C" w:rsidR="009A5C28" w:rsidRPr="0003673F" w:rsidRDefault="009A5C28" w:rsidP="009C01A5">
            <w:pPr>
              <w:spacing w:line="240" w:lineRule="auto"/>
              <w:jc w:val="both"/>
              <w:rPr>
                <w:rFonts w:ascii="Calibri" w:eastAsia="Times New Roman" w:hAnsi="Calibri" w:cs="Calibri"/>
                <w:kern w:val="0"/>
              </w:rPr>
            </w:pPr>
            <w:r w:rsidRPr="001F7E6C">
              <w:rPr>
                <w:rFonts w:ascii="Calibri" w:eastAsia="Times New Roman" w:hAnsi="Calibri" w:cs="Calibri"/>
                <w:kern w:val="0"/>
              </w:rPr>
              <w:t xml:space="preserve">Veiklos rezultatą tiekėjas įsipareigoja neatlygintinai perduoti visoms </w:t>
            </w:r>
            <w:r w:rsidR="00CA3845" w:rsidRPr="00C7103C">
              <w:rPr>
                <w:rFonts w:ascii="Calibri" w:eastAsia="Arial" w:hAnsi="Calibri" w:cs="Calibri"/>
              </w:rPr>
              <w:t>Asmens sveikatos priežiūros įstaig</w:t>
            </w:r>
            <w:r w:rsidR="00CA3845">
              <w:rPr>
                <w:rFonts w:ascii="Calibri" w:eastAsia="Arial" w:hAnsi="Calibri" w:cs="Calibri"/>
              </w:rPr>
              <w:t>oms (</w:t>
            </w:r>
            <w:r w:rsidRPr="001F7E6C">
              <w:rPr>
                <w:rFonts w:ascii="Calibri" w:eastAsia="Times New Roman" w:hAnsi="Calibri" w:cs="Calibri"/>
                <w:kern w:val="0"/>
              </w:rPr>
              <w:t>ASPĮ</w:t>
            </w:r>
            <w:r w:rsidR="00CA3845">
              <w:rPr>
                <w:rFonts w:ascii="Calibri" w:eastAsia="Times New Roman" w:hAnsi="Calibri" w:cs="Calibri"/>
                <w:kern w:val="0"/>
              </w:rPr>
              <w:t>)</w:t>
            </w:r>
            <w:r w:rsidRPr="001F7E6C">
              <w:rPr>
                <w:rFonts w:ascii="Calibri" w:eastAsia="Times New Roman" w:hAnsi="Calibri" w:cs="Calibri"/>
                <w:kern w:val="0"/>
              </w:rPr>
              <w:t>, kurios turi  įsigiję informacinės sistemos Med.I.S. naudotojų licencijas, skirtas E-sveikatos funkcionalumams vykdyti, ir turi galiojančias informacinės sistemos naujausios versijos palaikymo sutartis. Šis reikalavimas bus įtrauktas į Med.I.S. sutartį.</w:t>
            </w:r>
          </w:p>
          <w:p w14:paraId="7FA833AB"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Šis reikalavimas galioja ir į ateitį, t. y. jeigu ateityje kita ASPĮ įsigis aukščiau nurodytas atitinkamas Med.I.S. naudojimo licenciją (-jas), veiklos rezultato funkcionalumai bus įdiegti ir veiks jų Med.I.S. informacinėje sistemoje.</w:t>
            </w:r>
          </w:p>
          <w:p w14:paraId="72D3120A"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Investicijų projektas:</w:t>
            </w:r>
          </w:p>
          <w:p w14:paraId="266811A1"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NUOTOLINIŲ KONSULTACIJŲ (TELEMEDICINOS PLĖTOJIMO) PASLAUGOS DIEGIMAS ESPBI IS</w:t>
            </w:r>
            <w:r>
              <w:rPr>
                <w:rFonts w:ascii="Calibri" w:eastAsia="Times New Roman" w:hAnsi="Calibri" w:cs="Calibri"/>
                <w:kern w:val="0"/>
              </w:rPr>
              <w:t>.</w:t>
            </w:r>
          </w:p>
        </w:tc>
        <w:tc>
          <w:tcPr>
            <w:tcW w:w="2721" w:type="pct"/>
          </w:tcPr>
          <w:p w14:paraId="01791B0B"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DB63EB" w:rsidRPr="0003673F" w14:paraId="00333F66" w14:textId="77777777" w:rsidTr="00DB63EB">
        <w:tc>
          <w:tcPr>
            <w:tcW w:w="407" w:type="pct"/>
          </w:tcPr>
          <w:p w14:paraId="468D9BC2" w14:textId="77777777" w:rsidR="00DB63EB" w:rsidRPr="0003673F" w:rsidRDefault="00DB63EB" w:rsidP="00880149">
            <w:pPr>
              <w:spacing w:line="240" w:lineRule="auto"/>
              <w:rPr>
                <w:rFonts w:ascii="Calibri" w:eastAsia="Times New Roman" w:hAnsi="Calibri" w:cs="Calibri"/>
                <w:kern w:val="0"/>
              </w:rPr>
            </w:pPr>
            <w:r w:rsidRPr="0003673F">
              <w:rPr>
                <w:rFonts w:ascii="Calibri" w:eastAsia="Times New Roman" w:hAnsi="Calibri" w:cs="Calibri"/>
                <w:kern w:val="0"/>
              </w:rPr>
              <w:t>2.</w:t>
            </w:r>
          </w:p>
        </w:tc>
        <w:tc>
          <w:tcPr>
            <w:tcW w:w="1872" w:type="pct"/>
          </w:tcPr>
          <w:p w14:paraId="419D4A7D" w14:textId="77777777" w:rsidR="00DB63EB" w:rsidRPr="0003673F" w:rsidRDefault="00DB63EB"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T</w:t>
            </w:r>
            <w:r>
              <w:rPr>
                <w:rFonts w:ascii="Calibri" w:eastAsia="Times New Roman" w:hAnsi="Calibri" w:cs="Calibri"/>
                <w:kern w:val="0"/>
              </w:rPr>
              <w:t>ie</w:t>
            </w:r>
            <w:r w:rsidRPr="0003673F">
              <w:rPr>
                <w:rFonts w:ascii="Calibri" w:eastAsia="Times New Roman" w:hAnsi="Calibri" w:cs="Calibri"/>
                <w:kern w:val="0"/>
              </w:rPr>
              <w:t>kėjas turi parengti ir suderinti</w:t>
            </w:r>
            <w:r w:rsidR="00A35B0A">
              <w:rPr>
                <w:rFonts w:ascii="Calibri" w:eastAsia="Times New Roman" w:hAnsi="Calibri" w:cs="Calibri"/>
                <w:kern w:val="0"/>
              </w:rPr>
              <w:t xml:space="preserve"> su </w:t>
            </w:r>
            <w:r w:rsidR="00A03E41">
              <w:rPr>
                <w:rFonts w:ascii="Calibri" w:eastAsia="Times New Roman" w:hAnsi="Calibri" w:cs="Calibri"/>
                <w:kern w:val="0"/>
              </w:rPr>
              <w:t>Pirkėjo</w:t>
            </w:r>
            <w:r w:rsidR="00A35B0A">
              <w:rPr>
                <w:rFonts w:ascii="Calibri" w:eastAsia="Times New Roman" w:hAnsi="Calibri" w:cs="Calibri"/>
                <w:kern w:val="0"/>
              </w:rPr>
              <w:t xml:space="preserve"> atstovu</w:t>
            </w:r>
            <w:r w:rsidRPr="0003673F">
              <w:rPr>
                <w:rFonts w:ascii="Calibri" w:eastAsia="Times New Roman" w:hAnsi="Calibri" w:cs="Calibri"/>
                <w:kern w:val="0"/>
              </w:rPr>
              <w:t xml:space="preserve"> naudojimo instrukciją ir mokymų medžiagą</w:t>
            </w:r>
            <w:r w:rsidR="00A35B0A">
              <w:rPr>
                <w:rFonts w:ascii="Calibri" w:eastAsia="Times New Roman" w:hAnsi="Calibri" w:cs="Calibri"/>
                <w:kern w:val="0"/>
              </w:rPr>
              <w:t>, parengtą lietuvių kalba</w:t>
            </w:r>
            <w:r w:rsidRPr="0003673F">
              <w:rPr>
                <w:rFonts w:ascii="Calibri" w:eastAsia="Times New Roman" w:hAnsi="Calibri" w:cs="Calibri"/>
                <w:kern w:val="0"/>
              </w:rPr>
              <w:t>.</w:t>
            </w:r>
          </w:p>
        </w:tc>
        <w:tc>
          <w:tcPr>
            <w:tcW w:w="2721" w:type="pct"/>
          </w:tcPr>
          <w:p w14:paraId="4A3F79DF" w14:textId="77777777" w:rsidR="00DB63EB" w:rsidRPr="0003673F" w:rsidRDefault="00DB63EB" w:rsidP="00DB63EB">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6B536826" w14:textId="77777777" w:rsidTr="009A5C28">
        <w:tc>
          <w:tcPr>
            <w:tcW w:w="407" w:type="pct"/>
          </w:tcPr>
          <w:p w14:paraId="4913E84C"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3.</w:t>
            </w:r>
          </w:p>
        </w:tc>
        <w:tc>
          <w:tcPr>
            <w:tcW w:w="1872" w:type="pct"/>
          </w:tcPr>
          <w:p w14:paraId="1BC386F3"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Suteikti ne trumpesnę kaip 12 mėnesių trukmės garantinę priežiūrą</w:t>
            </w:r>
            <w:r>
              <w:rPr>
                <w:rFonts w:ascii="Calibri" w:eastAsia="Times New Roman" w:hAnsi="Calibri" w:cs="Calibri"/>
                <w:kern w:val="0"/>
              </w:rPr>
              <w:t xml:space="preserve"> nuo priėmimo – perdavimo akto pasirašymo dienos</w:t>
            </w:r>
          </w:p>
        </w:tc>
        <w:tc>
          <w:tcPr>
            <w:tcW w:w="2721" w:type="pct"/>
          </w:tcPr>
          <w:p w14:paraId="371CEA40"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216B917A" w14:textId="77777777" w:rsidTr="009A5C28">
        <w:tc>
          <w:tcPr>
            <w:tcW w:w="407" w:type="pct"/>
          </w:tcPr>
          <w:p w14:paraId="79CF5DE8" w14:textId="77777777" w:rsidR="009A5C28" w:rsidRPr="0003673F" w:rsidRDefault="009A5C28" w:rsidP="00880149">
            <w:pPr>
              <w:spacing w:line="240" w:lineRule="auto"/>
              <w:rPr>
                <w:rFonts w:ascii="Calibri" w:eastAsia="Times New Roman" w:hAnsi="Calibri" w:cs="Calibri"/>
                <w:kern w:val="0"/>
              </w:rPr>
            </w:pPr>
            <w:r>
              <w:rPr>
                <w:rFonts w:ascii="Calibri" w:eastAsia="Times New Roman" w:hAnsi="Calibri" w:cs="Calibri"/>
                <w:kern w:val="0"/>
              </w:rPr>
              <w:lastRenderedPageBreak/>
              <w:t>4.</w:t>
            </w:r>
          </w:p>
        </w:tc>
        <w:tc>
          <w:tcPr>
            <w:tcW w:w="1872" w:type="pct"/>
          </w:tcPr>
          <w:p w14:paraId="235280E6" w14:textId="77777777" w:rsidR="009A5C28" w:rsidRPr="0003673F" w:rsidRDefault="009A5C28" w:rsidP="009C01A5">
            <w:pPr>
              <w:spacing w:line="240" w:lineRule="auto"/>
              <w:jc w:val="both"/>
              <w:rPr>
                <w:rFonts w:ascii="Calibri" w:eastAsia="Times New Roman" w:hAnsi="Calibri" w:cs="Calibri"/>
                <w:kern w:val="0"/>
              </w:rPr>
            </w:pPr>
            <w:r w:rsidRPr="001F7E6C">
              <w:rPr>
                <w:rFonts w:ascii="Calibri" w:hAnsi="Calibri" w:cs="Calibri"/>
                <w:b/>
                <w:bCs/>
                <w:color w:val="FF0000"/>
                <w:kern w:val="0"/>
                <w:u w:val="single"/>
              </w:rPr>
              <w:t>I</w:t>
            </w:r>
            <w:r w:rsidRPr="001F7E6C">
              <w:rPr>
                <w:rFonts w:ascii="Calibri" w:hAnsi="Calibri" w:cs="Calibri"/>
                <w:b/>
                <w:bCs/>
                <w:color w:val="FF0000"/>
                <w:kern w:val="0"/>
                <w:u w:val="single"/>
                <w:lang w:eastAsia="lt-LT"/>
              </w:rPr>
              <w:t>ki pasiūlymų pateikimo termino pabaigos tiekėjo pateiktame pasiūlyme turi būti pateikti</w:t>
            </w:r>
            <w:r w:rsidRPr="001F7E6C">
              <w:rPr>
                <w:rFonts w:ascii="Calibri" w:eastAsia="Times New Roman" w:hAnsi="Calibri" w:cs="Calibri"/>
                <w:kern w:val="0"/>
              </w:rPr>
              <w:t xml:space="preserve"> dokument</w:t>
            </w:r>
            <w:r>
              <w:rPr>
                <w:rFonts w:ascii="Calibri" w:eastAsia="Times New Roman" w:hAnsi="Calibri" w:cs="Calibri"/>
                <w:kern w:val="0"/>
              </w:rPr>
              <w:t>ai,</w:t>
            </w:r>
            <w:r w:rsidRPr="001F7E6C">
              <w:rPr>
                <w:rFonts w:ascii="Calibri" w:eastAsia="Times New Roman" w:hAnsi="Calibri" w:cs="Calibri"/>
                <w:kern w:val="0"/>
              </w:rPr>
              <w:t xml:space="preserve"> įrodan</w:t>
            </w:r>
            <w:r>
              <w:rPr>
                <w:rFonts w:ascii="Calibri" w:eastAsia="Times New Roman" w:hAnsi="Calibri" w:cs="Calibri"/>
                <w:kern w:val="0"/>
              </w:rPr>
              <w:t>tys</w:t>
            </w:r>
            <w:r w:rsidRPr="001F7E6C">
              <w:rPr>
                <w:rFonts w:ascii="Calibri" w:eastAsia="Times New Roman" w:hAnsi="Calibri" w:cs="Calibri"/>
                <w:kern w:val="0"/>
              </w:rPr>
              <w:t xml:space="preserve">, kad </w:t>
            </w:r>
            <w:r>
              <w:rPr>
                <w:rFonts w:ascii="Calibri" w:eastAsia="Times New Roman" w:hAnsi="Calibri" w:cs="Calibri"/>
                <w:kern w:val="0"/>
              </w:rPr>
              <w:t>tiekėjas</w:t>
            </w:r>
            <w:r w:rsidRPr="001F7E6C">
              <w:rPr>
                <w:rFonts w:ascii="Calibri" w:eastAsia="Times New Roman" w:hAnsi="Calibri" w:cs="Calibri"/>
                <w:kern w:val="0"/>
              </w:rPr>
              <w:t xml:space="preserve"> yra informacinės sistemos Med.I.S autoriaus teisių turėtojas ir (arba) turi teisę platinti, diegti, modifikuoti ir prižiūrėti informacinę sistemą Med.I.S</w:t>
            </w:r>
            <w:r>
              <w:rPr>
                <w:rFonts w:ascii="Calibri" w:eastAsia="Times New Roman" w:hAnsi="Calibri" w:cs="Calibri"/>
                <w:kern w:val="0"/>
              </w:rPr>
              <w:t>.</w:t>
            </w:r>
          </w:p>
        </w:tc>
        <w:tc>
          <w:tcPr>
            <w:tcW w:w="2721" w:type="pct"/>
          </w:tcPr>
          <w:p w14:paraId="2F27B586" w14:textId="77777777" w:rsidR="009A5C28" w:rsidRPr="0003673F" w:rsidRDefault="009A5C28" w:rsidP="009A5C28">
            <w:pPr>
              <w:spacing w:line="240" w:lineRule="auto"/>
              <w:jc w:val="center"/>
              <w:rPr>
                <w:rFonts w:ascii="Calibri" w:eastAsia="Times New Roman" w:hAnsi="Calibri" w:cs="Calibri"/>
                <w:kern w:val="0"/>
              </w:rPr>
            </w:pPr>
            <w:r>
              <w:rPr>
                <w:rFonts w:ascii="Calibri" w:eastAsia="Times New Roman" w:hAnsi="Calibri" w:cs="Calibri"/>
                <w:kern w:val="0"/>
              </w:rPr>
              <w:t>Būtina</w:t>
            </w:r>
          </w:p>
        </w:tc>
      </w:tr>
    </w:tbl>
    <w:p w14:paraId="36B8A6D9" w14:textId="77777777" w:rsidR="009F7315" w:rsidRPr="0003673F" w:rsidRDefault="009F7315" w:rsidP="009F7315">
      <w:pPr>
        <w:pStyle w:val="Sraopastraipa1"/>
        <w:rPr>
          <w:rFonts w:ascii="Calibri" w:hAnsi="Calibri" w:cs="Calibri"/>
        </w:rPr>
      </w:pPr>
    </w:p>
    <w:p w14:paraId="64E5AF24" w14:textId="77777777" w:rsidR="004E7E5D" w:rsidRPr="0003673F" w:rsidRDefault="004E7E5D" w:rsidP="0003673F">
      <w:pPr>
        <w:spacing w:line="240" w:lineRule="auto"/>
        <w:contextualSpacing/>
        <w:jc w:val="both"/>
        <w:rPr>
          <w:rFonts w:ascii="Calibri" w:eastAsia="Times New Roman" w:hAnsi="Calibri" w:cs="Calibri"/>
          <w:lang w:eastAsia="zh-CN"/>
        </w:rPr>
      </w:pPr>
      <w:r w:rsidRPr="0003673F">
        <w:rPr>
          <w:rFonts w:ascii="Calibri" w:eastAsia="Times New Roman" w:hAnsi="Calibri" w:cs="Calibri"/>
          <w:b/>
          <w:bCs/>
          <w:lang w:eastAsia="zh-CN"/>
        </w:rPr>
        <w:t>Atliekamas žaliasis pirkimas.</w:t>
      </w:r>
      <w:r w:rsidRPr="0003673F">
        <w:rPr>
          <w:rFonts w:ascii="Calibri" w:eastAsia="Times New Roman" w:hAnsi="Calibri" w:cs="Calibri"/>
          <w:lang w:eastAsia="zh-CN"/>
        </w:rPr>
        <w:t xml:space="preserve"> Pirkimas vykdomas vadovaujantis </w:t>
      </w:r>
      <w:hyperlink r:id="rId8" w:history="1">
        <w:r w:rsidRPr="0003673F">
          <w:rPr>
            <w:rFonts w:ascii="Calibri" w:eastAsia="Times New Roman" w:hAnsi="Calibri" w:cs="Calibri"/>
            <w:lang w:eastAsia="zh-C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3673F">
        <w:rPr>
          <w:rFonts w:ascii="Calibri" w:eastAsia="Times New Roman" w:hAnsi="Calibri" w:cs="Calibri"/>
          <w:lang w:eastAsia="zh-CN"/>
        </w:rPr>
        <w:t>“ 4.4.3 punktu,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5A7CEFE3" w14:textId="77777777" w:rsidR="004E7E5D" w:rsidRPr="0003673F" w:rsidRDefault="004E7E5D" w:rsidP="009F7315">
      <w:pPr>
        <w:pStyle w:val="Sraopastraipa1"/>
        <w:rPr>
          <w:rFonts w:ascii="Calibri" w:hAnsi="Calibri" w:cs="Calibri"/>
        </w:rPr>
      </w:pPr>
    </w:p>
    <w:sectPr w:rsidR="004E7E5D" w:rsidRPr="0003673F"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4F74D" w14:textId="77777777" w:rsidR="000B4678" w:rsidRDefault="000B4678" w:rsidP="00DD3A79">
      <w:pPr>
        <w:spacing w:line="240" w:lineRule="auto"/>
      </w:pPr>
      <w:r>
        <w:separator/>
      </w:r>
    </w:p>
  </w:endnote>
  <w:endnote w:type="continuationSeparator" w:id="0">
    <w:p w14:paraId="779FE021" w14:textId="77777777" w:rsidR="000B4678" w:rsidRDefault="000B467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3794" w14:textId="77777777" w:rsidR="000B4678" w:rsidRDefault="000B4678" w:rsidP="00DD3A79">
      <w:pPr>
        <w:spacing w:line="240" w:lineRule="auto"/>
      </w:pPr>
      <w:r>
        <w:separator/>
      </w:r>
    </w:p>
  </w:footnote>
  <w:footnote w:type="continuationSeparator" w:id="0">
    <w:p w14:paraId="6F7F34CB" w14:textId="77777777" w:rsidR="000B4678" w:rsidRDefault="000B4678"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87AE" w14:textId="77777777" w:rsidR="00B27D37" w:rsidRPr="00F350AC" w:rsidRDefault="00B27D37"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5</w:t>
    </w:r>
    <w:r w:rsidRPr="00F350AC">
      <w:rPr>
        <w:rFonts w:cs="Tahoma"/>
        <w:bCs/>
      </w:rPr>
      <w:fldChar w:fldCharType="end"/>
    </w:r>
  </w:p>
  <w:p w14:paraId="3B93FA39" w14:textId="77777777" w:rsidR="00B27D37" w:rsidRPr="00F350AC" w:rsidRDefault="00B27D37">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475"/>
    <w:multiLevelType w:val="multilevel"/>
    <w:tmpl w:val="0CD6EB70"/>
    <w:lvl w:ilvl="0">
      <w:start w:val="1"/>
      <w:numFmt w:val="decimal"/>
      <w:lvlText w:val="%1."/>
      <w:lvlJc w:val="left"/>
      <w:pPr>
        <w:ind w:left="360" w:hanging="360"/>
      </w:pPr>
      <w:rPr>
        <w:color w:val="000000"/>
      </w:rPr>
    </w:lvl>
    <w:lvl w:ilvl="1">
      <w:start w:val="1"/>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596F65"/>
    <w:multiLevelType w:val="multilevel"/>
    <w:tmpl w:val="B0D09D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67086F00"/>
    <w:multiLevelType w:val="multilevel"/>
    <w:tmpl w:val="8D383D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1466441">
    <w:abstractNumId w:val="1"/>
  </w:num>
  <w:num w:numId="2" w16cid:durableId="441146902">
    <w:abstractNumId w:val="2"/>
  </w:num>
  <w:num w:numId="3" w16cid:durableId="1107971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B1"/>
    <w:rsid w:val="000072A1"/>
    <w:rsid w:val="00024A76"/>
    <w:rsid w:val="00033CDC"/>
    <w:rsid w:val="0003409C"/>
    <w:rsid w:val="0003673F"/>
    <w:rsid w:val="000622E5"/>
    <w:rsid w:val="000748B0"/>
    <w:rsid w:val="00076269"/>
    <w:rsid w:val="00077CE7"/>
    <w:rsid w:val="000B4678"/>
    <w:rsid w:val="000C2522"/>
    <w:rsid w:val="000C5878"/>
    <w:rsid w:val="000D1D3D"/>
    <w:rsid w:val="00117FFB"/>
    <w:rsid w:val="0012014A"/>
    <w:rsid w:val="0013617D"/>
    <w:rsid w:val="001B01B1"/>
    <w:rsid w:val="001F7E6C"/>
    <w:rsid w:val="00247D69"/>
    <w:rsid w:val="00291E42"/>
    <w:rsid w:val="002A7375"/>
    <w:rsid w:val="002B0D7D"/>
    <w:rsid w:val="002F636B"/>
    <w:rsid w:val="00390BDC"/>
    <w:rsid w:val="003A4B53"/>
    <w:rsid w:val="003A6BA7"/>
    <w:rsid w:val="003C5780"/>
    <w:rsid w:val="003D2E3B"/>
    <w:rsid w:val="003E48E6"/>
    <w:rsid w:val="00403823"/>
    <w:rsid w:val="00460C91"/>
    <w:rsid w:val="00483614"/>
    <w:rsid w:val="004E51B1"/>
    <w:rsid w:val="004E66F8"/>
    <w:rsid w:val="004E7E5D"/>
    <w:rsid w:val="005205AB"/>
    <w:rsid w:val="005222D3"/>
    <w:rsid w:val="0055143B"/>
    <w:rsid w:val="00570795"/>
    <w:rsid w:val="00581536"/>
    <w:rsid w:val="005C058B"/>
    <w:rsid w:val="005D4FCA"/>
    <w:rsid w:val="005F40E0"/>
    <w:rsid w:val="00617975"/>
    <w:rsid w:val="00636B38"/>
    <w:rsid w:val="00637714"/>
    <w:rsid w:val="00650BD9"/>
    <w:rsid w:val="00672D56"/>
    <w:rsid w:val="00675774"/>
    <w:rsid w:val="006A7012"/>
    <w:rsid w:val="006B5AEB"/>
    <w:rsid w:val="006F697C"/>
    <w:rsid w:val="0070737D"/>
    <w:rsid w:val="00721F9B"/>
    <w:rsid w:val="00726403"/>
    <w:rsid w:val="0075194D"/>
    <w:rsid w:val="00762857"/>
    <w:rsid w:val="00763942"/>
    <w:rsid w:val="00776C1A"/>
    <w:rsid w:val="007C1B30"/>
    <w:rsid w:val="007D0D36"/>
    <w:rsid w:val="007F21FC"/>
    <w:rsid w:val="00802895"/>
    <w:rsid w:val="008435F7"/>
    <w:rsid w:val="00880149"/>
    <w:rsid w:val="00895F04"/>
    <w:rsid w:val="008E31FA"/>
    <w:rsid w:val="008E6683"/>
    <w:rsid w:val="008E785A"/>
    <w:rsid w:val="00901DE5"/>
    <w:rsid w:val="00902DE7"/>
    <w:rsid w:val="009119D9"/>
    <w:rsid w:val="00917594"/>
    <w:rsid w:val="00981026"/>
    <w:rsid w:val="00994B3F"/>
    <w:rsid w:val="009A5C28"/>
    <w:rsid w:val="009C01A5"/>
    <w:rsid w:val="009F5B4C"/>
    <w:rsid w:val="009F7315"/>
    <w:rsid w:val="00A03E41"/>
    <w:rsid w:val="00A05491"/>
    <w:rsid w:val="00A24BA9"/>
    <w:rsid w:val="00A32760"/>
    <w:rsid w:val="00A35B0A"/>
    <w:rsid w:val="00A3729E"/>
    <w:rsid w:val="00A42012"/>
    <w:rsid w:val="00AB51EF"/>
    <w:rsid w:val="00AB57A3"/>
    <w:rsid w:val="00AF17B3"/>
    <w:rsid w:val="00AF2FE5"/>
    <w:rsid w:val="00B27D37"/>
    <w:rsid w:val="00B37F16"/>
    <w:rsid w:val="00B60593"/>
    <w:rsid w:val="00B76466"/>
    <w:rsid w:val="00B915FB"/>
    <w:rsid w:val="00BB729A"/>
    <w:rsid w:val="00BC0855"/>
    <w:rsid w:val="00BE1AEA"/>
    <w:rsid w:val="00C4342A"/>
    <w:rsid w:val="00C43DC0"/>
    <w:rsid w:val="00C573CF"/>
    <w:rsid w:val="00C829B5"/>
    <w:rsid w:val="00C87852"/>
    <w:rsid w:val="00C92DD7"/>
    <w:rsid w:val="00C92F6B"/>
    <w:rsid w:val="00CA3845"/>
    <w:rsid w:val="00CC7ABE"/>
    <w:rsid w:val="00D45E89"/>
    <w:rsid w:val="00D5711A"/>
    <w:rsid w:val="00D65BFA"/>
    <w:rsid w:val="00DA2086"/>
    <w:rsid w:val="00DB63EB"/>
    <w:rsid w:val="00DD0FAE"/>
    <w:rsid w:val="00DD3A79"/>
    <w:rsid w:val="00DF7F0A"/>
    <w:rsid w:val="00E052FA"/>
    <w:rsid w:val="00E31014"/>
    <w:rsid w:val="00E85034"/>
    <w:rsid w:val="00E97B6E"/>
    <w:rsid w:val="00EC5A06"/>
    <w:rsid w:val="00F24E4F"/>
    <w:rsid w:val="00F32610"/>
    <w:rsid w:val="00F350AC"/>
    <w:rsid w:val="00F44D6F"/>
    <w:rsid w:val="00F76B67"/>
    <w:rsid w:val="00FA2AC1"/>
    <w:rsid w:val="00FA6CAE"/>
    <w:rsid w:val="00FB57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77203"/>
  <w15:chartTrackingRefBased/>
  <w15:docId w15:val="{667F5AD9-DD9F-43AB-9779-0C199942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spacing w:line="259" w:lineRule="auto"/>
    </w:pPr>
    <w:rPr>
      <w:kern w:val="2"/>
      <w:sz w:val="22"/>
      <w:szCs w:val="22"/>
      <w:lang w:eastAsia="en-US"/>
    </w:rPr>
  </w:style>
  <w:style w:type="paragraph" w:styleId="Antrat1">
    <w:name w:val="heading 1"/>
    <w:basedOn w:val="prastasis"/>
    <w:next w:val="prastasis"/>
    <w:link w:val="Antrat1Diagrama"/>
    <w:uiPriority w:val="9"/>
    <w:qFormat/>
    <w:rsid w:val="004E51B1"/>
    <w:pPr>
      <w:keepNext/>
      <w:keepLines/>
      <w:spacing w:before="360" w:after="80"/>
      <w:outlineLvl w:val="0"/>
    </w:pPr>
    <w:rPr>
      <w:rFonts w:ascii="Calibri Light" w:eastAsia="Times New Roman" w:hAnsi="Calibri Light"/>
      <w:color w:val="2E74B5"/>
      <w:sz w:val="40"/>
      <w:szCs w:val="40"/>
    </w:rPr>
  </w:style>
  <w:style w:type="paragraph" w:styleId="Antrat2">
    <w:name w:val="heading 2"/>
    <w:basedOn w:val="prastasis"/>
    <w:next w:val="prastasis"/>
    <w:link w:val="Antrat2Diagrama"/>
    <w:uiPriority w:val="9"/>
    <w:qFormat/>
    <w:rsid w:val="004E51B1"/>
    <w:pPr>
      <w:keepNext/>
      <w:keepLines/>
      <w:spacing w:before="160" w:after="80"/>
      <w:outlineLvl w:val="1"/>
    </w:pPr>
    <w:rPr>
      <w:rFonts w:ascii="Calibri Light" w:eastAsia="Times New Roman" w:hAnsi="Calibri Light"/>
      <w:color w:val="2E74B5"/>
      <w:sz w:val="32"/>
      <w:szCs w:val="32"/>
    </w:rPr>
  </w:style>
  <w:style w:type="paragraph" w:styleId="Antrat3">
    <w:name w:val="heading 3"/>
    <w:basedOn w:val="prastasis"/>
    <w:next w:val="prastasis"/>
    <w:link w:val="Antrat3Diagrama"/>
    <w:uiPriority w:val="9"/>
    <w:qFormat/>
    <w:rsid w:val="004E51B1"/>
    <w:pPr>
      <w:keepNext/>
      <w:keepLines/>
      <w:spacing w:before="160" w:after="80"/>
      <w:outlineLvl w:val="2"/>
    </w:pPr>
    <w:rPr>
      <w:rFonts w:ascii="Calibri" w:eastAsia="Times New Roman" w:hAnsi="Calibri"/>
      <w:color w:val="2E74B5"/>
      <w:sz w:val="28"/>
      <w:szCs w:val="28"/>
    </w:rPr>
  </w:style>
  <w:style w:type="paragraph" w:styleId="Antrat4">
    <w:name w:val="heading 4"/>
    <w:basedOn w:val="prastasis"/>
    <w:next w:val="prastasis"/>
    <w:link w:val="Antrat4Diagrama"/>
    <w:uiPriority w:val="9"/>
    <w:qFormat/>
    <w:rsid w:val="004E51B1"/>
    <w:pPr>
      <w:keepNext/>
      <w:keepLines/>
      <w:spacing w:before="80" w:after="40"/>
      <w:outlineLvl w:val="3"/>
    </w:pPr>
    <w:rPr>
      <w:rFonts w:ascii="Calibri" w:eastAsia="Times New Roman" w:hAnsi="Calibri"/>
      <w:i/>
      <w:iCs/>
      <w:color w:val="2E74B5"/>
    </w:rPr>
  </w:style>
  <w:style w:type="paragraph" w:styleId="Antrat5">
    <w:name w:val="heading 5"/>
    <w:basedOn w:val="prastasis"/>
    <w:next w:val="prastasis"/>
    <w:link w:val="Antrat5Diagrama"/>
    <w:uiPriority w:val="9"/>
    <w:qFormat/>
    <w:rsid w:val="004E51B1"/>
    <w:pPr>
      <w:keepNext/>
      <w:keepLines/>
      <w:spacing w:before="80" w:after="40"/>
      <w:outlineLvl w:val="4"/>
    </w:pPr>
    <w:rPr>
      <w:rFonts w:ascii="Calibri" w:eastAsia="Times New Roman" w:hAnsi="Calibri"/>
      <w:color w:val="2E74B5"/>
    </w:rPr>
  </w:style>
  <w:style w:type="paragraph" w:styleId="Antrat6">
    <w:name w:val="heading 6"/>
    <w:basedOn w:val="prastasis"/>
    <w:next w:val="prastasis"/>
    <w:link w:val="Antrat6Diagrama"/>
    <w:uiPriority w:val="9"/>
    <w:qFormat/>
    <w:rsid w:val="004E51B1"/>
    <w:pPr>
      <w:keepNext/>
      <w:keepLines/>
      <w:spacing w:before="40"/>
      <w:outlineLvl w:val="5"/>
    </w:pPr>
    <w:rPr>
      <w:rFonts w:ascii="Calibri" w:eastAsia="Times New Roman" w:hAnsi="Calibri"/>
      <w:i/>
      <w:iCs/>
      <w:color w:val="595959"/>
    </w:rPr>
  </w:style>
  <w:style w:type="paragraph" w:styleId="Antrat7">
    <w:name w:val="heading 7"/>
    <w:basedOn w:val="prastasis"/>
    <w:next w:val="prastasis"/>
    <w:link w:val="Antrat7Diagrama"/>
    <w:uiPriority w:val="9"/>
    <w:qFormat/>
    <w:rsid w:val="004E51B1"/>
    <w:pPr>
      <w:keepNext/>
      <w:keepLines/>
      <w:spacing w:before="40"/>
      <w:outlineLvl w:val="6"/>
    </w:pPr>
    <w:rPr>
      <w:rFonts w:ascii="Calibri" w:eastAsia="Times New Roman" w:hAnsi="Calibri"/>
      <w:color w:val="595959"/>
    </w:rPr>
  </w:style>
  <w:style w:type="paragraph" w:styleId="Antrat8">
    <w:name w:val="heading 8"/>
    <w:basedOn w:val="prastasis"/>
    <w:next w:val="prastasis"/>
    <w:link w:val="Antrat8Diagrama"/>
    <w:uiPriority w:val="9"/>
    <w:qFormat/>
    <w:rsid w:val="004E51B1"/>
    <w:pPr>
      <w:keepNext/>
      <w:keepLines/>
      <w:outlineLvl w:val="7"/>
    </w:pPr>
    <w:rPr>
      <w:rFonts w:ascii="Calibri" w:eastAsia="Times New Roman" w:hAnsi="Calibri"/>
      <w:i/>
      <w:iCs/>
      <w:color w:val="272727"/>
    </w:rPr>
  </w:style>
  <w:style w:type="paragraph" w:styleId="Antrat9">
    <w:name w:val="heading 9"/>
    <w:basedOn w:val="prastasis"/>
    <w:next w:val="prastasis"/>
    <w:link w:val="Antrat9Diagrama"/>
    <w:uiPriority w:val="9"/>
    <w:qFormat/>
    <w:rsid w:val="004E51B1"/>
    <w:pPr>
      <w:keepNext/>
      <w:keepLines/>
      <w:outlineLvl w:val="8"/>
    </w:pPr>
    <w:rPr>
      <w:rFonts w:ascii="Calibri" w:eastAsia="Times New Roman" w:hAnsi="Calibri"/>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link w:val="Antrat1"/>
    <w:uiPriority w:val="9"/>
    <w:rsid w:val="004E51B1"/>
    <w:rPr>
      <w:rFonts w:ascii="Calibri Light" w:eastAsia="Times New Roman" w:hAnsi="Calibri Light" w:cs="Times New Roman"/>
      <w:color w:val="2E74B5"/>
      <w:sz w:val="40"/>
      <w:szCs w:val="40"/>
    </w:rPr>
  </w:style>
  <w:style w:type="character" w:customStyle="1" w:styleId="Antrat2Diagrama">
    <w:name w:val="Antraštė 2 Diagrama"/>
    <w:link w:val="Antrat2"/>
    <w:uiPriority w:val="9"/>
    <w:semiHidden/>
    <w:rsid w:val="004E51B1"/>
    <w:rPr>
      <w:rFonts w:ascii="Calibri Light" w:eastAsia="Times New Roman" w:hAnsi="Calibri Light" w:cs="Times New Roman"/>
      <w:color w:val="2E74B5"/>
      <w:sz w:val="32"/>
      <w:szCs w:val="32"/>
    </w:rPr>
  </w:style>
  <w:style w:type="character" w:customStyle="1" w:styleId="Antrat3Diagrama">
    <w:name w:val="Antraštė 3 Diagrama"/>
    <w:link w:val="Antrat3"/>
    <w:uiPriority w:val="9"/>
    <w:semiHidden/>
    <w:rsid w:val="004E51B1"/>
    <w:rPr>
      <w:rFonts w:ascii="Calibri" w:eastAsia="Times New Roman" w:hAnsi="Calibri" w:cs="Times New Roman"/>
      <w:color w:val="2E74B5"/>
      <w:sz w:val="28"/>
      <w:szCs w:val="28"/>
    </w:rPr>
  </w:style>
  <w:style w:type="character" w:customStyle="1" w:styleId="Antrat4Diagrama">
    <w:name w:val="Antraštė 4 Diagrama"/>
    <w:link w:val="Antrat4"/>
    <w:uiPriority w:val="9"/>
    <w:semiHidden/>
    <w:rsid w:val="004E51B1"/>
    <w:rPr>
      <w:rFonts w:ascii="Calibri" w:eastAsia="Times New Roman" w:hAnsi="Calibri" w:cs="Times New Roman"/>
      <w:i/>
      <w:iCs/>
      <w:color w:val="2E74B5"/>
    </w:rPr>
  </w:style>
  <w:style w:type="character" w:customStyle="1" w:styleId="Antrat5Diagrama">
    <w:name w:val="Antraštė 5 Diagrama"/>
    <w:link w:val="Antrat5"/>
    <w:uiPriority w:val="9"/>
    <w:semiHidden/>
    <w:rsid w:val="004E51B1"/>
    <w:rPr>
      <w:rFonts w:ascii="Calibri" w:eastAsia="Times New Roman" w:hAnsi="Calibri" w:cs="Times New Roman"/>
      <w:color w:val="2E74B5"/>
    </w:rPr>
  </w:style>
  <w:style w:type="character" w:customStyle="1" w:styleId="Antrat6Diagrama">
    <w:name w:val="Antraštė 6 Diagrama"/>
    <w:link w:val="Antrat6"/>
    <w:uiPriority w:val="9"/>
    <w:semiHidden/>
    <w:rsid w:val="004E51B1"/>
    <w:rPr>
      <w:rFonts w:ascii="Calibri" w:eastAsia="Times New Roman" w:hAnsi="Calibri" w:cs="Times New Roman"/>
      <w:i/>
      <w:iCs/>
      <w:color w:val="595959"/>
    </w:rPr>
  </w:style>
  <w:style w:type="character" w:customStyle="1" w:styleId="Antrat7Diagrama">
    <w:name w:val="Antraštė 7 Diagrama"/>
    <w:link w:val="Antrat7"/>
    <w:uiPriority w:val="9"/>
    <w:semiHidden/>
    <w:rsid w:val="004E51B1"/>
    <w:rPr>
      <w:rFonts w:ascii="Calibri" w:eastAsia="Times New Roman" w:hAnsi="Calibri" w:cs="Times New Roman"/>
      <w:color w:val="595959"/>
    </w:rPr>
  </w:style>
  <w:style w:type="character" w:customStyle="1" w:styleId="Antrat8Diagrama">
    <w:name w:val="Antraštė 8 Diagrama"/>
    <w:link w:val="Antrat8"/>
    <w:uiPriority w:val="9"/>
    <w:semiHidden/>
    <w:rsid w:val="004E51B1"/>
    <w:rPr>
      <w:rFonts w:ascii="Calibri" w:eastAsia="Times New Roman" w:hAnsi="Calibri" w:cs="Times New Roman"/>
      <w:i/>
      <w:iCs/>
      <w:color w:val="272727"/>
    </w:rPr>
  </w:style>
  <w:style w:type="character" w:customStyle="1" w:styleId="Antrat9Diagrama">
    <w:name w:val="Antraštė 9 Diagrama"/>
    <w:link w:val="Antrat9"/>
    <w:uiPriority w:val="9"/>
    <w:semiHidden/>
    <w:rsid w:val="004E51B1"/>
    <w:rPr>
      <w:rFonts w:ascii="Calibri" w:eastAsia="Times New Roman" w:hAnsi="Calibri" w:cs="Times New Roman"/>
      <w:color w:val="272727"/>
    </w:rPr>
  </w:style>
  <w:style w:type="paragraph" w:styleId="Pavadinimas">
    <w:name w:val="Title"/>
    <w:basedOn w:val="prastasis"/>
    <w:next w:val="prastasis"/>
    <w:link w:val="PavadinimasDiagrama"/>
    <w:uiPriority w:val="10"/>
    <w:qFormat/>
    <w:rsid w:val="004E51B1"/>
    <w:pPr>
      <w:spacing w:after="80" w:line="240" w:lineRule="auto"/>
      <w:contextualSpacing/>
    </w:pPr>
    <w:rPr>
      <w:rFonts w:ascii="Calibri Light" w:eastAsia="Times New Roman" w:hAnsi="Calibri Light"/>
      <w:spacing w:val="-10"/>
      <w:kern w:val="28"/>
      <w:sz w:val="56"/>
      <w:szCs w:val="56"/>
    </w:rPr>
  </w:style>
  <w:style w:type="character" w:customStyle="1" w:styleId="PavadinimasDiagrama">
    <w:name w:val="Pavadinimas Diagrama"/>
    <w:link w:val="Pavadinimas"/>
    <w:uiPriority w:val="10"/>
    <w:rsid w:val="004E51B1"/>
    <w:rPr>
      <w:rFonts w:ascii="Calibri Light" w:eastAsia="Times New Roman" w:hAnsi="Calibri Light" w:cs="Times New Roman"/>
      <w:spacing w:val="-10"/>
      <w:kern w:val="28"/>
      <w:sz w:val="56"/>
      <w:szCs w:val="56"/>
    </w:rPr>
  </w:style>
  <w:style w:type="paragraph" w:styleId="Paantrat">
    <w:name w:val="Subtitle"/>
    <w:basedOn w:val="prastasis"/>
    <w:next w:val="prastasis"/>
    <w:link w:val="PaantratDiagrama"/>
    <w:uiPriority w:val="11"/>
    <w:qFormat/>
    <w:rsid w:val="004E51B1"/>
    <w:pPr>
      <w:numPr>
        <w:ilvl w:val="1"/>
      </w:numPr>
      <w:spacing w:after="160"/>
    </w:pPr>
    <w:rPr>
      <w:rFonts w:ascii="Calibri" w:eastAsia="Times New Roman" w:hAnsi="Calibri"/>
      <w:color w:val="595959"/>
      <w:spacing w:val="15"/>
      <w:sz w:val="28"/>
      <w:szCs w:val="28"/>
    </w:rPr>
  </w:style>
  <w:style w:type="character" w:customStyle="1" w:styleId="PaantratDiagrama">
    <w:name w:val="Paantraštė Diagrama"/>
    <w:link w:val="Paantrat"/>
    <w:uiPriority w:val="11"/>
    <w:rsid w:val="004E51B1"/>
    <w:rPr>
      <w:rFonts w:ascii="Calibri" w:eastAsia="Times New Roman" w:hAnsi="Calibri" w:cs="Times New Roman"/>
      <w:color w:val="595959"/>
      <w:spacing w:val="15"/>
      <w:sz w:val="28"/>
      <w:szCs w:val="28"/>
    </w:rPr>
  </w:style>
  <w:style w:type="paragraph" w:customStyle="1" w:styleId="Citata1">
    <w:name w:val="Citata1"/>
    <w:basedOn w:val="prastasis"/>
    <w:next w:val="prastasis"/>
    <w:link w:val="QuoteChar"/>
    <w:uiPriority w:val="29"/>
    <w:qFormat/>
    <w:rsid w:val="004E51B1"/>
    <w:pPr>
      <w:spacing w:before="160" w:after="160"/>
      <w:jc w:val="center"/>
    </w:pPr>
    <w:rPr>
      <w:i/>
      <w:iCs/>
      <w:color w:val="404040"/>
    </w:rPr>
  </w:style>
  <w:style w:type="character" w:customStyle="1" w:styleId="QuoteChar">
    <w:name w:val="Quote Char"/>
    <w:link w:val="Citata1"/>
    <w:uiPriority w:val="29"/>
    <w:rsid w:val="004E51B1"/>
    <w:rPr>
      <w:i/>
      <w:iCs/>
      <w:color w:val="404040"/>
    </w:rPr>
  </w:style>
  <w:style w:type="paragraph" w:customStyle="1" w:styleId="Sraopastraipa1">
    <w:name w:val="Sąrašo pastraipa1"/>
    <w:aliases w:val="Numbering,ERP-List Paragraph,List Paragraph1,List Paragraph11,Bullet EY,List Paragraph2,List Paragraph21,Lentele,List not in Table"/>
    <w:basedOn w:val="prastasis"/>
    <w:link w:val="ListParagraphChar"/>
    <w:uiPriority w:val="34"/>
    <w:qFormat/>
    <w:rsid w:val="004E51B1"/>
    <w:pPr>
      <w:ind w:left="720"/>
      <w:contextualSpacing/>
    </w:pPr>
  </w:style>
  <w:style w:type="character" w:customStyle="1" w:styleId="Rykuspabraukimas1">
    <w:name w:val="Ryškus pabraukimas1"/>
    <w:uiPriority w:val="21"/>
    <w:qFormat/>
    <w:rsid w:val="004E51B1"/>
    <w:rPr>
      <w:i/>
      <w:iCs/>
      <w:color w:val="2E74B5"/>
    </w:rPr>
  </w:style>
  <w:style w:type="paragraph" w:customStyle="1" w:styleId="Iskirtacitata1">
    <w:name w:val="Išskirta citata1"/>
    <w:basedOn w:val="prastasis"/>
    <w:next w:val="prastasis"/>
    <w:link w:val="IntenseQuoteChar"/>
    <w:uiPriority w:val="30"/>
    <w:qFormat/>
    <w:rsid w:val="004E51B1"/>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link w:val="Iskirtacitata1"/>
    <w:uiPriority w:val="30"/>
    <w:rsid w:val="004E51B1"/>
    <w:rPr>
      <w:i/>
      <w:iCs/>
      <w:color w:val="2E74B5"/>
    </w:rPr>
  </w:style>
  <w:style w:type="character" w:customStyle="1" w:styleId="Rykinuoroda1">
    <w:name w:val="Ryški nuoroda1"/>
    <w:uiPriority w:val="32"/>
    <w:qFormat/>
    <w:rsid w:val="004E51B1"/>
    <w:rPr>
      <w:b/>
      <w:bCs/>
      <w:smallCaps/>
      <w:color w:val="2E74B5"/>
      <w:spacing w:val="5"/>
    </w:rPr>
  </w:style>
  <w:style w:type="character" w:styleId="Komentaronuoroda">
    <w:name w:val="annotation reference"/>
    <w:uiPriority w:val="99"/>
    <w:semiHidden/>
    <w:unhideWhenUsed/>
    <w:rsid w:val="004E51B1"/>
    <w:rPr>
      <w:sz w:val="16"/>
      <w:szCs w:val="16"/>
    </w:rPr>
  </w:style>
  <w:style w:type="paragraph" w:styleId="Komentarotekstas">
    <w:name w:val="annotation text"/>
    <w:basedOn w:val="prastasis"/>
    <w:link w:val="KomentarotekstasDiagrama"/>
    <w:uiPriority w:val="99"/>
    <w:unhideWhenUsed/>
    <w:rsid w:val="004E51B1"/>
    <w:pPr>
      <w:spacing w:line="240" w:lineRule="auto"/>
    </w:pPr>
    <w:rPr>
      <w:sz w:val="20"/>
      <w:szCs w:val="20"/>
    </w:rPr>
  </w:style>
  <w:style w:type="character" w:customStyle="1" w:styleId="KomentarotekstasDiagrama">
    <w:name w:val="Komentaro tekstas Diagrama"/>
    <w:link w:val="Komentarotekstas"/>
    <w:uiPriority w:val="99"/>
    <w:rsid w:val="004E51B1"/>
    <w:rPr>
      <w:sz w:val="20"/>
      <w:szCs w:val="20"/>
    </w:rPr>
  </w:style>
  <w:style w:type="paragraph" w:styleId="Komentarotema">
    <w:name w:val="annotation subject"/>
    <w:basedOn w:val="Komentarotekstas"/>
    <w:next w:val="Komentarotekstas"/>
    <w:link w:val="KomentarotemaDiagrama"/>
    <w:uiPriority w:val="99"/>
    <w:semiHidden/>
    <w:unhideWhenUsed/>
    <w:rsid w:val="004E51B1"/>
    <w:rPr>
      <w:b/>
      <w:bCs/>
    </w:rPr>
  </w:style>
  <w:style w:type="character" w:customStyle="1" w:styleId="KomentarotemaDiagrama">
    <w:name w:val="Komentaro tema Diagrama"/>
    <w:link w:val="Komentarotema"/>
    <w:uiPriority w:val="99"/>
    <w:semiHidden/>
    <w:rsid w:val="004E51B1"/>
    <w:rPr>
      <w:b/>
      <w:bCs/>
      <w:sz w:val="20"/>
      <w:szCs w:val="20"/>
    </w:rPr>
  </w:style>
  <w:style w:type="character" w:styleId="Hipersaitas">
    <w:name w:val="Hyperlink"/>
    <w:uiPriority w:val="99"/>
    <w:unhideWhenUsed/>
    <w:rsid w:val="004E51B1"/>
    <w:rPr>
      <w:color w:val="0563C1"/>
      <w:u w:val="single"/>
    </w:rPr>
  </w:style>
  <w:style w:type="character" w:customStyle="1" w:styleId="Neapdorotaspaminjimas1">
    <w:name w:val="Neapdorotas paminėjimas1"/>
    <w:uiPriority w:val="99"/>
    <w:semiHidden/>
    <w:unhideWhenUsed/>
    <w:rsid w:val="004E51B1"/>
    <w:rPr>
      <w:color w:val="605E5C"/>
      <w:shd w:val="clear" w:color="auto" w:fill="E1DFDD"/>
    </w:rPr>
  </w:style>
  <w:style w:type="character" w:styleId="Perirtashipersaitas">
    <w:name w:val="FollowedHyperlink"/>
    <w:uiPriority w:val="99"/>
    <w:semiHidden/>
    <w:unhideWhenUsed/>
    <w:rsid w:val="000748B0"/>
    <w:rPr>
      <w:color w:val="954F72"/>
      <w:u w:val="single"/>
    </w:rPr>
  </w:style>
  <w:style w:type="table" w:styleId="Lentelstinklelis">
    <w:name w:val="Table Grid"/>
    <w:basedOn w:val="prastojilentel"/>
    <w:uiPriority w:val="59"/>
    <w:rsid w:val="00E85034"/>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Sraopastraipa1"/>
    <w:uiPriority w:val="34"/>
    <w:locked/>
    <w:rsid w:val="00E85034"/>
  </w:style>
  <w:style w:type="paragraph" w:styleId="Dokumentostruktra">
    <w:name w:val="Document Map"/>
    <w:basedOn w:val="prastasis"/>
    <w:semiHidden/>
    <w:rsid w:val="00460C91"/>
    <w:pPr>
      <w:shd w:val="clear" w:color="auto" w:fill="000080"/>
    </w:pPr>
    <w:rPr>
      <w:rFonts w:cs="Tahoma"/>
      <w:sz w:val="20"/>
      <w:szCs w:val="20"/>
    </w:rPr>
  </w:style>
  <w:style w:type="paragraph" w:styleId="Pataisymai">
    <w:name w:val="Revision"/>
    <w:hidden/>
    <w:uiPriority w:val="99"/>
    <w:semiHidden/>
    <w:rsid w:val="0075194D"/>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21106">
      <w:bodyDiv w:val="1"/>
      <w:marLeft w:val="0"/>
      <w:marRight w:val="0"/>
      <w:marTop w:val="0"/>
      <w:marBottom w:val="0"/>
      <w:divBdr>
        <w:top w:val="none" w:sz="0" w:space="0" w:color="auto"/>
        <w:left w:val="none" w:sz="0" w:space="0" w:color="auto"/>
        <w:bottom w:val="none" w:sz="0" w:space="0" w:color="auto"/>
        <w:right w:val="none" w:sz="0" w:space="0" w:color="auto"/>
      </w:divBdr>
    </w:div>
    <w:div w:id="1295137237">
      <w:bodyDiv w:val="1"/>
      <w:marLeft w:val="0"/>
      <w:marRight w:val="0"/>
      <w:marTop w:val="0"/>
      <w:marBottom w:val="0"/>
      <w:divBdr>
        <w:top w:val="none" w:sz="0" w:space="0" w:color="auto"/>
        <w:left w:val="none" w:sz="0" w:space="0" w:color="auto"/>
        <w:bottom w:val="none" w:sz="0" w:space="0" w:color="auto"/>
        <w:right w:val="none" w:sz="0" w:space="0" w:color="auto"/>
      </w:divBdr>
    </w:div>
    <w:div w:id="1753818550">
      <w:bodyDiv w:val="1"/>
      <w:marLeft w:val="0"/>
      <w:marRight w:val="0"/>
      <w:marTop w:val="0"/>
      <w:marBottom w:val="0"/>
      <w:divBdr>
        <w:top w:val="none" w:sz="0" w:space="0" w:color="auto"/>
        <w:left w:val="none" w:sz="0" w:space="0" w:color="auto"/>
        <w:bottom w:val="none" w:sz="0" w:space="0" w:color="auto"/>
        <w:right w:val="none" w:sz="0" w:space="0" w:color="auto"/>
      </w:divBdr>
    </w:div>
    <w:div w:id="1780756092">
      <w:bodyDiv w:val="1"/>
      <w:marLeft w:val="0"/>
      <w:marRight w:val="0"/>
      <w:marTop w:val="0"/>
      <w:marBottom w:val="0"/>
      <w:divBdr>
        <w:top w:val="none" w:sz="0" w:space="0" w:color="auto"/>
        <w:left w:val="none" w:sz="0" w:space="0" w:color="auto"/>
        <w:bottom w:val="none" w:sz="0" w:space="0" w:color="auto"/>
        <w:right w:val="none" w:sz="0" w:space="0" w:color="auto"/>
      </w:divBdr>
    </w:div>
    <w:div w:id="2055351561">
      <w:bodyDiv w:val="1"/>
      <w:marLeft w:val="0"/>
      <w:marRight w:val="0"/>
      <w:marTop w:val="0"/>
      <w:marBottom w:val="0"/>
      <w:divBdr>
        <w:top w:val="none" w:sz="0" w:space="0" w:color="auto"/>
        <w:left w:val="none" w:sz="0" w:space="0" w:color="auto"/>
        <w:bottom w:val="none" w:sz="0" w:space="0" w:color="auto"/>
        <w:right w:val="none" w:sz="0" w:space="0" w:color="auto"/>
      </w:divBdr>
    </w:div>
    <w:div w:id="207762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ettings" Target="settings.xml"/><Relationship Id="rId7" Type="http://schemas.openxmlformats.org/officeDocument/2006/relationships/hyperlink" Target="https://viesiejipirkimai.lt/epps/cft/prepareViewCfTWS.do?resourceId=18652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7226</Words>
  <Characters>4120</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REIKALAVIMAI PIRKIMO OBJEKTUI</vt:lpstr>
    </vt:vector>
  </TitlesOfParts>
  <Company/>
  <LinksUpToDate>false</LinksUpToDate>
  <CharactersWithSpaces>11324</CharactersWithSpaces>
  <SharedDoc>false</SharedDoc>
  <HLinks>
    <vt:vector size="12" baseType="variant">
      <vt:variant>
        <vt:i4>4390976</vt:i4>
      </vt:variant>
      <vt:variant>
        <vt:i4>3</vt:i4>
      </vt:variant>
      <vt:variant>
        <vt:i4>0</vt:i4>
      </vt:variant>
      <vt:variant>
        <vt:i4>5</vt:i4>
      </vt:variant>
      <vt:variant>
        <vt:lpwstr>https://www.e-tar.lt/portal/lt/legalAct/41e131d07ada11edbc04912defe897d1</vt:lpwstr>
      </vt:variant>
      <vt:variant>
        <vt:lpwstr/>
      </vt:variant>
      <vt:variant>
        <vt:i4>7667811</vt:i4>
      </vt:variant>
      <vt:variant>
        <vt:i4>0</vt:i4>
      </vt:variant>
      <vt:variant>
        <vt:i4>0</vt:i4>
      </vt:variant>
      <vt:variant>
        <vt:i4>5</vt:i4>
      </vt:variant>
      <vt:variant>
        <vt:lpwstr>https://viesiejipirkimai.lt/epps/cft/prepareViewCfTWS.do?resourceId=1865227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REIKALAVIMAI PIRKIMO OBJEKTUI</dc:title>
  <dc:creator>Giedrė Žičkė</dc:creator>
  <cp:lastModifiedBy>Eglė Vita Baniulytė</cp:lastModifiedBy>
  <cp:revision>2</cp:revision>
  <cp:lastPrinted>2025-06-06T06:18:00Z</cp:lastPrinted>
  <dcterms:created xsi:type="dcterms:W3CDTF">2025-09-25T05:39:00Z</dcterms:created>
  <dcterms:modified xsi:type="dcterms:W3CDTF">2025-09-25T05:39:00Z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0x0101002084417D669B184EBA96ED07CBBF7DC0</vt:lpwstr>
  </property>
  <property fmtid="{D5CDD505-2E9C-101B-9397-08002B2CF9AE}" pid="3" name="MSIP_Label_179ca552-b207-4d72-8d58-818aee87ca18_Enabled">
    <vt:lpwstr>true</vt:lpwstr>
  </property>
  <property fmtid="{D5CDD505-2E9C-101B-9397-08002B2CF9AE}" pid="4" name="MSIP_Label_179ca552-b207-4d72-8d58-818aee87ca18_SetDate">
    <vt:lpwstr>2025-05-21T12:00:00Z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00e8673b-244e-4661-91b7-32746aea321f</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y fmtid="{D5CDD505-2E9C-101B-9397-08002B2CF9AE}" pid="11" name="MediaServiceImageTags">
    <vt:lpwstr/>
  </property>
  <property fmtid="{D5CDD505-2E9C-101B-9397-08002B2CF9AE}" pid="12" name="lcf76f155ced4ddcb4097134ff3c332f">
    <vt:lpwstr/>
  </property>
</Properties>
</file>