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21CE3DDF" w14:textId="77777777" w:rsidR="00B37F2B" w:rsidRDefault="00C006CB"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r w:rsidR="00D526C8" w:rsidRPr="004512C5">
            <w:rPr>
              <w:rFonts w:asciiTheme="majorBidi" w:hAnsiTheme="majorBidi" w:cstheme="majorBidi"/>
              <w:b/>
              <w:sz w:val="32"/>
              <w:szCs w:val="32"/>
            </w:rPr>
            <w:t>„</w:t>
          </w:r>
          <w:r w:rsidR="00F15C71" w:rsidRPr="00FD6A53">
            <w:rPr>
              <w:rFonts w:asciiTheme="majorBidi" w:hAnsiTheme="majorBidi" w:cstheme="majorBidi"/>
              <w:b/>
              <w:bCs/>
              <w:sz w:val="28"/>
              <w:szCs w:val="28"/>
            </w:rPr>
            <w:t>UNIVERSALIOSIOS DUOMENŲ</w:t>
          </w:r>
          <w:r w:rsidR="00B37F2B">
            <w:rPr>
              <w:rFonts w:asciiTheme="majorBidi" w:hAnsiTheme="majorBidi" w:cstheme="majorBidi"/>
              <w:b/>
              <w:bCs/>
              <w:sz w:val="28"/>
              <w:szCs w:val="28"/>
            </w:rPr>
            <w:t xml:space="preserve"> </w:t>
          </w:r>
          <w:r w:rsidR="00F15C71" w:rsidRPr="00FD6A53">
            <w:rPr>
              <w:rFonts w:asciiTheme="majorBidi" w:hAnsiTheme="majorBidi" w:cstheme="majorBidi"/>
              <w:b/>
              <w:bCs/>
              <w:sz w:val="28"/>
              <w:szCs w:val="28"/>
            </w:rPr>
            <w:t>TEIKIMO SĄSAJOS REALIZAVIMO PASLAUGOS</w:t>
          </w:r>
          <w:r w:rsidR="00D526C8" w:rsidRPr="004512C5">
            <w:rPr>
              <w:rFonts w:asciiTheme="majorBidi" w:hAnsiTheme="majorBidi" w:cstheme="majorBidi"/>
              <w:b/>
              <w:sz w:val="32"/>
              <w:szCs w:val="32"/>
            </w:rPr>
            <w:t>“</w:t>
          </w:r>
        </w:p>
        <w:p w14:paraId="18ACC6AD" w14:textId="6F01595D" w:rsidR="00D526C8" w:rsidRPr="004512C5" w:rsidRDefault="00DF1318"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4512C5" w:rsidRDefault="00173FBA" w:rsidP="004512C5">
                  <w:pPr>
                    <w:pStyle w:val="Turinioantrat"/>
                    <w:tabs>
                      <w:tab w:val="left" w:pos="6555"/>
                    </w:tabs>
                    <w:spacing w:before="0" w:after="0"/>
                    <w:ind w:firstLine="0"/>
                    <w:rPr>
                      <w:rFonts w:asciiTheme="majorBidi" w:hAnsiTheme="majorBidi"/>
                      <w:sz w:val="24"/>
                      <w:szCs w:val="24"/>
                    </w:rPr>
                  </w:pPr>
                  <w:r w:rsidRPr="004512C5">
                    <w:rPr>
                      <w:rFonts w:asciiTheme="majorBidi" w:hAnsiTheme="majorBidi"/>
                      <w:sz w:val="24"/>
                      <w:szCs w:val="24"/>
                    </w:rPr>
                    <w:t>T</w:t>
                  </w:r>
                  <w:r w:rsidR="00F42EC8" w:rsidRPr="004512C5">
                    <w:rPr>
                      <w:rFonts w:asciiTheme="majorBidi" w:hAnsiTheme="majorBidi"/>
                      <w:sz w:val="24"/>
                      <w:szCs w:val="24"/>
                    </w:rPr>
                    <w:t>URINYS</w:t>
                  </w:r>
                  <w:r w:rsidR="00581B14" w:rsidRPr="004512C5">
                    <w:rPr>
                      <w:rFonts w:asciiTheme="majorBidi" w:hAnsiTheme="majorBidi"/>
                      <w:sz w:val="24"/>
                      <w:szCs w:val="24"/>
                    </w:rPr>
                    <w:tab/>
                  </w:r>
                </w:p>
                <w:p w14:paraId="263AA2E4" w14:textId="2218D037" w:rsidR="00481C14" w:rsidRPr="004512C5" w:rsidRDefault="005B3D7C" w:rsidP="004512C5">
                  <w:pPr>
                    <w:pStyle w:val="Turinys1"/>
                    <w:spacing w:line="240" w:lineRule="auto"/>
                    <w:rPr>
                      <w:rFonts w:asciiTheme="majorBidi" w:hAnsiTheme="majorBidi" w:cstheme="majorBidi"/>
                      <w:noProof/>
                      <w:kern w:val="2"/>
                      <w:sz w:val="24"/>
                      <w:szCs w:val="24"/>
                      <w14:ligatures w14:val="standardContextual"/>
                    </w:rPr>
                  </w:pPr>
                  <w:r w:rsidRPr="004512C5">
                    <w:rPr>
                      <w:rFonts w:asciiTheme="majorBidi" w:hAnsiTheme="majorBidi" w:cstheme="majorBidi"/>
                    </w:rPr>
                    <w:fldChar w:fldCharType="begin"/>
                  </w:r>
                  <w:r w:rsidRPr="004512C5">
                    <w:rPr>
                      <w:rFonts w:asciiTheme="majorBidi" w:hAnsiTheme="majorBidi" w:cstheme="majorBidi"/>
                    </w:rPr>
                    <w:instrText xml:space="preserve"> TOC \o "1-3" \h \z \u </w:instrText>
                  </w:r>
                  <w:r w:rsidRPr="004512C5">
                    <w:rPr>
                      <w:rFonts w:asciiTheme="majorBidi" w:hAnsiTheme="majorBidi" w:cstheme="majorBidi"/>
                    </w:rPr>
                    <w:fldChar w:fldCharType="separate"/>
                  </w:r>
                  <w:hyperlink w:anchor="_Toc164366587" w:history="1">
                    <w:r w:rsidR="00481C14" w:rsidRPr="004512C5">
                      <w:rPr>
                        <w:rStyle w:val="Hipersaitas"/>
                        <w:rFonts w:asciiTheme="majorBidi" w:hAnsiTheme="majorBidi" w:cstheme="majorBidi"/>
                        <w:noProof/>
                        <w:sz w:val="24"/>
                        <w:szCs w:val="24"/>
                      </w:rPr>
                      <w:t>1.</w:t>
                    </w:r>
                    <w:r w:rsidR="00481C14" w:rsidRPr="004512C5">
                      <w:rPr>
                        <w:rFonts w:asciiTheme="majorBidi" w:hAnsiTheme="majorBidi" w:cstheme="majorBidi"/>
                        <w:noProof/>
                        <w:kern w:val="2"/>
                        <w:sz w:val="24"/>
                        <w:szCs w:val="24"/>
                        <w14:ligatures w14:val="standardContextual"/>
                      </w:rPr>
                      <w:tab/>
                    </w:r>
                    <w:r w:rsidR="00481C14" w:rsidRPr="004512C5">
                      <w:rPr>
                        <w:rStyle w:val="Hipersaitas"/>
                        <w:rFonts w:asciiTheme="majorBidi" w:hAnsiTheme="majorBidi" w:cstheme="majorBidi"/>
                        <w:noProof/>
                        <w:sz w:val="24"/>
                        <w:szCs w:val="24"/>
                      </w:rPr>
                      <w:t>Bendra informacija</w:t>
                    </w:r>
                    <w:r w:rsidR="00481C14" w:rsidRPr="004512C5">
                      <w:rPr>
                        <w:rFonts w:asciiTheme="majorBidi" w:hAnsiTheme="majorBidi" w:cstheme="majorBidi"/>
                        <w:noProof/>
                        <w:webHidden/>
                        <w:sz w:val="24"/>
                        <w:szCs w:val="24"/>
                      </w:rPr>
                      <w:tab/>
                    </w:r>
                    <w:r w:rsidR="00481C14" w:rsidRPr="004512C5">
                      <w:rPr>
                        <w:rFonts w:asciiTheme="majorBidi" w:hAnsiTheme="majorBidi" w:cstheme="majorBidi"/>
                        <w:noProof/>
                        <w:webHidden/>
                        <w:sz w:val="24"/>
                        <w:szCs w:val="24"/>
                      </w:rPr>
                      <w:fldChar w:fldCharType="begin"/>
                    </w:r>
                    <w:r w:rsidR="00481C14" w:rsidRPr="004512C5">
                      <w:rPr>
                        <w:rFonts w:asciiTheme="majorBidi" w:hAnsiTheme="majorBidi" w:cstheme="majorBidi"/>
                        <w:noProof/>
                        <w:webHidden/>
                        <w:sz w:val="24"/>
                        <w:szCs w:val="24"/>
                      </w:rPr>
                      <w:instrText xml:space="preserve"> PAGEREF _Toc164366587 \h </w:instrText>
                    </w:r>
                    <w:r w:rsidR="00481C14" w:rsidRPr="004512C5">
                      <w:rPr>
                        <w:rFonts w:asciiTheme="majorBidi" w:hAnsiTheme="majorBidi" w:cstheme="majorBidi"/>
                        <w:noProof/>
                        <w:webHidden/>
                        <w:sz w:val="24"/>
                        <w:szCs w:val="24"/>
                      </w:rPr>
                    </w:r>
                    <w:r w:rsidR="00481C14"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2</w:t>
                    </w:r>
                    <w:r w:rsidR="00481C14" w:rsidRPr="004512C5">
                      <w:rPr>
                        <w:rFonts w:asciiTheme="majorBidi" w:hAnsiTheme="majorBidi" w:cstheme="majorBidi"/>
                        <w:noProof/>
                        <w:webHidden/>
                        <w:sz w:val="24"/>
                        <w:szCs w:val="24"/>
                      </w:rPr>
                      <w:fldChar w:fldCharType="end"/>
                    </w:r>
                  </w:hyperlink>
                </w:p>
                <w:p w14:paraId="3287C365" w14:textId="1CF2C56B"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88" w:history="1">
                    <w:r w:rsidRPr="004512C5">
                      <w:rPr>
                        <w:rStyle w:val="Hipersaitas"/>
                        <w:rFonts w:asciiTheme="majorBidi" w:eastAsia="Calibri" w:hAnsiTheme="majorBidi" w:cstheme="majorBidi"/>
                        <w:noProof/>
                        <w:sz w:val="24"/>
                        <w:szCs w:val="24"/>
                      </w:rPr>
                      <w:t>2.</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Pirkimo objektas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_Toc164366588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2</w:t>
                    </w:r>
                    <w:r w:rsidRPr="004512C5">
                      <w:rPr>
                        <w:rFonts w:asciiTheme="majorBidi" w:hAnsiTheme="majorBidi" w:cstheme="majorBidi"/>
                        <w:noProof/>
                        <w:webHidden/>
                        <w:sz w:val="24"/>
                        <w:szCs w:val="24"/>
                      </w:rPr>
                      <w:fldChar w:fldCharType="end"/>
                    </w:r>
                  </w:hyperlink>
                </w:p>
                <w:p w14:paraId="1D5FC6DF" w14:textId="040374A4"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89" w:history="1">
                    <w:r w:rsidRPr="004512C5">
                      <w:rPr>
                        <w:rStyle w:val="Hipersaitas"/>
                        <w:rFonts w:asciiTheme="majorBidi" w:eastAsia="Calibri" w:hAnsiTheme="majorBidi" w:cstheme="majorBidi"/>
                        <w:noProof/>
                        <w:sz w:val="24"/>
                        <w:szCs w:val="24"/>
                      </w:rPr>
                      <w:t>3.</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Tiekėjų kvalifikacijos reikalavimai</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_Toc164366589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3</w:t>
                    </w:r>
                    <w:r w:rsidRPr="004512C5">
                      <w:rPr>
                        <w:rFonts w:asciiTheme="majorBidi" w:hAnsiTheme="majorBidi" w:cstheme="majorBidi"/>
                        <w:noProof/>
                        <w:webHidden/>
                        <w:sz w:val="24"/>
                        <w:szCs w:val="24"/>
                      </w:rPr>
                      <w:fldChar w:fldCharType="end"/>
                    </w:r>
                  </w:hyperlink>
                </w:p>
                <w:p w14:paraId="7E5D0FEE" w14:textId="2BD0BFE8"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0" w:history="1">
                    <w:r w:rsidRPr="004512C5">
                      <w:rPr>
                        <w:rStyle w:val="Hipersaitas"/>
                        <w:rFonts w:asciiTheme="majorBidi" w:eastAsia="Calibri" w:hAnsiTheme="majorBidi" w:cstheme="majorBidi"/>
                        <w:noProof/>
                        <w:sz w:val="24"/>
                        <w:szCs w:val="24"/>
                      </w:rPr>
                      <w:t>4.</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Reikalavimai, susiję su nacionaliniu saugumu</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_Toc164366590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3</w:t>
                    </w:r>
                    <w:r w:rsidRPr="004512C5">
                      <w:rPr>
                        <w:rFonts w:asciiTheme="majorBidi" w:hAnsiTheme="majorBidi" w:cstheme="majorBidi"/>
                        <w:noProof/>
                        <w:webHidden/>
                        <w:sz w:val="24"/>
                        <w:szCs w:val="24"/>
                      </w:rPr>
                      <w:fldChar w:fldCharType="end"/>
                    </w:r>
                  </w:hyperlink>
                </w:p>
                <w:p w14:paraId="53392322" w14:textId="2BF13015"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1" w:history="1">
                    <w:r w:rsidRPr="004512C5">
                      <w:rPr>
                        <w:rStyle w:val="Hipersaitas"/>
                        <w:rFonts w:asciiTheme="majorBidi" w:eastAsia="Calibri" w:hAnsiTheme="majorBidi" w:cstheme="majorBidi"/>
                        <w:noProof/>
                        <w:sz w:val="24"/>
                        <w:szCs w:val="24"/>
                      </w:rPr>
                      <w:t>5.</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Rezervuota teisė dalyvauti pirkime</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_Toc164366591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6</w:t>
                    </w:r>
                    <w:r w:rsidRPr="004512C5">
                      <w:rPr>
                        <w:rFonts w:asciiTheme="majorBidi" w:hAnsiTheme="majorBidi" w:cstheme="majorBidi"/>
                        <w:noProof/>
                        <w:webHidden/>
                        <w:sz w:val="24"/>
                        <w:szCs w:val="24"/>
                      </w:rPr>
                      <w:fldChar w:fldCharType="end"/>
                    </w:r>
                  </w:hyperlink>
                </w:p>
                <w:p w14:paraId="5205AAFD" w14:textId="21773CA3"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2" w:history="1">
                    <w:r w:rsidRPr="004512C5">
                      <w:rPr>
                        <w:rStyle w:val="Hipersaitas"/>
                        <w:rFonts w:asciiTheme="majorBidi" w:eastAsia="Calibri" w:hAnsiTheme="majorBidi" w:cstheme="majorBidi"/>
                        <w:noProof/>
                        <w:sz w:val="24"/>
                        <w:szCs w:val="24"/>
                      </w:rPr>
                      <w:t>6.</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Specialieji reikalavimai pasiūlymų rengimui ir pateikimui</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_Toc164366592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3E7D8B5F" w14:textId="0F28CAC1"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3" w:history="1">
                    <w:r w:rsidRPr="004512C5">
                      <w:rPr>
                        <w:rStyle w:val="Hipersaitas"/>
                        <w:rFonts w:asciiTheme="majorBidi" w:hAnsiTheme="majorBidi" w:cstheme="majorBidi"/>
                        <w:noProof/>
                        <w:sz w:val="24"/>
                        <w:szCs w:val="24"/>
                      </w:rPr>
                      <w:t>7. Pasiūlymo galiojimo užtikrinimas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_Toc164366593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71587EB8" w14:textId="048643A0"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4" w:history="1">
                    <w:r w:rsidRPr="004512C5">
                      <w:rPr>
                        <w:rStyle w:val="Hipersaitas"/>
                        <w:rFonts w:asciiTheme="majorBidi" w:hAnsiTheme="majorBidi" w:cstheme="majorBidi"/>
                        <w:noProof/>
                        <w:sz w:val="24"/>
                        <w:szCs w:val="24"/>
                      </w:rPr>
                      <w:t>8. Pasiūlymų vertinimas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_Toc164366594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6B02566C" w14:textId="6576DF31" w:rsidR="00481C14" w:rsidRPr="004512C5" w:rsidRDefault="00481C14" w:rsidP="004512C5">
                  <w:pPr>
                    <w:pStyle w:val="Turinys1"/>
                    <w:spacing w:line="240" w:lineRule="auto"/>
                    <w:rPr>
                      <w:rFonts w:asciiTheme="majorBidi" w:hAnsiTheme="majorBidi" w:cstheme="majorBidi"/>
                      <w:noProof/>
                      <w:kern w:val="2"/>
                      <w:sz w:val="32"/>
                      <w:szCs w:val="32"/>
                      <w14:ligatures w14:val="standardContextual"/>
                    </w:rPr>
                  </w:pPr>
                  <w:hyperlink w:anchor="_Toc164366595" w:history="1">
                    <w:r w:rsidRPr="004512C5">
                      <w:rPr>
                        <w:rStyle w:val="Hipersaitas"/>
                        <w:rFonts w:asciiTheme="majorBidi" w:hAnsiTheme="majorBidi" w:cstheme="majorBidi"/>
                        <w:noProof/>
                        <w:sz w:val="24"/>
                        <w:szCs w:val="24"/>
                      </w:rPr>
                      <w:t>9. Sutarties sudarymas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_Toc164366595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8</w:t>
                    </w:r>
                    <w:r w:rsidRPr="004512C5">
                      <w:rPr>
                        <w:rFonts w:asciiTheme="majorBidi" w:hAnsiTheme="majorBidi" w:cstheme="majorBidi"/>
                        <w:noProof/>
                        <w:webHidden/>
                        <w:sz w:val="24"/>
                        <w:szCs w:val="24"/>
                      </w:rPr>
                      <w:fldChar w:fldCharType="end"/>
                    </w:r>
                  </w:hyperlink>
                </w:p>
                <w:p w14:paraId="52073D81" w14:textId="53BA578F" w:rsidR="00173FBA" w:rsidRPr="004512C5" w:rsidRDefault="005B3D7C" w:rsidP="004512C5">
                  <w:pPr>
                    <w:spacing w:line="240" w:lineRule="auto"/>
                    <w:ind w:firstLine="0"/>
                    <w:rPr>
                      <w:rFonts w:asciiTheme="majorBidi" w:hAnsiTheme="majorBidi" w:cstheme="majorBidi"/>
                      <w:b/>
                    </w:rPr>
                  </w:pPr>
                  <w:r w:rsidRPr="004512C5">
                    <w:rPr>
                      <w:rFonts w:asciiTheme="majorBidi" w:hAnsiTheme="majorBidi" w:cstheme="majorBidi"/>
                      <w:noProof/>
                      <w:sz w:val="24"/>
                      <w:szCs w:val="24"/>
                    </w:rPr>
                    <w:fldChar w:fldCharType="end"/>
                  </w:r>
                </w:p>
              </w:sdtContent>
            </w:sdt>
            <w:p w14:paraId="7ACF4EEF" w14:textId="6B2CE546" w:rsidR="00173FBA" w:rsidRPr="004512C5" w:rsidRDefault="00000000"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5"/>
      <w:bookmarkEnd w:id="6"/>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150A8339" w:rsidR="004512C5" w:rsidRPr="004512C5" w:rsidRDefault="004F6423" w:rsidP="004512C5">
      <w:pPr>
        <w:spacing w:line="240" w:lineRule="auto"/>
        <w:rPr>
          <w:rFonts w:asciiTheme="majorBidi" w:hAnsiTheme="majorBidi" w:cstheme="majorBidi"/>
          <w:color w:val="00CC66"/>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4</w:t>
      </w:r>
      <w:r w:rsidRPr="004512C5">
        <w:rPr>
          <w:rFonts w:asciiTheme="majorBidi" w:hAnsiTheme="majorBidi" w:cstheme="majorBidi"/>
          <w:sz w:val="24"/>
          <w:szCs w:val="24"/>
        </w:rPr>
        <w:t>.</w:t>
      </w:r>
      <w:r w:rsidRPr="004512C5">
        <w:rPr>
          <w:rFonts w:asciiTheme="majorBidi" w:hAnsiTheme="majorBidi" w:cstheme="majorBidi"/>
          <w:i/>
          <w:sz w:val="24"/>
          <w:szCs w:val="24"/>
        </w:rPr>
        <w:t xml:space="preserve"> </w:t>
      </w:r>
      <w:r w:rsidR="00D459E3" w:rsidRPr="004512C5">
        <w:rPr>
          <w:rFonts w:asciiTheme="majorBidi" w:hAnsiTheme="majorBidi" w:cstheme="majorBidi"/>
          <w:sz w:val="24"/>
          <w:szCs w:val="24"/>
        </w:rPr>
        <w:t>Atliekamas žaliasis pirkimas. Pirkimas vykdomas vadovaujantis</w:t>
      </w:r>
      <w:r w:rsidR="00EC4718" w:rsidRPr="004512C5">
        <w:rPr>
          <w:rFonts w:asciiTheme="majorBidi" w:hAnsiTheme="majorBidi" w:cstheme="majorBidi"/>
          <w:sz w:val="24"/>
          <w:szCs w:val="24"/>
        </w:rPr>
        <w:t xml:space="preserve"> </w:t>
      </w:r>
      <w:hyperlink r:id="rId11" w:history="1">
        <w:r w:rsidR="00EC4718" w:rsidRPr="004512C5">
          <w:rPr>
            <w:rStyle w:val="Hipersaitas"/>
            <w:rFonts w:asciiTheme="majorBidi" w:hAnsiTheme="majorBidi" w:cstheme="majorBidi"/>
            <w:sz w:val="24"/>
            <w:szCs w:val="24"/>
          </w:rPr>
          <w:t>Aplinkos apsaugos kriterijų taikymo, vykdant žaliuosius pirkimus, tvarkos aprašo, patvirtinto</w:t>
        </w:r>
        <w:r w:rsidR="00D459E3" w:rsidRPr="004512C5">
          <w:rPr>
            <w:rStyle w:val="Hipersaitas"/>
            <w:rFonts w:asciiTheme="majorBidi" w:hAnsiTheme="majorBidi" w:cstheme="majorBidi"/>
            <w:sz w:val="24"/>
            <w:szCs w:val="24"/>
          </w:rPr>
          <w:t xml:space="preserve"> </w:t>
        </w:r>
        <w:r w:rsidR="007F4894" w:rsidRPr="004512C5">
          <w:rPr>
            <w:rStyle w:val="Hipersaitas"/>
            <w:rFonts w:asciiTheme="majorBidi" w:hAnsiTheme="majorBidi" w:cstheme="majorBidi"/>
            <w:sz w:val="24"/>
            <w:szCs w:val="24"/>
          </w:rPr>
          <w:t>Lietuvos Respublikos aplinkos ministro 2011 m. birželio 28 d. įsakymu Nr. D1-508 „</w:t>
        </w:r>
        <w:r w:rsidR="00730FB2" w:rsidRPr="004512C5">
          <w:rPr>
            <w:rStyle w:val="Hipersaitas"/>
            <w:rFonts w:asciiTheme="majorBidi" w:hAnsiTheme="majorBidi" w:cstheme="majorBidi"/>
            <w:sz w:val="24"/>
            <w:szCs w:val="24"/>
          </w:rPr>
          <w:t>Dėl Aplinkos apsaugos kriterijų taikymo, vykdant žaliuosius pirkimus, tvarkos aprašo patvirtinimo“</w:t>
        </w:r>
      </w:hyperlink>
      <w:r w:rsidR="00730FB2" w:rsidRPr="004512C5">
        <w:rPr>
          <w:rFonts w:asciiTheme="majorBidi" w:hAnsiTheme="majorBidi" w:cstheme="majorBidi"/>
          <w:sz w:val="24"/>
          <w:szCs w:val="24"/>
        </w:rPr>
        <w:t xml:space="preserve">, </w:t>
      </w:r>
      <w:r w:rsidR="004512C5" w:rsidRPr="001C0FA8">
        <w:rPr>
          <w:rFonts w:asciiTheme="majorBidi" w:hAnsiTheme="majorBidi" w:cstheme="majorBidi"/>
          <w:sz w:val="24"/>
          <w:szCs w:val="24"/>
        </w:rPr>
        <w:t>4.4.</w:t>
      </w:r>
      <w:r w:rsidR="00FA2B5D" w:rsidRPr="001C0FA8">
        <w:rPr>
          <w:rFonts w:asciiTheme="majorBidi" w:hAnsiTheme="majorBidi" w:cstheme="majorBidi"/>
          <w:sz w:val="24"/>
          <w:szCs w:val="24"/>
        </w:rPr>
        <w:t>3</w:t>
      </w:r>
      <w:r w:rsidR="004512C5" w:rsidRPr="001C0FA8">
        <w:rPr>
          <w:rFonts w:asciiTheme="majorBidi" w:hAnsiTheme="majorBidi" w:cstheme="majorBidi"/>
          <w:sz w:val="24"/>
          <w:szCs w:val="24"/>
        </w:rPr>
        <w:t>. p</w:t>
      </w:r>
      <w:r w:rsidR="004512C5" w:rsidRPr="007A4900">
        <w:rPr>
          <w:rFonts w:asciiTheme="majorBidi" w:hAnsiTheme="majorBidi" w:cstheme="majorBidi"/>
          <w:sz w:val="24"/>
          <w:szCs w:val="24"/>
        </w:rPr>
        <w:t>.</w:t>
      </w:r>
      <w:r w:rsidR="004512C5" w:rsidRPr="004512C5">
        <w:rPr>
          <w:rFonts w:asciiTheme="majorBidi" w:hAnsiTheme="majorBidi" w:cstheme="majorBidi"/>
          <w:sz w:val="24"/>
          <w:szCs w:val="24"/>
        </w:rPr>
        <w:t xml:space="preserve"> Aplinkos apaugos kriterijai nustatyti specialiųjų pirkimo sąlygų 5 priede pateikto Sutarties projekto </w:t>
      </w:r>
      <w:r w:rsidR="00FA2B5D">
        <w:rPr>
          <w:rFonts w:asciiTheme="majorBidi" w:hAnsiTheme="majorBidi" w:cstheme="majorBidi"/>
          <w:sz w:val="24"/>
          <w:szCs w:val="24"/>
        </w:rPr>
        <w:t>1.3</w:t>
      </w:r>
      <w:r w:rsidR="004512C5" w:rsidRPr="004512C5">
        <w:rPr>
          <w:rFonts w:asciiTheme="majorBidi" w:hAnsiTheme="majorBidi" w:cstheme="majorBidi"/>
          <w:sz w:val="24"/>
          <w:szCs w:val="24"/>
        </w:rPr>
        <w:t xml:space="preserve"> papunktyje. </w:t>
      </w:r>
    </w:p>
    <w:p w14:paraId="481C6227" w14:textId="5316315F" w:rsidR="4B7098B6" w:rsidRPr="004512C5" w:rsidRDefault="008E6D5E" w:rsidP="004512C5">
      <w:pPr>
        <w:spacing w:line="240" w:lineRule="auto"/>
        <w:rPr>
          <w:rFonts w:asciiTheme="majorBidi" w:hAnsiTheme="majorBidi" w:cstheme="majorBidi"/>
          <w:sz w:val="24"/>
          <w:szCs w:val="24"/>
        </w:rPr>
      </w:pPr>
      <w:r w:rsidRPr="004512C5">
        <w:rPr>
          <w:rFonts w:asciiTheme="majorBidi" w:hAnsiTheme="majorBidi" w:cstheme="majorBidi"/>
          <w:sz w:val="24"/>
          <w:szCs w:val="24"/>
        </w:rPr>
        <w:t xml:space="preserve">1.5. </w:t>
      </w:r>
      <w:r w:rsidR="4B7098B6" w:rsidRPr="004512C5">
        <w:rPr>
          <w:rFonts w:asciiTheme="majorBidi" w:eastAsia="Arial" w:hAnsiTheme="majorBidi" w:cstheme="majorBidi"/>
          <w:sz w:val="24"/>
          <w:szCs w:val="24"/>
        </w:rPr>
        <w:t>Bendrosios</w:t>
      </w:r>
      <w:r w:rsidR="00931CA2" w:rsidRPr="004512C5">
        <w:rPr>
          <w:rFonts w:asciiTheme="majorBidi" w:eastAsia="Arial" w:hAnsiTheme="majorBidi" w:cstheme="majorBidi"/>
          <w:sz w:val="24"/>
          <w:szCs w:val="24"/>
        </w:rPr>
        <w:t xml:space="preserve"> pirkimo</w:t>
      </w:r>
      <w:r w:rsidR="4B7098B6" w:rsidRPr="004512C5">
        <w:rPr>
          <w:rFonts w:asciiTheme="majorBidi" w:eastAsia="Arial" w:hAnsiTheme="majorBidi" w:cstheme="majorBidi"/>
          <w:sz w:val="24"/>
          <w:szCs w:val="24"/>
        </w:rPr>
        <w:t xml:space="preserve"> sąlygos yra neatskiriama ši</w:t>
      </w:r>
      <w:r w:rsidR="00931CA2" w:rsidRPr="004512C5">
        <w:rPr>
          <w:rFonts w:asciiTheme="majorBidi" w:eastAsia="Arial" w:hAnsiTheme="majorBidi" w:cstheme="majorBidi"/>
          <w:sz w:val="24"/>
          <w:szCs w:val="24"/>
        </w:rPr>
        <w:t>ų</w:t>
      </w:r>
      <w:r w:rsidR="4B7098B6" w:rsidRPr="004512C5">
        <w:rPr>
          <w:rFonts w:asciiTheme="majorBidi" w:eastAsia="Arial" w:hAnsiTheme="majorBidi" w:cstheme="majorBidi"/>
          <w:sz w:val="24"/>
          <w:szCs w:val="24"/>
        </w:rPr>
        <w:t xml:space="preserve"> pirkimo sąlygų dalis.</w:t>
      </w:r>
    </w:p>
    <w:p w14:paraId="40DCBFB5" w14:textId="1E44142F" w:rsidR="004512C5" w:rsidRPr="004512C5" w:rsidRDefault="00AD15CD" w:rsidP="004512C5">
      <w:pPr>
        <w:spacing w:line="240" w:lineRule="auto"/>
        <w:ind w:firstLine="709"/>
        <w:rPr>
          <w:rFonts w:asciiTheme="majorBidi" w:hAnsiTheme="majorBidi" w:cstheme="majorBidi"/>
          <w:noProof/>
          <w:sz w:val="24"/>
          <w:szCs w:val="24"/>
        </w:rPr>
      </w:pPr>
      <w:r w:rsidRPr="004512C5">
        <w:rPr>
          <w:rFonts w:asciiTheme="majorBidi" w:eastAsia="Arial" w:hAnsiTheme="majorBidi" w:cstheme="majorBidi"/>
          <w:sz w:val="24"/>
          <w:szCs w:val="24"/>
        </w:rPr>
        <w:t>1.6.</w:t>
      </w:r>
      <w:r w:rsidRPr="004512C5">
        <w:rPr>
          <w:rFonts w:asciiTheme="majorBidi" w:hAnsiTheme="majorBidi" w:cstheme="majorBidi"/>
          <w:noProof/>
          <w:sz w:val="24"/>
          <w:szCs w:val="24"/>
        </w:rPr>
        <w:t xml:space="preserve"> Perkančiosios organizacijos įgaliotas asmuo palaikyti tiesioginį ryšį su tiekėjais ir gauti iš jų pranešimus, susijusius su pirkimų procedūromis </w:t>
      </w:r>
      <w:r w:rsidR="004512C5" w:rsidRPr="004512C5">
        <w:rPr>
          <w:rFonts w:asciiTheme="majorBidi" w:hAnsiTheme="majorBidi" w:cstheme="majorBidi"/>
          <w:noProof/>
          <w:sz w:val="24"/>
          <w:szCs w:val="24"/>
        </w:rPr>
        <w:t xml:space="preserve">Viešųjų pirkimų skyriaus vyriausioji specialistė Ligita Stančiauskienė, tel.+370 664 02 379, el. paštas </w:t>
      </w:r>
      <w:hyperlink r:id="rId12" w:history="1">
        <w:r w:rsidR="004512C5" w:rsidRPr="004512C5">
          <w:rPr>
            <w:rStyle w:val="Hipersaitas"/>
            <w:rFonts w:asciiTheme="majorBidi" w:hAnsiTheme="majorBidi" w:cstheme="majorBidi"/>
            <w:noProof/>
            <w:sz w:val="24"/>
            <w:szCs w:val="24"/>
          </w:rPr>
          <w:t>ligita.stanciauskiene@kalejimai.lt</w:t>
        </w:r>
      </w:hyperlink>
      <w:r w:rsidR="004512C5" w:rsidRPr="004512C5">
        <w:rPr>
          <w:rFonts w:asciiTheme="majorBidi" w:hAnsiTheme="majorBidi" w:cstheme="majorBidi"/>
          <w:noProof/>
          <w:sz w:val="24"/>
          <w:szCs w:val="24"/>
        </w:rPr>
        <w:t xml:space="preserve">. </w:t>
      </w:r>
    </w:p>
    <w:p w14:paraId="3058C7D5" w14:textId="1675D0ED" w:rsidR="00892196" w:rsidRPr="004512C5" w:rsidRDefault="00892196" w:rsidP="004512C5">
      <w:pPr>
        <w:spacing w:line="240" w:lineRule="auto"/>
        <w:ind w:firstLine="709"/>
        <w:rPr>
          <w:rFonts w:asciiTheme="majorBidi" w:hAnsiTheme="majorBidi" w:cstheme="majorBidi"/>
          <w:sz w:val="24"/>
          <w:szCs w:val="24"/>
        </w:rPr>
      </w:pPr>
      <w:r w:rsidRPr="004512C5">
        <w:rPr>
          <w:rFonts w:asciiTheme="majorBidi" w:hAnsiTheme="majorBidi" w:cstheme="majorBidi"/>
          <w:noProof/>
          <w:sz w:val="24"/>
          <w:szCs w:val="24"/>
        </w:rPr>
        <w:t xml:space="preserve">1.7. </w:t>
      </w:r>
      <w:r w:rsidR="00804C91" w:rsidRPr="004512C5">
        <w:rPr>
          <w:rFonts w:asciiTheme="majorBidi" w:hAnsiTheme="majorBidi" w:cstheme="majorBidi"/>
          <w:sz w:val="24"/>
          <w:szCs w:val="24"/>
        </w:rPr>
        <w:t>Tiekėjai ir (ar) jo įgalioti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0" w:name="_Toc163741203"/>
      <w:bookmarkStart w:id="11" w:name="_Toc164366588"/>
      <w:r w:rsidRPr="004512C5">
        <w:rPr>
          <w:rFonts w:asciiTheme="majorBidi" w:hAnsiTheme="majorBidi"/>
          <w:b/>
          <w:color w:val="auto"/>
          <w:sz w:val="28"/>
          <w:szCs w:val="28"/>
        </w:rPr>
        <w:t>Pirkimo objektas</w:t>
      </w:r>
      <w:bookmarkEnd w:id="10"/>
      <w:bookmarkEnd w:id="11"/>
    </w:p>
    <w:p w14:paraId="75485D03" w14:textId="26A470AF" w:rsidR="004512C5" w:rsidRDefault="4A330118">
      <w:pPr>
        <w:pStyle w:val="Betarp"/>
        <w:numPr>
          <w:ilvl w:val="1"/>
          <w:numId w:val="21"/>
        </w:numPr>
        <w:tabs>
          <w:tab w:val="left" w:pos="1134"/>
        </w:tabs>
        <w:ind w:left="0" w:firstLine="709"/>
        <w:contextualSpacing/>
        <w:rPr>
          <w:rFonts w:asciiTheme="majorBidi" w:hAnsiTheme="majorBidi" w:cstheme="majorBidi"/>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bookmarkStart w:id="12" w:name="_Hlk209535741"/>
      <w:r w:rsidR="00F15C71" w:rsidRPr="00C66D0E">
        <w:rPr>
          <w:rFonts w:asciiTheme="majorBidi" w:hAnsiTheme="majorBidi" w:cstheme="majorBidi"/>
          <w:bCs/>
          <w:sz w:val="24"/>
          <w:szCs w:val="24"/>
          <w:lang w:eastAsia="ru-RU"/>
        </w:rPr>
        <w:t>Universaliosios duomenų teikimo sąsajos realizavimo</w:t>
      </w:r>
      <w:r w:rsidR="00F15C71" w:rsidRPr="00C66D0E">
        <w:rPr>
          <w:rFonts w:asciiTheme="majorBidi" w:hAnsiTheme="majorBidi" w:cstheme="majorBidi"/>
          <w:bCs/>
          <w:color w:val="000000"/>
          <w:sz w:val="24"/>
          <w:szCs w:val="24"/>
        </w:rPr>
        <w:t xml:space="preserve"> </w:t>
      </w:r>
      <w:bookmarkEnd w:id="12"/>
      <w:r w:rsidR="004512C5" w:rsidRPr="004512C5">
        <w:rPr>
          <w:rFonts w:ascii="Times New Roman" w:hAnsi="Times New Roman" w:cs="Times New Roman"/>
          <w:sz w:val="24"/>
          <w:szCs w:val="24"/>
        </w:rPr>
        <w:t>paslaugas (toliau – Paslaugos).</w:t>
      </w:r>
      <w:r w:rsidR="004512C5" w:rsidRPr="004512C5">
        <w:rPr>
          <w:rFonts w:asciiTheme="majorBidi" w:hAnsiTheme="majorBidi" w:cstheme="majorBidi"/>
          <w:sz w:val="24"/>
          <w:szCs w:val="24"/>
        </w:rPr>
        <w:t xml:space="preserve"> </w:t>
      </w:r>
    </w:p>
    <w:p w14:paraId="1222955F" w14:textId="77634249" w:rsidR="00FB3C75" w:rsidRPr="00FA2B5D" w:rsidRDefault="002C41AA" w:rsidP="00FA2B5D">
      <w:pPr>
        <w:pStyle w:val="Betarp"/>
        <w:contextualSpacing/>
        <w:rPr>
          <w:rFonts w:asciiTheme="majorBidi" w:hAnsiTheme="majorBidi" w:cstheme="majorBidi"/>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A2B5D" w:rsidRPr="00FA2B5D">
        <w:rPr>
          <w:rFonts w:asciiTheme="majorBidi" w:hAnsiTheme="majorBidi" w:cstheme="majorBidi"/>
          <w:sz w:val="24"/>
          <w:szCs w:val="24"/>
        </w:rPr>
        <w:t>Pirkimo objektas į dalis neskaidomas. Pirkimo apimtys, reikalavimai ir techninė specifikacija apibrėžti specialiųjų pirkimo sąlygų 2 priede „</w:t>
      </w:r>
      <w:r w:rsidR="00FA2B5D" w:rsidRPr="00C66D0E">
        <w:rPr>
          <w:rFonts w:asciiTheme="majorBidi" w:hAnsiTheme="majorBidi" w:cstheme="majorBidi"/>
          <w:bCs/>
          <w:sz w:val="24"/>
          <w:szCs w:val="24"/>
          <w:lang w:eastAsia="ru-RU"/>
        </w:rPr>
        <w:t>Universaliosios duomenų teikimo sąsajos realizavimo</w:t>
      </w:r>
      <w:r w:rsidR="00FA2B5D" w:rsidRPr="00C66D0E">
        <w:rPr>
          <w:rFonts w:asciiTheme="majorBidi" w:hAnsiTheme="majorBidi" w:cstheme="majorBidi"/>
          <w:bCs/>
          <w:color w:val="000000"/>
          <w:sz w:val="24"/>
          <w:szCs w:val="24"/>
        </w:rPr>
        <w:t xml:space="preserve"> </w:t>
      </w:r>
      <w:r w:rsidR="00FA2B5D" w:rsidRPr="004512C5">
        <w:rPr>
          <w:rFonts w:ascii="Times New Roman" w:hAnsi="Times New Roman" w:cs="Times New Roman"/>
          <w:sz w:val="24"/>
          <w:szCs w:val="24"/>
        </w:rPr>
        <w:t>paslaug</w:t>
      </w:r>
      <w:r w:rsidR="00FA2B5D">
        <w:rPr>
          <w:rFonts w:ascii="Times New Roman" w:hAnsi="Times New Roman" w:cs="Times New Roman"/>
          <w:sz w:val="24"/>
          <w:szCs w:val="24"/>
        </w:rPr>
        <w:t>ų</w:t>
      </w:r>
      <w:r w:rsidR="00FA2B5D" w:rsidRPr="00FA2B5D">
        <w:rPr>
          <w:rFonts w:asciiTheme="majorBidi" w:hAnsiTheme="majorBidi" w:cstheme="majorBidi"/>
          <w:sz w:val="24"/>
          <w:szCs w:val="24"/>
        </w:rPr>
        <w:t xml:space="preserve"> techninė specifikacija“. </w:t>
      </w:r>
    </w:p>
    <w:p w14:paraId="36EB54C7" w14:textId="0DF9B048" w:rsidR="001C0FA8" w:rsidRPr="001C0FA8" w:rsidRDefault="001C0FA8" w:rsidP="001C0FA8">
      <w:pPr>
        <w:pStyle w:val="Betarp"/>
        <w:ind w:firstLine="709"/>
        <w:rPr>
          <w:rFonts w:asciiTheme="majorBidi" w:hAnsiTheme="majorBidi" w:cstheme="majorBidi"/>
          <w:sz w:val="24"/>
          <w:szCs w:val="24"/>
        </w:rPr>
      </w:pPr>
      <w:r w:rsidRPr="001C0FA8">
        <w:rPr>
          <w:rFonts w:asciiTheme="majorBidi" w:hAnsiTheme="majorBidi" w:cstheme="majorBidi"/>
          <w:sz w:val="24"/>
          <w:szCs w:val="24"/>
        </w:rPr>
        <w:t xml:space="preserve">2.3. Maksimali planuojamos sudaryti sutarties vertė (didžiausia pirkimui skiriamų lėšų suma) yra </w:t>
      </w:r>
      <w:bookmarkStart w:id="13" w:name="_Hlk208907066"/>
      <w:r w:rsidRPr="001C0FA8">
        <w:rPr>
          <w:rFonts w:asciiTheme="majorBidi" w:hAnsiTheme="majorBidi" w:cstheme="majorBidi"/>
          <w:b/>
          <w:bCs/>
          <w:sz w:val="24"/>
          <w:szCs w:val="24"/>
        </w:rPr>
        <w:t>16</w:t>
      </w:r>
      <w:r>
        <w:rPr>
          <w:rFonts w:asciiTheme="majorBidi" w:hAnsiTheme="majorBidi" w:cstheme="majorBidi"/>
          <w:b/>
          <w:bCs/>
          <w:sz w:val="24"/>
          <w:szCs w:val="24"/>
        </w:rPr>
        <w:t xml:space="preserve"> </w:t>
      </w:r>
      <w:r w:rsidRPr="001C0FA8">
        <w:rPr>
          <w:rFonts w:asciiTheme="majorBidi" w:hAnsiTheme="majorBidi" w:cstheme="majorBidi"/>
          <w:b/>
          <w:bCs/>
          <w:sz w:val="24"/>
          <w:szCs w:val="24"/>
        </w:rPr>
        <w:t>292,81 Eur be PVM / 19</w:t>
      </w:r>
      <w:r>
        <w:rPr>
          <w:rFonts w:asciiTheme="majorBidi" w:hAnsiTheme="majorBidi" w:cstheme="majorBidi"/>
          <w:b/>
          <w:bCs/>
          <w:sz w:val="24"/>
          <w:szCs w:val="24"/>
        </w:rPr>
        <w:t xml:space="preserve"> </w:t>
      </w:r>
      <w:r w:rsidRPr="001C0FA8">
        <w:rPr>
          <w:rFonts w:asciiTheme="majorBidi" w:hAnsiTheme="majorBidi" w:cstheme="majorBidi"/>
          <w:b/>
          <w:bCs/>
          <w:sz w:val="24"/>
          <w:szCs w:val="24"/>
        </w:rPr>
        <w:t>714,30 Eur su PVM.</w:t>
      </w:r>
      <w:bookmarkEnd w:id="13"/>
      <w:r w:rsidRPr="001C0FA8">
        <w:rPr>
          <w:rFonts w:ascii="Times New Roman" w:eastAsia="Times New Roman" w:hAnsi="Times New Roman" w:cs="Times New Roman"/>
          <w:sz w:val="24"/>
          <w:szCs w:val="24"/>
        </w:rPr>
        <w:t xml:space="preserve"> </w:t>
      </w:r>
    </w:p>
    <w:p w14:paraId="7D201B26" w14:textId="77777777" w:rsidR="001C0FA8" w:rsidRPr="001C0FA8" w:rsidRDefault="001C0FA8" w:rsidP="001C0FA8">
      <w:pPr>
        <w:pStyle w:val="Betarp"/>
        <w:rPr>
          <w:rFonts w:asciiTheme="majorBidi" w:hAnsiTheme="majorBidi" w:cstheme="majorBidi"/>
          <w:sz w:val="24"/>
          <w:szCs w:val="24"/>
        </w:rPr>
      </w:pPr>
      <w:r w:rsidRPr="001C0FA8">
        <w:rPr>
          <w:rFonts w:asciiTheme="majorBidi" w:hAnsiTheme="majorBidi" w:cstheme="majorBidi"/>
          <w:sz w:val="24"/>
          <w:szCs w:val="24"/>
        </w:rPr>
        <w:t xml:space="preserve">2.4. Sutarčiai taikoma fiksuotos kainos kainodara. </w:t>
      </w:r>
    </w:p>
    <w:p w14:paraId="53BE7E3C" w14:textId="4951088E" w:rsidR="001C0FA8" w:rsidRPr="001C0FA8" w:rsidRDefault="001C0FA8" w:rsidP="001C0FA8">
      <w:pPr>
        <w:pStyle w:val="Betarp"/>
        <w:rPr>
          <w:rFonts w:asciiTheme="majorBidi" w:hAnsiTheme="majorBidi" w:cstheme="majorBidi"/>
          <w:b/>
          <w:bCs/>
          <w:sz w:val="24"/>
          <w:szCs w:val="24"/>
        </w:rPr>
      </w:pPr>
      <w:r w:rsidRPr="001C0FA8">
        <w:rPr>
          <w:rFonts w:asciiTheme="majorBidi" w:hAnsiTheme="majorBidi" w:cstheme="majorBidi"/>
          <w:sz w:val="24"/>
          <w:szCs w:val="24"/>
        </w:rPr>
        <w:t>2.5. Jei pasiūlyme bus nurodyta p</w:t>
      </w:r>
      <w:r w:rsidR="008C7EBD">
        <w:rPr>
          <w:rFonts w:asciiTheme="majorBidi" w:hAnsiTheme="majorBidi" w:cstheme="majorBidi"/>
          <w:sz w:val="24"/>
          <w:szCs w:val="24"/>
        </w:rPr>
        <w:t>aslaugų</w:t>
      </w:r>
      <w:r w:rsidRPr="001C0FA8">
        <w:rPr>
          <w:rFonts w:asciiTheme="majorBidi" w:hAnsiTheme="majorBidi" w:cstheme="majorBidi"/>
          <w:sz w:val="24"/>
          <w:szCs w:val="24"/>
        </w:rPr>
        <w:t xml:space="preserve"> kaina, kuri </w:t>
      </w:r>
      <w:r w:rsidRPr="001C0FA8">
        <w:rPr>
          <w:rFonts w:asciiTheme="majorBidi" w:hAnsiTheme="majorBidi" w:cstheme="majorBidi"/>
          <w:b/>
          <w:bCs/>
          <w:sz w:val="24"/>
          <w:szCs w:val="24"/>
        </w:rPr>
        <w:t>viršys specialiųjų pirkimo sąlygų 2.3 papunktyje perkančiosios organizacijos nustatytą maksimalią planuojamos sudaryti sutarties kainą Eur su PVM, toks pasiūlymas bus atmestas dėl per didelės, perkančiajai organizacijai nepriimtinos kainos.</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4" w:name="_Toc163741205"/>
      <w:bookmarkStart w:id="15" w:name="_Toc185245817"/>
      <w:bookmarkEnd w:id="14"/>
      <w:r w:rsidRPr="007D66A9">
        <w:rPr>
          <w:rFonts w:asciiTheme="majorBidi" w:hAnsiTheme="majorBidi"/>
          <w:b/>
          <w:bCs/>
          <w:sz w:val="28"/>
          <w:szCs w:val="28"/>
        </w:rPr>
        <w:t>Tiekėjų pašalinimo pagrindai, reikalavimai kvalifikacij</w:t>
      </w:r>
      <w:bookmarkEnd w:id="15"/>
      <w:r w:rsidRPr="007D66A9">
        <w:rPr>
          <w:rFonts w:asciiTheme="majorBidi" w:hAnsiTheme="majorBidi"/>
          <w:b/>
          <w:bCs/>
          <w:sz w:val="28"/>
          <w:szCs w:val="28"/>
        </w:rPr>
        <w:t>ai</w:t>
      </w:r>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6"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6"/>
    </w:p>
    <w:p w14:paraId="1FB19679" w14:textId="32CBDBF3" w:rsidR="001C0FA8" w:rsidRPr="001C0FA8" w:rsidRDefault="001C0FA8" w:rsidP="001C0FA8">
      <w:pPr>
        <w:spacing w:line="240" w:lineRule="auto"/>
        <w:ind w:firstLine="709"/>
        <w:rPr>
          <w:rFonts w:asciiTheme="majorBidi" w:hAnsiTheme="majorBidi" w:cstheme="majorBidi"/>
          <w:sz w:val="24"/>
          <w:szCs w:val="24"/>
        </w:rPr>
      </w:pPr>
      <w:r w:rsidRPr="001C0FA8">
        <w:rPr>
          <w:rFonts w:asciiTheme="majorBidi" w:hAnsiTheme="majorBidi" w:cstheme="majorBidi"/>
          <w:sz w:val="24"/>
          <w:szCs w:val="24"/>
        </w:rPr>
        <w:lastRenderedPageBreak/>
        <w:t>3.2. Tiekėjams nustatom</w:t>
      </w:r>
      <w:r>
        <w:rPr>
          <w:rFonts w:asciiTheme="majorBidi" w:hAnsiTheme="majorBidi" w:cstheme="majorBidi"/>
          <w:sz w:val="24"/>
          <w:szCs w:val="24"/>
        </w:rPr>
        <w:t>i</w:t>
      </w:r>
      <w:r w:rsidRPr="001C0FA8">
        <w:rPr>
          <w:rFonts w:asciiTheme="majorBidi" w:hAnsiTheme="majorBidi" w:cstheme="majorBidi"/>
          <w:sz w:val="24"/>
          <w:szCs w:val="24"/>
        </w:rPr>
        <w:t xml:space="preserve"> kvalifikacijos reikalavima</w:t>
      </w:r>
      <w:r>
        <w:rPr>
          <w:rFonts w:asciiTheme="majorBidi" w:hAnsiTheme="majorBidi" w:cstheme="majorBidi"/>
          <w:sz w:val="24"/>
          <w:szCs w:val="24"/>
        </w:rPr>
        <w:t>i</w:t>
      </w:r>
      <w:r w:rsidRPr="001C0FA8">
        <w:rPr>
          <w:rFonts w:asciiTheme="majorBidi" w:hAnsiTheme="majorBidi" w:cstheme="majorBidi"/>
          <w:sz w:val="24"/>
          <w:szCs w:val="24"/>
        </w:rPr>
        <w:t>, ir j</w:t>
      </w:r>
      <w:r>
        <w:rPr>
          <w:rFonts w:asciiTheme="majorBidi" w:hAnsiTheme="majorBidi" w:cstheme="majorBidi"/>
          <w:sz w:val="24"/>
          <w:szCs w:val="24"/>
        </w:rPr>
        <w:t>ų</w:t>
      </w:r>
      <w:r w:rsidRPr="001C0FA8">
        <w:rPr>
          <w:rFonts w:asciiTheme="majorBidi" w:hAnsiTheme="majorBidi" w:cstheme="majorBidi"/>
          <w:sz w:val="24"/>
          <w:szCs w:val="24"/>
        </w:rPr>
        <w:t xml:space="preserve"> atitiktį patvirtinantys dokumentai nurodyti specialiųjų pirkimo sąlygų 6 priede „Tiekėjų kvalifikacijos reikalavima</w:t>
      </w:r>
      <w:r>
        <w:rPr>
          <w:rFonts w:asciiTheme="majorBidi" w:hAnsiTheme="majorBidi" w:cstheme="majorBidi"/>
          <w:sz w:val="24"/>
          <w:szCs w:val="24"/>
        </w:rPr>
        <w:t>i</w:t>
      </w:r>
      <w:r w:rsidRPr="001C0FA8">
        <w:rPr>
          <w:rFonts w:asciiTheme="majorBidi" w:hAnsiTheme="majorBidi" w:cstheme="majorBidi"/>
          <w:sz w:val="24"/>
          <w:szCs w:val="24"/>
        </w:rPr>
        <w:t>“. Tiekėjas, teikdamas pasiūlymą, įsipareigoja, kad sutartį vykdys tik teisę verstis atitinkama veikla turintys asmenys.</w:t>
      </w:r>
    </w:p>
    <w:p w14:paraId="7AE671B3" w14:textId="58E3F091" w:rsidR="001C0FA8" w:rsidRPr="001C0FA8" w:rsidRDefault="001C0FA8" w:rsidP="001C0FA8">
      <w:pPr>
        <w:spacing w:line="240" w:lineRule="auto"/>
        <w:ind w:firstLine="709"/>
        <w:rPr>
          <w:rFonts w:asciiTheme="majorBidi" w:hAnsiTheme="majorBidi" w:cstheme="majorBidi"/>
          <w:b/>
          <w:bCs/>
          <w:sz w:val="24"/>
          <w:szCs w:val="24"/>
        </w:rPr>
      </w:pPr>
      <w:r w:rsidRPr="001C0FA8">
        <w:rPr>
          <w:rFonts w:asciiTheme="majorBidi" w:hAnsiTheme="majorBidi" w:cstheme="majorBidi"/>
          <w:sz w:val="24"/>
          <w:szCs w:val="24"/>
        </w:rPr>
        <w:t>3.3</w:t>
      </w:r>
      <w:r w:rsidRPr="000C5B0C">
        <w:rPr>
          <w:rFonts w:ascii="Times New Roman" w:hAnsi="Times New Roman" w:cs="Times New Roman"/>
          <w:sz w:val="24"/>
          <w:szCs w:val="24"/>
        </w:rPr>
        <w:t xml:space="preserve">. </w:t>
      </w:r>
      <w:r w:rsidRPr="000C5B0C">
        <w:rPr>
          <w:rFonts w:ascii="Times New Roman" w:hAnsi="Times New Roman" w:cs="Times New Roman"/>
          <w:b/>
          <w:bCs/>
          <w:sz w:val="24"/>
          <w:szCs w:val="24"/>
        </w:rPr>
        <w:t xml:space="preserve">Tiekėjas </w:t>
      </w:r>
      <w:r w:rsidR="00ED4E93" w:rsidRPr="000C5B0C">
        <w:rPr>
          <w:rFonts w:ascii="Times New Roman" w:hAnsi="Times New Roman" w:cs="Times New Roman"/>
          <w:b/>
          <w:bCs/>
          <w:sz w:val="24"/>
          <w:szCs w:val="24"/>
        </w:rPr>
        <w:t>kartu su pasiūlymu</w:t>
      </w:r>
      <w:r w:rsidRPr="000C5B0C">
        <w:rPr>
          <w:rFonts w:ascii="Times New Roman" w:hAnsi="Times New Roman" w:cs="Times New Roman"/>
          <w:b/>
          <w:bCs/>
          <w:sz w:val="24"/>
          <w:szCs w:val="24"/>
        </w:rPr>
        <w:t xml:space="preserve"> turi pateikti</w:t>
      </w:r>
      <w:r w:rsidR="00190CCF" w:rsidRPr="000C5B0C">
        <w:rPr>
          <w:rFonts w:ascii="Times New Roman" w:hAnsi="Times New Roman" w:cs="Times New Roman"/>
          <w:b/>
          <w:bCs/>
          <w:sz w:val="24"/>
          <w:szCs w:val="24"/>
        </w:rPr>
        <w:t xml:space="preserve"> užpildytą</w:t>
      </w:r>
      <w:r w:rsidRPr="000C5B0C">
        <w:rPr>
          <w:rFonts w:ascii="Times New Roman" w:hAnsi="Times New Roman" w:cs="Times New Roman"/>
          <w:b/>
          <w:bCs/>
          <w:sz w:val="24"/>
          <w:szCs w:val="24"/>
        </w:rPr>
        <w:t xml:space="preserve"> </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Tiekėjo deklaraciją dėl atitikties nustatytiems kvalifikacijos reikalavimams</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 xml:space="preserve"> (specialiųjų pirkimo sąlygų 7 priedas)</w:t>
      </w:r>
      <w:r w:rsidR="00754B1B" w:rsidRPr="000C5B0C">
        <w:rPr>
          <w:rFonts w:ascii="Times New Roman" w:hAnsi="Times New Roman" w:cs="Times New Roman"/>
          <w:b/>
          <w:bCs/>
          <w:sz w:val="24"/>
          <w:szCs w:val="24"/>
        </w:rPr>
        <w:t xml:space="preserve"> ir </w:t>
      </w:r>
      <w:r w:rsidR="00190CCF" w:rsidRPr="000C5B0C">
        <w:rPr>
          <w:rFonts w:ascii="Times New Roman" w:hAnsi="Times New Roman" w:cs="Times New Roman"/>
          <w:b/>
          <w:bCs/>
          <w:sz w:val="24"/>
          <w:szCs w:val="24"/>
        </w:rPr>
        <w:t>„</w:t>
      </w:r>
      <w:r w:rsidR="00F25DBF">
        <w:rPr>
          <w:rFonts w:ascii="Times New Roman" w:hAnsi="Times New Roman" w:cs="Times New Roman"/>
          <w:b/>
          <w:bCs/>
          <w:sz w:val="24"/>
          <w:szCs w:val="24"/>
        </w:rPr>
        <w:t>Paslaugų teikėjo</w:t>
      </w:r>
      <w:r w:rsidR="00EE26BB" w:rsidRPr="000C5B0C">
        <w:rPr>
          <w:rFonts w:ascii="Times New Roman" w:hAnsi="Times New Roman" w:cs="Times New Roman"/>
          <w:b/>
          <w:bCs/>
          <w:sz w:val="24"/>
          <w:szCs w:val="24"/>
        </w:rPr>
        <w:t xml:space="preserve"> specialistų sąrašą</w:t>
      </w:r>
      <w:r w:rsidR="00190CCF" w:rsidRPr="000C5B0C">
        <w:rPr>
          <w:rFonts w:ascii="Times New Roman" w:hAnsi="Times New Roman" w:cs="Times New Roman"/>
          <w:b/>
          <w:bCs/>
          <w:sz w:val="24"/>
          <w:szCs w:val="24"/>
        </w:rPr>
        <w:t>“</w:t>
      </w:r>
      <w:r w:rsidR="00EE26BB">
        <w:rPr>
          <w:rFonts w:asciiTheme="majorBidi" w:hAnsiTheme="majorBidi" w:cstheme="majorBidi"/>
          <w:b/>
          <w:bCs/>
          <w:sz w:val="24"/>
          <w:szCs w:val="24"/>
        </w:rPr>
        <w:t xml:space="preserve"> (specialiųjų pirkimo sąlygų </w:t>
      </w:r>
      <w:r w:rsidR="005D0968">
        <w:rPr>
          <w:rFonts w:asciiTheme="majorBidi" w:hAnsiTheme="majorBidi" w:cstheme="majorBidi"/>
          <w:b/>
          <w:bCs/>
          <w:sz w:val="24"/>
          <w:szCs w:val="24"/>
        </w:rPr>
        <w:t>8</w:t>
      </w:r>
      <w:r w:rsidR="00EE26BB">
        <w:rPr>
          <w:rFonts w:asciiTheme="majorBidi" w:hAnsiTheme="majorBidi" w:cstheme="majorBidi"/>
          <w:b/>
          <w:bCs/>
          <w:sz w:val="24"/>
          <w:szCs w:val="24"/>
        </w:rPr>
        <w:t xml:space="preserve"> priedas)</w:t>
      </w:r>
      <w:r w:rsidRPr="001C0FA8">
        <w:rPr>
          <w:rFonts w:asciiTheme="majorBidi" w:hAnsiTheme="majorBidi" w:cstheme="majorBidi"/>
          <w:b/>
          <w:bCs/>
          <w:sz w:val="24"/>
          <w:szCs w:val="24"/>
        </w:rPr>
        <w:t xml:space="preserve">. </w:t>
      </w:r>
      <w:r w:rsidRPr="001C0FA8">
        <w:rPr>
          <w:rFonts w:asciiTheme="majorBidi" w:hAnsiTheme="majorBidi" w:cstheme="majorBidi"/>
          <w:b/>
          <w:bCs/>
          <w:sz w:val="24"/>
          <w:szCs w:val="24"/>
          <w:u w:val="single"/>
        </w:rPr>
        <w:t>Perkančioji organizacija atitikties kvalifikaciniams reikalavimams patvirtinančių dokumentų reikalaus tik iš to tiekėjo, kurio pasiūlymas pagal vertinimo rezultatus galės būti pripažintas laimėjusiu.</w:t>
      </w:r>
      <w:r w:rsidRPr="001C0FA8">
        <w:rPr>
          <w:rFonts w:asciiTheme="majorBidi" w:hAnsiTheme="majorBidi" w:cstheme="majorBidi"/>
          <w:b/>
          <w:bCs/>
          <w:sz w:val="24"/>
          <w:szCs w:val="24"/>
        </w:rPr>
        <w:t xml:space="preserve"> </w:t>
      </w:r>
    </w:p>
    <w:p w14:paraId="36C6FED9" w14:textId="77777777" w:rsidR="007D66A9" w:rsidRPr="001C0FA8" w:rsidRDefault="007D66A9" w:rsidP="007D66A9">
      <w:pPr>
        <w:spacing w:line="240" w:lineRule="auto"/>
        <w:ind w:firstLine="709"/>
        <w:rPr>
          <w:rFonts w:asciiTheme="majorBidi" w:hAnsiTheme="majorBidi" w:cstheme="majorBidi"/>
          <w:b/>
          <w:bCs/>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17" w:name="_Toc163741206"/>
      <w:bookmarkStart w:id="18" w:name="_Toc164366590"/>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17"/>
      <w:bookmarkEnd w:id="18"/>
      <w:r w:rsidRPr="004512C5">
        <w:rPr>
          <w:rFonts w:asciiTheme="majorBidi" w:hAnsiTheme="majorBidi"/>
          <w:b/>
          <w:color w:val="auto"/>
          <w:sz w:val="28"/>
          <w:szCs w:val="28"/>
        </w:rPr>
        <w:t xml:space="preserve"> </w:t>
      </w:r>
    </w:p>
    <w:p w14:paraId="63A7BE20" w14:textId="1568444E"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4.1. Perkančioji organizacija laiko, kad pirkimo objektas kelia grėsmę nacionaliniam saugumui, jei jis atitinka VPĮ 37 straipsnio 9 dalies 2 punkte numatytas sąlygas. </w:t>
      </w:r>
      <w:r w:rsidRPr="00AE167B">
        <w:rPr>
          <w:rFonts w:ascii="Times New Roman" w:eastAsia="Times New Roman" w:hAnsi="Times New Roman" w:cs="Times New Roman"/>
          <w:b/>
          <w:bCs/>
          <w:sz w:val="24"/>
          <w:szCs w:val="24"/>
        </w:rPr>
        <w:t xml:space="preserve">Tiekėjai kartu su pasiūlymu turi pateikti Viešųjų pirkimų tarnybos nustatytos formos atitikties deklaraciją (Specialiųjų pirkimo sąlygų </w:t>
      </w:r>
      <w:r w:rsidR="00AE167B">
        <w:rPr>
          <w:rFonts w:ascii="Times New Roman" w:eastAsia="Times New Roman" w:hAnsi="Times New Roman" w:cs="Times New Roman"/>
          <w:b/>
          <w:bCs/>
          <w:sz w:val="24"/>
          <w:szCs w:val="24"/>
        </w:rPr>
        <w:t>9</w:t>
      </w:r>
      <w:r w:rsidRPr="00AE167B">
        <w:rPr>
          <w:rFonts w:ascii="Times New Roman" w:eastAsia="Times New Roman" w:hAnsi="Times New Roman" w:cs="Times New Roman"/>
          <w:b/>
          <w:bCs/>
          <w:sz w:val="24"/>
          <w:szCs w:val="24"/>
        </w:rPr>
        <w:t xml:space="preserve"> priedas).</w:t>
      </w:r>
      <w:r w:rsidRPr="00437BC2">
        <w:rPr>
          <w:rFonts w:ascii="Times New Roman" w:eastAsia="Times New Roman" w:hAnsi="Times New Roman" w:cs="Times New Roman"/>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535C311" w14:textId="7A48BA76"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  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A03F62">
        <w:rPr>
          <w:rFonts w:ascii="Times New Roman" w:eastAsia="Times New Roman" w:hAnsi="Times New Roman" w:cs="Times New Roman"/>
          <w:sz w:val="24"/>
          <w:szCs w:val="24"/>
        </w:rPr>
        <w:t>9</w:t>
      </w:r>
      <w:r w:rsidRPr="00437BC2">
        <w:rPr>
          <w:rFonts w:ascii="Times New Roman" w:eastAsia="Times New Roman"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6A893D2A" w14:textId="77777777"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4.3.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DFC53DE" w14:textId="77777777"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4.4. Tiekėjo pateiktas pasiūlymas yra atmetamas, jeigu yra bent viena iš šių sąlygų, susijusių su perkančiosios organizacijos šalies nacionaliniu saugumu: </w:t>
      </w:r>
    </w:p>
    <w:p w14:paraId="442A3CCC" w14:textId="77777777"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4.4.1. tiekėjas, jo subtiekėjas, ūkio subjektai, kurių pajėgumais remiamasi, ar juos kontroliuojantys asmenys yra juridiniai asmenys, registruoti VPĮ 92 straipsnio 14 dalyje numatytame sąraše nurodytose valstybėse ar teritorijose; </w:t>
      </w:r>
    </w:p>
    <w:p w14:paraId="236B2D16" w14:textId="77777777" w:rsidR="00437BC2" w:rsidRPr="00437BC2"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4.4.2. tiekėjas, jo subtiekėjas, ūkio subjektas, kurio pajėgumais remiamasi, ar juos kontroliuojantys asmenys yra fiziniai asmenys, nuolat gyvenantys VPĮ 92 straipsnio 14 dalyje numatytame sąraše nurodytose valstybėse ar teritorijose arba turintys šių valstybių pilietybę; </w:t>
      </w:r>
    </w:p>
    <w:p w14:paraId="04F2F25F" w14:textId="61AD69B3" w:rsidR="007A4900" w:rsidRDefault="00437BC2" w:rsidP="00437BC2">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4.4.3. paslaugų teikimas būtų vykdomas iš VPĮ 92 straipsnio 14 dalyje numatytame sąraše nurodytų valstybių ar teritorijų.</w:t>
      </w:r>
    </w:p>
    <w:p w14:paraId="6459CE86" w14:textId="77777777" w:rsidR="00437BC2" w:rsidRPr="004512C5" w:rsidRDefault="00437BC2" w:rsidP="00437BC2">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19" w:name="_Toc164366591"/>
      <w:bookmarkStart w:id="20" w:name="_Toc163741207"/>
      <w:r w:rsidRPr="004512C5">
        <w:rPr>
          <w:rFonts w:asciiTheme="majorBidi" w:hAnsiTheme="majorBidi"/>
          <w:b/>
          <w:color w:val="auto"/>
          <w:sz w:val="28"/>
          <w:szCs w:val="28"/>
        </w:rPr>
        <w:t>Rezervuota teisė dalyvauti pirk</w:t>
      </w:r>
      <w:r w:rsidR="006A599F" w:rsidRPr="004512C5">
        <w:rPr>
          <w:rFonts w:asciiTheme="majorBidi" w:hAnsiTheme="majorBidi"/>
          <w:b/>
          <w:color w:val="auto"/>
          <w:sz w:val="28"/>
          <w:szCs w:val="28"/>
        </w:rPr>
        <w:t>ime</w:t>
      </w:r>
      <w:bookmarkEnd w:id="19"/>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1" w:name="_Toc164366592"/>
      <w:r w:rsidRPr="004512C5">
        <w:rPr>
          <w:rFonts w:asciiTheme="majorBidi" w:hAnsiTheme="majorBidi"/>
          <w:b/>
          <w:color w:val="auto"/>
          <w:sz w:val="28"/>
          <w:szCs w:val="28"/>
        </w:rPr>
        <w:t>Specialieji reikalavimai pasiūlymų rengimui ir pateikimui</w:t>
      </w:r>
      <w:bookmarkEnd w:id="7"/>
      <w:bookmarkEnd w:id="8"/>
      <w:bookmarkEnd w:id="9"/>
      <w:bookmarkEnd w:id="20"/>
      <w:bookmarkEnd w:id="21"/>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2"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 xml:space="preserve">jeigu pasiūlymą pateikia ne tiekėjo vadovas, turi būti pateiktas įgaliojimas ar kitas </w:t>
      </w:r>
      <w:r w:rsidR="00927BF7" w:rsidRPr="007D66A9">
        <w:rPr>
          <w:rFonts w:asciiTheme="majorBidi" w:hAnsiTheme="majorBidi" w:cstheme="majorBidi"/>
          <w:i/>
          <w:iCs/>
          <w:sz w:val="24"/>
          <w:szCs w:val="24"/>
        </w:rPr>
        <w:lastRenderedPageBreak/>
        <w:t>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25741C16" w14:textId="6439842F" w:rsidR="00EB0E73" w:rsidRPr="004512C5" w:rsidRDefault="00A66608" w:rsidP="004512C5">
      <w:pPr>
        <w:pStyle w:val="Sraopastraipa"/>
        <w:spacing w:line="240" w:lineRule="auto"/>
        <w:ind w:left="0" w:firstLine="709"/>
        <w:rPr>
          <w:rFonts w:asciiTheme="majorBidi" w:eastAsia="Arial" w:hAnsiTheme="majorBidi" w:cstheme="majorBidi"/>
          <w:i/>
          <w:color w:val="FF0000"/>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D61DED" w:rsidRPr="004512C5">
        <w:rPr>
          <w:rFonts w:asciiTheme="majorBidi" w:eastAsia="Arial" w:hAnsiTheme="majorBidi" w:cstheme="majorBidi"/>
          <w:sz w:val="24"/>
          <w:szCs w:val="24"/>
        </w:rPr>
        <w:t>Pasiūlyma</w:t>
      </w:r>
      <w:r w:rsidR="00543400" w:rsidRPr="004512C5">
        <w:rPr>
          <w:rFonts w:asciiTheme="majorBidi" w:eastAsia="Arial" w:hAnsiTheme="majorBidi" w:cstheme="majorBidi"/>
          <w:sz w:val="24"/>
          <w:szCs w:val="24"/>
        </w:rPr>
        <w:t>s turi būti parengtas</w:t>
      </w:r>
      <w:r w:rsidR="00D61DED" w:rsidRPr="004512C5">
        <w:rPr>
          <w:rFonts w:asciiTheme="majorBidi" w:eastAsia="Arial" w:hAnsiTheme="majorBidi" w:cstheme="majorBidi"/>
          <w:sz w:val="24"/>
          <w:szCs w:val="24"/>
        </w:rPr>
        <w:t xml:space="preserve"> lietuvių </w:t>
      </w:r>
      <w:r w:rsidR="00AB0C39" w:rsidRPr="004512C5">
        <w:rPr>
          <w:rFonts w:asciiTheme="majorBidi" w:eastAsia="Arial" w:hAnsiTheme="majorBidi" w:cstheme="majorBidi"/>
          <w:sz w:val="24"/>
          <w:szCs w:val="24"/>
        </w:rPr>
        <w:t>kalba</w:t>
      </w:r>
      <w:r w:rsidR="007D66A9">
        <w:rPr>
          <w:rFonts w:asciiTheme="majorBidi" w:eastAsia="Arial" w:hAnsiTheme="majorBidi" w:cstheme="majorBidi"/>
          <w:sz w:val="24"/>
          <w:szCs w:val="24"/>
        </w:rPr>
        <w:t>.</w:t>
      </w:r>
      <w:r w:rsidR="00792C98" w:rsidRPr="004512C5">
        <w:rPr>
          <w:rFonts w:asciiTheme="majorBidi" w:eastAsia="Arial" w:hAnsiTheme="majorBidi" w:cstheme="majorBidi"/>
          <w:sz w:val="24"/>
          <w:szCs w:val="24"/>
        </w:rPr>
        <w:t xml:space="preserve"> </w:t>
      </w:r>
      <w:r w:rsidR="000A3108" w:rsidRPr="004512C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4512C5">
        <w:rPr>
          <w:rFonts w:asciiTheme="majorBidi" w:eastAsia="Arial" w:hAnsiTheme="majorBidi" w:cstheme="majorBidi"/>
          <w:sz w:val="24"/>
          <w:szCs w:val="24"/>
        </w:rPr>
        <w:t xml:space="preserve"> (</w:t>
      </w:r>
      <w:r w:rsidR="0049767A" w:rsidRPr="004512C5">
        <w:rPr>
          <w:rStyle w:val="cf01"/>
          <w:rFonts w:asciiTheme="majorBidi" w:hAnsiTheme="majorBidi" w:cstheme="majorBidi"/>
          <w:sz w:val="24"/>
          <w:szCs w:val="24"/>
        </w:rPr>
        <w:t>vertimas turi būti patvirtintas vertimą atlikusio asmens parašu</w:t>
      </w:r>
      <w:r w:rsidR="00214A3F" w:rsidRPr="004512C5">
        <w:rPr>
          <w:rFonts w:asciiTheme="majorBidi" w:hAnsiTheme="majorBidi" w:cstheme="majorBidi"/>
          <w:sz w:val="24"/>
          <w:szCs w:val="24"/>
        </w:rPr>
        <w:t>)</w:t>
      </w:r>
      <w:r w:rsidR="000A3108" w:rsidRPr="004512C5">
        <w:rPr>
          <w:rFonts w:asciiTheme="majorBidi" w:eastAsia="Arial" w:hAnsiTheme="majorBidi" w:cstheme="majorBidi"/>
          <w:sz w:val="24"/>
          <w:szCs w:val="24"/>
        </w:rPr>
        <w:t xml:space="preserve">. </w:t>
      </w:r>
    </w:p>
    <w:p w14:paraId="4CC36FFA" w14:textId="65691F44" w:rsidR="006A6A5B" w:rsidRPr="007D66A9" w:rsidRDefault="00A66608" w:rsidP="007D66A9">
      <w:pPr>
        <w:pStyle w:val="Sraopastraipa"/>
        <w:tabs>
          <w:tab w:val="left" w:pos="2694"/>
        </w:tabs>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7D66A9">
        <w:rPr>
          <w:rFonts w:asciiTheme="majorBidi" w:eastAsia="Arial" w:hAnsiTheme="majorBidi" w:cstheme="majorBidi"/>
          <w:sz w:val="24"/>
          <w:szCs w:val="24"/>
        </w:rPr>
        <w:t>.</w:t>
      </w:r>
      <w:r w:rsidR="006A6A5B" w:rsidRPr="007D66A9">
        <w:rPr>
          <w:rFonts w:asciiTheme="majorBidi" w:eastAsia="Arial" w:hAnsiTheme="majorBidi" w:cstheme="majorBidi"/>
          <w:sz w:val="24"/>
          <w:szCs w:val="24"/>
        </w:rPr>
        <w:t xml:space="preserve"> Bendra pasiūlymo kaina </w:t>
      </w:r>
      <w:r w:rsidR="00A6139E" w:rsidRPr="007D66A9">
        <w:rPr>
          <w:rFonts w:asciiTheme="majorBidi" w:eastAsia="Arial" w:hAnsiTheme="majorBidi" w:cstheme="majorBidi"/>
          <w:sz w:val="24"/>
          <w:szCs w:val="24"/>
        </w:rPr>
        <w:t xml:space="preserve">(bei šią kainą sudarančios kainos sudedamosios dalys) </w:t>
      </w:r>
      <w:r w:rsidR="00DB47CD" w:rsidRPr="007D66A9">
        <w:rPr>
          <w:rFonts w:asciiTheme="majorBidi" w:eastAsia="Arial" w:hAnsiTheme="majorBidi" w:cstheme="majorBidi"/>
          <w:sz w:val="24"/>
          <w:szCs w:val="24"/>
        </w:rPr>
        <w:t xml:space="preserve">be </w:t>
      </w:r>
      <w:r w:rsidR="00DB47CD" w:rsidRPr="00BB416A">
        <w:rPr>
          <w:rFonts w:asciiTheme="majorBidi" w:eastAsia="Arial" w:hAnsiTheme="majorBidi" w:cstheme="majorBidi"/>
          <w:sz w:val="24"/>
          <w:szCs w:val="24"/>
        </w:rPr>
        <w:t>PVM/</w:t>
      </w:r>
      <w:r w:rsidR="006A6A5B" w:rsidRPr="00BB416A">
        <w:rPr>
          <w:rFonts w:asciiTheme="majorBidi" w:eastAsia="Arial" w:hAnsiTheme="majorBidi" w:cstheme="majorBidi"/>
          <w:sz w:val="24"/>
          <w:szCs w:val="24"/>
        </w:rPr>
        <w:t>su PVM</w:t>
      </w:r>
      <w:r w:rsidR="006A6A5B" w:rsidRPr="007D66A9">
        <w:rPr>
          <w:rFonts w:asciiTheme="majorBidi" w:eastAsia="Arial" w:hAnsiTheme="majorBidi" w:cstheme="majorBidi"/>
          <w:sz w:val="24"/>
          <w:szCs w:val="24"/>
        </w:rPr>
        <w:t xml:space="preserve"> turi būti nurodoma dviejų </w:t>
      </w:r>
      <w:r w:rsidR="00EE7D60" w:rsidRPr="007D66A9">
        <w:rPr>
          <w:rFonts w:asciiTheme="majorBidi" w:eastAsia="Arial" w:hAnsiTheme="majorBidi" w:cstheme="majorBidi"/>
          <w:sz w:val="24"/>
          <w:szCs w:val="24"/>
        </w:rPr>
        <w:t>skaitmenų</w:t>
      </w:r>
      <w:r w:rsidR="006A6A5B" w:rsidRPr="007D66A9">
        <w:rPr>
          <w:rFonts w:asciiTheme="majorBidi" w:eastAsia="Arial" w:hAnsiTheme="majorBidi" w:cstheme="majorBidi"/>
          <w:sz w:val="24"/>
          <w:szCs w:val="24"/>
        </w:rPr>
        <w:t xml:space="preserve"> po kablelio tikslumu</w:t>
      </w:r>
      <w:r w:rsidR="006A6A5B" w:rsidRPr="007D66A9" w:rsidDel="002444F2">
        <w:rPr>
          <w:rFonts w:asciiTheme="majorBidi" w:eastAsia="Arial" w:hAnsiTheme="majorBidi" w:cstheme="majorBidi"/>
          <w:sz w:val="24"/>
          <w:szCs w:val="24"/>
        </w:rPr>
        <w:t>.</w:t>
      </w:r>
    </w:p>
    <w:p w14:paraId="129309B3" w14:textId="45DDEEA8"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xml:space="preserve">. Tiekėjų pasiūlymuose nurodytos kainos bus vertinamos </w:t>
      </w:r>
      <w:r w:rsidR="009C66EF" w:rsidRPr="004512C5">
        <w:rPr>
          <w:rFonts w:asciiTheme="majorBidi" w:hAnsiTheme="majorBidi" w:cstheme="majorBidi"/>
          <w:sz w:val="24"/>
          <w:szCs w:val="24"/>
        </w:rPr>
        <w:t xml:space="preserve">ir lyginamos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Visi terminai nurodyti specialiųjų pirkimo sąlygų 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3" w:name="_Toc163741208"/>
      <w:bookmarkStart w:id="24" w:name="_Toc164366593"/>
      <w:r w:rsidRPr="004512C5">
        <w:rPr>
          <w:rFonts w:asciiTheme="majorBidi" w:hAnsiTheme="majorBidi"/>
          <w:b/>
          <w:color w:val="auto"/>
          <w:sz w:val="28"/>
          <w:szCs w:val="28"/>
        </w:rPr>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3"/>
      <w:bookmarkEnd w:id="24"/>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5" w:name="_Toc15392775"/>
      <w:bookmarkStart w:id="26" w:name="_Toc163741209"/>
      <w:bookmarkStart w:id="27" w:name="_Toc164366594"/>
      <w:r w:rsidRPr="004512C5">
        <w:rPr>
          <w:rFonts w:asciiTheme="majorBidi" w:hAnsiTheme="majorBidi"/>
          <w:b/>
          <w:color w:val="auto"/>
          <w:sz w:val="28"/>
          <w:szCs w:val="28"/>
        </w:rPr>
        <w:t xml:space="preserve">8. </w:t>
      </w:r>
      <w:r w:rsidR="00B52705" w:rsidRPr="004512C5">
        <w:rPr>
          <w:rFonts w:asciiTheme="majorBidi" w:hAnsiTheme="majorBidi"/>
          <w:b/>
          <w:color w:val="auto"/>
          <w:sz w:val="28"/>
          <w:szCs w:val="28"/>
        </w:rPr>
        <w:t>P</w:t>
      </w:r>
      <w:bookmarkEnd w:id="25"/>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6"/>
      <w:bookmarkEnd w:id="27"/>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3B317580"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asiūlyme nurodytą kainą, kuri turi būti apskaičiuota ir nurodyta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sąlygų </w:t>
      </w:r>
      <w:r w:rsidR="0048132C" w:rsidRPr="004512C5">
        <w:rPr>
          <w:rFonts w:asciiTheme="majorBidi" w:eastAsia="Calibri" w:hAnsiTheme="majorBidi" w:cstheme="majorBidi"/>
          <w:sz w:val="24"/>
          <w:szCs w:val="24"/>
        </w:rPr>
        <w:t xml:space="preserve">1 </w:t>
      </w:r>
      <w:r w:rsidR="00DE051B" w:rsidRPr="004512C5">
        <w:rPr>
          <w:rFonts w:asciiTheme="majorBidi" w:eastAsia="Calibri" w:hAnsiTheme="majorBidi" w:cstheme="majorBidi"/>
          <w:sz w:val="24"/>
          <w:szCs w:val="24"/>
        </w:rPr>
        <w:t>priede</w:t>
      </w:r>
      <w:r w:rsidR="0048132C" w:rsidRPr="004512C5">
        <w:rPr>
          <w:rFonts w:asciiTheme="majorBidi" w:eastAsia="Calibri" w:hAnsiTheme="majorBidi" w:cstheme="majorBidi"/>
          <w:sz w:val="24"/>
          <w:szCs w:val="24"/>
        </w:rPr>
        <w:t xml:space="preserve"> „Pasiūlymo forma“.</w:t>
      </w:r>
    </w:p>
    <w:p w14:paraId="571E42E6" w14:textId="77777777" w:rsidR="007A4900" w:rsidRDefault="00A66608" w:rsidP="007A4900">
      <w:pPr>
        <w:pStyle w:val="Betarp"/>
        <w:ind w:firstLine="709"/>
        <w:contextualSpacing/>
        <w:rPr>
          <w:rFonts w:asciiTheme="majorBidi" w:hAnsiTheme="majorBidi" w:cstheme="majorBidi"/>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 xml:space="preserve">.2. </w:t>
      </w:r>
      <w:r w:rsidR="001816D6" w:rsidRPr="004512C5">
        <w:rPr>
          <w:rFonts w:asciiTheme="majorBidi" w:hAnsiTheme="majorBidi" w:cstheme="majorBid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4512C5">
        <w:rPr>
          <w:rFonts w:asciiTheme="majorBidi" w:hAnsiTheme="majorBidi" w:cstheme="majorBidi"/>
          <w:sz w:val="24"/>
          <w:szCs w:val="24"/>
        </w:rPr>
        <w:t xml:space="preserve"> Tas pats tiekėjas gali būti nustatomas laimėtoju dėl </w:t>
      </w:r>
      <w:r w:rsidR="007A4900">
        <w:rPr>
          <w:rFonts w:asciiTheme="majorBidi" w:hAnsiTheme="majorBidi" w:cstheme="majorBidi"/>
          <w:sz w:val="24"/>
          <w:szCs w:val="24"/>
        </w:rPr>
        <w:t xml:space="preserve">kelių ar </w:t>
      </w:r>
      <w:r w:rsidR="001816D6" w:rsidRPr="007A4900">
        <w:rPr>
          <w:rFonts w:asciiTheme="majorBidi" w:hAnsiTheme="majorBidi" w:cstheme="majorBidi"/>
          <w:sz w:val="24"/>
          <w:szCs w:val="24"/>
        </w:rPr>
        <w:t>visų pirkimo objekto dalių</w:t>
      </w:r>
      <w:r w:rsidR="007A4900" w:rsidRPr="007A4900">
        <w:rPr>
          <w:rFonts w:asciiTheme="majorBidi" w:hAnsiTheme="majorBidi" w:cstheme="majorBidi"/>
          <w:sz w:val="24"/>
          <w:szCs w:val="24"/>
        </w:rPr>
        <w:t>.</w:t>
      </w:r>
    </w:p>
    <w:p w14:paraId="313FDE6C" w14:textId="27A0991A" w:rsidR="00D734C6" w:rsidRPr="004512C5" w:rsidRDefault="001816D6" w:rsidP="007A4900">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28" w:name="_Ref39425999"/>
      <w:bookmarkStart w:id="29" w:name="_Ref39426005"/>
      <w:bookmarkStart w:id="30" w:name="_Toc126333937"/>
      <w:bookmarkStart w:id="31" w:name="_Toc163741210"/>
      <w:bookmarkStart w:id="32" w:name="_Toc164366595"/>
      <w:r w:rsidRPr="004512C5">
        <w:rPr>
          <w:rFonts w:asciiTheme="majorBidi" w:hAnsiTheme="majorBidi"/>
          <w:b/>
          <w:sz w:val="28"/>
          <w:szCs w:val="28"/>
        </w:rPr>
        <w:t>9</w:t>
      </w:r>
      <w:r w:rsidR="00D83C57" w:rsidRPr="004512C5">
        <w:rPr>
          <w:rFonts w:asciiTheme="majorBidi" w:hAnsiTheme="majorBidi"/>
          <w:b/>
          <w:sz w:val="28"/>
          <w:szCs w:val="28"/>
        </w:rPr>
        <w:t>. Sutarties sudarymas</w:t>
      </w:r>
      <w:bookmarkEnd w:id="28"/>
      <w:bookmarkEnd w:id="29"/>
      <w:bookmarkEnd w:id="30"/>
      <w:bookmarkEnd w:id="31"/>
      <w:bookmarkEnd w:id="32"/>
    </w:p>
    <w:p w14:paraId="4006AD6A" w14:textId="19262103" w:rsidR="00D83C57" w:rsidRPr="004512C5" w:rsidRDefault="00A66608" w:rsidP="004512C5">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pirkimo sąlygų</w:t>
      </w:r>
      <w:r w:rsidR="00D00327" w:rsidRPr="004512C5">
        <w:rPr>
          <w:rFonts w:asciiTheme="majorBidi" w:hAnsiTheme="majorBidi" w:cstheme="majorBidi"/>
          <w:sz w:val="24"/>
          <w:szCs w:val="24"/>
        </w:rPr>
        <w:t xml:space="preserve"> 5 </w:t>
      </w:r>
      <w:r w:rsidR="00F56579" w:rsidRPr="004512C5">
        <w:rPr>
          <w:rFonts w:asciiTheme="majorBidi" w:hAnsiTheme="majorBidi" w:cstheme="majorBidi"/>
          <w:sz w:val="24"/>
          <w:szCs w:val="24"/>
        </w:rPr>
        <w:t>priede</w:t>
      </w:r>
      <w:r w:rsidR="00D00327" w:rsidRPr="004512C5">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52BA0CEF" w14:textId="13A5DA00" w:rsidR="00E250DF" w:rsidRPr="004512C5" w:rsidRDefault="00EE68F7" w:rsidP="004512C5">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7207911E" w14:textId="5DA282EF" w:rsidR="00CB5907" w:rsidRPr="004512C5" w:rsidRDefault="00CB5907" w:rsidP="004512C5">
      <w:pPr>
        <w:pStyle w:val="Betarp"/>
        <w:contextualSpacing/>
        <w:rPr>
          <w:rFonts w:asciiTheme="majorBidi" w:eastAsiaTheme="minorHAnsi" w:hAnsiTheme="majorBidi" w:cstheme="majorBidi"/>
        </w:rPr>
      </w:pPr>
    </w:p>
    <w:p w14:paraId="7676C33A" w14:textId="1F9E6AA1" w:rsidR="00636F39"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0B7759FC" w:rsidR="003476F2" w:rsidRPr="004512C5" w:rsidRDefault="001E2610" w:rsidP="004512C5">
      <w:pPr>
        <w:spacing w:line="240" w:lineRule="auto"/>
        <w:jc w:val="center"/>
        <w:rPr>
          <w:rFonts w:asciiTheme="majorBidi" w:hAnsiTheme="majorBidi" w:cstheme="majorBidi"/>
          <w:b/>
          <w:noProof/>
          <w:sz w:val="24"/>
          <w:szCs w:val="24"/>
        </w:rPr>
      </w:pPr>
      <w:bookmarkStart w:id="33" w:name="_Hlk130309051"/>
      <w:r w:rsidRPr="001E2610">
        <w:rPr>
          <w:rFonts w:asciiTheme="majorBidi" w:hAnsiTheme="majorBidi" w:cstheme="majorBidi"/>
          <w:b/>
          <w:sz w:val="24"/>
          <w:szCs w:val="24"/>
        </w:rPr>
        <w:t>UNIVERSALIOSIOS DUOMENŲ TEIKIMO SĄSAJOS REALIZAVIMO PASLAUG</w:t>
      </w:r>
      <w:r>
        <w:rPr>
          <w:rFonts w:asciiTheme="majorBidi" w:hAnsiTheme="majorBidi" w:cstheme="majorBidi"/>
          <w:b/>
          <w:sz w:val="24"/>
          <w:szCs w:val="24"/>
        </w:rPr>
        <w:t>Ų</w:t>
      </w:r>
      <w:r w:rsidRPr="001E2610">
        <w:rPr>
          <w:rFonts w:asciiTheme="majorBidi" w:hAnsiTheme="majorBidi" w:cstheme="majorBidi"/>
          <w:b/>
          <w:sz w:val="24"/>
          <w:szCs w:val="24"/>
        </w:rPr>
        <w:t xml:space="preserve"> </w:t>
      </w:r>
      <w:r w:rsidR="003476F2" w:rsidRPr="004512C5">
        <w:rPr>
          <w:rFonts w:asciiTheme="majorBidi" w:hAnsiTheme="majorBidi" w:cstheme="majorBidi"/>
          <w:b/>
          <w:noProof/>
          <w:sz w:val="24"/>
          <w:szCs w:val="24"/>
        </w:rPr>
        <w:t>PIRKIMUI</w:t>
      </w:r>
    </w:p>
    <w:bookmarkEnd w:id="33"/>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34"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34"/>
      <w:r w:rsidRPr="004512C5">
        <w:rPr>
          <w:rFonts w:asciiTheme="majorBidi" w:eastAsia="Times New Roman" w:hAnsiTheme="majorBidi" w:cstheme="majorBidi"/>
          <w:b/>
          <w:sz w:val="24"/>
          <w:szCs w:val="24"/>
          <w:lang w:eastAsia="en-US"/>
        </w:rPr>
        <w:t>, TREČIUOSIUS ASMENIS</w:t>
      </w:r>
    </w:p>
    <w:p w14:paraId="73EDCA93" w14:textId="7D3F42BD" w:rsidR="003476F2" w:rsidRPr="004512C5" w:rsidRDefault="003476F2" w:rsidP="004512C5">
      <w:pPr>
        <w:spacing w:line="240" w:lineRule="auto"/>
        <w:jc w:val="center"/>
        <w:rPr>
          <w:rFonts w:asciiTheme="majorBidi" w:eastAsia="Times New Roman" w:hAnsiTheme="majorBidi" w:cstheme="majorBidi"/>
          <w:i/>
          <w:noProof/>
          <w:sz w:val="24"/>
          <w:szCs w:val="24"/>
          <w:lang w:eastAsia="en-US"/>
        </w:rPr>
      </w:pPr>
      <w:bookmarkStart w:id="35"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Pr="004512C5">
        <w:rPr>
          <w:rFonts w:asciiTheme="majorBidi" w:eastAsia="Times New Roman" w:hAnsiTheme="majorBidi" w:cstheme="majorBidi"/>
          <w:i/>
          <w:noProof/>
          <w:sz w:val="24"/>
          <w:szCs w:val="24"/>
          <w:lang w:eastAsia="en-US"/>
        </w:rPr>
        <w:t xml:space="preserve">.); </w:t>
      </w:r>
      <w:r w:rsidR="00757781" w:rsidRPr="004512C5">
        <w:rPr>
          <w:rFonts w:asciiTheme="majorBidi" w:eastAsia="Times New Roman" w:hAnsiTheme="majorBidi" w:cstheme="majorBidi"/>
          <w:i/>
          <w:sz w:val="24"/>
          <w:szCs w:val="24"/>
          <w:lang w:eastAsia="en-US"/>
        </w:rPr>
        <w:t>ar</w:t>
      </w:r>
      <w:r w:rsidRPr="004512C5">
        <w:rPr>
          <w:rFonts w:asciiTheme="majorBidi" w:eastAsia="Times New Roman" w:hAnsiTheme="majorBidi" w:cstheme="majorBidi"/>
          <w:i/>
          <w:sz w:val="24"/>
          <w:szCs w:val="24"/>
          <w:lang w:eastAsia="en-US"/>
        </w:rPr>
        <w:t xml:space="preserve"> </w:t>
      </w:r>
      <w:r w:rsidR="00252AAA" w:rsidRPr="004512C5">
        <w:rPr>
          <w:rFonts w:asciiTheme="majorBidi" w:eastAsia="Times New Roman" w:hAnsiTheme="majorBidi" w:cstheme="majorBidi"/>
          <w:iCs/>
          <w:noProof/>
          <w:spacing w:val="-4"/>
          <w:sz w:val="24"/>
          <w:szCs w:val="24"/>
          <w:lang w:eastAsia="ar-SA"/>
        </w:rPr>
        <w:t>ar trečiuosius asmenis</w:t>
      </w:r>
      <w:r w:rsidRPr="004512C5">
        <w:rPr>
          <w:rFonts w:asciiTheme="majorBidi" w:eastAsia="Times New Roman" w:hAnsiTheme="majorBidi" w:cstheme="majorBidi"/>
          <w:i/>
          <w:noProof/>
          <w:sz w:val="24"/>
          <w:szCs w:val="24"/>
          <w:lang w:eastAsia="en-US"/>
        </w:rPr>
        <w:t>)</w:t>
      </w: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5"/>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Default="003476F2" w:rsidP="004512C5">
      <w:pPr>
        <w:spacing w:line="240" w:lineRule="auto"/>
        <w:jc w:val="center"/>
        <w:rPr>
          <w:rFonts w:asciiTheme="majorBidi" w:eastAsia="Times New Roman" w:hAnsiTheme="majorBidi" w:cstheme="majorBidi"/>
          <w:b/>
          <w:noProof/>
          <w:sz w:val="24"/>
          <w:szCs w:val="24"/>
          <w:lang w:eastAsia="en-US"/>
        </w:rPr>
      </w:pPr>
    </w:p>
    <w:p w14:paraId="0ACC3245" w14:textId="77777777" w:rsidR="001E2610" w:rsidRDefault="001E2610" w:rsidP="001E2610">
      <w:pPr>
        <w:pStyle w:val="Sraopastraipa"/>
        <w:numPr>
          <w:ilvl w:val="0"/>
          <w:numId w:val="59"/>
        </w:numPr>
        <w:spacing w:line="240" w:lineRule="auto"/>
        <w:ind w:left="0" w:firstLine="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t>INFORMACIJA</w:t>
      </w:r>
      <w:r>
        <w:rPr>
          <w:rFonts w:ascii="Times New Roman" w:hAnsi="Times New Roman" w:cs="Times New Roman"/>
          <w:b/>
          <w:bCs/>
          <w:sz w:val="24"/>
          <w:szCs w:val="24"/>
          <w:lang w:eastAsia="en-US"/>
        </w:rPr>
        <w:t xml:space="preserve"> APIE ŪKIO SUBJEKTUS, KURIŲ PAJĖGUMAIS REMIAMASI</w:t>
      </w:r>
    </w:p>
    <w:p w14:paraId="7A7AA570" w14:textId="77777777" w:rsidR="001E2610" w:rsidRDefault="001E2610" w:rsidP="001E2610">
      <w:pPr>
        <w:spacing w:line="240" w:lineRule="auto"/>
        <w:rPr>
          <w:rFonts w:ascii="Times New Roman" w:hAnsi="Times New Roman" w:cs="Times New Roman"/>
          <w:b/>
          <w:bCs/>
          <w:sz w:val="24"/>
          <w:szCs w:val="24"/>
          <w:lang w:eastAsia="en-US"/>
        </w:rPr>
      </w:pPr>
    </w:p>
    <w:p w14:paraId="56B14720" w14:textId="69945480" w:rsidR="001E2610" w:rsidRDefault="001E2610" w:rsidP="001E2610">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lastRenderedPageBreak/>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6A026A18"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p>
    <w:p w14:paraId="79AD01E4"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r>
        <w:rPr>
          <w:rFonts w:ascii="Times New Roman" w:hAnsi="Times New Roman" w:cs="Times New Roman"/>
          <w:i/>
          <w:iCs/>
          <w:sz w:val="24"/>
          <w:szCs w:val="24"/>
          <w:lang w:eastAsia="en-US"/>
        </w:rPr>
        <w:t>3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538"/>
      </w:tblGrid>
      <w:tr w:rsidR="001E2610" w14:paraId="6A262012" w14:textId="77777777" w:rsidTr="00721172">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E8C99"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4C4B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p>
        </w:tc>
        <w:tc>
          <w:tcPr>
            <w:tcW w:w="45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A7E8F" w14:textId="77777777" w:rsidR="001E2610" w:rsidRDefault="001E2610" w:rsidP="001E2610">
            <w:pPr>
              <w:spacing w:line="240" w:lineRule="auto"/>
              <w:ind w:firstLine="0"/>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1E2610" w14:paraId="787F1CA5"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53A9308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1CB66FCD" w14:textId="77777777" w:rsidR="001E2610" w:rsidRDefault="001E2610">
            <w:pPr>
              <w:rPr>
                <w:rFonts w:ascii="Times New Roman" w:eastAsia="Times New Roman" w:hAnsi="Times New Roman" w:cs="Times New Roman"/>
                <w:noProof/>
                <w:spacing w:val="-4"/>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DEBC206"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r w:rsidR="001E2610" w14:paraId="21EDBAEB"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3F7AD62F" w14:textId="77777777" w:rsidR="001E2610" w:rsidRDefault="001E2610" w:rsidP="001E2610">
            <w:pPr>
              <w:spacing w:line="240" w:lineRule="auto"/>
              <w:ind w:firstLine="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4397" w:type="dxa"/>
            <w:tcBorders>
              <w:top w:val="single" w:sz="4" w:space="0" w:color="auto"/>
              <w:left w:val="single" w:sz="4" w:space="0" w:color="auto"/>
              <w:bottom w:val="single" w:sz="4" w:space="0" w:color="auto"/>
              <w:right w:val="single" w:sz="4" w:space="0" w:color="auto"/>
            </w:tcBorders>
            <w:hideMark/>
          </w:tcPr>
          <w:p w14:paraId="6677A6CF" w14:textId="77777777" w:rsidR="001E2610" w:rsidRDefault="001E2610">
            <w:pPr>
              <w:rPr>
                <w:rFonts w:ascii="Times New Roman" w:eastAsia="Times New Roman" w:hAnsi="Times New Roman" w:cs="Times New Roman"/>
                <w:noProof/>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74735F5"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bl>
    <w:p w14:paraId="58B51324" w14:textId="77777777" w:rsidR="00721172" w:rsidRDefault="00721172" w:rsidP="00721172">
      <w:pPr>
        <w:shd w:val="clear" w:color="auto" w:fill="FFFFFF"/>
        <w:tabs>
          <w:tab w:val="left" w:pos="9639"/>
        </w:tabs>
        <w:spacing w:line="240" w:lineRule="auto"/>
        <w:ind w:firstLine="709"/>
        <w:rPr>
          <w:rFonts w:asciiTheme="majorBidi" w:hAnsiTheme="majorBidi" w:cstheme="majorBidi"/>
          <w:b/>
          <w:spacing w:val="-4"/>
          <w:sz w:val="24"/>
          <w:szCs w:val="24"/>
        </w:rPr>
      </w:pPr>
    </w:p>
    <w:p w14:paraId="29080A43" w14:textId="3C104F0A" w:rsidR="00721172" w:rsidRPr="006A34B2" w:rsidRDefault="00721172" w:rsidP="00721172">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kvazisubtiekėjus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pasiūlymo teikimo metu dar nėra </w:t>
      </w:r>
      <w:r>
        <w:rPr>
          <w:rFonts w:asciiTheme="majorBidi" w:hAnsiTheme="majorBidi" w:cstheme="majorBidi"/>
          <w:i/>
          <w:iCs/>
          <w:sz w:val="24"/>
          <w:szCs w:val="24"/>
        </w:rPr>
        <w:t>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Pr>
          <w:rFonts w:asciiTheme="majorBidi" w:hAnsiTheme="majorBidi" w:cstheme="majorBidi"/>
          <w:i/>
          <w:iCs/>
          <w:sz w:val="24"/>
          <w:szCs w:val="24"/>
        </w:rPr>
        <w: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347E81C2" w14:textId="77777777" w:rsidR="00721172" w:rsidRPr="006C048C" w:rsidRDefault="00721172" w:rsidP="00721172">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Lentelstinklelis"/>
        <w:tblW w:w="9918" w:type="dxa"/>
        <w:tblInd w:w="0" w:type="dxa"/>
        <w:tblLook w:val="04A0" w:firstRow="1" w:lastRow="0" w:firstColumn="1" w:lastColumn="0" w:noHBand="0" w:noVBand="1"/>
      </w:tblPr>
      <w:tblGrid>
        <w:gridCol w:w="704"/>
        <w:gridCol w:w="3260"/>
        <w:gridCol w:w="3686"/>
        <w:gridCol w:w="2268"/>
      </w:tblGrid>
      <w:tr w:rsidR="00721172" w14:paraId="6F475DE4" w14:textId="77777777">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44CC03" w14:textId="77777777" w:rsidR="00721172" w:rsidRPr="007C08D5" w:rsidRDefault="00721172">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537572" w14:textId="77777777" w:rsidR="00721172" w:rsidRPr="007C08D5" w:rsidRDefault="00721172">
            <w:pPr>
              <w:tabs>
                <w:tab w:val="left" w:pos="9639"/>
              </w:tabs>
              <w:ind w:firstLine="0"/>
              <w:jc w:val="center"/>
              <w:rPr>
                <w:rFonts w:asciiTheme="majorBidi" w:eastAsia="SimSun" w:hAnsiTheme="majorBidi" w:cstheme="majorBidi"/>
                <w:sz w:val="22"/>
                <w:szCs w:val="22"/>
              </w:rPr>
            </w:pPr>
            <w:r>
              <w:rPr>
                <w:rFonts w:asciiTheme="majorBidi" w:eastAsia="SimSun" w:hAnsiTheme="majorBidi" w:cstheme="majorBidi"/>
                <w:sz w:val="22"/>
                <w:szCs w:val="22"/>
              </w:rPr>
              <w:t>Tie</w:t>
            </w:r>
            <w:r w:rsidRPr="007C08D5">
              <w:rPr>
                <w:rFonts w:asciiTheme="majorBidi" w:eastAsia="SimSun" w:hAnsiTheme="majorBidi" w:cstheme="majorBidi"/>
                <w:sz w:val="22"/>
                <w:szCs w:val="22"/>
              </w:rPr>
              <w:t>kėjo siūlomų specialistų vardas, pavardė</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CD4EB0" w14:textId="77777777" w:rsidR="00721172" w:rsidRPr="007C08D5" w:rsidRDefault="00721172">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 xml:space="preserve">Specialistas siūlomas pareigoms </w:t>
            </w:r>
            <w:r w:rsidRPr="007C08D5">
              <w:rPr>
                <w:rFonts w:asciiTheme="majorBidi" w:eastAsia="SimSun" w:hAnsiTheme="majorBidi" w:cstheme="majorBidi"/>
                <w:i/>
                <w:sz w:val="22"/>
                <w:szCs w:val="22"/>
              </w:rPr>
              <w:t>(pareigų pavadinimas turi atitikti kvalifikacijos reikalavimuose nurodytas pareigas)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50793A" w14:textId="77777777" w:rsidR="00721172" w:rsidRPr="007C08D5" w:rsidRDefault="00721172">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Specialisto da</w:t>
            </w:r>
            <w:r>
              <w:rPr>
                <w:rFonts w:asciiTheme="majorBidi" w:eastAsia="SimSun" w:hAnsiTheme="majorBidi" w:cstheme="majorBidi"/>
                <w:sz w:val="22"/>
                <w:szCs w:val="22"/>
              </w:rPr>
              <w:t>r</w:t>
            </w:r>
            <w:r w:rsidRPr="007C08D5">
              <w:rPr>
                <w:rFonts w:asciiTheme="majorBidi" w:eastAsia="SimSun" w:hAnsiTheme="majorBidi" w:cstheme="majorBidi"/>
                <w:sz w:val="22"/>
                <w:szCs w:val="22"/>
              </w:rPr>
              <w:t xml:space="preserve">bovietė </w:t>
            </w:r>
            <w:r>
              <w:rPr>
                <w:rFonts w:asciiTheme="majorBidi" w:eastAsia="SimSun" w:hAnsiTheme="majorBidi" w:cstheme="majorBidi"/>
                <w:sz w:val="22"/>
                <w:szCs w:val="22"/>
              </w:rPr>
              <w:t>pasiūlymo</w:t>
            </w:r>
            <w:r w:rsidRPr="007C08D5">
              <w:rPr>
                <w:rFonts w:asciiTheme="majorBidi" w:eastAsia="SimSun" w:hAnsiTheme="majorBidi" w:cstheme="majorBidi"/>
                <w:sz w:val="22"/>
                <w:szCs w:val="22"/>
              </w:rPr>
              <w:t xml:space="preserve"> pateikimo metu</w:t>
            </w:r>
          </w:p>
        </w:tc>
      </w:tr>
      <w:tr w:rsidR="00721172" w14:paraId="187FD431" w14:textId="77777777">
        <w:tc>
          <w:tcPr>
            <w:tcW w:w="704" w:type="dxa"/>
            <w:tcBorders>
              <w:top w:val="single" w:sz="4" w:space="0" w:color="auto"/>
              <w:left w:val="single" w:sz="4" w:space="0" w:color="auto"/>
              <w:bottom w:val="single" w:sz="4" w:space="0" w:color="auto"/>
              <w:right w:val="single" w:sz="4" w:space="0" w:color="auto"/>
            </w:tcBorders>
          </w:tcPr>
          <w:p w14:paraId="1FE9DA08" w14:textId="77777777" w:rsidR="00721172" w:rsidRPr="007C08D5" w:rsidRDefault="00721172">
            <w:pPr>
              <w:tabs>
                <w:tab w:val="left" w:pos="9639"/>
              </w:tabs>
              <w:ind w:firstLine="0"/>
              <w:rPr>
                <w:rFonts w:asciiTheme="majorBidi" w:eastAsia="SimSun" w:hAnsiTheme="majorBidi" w:cstheme="majorBid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95E3574" w14:textId="77777777" w:rsidR="00721172" w:rsidRPr="007C08D5" w:rsidRDefault="00721172">
            <w:pPr>
              <w:tabs>
                <w:tab w:val="left" w:pos="9639"/>
              </w:tabs>
              <w:ind w:firstLine="0"/>
              <w:rPr>
                <w:rFonts w:asciiTheme="majorBidi" w:eastAsia="SimSun" w:hAnsiTheme="majorBidi" w:cstheme="majorBid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E358718" w14:textId="77777777" w:rsidR="00721172" w:rsidRPr="007C08D5" w:rsidRDefault="00721172">
            <w:pPr>
              <w:tabs>
                <w:tab w:val="left" w:pos="9639"/>
              </w:tabs>
              <w:ind w:firstLine="0"/>
              <w:rPr>
                <w:rFonts w:asciiTheme="majorBidi" w:eastAsia="SimSun" w:hAnsiTheme="majorBidi" w:cstheme="majorBid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8C8965" w14:textId="77777777" w:rsidR="00721172" w:rsidRPr="007C08D5" w:rsidRDefault="00721172">
            <w:pPr>
              <w:tabs>
                <w:tab w:val="left" w:pos="9639"/>
              </w:tabs>
              <w:ind w:firstLine="0"/>
              <w:rPr>
                <w:rFonts w:asciiTheme="majorBidi" w:eastAsia="SimSun" w:hAnsiTheme="majorBidi" w:cstheme="majorBidi"/>
                <w:sz w:val="22"/>
                <w:szCs w:val="22"/>
              </w:rPr>
            </w:pPr>
          </w:p>
        </w:tc>
      </w:tr>
      <w:tr w:rsidR="00721172" w14:paraId="3835E766" w14:textId="77777777">
        <w:tc>
          <w:tcPr>
            <w:tcW w:w="704" w:type="dxa"/>
            <w:tcBorders>
              <w:top w:val="single" w:sz="4" w:space="0" w:color="auto"/>
              <w:left w:val="single" w:sz="4" w:space="0" w:color="auto"/>
              <w:bottom w:val="single" w:sz="4" w:space="0" w:color="auto"/>
              <w:right w:val="single" w:sz="4" w:space="0" w:color="auto"/>
            </w:tcBorders>
          </w:tcPr>
          <w:p w14:paraId="7AFC0FDF" w14:textId="77777777" w:rsidR="00721172" w:rsidRPr="007C08D5" w:rsidRDefault="00721172">
            <w:pPr>
              <w:tabs>
                <w:tab w:val="left" w:pos="9639"/>
              </w:tabs>
              <w:ind w:firstLine="0"/>
              <w:rPr>
                <w:rFonts w:asciiTheme="majorBidi" w:eastAsia="SimSun" w:hAnsiTheme="majorBidi" w:cstheme="majorBid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2F9E76E" w14:textId="77777777" w:rsidR="00721172" w:rsidRPr="007C08D5" w:rsidRDefault="00721172">
            <w:pPr>
              <w:tabs>
                <w:tab w:val="left" w:pos="9639"/>
              </w:tabs>
              <w:ind w:firstLine="0"/>
              <w:rPr>
                <w:rFonts w:asciiTheme="majorBidi" w:eastAsia="SimSun" w:hAnsiTheme="majorBidi" w:cstheme="majorBidi"/>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83045E5" w14:textId="77777777" w:rsidR="00721172" w:rsidRPr="007C08D5" w:rsidRDefault="00721172">
            <w:pPr>
              <w:tabs>
                <w:tab w:val="left" w:pos="9639"/>
              </w:tabs>
              <w:ind w:firstLine="0"/>
              <w:rPr>
                <w:rFonts w:asciiTheme="majorBidi" w:eastAsia="SimSun" w:hAnsiTheme="majorBidi" w:cstheme="majorBid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EF6415A" w14:textId="77777777" w:rsidR="00721172" w:rsidRPr="007C08D5" w:rsidRDefault="00721172">
            <w:pPr>
              <w:tabs>
                <w:tab w:val="left" w:pos="9639"/>
              </w:tabs>
              <w:ind w:firstLine="0"/>
              <w:rPr>
                <w:rFonts w:asciiTheme="majorBidi" w:eastAsia="SimSun" w:hAnsiTheme="majorBidi" w:cstheme="majorBidi"/>
                <w:sz w:val="22"/>
                <w:szCs w:val="22"/>
              </w:rPr>
            </w:pPr>
          </w:p>
        </w:tc>
      </w:tr>
    </w:tbl>
    <w:p w14:paraId="06FAF565" w14:textId="77777777" w:rsidR="00721172" w:rsidRPr="009F052B" w:rsidRDefault="00721172" w:rsidP="00721172">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Pr="00753FE8">
        <w:rPr>
          <w:rFonts w:asciiTheme="majorBidi" w:eastAsia="SimSun" w:hAnsiTheme="majorBidi" w:cstheme="majorBidi"/>
          <w:i/>
          <w:sz w:val="24"/>
          <w:szCs w:val="24"/>
        </w:rPr>
        <w:t>T</w:t>
      </w:r>
      <w:r w:rsidRPr="00753FE8">
        <w:rPr>
          <w:rFonts w:asciiTheme="majorBidi" w:eastAsia="SimSun" w:hAnsiTheme="majorBidi" w:cstheme="majorBidi"/>
          <w:i/>
          <w:iCs/>
          <w:sz w:val="24"/>
          <w:szCs w:val="24"/>
        </w:rPr>
        <w:t>iekėjas</w:t>
      </w:r>
      <w:r w:rsidRPr="009F052B">
        <w:rPr>
          <w:rFonts w:asciiTheme="majorBidi" w:hAnsiTheme="majorBidi" w:cstheme="majorBidi"/>
          <w:i/>
          <w:sz w:val="24"/>
          <w:szCs w:val="24"/>
          <w:lang w:eastAsia="ar-SA"/>
        </w:rPr>
        <w:t xml:space="preserve"> pasiūlyme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kvazisubtiekėjus</w:t>
      </w:r>
      <w:proofErr w:type="spellEnd"/>
      <w:r w:rsidRPr="009F052B">
        <w:rPr>
          <w:rFonts w:asciiTheme="majorBidi" w:hAnsiTheme="majorBidi" w:cstheme="majorBidi"/>
          <w:i/>
          <w:sz w:val="24"/>
          <w:szCs w:val="24"/>
          <w:lang w:eastAsia="ar-SA"/>
        </w:rPr>
        <w:t xml:space="preserve">, kurių pajėgumais remiasi. </w:t>
      </w:r>
      <w:r w:rsidRPr="009F052B">
        <w:rPr>
          <w:rFonts w:asciiTheme="majorBidi" w:hAnsiTheme="majorBidi" w:cstheme="majorBidi"/>
          <w:b/>
          <w:bCs/>
          <w:i/>
          <w:color w:val="FF0000"/>
          <w:sz w:val="24"/>
          <w:szCs w:val="24"/>
          <w:lang w:eastAsia="ar-SA"/>
        </w:rPr>
        <w:t>Pasiūlyme</w:t>
      </w:r>
      <w:r w:rsidRPr="009F052B">
        <w:rPr>
          <w:rFonts w:asciiTheme="majorBidi" w:hAnsiTheme="majorBidi" w:cstheme="majorBidi"/>
          <w:b/>
          <w:i/>
          <w:color w:val="FF0000"/>
          <w:sz w:val="24"/>
          <w:szCs w:val="24"/>
          <w:lang w:eastAsia="ar-SA"/>
        </w:rPr>
        <w:t xml:space="preserve"> neišviešinus </w:t>
      </w:r>
      <w:proofErr w:type="spellStart"/>
      <w:r w:rsidRPr="009F052B">
        <w:rPr>
          <w:rFonts w:asciiTheme="majorBidi" w:hAnsiTheme="majorBidi" w:cstheme="majorBidi"/>
          <w:b/>
          <w:i/>
          <w:color w:val="FF0000"/>
          <w:sz w:val="24"/>
          <w:szCs w:val="24"/>
          <w:lang w:eastAsia="ar-SA"/>
        </w:rPr>
        <w:t>kvazisubtiekėjų</w:t>
      </w:r>
      <w:proofErr w:type="spellEnd"/>
      <w:r w:rsidRPr="009F052B">
        <w:rPr>
          <w:rFonts w:asciiTheme="majorBidi" w:hAnsiTheme="majorBidi" w:cstheme="majorBidi"/>
          <w:b/>
          <w:i/>
          <w:color w:val="FF0000"/>
          <w:sz w:val="24"/>
          <w:szCs w:val="24"/>
          <w:lang w:eastAsia="ar-SA"/>
        </w:rPr>
        <w:t>, vėliau jais pasitelkti nebus galima</w:t>
      </w:r>
      <w:r w:rsidRPr="009F052B">
        <w:rPr>
          <w:rFonts w:asciiTheme="majorBidi" w:hAnsiTheme="majorBidi" w:cstheme="majorBidi"/>
          <w:i/>
          <w:sz w:val="24"/>
          <w:szCs w:val="24"/>
          <w:lang w:eastAsia="ar-SA"/>
        </w:rPr>
        <w:t xml:space="preserve">. </w:t>
      </w:r>
    </w:p>
    <w:p w14:paraId="2B53ED5E" w14:textId="77777777" w:rsidR="001E2610" w:rsidRPr="004512C5" w:rsidRDefault="001E2610" w:rsidP="001E2610">
      <w:pPr>
        <w:spacing w:line="240" w:lineRule="auto"/>
        <w:ind w:firstLine="0"/>
        <w:rPr>
          <w:rFonts w:asciiTheme="majorBidi" w:eastAsia="Times New Roman" w:hAnsiTheme="majorBidi" w:cstheme="majorBidi"/>
          <w:b/>
          <w:noProof/>
          <w:sz w:val="24"/>
          <w:szCs w:val="24"/>
          <w:lang w:eastAsia="en-US"/>
        </w:rPr>
      </w:pPr>
    </w:p>
    <w:p w14:paraId="7DF5EFB4" w14:textId="7A661A8C" w:rsidR="003476F2" w:rsidRPr="004512C5" w:rsidRDefault="001E2610"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4</w:t>
      </w:r>
      <w:r w:rsidR="003476F2" w:rsidRPr="004512C5">
        <w:rPr>
          <w:rFonts w:asciiTheme="majorBidi" w:eastAsia="Times New Roman" w:hAnsiTheme="majorBidi" w:cstheme="majorBidi"/>
          <w:b/>
          <w:noProof/>
          <w:sz w:val="24"/>
          <w:szCs w:val="24"/>
          <w:lang w:eastAsia="en-US"/>
        </w:rPr>
        <w:t xml:space="preserve">. PASIŪLYMO KAINA </w:t>
      </w:r>
    </w:p>
    <w:p w14:paraId="1C546809" w14:textId="77777777" w:rsidR="00EC0169" w:rsidRPr="004512C5" w:rsidRDefault="00EC0169" w:rsidP="001E2610">
      <w:pPr>
        <w:spacing w:line="240" w:lineRule="auto"/>
        <w:ind w:firstLine="0"/>
        <w:rPr>
          <w:rFonts w:asciiTheme="majorBidi" w:hAnsiTheme="majorBidi" w:cstheme="majorBidi"/>
          <w:b/>
          <w:noProof/>
          <w:sz w:val="24"/>
          <w:szCs w:val="24"/>
          <w:lang w:eastAsia="en-US"/>
        </w:rPr>
      </w:pPr>
    </w:p>
    <w:p w14:paraId="0095EA67" w14:textId="4A49243A" w:rsidR="00905276" w:rsidRDefault="001E2610" w:rsidP="00852715">
      <w:pPr>
        <w:spacing w:line="240" w:lineRule="auto"/>
        <w:ind w:firstLine="720"/>
        <w:rPr>
          <w:rFonts w:ascii="Times New Roman" w:eastAsia="Yu Mincho" w:hAnsi="Times New Roman" w:cs="Times New Roman"/>
          <w:sz w:val="24"/>
          <w:szCs w:val="24"/>
        </w:rPr>
      </w:pPr>
      <w:r>
        <w:rPr>
          <w:rFonts w:asciiTheme="majorBidi" w:eastAsia="Calibri" w:hAnsiTheme="majorBidi" w:cstheme="majorBidi"/>
          <w:b/>
          <w:noProof/>
          <w:sz w:val="24"/>
          <w:szCs w:val="24"/>
          <w:lang w:eastAsia="en-US"/>
        </w:rPr>
        <w:t>4</w:t>
      </w:r>
      <w:r w:rsidR="00150B19" w:rsidRPr="004512C5">
        <w:rPr>
          <w:rFonts w:asciiTheme="majorBidi" w:eastAsia="Calibri" w:hAnsiTheme="majorBidi" w:cstheme="majorBidi"/>
          <w:b/>
          <w:noProof/>
          <w:sz w:val="24"/>
          <w:szCs w:val="24"/>
          <w:lang w:eastAsia="en-US"/>
        </w:rPr>
        <w:t xml:space="preserve">.1. </w:t>
      </w:r>
      <w:r w:rsidR="003476F2" w:rsidRPr="004512C5">
        <w:rPr>
          <w:rFonts w:asciiTheme="majorBidi" w:eastAsia="Calibri" w:hAnsiTheme="majorBidi" w:cstheme="majorBidi"/>
          <w:b/>
          <w:noProof/>
          <w:sz w:val="24"/>
          <w:szCs w:val="24"/>
          <w:lang w:eastAsia="en-US"/>
        </w:rPr>
        <w:t xml:space="preserve">Mes siūlome šias </w:t>
      </w:r>
      <w:r w:rsidR="003476F2" w:rsidRPr="004512C5">
        <w:rPr>
          <w:rFonts w:asciiTheme="majorBidi" w:hAnsiTheme="majorBidi" w:cstheme="majorBidi"/>
          <w:b/>
          <w:sz w:val="24"/>
          <w:szCs w:val="24"/>
        </w:rPr>
        <w:t>paslaugas</w:t>
      </w:r>
      <w:r w:rsidR="00362539" w:rsidRPr="004512C5">
        <w:rPr>
          <w:rFonts w:asciiTheme="majorBidi" w:hAnsiTheme="majorBidi" w:cstheme="majorBidi"/>
          <w:b/>
          <w:sz w:val="24"/>
          <w:szCs w:val="24"/>
        </w:rPr>
        <w:t>, pilnai atitinkančias techninėje specifikacijoje nurodytus reikalavimus</w:t>
      </w:r>
      <w:r w:rsidR="00905276" w:rsidRPr="00905276">
        <w:rPr>
          <w:rFonts w:ascii="Times New Roman" w:eastAsia="Yu Mincho" w:hAnsi="Times New Roman" w:cs="Times New Roman"/>
          <w:sz w:val="24"/>
          <w:szCs w:val="24"/>
        </w:rPr>
        <w:t>:</w:t>
      </w:r>
    </w:p>
    <w:p w14:paraId="558500DA" w14:textId="77777777" w:rsidR="00852715" w:rsidRPr="00905276" w:rsidRDefault="00852715" w:rsidP="00852715">
      <w:pPr>
        <w:spacing w:line="240" w:lineRule="auto"/>
        <w:ind w:firstLine="720"/>
        <w:rPr>
          <w:rFonts w:asciiTheme="majorBidi" w:hAnsiTheme="majorBidi" w:cstheme="majorBidi"/>
          <w:b/>
          <w:sz w:val="24"/>
          <w:szCs w:val="24"/>
        </w:rPr>
      </w:pPr>
    </w:p>
    <w:p w14:paraId="124E1C94" w14:textId="27F27D26" w:rsidR="00905276" w:rsidRPr="009508C2" w:rsidRDefault="00BB416A" w:rsidP="001E2610">
      <w:pPr>
        <w:tabs>
          <w:tab w:val="left" w:pos="0"/>
        </w:tabs>
        <w:spacing w:line="240" w:lineRule="auto"/>
        <w:ind w:firstLine="0"/>
        <w:contextualSpacing/>
        <w:jc w:val="right"/>
        <w:rPr>
          <w:rFonts w:ascii="Times New Roman" w:eastAsia="Times New Roman" w:hAnsi="Times New Roman" w:cs="Times New Roman"/>
          <w:i/>
          <w:sz w:val="24"/>
          <w:szCs w:val="24"/>
        </w:rPr>
      </w:pPr>
      <w:r w:rsidRPr="009508C2">
        <w:rPr>
          <w:rFonts w:ascii="Times New Roman" w:eastAsia="Times New Roman" w:hAnsi="Times New Roman" w:cs="Times New Roman"/>
          <w:i/>
          <w:sz w:val="24"/>
          <w:szCs w:val="24"/>
        </w:rPr>
        <w:t xml:space="preserve">                                                                                                                                           </w:t>
      </w:r>
      <w:r w:rsidR="00721172">
        <w:rPr>
          <w:rFonts w:ascii="Times New Roman" w:eastAsia="Times New Roman" w:hAnsi="Times New Roman" w:cs="Times New Roman"/>
          <w:i/>
          <w:sz w:val="24"/>
          <w:szCs w:val="24"/>
        </w:rPr>
        <w:t>5</w:t>
      </w:r>
      <w:r w:rsidR="00905276" w:rsidRPr="009508C2">
        <w:rPr>
          <w:rFonts w:ascii="Times New Roman" w:eastAsia="Times New Roman" w:hAnsi="Times New Roman" w:cs="Times New Roman"/>
          <w:i/>
          <w:sz w:val="24"/>
          <w:szCs w:val="24"/>
        </w:rPr>
        <w:t xml:space="preserve"> lentelė</w:t>
      </w:r>
    </w:p>
    <w:tbl>
      <w:tblPr>
        <w:tblStyle w:val="Lentelstinklelis"/>
        <w:tblW w:w="0" w:type="auto"/>
        <w:tblInd w:w="0" w:type="dxa"/>
        <w:tblLook w:val="04A0" w:firstRow="1" w:lastRow="0" w:firstColumn="1" w:lastColumn="0" w:noHBand="0" w:noVBand="1"/>
      </w:tblPr>
      <w:tblGrid>
        <w:gridCol w:w="846"/>
        <w:gridCol w:w="6662"/>
        <w:gridCol w:w="2454"/>
      </w:tblGrid>
      <w:tr w:rsidR="009508C2" w:rsidRPr="002422E9" w14:paraId="73A9EB07" w14:textId="77777777" w:rsidTr="000B1C89">
        <w:trPr>
          <w:trHeight w:val="474"/>
        </w:trPr>
        <w:tc>
          <w:tcPr>
            <w:tcW w:w="846" w:type="dxa"/>
            <w:shd w:val="clear" w:color="auto" w:fill="D9E2F3" w:themeFill="accent1" w:themeFillTint="33"/>
            <w:vAlign w:val="center"/>
          </w:tcPr>
          <w:p w14:paraId="7359E4BB" w14:textId="77777777" w:rsidR="009508C2" w:rsidRPr="002422E9" w:rsidRDefault="009508C2" w:rsidP="009508C2">
            <w:pPr>
              <w:ind w:firstLine="0"/>
              <w:contextualSpacing/>
              <w:jc w:val="center"/>
              <w:rPr>
                <w:rFonts w:asciiTheme="majorBidi" w:hAnsiTheme="majorBidi" w:cstheme="majorBidi"/>
                <w:bCs/>
                <w:sz w:val="24"/>
                <w:szCs w:val="24"/>
              </w:rPr>
            </w:pPr>
            <w:r w:rsidRPr="002422E9">
              <w:rPr>
                <w:rFonts w:asciiTheme="majorBidi" w:hAnsiTheme="majorBidi" w:cstheme="majorBidi"/>
                <w:bCs/>
                <w:sz w:val="24"/>
                <w:szCs w:val="24"/>
              </w:rPr>
              <w:t>Eil. Nr.</w:t>
            </w:r>
          </w:p>
        </w:tc>
        <w:tc>
          <w:tcPr>
            <w:tcW w:w="6662" w:type="dxa"/>
            <w:shd w:val="clear" w:color="auto" w:fill="D9E2F3" w:themeFill="accent1" w:themeFillTint="33"/>
            <w:vAlign w:val="center"/>
          </w:tcPr>
          <w:p w14:paraId="5AA8C874" w14:textId="108A65D7" w:rsidR="009508C2" w:rsidRPr="002422E9" w:rsidRDefault="009508C2">
            <w:pPr>
              <w:ind w:firstLine="0"/>
              <w:contextualSpacing/>
              <w:jc w:val="center"/>
              <w:rPr>
                <w:rFonts w:asciiTheme="majorBidi" w:hAnsiTheme="majorBidi" w:cstheme="majorBidi"/>
                <w:bCs/>
                <w:sz w:val="24"/>
                <w:szCs w:val="24"/>
              </w:rPr>
            </w:pPr>
            <w:r>
              <w:rPr>
                <w:rFonts w:asciiTheme="majorBidi" w:hAnsiTheme="majorBidi" w:cstheme="majorBidi"/>
                <w:bCs/>
                <w:sz w:val="24"/>
                <w:szCs w:val="24"/>
              </w:rPr>
              <w:t xml:space="preserve">Paslaugų </w:t>
            </w:r>
            <w:r w:rsidRPr="002422E9">
              <w:rPr>
                <w:rFonts w:asciiTheme="majorBidi" w:hAnsiTheme="majorBidi" w:cstheme="majorBidi"/>
                <w:bCs/>
                <w:sz w:val="24"/>
                <w:szCs w:val="24"/>
              </w:rPr>
              <w:t>pavadinimas</w:t>
            </w:r>
          </w:p>
        </w:tc>
        <w:tc>
          <w:tcPr>
            <w:tcW w:w="2454" w:type="dxa"/>
            <w:shd w:val="clear" w:color="auto" w:fill="D9E2F3" w:themeFill="accent1" w:themeFillTint="33"/>
            <w:vAlign w:val="center"/>
          </w:tcPr>
          <w:p w14:paraId="181EE0FC" w14:textId="77777777" w:rsidR="009508C2" w:rsidRPr="002422E9" w:rsidRDefault="009508C2">
            <w:pPr>
              <w:ind w:firstLine="0"/>
              <w:contextualSpacing/>
              <w:jc w:val="center"/>
              <w:rPr>
                <w:rFonts w:asciiTheme="majorBidi" w:hAnsiTheme="majorBidi" w:cstheme="majorBidi"/>
                <w:bCs/>
                <w:sz w:val="24"/>
                <w:szCs w:val="24"/>
              </w:rPr>
            </w:pPr>
            <w:r w:rsidRPr="002422E9">
              <w:rPr>
                <w:rFonts w:asciiTheme="majorBidi" w:hAnsiTheme="majorBidi" w:cstheme="majorBidi"/>
                <w:bCs/>
                <w:sz w:val="24"/>
                <w:szCs w:val="24"/>
              </w:rPr>
              <w:t>Kaina, Eur be PVM</w:t>
            </w:r>
          </w:p>
        </w:tc>
      </w:tr>
      <w:tr w:rsidR="009508C2" w14:paraId="2F474E03" w14:textId="77777777" w:rsidTr="000B1C89">
        <w:trPr>
          <w:trHeight w:val="509"/>
        </w:trPr>
        <w:tc>
          <w:tcPr>
            <w:tcW w:w="846" w:type="dxa"/>
            <w:vAlign w:val="center"/>
          </w:tcPr>
          <w:p w14:paraId="58AA5052" w14:textId="77777777" w:rsidR="009508C2" w:rsidRPr="005A5111" w:rsidRDefault="009508C2" w:rsidP="000B1C89">
            <w:pPr>
              <w:ind w:firstLine="0"/>
              <w:contextualSpacing/>
              <w:jc w:val="center"/>
              <w:rPr>
                <w:rFonts w:asciiTheme="majorBidi" w:hAnsiTheme="majorBidi" w:cstheme="majorBidi"/>
                <w:bCs/>
                <w:sz w:val="24"/>
                <w:szCs w:val="24"/>
              </w:rPr>
            </w:pPr>
            <w:r w:rsidRPr="005A5111">
              <w:rPr>
                <w:rFonts w:asciiTheme="majorBidi" w:hAnsiTheme="majorBidi" w:cstheme="majorBidi"/>
                <w:bCs/>
                <w:sz w:val="24"/>
                <w:szCs w:val="24"/>
              </w:rPr>
              <w:t>1</w:t>
            </w:r>
          </w:p>
        </w:tc>
        <w:tc>
          <w:tcPr>
            <w:tcW w:w="6662" w:type="dxa"/>
            <w:vAlign w:val="center"/>
          </w:tcPr>
          <w:p w14:paraId="18D83F78" w14:textId="19C039E8" w:rsidR="009508C2" w:rsidRPr="00C6230A" w:rsidRDefault="009508C2" w:rsidP="000B1C89">
            <w:pPr>
              <w:ind w:firstLine="0"/>
              <w:contextualSpacing/>
              <w:jc w:val="left"/>
              <w:rPr>
                <w:rFonts w:hAnsi="Times New Roman" w:cs="Times New Roman"/>
                <w:b/>
                <w:sz w:val="24"/>
                <w:szCs w:val="24"/>
              </w:rPr>
            </w:pPr>
            <w:r w:rsidRPr="00C66D0E">
              <w:rPr>
                <w:rFonts w:asciiTheme="majorBidi" w:hAnsiTheme="majorBidi" w:cstheme="majorBidi"/>
                <w:bCs/>
                <w:sz w:val="24"/>
                <w:szCs w:val="24"/>
                <w:lang w:eastAsia="ru-RU"/>
              </w:rPr>
              <w:t>Universaliosios duomenų teikimo sąsajos realizavimo</w:t>
            </w:r>
            <w:r w:rsidRPr="00C66D0E">
              <w:rPr>
                <w:rFonts w:asciiTheme="majorBidi" w:hAnsiTheme="majorBidi" w:cstheme="majorBidi"/>
                <w:bCs/>
                <w:color w:val="000000"/>
                <w:sz w:val="24"/>
                <w:szCs w:val="24"/>
              </w:rPr>
              <w:t xml:space="preserve"> </w:t>
            </w:r>
            <w:r w:rsidRPr="004512C5">
              <w:rPr>
                <w:rFonts w:hAnsi="Times New Roman" w:cs="Times New Roman"/>
                <w:sz w:val="24"/>
                <w:szCs w:val="24"/>
              </w:rPr>
              <w:t>paslaug</w:t>
            </w:r>
            <w:r w:rsidR="000B1C89">
              <w:rPr>
                <w:rFonts w:hAnsi="Times New Roman" w:cs="Times New Roman"/>
                <w:sz w:val="24"/>
                <w:szCs w:val="24"/>
              </w:rPr>
              <w:t>o</w:t>
            </w:r>
            <w:r w:rsidRPr="004512C5">
              <w:rPr>
                <w:rFonts w:hAnsi="Times New Roman" w:cs="Times New Roman"/>
                <w:sz w:val="24"/>
                <w:szCs w:val="24"/>
              </w:rPr>
              <w:t>s</w:t>
            </w:r>
          </w:p>
        </w:tc>
        <w:tc>
          <w:tcPr>
            <w:tcW w:w="2454" w:type="dxa"/>
            <w:vAlign w:val="center"/>
          </w:tcPr>
          <w:p w14:paraId="3B07A4BA" w14:textId="77777777" w:rsidR="009508C2" w:rsidRDefault="009508C2" w:rsidP="000B1C89">
            <w:pPr>
              <w:ind w:firstLine="0"/>
              <w:contextualSpacing/>
              <w:jc w:val="center"/>
              <w:rPr>
                <w:rFonts w:asciiTheme="majorBidi" w:hAnsiTheme="majorBidi" w:cstheme="majorBidi"/>
                <w:b/>
                <w:sz w:val="24"/>
                <w:szCs w:val="24"/>
              </w:rPr>
            </w:pPr>
          </w:p>
        </w:tc>
      </w:tr>
      <w:tr w:rsidR="009508C2" w14:paraId="4AF94846" w14:textId="77777777" w:rsidTr="000B1C89">
        <w:trPr>
          <w:trHeight w:val="160"/>
        </w:trPr>
        <w:tc>
          <w:tcPr>
            <w:tcW w:w="7508" w:type="dxa"/>
            <w:gridSpan w:val="2"/>
            <w:tcBorders>
              <w:top w:val="single" w:sz="4" w:space="0" w:color="auto"/>
            </w:tcBorders>
          </w:tcPr>
          <w:p w14:paraId="5D8885C8" w14:textId="77777777" w:rsidR="009508C2" w:rsidRPr="00C23A58" w:rsidRDefault="009508C2">
            <w:pPr>
              <w:contextualSpacing/>
              <w:jc w:val="right"/>
              <w:rPr>
                <w:bCs/>
                <w:sz w:val="24"/>
                <w:szCs w:val="24"/>
              </w:rPr>
            </w:pPr>
            <w:r w:rsidRPr="00C23A58">
              <w:rPr>
                <w:bCs/>
                <w:sz w:val="24"/>
                <w:szCs w:val="24"/>
              </w:rPr>
              <w:t>PVM (21 %)</w:t>
            </w:r>
          </w:p>
        </w:tc>
        <w:tc>
          <w:tcPr>
            <w:tcW w:w="2454" w:type="dxa"/>
            <w:tcBorders>
              <w:top w:val="single" w:sz="4" w:space="0" w:color="auto"/>
            </w:tcBorders>
          </w:tcPr>
          <w:p w14:paraId="59812870" w14:textId="77777777" w:rsidR="009508C2" w:rsidRDefault="009508C2">
            <w:pPr>
              <w:ind w:firstLine="0"/>
              <w:contextualSpacing/>
              <w:rPr>
                <w:rFonts w:asciiTheme="majorBidi" w:hAnsiTheme="majorBidi" w:cstheme="majorBidi"/>
                <w:b/>
                <w:sz w:val="24"/>
                <w:szCs w:val="24"/>
              </w:rPr>
            </w:pPr>
          </w:p>
        </w:tc>
      </w:tr>
      <w:tr w:rsidR="009508C2" w14:paraId="74E1E8BB" w14:textId="77777777" w:rsidTr="000B1C89">
        <w:tc>
          <w:tcPr>
            <w:tcW w:w="7508" w:type="dxa"/>
            <w:gridSpan w:val="2"/>
          </w:tcPr>
          <w:p w14:paraId="58567B5F" w14:textId="77777777" w:rsidR="009508C2" w:rsidRPr="006518EB" w:rsidRDefault="009508C2">
            <w:pPr>
              <w:ind w:firstLine="0"/>
              <w:contextualSpacing/>
              <w:jc w:val="right"/>
              <w:rPr>
                <w:rFonts w:asciiTheme="majorBidi" w:hAnsiTheme="majorBidi" w:cstheme="majorBidi"/>
                <w:b/>
                <w:sz w:val="24"/>
                <w:szCs w:val="24"/>
              </w:rPr>
            </w:pPr>
            <w:r w:rsidRPr="006518EB">
              <w:rPr>
                <w:rFonts w:asciiTheme="majorBidi" w:hAnsiTheme="majorBidi" w:cstheme="majorBidi"/>
                <w:b/>
                <w:sz w:val="24"/>
                <w:szCs w:val="24"/>
              </w:rPr>
              <w:t>Pasiūlymo kaina, Eur su PVM</w:t>
            </w:r>
          </w:p>
        </w:tc>
        <w:tc>
          <w:tcPr>
            <w:tcW w:w="2454" w:type="dxa"/>
          </w:tcPr>
          <w:p w14:paraId="08C7D278" w14:textId="77777777" w:rsidR="009508C2" w:rsidRDefault="009508C2">
            <w:pPr>
              <w:ind w:firstLine="0"/>
              <w:contextualSpacing/>
              <w:rPr>
                <w:rFonts w:asciiTheme="majorBidi" w:hAnsiTheme="majorBidi" w:cstheme="majorBidi"/>
                <w:b/>
                <w:sz w:val="24"/>
                <w:szCs w:val="24"/>
              </w:rPr>
            </w:pPr>
          </w:p>
        </w:tc>
      </w:tr>
    </w:tbl>
    <w:p w14:paraId="6499979A" w14:textId="77777777" w:rsidR="009508C2" w:rsidRPr="009508C2" w:rsidRDefault="009508C2" w:rsidP="001E2610">
      <w:pPr>
        <w:tabs>
          <w:tab w:val="left" w:pos="0"/>
        </w:tabs>
        <w:spacing w:line="240" w:lineRule="auto"/>
        <w:ind w:firstLine="0"/>
        <w:contextualSpacing/>
        <w:jc w:val="right"/>
        <w:rPr>
          <w:rFonts w:ascii="Times New Roman" w:eastAsia="Times New Roman" w:hAnsi="Times New Roman" w:cs="Times New Roman"/>
          <w:i/>
          <w:sz w:val="24"/>
          <w:szCs w:val="24"/>
          <w:u w:val="single"/>
        </w:rPr>
      </w:pPr>
    </w:p>
    <w:p w14:paraId="48F0AD3F" w14:textId="77777777" w:rsidR="00905276" w:rsidRPr="00905276" w:rsidRDefault="00905276" w:rsidP="00905276">
      <w:pPr>
        <w:widowControl w:val="0"/>
        <w:spacing w:line="240" w:lineRule="auto"/>
        <w:ind w:firstLine="0"/>
        <w:rPr>
          <w:rFonts w:ascii="Times New Roman" w:eastAsia="Yu Mincho" w:hAnsi="Times New Roman" w:cs="Times New Roman"/>
          <w:sz w:val="24"/>
          <w:szCs w:val="24"/>
        </w:rPr>
      </w:pPr>
    </w:p>
    <w:p w14:paraId="747BBC66" w14:textId="11A845FE" w:rsidR="00F563FA" w:rsidRDefault="00F563FA" w:rsidP="00F563FA">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C6230A">
        <w:rPr>
          <w:rFonts w:asciiTheme="majorBidi" w:hAnsiTheme="majorBidi" w:cstheme="majorBidi"/>
          <w:bCs/>
          <w:iCs/>
          <w:sz w:val="24"/>
          <w:szCs w:val="24"/>
        </w:rPr>
        <w:t xml:space="preserve">maksimalią </w:t>
      </w:r>
      <w:r w:rsidRPr="00F563FA">
        <w:rPr>
          <w:rFonts w:ascii="Times New Roman" w:hAnsi="Times New Roman" w:cs="Times New Roman"/>
          <w:b/>
          <w:bCs/>
          <w:i/>
          <w:sz w:val="24"/>
          <w:szCs w:val="24"/>
        </w:rPr>
        <w:t xml:space="preserve">19 714,30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9F779C2" w14:textId="77777777" w:rsidR="00F563FA" w:rsidRPr="007C08D5" w:rsidRDefault="00F563FA" w:rsidP="00F563FA">
      <w:pPr>
        <w:pStyle w:val="Tekstas"/>
        <w:ind w:firstLine="567"/>
        <w:contextualSpacing/>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606E61D" w14:textId="77777777" w:rsidR="00F563FA" w:rsidRDefault="00F563FA" w:rsidP="00F563FA">
      <w:pPr>
        <w:pStyle w:val="Tekstas"/>
        <w:ind w:firstLine="567"/>
        <w:contextualSpacing/>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1B6A9D2" w14:textId="77777777" w:rsidR="00F563FA" w:rsidRPr="007C08D5" w:rsidRDefault="00F563FA" w:rsidP="00F563FA">
      <w:pPr>
        <w:pStyle w:val="Tekstas"/>
        <w:ind w:firstLine="567"/>
        <w:contextualSpacing/>
        <w:jc w:val="both"/>
        <w:rPr>
          <w:rFonts w:eastAsia="Calibri"/>
        </w:rPr>
      </w:pPr>
      <w:r w:rsidRPr="000F0119">
        <w:rPr>
          <w:rFonts w:asciiTheme="majorBidi" w:hAnsiTheme="majorBidi" w:cstheme="majorBidi"/>
          <w:i/>
        </w:rPr>
        <w:lastRenderedPageBreak/>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7070A8B2" w14:textId="77777777" w:rsidR="008359D3" w:rsidRDefault="008359D3" w:rsidP="008359D3">
      <w:pPr>
        <w:autoSpaceDE w:val="0"/>
        <w:autoSpaceDN w:val="0"/>
        <w:adjustRightInd w:val="0"/>
        <w:spacing w:line="240" w:lineRule="auto"/>
        <w:ind w:firstLine="0"/>
        <w:rPr>
          <w:rFonts w:asciiTheme="majorBidi" w:hAnsiTheme="majorBidi" w:cstheme="majorBidi"/>
          <w:b/>
          <w:sz w:val="24"/>
          <w:szCs w:val="24"/>
        </w:rPr>
      </w:pPr>
    </w:p>
    <w:p w14:paraId="5D91C728" w14:textId="021FD57A" w:rsidR="003476F2" w:rsidRPr="004512C5" w:rsidRDefault="00E91A17"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24E2504E" w:rsidR="00F80F7F" w:rsidRPr="004512C5" w:rsidRDefault="00E91A17"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5</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F3000B" w:rsidRPr="004512C5">
        <w:rPr>
          <w:rFonts w:asciiTheme="majorBidi" w:hAnsiTheme="majorBidi" w:cstheme="majorBidi"/>
          <w:bCs/>
          <w:sz w:val="24"/>
          <w:szCs w:val="24"/>
        </w:rPr>
        <w:t>Pirkimo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r w:rsidR="001E2610" w:rsidRPr="00C66D0E">
        <w:rPr>
          <w:rFonts w:asciiTheme="majorBidi" w:hAnsiTheme="majorBidi" w:cstheme="majorBidi"/>
          <w:bCs/>
          <w:sz w:val="24"/>
          <w:szCs w:val="24"/>
          <w:lang w:eastAsia="ru-RU"/>
        </w:rPr>
        <w:t>Universaliosios duomenų teikimo sąsajos realizavimo</w:t>
      </w:r>
      <w:r w:rsidR="001E2610" w:rsidRPr="00C66D0E">
        <w:rPr>
          <w:rFonts w:asciiTheme="majorBidi" w:hAnsiTheme="majorBidi" w:cstheme="majorBidi"/>
          <w:bCs/>
          <w:color w:val="000000"/>
          <w:sz w:val="24"/>
          <w:szCs w:val="24"/>
        </w:rPr>
        <w:t xml:space="preserve"> </w:t>
      </w:r>
      <w:r w:rsidR="004C62BF" w:rsidRPr="007A4900">
        <w:rPr>
          <w:rFonts w:asciiTheme="majorBidi" w:hAnsiTheme="majorBidi" w:cstheme="majorBidi"/>
          <w:sz w:val="24"/>
          <w:szCs w:val="24"/>
        </w:rPr>
        <w:t xml:space="preserve">paslaugų </w:t>
      </w:r>
      <w:r w:rsidR="004C62BF">
        <w:rPr>
          <w:rFonts w:asciiTheme="majorBidi" w:hAnsiTheme="majorBidi" w:cstheme="majorBidi"/>
          <w:sz w:val="24"/>
          <w:szCs w:val="24"/>
        </w:rPr>
        <w:t>t</w:t>
      </w:r>
      <w:r w:rsidR="004C62BF" w:rsidRPr="004512C5">
        <w:rPr>
          <w:rFonts w:asciiTheme="majorBidi" w:hAnsiTheme="majorBidi" w:cstheme="majorBidi"/>
          <w:sz w:val="24"/>
          <w:szCs w:val="24"/>
        </w:rPr>
        <w:t>echninė specifikacija</w:t>
      </w:r>
      <w:r w:rsidR="00F3000B" w:rsidRPr="004512C5">
        <w:rPr>
          <w:rFonts w:asciiTheme="majorBidi" w:hAnsiTheme="majorBidi" w:cstheme="majorBidi"/>
          <w:bCs/>
          <w:sz w:val="24"/>
          <w:szCs w:val="24"/>
        </w:rPr>
        <w:t>“</w:t>
      </w:r>
      <w:r w:rsidR="003476F2" w:rsidRPr="004512C5">
        <w:rPr>
          <w:rFonts w:asciiTheme="majorBidi" w:hAnsiTheme="majorBidi" w:cstheme="majorBidi"/>
          <w:bCs/>
          <w:color w:val="FF0000"/>
          <w:sz w:val="24"/>
          <w:szCs w:val="24"/>
        </w:rPr>
        <w:t xml:space="preserve"> </w:t>
      </w:r>
      <w:r w:rsidR="003476F2" w:rsidRPr="004512C5">
        <w:rPr>
          <w:rFonts w:asciiTheme="majorBidi" w:hAnsiTheme="majorBidi" w:cstheme="majorBidi"/>
          <w:bCs/>
          <w:sz w:val="24"/>
          <w:szCs w:val="24"/>
        </w:rPr>
        <w:t xml:space="preserve">nustatytus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73FBA6F3" w14:textId="4C94A312" w:rsidR="005C14D4" w:rsidRPr="00605E52" w:rsidRDefault="00E91A17"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lang w:eastAsia="en-US"/>
        </w:rPr>
        <w:t>6</w:t>
      </w:r>
      <w:r w:rsidR="009D0C24" w:rsidRPr="00605E52">
        <w:rPr>
          <w:rFonts w:asciiTheme="majorBidi" w:eastAsia="Times New Roman" w:hAnsiTheme="majorBidi" w:cstheme="majorBidi"/>
          <w:b/>
          <w:bCs/>
          <w:sz w:val="24"/>
          <w:szCs w:val="24"/>
          <w:lang w:eastAsia="en-US"/>
        </w:rPr>
        <w:t xml:space="preserve">. </w:t>
      </w:r>
      <w:r w:rsidR="00CD7183" w:rsidRPr="00605E52">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55B30C53" w:rsidR="00CD7183" w:rsidRPr="00BB416A" w:rsidRDefault="00721172"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1148B3" w:rsidRPr="00BB416A">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8B3D07D" w:rsidR="003476F2" w:rsidRDefault="00E91A17"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BB416A">
        <w:rPr>
          <w:rFonts w:asciiTheme="majorBidi" w:eastAsia="Times New Roman" w:hAnsiTheme="majorBidi" w:cstheme="majorBidi"/>
          <w:b/>
          <w:sz w:val="24"/>
          <w:szCs w:val="24"/>
          <w:lang w:eastAsia="en-US"/>
        </w:rPr>
        <w:t>. SU PASIŪLYMU PATEIKIAMI DOKUMENTAI</w:t>
      </w:r>
    </w:p>
    <w:p w14:paraId="21EA971A" w14:textId="77777777" w:rsidR="008359D3" w:rsidRPr="00BB416A" w:rsidRDefault="008359D3"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05047B" w14:textId="20B75DD0" w:rsidR="003476F2" w:rsidRPr="00BB416A" w:rsidRDefault="00721172"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114974">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114974">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114974">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02832745" w:rsidR="003476F2" w:rsidRPr="004512C5" w:rsidRDefault="001E2610"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4512C5">
        <w:rPr>
          <w:rFonts w:asciiTheme="majorBidi" w:eastAsia="Times New Roman" w:hAnsiTheme="majorBidi" w:cstheme="majorBidi"/>
          <w:b/>
          <w:sz w:val="24"/>
          <w:szCs w:val="24"/>
          <w:lang w:eastAsia="en-US"/>
        </w:rPr>
        <w:t>. KONFIDENCIALI INFORMACIJA</w:t>
      </w:r>
    </w:p>
    <w:p w14:paraId="2E3976B7" w14:textId="7D3909B1"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kaina/įkainis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16E3517" w:rsidR="003476F2" w:rsidRPr="00BB416A" w:rsidRDefault="00721172" w:rsidP="00721172">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8</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6FA86C13" w14:textId="4FAC91E5" w:rsidR="003476F2" w:rsidRPr="004512C5" w:rsidRDefault="003476F2" w:rsidP="004512C5">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į pasiūlymo </w:t>
      </w:r>
      <w:r w:rsidR="00A42403" w:rsidRPr="007A4900">
        <w:rPr>
          <w:rFonts w:asciiTheme="majorBidi" w:eastAsia="Times New Roman" w:hAnsiTheme="majorBidi" w:cstheme="majorBidi"/>
          <w:sz w:val="24"/>
          <w:szCs w:val="24"/>
          <w:lang w:eastAsia="en-US"/>
        </w:rPr>
        <w:t>kainą</w:t>
      </w:r>
      <w:r w:rsidR="00A42403" w:rsidRPr="004512C5">
        <w:rPr>
          <w:rFonts w:asciiTheme="majorBidi" w:eastAsia="Times New Roman" w:hAnsiTheme="majorBidi" w:cstheme="majorBidi"/>
          <w:sz w:val="24"/>
          <w:szCs w:val="24"/>
          <w:lang w:eastAsia="en-US"/>
        </w:rPr>
        <w:t xml:space="preserve"> </w:t>
      </w:r>
      <w:r w:rsidRPr="004512C5">
        <w:rPr>
          <w:rFonts w:asciiTheme="majorBidi" w:eastAsia="Times New Roman" w:hAnsiTheme="majorBidi" w:cstheme="majorBidi"/>
          <w:sz w:val="24"/>
          <w:szCs w:val="24"/>
          <w:lang w:eastAsia="en-US"/>
        </w:rPr>
        <w:t xml:space="preserve">įskaičiuotos visos sutarties vykdymo išlaidos </w:t>
      </w:r>
      <w:r w:rsidR="000E69AF" w:rsidRPr="004512C5">
        <w:rPr>
          <w:rFonts w:asciiTheme="majorBidi" w:eastAsia="Times New Roman" w:hAnsiTheme="majorBidi" w:cstheme="majorBidi"/>
          <w:sz w:val="24"/>
          <w:szCs w:val="24"/>
          <w:lang w:eastAsia="en-US"/>
        </w:rPr>
        <w:t>pagal Perkančiosios organiza</w:t>
      </w:r>
      <w:r w:rsidR="004C7D99" w:rsidRPr="004512C5">
        <w:rPr>
          <w:rFonts w:asciiTheme="majorBidi" w:eastAsia="Times New Roman" w:hAnsiTheme="majorBidi" w:cstheme="majorBidi"/>
          <w:sz w:val="24"/>
          <w:szCs w:val="24"/>
          <w:lang w:eastAsia="en-US"/>
        </w:rPr>
        <w:t>cijos</w:t>
      </w:r>
      <w:r w:rsidR="000E69AF" w:rsidRPr="004512C5">
        <w:rPr>
          <w:rFonts w:asciiTheme="majorBidi" w:eastAsia="Times New Roman" w:hAnsiTheme="majorBidi" w:cstheme="majorBidi"/>
          <w:sz w:val="24"/>
          <w:szCs w:val="24"/>
          <w:lang w:eastAsia="en-US"/>
        </w:rPr>
        <w:t xml:space="preserve"> taikomą </w:t>
      </w:r>
      <w:r w:rsidR="001E2610">
        <w:rPr>
          <w:rFonts w:asciiTheme="majorBidi" w:eastAsia="Times New Roman" w:hAnsiTheme="majorBidi" w:cstheme="majorBidi"/>
          <w:sz w:val="24"/>
          <w:szCs w:val="24"/>
          <w:lang w:eastAsia="en-US"/>
        </w:rPr>
        <w:t xml:space="preserve">fiksuotos kainos </w:t>
      </w:r>
      <w:r w:rsidR="000E69AF" w:rsidRPr="004512C5">
        <w:rPr>
          <w:rFonts w:asciiTheme="majorBidi" w:eastAsia="Times New Roman" w:hAnsiTheme="majorBidi" w:cstheme="majorBidi"/>
          <w:sz w:val="24"/>
          <w:szCs w:val="24"/>
          <w:lang w:eastAsia="en-US"/>
        </w:rPr>
        <w:t>kainodarą</w:t>
      </w:r>
      <w:r w:rsidRPr="004512C5">
        <w:rPr>
          <w:rFonts w:asciiTheme="majorBidi" w:eastAsia="Times New Roman" w:hAnsiTheme="majorBidi" w:cstheme="majorBidi"/>
          <w:sz w:val="24"/>
          <w:szCs w:val="24"/>
          <w:lang w:eastAsia="en-US"/>
        </w:rPr>
        <w:t xml:space="preserve"> ir kad mes prisiimame riziką už visas išlaidas, kurias teikdami </w:t>
      </w:r>
      <w:r w:rsidRPr="004512C5">
        <w:rPr>
          <w:rFonts w:asciiTheme="majorBidi" w:eastAsia="Times New Roman" w:hAnsiTheme="majorBidi" w:cstheme="majorBidi"/>
          <w:sz w:val="24"/>
          <w:szCs w:val="24"/>
          <w:lang w:eastAsia="en-US"/>
        </w:rPr>
        <w:lastRenderedPageBreak/>
        <w:t>pasiūlymą ir laikydamiesi pirkimo dokumentuose nustatytų reikalavimų, privalėjome įskaičiuoti į pasiūlymo kainą;</w:t>
      </w:r>
    </w:p>
    <w:p w14:paraId="2B46F82F" w14:textId="77777777" w:rsidR="003476F2" w:rsidRPr="004512C5" w:rsidRDefault="003476F2" w:rsidP="004512C5">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p>
    <w:p w14:paraId="3174487C"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br w:type="page"/>
      </w:r>
    </w:p>
    <w:p w14:paraId="492A27C5" w14:textId="04416DE0"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lastRenderedPageBreak/>
        <w:t>Specialiųjų p</w:t>
      </w:r>
      <w:r w:rsidR="00112F92" w:rsidRPr="004512C5">
        <w:rPr>
          <w:rFonts w:asciiTheme="majorBidi" w:hAnsiTheme="majorBidi" w:cstheme="majorBidi"/>
          <w:sz w:val="24"/>
          <w:szCs w:val="24"/>
        </w:rPr>
        <w:t>irkimo sąlygų</w:t>
      </w:r>
    </w:p>
    <w:p w14:paraId="3DBF3DE0" w14:textId="0475EE10"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2633F32C" w14:textId="77777777" w:rsidR="009E7D5B" w:rsidRPr="004512C5" w:rsidRDefault="009E7D5B" w:rsidP="004512C5">
      <w:pPr>
        <w:spacing w:line="240" w:lineRule="auto"/>
        <w:ind w:left="7314" w:firstLine="0"/>
        <w:rPr>
          <w:rFonts w:asciiTheme="majorBidi" w:hAnsiTheme="majorBidi" w:cstheme="majorBidi"/>
        </w:rPr>
      </w:pPr>
    </w:p>
    <w:p w14:paraId="62C8976B" w14:textId="77777777" w:rsidR="00D3069C" w:rsidRPr="004512C5" w:rsidRDefault="00D3069C" w:rsidP="004512C5">
      <w:pPr>
        <w:spacing w:line="240" w:lineRule="auto"/>
        <w:ind w:left="7314" w:firstLine="0"/>
        <w:rPr>
          <w:rFonts w:asciiTheme="majorBidi" w:hAnsiTheme="majorBidi" w:cstheme="majorBidi"/>
        </w:rPr>
      </w:pPr>
    </w:p>
    <w:p w14:paraId="216E46EA" w14:textId="50EC7E48" w:rsidR="00DC481E" w:rsidRPr="004512C5" w:rsidRDefault="001E2610" w:rsidP="004512C5">
      <w:pPr>
        <w:spacing w:line="240" w:lineRule="auto"/>
        <w:ind w:firstLine="0"/>
        <w:jc w:val="center"/>
        <w:rPr>
          <w:rFonts w:asciiTheme="majorBidi" w:hAnsiTheme="majorBidi" w:cstheme="majorBidi"/>
          <w:b/>
          <w:bCs/>
          <w:sz w:val="24"/>
          <w:szCs w:val="24"/>
        </w:rPr>
      </w:pPr>
      <w:bookmarkStart w:id="36" w:name="_Hlk209170025"/>
      <w:r w:rsidRPr="001E2610">
        <w:rPr>
          <w:rFonts w:asciiTheme="majorBidi" w:hAnsiTheme="majorBidi" w:cstheme="majorBidi"/>
          <w:b/>
          <w:sz w:val="24"/>
          <w:szCs w:val="24"/>
        </w:rPr>
        <w:t>UNIVERSALIOSIOS DUOMENŲ TEIKIMO SĄSAJOS REALIZAVIMO</w:t>
      </w:r>
      <w:r w:rsidR="007A4900" w:rsidRPr="007A4900">
        <w:rPr>
          <w:rFonts w:asciiTheme="majorBidi" w:hAnsiTheme="majorBidi" w:cstheme="majorBidi"/>
          <w:b/>
          <w:sz w:val="24"/>
          <w:szCs w:val="24"/>
        </w:rPr>
        <w:t xml:space="preserve"> PASLAUG</w:t>
      </w:r>
      <w:r w:rsidR="007A4900">
        <w:rPr>
          <w:rFonts w:asciiTheme="majorBidi" w:hAnsiTheme="majorBidi" w:cstheme="majorBidi"/>
          <w:b/>
          <w:sz w:val="24"/>
          <w:szCs w:val="24"/>
        </w:rPr>
        <w:t>Ų</w:t>
      </w:r>
      <w:r w:rsidR="00F63BD4" w:rsidRPr="004512C5">
        <w:rPr>
          <w:rFonts w:asciiTheme="majorBidi" w:hAnsiTheme="majorBidi" w:cstheme="majorBidi"/>
          <w:b/>
          <w:bCs/>
          <w:sz w:val="24"/>
          <w:szCs w:val="24"/>
        </w:rPr>
        <w:t xml:space="preserve"> </w:t>
      </w:r>
      <w:bookmarkEnd w:id="36"/>
      <w:r w:rsidR="00DC481E" w:rsidRPr="004512C5">
        <w:rPr>
          <w:rFonts w:asciiTheme="majorBidi" w:hAnsiTheme="majorBidi" w:cstheme="majorBidi"/>
          <w:b/>
          <w:bCs/>
          <w:sz w:val="24"/>
          <w:szCs w:val="24"/>
        </w:rPr>
        <w:t>TECHNINĖ SPECIFIKACIJA</w:t>
      </w:r>
    </w:p>
    <w:p w14:paraId="3F727B33" w14:textId="77777777" w:rsidR="004C62BF" w:rsidRPr="004C62BF" w:rsidRDefault="004C62BF" w:rsidP="004C62BF">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 xml:space="preserve">(pateiktas atskiras priedas) </w:t>
      </w:r>
    </w:p>
    <w:p w14:paraId="471E0903" w14:textId="77777777" w:rsidR="00DC481E" w:rsidRPr="004512C5" w:rsidRDefault="00DC481E" w:rsidP="004512C5">
      <w:pPr>
        <w:tabs>
          <w:tab w:val="left" w:pos="810"/>
          <w:tab w:val="left" w:pos="990"/>
        </w:tabs>
        <w:spacing w:line="240" w:lineRule="auto"/>
        <w:rPr>
          <w:rFonts w:asciiTheme="majorBidi" w:eastAsia="Calibri" w:hAnsiTheme="majorBidi" w:cstheme="majorBidi"/>
          <w:color w:val="7030A0"/>
        </w:rPr>
      </w:pPr>
    </w:p>
    <w:p w14:paraId="123F6E90" w14:textId="77777777" w:rsidR="00774914" w:rsidRPr="004512C5" w:rsidRDefault="00774914" w:rsidP="004512C5">
      <w:pPr>
        <w:spacing w:line="240" w:lineRule="auto"/>
        <w:ind w:left="7314" w:firstLine="0"/>
        <w:rPr>
          <w:rFonts w:asciiTheme="majorBidi" w:hAnsiTheme="majorBidi" w:cstheme="majorBidi"/>
          <w:b/>
          <w:smallCaps/>
          <w:sz w:val="22"/>
          <w:szCs w:val="22"/>
        </w:rPr>
      </w:pPr>
    </w:p>
    <w:p w14:paraId="2430EC8A" w14:textId="6AF89BE4"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381C7A" w:rsidRPr="004512C5">
        <w:rPr>
          <w:rFonts w:asciiTheme="majorBidi" w:hAnsiTheme="majorBidi" w:cstheme="majorBidi"/>
          <w:sz w:val="24"/>
          <w:szCs w:val="24"/>
        </w:rPr>
        <w:t>irkimo sąlygų</w:t>
      </w:r>
    </w:p>
    <w:p w14:paraId="65B4E7A6" w14:textId="58016979" w:rsidR="00381C7A" w:rsidRPr="004512C5" w:rsidRDefault="00381C7A"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6827A8ED" w14:textId="77777777" w:rsidR="00381C7A" w:rsidRPr="004512C5" w:rsidRDefault="00381C7A" w:rsidP="004512C5">
      <w:pPr>
        <w:spacing w:line="240" w:lineRule="auto"/>
        <w:ind w:left="7314" w:firstLine="0"/>
        <w:rPr>
          <w:rFonts w:asciiTheme="majorBidi" w:hAnsiTheme="majorBidi" w:cstheme="majorBidi"/>
        </w:rPr>
      </w:pPr>
    </w:p>
    <w:p w14:paraId="1931E744" w14:textId="77777777" w:rsidR="003C4331" w:rsidRPr="004512C5" w:rsidRDefault="003C4331" w:rsidP="004512C5">
      <w:pPr>
        <w:spacing w:line="240" w:lineRule="auto"/>
        <w:ind w:firstLine="0"/>
        <w:rPr>
          <w:rFonts w:asciiTheme="majorBidi" w:hAnsiTheme="majorBidi" w:cstheme="majorBidi"/>
        </w:rPr>
      </w:pPr>
    </w:p>
    <w:p w14:paraId="45B95F84" w14:textId="77DDF5F6" w:rsidR="002E0E4A" w:rsidRPr="004512C5" w:rsidRDefault="003C4331" w:rsidP="004512C5">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6D8804B1" w14:textId="77777777" w:rsidR="003C4331" w:rsidRPr="004512C5" w:rsidRDefault="003C4331" w:rsidP="004512C5">
      <w:pPr>
        <w:spacing w:line="240" w:lineRule="auto"/>
        <w:ind w:firstLine="0"/>
        <w:rPr>
          <w:rFonts w:asciiTheme="majorBidi" w:hAnsiTheme="majorBidi" w:cstheme="majorBidi"/>
        </w:rPr>
      </w:pPr>
    </w:p>
    <w:p w14:paraId="3C5CAE1D"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A906EF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21FDF12B" w14:textId="38DB8DC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w:t>
      </w:r>
      <w:r w:rsidR="00DF52FB" w:rsidRPr="004512C5">
        <w:rPr>
          <w:rFonts w:asciiTheme="majorBidi" w:hAnsiTheme="majorBidi" w:cstheme="majorBidi"/>
          <w:b/>
          <w:bCs/>
          <w:sz w:val="24"/>
          <w:szCs w:val="24"/>
          <w:u w:val="single"/>
        </w:rPr>
        <w:t xml:space="preserve"> (</w:t>
      </w:r>
      <w:r w:rsidR="00DF52FB"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00DF52FB"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w:t>
      </w:r>
      <w:r w:rsidR="00CA2DA4" w:rsidRPr="004512C5">
        <w:rPr>
          <w:rFonts w:asciiTheme="majorBidi" w:hAnsiTheme="majorBidi" w:cstheme="majorBidi"/>
          <w:sz w:val="24"/>
          <w:szCs w:val="24"/>
        </w:rPr>
        <w:t xml:space="preserve">Aprašo </w:t>
      </w:r>
      <w:r w:rsidRPr="004512C5">
        <w:rPr>
          <w:rFonts w:asciiTheme="majorBidi" w:hAnsiTheme="majorBidi" w:cstheme="majorBidi"/>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619C6A1"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45E5D752" w14:textId="245CEF06"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 xml:space="preserve">bendrųjų ir specialiųjų </w:t>
      </w:r>
      <w:r w:rsidR="0018046E"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1D822D8C" w14:textId="6D54BD7C" w:rsidR="000016A1"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4.2.  tikrina, ar galimo laimėtojo siūlomas pirkimo objektas atitinka </w:t>
      </w:r>
      <w:r w:rsidRPr="004512C5">
        <w:rPr>
          <w:rFonts w:asciiTheme="majorBidi" w:eastAsia="Times New Roman" w:hAnsiTheme="majorBidi" w:cstheme="majorBidi"/>
          <w:sz w:val="24"/>
          <w:szCs w:val="24"/>
          <w:lang w:eastAsia="en-US"/>
        </w:rPr>
        <w:t xml:space="preserve">specialiųjų </w:t>
      </w:r>
      <w:r w:rsidR="00221543"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2 priede „</w:t>
      </w:r>
      <w:r w:rsidR="001E2610" w:rsidRPr="00C66D0E">
        <w:rPr>
          <w:rFonts w:asciiTheme="majorBidi" w:hAnsiTheme="majorBidi" w:cstheme="majorBidi"/>
          <w:bCs/>
          <w:sz w:val="24"/>
          <w:szCs w:val="24"/>
          <w:lang w:eastAsia="ru-RU"/>
        </w:rPr>
        <w:t>Universaliosios duomenų teikimo sąsajos realizavimo</w:t>
      </w:r>
      <w:r w:rsidR="001E2610" w:rsidRPr="00C66D0E">
        <w:rPr>
          <w:rFonts w:asciiTheme="majorBidi" w:hAnsiTheme="majorBidi" w:cstheme="majorBidi"/>
          <w:bCs/>
          <w:color w:val="000000"/>
          <w:sz w:val="24"/>
          <w:szCs w:val="24"/>
        </w:rPr>
        <w:t xml:space="preserve"> </w:t>
      </w:r>
      <w:r w:rsidR="004C62BF" w:rsidRPr="007A4900">
        <w:rPr>
          <w:rFonts w:asciiTheme="majorBidi" w:hAnsiTheme="majorBidi" w:cstheme="majorBidi"/>
          <w:sz w:val="24"/>
          <w:szCs w:val="24"/>
        </w:rPr>
        <w:t xml:space="preserve">paslaugų </w:t>
      </w:r>
      <w:r w:rsidR="004C62BF">
        <w:rPr>
          <w:rFonts w:asciiTheme="majorBidi" w:hAnsiTheme="majorBidi" w:cstheme="majorBidi"/>
          <w:sz w:val="24"/>
          <w:szCs w:val="24"/>
        </w:rPr>
        <w:t>t</w:t>
      </w:r>
      <w:r w:rsidR="004C62BF" w:rsidRPr="004512C5">
        <w:rPr>
          <w:rFonts w:asciiTheme="majorBidi" w:hAnsiTheme="majorBidi" w:cstheme="majorBidi"/>
          <w:sz w:val="24"/>
          <w:szCs w:val="24"/>
        </w:rPr>
        <w: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261A15A6" w14:textId="46F39CB3"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2B7898">
        <w:rPr>
          <w:rFonts w:asciiTheme="majorBidi" w:hAnsiTheme="majorBidi" w:cstheme="majorBidi"/>
          <w:sz w:val="24"/>
          <w:szCs w:val="24"/>
        </w:rPr>
        <w:t>3</w:t>
      </w:r>
      <w:r w:rsidRPr="004512C5">
        <w:rPr>
          <w:rFonts w:asciiTheme="majorBidi" w:hAnsiTheme="majorBidi" w:cstheme="majorBidi"/>
          <w:sz w:val="24"/>
          <w:szCs w:val="24"/>
        </w:rPr>
        <w:t>. tikrina, ar galimo laimėtojo pasiūlyme nėra nurodytos kainos apskaičiavimo klaidų;</w:t>
      </w:r>
    </w:p>
    <w:p w14:paraId="5F248B81" w14:textId="77777777" w:rsidR="001000AB" w:rsidRDefault="000016A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2B7898">
        <w:rPr>
          <w:rFonts w:asciiTheme="majorBidi" w:hAnsiTheme="majorBidi" w:cstheme="majorBidi"/>
          <w:sz w:val="24"/>
          <w:szCs w:val="24"/>
        </w:rPr>
        <w:t>4</w:t>
      </w:r>
      <w:r w:rsidRPr="004512C5">
        <w:rPr>
          <w:rFonts w:asciiTheme="majorBidi" w:hAnsiTheme="majorBidi" w:cstheme="majorBidi"/>
          <w:sz w:val="24"/>
          <w:szCs w:val="24"/>
        </w:rPr>
        <w:t xml:space="preserve">. tikrina, ar tiekėjo </w:t>
      </w:r>
      <w:r w:rsidRPr="004C62BF">
        <w:rPr>
          <w:rFonts w:asciiTheme="majorBidi" w:hAnsiTheme="majorBidi" w:cstheme="majorBidi"/>
          <w:sz w:val="24"/>
          <w:szCs w:val="24"/>
        </w:rPr>
        <w:t>pasiūl</w:t>
      </w:r>
      <w:r w:rsidR="00905276">
        <w:rPr>
          <w:rFonts w:asciiTheme="majorBidi" w:hAnsiTheme="majorBidi" w:cstheme="majorBidi"/>
          <w:sz w:val="24"/>
          <w:szCs w:val="24"/>
        </w:rPr>
        <w:t>yt</w:t>
      </w:r>
      <w:r w:rsidR="001E2610">
        <w:rPr>
          <w:rFonts w:asciiTheme="majorBidi" w:hAnsiTheme="majorBidi" w:cstheme="majorBidi"/>
          <w:sz w:val="24"/>
          <w:szCs w:val="24"/>
        </w:rPr>
        <w:t>a</w:t>
      </w:r>
      <w:r w:rsidRPr="004C62BF">
        <w:rPr>
          <w:rFonts w:asciiTheme="majorBidi" w:hAnsiTheme="majorBidi" w:cstheme="majorBidi"/>
          <w:sz w:val="24"/>
          <w:szCs w:val="24"/>
        </w:rPr>
        <w:t xml:space="preserve"> </w:t>
      </w:r>
      <w:r w:rsidR="001E2610">
        <w:rPr>
          <w:rFonts w:asciiTheme="majorBidi" w:hAnsiTheme="majorBidi" w:cstheme="majorBidi"/>
          <w:sz w:val="24"/>
          <w:szCs w:val="24"/>
        </w:rPr>
        <w:t>k</w:t>
      </w:r>
      <w:r w:rsidRPr="004C62BF">
        <w:rPr>
          <w:rFonts w:asciiTheme="majorBidi" w:hAnsiTheme="majorBidi" w:cstheme="majorBidi"/>
          <w:sz w:val="24"/>
          <w:szCs w:val="24"/>
        </w:rPr>
        <w:t>ain</w:t>
      </w:r>
      <w:r w:rsidR="001E2610">
        <w:rPr>
          <w:rFonts w:asciiTheme="majorBidi" w:hAnsiTheme="majorBidi" w:cstheme="majorBidi"/>
          <w:sz w:val="24"/>
          <w:szCs w:val="24"/>
        </w:rPr>
        <w:t>a</w:t>
      </w:r>
      <w:r w:rsidR="00176B3C" w:rsidRPr="004C62BF">
        <w:rPr>
          <w:rFonts w:asciiTheme="majorBidi" w:hAnsiTheme="majorBidi" w:cstheme="majorBidi"/>
          <w:sz w:val="24"/>
          <w:szCs w:val="24"/>
        </w:rPr>
        <w:t xml:space="preserve"> </w:t>
      </w:r>
      <w:r w:rsidRPr="004C62BF">
        <w:rPr>
          <w:rFonts w:asciiTheme="majorBidi" w:hAnsiTheme="majorBidi" w:cstheme="majorBidi"/>
          <w:sz w:val="24"/>
          <w:szCs w:val="24"/>
        </w:rPr>
        <w:t>nėra per didel</w:t>
      </w:r>
      <w:r w:rsidR="001E2610">
        <w:rPr>
          <w:rFonts w:asciiTheme="majorBidi" w:hAnsiTheme="majorBidi" w:cstheme="majorBidi"/>
          <w:sz w:val="24"/>
          <w:szCs w:val="24"/>
        </w:rPr>
        <w:t>ė</w:t>
      </w:r>
      <w:r w:rsidR="00905276">
        <w:rPr>
          <w:rFonts w:asciiTheme="majorBidi" w:hAnsiTheme="majorBidi" w:cstheme="majorBidi"/>
          <w:sz w:val="24"/>
          <w:szCs w:val="24"/>
        </w:rPr>
        <w:t xml:space="preserve"> </w:t>
      </w:r>
      <w:r w:rsidRPr="004C62BF">
        <w:rPr>
          <w:rFonts w:asciiTheme="majorBidi" w:hAnsiTheme="majorBidi" w:cstheme="majorBidi"/>
          <w:sz w:val="24"/>
          <w:szCs w:val="24"/>
        </w:rPr>
        <w:t>ir perkančiajai organizacijai nepriimtin</w:t>
      </w:r>
      <w:r w:rsidR="001E2610">
        <w:rPr>
          <w:rFonts w:asciiTheme="majorBidi" w:hAnsiTheme="majorBidi" w:cstheme="majorBidi"/>
          <w:sz w:val="24"/>
          <w:szCs w:val="24"/>
        </w:rPr>
        <w:t>a</w:t>
      </w:r>
      <w:r w:rsidRPr="004C62BF">
        <w:rPr>
          <w:rFonts w:asciiTheme="majorBidi" w:hAnsiTheme="majorBidi" w:cstheme="majorBidi"/>
          <w:sz w:val="24"/>
          <w:szCs w:val="24"/>
        </w:rPr>
        <w:t>.</w:t>
      </w:r>
    </w:p>
    <w:p w14:paraId="51BD4736" w14:textId="198D4BF1" w:rsidR="000016A1" w:rsidRPr="001000AB" w:rsidRDefault="001000AB" w:rsidP="001000AB">
      <w:pPr>
        <w:pStyle w:val="prastasiniatinklio"/>
        <w:spacing w:before="0" w:beforeAutospacing="0" w:after="0" w:afterAutospacing="0" w:line="240" w:lineRule="auto"/>
        <w:ind w:firstLine="709"/>
        <w:rPr>
          <w:rFonts w:asciiTheme="majorBidi" w:hAnsiTheme="majorBidi" w:cstheme="majorBidi"/>
          <w:sz w:val="24"/>
          <w:szCs w:val="24"/>
        </w:rPr>
      </w:pPr>
      <w:r w:rsidRPr="006F3E7C">
        <w:rPr>
          <w:rFonts w:asciiTheme="majorBidi" w:hAnsiTheme="majorBidi" w:cstheme="majorBidi"/>
          <w:sz w:val="24"/>
          <w:szCs w:val="24"/>
        </w:rPr>
        <w:t>4.</w:t>
      </w:r>
      <w:r>
        <w:rPr>
          <w:rFonts w:asciiTheme="majorBidi" w:hAnsiTheme="majorBidi" w:cstheme="majorBidi"/>
          <w:sz w:val="24"/>
          <w:szCs w:val="24"/>
        </w:rPr>
        <w:t>5</w:t>
      </w:r>
      <w:r w:rsidRPr="006F3E7C">
        <w:rPr>
          <w:rFonts w:asciiTheme="majorBidi" w:hAnsiTheme="majorBidi" w:cstheme="majorBidi"/>
          <w:sz w:val="24"/>
          <w:szCs w:val="24"/>
        </w:rPr>
        <w:t>. tikrina, ar galimo laimėtojo kvalifikacijos reikalavimai ir jų atitiktį patvirtinantys dokumentai atitinka specialiųjų pirkimo sąlygų 6 priede ,,Tiekėjų kvalifikacijos reikalavimai“ nustatytus reikalavimus;</w:t>
      </w:r>
      <w:r w:rsidR="000016A1" w:rsidRPr="004C62BF">
        <w:rPr>
          <w:rFonts w:asciiTheme="majorBidi" w:hAnsiTheme="majorBidi" w:cstheme="majorBidi"/>
          <w:sz w:val="24"/>
          <w:szCs w:val="24"/>
        </w:rPr>
        <w:t xml:space="preserve"> </w:t>
      </w:r>
    </w:p>
    <w:p w14:paraId="6561CE83" w14:textId="6C3926DF" w:rsidR="000016A1" w:rsidRDefault="000016A1" w:rsidP="004512C5">
      <w:pPr>
        <w:spacing w:line="240" w:lineRule="auto"/>
        <w:ind w:firstLine="709"/>
        <w:rPr>
          <w:rFonts w:asciiTheme="majorBidi" w:hAnsiTheme="majorBidi" w:cstheme="majorBidi"/>
          <w:sz w:val="24"/>
          <w:szCs w:val="24"/>
        </w:rPr>
      </w:pPr>
      <w:r w:rsidRPr="004C62BF">
        <w:rPr>
          <w:rFonts w:asciiTheme="majorBidi" w:hAnsiTheme="majorBidi" w:cstheme="majorBidi"/>
          <w:sz w:val="24"/>
          <w:szCs w:val="24"/>
        </w:rPr>
        <w:t>4.</w:t>
      </w:r>
      <w:r w:rsidR="006F3E7C">
        <w:rPr>
          <w:rFonts w:asciiTheme="majorBidi" w:hAnsiTheme="majorBidi" w:cstheme="majorBidi"/>
          <w:sz w:val="24"/>
          <w:szCs w:val="24"/>
        </w:rPr>
        <w:t>6</w:t>
      </w:r>
      <w:r w:rsidRPr="004C62BF">
        <w:rPr>
          <w:rFonts w:asciiTheme="majorBidi" w:hAnsiTheme="majorBidi" w:cstheme="majorBidi"/>
          <w:sz w:val="24"/>
          <w:szCs w:val="24"/>
        </w:rPr>
        <w:t>.</w:t>
      </w:r>
      <w:r w:rsidR="006E5921" w:rsidRPr="006E5921">
        <w:rPr>
          <w:rFonts w:asciiTheme="majorBidi" w:hAnsiTheme="majorBidi" w:cstheme="majorBidi"/>
          <w:bCs/>
          <w:sz w:val="24"/>
          <w:szCs w:val="24"/>
        </w:rPr>
        <w:t xml:space="preserve"> </w:t>
      </w:r>
      <w:r w:rsidR="006E5921" w:rsidRPr="006F3E7C">
        <w:rPr>
          <w:rFonts w:asciiTheme="majorBidi" w:hAnsiTheme="majorBidi" w:cstheme="majorBidi"/>
          <w:bCs/>
          <w:sz w:val="24"/>
          <w:szCs w:val="24"/>
        </w:rPr>
        <w:t>ar galimas laimėtojas atitinka reikalavimus dėl nacionalinio saugumo</w:t>
      </w:r>
      <w:r w:rsidRPr="004512C5">
        <w:rPr>
          <w:rFonts w:asciiTheme="majorBidi" w:hAnsiTheme="majorBidi" w:cstheme="majorBidi"/>
          <w:sz w:val="24"/>
          <w:szCs w:val="24"/>
        </w:rPr>
        <w:t>;</w:t>
      </w:r>
    </w:p>
    <w:p w14:paraId="10319155" w14:textId="00F79833" w:rsidR="006F3E7C" w:rsidRPr="004512C5" w:rsidRDefault="006F3E7C" w:rsidP="006F3E7C">
      <w:pPr>
        <w:spacing w:line="240" w:lineRule="auto"/>
        <w:ind w:firstLine="709"/>
        <w:rPr>
          <w:rFonts w:asciiTheme="majorBidi" w:hAnsiTheme="majorBidi" w:cstheme="majorBidi"/>
          <w:bCs/>
          <w:sz w:val="24"/>
          <w:szCs w:val="24"/>
        </w:rPr>
      </w:pPr>
      <w:r w:rsidRPr="006F3E7C">
        <w:rPr>
          <w:rFonts w:asciiTheme="majorBidi" w:hAnsiTheme="majorBidi" w:cstheme="majorBidi"/>
          <w:bCs/>
          <w:sz w:val="24"/>
          <w:szCs w:val="24"/>
        </w:rPr>
        <w:t xml:space="preserve">4.7. </w:t>
      </w:r>
      <w:r w:rsidR="006E5921" w:rsidRPr="004C62BF">
        <w:rPr>
          <w:rFonts w:asciiTheme="majorBidi" w:hAnsiTheme="majorBidi" w:cstheme="majorBidi"/>
          <w:sz w:val="24"/>
          <w:szCs w:val="24"/>
        </w:rPr>
        <w:t xml:space="preserve">tikrina, ar galimo laimėtojo pasiūlyme </w:t>
      </w:r>
      <w:r w:rsidR="006E5921" w:rsidRPr="004512C5">
        <w:rPr>
          <w:rFonts w:asciiTheme="majorBidi" w:hAnsiTheme="majorBidi" w:cstheme="majorBidi"/>
          <w:sz w:val="24"/>
          <w:szCs w:val="24"/>
        </w:rPr>
        <w:t>nurodyta kaina neatrodo neįprastai maža</w:t>
      </w:r>
      <w:r>
        <w:rPr>
          <w:rFonts w:asciiTheme="majorBidi" w:hAnsiTheme="majorBidi" w:cstheme="majorBidi"/>
          <w:bCs/>
          <w:sz w:val="24"/>
          <w:szCs w:val="24"/>
        </w:rPr>
        <w:t>.</w:t>
      </w:r>
    </w:p>
    <w:p w14:paraId="1797D2E8" w14:textId="0D2609E5"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2"/>
      </w:r>
      <w:r w:rsidRPr="004512C5">
        <w:rPr>
          <w:rFonts w:asciiTheme="majorBidi" w:hAnsiTheme="majorBidi" w:cstheme="majorBidi"/>
          <w:b/>
          <w:color w:val="000000"/>
          <w:sz w:val="24"/>
          <w:szCs w:val="24"/>
          <w:shd w:val="clear" w:color="auto" w:fill="FFFFFF"/>
        </w:rPr>
        <w:t>.</w:t>
      </w:r>
    </w:p>
    <w:p w14:paraId="3682BCE3" w14:textId="791907F3"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lastRenderedPageBreak/>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C3004B" w:rsidRPr="00C3004B">
        <w:rPr>
          <w:rFonts w:asciiTheme="majorBidi" w:eastAsia="Times New Roman" w:hAnsiTheme="majorBidi" w:cstheme="majorBidi"/>
          <w:b/>
          <w:sz w:val="24"/>
          <w:szCs w:val="24"/>
        </w:rPr>
        <w:t xml:space="preserve"> </w:t>
      </w:r>
      <w:r w:rsidR="001E2610">
        <w:rPr>
          <w:rFonts w:asciiTheme="majorBidi" w:eastAsia="Times New Roman" w:hAnsiTheme="majorBidi" w:cstheme="majorBidi"/>
          <w:b/>
          <w:sz w:val="24"/>
          <w:szCs w:val="24"/>
        </w:rPr>
        <w:t>kainos</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1130D9E5"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1E2610">
        <w:rPr>
          <w:rFonts w:asciiTheme="majorBidi" w:hAnsiTheme="majorBidi" w:cstheme="majorBidi"/>
          <w:b/>
          <w:sz w:val="24"/>
          <w:szCs w:val="24"/>
        </w:rPr>
        <w:t>os</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0016A1" w:rsidRPr="004C62BF">
        <w:rPr>
          <w:rFonts w:asciiTheme="majorBidi" w:eastAsia="Times New Roman" w:hAnsiTheme="majorBidi" w:cstheme="majorBidi"/>
          <w:b/>
          <w:sz w:val="24"/>
          <w:szCs w:val="24"/>
        </w:rPr>
        <w:t>kain</w:t>
      </w:r>
      <w:r w:rsidR="001E2610">
        <w:rPr>
          <w:rFonts w:asciiTheme="majorBidi" w:eastAsia="Times New Roman" w:hAnsiTheme="majorBidi" w:cstheme="majorBidi"/>
          <w:b/>
          <w:sz w:val="24"/>
          <w:szCs w:val="24"/>
        </w:rPr>
        <w:t>os</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4512C5" w:rsidRDefault="009503FB" w:rsidP="004512C5">
      <w:pPr>
        <w:spacing w:line="240" w:lineRule="auto"/>
        <w:jc w:val="center"/>
        <w:rPr>
          <w:rFonts w:asciiTheme="majorBidi" w:eastAsiaTheme="minorHAnsi" w:hAnsiTheme="majorBidi" w:cstheme="majorBidi"/>
          <w:b/>
          <w:sz w:val="28"/>
          <w:szCs w:val="28"/>
        </w:rPr>
      </w:pPr>
      <w:r w:rsidRPr="004512C5">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10065" w:type="dxa"/>
        <w:tblInd w:w="-289" w:type="dxa"/>
        <w:tblLayout w:type="fixed"/>
        <w:tblLook w:val="04A0" w:firstRow="1" w:lastRow="0" w:firstColumn="1" w:lastColumn="0" w:noHBand="0" w:noVBand="1"/>
      </w:tblPr>
      <w:tblGrid>
        <w:gridCol w:w="574"/>
        <w:gridCol w:w="3112"/>
        <w:gridCol w:w="3402"/>
        <w:gridCol w:w="2977"/>
      </w:tblGrid>
      <w:tr w:rsidR="000016A1" w:rsidRPr="004512C5" w14:paraId="47897B68" w14:textId="77777777" w:rsidTr="00114974">
        <w:trPr>
          <w:trHeight w:val="20"/>
        </w:trPr>
        <w:tc>
          <w:tcPr>
            <w:tcW w:w="574" w:type="dxa"/>
            <w:shd w:val="clear" w:color="auto" w:fill="D9E2F3" w:themeFill="accent1" w:themeFillTint="33"/>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3112" w:type="dxa"/>
            <w:shd w:val="clear" w:color="auto" w:fill="D9E2F3" w:themeFill="accent1" w:themeFillTint="33"/>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9E2F3" w:themeFill="accent1" w:themeFillTint="33"/>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9E2F3" w:themeFill="accent1" w:themeFillTint="33"/>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114974">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3112"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114974">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3112"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114974">
        <w:trPr>
          <w:trHeight w:val="138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3112"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34464199" w14:textId="7B0E33AE" w:rsidR="000016A1" w:rsidRPr="004512C5" w:rsidRDefault="000016A1" w:rsidP="00114974">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4512C5" w14:paraId="6CD125BC" w14:textId="77777777" w:rsidTr="00114974">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3112"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114974">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3112"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114974">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3112"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114974">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3112"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3D818C4E" w14:textId="77777777" w:rsidR="00A04C24"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p>
          <w:p w14:paraId="7961AB77" w14:textId="77777777" w:rsidR="00A04C24" w:rsidRPr="004512C5" w:rsidRDefault="00A04C24" w:rsidP="004512C5">
            <w:pPr>
              <w:ind w:firstLine="0"/>
              <w:rPr>
                <w:rFonts w:asciiTheme="majorBidi" w:hAnsiTheme="majorBidi" w:cstheme="majorBidi"/>
                <w:sz w:val="24"/>
                <w:szCs w:val="24"/>
              </w:rPr>
            </w:pPr>
          </w:p>
          <w:p w14:paraId="13F9B39A" w14:textId="272223EF"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informuoti tiekėjus apie </w:t>
            </w:r>
            <w:r w:rsidRPr="004512C5">
              <w:rPr>
                <w:rFonts w:asciiTheme="majorBidi" w:eastAsia="Arial" w:hAnsiTheme="majorBidi" w:cstheme="majorBidi"/>
                <w:sz w:val="24"/>
                <w:szCs w:val="24"/>
              </w:rPr>
              <w:t xml:space="preserve"> </w:t>
            </w:r>
            <w:r w:rsidRPr="004512C5">
              <w:rPr>
                <w:rFonts w:asciiTheme="majorBidi" w:eastAsia="Arial" w:hAnsiTheme="majorBidi" w:cstheme="majorBidi"/>
                <w:sz w:val="24"/>
                <w:szCs w:val="24"/>
              </w:rPr>
              <w:lastRenderedPageBreak/>
              <w:t xml:space="preserve">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114974">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3112"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114974">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3112"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Pr="004512C5" w:rsidRDefault="00B9057B" w:rsidP="004512C5">
      <w:pPr>
        <w:tabs>
          <w:tab w:val="left" w:pos="709"/>
        </w:tabs>
        <w:spacing w:line="240" w:lineRule="auto"/>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A455016" w14:textId="725E1F47" w:rsidR="000016A1" w:rsidRPr="004512C5" w:rsidRDefault="000016A1" w:rsidP="004512C5">
      <w:pPr>
        <w:tabs>
          <w:tab w:val="left" w:pos="709"/>
        </w:tabs>
        <w:spacing w:line="240" w:lineRule="auto"/>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76964CBF" w14:textId="77777777" w:rsidR="004179A8" w:rsidRDefault="004179A8" w:rsidP="004512C5">
      <w:pPr>
        <w:tabs>
          <w:tab w:val="left" w:pos="709"/>
        </w:tabs>
        <w:spacing w:line="240" w:lineRule="auto"/>
        <w:jc w:val="center"/>
        <w:rPr>
          <w:rFonts w:asciiTheme="majorBidi" w:eastAsia="Times New Roman" w:hAnsiTheme="majorBidi" w:cstheme="majorBidi"/>
          <w:i/>
          <w:noProof/>
          <w:sz w:val="24"/>
          <w:szCs w:val="24"/>
        </w:rPr>
      </w:pPr>
    </w:p>
    <w:p w14:paraId="11AF5F35" w14:textId="1D5F9775" w:rsidR="006F3E7C" w:rsidRDefault="006F3E7C">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bookmarkEnd w:id="22"/>
    <w:p w14:paraId="0467918E" w14:textId="777777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1447B374" w14:textId="77777777" w:rsidR="006F3E7C" w:rsidRPr="006F3E7C" w:rsidRDefault="006F3E7C" w:rsidP="006F3E7C">
      <w:pPr>
        <w:spacing w:line="240" w:lineRule="auto"/>
        <w:rPr>
          <w:rFonts w:ascii="Times New Roman" w:hAnsi="Times New Roman" w:cs="Times New Roman"/>
          <w:smallCaps/>
          <w:color w:val="404040"/>
          <w:sz w:val="24"/>
          <w:szCs w:val="24"/>
        </w:rPr>
      </w:pPr>
    </w:p>
    <w:p w14:paraId="1DBC2BD4" w14:textId="77777777" w:rsidR="006F3E7C" w:rsidRPr="006F3E7C" w:rsidRDefault="006F3E7C" w:rsidP="006F3E7C">
      <w:pPr>
        <w:spacing w:line="240" w:lineRule="auto"/>
        <w:jc w:val="center"/>
        <w:rPr>
          <w:rFonts w:ascii="Times New Roman" w:eastAsia="Times New Roman" w:hAnsi="Times New Roman" w:cs="Times New Roman"/>
          <w:b/>
          <w:bCs/>
          <w:smallCaps/>
          <w:sz w:val="24"/>
          <w:szCs w:val="24"/>
        </w:rPr>
      </w:pPr>
      <w:r w:rsidRPr="006F3E7C">
        <w:rPr>
          <w:rFonts w:ascii="Times New Roman" w:eastAsia="Times New Roman" w:hAnsi="Times New Roman" w:cs="Times New Roman"/>
          <w:b/>
          <w:bCs/>
          <w:smallCaps/>
          <w:sz w:val="24"/>
          <w:szCs w:val="24"/>
        </w:rPr>
        <w:t xml:space="preserve">TIEKĖJŲ KVALIFIKACIJOS REIKALAVIMAI </w:t>
      </w:r>
    </w:p>
    <w:p w14:paraId="56EA30D1" w14:textId="77777777" w:rsidR="006F3E7C" w:rsidRPr="006F3E7C" w:rsidRDefault="006F3E7C" w:rsidP="006F3E7C">
      <w:pPr>
        <w:spacing w:line="240" w:lineRule="auto"/>
        <w:ind w:firstLine="567"/>
        <w:rPr>
          <w:rFonts w:ascii="Times New Roman" w:eastAsia="Times New Roman" w:hAnsi="Times New Roman" w:cs="Times New Roman"/>
          <w:i/>
          <w:sz w:val="24"/>
          <w:szCs w:val="24"/>
        </w:rPr>
      </w:pPr>
    </w:p>
    <w:p w14:paraId="715FA2BB" w14:textId="265EF38C" w:rsidR="006F3E7C" w:rsidRDefault="006F3E7C" w:rsidP="006F3E7C">
      <w:pPr>
        <w:spacing w:line="240" w:lineRule="auto"/>
        <w:ind w:firstLine="567"/>
        <w:rPr>
          <w:rFonts w:ascii="Times New Roman" w:eastAsia="Times New Roman" w:hAnsi="Times New Roman" w:cs="Times New Roman"/>
          <w:sz w:val="24"/>
          <w:szCs w:val="24"/>
        </w:rPr>
      </w:pPr>
      <w:r w:rsidRPr="006F3E7C">
        <w:rPr>
          <w:rFonts w:ascii="Times New Roman" w:hAnsi="Times New Roman" w:cs="Times New Roman"/>
          <w:sz w:val="24"/>
          <w:szCs w:val="24"/>
        </w:rPr>
        <w:t>1.</w:t>
      </w:r>
      <w:r w:rsidR="005A74C2">
        <w:rPr>
          <w:rFonts w:ascii="Times New Roman" w:hAnsi="Times New Roman" w:cs="Times New Roman"/>
          <w:sz w:val="24"/>
          <w:szCs w:val="24"/>
        </w:rPr>
        <w:t xml:space="preserve"> </w:t>
      </w:r>
      <w:r w:rsidRPr="006F3E7C">
        <w:rPr>
          <w:rFonts w:ascii="Times New Roman" w:eastAsia="Times New Roman" w:hAnsi="Times New Roman" w:cs="Times New Roman"/>
          <w:sz w:val="24"/>
          <w:szCs w:val="24"/>
        </w:rPr>
        <w:t xml:space="preserve">Tiekėjo kvalifikacija turi atitikti šiame priede nustatytus reikalavimus kvalifikacijai. </w:t>
      </w:r>
    </w:p>
    <w:p w14:paraId="2E28216A" w14:textId="77777777" w:rsidR="008359D3" w:rsidRDefault="008359D3" w:rsidP="006F3E7C">
      <w:pPr>
        <w:spacing w:line="240" w:lineRule="auto"/>
        <w:ind w:firstLine="567"/>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2835"/>
        <w:gridCol w:w="2118"/>
        <w:gridCol w:w="8"/>
      </w:tblGrid>
      <w:tr w:rsidR="00E94327" w:rsidRPr="008359D3" w14:paraId="1F16C8A0" w14:textId="388920D0" w:rsidTr="00293D4E">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63296E" w14:textId="77777777" w:rsidR="00E94327" w:rsidRPr="008359D3" w:rsidRDefault="00E94327" w:rsidP="008359D3">
            <w:pPr>
              <w:spacing w:line="240" w:lineRule="auto"/>
              <w:ind w:firstLine="0"/>
              <w:jc w:val="center"/>
              <w:rPr>
                <w:rFonts w:asciiTheme="majorBidi" w:eastAsia="Calibri" w:hAnsiTheme="majorBidi" w:cstheme="majorBidi"/>
                <w:b/>
                <w:bCs/>
                <w:noProof/>
                <w:sz w:val="24"/>
                <w:szCs w:val="24"/>
                <w:lang w:bidi="en-US"/>
              </w:rPr>
            </w:pPr>
            <w:r w:rsidRPr="008359D3">
              <w:rPr>
                <w:rFonts w:asciiTheme="majorBidi" w:eastAsia="Calibri" w:hAnsiTheme="majorBidi" w:cstheme="majorBidi"/>
                <w:b/>
                <w:bCs/>
                <w:noProof/>
                <w:sz w:val="24"/>
                <w:szCs w:val="24"/>
                <w:lang w:bidi="en-US"/>
              </w:rPr>
              <w:t>Eil. Nr.</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394E22" w14:textId="77777777" w:rsidR="00E94327" w:rsidRPr="008359D3" w:rsidRDefault="00E94327" w:rsidP="008359D3">
            <w:pPr>
              <w:spacing w:line="240" w:lineRule="auto"/>
              <w:ind w:firstLine="0"/>
              <w:jc w:val="center"/>
              <w:rPr>
                <w:rFonts w:asciiTheme="majorBidi" w:eastAsia="Calibri" w:hAnsiTheme="majorBidi" w:cstheme="majorBidi"/>
                <w:b/>
                <w:bCs/>
                <w:noProof/>
                <w:sz w:val="24"/>
                <w:szCs w:val="24"/>
              </w:rPr>
            </w:pPr>
            <w:r w:rsidRPr="008359D3">
              <w:rPr>
                <w:rFonts w:asciiTheme="majorBidi" w:eastAsia="Calibri" w:hAnsiTheme="majorBidi" w:cstheme="majorBidi"/>
                <w:b/>
                <w:bCs/>
                <w:noProof/>
                <w:sz w:val="24"/>
                <w:szCs w:val="24"/>
              </w:rPr>
              <w:t>Kvalifikacijos reikalavimai</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773AC7" w14:textId="77777777" w:rsidR="00E94327" w:rsidRPr="008359D3" w:rsidRDefault="00E94327" w:rsidP="008359D3">
            <w:pPr>
              <w:spacing w:line="240" w:lineRule="auto"/>
              <w:ind w:firstLine="0"/>
              <w:jc w:val="center"/>
              <w:rPr>
                <w:rFonts w:asciiTheme="majorBidi" w:eastAsia="Calibri" w:hAnsiTheme="majorBidi" w:cstheme="majorBidi"/>
                <w:b/>
                <w:bCs/>
                <w:noProof/>
                <w:sz w:val="24"/>
                <w:szCs w:val="24"/>
              </w:rPr>
            </w:pPr>
            <w:r w:rsidRPr="008359D3">
              <w:rPr>
                <w:rFonts w:asciiTheme="majorBidi" w:eastAsia="Calibri" w:hAnsiTheme="majorBidi" w:cstheme="majorBidi"/>
                <w:b/>
                <w:bCs/>
                <w:noProof/>
                <w:sz w:val="24"/>
                <w:szCs w:val="24"/>
              </w:rPr>
              <w:t>Kvalifikacijos reikalavimus įrodantys dokumentai</w:t>
            </w:r>
          </w:p>
        </w:tc>
        <w:tc>
          <w:tcPr>
            <w:tcW w:w="211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BC8D92" w14:textId="2A0F2D33" w:rsidR="00E94327" w:rsidRPr="008359D3" w:rsidRDefault="00E94327" w:rsidP="00E94327">
            <w:pPr>
              <w:spacing w:line="240" w:lineRule="auto"/>
              <w:ind w:firstLine="0"/>
              <w:jc w:val="center"/>
              <w:rPr>
                <w:rFonts w:asciiTheme="majorBidi" w:eastAsia="Calibri" w:hAnsiTheme="majorBidi" w:cstheme="majorBidi"/>
                <w:b/>
                <w:bCs/>
                <w:noProof/>
                <w:sz w:val="24"/>
                <w:szCs w:val="24"/>
              </w:rPr>
            </w:pPr>
            <w:r w:rsidRPr="00554210">
              <w:rPr>
                <w:rFonts w:asciiTheme="majorBidi" w:eastAsia="Calibri" w:hAnsiTheme="majorBidi" w:cstheme="majorBidi"/>
                <w:b/>
                <w:bCs/>
                <w:noProof/>
                <w:sz w:val="24"/>
                <w:szCs w:val="24"/>
              </w:rPr>
              <w:t>Subjektas, kuris turi atitikti reikalavimą</w:t>
            </w:r>
          </w:p>
        </w:tc>
      </w:tr>
      <w:tr w:rsidR="001000AB" w:rsidRPr="008359D3" w14:paraId="7991BAB7" w14:textId="77777777">
        <w:trPr>
          <w:gridAfter w:val="1"/>
          <w:wAfter w:w="8" w:type="dxa"/>
        </w:trPr>
        <w:tc>
          <w:tcPr>
            <w:tcW w:w="9773" w:type="dxa"/>
            <w:gridSpan w:val="4"/>
            <w:tcBorders>
              <w:top w:val="single" w:sz="4" w:space="0" w:color="auto"/>
              <w:left w:val="single" w:sz="4" w:space="0" w:color="auto"/>
              <w:bottom w:val="single" w:sz="4" w:space="0" w:color="auto"/>
              <w:right w:val="single" w:sz="4" w:space="0" w:color="auto"/>
            </w:tcBorders>
          </w:tcPr>
          <w:p w14:paraId="7C8E48F4" w14:textId="0ABFD383" w:rsidR="001000AB" w:rsidRPr="00E94327" w:rsidRDefault="005D77B6" w:rsidP="000D7B58">
            <w:pPr>
              <w:spacing w:line="240" w:lineRule="auto"/>
              <w:ind w:firstLine="0"/>
              <w:jc w:val="left"/>
              <w:rPr>
                <w:rFonts w:asciiTheme="majorBidi" w:eastAsia="Calibri" w:hAnsiTheme="majorBidi" w:cstheme="majorBidi"/>
                <w:b/>
                <w:bCs/>
                <w:noProof/>
                <w:sz w:val="24"/>
                <w:szCs w:val="24"/>
              </w:rPr>
            </w:pPr>
            <w:r w:rsidRPr="00A84EA8">
              <w:rPr>
                <w:rFonts w:asciiTheme="majorBidi" w:eastAsia="Calibri" w:hAnsiTheme="majorBidi" w:cstheme="majorBidi"/>
                <w:b/>
                <w:bCs/>
                <w:noProof/>
                <w:sz w:val="24"/>
                <w:szCs w:val="24"/>
              </w:rPr>
              <w:t>Techninis ir profesinis pajėgumas</w:t>
            </w:r>
            <w:r w:rsidR="00F84883">
              <w:rPr>
                <w:rFonts w:asciiTheme="majorBidi" w:eastAsia="Calibri" w:hAnsiTheme="majorBidi" w:cstheme="majorBidi"/>
                <w:b/>
                <w:bCs/>
                <w:noProof/>
                <w:sz w:val="24"/>
                <w:szCs w:val="24"/>
              </w:rPr>
              <w:t xml:space="preserve">. </w:t>
            </w:r>
            <w:r w:rsidR="002721DE" w:rsidRPr="001F465C">
              <w:rPr>
                <w:rFonts w:asciiTheme="majorBidi" w:eastAsia="Arial" w:hAnsiTheme="majorBidi" w:cstheme="majorBidi"/>
                <w:b/>
                <w:bCs/>
                <w:sz w:val="24"/>
                <w:szCs w:val="24"/>
              </w:rPr>
              <w:t>Nustatomi reikalavimai tiekėjo personalo išsilavinimui, profesinei kvalifikacijai</w:t>
            </w:r>
          </w:p>
        </w:tc>
      </w:tr>
      <w:tr w:rsidR="0056435B" w:rsidRPr="008359D3" w:rsidDel="00557DEC" w14:paraId="3664B381" w14:textId="452E4E35" w:rsidTr="00293D4E">
        <w:tc>
          <w:tcPr>
            <w:tcW w:w="567" w:type="dxa"/>
            <w:tcBorders>
              <w:top w:val="single" w:sz="4" w:space="0" w:color="auto"/>
              <w:left w:val="single" w:sz="4" w:space="0" w:color="auto"/>
              <w:bottom w:val="single" w:sz="4" w:space="0" w:color="auto"/>
              <w:right w:val="single" w:sz="4" w:space="0" w:color="auto"/>
            </w:tcBorders>
          </w:tcPr>
          <w:p w14:paraId="481B5DEB"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1.</w:t>
            </w:r>
          </w:p>
        </w:tc>
        <w:tc>
          <w:tcPr>
            <w:tcW w:w="4253" w:type="dxa"/>
            <w:tcBorders>
              <w:top w:val="single" w:sz="4" w:space="0" w:color="auto"/>
              <w:left w:val="single" w:sz="4" w:space="0" w:color="auto"/>
              <w:bottom w:val="single" w:sz="4" w:space="0" w:color="auto"/>
              <w:right w:val="single" w:sz="4" w:space="0" w:color="auto"/>
            </w:tcBorders>
          </w:tcPr>
          <w:p w14:paraId="5CEED843" w14:textId="77777777" w:rsidR="0056435B" w:rsidRPr="008359D3" w:rsidRDefault="0056435B" w:rsidP="008359D3">
            <w:pPr>
              <w:spacing w:line="240" w:lineRule="auto"/>
              <w:ind w:firstLine="0"/>
              <w:rPr>
                <w:rFonts w:asciiTheme="majorBidi" w:eastAsia="Calibri" w:hAnsiTheme="majorBidi" w:cstheme="majorBidi"/>
                <w:sz w:val="24"/>
                <w:szCs w:val="24"/>
                <w:lang w:eastAsia="en-US"/>
                <w14:ligatures w14:val="standardContextual"/>
              </w:rPr>
            </w:pPr>
            <w:r w:rsidRPr="008359D3">
              <w:rPr>
                <w:rFonts w:asciiTheme="majorBidi" w:eastAsia="Calibri" w:hAnsiTheme="majorBidi" w:cstheme="majorBidi"/>
                <w:sz w:val="24"/>
                <w:szCs w:val="24"/>
                <w:lang w:eastAsia="en-US"/>
                <w14:ligatures w14:val="standardContextual"/>
              </w:rPr>
              <w:t xml:space="preserve">Tiekėjas </w:t>
            </w:r>
            <w:r w:rsidRPr="008359D3">
              <w:rPr>
                <w:rFonts w:asciiTheme="majorBidi" w:eastAsia="Calibri" w:hAnsiTheme="majorBidi" w:cstheme="majorBidi"/>
                <w:bCs/>
                <w:sz w:val="24"/>
                <w:szCs w:val="24"/>
                <w:lang w:eastAsia="en-US"/>
                <w14:ligatures w14:val="standardContextual"/>
              </w:rPr>
              <w:t xml:space="preserve">turi turėti (arba gali pasitelkti) specialistus žemiau nurodytoms pozicijoms, </w:t>
            </w:r>
            <w:r w:rsidRPr="008359D3">
              <w:rPr>
                <w:rFonts w:asciiTheme="majorBidi" w:eastAsia="Calibri" w:hAnsiTheme="majorBidi" w:cstheme="majorBidi"/>
                <w:sz w:val="24"/>
                <w:szCs w:val="24"/>
                <w:lang w:eastAsia="en-US"/>
                <w14:ligatures w14:val="standardContextual"/>
              </w:rPr>
              <w:t>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Specialistai turi atitikti  žemiau nurodytus kvalifikacijos reikalavimus.</w:t>
            </w:r>
          </w:p>
          <w:p w14:paraId="51EB5EA7" w14:textId="77777777" w:rsidR="0056435B" w:rsidRPr="008359D3" w:rsidDel="00557DEC" w:rsidRDefault="0056435B" w:rsidP="008359D3">
            <w:pPr>
              <w:spacing w:line="240" w:lineRule="auto"/>
              <w:ind w:firstLine="0"/>
              <w:rPr>
                <w:rFonts w:asciiTheme="majorBidi" w:eastAsia="Calibri" w:hAnsiTheme="majorBidi" w:cstheme="majorBidi"/>
                <w:noProof/>
                <w:sz w:val="24"/>
                <w:szCs w:val="24"/>
              </w:rPr>
            </w:pPr>
            <w:r w:rsidRPr="008359D3">
              <w:rPr>
                <w:rFonts w:asciiTheme="majorBidi" w:eastAsia="Times New Roman" w:hAnsiTheme="majorBidi" w:cstheme="majorBidi"/>
                <w:b/>
                <w:bCs/>
                <w:sz w:val="24"/>
                <w:szCs w:val="24"/>
              </w:rPr>
              <w:t>Pastaba.</w:t>
            </w:r>
            <w:r w:rsidRPr="008359D3">
              <w:rPr>
                <w:rFonts w:asciiTheme="majorBidi" w:eastAsia="Times New Roman" w:hAnsiTheme="majorBidi" w:cstheme="majorBidi"/>
                <w:bCs/>
                <w:sz w:val="24"/>
                <w:szCs w:val="24"/>
              </w:rPr>
              <w:t xml:space="preserve"> Perkančioji organizacija žemiau pateiktuose punktuose nurodo reikalaujamas kompetencijas. Tas  pats asmuo galės vykdyti kelių specialistų ir (ar) vadovo funkcijas.</w:t>
            </w:r>
          </w:p>
        </w:tc>
        <w:tc>
          <w:tcPr>
            <w:tcW w:w="2835" w:type="dxa"/>
            <w:tcBorders>
              <w:top w:val="single" w:sz="4" w:space="0" w:color="auto"/>
              <w:left w:val="single" w:sz="4" w:space="0" w:color="auto"/>
              <w:bottom w:val="single" w:sz="4" w:space="0" w:color="auto"/>
              <w:right w:val="single" w:sz="4" w:space="0" w:color="auto"/>
            </w:tcBorders>
          </w:tcPr>
          <w:p w14:paraId="4D9AFE1D" w14:textId="2386B00E"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Kartu su pasiūlymu p</w:t>
            </w:r>
            <w:r w:rsidRPr="008359D3">
              <w:rPr>
                <w:rFonts w:asciiTheme="majorBidi" w:eastAsia="Calibri" w:hAnsiTheme="majorBidi" w:cstheme="majorBidi"/>
                <w:b/>
                <w:bCs/>
                <w:kern w:val="2"/>
                <w:sz w:val="24"/>
                <w:szCs w:val="24"/>
                <w:lang w:eastAsia="en-US"/>
                <w14:ligatures w14:val="standardContextual"/>
              </w:rPr>
              <w:t>ateikiama:</w:t>
            </w:r>
          </w:p>
          <w:p w14:paraId="4E138962" w14:textId="4C64CA44" w:rsidR="0056435B" w:rsidRPr="008359D3" w:rsidRDefault="0056435B" w:rsidP="008359D3">
            <w:pPr>
              <w:tabs>
                <w:tab w:val="left" w:pos="370"/>
              </w:tabs>
              <w:spacing w:line="240" w:lineRule="auto"/>
              <w:ind w:firstLine="0"/>
              <w:contextualSpacing/>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w:t>
            </w:r>
            <w:r>
              <w:rPr>
                <w:rFonts w:asciiTheme="majorBidi" w:eastAsia="Calibri" w:hAnsiTheme="majorBidi" w:cstheme="majorBidi"/>
                <w:b/>
                <w:bCs/>
                <w:kern w:val="2"/>
                <w:sz w:val="24"/>
                <w:szCs w:val="24"/>
                <w:lang w:eastAsia="en-US"/>
                <w14:ligatures w14:val="standardContextual"/>
              </w:rPr>
              <w:t>Paslaugų teikėjo</w:t>
            </w:r>
            <w:r w:rsidRPr="00995B80">
              <w:rPr>
                <w:rFonts w:asciiTheme="majorBidi" w:eastAsia="Calibri" w:hAnsiTheme="majorBidi" w:cstheme="majorBidi"/>
                <w:b/>
                <w:bCs/>
                <w:kern w:val="2"/>
                <w:sz w:val="24"/>
                <w:szCs w:val="24"/>
                <w:lang w:eastAsia="en-US"/>
                <w14:ligatures w14:val="standardContextual"/>
              </w:rPr>
              <w:t xml:space="preserve"> specialistų sąrašas, parengtas pagal specialiųjų pirkimo sąlygų 8 priede pateiktą formą</w:t>
            </w:r>
            <w:r w:rsidRPr="008359D3">
              <w:rPr>
                <w:rFonts w:asciiTheme="majorBidi" w:eastAsia="Calibri" w:hAnsiTheme="majorBidi" w:cstheme="majorBidi"/>
                <w:kern w:val="2"/>
                <w:sz w:val="24"/>
                <w:szCs w:val="24"/>
                <w:lang w:eastAsia="en-US"/>
                <w14:ligatures w14:val="standardContextual"/>
              </w:rPr>
              <w:t>, kuriame turi būti nurodyti siūlomų specialistų vardai, pavardės, jiems priskiriama (-</w:t>
            </w:r>
            <w:proofErr w:type="spellStart"/>
            <w:r w:rsidRPr="008359D3">
              <w:rPr>
                <w:rFonts w:asciiTheme="majorBidi" w:eastAsia="Calibri" w:hAnsiTheme="majorBidi" w:cstheme="majorBidi"/>
                <w:kern w:val="2"/>
                <w:sz w:val="24"/>
                <w:szCs w:val="24"/>
                <w:lang w:eastAsia="en-US"/>
                <w14:ligatures w14:val="standardContextual"/>
              </w:rPr>
              <w:t>os</w:t>
            </w:r>
            <w:proofErr w:type="spellEnd"/>
            <w:r w:rsidRPr="008359D3">
              <w:rPr>
                <w:rFonts w:asciiTheme="majorBidi" w:eastAsia="Calibri" w:hAnsiTheme="majorBidi" w:cstheme="majorBidi"/>
                <w:kern w:val="2"/>
                <w:sz w:val="24"/>
                <w:szCs w:val="24"/>
                <w:lang w:eastAsia="en-US"/>
                <w14:ligatures w14:val="standardContextual"/>
              </w:rPr>
              <w:t>) pozicija (-jos) bei duomenys apie projektus (sutartis) kuriose dalyvavo specialistas ir jo turima patirtis.</w:t>
            </w:r>
          </w:p>
          <w:p w14:paraId="5E8A4F30" w14:textId="77777777" w:rsidR="0056435B" w:rsidRPr="008359D3" w:rsidRDefault="0056435B" w:rsidP="008359D3">
            <w:pPr>
              <w:tabs>
                <w:tab w:val="left" w:pos="14"/>
                <w:tab w:val="left" w:pos="370"/>
              </w:tabs>
              <w:spacing w:line="240" w:lineRule="auto"/>
              <w:ind w:firstLine="0"/>
              <w:contextualSpacing/>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iCs/>
                <w:kern w:val="2"/>
                <w:sz w:val="24"/>
                <w:szCs w:val="24"/>
                <w:lang w:eastAsia="en-US"/>
                <w14:ligatures w14:val="standardContextual"/>
              </w:rPr>
              <w:t>2. Tuo atveju, jei specialistas nėra paslaugų tiekėjo darbuotojas</w:t>
            </w:r>
            <w:r w:rsidRPr="008359D3">
              <w:rPr>
                <w:rFonts w:asciiTheme="majorBidi" w:eastAsia="Calibri" w:hAnsiTheme="majorBidi" w:cstheme="majorBidi"/>
                <w:kern w:val="2"/>
                <w:sz w:val="24"/>
                <w:szCs w:val="24"/>
                <w:lang w:eastAsia="en-US"/>
                <w14:ligatures w14:val="standardContextual"/>
              </w:rPr>
              <w:t>, pateikiamas specialisto sutikimas, ketinimų protokolas, sutartis ar kitas dokumentas,  įrodantis, kad specialisto ištekliai tiekėjui bus prieinami.</w:t>
            </w:r>
          </w:p>
          <w:p w14:paraId="7B0CD56D" w14:textId="77777777" w:rsidR="0056435B" w:rsidRPr="008359D3" w:rsidDel="00557DEC" w:rsidRDefault="0056435B" w:rsidP="008359D3">
            <w:pPr>
              <w:spacing w:line="240" w:lineRule="auto"/>
              <w:ind w:firstLine="0"/>
              <w:rPr>
                <w:rFonts w:asciiTheme="majorBidi" w:eastAsia="Calibri" w:hAnsiTheme="majorBidi" w:cstheme="majorBidi"/>
                <w:bCs/>
                <w:noProof/>
                <w:sz w:val="24"/>
                <w:szCs w:val="24"/>
              </w:rPr>
            </w:pPr>
          </w:p>
        </w:tc>
        <w:tc>
          <w:tcPr>
            <w:tcW w:w="2118" w:type="dxa"/>
            <w:gridSpan w:val="2"/>
            <w:tcBorders>
              <w:top w:val="single" w:sz="4" w:space="0" w:color="auto"/>
              <w:left w:val="single" w:sz="4" w:space="0" w:color="auto"/>
              <w:right w:val="single" w:sz="4" w:space="0" w:color="auto"/>
            </w:tcBorders>
            <w:vAlign w:val="center"/>
          </w:tcPr>
          <w:p w14:paraId="5F197F46" w14:textId="77777777" w:rsidR="0056435B" w:rsidRDefault="0056435B" w:rsidP="000B0DFC">
            <w:pPr>
              <w:spacing w:line="240" w:lineRule="auto"/>
              <w:ind w:firstLine="0"/>
              <w:contextualSpacing/>
              <w:rPr>
                <w:rFonts w:asciiTheme="majorBidi" w:eastAsia="Arial" w:hAnsiTheme="majorBidi" w:cstheme="majorBidi"/>
                <w:sz w:val="24"/>
                <w:szCs w:val="24"/>
              </w:rPr>
            </w:pPr>
          </w:p>
          <w:p w14:paraId="5858F5D6" w14:textId="2CE1F7F0" w:rsidR="0056435B" w:rsidRDefault="0056435B" w:rsidP="000B0DFC">
            <w:pPr>
              <w:spacing w:line="240" w:lineRule="auto"/>
              <w:ind w:firstLine="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C9593A">
              <w:rPr>
                <w:rFonts w:asciiTheme="majorBidi" w:eastAsia="Times New Roman" w:hAnsiTheme="majorBidi" w:cstheme="majorBidi"/>
                <w:sz w:val="24"/>
                <w:szCs w:val="24"/>
              </w:rPr>
              <w:t xml:space="preserve"> jeigu pasiūlymą teikia ūkio subjektų grupė – reikalavimą turi atitikti </w:t>
            </w:r>
            <w:r w:rsidRPr="004E0994">
              <w:rPr>
                <w:rFonts w:asciiTheme="majorBidi" w:eastAsia="Times New Roman" w:hAnsiTheme="majorBidi" w:cstheme="majorBidi"/>
                <w:sz w:val="24"/>
                <w:szCs w:val="24"/>
              </w:rPr>
              <w:t>ūkio subjektų grupės nario (-</w:t>
            </w:r>
            <w:proofErr w:type="spellStart"/>
            <w:r w:rsidRPr="004E0994">
              <w:rPr>
                <w:rFonts w:asciiTheme="majorBidi" w:eastAsia="Times New Roman" w:hAnsiTheme="majorBidi" w:cstheme="majorBidi"/>
                <w:sz w:val="24"/>
                <w:szCs w:val="24"/>
              </w:rPr>
              <w:t>ių</w:t>
            </w:r>
            <w:proofErr w:type="spellEnd"/>
            <w:r w:rsidRPr="004E0994">
              <w:rPr>
                <w:rFonts w:asciiTheme="majorBidi" w:eastAsia="Times New Roman" w:hAnsiTheme="majorBidi" w:cstheme="majorBidi"/>
                <w:sz w:val="24"/>
                <w:szCs w:val="24"/>
              </w:rPr>
              <w:t>) specialistai, atsižvelgiant į jų prisiimamus įsipareigojimus pirkimo sutarčiai vykdyti;</w:t>
            </w:r>
          </w:p>
          <w:p w14:paraId="0B5B6F5F" w14:textId="77777777" w:rsidR="0056435B" w:rsidRPr="007662CB" w:rsidRDefault="0056435B" w:rsidP="000B0DFC">
            <w:pPr>
              <w:spacing w:line="240" w:lineRule="auto"/>
              <w:ind w:firstLine="0"/>
              <w:contextualSpacing/>
              <w:rPr>
                <w:rFonts w:asciiTheme="majorBidi" w:eastAsia="Times New Roman" w:hAnsiTheme="majorBidi" w:cstheme="majorBidi"/>
                <w:sz w:val="24"/>
                <w:szCs w:val="24"/>
              </w:rPr>
            </w:pPr>
          </w:p>
          <w:p w14:paraId="06A84218" w14:textId="0F80A0B1" w:rsidR="0056435B" w:rsidRDefault="00D364C1" w:rsidP="000B0DFC">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Pr>
                <w:rFonts w:asciiTheme="majorBidi" w:eastAsia="Calibri" w:hAnsiTheme="majorBidi" w:cstheme="majorBidi"/>
                <w:kern w:val="2"/>
                <w:sz w:val="24"/>
                <w:szCs w:val="24"/>
                <w:lang w:eastAsia="en-US"/>
                <w14:ligatures w14:val="standardContextual"/>
              </w:rPr>
              <w:t>-</w:t>
            </w:r>
            <w:r w:rsidR="0056435B" w:rsidRPr="00FA1062">
              <w:rPr>
                <w:rFonts w:asciiTheme="majorBidi" w:eastAsia="Calibri" w:hAnsiTheme="majorBidi" w:cstheme="majorBidi"/>
                <w:kern w:val="2"/>
                <w:sz w:val="24"/>
                <w:szCs w:val="24"/>
                <w:lang w:eastAsia="en-US"/>
                <w14:ligatures w14:val="standardContextual"/>
              </w:rPr>
              <w:t xml:space="preserve"> tiekėjas gali remtis kitų ūkio subjektų pajėgumais tik tuo atveju, jeigu tie subjektai </w:t>
            </w:r>
            <w:r w:rsidR="0056435B" w:rsidRPr="00AE0C6E">
              <w:rPr>
                <w:rFonts w:asciiTheme="majorBidi" w:eastAsia="Calibri" w:hAnsiTheme="majorBidi" w:cstheme="majorBidi"/>
                <w:kern w:val="2"/>
                <w:sz w:val="24"/>
                <w:szCs w:val="24"/>
                <w:lang w:eastAsia="en-US"/>
                <w14:ligatures w14:val="standardContextual"/>
              </w:rPr>
              <w:t xml:space="preserve">(jų darbuotojai) </w:t>
            </w:r>
            <w:r w:rsidR="0056435B" w:rsidRPr="00FA1062">
              <w:rPr>
                <w:rFonts w:asciiTheme="majorBidi" w:eastAsia="Calibri" w:hAnsiTheme="majorBidi" w:cstheme="majorBidi"/>
                <w:kern w:val="2"/>
                <w:sz w:val="24"/>
                <w:szCs w:val="24"/>
                <w:lang w:eastAsia="en-US"/>
                <w14:ligatures w14:val="standardContextual"/>
              </w:rPr>
              <w:t>patys vykdys tą pirkimo sutarties dalį, kuriai reikia jų turimų pajėgumų</w:t>
            </w:r>
            <w:r w:rsidR="0056435B" w:rsidRPr="00AE0C6E">
              <w:rPr>
                <w:rFonts w:asciiTheme="majorBidi" w:eastAsia="Calibri" w:hAnsiTheme="majorBidi" w:cstheme="majorBidi"/>
                <w:kern w:val="2"/>
                <w:sz w:val="24"/>
                <w:szCs w:val="24"/>
                <w:lang w:eastAsia="en-US"/>
                <w14:ligatures w14:val="standardContextual"/>
              </w:rPr>
              <w:t>;</w:t>
            </w:r>
          </w:p>
          <w:p w14:paraId="74BC245D" w14:textId="77777777" w:rsidR="00D364C1" w:rsidRDefault="00D364C1" w:rsidP="00FA1062">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p>
          <w:p w14:paraId="1C7B2152" w14:textId="1277D466" w:rsidR="0056435B" w:rsidRDefault="00D51F90" w:rsidP="000B0DFC">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kern w:val="2"/>
                <w:sz w:val="24"/>
                <w:szCs w:val="24"/>
                <w:lang w:eastAsia="en-US"/>
                <w14:ligatures w14:val="standardContextual"/>
              </w:rPr>
              <w:t xml:space="preserve">- </w:t>
            </w:r>
            <w:r w:rsidR="0056435B" w:rsidRPr="00AE0C6E">
              <w:rPr>
                <w:rFonts w:asciiTheme="majorBidi" w:eastAsia="Calibri" w:hAnsiTheme="majorBidi" w:cstheme="majorBidi"/>
                <w:kern w:val="2"/>
                <w:sz w:val="24"/>
                <w:szCs w:val="24"/>
                <w:lang w:eastAsia="en-US"/>
                <w14:ligatures w14:val="standardContextual"/>
              </w:rPr>
              <w:t xml:space="preserve">subtiekėjai – jei tiekėjas (jo pasitelkiami specialistai) pats atitinka nustatytą reikalavimą, tačiau ketina pasitelkti subtiekėjus (jo specialistus), subtiekėjų specialistai privalo </w:t>
            </w:r>
            <w:r w:rsidR="0056435B" w:rsidRPr="00AE0C6E">
              <w:rPr>
                <w:rFonts w:asciiTheme="majorBidi" w:eastAsia="Calibri" w:hAnsiTheme="majorBidi" w:cstheme="majorBidi"/>
                <w:kern w:val="2"/>
                <w:sz w:val="24"/>
                <w:szCs w:val="24"/>
                <w:lang w:eastAsia="en-US"/>
                <w14:ligatures w14:val="standardContextual"/>
              </w:rPr>
              <w:lastRenderedPageBreak/>
              <w:t>atitikti nustatytus</w:t>
            </w:r>
            <w:r w:rsidR="0056435B" w:rsidRPr="00AE0C6E">
              <w:rPr>
                <w:rFonts w:asciiTheme="majorBidi" w:eastAsia="Calibri" w:hAnsiTheme="majorBidi" w:cstheme="majorBidi"/>
                <w:b/>
                <w:bCs/>
                <w:kern w:val="2"/>
                <w:sz w:val="24"/>
                <w:szCs w:val="24"/>
                <w:lang w:eastAsia="en-US"/>
                <w14:ligatures w14:val="standardContextual"/>
              </w:rPr>
              <w:t> </w:t>
            </w:r>
            <w:r w:rsidR="0056435B" w:rsidRPr="00AE0C6E">
              <w:rPr>
                <w:rFonts w:asciiTheme="majorBidi" w:eastAsia="Calibri" w:hAnsiTheme="majorBidi" w:cstheme="majorBidi"/>
                <w:kern w:val="2"/>
                <w:sz w:val="24"/>
                <w:szCs w:val="24"/>
                <w:lang w:eastAsia="en-US"/>
                <w14:ligatures w14:val="standardContextual"/>
              </w:rPr>
              <w:t>reikalavimus, jeigu subtiekėjai (jų darbuotojai) patys vykdys tą pirkimo sutarties dalį, kuriai reikia nustatytos kvalifikacijos</w:t>
            </w:r>
            <w:r w:rsidR="0056435B">
              <w:rPr>
                <w:rFonts w:asciiTheme="majorBidi" w:eastAsia="Calibri" w:hAnsiTheme="majorBidi" w:cstheme="majorBidi"/>
                <w:kern w:val="2"/>
                <w:sz w:val="24"/>
                <w:szCs w:val="24"/>
                <w:lang w:eastAsia="en-US"/>
                <w14:ligatures w14:val="standardContextual"/>
              </w:rPr>
              <w:t>.</w:t>
            </w:r>
          </w:p>
        </w:tc>
      </w:tr>
      <w:tr w:rsidR="0056435B" w:rsidRPr="008359D3" w14:paraId="39149693" w14:textId="071C91AE" w:rsidTr="00293D4E">
        <w:tc>
          <w:tcPr>
            <w:tcW w:w="567" w:type="dxa"/>
            <w:tcBorders>
              <w:top w:val="single" w:sz="4" w:space="0" w:color="auto"/>
              <w:left w:val="single" w:sz="4" w:space="0" w:color="auto"/>
              <w:bottom w:val="single" w:sz="4" w:space="0" w:color="auto"/>
              <w:right w:val="single" w:sz="4" w:space="0" w:color="auto"/>
            </w:tcBorders>
          </w:tcPr>
          <w:p w14:paraId="50472DE9"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lastRenderedPageBreak/>
              <w:t>2.</w:t>
            </w:r>
          </w:p>
        </w:tc>
        <w:tc>
          <w:tcPr>
            <w:tcW w:w="7088" w:type="dxa"/>
            <w:gridSpan w:val="2"/>
            <w:tcBorders>
              <w:top w:val="single" w:sz="4" w:space="0" w:color="auto"/>
              <w:left w:val="single" w:sz="4" w:space="0" w:color="auto"/>
              <w:bottom w:val="single" w:sz="4" w:space="0" w:color="auto"/>
              <w:right w:val="single" w:sz="4" w:space="0" w:color="auto"/>
            </w:tcBorders>
          </w:tcPr>
          <w:p w14:paraId="55B91983"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bCs/>
                <w:kern w:val="2"/>
                <w:sz w:val="24"/>
                <w:szCs w:val="24"/>
                <w:shd w:val="clear" w:color="auto" w:fill="FFFFFF"/>
                <w:lang w:eastAsia="en-US"/>
                <w14:ligatures w14:val="standardContextual"/>
              </w:rPr>
              <w:t>Projekto vadovas</w:t>
            </w:r>
            <w:r w:rsidRPr="008359D3">
              <w:rPr>
                <w:rFonts w:asciiTheme="majorBidi" w:eastAsia="Calibri" w:hAnsiTheme="majorBidi" w:cstheme="majorBidi"/>
                <w:kern w:val="2"/>
                <w:sz w:val="24"/>
                <w:szCs w:val="24"/>
                <w:shd w:val="clear" w:color="auto" w:fill="FFFFFF"/>
                <w:lang w:eastAsia="en-US"/>
                <w14:ligatures w14:val="standardContextual"/>
              </w:rPr>
              <w:t xml:space="preserve"> turi turėti:</w:t>
            </w:r>
          </w:p>
        </w:tc>
        <w:tc>
          <w:tcPr>
            <w:tcW w:w="2126" w:type="dxa"/>
            <w:gridSpan w:val="2"/>
            <w:tcBorders>
              <w:left w:val="single" w:sz="4" w:space="0" w:color="auto"/>
              <w:right w:val="single" w:sz="4" w:space="0" w:color="auto"/>
            </w:tcBorders>
          </w:tcPr>
          <w:p w14:paraId="6E0D8165"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shd w:val="clear" w:color="auto" w:fill="FFFFFF"/>
                <w:lang w:eastAsia="en-US"/>
                <w14:ligatures w14:val="standardContextual"/>
              </w:rPr>
            </w:pPr>
          </w:p>
        </w:tc>
      </w:tr>
      <w:tr w:rsidR="0056435B" w:rsidRPr="008359D3" w14:paraId="18FBE12C" w14:textId="74723303" w:rsidTr="00293D4E">
        <w:tc>
          <w:tcPr>
            <w:tcW w:w="567" w:type="dxa"/>
            <w:tcBorders>
              <w:top w:val="single" w:sz="4" w:space="0" w:color="auto"/>
              <w:left w:val="single" w:sz="4" w:space="0" w:color="auto"/>
              <w:bottom w:val="single" w:sz="4" w:space="0" w:color="auto"/>
              <w:right w:val="single" w:sz="4" w:space="0" w:color="auto"/>
            </w:tcBorders>
          </w:tcPr>
          <w:p w14:paraId="65E15307"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2.1.</w:t>
            </w:r>
          </w:p>
        </w:tc>
        <w:tc>
          <w:tcPr>
            <w:tcW w:w="4253" w:type="dxa"/>
            <w:tcBorders>
              <w:top w:val="single" w:sz="4" w:space="0" w:color="auto"/>
              <w:left w:val="single" w:sz="4" w:space="0" w:color="auto"/>
              <w:bottom w:val="single" w:sz="4" w:space="0" w:color="auto"/>
              <w:right w:val="single" w:sz="4" w:space="0" w:color="auto"/>
            </w:tcBorders>
          </w:tcPr>
          <w:p w14:paraId="103B1447" w14:textId="77777777" w:rsidR="0056435B" w:rsidRPr="008359D3" w:rsidRDefault="0056435B" w:rsidP="008359D3">
            <w:pPr>
              <w:spacing w:line="240" w:lineRule="auto"/>
              <w:ind w:firstLine="0"/>
              <w:rPr>
                <w:rFonts w:asciiTheme="majorBidi" w:eastAsia="Calibri" w:hAnsiTheme="majorBidi" w:cstheme="majorBidi"/>
                <w:noProof/>
                <w:sz w:val="24"/>
                <w:szCs w:val="24"/>
              </w:rPr>
            </w:pPr>
            <w:r w:rsidRPr="008359D3">
              <w:rPr>
                <w:rFonts w:asciiTheme="majorBidi" w:eastAsia="Times New Roman" w:hAnsiTheme="majorBidi" w:cstheme="majorBidi"/>
                <w:sz w:val="24"/>
                <w:szCs w:val="24"/>
                <w:shd w:val="clear" w:color="auto" w:fill="FFFFFF"/>
              </w:rPr>
              <w:t>tarptautiniu mastu pripažįstamą projektų valdymo kvalifikaciją.</w:t>
            </w:r>
          </w:p>
        </w:tc>
        <w:tc>
          <w:tcPr>
            <w:tcW w:w="2835" w:type="dxa"/>
            <w:tcBorders>
              <w:top w:val="single" w:sz="4" w:space="0" w:color="auto"/>
              <w:left w:val="single" w:sz="4" w:space="0" w:color="auto"/>
              <w:bottom w:val="single" w:sz="4" w:space="0" w:color="auto"/>
              <w:right w:val="single" w:sz="4" w:space="0" w:color="auto"/>
            </w:tcBorders>
          </w:tcPr>
          <w:p w14:paraId="4585AE60" w14:textId="73836F75" w:rsidR="0056435B"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668C0761" w14:textId="77777777" w:rsidR="0056435B" w:rsidRDefault="0056435B" w:rsidP="008359D3">
            <w:pPr>
              <w:spacing w:line="240" w:lineRule="auto"/>
              <w:ind w:firstLine="0"/>
              <w:rPr>
                <w:rFonts w:asciiTheme="majorBidi" w:eastAsia="Times New Roman" w:hAnsiTheme="majorBidi" w:cstheme="majorBidi"/>
                <w:sz w:val="24"/>
                <w:szCs w:val="24"/>
              </w:rPr>
            </w:pPr>
            <w:r w:rsidRPr="008359D3">
              <w:rPr>
                <w:rFonts w:asciiTheme="majorBidi" w:eastAsia="Times New Roman" w:hAnsiTheme="majorBidi" w:cstheme="majorBidi"/>
                <w:sz w:val="24"/>
                <w:szCs w:val="24"/>
              </w:rPr>
              <w:t xml:space="preserve">Kvalifikaciją įrodantys galiojantys dokumentai pvz., </w:t>
            </w:r>
            <w:r w:rsidRPr="008359D3">
              <w:rPr>
                <w:rFonts w:asciiTheme="majorBidi" w:eastAsia="Times New Roman" w:hAnsiTheme="majorBidi" w:cstheme="majorBidi"/>
                <w:i/>
                <w:sz w:val="24"/>
                <w:szCs w:val="24"/>
              </w:rPr>
              <w:t xml:space="preserve">PMI Project </w:t>
            </w:r>
            <w:proofErr w:type="spellStart"/>
            <w:r w:rsidRPr="008359D3">
              <w:rPr>
                <w:rFonts w:asciiTheme="majorBidi" w:eastAsia="Times New Roman" w:hAnsiTheme="majorBidi" w:cstheme="majorBidi"/>
                <w:i/>
                <w:sz w:val="24"/>
                <w:szCs w:val="24"/>
              </w:rPr>
              <w:t>Management</w:t>
            </w:r>
            <w:proofErr w:type="spellEnd"/>
            <w:r w:rsidRPr="008359D3">
              <w:rPr>
                <w:rFonts w:asciiTheme="majorBidi" w:eastAsia="Times New Roman" w:hAnsiTheme="majorBidi" w:cstheme="majorBidi"/>
                <w:i/>
                <w:sz w:val="24"/>
                <w:szCs w:val="24"/>
              </w:rPr>
              <w:t xml:space="preserve"> Professional (PMP), Prince 2 </w:t>
            </w:r>
            <w:proofErr w:type="spellStart"/>
            <w:r w:rsidRPr="008359D3">
              <w:rPr>
                <w:rFonts w:asciiTheme="majorBidi" w:eastAsia="Times New Roman" w:hAnsiTheme="majorBidi" w:cstheme="majorBidi"/>
                <w:i/>
                <w:sz w:val="24"/>
                <w:szCs w:val="24"/>
              </w:rPr>
              <w:t>Practitioner</w:t>
            </w:r>
            <w:proofErr w:type="spellEnd"/>
            <w:r w:rsidRPr="008359D3">
              <w:rPr>
                <w:rFonts w:asciiTheme="majorBidi" w:eastAsia="Times New Roman" w:hAnsiTheme="majorBidi" w:cstheme="majorBidi"/>
                <w:i/>
                <w:sz w:val="24"/>
                <w:szCs w:val="24"/>
              </w:rPr>
              <w:t xml:space="preserve"> arba „</w:t>
            </w:r>
            <w:proofErr w:type="spellStart"/>
            <w:r w:rsidRPr="008359D3">
              <w:rPr>
                <w:rFonts w:asciiTheme="majorBidi" w:eastAsia="Times New Roman" w:hAnsiTheme="majorBidi" w:cstheme="majorBidi"/>
                <w:i/>
                <w:sz w:val="24"/>
                <w:szCs w:val="24"/>
              </w:rPr>
              <w:t>CompTIA</w:t>
            </w:r>
            <w:proofErr w:type="spellEnd"/>
            <w:r w:rsidRPr="008359D3">
              <w:rPr>
                <w:rFonts w:asciiTheme="majorBidi" w:eastAsia="Times New Roman" w:hAnsiTheme="majorBidi" w:cstheme="majorBidi"/>
                <w:i/>
                <w:sz w:val="24"/>
                <w:szCs w:val="24"/>
              </w:rPr>
              <w:t xml:space="preserve"> Project+“ </w:t>
            </w:r>
            <w:r w:rsidRPr="008359D3">
              <w:rPr>
                <w:rFonts w:asciiTheme="majorBidi" w:eastAsia="Times New Roman" w:hAnsiTheme="majorBidi" w:cstheme="majorBidi"/>
                <w:sz w:val="24"/>
                <w:szCs w:val="24"/>
              </w:rPr>
              <w:t>sertifikatas arba kitas lygiavertis dokumentas (sertifikato lygiavertiškumą turi įrodyti tiekėjas).</w:t>
            </w:r>
          </w:p>
          <w:p w14:paraId="082770DB" w14:textId="361CBDA4" w:rsidR="0056435B" w:rsidRPr="004D6442" w:rsidRDefault="0056435B" w:rsidP="008359D3">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347F76C3" w14:textId="77777777" w:rsidR="0056435B" w:rsidRPr="008359D3" w:rsidRDefault="0056435B" w:rsidP="008359D3">
            <w:pPr>
              <w:spacing w:line="240" w:lineRule="auto"/>
              <w:ind w:firstLine="0"/>
              <w:rPr>
                <w:rFonts w:asciiTheme="majorBidi" w:eastAsia="Calibri" w:hAnsiTheme="majorBidi" w:cstheme="majorBidi"/>
                <w:bCs/>
                <w:noProof/>
                <w:sz w:val="24"/>
                <w:szCs w:val="24"/>
              </w:rPr>
            </w:pPr>
          </w:p>
        </w:tc>
        <w:tc>
          <w:tcPr>
            <w:tcW w:w="2118" w:type="dxa"/>
            <w:gridSpan w:val="2"/>
            <w:tcBorders>
              <w:left w:val="single" w:sz="4" w:space="0" w:color="auto"/>
              <w:right w:val="single" w:sz="4" w:space="0" w:color="auto"/>
            </w:tcBorders>
          </w:tcPr>
          <w:p w14:paraId="5C1BEFCD" w14:textId="77777777" w:rsidR="0056435B"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114CB31A" w14:textId="6E9F4491" w:rsidTr="00293D4E">
        <w:tc>
          <w:tcPr>
            <w:tcW w:w="567" w:type="dxa"/>
            <w:tcBorders>
              <w:top w:val="single" w:sz="4" w:space="0" w:color="auto"/>
              <w:left w:val="single" w:sz="4" w:space="0" w:color="auto"/>
              <w:bottom w:val="single" w:sz="4" w:space="0" w:color="auto"/>
              <w:right w:val="single" w:sz="4" w:space="0" w:color="auto"/>
            </w:tcBorders>
          </w:tcPr>
          <w:p w14:paraId="11FA0FA8"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2.2.</w:t>
            </w:r>
          </w:p>
        </w:tc>
        <w:tc>
          <w:tcPr>
            <w:tcW w:w="4253" w:type="dxa"/>
            <w:tcBorders>
              <w:top w:val="single" w:sz="4" w:space="0" w:color="auto"/>
              <w:left w:val="single" w:sz="4" w:space="0" w:color="auto"/>
              <w:bottom w:val="single" w:sz="4" w:space="0" w:color="auto"/>
              <w:right w:val="single" w:sz="4" w:space="0" w:color="auto"/>
            </w:tcBorders>
          </w:tcPr>
          <w:p w14:paraId="41375C20" w14:textId="77777777" w:rsidR="0056435B" w:rsidRPr="008359D3" w:rsidRDefault="0056435B" w:rsidP="008359D3">
            <w:pPr>
              <w:spacing w:line="240" w:lineRule="auto"/>
              <w:ind w:firstLine="0"/>
              <w:rPr>
                <w:rFonts w:asciiTheme="majorBidi" w:eastAsia="Times New Roman" w:hAnsiTheme="majorBidi" w:cstheme="majorBidi"/>
                <w:noProof/>
                <w:sz w:val="24"/>
                <w:szCs w:val="24"/>
              </w:rPr>
            </w:pPr>
            <w:r w:rsidRPr="008359D3">
              <w:rPr>
                <w:rFonts w:asciiTheme="majorBidi" w:eastAsia="Times New Roman" w:hAnsiTheme="majorBidi" w:cstheme="majorBidi"/>
                <w:sz w:val="24"/>
                <w:szCs w:val="24"/>
              </w:rPr>
              <w:t>per pastaruosius 3 (trejus) metus (iki pasiūlymų pateikimo termino pabaigos) būti įgyvendinęs ne mažiau kaip vieną užbaigtą (įvykdytą) projektą / sutartį</w:t>
            </w:r>
            <w:r w:rsidRPr="008359D3">
              <w:rPr>
                <w:rFonts w:asciiTheme="majorBidi" w:eastAsia="Times New Roman" w:hAnsiTheme="majorBidi" w:cstheme="majorBidi"/>
                <w:sz w:val="24"/>
                <w:szCs w:val="24"/>
                <w:shd w:val="clear" w:color="auto" w:fill="FFFFFF"/>
              </w:rPr>
              <w:t xml:space="preserve">, kurioje būtų vykdęs projekto vadovo funkcijas </w:t>
            </w:r>
            <w:r w:rsidRPr="008359D3">
              <w:rPr>
                <w:rFonts w:asciiTheme="majorBidi" w:eastAsia="Times New Roman" w:hAnsiTheme="majorBidi" w:cstheme="majorBidi"/>
                <w:i/>
                <w:iCs/>
                <w:sz w:val="24"/>
                <w:szCs w:val="24"/>
                <w:shd w:val="clear" w:color="auto" w:fill="FFFFFF"/>
              </w:rPr>
              <w:t xml:space="preserve">(vadovavimas projekto komandai ir/arba  užduočių formulavimas ir paskirstymas ir/arba užduočių atlikimo kontrolė, tvarkaraščio kontrolė), </w:t>
            </w:r>
            <w:r w:rsidRPr="008359D3">
              <w:rPr>
                <w:rFonts w:asciiTheme="majorBidi" w:eastAsia="Times New Roman" w:hAnsiTheme="majorBidi" w:cstheme="majorBidi"/>
                <w:sz w:val="24"/>
                <w:szCs w:val="24"/>
                <w:shd w:val="clear" w:color="auto" w:fill="FFFFFF"/>
              </w:rPr>
              <w:t xml:space="preserve">kurios metu buvo </w:t>
            </w:r>
            <w:r w:rsidRPr="008359D3">
              <w:rPr>
                <w:rFonts w:asciiTheme="majorBidi" w:eastAsia="Times New Roman" w:hAnsiTheme="majorBidi" w:cstheme="majorBidi"/>
                <w:sz w:val="24"/>
                <w:szCs w:val="24"/>
              </w:rPr>
              <w:t>sukurtos integracinės sąsajos su bent 1 (viena) išorine informacine sistema</w:t>
            </w:r>
            <w:r w:rsidRPr="008359D3">
              <w:rPr>
                <w:rFonts w:asciiTheme="majorBidi" w:eastAsia="Times New Roman" w:hAnsiTheme="majorBidi" w:cstheme="majorBidi"/>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tcPr>
          <w:p w14:paraId="64FA023F"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448BA95F" w14:textId="5C9CF575" w:rsidR="0056435B" w:rsidRPr="008359D3" w:rsidRDefault="0056435B" w:rsidP="008359D3">
            <w:pPr>
              <w:tabs>
                <w:tab w:val="left" w:pos="323"/>
                <w:tab w:val="left" w:pos="553"/>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pateiktą formą. </w:t>
            </w:r>
          </w:p>
          <w:p w14:paraId="7F0357AA" w14:textId="77777777" w:rsidR="0056435B" w:rsidRPr="004D6442" w:rsidRDefault="0056435B"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3CED7475" w14:textId="77777777" w:rsidR="0056435B" w:rsidRPr="008359D3" w:rsidRDefault="0056435B" w:rsidP="008359D3">
            <w:pPr>
              <w:spacing w:line="240" w:lineRule="auto"/>
              <w:ind w:firstLine="0"/>
              <w:rPr>
                <w:rFonts w:asciiTheme="majorBidi" w:eastAsia="Times New Roman" w:hAnsiTheme="majorBidi" w:cstheme="majorBidi"/>
                <w:sz w:val="24"/>
                <w:szCs w:val="24"/>
              </w:rPr>
            </w:pPr>
          </w:p>
          <w:p w14:paraId="7C998943" w14:textId="77777777" w:rsidR="0056435B" w:rsidRPr="008359D3" w:rsidRDefault="0056435B" w:rsidP="008359D3">
            <w:pPr>
              <w:autoSpaceDE w:val="0"/>
              <w:autoSpaceDN w:val="0"/>
              <w:adjustRightInd w:val="0"/>
              <w:spacing w:line="240" w:lineRule="auto"/>
              <w:ind w:firstLine="0"/>
              <w:jc w:val="left"/>
              <w:rPr>
                <w:rFonts w:asciiTheme="majorBidi" w:eastAsia="Calibri" w:hAnsiTheme="majorBidi" w:cstheme="majorBidi"/>
                <w:color w:val="000000"/>
                <w:sz w:val="24"/>
                <w:szCs w:val="24"/>
                <w:lang w:eastAsia="en-US"/>
                <w14:ligatures w14:val="standardContextual"/>
              </w:rPr>
            </w:pPr>
          </w:p>
          <w:p w14:paraId="2933CA99" w14:textId="77777777" w:rsidR="0056435B" w:rsidRPr="008359D3" w:rsidRDefault="0056435B" w:rsidP="008359D3">
            <w:pPr>
              <w:autoSpaceDE w:val="0"/>
              <w:autoSpaceDN w:val="0"/>
              <w:adjustRightInd w:val="0"/>
              <w:spacing w:line="240" w:lineRule="auto"/>
              <w:ind w:firstLine="0"/>
              <w:jc w:val="left"/>
              <w:rPr>
                <w:rFonts w:asciiTheme="majorBidi" w:eastAsia="Calibri" w:hAnsiTheme="majorBidi" w:cstheme="majorBidi"/>
                <w:color w:val="000000"/>
                <w:sz w:val="24"/>
                <w:szCs w:val="24"/>
                <w:lang w:eastAsia="en-US"/>
                <w14:ligatures w14:val="standardContextual"/>
              </w:rPr>
            </w:pPr>
          </w:p>
          <w:p w14:paraId="42F021C7" w14:textId="77777777" w:rsidR="0056435B" w:rsidRPr="008359D3" w:rsidRDefault="0056435B" w:rsidP="008359D3">
            <w:pPr>
              <w:autoSpaceDE w:val="0"/>
              <w:autoSpaceDN w:val="0"/>
              <w:adjustRightInd w:val="0"/>
              <w:spacing w:line="240" w:lineRule="auto"/>
              <w:ind w:firstLine="0"/>
              <w:jc w:val="left"/>
              <w:rPr>
                <w:rFonts w:asciiTheme="majorBidi" w:eastAsia="Calibri" w:hAnsiTheme="majorBidi" w:cstheme="majorBidi"/>
                <w:bCs/>
                <w:color w:val="000000"/>
                <w:sz w:val="24"/>
                <w:szCs w:val="24"/>
                <w:lang w:eastAsia="en-US"/>
                <w14:ligatures w14:val="standardContextual"/>
              </w:rPr>
            </w:pPr>
          </w:p>
        </w:tc>
        <w:tc>
          <w:tcPr>
            <w:tcW w:w="2118" w:type="dxa"/>
            <w:gridSpan w:val="2"/>
            <w:tcBorders>
              <w:left w:val="single" w:sz="4" w:space="0" w:color="auto"/>
              <w:right w:val="single" w:sz="4" w:space="0" w:color="auto"/>
            </w:tcBorders>
          </w:tcPr>
          <w:p w14:paraId="6F165B78"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467AC43B" w14:textId="217DE95A" w:rsidTr="00293D4E">
        <w:tc>
          <w:tcPr>
            <w:tcW w:w="567" w:type="dxa"/>
            <w:tcBorders>
              <w:top w:val="single" w:sz="4" w:space="0" w:color="auto"/>
              <w:left w:val="single" w:sz="4" w:space="0" w:color="auto"/>
              <w:bottom w:val="single" w:sz="4" w:space="0" w:color="auto"/>
              <w:right w:val="single" w:sz="4" w:space="0" w:color="auto"/>
            </w:tcBorders>
          </w:tcPr>
          <w:p w14:paraId="467F9DD3"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3.</w:t>
            </w:r>
          </w:p>
        </w:tc>
        <w:tc>
          <w:tcPr>
            <w:tcW w:w="7088" w:type="dxa"/>
            <w:gridSpan w:val="2"/>
            <w:tcBorders>
              <w:top w:val="single" w:sz="4" w:space="0" w:color="auto"/>
              <w:left w:val="single" w:sz="4" w:space="0" w:color="auto"/>
              <w:bottom w:val="single" w:sz="4" w:space="0" w:color="auto"/>
              <w:right w:val="single" w:sz="4" w:space="0" w:color="auto"/>
            </w:tcBorders>
          </w:tcPr>
          <w:p w14:paraId="28D67607"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Veiklos procesų analizės specialistas</w:t>
            </w:r>
            <w:r w:rsidRPr="008359D3">
              <w:rPr>
                <w:rFonts w:asciiTheme="majorBidi" w:eastAsia="Calibri" w:hAnsiTheme="majorBidi" w:cstheme="majorBidi"/>
                <w:kern w:val="2"/>
                <w:sz w:val="24"/>
                <w:szCs w:val="24"/>
                <w:lang w:eastAsia="en-US"/>
                <w14:ligatures w14:val="standardContextual"/>
              </w:rPr>
              <w:t xml:space="preserve">, </w:t>
            </w:r>
            <w:r w:rsidRPr="008359D3">
              <w:rPr>
                <w:rFonts w:asciiTheme="majorBidi" w:eastAsia="Calibri" w:hAnsiTheme="majorBidi" w:cstheme="majorBidi"/>
                <w:bCs/>
                <w:kern w:val="2"/>
                <w:sz w:val="24"/>
                <w:szCs w:val="24"/>
                <w:shd w:val="clear" w:color="auto" w:fill="FFFFFF"/>
                <w:lang w:eastAsia="en-US"/>
                <w14:ligatures w14:val="standardContextual"/>
              </w:rPr>
              <w:t>turi turėti:</w:t>
            </w:r>
          </w:p>
        </w:tc>
        <w:tc>
          <w:tcPr>
            <w:tcW w:w="2126" w:type="dxa"/>
            <w:gridSpan w:val="2"/>
            <w:tcBorders>
              <w:left w:val="single" w:sz="4" w:space="0" w:color="auto"/>
              <w:right w:val="single" w:sz="4" w:space="0" w:color="auto"/>
            </w:tcBorders>
          </w:tcPr>
          <w:p w14:paraId="766DE0B5"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7F519FCE" w14:textId="340904C3" w:rsidTr="00293D4E">
        <w:tc>
          <w:tcPr>
            <w:tcW w:w="567" w:type="dxa"/>
            <w:tcBorders>
              <w:top w:val="single" w:sz="4" w:space="0" w:color="auto"/>
              <w:left w:val="single" w:sz="4" w:space="0" w:color="auto"/>
              <w:bottom w:val="single" w:sz="4" w:space="0" w:color="auto"/>
              <w:right w:val="single" w:sz="4" w:space="0" w:color="auto"/>
            </w:tcBorders>
          </w:tcPr>
          <w:p w14:paraId="6EC6F588"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3.1.</w:t>
            </w:r>
          </w:p>
        </w:tc>
        <w:tc>
          <w:tcPr>
            <w:tcW w:w="4253" w:type="dxa"/>
            <w:tcBorders>
              <w:top w:val="single" w:sz="4" w:space="0" w:color="auto"/>
              <w:left w:val="single" w:sz="4" w:space="0" w:color="auto"/>
              <w:bottom w:val="single" w:sz="4" w:space="0" w:color="auto"/>
              <w:right w:val="single" w:sz="4" w:space="0" w:color="auto"/>
            </w:tcBorders>
          </w:tcPr>
          <w:p w14:paraId="61C64409" w14:textId="77777777" w:rsidR="0056435B" w:rsidRPr="008359D3" w:rsidRDefault="0056435B" w:rsidP="008359D3">
            <w:pPr>
              <w:spacing w:line="240" w:lineRule="auto"/>
              <w:ind w:firstLine="0"/>
              <w:rPr>
                <w:rFonts w:asciiTheme="majorBidi" w:eastAsia="Calibri" w:hAnsiTheme="majorBidi" w:cstheme="majorBidi"/>
                <w:noProof/>
                <w:sz w:val="24"/>
                <w:szCs w:val="24"/>
              </w:rPr>
            </w:pPr>
            <w:r w:rsidRPr="008359D3">
              <w:rPr>
                <w:rFonts w:asciiTheme="majorBidi" w:eastAsia="Times New Roman" w:hAnsiTheme="majorBidi" w:cstheme="majorBidi"/>
                <w:sz w:val="24"/>
                <w:szCs w:val="24"/>
              </w:rPr>
              <w:t>tarptautiniu mastu pripažįstamą procesų analizės specialisto kvalifikaciją.</w:t>
            </w:r>
          </w:p>
        </w:tc>
        <w:tc>
          <w:tcPr>
            <w:tcW w:w="2835" w:type="dxa"/>
            <w:tcBorders>
              <w:top w:val="single" w:sz="4" w:space="0" w:color="auto"/>
              <w:left w:val="single" w:sz="4" w:space="0" w:color="auto"/>
              <w:bottom w:val="single" w:sz="4" w:space="0" w:color="auto"/>
              <w:right w:val="single" w:sz="4" w:space="0" w:color="auto"/>
            </w:tcBorders>
          </w:tcPr>
          <w:p w14:paraId="0E2D0130" w14:textId="77777777"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379C4F0C" w14:textId="77777777" w:rsidR="0056435B" w:rsidRDefault="0056435B" w:rsidP="00593696">
            <w:pPr>
              <w:spacing w:line="240" w:lineRule="auto"/>
              <w:ind w:firstLine="0"/>
              <w:rPr>
                <w:rFonts w:asciiTheme="majorBidi" w:eastAsia="Times New Roman" w:hAnsiTheme="majorBidi" w:cstheme="majorBidi"/>
                <w:sz w:val="24"/>
                <w:szCs w:val="24"/>
              </w:rPr>
            </w:pPr>
            <w:r w:rsidRPr="008359D3">
              <w:rPr>
                <w:rFonts w:asciiTheme="majorBidi" w:eastAsia="Times New Roman" w:hAnsiTheme="majorBidi" w:cstheme="majorBidi"/>
                <w:sz w:val="24"/>
                <w:szCs w:val="24"/>
              </w:rPr>
              <w:t xml:space="preserve">Kvalifikaciją įrodantys galiojantys dokumentai, pvz., </w:t>
            </w:r>
            <w:r w:rsidRPr="008359D3">
              <w:rPr>
                <w:rFonts w:asciiTheme="majorBidi" w:eastAsia="Times New Roman" w:hAnsiTheme="majorBidi" w:cstheme="majorBidi"/>
                <w:i/>
                <w:iCs/>
                <w:sz w:val="24"/>
                <w:szCs w:val="24"/>
              </w:rPr>
              <w:t>OCEB (</w:t>
            </w:r>
            <w:proofErr w:type="spellStart"/>
            <w:r w:rsidRPr="008359D3">
              <w:rPr>
                <w:rFonts w:asciiTheme="majorBidi" w:eastAsia="Times New Roman" w:hAnsiTheme="majorBidi" w:cstheme="majorBidi"/>
                <w:i/>
                <w:iCs/>
                <w:sz w:val="24"/>
                <w:szCs w:val="24"/>
              </w:rPr>
              <w:t>Object</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Management</w:t>
            </w:r>
            <w:proofErr w:type="spellEnd"/>
            <w:r w:rsidRPr="008359D3">
              <w:rPr>
                <w:rFonts w:asciiTheme="majorBidi" w:eastAsia="Times New Roman" w:hAnsiTheme="majorBidi" w:cstheme="majorBidi"/>
                <w:i/>
                <w:iCs/>
                <w:sz w:val="24"/>
                <w:szCs w:val="24"/>
              </w:rPr>
              <w:t xml:space="preserve"> Group </w:t>
            </w:r>
            <w:proofErr w:type="spellStart"/>
            <w:r w:rsidRPr="008359D3">
              <w:rPr>
                <w:rFonts w:asciiTheme="majorBidi" w:eastAsia="Times New Roman" w:hAnsiTheme="majorBidi" w:cstheme="majorBidi"/>
                <w:i/>
                <w:iCs/>
                <w:sz w:val="24"/>
                <w:szCs w:val="24"/>
              </w:rPr>
              <w:t>Certified</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Expert</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in</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Business</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Process</w:t>
            </w:r>
            <w:proofErr w:type="spellEnd"/>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Modelling</w:t>
            </w:r>
            <w:proofErr w:type="spellEnd"/>
            <w:r w:rsidRPr="008359D3">
              <w:rPr>
                <w:rFonts w:asciiTheme="majorBidi" w:eastAsia="Times New Roman" w:hAnsiTheme="majorBidi" w:cstheme="majorBidi"/>
                <w:i/>
                <w:iCs/>
                <w:sz w:val="24"/>
                <w:szCs w:val="24"/>
              </w:rPr>
              <w:t xml:space="preserve">), arba OCUP </w:t>
            </w:r>
            <w:r w:rsidRPr="008359D3">
              <w:rPr>
                <w:rFonts w:asciiTheme="majorBidi" w:eastAsia="Times New Roman" w:hAnsiTheme="majorBidi" w:cstheme="majorBidi"/>
                <w:i/>
                <w:iCs/>
                <w:sz w:val="24"/>
                <w:szCs w:val="24"/>
              </w:rPr>
              <w:lastRenderedPageBreak/>
              <w:t>(</w:t>
            </w:r>
            <w:r w:rsidRPr="008359D3">
              <w:rPr>
                <w:rFonts w:asciiTheme="majorBidi" w:eastAsia="Times New Roman" w:hAnsiTheme="majorBidi" w:cstheme="majorBidi"/>
                <w:i/>
                <w:iCs/>
                <w:sz w:val="24"/>
                <w:szCs w:val="24"/>
                <w:shd w:val="clear" w:color="auto" w:fill="FFFFFF"/>
              </w:rPr>
              <w:t xml:space="preserve">OMG </w:t>
            </w:r>
            <w:proofErr w:type="spellStart"/>
            <w:r w:rsidRPr="008359D3">
              <w:rPr>
                <w:rFonts w:asciiTheme="majorBidi" w:eastAsia="Times New Roman" w:hAnsiTheme="majorBidi" w:cstheme="majorBidi"/>
                <w:i/>
                <w:iCs/>
                <w:sz w:val="24"/>
                <w:szCs w:val="24"/>
                <w:shd w:val="clear" w:color="auto" w:fill="FFFFFF"/>
              </w:rPr>
              <w:t>Certified</w:t>
            </w:r>
            <w:proofErr w:type="spellEnd"/>
            <w:r w:rsidRPr="008359D3">
              <w:rPr>
                <w:rFonts w:asciiTheme="majorBidi" w:eastAsia="Times New Roman" w:hAnsiTheme="majorBidi" w:cstheme="majorBidi"/>
                <w:i/>
                <w:iCs/>
                <w:sz w:val="24"/>
                <w:szCs w:val="24"/>
                <w:shd w:val="clear" w:color="auto" w:fill="FFFFFF"/>
              </w:rPr>
              <w:t xml:space="preserve"> UML Professional)</w:t>
            </w:r>
            <w:r w:rsidRPr="008359D3">
              <w:rPr>
                <w:rFonts w:asciiTheme="majorBidi" w:eastAsia="Times New Roman" w:hAnsiTheme="majorBidi" w:cstheme="majorBidi"/>
                <w:i/>
                <w:iCs/>
                <w:sz w:val="24"/>
                <w:szCs w:val="24"/>
              </w:rPr>
              <w:t xml:space="preserve"> </w:t>
            </w:r>
            <w:proofErr w:type="spellStart"/>
            <w:r w:rsidRPr="008359D3">
              <w:rPr>
                <w:rFonts w:asciiTheme="majorBidi" w:eastAsia="Times New Roman" w:hAnsiTheme="majorBidi" w:cstheme="majorBidi"/>
                <w:i/>
                <w:iCs/>
                <w:sz w:val="24"/>
                <w:szCs w:val="24"/>
              </w:rPr>
              <w:t>Intermediate</w:t>
            </w:r>
            <w:proofErr w:type="spellEnd"/>
            <w:r w:rsidRPr="008359D3">
              <w:rPr>
                <w:rFonts w:asciiTheme="majorBidi" w:eastAsia="Times New Roman" w:hAnsiTheme="majorBidi" w:cstheme="majorBidi"/>
                <w:i/>
                <w:iCs/>
                <w:sz w:val="24"/>
                <w:szCs w:val="24"/>
              </w:rPr>
              <w:t xml:space="preserve"> </w:t>
            </w:r>
            <w:r w:rsidRPr="008359D3">
              <w:rPr>
                <w:rFonts w:asciiTheme="majorBidi" w:eastAsia="Times New Roman" w:hAnsiTheme="majorBidi" w:cstheme="majorBidi"/>
                <w:iCs/>
                <w:sz w:val="24"/>
                <w:szCs w:val="24"/>
              </w:rPr>
              <w:t xml:space="preserve">sertifikatas </w:t>
            </w:r>
            <w:r w:rsidRPr="008359D3">
              <w:rPr>
                <w:rFonts w:asciiTheme="majorBidi" w:eastAsia="Times New Roman" w:hAnsiTheme="majorBidi" w:cstheme="majorBidi"/>
                <w:sz w:val="24"/>
                <w:szCs w:val="24"/>
              </w:rPr>
              <w:t>arba kitas lygiavertis dokumentas (sertifikato lygiavertiškumą turi įrodyti tiekėjas).</w:t>
            </w:r>
          </w:p>
          <w:p w14:paraId="6F9341D6" w14:textId="5C8521E1" w:rsidR="0056435B" w:rsidRPr="004B3EFF" w:rsidRDefault="0056435B"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59087A51"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689F94A8" w14:textId="45CA1B8B" w:rsidTr="00293D4E">
        <w:tc>
          <w:tcPr>
            <w:tcW w:w="567" w:type="dxa"/>
            <w:tcBorders>
              <w:top w:val="single" w:sz="4" w:space="0" w:color="auto"/>
              <w:left w:val="single" w:sz="4" w:space="0" w:color="auto"/>
              <w:bottom w:val="single" w:sz="4" w:space="0" w:color="auto"/>
              <w:right w:val="single" w:sz="4" w:space="0" w:color="auto"/>
            </w:tcBorders>
          </w:tcPr>
          <w:p w14:paraId="796CA5C8"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3.2.</w:t>
            </w:r>
          </w:p>
        </w:tc>
        <w:tc>
          <w:tcPr>
            <w:tcW w:w="4253" w:type="dxa"/>
            <w:tcBorders>
              <w:top w:val="single" w:sz="4" w:space="0" w:color="auto"/>
              <w:left w:val="single" w:sz="4" w:space="0" w:color="auto"/>
              <w:bottom w:val="single" w:sz="4" w:space="0" w:color="auto"/>
              <w:right w:val="single" w:sz="4" w:space="0" w:color="auto"/>
            </w:tcBorders>
          </w:tcPr>
          <w:p w14:paraId="5820E4EA" w14:textId="77777777" w:rsidR="0056435B" w:rsidRPr="008359D3" w:rsidRDefault="0056435B" w:rsidP="008359D3">
            <w:pPr>
              <w:spacing w:line="240" w:lineRule="auto"/>
              <w:ind w:firstLine="0"/>
              <w:rPr>
                <w:rFonts w:asciiTheme="majorBidi" w:eastAsia="Times New Roman" w:hAnsiTheme="majorBidi" w:cstheme="majorBidi"/>
                <w:noProof/>
                <w:sz w:val="24"/>
                <w:szCs w:val="24"/>
              </w:rPr>
            </w:pPr>
            <w:r w:rsidRPr="008359D3">
              <w:rPr>
                <w:rFonts w:asciiTheme="majorBidi" w:eastAsia="Times New Roman" w:hAnsiTheme="majorBidi" w:cstheme="majorBidi"/>
                <w:sz w:val="24"/>
                <w:szCs w:val="24"/>
              </w:rPr>
              <w:t xml:space="preserve">per pastaruosius 3 (trejus) metus (iki pasiūlymų pateikimo termino pabaigos) </w:t>
            </w:r>
            <w:r w:rsidRPr="008359D3">
              <w:rPr>
                <w:rFonts w:asciiTheme="majorBidi" w:eastAsia="Times New Roman" w:hAnsiTheme="majorBidi" w:cstheme="majorBidi"/>
                <w:color w:val="000000"/>
                <w:sz w:val="24"/>
                <w:szCs w:val="24"/>
              </w:rPr>
              <w:t xml:space="preserve">turi būti dalyvavęs įgyvendinant ne mažiau kaip vieną užbaigtą </w:t>
            </w:r>
            <w:r w:rsidRPr="008359D3">
              <w:rPr>
                <w:rFonts w:asciiTheme="majorBidi" w:eastAsia="Times New Roman" w:hAnsiTheme="majorBidi" w:cstheme="majorBidi"/>
                <w:sz w:val="24"/>
                <w:szCs w:val="24"/>
              </w:rPr>
              <w:t xml:space="preserve">(įvykdytą) </w:t>
            </w:r>
            <w:r w:rsidRPr="008359D3">
              <w:rPr>
                <w:rFonts w:asciiTheme="majorBidi" w:eastAsia="Times New Roman" w:hAnsiTheme="majorBidi" w:cstheme="majorBidi"/>
                <w:color w:val="000000"/>
                <w:sz w:val="24"/>
                <w:szCs w:val="24"/>
              </w:rPr>
              <w:t xml:space="preserve"> projektą / sutartį</w:t>
            </w:r>
            <w:r w:rsidRPr="008359D3">
              <w:rPr>
                <w:rFonts w:asciiTheme="majorBidi" w:eastAsia="Times New Roman" w:hAnsiTheme="majorBidi" w:cstheme="majorBidi"/>
                <w:sz w:val="24"/>
                <w:szCs w:val="24"/>
              </w:rPr>
              <w:t xml:space="preserve">, kurių metu specialistas vykdė veiklos procesų analitiko funkcijas </w:t>
            </w:r>
            <w:r w:rsidRPr="008359D3">
              <w:rPr>
                <w:rFonts w:asciiTheme="majorBidi" w:eastAsia="Times New Roman" w:hAnsiTheme="majorBidi" w:cstheme="majorBidi"/>
                <w:i/>
                <w:iCs/>
                <w:sz w:val="24"/>
                <w:szCs w:val="24"/>
              </w:rPr>
              <w:t>(esamos ir būsimos situacijos analizė, veiklos procesų detalizavimas ir atvaizdavimas taikant BPMN notaciją, informacinės sistemos reikalavimų ir (ar) projektavimo dokumentacijos rengimas)</w:t>
            </w:r>
            <w:r w:rsidRPr="008359D3">
              <w:rPr>
                <w:rFonts w:asciiTheme="majorBidi" w:eastAsia="Times New Roman" w:hAnsiTheme="majorBidi" w:cstheme="majorBidi"/>
                <w:sz w:val="24"/>
                <w:szCs w:val="24"/>
              </w:rPr>
              <w:t xml:space="preserve"> ir kurių metu buvo sukurtos integracinės sąsajos su bent 1 (viena) išorine informacine sistema</w:t>
            </w:r>
          </w:p>
        </w:tc>
        <w:tc>
          <w:tcPr>
            <w:tcW w:w="2835" w:type="dxa"/>
            <w:tcBorders>
              <w:top w:val="single" w:sz="4" w:space="0" w:color="auto"/>
              <w:left w:val="single" w:sz="4" w:space="0" w:color="auto"/>
              <w:bottom w:val="single" w:sz="4" w:space="0" w:color="auto"/>
              <w:right w:val="single" w:sz="4" w:space="0" w:color="auto"/>
            </w:tcBorders>
          </w:tcPr>
          <w:p w14:paraId="4BAC31D5"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2D5329B2" w14:textId="75B41FD2" w:rsidR="0056435B" w:rsidRDefault="0056435B" w:rsidP="008359D3">
            <w:pPr>
              <w:tabs>
                <w:tab w:val="left" w:pos="0"/>
                <w:tab w:val="left" w:pos="153"/>
                <w:tab w:val="left" w:pos="323"/>
                <w:tab w:val="left" w:pos="553"/>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pateiktą formą. </w:t>
            </w:r>
          </w:p>
          <w:p w14:paraId="250901DE" w14:textId="77777777" w:rsidR="0056435B" w:rsidRPr="004D6442" w:rsidRDefault="0056435B"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73A53C58" w14:textId="77777777" w:rsidR="0056435B" w:rsidRPr="008359D3" w:rsidRDefault="0056435B" w:rsidP="008359D3">
            <w:pPr>
              <w:tabs>
                <w:tab w:val="left" w:pos="0"/>
                <w:tab w:val="left" w:pos="153"/>
                <w:tab w:val="left" w:pos="323"/>
                <w:tab w:val="left" w:pos="553"/>
              </w:tabs>
              <w:spacing w:line="240" w:lineRule="auto"/>
              <w:ind w:firstLine="0"/>
              <w:rPr>
                <w:rFonts w:asciiTheme="majorBidi" w:eastAsia="Calibri" w:hAnsiTheme="majorBidi" w:cstheme="majorBidi"/>
                <w:kern w:val="2"/>
                <w:sz w:val="24"/>
                <w:szCs w:val="24"/>
                <w:lang w:eastAsia="en-US"/>
                <w14:ligatures w14:val="standardContextual"/>
              </w:rPr>
            </w:pPr>
          </w:p>
          <w:p w14:paraId="6A736967" w14:textId="77777777" w:rsidR="0056435B" w:rsidRPr="008359D3" w:rsidRDefault="0056435B" w:rsidP="008359D3">
            <w:pPr>
              <w:tabs>
                <w:tab w:val="left" w:pos="0"/>
                <w:tab w:val="left" w:pos="153"/>
                <w:tab w:val="left" w:pos="323"/>
                <w:tab w:val="left" w:pos="553"/>
              </w:tabs>
              <w:spacing w:line="240" w:lineRule="auto"/>
              <w:ind w:firstLine="0"/>
              <w:rPr>
                <w:rFonts w:asciiTheme="majorBidi" w:eastAsia="Calibri" w:hAnsiTheme="majorBidi" w:cstheme="majorBidi"/>
                <w:bCs/>
                <w:noProof/>
                <w:kern w:val="2"/>
                <w:sz w:val="24"/>
                <w:szCs w:val="24"/>
                <w:lang w:eastAsia="en-US"/>
                <w14:ligatures w14:val="standardContextual"/>
              </w:rPr>
            </w:pPr>
          </w:p>
        </w:tc>
        <w:tc>
          <w:tcPr>
            <w:tcW w:w="2118" w:type="dxa"/>
            <w:gridSpan w:val="2"/>
            <w:tcBorders>
              <w:left w:val="single" w:sz="4" w:space="0" w:color="auto"/>
              <w:right w:val="single" w:sz="4" w:space="0" w:color="auto"/>
            </w:tcBorders>
          </w:tcPr>
          <w:p w14:paraId="758F74DE"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0AF74DDD" w14:textId="1D1B573E" w:rsidTr="00293D4E">
        <w:tc>
          <w:tcPr>
            <w:tcW w:w="567" w:type="dxa"/>
            <w:tcBorders>
              <w:top w:val="single" w:sz="4" w:space="0" w:color="auto"/>
              <w:left w:val="single" w:sz="4" w:space="0" w:color="auto"/>
              <w:bottom w:val="single" w:sz="4" w:space="0" w:color="auto"/>
              <w:right w:val="single" w:sz="4" w:space="0" w:color="auto"/>
            </w:tcBorders>
          </w:tcPr>
          <w:p w14:paraId="4D16D955"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4.</w:t>
            </w:r>
          </w:p>
        </w:tc>
        <w:tc>
          <w:tcPr>
            <w:tcW w:w="7088" w:type="dxa"/>
            <w:gridSpan w:val="2"/>
            <w:tcBorders>
              <w:top w:val="single" w:sz="4" w:space="0" w:color="auto"/>
              <w:left w:val="single" w:sz="4" w:space="0" w:color="auto"/>
              <w:bottom w:val="single" w:sz="4" w:space="0" w:color="auto"/>
              <w:right w:val="single" w:sz="4" w:space="0" w:color="auto"/>
            </w:tcBorders>
          </w:tcPr>
          <w:p w14:paraId="009C65BA" w14:textId="77777777" w:rsidR="0056435B" w:rsidRPr="008359D3" w:rsidRDefault="0056435B" w:rsidP="008359D3">
            <w:pPr>
              <w:spacing w:line="240" w:lineRule="auto"/>
              <w:ind w:firstLine="0"/>
              <w:rPr>
                <w:rFonts w:asciiTheme="majorBidi" w:eastAsia="Calibri" w:hAnsiTheme="majorBidi" w:cstheme="majorBidi"/>
                <w:bCs/>
                <w:noProof/>
                <w:sz w:val="24"/>
                <w:szCs w:val="24"/>
              </w:rPr>
            </w:pPr>
            <w:r w:rsidRPr="008359D3">
              <w:rPr>
                <w:rFonts w:asciiTheme="majorBidi" w:eastAsia="Times New Roman" w:hAnsiTheme="majorBidi" w:cstheme="majorBidi"/>
                <w:b/>
                <w:bCs/>
                <w:sz w:val="24"/>
                <w:szCs w:val="24"/>
                <w:shd w:val="clear" w:color="auto" w:fill="FFFFFF"/>
              </w:rPr>
              <w:t>Informacinių sistemų architektas</w:t>
            </w:r>
            <w:r w:rsidRPr="008359D3" w:rsidDel="00193E55">
              <w:rPr>
                <w:rFonts w:asciiTheme="majorBidi" w:eastAsia="Times New Roman" w:hAnsiTheme="majorBidi" w:cstheme="majorBidi"/>
                <w:bCs/>
                <w:sz w:val="24"/>
                <w:szCs w:val="24"/>
                <w:shd w:val="clear" w:color="auto" w:fill="FFFFFF"/>
              </w:rPr>
              <w:t xml:space="preserve"> </w:t>
            </w:r>
            <w:r w:rsidRPr="008359D3">
              <w:rPr>
                <w:rFonts w:asciiTheme="majorBidi" w:eastAsia="Times New Roman" w:hAnsiTheme="majorBidi" w:cstheme="majorBidi"/>
                <w:bCs/>
                <w:sz w:val="24"/>
                <w:szCs w:val="24"/>
                <w:shd w:val="clear" w:color="auto" w:fill="FFFFFF"/>
              </w:rPr>
              <w:t>turi turėti:</w:t>
            </w:r>
          </w:p>
        </w:tc>
        <w:tc>
          <w:tcPr>
            <w:tcW w:w="2126" w:type="dxa"/>
            <w:gridSpan w:val="2"/>
            <w:tcBorders>
              <w:left w:val="single" w:sz="4" w:space="0" w:color="auto"/>
              <w:right w:val="single" w:sz="4" w:space="0" w:color="auto"/>
            </w:tcBorders>
          </w:tcPr>
          <w:p w14:paraId="3CEE951A" w14:textId="77777777" w:rsidR="0056435B" w:rsidRPr="008359D3" w:rsidRDefault="0056435B" w:rsidP="008359D3">
            <w:pPr>
              <w:spacing w:line="240" w:lineRule="auto"/>
              <w:ind w:firstLine="0"/>
              <w:rPr>
                <w:rFonts w:asciiTheme="majorBidi" w:eastAsia="Times New Roman" w:hAnsiTheme="majorBidi" w:cstheme="majorBidi"/>
                <w:b/>
                <w:bCs/>
                <w:sz w:val="24"/>
                <w:szCs w:val="24"/>
                <w:shd w:val="clear" w:color="auto" w:fill="FFFFFF"/>
              </w:rPr>
            </w:pPr>
          </w:p>
        </w:tc>
      </w:tr>
      <w:tr w:rsidR="0056435B" w:rsidRPr="008359D3" w14:paraId="75DFA2C7" w14:textId="5DDDEE0E" w:rsidTr="00293D4E">
        <w:tc>
          <w:tcPr>
            <w:tcW w:w="567" w:type="dxa"/>
            <w:tcBorders>
              <w:top w:val="single" w:sz="4" w:space="0" w:color="auto"/>
              <w:left w:val="single" w:sz="4" w:space="0" w:color="auto"/>
              <w:bottom w:val="single" w:sz="4" w:space="0" w:color="auto"/>
              <w:right w:val="single" w:sz="4" w:space="0" w:color="auto"/>
            </w:tcBorders>
          </w:tcPr>
          <w:p w14:paraId="4C72E117"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4.1.</w:t>
            </w:r>
          </w:p>
        </w:tc>
        <w:tc>
          <w:tcPr>
            <w:tcW w:w="4253" w:type="dxa"/>
            <w:tcBorders>
              <w:top w:val="single" w:sz="4" w:space="0" w:color="auto"/>
              <w:left w:val="single" w:sz="4" w:space="0" w:color="auto"/>
              <w:bottom w:val="single" w:sz="4" w:space="0" w:color="auto"/>
              <w:right w:val="single" w:sz="4" w:space="0" w:color="auto"/>
            </w:tcBorders>
          </w:tcPr>
          <w:p w14:paraId="6E321179" w14:textId="77777777" w:rsidR="0056435B" w:rsidRPr="008359D3" w:rsidRDefault="0056435B" w:rsidP="008359D3">
            <w:pPr>
              <w:spacing w:line="240" w:lineRule="auto"/>
              <w:ind w:firstLine="0"/>
              <w:rPr>
                <w:rFonts w:asciiTheme="majorBidi" w:eastAsia="Calibri" w:hAnsiTheme="majorBidi" w:cstheme="majorBidi"/>
                <w:noProof/>
                <w:sz w:val="24"/>
                <w:szCs w:val="24"/>
              </w:rPr>
            </w:pPr>
            <w:r w:rsidRPr="008359D3">
              <w:rPr>
                <w:rFonts w:asciiTheme="majorBidi" w:eastAsia="Times New Roman" w:hAnsiTheme="majorBidi" w:cstheme="majorBidi"/>
                <w:sz w:val="24"/>
                <w:szCs w:val="24"/>
                <w:shd w:val="clear" w:color="auto" w:fill="FFFFFF"/>
              </w:rPr>
              <w:t>tarptautiniu mastu pripažįstamą informacinių technologijų architekto kvalifikaciją.</w:t>
            </w:r>
          </w:p>
        </w:tc>
        <w:tc>
          <w:tcPr>
            <w:tcW w:w="2835" w:type="dxa"/>
            <w:tcBorders>
              <w:top w:val="single" w:sz="4" w:space="0" w:color="auto"/>
              <w:left w:val="single" w:sz="4" w:space="0" w:color="auto"/>
              <w:bottom w:val="single" w:sz="4" w:space="0" w:color="auto"/>
              <w:right w:val="single" w:sz="4" w:space="0" w:color="auto"/>
            </w:tcBorders>
          </w:tcPr>
          <w:p w14:paraId="11D53683" w14:textId="77777777"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658EC1C2" w14:textId="77777777" w:rsidR="0056435B" w:rsidRDefault="0056435B" w:rsidP="00593696">
            <w:pPr>
              <w:spacing w:line="240" w:lineRule="auto"/>
              <w:ind w:firstLine="0"/>
              <w:rPr>
                <w:rFonts w:asciiTheme="majorBidi" w:eastAsia="Times New Roman" w:hAnsiTheme="majorBidi" w:cstheme="majorBidi"/>
                <w:sz w:val="24"/>
                <w:szCs w:val="24"/>
              </w:rPr>
            </w:pPr>
            <w:r w:rsidRPr="008359D3">
              <w:rPr>
                <w:rFonts w:asciiTheme="majorBidi" w:eastAsia="Times New Roman" w:hAnsiTheme="majorBidi" w:cstheme="majorBidi"/>
                <w:sz w:val="24"/>
                <w:szCs w:val="24"/>
              </w:rPr>
              <w:t xml:space="preserve">Kvalifikaciją įrodantys galiojantys dokumentai, pvz., </w:t>
            </w:r>
            <w:r w:rsidRPr="008359D3">
              <w:rPr>
                <w:rFonts w:asciiTheme="majorBidi" w:eastAsia="Times New Roman" w:hAnsiTheme="majorBidi" w:cstheme="majorBidi"/>
                <w:bCs/>
                <w:i/>
                <w:sz w:val="24"/>
                <w:szCs w:val="24"/>
              </w:rPr>
              <w:t>TOGAF (</w:t>
            </w:r>
            <w:proofErr w:type="spellStart"/>
            <w:r w:rsidRPr="008359D3">
              <w:rPr>
                <w:rFonts w:asciiTheme="majorBidi" w:eastAsia="Times New Roman" w:hAnsiTheme="majorBidi" w:cstheme="majorBidi"/>
                <w:bCs/>
                <w:i/>
                <w:sz w:val="24"/>
                <w:szCs w:val="24"/>
              </w:rPr>
              <w:t>The</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Open</w:t>
            </w:r>
            <w:proofErr w:type="spellEnd"/>
            <w:r w:rsidRPr="008359D3">
              <w:rPr>
                <w:rFonts w:asciiTheme="majorBidi" w:eastAsia="Times New Roman" w:hAnsiTheme="majorBidi" w:cstheme="majorBidi"/>
                <w:bCs/>
                <w:i/>
                <w:sz w:val="24"/>
                <w:szCs w:val="24"/>
              </w:rPr>
              <w:t xml:space="preserve"> Group </w:t>
            </w:r>
            <w:proofErr w:type="spellStart"/>
            <w:r w:rsidRPr="008359D3">
              <w:rPr>
                <w:rFonts w:asciiTheme="majorBidi" w:eastAsia="Times New Roman" w:hAnsiTheme="majorBidi" w:cstheme="majorBidi"/>
                <w:bCs/>
                <w:i/>
                <w:sz w:val="24"/>
                <w:szCs w:val="24"/>
              </w:rPr>
              <w:t>Architecture</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Framework</w:t>
            </w:r>
            <w:proofErr w:type="spellEnd"/>
            <w:r w:rsidRPr="008359D3">
              <w:rPr>
                <w:rFonts w:asciiTheme="majorBidi" w:eastAsia="Times New Roman" w:hAnsiTheme="majorBidi" w:cstheme="majorBidi"/>
                <w:bCs/>
                <w:i/>
                <w:sz w:val="24"/>
                <w:szCs w:val="24"/>
              </w:rPr>
              <w:t>), CITA (</w:t>
            </w:r>
            <w:proofErr w:type="spellStart"/>
            <w:r w:rsidRPr="008359D3">
              <w:rPr>
                <w:rFonts w:asciiTheme="majorBidi" w:eastAsia="Times New Roman" w:hAnsiTheme="majorBidi" w:cstheme="majorBidi"/>
                <w:bCs/>
                <w:i/>
                <w:sz w:val="24"/>
                <w:szCs w:val="24"/>
              </w:rPr>
              <w:t>Certified</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Information</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Technology</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Architect</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i/>
                <w:sz w:val="24"/>
                <w:szCs w:val="24"/>
              </w:rPr>
              <w:t>Certified</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Architect</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Open</w:t>
            </w:r>
            <w:proofErr w:type="spellEnd"/>
            <w:r w:rsidRPr="008359D3">
              <w:rPr>
                <w:rFonts w:asciiTheme="majorBidi" w:eastAsia="Times New Roman" w:hAnsiTheme="majorBidi" w:cstheme="majorBidi"/>
                <w:i/>
                <w:sz w:val="24"/>
                <w:szCs w:val="24"/>
              </w:rPr>
              <w:t xml:space="preserve"> CA), </w:t>
            </w:r>
            <w:proofErr w:type="spellStart"/>
            <w:r w:rsidRPr="008359D3">
              <w:rPr>
                <w:rFonts w:asciiTheme="majorBidi" w:eastAsia="Times New Roman" w:hAnsiTheme="majorBidi" w:cstheme="majorBidi"/>
                <w:i/>
                <w:sz w:val="24"/>
                <w:szCs w:val="24"/>
              </w:rPr>
              <w:t>Certified</w:t>
            </w:r>
            <w:proofErr w:type="spellEnd"/>
            <w:r w:rsidRPr="008359D3">
              <w:rPr>
                <w:rFonts w:asciiTheme="majorBidi" w:eastAsia="Times New Roman" w:hAnsiTheme="majorBidi" w:cstheme="majorBidi"/>
                <w:i/>
                <w:sz w:val="24"/>
                <w:szCs w:val="24"/>
              </w:rPr>
              <w:t xml:space="preserve"> SOA </w:t>
            </w:r>
            <w:proofErr w:type="spellStart"/>
            <w:r w:rsidRPr="008359D3">
              <w:rPr>
                <w:rFonts w:asciiTheme="majorBidi" w:eastAsia="Times New Roman" w:hAnsiTheme="majorBidi" w:cstheme="majorBidi"/>
                <w:i/>
                <w:sz w:val="24"/>
                <w:szCs w:val="24"/>
              </w:rPr>
              <w:t>architect</w:t>
            </w:r>
            <w:proofErr w:type="spellEnd"/>
            <w:r w:rsidRPr="008359D3">
              <w:rPr>
                <w:rFonts w:asciiTheme="majorBidi" w:eastAsia="Times New Roman" w:hAnsiTheme="majorBidi" w:cstheme="majorBidi"/>
                <w:i/>
                <w:sz w:val="24"/>
                <w:szCs w:val="24"/>
              </w:rPr>
              <w:t xml:space="preserve">, BCS </w:t>
            </w:r>
            <w:proofErr w:type="spellStart"/>
            <w:r w:rsidRPr="008359D3">
              <w:rPr>
                <w:rFonts w:asciiTheme="majorBidi" w:eastAsia="Times New Roman" w:hAnsiTheme="majorBidi" w:cstheme="majorBidi"/>
                <w:i/>
                <w:sz w:val="24"/>
                <w:szCs w:val="24"/>
              </w:rPr>
              <w:t>Intermediate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Certificate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in</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Enterprise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and</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Solutions</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Architecture</w:t>
            </w:r>
            <w:proofErr w:type="spellEnd"/>
            <w:r w:rsidRPr="008359D3">
              <w:rPr>
                <w:rFonts w:asciiTheme="majorBidi" w:eastAsia="Times New Roman" w:hAnsiTheme="majorBidi" w:cstheme="majorBidi"/>
                <w:i/>
                <w:sz w:val="24"/>
                <w:szCs w:val="24"/>
              </w:rPr>
              <w:t xml:space="preserve">, BCS </w:t>
            </w:r>
            <w:proofErr w:type="spellStart"/>
            <w:r w:rsidRPr="008359D3">
              <w:rPr>
                <w:rFonts w:asciiTheme="majorBidi" w:eastAsia="Times New Roman" w:hAnsiTheme="majorBidi" w:cstheme="majorBidi"/>
                <w:i/>
                <w:sz w:val="24"/>
                <w:szCs w:val="24"/>
              </w:rPr>
              <w:t>Practitioner</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Certificate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in</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Enterprise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and</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Solutions</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Architecture</w:t>
            </w:r>
            <w:proofErr w:type="spellEnd"/>
            <w:r w:rsidRPr="008359D3">
              <w:rPr>
                <w:rFonts w:asciiTheme="majorBidi" w:eastAsia="Times New Roman" w:hAnsiTheme="majorBidi" w:cstheme="majorBidi"/>
                <w:i/>
                <w:sz w:val="24"/>
                <w:szCs w:val="24"/>
              </w:rPr>
              <w:t xml:space="preserve">, BCS </w:t>
            </w:r>
            <w:proofErr w:type="spellStart"/>
            <w:r w:rsidRPr="008359D3">
              <w:rPr>
                <w:rFonts w:asciiTheme="majorBidi" w:eastAsia="Times New Roman" w:hAnsiTheme="majorBidi" w:cstheme="majorBidi"/>
                <w:i/>
                <w:sz w:val="24"/>
                <w:szCs w:val="24"/>
              </w:rPr>
              <w:t>Practitioner</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Certificate</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in</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Systems</w:t>
            </w:r>
            <w:proofErr w:type="spellEnd"/>
            <w:r w:rsidRPr="008359D3">
              <w:rPr>
                <w:rFonts w:asciiTheme="majorBidi" w:eastAsia="Times New Roman" w:hAnsiTheme="majorBidi" w:cstheme="majorBidi"/>
                <w:i/>
                <w:sz w:val="24"/>
                <w:szCs w:val="24"/>
              </w:rPr>
              <w:t xml:space="preserve"> Design </w:t>
            </w:r>
            <w:proofErr w:type="spellStart"/>
            <w:r w:rsidRPr="008359D3">
              <w:rPr>
                <w:rFonts w:asciiTheme="majorBidi" w:eastAsia="Times New Roman" w:hAnsiTheme="majorBidi" w:cstheme="majorBidi"/>
                <w:i/>
                <w:sz w:val="24"/>
                <w:szCs w:val="24"/>
              </w:rPr>
              <w:t>Techniques</w:t>
            </w:r>
            <w:proofErr w:type="spellEnd"/>
            <w:r w:rsidRPr="008359D3">
              <w:rPr>
                <w:rFonts w:asciiTheme="majorBidi" w:eastAsia="Times New Roman" w:hAnsiTheme="majorBidi" w:cstheme="majorBidi"/>
                <w:i/>
                <w:sz w:val="24"/>
                <w:szCs w:val="24"/>
              </w:rPr>
              <w:t xml:space="preserve"> ir BCS International </w:t>
            </w:r>
            <w:proofErr w:type="spellStart"/>
            <w:r w:rsidRPr="008359D3">
              <w:rPr>
                <w:rFonts w:asciiTheme="majorBidi" w:eastAsia="Times New Roman" w:hAnsiTheme="majorBidi" w:cstheme="majorBidi"/>
                <w:i/>
                <w:sz w:val="24"/>
                <w:szCs w:val="24"/>
              </w:rPr>
              <w:t>Diploma</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in</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Solution</w:t>
            </w:r>
            <w:proofErr w:type="spellEnd"/>
            <w:r w:rsidRPr="008359D3">
              <w:rPr>
                <w:rFonts w:asciiTheme="majorBidi" w:eastAsia="Times New Roman" w:hAnsiTheme="majorBidi" w:cstheme="majorBidi"/>
                <w:i/>
                <w:sz w:val="24"/>
                <w:szCs w:val="24"/>
              </w:rPr>
              <w:t xml:space="preserve"> </w:t>
            </w:r>
            <w:proofErr w:type="spellStart"/>
            <w:r w:rsidRPr="008359D3">
              <w:rPr>
                <w:rFonts w:asciiTheme="majorBidi" w:eastAsia="Times New Roman" w:hAnsiTheme="majorBidi" w:cstheme="majorBidi"/>
                <w:i/>
                <w:sz w:val="24"/>
                <w:szCs w:val="24"/>
              </w:rPr>
              <w:t>Development</w:t>
            </w:r>
            <w:proofErr w:type="spellEnd"/>
            <w:r w:rsidRPr="008359D3">
              <w:rPr>
                <w:rFonts w:asciiTheme="majorBidi" w:eastAsia="Times New Roman" w:hAnsiTheme="majorBidi" w:cstheme="majorBidi"/>
                <w:sz w:val="24"/>
                <w:szCs w:val="24"/>
              </w:rPr>
              <w:t xml:space="preserve"> arba kitas lygiavertis </w:t>
            </w:r>
            <w:r w:rsidRPr="008359D3">
              <w:rPr>
                <w:rFonts w:asciiTheme="majorBidi" w:eastAsia="Times New Roman" w:hAnsiTheme="majorBidi" w:cstheme="majorBidi"/>
                <w:sz w:val="24"/>
                <w:szCs w:val="24"/>
              </w:rPr>
              <w:lastRenderedPageBreak/>
              <w:t>dokumentas (sertifikato lygiavertiškumą turi įrodyti tiekėjas).</w:t>
            </w:r>
          </w:p>
          <w:p w14:paraId="3B98F444" w14:textId="536661BA" w:rsidR="0056435B" w:rsidRPr="004B3EFF" w:rsidRDefault="0056435B"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26027883"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699A02F0" w14:textId="3B8A9A68" w:rsidTr="00293D4E">
        <w:tc>
          <w:tcPr>
            <w:tcW w:w="567" w:type="dxa"/>
            <w:tcBorders>
              <w:top w:val="single" w:sz="4" w:space="0" w:color="auto"/>
              <w:left w:val="single" w:sz="4" w:space="0" w:color="auto"/>
              <w:bottom w:val="single" w:sz="4" w:space="0" w:color="auto"/>
              <w:right w:val="single" w:sz="4" w:space="0" w:color="auto"/>
            </w:tcBorders>
          </w:tcPr>
          <w:p w14:paraId="1F749079"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4.2.</w:t>
            </w:r>
          </w:p>
        </w:tc>
        <w:tc>
          <w:tcPr>
            <w:tcW w:w="4253" w:type="dxa"/>
            <w:tcBorders>
              <w:top w:val="single" w:sz="4" w:space="0" w:color="auto"/>
              <w:left w:val="single" w:sz="4" w:space="0" w:color="auto"/>
              <w:bottom w:val="single" w:sz="4" w:space="0" w:color="auto"/>
              <w:right w:val="single" w:sz="4" w:space="0" w:color="auto"/>
            </w:tcBorders>
          </w:tcPr>
          <w:p w14:paraId="55D74640" w14:textId="77777777" w:rsidR="0056435B" w:rsidRPr="008359D3" w:rsidRDefault="0056435B" w:rsidP="008359D3">
            <w:pPr>
              <w:spacing w:line="240" w:lineRule="auto"/>
              <w:ind w:left="32" w:firstLine="0"/>
              <w:rPr>
                <w:rFonts w:asciiTheme="majorBidi" w:eastAsia="Times New Roman" w:hAnsiTheme="majorBidi" w:cstheme="majorBidi"/>
                <w:noProof/>
                <w:sz w:val="24"/>
                <w:szCs w:val="24"/>
              </w:rPr>
            </w:pPr>
            <w:r w:rsidRPr="008359D3">
              <w:rPr>
                <w:rFonts w:asciiTheme="majorBidi" w:eastAsia="Times New Roman" w:hAnsiTheme="majorBidi" w:cstheme="majorBidi"/>
                <w:sz w:val="24"/>
                <w:szCs w:val="24"/>
                <w:shd w:val="clear" w:color="auto" w:fill="FFFFFF"/>
              </w:rPr>
              <w:t xml:space="preserve">per pastaruosius 3 (trejus) metus (iki pasiūlymų pateikimo termino pabaigos)  </w:t>
            </w:r>
            <w:r w:rsidRPr="008359D3">
              <w:rPr>
                <w:rFonts w:asciiTheme="majorBidi" w:eastAsia="Times New Roman" w:hAnsiTheme="majorBidi" w:cstheme="majorBidi"/>
                <w:color w:val="000000"/>
                <w:sz w:val="24"/>
                <w:szCs w:val="24"/>
              </w:rPr>
              <w:t xml:space="preserve">turi būti dalyvavęs įgyvendinant ne mažiau kaip vieną užbaigtą </w:t>
            </w:r>
            <w:r w:rsidRPr="008359D3">
              <w:rPr>
                <w:rFonts w:asciiTheme="majorBidi" w:eastAsia="Times New Roman" w:hAnsiTheme="majorBidi" w:cstheme="majorBidi"/>
                <w:sz w:val="24"/>
                <w:szCs w:val="24"/>
              </w:rPr>
              <w:t xml:space="preserve">(įvykdytą) </w:t>
            </w:r>
            <w:r w:rsidRPr="008359D3">
              <w:rPr>
                <w:rFonts w:asciiTheme="majorBidi" w:eastAsia="Times New Roman" w:hAnsiTheme="majorBidi" w:cstheme="majorBidi"/>
                <w:color w:val="000000"/>
                <w:sz w:val="24"/>
                <w:szCs w:val="24"/>
              </w:rPr>
              <w:t>projektą / sutartį</w:t>
            </w:r>
            <w:r w:rsidRPr="008359D3">
              <w:rPr>
                <w:rFonts w:asciiTheme="majorBidi" w:eastAsia="Times New Roman" w:hAnsiTheme="majorBidi" w:cstheme="majorBidi"/>
                <w:sz w:val="24"/>
                <w:szCs w:val="24"/>
              </w:rPr>
              <w:t xml:space="preserve">, </w:t>
            </w:r>
            <w:r w:rsidRPr="008359D3">
              <w:rPr>
                <w:rFonts w:asciiTheme="majorBidi" w:eastAsia="Times New Roman" w:hAnsiTheme="majorBidi" w:cstheme="majorBidi"/>
                <w:sz w:val="24"/>
                <w:szCs w:val="24"/>
                <w:shd w:val="clear" w:color="auto" w:fill="FFFFFF"/>
              </w:rPr>
              <w:t xml:space="preserve">kurių metu specialistas vykdė informacinių sistemų architekto funkcijas </w:t>
            </w:r>
            <w:r w:rsidRPr="008359D3">
              <w:rPr>
                <w:rFonts w:asciiTheme="majorBidi" w:eastAsia="Times New Roman" w:hAnsiTheme="majorBidi" w:cstheme="majorBidi"/>
                <w:i/>
                <w:iCs/>
                <w:sz w:val="24"/>
                <w:szCs w:val="24"/>
                <w:shd w:val="clear" w:color="auto" w:fill="FFFFFF"/>
              </w:rPr>
              <w:t>(poreikių analizė ir / arba informacinių sistemų architektūros kūrimas</w:t>
            </w:r>
            <w:r w:rsidRPr="008359D3">
              <w:rPr>
                <w:rFonts w:asciiTheme="majorBidi" w:eastAsia="Times New Roman" w:hAnsiTheme="majorBidi" w:cstheme="majorBidi"/>
                <w:i/>
                <w:iCs/>
                <w:sz w:val="24"/>
                <w:szCs w:val="24"/>
              </w:rPr>
              <w:t xml:space="preserve"> ir/arba </w:t>
            </w:r>
            <w:r w:rsidRPr="008359D3">
              <w:rPr>
                <w:rFonts w:asciiTheme="majorBidi" w:eastAsia="Times New Roman" w:hAnsiTheme="majorBidi" w:cstheme="majorBidi"/>
                <w:i/>
                <w:iCs/>
                <w:sz w:val="24"/>
                <w:szCs w:val="24"/>
                <w:shd w:val="clear" w:color="auto" w:fill="FFFFFF"/>
              </w:rPr>
              <w:t>informacinės sistemos reikalavimų ir /arba projektavimo dokumentacijos rengimas)</w:t>
            </w:r>
            <w:r w:rsidRPr="008359D3">
              <w:rPr>
                <w:rFonts w:asciiTheme="majorBidi" w:eastAsia="Times New Roman" w:hAnsiTheme="majorBidi" w:cstheme="majorBidi"/>
                <w:sz w:val="24"/>
                <w:szCs w:val="24"/>
                <w:shd w:val="clear" w:color="auto" w:fill="FFFFFF"/>
              </w:rPr>
              <w:t xml:space="preserve"> </w:t>
            </w:r>
            <w:r w:rsidRPr="008359D3">
              <w:rPr>
                <w:rFonts w:asciiTheme="majorBidi" w:eastAsia="Times New Roman" w:hAnsiTheme="majorBidi" w:cstheme="majorBidi"/>
                <w:sz w:val="24"/>
                <w:szCs w:val="24"/>
              </w:rPr>
              <w:t>ir kurių metu buvo sukurtos integracinės sąsajos su bent 1 (viena) išorine informacine sistema.</w:t>
            </w:r>
          </w:p>
        </w:tc>
        <w:tc>
          <w:tcPr>
            <w:tcW w:w="2835" w:type="dxa"/>
            <w:tcBorders>
              <w:top w:val="single" w:sz="4" w:space="0" w:color="auto"/>
              <w:left w:val="single" w:sz="4" w:space="0" w:color="auto"/>
              <w:bottom w:val="single" w:sz="4" w:space="0" w:color="auto"/>
              <w:right w:val="single" w:sz="4" w:space="0" w:color="auto"/>
            </w:tcBorders>
          </w:tcPr>
          <w:p w14:paraId="5C279920"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57AE1023" w14:textId="667E0646" w:rsidR="0056435B" w:rsidRDefault="0056435B" w:rsidP="00334EA5">
            <w:pPr>
              <w:tabs>
                <w:tab w:val="left" w:pos="323"/>
              </w:tabs>
              <w:spacing w:line="240" w:lineRule="auto"/>
              <w:ind w:left="40" w:firstLine="0"/>
              <w:contextualSpacing/>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pateiktą formą.</w:t>
            </w:r>
          </w:p>
          <w:p w14:paraId="0F9A9709" w14:textId="77777777" w:rsidR="0056435B" w:rsidRPr="004D6442" w:rsidRDefault="0056435B"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78311FB7" w14:textId="77777777" w:rsidR="0056435B" w:rsidRPr="008359D3" w:rsidRDefault="0056435B" w:rsidP="00334EA5">
            <w:pPr>
              <w:tabs>
                <w:tab w:val="left" w:pos="323"/>
              </w:tabs>
              <w:spacing w:line="240" w:lineRule="auto"/>
              <w:ind w:left="40" w:firstLine="0"/>
              <w:contextualSpacing/>
              <w:rPr>
                <w:rFonts w:asciiTheme="majorBidi" w:eastAsia="Calibri" w:hAnsiTheme="majorBidi" w:cstheme="majorBidi"/>
                <w:kern w:val="2"/>
                <w:sz w:val="24"/>
                <w:szCs w:val="24"/>
                <w:lang w:eastAsia="en-US"/>
                <w14:ligatures w14:val="standardContextual"/>
              </w:rPr>
            </w:pPr>
          </w:p>
          <w:p w14:paraId="4BADE794" w14:textId="77777777" w:rsidR="0056435B" w:rsidRPr="008359D3" w:rsidRDefault="0056435B" w:rsidP="008359D3">
            <w:pPr>
              <w:spacing w:line="240" w:lineRule="auto"/>
              <w:ind w:firstLine="0"/>
              <w:rPr>
                <w:rFonts w:asciiTheme="majorBidi" w:eastAsia="Calibri" w:hAnsiTheme="majorBidi" w:cstheme="majorBidi"/>
                <w:bCs/>
                <w:noProof/>
                <w:sz w:val="24"/>
                <w:szCs w:val="24"/>
              </w:rPr>
            </w:pPr>
          </w:p>
        </w:tc>
        <w:tc>
          <w:tcPr>
            <w:tcW w:w="2118" w:type="dxa"/>
            <w:gridSpan w:val="2"/>
            <w:tcBorders>
              <w:left w:val="single" w:sz="4" w:space="0" w:color="auto"/>
              <w:right w:val="single" w:sz="4" w:space="0" w:color="auto"/>
            </w:tcBorders>
          </w:tcPr>
          <w:p w14:paraId="4F524FF0"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34755CD5" w14:textId="1EC06BDB" w:rsidTr="00293D4E">
        <w:tc>
          <w:tcPr>
            <w:tcW w:w="567" w:type="dxa"/>
            <w:tcBorders>
              <w:top w:val="single" w:sz="4" w:space="0" w:color="auto"/>
              <w:left w:val="single" w:sz="4" w:space="0" w:color="auto"/>
              <w:bottom w:val="single" w:sz="4" w:space="0" w:color="auto"/>
              <w:right w:val="single" w:sz="4" w:space="0" w:color="auto"/>
            </w:tcBorders>
          </w:tcPr>
          <w:p w14:paraId="546F99C9"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5.</w:t>
            </w:r>
          </w:p>
        </w:tc>
        <w:tc>
          <w:tcPr>
            <w:tcW w:w="7088" w:type="dxa"/>
            <w:gridSpan w:val="2"/>
            <w:tcBorders>
              <w:top w:val="single" w:sz="4" w:space="0" w:color="auto"/>
              <w:left w:val="single" w:sz="4" w:space="0" w:color="auto"/>
              <w:bottom w:val="single" w:sz="4" w:space="0" w:color="auto"/>
              <w:right w:val="single" w:sz="4" w:space="0" w:color="auto"/>
            </w:tcBorders>
          </w:tcPr>
          <w:p w14:paraId="586BA3BD" w14:textId="77777777" w:rsidR="0056435B" w:rsidRPr="008359D3" w:rsidRDefault="0056435B" w:rsidP="008359D3">
            <w:pPr>
              <w:spacing w:line="240" w:lineRule="auto"/>
              <w:ind w:firstLine="0"/>
              <w:rPr>
                <w:rFonts w:asciiTheme="majorBidi" w:eastAsia="Calibri" w:hAnsiTheme="majorBidi" w:cstheme="majorBidi"/>
                <w:bCs/>
                <w:noProof/>
                <w:sz w:val="24"/>
                <w:szCs w:val="24"/>
              </w:rPr>
            </w:pPr>
            <w:r w:rsidRPr="008359D3">
              <w:rPr>
                <w:rFonts w:asciiTheme="majorBidi" w:eastAsia="Times New Roman" w:hAnsiTheme="majorBidi" w:cstheme="majorBidi"/>
                <w:b/>
                <w:bCs/>
                <w:sz w:val="24"/>
                <w:szCs w:val="24"/>
                <w:shd w:val="clear" w:color="auto" w:fill="FFFFFF"/>
              </w:rPr>
              <w:t>Pagrindinis programuotojas</w:t>
            </w:r>
            <w:r w:rsidRPr="008359D3" w:rsidDel="00193E55">
              <w:rPr>
                <w:rFonts w:asciiTheme="majorBidi" w:eastAsia="Times New Roman" w:hAnsiTheme="majorBidi" w:cstheme="majorBidi"/>
                <w:bCs/>
                <w:sz w:val="24"/>
                <w:szCs w:val="24"/>
                <w:shd w:val="clear" w:color="auto" w:fill="FFFFFF"/>
              </w:rPr>
              <w:t xml:space="preserve"> </w:t>
            </w:r>
            <w:r w:rsidRPr="008359D3">
              <w:rPr>
                <w:rFonts w:asciiTheme="majorBidi" w:eastAsia="Times New Roman" w:hAnsiTheme="majorBidi" w:cstheme="majorBidi"/>
                <w:bCs/>
                <w:sz w:val="24"/>
                <w:szCs w:val="24"/>
                <w:shd w:val="clear" w:color="auto" w:fill="FFFFFF"/>
              </w:rPr>
              <w:t>turi turėti:</w:t>
            </w:r>
          </w:p>
        </w:tc>
        <w:tc>
          <w:tcPr>
            <w:tcW w:w="2126" w:type="dxa"/>
            <w:gridSpan w:val="2"/>
            <w:tcBorders>
              <w:left w:val="single" w:sz="4" w:space="0" w:color="auto"/>
              <w:right w:val="single" w:sz="4" w:space="0" w:color="auto"/>
            </w:tcBorders>
          </w:tcPr>
          <w:p w14:paraId="56F66F6C" w14:textId="77777777" w:rsidR="0056435B" w:rsidRPr="008359D3" w:rsidRDefault="0056435B" w:rsidP="008359D3">
            <w:pPr>
              <w:spacing w:line="240" w:lineRule="auto"/>
              <w:ind w:firstLine="0"/>
              <w:rPr>
                <w:rFonts w:asciiTheme="majorBidi" w:eastAsia="Times New Roman" w:hAnsiTheme="majorBidi" w:cstheme="majorBidi"/>
                <w:b/>
                <w:bCs/>
                <w:sz w:val="24"/>
                <w:szCs w:val="24"/>
                <w:shd w:val="clear" w:color="auto" w:fill="FFFFFF"/>
              </w:rPr>
            </w:pPr>
          </w:p>
        </w:tc>
      </w:tr>
      <w:tr w:rsidR="0056435B" w:rsidRPr="008359D3" w14:paraId="188DCFFC" w14:textId="5BDED698" w:rsidTr="00293D4E">
        <w:tc>
          <w:tcPr>
            <w:tcW w:w="567" w:type="dxa"/>
            <w:tcBorders>
              <w:top w:val="single" w:sz="4" w:space="0" w:color="auto"/>
              <w:left w:val="single" w:sz="4" w:space="0" w:color="auto"/>
              <w:bottom w:val="single" w:sz="4" w:space="0" w:color="auto"/>
              <w:right w:val="single" w:sz="4" w:space="0" w:color="auto"/>
            </w:tcBorders>
          </w:tcPr>
          <w:p w14:paraId="157722AF"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5.1.</w:t>
            </w:r>
          </w:p>
        </w:tc>
        <w:tc>
          <w:tcPr>
            <w:tcW w:w="4253" w:type="dxa"/>
            <w:tcBorders>
              <w:top w:val="single" w:sz="4" w:space="0" w:color="auto"/>
              <w:left w:val="single" w:sz="4" w:space="0" w:color="auto"/>
              <w:bottom w:val="single" w:sz="4" w:space="0" w:color="auto"/>
              <w:right w:val="single" w:sz="4" w:space="0" w:color="auto"/>
            </w:tcBorders>
          </w:tcPr>
          <w:p w14:paraId="167A5C1C" w14:textId="77777777" w:rsidR="0056435B" w:rsidRPr="008359D3" w:rsidRDefault="0056435B" w:rsidP="008359D3">
            <w:pPr>
              <w:spacing w:line="240" w:lineRule="auto"/>
              <w:ind w:firstLine="32"/>
              <w:rPr>
                <w:rFonts w:asciiTheme="majorBidi" w:eastAsia="Calibri" w:hAnsiTheme="majorBidi" w:cstheme="majorBidi"/>
                <w:noProof/>
                <w:sz w:val="24"/>
                <w:szCs w:val="24"/>
              </w:rPr>
            </w:pPr>
            <w:r w:rsidRPr="008359D3">
              <w:rPr>
                <w:rFonts w:asciiTheme="majorBidi" w:eastAsia="Times New Roman" w:hAnsiTheme="majorBidi" w:cstheme="majorBidi"/>
                <w:sz w:val="24"/>
                <w:szCs w:val="24"/>
                <w:shd w:val="clear" w:color="auto" w:fill="FFFFFF"/>
              </w:rPr>
              <w:t>tarptautiniu mastu pripažįstamą programuotojo kvalifikaciją.</w:t>
            </w:r>
          </w:p>
        </w:tc>
        <w:tc>
          <w:tcPr>
            <w:tcW w:w="2835" w:type="dxa"/>
            <w:tcBorders>
              <w:top w:val="single" w:sz="4" w:space="0" w:color="auto"/>
              <w:left w:val="single" w:sz="4" w:space="0" w:color="auto"/>
              <w:bottom w:val="single" w:sz="4" w:space="0" w:color="auto"/>
              <w:right w:val="single" w:sz="4" w:space="0" w:color="auto"/>
            </w:tcBorders>
          </w:tcPr>
          <w:p w14:paraId="6F2C4B0D" w14:textId="77777777"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1E2A2317" w14:textId="77777777" w:rsidR="0056435B" w:rsidRDefault="0056435B" w:rsidP="00593696">
            <w:pPr>
              <w:spacing w:line="240" w:lineRule="auto"/>
              <w:ind w:firstLine="0"/>
              <w:rPr>
                <w:rFonts w:asciiTheme="majorBidi" w:eastAsia="Times New Roman" w:hAnsiTheme="majorBidi" w:cstheme="majorBidi"/>
                <w:sz w:val="24"/>
                <w:szCs w:val="24"/>
              </w:rPr>
            </w:pPr>
            <w:r w:rsidRPr="008359D3">
              <w:rPr>
                <w:rFonts w:asciiTheme="majorBidi" w:eastAsia="Times New Roman" w:hAnsiTheme="majorBidi" w:cstheme="majorBidi"/>
                <w:sz w:val="24"/>
                <w:szCs w:val="24"/>
              </w:rPr>
              <w:t xml:space="preserve">Kvalifikaciją įrodantys galiojantys dokumentai, pvz. </w:t>
            </w:r>
            <w:proofErr w:type="spellStart"/>
            <w:r w:rsidRPr="008359D3">
              <w:rPr>
                <w:rFonts w:asciiTheme="majorBidi" w:eastAsia="Times New Roman" w:hAnsiTheme="majorBidi" w:cstheme="majorBidi"/>
                <w:bCs/>
                <w:i/>
                <w:sz w:val="24"/>
                <w:szCs w:val="24"/>
              </w:rPr>
              <w:t>Oracle</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Certified</w:t>
            </w:r>
            <w:proofErr w:type="spellEnd"/>
            <w:r w:rsidRPr="008359D3">
              <w:rPr>
                <w:rFonts w:asciiTheme="majorBidi" w:eastAsia="Times New Roman" w:hAnsiTheme="majorBidi" w:cstheme="majorBidi"/>
                <w:bCs/>
                <w:i/>
                <w:sz w:val="24"/>
                <w:szCs w:val="24"/>
              </w:rPr>
              <w:t xml:space="preserve"> Professional, Java </w:t>
            </w:r>
            <w:proofErr w:type="spellStart"/>
            <w:r w:rsidRPr="008359D3">
              <w:rPr>
                <w:rFonts w:asciiTheme="majorBidi" w:eastAsia="Times New Roman" w:hAnsiTheme="majorBidi" w:cstheme="majorBidi"/>
                <w:bCs/>
                <w:i/>
                <w:sz w:val="24"/>
                <w:szCs w:val="24"/>
              </w:rPr>
              <w:t>Programmer</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Advanced</w:t>
            </w:r>
            <w:proofErr w:type="spellEnd"/>
            <w:r w:rsidRPr="008359D3">
              <w:rPr>
                <w:rFonts w:asciiTheme="majorBidi" w:eastAsia="Times New Roman" w:hAnsiTheme="majorBidi" w:cstheme="majorBidi"/>
                <w:bCs/>
                <w:i/>
                <w:sz w:val="24"/>
                <w:szCs w:val="24"/>
              </w:rPr>
              <w:t xml:space="preserve"> PL/SQL </w:t>
            </w:r>
            <w:proofErr w:type="spellStart"/>
            <w:r w:rsidRPr="008359D3">
              <w:rPr>
                <w:rFonts w:asciiTheme="majorBidi" w:eastAsia="Times New Roman" w:hAnsiTheme="majorBidi" w:cstheme="majorBidi"/>
                <w:bCs/>
                <w:i/>
                <w:sz w:val="24"/>
                <w:szCs w:val="24"/>
              </w:rPr>
              <w:t>Developer</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Certified</w:t>
            </w:r>
            <w:proofErr w:type="spellEnd"/>
            <w:r w:rsidRPr="008359D3">
              <w:rPr>
                <w:rFonts w:asciiTheme="majorBidi" w:eastAsia="Times New Roman" w:hAnsiTheme="majorBidi" w:cstheme="majorBidi"/>
                <w:bCs/>
                <w:i/>
                <w:sz w:val="24"/>
                <w:szCs w:val="24"/>
              </w:rPr>
              <w:t xml:space="preserve"> Professional, Microsoft </w:t>
            </w:r>
            <w:proofErr w:type="spellStart"/>
            <w:r w:rsidRPr="008359D3">
              <w:rPr>
                <w:rFonts w:asciiTheme="majorBidi" w:eastAsia="Times New Roman" w:hAnsiTheme="majorBidi" w:cstheme="majorBidi"/>
                <w:bCs/>
                <w:i/>
                <w:sz w:val="24"/>
                <w:szCs w:val="24"/>
              </w:rPr>
              <w:t>Certified</w:t>
            </w:r>
            <w:proofErr w:type="spellEnd"/>
            <w:r w:rsidRPr="008359D3">
              <w:rPr>
                <w:rFonts w:asciiTheme="majorBidi" w:eastAsia="Times New Roman" w:hAnsiTheme="majorBidi" w:cstheme="majorBidi"/>
                <w:bCs/>
                <w:i/>
                <w:sz w:val="24"/>
                <w:szCs w:val="24"/>
              </w:rPr>
              <w:t xml:space="preserve"> Professional arba Microsoft </w:t>
            </w:r>
            <w:proofErr w:type="spellStart"/>
            <w:r w:rsidRPr="008359D3">
              <w:rPr>
                <w:rFonts w:asciiTheme="majorBidi" w:eastAsia="Times New Roman" w:hAnsiTheme="majorBidi" w:cstheme="majorBidi"/>
                <w:bCs/>
                <w:i/>
                <w:sz w:val="24"/>
                <w:szCs w:val="24"/>
              </w:rPr>
              <w:t>Certified</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Technology</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Specialist</w:t>
            </w:r>
            <w:proofErr w:type="spellEnd"/>
            <w:r w:rsidRPr="008359D3">
              <w:rPr>
                <w:rFonts w:asciiTheme="majorBidi" w:eastAsia="Times New Roman" w:hAnsiTheme="majorBidi" w:cstheme="majorBidi"/>
                <w:bCs/>
                <w:i/>
                <w:sz w:val="24"/>
                <w:szCs w:val="24"/>
              </w:rPr>
              <w:t xml:space="preserve"> </w:t>
            </w:r>
            <w:proofErr w:type="spellStart"/>
            <w:r w:rsidRPr="008359D3">
              <w:rPr>
                <w:rFonts w:asciiTheme="majorBidi" w:eastAsia="Times New Roman" w:hAnsiTheme="majorBidi" w:cstheme="majorBidi"/>
                <w:bCs/>
                <w:i/>
                <w:sz w:val="24"/>
                <w:szCs w:val="24"/>
              </w:rPr>
              <w:t>sertifikatąs</w:t>
            </w:r>
            <w:proofErr w:type="spellEnd"/>
            <w:r w:rsidRPr="008359D3">
              <w:rPr>
                <w:rFonts w:asciiTheme="majorBidi" w:eastAsia="Times New Roman" w:hAnsiTheme="majorBidi" w:cstheme="majorBidi"/>
                <w:bCs/>
                <w:i/>
                <w:sz w:val="24"/>
                <w:szCs w:val="24"/>
              </w:rPr>
              <w:t xml:space="preserve"> </w:t>
            </w:r>
            <w:r w:rsidRPr="008359D3">
              <w:rPr>
                <w:rFonts w:asciiTheme="majorBidi" w:eastAsia="Times New Roman" w:hAnsiTheme="majorBidi" w:cstheme="majorBidi"/>
                <w:sz w:val="24"/>
                <w:szCs w:val="24"/>
              </w:rPr>
              <w:t>arba kitas lygiavertis dokumentas (sertifikato lygiavertiškumą turi įrodyti tiekėjas).</w:t>
            </w:r>
          </w:p>
          <w:p w14:paraId="11482A5C" w14:textId="4E21EFEB" w:rsidR="0056435B" w:rsidRPr="004B3EFF" w:rsidRDefault="0056435B"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0EDB7923"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50BEB012" w14:textId="0BD3D576" w:rsidTr="00293D4E">
        <w:tc>
          <w:tcPr>
            <w:tcW w:w="567" w:type="dxa"/>
            <w:tcBorders>
              <w:top w:val="single" w:sz="4" w:space="0" w:color="auto"/>
              <w:left w:val="single" w:sz="4" w:space="0" w:color="auto"/>
              <w:bottom w:val="single" w:sz="4" w:space="0" w:color="auto"/>
              <w:right w:val="single" w:sz="4" w:space="0" w:color="auto"/>
            </w:tcBorders>
          </w:tcPr>
          <w:p w14:paraId="1370B1BE"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5.2.</w:t>
            </w:r>
          </w:p>
        </w:tc>
        <w:tc>
          <w:tcPr>
            <w:tcW w:w="4253" w:type="dxa"/>
            <w:tcBorders>
              <w:top w:val="single" w:sz="4" w:space="0" w:color="auto"/>
              <w:left w:val="single" w:sz="4" w:space="0" w:color="auto"/>
              <w:bottom w:val="single" w:sz="4" w:space="0" w:color="auto"/>
              <w:right w:val="single" w:sz="4" w:space="0" w:color="auto"/>
            </w:tcBorders>
          </w:tcPr>
          <w:p w14:paraId="655F8C87" w14:textId="77777777" w:rsidR="0056435B" w:rsidRPr="008359D3" w:rsidRDefault="0056435B" w:rsidP="008359D3">
            <w:pPr>
              <w:spacing w:line="240" w:lineRule="auto"/>
              <w:ind w:left="32" w:firstLine="0"/>
              <w:rPr>
                <w:rFonts w:asciiTheme="majorBidi" w:eastAsia="Times New Roman" w:hAnsiTheme="majorBidi" w:cstheme="majorBidi"/>
                <w:noProof/>
                <w:sz w:val="24"/>
                <w:szCs w:val="24"/>
              </w:rPr>
            </w:pPr>
            <w:r w:rsidRPr="008359D3">
              <w:rPr>
                <w:rFonts w:asciiTheme="majorBidi" w:eastAsia="Times New Roman" w:hAnsiTheme="majorBidi" w:cstheme="majorBidi"/>
                <w:sz w:val="24"/>
                <w:szCs w:val="24"/>
                <w:shd w:val="clear" w:color="auto" w:fill="FFFFFF"/>
              </w:rPr>
              <w:t xml:space="preserve">per paskutinius 3 (trejus) metus (iki pasiūlymų pateikimo termino pabaigos) </w:t>
            </w:r>
            <w:r w:rsidRPr="008359D3">
              <w:rPr>
                <w:rFonts w:asciiTheme="majorBidi" w:eastAsia="Times New Roman" w:hAnsiTheme="majorBidi" w:cstheme="majorBidi"/>
                <w:color w:val="000000"/>
                <w:sz w:val="24"/>
                <w:szCs w:val="24"/>
              </w:rPr>
              <w:t xml:space="preserve">turi būti dalyvavęs įgyvendinant ne mažiau kaip vieną užbaigtą </w:t>
            </w:r>
            <w:r w:rsidRPr="008359D3">
              <w:rPr>
                <w:rFonts w:asciiTheme="majorBidi" w:eastAsia="Times New Roman" w:hAnsiTheme="majorBidi" w:cstheme="majorBidi"/>
                <w:sz w:val="24"/>
                <w:szCs w:val="24"/>
              </w:rPr>
              <w:t xml:space="preserve">(įvykdytą) </w:t>
            </w:r>
            <w:r w:rsidRPr="008359D3">
              <w:rPr>
                <w:rFonts w:asciiTheme="majorBidi" w:eastAsia="Times New Roman" w:hAnsiTheme="majorBidi" w:cstheme="majorBidi"/>
                <w:color w:val="000000"/>
                <w:sz w:val="24"/>
                <w:szCs w:val="24"/>
              </w:rPr>
              <w:t>projektą / sutartį</w:t>
            </w:r>
            <w:r w:rsidRPr="008359D3">
              <w:rPr>
                <w:rFonts w:asciiTheme="majorBidi" w:eastAsia="Times New Roman" w:hAnsiTheme="majorBidi" w:cstheme="majorBidi"/>
                <w:sz w:val="24"/>
                <w:szCs w:val="24"/>
              </w:rPr>
              <w:t xml:space="preserve">, </w:t>
            </w:r>
            <w:r w:rsidRPr="008359D3">
              <w:rPr>
                <w:rFonts w:asciiTheme="majorBidi" w:eastAsia="Times New Roman" w:hAnsiTheme="majorBidi" w:cstheme="majorBidi"/>
                <w:sz w:val="24"/>
                <w:szCs w:val="24"/>
                <w:shd w:val="clear" w:color="auto" w:fill="FFFFFF"/>
              </w:rPr>
              <w:t xml:space="preserve"> kurių metu specialistas vykdė programuotojo funkcijas </w:t>
            </w:r>
            <w:r w:rsidRPr="008359D3">
              <w:rPr>
                <w:rFonts w:asciiTheme="majorBidi" w:eastAsia="Times New Roman" w:hAnsiTheme="majorBidi" w:cstheme="majorBidi"/>
                <w:i/>
                <w:iCs/>
                <w:sz w:val="24"/>
                <w:szCs w:val="24"/>
                <w:shd w:val="clear" w:color="auto" w:fill="FFFFFF"/>
              </w:rPr>
              <w:t xml:space="preserve">(funkcionalumų programavimas ir/arba vidinio (angl. </w:t>
            </w:r>
            <w:proofErr w:type="spellStart"/>
            <w:r w:rsidRPr="008359D3">
              <w:rPr>
                <w:rFonts w:asciiTheme="majorBidi" w:eastAsia="Times New Roman" w:hAnsiTheme="majorBidi" w:cstheme="majorBidi"/>
                <w:i/>
                <w:iCs/>
                <w:sz w:val="24"/>
                <w:szCs w:val="24"/>
                <w:shd w:val="clear" w:color="auto" w:fill="FFFFFF"/>
              </w:rPr>
              <w:t>back-end</w:t>
            </w:r>
            <w:proofErr w:type="spellEnd"/>
            <w:r w:rsidRPr="008359D3">
              <w:rPr>
                <w:rFonts w:asciiTheme="majorBidi" w:eastAsia="Times New Roman" w:hAnsiTheme="majorBidi" w:cstheme="majorBidi"/>
                <w:i/>
                <w:iCs/>
                <w:sz w:val="24"/>
                <w:szCs w:val="24"/>
                <w:shd w:val="clear" w:color="auto" w:fill="FFFFFF"/>
              </w:rPr>
              <w:t xml:space="preserve">) ir išorinio (angl. </w:t>
            </w:r>
            <w:proofErr w:type="spellStart"/>
            <w:r w:rsidRPr="008359D3">
              <w:rPr>
                <w:rFonts w:asciiTheme="majorBidi" w:eastAsia="Times New Roman" w:hAnsiTheme="majorBidi" w:cstheme="majorBidi"/>
                <w:i/>
                <w:iCs/>
                <w:sz w:val="24"/>
                <w:szCs w:val="24"/>
                <w:shd w:val="clear" w:color="auto" w:fill="FFFFFF"/>
              </w:rPr>
              <w:lastRenderedPageBreak/>
              <w:t>front-end</w:t>
            </w:r>
            <w:proofErr w:type="spellEnd"/>
            <w:r w:rsidRPr="008359D3">
              <w:rPr>
                <w:rFonts w:asciiTheme="majorBidi" w:eastAsia="Times New Roman" w:hAnsiTheme="majorBidi" w:cstheme="majorBidi"/>
                <w:i/>
                <w:iCs/>
                <w:sz w:val="24"/>
                <w:szCs w:val="24"/>
                <w:shd w:val="clear" w:color="auto" w:fill="FFFFFF"/>
              </w:rPr>
              <w:t xml:space="preserve">) kodo programavimas ir/arba integracinių žiniatinklio paslaugų (angl. </w:t>
            </w:r>
            <w:proofErr w:type="spellStart"/>
            <w:r w:rsidRPr="008359D3">
              <w:rPr>
                <w:rFonts w:asciiTheme="majorBidi" w:eastAsia="Times New Roman" w:hAnsiTheme="majorBidi" w:cstheme="majorBidi"/>
                <w:i/>
                <w:iCs/>
                <w:sz w:val="24"/>
                <w:szCs w:val="24"/>
                <w:shd w:val="clear" w:color="auto" w:fill="FFFFFF"/>
              </w:rPr>
              <w:t>webservice</w:t>
            </w:r>
            <w:proofErr w:type="spellEnd"/>
            <w:r w:rsidRPr="008359D3">
              <w:rPr>
                <w:rFonts w:asciiTheme="majorBidi" w:eastAsia="Times New Roman" w:hAnsiTheme="majorBidi" w:cstheme="majorBidi"/>
                <w:i/>
                <w:iCs/>
                <w:sz w:val="24"/>
                <w:szCs w:val="24"/>
                <w:shd w:val="clear" w:color="auto" w:fill="FFFFFF"/>
              </w:rPr>
              <w:t>) programavimas)</w:t>
            </w:r>
            <w:r w:rsidRPr="008359D3">
              <w:rPr>
                <w:rFonts w:asciiTheme="majorBidi" w:eastAsia="Times New Roman" w:hAnsiTheme="majorBidi" w:cstheme="majorBidi"/>
                <w:sz w:val="24"/>
                <w:szCs w:val="24"/>
              </w:rPr>
              <w:t xml:space="preserve"> ir kurių metu buvo sukurtos integracinės sąsajos su bent 1 (viena) išorine informacine sistema.</w:t>
            </w:r>
          </w:p>
        </w:tc>
        <w:tc>
          <w:tcPr>
            <w:tcW w:w="2835" w:type="dxa"/>
            <w:tcBorders>
              <w:top w:val="single" w:sz="4" w:space="0" w:color="auto"/>
              <w:left w:val="single" w:sz="4" w:space="0" w:color="auto"/>
              <w:bottom w:val="single" w:sz="4" w:space="0" w:color="auto"/>
              <w:right w:val="single" w:sz="4" w:space="0" w:color="auto"/>
            </w:tcBorders>
          </w:tcPr>
          <w:p w14:paraId="67DD4ED1"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lastRenderedPageBreak/>
              <w:t>Pateikiama:</w:t>
            </w:r>
          </w:p>
          <w:p w14:paraId="7ADB8299" w14:textId="29081E35" w:rsidR="0056435B" w:rsidRPr="008359D3" w:rsidRDefault="0056435B" w:rsidP="008359D3">
            <w:pPr>
              <w:tabs>
                <w:tab w:val="left" w:pos="323"/>
              </w:tabs>
              <w:spacing w:line="240" w:lineRule="auto"/>
              <w:ind w:left="36" w:firstLine="0"/>
              <w:contextualSpacing/>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pateiktą formą.</w:t>
            </w:r>
          </w:p>
          <w:p w14:paraId="06FDE82F" w14:textId="77777777" w:rsidR="0056435B" w:rsidRPr="004D6442" w:rsidRDefault="0056435B"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522E2E9A" w14:textId="77777777" w:rsidR="0056435B" w:rsidRPr="008359D3" w:rsidRDefault="0056435B" w:rsidP="008359D3">
            <w:pPr>
              <w:spacing w:line="240" w:lineRule="auto"/>
              <w:ind w:firstLine="0"/>
              <w:rPr>
                <w:rFonts w:asciiTheme="majorBidi" w:eastAsia="Calibri" w:hAnsiTheme="majorBidi" w:cstheme="majorBidi"/>
                <w:bCs/>
                <w:noProof/>
                <w:sz w:val="24"/>
                <w:szCs w:val="24"/>
              </w:rPr>
            </w:pPr>
          </w:p>
        </w:tc>
        <w:tc>
          <w:tcPr>
            <w:tcW w:w="2118" w:type="dxa"/>
            <w:gridSpan w:val="2"/>
            <w:tcBorders>
              <w:left w:val="single" w:sz="4" w:space="0" w:color="auto"/>
              <w:right w:val="single" w:sz="4" w:space="0" w:color="auto"/>
            </w:tcBorders>
          </w:tcPr>
          <w:p w14:paraId="58B0B75A"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6169D7C7" w14:textId="3C13ABE0" w:rsidTr="00293D4E">
        <w:tc>
          <w:tcPr>
            <w:tcW w:w="567" w:type="dxa"/>
            <w:tcBorders>
              <w:top w:val="single" w:sz="4" w:space="0" w:color="auto"/>
              <w:left w:val="single" w:sz="4" w:space="0" w:color="auto"/>
              <w:bottom w:val="single" w:sz="4" w:space="0" w:color="auto"/>
              <w:right w:val="single" w:sz="4" w:space="0" w:color="auto"/>
            </w:tcBorders>
          </w:tcPr>
          <w:p w14:paraId="3E75927B"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6.</w:t>
            </w:r>
          </w:p>
        </w:tc>
        <w:tc>
          <w:tcPr>
            <w:tcW w:w="7088" w:type="dxa"/>
            <w:gridSpan w:val="2"/>
            <w:tcBorders>
              <w:top w:val="single" w:sz="4" w:space="0" w:color="auto"/>
              <w:left w:val="single" w:sz="4" w:space="0" w:color="auto"/>
              <w:bottom w:val="single" w:sz="4" w:space="0" w:color="auto"/>
              <w:right w:val="single" w:sz="4" w:space="0" w:color="auto"/>
            </w:tcBorders>
          </w:tcPr>
          <w:p w14:paraId="3F8160C2"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Duomenų bazių specialistas</w:t>
            </w:r>
            <w:r w:rsidRPr="008359D3">
              <w:rPr>
                <w:rFonts w:asciiTheme="majorBidi" w:eastAsia="Calibri" w:hAnsiTheme="majorBidi" w:cstheme="majorBidi"/>
                <w:kern w:val="2"/>
                <w:sz w:val="24"/>
                <w:szCs w:val="24"/>
                <w:lang w:eastAsia="en-US"/>
                <w14:ligatures w14:val="standardContextual"/>
              </w:rPr>
              <w:t xml:space="preserve"> turi turėti:</w:t>
            </w:r>
          </w:p>
        </w:tc>
        <w:tc>
          <w:tcPr>
            <w:tcW w:w="2126" w:type="dxa"/>
            <w:gridSpan w:val="2"/>
            <w:tcBorders>
              <w:left w:val="single" w:sz="4" w:space="0" w:color="auto"/>
              <w:right w:val="single" w:sz="4" w:space="0" w:color="auto"/>
            </w:tcBorders>
          </w:tcPr>
          <w:p w14:paraId="59B59680"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738594AD" w14:textId="06EC47EF" w:rsidTr="00293D4E">
        <w:tc>
          <w:tcPr>
            <w:tcW w:w="567" w:type="dxa"/>
            <w:tcBorders>
              <w:top w:val="single" w:sz="4" w:space="0" w:color="auto"/>
              <w:left w:val="single" w:sz="4" w:space="0" w:color="auto"/>
              <w:bottom w:val="single" w:sz="4" w:space="0" w:color="auto"/>
              <w:right w:val="single" w:sz="4" w:space="0" w:color="auto"/>
            </w:tcBorders>
          </w:tcPr>
          <w:p w14:paraId="3487DD50"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6.1.</w:t>
            </w:r>
          </w:p>
        </w:tc>
        <w:tc>
          <w:tcPr>
            <w:tcW w:w="4253" w:type="dxa"/>
            <w:tcBorders>
              <w:top w:val="single" w:sz="4" w:space="0" w:color="auto"/>
              <w:left w:val="single" w:sz="4" w:space="0" w:color="auto"/>
              <w:bottom w:val="single" w:sz="4" w:space="0" w:color="auto"/>
              <w:right w:val="single" w:sz="4" w:space="0" w:color="auto"/>
            </w:tcBorders>
          </w:tcPr>
          <w:p w14:paraId="5B420EBE" w14:textId="77777777" w:rsidR="0056435B" w:rsidRPr="008359D3" w:rsidRDefault="0056435B"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tarptautiniu mastu pripažįstamą duomenų bazių valdymo sistemų eksperto kvalifikaciją</w:t>
            </w:r>
          </w:p>
        </w:tc>
        <w:tc>
          <w:tcPr>
            <w:tcW w:w="2835" w:type="dxa"/>
            <w:tcBorders>
              <w:top w:val="single" w:sz="4" w:space="0" w:color="auto"/>
              <w:left w:val="single" w:sz="4" w:space="0" w:color="auto"/>
              <w:bottom w:val="single" w:sz="4" w:space="0" w:color="auto"/>
              <w:right w:val="single" w:sz="4" w:space="0" w:color="auto"/>
            </w:tcBorders>
          </w:tcPr>
          <w:p w14:paraId="103C7035" w14:textId="77777777"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22BB7B67" w14:textId="77777777" w:rsidR="0056435B" w:rsidRDefault="0056435B" w:rsidP="00593696">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Kvalifikaciją įrodantys galiojantys dokumentai, pvz., </w:t>
            </w:r>
            <w:r w:rsidRPr="008359D3">
              <w:rPr>
                <w:rFonts w:asciiTheme="majorBidi" w:eastAsia="Calibri" w:hAnsiTheme="majorBidi" w:cstheme="majorBidi"/>
                <w:i/>
                <w:iCs/>
                <w:kern w:val="2"/>
                <w:sz w:val="24"/>
                <w:szCs w:val="24"/>
                <w:lang w:eastAsia="en-US"/>
                <w14:ligatures w14:val="standardContextual"/>
              </w:rPr>
              <w:t xml:space="preserve">CIW </w:t>
            </w:r>
            <w:proofErr w:type="spellStart"/>
            <w:r w:rsidRPr="008359D3">
              <w:rPr>
                <w:rFonts w:asciiTheme="majorBidi" w:eastAsia="Calibri" w:hAnsiTheme="majorBidi" w:cstheme="majorBidi"/>
                <w:i/>
                <w:iCs/>
                <w:kern w:val="2"/>
                <w:sz w:val="24"/>
                <w:szCs w:val="24"/>
                <w:lang w:eastAsia="en-US"/>
                <w14:ligatures w14:val="standardContextual"/>
              </w:rPr>
              <w:t>Database</w:t>
            </w:r>
            <w:proofErr w:type="spellEnd"/>
            <w:r w:rsidRPr="008359D3">
              <w:rPr>
                <w:rFonts w:asciiTheme="majorBidi" w:eastAsia="Calibri" w:hAnsiTheme="majorBidi" w:cstheme="majorBidi"/>
                <w:i/>
                <w:iCs/>
                <w:kern w:val="2"/>
                <w:sz w:val="24"/>
                <w:szCs w:val="24"/>
                <w:lang w:eastAsia="en-US"/>
                <w14:ligatures w14:val="standardContextual"/>
              </w:rPr>
              <w:t xml:space="preserve"> Design </w:t>
            </w:r>
            <w:proofErr w:type="spellStart"/>
            <w:r w:rsidRPr="008359D3">
              <w:rPr>
                <w:rFonts w:asciiTheme="majorBidi" w:eastAsia="Calibri" w:hAnsiTheme="majorBidi" w:cstheme="majorBidi"/>
                <w:i/>
                <w:iCs/>
                <w:kern w:val="2"/>
                <w:sz w:val="24"/>
                <w:szCs w:val="24"/>
                <w:lang w:eastAsia="en-US"/>
                <w14:ligatures w14:val="standardContextual"/>
              </w:rPr>
              <w:t>Specialist</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Oracle</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Database</w:t>
            </w:r>
            <w:proofErr w:type="spellEnd"/>
            <w:r w:rsidRPr="008359D3">
              <w:rPr>
                <w:rFonts w:asciiTheme="majorBidi" w:eastAsia="Calibri" w:hAnsiTheme="majorBidi" w:cstheme="majorBidi"/>
                <w:i/>
                <w:iCs/>
                <w:kern w:val="2"/>
                <w:sz w:val="24"/>
                <w:szCs w:val="24"/>
                <w:lang w:eastAsia="en-US"/>
                <w14:ligatures w14:val="standardContextual"/>
              </w:rPr>
              <w:t xml:space="preserve"> SQL </w:t>
            </w:r>
            <w:proofErr w:type="spellStart"/>
            <w:r w:rsidRPr="008359D3">
              <w:rPr>
                <w:rFonts w:asciiTheme="majorBidi" w:eastAsia="Calibri" w:hAnsiTheme="majorBidi" w:cstheme="majorBidi"/>
                <w:i/>
                <w:iCs/>
                <w:kern w:val="2"/>
                <w:sz w:val="24"/>
                <w:szCs w:val="24"/>
                <w:lang w:eastAsia="en-US"/>
                <w14:ligatures w14:val="standardContextual"/>
              </w:rPr>
              <w:t>Certificate</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Associate</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Oracle</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Database</w:t>
            </w:r>
            <w:proofErr w:type="spellEnd"/>
            <w:r w:rsidRPr="008359D3">
              <w:rPr>
                <w:rFonts w:asciiTheme="majorBidi" w:eastAsia="Calibri" w:hAnsiTheme="majorBidi" w:cstheme="majorBidi"/>
                <w:i/>
                <w:iCs/>
                <w:kern w:val="2"/>
                <w:sz w:val="24"/>
                <w:szCs w:val="24"/>
                <w:lang w:eastAsia="en-US"/>
                <w14:ligatures w14:val="standardContextual"/>
              </w:rPr>
              <w:t xml:space="preserve"> SQL </w:t>
            </w:r>
            <w:proofErr w:type="spellStart"/>
            <w:r w:rsidRPr="008359D3">
              <w:rPr>
                <w:rFonts w:asciiTheme="majorBidi" w:eastAsia="Calibri" w:hAnsiTheme="majorBidi" w:cstheme="majorBidi"/>
                <w:i/>
                <w:iCs/>
                <w:kern w:val="2"/>
                <w:sz w:val="24"/>
                <w:szCs w:val="24"/>
                <w:lang w:eastAsia="en-US"/>
                <w14:ligatures w14:val="standardContextual"/>
              </w:rPr>
              <w:t>Certified</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Expert</w:t>
            </w:r>
            <w:proofErr w:type="spellEnd"/>
            <w:r w:rsidRPr="008359D3">
              <w:rPr>
                <w:rFonts w:asciiTheme="majorBidi" w:eastAsia="Calibri" w:hAnsiTheme="majorBidi" w:cstheme="majorBidi"/>
                <w:i/>
                <w:iCs/>
                <w:kern w:val="2"/>
                <w:sz w:val="24"/>
                <w:szCs w:val="24"/>
                <w:lang w:eastAsia="en-US"/>
                <w14:ligatures w14:val="standardContextual"/>
              </w:rPr>
              <w:t xml:space="preserve">, MCSE: Data </w:t>
            </w:r>
            <w:proofErr w:type="spellStart"/>
            <w:r w:rsidRPr="008359D3">
              <w:rPr>
                <w:rFonts w:asciiTheme="majorBidi" w:eastAsia="Calibri" w:hAnsiTheme="majorBidi" w:cstheme="majorBidi"/>
                <w:i/>
                <w:iCs/>
                <w:kern w:val="2"/>
                <w:sz w:val="24"/>
                <w:szCs w:val="24"/>
                <w:lang w:eastAsia="en-US"/>
                <w14:ligatures w14:val="standardContextual"/>
              </w:rPr>
              <w:t>Management</w:t>
            </w:r>
            <w:proofErr w:type="spellEnd"/>
            <w:r w:rsidRPr="008359D3">
              <w:rPr>
                <w:rFonts w:asciiTheme="majorBidi" w:eastAsia="Calibri" w:hAnsiTheme="majorBidi" w:cstheme="majorBidi"/>
                <w:i/>
                <w:iCs/>
                <w:kern w:val="2"/>
                <w:sz w:val="24"/>
                <w:szCs w:val="24"/>
                <w:lang w:eastAsia="en-US"/>
                <w14:ligatures w14:val="standardContextual"/>
              </w:rPr>
              <w:t xml:space="preserve"> </w:t>
            </w:r>
            <w:proofErr w:type="spellStart"/>
            <w:r w:rsidRPr="008359D3">
              <w:rPr>
                <w:rFonts w:asciiTheme="majorBidi" w:eastAsia="Calibri" w:hAnsiTheme="majorBidi" w:cstheme="majorBidi"/>
                <w:i/>
                <w:iCs/>
                <w:kern w:val="2"/>
                <w:sz w:val="24"/>
                <w:szCs w:val="24"/>
                <w:lang w:eastAsia="en-US"/>
                <w14:ligatures w14:val="standardContextual"/>
              </w:rPr>
              <w:t>and</w:t>
            </w:r>
            <w:proofErr w:type="spellEnd"/>
            <w:r w:rsidRPr="008359D3">
              <w:rPr>
                <w:rFonts w:asciiTheme="majorBidi" w:eastAsia="Calibri" w:hAnsiTheme="majorBidi" w:cstheme="majorBidi"/>
                <w:i/>
                <w:iCs/>
                <w:kern w:val="2"/>
                <w:sz w:val="24"/>
                <w:szCs w:val="24"/>
                <w:lang w:eastAsia="en-US"/>
                <w14:ligatures w14:val="standardContextual"/>
              </w:rPr>
              <w:t xml:space="preserve"> Analytics</w:t>
            </w:r>
            <w:r w:rsidRPr="008359D3">
              <w:rPr>
                <w:rFonts w:asciiTheme="majorBidi" w:eastAsia="Calibri" w:hAnsiTheme="majorBidi" w:cstheme="majorBidi"/>
                <w:kern w:val="2"/>
                <w:sz w:val="24"/>
                <w:szCs w:val="24"/>
                <w:lang w:eastAsia="en-US"/>
                <w14:ligatures w14:val="standardContextual"/>
              </w:rPr>
              <w:t xml:space="preserve"> sertifikatas arba kitas lygiavertis dokumentas (sertifikato lygiavertiškumą turi įrodyti tiekėjas).</w:t>
            </w:r>
          </w:p>
          <w:p w14:paraId="79A96B48" w14:textId="7EE74509" w:rsidR="0056435B" w:rsidRPr="004B3EFF" w:rsidRDefault="0056435B"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31903F1E"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56435B" w:rsidRPr="008359D3" w14:paraId="537C15CE" w14:textId="3C06444F" w:rsidTr="00293D4E">
        <w:tc>
          <w:tcPr>
            <w:tcW w:w="567" w:type="dxa"/>
            <w:tcBorders>
              <w:top w:val="single" w:sz="4" w:space="0" w:color="auto"/>
              <w:left w:val="single" w:sz="4" w:space="0" w:color="auto"/>
              <w:bottom w:val="single" w:sz="4" w:space="0" w:color="auto"/>
              <w:right w:val="single" w:sz="4" w:space="0" w:color="auto"/>
            </w:tcBorders>
          </w:tcPr>
          <w:p w14:paraId="66A5A3DC" w14:textId="77777777" w:rsidR="0056435B" w:rsidRPr="008359D3" w:rsidRDefault="0056435B"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6.2.</w:t>
            </w:r>
          </w:p>
        </w:tc>
        <w:tc>
          <w:tcPr>
            <w:tcW w:w="4253" w:type="dxa"/>
            <w:tcBorders>
              <w:top w:val="single" w:sz="4" w:space="0" w:color="auto"/>
              <w:left w:val="single" w:sz="4" w:space="0" w:color="auto"/>
              <w:bottom w:val="single" w:sz="4" w:space="0" w:color="auto"/>
              <w:right w:val="single" w:sz="4" w:space="0" w:color="auto"/>
            </w:tcBorders>
          </w:tcPr>
          <w:p w14:paraId="7B8C283A" w14:textId="77777777" w:rsidR="0056435B" w:rsidRPr="008359D3" w:rsidRDefault="0056435B"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 xml:space="preserve">per paskutinius 3 (trejus) metus (iki pasiūlymų pateikimo termino pabaigos) </w:t>
            </w:r>
            <w:r w:rsidRPr="008359D3">
              <w:rPr>
                <w:rFonts w:asciiTheme="majorBidi" w:eastAsia="Times New Roman" w:hAnsiTheme="majorBidi" w:cstheme="majorBidi"/>
                <w:color w:val="000000"/>
                <w:sz w:val="24"/>
                <w:szCs w:val="24"/>
              </w:rPr>
              <w:t xml:space="preserve">turi būti dalyvavęs įgyvendinant ne mažiau kaip vieną užbaigtą </w:t>
            </w:r>
            <w:r w:rsidRPr="008359D3">
              <w:rPr>
                <w:rFonts w:asciiTheme="majorBidi" w:eastAsia="Times New Roman" w:hAnsiTheme="majorBidi" w:cstheme="majorBidi"/>
                <w:sz w:val="24"/>
                <w:szCs w:val="24"/>
              </w:rPr>
              <w:t xml:space="preserve">(įvykdytą) </w:t>
            </w:r>
            <w:r w:rsidRPr="008359D3">
              <w:rPr>
                <w:rFonts w:asciiTheme="majorBidi" w:eastAsia="Times New Roman" w:hAnsiTheme="majorBidi" w:cstheme="majorBidi"/>
                <w:color w:val="000000"/>
                <w:sz w:val="24"/>
                <w:szCs w:val="24"/>
              </w:rPr>
              <w:t xml:space="preserve"> projektą / sutartį</w:t>
            </w:r>
            <w:r w:rsidRPr="008359D3">
              <w:rPr>
                <w:rFonts w:asciiTheme="majorBidi" w:eastAsia="Times New Roman" w:hAnsiTheme="majorBidi" w:cstheme="majorBidi"/>
                <w:sz w:val="24"/>
                <w:szCs w:val="24"/>
              </w:rPr>
              <w:t xml:space="preserve">, </w:t>
            </w:r>
            <w:r w:rsidRPr="008359D3">
              <w:rPr>
                <w:rFonts w:asciiTheme="majorBidi" w:eastAsia="Times New Roman" w:hAnsiTheme="majorBidi" w:cstheme="majorBidi"/>
                <w:sz w:val="24"/>
                <w:szCs w:val="24"/>
                <w:shd w:val="clear" w:color="auto" w:fill="FFFFFF"/>
              </w:rPr>
              <w:t xml:space="preserve">kurių metu specialistas vykdė duomenų bazių specialisto </w:t>
            </w:r>
            <w:r w:rsidRPr="008359D3">
              <w:rPr>
                <w:rFonts w:asciiTheme="majorBidi" w:eastAsia="Times New Roman" w:hAnsiTheme="majorBidi" w:cstheme="majorBidi"/>
                <w:i/>
                <w:iCs/>
                <w:sz w:val="24"/>
                <w:szCs w:val="24"/>
                <w:shd w:val="clear" w:color="auto" w:fill="FFFFFF"/>
              </w:rPr>
              <w:t>(duomenų  bazės projektavimas ir realizavimas)</w:t>
            </w:r>
            <w:r w:rsidRPr="008359D3">
              <w:rPr>
                <w:rFonts w:asciiTheme="majorBidi" w:eastAsia="Times New Roman" w:hAnsiTheme="majorBidi" w:cstheme="majorBidi"/>
                <w:sz w:val="24"/>
                <w:szCs w:val="24"/>
                <w:shd w:val="clear" w:color="auto" w:fill="FFFFFF"/>
              </w:rPr>
              <w:t xml:space="preserve"> funkcijas </w:t>
            </w:r>
            <w:r w:rsidRPr="008359D3">
              <w:rPr>
                <w:rFonts w:asciiTheme="majorBidi" w:eastAsia="Times New Roman" w:hAnsiTheme="majorBidi" w:cstheme="majorBidi"/>
                <w:sz w:val="24"/>
                <w:szCs w:val="24"/>
              </w:rPr>
              <w:t>ir kurių metu buvo sukurtos integracinės sąsajos su bent 1 (viena) išorine informacine sistema</w:t>
            </w:r>
          </w:p>
        </w:tc>
        <w:tc>
          <w:tcPr>
            <w:tcW w:w="2835" w:type="dxa"/>
            <w:tcBorders>
              <w:top w:val="single" w:sz="4" w:space="0" w:color="auto"/>
              <w:left w:val="single" w:sz="4" w:space="0" w:color="auto"/>
              <w:bottom w:val="single" w:sz="4" w:space="0" w:color="auto"/>
              <w:right w:val="single" w:sz="4" w:space="0" w:color="auto"/>
            </w:tcBorders>
          </w:tcPr>
          <w:p w14:paraId="2F65F311"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7D421F34" w14:textId="27A95AB9" w:rsidR="0056435B"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pateiktą formą.</w:t>
            </w:r>
          </w:p>
          <w:p w14:paraId="325433E5" w14:textId="77777777" w:rsidR="0056435B" w:rsidRPr="004D6442" w:rsidRDefault="0056435B"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6D2B5476" w14:textId="77777777" w:rsidR="0056435B" w:rsidRPr="008359D3" w:rsidRDefault="0056435B"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p>
          <w:p w14:paraId="6CB4144F" w14:textId="77777777" w:rsidR="0056435B" w:rsidRPr="008359D3" w:rsidRDefault="0056435B"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c>
          <w:tcPr>
            <w:tcW w:w="2118" w:type="dxa"/>
            <w:gridSpan w:val="2"/>
            <w:tcBorders>
              <w:left w:val="single" w:sz="4" w:space="0" w:color="auto"/>
              <w:bottom w:val="single" w:sz="4" w:space="0" w:color="auto"/>
              <w:right w:val="single" w:sz="4" w:space="0" w:color="auto"/>
            </w:tcBorders>
          </w:tcPr>
          <w:p w14:paraId="57774FDB" w14:textId="77777777" w:rsidR="0056435B" w:rsidRDefault="0056435B"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7B045636" w14:textId="19858A56" w:rsidTr="00293D4E">
        <w:tc>
          <w:tcPr>
            <w:tcW w:w="567" w:type="dxa"/>
            <w:tcBorders>
              <w:top w:val="single" w:sz="4" w:space="0" w:color="auto"/>
              <w:left w:val="single" w:sz="4" w:space="0" w:color="auto"/>
              <w:bottom w:val="single" w:sz="4" w:space="0" w:color="auto"/>
              <w:right w:val="single" w:sz="4" w:space="0" w:color="auto"/>
            </w:tcBorders>
          </w:tcPr>
          <w:p w14:paraId="5A5D6A75"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7.</w:t>
            </w:r>
          </w:p>
        </w:tc>
        <w:tc>
          <w:tcPr>
            <w:tcW w:w="7088" w:type="dxa"/>
            <w:gridSpan w:val="2"/>
            <w:tcBorders>
              <w:top w:val="single" w:sz="4" w:space="0" w:color="auto"/>
              <w:left w:val="single" w:sz="4" w:space="0" w:color="auto"/>
              <w:bottom w:val="single" w:sz="4" w:space="0" w:color="auto"/>
              <w:right w:val="single" w:sz="4" w:space="0" w:color="auto"/>
            </w:tcBorders>
          </w:tcPr>
          <w:p w14:paraId="4CC9F68D"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Testavimo specialistas</w:t>
            </w:r>
            <w:r w:rsidRPr="008359D3">
              <w:rPr>
                <w:rFonts w:asciiTheme="majorBidi" w:eastAsia="Calibri" w:hAnsiTheme="majorBidi" w:cstheme="majorBidi"/>
                <w:kern w:val="2"/>
                <w:sz w:val="24"/>
                <w:szCs w:val="24"/>
                <w:lang w:eastAsia="en-US"/>
                <w14:ligatures w14:val="standardContextual"/>
              </w:rPr>
              <w:t xml:space="preserve"> turi turėti:</w:t>
            </w:r>
          </w:p>
        </w:tc>
        <w:tc>
          <w:tcPr>
            <w:tcW w:w="2126" w:type="dxa"/>
            <w:gridSpan w:val="2"/>
            <w:tcBorders>
              <w:top w:val="single" w:sz="4" w:space="0" w:color="auto"/>
              <w:left w:val="single" w:sz="4" w:space="0" w:color="auto"/>
              <w:right w:val="single" w:sz="4" w:space="0" w:color="auto"/>
            </w:tcBorders>
          </w:tcPr>
          <w:p w14:paraId="3318B785"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39C2A444" w14:textId="50DB93F3" w:rsidTr="00293D4E">
        <w:tc>
          <w:tcPr>
            <w:tcW w:w="567" w:type="dxa"/>
            <w:tcBorders>
              <w:top w:val="single" w:sz="4" w:space="0" w:color="auto"/>
              <w:left w:val="single" w:sz="4" w:space="0" w:color="auto"/>
              <w:bottom w:val="single" w:sz="4" w:space="0" w:color="auto"/>
              <w:right w:val="single" w:sz="4" w:space="0" w:color="auto"/>
            </w:tcBorders>
          </w:tcPr>
          <w:p w14:paraId="706C5165"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7.1.</w:t>
            </w:r>
          </w:p>
        </w:tc>
        <w:tc>
          <w:tcPr>
            <w:tcW w:w="4253" w:type="dxa"/>
            <w:tcBorders>
              <w:top w:val="single" w:sz="4" w:space="0" w:color="auto"/>
              <w:left w:val="single" w:sz="4" w:space="0" w:color="auto"/>
              <w:bottom w:val="single" w:sz="4" w:space="0" w:color="auto"/>
              <w:right w:val="single" w:sz="4" w:space="0" w:color="auto"/>
            </w:tcBorders>
          </w:tcPr>
          <w:p w14:paraId="067B9298" w14:textId="77777777" w:rsidR="00A3579A" w:rsidRPr="008359D3" w:rsidRDefault="00A3579A"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tarptautiniu mastu pripažįstamą testuotojo kvalifikaciją.</w:t>
            </w:r>
          </w:p>
        </w:tc>
        <w:tc>
          <w:tcPr>
            <w:tcW w:w="2835" w:type="dxa"/>
            <w:tcBorders>
              <w:top w:val="single" w:sz="4" w:space="0" w:color="auto"/>
              <w:left w:val="single" w:sz="4" w:space="0" w:color="auto"/>
              <w:bottom w:val="single" w:sz="4" w:space="0" w:color="auto"/>
              <w:right w:val="single" w:sz="4" w:space="0" w:color="auto"/>
            </w:tcBorders>
          </w:tcPr>
          <w:p w14:paraId="4DB39148" w14:textId="77777777" w:rsidR="00A3579A" w:rsidRPr="008359D3" w:rsidRDefault="00A3579A"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0A6290F8" w14:textId="77777777" w:rsidR="00A3579A" w:rsidRDefault="00A3579A" w:rsidP="00593696">
            <w:pPr>
              <w:tabs>
                <w:tab w:val="left" w:pos="305"/>
              </w:tabs>
              <w:spacing w:line="240" w:lineRule="auto"/>
              <w:ind w:firstLine="0"/>
              <w:rPr>
                <w:rFonts w:asciiTheme="majorBidi" w:eastAsia="Calibri" w:hAnsiTheme="majorBidi" w:cstheme="majorBidi"/>
                <w:kern w:val="2"/>
                <w:sz w:val="24"/>
                <w:szCs w:val="24"/>
                <w:shd w:val="clear" w:color="auto" w:fill="FFFFFF"/>
                <w:lang w:eastAsia="en-US"/>
                <w14:ligatures w14:val="standardContextual"/>
              </w:rPr>
            </w:pPr>
            <w:r w:rsidRPr="008359D3">
              <w:rPr>
                <w:rFonts w:asciiTheme="majorBidi" w:eastAsia="Calibri" w:hAnsiTheme="majorBidi" w:cstheme="majorBidi"/>
                <w:kern w:val="2"/>
                <w:sz w:val="24"/>
                <w:szCs w:val="24"/>
                <w:shd w:val="clear" w:color="auto" w:fill="FFFFFF"/>
                <w:lang w:eastAsia="en-US"/>
                <w14:ligatures w14:val="standardContextual"/>
              </w:rPr>
              <w:t xml:space="preserve">Kvalifikaciją įrodantys galiojantys dokumentai, pvz., </w:t>
            </w:r>
            <w:r w:rsidRPr="008359D3">
              <w:rPr>
                <w:rFonts w:asciiTheme="majorBidi" w:eastAsia="Calibri" w:hAnsiTheme="majorBidi" w:cstheme="majorBidi"/>
                <w:i/>
                <w:iCs/>
                <w:kern w:val="2"/>
                <w:sz w:val="24"/>
                <w:szCs w:val="24"/>
                <w:shd w:val="clear" w:color="auto" w:fill="FFFFFF"/>
                <w:lang w:eastAsia="en-US"/>
                <w14:ligatures w14:val="standardContextual"/>
              </w:rPr>
              <w:t xml:space="preserve">ISTQB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Certified</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Tester</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Advanced</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level</w:t>
            </w:r>
            <w:proofErr w:type="spellEnd"/>
            <w:r w:rsidRPr="008359D3" w:rsidDel="009764FE">
              <w:rPr>
                <w:rFonts w:asciiTheme="majorBidi" w:eastAsia="Calibri" w:hAnsiTheme="majorBidi" w:cstheme="majorBidi"/>
                <w:i/>
                <w:iCs/>
                <w:kern w:val="2"/>
                <w:sz w:val="24"/>
                <w:szCs w:val="24"/>
                <w:shd w:val="clear" w:color="auto" w:fill="FFFFFF"/>
                <w:lang w:eastAsia="en-US"/>
                <w14:ligatures w14:val="standardContextual"/>
              </w:rPr>
              <w:t xml:space="preserve"> </w:t>
            </w:r>
            <w:r w:rsidRPr="008359D3">
              <w:rPr>
                <w:rFonts w:asciiTheme="majorBidi" w:eastAsia="Calibri" w:hAnsiTheme="majorBidi" w:cstheme="majorBidi"/>
                <w:i/>
                <w:iCs/>
                <w:kern w:val="2"/>
                <w:sz w:val="24"/>
                <w:szCs w:val="24"/>
                <w:shd w:val="clear" w:color="auto" w:fill="FFFFFF"/>
                <w:lang w:eastAsia="en-US"/>
                <w14:ligatures w14:val="standardContextual"/>
              </w:rPr>
              <w:t xml:space="preserve">(International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Software</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Testing</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Qualifications</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Board</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BCS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Intermediate</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Certificate</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in</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Software</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Testing</w:t>
            </w:r>
            <w:proofErr w:type="spellEnd"/>
            <w:r w:rsidRPr="008359D3">
              <w:rPr>
                <w:rFonts w:asciiTheme="majorBidi" w:eastAsia="Calibri" w:hAnsiTheme="majorBidi" w:cstheme="majorBidi"/>
                <w:kern w:val="2"/>
                <w:sz w:val="24"/>
                <w:szCs w:val="24"/>
                <w:shd w:val="clear" w:color="auto" w:fill="FFFFFF"/>
                <w:lang w:eastAsia="en-US"/>
                <w14:ligatures w14:val="standardContextual"/>
              </w:rPr>
              <w:t xml:space="preserve"> sertifikatas arba kitas lygiavertis dokumentas </w:t>
            </w:r>
            <w:r w:rsidRPr="008359D3">
              <w:rPr>
                <w:rFonts w:asciiTheme="majorBidi" w:eastAsia="Calibri" w:hAnsiTheme="majorBidi" w:cstheme="majorBidi"/>
                <w:kern w:val="2"/>
                <w:sz w:val="24"/>
                <w:szCs w:val="24"/>
                <w:lang w:eastAsia="en-US"/>
                <w14:ligatures w14:val="standardContextual"/>
              </w:rPr>
              <w:t xml:space="preserve">(sertifikato </w:t>
            </w:r>
            <w:r w:rsidRPr="008359D3">
              <w:rPr>
                <w:rFonts w:asciiTheme="majorBidi" w:eastAsia="Calibri" w:hAnsiTheme="majorBidi" w:cstheme="majorBidi"/>
                <w:kern w:val="2"/>
                <w:sz w:val="24"/>
                <w:szCs w:val="24"/>
                <w:lang w:eastAsia="en-US"/>
                <w14:ligatures w14:val="standardContextual"/>
              </w:rPr>
              <w:lastRenderedPageBreak/>
              <w:t>lygiavertiškumą turi įrodyti tiekėjas)</w:t>
            </w:r>
            <w:r w:rsidRPr="008359D3">
              <w:rPr>
                <w:rFonts w:asciiTheme="majorBidi" w:eastAsia="Calibri" w:hAnsiTheme="majorBidi" w:cstheme="majorBidi"/>
                <w:kern w:val="2"/>
                <w:sz w:val="24"/>
                <w:szCs w:val="24"/>
                <w:shd w:val="clear" w:color="auto" w:fill="FFFFFF"/>
                <w:lang w:eastAsia="en-US"/>
                <w14:ligatures w14:val="standardContextual"/>
              </w:rPr>
              <w:t>.</w:t>
            </w:r>
          </w:p>
          <w:p w14:paraId="7CD95C9B" w14:textId="34E7C4AA" w:rsidR="00A3579A" w:rsidRPr="004B3EFF" w:rsidRDefault="00A3579A"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12C7AF04"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392C390E" w14:textId="4EFD4DBB" w:rsidTr="00293D4E">
        <w:tc>
          <w:tcPr>
            <w:tcW w:w="567" w:type="dxa"/>
            <w:tcBorders>
              <w:top w:val="single" w:sz="4" w:space="0" w:color="auto"/>
              <w:left w:val="single" w:sz="4" w:space="0" w:color="auto"/>
              <w:bottom w:val="single" w:sz="4" w:space="0" w:color="auto"/>
              <w:right w:val="single" w:sz="4" w:space="0" w:color="auto"/>
            </w:tcBorders>
          </w:tcPr>
          <w:p w14:paraId="7B248537"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7.2.</w:t>
            </w:r>
          </w:p>
        </w:tc>
        <w:tc>
          <w:tcPr>
            <w:tcW w:w="4253" w:type="dxa"/>
            <w:tcBorders>
              <w:top w:val="single" w:sz="4" w:space="0" w:color="auto"/>
              <w:left w:val="single" w:sz="4" w:space="0" w:color="auto"/>
              <w:bottom w:val="single" w:sz="4" w:space="0" w:color="auto"/>
              <w:right w:val="single" w:sz="4" w:space="0" w:color="auto"/>
            </w:tcBorders>
          </w:tcPr>
          <w:p w14:paraId="431777E1" w14:textId="77777777" w:rsidR="00A3579A" w:rsidRPr="008359D3" w:rsidRDefault="00A3579A"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per pastaruosius 3 (trejus) metus (iki pasiūlymų pateikimo termino pabaigos)</w:t>
            </w:r>
            <w:r w:rsidRPr="008359D3">
              <w:rPr>
                <w:rFonts w:asciiTheme="majorBidi" w:eastAsia="Times New Roman" w:hAnsiTheme="majorBidi" w:cstheme="majorBidi"/>
                <w:sz w:val="24"/>
                <w:szCs w:val="24"/>
              </w:rPr>
              <w:t xml:space="preserve"> </w:t>
            </w:r>
            <w:r w:rsidRPr="008359D3">
              <w:rPr>
                <w:rFonts w:asciiTheme="majorBidi" w:eastAsia="Times New Roman" w:hAnsiTheme="majorBidi" w:cstheme="majorBidi"/>
                <w:color w:val="000000"/>
                <w:sz w:val="24"/>
                <w:szCs w:val="24"/>
              </w:rPr>
              <w:t>turi būti dalyvavęs įgyvendinant ne mažiau kaip vieną užbaigtą projektą / sutartį</w:t>
            </w:r>
            <w:r w:rsidRPr="008359D3">
              <w:rPr>
                <w:rFonts w:asciiTheme="majorBidi" w:eastAsia="Times New Roman" w:hAnsiTheme="majorBidi" w:cstheme="majorBidi"/>
                <w:sz w:val="24"/>
                <w:szCs w:val="24"/>
                <w:shd w:val="clear" w:color="auto" w:fill="FFFFFF"/>
              </w:rPr>
              <w:t xml:space="preserve">, kurių metu specialistas vykdė testuotojo funkcijas </w:t>
            </w:r>
            <w:r w:rsidRPr="008359D3">
              <w:rPr>
                <w:rFonts w:asciiTheme="majorBidi" w:eastAsia="Times New Roman" w:hAnsiTheme="majorBidi" w:cstheme="majorBidi"/>
                <w:i/>
                <w:iCs/>
                <w:sz w:val="24"/>
                <w:szCs w:val="24"/>
                <w:shd w:val="clear" w:color="auto" w:fill="FFFFFF"/>
              </w:rPr>
              <w:t>(parengė testavimo planą ir / arba metodiką, parengė testavimo scenarijus, atliko vidinius, integracinius ir priėmimo testavimus)</w:t>
            </w:r>
            <w:r w:rsidRPr="008359D3">
              <w:rPr>
                <w:rFonts w:asciiTheme="majorBidi" w:eastAsia="Times New Roman" w:hAnsiTheme="majorBidi" w:cstheme="majorBidi"/>
                <w:sz w:val="24"/>
                <w:szCs w:val="24"/>
                <w:shd w:val="clear" w:color="auto" w:fill="FFFFFF"/>
              </w:rPr>
              <w:t xml:space="preserve"> </w:t>
            </w:r>
            <w:r w:rsidRPr="008359D3">
              <w:rPr>
                <w:rFonts w:asciiTheme="majorBidi" w:eastAsia="Times New Roman" w:hAnsiTheme="majorBidi" w:cstheme="majorBidi"/>
                <w:sz w:val="24"/>
                <w:szCs w:val="24"/>
              </w:rPr>
              <w:t>ir kurių metu buvo sukurtos integracinės sąsajos su bent 1 (viena) išorine informacine sistema</w:t>
            </w:r>
          </w:p>
        </w:tc>
        <w:tc>
          <w:tcPr>
            <w:tcW w:w="2835" w:type="dxa"/>
            <w:tcBorders>
              <w:top w:val="single" w:sz="4" w:space="0" w:color="auto"/>
              <w:left w:val="single" w:sz="4" w:space="0" w:color="auto"/>
              <w:bottom w:val="single" w:sz="4" w:space="0" w:color="auto"/>
              <w:right w:val="single" w:sz="4" w:space="0" w:color="auto"/>
            </w:tcBorders>
          </w:tcPr>
          <w:p w14:paraId="1624AAE0" w14:textId="77777777" w:rsidR="00A3579A" w:rsidRDefault="00A3579A"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2F9007C8" w14:textId="3CFB23E4" w:rsidR="00A3579A" w:rsidRDefault="00A3579A" w:rsidP="008359D3">
            <w:pPr>
              <w:tabs>
                <w:tab w:val="left" w:pos="323"/>
              </w:tabs>
              <w:spacing w:line="240" w:lineRule="auto"/>
              <w:ind w:left="40" w:firstLine="0"/>
              <w:contextualSpacing/>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w:t>
            </w:r>
            <w:proofErr w:type="spellStart"/>
            <w:r w:rsidRPr="008359D3">
              <w:rPr>
                <w:rFonts w:asciiTheme="majorBidi" w:eastAsia="Calibri" w:hAnsiTheme="majorBidi" w:cstheme="majorBidi"/>
                <w:kern w:val="2"/>
                <w:sz w:val="24"/>
                <w:szCs w:val="24"/>
                <w:lang w:eastAsia="en-US"/>
                <w14:ligatures w14:val="standardContextual"/>
              </w:rPr>
              <w:t>ateiktą</w:t>
            </w:r>
            <w:proofErr w:type="spellEnd"/>
            <w:r w:rsidRPr="008359D3">
              <w:rPr>
                <w:rFonts w:asciiTheme="majorBidi" w:eastAsia="Calibri" w:hAnsiTheme="majorBidi" w:cstheme="majorBidi"/>
                <w:kern w:val="2"/>
                <w:sz w:val="24"/>
                <w:szCs w:val="24"/>
                <w:lang w:eastAsia="en-US"/>
                <w14:ligatures w14:val="standardContextual"/>
              </w:rPr>
              <w:t xml:space="preserve"> formą.</w:t>
            </w:r>
          </w:p>
          <w:p w14:paraId="2F91A1BD" w14:textId="77777777" w:rsidR="00A3579A" w:rsidRPr="004D6442" w:rsidRDefault="00A3579A"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09C6ED7E" w14:textId="77777777" w:rsidR="00A3579A" w:rsidRPr="008359D3" w:rsidRDefault="00A3579A" w:rsidP="008359D3">
            <w:pPr>
              <w:tabs>
                <w:tab w:val="left" w:pos="323"/>
              </w:tabs>
              <w:spacing w:line="240" w:lineRule="auto"/>
              <w:ind w:left="40" w:firstLine="0"/>
              <w:contextualSpacing/>
              <w:rPr>
                <w:rFonts w:asciiTheme="majorBidi" w:eastAsia="Calibri" w:hAnsiTheme="majorBidi" w:cstheme="majorBidi"/>
                <w:kern w:val="2"/>
                <w:sz w:val="24"/>
                <w:szCs w:val="24"/>
                <w:lang w:eastAsia="en-US"/>
                <w14:ligatures w14:val="standardContextual"/>
              </w:rPr>
            </w:pPr>
          </w:p>
          <w:p w14:paraId="4387509C"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c>
          <w:tcPr>
            <w:tcW w:w="2118" w:type="dxa"/>
            <w:gridSpan w:val="2"/>
            <w:tcBorders>
              <w:left w:val="single" w:sz="4" w:space="0" w:color="auto"/>
              <w:right w:val="single" w:sz="4" w:space="0" w:color="auto"/>
            </w:tcBorders>
          </w:tcPr>
          <w:p w14:paraId="669BD360" w14:textId="77777777" w:rsidR="00A3579A" w:rsidRDefault="00A3579A"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1BC508EB" w14:textId="1E4E98DF" w:rsidTr="00293D4E">
        <w:tc>
          <w:tcPr>
            <w:tcW w:w="567" w:type="dxa"/>
            <w:tcBorders>
              <w:top w:val="single" w:sz="4" w:space="0" w:color="auto"/>
              <w:left w:val="single" w:sz="4" w:space="0" w:color="auto"/>
              <w:bottom w:val="single" w:sz="4" w:space="0" w:color="auto"/>
              <w:right w:val="single" w:sz="4" w:space="0" w:color="auto"/>
            </w:tcBorders>
          </w:tcPr>
          <w:p w14:paraId="70959364"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8.</w:t>
            </w:r>
          </w:p>
        </w:tc>
        <w:tc>
          <w:tcPr>
            <w:tcW w:w="7088" w:type="dxa"/>
            <w:gridSpan w:val="2"/>
            <w:tcBorders>
              <w:top w:val="single" w:sz="4" w:space="0" w:color="auto"/>
              <w:left w:val="single" w:sz="4" w:space="0" w:color="auto"/>
              <w:bottom w:val="single" w:sz="4" w:space="0" w:color="auto"/>
              <w:right w:val="single" w:sz="4" w:space="0" w:color="auto"/>
            </w:tcBorders>
          </w:tcPr>
          <w:p w14:paraId="35446435"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bCs/>
                <w:kern w:val="2"/>
                <w:sz w:val="24"/>
                <w:szCs w:val="24"/>
                <w:shd w:val="clear" w:color="auto" w:fill="FFFFFF"/>
                <w:lang w:eastAsia="en-US"/>
                <w14:ligatures w14:val="standardContextual"/>
              </w:rPr>
              <w:t>IT saugos specialistas</w:t>
            </w:r>
            <w:r w:rsidRPr="008359D3" w:rsidDel="00193E55">
              <w:rPr>
                <w:rFonts w:asciiTheme="majorBidi" w:eastAsia="Calibri" w:hAnsiTheme="majorBidi" w:cstheme="majorBidi"/>
                <w:bCs/>
                <w:kern w:val="2"/>
                <w:sz w:val="24"/>
                <w:szCs w:val="24"/>
                <w:shd w:val="clear" w:color="auto" w:fill="FFFFFF"/>
                <w:lang w:eastAsia="en-US"/>
                <w14:ligatures w14:val="standardContextual"/>
              </w:rPr>
              <w:t xml:space="preserve"> </w:t>
            </w:r>
            <w:r w:rsidRPr="008359D3">
              <w:rPr>
                <w:rFonts w:asciiTheme="majorBidi" w:eastAsia="Calibri" w:hAnsiTheme="majorBidi" w:cstheme="majorBidi"/>
                <w:bCs/>
                <w:kern w:val="2"/>
                <w:sz w:val="24"/>
                <w:szCs w:val="24"/>
                <w:shd w:val="clear" w:color="auto" w:fill="FFFFFF"/>
                <w:lang w:eastAsia="en-US"/>
                <w14:ligatures w14:val="standardContextual"/>
              </w:rPr>
              <w:t>turi turėti:</w:t>
            </w:r>
          </w:p>
        </w:tc>
        <w:tc>
          <w:tcPr>
            <w:tcW w:w="2126" w:type="dxa"/>
            <w:gridSpan w:val="2"/>
            <w:tcBorders>
              <w:left w:val="single" w:sz="4" w:space="0" w:color="auto"/>
              <w:right w:val="single" w:sz="4" w:space="0" w:color="auto"/>
            </w:tcBorders>
          </w:tcPr>
          <w:p w14:paraId="484B76C6"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shd w:val="clear" w:color="auto" w:fill="FFFFFF"/>
                <w:lang w:eastAsia="en-US"/>
                <w14:ligatures w14:val="standardContextual"/>
              </w:rPr>
            </w:pPr>
          </w:p>
        </w:tc>
      </w:tr>
      <w:tr w:rsidR="00A3579A" w:rsidRPr="008359D3" w14:paraId="48086BCF" w14:textId="0B176EB7" w:rsidTr="00293D4E">
        <w:tc>
          <w:tcPr>
            <w:tcW w:w="567" w:type="dxa"/>
            <w:tcBorders>
              <w:top w:val="single" w:sz="4" w:space="0" w:color="auto"/>
              <w:left w:val="single" w:sz="4" w:space="0" w:color="auto"/>
              <w:bottom w:val="single" w:sz="4" w:space="0" w:color="auto"/>
              <w:right w:val="single" w:sz="4" w:space="0" w:color="auto"/>
            </w:tcBorders>
          </w:tcPr>
          <w:p w14:paraId="70F3D3AB"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8.1.</w:t>
            </w:r>
          </w:p>
        </w:tc>
        <w:tc>
          <w:tcPr>
            <w:tcW w:w="4253" w:type="dxa"/>
            <w:tcBorders>
              <w:top w:val="single" w:sz="4" w:space="0" w:color="auto"/>
              <w:left w:val="single" w:sz="4" w:space="0" w:color="auto"/>
              <w:bottom w:val="single" w:sz="4" w:space="0" w:color="auto"/>
              <w:right w:val="single" w:sz="4" w:space="0" w:color="auto"/>
            </w:tcBorders>
          </w:tcPr>
          <w:p w14:paraId="550C3F15" w14:textId="77777777" w:rsidR="00A3579A" w:rsidRPr="008359D3" w:rsidRDefault="00A3579A"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tarptautiniu mastu pripažįstamą IT saugos specialisto kvalifikaciją.</w:t>
            </w:r>
          </w:p>
        </w:tc>
        <w:tc>
          <w:tcPr>
            <w:tcW w:w="2835" w:type="dxa"/>
            <w:tcBorders>
              <w:top w:val="single" w:sz="4" w:space="0" w:color="auto"/>
              <w:left w:val="single" w:sz="4" w:space="0" w:color="auto"/>
              <w:bottom w:val="single" w:sz="4" w:space="0" w:color="auto"/>
              <w:right w:val="single" w:sz="4" w:space="0" w:color="auto"/>
            </w:tcBorders>
          </w:tcPr>
          <w:p w14:paraId="51DCDB20" w14:textId="77777777" w:rsidR="00A3579A" w:rsidRPr="008359D3" w:rsidRDefault="00A3579A"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0C1F50FE" w14:textId="77777777" w:rsidR="00A3579A" w:rsidRDefault="00A3579A" w:rsidP="00593696">
            <w:pPr>
              <w:tabs>
                <w:tab w:val="left" w:pos="323"/>
              </w:tabs>
              <w:spacing w:line="240" w:lineRule="auto"/>
              <w:ind w:left="40" w:firstLine="0"/>
              <w:contextualSpacing/>
              <w:rPr>
                <w:rFonts w:asciiTheme="majorBidi" w:eastAsia="Calibri" w:hAnsiTheme="majorBidi" w:cstheme="majorBidi"/>
                <w:kern w:val="2"/>
                <w:sz w:val="24"/>
                <w:szCs w:val="24"/>
                <w:shd w:val="clear" w:color="auto" w:fill="FFFFFF"/>
                <w:lang w:eastAsia="en-US"/>
                <w14:ligatures w14:val="standardContextual"/>
              </w:rPr>
            </w:pPr>
            <w:r w:rsidRPr="008359D3">
              <w:rPr>
                <w:rFonts w:asciiTheme="majorBidi" w:eastAsia="Calibri" w:hAnsiTheme="majorBidi" w:cstheme="majorBidi"/>
                <w:kern w:val="2"/>
                <w:sz w:val="24"/>
                <w:szCs w:val="24"/>
                <w:shd w:val="clear" w:color="auto" w:fill="FFFFFF"/>
                <w:lang w:eastAsia="en-US"/>
                <w14:ligatures w14:val="standardContextual"/>
              </w:rPr>
              <w:t xml:space="preserve">Kvalifikaciją įrodantys galiojantys dokumentai, pvz., </w:t>
            </w:r>
            <w:r w:rsidRPr="008359D3">
              <w:rPr>
                <w:rFonts w:asciiTheme="majorBidi" w:eastAsia="Calibri" w:hAnsiTheme="majorBidi" w:cstheme="majorBidi"/>
                <w:i/>
                <w:iCs/>
                <w:kern w:val="2"/>
                <w:sz w:val="24"/>
                <w:szCs w:val="24"/>
                <w:shd w:val="clear" w:color="auto" w:fill="FFFFFF"/>
                <w:lang w:eastAsia="en-US"/>
                <w14:ligatures w14:val="standardContextual"/>
              </w:rPr>
              <w:t>CISM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Certified</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Information</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Security</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Manager), CISSP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Certified</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Information</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Systems</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Security</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Professional),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CompTIA</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 xml:space="preserve"> </w:t>
            </w:r>
            <w:proofErr w:type="spellStart"/>
            <w:r w:rsidRPr="008359D3">
              <w:rPr>
                <w:rFonts w:asciiTheme="majorBidi" w:eastAsia="Calibri" w:hAnsiTheme="majorBidi" w:cstheme="majorBidi"/>
                <w:i/>
                <w:iCs/>
                <w:kern w:val="2"/>
                <w:sz w:val="24"/>
                <w:szCs w:val="24"/>
                <w:shd w:val="clear" w:color="auto" w:fill="FFFFFF"/>
                <w:lang w:eastAsia="en-US"/>
                <w14:ligatures w14:val="standardContextual"/>
              </w:rPr>
              <w:t>Security</w:t>
            </w:r>
            <w:proofErr w:type="spellEnd"/>
            <w:r w:rsidRPr="008359D3">
              <w:rPr>
                <w:rFonts w:asciiTheme="majorBidi" w:eastAsia="Calibri" w:hAnsiTheme="majorBidi" w:cstheme="majorBidi"/>
                <w:i/>
                <w:iCs/>
                <w:kern w:val="2"/>
                <w:sz w:val="24"/>
                <w:szCs w:val="24"/>
                <w:shd w:val="clear" w:color="auto" w:fill="FFFFFF"/>
                <w:lang w:eastAsia="en-US"/>
                <w14:ligatures w14:val="standardContextual"/>
              </w:rPr>
              <w:t>+</w:t>
            </w:r>
            <w:r w:rsidRPr="008359D3">
              <w:rPr>
                <w:rFonts w:asciiTheme="majorBidi" w:eastAsia="Calibri" w:hAnsiTheme="majorBidi" w:cstheme="majorBidi"/>
                <w:kern w:val="2"/>
                <w:sz w:val="24"/>
                <w:szCs w:val="24"/>
                <w:shd w:val="clear" w:color="auto" w:fill="FFFFFF"/>
                <w:lang w:eastAsia="en-US"/>
                <w14:ligatures w14:val="standardContextual"/>
              </w:rPr>
              <w:t xml:space="preserve"> sertifikatas arba kitas lygiavertis dokumentas </w:t>
            </w:r>
            <w:r w:rsidRPr="008359D3">
              <w:rPr>
                <w:rFonts w:asciiTheme="majorBidi" w:eastAsia="Calibri" w:hAnsiTheme="majorBidi" w:cstheme="majorBidi"/>
                <w:kern w:val="2"/>
                <w:sz w:val="24"/>
                <w:szCs w:val="24"/>
                <w:lang w:eastAsia="en-US"/>
                <w14:ligatures w14:val="standardContextual"/>
              </w:rPr>
              <w:t>(sertifikato lygiavertiškumą turi įrodyti tiekėjas)</w:t>
            </w:r>
            <w:r w:rsidRPr="008359D3">
              <w:rPr>
                <w:rFonts w:asciiTheme="majorBidi" w:eastAsia="Calibri" w:hAnsiTheme="majorBidi" w:cstheme="majorBidi"/>
                <w:kern w:val="2"/>
                <w:sz w:val="24"/>
                <w:szCs w:val="24"/>
                <w:shd w:val="clear" w:color="auto" w:fill="FFFFFF"/>
                <w:lang w:eastAsia="en-US"/>
                <w14:ligatures w14:val="standardContextual"/>
              </w:rPr>
              <w:t>.</w:t>
            </w:r>
          </w:p>
          <w:p w14:paraId="20CF33F1" w14:textId="2CC525A5" w:rsidR="00A3579A" w:rsidRPr="004B3EFF" w:rsidRDefault="00A3579A"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1CFF07F2"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393279B5" w14:textId="5C807B9E" w:rsidTr="00293D4E">
        <w:tc>
          <w:tcPr>
            <w:tcW w:w="567" w:type="dxa"/>
            <w:tcBorders>
              <w:top w:val="single" w:sz="4" w:space="0" w:color="auto"/>
              <w:left w:val="single" w:sz="4" w:space="0" w:color="auto"/>
              <w:bottom w:val="single" w:sz="4" w:space="0" w:color="auto"/>
              <w:right w:val="single" w:sz="4" w:space="0" w:color="auto"/>
            </w:tcBorders>
          </w:tcPr>
          <w:p w14:paraId="061CB414"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8.2.</w:t>
            </w:r>
          </w:p>
        </w:tc>
        <w:tc>
          <w:tcPr>
            <w:tcW w:w="4253" w:type="dxa"/>
            <w:tcBorders>
              <w:top w:val="single" w:sz="4" w:space="0" w:color="auto"/>
              <w:left w:val="single" w:sz="4" w:space="0" w:color="auto"/>
              <w:bottom w:val="single" w:sz="4" w:space="0" w:color="auto"/>
              <w:right w:val="single" w:sz="4" w:space="0" w:color="auto"/>
            </w:tcBorders>
          </w:tcPr>
          <w:p w14:paraId="16350882" w14:textId="77777777" w:rsidR="00A3579A" w:rsidRPr="008359D3" w:rsidRDefault="00A3579A" w:rsidP="008359D3">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 xml:space="preserve">per pastaruosius 3 (trejus) metus (iki pasiūlymų pateikimo termino pabaigos) </w:t>
            </w:r>
            <w:r w:rsidRPr="008359D3">
              <w:rPr>
                <w:rFonts w:asciiTheme="majorBidi" w:eastAsia="Times New Roman" w:hAnsiTheme="majorBidi" w:cstheme="majorBidi"/>
                <w:color w:val="000000"/>
                <w:sz w:val="24"/>
                <w:szCs w:val="24"/>
              </w:rPr>
              <w:t>turi būti dalyvavęs įgyvendinant ne mažiau kaip vieną užbaigtą projektą / sutartį</w:t>
            </w:r>
            <w:r w:rsidRPr="008359D3">
              <w:rPr>
                <w:rFonts w:asciiTheme="majorBidi" w:eastAsia="Times New Roman" w:hAnsiTheme="majorBidi" w:cstheme="majorBidi"/>
                <w:sz w:val="24"/>
                <w:szCs w:val="24"/>
              </w:rPr>
              <w:t>, kurių metu specialistas atliko sukurtos integracinės sąsajos su bent 1 (viena) išorine informacine sistema, saugumo užtikrinimo veiklas.</w:t>
            </w:r>
          </w:p>
        </w:tc>
        <w:tc>
          <w:tcPr>
            <w:tcW w:w="2835" w:type="dxa"/>
            <w:tcBorders>
              <w:top w:val="single" w:sz="4" w:space="0" w:color="auto"/>
              <w:left w:val="single" w:sz="4" w:space="0" w:color="auto"/>
              <w:bottom w:val="single" w:sz="4" w:space="0" w:color="auto"/>
              <w:right w:val="single" w:sz="4" w:space="0" w:color="auto"/>
            </w:tcBorders>
          </w:tcPr>
          <w:p w14:paraId="2D654705" w14:textId="77777777" w:rsidR="00A3579A" w:rsidRDefault="00A3579A"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4CCD16D4" w14:textId="6ABBC293" w:rsidR="00A3579A" w:rsidRDefault="00A3579A" w:rsidP="008359D3">
            <w:pPr>
              <w:tabs>
                <w:tab w:val="left" w:pos="323"/>
              </w:tabs>
              <w:spacing w:line="240" w:lineRule="auto"/>
              <w:ind w:left="40" w:firstLine="0"/>
              <w:contextualSpacing/>
              <w:rPr>
                <w:rFonts w:asciiTheme="majorBidi" w:eastAsia="Calibri" w:hAnsiTheme="majorBidi" w:cstheme="majorBidi"/>
                <w:kern w:val="2"/>
                <w:sz w:val="24"/>
                <w:szCs w:val="24"/>
                <w:shd w:val="clear" w:color="auto" w:fill="FFFFFF"/>
                <w:lang w:eastAsia="en-US"/>
                <w14:ligatures w14:val="standardContextual"/>
              </w:rPr>
            </w:pPr>
            <w:r w:rsidRPr="008359D3">
              <w:rPr>
                <w:rFonts w:asciiTheme="majorBidi" w:eastAsia="Calibri" w:hAnsiTheme="majorBidi" w:cstheme="majorBidi"/>
                <w:kern w:val="2"/>
                <w:sz w:val="24"/>
                <w:szCs w:val="24"/>
                <w:shd w:val="clear" w:color="auto" w:fill="FFFFFF"/>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w:t>
            </w:r>
            <w:r w:rsidRPr="008359D3">
              <w:rPr>
                <w:rFonts w:asciiTheme="majorBidi" w:eastAsia="Calibri" w:hAnsiTheme="majorBidi" w:cstheme="majorBidi"/>
                <w:kern w:val="2"/>
                <w:sz w:val="24"/>
                <w:szCs w:val="24"/>
                <w:shd w:val="clear" w:color="auto" w:fill="FFFFFF"/>
                <w:lang w:eastAsia="en-US"/>
                <w14:ligatures w14:val="standardContextual"/>
              </w:rPr>
              <w:t>pateiktą formą.</w:t>
            </w:r>
          </w:p>
          <w:p w14:paraId="671FBAA0" w14:textId="77777777" w:rsidR="00A3579A" w:rsidRPr="004D6442" w:rsidRDefault="00A3579A" w:rsidP="004B3EFF">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569682AB" w14:textId="77777777" w:rsidR="00A3579A" w:rsidRPr="008359D3" w:rsidRDefault="00A3579A" w:rsidP="008359D3">
            <w:pPr>
              <w:tabs>
                <w:tab w:val="left" w:pos="323"/>
              </w:tabs>
              <w:spacing w:line="240" w:lineRule="auto"/>
              <w:ind w:left="40" w:firstLine="0"/>
              <w:contextualSpacing/>
              <w:rPr>
                <w:rFonts w:asciiTheme="majorBidi" w:eastAsia="Calibri" w:hAnsiTheme="majorBidi" w:cstheme="majorBidi"/>
                <w:kern w:val="2"/>
                <w:sz w:val="24"/>
                <w:szCs w:val="24"/>
                <w:shd w:val="clear" w:color="auto" w:fill="FFFFFF"/>
                <w:lang w:eastAsia="en-US"/>
                <w14:ligatures w14:val="standardContextual"/>
              </w:rPr>
            </w:pPr>
          </w:p>
          <w:p w14:paraId="72F196C8"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c>
          <w:tcPr>
            <w:tcW w:w="2118" w:type="dxa"/>
            <w:gridSpan w:val="2"/>
            <w:tcBorders>
              <w:left w:val="single" w:sz="4" w:space="0" w:color="auto"/>
              <w:right w:val="single" w:sz="4" w:space="0" w:color="auto"/>
            </w:tcBorders>
          </w:tcPr>
          <w:p w14:paraId="48133C75" w14:textId="77777777" w:rsidR="00A3579A" w:rsidRDefault="00A3579A" w:rsidP="00C0598D">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13F3BF7F" w14:textId="62F1F39F" w:rsidTr="00293D4E">
        <w:tc>
          <w:tcPr>
            <w:tcW w:w="567" w:type="dxa"/>
            <w:tcBorders>
              <w:top w:val="single" w:sz="4" w:space="0" w:color="auto"/>
              <w:left w:val="single" w:sz="4" w:space="0" w:color="auto"/>
              <w:bottom w:val="single" w:sz="4" w:space="0" w:color="auto"/>
              <w:right w:val="single" w:sz="4" w:space="0" w:color="auto"/>
            </w:tcBorders>
          </w:tcPr>
          <w:p w14:paraId="6073E2C1"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9.</w:t>
            </w:r>
          </w:p>
        </w:tc>
        <w:tc>
          <w:tcPr>
            <w:tcW w:w="7088" w:type="dxa"/>
            <w:gridSpan w:val="2"/>
            <w:tcBorders>
              <w:top w:val="single" w:sz="4" w:space="0" w:color="auto"/>
              <w:left w:val="single" w:sz="4" w:space="0" w:color="auto"/>
              <w:bottom w:val="single" w:sz="4" w:space="0" w:color="auto"/>
              <w:right w:val="single" w:sz="4" w:space="0" w:color="auto"/>
            </w:tcBorders>
          </w:tcPr>
          <w:p w14:paraId="58CEE353"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sidRPr="008359D3">
              <w:rPr>
                <w:rFonts w:asciiTheme="majorBidi" w:eastAsia="Calibri" w:hAnsiTheme="majorBidi" w:cstheme="majorBidi"/>
                <w:b/>
                <w:kern w:val="2"/>
                <w:sz w:val="24"/>
                <w:szCs w:val="24"/>
                <w:lang w:eastAsia="en-US"/>
                <w14:ligatures w14:val="standardContextual"/>
              </w:rPr>
              <w:t xml:space="preserve">Integracijų sąsajų programuotojas </w:t>
            </w:r>
            <w:r w:rsidRPr="008359D3">
              <w:rPr>
                <w:rFonts w:asciiTheme="majorBidi" w:eastAsia="Calibri" w:hAnsiTheme="majorBidi" w:cstheme="majorBidi"/>
                <w:kern w:val="2"/>
                <w:sz w:val="24"/>
                <w:szCs w:val="24"/>
                <w:lang w:eastAsia="en-US"/>
                <w14:ligatures w14:val="standardContextual"/>
              </w:rPr>
              <w:t>turi turėti:</w:t>
            </w:r>
          </w:p>
        </w:tc>
        <w:tc>
          <w:tcPr>
            <w:tcW w:w="2126" w:type="dxa"/>
            <w:gridSpan w:val="2"/>
            <w:tcBorders>
              <w:left w:val="single" w:sz="4" w:space="0" w:color="auto"/>
              <w:right w:val="single" w:sz="4" w:space="0" w:color="auto"/>
            </w:tcBorders>
          </w:tcPr>
          <w:p w14:paraId="771BF51F" w14:textId="77777777" w:rsidR="00A3579A" w:rsidRPr="008359D3" w:rsidRDefault="00A3579A" w:rsidP="008359D3">
            <w:pPr>
              <w:tabs>
                <w:tab w:val="left" w:pos="305"/>
              </w:tabs>
              <w:spacing w:line="240" w:lineRule="auto"/>
              <w:ind w:firstLine="0"/>
              <w:rPr>
                <w:rFonts w:asciiTheme="majorBidi" w:eastAsia="Calibri" w:hAnsiTheme="majorBidi" w:cstheme="majorBidi"/>
                <w:b/>
                <w:kern w:val="2"/>
                <w:sz w:val="24"/>
                <w:szCs w:val="24"/>
                <w:lang w:eastAsia="en-US"/>
                <w14:ligatures w14:val="standardContextual"/>
              </w:rPr>
            </w:pPr>
          </w:p>
        </w:tc>
      </w:tr>
      <w:tr w:rsidR="00A3579A" w:rsidRPr="008359D3" w14:paraId="5A66EE06" w14:textId="6AD863E5" w:rsidTr="00293D4E">
        <w:tc>
          <w:tcPr>
            <w:tcW w:w="567" w:type="dxa"/>
            <w:tcBorders>
              <w:top w:val="single" w:sz="4" w:space="0" w:color="auto"/>
              <w:left w:val="single" w:sz="4" w:space="0" w:color="auto"/>
              <w:bottom w:val="single" w:sz="4" w:space="0" w:color="auto"/>
              <w:right w:val="single" w:sz="4" w:space="0" w:color="auto"/>
            </w:tcBorders>
          </w:tcPr>
          <w:p w14:paraId="09062489" w14:textId="77777777" w:rsidR="00A3579A" w:rsidRPr="008359D3" w:rsidRDefault="00A3579A" w:rsidP="008359D3">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9.1.</w:t>
            </w:r>
          </w:p>
        </w:tc>
        <w:tc>
          <w:tcPr>
            <w:tcW w:w="4253" w:type="dxa"/>
            <w:tcBorders>
              <w:top w:val="single" w:sz="4" w:space="0" w:color="auto"/>
              <w:left w:val="single" w:sz="4" w:space="0" w:color="auto"/>
              <w:bottom w:val="single" w:sz="4" w:space="0" w:color="auto"/>
              <w:right w:val="single" w:sz="4" w:space="0" w:color="auto"/>
            </w:tcBorders>
          </w:tcPr>
          <w:p w14:paraId="4BB4547D" w14:textId="77777777" w:rsidR="00A3579A" w:rsidRPr="008359D3" w:rsidRDefault="00A3579A" w:rsidP="008359D3">
            <w:pPr>
              <w:tabs>
                <w:tab w:val="left" w:pos="295"/>
                <w:tab w:val="left" w:pos="393"/>
              </w:tabs>
              <w:spacing w:line="240" w:lineRule="auto"/>
              <w:ind w:left="6"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kern w:val="2"/>
                <w:sz w:val="24"/>
                <w:szCs w:val="24"/>
                <w:lang w:eastAsia="en-US"/>
                <w14:ligatures w14:val="standardContextual"/>
              </w:rPr>
              <w:t>tarptautiniu mastu pripažįstamą integracinių sąsajų programuotojo kvalifikaciją</w:t>
            </w:r>
            <w:r w:rsidRPr="008359D3">
              <w:rPr>
                <w:rFonts w:asciiTheme="majorBidi" w:eastAsia="Calibri" w:hAnsiTheme="majorBidi" w:cstheme="majorBidi"/>
                <w:kern w:val="2"/>
                <w:sz w:val="24"/>
                <w:szCs w:val="24"/>
                <w:shd w:val="clear" w:color="auto" w:fill="FFFFFF"/>
                <w:lang w:eastAsia="en-US"/>
                <w14:ligatures w14:val="standardContextual"/>
              </w:rPr>
              <w:t>.</w:t>
            </w:r>
          </w:p>
        </w:tc>
        <w:tc>
          <w:tcPr>
            <w:tcW w:w="2835" w:type="dxa"/>
            <w:tcBorders>
              <w:top w:val="single" w:sz="4" w:space="0" w:color="auto"/>
              <w:left w:val="single" w:sz="4" w:space="0" w:color="auto"/>
              <w:bottom w:val="single" w:sz="4" w:space="0" w:color="auto"/>
              <w:right w:val="single" w:sz="4" w:space="0" w:color="auto"/>
            </w:tcBorders>
          </w:tcPr>
          <w:p w14:paraId="601A2C81" w14:textId="77777777" w:rsidR="00A3579A" w:rsidRPr="008359D3" w:rsidRDefault="00A3579A" w:rsidP="008359D3">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sidRPr="008359D3">
              <w:rPr>
                <w:rFonts w:asciiTheme="majorBidi" w:eastAsia="Calibri" w:hAnsiTheme="majorBidi" w:cstheme="majorBidi"/>
                <w:b/>
                <w:bCs/>
                <w:kern w:val="2"/>
                <w:sz w:val="24"/>
                <w:szCs w:val="24"/>
                <w:lang w:eastAsia="en-US"/>
                <w14:ligatures w14:val="standardContextual"/>
              </w:rPr>
              <w:t>Pateikiama:</w:t>
            </w:r>
          </w:p>
          <w:p w14:paraId="1FADD174" w14:textId="77777777" w:rsidR="00A3579A" w:rsidRDefault="00A3579A" w:rsidP="00593696">
            <w:pPr>
              <w:tabs>
                <w:tab w:val="left" w:pos="305"/>
              </w:tabs>
              <w:spacing w:line="240" w:lineRule="auto"/>
              <w:ind w:firstLine="0"/>
              <w:rPr>
                <w:rFonts w:asciiTheme="majorBidi" w:eastAsia="Calibri" w:hAnsiTheme="majorBidi" w:cstheme="majorBidi"/>
                <w:kern w:val="2"/>
                <w:sz w:val="24"/>
                <w:szCs w:val="24"/>
                <w:shd w:val="clear" w:color="auto" w:fill="FFFFFF"/>
                <w:lang w:eastAsia="en-US"/>
                <w14:ligatures w14:val="standardContextual"/>
              </w:rPr>
            </w:pPr>
            <w:r w:rsidRPr="008359D3">
              <w:rPr>
                <w:rFonts w:asciiTheme="majorBidi" w:eastAsia="Calibri" w:hAnsiTheme="majorBidi" w:cstheme="majorBidi"/>
                <w:kern w:val="2"/>
                <w:sz w:val="24"/>
                <w:szCs w:val="24"/>
                <w:shd w:val="clear" w:color="auto" w:fill="FFFFFF"/>
                <w:lang w:eastAsia="en-US"/>
                <w14:ligatures w14:val="standardContextual"/>
              </w:rPr>
              <w:t xml:space="preserve">Kvalifikaciją įrodantys galiojantys dokumentai, </w:t>
            </w:r>
            <w:r w:rsidRPr="008359D3">
              <w:rPr>
                <w:rFonts w:asciiTheme="majorBidi" w:eastAsia="Calibri" w:hAnsiTheme="majorBidi" w:cstheme="majorBidi"/>
                <w:kern w:val="2"/>
                <w:sz w:val="24"/>
                <w:szCs w:val="24"/>
                <w:shd w:val="clear" w:color="auto" w:fill="FFFFFF"/>
                <w:lang w:eastAsia="en-US"/>
                <w14:ligatures w14:val="standardContextual"/>
              </w:rPr>
              <w:lastRenderedPageBreak/>
              <w:t xml:space="preserve">pvz., </w:t>
            </w:r>
            <w:r w:rsidRPr="008359D3">
              <w:rPr>
                <w:rFonts w:asciiTheme="majorBidi" w:eastAsia="Calibri" w:hAnsiTheme="majorBidi" w:cstheme="majorBidi"/>
                <w:kern w:val="2"/>
                <w:sz w:val="24"/>
                <w:szCs w:val="24"/>
                <w:lang w:eastAsia="en-US"/>
                <w14:ligatures w14:val="standardContextual"/>
              </w:rPr>
              <w:t>„</w:t>
            </w:r>
            <w:proofErr w:type="spellStart"/>
            <w:r w:rsidRPr="008359D3">
              <w:rPr>
                <w:rFonts w:asciiTheme="majorBidi" w:eastAsia="Calibri" w:hAnsiTheme="majorBidi" w:cstheme="majorBidi"/>
                <w:kern w:val="2"/>
                <w:sz w:val="24"/>
                <w:szCs w:val="24"/>
                <w:lang w:eastAsia="en-US"/>
                <w14:ligatures w14:val="standardContextual"/>
              </w:rPr>
              <w:t>Oracle</w:t>
            </w:r>
            <w:proofErr w:type="spellEnd"/>
            <w:r w:rsidRPr="008359D3">
              <w:rPr>
                <w:rFonts w:asciiTheme="majorBidi" w:eastAsia="Calibri" w:hAnsiTheme="majorBidi" w:cstheme="majorBidi"/>
                <w:kern w:val="2"/>
                <w:sz w:val="24"/>
                <w:szCs w:val="24"/>
                <w:lang w:eastAsia="en-US"/>
                <w14:ligatures w14:val="standardContextual"/>
              </w:rPr>
              <w:t xml:space="preserve"> </w:t>
            </w:r>
            <w:proofErr w:type="spellStart"/>
            <w:r w:rsidRPr="008359D3">
              <w:rPr>
                <w:rFonts w:asciiTheme="majorBidi" w:eastAsia="Calibri" w:hAnsiTheme="majorBidi" w:cstheme="majorBidi"/>
                <w:kern w:val="2"/>
                <w:sz w:val="24"/>
                <w:szCs w:val="24"/>
                <w:lang w:eastAsia="en-US"/>
                <w14:ligatures w14:val="standardContextual"/>
              </w:rPr>
              <w:t>Certified</w:t>
            </w:r>
            <w:proofErr w:type="spellEnd"/>
            <w:r w:rsidRPr="008359D3">
              <w:rPr>
                <w:rFonts w:asciiTheme="majorBidi" w:eastAsia="Calibri" w:hAnsiTheme="majorBidi" w:cstheme="majorBidi"/>
                <w:kern w:val="2"/>
                <w:sz w:val="24"/>
                <w:szCs w:val="24"/>
                <w:lang w:eastAsia="en-US"/>
                <w14:ligatures w14:val="standardContextual"/>
              </w:rPr>
              <w:t xml:space="preserve"> </w:t>
            </w:r>
            <w:proofErr w:type="spellStart"/>
            <w:r w:rsidRPr="008359D3">
              <w:rPr>
                <w:rFonts w:asciiTheme="majorBidi" w:eastAsia="Calibri" w:hAnsiTheme="majorBidi" w:cstheme="majorBidi"/>
                <w:kern w:val="2"/>
                <w:sz w:val="24"/>
                <w:szCs w:val="24"/>
                <w:lang w:eastAsia="en-US"/>
                <w14:ligatures w14:val="standardContextual"/>
              </w:rPr>
              <w:t>Expert</w:t>
            </w:r>
            <w:proofErr w:type="spellEnd"/>
            <w:r w:rsidRPr="008359D3">
              <w:rPr>
                <w:rFonts w:asciiTheme="majorBidi" w:eastAsia="Calibri" w:hAnsiTheme="majorBidi" w:cstheme="majorBidi"/>
                <w:kern w:val="2"/>
                <w:sz w:val="24"/>
                <w:szCs w:val="24"/>
                <w:lang w:eastAsia="en-US"/>
                <w14:ligatures w14:val="standardContextual"/>
              </w:rPr>
              <w:t xml:space="preserve"> Java EE 6 </w:t>
            </w:r>
            <w:proofErr w:type="spellStart"/>
            <w:r w:rsidRPr="008359D3">
              <w:rPr>
                <w:rFonts w:asciiTheme="majorBidi" w:eastAsia="Calibri" w:hAnsiTheme="majorBidi" w:cstheme="majorBidi"/>
                <w:kern w:val="2"/>
                <w:sz w:val="24"/>
                <w:szCs w:val="24"/>
                <w:lang w:eastAsia="en-US"/>
                <w14:ligatures w14:val="standardContextual"/>
              </w:rPr>
              <w:t>Web</w:t>
            </w:r>
            <w:proofErr w:type="spellEnd"/>
            <w:r w:rsidRPr="008359D3">
              <w:rPr>
                <w:rFonts w:asciiTheme="majorBidi" w:eastAsia="Calibri" w:hAnsiTheme="majorBidi" w:cstheme="majorBidi"/>
                <w:kern w:val="2"/>
                <w:sz w:val="24"/>
                <w:szCs w:val="24"/>
                <w:lang w:eastAsia="en-US"/>
                <w14:ligatures w14:val="standardContextual"/>
              </w:rPr>
              <w:t xml:space="preserve"> </w:t>
            </w:r>
            <w:proofErr w:type="spellStart"/>
            <w:r w:rsidRPr="008359D3">
              <w:rPr>
                <w:rFonts w:asciiTheme="majorBidi" w:eastAsia="Calibri" w:hAnsiTheme="majorBidi" w:cstheme="majorBidi"/>
                <w:kern w:val="2"/>
                <w:sz w:val="24"/>
                <w:szCs w:val="24"/>
                <w:lang w:eastAsia="en-US"/>
                <w14:ligatures w14:val="standardContextual"/>
              </w:rPr>
              <w:t>Services</w:t>
            </w:r>
            <w:proofErr w:type="spellEnd"/>
            <w:r w:rsidRPr="008359D3">
              <w:rPr>
                <w:rFonts w:asciiTheme="majorBidi" w:eastAsia="Calibri" w:hAnsiTheme="majorBidi" w:cstheme="majorBidi"/>
                <w:kern w:val="2"/>
                <w:sz w:val="24"/>
                <w:szCs w:val="24"/>
                <w:lang w:eastAsia="en-US"/>
                <w14:ligatures w14:val="standardContextual"/>
              </w:rPr>
              <w:t xml:space="preserve"> </w:t>
            </w:r>
            <w:proofErr w:type="spellStart"/>
            <w:r w:rsidRPr="008359D3">
              <w:rPr>
                <w:rFonts w:asciiTheme="majorBidi" w:eastAsia="Calibri" w:hAnsiTheme="majorBidi" w:cstheme="majorBidi"/>
                <w:kern w:val="2"/>
                <w:sz w:val="24"/>
                <w:szCs w:val="24"/>
                <w:lang w:eastAsia="en-US"/>
                <w14:ligatures w14:val="standardContextual"/>
              </w:rPr>
              <w:t>Developer</w:t>
            </w:r>
            <w:proofErr w:type="spellEnd"/>
            <w:r w:rsidRPr="008359D3">
              <w:rPr>
                <w:rFonts w:asciiTheme="majorBidi" w:eastAsia="Calibri" w:hAnsiTheme="majorBidi" w:cstheme="majorBidi"/>
                <w:kern w:val="2"/>
                <w:sz w:val="24"/>
                <w:szCs w:val="24"/>
                <w:lang w:eastAsia="en-US"/>
                <w14:ligatures w14:val="standardContextual"/>
              </w:rPr>
              <w:t xml:space="preserve">“ sertifikatas </w:t>
            </w:r>
            <w:r w:rsidRPr="008359D3">
              <w:rPr>
                <w:rFonts w:asciiTheme="majorBidi" w:eastAsia="Calibri" w:hAnsiTheme="majorBidi" w:cstheme="majorBidi"/>
                <w:kern w:val="2"/>
                <w:sz w:val="24"/>
                <w:szCs w:val="24"/>
                <w:shd w:val="clear" w:color="auto" w:fill="FFFFFF"/>
                <w:lang w:eastAsia="en-US"/>
                <w14:ligatures w14:val="standardContextual"/>
              </w:rPr>
              <w:t xml:space="preserve">arba kitas lygiavertis dokumentas </w:t>
            </w:r>
            <w:r w:rsidRPr="008359D3">
              <w:rPr>
                <w:rFonts w:asciiTheme="majorBidi" w:eastAsia="Calibri" w:hAnsiTheme="majorBidi" w:cstheme="majorBidi"/>
                <w:kern w:val="2"/>
                <w:sz w:val="24"/>
                <w:szCs w:val="24"/>
                <w:lang w:eastAsia="en-US"/>
                <w14:ligatures w14:val="standardContextual"/>
              </w:rPr>
              <w:t>(sertifikato lygiavertiškumą turi įrodyti tiekėjas)</w:t>
            </w:r>
            <w:r w:rsidRPr="008359D3">
              <w:rPr>
                <w:rFonts w:asciiTheme="majorBidi" w:eastAsia="Calibri" w:hAnsiTheme="majorBidi" w:cstheme="majorBidi"/>
                <w:kern w:val="2"/>
                <w:sz w:val="24"/>
                <w:szCs w:val="24"/>
                <w:shd w:val="clear" w:color="auto" w:fill="FFFFFF"/>
                <w:lang w:eastAsia="en-US"/>
                <w14:ligatures w14:val="standardContextual"/>
              </w:rPr>
              <w:t>.</w:t>
            </w:r>
          </w:p>
          <w:p w14:paraId="672A3CAF" w14:textId="5BA46624" w:rsidR="00A3579A" w:rsidRPr="004B3EFF" w:rsidRDefault="00A3579A" w:rsidP="004B3EFF">
            <w:pPr>
              <w:spacing w:line="240" w:lineRule="auto"/>
              <w:ind w:firstLine="0"/>
              <w:rPr>
                <w:rFonts w:asciiTheme="majorBidi" w:eastAsia="Times New Roman" w:hAnsiTheme="majorBidi" w:cstheme="majorBidi"/>
                <w:b/>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tc>
        <w:tc>
          <w:tcPr>
            <w:tcW w:w="2118" w:type="dxa"/>
            <w:gridSpan w:val="2"/>
            <w:tcBorders>
              <w:left w:val="single" w:sz="4" w:space="0" w:color="auto"/>
              <w:right w:val="single" w:sz="4" w:space="0" w:color="auto"/>
            </w:tcBorders>
          </w:tcPr>
          <w:p w14:paraId="0A7D43E7" w14:textId="77777777" w:rsidR="00A3579A" w:rsidRPr="008359D3" w:rsidRDefault="00A3579A" w:rsidP="008359D3">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r w:rsidR="00A3579A" w:rsidRPr="008359D3" w14:paraId="604557CA" w14:textId="4AFBBDD8" w:rsidTr="00293D4E">
        <w:tc>
          <w:tcPr>
            <w:tcW w:w="567" w:type="dxa"/>
            <w:tcBorders>
              <w:top w:val="single" w:sz="4" w:space="0" w:color="auto"/>
              <w:left w:val="single" w:sz="4" w:space="0" w:color="auto"/>
              <w:bottom w:val="single" w:sz="4" w:space="0" w:color="auto"/>
              <w:right w:val="single" w:sz="4" w:space="0" w:color="auto"/>
            </w:tcBorders>
          </w:tcPr>
          <w:p w14:paraId="39C63DF6" w14:textId="77777777" w:rsidR="00A3579A" w:rsidRPr="008359D3" w:rsidRDefault="00A3579A" w:rsidP="00A3579A">
            <w:pPr>
              <w:spacing w:line="240" w:lineRule="auto"/>
              <w:ind w:firstLine="0"/>
              <w:jc w:val="left"/>
              <w:rPr>
                <w:rFonts w:asciiTheme="majorBidi" w:eastAsia="Calibri" w:hAnsiTheme="majorBidi" w:cstheme="majorBidi"/>
                <w:bCs/>
                <w:noProof/>
                <w:sz w:val="24"/>
                <w:szCs w:val="24"/>
                <w:lang w:bidi="en-US"/>
              </w:rPr>
            </w:pPr>
            <w:r w:rsidRPr="008359D3">
              <w:rPr>
                <w:rFonts w:asciiTheme="majorBidi" w:eastAsia="Calibri" w:hAnsiTheme="majorBidi" w:cstheme="majorBidi"/>
                <w:bCs/>
                <w:noProof/>
                <w:sz w:val="24"/>
                <w:szCs w:val="24"/>
                <w:lang w:bidi="en-US"/>
              </w:rPr>
              <w:t>9.2.</w:t>
            </w:r>
          </w:p>
        </w:tc>
        <w:tc>
          <w:tcPr>
            <w:tcW w:w="4253" w:type="dxa"/>
            <w:tcBorders>
              <w:top w:val="single" w:sz="4" w:space="0" w:color="auto"/>
              <w:left w:val="single" w:sz="4" w:space="0" w:color="auto"/>
              <w:bottom w:val="single" w:sz="4" w:space="0" w:color="auto"/>
              <w:right w:val="single" w:sz="4" w:space="0" w:color="auto"/>
            </w:tcBorders>
          </w:tcPr>
          <w:p w14:paraId="0543E1C9" w14:textId="77777777" w:rsidR="00A3579A" w:rsidRPr="008359D3" w:rsidRDefault="00A3579A" w:rsidP="00A3579A">
            <w:pPr>
              <w:spacing w:line="240" w:lineRule="auto"/>
              <w:ind w:left="32" w:firstLine="0"/>
              <w:rPr>
                <w:rFonts w:asciiTheme="majorBidi" w:eastAsia="Times New Roman" w:hAnsiTheme="majorBidi" w:cstheme="majorBidi"/>
                <w:sz w:val="24"/>
                <w:szCs w:val="24"/>
                <w:shd w:val="clear" w:color="auto" w:fill="FFFFFF"/>
              </w:rPr>
            </w:pPr>
            <w:r w:rsidRPr="008359D3">
              <w:rPr>
                <w:rFonts w:asciiTheme="majorBidi" w:eastAsia="Times New Roman" w:hAnsiTheme="majorBidi" w:cstheme="majorBidi"/>
                <w:sz w:val="24"/>
                <w:szCs w:val="24"/>
                <w:shd w:val="clear" w:color="auto" w:fill="FFFFFF"/>
              </w:rPr>
              <w:t xml:space="preserve">per paskutinius 3 (trejus) metus (iki pasiūlymų pateikimo termino pabaigos) </w:t>
            </w:r>
            <w:r w:rsidRPr="008359D3">
              <w:rPr>
                <w:rFonts w:asciiTheme="majorBidi" w:eastAsia="Times New Roman" w:hAnsiTheme="majorBidi" w:cstheme="majorBidi"/>
                <w:color w:val="000000"/>
                <w:sz w:val="24"/>
                <w:szCs w:val="24"/>
              </w:rPr>
              <w:t xml:space="preserve">turi būti dalyvavęs įgyvendinant ne mažiau kaip vieną užbaigtą </w:t>
            </w:r>
            <w:r w:rsidRPr="008359D3">
              <w:rPr>
                <w:rFonts w:asciiTheme="majorBidi" w:eastAsia="Times New Roman" w:hAnsiTheme="majorBidi" w:cstheme="majorBidi"/>
                <w:sz w:val="24"/>
                <w:szCs w:val="24"/>
              </w:rPr>
              <w:t xml:space="preserve">(įvykdytą) </w:t>
            </w:r>
            <w:r w:rsidRPr="008359D3">
              <w:rPr>
                <w:rFonts w:asciiTheme="majorBidi" w:eastAsia="Times New Roman" w:hAnsiTheme="majorBidi" w:cstheme="majorBidi"/>
                <w:color w:val="000000"/>
                <w:sz w:val="24"/>
                <w:szCs w:val="24"/>
              </w:rPr>
              <w:t>projektą / sutartį</w:t>
            </w:r>
            <w:r w:rsidRPr="008359D3">
              <w:rPr>
                <w:rFonts w:asciiTheme="majorBidi" w:eastAsia="Times New Roman" w:hAnsiTheme="majorBidi" w:cstheme="majorBidi"/>
                <w:sz w:val="24"/>
                <w:szCs w:val="24"/>
              </w:rPr>
              <w:t xml:space="preserve">, </w:t>
            </w:r>
            <w:r w:rsidRPr="008359D3">
              <w:rPr>
                <w:rFonts w:asciiTheme="majorBidi" w:eastAsia="Times New Roman" w:hAnsiTheme="majorBidi" w:cstheme="majorBidi"/>
                <w:sz w:val="24"/>
                <w:szCs w:val="24"/>
                <w:shd w:val="clear" w:color="auto" w:fill="FFFFFF"/>
              </w:rPr>
              <w:t xml:space="preserve"> kurių metu specialistas vykdė integracinių sąsajų programuotojo </w:t>
            </w:r>
            <w:r w:rsidRPr="008359D3">
              <w:rPr>
                <w:rFonts w:asciiTheme="majorBidi" w:eastAsia="Times New Roman" w:hAnsiTheme="majorBidi" w:cstheme="majorBidi"/>
                <w:i/>
                <w:iCs/>
                <w:sz w:val="24"/>
                <w:szCs w:val="24"/>
                <w:shd w:val="clear" w:color="auto" w:fill="FFFFFF"/>
              </w:rPr>
              <w:t>(integracinių sąsajų projektavimas ir realizavimas)</w:t>
            </w:r>
            <w:r w:rsidRPr="008359D3">
              <w:rPr>
                <w:rFonts w:asciiTheme="majorBidi" w:eastAsia="Times New Roman" w:hAnsiTheme="majorBidi" w:cstheme="majorBidi"/>
                <w:sz w:val="24"/>
                <w:szCs w:val="24"/>
                <w:shd w:val="clear" w:color="auto" w:fill="FFFFFF"/>
              </w:rPr>
              <w:t xml:space="preserve"> </w:t>
            </w:r>
            <w:r w:rsidRPr="008359D3">
              <w:rPr>
                <w:rFonts w:asciiTheme="majorBidi" w:eastAsia="Times New Roman" w:hAnsiTheme="majorBidi" w:cstheme="majorBidi"/>
                <w:sz w:val="24"/>
                <w:szCs w:val="24"/>
              </w:rPr>
              <w:t xml:space="preserve">ir kurių metu buvo sukurtos integracinės sąsajos su bent 1 (viena) išorine informacine sistema </w:t>
            </w:r>
            <w:r w:rsidRPr="008359D3">
              <w:rPr>
                <w:rFonts w:asciiTheme="majorBidi" w:eastAsia="Times New Roman" w:hAnsiTheme="majorBidi" w:cstheme="majorBidi"/>
                <w:sz w:val="24"/>
                <w:szCs w:val="24"/>
                <w:shd w:val="clear" w:color="auto" w:fill="FFFFFF"/>
              </w:rPr>
              <w:t>naudojant XML/XSD, REST API, WSDL arba lygiavertes technologijas</w:t>
            </w:r>
            <w:r w:rsidRPr="008359D3">
              <w:rPr>
                <w:rFonts w:asciiTheme="majorBidi" w:eastAsia="Times New Roman" w:hAnsiTheme="majorBidi" w:cstheme="majorBidi"/>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2EE822AE" w14:textId="77777777" w:rsidR="00A3579A" w:rsidRDefault="00A3579A" w:rsidP="00A3579A">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r>
              <w:rPr>
                <w:rFonts w:asciiTheme="majorBidi" w:eastAsia="Calibri" w:hAnsiTheme="majorBidi" w:cstheme="majorBidi"/>
                <w:b/>
                <w:bCs/>
                <w:kern w:val="2"/>
                <w:sz w:val="24"/>
                <w:szCs w:val="24"/>
                <w:lang w:eastAsia="en-US"/>
                <w14:ligatures w14:val="standardContextual"/>
              </w:rPr>
              <w:t>Pateikiama:</w:t>
            </w:r>
          </w:p>
          <w:p w14:paraId="70F86730" w14:textId="4A6026CE" w:rsidR="00A3579A" w:rsidRDefault="00A3579A" w:rsidP="00A3579A">
            <w:pPr>
              <w:tabs>
                <w:tab w:val="left" w:pos="305"/>
              </w:tabs>
              <w:spacing w:line="240" w:lineRule="auto"/>
              <w:ind w:firstLine="0"/>
              <w:rPr>
                <w:rFonts w:asciiTheme="majorBidi" w:eastAsia="Calibri" w:hAnsiTheme="majorBidi" w:cstheme="majorBidi"/>
                <w:kern w:val="2"/>
                <w:sz w:val="24"/>
                <w:szCs w:val="24"/>
                <w:shd w:val="clear" w:color="auto" w:fill="FFFFFF"/>
                <w:lang w:eastAsia="en-US"/>
                <w14:ligatures w14:val="standardContextual"/>
              </w:rPr>
            </w:pPr>
            <w:r w:rsidRPr="008359D3">
              <w:rPr>
                <w:rFonts w:asciiTheme="majorBidi" w:eastAsia="Calibri" w:hAnsiTheme="majorBidi" w:cstheme="majorBidi"/>
                <w:kern w:val="2"/>
                <w:sz w:val="24"/>
                <w:szCs w:val="24"/>
                <w:shd w:val="clear" w:color="auto" w:fill="FFFFFF"/>
                <w:lang w:eastAsia="en-US"/>
                <w14:ligatures w14:val="standardContextual"/>
              </w:rPr>
              <w:t xml:space="preserve">1. Pažyma parengta pagal </w:t>
            </w:r>
            <w:r>
              <w:rPr>
                <w:rFonts w:asciiTheme="majorBidi" w:eastAsia="Calibri" w:hAnsiTheme="majorBidi" w:cstheme="majorBidi"/>
                <w:kern w:val="2"/>
                <w:sz w:val="24"/>
                <w:szCs w:val="24"/>
                <w:lang w:eastAsia="en-US"/>
                <w14:ligatures w14:val="standardContextual"/>
              </w:rPr>
              <w:t>specialiųjų pirkimo sąlygų 10 priede</w:t>
            </w:r>
            <w:r w:rsidRPr="008359D3">
              <w:rPr>
                <w:rFonts w:asciiTheme="majorBidi" w:eastAsia="Calibri" w:hAnsiTheme="majorBidi" w:cstheme="majorBidi"/>
                <w:kern w:val="2"/>
                <w:sz w:val="24"/>
                <w:szCs w:val="24"/>
                <w:lang w:eastAsia="en-US"/>
                <w14:ligatures w14:val="standardContextual"/>
              </w:rPr>
              <w:t xml:space="preserve"> </w:t>
            </w:r>
            <w:r w:rsidRPr="008359D3">
              <w:rPr>
                <w:rFonts w:asciiTheme="majorBidi" w:eastAsia="Calibri" w:hAnsiTheme="majorBidi" w:cstheme="majorBidi"/>
                <w:kern w:val="2"/>
                <w:sz w:val="24"/>
                <w:szCs w:val="24"/>
                <w:shd w:val="clear" w:color="auto" w:fill="FFFFFF"/>
                <w:lang w:eastAsia="en-US"/>
                <w14:ligatures w14:val="standardContextual"/>
              </w:rPr>
              <w:t>pateiktą formą.</w:t>
            </w:r>
          </w:p>
          <w:p w14:paraId="343F3D25" w14:textId="77777777" w:rsidR="00A3579A" w:rsidRPr="004D6442" w:rsidRDefault="00A3579A" w:rsidP="00A3579A">
            <w:pPr>
              <w:spacing w:line="240" w:lineRule="auto"/>
              <w:ind w:firstLine="0"/>
              <w:rPr>
                <w:rFonts w:asciiTheme="majorBidi" w:eastAsia="Times New Roman" w:hAnsiTheme="majorBidi" w:cstheme="majorBidi"/>
                <w:b/>
                <w:bCs/>
                <w:sz w:val="24"/>
                <w:szCs w:val="24"/>
              </w:rPr>
            </w:pPr>
            <w:r w:rsidRPr="004D6442">
              <w:rPr>
                <w:rFonts w:asciiTheme="majorBidi" w:eastAsia="Times New Roman" w:hAnsiTheme="majorBidi" w:cstheme="majorBidi"/>
                <w:b/>
                <w:bCs/>
                <w:sz w:val="24"/>
                <w:szCs w:val="24"/>
              </w:rPr>
              <w:t xml:space="preserve">Šių dokumentų bus prašoma pateikti tik galimo laimėtojo. </w:t>
            </w:r>
          </w:p>
          <w:p w14:paraId="15608E49" w14:textId="77777777" w:rsidR="00A3579A" w:rsidRPr="008359D3" w:rsidRDefault="00A3579A" w:rsidP="00A3579A">
            <w:pPr>
              <w:tabs>
                <w:tab w:val="left" w:pos="305"/>
              </w:tabs>
              <w:spacing w:line="240" w:lineRule="auto"/>
              <w:ind w:firstLine="0"/>
              <w:rPr>
                <w:rFonts w:asciiTheme="majorBidi" w:eastAsia="Calibri" w:hAnsiTheme="majorBidi" w:cstheme="majorBidi"/>
                <w:kern w:val="2"/>
                <w:sz w:val="24"/>
                <w:szCs w:val="24"/>
                <w:shd w:val="clear" w:color="auto" w:fill="FFFFFF"/>
                <w:lang w:eastAsia="en-US"/>
                <w14:ligatures w14:val="standardContextual"/>
              </w:rPr>
            </w:pPr>
          </w:p>
          <w:p w14:paraId="049B98E6" w14:textId="77777777" w:rsidR="00A3579A" w:rsidRPr="008359D3" w:rsidRDefault="00A3579A" w:rsidP="00A3579A">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c>
          <w:tcPr>
            <w:tcW w:w="2118" w:type="dxa"/>
            <w:gridSpan w:val="2"/>
            <w:tcBorders>
              <w:left w:val="single" w:sz="4" w:space="0" w:color="auto"/>
              <w:bottom w:val="single" w:sz="4" w:space="0" w:color="auto"/>
              <w:right w:val="single" w:sz="4" w:space="0" w:color="auto"/>
            </w:tcBorders>
          </w:tcPr>
          <w:p w14:paraId="36AED745" w14:textId="77777777" w:rsidR="00A3579A" w:rsidRDefault="00A3579A" w:rsidP="00A3579A">
            <w:pPr>
              <w:tabs>
                <w:tab w:val="left" w:pos="305"/>
              </w:tabs>
              <w:spacing w:line="240" w:lineRule="auto"/>
              <w:ind w:firstLine="0"/>
              <w:rPr>
                <w:rFonts w:asciiTheme="majorBidi" w:eastAsia="Calibri" w:hAnsiTheme="majorBidi" w:cstheme="majorBidi"/>
                <w:b/>
                <w:bCs/>
                <w:kern w:val="2"/>
                <w:sz w:val="24"/>
                <w:szCs w:val="24"/>
                <w:lang w:eastAsia="en-US"/>
                <w14:ligatures w14:val="standardContextual"/>
              </w:rPr>
            </w:pPr>
          </w:p>
        </w:tc>
      </w:tr>
    </w:tbl>
    <w:p w14:paraId="11731C8C" w14:textId="61D7F2C7" w:rsidR="004F7379" w:rsidRPr="004F7379" w:rsidRDefault="004F7379" w:rsidP="004F7379">
      <w:pPr>
        <w:spacing w:line="240" w:lineRule="auto"/>
        <w:ind w:firstLine="567"/>
        <w:rPr>
          <w:rFonts w:asciiTheme="majorBidi" w:eastAsia="Times New Roman" w:hAnsiTheme="majorBidi" w:cs="Times New Roman"/>
          <w:b/>
          <w:bCs/>
          <w:i/>
          <w:iCs/>
          <w:sz w:val="24"/>
          <w:szCs w:val="24"/>
        </w:rPr>
      </w:pPr>
      <w:r w:rsidRPr="004F7379">
        <w:rPr>
          <w:rFonts w:asciiTheme="majorBidi" w:eastAsia="Times New Roman" w:hAnsiTheme="majorBidi" w:cs="Times New Roman"/>
          <w:b/>
          <w:bCs/>
          <w:i/>
          <w:iCs/>
          <w:sz w:val="24"/>
          <w:szCs w:val="24"/>
        </w:rPr>
        <w:t>Pastab</w:t>
      </w:r>
      <w:r>
        <w:rPr>
          <w:rFonts w:asciiTheme="majorBidi" w:eastAsia="Times New Roman" w:hAnsiTheme="majorBidi" w:cs="Times New Roman"/>
          <w:b/>
          <w:bCs/>
          <w:i/>
          <w:iCs/>
          <w:sz w:val="24"/>
          <w:szCs w:val="24"/>
        </w:rPr>
        <w:t>a</w:t>
      </w:r>
      <w:r w:rsidRPr="004F7379">
        <w:rPr>
          <w:rFonts w:asciiTheme="majorBidi" w:eastAsia="Times New Roman" w:hAnsiTheme="majorBidi" w:cs="Times New Roman"/>
          <w:b/>
          <w:bCs/>
          <w:i/>
          <w:iCs/>
          <w:sz w:val="24"/>
          <w:szCs w:val="24"/>
        </w:rPr>
        <w:t>:</w:t>
      </w:r>
    </w:p>
    <w:p w14:paraId="081AD8C4" w14:textId="77777777" w:rsidR="004F7379" w:rsidRPr="004F7379" w:rsidRDefault="004F7379" w:rsidP="004F7379">
      <w:pPr>
        <w:spacing w:line="240" w:lineRule="auto"/>
        <w:ind w:firstLine="567"/>
        <w:rPr>
          <w:rFonts w:asciiTheme="majorBidi" w:eastAsia="Times New Roman" w:hAnsiTheme="majorBidi" w:cs="Times New Roman"/>
          <w:i/>
          <w:iCs/>
          <w:sz w:val="24"/>
          <w:szCs w:val="24"/>
        </w:rPr>
      </w:pPr>
      <w:r w:rsidRPr="004F7379">
        <w:rPr>
          <w:rFonts w:asciiTheme="majorBidi" w:eastAsia="Times New Roman" w:hAnsiTheme="majorBidi" w:cs="Times New Roman"/>
          <w:i/>
          <w:iCs/>
          <w:sz w:val="24"/>
          <w:szCs w:val="24"/>
        </w:rPr>
        <w:t xml:space="preserve">1. Kai tiekėjas teikia informaciją apie užbaigtą (įvykdytą) projektą / sutartį, kurioje dalyvavo siūlomas specialistas – projektas / sutartis gali būti pradėtas (-a) vykdyti anksčiau, nei prieš 3 metus, tačiau projekto / sutarties vykdymo pabaiga (pasirašytas paslaugų priėmimo perdavimo aktas ar kitas dokumentas, įrodantis, kad sukurtos integracinės sąsajos su bent 1 (viena) išorine informacine sistema) turi patekti į 3 metų laikotarpį iki pasiūlymų pateikimo termino dienos. </w:t>
      </w:r>
    </w:p>
    <w:p w14:paraId="085C6C4B" w14:textId="77777777" w:rsidR="006F3E7C" w:rsidRPr="006F3E7C" w:rsidRDefault="006F3E7C" w:rsidP="003E3102">
      <w:pPr>
        <w:spacing w:line="240" w:lineRule="auto"/>
        <w:ind w:firstLine="0"/>
        <w:rPr>
          <w:rFonts w:asciiTheme="majorBidi" w:eastAsia="Times New Roman" w:hAnsiTheme="majorBidi" w:cs="Times New Roman"/>
          <w:sz w:val="24"/>
          <w:szCs w:val="24"/>
        </w:rPr>
      </w:pPr>
    </w:p>
    <w:p w14:paraId="5CB334E3" w14:textId="5B373E0B" w:rsidR="006F3E7C" w:rsidRPr="005A74C2" w:rsidRDefault="006F3E7C" w:rsidP="005A74C2">
      <w:pPr>
        <w:spacing w:line="240" w:lineRule="auto"/>
        <w:ind w:firstLine="709"/>
        <w:rPr>
          <w:rFonts w:ascii="Times New Roman" w:eastAsia="Times New Roman" w:hAnsi="Times New Roman" w:cs="Times New Roman"/>
          <w:color w:val="000000"/>
          <w:sz w:val="24"/>
          <w:szCs w:val="24"/>
          <w:u w:val="single"/>
        </w:rPr>
      </w:pPr>
      <w:r w:rsidRPr="00525CED">
        <w:rPr>
          <w:rFonts w:ascii="Times New Roman" w:hAnsi="Times New Roman" w:cs="Times New Roman"/>
          <w:color w:val="000000"/>
          <w:sz w:val="24"/>
          <w:szCs w:val="24"/>
        </w:rPr>
        <w:t xml:space="preserve">2. Savo pasiūlyme </w:t>
      </w:r>
      <w:r w:rsidRPr="00525CED">
        <w:rPr>
          <w:rFonts w:ascii="Times New Roman" w:hAnsi="Times New Roman" w:cs="Times New Roman"/>
          <w:b/>
          <w:bCs/>
          <w:color w:val="000000"/>
          <w:sz w:val="24"/>
          <w:szCs w:val="24"/>
        </w:rPr>
        <w:t>tiekėjas turi nurodyti ūkio subjektus, kuriais grindžiama tiekėjo kvalifikacija</w:t>
      </w:r>
      <w:r w:rsidRPr="00525CED">
        <w:rPr>
          <w:rFonts w:ascii="Times New Roman" w:hAnsi="Times New Roman" w:cs="Times New Roman"/>
          <w:color w:val="000000"/>
          <w:sz w:val="24"/>
          <w:szCs w:val="24"/>
        </w:rPr>
        <w:t xml:space="preserve"> (remiamasi ūkio subjekto pajėgumais), </w:t>
      </w:r>
      <w:r w:rsidRPr="00525CED">
        <w:rPr>
          <w:rFonts w:ascii="Times New Roman" w:hAnsi="Times New Roman" w:cs="Times New Roman"/>
          <w:b/>
          <w:bCs/>
          <w:color w:val="000000"/>
          <w:sz w:val="24"/>
          <w:szCs w:val="24"/>
        </w:rPr>
        <w:t>ir subtiekėjus, jeigu jie yra žinomi, ir kokiai pirkimo sutarties daliai ketinama juos pasitelkti</w:t>
      </w:r>
      <w:r w:rsidRPr="00525CED">
        <w:rPr>
          <w:rFonts w:ascii="Times New Roman" w:hAnsi="Times New Roman" w:cs="Times New Roman"/>
          <w:b/>
          <w:bCs/>
          <w:sz w:val="24"/>
          <w:szCs w:val="24"/>
        </w:rPr>
        <w:t>.</w:t>
      </w:r>
      <w:r w:rsidRPr="00525CED">
        <w:rPr>
          <w:rFonts w:ascii="Times New Roman" w:hAnsi="Times New Roman" w:cs="Times New Roman"/>
          <w:color w:val="000000"/>
          <w:sz w:val="24"/>
          <w:szCs w:val="24"/>
        </w:rPr>
        <w:t xml:space="preserve"> </w:t>
      </w:r>
      <w:r w:rsidR="005A74C2" w:rsidRPr="001F2244">
        <w:rPr>
          <w:rFonts w:ascii="Times New Roman" w:hAnsi="Times New Roman" w:cs="Times New Roman"/>
          <w:color w:val="000000"/>
          <w:sz w:val="24"/>
          <w:szCs w:val="24"/>
        </w:rPr>
        <w:t>Jeigu t</w:t>
      </w:r>
      <w:r w:rsidR="005A74C2">
        <w:rPr>
          <w:rFonts w:ascii="Times New Roman" w:hAnsi="Times New Roman" w:cs="Times New Roman"/>
          <w:color w:val="000000"/>
          <w:sz w:val="24"/>
          <w:szCs w:val="24"/>
        </w:rPr>
        <w:t>ie</w:t>
      </w:r>
      <w:r w:rsidR="005A74C2" w:rsidRPr="001F2244">
        <w:rPr>
          <w:rFonts w:ascii="Times New Roman" w:hAnsi="Times New Roman" w:cs="Times New Roman"/>
          <w:color w:val="000000"/>
          <w:sz w:val="24"/>
          <w:szCs w:val="24"/>
        </w:rPr>
        <w:t>kėjo siūlomas specialistas, kurio kvalifikacija remiamasi, nėra ti</w:t>
      </w:r>
      <w:r w:rsidR="005A74C2">
        <w:rPr>
          <w:rFonts w:ascii="Times New Roman" w:hAnsi="Times New Roman" w:cs="Times New Roman"/>
          <w:color w:val="000000"/>
          <w:sz w:val="24"/>
          <w:szCs w:val="24"/>
        </w:rPr>
        <w:t>e</w:t>
      </w:r>
      <w:r w:rsidR="005A74C2" w:rsidRPr="001F2244">
        <w:rPr>
          <w:rFonts w:ascii="Times New Roman" w:hAnsi="Times New Roman" w:cs="Times New Roman"/>
          <w:color w:val="000000"/>
          <w:sz w:val="24"/>
          <w:szCs w:val="24"/>
        </w:rPr>
        <w:t xml:space="preserve">kėjo darbuotojas, o bus įdarbintas laimėjimo atveju sutarties vykdymui, jis laikomas </w:t>
      </w:r>
      <w:proofErr w:type="spellStart"/>
      <w:r w:rsidR="005A74C2" w:rsidRPr="001F2244">
        <w:rPr>
          <w:rFonts w:ascii="Times New Roman" w:hAnsi="Times New Roman" w:cs="Times New Roman"/>
          <w:color w:val="000000"/>
          <w:sz w:val="24"/>
          <w:szCs w:val="24"/>
        </w:rPr>
        <w:t>kvazisubtiekėju</w:t>
      </w:r>
      <w:proofErr w:type="spellEnd"/>
      <w:r w:rsidR="005A74C2" w:rsidRPr="001F2244">
        <w:rPr>
          <w:rFonts w:ascii="Times New Roman" w:hAnsi="Times New Roman" w:cs="Times New Roman"/>
          <w:color w:val="000000"/>
          <w:sz w:val="24"/>
          <w:szCs w:val="24"/>
        </w:rPr>
        <w:t xml:space="preserve"> ir nurodomas </w:t>
      </w:r>
      <w:r w:rsidR="005A74C2" w:rsidRPr="007C08D5">
        <w:rPr>
          <w:rFonts w:asciiTheme="majorBidi" w:hAnsiTheme="majorBidi" w:cstheme="majorBidi"/>
          <w:sz w:val="24"/>
          <w:szCs w:val="24"/>
        </w:rPr>
        <w:t xml:space="preserve">specialiųjų pirkimo </w:t>
      </w:r>
      <w:r w:rsidR="005A74C2">
        <w:rPr>
          <w:rFonts w:asciiTheme="majorBidi" w:hAnsiTheme="majorBidi" w:cstheme="majorBidi"/>
          <w:sz w:val="24"/>
          <w:szCs w:val="24"/>
        </w:rPr>
        <w:t xml:space="preserve">sąlygų </w:t>
      </w:r>
      <w:r w:rsidR="005A74C2" w:rsidRPr="001F2244">
        <w:rPr>
          <w:rFonts w:ascii="Times New Roman" w:hAnsi="Times New Roman" w:cs="Times New Roman"/>
          <w:color w:val="000000"/>
          <w:sz w:val="24"/>
          <w:szCs w:val="24"/>
        </w:rPr>
        <w:t xml:space="preserve">1 priedo </w:t>
      </w:r>
      <w:r w:rsidR="005A74C2">
        <w:rPr>
          <w:rFonts w:ascii="Times New Roman" w:hAnsi="Times New Roman" w:cs="Times New Roman"/>
          <w:color w:val="000000"/>
          <w:sz w:val="24"/>
          <w:szCs w:val="24"/>
        </w:rPr>
        <w:t>4</w:t>
      </w:r>
      <w:r w:rsidR="005A74C2" w:rsidRPr="001F2244">
        <w:rPr>
          <w:rFonts w:ascii="Times New Roman" w:hAnsi="Times New Roman" w:cs="Times New Roman"/>
          <w:color w:val="000000"/>
          <w:sz w:val="24"/>
          <w:szCs w:val="24"/>
        </w:rPr>
        <w:t xml:space="preserve"> lentelėje</w:t>
      </w:r>
      <w:r w:rsidR="006058FC">
        <w:rPr>
          <w:rFonts w:ascii="Times New Roman" w:hAnsi="Times New Roman" w:cs="Times New Roman"/>
          <w:color w:val="000000"/>
          <w:sz w:val="24"/>
          <w:szCs w:val="24"/>
        </w:rPr>
        <w:t>.</w:t>
      </w:r>
    </w:p>
    <w:p w14:paraId="6200D8C8" w14:textId="77777777" w:rsidR="006F3E7C" w:rsidRPr="00525CED" w:rsidRDefault="006F3E7C" w:rsidP="006F3E7C">
      <w:pPr>
        <w:spacing w:line="240" w:lineRule="auto"/>
        <w:ind w:firstLine="709"/>
        <w:rPr>
          <w:rFonts w:ascii="Times New Roman" w:hAnsi="Times New Roman" w:cs="Times New Roman"/>
          <w:noProof/>
          <w:sz w:val="24"/>
          <w:szCs w:val="24"/>
        </w:rPr>
      </w:pPr>
      <w:r w:rsidRPr="00525CED">
        <w:rPr>
          <w:rFonts w:ascii="Times New Roman" w:hAnsi="Times New Roman" w:cs="Times New Roman"/>
          <w:sz w:val="24"/>
          <w:szCs w:val="24"/>
        </w:rPr>
        <w:t xml:space="preserve">3. </w:t>
      </w:r>
      <w:r w:rsidRPr="00525CED">
        <w:rPr>
          <w:rFonts w:ascii="Times New Roman" w:hAnsi="Times New Roman" w:cs="Times New Roman"/>
          <w:noProof/>
          <w:sz w:val="24"/>
          <w:szCs w:val="24"/>
        </w:rPr>
        <w:t xml:space="preserve">Tuo atveju, jei pasiūlymo pateikimo metu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kėjui nebuvo žinomi subtiekėjai, kurių pajėgumais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nesiremia, sudarius sutartį, bet ne vėliau negu sutartis arba sutarties dalis, kuriai pasitelkiamas subtiekėjas, bus pradedama vykdyti,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privalo pranešti perkančiajai organizacijai,  jam tuo metu žinomus subtiekėjų pavadinimus, kontaktinius duomenis ir jų atstovus.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kėjas turi informuoti apie minėtos informacijos pasikeitimus visu sutarties vykdymo metu, taip pat apie naujus subtiekėjus, kuriuos jis ketina pasitelkti vėliau.</w:t>
      </w:r>
    </w:p>
    <w:p w14:paraId="55895536" w14:textId="77777777" w:rsidR="006F3E7C" w:rsidRPr="006F3E7C" w:rsidRDefault="006F3E7C" w:rsidP="006F3E7C">
      <w:pPr>
        <w:spacing w:line="240" w:lineRule="auto"/>
        <w:ind w:firstLine="709"/>
        <w:rPr>
          <w:rFonts w:ascii="Times New Roman" w:hAnsi="Times New Roman" w:cs="Times New Roman"/>
          <w:sz w:val="24"/>
          <w:szCs w:val="24"/>
        </w:rPr>
      </w:pPr>
      <w:r w:rsidRPr="00525CED">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p>
    <w:p w14:paraId="1096C951" w14:textId="77777777" w:rsidR="006F3E7C" w:rsidRPr="006F3E7C" w:rsidRDefault="006F3E7C" w:rsidP="006F3E7C">
      <w:pPr>
        <w:rPr>
          <w:rFonts w:ascii="Times New Roman" w:hAnsi="Times New Roman" w:cs="Times New Roman"/>
          <w:color w:val="000000" w:themeColor="text1"/>
          <w:sz w:val="24"/>
          <w:szCs w:val="24"/>
          <w:u w:val="single"/>
        </w:rPr>
      </w:pPr>
      <w:bookmarkStart w:id="37" w:name="_heading=h.26in1rg" w:colFirst="0" w:colLast="0"/>
      <w:bookmarkEnd w:id="37"/>
      <w:r w:rsidRPr="006F3E7C">
        <w:rPr>
          <w:rFonts w:ascii="Times New Roman" w:hAnsi="Times New Roman" w:cs="Times New Roman"/>
          <w:color w:val="000000" w:themeColor="text1"/>
          <w:sz w:val="24"/>
          <w:szCs w:val="24"/>
          <w:u w:val="single"/>
        </w:rPr>
        <w:br w:type="page"/>
      </w:r>
    </w:p>
    <w:p w14:paraId="03B5F3F5" w14:textId="777777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7 priedas </w:t>
      </w:r>
    </w:p>
    <w:p w14:paraId="765CB513"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5D9B8725"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329C905A" w14:textId="77777777" w:rsidR="006F3E7C" w:rsidRPr="006F3E7C" w:rsidRDefault="006F3E7C" w:rsidP="0024672F">
      <w:pPr>
        <w:spacing w:line="240" w:lineRule="auto"/>
        <w:jc w:val="center"/>
        <w:rPr>
          <w:rFonts w:asciiTheme="majorBidi" w:hAnsiTheme="majorBidi" w:cs="Times New Roman"/>
          <w:b/>
          <w:color w:val="000000" w:themeColor="text1"/>
          <w:sz w:val="24"/>
          <w:szCs w:val="24"/>
          <w:u w:val="single"/>
        </w:rPr>
      </w:pPr>
      <w:r w:rsidRPr="006F3E7C">
        <w:rPr>
          <w:rFonts w:asciiTheme="majorBidi" w:hAnsiTheme="majorBidi" w:cs="Times New Roman"/>
          <w:b/>
          <w:color w:val="000000" w:themeColor="text1"/>
          <w:sz w:val="24"/>
          <w:szCs w:val="24"/>
          <w:u w:val="single"/>
        </w:rPr>
        <w:t>(Tiekėjo deklaracijos dėl atitikties nustatytiems kvalifikacijos reikalavimams forma)</w:t>
      </w:r>
    </w:p>
    <w:p w14:paraId="3B5A947A" w14:textId="77777777" w:rsidR="006F3E7C" w:rsidRPr="006F3E7C" w:rsidRDefault="006F3E7C" w:rsidP="0024672F">
      <w:pPr>
        <w:spacing w:line="240" w:lineRule="auto"/>
        <w:jc w:val="center"/>
        <w:rPr>
          <w:rFonts w:ascii="Times New Roman" w:hAnsi="Times New Roman" w:cs="Times New Roman"/>
          <w:color w:val="000000" w:themeColor="text1"/>
          <w:sz w:val="24"/>
          <w:szCs w:val="24"/>
          <w:u w:val="single"/>
        </w:rPr>
      </w:pPr>
    </w:p>
    <w:p w14:paraId="1CFEE69D"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u w:val="single"/>
        </w:rPr>
      </w:pPr>
      <w:r w:rsidRPr="006F3E7C">
        <w:rPr>
          <w:rFonts w:ascii="Times New Roman" w:hAnsi="Times New Roman" w:cs="Times New Roman"/>
          <w:color w:val="000000" w:themeColor="text1"/>
          <w:sz w:val="24"/>
          <w:szCs w:val="24"/>
          <w:u w:val="single"/>
        </w:rPr>
        <w:t>___________________________________</w:t>
      </w:r>
    </w:p>
    <w:p w14:paraId="79E1C3CA"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65210368"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3E8CA3B1"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3470A142" w14:textId="77777777" w:rsidR="006F3E7C" w:rsidRPr="006F3E7C" w:rsidRDefault="006F3E7C" w:rsidP="0024672F">
      <w:pPr>
        <w:spacing w:line="240" w:lineRule="auto"/>
        <w:ind w:firstLine="0"/>
        <w:rPr>
          <w:rFonts w:ascii="Times New Roman" w:hAnsi="Times New Roman" w:cs="Times New Roman"/>
          <w:b/>
          <w:bCs/>
          <w:sz w:val="24"/>
          <w:szCs w:val="24"/>
        </w:rPr>
      </w:pPr>
    </w:p>
    <w:p w14:paraId="5FE7204A" w14:textId="0D388AB4" w:rsidR="006F3E7C" w:rsidRPr="006F3E7C" w:rsidRDefault="006F3E7C" w:rsidP="0024672F">
      <w:pPr>
        <w:spacing w:line="240" w:lineRule="auto"/>
        <w:ind w:firstLine="0"/>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NUSTATYTIEMS KVALIFIKACIJOS REIKALAVIMAMS</w:t>
      </w:r>
    </w:p>
    <w:p w14:paraId="40CEA361" w14:textId="77777777" w:rsidR="006F3E7C" w:rsidRPr="006F3E7C" w:rsidRDefault="006F3E7C" w:rsidP="00E53452">
      <w:pPr>
        <w:spacing w:line="240" w:lineRule="auto"/>
        <w:ind w:firstLine="0"/>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525E9AAD" w14:textId="77777777" w:rsidR="006F3E7C" w:rsidRPr="006F3E7C" w:rsidRDefault="006F3E7C" w:rsidP="00E53452">
      <w:pPr>
        <w:spacing w:line="240" w:lineRule="auto"/>
        <w:ind w:firstLine="0"/>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(Data)</w:t>
      </w:r>
    </w:p>
    <w:p w14:paraId="1260C1E8" w14:textId="77777777" w:rsidR="006F3E7C" w:rsidRPr="006F3E7C" w:rsidRDefault="006F3E7C" w:rsidP="00E53452">
      <w:pPr>
        <w:spacing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4FB99B4" w14:textId="77777777" w:rsidR="006F3E7C" w:rsidRPr="006F3E7C" w:rsidRDefault="006F3E7C" w:rsidP="00E53452">
      <w:pPr>
        <w:spacing w:line="240" w:lineRule="auto"/>
        <w:ind w:firstLine="567"/>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63445F9C" w14:textId="77777777" w:rsidR="006F3E7C" w:rsidRPr="006F3E7C" w:rsidRDefault="006F3E7C" w:rsidP="00E53452">
      <w:pPr>
        <w:spacing w:line="240" w:lineRule="auto"/>
        <w:ind w:firstLine="318"/>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5114DFFA" w14:textId="77777777"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28E160C6" w14:textId="77777777" w:rsidR="006F3E7C" w:rsidRPr="006F3E7C" w:rsidRDefault="006F3E7C" w:rsidP="00E53452">
      <w:pPr>
        <w:spacing w:line="240" w:lineRule="auto"/>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694A556F" w14:textId="4561D74A"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38" w:name="_Hlk183443052"/>
      <w:bookmarkStart w:id="39" w:name="_Hlk209536268"/>
      <w:r w:rsidR="004F7379" w:rsidRPr="004F7379">
        <w:rPr>
          <w:rFonts w:ascii="Times New Roman" w:hAnsi="Times New Roman" w:cs="Times New Roman"/>
          <w:bCs/>
          <w:i/>
          <w:iCs/>
          <w:sz w:val="24"/>
          <w:szCs w:val="24"/>
          <w:u w:val="single"/>
        </w:rPr>
        <w:t>Universaliosios duomenų teikimo sąsajos realizavimo paslaugų</w:t>
      </w:r>
      <w:r w:rsidRPr="006F3E7C">
        <w:rPr>
          <w:rFonts w:ascii="Times New Roman" w:hAnsi="Times New Roman" w:cs="Times New Roman"/>
          <w:i/>
          <w:iCs/>
          <w:sz w:val="24"/>
          <w:szCs w:val="24"/>
          <w:u w:val="single"/>
        </w:rPr>
        <w:t xml:space="preserve"> </w:t>
      </w:r>
      <w:bookmarkEnd w:id="38"/>
      <w:r w:rsidRPr="006F3E7C">
        <w:rPr>
          <w:rFonts w:ascii="Times New Roman" w:hAnsi="Times New Roman" w:cs="Times New Roman"/>
          <w:i/>
          <w:iCs/>
          <w:color w:val="000000" w:themeColor="text1"/>
          <w:sz w:val="24"/>
          <w:szCs w:val="24"/>
          <w:u w:val="single"/>
        </w:rPr>
        <w:t>pirkime</w:t>
      </w:r>
      <w:bookmarkEnd w:id="39"/>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sidR="004F7379">
        <w:rPr>
          <w:rFonts w:ascii="Times New Roman" w:hAnsi="Times New Roman" w:cs="Times New Roman"/>
          <w:sz w:val="24"/>
          <w:szCs w:val="24"/>
        </w:rPr>
        <w:t>us</w:t>
      </w:r>
      <w:r w:rsidRPr="006F3E7C">
        <w:rPr>
          <w:rFonts w:ascii="Times New Roman" w:hAnsi="Times New Roman" w:cs="Times New Roman"/>
          <w:sz w:val="24"/>
          <w:szCs w:val="24"/>
        </w:rPr>
        <w:t xml:space="preserve"> kvalifikacijos reikalavim</w:t>
      </w:r>
      <w:r w:rsidR="004F7379">
        <w:rPr>
          <w:rFonts w:ascii="Times New Roman" w:hAnsi="Times New Roman" w:cs="Times New Roman"/>
          <w:sz w:val="24"/>
          <w:szCs w:val="24"/>
        </w:rPr>
        <w:t>us</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63BC646E" w14:textId="77777777" w:rsidR="006F3E7C" w:rsidRDefault="006F3E7C" w:rsidP="00E53452">
      <w:pPr>
        <w:spacing w:line="240" w:lineRule="auto"/>
        <w:rPr>
          <w:rFonts w:ascii="Times New Roman" w:hAnsi="Times New Roman" w:cs="Times New Roman"/>
          <w:i/>
          <w:iCs/>
          <w:sz w:val="24"/>
          <w:szCs w:val="24"/>
        </w:rPr>
      </w:pPr>
    </w:p>
    <w:p w14:paraId="079C5B3C"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83BAE" w:rsidRPr="005B49EB" w14:paraId="553407BB" w14:textId="77777777">
        <w:tc>
          <w:tcPr>
            <w:tcW w:w="352" w:type="dxa"/>
            <w:tcBorders>
              <w:bottom w:val="single" w:sz="4" w:space="0" w:color="auto"/>
              <w:right w:val="single" w:sz="4" w:space="0" w:color="auto"/>
            </w:tcBorders>
          </w:tcPr>
          <w:p w14:paraId="1464B27D" w14:textId="77777777" w:rsidR="00083BAE" w:rsidRPr="005B49EB" w:rsidRDefault="00083BAE">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A8115F4" w14:textId="4246C9D5" w:rsidR="00083BAE" w:rsidRPr="005B49EB" w:rsidRDefault="00083BAE" w:rsidP="00F179CC">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w:t>
            </w:r>
            <w:r w:rsidR="00C8450D">
              <w:rPr>
                <w:rFonts w:ascii="Times New Roman" w:eastAsia="Times New Roman" w:hAnsi="Times New Roman" w:cs="Times New Roman"/>
                <w:sz w:val="24"/>
                <w:szCs w:val="24"/>
              </w:rPr>
              <w:t xml:space="preserve">Specialiųjų pirkimo sąlygų 6 priedo 2-9 </w:t>
            </w:r>
            <w:r w:rsidR="001D5C01">
              <w:rPr>
                <w:rFonts w:ascii="Times New Roman" w:eastAsia="Times New Roman" w:hAnsi="Times New Roman" w:cs="Times New Roman"/>
                <w:sz w:val="24"/>
                <w:szCs w:val="24"/>
              </w:rPr>
              <w:t>p.</w:t>
            </w:r>
            <w:r w:rsidR="00C8450D">
              <w:rPr>
                <w:rFonts w:ascii="Times New Roman" w:eastAsia="Times New Roman" w:hAnsi="Times New Roman" w:cs="Times New Roman"/>
                <w:sz w:val="24"/>
                <w:szCs w:val="24"/>
              </w:rPr>
              <w:t xml:space="preserve"> </w:t>
            </w:r>
            <w:r w:rsidR="001E119B">
              <w:rPr>
                <w:rFonts w:ascii="Times New Roman" w:eastAsia="Times New Roman" w:hAnsi="Times New Roman" w:cs="Times New Roman"/>
                <w:sz w:val="24"/>
                <w:szCs w:val="24"/>
              </w:rPr>
              <w:t>reikalavimai).</w:t>
            </w:r>
          </w:p>
        </w:tc>
      </w:tr>
      <w:tr w:rsidR="00083BAE" w:rsidRPr="005B49EB" w14:paraId="3EA2E2DD" w14:textId="77777777">
        <w:tc>
          <w:tcPr>
            <w:tcW w:w="352" w:type="dxa"/>
            <w:tcBorders>
              <w:left w:val="nil"/>
              <w:bottom w:val="nil"/>
              <w:right w:val="nil"/>
            </w:tcBorders>
          </w:tcPr>
          <w:p w14:paraId="481985D2" w14:textId="77777777" w:rsidR="00083BAE" w:rsidRPr="005B49EB" w:rsidRDefault="00083BAE">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62FB0EB" w14:textId="77777777" w:rsidR="00083BAE" w:rsidRPr="005B49EB" w:rsidRDefault="00083BAE">
            <w:pPr>
              <w:spacing w:line="240" w:lineRule="auto"/>
              <w:rPr>
                <w:rFonts w:ascii="Times New Roman" w:eastAsia="Times New Roman" w:hAnsi="Times New Roman" w:cs="Times New Roman"/>
                <w:sz w:val="24"/>
                <w:szCs w:val="24"/>
              </w:rPr>
            </w:pPr>
          </w:p>
        </w:tc>
      </w:tr>
    </w:tbl>
    <w:p w14:paraId="4229B88E" w14:textId="77777777" w:rsidR="00DD3D52" w:rsidRDefault="00DD3D52" w:rsidP="00083BAE">
      <w:pPr>
        <w:shd w:val="clear" w:color="auto" w:fill="FFFFFF"/>
        <w:spacing w:line="240" w:lineRule="auto"/>
        <w:ind w:firstLine="720"/>
        <w:rPr>
          <w:rFonts w:ascii="Times New Roman" w:eastAsia="Times New Roman" w:hAnsi="Times New Roman" w:cs="Times New Roman"/>
          <w:sz w:val="24"/>
          <w:szCs w:val="24"/>
        </w:rPr>
      </w:pPr>
    </w:p>
    <w:p w14:paraId="0E13E2E4" w14:textId="270D3EAA" w:rsidR="00083BAE" w:rsidRPr="005B49EB" w:rsidRDefault="00083BAE" w:rsidP="00083BAE">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2BF407F7" w14:textId="77777777" w:rsidR="00083BAE" w:rsidRPr="005B49EB" w:rsidRDefault="00083BAE" w:rsidP="00083BAE">
      <w:pPr>
        <w:shd w:val="clear" w:color="auto" w:fill="FFFFFF"/>
        <w:spacing w:line="240" w:lineRule="auto"/>
        <w:ind w:firstLine="720"/>
        <w:rPr>
          <w:rFonts w:ascii="Times New Roman" w:eastAsia="Times New Roman" w:hAnsi="Times New Roman" w:cs="Times New Roman"/>
          <w:sz w:val="24"/>
          <w:szCs w:val="24"/>
        </w:rPr>
      </w:pPr>
    </w:p>
    <w:p w14:paraId="4BE25EFA" w14:textId="77777777" w:rsidR="00083BAE" w:rsidRPr="005B49EB" w:rsidRDefault="00083BAE" w:rsidP="00083BAE">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6628B44"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p w14:paraId="4D857F80" w14:textId="3B34C155" w:rsidR="00083BAE" w:rsidRPr="005B49EB" w:rsidRDefault="00083BAE" w:rsidP="00D50D99">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5793C80" w14:textId="77777777" w:rsidR="00083BAE" w:rsidRPr="005B49EB" w:rsidRDefault="00083BAE" w:rsidP="00083BAE">
      <w:pPr>
        <w:shd w:val="clear" w:color="auto" w:fill="FFFFFF"/>
        <w:spacing w:line="240" w:lineRule="auto"/>
        <w:ind w:firstLine="124"/>
        <w:rPr>
          <w:rFonts w:ascii="Times New Roman" w:eastAsia="Times New Roman" w:hAnsi="Times New Roman" w:cs="Times New Roman"/>
          <w:sz w:val="24"/>
          <w:szCs w:val="24"/>
        </w:rPr>
      </w:pPr>
    </w:p>
    <w:p w14:paraId="6712BCA9" w14:textId="1307BA28" w:rsidR="00083BAE" w:rsidRPr="005B49EB" w:rsidRDefault="00083BAE" w:rsidP="00083BAE">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54DC8825" w14:textId="77777777" w:rsidR="00083BAE" w:rsidRPr="005B49EB" w:rsidRDefault="00083BAE" w:rsidP="00083BAE">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3BAE" w:rsidRPr="005B49EB" w14:paraId="1128FDD8"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FCABC" w14:textId="77777777" w:rsidR="00083BAE" w:rsidRPr="005B49EB" w:rsidRDefault="00083BAE">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14F1593A"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9F8D220"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29A1D71D"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C643EF" w14:textId="77777777" w:rsidR="00083BAE" w:rsidRPr="005B49EB" w:rsidRDefault="00083BAE">
            <w:pPr>
              <w:spacing w:line="240" w:lineRule="auto"/>
              <w:ind w:right="-1" w:firstLine="62"/>
              <w:jc w:val="right"/>
              <w:rPr>
                <w:rFonts w:ascii="Times New Roman" w:eastAsia="Times New Roman" w:hAnsi="Times New Roman" w:cs="Times New Roman"/>
                <w:sz w:val="24"/>
                <w:szCs w:val="24"/>
              </w:rPr>
            </w:pPr>
          </w:p>
        </w:tc>
      </w:tr>
      <w:tr w:rsidR="00083BAE" w:rsidRPr="005B49EB" w14:paraId="00F6AA61"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C9F0F06" w14:textId="66F2D3EE" w:rsidR="00083BAE" w:rsidRPr="005B49EB" w:rsidRDefault="00083BAE" w:rsidP="00654BD0">
            <w:pPr>
              <w:spacing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2D1044EE"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43119BA" w14:textId="522BEE6D" w:rsidR="00083BAE" w:rsidRPr="005B49EB" w:rsidRDefault="00083BAE">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4AB4E869"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44D6F1" w14:textId="7E86025A" w:rsidR="00083BAE" w:rsidRPr="005B49EB" w:rsidRDefault="00083BAE">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sidR="00C92CEA">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654EE43F" w14:textId="77777777" w:rsidR="00083BAE" w:rsidRPr="005B49EB" w:rsidRDefault="00083BAE" w:rsidP="00C92CEA">
      <w:pPr>
        <w:spacing w:line="240" w:lineRule="auto"/>
        <w:ind w:firstLine="0"/>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6F7B6D1D" w14:textId="77777777" w:rsidR="00083BAE" w:rsidRDefault="00083BAE" w:rsidP="00E53452">
      <w:pPr>
        <w:spacing w:line="240" w:lineRule="auto"/>
        <w:rPr>
          <w:rFonts w:ascii="Times New Roman" w:hAnsi="Times New Roman" w:cs="Times New Roman"/>
          <w:i/>
          <w:iCs/>
          <w:sz w:val="24"/>
          <w:szCs w:val="24"/>
        </w:rPr>
      </w:pPr>
    </w:p>
    <w:p w14:paraId="638496DD" w14:textId="77777777" w:rsidR="00E91A17" w:rsidRPr="006F3E7C" w:rsidRDefault="00E91A17" w:rsidP="00E91A17">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Pr="00F77AE0">
        <w:rPr>
          <w:rFonts w:ascii="Times New Roman" w:hAnsi="Times New Roman" w:cs="Times New Roman"/>
          <w:sz w:val="24"/>
          <w:szCs w:val="24"/>
        </w:rPr>
        <w:t>8</w:t>
      </w:r>
      <w:r w:rsidRPr="006F3E7C">
        <w:rPr>
          <w:rFonts w:ascii="Times New Roman" w:hAnsi="Times New Roman" w:cs="Times New Roman"/>
          <w:sz w:val="24"/>
          <w:szCs w:val="24"/>
        </w:rPr>
        <w:t xml:space="preserve"> priedas </w:t>
      </w:r>
    </w:p>
    <w:p w14:paraId="22BDB990" w14:textId="77777777" w:rsidR="00E91A17" w:rsidRDefault="00E91A17" w:rsidP="00E91A17">
      <w:pPr>
        <w:autoSpaceDE w:val="0"/>
        <w:autoSpaceDN w:val="0"/>
        <w:adjustRightInd w:val="0"/>
        <w:spacing w:line="240" w:lineRule="auto"/>
        <w:jc w:val="center"/>
        <w:rPr>
          <w:rFonts w:asciiTheme="majorBidi" w:hAnsiTheme="majorBidi" w:cstheme="majorBidi"/>
          <w:b/>
          <w:sz w:val="24"/>
          <w:szCs w:val="24"/>
        </w:rPr>
      </w:pPr>
    </w:p>
    <w:p w14:paraId="3E446515" w14:textId="77777777" w:rsidR="00240366" w:rsidRPr="006F3E7C" w:rsidRDefault="00240366" w:rsidP="00CE688E">
      <w:pPr>
        <w:spacing w:line="240" w:lineRule="auto"/>
        <w:ind w:firstLine="0"/>
        <w:jc w:val="center"/>
        <w:rPr>
          <w:rFonts w:ascii="Times New Roman" w:hAnsi="Times New Roman" w:cs="Times New Roman"/>
          <w:color w:val="000000" w:themeColor="text1"/>
          <w:sz w:val="24"/>
          <w:szCs w:val="24"/>
          <w:u w:val="single"/>
        </w:rPr>
      </w:pPr>
    </w:p>
    <w:p w14:paraId="60E6B2A4" w14:textId="77777777" w:rsidR="00240366" w:rsidRPr="006F3E7C" w:rsidRDefault="00240366" w:rsidP="00CE688E">
      <w:pPr>
        <w:spacing w:line="240" w:lineRule="auto"/>
        <w:ind w:firstLine="0"/>
        <w:jc w:val="center"/>
        <w:rPr>
          <w:rFonts w:ascii="Times New Roman" w:hAnsi="Times New Roman" w:cs="Times New Roman"/>
          <w:color w:val="000000" w:themeColor="text1"/>
          <w:sz w:val="24"/>
          <w:szCs w:val="24"/>
          <w:u w:val="single"/>
        </w:rPr>
      </w:pPr>
      <w:r w:rsidRPr="006F3E7C">
        <w:rPr>
          <w:rFonts w:ascii="Times New Roman" w:hAnsi="Times New Roman" w:cs="Times New Roman"/>
          <w:color w:val="000000" w:themeColor="text1"/>
          <w:sz w:val="24"/>
          <w:szCs w:val="24"/>
          <w:u w:val="single"/>
        </w:rPr>
        <w:t>___________________________________</w:t>
      </w:r>
    </w:p>
    <w:p w14:paraId="0D601985" w14:textId="77777777" w:rsidR="00240366" w:rsidRPr="006F3E7C" w:rsidRDefault="00240366" w:rsidP="00CE688E">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281DBA09" w14:textId="77777777" w:rsidR="00240366" w:rsidRDefault="00240366" w:rsidP="00E91A17">
      <w:pPr>
        <w:autoSpaceDE w:val="0"/>
        <w:autoSpaceDN w:val="0"/>
        <w:adjustRightInd w:val="0"/>
        <w:spacing w:line="240" w:lineRule="auto"/>
        <w:jc w:val="center"/>
        <w:rPr>
          <w:rFonts w:asciiTheme="majorBidi" w:hAnsiTheme="majorBidi" w:cstheme="majorBidi"/>
          <w:b/>
          <w:sz w:val="24"/>
          <w:szCs w:val="24"/>
        </w:rPr>
      </w:pPr>
    </w:p>
    <w:p w14:paraId="04EE1E88" w14:textId="77777777" w:rsidR="00CE688E" w:rsidRDefault="00CE688E" w:rsidP="00E91A17">
      <w:pPr>
        <w:autoSpaceDE w:val="0"/>
        <w:autoSpaceDN w:val="0"/>
        <w:adjustRightInd w:val="0"/>
        <w:spacing w:line="240" w:lineRule="auto"/>
        <w:jc w:val="center"/>
        <w:rPr>
          <w:rFonts w:asciiTheme="majorBidi" w:hAnsiTheme="majorBidi" w:cstheme="majorBidi"/>
          <w:b/>
          <w:sz w:val="24"/>
          <w:szCs w:val="24"/>
        </w:rPr>
      </w:pPr>
    </w:p>
    <w:p w14:paraId="23CF05CA" w14:textId="51BDBFD3" w:rsidR="00E91A17" w:rsidRDefault="00E03D25" w:rsidP="00E91A17">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 xml:space="preserve">PASLAUGŲ TEIKĖJO </w:t>
      </w:r>
      <w:r w:rsidR="00E91A17" w:rsidRPr="008359D3">
        <w:rPr>
          <w:rFonts w:asciiTheme="majorBidi" w:hAnsiTheme="majorBidi" w:cstheme="majorBidi"/>
          <w:b/>
          <w:sz w:val="24"/>
          <w:szCs w:val="24"/>
        </w:rPr>
        <w:t>SPECIALISTŲ</w:t>
      </w:r>
      <w:r w:rsidR="00E91A17">
        <w:rPr>
          <w:rFonts w:asciiTheme="majorBidi" w:hAnsiTheme="majorBidi" w:cstheme="majorBidi"/>
          <w:b/>
          <w:sz w:val="24"/>
          <w:szCs w:val="24"/>
        </w:rPr>
        <w:t xml:space="preserve"> SĄRAŠAS</w:t>
      </w:r>
      <w:r w:rsidR="00ED7E5B">
        <w:rPr>
          <w:rStyle w:val="Puslapioinaosnuoroda"/>
          <w:rFonts w:asciiTheme="majorBidi" w:hAnsiTheme="majorBidi" w:cstheme="majorBidi"/>
          <w:b/>
          <w:sz w:val="24"/>
          <w:szCs w:val="24"/>
        </w:rPr>
        <w:footnoteReference w:id="3"/>
      </w:r>
    </w:p>
    <w:p w14:paraId="581DD47F" w14:textId="77777777" w:rsidR="00E91A17" w:rsidRPr="004512C5" w:rsidRDefault="00E91A17" w:rsidP="00E91A17">
      <w:pPr>
        <w:autoSpaceDE w:val="0"/>
        <w:autoSpaceDN w:val="0"/>
        <w:adjustRightInd w:val="0"/>
        <w:spacing w:line="240" w:lineRule="auto"/>
        <w:jc w:val="center"/>
        <w:rPr>
          <w:rFonts w:asciiTheme="majorBidi" w:hAnsiTheme="majorBidi" w:cstheme="majorBidi"/>
          <w:b/>
          <w:sz w:val="24"/>
          <w:szCs w:val="24"/>
        </w:rPr>
      </w:pPr>
    </w:p>
    <w:p w14:paraId="0B6DFC3C" w14:textId="0A1650AE" w:rsidR="00E91A17" w:rsidRPr="008359D3" w:rsidRDefault="00E91A17" w:rsidP="00E91A17">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843"/>
        <w:gridCol w:w="2551"/>
        <w:gridCol w:w="2552"/>
      </w:tblGrid>
      <w:tr w:rsidR="00E91A17" w:rsidRPr="008359D3" w14:paraId="125E8B89" w14:textId="77777777">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723316" w14:textId="77777777" w:rsidR="00E91A17" w:rsidRPr="008359D3" w:rsidRDefault="00E91A17">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Eil.  Nr.</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1E89B0" w14:textId="77777777" w:rsidR="00E91A17" w:rsidRPr="008359D3" w:rsidRDefault="00E91A17">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Specialisto vardas, pavardė</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9515B5" w14:textId="77777777" w:rsidR="00E91A17" w:rsidRPr="008359D3" w:rsidRDefault="00E91A17">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Specialisto pareigos vykdant sutartį</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6E8265" w14:textId="77777777" w:rsidR="00E91A17" w:rsidRPr="008359D3" w:rsidRDefault="00E91A17">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Kvalifikaciją patvirtinantis dokumentas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8D14A9" w14:textId="77777777" w:rsidR="00E91A17" w:rsidRPr="008359D3" w:rsidRDefault="00E91A17">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Paslaugų teikėjo ir specialisto sąsaja (pvz.: Paslaugų teikėjo darbuotojas, darbuotojas, ketinamas įdarbinti pas paslaugų teikėją, subteikėjo darbuotojas ir t.t.)</w:t>
            </w:r>
          </w:p>
        </w:tc>
      </w:tr>
      <w:tr w:rsidR="00E91A17" w:rsidRPr="008359D3" w14:paraId="2978DEA3" w14:textId="77777777">
        <w:tc>
          <w:tcPr>
            <w:tcW w:w="709" w:type="dxa"/>
            <w:tcBorders>
              <w:top w:val="single" w:sz="4" w:space="0" w:color="auto"/>
              <w:left w:val="single" w:sz="4" w:space="0" w:color="auto"/>
              <w:bottom w:val="single" w:sz="4" w:space="0" w:color="auto"/>
              <w:right w:val="single" w:sz="4" w:space="0" w:color="auto"/>
            </w:tcBorders>
          </w:tcPr>
          <w:p w14:paraId="501BCF39" w14:textId="77777777" w:rsidR="00E91A17" w:rsidRPr="008359D3" w:rsidRDefault="00E91A17">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1</w:t>
            </w:r>
          </w:p>
        </w:tc>
        <w:tc>
          <w:tcPr>
            <w:tcW w:w="2410" w:type="dxa"/>
            <w:tcBorders>
              <w:top w:val="single" w:sz="4" w:space="0" w:color="auto"/>
              <w:left w:val="single" w:sz="4" w:space="0" w:color="auto"/>
              <w:bottom w:val="single" w:sz="4" w:space="0" w:color="auto"/>
              <w:right w:val="single" w:sz="4" w:space="0" w:color="auto"/>
            </w:tcBorders>
            <w:hideMark/>
          </w:tcPr>
          <w:p w14:paraId="55E9B059" w14:textId="77777777" w:rsidR="00E91A17" w:rsidRPr="008359D3" w:rsidRDefault="00E91A17">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2</w:t>
            </w:r>
          </w:p>
        </w:tc>
        <w:tc>
          <w:tcPr>
            <w:tcW w:w="1843" w:type="dxa"/>
            <w:tcBorders>
              <w:top w:val="single" w:sz="4" w:space="0" w:color="auto"/>
              <w:left w:val="single" w:sz="4" w:space="0" w:color="auto"/>
              <w:bottom w:val="single" w:sz="4" w:space="0" w:color="auto"/>
              <w:right w:val="single" w:sz="4" w:space="0" w:color="auto"/>
            </w:tcBorders>
            <w:hideMark/>
          </w:tcPr>
          <w:p w14:paraId="011F1CBB" w14:textId="77777777" w:rsidR="00E91A17" w:rsidRPr="008359D3" w:rsidRDefault="00E91A17">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3</w:t>
            </w:r>
          </w:p>
        </w:tc>
        <w:tc>
          <w:tcPr>
            <w:tcW w:w="2551" w:type="dxa"/>
            <w:tcBorders>
              <w:top w:val="single" w:sz="4" w:space="0" w:color="auto"/>
              <w:left w:val="single" w:sz="4" w:space="0" w:color="auto"/>
              <w:bottom w:val="single" w:sz="4" w:space="0" w:color="auto"/>
              <w:right w:val="single" w:sz="4" w:space="0" w:color="auto"/>
            </w:tcBorders>
            <w:hideMark/>
          </w:tcPr>
          <w:p w14:paraId="219DCF9B" w14:textId="77777777" w:rsidR="00E91A17" w:rsidRPr="008359D3" w:rsidRDefault="00E91A17">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4</w:t>
            </w:r>
          </w:p>
        </w:tc>
        <w:tc>
          <w:tcPr>
            <w:tcW w:w="2552" w:type="dxa"/>
            <w:tcBorders>
              <w:top w:val="single" w:sz="4" w:space="0" w:color="auto"/>
              <w:left w:val="single" w:sz="4" w:space="0" w:color="auto"/>
              <w:bottom w:val="single" w:sz="4" w:space="0" w:color="auto"/>
              <w:right w:val="single" w:sz="4" w:space="0" w:color="auto"/>
            </w:tcBorders>
            <w:hideMark/>
          </w:tcPr>
          <w:p w14:paraId="3E324474" w14:textId="77777777" w:rsidR="00E91A17" w:rsidRPr="008359D3" w:rsidRDefault="00E91A17">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5</w:t>
            </w:r>
          </w:p>
        </w:tc>
      </w:tr>
      <w:tr w:rsidR="00E91A17" w:rsidRPr="008359D3" w14:paraId="3B8E828C" w14:textId="77777777">
        <w:tc>
          <w:tcPr>
            <w:tcW w:w="709" w:type="dxa"/>
            <w:tcBorders>
              <w:top w:val="single" w:sz="4" w:space="0" w:color="auto"/>
              <w:left w:val="single" w:sz="4" w:space="0" w:color="auto"/>
              <w:bottom w:val="single" w:sz="4" w:space="0" w:color="auto"/>
              <w:right w:val="single" w:sz="4" w:space="0" w:color="auto"/>
            </w:tcBorders>
          </w:tcPr>
          <w:p w14:paraId="1D01CFC2" w14:textId="77777777" w:rsidR="00E91A17" w:rsidRPr="008359D3" w:rsidRDefault="00E91A17">
            <w:pPr>
              <w:ind w:firstLine="0"/>
              <w:rPr>
                <w:rFonts w:asciiTheme="majorBidi" w:eastAsia="Calibri" w:hAnsiTheme="majorBidi" w:cstheme="majorBidi"/>
                <w:sz w:val="24"/>
                <w:szCs w:val="32"/>
              </w:rPr>
            </w:pPr>
          </w:p>
        </w:tc>
        <w:tc>
          <w:tcPr>
            <w:tcW w:w="2410" w:type="dxa"/>
            <w:tcBorders>
              <w:top w:val="single" w:sz="4" w:space="0" w:color="auto"/>
              <w:left w:val="single" w:sz="4" w:space="0" w:color="auto"/>
              <w:bottom w:val="single" w:sz="4" w:space="0" w:color="auto"/>
              <w:right w:val="single" w:sz="4" w:space="0" w:color="auto"/>
            </w:tcBorders>
          </w:tcPr>
          <w:p w14:paraId="698C1652" w14:textId="77777777" w:rsidR="00E91A17" w:rsidRPr="008359D3" w:rsidRDefault="00E91A17">
            <w:pPr>
              <w:ind w:firstLine="0"/>
              <w:rPr>
                <w:rFonts w:asciiTheme="majorBidi" w:eastAsia="Calibri" w:hAnsiTheme="majorBidi" w:cstheme="majorBid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3E41479E" w14:textId="77777777" w:rsidR="00E91A17" w:rsidRPr="008359D3" w:rsidRDefault="00E91A17">
            <w:pPr>
              <w:ind w:firstLine="0"/>
              <w:rPr>
                <w:rFonts w:asciiTheme="majorBidi" w:eastAsia="Calibri" w:hAnsiTheme="majorBidi" w:cstheme="majorBid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69654D97" w14:textId="77777777" w:rsidR="00E91A17" w:rsidRPr="008359D3" w:rsidRDefault="00E91A17">
            <w:pPr>
              <w:ind w:firstLine="0"/>
              <w:rPr>
                <w:rFonts w:asciiTheme="majorBidi" w:eastAsia="Calibri" w:hAnsiTheme="majorBidi" w:cstheme="majorBid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6E5E87D9" w14:textId="77777777" w:rsidR="00E91A17" w:rsidRPr="008359D3" w:rsidRDefault="00E91A17">
            <w:pPr>
              <w:ind w:firstLine="0"/>
              <w:rPr>
                <w:rFonts w:asciiTheme="majorBidi" w:eastAsia="Calibri" w:hAnsiTheme="majorBidi" w:cstheme="majorBidi"/>
                <w:sz w:val="24"/>
                <w:szCs w:val="32"/>
              </w:rPr>
            </w:pPr>
          </w:p>
        </w:tc>
      </w:tr>
      <w:tr w:rsidR="00E91A17" w:rsidRPr="008359D3" w14:paraId="7E88FA1E" w14:textId="77777777">
        <w:tc>
          <w:tcPr>
            <w:tcW w:w="709" w:type="dxa"/>
            <w:tcBorders>
              <w:top w:val="single" w:sz="4" w:space="0" w:color="auto"/>
              <w:left w:val="single" w:sz="4" w:space="0" w:color="auto"/>
              <w:bottom w:val="single" w:sz="4" w:space="0" w:color="auto"/>
              <w:right w:val="single" w:sz="4" w:space="0" w:color="auto"/>
            </w:tcBorders>
          </w:tcPr>
          <w:p w14:paraId="6533124B" w14:textId="77777777" w:rsidR="00E91A17" w:rsidRPr="008359D3" w:rsidRDefault="00E91A17">
            <w:pPr>
              <w:ind w:firstLine="0"/>
              <w:rPr>
                <w:rFonts w:asciiTheme="majorBidi" w:eastAsia="Calibri" w:hAnsiTheme="majorBidi" w:cstheme="majorBidi"/>
                <w:sz w:val="24"/>
                <w:szCs w:val="32"/>
              </w:rPr>
            </w:pPr>
          </w:p>
        </w:tc>
        <w:tc>
          <w:tcPr>
            <w:tcW w:w="2410" w:type="dxa"/>
            <w:tcBorders>
              <w:top w:val="single" w:sz="4" w:space="0" w:color="auto"/>
              <w:left w:val="single" w:sz="4" w:space="0" w:color="auto"/>
              <w:bottom w:val="single" w:sz="4" w:space="0" w:color="auto"/>
              <w:right w:val="single" w:sz="4" w:space="0" w:color="auto"/>
            </w:tcBorders>
          </w:tcPr>
          <w:p w14:paraId="7351B47D" w14:textId="77777777" w:rsidR="00E91A17" w:rsidRPr="008359D3" w:rsidRDefault="00E91A17">
            <w:pPr>
              <w:ind w:firstLine="0"/>
              <w:rPr>
                <w:rFonts w:asciiTheme="majorBidi" w:eastAsia="Calibri" w:hAnsiTheme="majorBidi" w:cstheme="majorBid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2086192C" w14:textId="77777777" w:rsidR="00E91A17" w:rsidRPr="008359D3" w:rsidRDefault="00E91A17">
            <w:pPr>
              <w:ind w:firstLine="0"/>
              <w:rPr>
                <w:rFonts w:asciiTheme="majorBidi" w:eastAsia="Calibri" w:hAnsiTheme="majorBidi" w:cstheme="majorBid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538066E7" w14:textId="77777777" w:rsidR="00E91A17" w:rsidRPr="008359D3" w:rsidRDefault="00E91A17">
            <w:pPr>
              <w:ind w:firstLine="0"/>
              <w:rPr>
                <w:rFonts w:asciiTheme="majorBidi" w:eastAsia="Calibri" w:hAnsiTheme="majorBidi" w:cstheme="majorBid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7FF8956A" w14:textId="77777777" w:rsidR="00E91A17" w:rsidRPr="008359D3" w:rsidRDefault="00E91A17">
            <w:pPr>
              <w:ind w:firstLine="0"/>
              <w:rPr>
                <w:rFonts w:asciiTheme="majorBidi" w:eastAsia="Calibri" w:hAnsiTheme="majorBidi" w:cstheme="majorBidi"/>
                <w:sz w:val="24"/>
                <w:szCs w:val="32"/>
              </w:rPr>
            </w:pPr>
          </w:p>
        </w:tc>
      </w:tr>
      <w:tr w:rsidR="000C4DF1" w:rsidRPr="000C4DF1" w14:paraId="146D4B87" w14:textId="77777777">
        <w:tc>
          <w:tcPr>
            <w:tcW w:w="709" w:type="dxa"/>
            <w:tcBorders>
              <w:top w:val="single" w:sz="4" w:space="0" w:color="auto"/>
              <w:left w:val="single" w:sz="4" w:space="0" w:color="auto"/>
              <w:bottom w:val="single" w:sz="4" w:space="0" w:color="auto"/>
              <w:right w:val="single" w:sz="4" w:space="0" w:color="auto"/>
            </w:tcBorders>
          </w:tcPr>
          <w:p w14:paraId="67F03F6A" w14:textId="77777777" w:rsidR="00E91A17" w:rsidRPr="000C4DF1" w:rsidRDefault="00E91A17">
            <w:pPr>
              <w:ind w:firstLine="0"/>
              <w:rPr>
                <w:rFonts w:asciiTheme="majorBidi" w:eastAsia="Calibri" w:hAnsiTheme="majorBidi" w:cstheme="majorBidi"/>
                <w:sz w:val="24"/>
                <w:szCs w:val="32"/>
              </w:rPr>
            </w:pPr>
          </w:p>
        </w:tc>
        <w:tc>
          <w:tcPr>
            <w:tcW w:w="2410" w:type="dxa"/>
            <w:tcBorders>
              <w:top w:val="single" w:sz="4" w:space="0" w:color="auto"/>
              <w:left w:val="single" w:sz="4" w:space="0" w:color="auto"/>
              <w:bottom w:val="single" w:sz="4" w:space="0" w:color="auto"/>
              <w:right w:val="single" w:sz="4" w:space="0" w:color="auto"/>
            </w:tcBorders>
          </w:tcPr>
          <w:p w14:paraId="06BDC2B8" w14:textId="77777777" w:rsidR="00E91A17" w:rsidRPr="000C4DF1" w:rsidRDefault="00E91A17">
            <w:pPr>
              <w:ind w:firstLine="0"/>
              <w:rPr>
                <w:rFonts w:asciiTheme="majorBidi" w:eastAsia="Calibri" w:hAnsiTheme="majorBidi" w:cstheme="majorBid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38E3ADF6" w14:textId="77777777" w:rsidR="00E91A17" w:rsidRPr="000C4DF1" w:rsidRDefault="00E91A17">
            <w:pPr>
              <w:ind w:firstLine="0"/>
              <w:rPr>
                <w:rFonts w:asciiTheme="majorBidi" w:eastAsia="Calibri" w:hAnsiTheme="majorBidi" w:cstheme="majorBid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11959B26" w14:textId="77777777" w:rsidR="00E91A17" w:rsidRPr="000C4DF1" w:rsidRDefault="00E91A17">
            <w:pPr>
              <w:ind w:firstLine="0"/>
              <w:rPr>
                <w:rFonts w:asciiTheme="majorBidi" w:eastAsia="Calibri" w:hAnsiTheme="majorBidi" w:cstheme="majorBid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336DC00C" w14:textId="77777777" w:rsidR="00E91A17" w:rsidRPr="000C4DF1" w:rsidRDefault="00E91A17">
            <w:pPr>
              <w:ind w:firstLine="0"/>
              <w:rPr>
                <w:rFonts w:asciiTheme="majorBidi" w:eastAsia="Calibri" w:hAnsiTheme="majorBidi" w:cstheme="majorBidi"/>
                <w:sz w:val="24"/>
                <w:szCs w:val="32"/>
              </w:rPr>
            </w:pPr>
          </w:p>
        </w:tc>
      </w:tr>
      <w:tr w:rsidR="000C4DF1" w:rsidRPr="000C4DF1" w14:paraId="212F3C3E" w14:textId="77777777">
        <w:tc>
          <w:tcPr>
            <w:tcW w:w="709" w:type="dxa"/>
            <w:tcBorders>
              <w:top w:val="single" w:sz="4" w:space="0" w:color="auto"/>
              <w:left w:val="single" w:sz="4" w:space="0" w:color="auto"/>
              <w:bottom w:val="single" w:sz="4" w:space="0" w:color="auto"/>
              <w:right w:val="single" w:sz="4" w:space="0" w:color="auto"/>
            </w:tcBorders>
          </w:tcPr>
          <w:p w14:paraId="3FF7323D" w14:textId="77777777" w:rsidR="00E91A17" w:rsidRPr="000C4DF1" w:rsidRDefault="00E91A17">
            <w:pPr>
              <w:ind w:firstLine="0"/>
              <w:rPr>
                <w:rFonts w:asciiTheme="majorBidi" w:eastAsia="Calibri" w:hAnsiTheme="majorBidi" w:cstheme="majorBidi"/>
                <w:sz w:val="24"/>
                <w:szCs w:val="32"/>
              </w:rPr>
            </w:pPr>
          </w:p>
        </w:tc>
        <w:tc>
          <w:tcPr>
            <w:tcW w:w="2410" w:type="dxa"/>
            <w:tcBorders>
              <w:top w:val="single" w:sz="4" w:space="0" w:color="auto"/>
              <w:left w:val="single" w:sz="4" w:space="0" w:color="auto"/>
              <w:bottom w:val="single" w:sz="4" w:space="0" w:color="auto"/>
              <w:right w:val="single" w:sz="4" w:space="0" w:color="auto"/>
            </w:tcBorders>
          </w:tcPr>
          <w:p w14:paraId="094F30D8" w14:textId="77777777" w:rsidR="00E91A17" w:rsidRPr="000C4DF1" w:rsidRDefault="00E91A17">
            <w:pPr>
              <w:ind w:firstLine="0"/>
              <w:rPr>
                <w:rFonts w:asciiTheme="majorBidi" w:eastAsia="Calibri" w:hAnsiTheme="majorBidi" w:cstheme="majorBidi"/>
                <w:sz w:val="24"/>
                <w:szCs w:val="32"/>
              </w:rPr>
            </w:pPr>
          </w:p>
        </w:tc>
        <w:tc>
          <w:tcPr>
            <w:tcW w:w="1843" w:type="dxa"/>
            <w:tcBorders>
              <w:top w:val="single" w:sz="4" w:space="0" w:color="auto"/>
              <w:left w:val="single" w:sz="4" w:space="0" w:color="auto"/>
              <w:bottom w:val="single" w:sz="4" w:space="0" w:color="auto"/>
              <w:right w:val="single" w:sz="4" w:space="0" w:color="auto"/>
            </w:tcBorders>
          </w:tcPr>
          <w:p w14:paraId="3E118A69" w14:textId="77777777" w:rsidR="00E91A17" w:rsidRPr="000C4DF1" w:rsidRDefault="00E91A17">
            <w:pPr>
              <w:ind w:firstLine="0"/>
              <w:rPr>
                <w:rFonts w:asciiTheme="majorBidi" w:eastAsia="Calibri" w:hAnsiTheme="majorBidi" w:cstheme="majorBidi"/>
                <w:sz w:val="24"/>
                <w:szCs w:val="32"/>
              </w:rPr>
            </w:pPr>
          </w:p>
        </w:tc>
        <w:tc>
          <w:tcPr>
            <w:tcW w:w="2551" w:type="dxa"/>
            <w:tcBorders>
              <w:top w:val="single" w:sz="4" w:space="0" w:color="auto"/>
              <w:left w:val="single" w:sz="4" w:space="0" w:color="auto"/>
              <w:bottom w:val="single" w:sz="4" w:space="0" w:color="auto"/>
              <w:right w:val="single" w:sz="4" w:space="0" w:color="auto"/>
            </w:tcBorders>
          </w:tcPr>
          <w:p w14:paraId="41F7C3F9" w14:textId="77777777" w:rsidR="00E91A17" w:rsidRPr="000C4DF1" w:rsidRDefault="00E91A17">
            <w:pPr>
              <w:ind w:firstLine="0"/>
              <w:rPr>
                <w:rFonts w:asciiTheme="majorBidi" w:eastAsia="Calibri" w:hAnsiTheme="majorBidi" w:cstheme="majorBidi"/>
                <w:sz w:val="24"/>
                <w:szCs w:val="32"/>
              </w:rPr>
            </w:pPr>
          </w:p>
        </w:tc>
        <w:tc>
          <w:tcPr>
            <w:tcW w:w="2552" w:type="dxa"/>
            <w:tcBorders>
              <w:top w:val="single" w:sz="4" w:space="0" w:color="auto"/>
              <w:left w:val="single" w:sz="4" w:space="0" w:color="auto"/>
              <w:bottom w:val="single" w:sz="4" w:space="0" w:color="auto"/>
              <w:right w:val="single" w:sz="4" w:space="0" w:color="auto"/>
            </w:tcBorders>
          </w:tcPr>
          <w:p w14:paraId="5925FB86" w14:textId="77777777" w:rsidR="00E91A17" w:rsidRPr="000C4DF1" w:rsidRDefault="00E91A17">
            <w:pPr>
              <w:ind w:firstLine="0"/>
              <w:rPr>
                <w:rFonts w:asciiTheme="majorBidi" w:eastAsia="Calibri" w:hAnsiTheme="majorBidi" w:cstheme="majorBidi"/>
                <w:sz w:val="24"/>
                <w:szCs w:val="32"/>
              </w:rPr>
            </w:pPr>
          </w:p>
        </w:tc>
      </w:tr>
    </w:tbl>
    <w:p w14:paraId="2C26D3F7" w14:textId="77777777" w:rsidR="00E91A17" w:rsidRDefault="00E91A17" w:rsidP="00E91A17">
      <w:pPr>
        <w:ind w:firstLine="0"/>
        <w:rPr>
          <w:rFonts w:asciiTheme="majorBidi" w:eastAsia="Calibri" w:hAnsiTheme="majorBidi" w:cstheme="majorBidi"/>
          <w:b/>
          <w:bCs/>
          <w:sz w:val="24"/>
          <w:szCs w:val="24"/>
        </w:rPr>
      </w:pPr>
    </w:p>
    <w:p w14:paraId="0E29CFFE" w14:textId="751CFC97" w:rsidR="006F48B8" w:rsidRDefault="006F48B8">
      <w:pPr>
        <w:rPr>
          <w:rFonts w:asciiTheme="majorBidi" w:eastAsia="Calibri" w:hAnsiTheme="majorBidi" w:cstheme="majorBidi"/>
          <w:b/>
          <w:bCs/>
          <w:sz w:val="24"/>
          <w:szCs w:val="24"/>
        </w:rPr>
      </w:pPr>
      <w:r>
        <w:rPr>
          <w:rFonts w:asciiTheme="majorBidi" w:eastAsia="Calibri" w:hAnsiTheme="majorBidi" w:cstheme="majorBidi"/>
          <w:b/>
          <w:bCs/>
          <w:sz w:val="24"/>
          <w:szCs w:val="24"/>
        </w:rPr>
        <w:br w:type="page"/>
      </w:r>
    </w:p>
    <w:p w14:paraId="43BC5F18" w14:textId="17C0A2E3" w:rsidR="00FB7D49" w:rsidRPr="006F3E7C" w:rsidRDefault="00FB7D49" w:rsidP="00FB7D49">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004968AC">
        <w:rPr>
          <w:rFonts w:ascii="Times New Roman" w:hAnsi="Times New Roman" w:cs="Times New Roman"/>
          <w:sz w:val="24"/>
          <w:szCs w:val="24"/>
        </w:rPr>
        <w:t>9</w:t>
      </w:r>
      <w:r w:rsidRPr="006F3E7C">
        <w:rPr>
          <w:rFonts w:ascii="Times New Roman" w:hAnsi="Times New Roman" w:cs="Times New Roman"/>
          <w:sz w:val="24"/>
          <w:szCs w:val="24"/>
        </w:rPr>
        <w:t xml:space="preserve"> priedas </w:t>
      </w:r>
    </w:p>
    <w:p w14:paraId="2C98EE4B" w14:textId="77777777" w:rsidR="00FB7D49" w:rsidRPr="006F3E7C" w:rsidRDefault="00FB7D49" w:rsidP="00FB7D49">
      <w:pPr>
        <w:suppressAutoHyphens/>
        <w:overflowPunct w:val="0"/>
        <w:autoSpaceDE w:val="0"/>
        <w:spacing w:line="240" w:lineRule="auto"/>
        <w:ind w:left="6804" w:firstLine="0"/>
        <w:rPr>
          <w:rFonts w:ascii="Times New Roman" w:hAnsi="Times New Roman" w:cs="Times New Roman"/>
          <w:noProof/>
          <w:sz w:val="24"/>
          <w:szCs w:val="20"/>
          <w:lang w:eastAsia="ar-SA"/>
        </w:rPr>
      </w:pPr>
      <w:r w:rsidRPr="006F3E7C">
        <w:rPr>
          <w:rFonts w:ascii="Times New Roman" w:hAnsi="Times New Roman" w:cs="Times New Roman"/>
          <w:noProof/>
          <w:sz w:val="24"/>
          <w:szCs w:val="20"/>
          <w:lang w:eastAsia="ar-SA"/>
        </w:rPr>
        <w:t xml:space="preserve"> </w:t>
      </w:r>
    </w:p>
    <w:p w14:paraId="01FA6D2B"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 xml:space="preserve">Nacionalinio saugumo reikalavimų atitikties </w:t>
      </w:r>
    </w:p>
    <w:p w14:paraId="7F3ACDC1"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deklaracijos tipinė forma,</w:t>
      </w:r>
    </w:p>
    <w:p w14:paraId="0DF45BBB"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 xml:space="preserve">patvirtinta Viešųjų pirkimų tarnybos </w:t>
      </w:r>
    </w:p>
    <w:p w14:paraId="726FCDA7"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direktoriaus 2022 m. gruodžio 29 d.</w:t>
      </w:r>
    </w:p>
    <w:p w14:paraId="46316CC3"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įsakymu Nr. 1S-233</w:t>
      </w:r>
    </w:p>
    <w:p w14:paraId="712660A9" w14:textId="77777777" w:rsidR="00FB7D49" w:rsidRPr="006F3E7C" w:rsidRDefault="00FB7D49" w:rsidP="00FB7D49">
      <w:pPr>
        <w:shd w:val="clear" w:color="auto" w:fill="FFFFFF"/>
        <w:suppressAutoHyphens/>
        <w:spacing w:line="240" w:lineRule="auto"/>
        <w:ind w:right="-1039" w:firstLine="5529"/>
        <w:rPr>
          <w:rFonts w:ascii="Times New Roman" w:hAnsi="Times New Roman" w:cs="Times New Roman"/>
          <w:sz w:val="24"/>
          <w:szCs w:val="24"/>
        </w:rPr>
      </w:pPr>
    </w:p>
    <w:p w14:paraId="68571BD8" w14:textId="77777777" w:rsidR="00FB7D49" w:rsidRPr="006F3E7C" w:rsidRDefault="00FB7D49" w:rsidP="00FB7D49">
      <w:pPr>
        <w:shd w:val="clear" w:color="auto" w:fill="FFFFFF"/>
        <w:suppressAutoHyphens/>
        <w:spacing w:line="240" w:lineRule="auto"/>
        <w:ind w:right="-1039" w:firstLine="0"/>
        <w:jc w:val="center"/>
        <w:rPr>
          <w:rFonts w:ascii="Times New Roman" w:hAnsi="Times New Roman" w:cs="Times New Roman"/>
          <w:b/>
          <w:sz w:val="24"/>
          <w:szCs w:val="24"/>
        </w:rPr>
      </w:pPr>
      <w:r w:rsidRPr="006F3E7C">
        <w:rPr>
          <w:rFonts w:ascii="Times New Roman" w:hAnsi="Times New Roman" w:cs="Times New Roman"/>
          <w:b/>
          <w:sz w:val="24"/>
          <w:szCs w:val="24"/>
        </w:rPr>
        <w:t>(Nacionalinio saugumo reikalavimų atitikties deklaracijos tipinė forma)</w:t>
      </w:r>
    </w:p>
    <w:p w14:paraId="70D40F66" w14:textId="77777777" w:rsidR="00FB7D49" w:rsidRPr="006F3E7C" w:rsidRDefault="00FB7D49" w:rsidP="00FB7D49">
      <w:pPr>
        <w:shd w:val="clear" w:color="auto" w:fill="FFFFFF"/>
        <w:suppressAutoHyphens/>
        <w:spacing w:line="240" w:lineRule="auto"/>
        <w:ind w:right="-1039"/>
        <w:jc w:val="center"/>
        <w:rPr>
          <w:rFonts w:ascii="Times New Roman" w:hAnsi="Times New Roman" w:cs="Times New Roman"/>
          <w:b/>
          <w:sz w:val="20"/>
        </w:rPr>
      </w:pPr>
    </w:p>
    <w:p w14:paraId="125FA568" w14:textId="77777777" w:rsidR="00FB7D49" w:rsidRPr="006F3E7C" w:rsidRDefault="00FB7D49" w:rsidP="00FB7D49">
      <w:pPr>
        <w:widowControl w:val="0"/>
        <w:tabs>
          <w:tab w:val="right" w:leader="underscore" w:pos="9071"/>
        </w:tabs>
        <w:suppressAutoHyphens/>
        <w:spacing w:line="240" w:lineRule="auto"/>
        <w:ind w:right="49" w:firstLine="0"/>
        <w:textAlignment w:val="baseline"/>
        <w:rPr>
          <w:rFonts w:ascii="Times New Roman" w:hAnsi="Times New Roman" w:cs="Times New Roman"/>
        </w:rPr>
      </w:pPr>
      <w:r w:rsidRPr="006F3E7C">
        <w:rPr>
          <w:rFonts w:ascii="Times New Roman" w:eastAsia="Times New Roman" w:hAnsi="Times New Roman" w:cs="Times New Roman"/>
        </w:rPr>
        <w:tab/>
      </w:r>
    </w:p>
    <w:p w14:paraId="7A59493D" w14:textId="77777777" w:rsidR="00FB7D49" w:rsidRPr="006F3E7C" w:rsidRDefault="00FB7D49" w:rsidP="00FB7D49">
      <w:pPr>
        <w:shd w:val="clear" w:color="auto" w:fill="FFFFFF"/>
        <w:suppressAutoHyphens/>
        <w:spacing w:line="240" w:lineRule="auto"/>
        <w:ind w:right="49" w:firstLine="0"/>
        <w:jc w:val="center"/>
        <w:rPr>
          <w:rFonts w:ascii="Times New Roman" w:hAnsi="Times New Roman" w:cs="Times New Roman"/>
          <w:sz w:val="20"/>
        </w:rPr>
      </w:pPr>
      <w:r w:rsidRPr="006F3E7C">
        <w:rPr>
          <w:rFonts w:ascii="Times New Roman" w:hAnsi="Times New Roman" w:cs="Times New Roman"/>
          <w:sz w:val="20"/>
        </w:rPr>
        <w:t>(</w:t>
      </w:r>
      <w:r w:rsidRPr="006F3E7C">
        <w:rPr>
          <w:rFonts w:ascii="Times New Roman" w:hAnsi="Times New Roman" w:cs="Times New Roman"/>
          <w:i/>
          <w:iCs/>
          <w:sz w:val="20"/>
        </w:rPr>
        <w:t>tiekėjo pavadinimas</w:t>
      </w:r>
      <w:r w:rsidRPr="006F3E7C">
        <w:rPr>
          <w:rFonts w:ascii="Times New Roman" w:hAnsi="Times New Roman" w:cs="Times New Roman"/>
          <w:sz w:val="20"/>
        </w:rPr>
        <w:t>)</w:t>
      </w:r>
    </w:p>
    <w:p w14:paraId="4E5BADC8" w14:textId="77777777" w:rsidR="00FB7D49" w:rsidRPr="006F3E7C" w:rsidRDefault="00FB7D49" w:rsidP="00FB7D49">
      <w:pPr>
        <w:widowControl w:val="0"/>
        <w:tabs>
          <w:tab w:val="right" w:leader="underscore" w:pos="9071"/>
        </w:tabs>
        <w:suppressAutoHyphens/>
        <w:spacing w:line="240" w:lineRule="auto"/>
        <w:ind w:right="49" w:firstLine="0"/>
        <w:textAlignment w:val="baseline"/>
        <w:rPr>
          <w:rFonts w:ascii="Times New Roman" w:eastAsia="Times New Roman" w:hAnsi="Times New Roman" w:cs="Times New Roman"/>
        </w:rPr>
      </w:pPr>
      <w:r w:rsidRPr="006F3E7C">
        <w:rPr>
          <w:rFonts w:ascii="Times New Roman" w:eastAsia="Times New Roman" w:hAnsi="Times New Roman" w:cs="Times New Roman"/>
        </w:rPr>
        <w:tab/>
      </w:r>
    </w:p>
    <w:p w14:paraId="2E26BEFA" w14:textId="77777777" w:rsidR="00FB7D49" w:rsidRPr="006F3E7C" w:rsidRDefault="00FB7D49" w:rsidP="00FB7D49">
      <w:pPr>
        <w:suppressAutoHyphens/>
        <w:spacing w:line="240" w:lineRule="auto"/>
        <w:ind w:right="49" w:firstLine="0"/>
        <w:jc w:val="center"/>
        <w:textAlignment w:val="baseline"/>
        <w:rPr>
          <w:rFonts w:ascii="Times New Roman" w:hAnsi="Times New Roman" w:cs="Times New Roman"/>
        </w:rPr>
      </w:pPr>
      <w:r w:rsidRPr="006F3E7C">
        <w:rPr>
          <w:rFonts w:ascii="Times New Roman" w:eastAsia="Times New Roman" w:hAnsi="Times New Roman" w:cs="Times New Roman"/>
          <w:iCs/>
          <w:sz w:val="20"/>
        </w:rPr>
        <w:t>(</w:t>
      </w:r>
      <w:r w:rsidRPr="006F3E7C">
        <w:rPr>
          <w:rFonts w:ascii="Times New Roman" w:eastAsia="Times New Roman" w:hAnsi="Times New Roman" w:cs="Times New Roman"/>
          <w:i/>
          <w:sz w:val="20"/>
        </w:rPr>
        <w:t>adresatas (perkančiosios organizacijos / perkančiojo subjekto pavadinimas</w:t>
      </w:r>
      <w:r w:rsidRPr="006F3E7C">
        <w:rPr>
          <w:rFonts w:ascii="Times New Roman" w:eastAsia="Times New Roman" w:hAnsi="Times New Roman" w:cs="Times New Roman"/>
          <w:iCs/>
          <w:sz w:val="20"/>
        </w:rPr>
        <w:t>)</w:t>
      </w:r>
    </w:p>
    <w:p w14:paraId="1F795730"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b/>
          <w:bCs/>
          <w:sz w:val="20"/>
        </w:rPr>
      </w:pPr>
    </w:p>
    <w:p w14:paraId="0D12822A"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hAnsi="Times New Roman" w:cs="Times New Roman"/>
          <w:sz w:val="24"/>
          <w:szCs w:val="24"/>
        </w:rPr>
      </w:pPr>
      <w:r w:rsidRPr="006F3E7C">
        <w:rPr>
          <w:rFonts w:ascii="Times New Roman" w:eastAsia="Times New Roman" w:hAnsi="Times New Roman" w:cs="Times New Roman"/>
          <w:b/>
          <w:bCs/>
          <w:sz w:val="24"/>
          <w:szCs w:val="24"/>
        </w:rPr>
        <w:t>NACIONALINIO SAUGUMO REIKALAVIMŲ ATITIKTIES DEKLARACIJA</w:t>
      </w:r>
    </w:p>
    <w:p w14:paraId="1A1841CD"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b/>
          <w:bCs/>
        </w:rPr>
      </w:pPr>
    </w:p>
    <w:p w14:paraId="2FA12652"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20__ m._____________ d. Nr. ______</w:t>
      </w:r>
    </w:p>
    <w:p w14:paraId="5447F141"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__________________________</w:t>
      </w:r>
    </w:p>
    <w:p w14:paraId="66FF1FCE"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i/>
          <w:iCs/>
          <w:sz w:val="20"/>
        </w:rPr>
      </w:pPr>
      <w:r w:rsidRPr="006F3E7C">
        <w:rPr>
          <w:rFonts w:ascii="Times New Roman" w:eastAsia="Times New Roman" w:hAnsi="Times New Roman" w:cs="Times New Roman"/>
          <w:i/>
          <w:iCs/>
          <w:sz w:val="20"/>
        </w:rPr>
        <w:t>(Sudarymo vieta)</w:t>
      </w:r>
    </w:p>
    <w:p w14:paraId="64740FD4" w14:textId="77777777" w:rsidR="00FB7D49" w:rsidRPr="006F3E7C" w:rsidRDefault="00FB7D49" w:rsidP="00FB7D49">
      <w:pPr>
        <w:widowControl w:val="0"/>
        <w:tabs>
          <w:tab w:val="right" w:leader="underscore" w:pos="9071"/>
        </w:tabs>
        <w:suppressAutoHyphens/>
        <w:spacing w:line="240" w:lineRule="auto"/>
        <w:ind w:right="49" w:firstLine="0"/>
        <w:jc w:val="center"/>
        <w:textAlignment w:val="baseline"/>
        <w:rPr>
          <w:rFonts w:ascii="Times New Roman" w:hAnsi="Times New Roman" w:cs="Times New Roman"/>
        </w:rPr>
      </w:pPr>
    </w:p>
    <w:p w14:paraId="53902ABB" w14:textId="77777777" w:rsidR="00FB7D49" w:rsidRPr="006F3E7C" w:rsidRDefault="00FB7D49" w:rsidP="00FB7D49">
      <w:pPr>
        <w:spacing w:line="240" w:lineRule="auto"/>
        <w:ind w:right="49" w:firstLine="0"/>
        <w:rPr>
          <w:rFonts w:ascii="Times New Roman" w:hAnsi="Times New Roman" w:cs="Times New Roman"/>
          <w:color w:val="000000"/>
          <w:szCs w:val="24"/>
        </w:rPr>
      </w:pPr>
      <w:r w:rsidRPr="006F3E7C">
        <w:rPr>
          <w:rFonts w:ascii="Times New Roman" w:hAnsi="Times New Roman" w:cs="Times New Roman"/>
          <w:color w:val="000000"/>
          <w:sz w:val="24"/>
          <w:szCs w:val="24"/>
        </w:rPr>
        <w:t>Aš</w:t>
      </w:r>
      <w:r w:rsidRPr="006F3E7C">
        <w:rPr>
          <w:rFonts w:ascii="Times New Roman" w:hAnsi="Times New Roman" w:cs="Times New Roman"/>
          <w:color w:val="000000"/>
          <w:szCs w:val="24"/>
        </w:rPr>
        <w:t>, ___________________________________________________________________ ,</w:t>
      </w:r>
    </w:p>
    <w:p w14:paraId="5CC4254B" w14:textId="77777777" w:rsidR="00FB7D49" w:rsidRPr="006F3E7C" w:rsidRDefault="00FB7D49" w:rsidP="00FB7D49">
      <w:pPr>
        <w:spacing w:line="240" w:lineRule="auto"/>
        <w:ind w:right="49" w:firstLine="0"/>
        <w:rPr>
          <w:rFonts w:ascii="Times New Roman" w:hAnsi="Times New Roman" w:cs="Times New Roman"/>
          <w:color w:val="000000"/>
          <w:sz w:val="20"/>
        </w:rPr>
      </w:pPr>
      <w:r w:rsidRPr="006F3E7C">
        <w:rPr>
          <w:rFonts w:ascii="Times New Roman" w:hAnsi="Times New Roman" w:cs="Times New Roman"/>
          <w:i/>
          <w:iCs/>
          <w:color w:val="000000"/>
          <w:sz w:val="20"/>
        </w:rPr>
        <w:t xml:space="preserve">           (tiekėjo vadovo ar jo įgalioto asmens pareigų pavadinimas, vardas ir pavardė)</w:t>
      </w:r>
    </w:p>
    <w:p w14:paraId="6BD79485" w14:textId="77777777" w:rsidR="00FB7D49" w:rsidRPr="006F3E7C" w:rsidRDefault="00FB7D49" w:rsidP="00FB7D49">
      <w:pPr>
        <w:spacing w:line="240" w:lineRule="auto"/>
        <w:ind w:right="49" w:firstLine="0"/>
        <w:rPr>
          <w:rFonts w:ascii="Times New Roman" w:hAnsi="Times New Roman" w:cs="Times New Roman"/>
          <w:color w:val="000000"/>
          <w:sz w:val="24"/>
          <w:szCs w:val="24"/>
        </w:rPr>
      </w:pPr>
      <w:r w:rsidRPr="006F3E7C">
        <w:rPr>
          <w:rFonts w:ascii="Times New Roman" w:hAnsi="Times New Roman" w:cs="Times New Roman"/>
          <w:color w:val="000000"/>
          <w:sz w:val="24"/>
          <w:szCs w:val="24"/>
        </w:rPr>
        <w:t>patvirtinu, kad mano vadovaujamas (-a) (atstovaujamas (-a))____________________________ ,</w:t>
      </w:r>
    </w:p>
    <w:p w14:paraId="4869B032" w14:textId="77777777" w:rsidR="00FB7D49" w:rsidRPr="006F3E7C" w:rsidRDefault="00FB7D49" w:rsidP="00FB7D49">
      <w:pPr>
        <w:spacing w:line="240" w:lineRule="auto"/>
        <w:ind w:right="49" w:firstLine="0"/>
        <w:rPr>
          <w:rFonts w:ascii="Times New Roman" w:hAnsi="Times New Roman" w:cs="Times New Roman"/>
          <w:color w:val="000000"/>
          <w:sz w:val="20"/>
          <w:szCs w:val="20"/>
        </w:rPr>
      </w:pPr>
      <w:r w:rsidRPr="006F3E7C">
        <w:rPr>
          <w:rFonts w:ascii="Times New Roman" w:hAnsi="Times New Roman" w:cs="Times New Roman"/>
          <w:i/>
          <w:iCs/>
          <w:color w:val="000000"/>
          <w:sz w:val="20"/>
          <w:szCs w:val="20"/>
        </w:rPr>
        <w:t xml:space="preserve">                                                                                                                                    (tiekėjo pavadinimas)    </w:t>
      </w:r>
    </w:p>
    <w:p w14:paraId="19994E00" w14:textId="77777777" w:rsidR="00FB7D49" w:rsidRPr="006F3E7C" w:rsidRDefault="00FB7D49" w:rsidP="00FB7D49">
      <w:pPr>
        <w:spacing w:line="240" w:lineRule="auto"/>
        <w:ind w:right="49" w:firstLine="0"/>
        <w:rPr>
          <w:rFonts w:ascii="Times New Roman" w:hAnsi="Times New Roman" w:cs="Times New Roman"/>
          <w:color w:val="000000"/>
          <w:sz w:val="24"/>
          <w:szCs w:val="24"/>
        </w:rPr>
      </w:pPr>
      <w:r w:rsidRPr="006F3E7C">
        <w:rPr>
          <w:rFonts w:ascii="Times New Roman" w:hAnsi="Times New Roman" w:cs="Times New Roman"/>
          <w:color w:val="000000"/>
          <w:sz w:val="24"/>
          <w:szCs w:val="24"/>
        </w:rPr>
        <w:t xml:space="preserve">dalyvaujantis (-i) </w:t>
      </w:r>
      <w:r w:rsidRPr="006F3E7C">
        <w:rPr>
          <w:rFonts w:ascii="Times New Roman" w:hAnsi="Times New Roman" w:cs="Times New Roman"/>
          <w:b/>
          <w:bCs/>
          <w:color w:val="000000"/>
          <w:sz w:val="24"/>
          <w:szCs w:val="24"/>
        </w:rPr>
        <w:t xml:space="preserve">Lietuvos kalėjimų tarnybos vykdomame </w:t>
      </w:r>
      <w:r w:rsidRPr="00E53452">
        <w:rPr>
          <w:rFonts w:ascii="Times New Roman" w:hAnsi="Times New Roman" w:cs="Times New Roman"/>
          <w:b/>
          <w:bCs/>
          <w:color w:val="000000"/>
          <w:sz w:val="24"/>
          <w:szCs w:val="24"/>
        </w:rPr>
        <w:t>Universaliosios duomenų teikimo sąsajos realizavimo paslaugų pirkime</w:t>
      </w:r>
      <w:r w:rsidRPr="006F3E7C">
        <w:rPr>
          <w:rFonts w:ascii="Times New Roman" w:hAnsi="Times New Roman" w:cs="Times New Roman"/>
          <w:color w:val="000000"/>
          <w:sz w:val="24"/>
          <w:szCs w:val="24"/>
        </w:rPr>
        <w:t>, pirkimo Nr. ___________, atitinka toliau nurodomus reikalavimus:</w:t>
      </w:r>
    </w:p>
    <w:p w14:paraId="295215B1" w14:textId="77777777" w:rsidR="00FB7D49" w:rsidRPr="006F3E7C" w:rsidRDefault="00FB7D49" w:rsidP="00FB7D49">
      <w:pPr>
        <w:spacing w:line="240" w:lineRule="auto"/>
        <w:ind w:right="49" w:firstLine="0"/>
        <w:rPr>
          <w:rFonts w:cs="Arial"/>
        </w:rPr>
      </w:pPr>
    </w:p>
    <w:p w14:paraId="4D16E9E9" w14:textId="73D7DD4A" w:rsidR="00FB7D49" w:rsidRPr="005B1402" w:rsidRDefault="00FB7D49" w:rsidP="00FB7D49">
      <w:pPr>
        <w:spacing w:line="240" w:lineRule="auto"/>
        <w:ind w:left="567" w:right="49" w:hanging="141"/>
        <w:rPr>
          <w:rFonts w:asciiTheme="majorBidi" w:hAnsiTheme="majorBidi" w:cstheme="majorBidi"/>
          <w:sz w:val="24"/>
          <w:szCs w:val="24"/>
        </w:rPr>
      </w:pPr>
      <w:r w:rsidRPr="006F3E7C">
        <w:rPr>
          <w:rFonts w:cs="Arial"/>
          <w:noProof/>
        </w:rPr>
        <mc:AlternateContent>
          <mc:Choice Requires="wps">
            <w:drawing>
              <wp:anchor distT="0" distB="0" distL="114300" distR="114300" simplePos="0" relativeHeight="251658240" behindDoc="0" locked="0" layoutInCell="1" allowOverlap="1" wp14:anchorId="756C0409" wp14:editId="4BE3BA4A">
                <wp:simplePos x="0" y="0"/>
                <wp:positionH relativeFrom="margin">
                  <wp:align>left</wp:align>
                </wp:positionH>
                <wp:positionV relativeFrom="paragraph">
                  <wp:posOffset>52705</wp:posOffset>
                </wp:positionV>
                <wp:extent cx="914400" cy="228600"/>
                <wp:effectExtent l="0" t="0" r="26670" b="19050"/>
                <wp:wrapSquare wrapText="bothSides"/>
                <wp:docPr id="1255503307"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28600"/>
                        </a:xfrm>
                        <a:prstGeom prst="rect">
                          <a:avLst/>
                        </a:prstGeom>
                        <a:solidFill>
                          <a:sysClr val="window" lastClr="FFFFFF"/>
                        </a:solidFill>
                        <a:ln w="6350">
                          <a:solidFill>
                            <a:prstClr val="black"/>
                          </a:solidFill>
                        </a:ln>
                      </wps:spPr>
                      <wps:txbx>
                        <w:txbxContent>
                          <w:p w14:paraId="109C0942" w14:textId="77777777" w:rsidR="00FB7D49" w:rsidRDefault="00FB7D49" w:rsidP="00FB7D49">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C0409" id="_x0000_t202" coordsize="21600,21600" o:spt="202" path="m,l,21600r21600,l21600,xe">
                <v:stroke joinstyle="miter"/>
                <v:path gradientshapeok="t" o:connecttype="rect"/>
              </v:shapetype>
              <v:shape id="Teksto laukas 1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" fillcolor="window" strokeweight=".5pt">
                <v:path arrowok="t"/>
                <v:textbox>
                  <w:txbxContent>
                    <w:p w14:paraId="109C0942" w14:textId="77777777" w:rsidR="00FB7D49" w:rsidRDefault="00FB7D49" w:rsidP="00FB7D49">
                      <w:pPr>
                        <w:ind w:firstLine="0"/>
                      </w:pPr>
                      <w:r>
                        <w:t>X</w:t>
                      </w:r>
                    </w:p>
                  </w:txbxContent>
                </v:textbox>
                <w10:wrap type="square" anchorx="margin"/>
              </v:shape>
            </w:pict>
          </mc:Fallback>
        </mc:AlternateContent>
      </w:r>
      <w:r w:rsidRPr="006F3E7C">
        <w:rPr>
          <w:rFonts w:cs="Arial"/>
        </w:rPr>
        <w:t xml:space="preserve"> </w:t>
      </w:r>
      <w:r w:rsidRPr="00F636EA">
        <w:rPr>
          <w:rFonts w:ascii="Times New Roman" w:hAnsi="Times New Roman" w:cs="Times New Roman"/>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w:t>
      </w:r>
      <w:r w:rsidRPr="005B1402">
        <w:rPr>
          <w:rFonts w:asciiTheme="majorBidi" w:hAnsiTheme="majorBidi" w:cstheme="majorBidi"/>
          <w:sz w:val="24"/>
          <w:szCs w:val="24"/>
        </w:rPr>
        <w:t>teritorijų</w:t>
      </w:r>
      <w:r w:rsidR="00B46EDF" w:rsidRPr="005B1402">
        <w:rPr>
          <w:rFonts w:asciiTheme="majorBidi" w:hAnsiTheme="majorBidi" w:cstheme="majorBidi"/>
          <w:sz w:val="24"/>
          <w:szCs w:val="24"/>
        </w:rPr>
        <w:t xml:space="preserve"> (specialiųjų </w:t>
      </w:r>
      <w:r w:rsidR="00C9119E" w:rsidRPr="005B1402">
        <w:rPr>
          <w:rFonts w:asciiTheme="majorBidi" w:hAnsiTheme="majorBidi" w:cstheme="majorBidi"/>
          <w:sz w:val="24"/>
          <w:szCs w:val="24"/>
        </w:rPr>
        <w:t xml:space="preserve">pirkimo </w:t>
      </w:r>
      <w:r w:rsidR="00B46EDF" w:rsidRPr="005B1402">
        <w:rPr>
          <w:rFonts w:asciiTheme="majorBidi" w:hAnsiTheme="majorBidi" w:cstheme="majorBidi"/>
          <w:sz w:val="24"/>
          <w:szCs w:val="24"/>
        </w:rPr>
        <w:t xml:space="preserve">sąlygų </w:t>
      </w:r>
      <w:r w:rsidR="00C9119E" w:rsidRPr="005B1402">
        <w:rPr>
          <w:rFonts w:asciiTheme="majorBidi" w:hAnsiTheme="majorBidi" w:cstheme="majorBidi"/>
          <w:sz w:val="24"/>
          <w:szCs w:val="24"/>
        </w:rPr>
        <w:t>4.1 p.</w:t>
      </w:r>
      <w:r w:rsidR="00B46EDF" w:rsidRPr="005B1402">
        <w:rPr>
          <w:rFonts w:asciiTheme="majorBidi" w:hAnsiTheme="majorBidi" w:cstheme="majorBidi"/>
          <w:sz w:val="24"/>
          <w:szCs w:val="24"/>
        </w:rPr>
        <w:t>)</w:t>
      </w:r>
      <w:r w:rsidRPr="005B1402">
        <w:rPr>
          <w:rFonts w:asciiTheme="majorBidi" w:hAnsiTheme="majorBidi" w:cstheme="majorBidi"/>
          <w:sz w:val="24"/>
          <w:szCs w:val="24"/>
        </w:rPr>
        <w:t>.</w:t>
      </w:r>
    </w:p>
    <w:p w14:paraId="03187BD8" w14:textId="77777777" w:rsidR="00FB7D49" w:rsidRPr="00DF6254" w:rsidRDefault="00FB7D49" w:rsidP="00FB7D49">
      <w:pPr>
        <w:shd w:val="clear" w:color="auto" w:fill="FFFFFF"/>
        <w:spacing w:line="240" w:lineRule="auto"/>
        <w:ind w:left="567" w:right="49" w:hanging="141"/>
        <w:rPr>
          <w:rFonts w:ascii="Times New Roman" w:hAnsi="Times New Roman" w:cs="Times New Roman"/>
          <w:i/>
          <w:sz w:val="20"/>
          <w:szCs w:val="20"/>
        </w:rPr>
      </w:pPr>
    </w:p>
    <w:p w14:paraId="5D53CC08" w14:textId="260B79FC" w:rsidR="00FB7D49" w:rsidRPr="005B1402" w:rsidRDefault="00FB7D49" w:rsidP="00FB7D49">
      <w:pPr>
        <w:shd w:val="clear" w:color="auto" w:fill="FFFFFF"/>
        <w:spacing w:line="240" w:lineRule="auto"/>
        <w:ind w:left="567" w:right="49" w:hanging="141"/>
        <w:rPr>
          <w:rFonts w:asciiTheme="majorBidi" w:hAnsiTheme="majorBidi" w:cstheme="majorBidi"/>
          <w:sz w:val="24"/>
          <w:szCs w:val="24"/>
        </w:rPr>
      </w:pPr>
      <w:r w:rsidRPr="005B37C2">
        <w:rPr>
          <w:rFonts w:asciiTheme="majorBidi" w:hAnsiTheme="majorBidi" w:cstheme="majorBidi"/>
          <w:noProof/>
          <w:sz w:val="24"/>
          <w:szCs w:val="24"/>
        </w:rPr>
        <mc:AlternateContent>
          <mc:Choice Requires="wps">
            <w:drawing>
              <wp:anchor distT="0" distB="0" distL="114300" distR="114300" simplePos="0" relativeHeight="251658241" behindDoc="0" locked="0" layoutInCell="1" allowOverlap="1" wp14:anchorId="7A6E8DCF" wp14:editId="7E4331BC">
                <wp:simplePos x="0" y="0"/>
                <wp:positionH relativeFrom="margin">
                  <wp:align>left</wp:align>
                </wp:positionH>
                <wp:positionV relativeFrom="paragraph">
                  <wp:posOffset>9525</wp:posOffset>
                </wp:positionV>
                <wp:extent cx="274320" cy="247650"/>
                <wp:effectExtent l="0" t="0" r="11430" b="19050"/>
                <wp:wrapSquare wrapText="bothSides"/>
                <wp:docPr id="1668411891"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47650"/>
                        </a:xfrm>
                        <a:prstGeom prst="rect">
                          <a:avLst/>
                        </a:prstGeom>
                        <a:solidFill>
                          <a:sysClr val="window" lastClr="FFFFFF"/>
                        </a:solidFill>
                        <a:ln w="6350">
                          <a:solidFill>
                            <a:prstClr val="black"/>
                          </a:solidFill>
                        </a:ln>
                      </wps:spPr>
                      <wps:txbx>
                        <w:txbxContent>
                          <w:p w14:paraId="4D1BEF69" w14:textId="77777777" w:rsidR="00FB7D49" w:rsidRDefault="00FB7D49" w:rsidP="00FB7D49">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8DCF" id="Teksto laukas 9" o:spid="_x0000_s1027"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" fillcolor="window" strokeweight=".5pt">
                <v:path arrowok="t"/>
                <v:textbox>
                  <w:txbxContent>
                    <w:p w14:paraId="4D1BEF69" w14:textId="77777777" w:rsidR="00FB7D49" w:rsidRDefault="00FB7D49" w:rsidP="00FB7D49">
                      <w:pPr>
                        <w:ind w:firstLine="0"/>
                      </w:pPr>
                      <w:r>
                        <w:t>X</w:t>
                      </w:r>
                    </w:p>
                  </w:txbxContent>
                </v:textbox>
                <w10:wrap type="square" anchorx="margin"/>
              </v:shape>
            </w:pict>
          </mc:Fallback>
        </mc:AlternateContent>
      </w:r>
      <w:r w:rsidRPr="005B37C2">
        <w:rPr>
          <w:rFonts w:asciiTheme="majorBidi" w:hAnsiTheme="majorBidi" w:cstheme="majorBidi"/>
          <w:sz w:val="24"/>
          <w:szCs w:val="24"/>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B46EDF">
        <w:rPr>
          <w:rFonts w:asciiTheme="majorBidi" w:hAnsiTheme="majorBidi" w:cstheme="majorBidi"/>
          <w:sz w:val="24"/>
          <w:szCs w:val="24"/>
        </w:rPr>
        <w:t xml:space="preserve"> </w:t>
      </w:r>
      <w:r w:rsidR="00B46EDF" w:rsidRPr="005B1402">
        <w:rPr>
          <w:rFonts w:asciiTheme="majorBidi" w:hAnsiTheme="majorBidi" w:cstheme="majorBidi"/>
          <w:sz w:val="24"/>
          <w:szCs w:val="24"/>
        </w:rPr>
        <w:t xml:space="preserve">(specialiųjų </w:t>
      </w:r>
      <w:r w:rsidR="00C9119E" w:rsidRPr="005B1402">
        <w:rPr>
          <w:rFonts w:asciiTheme="majorBidi" w:hAnsiTheme="majorBidi" w:cstheme="majorBidi"/>
          <w:sz w:val="24"/>
          <w:szCs w:val="24"/>
        </w:rPr>
        <w:t xml:space="preserve">pirkimo </w:t>
      </w:r>
      <w:r w:rsidR="00B46EDF" w:rsidRPr="005B1402">
        <w:rPr>
          <w:rFonts w:asciiTheme="majorBidi" w:hAnsiTheme="majorBidi" w:cstheme="majorBidi"/>
          <w:sz w:val="24"/>
          <w:szCs w:val="24"/>
        </w:rPr>
        <w:t>sąlygų</w:t>
      </w:r>
      <w:r w:rsidR="00C9119E" w:rsidRPr="005B1402">
        <w:rPr>
          <w:rFonts w:asciiTheme="majorBidi" w:hAnsiTheme="majorBidi" w:cstheme="majorBidi"/>
          <w:sz w:val="24"/>
          <w:szCs w:val="24"/>
        </w:rPr>
        <w:t xml:space="preserve"> 4.2</w:t>
      </w:r>
      <w:r w:rsidR="00B46EDF" w:rsidRPr="005B1402">
        <w:rPr>
          <w:rFonts w:asciiTheme="majorBidi" w:hAnsiTheme="majorBidi" w:cstheme="majorBidi"/>
          <w:sz w:val="24"/>
          <w:szCs w:val="24"/>
        </w:rPr>
        <w:t xml:space="preserve"> p.)</w:t>
      </w:r>
      <w:r w:rsidRPr="005B1402">
        <w:rPr>
          <w:rFonts w:asciiTheme="majorBidi" w:hAnsiTheme="majorBidi" w:cstheme="majorBidi"/>
          <w:sz w:val="24"/>
          <w:szCs w:val="24"/>
        </w:rPr>
        <w:t>.</w:t>
      </w:r>
    </w:p>
    <w:p w14:paraId="72C74272" w14:textId="77777777" w:rsidR="00FB7D49" w:rsidRPr="005B1402" w:rsidRDefault="00FB7D49" w:rsidP="00FB7D49">
      <w:pPr>
        <w:shd w:val="clear" w:color="auto" w:fill="FFFFFF"/>
        <w:tabs>
          <w:tab w:val="left" w:pos="426"/>
        </w:tabs>
        <w:spacing w:line="240" w:lineRule="auto"/>
        <w:ind w:right="49" w:firstLine="0"/>
        <w:rPr>
          <w:rFonts w:asciiTheme="majorBidi" w:hAnsiTheme="majorBidi" w:cstheme="majorBidi"/>
          <w:i/>
          <w:sz w:val="24"/>
          <w:szCs w:val="24"/>
        </w:rPr>
      </w:pPr>
      <w:r w:rsidRPr="005B1402">
        <w:rPr>
          <w:rFonts w:asciiTheme="majorBidi" w:hAnsiTheme="majorBidi" w:cstheme="majorBidi"/>
          <w:i/>
          <w:sz w:val="24"/>
          <w:szCs w:val="24"/>
        </w:rPr>
        <w:t xml:space="preserve">      </w:t>
      </w:r>
    </w:p>
    <w:p w14:paraId="614D03B3" w14:textId="77777777" w:rsidR="00FB7D49" w:rsidRPr="006F3E7C" w:rsidRDefault="00FB7D49" w:rsidP="00FB7D49">
      <w:pPr>
        <w:shd w:val="clear" w:color="auto" w:fill="FFFFFF"/>
        <w:spacing w:line="240" w:lineRule="auto"/>
        <w:ind w:right="49" w:firstLine="0"/>
        <w:rPr>
          <w:rFonts w:ascii="Times New Roman" w:hAnsi="Times New Roman" w:cs="Times New Roman"/>
          <w:szCs w:val="24"/>
        </w:rPr>
      </w:pPr>
    </w:p>
    <w:p w14:paraId="6293E6A2" w14:textId="77777777" w:rsidR="00FB7D49" w:rsidRPr="006F3E7C" w:rsidRDefault="00FB7D49" w:rsidP="00FB7D49">
      <w:pPr>
        <w:shd w:val="clear" w:color="auto" w:fill="FFFFFF"/>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t>Patvirtinu, kad šie duomenys yra teisingi ir aktualūs pasiūlymo pateikimo dieną.</w:t>
      </w:r>
    </w:p>
    <w:p w14:paraId="5F03B150" w14:textId="77777777" w:rsidR="00FB7D49" w:rsidRPr="006F3E7C" w:rsidRDefault="00FB7D49" w:rsidP="00FB7D49">
      <w:pPr>
        <w:shd w:val="clear" w:color="auto" w:fill="FFFFFF"/>
        <w:spacing w:line="240" w:lineRule="auto"/>
        <w:ind w:right="51" w:firstLine="0"/>
        <w:rPr>
          <w:rFonts w:ascii="Times New Roman" w:hAnsi="Times New Roman" w:cs="Times New Roman"/>
          <w:sz w:val="24"/>
          <w:szCs w:val="24"/>
        </w:rPr>
      </w:pPr>
    </w:p>
    <w:p w14:paraId="2BB62973" w14:textId="77777777" w:rsidR="00FB7D49" w:rsidRPr="006F3E7C" w:rsidRDefault="00FB7D49" w:rsidP="00FB7D49">
      <w:pPr>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60DD06" w14:textId="77777777" w:rsidR="00FB7D49" w:rsidRPr="006F3E7C" w:rsidRDefault="00FB7D49" w:rsidP="00FB7D49">
      <w:pPr>
        <w:spacing w:line="240" w:lineRule="auto"/>
        <w:ind w:right="51" w:firstLine="0"/>
        <w:rPr>
          <w:rFonts w:ascii="Times New Roman" w:hAnsi="Times New Roman" w:cs="Times New Roman"/>
          <w:sz w:val="24"/>
          <w:szCs w:val="24"/>
        </w:rPr>
      </w:pPr>
    </w:p>
    <w:p w14:paraId="4D0BE427" w14:textId="77777777" w:rsidR="00FB7D49" w:rsidRPr="006F3E7C" w:rsidRDefault="00FB7D49" w:rsidP="00FB7D49">
      <w:pPr>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5C3C961D" w14:textId="77777777" w:rsidR="00FB7D49" w:rsidRPr="006F3E7C" w:rsidRDefault="00FB7D49" w:rsidP="00FB7D49">
      <w:pPr>
        <w:widowControl w:val="0"/>
        <w:suppressAutoHyphens/>
        <w:spacing w:line="240" w:lineRule="auto"/>
        <w:ind w:right="49" w:firstLine="0"/>
        <w:jc w:val="center"/>
        <w:textAlignment w:val="baseline"/>
        <w:rPr>
          <w:rFonts w:ascii="Times New Roman" w:hAnsi="Times New Roman" w:cs="Times New Roman"/>
          <w:sz w:val="18"/>
          <w:szCs w:val="18"/>
        </w:rPr>
      </w:pPr>
    </w:p>
    <w:p w14:paraId="1B57D099" w14:textId="77777777" w:rsidR="00FB7D49" w:rsidRPr="006F3E7C" w:rsidRDefault="00FB7D49" w:rsidP="00FB7D49">
      <w:pPr>
        <w:widowControl w:val="0"/>
        <w:suppressAutoHyphens/>
        <w:spacing w:line="240" w:lineRule="auto"/>
        <w:ind w:right="49" w:firstLine="0"/>
        <w:jc w:val="center"/>
        <w:textAlignment w:val="baseline"/>
        <w:rPr>
          <w:rFonts w:ascii="Times New Roman" w:hAnsi="Times New Roman" w:cs="Times New Roman"/>
          <w:sz w:val="18"/>
          <w:szCs w:val="18"/>
        </w:rPr>
      </w:pPr>
    </w:p>
    <w:p w14:paraId="12EA2CF1" w14:textId="77777777" w:rsidR="00FB7D49" w:rsidRPr="006F3E7C" w:rsidRDefault="00FB7D49" w:rsidP="00FB7D49">
      <w:pPr>
        <w:widowControl w:val="0"/>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____________________</w:t>
      </w:r>
      <w:r w:rsidRPr="006F3E7C">
        <w:rPr>
          <w:rFonts w:ascii="Times New Roman" w:eastAsia="Times New Roman" w:hAnsi="Times New Roman" w:cs="Times New Roman"/>
          <w:i/>
          <w:iCs/>
        </w:rPr>
        <w:t xml:space="preserve">                             </w:t>
      </w:r>
      <w:r w:rsidRPr="006F3E7C">
        <w:rPr>
          <w:rFonts w:ascii="Times New Roman" w:eastAsia="Times New Roman" w:hAnsi="Times New Roman" w:cs="Times New Roman"/>
        </w:rPr>
        <w:t>____________________</w:t>
      </w:r>
      <w:r w:rsidRPr="006F3E7C">
        <w:rPr>
          <w:rFonts w:ascii="Times New Roman" w:eastAsia="Times New Roman" w:hAnsi="Times New Roman" w:cs="Times New Roman"/>
        </w:rPr>
        <w:tab/>
        <w:t xml:space="preserve">                   ___________________</w:t>
      </w:r>
    </w:p>
    <w:p w14:paraId="3CCAC53C" w14:textId="77777777" w:rsidR="00FB7D49" w:rsidRPr="006F3E7C" w:rsidRDefault="00FB7D49" w:rsidP="00FB7D49">
      <w:pPr>
        <w:widowControl w:val="0"/>
        <w:suppressAutoHyphens/>
        <w:spacing w:line="240" w:lineRule="auto"/>
        <w:ind w:right="49" w:firstLine="0"/>
        <w:jc w:val="center"/>
        <w:textAlignment w:val="baseline"/>
        <w:rPr>
          <w:rFonts w:ascii="Times New Roman" w:hAnsi="Times New Roman" w:cs="Times New Roman"/>
        </w:rPr>
      </w:pPr>
      <w:r w:rsidRPr="006F3E7C">
        <w:rPr>
          <w:rFonts w:ascii="Times New Roman" w:eastAsia="Times New Roman" w:hAnsi="Times New Roman" w:cs="Times New Roman"/>
          <w:i/>
          <w:iCs/>
        </w:rPr>
        <w:t>(pareigos)                                                        (parašas)                                           (vardas ir pavardė)</w:t>
      </w:r>
    </w:p>
    <w:p w14:paraId="49FD64AA" w14:textId="77777777" w:rsidR="00FB7D49" w:rsidRPr="006F3E7C" w:rsidRDefault="00FB7D49" w:rsidP="00FB7D49">
      <w:pPr>
        <w:tabs>
          <w:tab w:val="left" w:pos="7371"/>
        </w:tabs>
        <w:spacing w:line="240" w:lineRule="auto"/>
        <w:ind w:right="49" w:firstLine="0"/>
        <w:rPr>
          <w:rFonts w:ascii="Times New Roman" w:hAnsi="Times New Roman" w:cs="Times New Roman"/>
          <w:sz w:val="24"/>
          <w:szCs w:val="24"/>
          <w:lang w:eastAsia="en-US"/>
        </w:rPr>
      </w:pPr>
    </w:p>
    <w:p w14:paraId="190BADBE" w14:textId="77777777" w:rsidR="00FB7D49" w:rsidRPr="006F3E7C" w:rsidRDefault="00FB7D49" w:rsidP="00FB7D49">
      <w:pPr>
        <w:tabs>
          <w:tab w:val="left" w:pos="7371"/>
        </w:tabs>
        <w:spacing w:line="240" w:lineRule="auto"/>
        <w:ind w:right="49" w:firstLine="0"/>
        <w:rPr>
          <w:rFonts w:ascii="Times New Roman" w:hAnsi="Times New Roman" w:cs="Times New Roman"/>
          <w:sz w:val="24"/>
          <w:szCs w:val="24"/>
          <w:lang w:eastAsia="en-US"/>
        </w:rPr>
      </w:pPr>
    </w:p>
    <w:p w14:paraId="70151FA6" w14:textId="77777777" w:rsidR="00FB7D49" w:rsidRPr="006F3E7C" w:rsidRDefault="00FB7D49" w:rsidP="00FB7D49">
      <w:pPr>
        <w:spacing w:line="240" w:lineRule="auto"/>
        <w:ind w:right="49" w:firstLine="0"/>
        <w:jc w:val="center"/>
        <w:rPr>
          <w:rFonts w:asciiTheme="majorBidi" w:hAnsiTheme="majorBidi" w:cs="Times New Roman"/>
        </w:rPr>
      </w:pPr>
      <w:r w:rsidRPr="006F3E7C">
        <w:rPr>
          <w:rFonts w:asciiTheme="majorBidi" w:hAnsiTheme="majorBidi" w:cs="Times New Roman"/>
        </w:rPr>
        <w:t>_______________________</w:t>
      </w:r>
    </w:p>
    <w:p w14:paraId="4A5BD76C" w14:textId="1D6F3C0A" w:rsidR="00955C6F" w:rsidRDefault="00955C6F">
      <w:pPr>
        <w:rPr>
          <w:rFonts w:asciiTheme="majorBidi" w:hAnsiTheme="majorBidi" w:cstheme="majorBidi"/>
          <w:sz w:val="24"/>
          <w:szCs w:val="24"/>
        </w:rPr>
      </w:pPr>
      <w:r>
        <w:rPr>
          <w:rFonts w:asciiTheme="majorBidi" w:hAnsiTheme="majorBidi" w:cstheme="majorBidi"/>
          <w:sz w:val="24"/>
          <w:szCs w:val="24"/>
        </w:rPr>
        <w:br w:type="page"/>
      </w:r>
    </w:p>
    <w:p w14:paraId="0BB2783C" w14:textId="25C24C8C" w:rsidR="00955C6F" w:rsidRPr="006F3E7C" w:rsidRDefault="00955C6F" w:rsidP="00955C6F">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004968AC">
        <w:rPr>
          <w:rFonts w:ascii="Times New Roman" w:hAnsi="Times New Roman" w:cs="Times New Roman"/>
          <w:sz w:val="24"/>
          <w:szCs w:val="24"/>
        </w:rPr>
        <w:t>10</w:t>
      </w:r>
      <w:r w:rsidRPr="006F3E7C">
        <w:rPr>
          <w:rFonts w:ascii="Times New Roman" w:hAnsi="Times New Roman" w:cs="Times New Roman"/>
          <w:sz w:val="24"/>
          <w:szCs w:val="24"/>
        </w:rPr>
        <w:t xml:space="preserve"> priedas </w:t>
      </w:r>
    </w:p>
    <w:p w14:paraId="58BB4381" w14:textId="77777777" w:rsidR="00955C6F" w:rsidRPr="006F3E7C" w:rsidRDefault="00955C6F" w:rsidP="00955C6F">
      <w:pPr>
        <w:suppressAutoHyphens/>
        <w:overflowPunct w:val="0"/>
        <w:autoSpaceDE w:val="0"/>
        <w:spacing w:line="240" w:lineRule="auto"/>
        <w:ind w:left="6804"/>
        <w:rPr>
          <w:rFonts w:cs="Arial"/>
        </w:rPr>
      </w:pPr>
      <w:r w:rsidRPr="006F3E7C">
        <w:rPr>
          <w:rFonts w:cs="Arial"/>
        </w:rPr>
        <w:br/>
      </w:r>
    </w:p>
    <w:p w14:paraId="23197E10" w14:textId="77777777" w:rsidR="00955C6F" w:rsidRPr="00AC41D4" w:rsidRDefault="00955C6F" w:rsidP="00955C6F">
      <w:pPr>
        <w:spacing w:line="240" w:lineRule="auto"/>
        <w:ind w:firstLine="0"/>
        <w:jc w:val="center"/>
        <w:rPr>
          <w:rFonts w:ascii="Times New Roman" w:eastAsia="Times New Roman" w:hAnsi="Times New Roman" w:cs="Times New Roman"/>
          <w:b/>
          <w:bCs/>
          <w:sz w:val="24"/>
          <w:szCs w:val="20"/>
        </w:rPr>
      </w:pPr>
      <w:r w:rsidRPr="00AC41D4">
        <w:rPr>
          <w:rFonts w:ascii="Times New Roman" w:eastAsia="Times New Roman" w:hAnsi="Times New Roman" w:cs="Times New Roman"/>
          <w:b/>
          <w:sz w:val="24"/>
          <w:szCs w:val="20"/>
        </w:rPr>
        <w:t>PAŽYMA APIE TIEKĖJO SIŪLOMŲ SPECIALISTŲ PATIRTĮ</w:t>
      </w:r>
      <w:r>
        <w:rPr>
          <w:rStyle w:val="Puslapioinaosnuoroda"/>
          <w:rFonts w:ascii="Times New Roman" w:eastAsia="Times New Roman" w:hAnsi="Times New Roman" w:cs="Times New Roman"/>
          <w:sz w:val="24"/>
          <w:szCs w:val="20"/>
        </w:rPr>
        <w:footnoteReference w:id="4"/>
      </w:r>
    </w:p>
    <w:p w14:paraId="2405E941" w14:textId="77777777" w:rsidR="00955C6F" w:rsidRPr="00AC41D4" w:rsidRDefault="00955C6F" w:rsidP="00955C6F">
      <w:pPr>
        <w:spacing w:line="240" w:lineRule="auto"/>
        <w:ind w:firstLine="0"/>
        <w:rPr>
          <w:rFonts w:ascii="Times New Roman" w:eastAsia="Times New Roman" w:hAnsi="Times New Roman" w:cs="Times New Roman"/>
          <w:sz w:val="24"/>
          <w:szCs w:val="20"/>
        </w:rPr>
      </w:pPr>
    </w:p>
    <w:p w14:paraId="11D23A5C" w14:textId="77777777" w:rsidR="00955C6F" w:rsidRPr="00AC41D4" w:rsidRDefault="00955C6F" w:rsidP="00955C6F">
      <w:pPr>
        <w:spacing w:line="240" w:lineRule="auto"/>
        <w:ind w:firstLine="0"/>
        <w:rPr>
          <w:rFonts w:ascii="Times New Roman" w:eastAsia="Times New Roman" w:hAnsi="Times New Roman" w:cs="Times New Roman"/>
          <w:b/>
          <w:sz w:val="24"/>
          <w:szCs w:val="20"/>
        </w:rPr>
      </w:pPr>
      <w:r w:rsidRPr="00AC41D4">
        <w:rPr>
          <w:rFonts w:ascii="Times New Roman" w:eastAsia="Times New Roman" w:hAnsi="Times New Roman" w:cs="Times New Roman"/>
          <w:b/>
          <w:sz w:val="24"/>
          <w:szCs w:val="20"/>
        </w:rPr>
        <w:t>Pozicija, į kurią siūlomas specialistas:      ___________________________________________</w:t>
      </w:r>
    </w:p>
    <w:p w14:paraId="4915836F" w14:textId="77777777" w:rsidR="00955C6F" w:rsidRPr="00AC41D4" w:rsidRDefault="00955C6F" w:rsidP="00955C6F">
      <w:pPr>
        <w:spacing w:line="240" w:lineRule="auto"/>
        <w:ind w:firstLine="0"/>
        <w:rPr>
          <w:rFonts w:ascii="Times New Roman" w:eastAsia="Times New Roman" w:hAnsi="Times New Roman" w:cs="Times New Roman"/>
          <w:b/>
          <w:sz w:val="24"/>
          <w:szCs w:val="20"/>
        </w:rPr>
      </w:pPr>
    </w:p>
    <w:p w14:paraId="59601303" w14:textId="77777777" w:rsidR="00955C6F" w:rsidRPr="00AC41D4" w:rsidRDefault="00955C6F" w:rsidP="00955C6F">
      <w:pPr>
        <w:spacing w:line="240" w:lineRule="auto"/>
        <w:ind w:firstLine="0"/>
        <w:rPr>
          <w:rFonts w:ascii="Times New Roman" w:eastAsia="Times New Roman" w:hAnsi="Times New Roman" w:cs="Times New Roman"/>
          <w:sz w:val="24"/>
          <w:szCs w:val="20"/>
        </w:rPr>
      </w:pPr>
      <w:r w:rsidRPr="00AC41D4">
        <w:rPr>
          <w:rFonts w:ascii="Times New Roman" w:eastAsia="Times New Roman" w:hAnsi="Times New Roman" w:cs="Times New Roman"/>
          <w:b/>
          <w:sz w:val="24"/>
          <w:szCs w:val="20"/>
        </w:rPr>
        <w:t>Siūlomo specialisto vardas, pavardė:  _______________________________________________</w:t>
      </w:r>
    </w:p>
    <w:p w14:paraId="55C64430" w14:textId="77777777" w:rsidR="00955C6F" w:rsidRPr="00AC41D4" w:rsidRDefault="00955C6F" w:rsidP="00955C6F">
      <w:pPr>
        <w:spacing w:line="240" w:lineRule="auto"/>
        <w:ind w:firstLine="0"/>
        <w:rPr>
          <w:rFonts w:ascii="Times New Roman" w:eastAsia="Times New Roman" w:hAnsi="Times New Roman" w:cs="Times New Roman"/>
          <w:sz w:val="24"/>
          <w:szCs w:val="20"/>
        </w:rPr>
      </w:pPr>
    </w:p>
    <w:p w14:paraId="3232C712" w14:textId="77777777" w:rsidR="00955C6F" w:rsidRPr="00AC41D4" w:rsidRDefault="00955C6F" w:rsidP="00955C6F">
      <w:pPr>
        <w:spacing w:line="240" w:lineRule="auto"/>
        <w:ind w:firstLine="0"/>
        <w:rPr>
          <w:rFonts w:ascii="Times New Roman" w:eastAsia="Times New Roman" w:hAnsi="Times New Roman" w:cs="Times New Roman"/>
          <w:color w:val="000000"/>
          <w:sz w:val="24"/>
          <w:szCs w:val="20"/>
        </w:rPr>
      </w:pPr>
      <w:r w:rsidRPr="00AC41D4">
        <w:rPr>
          <w:rFonts w:ascii="Times New Roman" w:eastAsia="Times New Roman" w:hAnsi="Times New Roman" w:cs="Times New Roman"/>
          <w:sz w:val="24"/>
          <w:szCs w:val="20"/>
        </w:rPr>
        <w:t>Pateikiame informaciją apie siūlomo specialisto patirtį</w:t>
      </w:r>
      <w:r w:rsidRPr="00AC41D4">
        <w:rPr>
          <w:rFonts w:ascii="Times New Roman" w:eastAsia="Times New Roman" w:hAnsi="Times New Roman" w:cs="Times New Roman"/>
          <w:color w:val="000000"/>
          <w:sz w:val="24"/>
          <w:szCs w:val="20"/>
        </w:rPr>
        <w:t>:</w:t>
      </w:r>
    </w:p>
    <w:p w14:paraId="610BCB03" w14:textId="77777777" w:rsidR="00955C6F" w:rsidRPr="00AC41D4" w:rsidRDefault="00955C6F" w:rsidP="00955C6F">
      <w:pPr>
        <w:spacing w:line="240" w:lineRule="auto"/>
        <w:ind w:firstLine="0"/>
        <w:rPr>
          <w:rFonts w:ascii="Times New Roman" w:eastAsia="Times New Roman" w:hAnsi="Times New Roman" w:cs="Times New Roman"/>
          <w:sz w:val="24"/>
          <w:szCs w:val="20"/>
        </w:rPr>
      </w:pPr>
    </w:p>
    <w:tbl>
      <w:tblPr>
        <w:tblpPr w:leftFromText="180" w:rightFromText="180" w:vertAnchor="text" w:horzAnchor="margin" w:tblpY="-1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125"/>
        <w:gridCol w:w="2693"/>
        <w:gridCol w:w="3402"/>
      </w:tblGrid>
      <w:tr w:rsidR="00955C6F" w:rsidRPr="00AC41D4" w14:paraId="2C5226D5" w14:textId="77777777">
        <w:trPr>
          <w:trHeight w:val="1489"/>
          <w:tblHeader/>
        </w:trPr>
        <w:tc>
          <w:tcPr>
            <w:tcW w:w="1414" w:type="dxa"/>
            <w:tcBorders>
              <w:top w:val="single" w:sz="4" w:space="0" w:color="auto"/>
              <w:left w:val="single" w:sz="4" w:space="0" w:color="auto"/>
              <w:bottom w:val="single" w:sz="4" w:space="0" w:color="auto"/>
              <w:right w:val="single" w:sz="4" w:space="0" w:color="auto"/>
            </w:tcBorders>
          </w:tcPr>
          <w:p w14:paraId="1C782B40" w14:textId="77777777" w:rsidR="00955C6F" w:rsidRPr="00FF76BE" w:rsidRDefault="00955C6F">
            <w:pPr>
              <w:spacing w:line="240" w:lineRule="auto"/>
              <w:ind w:firstLine="0"/>
              <w:rPr>
                <w:rFonts w:ascii="Times New Roman" w:eastAsia="Times New Roman" w:hAnsi="Times New Roman" w:cs="Times New Roman"/>
                <w:b/>
                <w:bCs/>
              </w:rPr>
            </w:pPr>
            <w:r w:rsidRPr="00FF76BE">
              <w:rPr>
                <w:rFonts w:ascii="Times New Roman" w:eastAsia="Times New Roman" w:hAnsi="Times New Roman" w:cs="Times New Roman"/>
                <w:b/>
                <w:bCs/>
              </w:rPr>
              <w:t xml:space="preserve">Įvykdyto (užbaigto) projekto / sutarties </w:t>
            </w:r>
          </w:p>
          <w:p w14:paraId="49200513" w14:textId="77777777" w:rsidR="00955C6F" w:rsidRPr="00FF76BE" w:rsidRDefault="00955C6F">
            <w:pPr>
              <w:spacing w:line="240" w:lineRule="auto"/>
              <w:ind w:firstLine="0"/>
              <w:rPr>
                <w:rFonts w:ascii="Times New Roman" w:eastAsia="Times New Roman" w:hAnsi="Times New Roman" w:cs="Times New Roman"/>
                <w:b/>
                <w:bCs/>
              </w:rPr>
            </w:pPr>
            <w:r w:rsidRPr="00FF76BE">
              <w:rPr>
                <w:rFonts w:ascii="Times New Roman" w:eastAsia="Times New Roman" w:hAnsi="Times New Roman" w:cs="Times New Roman"/>
                <w:b/>
                <w:bCs/>
              </w:rPr>
              <w:t xml:space="preserve">data, numeris (jei yra), pavadinimas, aprašymas </w:t>
            </w:r>
          </w:p>
          <w:p w14:paraId="6C6F8709" w14:textId="77777777" w:rsidR="00955C6F" w:rsidRPr="00FF76BE" w:rsidRDefault="00955C6F">
            <w:pPr>
              <w:tabs>
                <w:tab w:val="left" w:pos="851"/>
              </w:tabs>
              <w:spacing w:line="240" w:lineRule="auto"/>
              <w:ind w:firstLine="0"/>
              <w:rPr>
                <w:rFonts w:ascii="Times New Roman" w:eastAsia="Times New Roman" w:hAnsi="Times New Roman" w:cs="Times New Roman"/>
                <w:b/>
                <w:bCs/>
              </w:rPr>
            </w:pPr>
          </w:p>
        </w:tc>
        <w:tc>
          <w:tcPr>
            <w:tcW w:w="2125" w:type="dxa"/>
            <w:tcBorders>
              <w:top w:val="single" w:sz="4" w:space="0" w:color="auto"/>
              <w:left w:val="single" w:sz="4" w:space="0" w:color="auto"/>
              <w:bottom w:val="single" w:sz="4" w:space="0" w:color="auto"/>
              <w:right w:val="single" w:sz="4" w:space="0" w:color="auto"/>
            </w:tcBorders>
            <w:hideMark/>
          </w:tcPr>
          <w:p w14:paraId="0D9C5C02" w14:textId="77777777" w:rsidR="00955C6F" w:rsidRPr="00FF76BE" w:rsidRDefault="00955C6F">
            <w:pPr>
              <w:tabs>
                <w:tab w:val="left" w:pos="851"/>
              </w:tabs>
              <w:spacing w:line="240" w:lineRule="auto"/>
              <w:ind w:firstLine="0"/>
              <w:rPr>
                <w:rFonts w:ascii="Times New Roman" w:eastAsia="Times New Roman" w:hAnsi="Times New Roman" w:cs="Times New Roman"/>
                <w:b/>
                <w:bCs/>
              </w:rPr>
            </w:pPr>
            <w:r w:rsidRPr="00FF76BE">
              <w:rPr>
                <w:rFonts w:ascii="Times New Roman" w:eastAsia="Times New Roman" w:hAnsi="Times New Roman" w:cs="Times New Roman"/>
                <w:b/>
                <w:bCs/>
              </w:rPr>
              <w:t xml:space="preserve">Įvykdyto (užbaigto) projekto / sutarties šalys </w:t>
            </w:r>
            <w:r w:rsidRPr="00FF76BE">
              <w:rPr>
                <w:rFonts w:ascii="Times New Roman" w:eastAsia="Times New Roman" w:hAnsi="Times New Roman" w:cs="Times New Roman"/>
              </w:rPr>
              <w:t>(paslaugų pirkėjo ir paslaugų teikėjo pavadinimas, kontaktiniai asmenys ir jų kontaktai)</w:t>
            </w:r>
          </w:p>
        </w:tc>
        <w:tc>
          <w:tcPr>
            <w:tcW w:w="2693" w:type="dxa"/>
            <w:tcBorders>
              <w:top w:val="single" w:sz="4" w:space="0" w:color="auto"/>
              <w:left w:val="single" w:sz="4" w:space="0" w:color="auto"/>
              <w:bottom w:val="single" w:sz="4" w:space="0" w:color="auto"/>
              <w:right w:val="single" w:sz="4" w:space="0" w:color="auto"/>
            </w:tcBorders>
            <w:hideMark/>
          </w:tcPr>
          <w:p w14:paraId="42827665" w14:textId="77777777" w:rsidR="00955C6F" w:rsidRPr="00FF76BE" w:rsidRDefault="00955C6F">
            <w:pPr>
              <w:spacing w:line="240" w:lineRule="auto"/>
              <w:ind w:firstLine="0"/>
              <w:rPr>
                <w:rFonts w:ascii="Times New Roman" w:eastAsia="Times New Roman" w:hAnsi="Times New Roman" w:cs="Times New Roman"/>
                <w:b/>
                <w:bCs/>
              </w:rPr>
            </w:pPr>
            <w:r w:rsidRPr="00FF76BE">
              <w:rPr>
                <w:rFonts w:ascii="Times New Roman" w:eastAsia="Times New Roman" w:hAnsi="Times New Roman" w:cs="Times New Roman"/>
                <w:b/>
                <w:bCs/>
              </w:rPr>
              <w:t>Įvykdyto (užbaigto)projekto / sutarties (ar jos dalies), kurią įvykdė siūlomas specialistas pradžios ir pabaigos datos</w:t>
            </w:r>
          </w:p>
        </w:tc>
        <w:tc>
          <w:tcPr>
            <w:tcW w:w="3402" w:type="dxa"/>
            <w:tcBorders>
              <w:top w:val="single" w:sz="4" w:space="0" w:color="auto"/>
              <w:left w:val="single" w:sz="4" w:space="0" w:color="auto"/>
              <w:bottom w:val="single" w:sz="4" w:space="0" w:color="auto"/>
              <w:right w:val="single" w:sz="4" w:space="0" w:color="auto"/>
            </w:tcBorders>
            <w:hideMark/>
          </w:tcPr>
          <w:p w14:paraId="2204C6FA" w14:textId="62DD24AF" w:rsidR="00955C6F" w:rsidRPr="00FF76BE" w:rsidRDefault="00955C6F">
            <w:pPr>
              <w:spacing w:line="240" w:lineRule="auto"/>
              <w:ind w:firstLine="0"/>
              <w:rPr>
                <w:rFonts w:ascii="Times New Roman" w:eastAsia="Times New Roman" w:hAnsi="Times New Roman" w:cs="Times New Roman"/>
                <w:b/>
                <w:bCs/>
                <w:color w:val="000000"/>
              </w:rPr>
            </w:pPr>
            <w:r w:rsidRPr="00FF76BE">
              <w:rPr>
                <w:rFonts w:ascii="Times New Roman" w:eastAsia="Times New Roman" w:hAnsi="Times New Roman" w:cs="Times New Roman"/>
                <w:b/>
                <w:bCs/>
              </w:rPr>
              <w:t>Išsamus siūlomo specialisto pareigų, vykdant projektą / sutartį, aprašymas,</w:t>
            </w:r>
            <w:r w:rsidRPr="00FF76BE">
              <w:rPr>
                <w:rFonts w:ascii="Times New Roman" w:eastAsia="Times New Roman" w:hAnsi="Times New Roman" w:cs="Times New Roman"/>
                <w:b/>
                <w:bCs/>
                <w:color w:val="000000"/>
              </w:rPr>
              <w:t xml:space="preserve"> pagrindinės veiklos ir atsakomybės, kurios aiškiai ir tiksliai parodytų, kad siūlomas specialistas turi </w:t>
            </w:r>
            <w:r w:rsidR="00F715BD">
              <w:rPr>
                <w:rFonts w:ascii="Times New Roman" w:eastAsia="Times New Roman" w:hAnsi="Times New Roman" w:cs="Times New Roman"/>
                <w:b/>
                <w:bCs/>
                <w:color w:val="000000"/>
              </w:rPr>
              <w:t>specialiųjų pirkim</w:t>
            </w:r>
            <w:r w:rsidR="00DB69E8">
              <w:rPr>
                <w:rFonts w:ascii="Times New Roman" w:eastAsia="Times New Roman" w:hAnsi="Times New Roman" w:cs="Times New Roman"/>
                <w:b/>
                <w:bCs/>
                <w:color w:val="000000"/>
              </w:rPr>
              <w:t>o sąlygų 6 priedo „</w:t>
            </w:r>
            <w:r w:rsidR="00766706">
              <w:rPr>
                <w:rFonts w:ascii="Times New Roman" w:eastAsia="Times New Roman" w:hAnsi="Times New Roman" w:cs="Times New Roman"/>
                <w:b/>
                <w:bCs/>
                <w:color w:val="000000"/>
              </w:rPr>
              <w:t>Tiekėjų kvalifikacijos reikalavimai</w:t>
            </w:r>
            <w:r w:rsidR="00766706" w:rsidRPr="00766706">
              <w:rPr>
                <w:rFonts w:ascii="Times New Roman" w:eastAsia="Times New Roman" w:hAnsi="Times New Roman" w:cs="Times New Roman"/>
                <w:b/>
                <w:bCs/>
                <w:color w:val="000000"/>
              </w:rPr>
              <w:t xml:space="preserve">“ </w:t>
            </w:r>
            <w:r w:rsidRPr="00766706">
              <w:rPr>
                <w:rFonts w:ascii="Times New Roman" w:eastAsia="Times New Roman" w:hAnsi="Times New Roman" w:cs="Times New Roman"/>
                <w:b/>
                <w:bCs/>
                <w:color w:val="000000"/>
              </w:rPr>
              <w:t>lentelės 2 - 9 punk</w:t>
            </w:r>
            <w:r w:rsidRPr="00FF76BE">
              <w:rPr>
                <w:rFonts w:ascii="Times New Roman" w:eastAsia="Times New Roman" w:hAnsi="Times New Roman" w:cs="Times New Roman"/>
                <w:b/>
                <w:bCs/>
                <w:color w:val="000000"/>
              </w:rPr>
              <w:t xml:space="preserve">tuose    reikalaujamą minimalią patirtį </w:t>
            </w:r>
          </w:p>
        </w:tc>
      </w:tr>
      <w:tr w:rsidR="00955C6F" w:rsidRPr="00AC41D4" w14:paraId="5C60B707" w14:textId="77777777">
        <w:trPr>
          <w:trHeight w:val="182"/>
        </w:trPr>
        <w:tc>
          <w:tcPr>
            <w:tcW w:w="1414" w:type="dxa"/>
            <w:tcBorders>
              <w:top w:val="single" w:sz="4" w:space="0" w:color="auto"/>
              <w:left w:val="single" w:sz="4" w:space="0" w:color="auto"/>
              <w:bottom w:val="single" w:sz="4" w:space="0" w:color="auto"/>
              <w:right w:val="single" w:sz="4" w:space="0" w:color="auto"/>
            </w:tcBorders>
          </w:tcPr>
          <w:p w14:paraId="66A89431" w14:textId="77777777" w:rsidR="00955C6F" w:rsidRPr="00AC41D4" w:rsidRDefault="00955C6F">
            <w:pPr>
              <w:tabs>
                <w:tab w:val="left" w:pos="851"/>
              </w:tabs>
              <w:spacing w:line="240" w:lineRule="auto"/>
              <w:ind w:firstLine="0"/>
              <w:jc w:val="center"/>
              <w:rPr>
                <w:rFonts w:ascii="Times New Roman" w:eastAsia="Times New Roman" w:hAnsi="Times New Roman" w:cs="Times New Roman"/>
                <w:sz w:val="24"/>
                <w:szCs w:val="20"/>
              </w:rPr>
            </w:pPr>
          </w:p>
        </w:tc>
        <w:tc>
          <w:tcPr>
            <w:tcW w:w="2125" w:type="dxa"/>
            <w:tcBorders>
              <w:top w:val="single" w:sz="4" w:space="0" w:color="auto"/>
              <w:left w:val="single" w:sz="4" w:space="0" w:color="auto"/>
              <w:bottom w:val="single" w:sz="4" w:space="0" w:color="auto"/>
              <w:right w:val="single" w:sz="4" w:space="0" w:color="auto"/>
            </w:tcBorders>
          </w:tcPr>
          <w:p w14:paraId="6C49FB55"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6D3BDC6B"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C83EE7B"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r>
      <w:tr w:rsidR="00955C6F" w:rsidRPr="00AC41D4" w14:paraId="2BF89C6B" w14:textId="77777777">
        <w:trPr>
          <w:trHeight w:val="193"/>
        </w:trPr>
        <w:tc>
          <w:tcPr>
            <w:tcW w:w="1414" w:type="dxa"/>
            <w:tcBorders>
              <w:top w:val="single" w:sz="4" w:space="0" w:color="auto"/>
              <w:left w:val="single" w:sz="4" w:space="0" w:color="auto"/>
              <w:bottom w:val="single" w:sz="4" w:space="0" w:color="auto"/>
              <w:right w:val="single" w:sz="4" w:space="0" w:color="auto"/>
            </w:tcBorders>
          </w:tcPr>
          <w:p w14:paraId="055A794A" w14:textId="77777777" w:rsidR="00955C6F" w:rsidRPr="00AC41D4" w:rsidRDefault="00955C6F">
            <w:pPr>
              <w:tabs>
                <w:tab w:val="left" w:pos="851"/>
              </w:tabs>
              <w:spacing w:line="240" w:lineRule="auto"/>
              <w:ind w:firstLine="0"/>
              <w:jc w:val="center"/>
              <w:rPr>
                <w:rFonts w:ascii="Times New Roman" w:eastAsia="Times New Roman" w:hAnsi="Times New Roman" w:cs="Times New Roman"/>
                <w:sz w:val="24"/>
                <w:szCs w:val="20"/>
              </w:rPr>
            </w:pPr>
          </w:p>
        </w:tc>
        <w:tc>
          <w:tcPr>
            <w:tcW w:w="2125" w:type="dxa"/>
            <w:tcBorders>
              <w:top w:val="single" w:sz="4" w:space="0" w:color="auto"/>
              <w:left w:val="single" w:sz="4" w:space="0" w:color="auto"/>
              <w:bottom w:val="single" w:sz="4" w:space="0" w:color="auto"/>
              <w:right w:val="single" w:sz="4" w:space="0" w:color="auto"/>
            </w:tcBorders>
          </w:tcPr>
          <w:p w14:paraId="7AEBB504"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3F8C4FF1"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04E3A333"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r>
      <w:tr w:rsidR="00955C6F" w:rsidRPr="00AC41D4" w14:paraId="2EABDD2F" w14:textId="77777777">
        <w:trPr>
          <w:trHeight w:val="193"/>
        </w:trPr>
        <w:tc>
          <w:tcPr>
            <w:tcW w:w="1414" w:type="dxa"/>
            <w:tcBorders>
              <w:top w:val="single" w:sz="4" w:space="0" w:color="auto"/>
              <w:left w:val="single" w:sz="4" w:space="0" w:color="auto"/>
              <w:bottom w:val="single" w:sz="4" w:space="0" w:color="auto"/>
              <w:right w:val="single" w:sz="4" w:space="0" w:color="auto"/>
            </w:tcBorders>
          </w:tcPr>
          <w:p w14:paraId="7B9573E2" w14:textId="77777777" w:rsidR="00955C6F" w:rsidRPr="00AC41D4" w:rsidRDefault="00955C6F">
            <w:pPr>
              <w:tabs>
                <w:tab w:val="left" w:pos="851"/>
              </w:tabs>
              <w:spacing w:line="240" w:lineRule="auto"/>
              <w:ind w:firstLine="0"/>
              <w:jc w:val="center"/>
              <w:rPr>
                <w:rFonts w:ascii="Times New Roman" w:eastAsia="Times New Roman" w:hAnsi="Times New Roman" w:cs="Times New Roman"/>
                <w:sz w:val="24"/>
                <w:szCs w:val="20"/>
              </w:rPr>
            </w:pPr>
          </w:p>
        </w:tc>
        <w:tc>
          <w:tcPr>
            <w:tcW w:w="2125" w:type="dxa"/>
            <w:tcBorders>
              <w:top w:val="single" w:sz="4" w:space="0" w:color="auto"/>
              <w:left w:val="single" w:sz="4" w:space="0" w:color="auto"/>
              <w:bottom w:val="single" w:sz="4" w:space="0" w:color="auto"/>
              <w:right w:val="single" w:sz="4" w:space="0" w:color="auto"/>
            </w:tcBorders>
          </w:tcPr>
          <w:p w14:paraId="2F8B9C17"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2693" w:type="dxa"/>
            <w:tcBorders>
              <w:top w:val="single" w:sz="4" w:space="0" w:color="auto"/>
              <w:left w:val="single" w:sz="4" w:space="0" w:color="auto"/>
              <w:bottom w:val="single" w:sz="4" w:space="0" w:color="auto"/>
              <w:right w:val="single" w:sz="4" w:space="0" w:color="auto"/>
            </w:tcBorders>
          </w:tcPr>
          <w:p w14:paraId="19EFE2EB"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2E10C91" w14:textId="77777777" w:rsidR="00955C6F" w:rsidRPr="00AC41D4" w:rsidRDefault="00955C6F">
            <w:pPr>
              <w:tabs>
                <w:tab w:val="left" w:pos="851"/>
              </w:tabs>
              <w:spacing w:line="240" w:lineRule="auto"/>
              <w:ind w:firstLine="0"/>
              <w:rPr>
                <w:rFonts w:ascii="Times New Roman" w:eastAsia="Times New Roman" w:hAnsi="Times New Roman" w:cs="Times New Roman"/>
                <w:sz w:val="24"/>
                <w:szCs w:val="20"/>
              </w:rPr>
            </w:pPr>
          </w:p>
        </w:tc>
      </w:tr>
    </w:tbl>
    <w:p w14:paraId="12512AFF" w14:textId="4ECACB28" w:rsidR="00955C6F" w:rsidRPr="00AC41D4" w:rsidRDefault="00955C6F" w:rsidP="00955C6F">
      <w:pPr>
        <w:spacing w:line="240" w:lineRule="auto"/>
        <w:ind w:firstLine="0"/>
        <w:rPr>
          <w:rFonts w:ascii="Times New Roman" w:eastAsia="Times New Roman" w:hAnsi="Times New Roman" w:cs="Times New Roman"/>
          <w:b/>
          <w:bCs/>
          <w:sz w:val="24"/>
          <w:szCs w:val="20"/>
        </w:rPr>
      </w:pPr>
      <w:r w:rsidRPr="00AC41D4">
        <w:rPr>
          <w:rFonts w:ascii="Times New Roman" w:eastAsia="Times New Roman" w:hAnsi="Times New Roman" w:cs="Times New Roman"/>
          <w:b/>
          <w:bCs/>
          <w:sz w:val="24"/>
          <w:szCs w:val="20"/>
        </w:rPr>
        <w:t xml:space="preserve">Tiekėjas, norėdamas įrodyti siūlomų specialistų atitikimą nustatytiems kvalifikacijos reikalavimams, </w:t>
      </w:r>
      <w:r w:rsidRPr="00AC41D4">
        <w:rPr>
          <w:rFonts w:ascii="Times New Roman" w:eastAsia="Times New Roman" w:hAnsi="Times New Roman" w:cs="Times New Roman"/>
          <w:b/>
          <w:bCs/>
          <w:sz w:val="24"/>
          <w:szCs w:val="20"/>
          <w:u w:val="single"/>
        </w:rPr>
        <w:t xml:space="preserve">turi pateikti kiekvienam specialistui atskirai užpildytą </w:t>
      </w:r>
      <w:r w:rsidR="001D6E31" w:rsidRPr="001D6E31">
        <w:rPr>
          <w:rFonts w:ascii="Times New Roman" w:hAnsi="Times New Roman" w:cs="Times New Roman"/>
          <w:sz w:val="24"/>
          <w:szCs w:val="24"/>
        </w:rPr>
        <w:t xml:space="preserve"> </w:t>
      </w:r>
      <w:r w:rsidR="001D6E31" w:rsidRPr="00744CB0">
        <w:rPr>
          <w:rFonts w:ascii="Times New Roman" w:hAnsi="Times New Roman" w:cs="Times New Roman"/>
          <w:b/>
          <w:bCs/>
          <w:sz w:val="24"/>
          <w:szCs w:val="24"/>
          <w:u w:val="single"/>
        </w:rPr>
        <w:t xml:space="preserve">Specialiųjų pirkimo sąlygų </w:t>
      </w:r>
      <w:r w:rsidR="0005618D" w:rsidRPr="00744CB0">
        <w:rPr>
          <w:rFonts w:ascii="Times New Roman" w:hAnsi="Times New Roman" w:cs="Times New Roman"/>
          <w:b/>
          <w:bCs/>
          <w:sz w:val="24"/>
          <w:szCs w:val="24"/>
          <w:u w:val="single"/>
        </w:rPr>
        <w:t xml:space="preserve">10 </w:t>
      </w:r>
      <w:r w:rsidR="001D6E31">
        <w:rPr>
          <w:rFonts w:ascii="Times New Roman" w:eastAsia="Times New Roman" w:hAnsi="Times New Roman" w:cs="Times New Roman"/>
          <w:b/>
          <w:bCs/>
          <w:sz w:val="24"/>
          <w:szCs w:val="20"/>
          <w:u w:val="single"/>
        </w:rPr>
        <w:t>priedą</w:t>
      </w:r>
      <w:r w:rsidRPr="00AC41D4">
        <w:rPr>
          <w:rFonts w:ascii="Times New Roman" w:eastAsia="Times New Roman" w:hAnsi="Times New Roman" w:cs="Times New Roman"/>
          <w:b/>
          <w:bCs/>
          <w:sz w:val="24"/>
          <w:szCs w:val="20"/>
        </w:rPr>
        <w:t xml:space="preserve">, kuriame būtų nurodyta informacija apie siūlomų specialistų turimą patirtį, reikalingą kvalifikacijos reikalavimams pagrįsti. </w:t>
      </w:r>
    </w:p>
    <w:p w14:paraId="4EEB20B9" w14:textId="77777777" w:rsidR="00955C6F" w:rsidRDefault="00955C6F" w:rsidP="00955C6F">
      <w:pPr>
        <w:spacing w:line="240" w:lineRule="auto"/>
        <w:ind w:firstLine="0"/>
        <w:rPr>
          <w:rFonts w:ascii="Times New Roman" w:hAnsi="Times New Roman" w:cs="Times New Roman"/>
          <w:i/>
          <w:sz w:val="18"/>
          <w:szCs w:val="18"/>
        </w:rPr>
      </w:pPr>
    </w:p>
    <w:p w14:paraId="4F5F0793" w14:textId="4472EF81" w:rsidR="000D1C51" w:rsidRPr="00955C6F" w:rsidRDefault="00955C6F" w:rsidP="00955C6F">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sectPr w:rsidR="000D1C51" w:rsidRPr="00955C6F" w:rsidSect="007C2351">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E42B" w14:textId="77777777" w:rsidR="007B6EAC" w:rsidRDefault="007B6EAC" w:rsidP="00D05666">
      <w:r>
        <w:separator/>
      </w:r>
    </w:p>
  </w:endnote>
  <w:endnote w:type="continuationSeparator" w:id="0">
    <w:p w14:paraId="5F94F13B" w14:textId="77777777" w:rsidR="007B6EAC" w:rsidRDefault="007B6EAC" w:rsidP="00D05666">
      <w:r>
        <w:continuationSeparator/>
      </w:r>
    </w:p>
  </w:endnote>
  <w:endnote w:type="continuationNotice" w:id="1">
    <w:p w14:paraId="7C44E7C7" w14:textId="77777777" w:rsidR="007B6EAC" w:rsidRDefault="007B6E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7439" w14:textId="77777777" w:rsidR="007B6EAC" w:rsidRDefault="007B6EAC" w:rsidP="00D05666">
      <w:r>
        <w:separator/>
      </w:r>
    </w:p>
  </w:footnote>
  <w:footnote w:type="continuationSeparator" w:id="0">
    <w:p w14:paraId="0EE52B1C" w14:textId="77777777" w:rsidR="007B6EAC" w:rsidRDefault="007B6EAC" w:rsidP="00D05666">
      <w:r>
        <w:continuationSeparator/>
      </w:r>
    </w:p>
  </w:footnote>
  <w:footnote w:type="continuationNotice" w:id="1">
    <w:p w14:paraId="6BCC10C4" w14:textId="77777777" w:rsidR="007B6EAC" w:rsidRDefault="007B6EAC">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7774F1BE" w14:textId="502C3D4D" w:rsidR="00ED7E5B" w:rsidRPr="003C4D1C" w:rsidRDefault="00ED7E5B" w:rsidP="003C4D1C">
      <w:pPr>
        <w:pStyle w:val="Puslapioinaostekstas"/>
        <w:ind w:firstLine="0"/>
        <w:rPr>
          <w:rFonts w:ascii="Times New Roman" w:hAnsi="Times New Roman" w:cs="Times New Roman"/>
        </w:rPr>
      </w:pPr>
      <w:r w:rsidRPr="003C4D1C">
        <w:rPr>
          <w:rStyle w:val="Puslapioinaosnuoroda"/>
          <w:rFonts w:ascii="Times New Roman" w:hAnsi="Times New Roman" w:cs="Times New Roman"/>
        </w:rPr>
        <w:footnoteRef/>
      </w:r>
      <w:r w:rsidRPr="003C4D1C">
        <w:rPr>
          <w:rFonts w:ascii="Times New Roman" w:hAnsi="Times New Roman" w:cs="Times New Roman"/>
        </w:rPr>
        <w:t xml:space="preserve"> Pateikiama</w:t>
      </w:r>
      <w:r w:rsidR="003C4D1C" w:rsidRPr="003C4D1C">
        <w:rPr>
          <w:rFonts w:ascii="Times New Roman" w:hAnsi="Times New Roman" w:cs="Times New Roman"/>
        </w:rPr>
        <w:t>s kartu su pasiūlymu</w:t>
      </w:r>
    </w:p>
  </w:footnote>
  <w:footnote w:id="4">
    <w:p w14:paraId="07B31D4A" w14:textId="463919D6" w:rsidR="00955C6F" w:rsidRPr="003C4D1C" w:rsidRDefault="00955C6F" w:rsidP="00955C6F">
      <w:pPr>
        <w:spacing w:line="240" w:lineRule="auto"/>
        <w:ind w:firstLine="0"/>
        <w:contextualSpacing/>
        <w:rPr>
          <w:rFonts w:asciiTheme="majorBidi" w:hAnsiTheme="majorBidi" w:cstheme="majorBidi"/>
          <w:sz w:val="24"/>
          <w:szCs w:val="24"/>
        </w:rPr>
      </w:pPr>
      <w:r w:rsidRPr="003C4D1C">
        <w:rPr>
          <w:rStyle w:val="Puslapioinaosnuoroda"/>
          <w:rFonts w:asciiTheme="majorBidi" w:hAnsiTheme="majorBidi" w:cstheme="majorBidi"/>
        </w:rPr>
        <w:footnoteRef/>
      </w:r>
      <w:r w:rsidRPr="003C4D1C">
        <w:rPr>
          <w:rFonts w:asciiTheme="majorBidi" w:hAnsiTheme="majorBidi" w:cstheme="majorBidi"/>
        </w:rPr>
        <w:t xml:space="preserve"> Bus prašoma pateikti tik galimo laimėtojo.</w:t>
      </w:r>
      <w:r w:rsidRPr="003C4D1C">
        <w:rPr>
          <w:rFonts w:asciiTheme="majorBidi" w:hAnsiTheme="majorBidi" w:cstheme="majorBidi"/>
          <w:sz w:val="24"/>
          <w:szCs w:val="24"/>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3"/>
  </w:num>
  <w:num w:numId="3" w16cid:durableId="138770985">
    <w:abstractNumId w:val="26"/>
  </w:num>
  <w:num w:numId="4" w16cid:durableId="219707255">
    <w:abstractNumId w:val="56"/>
  </w:num>
  <w:num w:numId="5" w16cid:durableId="2137720050">
    <w:abstractNumId w:val="7"/>
  </w:num>
  <w:num w:numId="6" w16cid:durableId="1882473578">
    <w:abstractNumId w:val="23"/>
  </w:num>
  <w:num w:numId="7" w16cid:durableId="742215806">
    <w:abstractNumId w:val="41"/>
  </w:num>
  <w:num w:numId="8" w16cid:durableId="581986730">
    <w:abstractNumId w:val="45"/>
  </w:num>
  <w:num w:numId="9" w16cid:durableId="1210533292">
    <w:abstractNumId w:val="5"/>
  </w:num>
  <w:num w:numId="10" w16cid:durableId="360207028">
    <w:abstractNumId w:val="11"/>
  </w:num>
  <w:num w:numId="11" w16cid:durableId="464082020">
    <w:abstractNumId w:val="48"/>
  </w:num>
  <w:num w:numId="12" w16cid:durableId="1510020379">
    <w:abstractNumId w:val="15"/>
  </w:num>
  <w:num w:numId="13" w16cid:durableId="1778215594">
    <w:abstractNumId w:val="31"/>
  </w:num>
  <w:num w:numId="14" w16cid:durableId="1652252092">
    <w:abstractNumId w:val="14"/>
  </w:num>
  <w:num w:numId="15" w16cid:durableId="2131630214">
    <w:abstractNumId w:val="19"/>
  </w:num>
  <w:num w:numId="16" w16cid:durableId="1098015114">
    <w:abstractNumId w:val="54"/>
  </w:num>
  <w:num w:numId="17" w16cid:durableId="1208252808">
    <w:abstractNumId w:val="53"/>
  </w:num>
  <w:num w:numId="18" w16cid:durableId="963148996">
    <w:abstractNumId w:val="8"/>
  </w:num>
  <w:num w:numId="19" w16cid:durableId="1873961101">
    <w:abstractNumId w:val="32"/>
  </w:num>
  <w:num w:numId="20" w16cid:durableId="1129662248">
    <w:abstractNumId w:val="28"/>
  </w:num>
  <w:num w:numId="21" w16cid:durableId="817724215">
    <w:abstractNumId w:val="27"/>
  </w:num>
  <w:num w:numId="22" w16cid:durableId="1993635468">
    <w:abstractNumId w:val="6"/>
  </w:num>
  <w:num w:numId="23" w16cid:durableId="1928659478">
    <w:abstractNumId w:val="55"/>
  </w:num>
  <w:num w:numId="24" w16cid:durableId="1250694197">
    <w:abstractNumId w:val="1"/>
  </w:num>
  <w:num w:numId="25" w16cid:durableId="681514953">
    <w:abstractNumId w:val="17"/>
  </w:num>
  <w:num w:numId="26" w16cid:durableId="2001343554">
    <w:abstractNumId w:val="25"/>
  </w:num>
  <w:num w:numId="27" w16cid:durableId="1828280303">
    <w:abstractNumId w:val="35"/>
  </w:num>
  <w:num w:numId="28" w16cid:durableId="2125803710">
    <w:abstractNumId w:val="33"/>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3"/>
  </w:num>
  <w:num w:numId="34" w16cid:durableId="419986092">
    <w:abstractNumId w:val="22"/>
  </w:num>
  <w:num w:numId="35" w16cid:durableId="989599647">
    <w:abstractNumId w:val="42"/>
  </w:num>
  <w:num w:numId="36" w16cid:durableId="134224949">
    <w:abstractNumId w:val="34"/>
  </w:num>
  <w:num w:numId="37" w16cid:durableId="801532550">
    <w:abstractNumId w:val="4"/>
  </w:num>
  <w:num w:numId="38" w16cid:durableId="777871533">
    <w:abstractNumId w:val="10"/>
  </w:num>
  <w:num w:numId="39" w16cid:durableId="1476410157">
    <w:abstractNumId w:val="50"/>
  </w:num>
  <w:num w:numId="40" w16cid:durableId="403528462">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1"/>
  </w:num>
  <w:num w:numId="43" w16cid:durableId="1624074669">
    <w:abstractNumId w:val="38"/>
  </w:num>
  <w:num w:numId="44" w16cid:durableId="1236630376">
    <w:abstractNumId w:val="52"/>
  </w:num>
  <w:num w:numId="45" w16cid:durableId="1897933955">
    <w:abstractNumId w:val="20"/>
  </w:num>
  <w:num w:numId="46" w16cid:durableId="330569735">
    <w:abstractNumId w:val="39"/>
  </w:num>
  <w:num w:numId="47" w16cid:durableId="1415740606">
    <w:abstractNumId w:val="49"/>
  </w:num>
  <w:num w:numId="48" w16cid:durableId="662123677">
    <w:abstractNumId w:val="47"/>
  </w:num>
  <w:num w:numId="49" w16cid:durableId="6745981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4"/>
  </w:num>
  <w:num w:numId="52" w16cid:durableId="732503544">
    <w:abstractNumId w:val="2"/>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0"/>
  </w:num>
  <w:num w:numId="55" w16cid:durableId="932083756">
    <w:abstractNumId w:val="36"/>
  </w:num>
  <w:num w:numId="56" w16cid:durableId="1169253745">
    <w:abstractNumId w:val="29"/>
  </w:num>
  <w:num w:numId="57" w16cid:durableId="176503342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61FD"/>
    <w:rsid w:val="00026246"/>
    <w:rsid w:val="00026317"/>
    <w:rsid w:val="00026673"/>
    <w:rsid w:val="00026690"/>
    <w:rsid w:val="00026D16"/>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1C8E"/>
    <w:rsid w:val="000423C7"/>
    <w:rsid w:val="000428B5"/>
    <w:rsid w:val="00042D50"/>
    <w:rsid w:val="000431AC"/>
    <w:rsid w:val="00043C51"/>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B45"/>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5DF"/>
    <w:rsid w:val="0008378B"/>
    <w:rsid w:val="00083BAE"/>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69FE"/>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0DFC"/>
    <w:rsid w:val="000B100D"/>
    <w:rsid w:val="000B1465"/>
    <w:rsid w:val="000B1C89"/>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1"/>
    <w:rsid w:val="000C4DF9"/>
    <w:rsid w:val="000C5A93"/>
    <w:rsid w:val="000C5B0C"/>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D7B5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AB"/>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146"/>
    <w:rsid w:val="001365CA"/>
    <w:rsid w:val="0013703C"/>
    <w:rsid w:val="00137717"/>
    <w:rsid w:val="001404CC"/>
    <w:rsid w:val="00140D50"/>
    <w:rsid w:val="001410DB"/>
    <w:rsid w:val="001413E4"/>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4C55"/>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0FA8"/>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C01"/>
    <w:rsid w:val="001D5DDC"/>
    <w:rsid w:val="001D65F8"/>
    <w:rsid w:val="001D6E31"/>
    <w:rsid w:val="001D7492"/>
    <w:rsid w:val="001D7AF2"/>
    <w:rsid w:val="001E005B"/>
    <w:rsid w:val="001E0107"/>
    <w:rsid w:val="001E03FB"/>
    <w:rsid w:val="001E119B"/>
    <w:rsid w:val="001E250F"/>
    <w:rsid w:val="001E2610"/>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C"/>
    <w:rsid w:val="00231166"/>
    <w:rsid w:val="00231297"/>
    <w:rsid w:val="00231785"/>
    <w:rsid w:val="002318ED"/>
    <w:rsid w:val="00233169"/>
    <w:rsid w:val="00233CB9"/>
    <w:rsid w:val="00234717"/>
    <w:rsid w:val="00234920"/>
    <w:rsid w:val="0023505D"/>
    <w:rsid w:val="00235284"/>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379"/>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1DE"/>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9D"/>
    <w:rsid w:val="002902C1"/>
    <w:rsid w:val="0029043F"/>
    <w:rsid w:val="00290E09"/>
    <w:rsid w:val="002917EB"/>
    <w:rsid w:val="00291C92"/>
    <w:rsid w:val="00291DCB"/>
    <w:rsid w:val="00291EAC"/>
    <w:rsid w:val="00292169"/>
    <w:rsid w:val="0029216D"/>
    <w:rsid w:val="002926A1"/>
    <w:rsid w:val="00293D4E"/>
    <w:rsid w:val="00293E2E"/>
    <w:rsid w:val="0029412A"/>
    <w:rsid w:val="00294BE3"/>
    <w:rsid w:val="00295B36"/>
    <w:rsid w:val="002966ED"/>
    <w:rsid w:val="002970CF"/>
    <w:rsid w:val="00297490"/>
    <w:rsid w:val="002974D4"/>
    <w:rsid w:val="002A00F7"/>
    <w:rsid w:val="002A0B5F"/>
    <w:rsid w:val="002A0CDA"/>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14"/>
    <w:rsid w:val="002B19CD"/>
    <w:rsid w:val="002B383D"/>
    <w:rsid w:val="002B3F04"/>
    <w:rsid w:val="002B42DA"/>
    <w:rsid w:val="002B6302"/>
    <w:rsid w:val="002B6B9E"/>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3DB"/>
    <w:rsid w:val="002F3773"/>
    <w:rsid w:val="002F396F"/>
    <w:rsid w:val="002F44C0"/>
    <w:rsid w:val="002F536E"/>
    <w:rsid w:val="002F5555"/>
    <w:rsid w:val="002F5D58"/>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A5"/>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60F"/>
    <w:rsid w:val="00345141"/>
    <w:rsid w:val="00345151"/>
    <w:rsid w:val="0034558A"/>
    <w:rsid w:val="0034592F"/>
    <w:rsid w:val="00345B66"/>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67F13"/>
    <w:rsid w:val="00370489"/>
    <w:rsid w:val="00371433"/>
    <w:rsid w:val="003716F1"/>
    <w:rsid w:val="00372977"/>
    <w:rsid w:val="00372CDB"/>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1808"/>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AF4"/>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4BA6"/>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102"/>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D0"/>
    <w:rsid w:val="003F2E3E"/>
    <w:rsid w:val="003F3617"/>
    <w:rsid w:val="003F36B3"/>
    <w:rsid w:val="003F3EFE"/>
    <w:rsid w:val="003F3FC9"/>
    <w:rsid w:val="003F423D"/>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203"/>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2B9F"/>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3EFF"/>
    <w:rsid w:val="004B48C0"/>
    <w:rsid w:val="004B5475"/>
    <w:rsid w:val="004B57E8"/>
    <w:rsid w:val="004B6BCA"/>
    <w:rsid w:val="004B6FBD"/>
    <w:rsid w:val="004B7455"/>
    <w:rsid w:val="004C03F1"/>
    <w:rsid w:val="004C076A"/>
    <w:rsid w:val="004C0C4F"/>
    <w:rsid w:val="004C11AA"/>
    <w:rsid w:val="004C1839"/>
    <w:rsid w:val="004C29F1"/>
    <w:rsid w:val="004C34F4"/>
    <w:rsid w:val="004C3894"/>
    <w:rsid w:val="004C40E5"/>
    <w:rsid w:val="004C42C8"/>
    <w:rsid w:val="004C4413"/>
    <w:rsid w:val="004C62BF"/>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5A5D"/>
    <w:rsid w:val="004F6423"/>
    <w:rsid w:val="004F69E2"/>
    <w:rsid w:val="004F6FEF"/>
    <w:rsid w:val="004F7379"/>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2200"/>
    <w:rsid w:val="00522732"/>
    <w:rsid w:val="00523654"/>
    <w:rsid w:val="0052470F"/>
    <w:rsid w:val="005252D3"/>
    <w:rsid w:val="005255F1"/>
    <w:rsid w:val="00525A62"/>
    <w:rsid w:val="00525B54"/>
    <w:rsid w:val="00525CED"/>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46A6"/>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540"/>
    <w:rsid w:val="00553E2C"/>
    <w:rsid w:val="00554210"/>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5204"/>
    <w:rsid w:val="005A52E6"/>
    <w:rsid w:val="005A542B"/>
    <w:rsid w:val="005A5610"/>
    <w:rsid w:val="005A5E1A"/>
    <w:rsid w:val="005A61A1"/>
    <w:rsid w:val="005A738A"/>
    <w:rsid w:val="005A74C2"/>
    <w:rsid w:val="005B0749"/>
    <w:rsid w:val="005B0FD4"/>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968"/>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7B6"/>
    <w:rsid w:val="005D7A77"/>
    <w:rsid w:val="005D7D8C"/>
    <w:rsid w:val="005D7EEE"/>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8FC"/>
    <w:rsid w:val="00605D03"/>
    <w:rsid w:val="00605E12"/>
    <w:rsid w:val="00605E5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0E1"/>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1CDE"/>
    <w:rsid w:val="006824FC"/>
    <w:rsid w:val="0068448B"/>
    <w:rsid w:val="00685C49"/>
    <w:rsid w:val="00686477"/>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766"/>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7C6"/>
    <w:rsid w:val="006C4A69"/>
    <w:rsid w:val="006C51A7"/>
    <w:rsid w:val="006C5438"/>
    <w:rsid w:val="006C5A14"/>
    <w:rsid w:val="006C5FDC"/>
    <w:rsid w:val="006C613D"/>
    <w:rsid w:val="006C6272"/>
    <w:rsid w:val="006C63B5"/>
    <w:rsid w:val="006D0977"/>
    <w:rsid w:val="006D1390"/>
    <w:rsid w:val="006D1BC0"/>
    <w:rsid w:val="006D2363"/>
    <w:rsid w:val="006D316C"/>
    <w:rsid w:val="006D3202"/>
    <w:rsid w:val="006D3C8B"/>
    <w:rsid w:val="006D3F73"/>
    <w:rsid w:val="006D3FB5"/>
    <w:rsid w:val="006D463E"/>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883"/>
    <w:rsid w:val="006E75C7"/>
    <w:rsid w:val="006E7679"/>
    <w:rsid w:val="006F0B85"/>
    <w:rsid w:val="006F1F4B"/>
    <w:rsid w:val="006F2757"/>
    <w:rsid w:val="006F2F71"/>
    <w:rsid w:val="006F3E7C"/>
    <w:rsid w:val="006F486C"/>
    <w:rsid w:val="006F48B8"/>
    <w:rsid w:val="006F4DE4"/>
    <w:rsid w:val="006F631C"/>
    <w:rsid w:val="006F6447"/>
    <w:rsid w:val="006F6DAA"/>
    <w:rsid w:val="006F7115"/>
    <w:rsid w:val="006F7332"/>
    <w:rsid w:val="006F73A9"/>
    <w:rsid w:val="00701A2F"/>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172"/>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3E6"/>
    <w:rsid w:val="00734BBA"/>
    <w:rsid w:val="00735BCF"/>
    <w:rsid w:val="00735C0D"/>
    <w:rsid w:val="00735DCA"/>
    <w:rsid w:val="00735E40"/>
    <w:rsid w:val="0073602A"/>
    <w:rsid w:val="00736E69"/>
    <w:rsid w:val="00736EA4"/>
    <w:rsid w:val="00736ECE"/>
    <w:rsid w:val="00736F63"/>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CB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B1B"/>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77D"/>
    <w:rsid w:val="0076284D"/>
    <w:rsid w:val="00764FD6"/>
    <w:rsid w:val="007654C6"/>
    <w:rsid w:val="00765F24"/>
    <w:rsid w:val="00766211"/>
    <w:rsid w:val="007662CB"/>
    <w:rsid w:val="00766706"/>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4900"/>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B6EAC"/>
    <w:rsid w:val="007C0612"/>
    <w:rsid w:val="007C0697"/>
    <w:rsid w:val="007C08D5"/>
    <w:rsid w:val="007C0EE8"/>
    <w:rsid w:val="007C2100"/>
    <w:rsid w:val="007C2351"/>
    <w:rsid w:val="007C238F"/>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66A9"/>
    <w:rsid w:val="007D6A0A"/>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0F3"/>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65C"/>
    <w:rsid w:val="00895FDB"/>
    <w:rsid w:val="008969D4"/>
    <w:rsid w:val="008A0157"/>
    <w:rsid w:val="008A1D5F"/>
    <w:rsid w:val="008A2157"/>
    <w:rsid w:val="008A216D"/>
    <w:rsid w:val="008A2970"/>
    <w:rsid w:val="008A3657"/>
    <w:rsid w:val="008A37DA"/>
    <w:rsid w:val="008A3939"/>
    <w:rsid w:val="008A3A6F"/>
    <w:rsid w:val="008A3C76"/>
    <w:rsid w:val="008A44B0"/>
    <w:rsid w:val="008A4883"/>
    <w:rsid w:val="008A49C0"/>
    <w:rsid w:val="008A51A5"/>
    <w:rsid w:val="008A52F4"/>
    <w:rsid w:val="008A5412"/>
    <w:rsid w:val="008A5873"/>
    <w:rsid w:val="008A5D2E"/>
    <w:rsid w:val="008A6002"/>
    <w:rsid w:val="008A6B05"/>
    <w:rsid w:val="008A71C4"/>
    <w:rsid w:val="008A71F6"/>
    <w:rsid w:val="008A7395"/>
    <w:rsid w:val="008A7573"/>
    <w:rsid w:val="008A7E15"/>
    <w:rsid w:val="008B12C0"/>
    <w:rsid w:val="008B1401"/>
    <w:rsid w:val="008B1FB2"/>
    <w:rsid w:val="008B291B"/>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A23"/>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C7EBD"/>
    <w:rsid w:val="008D07EC"/>
    <w:rsid w:val="008D0947"/>
    <w:rsid w:val="008D0990"/>
    <w:rsid w:val="008D1798"/>
    <w:rsid w:val="008D277C"/>
    <w:rsid w:val="008D2D3D"/>
    <w:rsid w:val="008D3AE8"/>
    <w:rsid w:val="008D4E98"/>
    <w:rsid w:val="008D5FC8"/>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C59"/>
    <w:rsid w:val="00903F2F"/>
    <w:rsid w:val="00904BC4"/>
    <w:rsid w:val="00905276"/>
    <w:rsid w:val="0090544A"/>
    <w:rsid w:val="0090570A"/>
    <w:rsid w:val="00905F9E"/>
    <w:rsid w:val="00906A0C"/>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08C2"/>
    <w:rsid w:val="0095251F"/>
    <w:rsid w:val="009529ED"/>
    <w:rsid w:val="00952A6D"/>
    <w:rsid w:val="009542E8"/>
    <w:rsid w:val="00954A8F"/>
    <w:rsid w:val="00955C6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B80"/>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4CF8"/>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5E"/>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5AF"/>
    <w:rsid w:val="009D2E13"/>
    <w:rsid w:val="009D2F4F"/>
    <w:rsid w:val="009D3234"/>
    <w:rsid w:val="009D34D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6ED8"/>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3F62"/>
    <w:rsid w:val="00A0430F"/>
    <w:rsid w:val="00A04ACA"/>
    <w:rsid w:val="00A04C24"/>
    <w:rsid w:val="00A065A2"/>
    <w:rsid w:val="00A06D55"/>
    <w:rsid w:val="00A07F96"/>
    <w:rsid w:val="00A10489"/>
    <w:rsid w:val="00A10DB9"/>
    <w:rsid w:val="00A10E2E"/>
    <w:rsid w:val="00A10EC1"/>
    <w:rsid w:val="00A10FCA"/>
    <w:rsid w:val="00A113C1"/>
    <w:rsid w:val="00A11760"/>
    <w:rsid w:val="00A11E57"/>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579A"/>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226"/>
    <w:rsid w:val="00A54EAE"/>
    <w:rsid w:val="00A55508"/>
    <w:rsid w:val="00A55891"/>
    <w:rsid w:val="00A55AA5"/>
    <w:rsid w:val="00A560A2"/>
    <w:rsid w:val="00A56664"/>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669B"/>
    <w:rsid w:val="00A66A06"/>
    <w:rsid w:val="00A6728D"/>
    <w:rsid w:val="00A678F2"/>
    <w:rsid w:val="00A71150"/>
    <w:rsid w:val="00A71BA0"/>
    <w:rsid w:val="00A71FEB"/>
    <w:rsid w:val="00A720C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16"/>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757"/>
    <w:rsid w:val="00AC2788"/>
    <w:rsid w:val="00AC2A50"/>
    <w:rsid w:val="00AC32A3"/>
    <w:rsid w:val="00AC4894"/>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C6E"/>
    <w:rsid w:val="00AE1244"/>
    <w:rsid w:val="00AE167B"/>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37F2B"/>
    <w:rsid w:val="00B411DB"/>
    <w:rsid w:val="00B413C6"/>
    <w:rsid w:val="00B42DC4"/>
    <w:rsid w:val="00B4460C"/>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429E"/>
    <w:rsid w:val="00B5493F"/>
    <w:rsid w:val="00B54C37"/>
    <w:rsid w:val="00B5521E"/>
    <w:rsid w:val="00B55A65"/>
    <w:rsid w:val="00B55DD8"/>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67D0F"/>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5E5E"/>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09"/>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16A"/>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4A"/>
    <w:rsid w:val="00BD3D5D"/>
    <w:rsid w:val="00BE13D5"/>
    <w:rsid w:val="00BE1520"/>
    <w:rsid w:val="00BE1858"/>
    <w:rsid w:val="00BE2CC1"/>
    <w:rsid w:val="00BE31A9"/>
    <w:rsid w:val="00BE3A33"/>
    <w:rsid w:val="00BE3B73"/>
    <w:rsid w:val="00BE3C0E"/>
    <w:rsid w:val="00BE3EEA"/>
    <w:rsid w:val="00BE43A9"/>
    <w:rsid w:val="00BE4401"/>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D7"/>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FC8"/>
    <w:rsid w:val="00C26588"/>
    <w:rsid w:val="00C265EA"/>
    <w:rsid w:val="00C27122"/>
    <w:rsid w:val="00C275A1"/>
    <w:rsid w:val="00C27670"/>
    <w:rsid w:val="00C3004B"/>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2EBC"/>
    <w:rsid w:val="00C63509"/>
    <w:rsid w:val="00C6399F"/>
    <w:rsid w:val="00C63A88"/>
    <w:rsid w:val="00C641C4"/>
    <w:rsid w:val="00C643C7"/>
    <w:rsid w:val="00C64A65"/>
    <w:rsid w:val="00C64F87"/>
    <w:rsid w:val="00C654DD"/>
    <w:rsid w:val="00C65726"/>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450D"/>
    <w:rsid w:val="00C8502B"/>
    <w:rsid w:val="00C85179"/>
    <w:rsid w:val="00C85777"/>
    <w:rsid w:val="00C86519"/>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397"/>
    <w:rsid w:val="00C92ABF"/>
    <w:rsid w:val="00C92CEA"/>
    <w:rsid w:val="00C93190"/>
    <w:rsid w:val="00C93240"/>
    <w:rsid w:val="00C94445"/>
    <w:rsid w:val="00C948BF"/>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5B49"/>
    <w:rsid w:val="00CE6662"/>
    <w:rsid w:val="00CE6713"/>
    <w:rsid w:val="00CE688E"/>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1481"/>
    <w:rsid w:val="00D22226"/>
    <w:rsid w:val="00D2324F"/>
    <w:rsid w:val="00D232F1"/>
    <w:rsid w:val="00D23966"/>
    <w:rsid w:val="00D25782"/>
    <w:rsid w:val="00D2617D"/>
    <w:rsid w:val="00D26F9A"/>
    <w:rsid w:val="00D278FA"/>
    <w:rsid w:val="00D3069A"/>
    <w:rsid w:val="00D3069C"/>
    <w:rsid w:val="00D31FE9"/>
    <w:rsid w:val="00D324CF"/>
    <w:rsid w:val="00D325C1"/>
    <w:rsid w:val="00D32667"/>
    <w:rsid w:val="00D331C2"/>
    <w:rsid w:val="00D33AA4"/>
    <w:rsid w:val="00D341BE"/>
    <w:rsid w:val="00D34700"/>
    <w:rsid w:val="00D34C62"/>
    <w:rsid w:val="00D34DDE"/>
    <w:rsid w:val="00D354EB"/>
    <w:rsid w:val="00D35F9A"/>
    <w:rsid w:val="00D364C1"/>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025"/>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67CFF"/>
    <w:rsid w:val="00D70555"/>
    <w:rsid w:val="00D7155A"/>
    <w:rsid w:val="00D720E9"/>
    <w:rsid w:val="00D722C8"/>
    <w:rsid w:val="00D72D96"/>
    <w:rsid w:val="00D73174"/>
    <w:rsid w:val="00D734C0"/>
    <w:rsid w:val="00D734C6"/>
    <w:rsid w:val="00D73763"/>
    <w:rsid w:val="00D73765"/>
    <w:rsid w:val="00D7377C"/>
    <w:rsid w:val="00D74236"/>
    <w:rsid w:val="00D75062"/>
    <w:rsid w:val="00D7526F"/>
    <w:rsid w:val="00D75609"/>
    <w:rsid w:val="00D759F9"/>
    <w:rsid w:val="00D763E5"/>
    <w:rsid w:val="00D7787F"/>
    <w:rsid w:val="00D77C78"/>
    <w:rsid w:val="00D80CDF"/>
    <w:rsid w:val="00D8178E"/>
    <w:rsid w:val="00D819FF"/>
    <w:rsid w:val="00D81E9E"/>
    <w:rsid w:val="00D82245"/>
    <w:rsid w:val="00D8349A"/>
    <w:rsid w:val="00D8368E"/>
    <w:rsid w:val="00D83945"/>
    <w:rsid w:val="00D83C57"/>
    <w:rsid w:val="00D83F39"/>
    <w:rsid w:val="00D83F7A"/>
    <w:rsid w:val="00D84542"/>
    <w:rsid w:val="00D85943"/>
    <w:rsid w:val="00D85C56"/>
    <w:rsid w:val="00D8625D"/>
    <w:rsid w:val="00D86349"/>
    <w:rsid w:val="00D86A7B"/>
    <w:rsid w:val="00D86CCF"/>
    <w:rsid w:val="00D904A3"/>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3D52"/>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27F"/>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3452"/>
    <w:rsid w:val="00E54BE2"/>
    <w:rsid w:val="00E5591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CE4"/>
    <w:rsid w:val="00E67D4A"/>
    <w:rsid w:val="00E70F60"/>
    <w:rsid w:val="00E71370"/>
    <w:rsid w:val="00E71D0D"/>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A6FA0"/>
    <w:rsid w:val="00EB01D4"/>
    <w:rsid w:val="00EB0E73"/>
    <w:rsid w:val="00EB15AF"/>
    <w:rsid w:val="00EB1C0F"/>
    <w:rsid w:val="00EB35C1"/>
    <w:rsid w:val="00EB3686"/>
    <w:rsid w:val="00EB3779"/>
    <w:rsid w:val="00EB381D"/>
    <w:rsid w:val="00EB3DCD"/>
    <w:rsid w:val="00EB58C7"/>
    <w:rsid w:val="00EB5DC1"/>
    <w:rsid w:val="00EB5EE1"/>
    <w:rsid w:val="00EB5FE3"/>
    <w:rsid w:val="00EB6D85"/>
    <w:rsid w:val="00EB7FCE"/>
    <w:rsid w:val="00EC0169"/>
    <w:rsid w:val="00EC03C0"/>
    <w:rsid w:val="00EC0799"/>
    <w:rsid w:val="00EC121F"/>
    <w:rsid w:val="00EC1554"/>
    <w:rsid w:val="00EC1E9A"/>
    <w:rsid w:val="00EC2391"/>
    <w:rsid w:val="00EC2B28"/>
    <w:rsid w:val="00EC3339"/>
    <w:rsid w:val="00EC42F8"/>
    <w:rsid w:val="00EC4718"/>
    <w:rsid w:val="00EC4A1B"/>
    <w:rsid w:val="00EC6361"/>
    <w:rsid w:val="00EC6670"/>
    <w:rsid w:val="00EC686E"/>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B56"/>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EA7"/>
    <w:rsid w:val="00F13FC9"/>
    <w:rsid w:val="00F1443D"/>
    <w:rsid w:val="00F14608"/>
    <w:rsid w:val="00F158C7"/>
    <w:rsid w:val="00F15C71"/>
    <w:rsid w:val="00F166A2"/>
    <w:rsid w:val="00F16BEB"/>
    <w:rsid w:val="00F170D1"/>
    <w:rsid w:val="00F178E6"/>
    <w:rsid w:val="00F179CC"/>
    <w:rsid w:val="00F17BD6"/>
    <w:rsid w:val="00F17EDA"/>
    <w:rsid w:val="00F20241"/>
    <w:rsid w:val="00F20A26"/>
    <w:rsid w:val="00F20FBA"/>
    <w:rsid w:val="00F211FE"/>
    <w:rsid w:val="00F2228B"/>
    <w:rsid w:val="00F229DE"/>
    <w:rsid w:val="00F2421D"/>
    <w:rsid w:val="00F2461E"/>
    <w:rsid w:val="00F247A1"/>
    <w:rsid w:val="00F24A9F"/>
    <w:rsid w:val="00F25241"/>
    <w:rsid w:val="00F25DBF"/>
    <w:rsid w:val="00F26B19"/>
    <w:rsid w:val="00F26D4F"/>
    <w:rsid w:val="00F277ED"/>
    <w:rsid w:val="00F3000B"/>
    <w:rsid w:val="00F31B00"/>
    <w:rsid w:val="00F31CEF"/>
    <w:rsid w:val="00F33516"/>
    <w:rsid w:val="00F33852"/>
    <w:rsid w:val="00F342E4"/>
    <w:rsid w:val="00F34532"/>
    <w:rsid w:val="00F346E3"/>
    <w:rsid w:val="00F34725"/>
    <w:rsid w:val="00F3565B"/>
    <w:rsid w:val="00F35DF9"/>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20F"/>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B7D49"/>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01E30C-53B7-4A10-963C-2BA9E787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05AA8D31-8279-488C-AF57-DE3D2983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24</Pages>
  <Words>28068</Words>
  <Characters>16000</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43981</CharactersWithSpaces>
  <SharedDoc>false</SharedDoc>
  <HLinks>
    <vt:vector size="84"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139</cp:revision>
  <cp:lastPrinted>2021-11-03T14:49:00Z</cp:lastPrinted>
  <dcterms:created xsi:type="dcterms:W3CDTF">2025-09-23T23:26:00Z</dcterms:created>
  <dcterms:modified xsi:type="dcterms:W3CDTF">2025-09-25T08:21:00Z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