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2C412" w14:textId="77777777" w:rsidR="00D518D7" w:rsidRPr="00491350" w:rsidRDefault="00D518D7" w:rsidP="00D518D7">
      <w:pPr>
        <w:ind w:right="-1"/>
        <w:jc w:val="center"/>
        <w:rPr>
          <w:rFonts w:ascii="Times New Roman" w:hAnsi="Times New Roman" w:cs="Times New Roman"/>
          <w:b/>
          <w:bCs/>
          <w:sz w:val="24"/>
          <w:szCs w:val="24"/>
          <w:lang w:val="lt-LT"/>
        </w:rPr>
      </w:pPr>
      <w:r w:rsidRPr="00491350">
        <w:rPr>
          <w:rFonts w:ascii="Times New Roman" w:hAnsi="Times New Roman" w:cs="Times New Roman"/>
          <w:b/>
          <w:bCs/>
          <w:sz w:val="24"/>
          <w:szCs w:val="24"/>
          <w:lang w:val="lt-LT"/>
        </w:rPr>
        <w:t xml:space="preserve">TECHNINĖ SPECIFIKACIJA </w:t>
      </w:r>
      <w:r w:rsidRPr="00491350">
        <w:rPr>
          <w:rFonts w:ascii="Times New Roman" w:hAnsi="Times New Roman" w:cs="Times New Roman"/>
          <w:b/>
          <w:bCs/>
          <w:color w:val="EE0000"/>
          <w:sz w:val="24"/>
          <w:szCs w:val="24"/>
          <w:lang w:val="lt-LT"/>
        </w:rPr>
        <w:t>(I PIRKIMO DALIAI)</w:t>
      </w:r>
    </w:p>
    <w:p w14:paraId="2A78CF97" w14:textId="77777777" w:rsidR="00D518D7" w:rsidRPr="00491350" w:rsidRDefault="00D518D7" w:rsidP="00D518D7">
      <w:pPr>
        <w:jc w:val="both"/>
        <w:rPr>
          <w:rFonts w:ascii="Times New Roman" w:hAnsi="Times New Roman" w:cs="Times New Roman"/>
          <w:b/>
          <w:bCs/>
          <w:sz w:val="24"/>
          <w:szCs w:val="24"/>
          <w:highlight w:val="yellow"/>
          <w:lang w:val="lt-LT"/>
        </w:rPr>
      </w:pPr>
    </w:p>
    <w:tbl>
      <w:tblPr>
        <w:tblW w:w="10490" w:type="dxa"/>
        <w:tblInd w:w="-294" w:type="dxa"/>
        <w:tblLook w:val="04A0" w:firstRow="1" w:lastRow="0" w:firstColumn="1" w:lastColumn="0" w:noHBand="0" w:noVBand="1"/>
      </w:tblPr>
      <w:tblGrid>
        <w:gridCol w:w="568"/>
        <w:gridCol w:w="4252"/>
        <w:gridCol w:w="2552"/>
        <w:gridCol w:w="3118"/>
      </w:tblGrid>
      <w:tr w:rsidR="00D518D7" w:rsidRPr="00491350" w14:paraId="287258D1" w14:textId="77777777" w:rsidTr="00CB4DF0">
        <w:trPr>
          <w:trHeight w:val="2320"/>
        </w:trPr>
        <w:tc>
          <w:tcPr>
            <w:tcW w:w="568" w:type="dxa"/>
            <w:tcBorders>
              <w:top w:val="single" w:sz="8" w:space="0" w:color="auto"/>
              <w:left w:val="single" w:sz="8" w:space="0" w:color="auto"/>
              <w:bottom w:val="single" w:sz="8" w:space="0" w:color="auto"/>
              <w:right w:val="single" w:sz="4" w:space="0" w:color="auto"/>
            </w:tcBorders>
            <w:shd w:val="clear" w:color="auto" w:fill="FFFFFF"/>
            <w:vAlign w:val="center"/>
            <w:hideMark/>
          </w:tcPr>
          <w:p w14:paraId="77C0A0A7" w14:textId="77777777" w:rsidR="00D518D7" w:rsidRPr="00491350" w:rsidRDefault="00D518D7" w:rsidP="00CB4DF0">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Eil. Nr.</w:t>
            </w:r>
          </w:p>
        </w:tc>
        <w:tc>
          <w:tcPr>
            <w:tcW w:w="4252" w:type="dxa"/>
            <w:tcBorders>
              <w:top w:val="single" w:sz="8" w:space="0" w:color="auto"/>
              <w:left w:val="nil"/>
              <w:bottom w:val="single" w:sz="8" w:space="0" w:color="auto"/>
              <w:right w:val="single" w:sz="4" w:space="0" w:color="auto"/>
            </w:tcBorders>
            <w:shd w:val="clear" w:color="auto" w:fill="FFFFFF"/>
            <w:vAlign w:val="center"/>
            <w:hideMark/>
          </w:tcPr>
          <w:p w14:paraId="33E02DD7" w14:textId="77777777" w:rsidR="00D518D7" w:rsidRPr="00491350" w:rsidRDefault="00D518D7" w:rsidP="00CB4DF0">
            <w:pPr>
              <w:jc w:val="both"/>
              <w:rPr>
                <w:rFonts w:ascii="Times New Roman" w:hAnsi="Times New Roman" w:cs="Times New Roman"/>
                <w:sz w:val="24"/>
                <w:szCs w:val="24"/>
                <w:lang w:val="lt-LT"/>
              </w:rPr>
            </w:pPr>
            <w:r w:rsidRPr="00491350">
              <w:rPr>
                <w:rFonts w:ascii="Times New Roman" w:hAnsi="Times New Roman" w:cs="Times New Roman"/>
                <w:iCs/>
                <w:sz w:val="24"/>
                <w:szCs w:val="24"/>
                <w:lang w:val="lt-LT"/>
              </w:rPr>
              <w:t xml:space="preserve">Elektros generatorius 40 kW su priekaba </w:t>
            </w:r>
            <w:r w:rsidRPr="00491350">
              <w:rPr>
                <w:rFonts w:ascii="Times New Roman" w:hAnsi="Times New Roman" w:cs="Times New Roman"/>
                <w:sz w:val="24"/>
                <w:szCs w:val="24"/>
                <w:lang w:val="lt-LT"/>
              </w:rPr>
              <w:t>techniniai reikalavimai</w:t>
            </w:r>
          </w:p>
        </w:tc>
        <w:tc>
          <w:tcPr>
            <w:tcW w:w="2552" w:type="dxa"/>
            <w:tcBorders>
              <w:top w:val="single" w:sz="8" w:space="0" w:color="auto"/>
              <w:left w:val="nil"/>
              <w:bottom w:val="single" w:sz="8" w:space="0" w:color="auto"/>
              <w:right w:val="single" w:sz="8" w:space="0" w:color="auto"/>
            </w:tcBorders>
            <w:vAlign w:val="center"/>
            <w:hideMark/>
          </w:tcPr>
          <w:p w14:paraId="3A4B5EA8" w14:textId="77777777" w:rsidR="00D518D7" w:rsidRPr="00491350" w:rsidRDefault="00D518D7" w:rsidP="00CB4DF0">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Tiekėjo siūlomos prekės  charakteristika</w:t>
            </w:r>
            <w:r w:rsidRPr="00491350">
              <w:rPr>
                <w:rFonts w:ascii="Times New Roman" w:hAnsi="Times New Roman" w:cs="Times New Roman"/>
                <w:sz w:val="24"/>
                <w:szCs w:val="24"/>
                <w:lang w:val="lt-LT"/>
              </w:rPr>
              <w:br/>
              <w:t xml:space="preserve">Tiekėjas neperkopijuoja suformuluoto reikalavimo, bet nurodo konkrečias siūlomos prekės reikšmes (savybes). </w:t>
            </w:r>
          </w:p>
        </w:tc>
        <w:tc>
          <w:tcPr>
            <w:tcW w:w="3118" w:type="dxa"/>
            <w:tcBorders>
              <w:top w:val="single" w:sz="8" w:space="0" w:color="auto"/>
              <w:left w:val="nil"/>
              <w:bottom w:val="single" w:sz="8" w:space="0" w:color="auto"/>
              <w:right w:val="single" w:sz="8" w:space="0" w:color="auto"/>
            </w:tcBorders>
            <w:hideMark/>
          </w:tcPr>
          <w:p w14:paraId="787B2CCB" w14:textId="77777777" w:rsidR="00D518D7" w:rsidRPr="00491350" w:rsidRDefault="00D518D7" w:rsidP="00CB4DF0">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Dokumento pavadinimas, patvirtinantis atitikimą reikalavimui</w:t>
            </w:r>
            <w:r w:rsidRPr="00491350">
              <w:rPr>
                <w:rFonts w:ascii="Times New Roman" w:hAnsi="Times New Roman" w:cs="Times New Roman"/>
                <w:iCs/>
                <w:sz w:val="24"/>
                <w:szCs w:val="24"/>
                <w:lang w:val="lt-LT"/>
              </w:rPr>
              <w:t>. Būtina nurodyti tikslią nuorodą dokumentacijoje (dokumentacijoje tiksliai pažymimas techninis parametras)</w:t>
            </w:r>
          </w:p>
        </w:tc>
      </w:tr>
      <w:tr w:rsidR="00D518D7" w:rsidRPr="00491350" w14:paraId="13B6B13E" w14:textId="77777777" w:rsidTr="00CB4DF0">
        <w:trPr>
          <w:trHeight w:val="315"/>
        </w:trPr>
        <w:tc>
          <w:tcPr>
            <w:tcW w:w="568" w:type="dxa"/>
            <w:tcBorders>
              <w:top w:val="nil"/>
              <w:left w:val="single" w:sz="4" w:space="0" w:color="auto"/>
              <w:bottom w:val="single" w:sz="4" w:space="0" w:color="auto"/>
              <w:right w:val="single" w:sz="4" w:space="0" w:color="auto"/>
            </w:tcBorders>
            <w:shd w:val="clear" w:color="auto" w:fill="FFFFFF"/>
            <w:vAlign w:val="center"/>
            <w:hideMark/>
          </w:tcPr>
          <w:p w14:paraId="45C60126" w14:textId="77777777" w:rsidR="00D518D7" w:rsidRPr="00491350" w:rsidRDefault="00D518D7" w:rsidP="00CB4DF0">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1</w:t>
            </w:r>
          </w:p>
        </w:tc>
        <w:tc>
          <w:tcPr>
            <w:tcW w:w="4252" w:type="dxa"/>
            <w:tcBorders>
              <w:top w:val="nil"/>
              <w:left w:val="nil"/>
              <w:bottom w:val="single" w:sz="4" w:space="0" w:color="auto"/>
              <w:right w:val="single" w:sz="4" w:space="0" w:color="auto"/>
            </w:tcBorders>
            <w:shd w:val="clear" w:color="auto" w:fill="FFFFFF"/>
            <w:vAlign w:val="center"/>
            <w:hideMark/>
          </w:tcPr>
          <w:p w14:paraId="5826E39F" w14:textId="77777777" w:rsidR="00D518D7" w:rsidRPr="00491350" w:rsidRDefault="00D518D7" w:rsidP="00CB4DF0">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Generatoriaus gamintojas</w:t>
            </w:r>
          </w:p>
        </w:tc>
        <w:tc>
          <w:tcPr>
            <w:tcW w:w="2552" w:type="dxa"/>
            <w:tcBorders>
              <w:top w:val="nil"/>
              <w:left w:val="nil"/>
              <w:bottom w:val="single" w:sz="4" w:space="0" w:color="auto"/>
              <w:right w:val="single" w:sz="4" w:space="0" w:color="auto"/>
            </w:tcBorders>
            <w:noWrap/>
            <w:vAlign w:val="bottom"/>
            <w:hideMark/>
          </w:tcPr>
          <w:p w14:paraId="66F73C47" w14:textId="77777777" w:rsidR="00D518D7" w:rsidRPr="00491350" w:rsidRDefault="00D518D7" w:rsidP="00CB4DF0">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nil"/>
              <w:left w:val="nil"/>
              <w:bottom w:val="single" w:sz="4" w:space="0" w:color="auto"/>
              <w:right w:val="single" w:sz="4" w:space="0" w:color="auto"/>
            </w:tcBorders>
            <w:hideMark/>
          </w:tcPr>
          <w:p w14:paraId="35D050C0" w14:textId="77777777" w:rsidR="00D518D7" w:rsidRPr="00491350" w:rsidRDefault="00D518D7" w:rsidP="00CB4DF0">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D518D7" w:rsidRPr="00491350" w14:paraId="2EDB27BE" w14:textId="77777777" w:rsidTr="00CB4DF0">
        <w:trPr>
          <w:trHeight w:val="315"/>
        </w:trPr>
        <w:tc>
          <w:tcPr>
            <w:tcW w:w="568" w:type="dxa"/>
            <w:tcBorders>
              <w:top w:val="nil"/>
              <w:left w:val="single" w:sz="4" w:space="0" w:color="auto"/>
              <w:bottom w:val="single" w:sz="4" w:space="0" w:color="auto"/>
              <w:right w:val="single" w:sz="4" w:space="0" w:color="auto"/>
            </w:tcBorders>
            <w:shd w:val="clear" w:color="auto" w:fill="FFFFFF"/>
            <w:vAlign w:val="center"/>
            <w:hideMark/>
          </w:tcPr>
          <w:p w14:paraId="62BA42AE" w14:textId="77777777" w:rsidR="00D518D7" w:rsidRPr="00491350" w:rsidRDefault="00D518D7" w:rsidP="00CB4DF0">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2</w:t>
            </w:r>
          </w:p>
        </w:tc>
        <w:tc>
          <w:tcPr>
            <w:tcW w:w="4252" w:type="dxa"/>
            <w:tcBorders>
              <w:top w:val="nil"/>
              <w:left w:val="nil"/>
              <w:bottom w:val="single" w:sz="4" w:space="0" w:color="auto"/>
              <w:right w:val="single" w:sz="4" w:space="0" w:color="auto"/>
            </w:tcBorders>
            <w:shd w:val="clear" w:color="auto" w:fill="FFFFFF"/>
            <w:vAlign w:val="center"/>
            <w:hideMark/>
          </w:tcPr>
          <w:p w14:paraId="1E9CFF08" w14:textId="77777777" w:rsidR="00D518D7" w:rsidRPr="00491350" w:rsidRDefault="00D518D7" w:rsidP="00CB4DF0">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Generatoriaus modelis</w:t>
            </w:r>
          </w:p>
        </w:tc>
        <w:tc>
          <w:tcPr>
            <w:tcW w:w="2552" w:type="dxa"/>
            <w:tcBorders>
              <w:top w:val="nil"/>
              <w:left w:val="nil"/>
              <w:bottom w:val="single" w:sz="4" w:space="0" w:color="auto"/>
              <w:right w:val="single" w:sz="4" w:space="0" w:color="auto"/>
            </w:tcBorders>
            <w:shd w:val="clear" w:color="auto" w:fill="FFFFFF"/>
            <w:hideMark/>
          </w:tcPr>
          <w:p w14:paraId="07F08604" w14:textId="77777777" w:rsidR="00D518D7" w:rsidRPr="00491350" w:rsidRDefault="00D518D7" w:rsidP="00CB4DF0">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nil"/>
              <w:left w:val="nil"/>
              <w:bottom w:val="single" w:sz="4" w:space="0" w:color="auto"/>
              <w:right w:val="single" w:sz="4" w:space="0" w:color="auto"/>
            </w:tcBorders>
            <w:shd w:val="clear" w:color="auto" w:fill="FFFFFF"/>
            <w:hideMark/>
          </w:tcPr>
          <w:p w14:paraId="3151EC18" w14:textId="77777777" w:rsidR="00D518D7" w:rsidRPr="00491350" w:rsidRDefault="00D518D7" w:rsidP="00CB4DF0">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D518D7" w:rsidRPr="00491350" w14:paraId="6C4F4AE7" w14:textId="77777777" w:rsidTr="00CB4DF0">
        <w:trPr>
          <w:trHeight w:val="315"/>
        </w:trPr>
        <w:tc>
          <w:tcPr>
            <w:tcW w:w="568" w:type="dxa"/>
            <w:tcBorders>
              <w:top w:val="nil"/>
              <w:left w:val="single" w:sz="4" w:space="0" w:color="auto"/>
              <w:bottom w:val="single" w:sz="4" w:space="0" w:color="auto"/>
              <w:right w:val="single" w:sz="4" w:space="0" w:color="auto"/>
            </w:tcBorders>
            <w:shd w:val="clear" w:color="auto" w:fill="FFFFFF"/>
            <w:vAlign w:val="center"/>
            <w:hideMark/>
          </w:tcPr>
          <w:p w14:paraId="28906164" w14:textId="77777777" w:rsidR="00D518D7" w:rsidRPr="00491350" w:rsidRDefault="00D518D7" w:rsidP="00CB4DF0">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3</w:t>
            </w:r>
          </w:p>
        </w:tc>
        <w:tc>
          <w:tcPr>
            <w:tcW w:w="4252" w:type="dxa"/>
            <w:tcBorders>
              <w:top w:val="nil"/>
              <w:left w:val="nil"/>
              <w:bottom w:val="single" w:sz="4" w:space="0" w:color="auto"/>
              <w:right w:val="single" w:sz="4" w:space="0" w:color="auto"/>
            </w:tcBorders>
            <w:shd w:val="clear" w:color="auto" w:fill="FFFFFF"/>
            <w:hideMark/>
          </w:tcPr>
          <w:p w14:paraId="45F50A1A" w14:textId="77777777" w:rsidR="00D518D7" w:rsidRPr="00491350" w:rsidRDefault="00D518D7" w:rsidP="00CB4DF0">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Įtampa - 230 / 400 V</w:t>
            </w:r>
          </w:p>
        </w:tc>
        <w:tc>
          <w:tcPr>
            <w:tcW w:w="2552" w:type="dxa"/>
            <w:tcBorders>
              <w:top w:val="nil"/>
              <w:left w:val="nil"/>
              <w:bottom w:val="single" w:sz="4" w:space="0" w:color="auto"/>
              <w:right w:val="single" w:sz="4" w:space="0" w:color="auto"/>
            </w:tcBorders>
            <w:shd w:val="clear" w:color="auto" w:fill="FFFFFF"/>
            <w:hideMark/>
          </w:tcPr>
          <w:p w14:paraId="649159F1" w14:textId="77777777" w:rsidR="00D518D7" w:rsidRPr="00491350" w:rsidRDefault="00D518D7" w:rsidP="00CB4DF0">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nil"/>
              <w:left w:val="nil"/>
              <w:bottom w:val="single" w:sz="4" w:space="0" w:color="auto"/>
              <w:right w:val="single" w:sz="4" w:space="0" w:color="auto"/>
            </w:tcBorders>
            <w:shd w:val="clear" w:color="auto" w:fill="FFFFFF"/>
            <w:hideMark/>
          </w:tcPr>
          <w:p w14:paraId="37344BDE" w14:textId="77777777" w:rsidR="00D518D7" w:rsidRPr="00491350" w:rsidRDefault="00D518D7" w:rsidP="00CB4DF0">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D518D7" w:rsidRPr="00491350" w14:paraId="16FB1D57" w14:textId="77777777" w:rsidTr="00CB4DF0">
        <w:trPr>
          <w:trHeight w:val="315"/>
        </w:trPr>
        <w:tc>
          <w:tcPr>
            <w:tcW w:w="568" w:type="dxa"/>
            <w:tcBorders>
              <w:top w:val="nil"/>
              <w:left w:val="single" w:sz="4" w:space="0" w:color="auto"/>
              <w:bottom w:val="single" w:sz="4" w:space="0" w:color="auto"/>
              <w:right w:val="single" w:sz="4" w:space="0" w:color="auto"/>
            </w:tcBorders>
            <w:shd w:val="clear" w:color="auto" w:fill="FFFFFF"/>
            <w:vAlign w:val="center"/>
            <w:hideMark/>
          </w:tcPr>
          <w:p w14:paraId="38F97628" w14:textId="77777777" w:rsidR="00D518D7" w:rsidRPr="00491350" w:rsidRDefault="00D518D7" w:rsidP="00CB4DF0">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4</w:t>
            </w:r>
          </w:p>
        </w:tc>
        <w:tc>
          <w:tcPr>
            <w:tcW w:w="4252" w:type="dxa"/>
            <w:tcBorders>
              <w:top w:val="single" w:sz="4" w:space="0" w:color="auto"/>
              <w:left w:val="nil"/>
              <w:bottom w:val="single" w:sz="4" w:space="0" w:color="auto"/>
              <w:right w:val="single" w:sz="4" w:space="0" w:color="auto"/>
            </w:tcBorders>
            <w:shd w:val="clear" w:color="auto" w:fill="FFFFFF"/>
            <w:hideMark/>
          </w:tcPr>
          <w:p w14:paraId="5536A848" w14:textId="77777777" w:rsidR="00D518D7" w:rsidRPr="00491350" w:rsidRDefault="00D518D7" w:rsidP="00CB4DF0">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Dažnis - 50 Hz</w:t>
            </w:r>
          </w:p>
        </w:tc>
        <w:tc>
          <w:tcPr>
            <w:tcW w:w="2552" w:type="dxa"/>
            <w:tcBorders>
              <w:top w:val="nil"/>
              <w:left w:val="nil"/>
              <w:bottom w:val="single" w:sz="4" w:space="0" w:color="auto"/>
              <w:right w:val="single" w:sz="4" w:space="0" w:color="auto"/>
            </w:tcBorders>
            <w:noWrap/>
            <w:hideMark/>
          </w:tcPr>
          <w:p w14:paraId="2CE2C480" w14:textId="77777777" w:rsidR="00D518D7" w:rsidRPr="00491350" w:rsidRDefault="00D518D7" w:rsidP="00CB4DF0">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nil"/>
              <w:left w:val="nil"/>
              <w:bottom w:val="single" w:sz="4" w:space="0" w:color="auto"/>
              <w:right w:val="single" w:sz="4" w:space="0" w:color="auto"/>
            </w:tcBorders>
            <w:hideMark/>
          </w:tcPr>
          <w:p w14:paraId="12991D06" w14:textId="77777777" w:rsidR="00D518D7" w:rsidRPr="00491350" w:rsidRDefault="00D518D7" w:rsidP="00CB4DF0">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D518D7" w:rsidRPr="00491350" w14:paraId="3321DC2F" w14:textId="77777777" w:rsidTr="00CB4DF0">
        <w:trPr>
          <w:trHeight w:val="335"/>
        </w:trPr>
        <w:tc>
          <w:tcPr>
            <w:tcW w:w="568" w:type="dxa"/>
            <w:tcBorders>
              <w:top w:val="nil"/>
              <w:left w:val="single" w:sz="4" w:space="0" w:color="auto"/>
              <w:bottom w:val="single" w:sz="4" w:space="0" w:color="auto"/>
              <w:right w:val="single" w:sz="4" w:space="0" w:color="auto"/>
            </w:tcBorders>
            <w:shd w:val="clear" w:color="auto" w:fill="FFFFFF"/>
            <w:vAlign w:val="center"/>
            <w:hideMark/>
          </w:tcPr>
          <w:p w14:paraId="3AA141E3" w14:textId="77777777" w:rsidR="00D518D7" w:rsidRPr="00491350" w:rsidRDefault="00D518D7" w:rsidP="00CB4DF0">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5</w:t>
            </w:r>
          </w:p>
        </w:tc>
        <w:tc>
          <w:tcPr>
            <w:tcW w:w="4252" w:type="dxa"/>
            <w:tcBorders>
              <w:top w:val="nil"/>
              <w:left w:val="nil"/>
              <w:bottom w:val="single" w:sz="4" w:space="0" w:color="auto"/>
              <w:right w:val="single" w:sz="4" w:space="0" w:color="auto"/>
            </w:tcBorders>
            <w:hideMark/>
          </w:tcPr>
          <w:p w14:paraId="57696C8B" w14:textId="77777777" w:rsidR="00D518D7" w:rsidRPr="00491350" w:rsidRDefault="00D518D7" w:rsidP="00CB4DF0">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Fazių kiekis - 3</w:t>
            </w:r>
          </w:p>
        </w:tc>
        <w:tc>
          <w:tcPr>
            <w:tcW w:w="2552" w:type="dxa"/>
            <w:tcBorders>
              <w:top w:val="nil"/>
              <w:left w:val="nil"/>
              <w:bottom w:val="single" w:sz="4" w:space="0" w:color="auto"/>
              <w:right w:val="single" w:sz="4" w:space="0" w:color="auto"/>
            </w:tcBorders>
            <w:shd w:val="clear" w:color="auto" w:fill="FFFFFF"/>
            <w:hideMark/>
          </w:tcPr>
          <w:p w14:paraId="0275EA7D" w14:textId="77777777" w:rsidR="00D518D7" w:rsidRPr="00491350" w:rsidRDefault="00D518D7" w:rsidP="00CB4DF0">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nil"/>
              <w:left w:val="nil"/>
              <w:bottom w:val="single" w:sz="4" w:space="0" w:color="auto"/>
              <w:right w:val="single" w:sz="4" w:space="0" w:color="auto"/>
            </w:tcBorders>
            <w:shd w:val="clear" w:color="auto" w:fill="FFFFFF"/>
            <w:hideMark/>
          </w:tcPr>
          <w:p w14:paraId="00B176A9" w14:textId="77777777" w:rsidR="00D518D7" w:rsidRPr="00491350" w:rsidRDefault="00D518D7" w:rsidP="00CB4DF0">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D518D7" w:rsidRPr="00491350" w14:paraId="47A41CF7" w14:textId="77777777" w:rsidTr="00CB4DF0">
        <w:trPr>
          <w:trHeight w:val="630"/>
        </w:trPr>
        <w:tc>
          <w:tcPr>
            <w:tcW w:w="568" w:type="dxa"/>
            <w:tcBorders>
              <w:top w:val="nil"/>
              <w:left w:val="single" w:sz="4" w:space="0" w:color="auto"/>
              <w:bottom w:val="single" w:sz="4" w:space="0" w:color="auto"/>
              <w:right w:val="single" w:sz="4" w:space="0" w:color="auto"/>
            </w:tcBorders>
            <w:shd w:val="clear" w:color="auto" w:fill="FFFFFF"/>
            <w:vAlign w:val="center"/>
            <w:hideMark/>
          </w:tcPr>
          <w:p w14:paraId="3508B6AF" w14:textId="77777777" w:rsidR="00D518D7" w:rsidRPr="00491350" w:rsidRDefault="00D518D7" w:rsidP="00CB4DF0">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6</w:t>
            </w:r>
          </w:p>
        </w:tc>
        <w:tc>
          <w:tcPr>
            <w:tcW w:w="4252" w:type="dxa"/>
            <w:tcBorders>
              <w:top w:val="nil"/>
              <w:left w:val="nil"/>
              <w:bottom w:val="single" w:sz="4" w:space="0" w:color="000000"/>
              <w:right w:val="single" w:sz="4" w:space="0" w:color="000000"/>
            </w:tcBorders>
            <w:shd w:val="clear" w:color="auto" w:fill="FFFFFF"/>
            <w:hideMark/>
          </w:tcPr>
          <w:p w14:paraId="2A552670" w14:textId="77777777" w:rsidR="00D518D7" w:rsidRPr="00491350" w:rsidRDefault="00D518D7" w:rsidP="00CB4DF0">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 xml:space="preserve">Galingumas budėjimo režimu - ne mažiau 55 </w:t>
            </w:r>
            <w:proofErr w:type="spellStart"/>
            <w:r w:rsidRPr="00491350">
              <w:rPr>
                <w:rFonts w:ascii="Times New Roman" w:hAnsi="Times New Roman" w:cs="Times New Roman"/>
                <w:sz w:val="24"/>
                <w:szCs w:val="24"/>
                <w:lang w:val="lt-LT"/>
              </w:rPr>
              <w:t>kVA</w:t>
            </w:r>
            <w:proofErr w:type="spellEnd"/>
            <w:r w:rsidRPr="00491350">
              <w:rPr>
                <w:rFonts w:ascii="Times New Roman" w:hAnsi="Times New Roman" w:cs="Times New Roman"/>
                <w:sz w:val="24"/>
                <w:szCs w:val="24"/>
                <w:lang w:val="lt-LT"/>
              </w:rPr>
              <w:t xml:space="preserve"> (44 kW)</w:t>
            </w:r>
          </w:p>
        </w:tc>
        <w:tc>
          <w:tcPr>
            <w:tcW w:w="2552" w:type="dxa"/>
            <w:tcBorders>
              <w:top w:val="nil"/>
              <w:left w:val="nil"/>
              <w:bottom w:val="single" w:sz="4" w:space="0" w:color="auto"/>
              <w:right w:val="single" w:sz="4" w:space="0" w:color="auto"/>
            </w:tcBorders>
            <w:shd w:val="clear" w:color="auto" w:fill="FFFFFF"/>
            <w:hideMark/>
          </w:tcPr>
          <w:p w14:paraId="1FB06421" w14:textId="77777777" w:rsidR="00D518D7" w:rsidRPr="00491350" w:rsidRDefault="00D518D7" w:rsidP="00CB4DF0">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nil"/>
              <w:left w:val="nil"/>
              <w:bottom w:val="single" w:sz="4" w:space="0" w:color="auto"/>
              <w:right w:val="single" w:sz="4" w:space="0" w:color="auto"/>
            </w:tcBorders>
            <w:shd w:val="clear" w:color="auto" w:fill="FFFFFF"/>
            <w:hideMark/>
          </w:tcPr>
          <w:p w14:paraId="4CFE021E" w14:textId="77777777" w:rsidR="00D518D7" w:rsidRPr="00491350" w:rsidRDefault="00D518D7" w:rsidP="00CB4DF0">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D518D7" w:rsidRPr="00491350" w14:paraId="6CF6C4E9" w14:textId="77777777" w:rsidTr="00CB4DF0">
        <w:trPr>
          <w:trHeight w:val="437"/>
        </w:trPr>
        <w:tc>
          <w:tcPr>
            <w:tcW w:w="568" w:type="dxa"/>
            <w:tcBorders>
              <w:top w:val="nil"/>
              <w:left w:val="single" w:sz="4" w:space="0" w:color="auto"/>
              <w:bottom w:val="single" w:sz="4" w:space="0" w:color="auto"/>
              <w:right w:val="single" w:sz="4" w:space="0" w:color="auto"/>
            </w:tcBorders>
            <w:shd w:val="clear" w:color="auto" w:fill="FFFFFF"/>
            <w:vAlign w:val="center"/>
            <w:hideMark/>
          </w:tcPr>
          <w:p w14:paraId="7DF80CA3" w14:textId="77777777" w:rsidR="00D518D7" w:rsidRPr="00491350" w:rsidRDefault="00D518D7" w:rsidP="00CB4DF0">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7</w:t>
            </w:r>
          </w:p>
        </w:tc>
        <w:tc>
          <w:tcPr>
            <w:tcW w:w="4252" w:type="dxa"/>
            <w:tcBorders>
              <w:top w:val="nil"/>
              <w:left w:val="nil"/>
              <w:bottom w:val="single" w:sz="4" w:space="0" w:color="000000"/>
              <w:right w:val="single" w:sz="4" w:space="0" w:color="000000"/>
            </w:tcBorders>
            <w:shd w:val="clear" w:color="auto" w:fill="FFFFFF"/>
            <w:hideMark/>
          </w:tcPr>
          <w:p w14:paraId="3009D269" w14:textId="77777777" w:rsidR="00D518D7" w:rsidRPr="00491350" w:rsidRDefault="00D518D7" w:rsidP="00CB4DF0">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 xml:space="preserve">Nominali galia - ne mažiau 50 </w:t>
            </w:r>
            <w:proofErr w:type="spellStart"/>
            <w:r w:rsidRPr="00491350">
              <w:rPr>
                <w:rFonts w:ascii="Times New Roman" w:hAnsi="Times New Roman" w:cs="Times New Roman"/>
                <w:sz w:val="24"/>
                <w:szCs w:val="24"/>
                <w:lang w:val="lt-LT"/>
              </w:rPr>
              <w:t>kVA</w:t>
            </w:r>
            <w:proofErr w:type="spellEnd"/>
            <w:r w:rsidRPr="00491350">
              <w:rPr>
                <w:rFonts w:ascii="Times New Roman" w:hAnsi="Times New Roman" w:cs="Times New Roman"/>
                <w:sz w:val="24"/>
                <w:szCs w:val="24"/>
                <w:lang w:val="lt-LT"/>
              </w:rPr>
              <w:t xml:space="preserve"> (40 kW)</w:t>
            </w:r>
          </w:p>
        </w:tc>
        <w:tc>
          <w:tcPr>
            <w:tcW w:w="2552" w:type="dxa"/>
            <w:tcBorders>
              <w:top w:val="nil"/>
              <w:left w:val="nil"/>
              <w:bottom w:val="single" w:sz="4" w:space="0" w:color="auto"/>
              <w:right w:val="single" w:sz="4" w:space="0" w:color="auto"/>
            </w:tcBorders>
            <w:shd w:val="clear" w:color="auto" w:fill="FFFFFF"/>
            <w:hideMark/>
          </w:tcPr>
          <w:p w14:paraId="03D9D01A" w14:textId="77777777" w:rsidR="00D518D7" w:rsidRPr="00491350" w:rsidRDefault="00D518D7" w:rsidP="00CB4DF0">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nil"/>
              <w:left w:val="nil"/>
              <w:bottom w:val="single" w:sz="4" w:space="0" w:color="auto"/>
              <w:right w:val="single" w:sz="4" w:space="0" w:color="auto"/>
            </w:tcBorders>
            <w:shd w:val="clear" w:color="auto" w:fill="FFFFFF"/>
            <w:hideMark/>
          </w:tcPr>
          <w:p w14:paraId="561133A3" w14:textId="77777777" w:rsidR="00D518D7" w:rsidRPr="00491350" w:rsidRDefault="00D518D7" w:rsidP="00CB4DF0">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D518D7" w:rsidRPr="00491350" w14:paraId="17F31D62" w14:textId="77777777" w:rsidTr="00CB4DF0">
        <w:trPr>
          <w:trHeight w:val="70"/>
        </w:trPr>
        <w:tc>
          <w:tcPr>
            <w:tcW w:w="568" w:type="dxa"/>
            <w:tcBorders>
              <w:top w:val="nil"/>
              <w:left w:val="single" w:sz="4" w:space="0" w:color="auto"/>
              <w:bottom w:val="single" w:sz="4" w:space="0" w:color="auto"/>
              <w:right w:val="single" w:sz="4" w:space="0" w:color="auto"/>
            </w:tcBorders>
            <w:shd w:val="clear" w:color="auto" w:fill="FFFFFF"/>
            <w:vAlign w:val="center"/>
            <w:hideMark/>
          </w:tcPr>
          <w:p w14:paraId="51ED1089" w14:textId="77777777" w:rsidR="00D518D7" w:rsidRPr="00491350" w:rsidRDefault="00D518D7" w:rsidP="00CB4DF0">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8</w:t>
            </w:r>
          </w:p>
        </w:tc>
        <w:tc>
          <w:tcPr>
            <w:tcW w:w="4252" w:type="dxa"/>
            <w:tcBorders>
              <w:top w:val="nil"/>
              <w:left w:val="nil"/>
              <w:bottom w:val="single" w:sz="4" w:space="0" w:color="000000"/>
              <w:right w:val="single" w:sz="4" w:space="0" w:color="000000"/>
            </w:tcBorders>
            <w:shd w:val="clear" w:color="auto" w:fill="FFFFFF"/>
            <w:hideMark/>
          </w:tcPr>
          <w:p w14:paraId="0EA03535" w14:textId="77777777" w:rsidR="00D518D7" w:rsidRPr="00491350" w:rsidRDefault="00D518D7" w:rsidP="00CB4DF0">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Kuro bako dydis - 70 l (±10)</w:t>
            </w:r>
          </w:p>
        </w:tc>
        <w:tc>
          <w:tcPr>
            <w:tcW w:w="2552" w:type="dxa"/>
            <w:tcBorders>
              <w:top w:val="nil"/>
              <w:left w:val="nil"/>
              <w:bottom w:val="single" w:sz="4" w:space="0" w:color="auto"/>
              <w:right w:val="single" w:sz="4" w:space="0" w:color="auto"/>
            </w:tcBorders>
            <w:shd w:val="clear" w:color="auto" w:fill="FFFFFF"/>
            <w:hideMark/>
          </w:tcPr>
          <w:p w14:paraId="3325F923" w14:textId="77777777" w:rsidR="00D518D7" w:rsidRPr="00491350" w:rsidRDefault="00D518D7" w:rsidP="00CB4DF0">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nil"/>
              <w:left w:val="nil"/>
              <w:bottom w:val="single" w:sz="4" w:space="0" w:color="auto"/>
              <w:right w:val="single" w:sz="4" w:space="0" w:color="auto"/>
            </w:tcBorders>
            <w:shd w:val="clear" w:color="auto" w:fill="FFFFFF"/>
            <w:hideMark/>
          </w:tcPr>
          <w:p w14:paraId="52D3871C" w14:textId="77777777" w:rsidR="00D518D7" w:rsidRPr="00491350" w:rsidRDefault="00D518D7" w:rsidP="00CB4DF0">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D518D7" w:rsidRPr="00491350" w14:paraId="7F4F8DC6" w14:textId="77777777" w:rsidTr="00CB4DF0">
        <w:trPr>
          <w:trHeight w:val="315"/>
        </w:trPr>
        <w:tc>
          <w:tcPr>
            <w:tcW w:w="568" w:type="dxa"/>
            <w:tcBorders>
              <w:top w:val="nil"/>
              <w:left w:val="single" w:sz="4" w:space="0" w:color="auto"/>
              <w:bottom w:val="single" w:sz="4" w:space="0" w:color="auto"/>
              <w:right w:val="single" w:sz="4" w:space="0" w:color="auto"/>
            </w:tcBorders>
            <w:shd w:val="clear" w:color="auto" w:fill="FFFFFF"/>
            <w:vAlign w:val="center"/>
            <w:hideMark/>
          </w:tcPr>
          <w:p w14:paraId="64BAF4C4" w14:textId="77777777" w:rsidR="00D518D7" w:rsidRPr="00491350" w:rsidRDefault="00D518D7" w:rsidP="00CB4DF0">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9</w:t>
            </w:r>
          </w:p>
        </w:tc>
        <w:tc>
          <w:tcPr>
            <w:tcW w:w="4252" w:type="dxa"/>
            <w:tcBorders>
              <w:top w:val="nil"/>
              <w:left w:val="nil"/>
              <w:bottom w:val="single" w:sz="4" w:space="0" w:color="000000"/>
              <w:right w:val="single" w:sz="4" w:space="0" w:color="000000"/>
            </w:tcBorders>
            <w:shd w:val="clear" w:color="auto" w:fill="FFFFFF"/>
            <w:hideMark/>
          </w:tcPr>
          <w:p w14:paraId="734CFDEF" w14:textId="77777777" w:rsidR="00D518D7" w:rsidRPr="00491350" w:rsidRDefault="00D518D7" w:rsidP="00CB4DF0">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Akumuliatorius - 12 V 100 Ah</w:t>
            </w:r>
          </w:p>
        </w:tc>
        <w:tc>
          <w:tcPr>
            <w:tcW w:w="2552" w:type="dxa"/>
            <w:tcBorders>
              <w:top w:val="nil"/>
              <w:left w:val="nil"/>
              <w:bottom w:val="single" w:sz="4" w:space="0" w:color="auto"/>
              <w:right w:val="single" w:sz="4" w:space="0" w:color="auto"/>
            </w:tcBorders>
            <w:shd w:val="clear" w:color="auto" w:fill="FFFFFF"/>
            <w:hideMark/>
          </w:tcPr>
          <w:p w14:paraId="6BB6A7E4" w14:textId="77777777" w:rsidR="00D518D7" w:rsidRPr="00491350" w:rsidRDefault="00D518D7" w:rsidP="00CB4DF0">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nil"/>
              <w:left w:val="nil"/>
              <w:bottom w:val="single" w:sz="4" w:space="0" w:color="auto"/>
              <w:right w:val="single" w:sz="4" w:space="0" w:color="auto"/>
            </w:tcBorders>
            <w:shd w:val="clear" w:color="auto" w:fill="FFFFFF"/>
            <w:hideMark/>
          </w:tcPr>
          <w:p w14:paraId="5953CF96" w14:textId="77777777" w:rsidR="00D518D7" w:rsidRPr="00491350" w:rsidRDefault="00D518D7" w:rsidP="00CB4DF0">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D518D7" w:rsidRPr="00491350" w14:paraId="1CADDCD5" w14:textId="77777777" w:rsidTr="00CB4DF0">
        <w:trPr>
          <w:trHeight w:val="315"/>
        </w:trPr>
        <w:tc>
          <w:tcPr>
            <w:tcW w:w="568" w:type="dxa"/>
            <w:tcBorders>
              <w:top w:val="nil"/>
              <w:left w:val="single" w:sz="4" w:space="0" w:color="auto"/>
              <w:bottom w:val="single" w:sz="4" w:space="0" w:color="auto"/>
              <w:right w:val="single" w:sz="4" w:space="0" w:color="auto"/>
            </w:tcBorders>
            <w:shd w:val="clear" w:color="auto" w:fill="FFFFFF"/>
            <w:vAlign w:val="center"/>
            <w:hideMark/>
          </w:tcPr>
          <w:p w14:paraId="29FECE6E" w14:textId="77777777" w:rsidR="00D518D7" w:rsidRPr="00491350" w:rsidRDefault="00D518D7" w:rsidP="00CB4DF0">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10</w:t>
            </w:r>
          </w:p>
        </w:tc>
        <w:tc>
          <w:tcPr>
            <w:tcW w:w="4252" w:type="dxa"/>
            <w:tcBorders>
              <w:top w:val="nil"/>
              <w:left w:val="nil"/>
              <w:bottom w:val="single" w:sz="4" w:space="0" w:color="auto"/>
              <w:right w:val="single" w:sz="4" w:space="0" w:color="auto"/>
            </w:tcBorders>
            <w:shd w:val="clear" w:color="auto" w:fill="FFFFFF"/>
            <w:hideMark/>
          </w:tcPr>
          <w:p w14:paraId="2F422236" w14:textId="77777777" w:rsidR="00D518D7" w:rsidRPr="009414B1" w:rsidRDefault="00D518D7" w:rsidP="00CB4DF0">
            <w:pPr>
              <w:jc w:val="both"/>
              <w:rPr>
                <w:rFonts w:ascii="Times New Roman" w:hAnsi="Times New Roman" w:cs="Times New Roman"/>
                <w:sz w:val="24"/>
                <w:szCs w:val="24"/>
                <w:lang w:val="lt-LT"/>
              </w:rPr>
            </w:pPr>
            <w:proofErr w:type="spellStart"/>
            <w:r w:rsidRPr="009414B1">
              <w:rPr>
                <w:rFonts w:ascii="Times New Roman" w:hAnsi="Times New Roman" w:cs="Times New Roman"/>
                <w:sz w:val="24"/>
                <w:szCs w:val="24"/>
                <w:lang w:val="lt-LT"/>
              </w:rPr>
              <w:t>Gabaritiniai</w:t>
            </w:r>
            <w:proofErr w:type="spellEnd"/>
            <w:r w:rsidRPr="009414B1">
              <w:rPr>
                <w:rFonts w:ascii="Times New Roman" w:hAnsi="Times New Roman" w:cs="Times New Roman"/>
                <w:sz w:val="24"/>
                <w:szCs w:val="24"/>
                <w:lang w:val="lt-LT"/>
              </w:rPr>
              <w:t xml:space="preserve"> matmenys be priekabos  - </w:t>
            </w:r>
          </w:p>
          <w:p w14:paraId="172739B3" w14:textId="77777777" w:rsidR="00D518D7" w:rsidRPr="009414B1" w:rsidRDefault="00D518D7" w:rsidP="00CB4DF0">
            <w:pPr>
              <w:jc w:val="both"/>
              <w:rPr>
                <w:rFonts w:ascii="Times New Roman" w:hAnsi="Times New Roman" w:cs="Times New Roman"/>
                <w:sz w:val="24"/>
                <w:szCs w:val="24"/>
                <w:lang w:val="lt-LT"/>
              </w:rPr>
            </w:pPr>
            <w:r w:rsidRPr="009414B1">
              <w:rPr>
                <w:rFonts w:ascii="Times New Roman" w:hAnsi="Times New Roman" w:cs="Times New Roman"/>
                <w:sz w:val="24"/>
                <w:szCs w:val="24"/>
                <w:lang w:val="lt-LT"/>
              </w:rPr>
              <w:t>iki 2500mm x iki 1200mm x iki 1800 mm</w:t>
            </w:r>
          </w:p>
        </w:tc>
        <w:tc>
          <w:tcPr>
            <w:tcW w:w="2552" w:type="dxa"/>
            <w:tcBorders>
              <w:top w:val="nil"/>
              <w:left w:val="nil"/>
              <w:bottom w:val="single" w:sz="4" w:space="0" w:color="auto"/>
              <w:right w:val="single" w:sz="4" w:space="0" w:color="auto"/>
            </w:tcBorders>
            <w:shd w:val="clear" w:color="auto" w:fill="FFFFFF"/>
            <w:hideMark/>
          </w:tcPr>
          <w:p w14:paraId="56DD57D3" w14:textId="77777777" w:rsidR="00D518D7" w:rsidRPr="00491350" w:rsidRDefault="00D518D7" w:rsidP="00CB4DF0">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nil"/>
              <w:left w:val="nil"/>
              <w:bottom w:val="single" w:sz="4" w:space="0" w:color="auto"/>
              <w:right w:val="single" w:sz="4" w:space="0" w:color="auto"/>
            </w:tcBorders>
            <w:shd w:val="clear" w:color="auto" w:fill="FFFFFF"/>
            <w:hideMark/>
          </w:tcPr>
          <w:p w14:paraId="047F24A7" w14:textId="77777777" w:rsidR="00D518D7" w:rsidRPr="00491350" w:rsidRDefault="00D518D7" w:rsidP="00CB4DF0">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D518D7" w:rsidRPr="00491350" w14:paraId="7E1832EB" w14:textId="77777777" w:rsidTr="00CB4DF0">
        <w:trPr>
          <w:trHeight w:val="332"/>
        </w:trPr>
        <w:tc>
          <w:tcPr>
            <w:tcW w:w="568" w:type="dxa"/>
            <w:tcBorders>
              <w:top w:val="nil"/>
              <w:left w:val="single" w:sz="4" w:space="0" w:color="auto"/>
              <w:bottom w:val="single" w:sz="4" w:space="0" w:color="auto"/>
              <w:right w:val="single" w:sz="4" w:space="0" w:color="auto"/>
            </w:tcBorders>
            <w:shd w:val="clear" w:color="auto" w:fill="FFFFFF"/>
            <w:vAlign w:val="center"/>
            <w:hideMark/>
          </w:tcPr>
          <w:p w14:paraId="54FD99C4" w14:textId="77777777" w:rsidR="00D518D7" w:rsidRPr="00491350" w:rsidRDefault="00D518D7" w:rsidP="00CB4DF0">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11</w:t>
            </w:r>
          </w:p>
        </w:tc>
        <w:tc>
          <w:tcPr>
            <w:tcW w:w="4252" w:type="dxa"/>
            <w:tcBorders>
              <w:top w:val="nil"/>
              <w:left w:val="nil"/>
              <w:bottom w:val="single" w:sz="4" w:space="0" w:color="auto"/>
              <w:right w:val="single" w:sz="4" w:space="0" w:color="auto"/>
            </w:tcBorders>
            <w:shd w:val="clear" w:color="auto" w:fill="FFFFFF"/>
            <w:hideMark/>
          </w:tcPr>
          <w:p w14:paraId="2000CB7F" w14:textId="77777777" w:rsidR="00D518D7" w:rsidRPr="009414B1" w:rsidRDefault="00D518D7" w:rsidP="00CB4DF0">
            <w:pPr>
              <w:jc w:val="both"/>
              <w:rPr>
                <w:rFonts w:ascii="Times New Roman" w:hAnsi="Times New Roman" w:cs="Times New Roman"/>
                <w:sz w:val="24"/>
                <w:szCs w:val="24"/>
                <w:lang w:val="lt-LT"/>
              </w:rPr>
            </w:pPr>
            <w:r w:rsidRPr="009414B1">
              <w:rPr>
                <w:rFonts w:ascii="Times New Roman" w:hAnsi="Times New Roman" w:cs="Times New Roman"/>
                <w:sz w:val="24"/>
                <w:szCs w:val="24"/>
                <w:lang w:val="lt-LT"/>
              </w:rPr>
              <w:t>Svoris - ne daugiau kaip 1500 kg.</w:t>
            </w:r>
          </w:p>
        </w:tc>
        <w:tc>
          <w:tcPr>
            <w:tcW w:w="2552" w:type="dxa"/>
            <w:tcBorders>
              <w:top w:val="nil"/>
              <w:left w:val="nil"/>
              <w:bottom w:val="single" w:sz="4" w:space="0" w:color="auto"/>
              <w:right w:val="single" w:sz="4" w:space="0" w:color="auto"/>
            </w:tcBorders>
            <w:noWrap/>
            <w:hideMark/>
          </w:tcPr>
          <w:p w14:paraId="598B9210" w14:textId="77777777" w:rsidR="00D518D7" w:rsidRPr="00491350" w:rsidRDefault="00D518D7" w:rsidP="00CB4DF0">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nil"/>
              <w:left w:val="nil"/>
              <w:bottom w:val="single" w:sz="4" w:space="0" w:color="auto"/>
              <w:right w:val="single" w:sz="4" w:space="0" w:color="auto"/>
            </w:tcBorders>
            <w:hideMark/>
          </w:tcPr>
          <w:p w14:paraId="5A6F623A" w14:textId="77777777" w:rsidR="00D518D7" w:rsidRPr="00491350" w:rsidRDefault="00D518D7" w:rsidP="00CB4DF0">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D518D7" w:rsidRPr="00491350" w14:paraId="7BE638A1" w14:textId="77777777" w:rsidTr="00CB4DF0">
        <w:trPr>
          <w:trHeight w:val="408"/>
        </w:trPr>
        <w:tc>
          <w:tcPr>
            <w:tcW w:w="568" w:type="dxa"/>
            <w:tcBorders>
              <w:top w:val="nil"/>
              <w:left w:val="single" w:sz="4" w:space="0" w:color="auto"/>
              <w:bottom w:val="single" w:sz="4" w:space="0" w:color="auto"/>
              <w:right w:val="single" w:sz="4" w:space="0" w:color="auto"/>
            </w:tcBorders>
            <w:shd w:val="clear" w:color="auto" w:fill="FFFFFF"/>
            <w:vAlign w:val="center"/>
            <w:hideMark/>
          </w:tcPr>
          <w:p w14:paraId="01665823" w14:textId="77777777" w:rsidR="00D518D7" w:rsidRPr="00491350" w:rsidRDefault="00D518D7" w:rsidP="00CB4DF0">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12</w:t>
            </w:r>
          </w:p>
        </w:tc>
        <w:tc>
          <w:tcPr>
            <w:tcW w:w="4252" w:type="dxa"/>
            <w:tcBorders>
              <w:top w:val="nil"/>
              <w:left w:val="nil"/>
              <w:bottom w:val="single" w:sz="4" w:space="0" w:color="auto"/>
              <w:right w:val="single" w:sz="4" w:space="0" w:color="auto"/>
            </w:tcBorders>
            <w:shd w:val="clear" w:color="auto" w:fill="FFFFFF"/>
            <w:vAlign w:val="center"/>
            <w:hideMark/>
          </w:tcPr>
          <w:p w14:paraId="4E4FE672" w14:textId="77777777" w:rsidR="00D518D7" w:rsidRPr="00491350" w:rsidRDefault="00D518D7" w:rsidP="00CB4DF0">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 xml:space="preserve">Garso lygis - 70 </w:t>
            </w:r>
            <w:proofErr w:type="spellStart"/>
            <w:r w:rsidRPr="00491350">
              <w:rPr>
                <w:rFonts w:ascii="Times New Roman" w:hAnsi="Times New Roman" w:cs="Times New Roman"/>
                <w:sz w:val="24"/>
                <w:szCs w:val="24"/>
                <w:lang w:val="lt-LT"/>
              </w:rPr>
              <w:t>Db</w:t>
            </w:r>
            <w:proofErr w:type="spellEnd"/>
            <w:r w:rsidRPr="00491350">
              <w:rPr>
                <w:rFonts w:ascii="Times New Roman" w:hAnsi="Times New Roman" w:cs="Times New Roman"/>
                <w:sz w:val="24"/>
                <w:szCs w:val="24"/>
                <w:lang w:val="lt-LT"/>
              </w:rPr>
              <w:t xml:space="preserve">(A) ±3@ 7 </w:t>
            </w:r>
            <w:proofErr w:type="spellStart"/>
            <w:r w:rsidRPr="00491350">
              <w:rPr>
                <w:rFonts w:ascii="Times New Roman" w:hAnsi="Times New Roman" w:cs="Times New Roman"/>
                <w:sz w:val="24"/>
                <w:szCs w:val="24"/>
                <w:lang w:val="lt-LT"/>
              </w:rPr>
              <w:t>mt</w:t>
            </w:r>
            <w:proofErr w:type="spellEnd"/>
          </w:p>
        </w:tc>
        <w:tc>
          <w:tcPr>
            <w:tcW w:w="2552" w:type="dxa"/>
            <w:tcBorders>
              <w:top w:val="nil"/>
              <w:left w:val="nil"/>
              <w:bottom w:val="single" w:sz="4" w:space="0" w:color="auto"/>
              <w:right w:val="single" w:sz="4" w:space="0" w:color="auto"/>
            </w:tcBorders>
            <w:shd w:val="clear" w:color="auto" w:fill="FFFFFF"/>
            <w:hideMark/>
          </w:tcPr>
          <w:p w14:paraId="6A4871F0" w14:textId="77777777" w:rsidR="00D518D7" w:rsidRPr="00491350" w:rsidRDefault="00D518D7" w:rsidP="00CB4DF0">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nil"/>
              <w:left w:val="nil"/>
              <w:bottom w:val="single" w:sz="4" w:space="0" w:color="auto"/>
              <w:right w:val="single" w:sz="4" w:space="0" w:color="auto"/>
            </w:tcBorders>
            <w:shd w:val="clear" w:color="auto" w:fill="FFFFFF"/>
            <w:hideMark/>
          </w:tcPr>
          <w:p w14:paraId="7847F746" w14:textId="77777777" w:rsidR="00D518D7" w:rsidRPr="00491350" w:rsidRDefault="00D518D7" w:rsidP="00CB4DF0">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D518D7" w:rsidRPr="00491350" w14:paraId="4D1E90F0" w14:textId="77777777" w:rsidTr="00CB4DF0">
        <w:trPr>
          <w:trHeight w:val="414"/>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177099" w14:textId="77777777" w:rsidR="00D518D7" w:rsidRPr="00491350" w:rsidRDefault="00D518D7" w:rsidP="00CB4DF0">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13</w:t>
            </w:r>
          </w:p>
        </w:tc>
        <w:tc>
          <w:tcPr>
            <w:tcW w:w="4252" w:type="dxa"/>
            <w:tcBorders>
              <w:top w:val="single" w:sz="4" w:space="0" w:color="auto"/>
              <w:left w:val="single" w:sz="4" w:space="0" w:color="auto"/>
              <w:bottom w:val="single" w:sz="4" w:space="0" w:color="auto"/>
              <w:right w:val="single" w:sz="4" w:space="0" w:color="auto"/>
            </w:tcBorders>
            <w:hideMark/>
          </w:tcPr>
          <w:p w14:paraId="00477E05" w14:textId="77777777" w:rsidR="00D518D7" w:rsidRPr="00491350" w:rsidRDefault="00D518D7" w:rsidP="00CB4DF0">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Variklio cilindrų kiekis - 4</w:t>
            </w:r>
          </w:p>
        </w:tc>
        <w:tc>
          <w:tcPr>
            <w:tcW w:w="2552" w:type="dxa"/>
            <w:tcBorders>
              <w:top w:val="single" w:sz="4" w:space="0" w:color="auto"/>
              <w:left w:val="single" w:sz="4" w:space="0" w:color="auto"/>
              <w:bottom w:val="single" w:sz="4" w:space="0" w:color="auto"/>
              <w:right w:val="single" w:sz="4" w:space="0" w:color="auto"/>
            </w:tcBorders>
            <w:shd w:val="clear" w:color="auto" w:fill="FFFFFF"/>
            <w:hideMark/>
          </w:tcPr>
          <w:p w14:paraId="51BA3086" w14:textId="77777777" w:rsidR="00D518D7" w:rsidRPr="00491350" w:rsidRDefault="00D518D7" w:rsidP="00CB4DF0">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single" w:sz="4" w:space="0" w:color="auto"/>
              <w:left w:val="single" w:sz="4" w:space="0" w:color="auto"/>
              <w:bottom w:val="single" w:sz="4" w:space="0" w:color="auto"/>
              <w:right w:val="single" w:sz="4" w:space="0" w:color="auto"/>
            </w:tcBorders>
            <w:shd w:val="clear" w:color="auto" w:fill="FFFFFF"/>
            <w:hideMark/>
          </w:tcPr>
          <w:p w14:paraId="6EE4730C" w14:textId="77777777" w:rsidR="00D518D7" w:rsidRPr="00491350" w:rsidRDefault="00D518D7" w:rsidP="00CB4DF0">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D518D7" w:rsidRPr="00491350" w14:paraId="2CED2B98" w14:textId="77777777" w:rsidTr="00CB4DF0">
        <w:trPr>
          <w:trHeight w:val="414"/>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14:paraId="28AB3183" w14:textId="77777777" w:rsidR="00D518D7" w:rsidRPr="00491350" w:rsidRDefault="00D518D7" w:rsidP="00CB4DF0">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14</w:t>
            </w:r>
          </w:p>
        </w:tc>
        <w:tc>
          <w:tcPr>
            <w:tcW w:w="4252" w:type="dxa"/>
            <w:tcBorders>
              <w:top w:val="single" w:sz="4" w:space="0" w:color="auto"/>
              <w:left w:val="single" w:sz="4" w:space="0" w:color="auto"/>
              <w:bottom w:val="single" w:sz="4" w:space="0" w:color="auto"/>
              <w:right w:val="single" w:sz="4" w:space="0" w:color="auto"/>
            </w:tcBorders>
          </w:tcPr>
          <w:p w14:paraId="4A973EC3" w14:textId="77777777" w:rsidR="00D518D7" w:rsidRPr="00491350" w:rsidRDefault="00D518D7" w:rsidP="00CB4DF0">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Variklio darbinis tūris - 2300 cm</w:t>
            </w:r>
            <w:r w:rsidRPr="00491350">
              <w:rPr>
                <w:rFonts w:ascii="Times New Roman" w:hAnsi="Times New Roman" w:cs="Times New Roman"/>
                <w:sz w:val="24"/>
                <w:szCs w:val="24"/>
                <w:vertAlign w:val="superscript"/>
                <w:lang w:val="lt-LT"/>
              </w:rPr>
              <w:t>3</w:t>
            </w:r>
            <w:r w:rsidRPr="00491350">
              <w:rPr>
                <w:rFonts w:ascii="Times New Roman" w:hAnsi="Times New Roman" w:cs="Times New Roman"/>
                <w:sz w:val="24"/>
                <w:szCs w:val="24"/>
                <w:lang w:val="lt-LT"/>
              </w:rPr>
              <w:t xml:space="preserve"> (±10%)  </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274FA651" w14:textId="77777777" w:rsidR="00D518D7" w:rsidRPr="00491350" w:rsidRDefault="00D518D7" w:rsidP="00CB4DF0">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35AC4559" w14:textId="77777777" w:rsidR="00D518D7" w:rsidRPr="00491350" w:rsidRDefault="00D518D7" w:rsidP="00CB4DF0">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D518D7" w:rsidRPr="00491350" w14:paraId="35BA55AF" w14:textId="77777777" w:rsidTr="00CB4DF0">
        <w:trPr>
          <w:trHeight w:val="414"/>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14:paraId="21AE2BE7" w14:textId="77777777" w:rsidR="00D518D7" w:rsidRPr="00491350" w:rsidRDefault="00D518D7" w:rsidP="00CB4DF0">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15</w:t>
            </w:r>
          </w:p>
        </w:tc>
        <w:tc>
          <w:tcPr>
            <w:tcW w:w="4252" w:type="dxa"/>
            <w:tcBorders>
              <w:top w:val="single" w:sz="4" w:space="0" w:color="auto"/>
              <w:left w:val="single" w:sz="4" w:space="0" w:color="auto"/>
              <w:bottom w:val="single" w:sz="4" w:space="0" w:color="auto"/>
              <w:right w:val="single" w:sz="4" w:space="0" w:color="auto"/>
            </w:tcBorders>
          </w:tcPr>
          <w:p w14:paraId="31D713E9" w14:textId="77777777" w:rsidR="00D518D7" w:rsidRPr="00491350" w:rsidRDefault="00D518D7" w:rsidP="00CB4DF0">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Variklio apsukos - ne mažiau kaip 1 500 apsisukimų per min.</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2323A711" w14:textId="77777777" w:rsidR="00D518D7" w:rsidRPr="00491350" w:rsidRDefault="00D518D7" w:rsidP="00CB4DF0">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29CCED5A" w14:textId="77777777" w:rsidR="00D518D7" w:rsidRPr="00491350" w:rsidRDefault="00D518D7" w:rsidP="00CB4DF0">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D518D7" w:rsidRPr="00491350" w14:paraId="0B2E8810" w14:textId="77777777" w:rsidTr="00CB4DF0">
        <w:trPr>
          <w:trHeight w:val="414"/>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14:paraId="4875F90F" w14:textId="77777777" w:rsidR="00D518D7" w:rsidRPr="00491350" w:rsidRDefault="00D518D7" w:rsidP="00CB4DF0">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16</w:t>
            </w:r>
          </w:p>
        </w:tc>
        <w:tc>
          <w:tcPr>
            <w:tcW w:w="4252" w:type="dxa"/>
            <w:tcBorders>
              <w:top w:val="single" w:sz="4" w:space="0" w:color="auto"/>
              <w:left w:val="single" w:sz="4" w:space="0" w:color="auto"/>
              <w:bottom w:val="single" w:sz="4" w:space="0" w:color="auto"/>
              <w:right w:val="single" w:sz="4" w:space="0" w:color="auto"/>
            </w:tcBorders>
          </w:tcPr>
          <w:p w14:paraId="70E09029" w14:textId="77777777" w:rsidR="00D518D7" w:rsidRPr="00491350" w:rsidRDefault="00D518D7" w:rsidP="00CB4DF0">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 xml:space="preserve">Variklio aušinimas - vanduo / aušinimo skystis </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72075B52" w14:textId="77777777" w:rsidR="00D518D7" w:rsidRPr="00491350" w:rsidRDefault="00D518D7" w:rsidP="00CB4DF0">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1F473E52" w14:textId="77777777" w:rsidR="00D518D7" w:rsidRPr="00491350" w:rsidRDefault="00D518D7" w:rsidP="00CB4DF0">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D518D7" w:rsidRPr="00491350" w14:paraId="759A24F8" w14:textId="77777777" w:rsidTr="00CB4DF0">
        <w:trPr>
          <w:trHeight w:val="414"/>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14:paraId="1326911A" w14:textId="77777777" w:rsidR="00D518D7" w:rsidRPr="00491350" w:rsidRDefault="00D518D7" w:rsidP="00CB4DF0">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17</w:t>
            </w:r>
          </w:p>
        </w:tc>
        <w:tc>
          <w:tcPr>
            <w:tcW w:w="4252" w:type="dxa"/>
            <w:tcBorders>
              <w:top w:val="single" w:sz="4" w:space="0" w:color="auto"/>
              <w:left w:val="single" w:sz="4" w:space="0" w:color="auto"/>
              <w:bottom w:val="single" w:sz="4" w:space="0" w:color="auto"/>
              <w:right w:val="single" w:sz="4" w:space="0" w:color="auto"/>
            </w:tcBorders>
          </w:tcPr>
          <w:p w14:paraId="49994A44" w14:textId="77777777" w:rsidR="00D518D7" w:rsidRPr="00491350" w:rsidRDefault="00D518D7" w:rsidP="00CB4DF0">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Variklio paleidimas -  su el. starteriu</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18C2F8E8" w14:textId="77777777" w:rsidR="00D518D7" w:rsidRPr="00491350" w:rsidRDefault="00D518D7" w:rsidP="00CB4DF0">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0AD3ACD5" w14:textId="77777777" w:rsidR="00D518D7" w:rsidRPr="00491350" w:rsidRDefault="00D518D7" w:rsidP="00CB4DF0">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D518D7" w:rsidRPr="00491350" w14:paraId="75D33E52" w14:textId="77777777" w:rsidTr="00CB4DF0">
        <w:trPr>
          <w:trHeight w:val="414"/>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14:paraId="358923C6" w14:textId="77777777" w:rsidR="00D518D7" w:rsidRPr="00491350" w:rsidRDefault="00D518D7" w:rsidP="00CB4DF0">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18</w:t>
            </w:r>
          </w:p>
        </w:tc>
        <w:tc>
          <w:tcPr>
            <w:tcW w:w="4252" w:type="dxa"/>
            <w:tcBorders>
              <w:top w:val="single" w:sz="4" w:space="0" w:color="auto"/>
              <w:left w:val="single" w:sz="4" w:space="0" w:color="auto"/>
              <w:bottom w:val="single" w:sz="4" w:space="0" w:color="auto"/>
              <w:right w:val="single" w:sz="4" w:space="0" w:color="auto"/>
            </w:tcBorders>
          </w:tcPr>
          <w:p w14:paraId="692E2923" w14:textId="77777777" w:rsidR="00D518D7" w:rsidRPr="00491350" w:rsidRDefault="00D518D7" w:rsidP="00CB4DF0">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Variklio kuro sąnaudos esant 75 % apkrovai - 9 l/val. (±10%)</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2AED0520" w14:textId="77777777" w:rsidR="00D518D7" w:rsidRPr="00491350" w:rsidRDefault="00D518D7" w:rsidP="00CB4DF0">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61EA5532" w14:textId="77777777" w:rsidR="00D518D7" w:rsidRPr="00491350" w:rsidRDefault="00D518D7" w:rsidP="00CB4DF0">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D518D7" w:rsidRPr="00491350" w14:paraId="271B557E" w14:textId="77777777" w:rsidTr="00CB4DF0">
        <w:trPr>
          <w:trHeight w:val="25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14:paraId="440AC3DA" w14:textId="77777777" w:rsidR="00D518D7" w:rsidRPr="00491350" w:rsidRDefault="00D518D7" w:rsidP="00CB4DF0">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19</w:t>
            </w:r>
          </w:p>
        </w:tc>
        <w:tc>
          <w:tcPr>
            <w:tcW w:w="4252" w:type="dxa"/>
            <w:tcBorders>
              <w:top w:val="single" w:sz="4" w:space="0" w:color="auto"/>
              <w:left w:val="single" w:sz="4" w:space="0" w:color="auto"/>
              <w:bottom w:val="single" w:sz="4" w:space="0" w:color="auto"/>
              <w:right w:val="single" w:sz="4" w:space="0" w:color="auto"/>
            </w:tcBorders>
          </w:tcPr>
          <w:p w14:paraId="6C0869F8" w14:textId="77777777" w:rsidR="00D518D7" w:rsidRPr="00491350" w:rsidRDefault="00D518D7" w:rsidP="00CB4DF0">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Kuras - dyzelinas</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19D63EE4" w14:textId="77777777" w:rsidR="00D518D7" w:rsidRPr="00491350" w:rsidRDefault="00D518D7" w:rsidP="00CB4DF0">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4B37649A" w14:textId="77777777" w:rsidR="00D518D7" w:rsidRPr="00491350" w:rsidRDefault="00D518D7" w:rsidP="00CB4DF0">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D518D7" w:rsidRPr="00491350" w14:paraId="06B5F722" w14:textId="77777777" w:rsidTr="00CB4DF0">
        <w:trPr>
          <w:trHeight w:val="414"/>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14:paraId="5EAB8BAD" w14:textId="77777777" w:rsidR="00D518D7" w:rsidRPr="00491350" w:rsidRDefault="00D518D7" w:rsidP="00CB4DF0">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lastRenderedPageBreak/>
              <w:t>20</w:t>
            </w:r>
          </w:p>
        </w:tc>
        <w:tc>
          <w:tcPr>
            <w:tcW w:w="4252" w:type="dxa"/>
            <w:tcBorders>
              <w:top w:val="single" w:sz="4" w:space="0" w:color="auto"/>
              <w:left w:val="single" w:sz="4" w:space="0" w:color="auto"/>
              <w:bottom w:val="single" w:sz="4" w:space="0" w:color="auto"/>
              <w:right w:val="single" w:sz="4" w:space="0" w:color="auto"/>
            </w:tcBorders>
          </w:tcPr>
          <w:p w14:paraId="761A61EF" w14:textId="77777777" w:rsidR="00D518D7" w:rsidRPr="00491350" w:rsidRDefault="00D518D7" w:rsidP="00CB4DF0">
            <w:pPr>
              <w:rPr>
                <w:rFonts w:ascii="Times New Roman" w:hAnsi="Times New Roman" w:cs="Times New Roman"/>
                <w:sz w:val="24"/>
                <w:szCs w:val="24"/>
                <w:lang w:val="lt-LT"/>
              </w:rPr>
            </w:pPr>
            <w:r w:rsidRPr="00491350">
              <w:rPr>
                <w:rFonts w:ascii="Times New Roman" w:hAnsi="Times New Roman" w:cs="Times New Roman"/>
                <w:sz w:val="24"/>
                <w:szCs w:val="24"/>
                <w:lang w:val="lt-LT"/>
              </w:rPr>
              <w:t xml:space="preserve">Variklio apsaugos: </w:t>
            </w:r>
          </w:p>
          <w:p w14:paraId="6D2BF1DA" w14:textId="77777777" w:rsidR="00D518D7" w:rsidRPr="00491350" w:rsidRDefault="00D518D7" w:rsidP="00CB4DF0">
            <w:pPr>
              <w:ind w:left="33"/>
              <w:rPr>
                <w:rFonts w:ascii="Times New Roman" w:hAnsi="Times New Roman" w:cs="Times New Roman"/>
                <w:sz w:val="24"/>
                <w:szCs w:val="24"/>
                <w:lang w:val="lt-LT"/>
              </w:rPr>
            </w:pPr>
            <w:r w:rsidRPr="00491350">
              <w:rPr>
                <w:rFonts w:ascii="Times New Roman" w:hAnsi="Times New Roman" w:cs="Times New Roman"/>
                <w:sz w:val="24"/>
                <w:szCs w:val="24"/>
                <w:lang w:val="lt-LT"/>
              </w:rPr>
              <w:t>- nuo žemo kuro lygio</w:t>
            </w:r>
          </w:p>
          <w:p w14:paraId="49EA24EA" w14:textId="77777777" w:rsidR="00D518D7" w:rsidRPr="00491350" w:rsidRDefault="00D518D7" w:rsidP="00CB4DF0">
            <w:pPr>
              <w:ind w:left="33"/>
              <w:rPr>
                <w:rFonts w:ascii="Times New Roman" w:hAnsi="Times New Roman" w:cs="Times New Roman"/>
                <w:sz w:val="24"/>
                <w:szCs w:val="24"/>
                <w:lang w:val="lt-LT"/>
              </w:rPr>
            </w:pPr>
            <w:r w:rsidRPr="00491350">
              <w:rPr>
                <w:rFonts w:ascii="Times New Roman" w:hAnsi="Times New Roman" w:cs="Times New Roman"/>
                <w:sz w:val="24"/>
                <w:szCs w:val="24"/>
                <w:lang w:val="lt-LT"/>
              </w:rPr>
              <w:t>- nuo per aukštos temperatūros</w:t>
            </w:r>
          </w:p>
          <w:p w14:paraId="3697146D" w14:textId="77777777" w:rsidR="00D518D7" w:rsidRPr="00491350" w:rsidRDefault="00D518D7" w:rsidP="00CB4DF0">
            <w:pPr>
              <w:ind w:left="33"/>
              <w:rPr>
                <w:rFonts w:ascii="Times New Roman" w:hAnsi="Times New Roman" w:cs="Times New Roman"/>
                <w:sz w:val="24"/>
                <w:szCs w:val="24"/>
                <w:lang w:val="lt-LT"/>
              </w:rPr>
            </w:pPr>
            <w:r w:rsidRPr="00491350">
              <w:rPr>
                <w:rFonts w:ascii="Times New Roman" w:hAnsi="Times New Roman" w:cs="Times New Roman"/>
                <w:sz w:val="24"/>
                <w:szCs w:val="24"/>
                <w:lang w:val="lt-LT"/>
              </w:rPr>
              <w:t>- nuo žemo tepalo lygio ir slėgio</w:t>
            </w:r>
          </w:p>
          <w:p w14:paraId="5CF77742" w14:textId="77777777" w:rsidR="00D518D7" w:rsidRPr="00491350" w:rsidRDefault="00D518D7" w:rsidP="00CB4DF0">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 nuo perkrovos</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1CA6FAC4" w14:textId="77777777" w:rsidR="00D518D7" w:rsidRPr="00491350" w:rsidRDefault="00D518D7" w:rsidP="00CB4DF0">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4CEEF83C" w14:textId="77777777" w:rsidR="00D518D7" w:rsidRPr="00491350" w:rsidRDefault="00D518D7" w:rsidP="00CB4DF0">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D518D7" w:rsidRPr="00491350" w14:paraId="3B82A58D" w14:textId="77777777" w:rsidTr="00CB4DF0">
        <w:trPr>
          <w:trHeight w:val="414"/>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14:paraId="0DD684F5" w14:textId="77777777" w:rsidR="00D518D7" w:rsidRPr="00491350" w:rsidRDefault="00D518D7" w:rsidP="00CB4DF0">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21</w:t>
            </w:r>
          </w:p>
        </w:tc>
        <w:tc>
          <w:tcPr>
            <w:tcW w:w="4252" w:type="dxa"/>
            <w:tcBorders>
              <w:top w:val="single" w:sz="4" w:space="0" w:color="auto"/>
              <w:left w:val="single" w:sz="4" w:space="0" w:color="auto"/>
              <w:bottom w:val="single" w:sz="4" w:space="0" w:color="auto"/>
              <w:right w:val="single" w:sz="4" w:space="0" w:color="auto"/>
            </w:tcBorders>
          </w:tcPr>
          <w:p w14:paraId="79B767EB" w14:textId="77777777" w:rsidR="00D518D7" w:rsidRPr="00491350" w:rsidRDefault="00D518D7" w:rsidP="00CB4DF0">
            <w:pPr>
              <w:jc w:val="both"/>
              <w:rPr>
                <w:rFonts w:ascii="Times New Roman" w:hAnsi="Times New Roman" w:cs="Times New Roman"/>
                <w:sz w:val="24"/>
                <w:szCs w:val="24"/>
                <w:lang w:val="lt-LT"/>
              </w:rPr>
            </w:pPr>
            <w:proofErr w:type="spellStart"/>
            <w:r w:rsidRPr="00491350">
              <w:rPr>
                <w:rFonts w:ascii="Times New Roman" w:hAnsi="Times New Roman" w:cs="Times New Roman"/>
                <w:sz w:val="24"/>
                <w:szCs w:val="24"/>
                <w:lang w:val="lt-LT"/>
              </w:rPr>
              <w:t>Alternatoriaus</w:t>
            </w:r>
            <w:proofErr w:type="spellEnd"/>
            <w:r w:rsidRPr="00491350">
              <w:rPr>
                <w:rFonts w:ascii="Times New Roman" w:hAnsi="Times New Roman" w:cs="Times New Roman"/>
                <w:sz w:val="24"/>
                <w:szCs w:val="24"/>
                <w:lang w:val="lt-LT"/>
              </w:rPr>
              <w:t xml:space="preserve">  pastovi galia - ne mažiau 50 </w:t>
            </w:r>
            <w:proofErr w:type="spellStart"/>
            <w:r w:rsidRPr="00491350">
              <w:rPr>
                <w:rFonts w:ascii="Times New Roman" w:hAnsi="Times New Roman" w:cs="Times New Roman"/>
                <w:sz w:val="24"/>
                <w:szCs w:val="24"/>
                <w:lang w:val="lt-LT"/>
              </w:rPr>
              <w:t>kVA</w:t>
            </w:r>
            <w:proofErr w:type="spellEnd"/>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0C1A9610" w14:textId="77777777" w:rsidR="00D518D7" w:rsidRPr="00491350" w:rsidRDefault="00D518D7" w:rsidP="00CB4DF0">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72FBA8AB" w14:textId="77777777" w:rsidR="00D518D7" w:rsidRPr="00491350" w:rsidRDefault="00D518D7" w:rsidP="00CB4DF0">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D518D7" w:rsidRPr="00491350" w14:paraId="7AD2C10A" w14:textId="77777777" w:rsidTr="00CB4DF0">
        <w:trPr>
          <w:trHeight w:val="414"/>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14:paraId="1E15EEC3" w14:textId="77777777" w:rsidR="00D518D7" w:rsidRPr="00491350" w:rsidRDefault="00D518D7" w:rsidP="00CB4DF0">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22</w:t>
            </w:r>
          </w:p>
        </w:tc>
        <w:tc>
          <w:tcPr>
            <w:tcW w:w="4252" w:type="dxa"/>
            <w:tcBorders>
              <w:top w:val="single" w:sz="4" w:space="0" w:color="auto"/>
              <w:left w:val="single" w:sz="4" w:space="0" w:color="auto"/>
              <w:bottom w:val="single" w:sz="4" w:space="0" w:color="auto"/>
              <w:right w:val="single" w:sz="4" w:space="0" w:color="auto"/>
            </w:tcBorders>
          </w:tcPr>
          <w:p w14:paraId="4A756ED4" w14:textId="77777777" w:rsidR="00D518D7" w:rsidRPr="00491350" w:rsidRDefault="00D518D7" w:rsidP="00CB4DF0">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Polių skaičius - 4</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16299981" w14:textId="77777777" w:rsidR="00D518D7" w:rsidRPr="00491350" w:rsidRDefault="00D518D7" w:rsidP="00CB4DF0">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54F29F36" w14:textId="77777777" w:rsidR="00D518D7" w:rsidRPr="00491350" w:rsidRDefault="00D518D7" w:rsidP="00CB4DF0">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D518D7" w:rsidRPr="00491350" w14:paraId="389FF24E" w14:textId="77777777" w:rsidTr="00CB4DF0">
        <w:trPr>
          <w:trHeight w:val="288"/>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244A874" w14:textId="77777777" w:rsidR="00D518D7" w:rsidRPr="00491350" w:rsidRDefault="00D518D7" w:rsidP="00CB4DF0">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23</w:t>
            </w:r>
          </w:p>
        </w:tc>
        <w:tc>
          <w:tcPr>
            <w:tcW w:w="4252" w:type="dxa"/>
            <w:tcBorders>
              <w:top w:val="single" w:sz="4" w:space="0" w:color="auto"/>
              <w:left w:val="nil"/>
              <w:bottom w:val="single" w:sz="4" w:space="0" w:color="000000"/>
              <w:right w:val="single" w:sz="4" w:space="0" w:color="000000"/>
            </w:tcBorders>
            <w:shd w:val="clear" w:color="auto" w:fill="FFFFFF"/>
            <w:hideMark/>
          </w:tcPr>
          <w:p w14:paraId="1EFF1B85" w14:textId="77777777" w:rsidR="00D518D7" w:rsidRPr="00491350" w:rsidRDefault="00D518D7" w:rsidP="00CB4DF0">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Apsaugos klasė - ne žemesnė nei IP 23</w:t>
            </w:r>
          </w:p>
        </w:tc>
        <w:tc>
          <w:tcPr>
            <w:tcW w:w="2552" w:type="dxa"/>
            <w:tcBorders>
              <w:top w:val="single" w:sz="4" w:space="0" w:color="auto"/>
              <w:left w:val="nil"/>
              <w:bottom w:val="single" w:sz="4" w:space="0" w:color="auto"/>
              <w:right w:val="single" w:sz="4" w:space="0" w:color="auto"/>
            </w:tcBorders>
            <w:shd w:val="clear" w:color="auto" w:fill="FFFFFF"/>
            <w:hideMark/>
          </w:tcPr>
          <w:p w14:paraId="3BCF8BB2" w14:textId="77777777" w:rsidR="00D518D7" w:rsidRPr="00491350" w:rsidRDefault="00D518D7" w:rsidP="00CB4DF0">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single" w:sz="4" w:space="0" w:color="auto"/>
              <w:left w:val="nil"/>
              <w:bottom w:val="single" w:sz="4" w:space="0" w:color="auto"/>
              <w:right w:val="single" w:sz="4" w:space="0" w:color="auto"/>
            </w:tcBorders>
            <w:shd w:val="clear" w:color="auto" w:fill="FFFFFF"/>
            <w:hideMark/>
          </w:tcPr>
          <w:p w14:paraId="242EF5FF" w14:textId="77777777" w:rsidR="00D518D7" w:rsidRPr="00491350" w:rsidRDefault="00D518D7" w:rsidP="00CB4DF0">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D518D7" w:rsidRPr="00491350" w14:paraId="79676BC2" w14:textId="77777777" w:rsidTr="00CB4DF0">
        <w:trPr>
          <w:trHeight w:val="276"/>
        </w:trPr>
        <w:tc>
          <w:tcPr>
            <w:tcW w:w="568" w:type="dxa"/>
            <w:tcBorders>
              <w:top w:val="nil"/>
              <w:left w:val="single" w:sz="4" w:space="0" w:color="auto"/>
              <w:bottom w:val="single" w:sz="4" w:space="0" w:color="auto"/>
              <w:right w:val="single" w:sz="4" w:space="0" w:color="auto"/>
            </w:tcBorders>
            <w:shd w:val="clear" w:color="auto" w:fill="FFFFFF"/>
            <w:vAlign w:val="center"/>
            <w:hideMark/>
          </w:tcPr>
          <w:p w14:paraId="6B1F7CCA" w14:textId="77777777" w:rsidR="00D518D7" w:rsidRPr="00491350" w:rsidRDefault="00D518D7" w:rsidP="00CB4DF0">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24</w:t>
            </w:r>
          </w:p>
        </w:tc>
        <w:tc>
          <w:tcPr>
            <w:tcW w:w="4252" w:type="dxa"/>
            <w:tcBorders>
              <w:top w:val="nil"/>
              <w:left w:val="nil"/>
              <w:bottom w:val="single" w:sz="4" w:space="0" w:color="auto"/>
              <w:right w:val="single" w:sz="4" w:space="0" w:color="auto"/>
            </w:tcBorders>
            <w:shd w:val="clear" w:color="auto" w:fill="FFFFFF"/>
            <w:hideMark/>
          </w:tcPr>
          <w:p w14:paraId="32034526" w14:textId="77777777" w:rsidR="00D518D7" w:rsidRPr="00491350" w:rsidRDefault="00D518D7" w:rsidP="00CB4DF0">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Įtampos reguliavimas - AVR</w:t>
            </w:r>
          </w:p>
        </w:tc>
        <w:tc>
          <w:tcPr>
            <w:tcW w:w="2552" w:type="dxa"/>
            <w:tcBorders>
              <w:top w:val="nil"/>
              <w:left w:val="nil"/>
              <w:bottom w:val="single" w:sz="4" w:space="0" w:color="auto"/>
              <w:right w:val="single" w:sz="4" w:space="0" w:color="auto"/>
            </w:tcBorders>
            <w:shd w:val="clear" w:color="auto" w:fill="FFFFFF"/>
            <w:hideMark/>
          </w:tcPr>
          <w:p w14:paraId="42808EB5" w14:textId="77777777" w:rsidR="00D518D7" w:rsidRPr="00491350" w:rsidRDefault="00D518D7" w:rsidP="00CB4DF0">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nil"/>
              <w:left w:val="nil"/>
              <w:bottom w:val="single" w:sz="4" w:space="0" w:color="auto"/>
              <w:right w:val="single" w:sz="4" w:space="0" w:color="auto"/>
            </w:tcBorders>
            <w:shd w:val="clear" w:color="auto" w:fill="FFFFFF"/>
            <w:hideMark/>
          </w:tcPr>
          <w:p w14:paraId="58EF8FAB" w14:textId="77777777" w:rsidR="00D518D7" w:rsidRPr="00491350" w:rsidRDefault="00D518D7" w:rsidP="00CB4DF0">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D518D7" w:rsidRPr="00491350" w14:paraId="3B88EEA6" w14:textId="77777777" w:rsidTr="00CB4DF0">
        <w:trPr>
          <w:trHeight w:val="280"/>
        </w:trPr>
        <w:tc>
          <w:tcPr>
            <w:tcW w:w="568" w:type="dxa"/>
            <w:tcBorders>
              <w:top w:val="nil"/>
              <w:left w:val="single" w:sz="4" w:space="0" w:color="auto"/>
              <w:bottom w:val="single" w:sz="4" w:space="0" w:color="auto"/>
              <w:right w:val="single" w:sz="4" w:space="0" w:color="auto"/>
            </w:tcBorders>
            <w:shd w:val="clear" w:color="auto" w:fill="FFFFFF"/>
            <w:vAlign w:val="center"/>
            <w:hideMark/>
          </w:tcPr>
          <w:p w14:paraId="0F9DED1D" w14:textId="77777777" w:rsidR="00D518D7" w:rsidRPr="00491350" w:rsidRDefault="00D518D7" w:rsidP="00CB4DF0">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25</w:t>
            </w:r>
          </w:p>
        </w:tc>
        <w:tc>
          <w:tcPr>
            <w:tcW w:w="4252" w:type="dxa"/>
            <w:tcBorders>
              <w:top w:val="nil"/>
              <w:left w:val="nil"/>
              <w:bottom w:val="single" w:sz="4" w:space="0" w:color="000000"/>
              <w:right w:val="single" w:sz="4" w:space="0" w:color="000000"/>
            </w:tcBorders>
            <w:shd w:val="clear" w:color="auto" w:fill="FFFFFF"/>
            <w:hideMark/>
          </w:tcPr>
          <w:p w14:paraId="389E19EC" w14:textId="77777777" w:rsidR="00D518D7" w:rsidRPr="00491350" w:rsidRDefault="00D518D7" w:rsidP="00CB4DF0">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Apsaugos klasė - H</w:t>
            </w:r>
          </w:p>
        </w:tc>
        <w:tc>
          <w:tcPr>
            <w:tcW w:w="2552" w:type="dxa"/>
            <w:tcBorders>
              <w:top w:val="nil"/>
              <w:left w:val="nil"/>
              <w:bottom w:val="single" w:sz="4" w:space="0" w:color="auto"/>
              <w:right w:val="single" w:sz="4" w:space="0" w:color="auto"/>
            </w:tcBorders>
            <w:shd w:val="clear" w:color="auto" w:fill="FFFFFF"/>
            <w:hideMark/>
          </w:tcPr>
          <w:p w14:paraId="245548E7" w14:textId="77777777" w:rsidR="00D518D7" w:rsidRPr="00491350" w:rsidRDefault="00D518D7" w:rsidP="00CB4DF0">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nil"/>
              <w:left w:val="nil"/>
              <w:bottom w:val="single" w:sz="4" w:space="0" w:color="auto"/>
              <w:right w:val="single" w:sz="4" w:space="0" w:color="auto"/>
            </w:tcBorders>
            <w:shd w:val="clear" w:color="auto" w:fill="FFFFFF"/>
            <w:hideMark/>
          </w:tcPr>
          <w:p w14:paraId="76DA9B68" w14:textId="77777777" w:rsidR="00D518D7" w:rsidRPr="00491350" w:rsidRDefault="00D518D7" w:rsidP="00CB4DF0">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D518D7" w:rsidRPr="00491350" w14:paraId="1E13991B" w14:textId="77777777" w:rsidTr="00CB4DF0">
        <w:trPr>
          <w:trHeight w:val="418"/>
        </w:trPr>
        <w:tc>
          <w:tcPr>
            <w:tcW w:w="568" w:type="dxa"/>
            <w:tcBorders>
              <w:top w:val="nil"/>
              <w:left w:val="single" w:sz="4" w:space="0" w:color="auto"/>
              <w:bottom w:val="single" w:sz="4" w:space="0" w:color="auto"/>
              <w:right w:val="single" w:sz="4" w:space="0" w:color="auto"/>
            </w:tcBorders>
            <w:shd w:val="clear" w:color="auto" w:fill="FFFFFF"/>
            <w:vAlign w:val="center"/>
            <w:hideMark/>
          </w:tcPr>
          <w:p w14:paraId="0F38388A" w14:textId="77777777" w:rsidR="00D518D7" w:rsidRPr="00491350" w:rsidRDefault="00D518D7" w:rsidP="00CB4DF0">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26</w:t>
            </w:r>
          </w:p>
        </w:tc>
        <w:tc>
          <w:tcPr>
            <w:tcW w:w="4252" w:type="dxa"/>
            <w:tcBorders>
              <w:top w:val="nil"/>
              <w:left w:val="nil"/>
              <w:bottom w:val="single" w:sz="4" w:space="0" w:color="000000"/>
              <w:right w:val="single" w:sz="4" w:space="0" w:color="000000"/>
            </w:tcBorders>
            <w:shd w:val="clear" w:color="auto" w:fill="FFFFFF"/>
            <w:hideMark/>
          </w:tcPr>
          <w:p w14:paraId="7ADDBEA0" w14:textId="77777777" w:rsidR="00D518D7" w:rsidRPr="00491350" w:rsidRDefault="00D518D7" w:rsidP="00CB4DF0">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 xml:space="preserve">Rėmas ir gaubtas - dyzelinis elektros generatorius sujungtas per lanksčiąsias jungtis su </w:t>
            </w:r>
            <w:proofErr w:type="spellStart"/>
            <w:r w:rsidRPr="00491350">
              <w:rPr>
                <w:rFonts w:ascii="Times New Roman" w:hAnsi="Times New Roman" w:cs="Times New Roman"/>
                <w:sz w:val="24"/>
                <w:szCs w:val="24"/>
                <w:lang w:val="lt-LT"/>
              </w:rPr>
              <w:t>antivibraciniais</w:t>
            </w:r>
            <w:proofErr w:type="spellEnd"/>
            <w:r w:rsidRPr="00491350">
              <w:rPr>
                <w:rFonts w:ascii="Times New Roman" w:hAnsi="Times New Roman" w:cs="Times New Roman"/>
                <w:sz w:val="24"/>
                <w:szCs w:val="24"/>
                <w:lang w:val="lt-LT"/>
              </w:rPr>
              <w:t xml:space="preserve"> tvirtinimais, suvirinto plieno pagrindinis rėmas leidžia generatorių pakelti iš abiejų pusių, įmontuota techninių skysčių surinkimo stalčius (nulašėjimo atveju) su drenavimo anga, garsą slopinantis ir ugniai atspari korpuso izoliacija, panaudoti ugniai atsparūs kabeliai, pagrindinis kirtiklis bei avarinio išjungimo jungiklis, epoksidinė miltelinė danga nuo atmosferos poveikių</w:t>
            </w:r>
          </w:p>
        </w:tc>
        <w:tc>
          <w:tcPr>
            <w:tcW w:w="2552" w:type="dxa"/>
            <w:tcBorders>
              <w:top w:val="nil"/>
              <w:left w:val="nil"/>
              <w:bottom w:val="single" w:sz="4" w:space="0" w:color="auto"/>
              <w:right w:val="single" w:sz="4" w:space="0" w:color="auto"/>
            </w:tcBorders>
            <w:shd w:val="clear" w:color="auto" w:fill="FFFFFF"/>
            <w:hideMark/>
          </w:tcPr>
          <w:p w14:paraId="27E6FEAE" w14:textId="77777777" w:rsidR="00D518D7" w:rsidRPr="00491350" w:rsidRDefault="00D518D7" w:rsidP="00CB4DF0">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nil"/>
              <w:left w:val="nil"/>
              <w:bottom w:val="single" w:sz="4" w:space="0" w:color="auto"/>
              <w:right w:val="single" w:sz="4" w:space="0" w:color="auto"/>
            </w:tcBorders>
            <w:shd w:val="clear" w:color="auto" w:fill="FFFFFF"/>
            <w:hideMark/>
          </w:tcPr>
          <w:p w14:paraId="63C52B1B" w14:textId="77777777" w:rsidR="00D518D7" w:rsidRPr="00491350" w:rsidRDefault="00D518D7" w:rsidP="00CB4DF0">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D518D7" w:rsidRPr="00491350" w14:paraId="4D9C17B2" w14:textId="77777777" w:rsidTr="00CB4DF0">
        <w:trPr>
          <w:trHeight w:val="630"/>
        </w:trPr>
        <w:tc>
          <w:tcPr>
            <w:tcW w:w="568" w:type="dxa"/>
            <w:tcBorders>
              <w:top w:val="nil"/>
              <w:left w:val="single" w:sz="4" w:space="0" w:color="auto"/>
              <w:bottom w:val="single" w:sz="4" w:space="0" w:color="auto"/>
              <w:right w:val="single" w:sz="4" w:space="0" w:color="auto"/>
            </w:tcBorders>
            <w:shd w:val="clear" w:color="auto" w:fill="FFFFFF"/>
            <w:vAlign w:val="center"/>
            <w:hideMark/>
          </w:tcPr>
          <w:p w14:paraId="70E562AB" w14:textId="77777777" w:rsidR="00D518D7" w:rsidRPr="00491350" w:rsidRDefault="00D518D7" w:rsidP="00CB4DF0">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27</w:t>
            </w:r>
          </w:p>
        </w:tc>
        <w:tc>
          <w:tcPr>
            <w:tcW w:w="4252" w:type="dxa"/>
            <w:tcBorders>
              <w:top w:val="nil"/>
              <w:left w:val="nil"/>
              <w:bottom w:val="single" w:sz="4" w:space="0" w:color="000000"/>
              <w:right w:val="single" w:sz="4" w:space="0" w:color="000000"/>
            </w:tcBorders>
            <w:shd w:val="clear" w:color="auto" w:fill="FFFFFF"/>
            <w:hideMark/>
          </w:tcPr>
          <w:p w14:paraId="2B072D5D" w14:textId="77777777" w:rsidR="00D518D7" w:rsidRPr="00491350" w:rsidRDefault="00D518D7" w:rsidP="00CB4DF0">
            <w:pPr>
              <w:rPr>
                <w:rFonts w:ascii="Times New Roman" w:hAnsi="Times New Roman" w:cs="Times New Roman"/>
                <w:sz w:val="24"/>
                <w:szCs w:val="24"/>
                <w:lang w:val="lt-LT"/>
              </w:rPr>
            </w:pPr>
            <w:r w:rsidRPr="00491350">
              <w:rPr>
                <w:rFonts w:ascii="Times New Roman" w:hAnsi="Times New Roman" w:cs="Times New Roman"/>
                <w:sz w:val="24"/>
                <w:szCs w:val="24"/>
                <w:lang w:val="lt-LT"/>
              </w:rPr>
              <w:t>Generatoriaus apsaugos:</w:t>
            </w:r>
          </w:p>
          <w:p w14:paraId="4D640A59" w14:textId="77777777" w:rsidR="00D518D7" w:rsidRPr="00491350" w:rsidRDefault="00D518D7" w:rsidP="00CB4DF0">
            <w:pPr>
              <w:ind w:left="33"/>
              <w:rPr>
                <w:rFonts w:ascii="Times New Roman" w:hAnsi="Times New Roman" w:cs="Times New Roman"/>
                <w:sz w:val="24"/>
                <w:szCs w:val="24"/>
                <w:lang w:val="lt-LT"/>
              </w:rPr>
            </w:pPr>
            <w:r w:rsidRPr="00491350">
              <w:rPr>
                <w:rFonts w:ascii="Times New Roman" w:hAnsi="Times New Roman" w:cs="Times New Roman"/>
                <w:sz w:val="24"/>
                <w:szCs w:val="24"/>
                <w:lang w:val="lt-LT"/>
              </w:rPr>
              <w:t>- įtampos nuokrypiai</w:t>
            </w:r>
          </w:p>
          <w:p w14:paraId="11EDCFB4" w14:textId="77777777" w:rsidR="00D518D7" w:rsidRPr="00491350" w:rsidRDefault="00D518D7" w:rsidP="00CB4DF0">
            <w:pPr>
              <w:ind w:left="33"/>
              <w:rPr>
                <w:rFonts w:ascii="Times New Roman" w:hAnsi="Times New Roman" w:cs="Times New Roman"/>
                <w:sz w:val="24"/>
                <w:szCs w:val="24"/>
                <w:lang w:val="lt-LT"/>
              </w:rPr>
            </w:pPr>
            <w:r w:rsidRPr="00491350">
              <w:rPr>
                <w:rFonts w:ascii="Times New Roman" w:hAnsi="Times New Roman" w:cs="Times New Roman"/>
                <w:sz w:val="24"/>
                <w:szCs w:val="24"/>
                <w:lang w:val="lt-LT"/>
              </w:rPr>
              <w:t>- akumuliatoriaus įtampos kitimai</w:t>
            </w:r>
          </w:p>
          <w:p w14:paraId="6B45D7EC" w14:textId="77777777" w:rsidR="00D518D7" w:rsidRPr="00491350" w:rsidRDefault="00D518D7" w:rsidP="00CB4DF0">
            <w:pPr>
              <w:ind w:left="33"/>
              <w:rPr>
                <w:rFonts w:ascii="Times New Roman" w:hAnsi="Times New Roman" w:cs="Times New Roman"/>
                <w:sz w:val="24"/>
                <w:szCs w:val="24"/>
                <w:lang w:val="lt-LT"/>
              </w:rPr>
            </w:pPr>
            <w:r w:rsidRPr="00491350">
              <w:rPr>
                <w:rFonts w:ascii="Times New Roman" w:hAnsi="Times New Roman" w:cs="Times New Roman"/>
                <w:sz w:val="24"/>
                <w:szCs w:val="24"/>
                <w:lang w:val="lt-LT"/>
              </w:rPr>
              <w:t>- automatinio akumuliatoriaus įkroviklio nukrypimai</w:t>
            </w:r>
          </w:p>
          <w:p w14:paraId="71796707" w14:textId="77777777" w:rsidR="00D518D7" w:rsidRPr="00491350" w:rsidRDefault="00D518D7" w:rsidP="00CB4DF0">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 avarinis sustabdymo mygtukas</w:t>
            </w:r>
          </w:p>
        </w:tc>
        <w:tc>
          <w:tcPr>
            <w:tcW w:w="2552" w:type="dxa"/>
            <w:tcBorders>
              <w:top w:val="nil"/>
              <w:left w:val="nil"/>
              <w:bottom w:val="single" w:sz="4" w:space="0" w:color="auto"/>
              <w:right w:val="single" w:sz="4" w:space="0" w:color="auto"/>
            </w:tcBorders>
            <w:shd w:val="clear" w:color="auto" w:fill="FFFFFF"/>
            <w:hideMark/>
          </w:tcPr>
          <w:p w14:paraId="59725FC4" w14:textId="77777777" w:rsidR="00D518D7" w:rsidRPr="00491350" w:rsidRDefault="00D518D7" w:rsidP="00CB4DF0">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nil"/>
              <w:left w:val="nil"/>
              <w:bottom w:val="single" w:sz="4" w:space="0" w:color="auto"/>
              <w:right w:val="single" w:sz="4" w:space="0" w:color="auto"/>
            </w:tcBorders>
            <w:shd w:val="clear" w:color="auto" w:fill="FFFFFF"/>
            <w:hideMark/>
          </w:tcPr>
          <w:p w14:paraId="13D0D585" w14:textId="77777777" w:rsidR="00D518D7" w:rsidRPr="00491350" w:rsidRDefault="00D518D7" w:rsidP="00CB4DF0">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D518D7" w:rsidRPr="00491350" w14:paraId="214489D6" w14:textId="77777777" w:rsidTr="00CB4DF0">
        <w:trPr>
          <w:trHeight w:val="315"/>
        </w:trPr>
        <w:tc>
          <w:tcPr>
            <w:tcW w:w="568" w:type="dxa"/>
            <w:tcBorders>
              <w:top w:val="nil"/>
              <w:left w:val="single" w:sz="4" w:space="0" w:color="auto"/>
              <w:bottom w:val="single" w:sz="4" w:space="0" w:color="auto"/>
              <w:right w:val="single" w:sz="4" w:space="0" w:color="auto"/>
            </w:tcBorders>
            <w:shd w:val="clear" w:color="auto" w:fill="FFFFFF"/>
            <w:vAlign w:val="center"/>
            <w:hideMark/>
          </w:tcPr>
          <w:p w14:paraId="7845F355" w14:textId="77777777" w:rsidR="00D518D7" w:rsidRPr="00491350" w:rsidRDefault="00D518D7" w:rsidP="00CB4DF0">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28</w:t>
            </w:r>
          </w:p>
        </w:tc>
        <w:tc>
          <w:tcPr>
            <w:tcW w:w="4252" w:type="dxa"/>
            <w:tcBorders>
              <w:top w:val="nil"/>
              <w:left w:val="nil"/>
              <w:bottom w:val="single" w:sz="4" w:space="0" w:color="000000"/>
              <w:right w:val="single" w:sz="4" w:space="0" w:color="000000"/>
            </w:tcBorders>
            <w:shd w:val="clear" w:color="auto" w:fill="FFFFFF"/>
            <w:vAlign w:val="center"/>
            <w:hideMark/>
          </w:tcPr>
          <w:p w14:paraId="2E9504C2" w14:textId="77777777" w:rsidR="00D518D7" w:rsidRPr="00491350" w:rsidRDefault="00D518D7" w:rsidP="00CB4DF0">
            <w:pPr>
              <w:jc w:val="both"/>
              <w:rPr>
                <w:rFonts w:ascii="Times New Roman" w:hAnsi="Times New Roman" w:cs="Times New Roman"/>
                <w:sz w:val="24"/>
                <w:szCs w:val="24"/>
                <w:lang w:val="lt-LT"/>
              </w:rPr>
            </w:pPr>
            <w:bookmarkStart w:id="0" w:name="_Hlk205206198"/>
            <w:r w:rsidRPr="00491350">
              <w:rPr>
                <w:rFonts w:ascii="Times New Roman" w:hAnsi="Times New Roman" w:cs="Times New Roman"/>
                <w:sz w:val="24"/>
                <w:szCs w:val="24"/>
                <w:lang w:val="lt-LT"/>
              </w:rPr>
              <w:t xml:space="preserve">Važiuoklė ir rėmas </w:t>
            </w:r>
            <w:r>
              <w:rPr>
                <w:rFonts w:ascii="Times New Roman" w:hAnsi="Times New Roman" w:cs="Times New Roman"/>
                <w:sz w:val="24"/>
                <w:szCs w:val="24"/>
                <w:lang w:val="lt-LT"/>
              </w:rPr>
              <w:t xml:space="preserve">- 1 ar daugiau </w:t>
            </w:r>
            <w:r w:rsidRPr="00491350">
              <w:rPr>
                <w:rFonts w:ascii="Times New Roman" w:hAnsi="Times New Roman" w:cs="Times New Roman"/>
                <w:sz w:val="24"/>
                <w:szCs w:val="24"/>
                <w:lang w:val="lt-LT"/>
              </w:rPr>
              <w:t xml:space="preserve">ašių, skirta vežti generatorių ne mažiau kaip 40 kW, turinti stabdžius, atramines kojas, atšvaitus, prikabinimo mechanizmą     </w:t>
            </w:r>
            <w:bookmarkEnd w:id="0"/>
          </w:p>
        </w:tc>
        <w:tc>
          <w:tcPr>
            <w:tcW w:w="2552" w:type="dxa"/>
            <w:tcBorders>
              <w:top w:val="nil"/>
              <w:left w:val="nil"/>
              <w:bottom w:val="single" w:sz="4" w:space="0" w:color="auto"/>
              <w:right w:val="single" w:sz="4" w:space="0" w:color="auto"/>
            </w:tcBorders>
            <w:shd w:val="clear" w:color="auto" w:fill="FFFFFF"/>
            <w:hideMark/>
          </w:tcPr>
          <w:p w14:paraId="25E44A24" w14:textId="77777777" w:rsidR="00D518D7" w:rsidRPr="00491350" w:rsidRDefault="00D518D7" w:rsidP="00CB4DF0">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nil"/>
              <w:left w:val="nil"/>
              <w:bottom w:val="single" w:sz="4" w:space="0" w:color="auto"/>
              <w:right w:val="single" w:sz="4" w:space="0" w:color="auto"/>
            </w:tcBorders>
            <w:shd w:val="clear" w:color="auto" w:fill="FFFFFF"/>
            <w:hideMark/>
          </w:tcPr>
          <w:p w14:paraId="41FCFB61" w14:textId="77777777" w:rsidR="00D518D7" w:rsidRPr="00491350" w:rsidRDefault="00D518D7" w:rsidP="00CB4DF0">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D518D7" w:rsidRPr="00491350" w14:paraId="46C521E3" w14:textId="77777777" w:rsidTr="00CB4DF0">
        <w:trPr>
          <w:trHeight w:val="330"/>
        </w:trPr>
        <w:tc>
          <w:tcPr>
            <w:tcW w:w="568" w:type="dxa"/>
            <w:tcBorders>
              <w:top w:val="single" w:sz="4" w:space="0" w:color="auto"/>
              <w:left w:val="nil"/>
              <w:bottom w:val="nil"/>
              <w:right w:val="nil"/>
            </w:tcBorders>
            <w:shd w:val="clear" w:color="auto" w:fill="FFFFFF"/>
            <w:vAlign w:val="center"/>
            <w:hideMark/>
          </w:tcPr>
          <w:p w14:paraId="5D68A929" w14:textId="77777777" w:rsidR="00D518D7" w:rsidRPr="00491350" w:rsidRDefault="00D518D7" w:rsidP="00CB4DF0">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 </w:t>
            </w:r>
          </w:p>
        </w:tc>
        <w:tc>
          <w:tcPr>
            <w:tcW w:w="4252" w:type="dxa"/>
            <w:tcBorders>
              <w:top w:val="single" w:sz="4" w:space="0" w:color="auto"/>
              <w:left w:val="nil"/>
              <w:bottom w:val="nil"/>
              <w:right w:val="nil"/>
            </w:tcBorders>
            <w:vAlign w:val="center"/>
            <w:hideMark/>
          </w:tcPr>
          <w:p w14:paraId="132E829B" w14:textId="77777777" w:rsidR="00D518D7" w:rsidRPr="00491350" w:rsidRDefault="00D518D7" w:rsidP="00CB4DF0">
            <w:pPr>
              <w:jc w:val="both"/>
              <w:rPr>
                <w:rFonts w:ascii="Times New Roman" w:hAnsi="Times New Roman" w:cs="Times New Roman"/>
                <w:sz w:val="24"/>
                <w:szCs w:val="24"/>
                <w:lang w:val="lt-LT"/>
              </w:rPr>
            </w:pPr>
          </w:p>
        </w:tc>
        <w:tc>
          <w:tcPr>
            <w:tcW w:w="2552" w:type="dxa"/>
            <w:tcBorders>
              <w:top w:val="single" w:sz="4" w:space="0" w:color="auto"/>
              <w:left w:val="nil"/>
              <w:bottom w:val="nil"/>
              <w:right w:val="nil"/>
            </w:tcBorders>
            <w:noWrap/>
            <w:vAlign w:val="bottom"/>
            <w:hideMark/>
          </w:tcPr>
          <w:p w14:paraId="7A553FAF" w14:textId="77777777" w:rsidR="00D518D7" w:rsidRPr="00491350" w:rsidRDefault="00D518D7" w:rsidP="00CB4DF0">
            <w:pPr>
              <w:jc w:val="both"/>
              <w:rPr>
                <w:rFonts w:ascii="Times New Roman" w:hAnsi="Times New Roman" w:cs="Times New Roman"/>
                <w:sz w:val="24"/>
                <w:szCs w:val="24"/>
                <w:lang w:val="lt-LT"/>
              </w:rPr>
            </w:pPr>
          </w:p>
        </w:tc>
        <w:tc>
          <w:tcPr>
            <w:tcW w:w="3118" w:type="dxa"/>
            <w:tcBorders>
              <w:top w:val="single" w:sz="4" w:space="0" w:color="auto"/>
              <w:left w:val="nil"/>
              <w:bottom w:val="nil"/>
              <w:right w:val="nil"/>
            </w:tcBorders>
          </w:tcPr>
          <w:p w14:paraId="33791270" w14:textId="77777777" w:rsidR="00D518D7" w:rsidRPr="00491350" w:rsidRDefault="00D518D7" w:rsidP="00CB4DF0">
            <w:pPr>
              <w:jc w:val="both"/>
              <w:rPr>
                <w:rFonts w:ascii="Times New Roman" w:hAnsi="Times New Roman" w:cs="Times New Roman"/>
                <w:sz w:val="24"/>
                <w:szCs w:val="24"/>
                <w:lang w:val="lt-LT"/>
              </w:rPr>
            </w:pPr>
          </w:p>
        </w:tc>
      </w:tr>
    </w:tbl>
    <w:p w14:paraId="13B1DB15" w14:textId="77777777" w:rsidR="00D518D7" w:rsidRPr="00491350" w:rsidRDefault="00D518D7" w:rsidP="00D518D7">
      <w:pPr>
        <w:jc w:val="both"/>
        <w:rPr>
          <w:rFonts w:ascii="Times New Roman" w:hAnsi="Times New Roman" w:cs="Times New Roman"/>
          <w:b/>
          <w:bCs/>
          <w:sz w:val="24"/>
          <w:szCs w:val="24"/>
          <w:lang w:val="lt-LT"/>
        </w:rPr>
      </w:pPr>
      <w:r w:rsidRPr="00491350">
        <w:rPr>
          <w:rFonts w:ascii="Times New Roman" w:hAnsi="Times New Roman" w:cs="Times New Roman"/>
          <w:b/>
          <w:bCs/>
          <w:sz w:val="24"/>
          <w:szCs w:val="24"/>
          <w:lang w:val="lt-LT"/>
        </w:rPr>
        <w:t>Kiti reikalavimai:</w:t>
      </w:r>
    </w:p>
    <w:p w14:paraId="292E7166" w14:textId="77777777" w:rsidR="00D518D7" w:rsidRPr="00491350" w:rsidRDefault="00D518D7" w:rsidP="00D518D7">
      <w:pPr>
        <w:numPr>
          <w:ilvl w:val="0"/>
          <w:numId w:val="46"/>
        </w:numPr>
        <w:tabs>
          <w:tab w:val="left" w:pos="851"/>
        </w:tabs>
        <w:spacing w:after="0" w:line="240" w:lineRule="auto"/>
        <w:ind w:left="0" w:firstLine="567"/>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 xml:space="preserve">Generatorius uždaro tipo, pritaikytas darbui lauko sąlygomis; </w:t>
      </w:r>
    </w:p>
    <w:p w14:paraId="75C11571" w14:textId="77777777" w:rsidR="00D518D7" w:rsidRPr="00491350" w:rsidRDefault="00D518D7" w:rsidP="00D518D7">
      <w:pPr>
        <w:numPr>
          <w:ilvl w:val="0"/>
          <w:numId w:val="46"/>
        </w:numPr>
        <w:tabs>
          <w:tab w:val="left" w:pos="851"/>
        </w:tabs>
        <w:spacing w:after="0" w:line="240" w:lineRule="auto"/>
        <w:ind w:left="0" w:firstLine="567"/>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 xml:space="preserve">Generatorius </w:t>
      </w:r>
      <w:r w:rsidRPr="00491350">
        <w:rPr>
          <w:rFonts w:ascii="Times New Roman" w:hAnsi="Times New Roman" w:cs="Times New Roman"/>
          <w:iCs/>
          <w:sz w:val="24"/>
          <w:szCs w:val="24"/>
          <w:lang w:val="lt-LT"/>
        </w:rPr>
        <w:t>su priekaba;</w:t>
      </w:r>
    </w:p>
    <w:p w14:paraId="0B608385" w14:textId="77777777" w:rsidR="00D518D7" w:rsidRPr="00491350" w:rsidRDefault="00D518D7" w:rsidP="00D518D7">
      <w:pPr>
        <w:numPr>
          <w:ilvl w:val="0"/>
          <w:numId w:val="46"/>
        </w:numPr>
        <w:tabs>
          <w:tab w:val="left" w:pos="851"/>
        </w:tabs>
        <w:spacing w:after="0" w:line="240" w:lineRule="auto"/>
        <w:ind w:left="0" w:firstLine="567"/>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Generatorius turi būti pateiktas su visu eksploatacinių skysčių komplektu, įskaitant kurą bandymams;</w:t>
      </w:r>
    </w:p>
    <w:p w14:paraId="10A23559" w14:textId="77777777" w:rsidR="00D518D7" w:rsidRPr="00491350" w:rsidRDefault="00D518D7" w:rsidP="00D518D7">
      <w:pPr>
        <w:numPr>
          <w:ilvl w:val="0"/>
          <w:numId w:val="46"/>
        </w:numPr>
        <w:tabs>
          <w:tab w:val="left" w:pos="851"/>
        </w:tabs>
        <w:spacing w:after="0" w:line="240" w:lineRule="auto"/>
        <w:ind w:left="0" w:firstLine="567"/>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lastRenderedPageBreak/>
        <w:t>Generatoriaus valdymo pulte-displėjuje turi būti pagrindinių parametrų stebėjimas: tinklo / generatoriaus įtampa, akumuliatorių įtampa, fazinė srovė, dyzelinio variklio būklės parametrai, kuro atsargos, variklio apsisukimų skaičius, temperatūra;</w:t>
      </w:r>
    </w:p>
    <w:p w14:paraId="39E55B5E" w14:textId="77777777" w:rsidR="00D518D7" w:rsidRPr="00491350" w:rsidRDefault="00D518D7" w:rsidP="00D518D7">
      <w:pPr>
        <w:numPr>
          <w:ilvl w:val="0"/>
          <w:numId w:val="46"/>
        </w:numPr>
        <w:tabs>
          <w:tab w:val="left" w:pos="851"/>
        </w:tabs>
        <w:spacing w:after="0" w:line="240" w:lineRule="auto"/>
        <w:ind w:left="0" w:firstLine="567"/>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Generatoriaus valdymo pulte-displėjuje turi būti galimybė gauti informaciją apie agregato būklę ir kartu tvarkyti agregato funkcijas;</w:t>
      </w:r>
    </w:p>
    <w:p w14:paraId="2EEEFC4B" w14:textId="77777777" w:rsidR="00D518D7" w:rsidRDefault="00D518D7" w:rsidP="00D518D7">
      <w:pPr>
        <w:numPr>
          <w:ilvl w:val="0"/>
          <w:numId w:val="46"/>
        </w:numPr>
        <w:tabs>
          <w:tab w:val="left" w:pos="851"/>
        </w:tabs>
        <w:spacing w:after="0" w:line="240" w:lineRule="auto"/>
        <w:ind w:left="0" w:firstLine="567"/>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Turi būti pateikti tinkami elektros kabeliai  generatoriui prijungti, ~ 20 metrų lankstaus daugiagyslio kabelio;</w:t>
      </w:r>
    </w:p>
    <w:p w14:paraId="2151863D" w14:textId="77777777" w:rsidR="00D518D7" w:rsidRPr="00AC021B" w:rsidRDefault="00D518D7" w:rsidP="00D518D7">
      <w:pPr>
        <w:numPr>
          <w:ilvl w:val="0"/>
          <w:numId w:val="46"/>
        </w:numPr>
        <w:tabs>
          <w:tab w:val="left" w:pos="851"/>
        </w:tabs>
        <w:spacing w:after="0" w:line="240" w:lineRule="auto"/>
        <w:ind w:left="0" w:firstLine="567"/>
        <w:jc w:val="both"/>
        <w:rPr>
          <w:rFonts w:ascii="Times New Roman" w:hAnsi="Times New Roman" w:cs="Times New Roman"/>
          <w:sz w:val="24"/>
          <w:szCs w:val="24"/>
          <w:lang w:val="lt-LT"/>
        </w:rPr>
      </w:pPr>
      <w:r w:rsidRPr="00AC021B">
        <w:rPr>
          <w:rFonts w:ascii="Times New Roman" w:hAnsi="Times New Roman" w:cs="Times New Roman"/>
          <w:sz w:val="24"/>
          <w:szCs w:val="24"/>
          <w:lang w:val="lt-LT"/>
        </w:rPr>
        <w:t>Visa Įranga turi būti pritaikyta naudoti Europos Sąjungos šalyse ir sertifikuota CE (atitikties ženklinimas gaminiams, kuriais prekiaujama Europos ekonominėje erdvėje) (arba lygiavertis) (</w:t>
      </w:r>
      <w:r w:rsidRPr="00AC021B">
        <w:rPr>
          <w:rFonts w:ascii="Times New Roman" w:hAnsi="Times New Roman" w:cs="Times New Roman"/>
          <w:i/>
          <w:iCs/>
          <w:sz w:val="24"/>
          <w:szCs w:val="24"/>
          <w:lang w:val="lt-LT"/>
        </w:rPr>
        <w:t>Sutarties vykdymo sąlyga</w:t>
      </w:r>
      <w:r w:rsidRPr="00AC021B">
        <w:rPr>
          <w:rFonts w:ascii="Times New Roman" w:hAnsi="Times New Roman" w:cs="Times New Roman"/>
          <w:sz w:val="24"/>
          <w:szCs w:val="24"/>
          <w:lang w:val="lt-LT"/>
        </w:rPr>
        <w:t>)</w:t>
      </w:r>
      <w:r>
        <w:rPr>
          <w:rFonts w:ascii="Times New Roman" w:hAnsi="Times New Roman" w:cs="Times New Roman"/>
          <w:sz w:val="24"/>
          <w:szCs w:val="24"/>
          <w:lang w:val="lt-LT"/>
        </w:rPr>
        <w:t>;</w:t>
      </w:r>
    </w:p>
    <w:p w14:paraId="4F97A674" w14:textId="77777777" w:rsidR="00D518D7" w:rsidRPr="00491350" w:rsidRDefault="00D518D7" w:rsidP="00D518D7">
      <w:pPr>
        <w:numPr>
          <w:ilvl w:val="0"/>
          <w:numId w:val="46"/>
        </w:numPr>
        <w:tabs>
          <w:tab w:val="left" w:pos="851"/>
        </w:tabs>
        <w:spacing w:after="0" w:line="240" w:lineRule="auto"/>
        <w:ind w:left="0" w:firstLine="567"/>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Tiekėjas turi pateikti visą prijungimui reikalingą dokumentaciją, teikti konsultacijas, sumontavus ant priekabos įrenginį patikrinti ir patvirtinti valdymo konfigūraciją. Turi būti pateikta detali aptarnavimo ir valdymo instrukcija lietuvių kalba.</w:t>
      </w:r>
    </w:p>
    <w:p w14:paraId="07D9973F" w14:textId="77777777" w:rsidR="00D518D7" w:rsidRPr="00491350" w:rsidRDefault="00D518D7" w:rsidP="00D518D7">
      <w:pPr>
        <w:jc w:val="both"/>
        <w:rPr>
          <w:rFonts w:ascii="Times New Roman" w:hAnsi="Times New Roman" w:cs="Times New Roman"/>
          <w:b/>
          <w:bCs/>
          <w:sz w:val="24"/>
          <w:szCs w:val="24"/>
          <w:highlight w:val="yellow"/>
          <w:lang w:val="lt-LT"/>
        </w:rPr>
      </w:pPr>
    </w:p>
    <w:p w14:paraId="418BFCF7" w14:textId="77777777" w:rsidR="00D518D7" w:rsidRPr="00491350" w:rsidRDefault="00D518D7" w:rsidP="00D518D7">
      <w:pPr>
        <w:jc w:val="both"/>
        <w:rPr>
          <w:rFonts w:ascii="Times New Roman" w:eastAsia="Calibri" w:hAnsi="Times New Roman" w:cs="Times New Roman"/>
          <w:bCs/>
          <w:sz w:val="24"/>
          <w:szCs w:val="24"/>
          <w:lang w:val="lt-LT"/>
        </w:rPr>
      </w:pPr>
      <w:r w:rsidRPr="00491350">
        <w:rPr>
          <w:rFonts w:ascii="Times New Roman" w:hAnsi="Times New Roman" w:cs="Times New Roman"/>
          <w:b/>
          <w:sz w:val="24"/>
          <w:szCs w:val="24"/>
          <w:lang w:val="lt-LT" w:eastAsia="zh-CN" w:bidi="hi-IN"/>
        </w:rPr>
        <w:t>PASTABA:</w:t>
      </w:r>
      <w:r w:rsidRPr="00491350">
        <w:rPr>
          <w:rFonts w:ascii="Times New Roman" w:hAnsi="Times New Roman" w:cs="Times New Roman"/>
          <w:bCs/>
          <w:sz w:val="24"/>
          <w:szCs w:val="24"/>
          <w:lang w:val="lt-LT" w:eastAsia="zh-CN" w:bidi="hi-IN"/>
        </w:rPr>
        <w:t xml:space="preserve"> su pasiūlymu turi būti pateikiami gamintojo parengti dokumentai (katalogai, brošiūros, deklaracijos, protokolai ir pan.), patvirtinantys siūlomo elektros generatoriaus atitikimą visiems reikalavimams, nurodytiems techninės specifikacijos lentelės punktuose.</w:t>
      </w:r>
    </w:p>
    <w:p w14:paraId="32746899" w14:textId="77777777" w:rsidR="00D518D7" w:rsidRPr="00491350" w:rsidRDefault="00D518D7" w:rsidP="00D518D7">
      <w:pPr>
        <w:jc w:val="both"/>
        <w:rPr>
          <w:rFonts w:ascii="Times New Roman" w:hAnsi="Times New Roman"/>
          <w:sz w:val="24"/>
          <w:szCs w:val="24"/>
          <w:lang w:val="lt-LT"/>
        </w:rPr>
      </w:pPr>
      <w:r w:rsidRPr="00491350">
        <w:rPr>
          <w:rFonts w:ascii="Times New Roman" w:hAnsi="Times New Roman"/>
          <w:sz w:val="24"/>
          <w:szCs w:val="24"/>
          <w:lang w:val="lt-LT"/>
        </w:rPr>
        <w:t>______________________________</w:t>
      </w:r>
      <w:r w:rsidRPr="00491350">
        <w:rPr>
          <w:rFonts w:ascii="Times New Roman" w:hAnsi="Times New Roman"/>
          <w:sz w:val="24"/>
          <w:szCs w:val="24"/>
          <w:lang w:val="lt-LT"/>
        </w:rPr>
        <w:tab/>
        <w:t xml:space="preserve">          __________</w:t>
      </w:r>
      <w:r w:rsidRPr="00491350">
        <w:rPr>
          <w:rFonts w:ascii="Times New Roman" w:hAnsi="Times New Roman"/>
          <w:sz w:val="24"/>
          <w:szCs w:val="24"/>
          <w:lang w:val="lt-LT"/>
        </w:rPr>
        <w:tab/>
        <w:t xml:space="preserve">                  ________________</w:t>
      </w:r>
    </w:p>
    <w:p w14:paraId="36DD7965" w14:textId="77777777" w:rsidR="00D518D7" w:rsidRPr="00491350" w:rsidRDefault="00D518D7" w:rsidP="00D518D7">
      <w:pPr>
        <w:jc w:val="both"/>
        <w:rPr>
          <w:rFonts w:ascii="Times New Roman" w:hAnsi="Times New Roman"/>
          <w:sz w:val="24"/>
          <w:szCs w:val="24"/>
          <w:lang w:val="lt-LT"/>
        </w:rPr>
      </w:pPr>
      <w:r w:rsidRPr="00491350">
        <w:rPr>
          <w:rFonts w:ascii="Times New Roman" w:hAnsi="Times New Roman"/>
          <w:sz w:val="24"/>
          <w:szCs w:val="24"/>
          <w:lang w:val="lt-LT"/>
        </w:rPr>
        <w:t>(Tiekėjo arba jo įgalioto asmens pareigų</w:t>
      </w:r>
      <w:r w:rsidRPr="00491350">
        <w:rPr>
          <w:rFonts w:ascii="Times New Roman" w:hAnsi="Times New Roman"/>
          <w:sz w:val="24"/>
          <w:szCs w:val="24"/>
          <w:lang w:val="lt-LT"/>
        </w:rPr>
        <w:tab/>
      </w:r>
      <w:r w:rsidRPr="00491350">
        <w:rPr>
          <w:rFonts w:ascii="Times New Roman" w:hAnsi="Times New Roman"/>
          <w:sz w:val="24"/>
          <w:szCs w:val="24"/>
          <w:lang w:val="lt-LT"/>
        </w:rPr>
        <w:tab/>
        <w:t>(parašas)</w:t>
      </w:r>
      <w:r w:rsidRPr="00491350">
        <w:rPr>
          <w:rFonts w:ascii="Times New Roman" w:hAnsi="Times New Roman"/>
          <w:sz w:val="24"/>
          <w:szCs w:val="24"/>
          <w:lang w:val="lt-LT"/>
        </w:rPr>
        <w:tab/>
        <w:t xml:space="preserve">               (Vardas ir pavardė)</w:t>
      </w:r>
    </w:p>
    <w:p w14:paraId="6986D9ED" w14:textId="77777777" w:rsidR="00D518D7" w:rsidRDefault="00D518D7" w:rsidP="00D518D7">
      <w:pPr>
        <w:rPr>
          <w:highlight w:val="yellow"/>
          <w:lang w:val="lt-LT"/>
        </w:rPr>
      </w:pPr>
    </w:p>
    <w:p w14:paraId="756348D0" w14:textId="77777777" w:rsidR="00D518D7" w:rsidRPr="00491350" w:rsidRDefault="00D518D7" w:rsidP="00D518D7">
      <w:pPr>
        <w:rPr>
          <w:highlight w:val="yellow"/>
          <w:lang w:val="lt-LT"/>
        </w:rPr>
      </w:pPr>
    </w:p>
    <w:p w14:paraId="7CED4D18" w14:textId="77777777" w:rsidR="00D518D7" w:rsidRPr="00491350" w:rsidRDefault="00D518D7" w:rsidP="00D518D7">
      <w:pPr>
        <w:rPr>
          <w:highlight w:val="yellow"/>
          <w:lang w:val="lt-LT"/>
        </w:rPr>
      </w:pPr>
    </w:p>
    <w:p w14:paraId="36B38389" w14:textId="77777777" w:rsidR="00D518D7" w:rsidRPr="00491350" w:rsidRDefault="00D518D7" w:rsidP="00D518D7">
      <w:pPr>
        <w:ind w:right="-1"/>
        <w:jc w:val="center"/>
        <w:rPr>
          <w:rFonts w:ascii="Times New Roman" w:hAnsi="Times New Roman" w:cs="Times New Roman"/>
          <w:b/>
          <w:bCs/>
          <w:sz w:val="24"/>
          <w:szCs w:val="24"/>
          <w:lang w:val="lt-LT"/>
        </w:rPr>
      </w:pPr>
      <w:r w:rsidRPr="00491350">
        <w:rPr>
          <w:rFonts w:ascii="Times New Roman" w:hAnsi="Times New Roman" w:cs="Times New Roman"/>
          <w:b/>
          <w:bCs/>
          <w:sz w:val="24"/>
          <w:szCs w:val="24"/>
          <w:lang w:val="lt-LT"/>
        </w:rPr>
        <w:t xml:space="preserve">TECHNINĖ SPECIFIKACIJA </w:t>
      </w:r>
      <w:r w:rsidRPr="00491350">
        <w:rPr>
          <w:rFonts w:ascii="Times New Roman" w:hAnsi="Times New Roman" w:cs="Times New Roman"/>
          <w:b/>
          <w:bCs/>
          <w:color w:val="EE0000"/>
          <w:sz w:val="24"/>
          <w:szCs w:val="24"/>
          <w:lang w:val="lt-LT"/>
        </w:rPr>
        <w:t>(II PIRKIMO DALIAI)</w:t>
      </w:r>
    </w:p>
    <w:p w14:paraId="1FC9F550" w14:textId="77777777" w:rsidR="00D518D7" w:rsidRPr="00491350" w:rsidRDefault="00D518D7" w:rsidP="00D518D7">
      <w:pPr>
        <w:jc w:val="both"/>
        <w:rPr>
          <w:rFonts w:ascii="Times New Roman" w:hAnsi="Times New Roman" w:cs="Times New Roman"/>
          <w:b/>
          <w:bCs/>
          <w:sz w:val="24"/>
          <w:szCs w:val="24"/>
          <w:highlight w:val="yellow"/>
          <w:lang w:val="lt-LT"/>
        </w:rPr>
      </w:pPr>
    </w:p>
    <w:tbl>
      <w:tblPr>
        <w:tblW w:w="10490" w:type="dxa"/>
        <w:tblInd w:w="-294" w:type="dxa"/>
        <w:tblLook w:val="04A0" w:firstRow="1" w:lastRow="0" w:firstColumn="1" w:lastColumn="0" w:noHBand="0" w:noVBand="1"/>
      </w:tblPr>
      <w:tblGrid>
        <w:gridCol w:w="568"/>
        <w:gridCol w:w="4252"/>
        <w:gridCol w:w="2552"/>
        <w:gridCol w:w="3118"/>
      </w:tblGrid>
      <w:tr w:rsidR="00D518D7" w:rsidRPr="00491350" w14:paraId="425E2D8B" w14:textId="77777777" w:rsidTr="00CB4DF0">
        <w:trPr>
          <w:trHeight w:val="2320"/>
        </w:trPr>
        <w:tc>
          <w:tcPr>
            <w:tcW w:w="568" w:type="dxa"/>
            <w:tcBorders>
              <w:top w:val="single" w:sz="8" w:space="0" w:color="auto"/>
              <w:left w:val="single" w:sz="8" w:space="0" w:color="auto"/>
              <w:bottom w:val="single" w:sz="8" w:space="0" w:color="auto"/>
              <w:right w:val="single" w:sz="4" w:space="0" w:color="auto"/>
            </w:tcBorders>
            <w:shd w:val="clear" w:color="auto" w:fill="FFFFFF"/>
            <w:vAlign w:val="center"/>
            <w:hideMark/>
          </w:tcPr>
          <w:p w14:paraId="21D4D009" w14:textId="77777777" w:rsidR="00D518D7" w:rsidRPr="00491350" w:rsidRDefault="00D518D7" w:rsidP="00CB4DF0">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Eil. Nr.</w:t>
            </w:r>
          </w:p>
        </w:tc>
        <w:tc>
          <w:tcPr>
            <w:tcW w:w="4252" w:type="dxa"/>
            <w:tcBorders>
              <w:top w:val="single" w:sz="8" w:space="0" w:color="auto"/>
              <w:left w:val="nil"/>
              <w:bottom w:val="single" w:sz="8" w:space="0" w:color="auto"/>
              <w:right w:val="single" w:sz="4" w:space="0" w:color="auto"/>
            </w:tcBorders>
            <w:shd w:val="clear" w:color="auto" w:fill="FFFFFF"/>
            <w:vAlign w:val="center"/>
            <w:hideMark/>
          </w:tcPr>
          <w:p w14:paraId="7C3DB82A" w14:textId="77777777" w:rsidR="00D518D7" w:rsidRPr="00491350" w:rsidRDefault="00D518D7" w:rsidP="00CB4DF0">
            <w:pPr>
              <w:jc w:val="both"/>
              <w:rPr>
                <w:rFonts w:ascii="Times New Roman" w:hAnsi="Times New Roman" w:cs="Times New Roman"/>
                <w:sz w:val="24"/>
                <w:szCs w:val="24"/>
                <w:lang w:val="lt-LT"/>
              </w:rPr>
            </w:pPr>
            <w:r w:rsidRPr="00491350">
              <w:rPr>
                <w:rFonts w:ascii="Times New Roman" w:hAnsi="Times New Roman" w:cs="Times New Roman"/>
                <w:iCs/>
                <w:sz w:val="24"/>
                <w:szCs w:val="24"/>
                <w:lang w:val="lt-LT"/>
              </w:rPr>
              <w:t xml:space="preserve">Elektros generatoriaus 108 kW su priekaba </w:t>
            </w:r>
            <w:r w:rsidRPr="00491350">
              <w:rPr>
                <w:rFonts w:ascii="Times New Roman" w:hAnsi="Times New Roman" w:cs="Times New Roman"/>
                <w:sz w:val="24"/>
                <w:szCs w:val="24"/>
                <w:lang w:val="lt-LT"/>
              </w:rPr>
              <w:t>techniniai reikalavimai</w:t>
            </w:r>
          </w:p>
        </w:tc>
        <w:tc>
          <w:tcPr>
            <w:tcW w:w="2552" w:type="dxa"/>
            <w:tcBorders>
              <w:top w:val="single" w:sz="8" w:space="0" w:color="auto"/>
              <w:left w:val="nil"/>
              <w:bottom w:val="single" w:sz="8" w:space="0" w:color="auto"/>
              <w:right w:val="single" w:sz="8" w:space="0" w:color="auto"/>
            </w:tcBorders>
            <w:vAlign w:val="center"/>
            <w:hideMark/>
          </w:tcPr>
          <w:p w14:paraId="66CF2DB9" w14:textId="77777777" w:rsidR="00D518D7" w:rsidRPr="00491350" w:rsidRDefault="00D518D7" w:rsidP="00CB4DF0">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Tiekėjo siūlomos prekės  charakteristika</w:t>
            </w:r>
            <w:r w:rsidRPr="00491350">
              <w:rPr>
                <w:rFonts w:ascii="Times New Roman" w:hAnsi="Times New Roman" w:cs="Times New Roman"/>
                <w:sz w:val="24"/>
                <w:szCs w:val="24"/>
                <w:lang w:val="lt-LT"/>
              </w:rPr>
              <w:br/>
              <w:t xml:space="preserve">Tiekėjas neperkopijuoja suformuluoto reikalavimo, bet nurodo konkrečias siūlomos prekės reikšmes (savybes). </w:t>
            </w:r>
          </w:p>
        </w:tc>
        <w:tc>
          <w:tcPr>
            <w:tcW w:w="3118" w:type="dxa"/>
            <w:tcBorders>
              <w:top w:val="single" w:sz="8" w:space="0" w:color="auto"/>
              <w:left w:val="nil"/>
              <w:bottom w:val="single" w:sz="8" w:space="0" w:color="auto"/>
              <w:right w:val="single" w:sz="8" w:space="0" w:color="auto"/>
            </w:tcBorders>
            <w:hideMark/>
          </w:tcPr>
          <w:p w14:paraId="351A05D3" w14:textId="77777777" w:rsidR="00D518D7" w:rsidRPr="00491350" w:rsidRDefault="00D518D7" w:rsidP="00CB4DF0">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Dokumento pavadinimas, patvirtinantis atitikimą reikalavimui</w:t>
            </w:r>
            <w:r w:rsidRPr="00491350">
              <w:rPr>
                <w:rFonts w:ascii="Times New Roman" w:hAnsi="Times New Roman" w:cs="Times New Roman"/>
                <w:iCs/>
                <w:sz w:val="24"/>
                <w:szCs w:val="24"/>
                <w:lang w:val="lt-LT"/>
              </w:rPr>
              <w:t>. Būtina nurodyti tikslią nuorodą dokumentacijoje (dokumentacijoje tiksliai pažymimas techninis parametras)</w:t>
            </w:r>
          </w:p>
        </w:tc>
      </w:tr>
      <w:tr w:rsidR="00D518D7" w:rsidRPr="00491350" w14:paraId="01430AB4" w14:textId="77777777" w:rsidTr="00CB4DF0">
        <w:trPr>
          <w:trHeight w:val="315"/>
        </w:trPr>
        <w:tc>
          <w:tcPr>
            <w:tcW w:w="568" w:type="dxa"/>
            <w:tcBorders>
              <w:top w:val="nil"/>
              <w:left w:val="single" w:sz="4" w:space="0" w:color="auto"/>
              <w:bottom w:val="single" w:sz="4" w:space="0" w:color="auto"/>
              <w:right w:val="single" w:sz="4" w:space="0" w:color="auto"/>
            </w:tcBorders>
            <w:shd w:val="clear" w:color="auto" w:fill="FFFFFF"/>
            <w:vAlign w:val="center"/>
            <w:hideMark/>
          </w:tcPr>
          <w:p w14:paraId="320608AF" w14:textId="77777777" w:rsidR="00D518D7" w:rsidRPr="00491350" w:rsidRDefault="00D518D7" w:rsidP="00CB4DF0">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1</w:t>
            </w:r>
          </w:p>
        </w:tc>
        <w:tc>
          <w:tcPr>
            <w:tcW w:w="4252" w:type="dxa"/>
            <w:tcBorders>
              <w:top w:val="nil"/>
              <w:left w:val="nil"/>
              <w:bottom w:val="single" w:sz="4" w:space="0" w:color="auto"/>
              <w:right w:val="single" w:sz="4" w:space="0" w:color="auto"/>
            </w:tcBorders>
            <w:shd w:val="clear" w:color="auto" w:fill="FFFFFF"/>
            <w:vAlign w:val="center"/>
            <w:hideMark/>
          </w:tcPr>
          <w:p w14:paraId="2C87FD96" w14:textId="77777777" w:rsidR="00D518D7" w:rsidRPr="00491350" w:rsidRDefault="00D518D7" w:rsidP="00CB4DF0">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Generatoriaus gamintojas</w:t>
            </w:r>
          </w:p>
        </w:tc>
        <w:tc>
          <w:tcPr>
            <w:tcW w:w="2552" w:type="dxa"/>
            <w:tcBorders>
              <w:top w:val="nil"/>
              <w:left w:val="nil"/>
              <w:bottom w:val="single" w:sz="4" w:space="0" w:color="auto"/>
              <w:right w:val="single" w:sz="4" w:space="0" w:color="auto"/>
            </w:tcBorders>
            <w:noWrap/>
            <w:vAlign w:val="bottom"/>
            <w:hideMark/>
          </w:tcPr>
          <w:p w14:paraId="78183F6D" w14:textId="77777777" w:rsidR="00D518D7" w:rsidRPr="00491350" w:rsidRDefault="00D518D7" w:rsidP="00CB4DF0">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nil"/>
              <w:left w:val="nil"/>
              <w:bottom w:val="single" w:sz="4" w:space="0" w:color="auto"/>
              <w:right w:val="single" w:sz="4" w:space="0" w:color="auto"/>
            </w:tcBorders>
            <w:hideMark/>
          </w:tcPr>
          <w:p w14:paraId="554633EE" w14:textId="77777777" w:rsidR="00D518D7" w:rsidRPr="00491350" w:rsidRDefault="00D518D7" w:rsidP="00CB4DF0">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D518D7" w:rsidRPr="00491350" w14:paraId="5532DD98" w14:textId="77777777" w:rsidTr="00CB4DF0">
        <w:trPr>
          <w:trHeight w:val="315"/>
        </w:trPr>
        <w:tc>
          <w:tcPr>
            <w:tcW w:w="568" w:type="dxa"/>
            <w:tcBorders>
              <w:top w:val="nil"/>
              <w:left w:val="single" w:sz="4" w:space="0" w:color="auto"/>
              <w:bottom w:val="single" w:sz="4" w:space="0" w:color="auto"/>
              <w:right w:val="single" w:sz="4" w:space="0" w:color="auto"/>
            </w:tcBorders>
            <w:shd w:val="clear" w:color="auto" w:fill="FFFFFF"/>
            <w:vAlign w:val="center"/>
            <w:hideMark/>
          </w:tcPr>
          <w:p w14:paraId="03FE5BAF" w14:textId="77777777" w:rsidR="00D518D7" w:rsidRPr="00491350" w:rsidRDefault="00D518D7" w:rsidP="00CB4DF0">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2</w:t>
            </w:r>
          </w:p>
        </w:tc>
        <w:tc>
          <w:tcPr>
            <w:tcW w:w="4252" w:type="dxa"/>
            <w:tcBorders>
              <w:top w:val="nil"/>
              <w:left w:val="nil"/>
              <w:bottom w:val="single" w:sz="4" w:space="0" w:color="auto"/>
              <w:right w:val="single" w:sz="4" w:space="0" w:color="auto"/>
            </w:tcBorders>
            <w:shd w:val="clear" w:color="auto" w:fill="FFFFFF"/>
            <w:vAlign w:val="center"/>
            <w:hideMark/>
          </w:tcPr>
          <w:p w14:paraId="500FF635" w14:textId="77777777" w:rsidR="00D518D7" w:rsidRPr="00491350" w:rsidRDefault="00D518D7" w:rsidP="00CB4DF0">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Generatoriaus modelis</w:t>
            </w:r>
          </w:p>
        </w:tc>
        <w:tc>
          <w:tcPr>
            <w:tcW w:w="2552" w:type="dxa"/>
            <w:tcBorders>
              <w:top w:val="nil"/>
              <w:left w:val="nil"/>
              <w:bottom w:val="single" w:sz="4" w:space="0" w:color="auto"/>
              <w:right w:val="single" w:sz="4" w:space="0" w:color="auto"/>
            </w:tcBorders>
            <w:shd w:val="clear" w:color="auto" w:fill="FFFFFF"/>
            <w:hideMark/>
          </w:tcPr>
          <w:p w14:paraId="0F6525FB" w14:textId="77777777" w:rsidR="00D518D7" w:rsidRPr="00491350" w:rsidRDefault="00D518D7" w:rsidP="00CB4DF0">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nil"/>
              <w:left w:val="nil"/>
              <w:bottom w:val="single" w:sz="4" w:space="0" w:color="auto"/>
              <w:right w:val="single" w:sz="4" w:space="0" w:color="auto"/>
            </w:tcBorders>
            <w:shd w:val="clear" w:color="auto" w:fill="FFFFFF"/>
            <w:hideMark/>
          </w:tcPr>
          <w:p w14:paraId="366ED6CA" w14:textId="77777777" w:rsidR="00D518D7" w:rsidRPr="00491350" w:rsidRDefault="00D518D7" w:rsidP="00CB4DF0">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D518D7" w:rsidRPr="00491350" w14:paraId="57A5ED4E" w14:textId="77777777" w:rsidTr="00CB4DF0">
        <w:trPr>
          <w:trHeight w:val="315"/>
        </w:trPr>
        <w:tc>
          <w:tcPr>
            <w:tcW w:w="568" w:type="dxa"/>
            <w:tcBorders>
              <w:top w:val="nil"/>
              <w:left w:val="single" w:sz="4" w:space="0" w:color="auto"/>
              <w:bottom w:val="single" w:sz="4" w:space="0" w:color="auto"/>
              <w:right w:val="single" w:sz="4" w:space="0" w:color="auto"/>
            </w:tcBorders>
            <w:shd w:val="clear" w:color="auto" w:fill="FFFFFF"/>
            <w:vAlign w:val="center"/>
            <w:hideMark/>
          </w:tcPr>
          <w:p w14:paraId="1B6C04BC" w14:textId="77777777" w:rsidR="00D518D7" w:rsidRPr="00491350" w:rsidRDefault="00D518D7" w:rsidP="00CB4DF0">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3</w:t>
            </w:r>
          </w:p>
        </w:tc>
        <w:tc>
          <w:tcPr>
            <w:tcW w:w="4252" w:type="dxa"/>
            <w:tcBorders>
              <w:top w:val="nil"/>
              <w:left w:val="nil"/>
              <w:bottom w:val="single" w:sz="4" w:space="0" w:color="auto"/>
              <w:right w:val="single" w:sz="4" w:space="0" w:color="auto"/>
            </w:tcBorders>
            <w:shd w:val="clear" w:color="auto" w:fill="FFFFFF"/>
            <w:hideMark/>
          </w:tcPr>
          <w:p w14:paraId="19FE6515" w14:textId="77777777" w:rsidR="00D518D7" w:rsidRPr="00491350" w:rsidRDefault="00D518D7" w:rsidP="00CB4DF0">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Įtampa - 230 / 400 V</w:t>
            </w:r>
          </w:p>
        </w:tc>
        <w:tc>
          <w:tcPr>
            <w:tcW w:w="2552" w:type="dxa"/>
            <w:tcBorders>
              <w:top w:val="nil"/>
              <w:left w:val="nil"/>
              <w:bottom w:val="single" w:sz="4" w:space="0" w:color="auto"/>
              <w:right w:val="single" w:sz="4" w:space="0" w:color="auto"/>
            </w:tcBorders>
            <w:shd w:val="clear" w:color="auto" w:fill="FFFFFF"/>
            <w:hideMark/>
          </w:tcPr>
          <w:p w14:paraId="4F78A6BA" w14:textId="77777777" w:rsidR="00D518D7" w:rsidRPr="00491350" w:rsidRDefault="00D518D7" w:rsidP="00CB4DF0">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nil"/>
              <w:left w:val="nil"/>
              <w:bottom w:val="single" w:sz="4" w:space="0" w:color="auto"/>
              <w:right w:val="single" w:sz="4" w:space="0" w:color="auto"/>
            </w:tcBorders>
            <w:shd w:val="clear" w:color="auto" w:fill="FFFFFF"/>
            <w:hideMark/>
          </w:tcPr>
          <w:p w14:paraId="62A10E13" w14:textId="77777777" w:rsidR="00D518D7" w:rsidRPr="00491350" w:rsidRDefault="00D518D7" w:rsidP="00CB4DF0">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D518D7" w:rsidRPr="00491350" w14:paraId="7355DF3E" w14:textId="77777777" w:rsidTr="00CB4DF0">
        <w:trPr>
          <w:trHeight w:val="315"/>
        </w:trPr>
        <w:tc>
          <w:tcPr>
            <w:tcW w:w="568" w:type="dxa"/>
            <w:tcBorders>
              <w:top w:val="nil"/>
              <w:left w:val="single" w:sz="4" w:space="0" w:color="auto"/>
              <w:bottom w:val="single" w:sz="4" w:space="0" w:color="auto"/>
              <w:right w:val="single" w:sz="4" w:space="0" w:color="auto"/>
            </w:tcBorders>
            <w:shd w:val="clear" w:color="auto" w:fill="FFFFFF"/>
            <w:vAlign w:val="center"/>
            <w:hideMark/>
          </w:tcPr>
          <w:p w14:paraId="138DB396" w14:textId="77777777" w:rsidR="00D518D7" w:rsidRPr="00491350" w:rsidRDefault="00D518D7" w:rsidP="00CB4DF0">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4</w:t>
            </w:r>
          </w:p>
        </w:tc>
        <w:tc>
          <w:tcPr>
            <w:tcW w:w="4252" w:type="dxa"/>
            <w:tcBorders>
              <w:top w:val="single" w:sz="4" w:space="0" w:color="auto"/>
              <w:left w:val="nil"/>
              <w:bottom w:val="single" w:sz="4" w:space="0" w:color="auto"/>
              <w:right w:val="single" w:sz="4" w:space="0" w:color="auto"/>
            </w:tcBorders>
            <w:shd w:val="clear" w:color="auto" w:fill="FFFFFF"/>
            <w:hideMark/>
          </w:tcPr>
          <w:p w14:paraId="3E2F4AB3" w14:textId="77777777" w:rsidR="00D518D7" w:rsidRPr="00491350" w:rsidRDefault="00D518D7" w:rsidP="00CB4DF0">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Dažnis - 50 Hz</w:t>
            </w:r>
          </w:p>
        </w:tc>
        <w:tc>
          <w:tcPr>
            <w:tcW w:w="2552" w:type="dxa"/>
            <w:tcBorders>
              <w:top w:val="nil"/>
              <w:left w:val="nil"/>
              <w:bottom w:val="single" w:sz="4" w:space="0" w:color="auto"/>
              <w:right w:val="single" w:sz="4" w:space="0" w:color="auto"/>
            </w:tcBorders>
            <w:noWrap/>
            <w:hideMark/>
          </w:tcPr>
          <w:p w14:paraId="37517A43" w14:textId="77777777" w:rsidR="00D518D7" w:rsidRPr="00491350" w:rsidRDefault="00D518D7" w:rsidP="00CB4DF0">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nil"/>
              <w:left w:val="nil"/>
              <w:bottom w:val="single" w:sz="4" w:space="0" w:color="auto"/>
              <w:right w:val="single" w:sz="4" w:space="0" w:color="auto"/>
            </w:tcBorders>
            <w:hideMark/>
          </w:tcPr>
          <w:p w14:paraId="4BCC2FE2" w14:textId="77777777" w:rsidR="00D518D7" w:rsidRPr="00491350" w:rsidRDefault="00D518D7" w:rsidP="00CB4DF0">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D518D7" w:rsidRPr="00491350" w14:paraId="6D2CF5F7" w14:textId="77777777" w:rsidTr="00CB4DF0">
        <w:trPr>
          <w:trHeight w:val="335"/>
        </w:trPr>
        <w:tc>
          <w:tcPr>
            <w:tcW w:w="568" w:type="dxa"/>
            <w:tcBorders>
              <w:top w:val="nil"/>
              <w:left w:val="single" w:sz="4" w:space="0" w:color="auto"/>
              <w:bottom w:val="single" w:sz="4" w:space="0" w:color="auto"/>
              <w:right w:val="single" w:sz="4" w:space="0" w:color="auto"/>
            </w:tcBorders>
            <w:shd w:val="clear" w:color="auto" w:fill="FFFFFF"/>
            <w:vAlign w:val="center"/>
            <w:hideMark/>
          </w:tcPr>
          <w:p w14:paraId="40624E2D" w14:textId="77777777" w:rsidR="00D518D7" w:rsidRPr="00491350" w:rsidRDefault="00D518D7" w:rsidP="00CB4DF0">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5</w:t>
            </w:r>
          </w:p>
        </w:tc>
        <w:tc>
          <w:tcPr>
            <w:tcW w:w="4252" w:type="dxa"/>
            <w:tcBorders>
              <w:top w:val="nil"/>
              <w:left w:val="nil"/>
              <w:bottom w:val="single" w:sz="4" w:space="0" w:color="auto"/>
              <w:right w:val="single" w:sz="4" w:space="0" w:color="auto"/>
            </w:tcBorders>
            <w:hideMark/>
          </w:tcPr>
          <w:p w14:paraId="165DE98B" w14:textId="77777777" w:rsidR="00D518D7" w:rsidRPr="00491350" w:rsidRDefault="00D518D7" w:rsidP="00CB4DF0">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Fazių kiekis - 3</w:t>
            </w:r>
          </w:p>
        </w:tc>
        <w:tc>
          <w:tcPr>
            <w:tcW w:w="2552" w:type="dxa"/>
            <w:tcBorders>
              <w:top w:val="nil"/>
              <w:left w:val="nil"/>
              <w:bottom w:val="single" w:sz="4" w:space="0" w:color="auto"/>
              <w:right w:val="single" w:sz="4" w:space="0" w:color="auto"/>
            </w:tcBorders>
            <w:shd w:val="clear" w:color="auto" w:fill="FFFFFF"/>
            <w:hideMark/>
          </w:tcPr>
          <w:p w14:paraId="2BD54121" w14:textId="77777777" w:rsidR="00D518D7" w:rsidRPr="00491350" w:rsidRDefault="00D518D7" w:rsidP="00CB4DF0">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nil"/>
              <w:left w:val="nil"/>
              <w:bottom w:val="single" w:sz="4" w:space="0" w:color="auto"/>
              <w:right w:val="single" w:sz="4" w:space="0" w:color="auto"/>
            </w:tcBorders>
            <w:shd w:val="clear" w:color="auto" w:fill="FFFFFF"/>
            <w:hideMark/>
          </w:tcPr>
          <w:p w14:paraId="2F305B57" w14:textId="77777777" w:rsidR="00D518D7" w:rsidRPr="00491350" w:rsidRDefault="00D518D7" w:rsidP="00CB4DF0">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D518D7" w:rsidRPr="00491350" w14:paraId="69D9233D" w14:textId="77777777" w:rsidTr="00CB4DF0">
        <w:trPr>
          <w:trHeight w:val="630"/>
        </w:trPr>
        <w:tc>
          <w:tcPr>
            <w:tcW w:w="568" w:type="dxa"/>
            <w:tcBorders>
              <w:top w:val="nil"/>
              <w:left w:val="single" w:sz="4" w:space="0" w:color="auto"/>
              <w:bottom w:val="single" w:sz="4" w:space="0" w:color="auto"/>
              <w:right w:val="single" w:sz="4" w:space="0" w:color="auto"/>
            </w:tcBorders>
            <w:shd w:val="clear" w:color="auto" w:fill="FFFFFF"/>
            <w:vAlign w:val="center"/>
            <w:hideMark/>
          </w:tcPr>
          <w:p w14:paraId="70E4EB01" w14:textId="77777777" w:rsidR="00D518D7" w:rsidRPr="00491350" w:rsidRDefault="00D518D7" w:rsidP="00CB4DF0">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6</w:t>
            </w:r>
          </w:p>
        </w:tc>
        <w:tc>
          <w:tcPr>
            <w:tcW w:w="4252" w:type="dxa"/>
            <w:tcBorders>
              <w:top w:val="nil"/>
              <w:left w:val="nil"/>
              <w:bottom w:val="single" w:sz="4" w:space="0" w:color="000000"/>
              <w:right w:val="single" w:sz="4" w:space="0" w:color="000000"/>
            </w:tcBorders>
            <w:shd w:val="clear" w:color="auto" w:fill="FFFFFF"/>
            <w:hideMark/>
          </w:tcPr>
          <w:p w14:paraId="19188352" w14:textId="77777777" w:rsidR="00D518D7" w:rsidRPr="00491350" w:rsidRDefault="00D518D7" w:rsidP="00CB4DF0">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 xml:space="preserve">Galingumas budėjimo režimu - ne mažiau 148,5 </w:t>
            </w:r>
            <w:proofErr w:type="spellStart"/>
            <w:r w:rsidRPr="00491350">
              <w:rPr>
                <w:rFonts w:ascii="Times New Roman" w:hAnsi="Times New Roman" w:cs="Times New Roman"/>
                <w:sz w:val="24"/>
                <w:szCs w:val="24"/>
                <w:lang w:val="lt-LT"/>
              </w:rPr>
              <w:t>kVA</w:t>
            </w:r>
            <w:proofErr w:type="spellEnd"/>
            <w:r w:rsidRPr="00491350">
              <w:rPr>
                <w:rFonts w:ascii="Times New Roman" w:hAnsi="Times New Roman" w:cs="Times New Roman"/>
                <w:sz w:val="24"/>
                <w:szCs w:val="24"/>
                <w:lang w:val="lt-LT"/>
              </w:rPr>
              <w:t xml:space="preserve"> (118,8 kW)</w:t>
            </w:r>
          </w:p>
        </w:tc>
        <w:tc>
          <w:tcPr>
            <w:tcW w:w="2552" w:type="dxa"/>
            <w:tcBorders>
              <w:top w:val="nil"/>
              <w:left w:val="nil"/>
              <w:bottom w:val="single" w:sz="4" w:space="0" w:color="auto"/>
              <w:right w:val="single" w:sz="4" w:space="0" w:color="auto"/>
            </w:tcBorders>
            <w:shd w:val="clear" w:color="auto" w:fill="FFFFFF"/>
            <w:hideMark/>
          </w:tcPr>
          <w:p w14:paraId="5C72A14D" w14:textId="77777777" w:rsidR="00D518D7" w:rsidRPr="00491350" w:rsidRDefault="00D518D7" w:rsidP="00CB4DF0">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nil"/>
              <w:left w:val="nil"/>
              <w:bottom w:val="single" w:sz="4" w:space="0" w:color="auto"/>
              <w:right w:val="single" w:sz="4" w:space="0" w:color="auto"/>
            </w:tcBorders>
            <w:shd w:val="clear" w:color="auto" w:fill="FFFFFF"/>
            <w:hideMark/>
          </w:tcPr>
          <w:p w14:paraId="34A2EFE0" w14:textId="77777777" w:rsidR="00D518D7" w:rsidRPr="00491350" w:rsidRDefault="00D518D7" w:rsidP="00CB4DF0">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D518D7" w:rsidRPr="00491350" w14:paraId="55BEDB9A" w14:textId="77777777" w:rsidTr="00CB4DF0">
        <w:trPr>
          <w:trHeight w:val="437"/>
        </w:trPr>
        <w:tc>
          <w:tcPr>
            <w:tcW w:w="568" w:type="dxa"/>
            <w:tcBorders>
              <w:top w:val="nil"/>
              <w:left w:val="single" w:sz="4" w:space="0" w:color="auto"/>
              <w:bottom w:val="single" w:sz="4" w:space="0" w:color="auto"/>
              <w:right w:val="single" w:sz="4" w:space="0" w:color="auto"/>
            </w:tcBorders>
            <w:shd w:val="clear" w:color="auto" w:fill="FFFFFF"/>
            <w:vAlign w:val="center"/>
            <w:hideMark/>
          </w:tcPr>
          <w:p w14:paraId="4A29C436" w14:textId="77777777" w:rsidR="00D518D7" w:rsidRPr="00491350" w:rsidRDefault="00D518D7" w:rsidP="00CB4DF0">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7</w:t>
            </w:r>
          </w:p>
        </w:tc>
        <w:tc>
          <w:tcPr>
            <w:tcW w:w="4252" w:type="dxa"/>
            <w:tcBorders>
              <w:top w:val="nil"/>
              <w:left w:val="nil"/>
              <w:bottom w:val="single" w:sz="4" w:space="0" w:color="000000"/>
              <w:right w:val="single" w:sz="4" w:space="0" w:color="000000"/>
            </w:tcBorders>
            <w:shd w:val="clear" w:color="auto" w:fill="FFFFFF"/>
            <w:hideMark/>
          </w:tcPr>
          <w:p w14:paraId="3F59186B" w14:textId="77777777" w:rsidR="00D518D7" w:rsidRPr="00491350" w:rsidRDefault="00D518D7" w:rsidP="00CB4DF0">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 xml:space="preserve">Nominali galia - ne mažiau 135 </w:t>
            </w:r>
            <w:proofErr w:type="spellStart"/>
            <w:r w:rsidRPr="00491350">
              <w:rPr>
                <w:rFonts w:ascii="Times New Roman" w:hAnsi="Times New Roman" w:cs="Times New Roman"/>
                <w:sz w:val="24"/>
                <w:szCs w:val="24"/>
                <w:lang w:val="lt-LT"/>
              </w:rPr>
              <w:t>kVA</w:t>
            </w:r>
            <w:proofErr w:type="spellEnd"/>
            <w:r w:rsidRPr="00491350">
              <w:rPr>
                <w:rFonts w:ascii="Times New Roman" w:hAnsi="Times New Roman" w:cs="Times New Roman"/>
                <w:sz w:val="24"/>
                <w:szCs w:val="24"/>
                <w:lang w:val="lt-LT"/>
              </w:rPr>
              <w:t xml:space="preserve"> (108 kW)</w:t>
            </w:r>
          </w:p>
        </w:tc>
        <w:tc>
          <w:tcPr>
            <w:tcW w:w="2552" w:type="dxa"/>
            <w:tcBorders>
              <w:top w:val="nil"/>
              <w:left w:val="nil"/>
              <w:bottom w:val="single" w:sz="4" w:space="0" w:color="auto"/>
              <w:right w:val="single" w:sz="4" w:space="0" w:color="auto"/>
            </w:tcBorders>
            <w:shd w:val="clear" w:color="auto" w:fill="FFFFFF"/>
            <w:hideMark/>
          </w:tcPr>
          <w:p w14:paraId="580AA1AD" w14:textId="77777777" w:rsidR="00D518D7" w:rsidRPr="00491350" w:rsidRDefault="00D518D7" w:rsidP="00CB4DF0">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nil"/>
              <w:left w:val="nil"/>
              <w:bottom w:val="single" w:sz="4" w:space="0" w:color="auto"/>
              <w:right w:val="single" w:sz="4" w:space="0" w:color="auto"/>
            </w:tcBorders>
            <w:shd w:val="clear" w:color="auto" w:fill="FFFFFF"/>
            <w:hideMark/>
          </w:tcPr>
          <w:p w14:paraId="2AE95DC3" w14:textId="77777777" w:rsidR="00D518D7" w:rsidRPr="00491350" w:rsidRDefault="00D518D7" w:rsidP="00CB4DF0">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D518D7" w:rsidRPr="00491350" w14:paraId="1E41BA0F" w14:textId="77777777" w:rsidTr="00CB4DF0">
        <w:trPr>
          <w:trHeight w:val="70"/>
        </w:trPr>
        <w:tc>
          <w:tcPr>
            <w:tcW w:w="568" w:type="dxa"/>
            <w:tcBorders>
              <w:top w:val="nil"/>
              <w:left w:val="single" w:sz="4" w:space="0" w:color="auto"/>
              <w:bottom w:val="single" w:sz="4" w:space="0" w:color="auto"/>
              <w:right w:val="single" w:sz="4" w:space="0" w:color="auto"/>
            </w:tcBorders>
            <w:shd w:val="clear" w:color="auto" w:fill="FFFFFF"/>
            <w:vAlign w:val="center"/>
            <w:hideMark/>
          </w:tcPr>
          <w:p w14:paraId="15FB9404" w14:textId="77777777" w:rsidR="00D518D7" w:rsidRPr="00491350" w:rsidRDefault="00D518D7" w:rsidP="00CB4DF0">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lastRenderedPageBreak/>
              <w:t>8</w:t>
            </w:r>
          </w:p>
        </w:tc>
        <w:tc>
          <w:tcPr>
            <w:tcW w:w="4252" w:type="dxa"/>
            <w:tcBorders>
              <w:top w:val="nil"/>
              <w:left w:val="nil"/>
              <w:bottom w:val="single" w:sz="4" w:space="0" w:color="000000"/>
              <w:right w:val="single" w:sz="4" w:space="0" w:color="000000"/>
            </w:tcBorders>
            <w:shd w:val="clear" w:color="auto" w:fill="FFFFFF"/>
            <w:hideMark/>
          </w:tcPr>
          <w:p w14:paraId="6F6A1499" w14:textId="77777777" w:rsidR="00D518D7" w:rsidRPr="00491350" w:rsidRDefault="00D518D7" w:rsidP="00CB4DF0">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 xml:space="preserve">Kuro bako dydis - 250 l (±10) </w:t>
            </w:r>
          </w:p>
        </w:tc>
        <w:tc>
          <w:tcPr>
            <w:tcW w:w="2552" w:type="dxa"/>
            <w:tcBorders>
              <w:top w:val="nil"/>
              <w:left w:val="nil"/>
              <w:bottom w:val="single" w:sz="4" w:space="0" w:color="auto"/>
              <w:right w:val="single" w:sz="4" w:space="0" w:color="auto"/>
            </w:tcBorders>
            <w:shd w:val="clear" w:color="auto" w:fill="FFFFFF"/>
            <w:hideMark/>
          </w:tcPr>
          <w:p w14:paraId="53A525CC" w14:textId="77777777" w:rsidR="00D518D7" w:rsidRPr="00491350" w:rsidRDefault="00D518D7" w:rsidP="00CB4DF0">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nil"/>
              <w:left w:val="nil"/>
              <w:bottom w:val="single" w:sz="4" w:space="0" w:color="auto"/>
              <w:right w:val="single" w:sz="4" w:space="0" w:color="auto"/>
            </w:tcBorders>
            <w:shd w:val="clear" w:color="auto" w:fill="FFFFFF"/>
            <w:hideMark/>
          </w:tcPr>
          <w:p w14:paraId="01A7D276" w14:textId="77777777" w:rsidR="00D518D7" w:rsidRPr="00491350" w:rsidRDefault="00D518D7" w:rsidP="00CB4DF0">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D518D7" w:rsidRPr="00491350" w14:paraId="5AC1D888" w14:textId="77777777" w:rsidTr="00CB4DF0">
        <w:trPr>
          <w:trHeight w:val="315"/>
        </w:trPr>
        <w:tc>
          <w:tcPr>
            <w:tcW w:w="568" w:type="dxa"/>
            <w:tcBorders>
              <w:top w:val="nil"/>
              <w:left w:val="single" w:sz="4" w:space="0" w:color="auto"/>
              <w:bottom w:val="single" w:sz="4" w:space="0" w:color="auto"/>
              <w:right w:val="single" w:sz="4" w:space="0" w:color="auto"/>
            </w:tcBorders>
            <w:shd w:val="clear" w:color="auto" w:fill="FFFFFF"/>
            <w:vAlign w:val="center"/>
            <w:hideMark/>
          </w:tcPr>
          <w:p w14:paraId="5A8B85F9" w14:textId="77777777" w:rsidR="00D518D7" w:rsidRPr="00491350" w:rsidRDefault="00D518D7" w:rsidP="00CB4DF0">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9</w:t>
            </w:r>
          </w:p>
        </w:tc>
        <w:tc>
          <w:tcPr>
            <w:tcW w:w="4252" w:type="dxa"/>
            <w:tcBorders>
              <w:top w:val="nil"/>
              <w:left w:val="nil"/>
              <w:bottom w:val="single" w:sz="4" w:space="0" w:color="000000"/>
              <w:right w:val="single" w:sz="4" w:space="0" w:color="000000"/>
            </w:tcBorders>
            <w:shd w:val="clear" w:color="auto" w:fill="FFFFFF"/>
            <w:hideMark/>
          </w:tcPr>
          <w:p w14:paraId="359F9376" w14:textId="77777777" w:rsidR="00D518D7" w:rsidRPr="00491350" w:rsidRDefault="00D518D7" w:rsidP="00CB4DF0">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Akumuliatorius - 12 V 100 Ah</w:t>
            </w:r>
          </w:p>
        </w:tc>
        <w:tc>
          <w:tcPr>
            <w:tcW w:w="2552" w:type="dxa"/>
            <w:tcBorders>
              <w:top w:val="nil"/>
              <w:left w:val="nil"/>
              <w:bottom w:val="single" w:sz="4" w:space="0" w:color="auto"/>
              <w:right w:val="single" w:sz="4" w:space="0" w:color="auto"/>
            </w:tcBorders>
            <w:shd w:val="clear" w:color="auto" w:fill="FFFFFF"/>
            <w:hideMark/>
          </w:tcPr>
          <w:p w14:paraId="45E8EA89" w14:textId="77777777" w:rsidR="00D518D7" w:rsidRPr="00491350" w:rsidRDefault="00D518D7" w:rsidP="00CB4DF0">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nil"/>
              <w:left w:val="nil"/>
              <w:bottom w:val="single" w:sz="4" w:space="0" w:color="auto"/>
              <w:right w:val="single" w:sz="4" w:space="0" w:color="auto"/>
            </w:tcBorders>
            <w:shd w:val="clear" w:color="auto" w:fill="FFFFFF"/>
            <w:hideMark/>
          </w:tcPr>
          <w:p w14:paraId="137A6D5A" w14:textId="77777777" w:rsidR="00D518D7" w:rsidRPr="00491350" w:rsidRDefault="00D518D7" w:rsidP="00CB4DF0">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D518D7" w:rsidRPr="00491350" w14:paraId="0DF3B71A" w14:textId="77777777" w:rsidTr="00CB4DF0">
        <w:trPr>
          <w:trHeight w:val="315"/>
        </w:trPr>
        <w:tc>
          <w:tcPr>
            <w:tcW w:w="568" w:type="dxa"/>
            <w:tcBorders>
              <w:top w:val="nil"/>
              <w:left w:val="single" w:sz="4" w:space="0" w:color="auto"/>
              <w:bottom w:val="single" w:sz="4" w:space="0" w:color="auto"/>
              <w:right w:val="single" w:sz="4" w:space="0" w:color="auto"/>
            </w:tcBorders>
            <w:shd w:val="clear" w:color="auto" w:fill="FFFFFF"/>
            <w:vAlign w:val="center"/>
            <w:hideMark/>
          </w:tcPr>
          <w:p w14:paraId="599CB425" w14:textId="77777777" w:rsidR="00D518D7" w:rsidRPr="00491350" w:rsidRDefault="00D518D7" w:rsidP="00CB4DF0">
            <w:pPr>
              <w:jc w:val="both"/>
              <w:rPr>
                <w:rFonts w:ascii="Times New Roman" w:hAnsi="Times New Roman" w:cs="Times New Roman"/>
                <w:sz w:val="24"/>
                <w:szCs w:val="24"/>
                <w:lang w:val="lt-LT"/>
              </w:rPr>
            </w:pPr>
            <w:bookmarkStart w:id="1" w:name="_Hlk204938337"/>
            <w:r w:rsidRPr="00491350">
              <w:rPr>
                <w:rFonts w:ascii="Times New Roman" w:hAnsi="Times New Roman" w:cs="Times New Roman"/>
                <w:sz w:val="24"/>
                <w:szCs w:val="24"/>
                <w:lang w:val="lt-LT"/>
              </w:rPr>
              <w:t>10</w:t>
            </w:r>
          </w:p>
        </w:tc>
        <w:tc>
          <w:tcPr>
            <w:tcW w:w="4252" w:type="dxa"/>
            <w:tcBorders>
              <w:top w:val="nil"/>
              <w:left w:val="nil"/>
              <w:bottom w:val="single" w:sz="4" w:space="0" w:color="auto"/>
              <w:right w:val="single" w:sz="4" w:space="0" w:color="auto"/>
            </w:tcBorders>
            <w:shd w:val="clear" w:color="auto" w:fill="FFFFFF"/>
            <w:hideMark/>
          </w:tcPr>
          <w:p w14:paraId="6BB7C801" w14:textId="77777777" w:rsidR="00D518D7" w:rsidRPr="009414B1" w:rsidRDefault="00D518D7" w:rsidP="00CB4DF0">
            <w:pPr>
              <w:jc w:val="both"/>
              <w:rPr>
                <w:rFonts w:ascii="Times New Roman" w:hAnsi="Times New Roman" w:cs="Times New Roman"/>
                <w:strike/>
                <w:sz w:val="24"/>
                <w:szCs w:val="24"/>
                <w:lang w:val="lt-LT"/>
              </w:rPr>
            </w:pPr>
            <w:proofErr w:type="spellStart"/>
            <w:r w:rsidRPr="009414B1">
              <w:rPr>
                <w:rFonts w:ascii="Times New Roman" w:hAnsi="Times New Roman" w:cs="Times New Roman"/>
                <w:sz w:val="24"/>
                <w:szCs w:val="24"/>
                <w:lang w:val="lt-LT"/>
              </w:rPr>
              <w:t>Gabaritiniai</w:t>
            </w:r>
            <w:proofErr w:type="spellEnd"/>
            <w:r w:rsidRPr="009414B1">
              <w:rPr>
                <w:rFonts w:ascii="Times New Roman" w:hAnsi="Times New Roman" w:cs="Times New Roman"/>
                <w:sz w:val="24"/>
                <w:szCs w:val="24"/>
                <w:lang w:val="lt-LT"/>
              </w:rPr>
              <w:t xml:space="preserve"> matmenys be priekabos  - </w:t>
            </w:r>
          </w:p>
          <w:p w14:paraId="0480C308" w14:textId="77777777" w:rsidR="00D518D7" w:rsidRPr="009414B1" w:rsidRDefault="00D518D7" w:rsidP="00CB4DF0">
            <w:pPr>
              <w:jc w:val="both"/>
              <w:rPr>
                <w:rFonts w:ascii="Times New Roman" w:hAnsi="Times New Roman" w:cs="Times New Roman"/>
                <w:sz w:val="24"/>
                <w:szCs w:val="24"/>
                <w:lang w:val="lt-LT"/>
              </w:rPr>
            </w:pPr>
            <w:r w:rsidRPr="009414B1">
              <w:rPr>
                <w:rFonts w:ascii="Times New Roman" w:hAnsi="Times New Roman" w:cs="Times New Roman"/>
                <w:sz w:val="24"/>
                <w:szCs w:val="24"/>
                <w:lang w:val="lt-LT"/>
              </w:rPr>
              <w:t>iki 3500mm x iki 1500 mm x iki  2000 mm</w:t>
            </w:r>
          </w:p>
        </w:tc>
        <w:tc>
          <w:tcPr>
            <w:tcW w:w="2552" w:type="dxa"/>
            <w:tcBorders>
              <w:top w:val="nil"/>
              <w:left w:val="nil"/>
              <w:bottom w:val="single" w:sz="4" w:space="0" w:color="auto"/>
              <w:right w:val="single" w:sz="4" w:space="0" w:color="auto"/>
            </w:tcBorders>
            <w:shd w:val="clear" w:color="auto" w:fill="FFFFFF"/>
            <w:hideMark/>
          </w:tcPr>
          <w:p w14:paraId="5AC6B656" w14:textId="77777777" w:rsidR="00D518D7" w:rsidRPr="00491350" w:rsidRDefault="00D518D7" w:rsidP="00CB4DF0">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nil"/>
              <w:left w:val="nil"/>
              <w:bottom w:val="single" w:sz="4" w:space="0" w:color="auto"/>
              <w:right w:val="single" w:sz="4" w:space="0" w:color="auto"/>
            </w:tcBorders>
            <w:shd w:val="clear" w:color="auto" w:fill="FFFFFF"/>
            <w:hideMark/>
          </w:tcPr>
          <w:p w14:paraId="144DF66F" w14:textId="77777777" w:rsidR="00D518D7" w:rsidRPr="00491350" w:rsidRDefault="00D518D7" w:rsidP="00CB4DF0">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D518D7" w:rsidRPr="00491350" w14:paraId="73ED75AC" w14:textId="77777777" w:rsidTr="00CB4DF0">
        <w:trPr>
          <w:trHeight w:val="332"/>
        </w:trPr>
        <w:tc>
          <w:tcPr>
            <w:tcW w:w="568" w:type="dxa"/>
            <w:tcBorders>
              <w:top w:val="nil"/>
              <w:left w:val="single" w:sz="4" w:space="0" w:color="auto"/>
              <w:bottom w:val="single" w:sz="4" w:space="0" w:color="auto"/>
              <w:right w:val="single" w:sz="4" w:space="0" w:color="auto"/>
            </w:tcBorders>
            <w:shd w:val="clear" w:color="auto" w:fill="FFFFFF"/>
            <w:vAlign w:val="center"/>
            <w:hideMark/>
          </w:tcPr>
          <w:p w14:paraId="59C40B74" w14:textId="77777777" w:rsidR="00D518D7" w:rsidRPr="00491350" w:rsidRDefault="00D518D7" w:rsidP="00CB4DF0">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11</w:t>
            </w:r>
          </w:p>
        </w:tc>
        <w:tc>
          <w:tcPr>
            <w:tcW w:w="4252" w:type="dxa"/>
            <w:tcBorders>
              <w:top w:val="nil"/>
              <w:left w:val="nil"/>
              <w:bottom w:val="single" w:sz="4" w:space="0" w:color="auto"/>
              <w:right w:val="single" w:sz="4" w:space="0" w:color="auto"/>
            </w:tcBorders>
            <w:shd w:val="clear" w:color="auto" w:fill="FFFFFF"/>
            <w:hideMark/>
          </w:tcPr>
          <w:p w14:paraId="50F84505" w14:textId="77777777" w:rsidR="00D518D7" w:rsidRPr="009414B1" w:rsidRDefault="00D518D7" w:rsidP="00CB4DF0">
            <w:pPr>
              <w:jc w:val="both"/>
              <w:rPr>
                <w:rFonts w:ascii="Times New Roman" w:hAnsi="Times New Roman" w:cs="Times New Roman"/>
                <w:sz w:val="24"/>
                <w:szCs w:val="24"/>
                <w:lang w:val="lt-LT"/>
              </w:rPr>
            </w:pPr>
            <w:r w:rsidRPr="009414B1">
              <w:rPr>
                <w:rFonts w:ascii="Times New Roman" w:hAnsi="Times New Roman" w:cs="Times New Roman"/>
                <w:sz w:val="24"/>
                <w:szCs w:val="24"/>
                <w:lang w:val="lt-LT"/>
              </w:rPr>
              <w:t xml:space="preserve">Svoris - ne daugiau kaip 2200 kg. </w:t>
            </w:r>
          </w:p>
        </w:tc>
        <w:tc>
          <w:tcPr>
            <w:tcW w:w="2552" w:type="dxa"/>
            <w:tcBorders>
              <w:top w:val="nil"/>
              <w:left w:val="nil"/>
              <w:bottom w:val="single" w:sz="4" w:space="0" w:color="auto"/>
              <w:right w:val="single" w:sz="4" w:space="0" w:color="auto"/>
            </w:tcBorders>
            <w:noWrap/>
            <w:hideMark/>
          </w:tcPr>
          <w:p w14:paraId="5F7CAF86" w14:textId="77777777" w:rsidR="00D518D7" w:rsidRPr="00491350" w:rsidRDefault="00D518D7" w:rsidP="00CB4DF0">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nil"/>
              <w:left w:val="nil"/>
              <w:bottom w:val="single" w:sz="4" w:space="0" w:color="auto"/>
              <w:right w:val="single" w:sz="4" w:space="0" w:color="auto"/>
            </w:tcBorders>
            <w:hideMark/>
          </w:tcPr>
          <w:p w14:paraId="4D66984C" w14:textId="77777777" w:rsidR="00D518D7" w:rsidRPr="00491350" w:rsidRDefault="00D518D7" w:rsidP="00CB4DF0">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r>
      <w:bookmarkEnd w:id="1"/>
      <w:tr w:rsidR="00D518D7" w:rsidRPr="00491350" w14:paraId="6461A748" w14:textId="77777777" w:rsidTr="00CB4DF0">
        <w:trPr>
          <w:trHeight w:val="408"/>
        </w:trPr>
        <w:tc>
          <w:tcPr>
            <w:tcW w:w="568" w:type="dxa"/>
            <w:tcBorders>
              <w:top w:val="nil"/>
              <w:left w:val="single" w:sz="4" w:space="0" w:color="auto"/>
              <w:bottom w:val="single" w:sz="4" w:space="0" w:color="auto"/>
              <w:right w:val="single" w:sz="4" w:space="0" w:color="auto"/>
            </w:tcBorders>
            <w:shd w:val="clear" w:color="auto" w:fill="FFFFFF"/>
            <w:vAlign w:val="center"/>
            <w:hideMark/>
          </w:tcPr>
          <w:p w14:paraId="77C82E0F" w14:textId="77777777" w:rsidR="00D518D7" w:rsidRPr="00491350" w:rsidRDefault="00D518D7" w:rsidP="00CB4DF0">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12</w:t>
            </w:r>
          </w:p>
        </w:tc>
        <w:tc>
          <w:tcPr>
            <w:tcW w:w="4252" w:type="dxa"/>
            <w:tcBorders>
              <w:top w:val="nil"/>
              <w:left w:val="nil"/>
              <w:bottom w:val="single" w:sz="4" w:space="0" w:color="auto"/>
              <w:right w:val="single" w:sz="4" w:space="0" w:color="auto"/>
            </w:tcBorders>
            <w:shd w:val="clear" w:color="auto" w:fill="FFFFFF"/>
            <w:vAlign w:val="center"/>
            <w:hideMark/>
          </w:tcPr>
          <w:p w14:paraId="559BE8EA" w14:textId="77777777" w:rsidR="00D518D7" w:rsidRPr="00491350" w:rsidRDefault="00D518D7" w:rsidP="00CB4DF0">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 xml:space="preserve">Garso lygis - 70 </w:t>
            </w:r>
            <w:proofErr w:type="spellStart"/>
            <w:r w:rsidRPr="00491350">
              <w:rPr>
                <w:rFonts w:ascii="Times New Roman" w:hAnsi="Times New Roman" w:cs="Times New Roman"/>
                <w:sz w:val="24"/>
                <w:szCs w:val="24"/>
                <w:lang w:val="lt-LT"/>
              </w:rPr>
              <w:t>Db</w:t>
            </w:r>
            <w:proofErr w:type="spellEnd"/>
            <w:r w:rsidRPr="00491350">
              <w:rPr>
                <w:rFonts w:ascii="Times New Roman" w:hAnsi="Times New Roman" w:cs="Times New Roman"/>
                <w:sz w:val="24"/>
                <w:szCs w:val="24"/>
                <w:lang w:val="lt-LT"/>
              </w:rPr>
              <w:t xml:space="preserve">(A) ±3@ 7 </w:t>
            </w:r>
            <w:proofErr w:type="spellStart"/>
            <w:r w:rsidRPr="00491350">
              <w:rPr>
                <w:rFonts w:ascii="Times New Roman" w:hAnsi="Times New Roman" w:cs="Times New Roman"/>
                <w:sz w:val="24"/>
                <w:szCs w:val="24"/>
                <w:lang w:val="lt-LT"/>
              </w:rPr>
              <w:t>mt</w:t>
            </w:r>
            <w:proofErr w:type="spellEnd"/>
          </w:p>
        </w:tc>
        <w:tc>
          <w:tcPr>
            <w:tcW w:w="2552" w:type="dxa"/>
            <w:tcBorders>
              <w:top w:val="nil"/>
              <w:left w:val="nil"/>
              <w:bottom w:val="single" w:sz="4" w:space="0" w:color="auto"/>
              <w:right w:val="single" w:sz="4" w:space="0" w:color="auto"/>
            </w:tcBorders>
            <w:shd w:val="clear" w:color="auto" w:fill="FFFFFF"/>
            <w:hideMark/>
          </w:tcPr>
          <w:p w14:paraId="59432F66" w14:textId="77777777" w:rsidR="00D518D7" w:rsidRPr="00491350" w:rsidRDefault="00D518D7" w:rsidP="00CB4DF0">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nil"/>
              <w:left w:val="nil"/>
              <w:bottom w:val="single" w:sz="4" w:space="0" w:color="auto"/>
              <w:right w:val="single" w:sz="4" w:space="0" w:color="auto"/>
            </w:tcBorders>
            <w:shd w:val="clear" w:color="auto" w:fill="FFFFFF"/>
            <w:hideMark/>
          </w:tcPr>
          <w:p w14:paraId="017E4675" w14:textId="77777777" w:rsidR="00D518D7" w:rsidRPr="00491350" w:rsidRDefault="00D518D7" w:rsidP="00CB4DF0">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D518D7" w:rsidRPr="00491350" w14:paraId="12720CA5" w14:textId="77777777" w:rsidTr="00CB4DF0">
        <w:trPr>
          <w:trHeight w:val="414"/>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5B5884" w14:textId="77777777" w:rsidR="00D518D7" w:rsidRPr="00491350" w:rsidRDefault="00D518D7" w:rsidP="00CB4DF0">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13</w:t>
            </w:r>
          </w:p>
        </w:tc>
        <w:tc>
          <w:tcPr>
            <w:tcW w:w="4252" w:type="dxa"/>
            <w:tcBorders>
              <w:top w:val="single" w:sz="4" w:space="0" w:color="auto"/>
              <w:left w:val="single" w:sz="4" w:space="0" w:color="auto"/>
              <w:bottom w:val="single" w:sz="4" w:space="0" w:color="auto"/>
              <w:right w:val="single" w:sz="4" w:space="0" w:color="auto"/>
            </w:tcBorders>
            <w:hideMark/>
          </w:tcPr>
          <w:p w14:paraId="785F7958" w14:textId="77777777" w:rsidR="00D518D7" w:rsidRPr="00491350" w:rsidRDefault="00D518D7" w:rsidP="00CB4DF0">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 xml:space="preserve">Variklio cilindrų kiekis </w:t>
            </w:r>
            <w:r>
              <w:rPr>
                <w:rFonts w:ascii="Times New Roman" w:hAnsi="Times New Roman" w:cs="Times New Roman"/>
                <w:sz w:val="24"/>
                <w:szCs w:val="24"/>
                <w:lang w:val="lt-LT"/>
              </w:rPr>
              <w:t>–</w:t>
            </w:r>
            <w:r w:rsidRPr="00491350">
              <w:rPr>
                <w:rFonts w:ascii="Times New Roman" w:hAnsi="Times New Roman" w:cs="Times New Roman"/>
                <w:sz w:val="24"/>
                <w:szCs w:val="24"/>
                <w:lang w:val="lt-LT"/>
              </w:rPr>
              <w:t xml:space="preserve"> </w:t>
            </w:r>
            <w:r w:rsidRPr="00DC17D7">
              <w:rPr>
                <w:rFonts w:ascii="Times New Roman" w:hAnsi="Times New Roman" w:cs="Times New Roman"/>
                <w:sz w:val="24"/>
                <w:szCs w:val="24"/>
                <w:lang w:val="lt-LT"/>
              </w:rPr>
              <w:t>ne mažiau 4</w:t>
            </w:r>
          </w:p>
        </w:tc>
        <w:tc>
          <w:tcPr>
            <w:tcW w:w="2552" w:type="dxa"/>
            <w:tcBorders>
              <w:top w:val="single" w:sz="4" w:space="0" w:color="auto"/>
              <w:left w:val="single" w:sz="4" w:space="0" w:color="auto"/>
              <w:bottom w:val="single" w:sz="4" w:space="0" w:color="auto"/>
              <w:right w:val="single" w:sz="4" w:space="0" w:color="auto"/>
            </w:tcBorders>
            <w:shd w:val="clear" w:color="auto" w:fill="FFFFFF"/>
            <w:hideMark/>
          </w:tcPr>
          <w:p w14:paraId="01BF2A6C" w14:textId="77777777" w:rsidR="00D518D7" w:rsidRPr="00491350" w:rsidRDefault="00D518D7" w:rsidP="00CB4DF0">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single" w:sz="4" w:space="0" w:color="auto"/>
              <w:left w:val="single" w:sz="4" w:space="0" w:color="auto"/>
              <w:bottom w:val="single" w:sz="4" w:space="0" w:color="auto"/>
              <w:right w:val="single" w:sz="4" w:space="0" w:color="auto"/>
            </w:tcBorders>
            <w:shd w:val="clear" w:color="auto" w:fill="FFFFFF"/>
            <w:hideMark/>
          </w:tcPr>
          <w:p w14:paraId="1DCB11AE" w14:textId="77777777" w:rsidR="00D518D7" w:rsidRPr="00491350" w:rsidRDefault="00D518D7" w:rsidP="00CB4DF0">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D518D7" w:rsidRPr="00491350" w14:paraId="11571D12" w14:textId="77777777" w:rsidTr="00CB4DF0">
        <w:trPr>
          <w:trHeight w:val="414"/>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14:paraId="3C5BC48C" w14:textId="77777777" w:rsidR="00D518D7" w:rsidRPr="00491350" w:rsidRDefault="00D518D7" w:rsidP="00CB4DF0">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14</w:t>
            </w:r>
          </w:p>
        </w:tc>
        <w:tc>
          <w:tcPr>
            <w:tcW w:w="4252" w:type="dxa"/>
            <w:tcBorders>
              <w:top w:val="single" w:sz="4" w:space="0" w:color="auto"/>
              <w:left w:val="single" w:sz="4" w:space="0" w:color="auto"/>
              <w:bottom w:val="single" w:sz="4" w:space="0" w:color="auto"/>
              <w:right w:val="single" w:sz="4" w:space="0" w:color="auto"/>
            </w:tcBorders>
          </w:tcPr>
          <w:p w14:paraId="279007F3" w14:textId="77777777" w:rsidR="00D518D7" w:rsidRPr="00491350" w:rsidRDefault="00D518D7" w:rsidP="00CB4DF0">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Variklio darbinis tūris - 6750 cm</w:t>
            </w:r>
            <w:r w:rsidRPr="00491350">
              <w:rPr>
                <w:rFonts w:ascii="Times New Roman" w:hAnsi="Times New Roman" w:cs="Times New Roman"/>
                <w:sz w:val="24"/>
                <w:szCs w:val="24"/>
                <w:vertAlign w:val="superscript"/>
                <w:lang w:val="lt-LT"/>
              </w:rPr>
              <w:t xml:space="preserve">3 </w:t>
            </w:r>
            <w:r w:rsidRPr="00491350">
              <w:rPr>
                <w:rFonts w:ascii="Times New Roman" w:hAnsi="Times New Roman" w:cs="Times New Roman"/>
                <w:sz w:val="24"/>
                <w:szCs w:val="24"/>
                <w:lang w:val="lt-LT"/>
              </w:rPr>
              <w:t xml:space="preserve">(±10%)    </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5B8DCDFE" w14:textId="77777777" w:rsidR="00D518D7" w:rsidRPr="00491350" w:rsidRDefault="00D518D7" w:rsidP="00CB4DF0">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6A246582" w14:textId="77777777" w:rsidR="00D518D7" w:rsidRPr="00491350" w:rsidRDefault="00D518D7" w:rsidP="00CB4DF0">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D518D7" w:rsidRPr="00491350" w14:paraId="16914B06" w14:textId="77777777" w:rsidTr="00CB4DF0">
        <w:trPr>
          <w:trHeight w:val="414"/>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14:paraId="56030425" w14:textId="77777777" w:rsidR="00D518D7" w:rsidRPr="00491350" w:rsidRDefault="00D518D7" w:rsidP="00CB4DF0">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15</w:t>
            </w:r>
          </w:p>
        </w:tc>
        <w:tc>
          <w:tcPr>
            <w:tcW w:w="4252" w:type="dxa"/>
            <w:tcBorders>
              <w:top w:val="single" w:sz="4" w:space="0" w:color="auto"/>
              <w:left w:val="single" w:sz="4" w:space="0" w:color="auto"/>
              <w:bottom w:val="single" w:sz="4" w:space="0" w:color="auto"/>
              <w:right w:val="single" w:sz="4" w:space="0" w:color="auto"/>
            </w:tcBorders>
          </w:tcPr>
          <w:p w14:paraId="4CC2D9A8" w14:textId="77777777" w:rsidR="00D518D7" w:rsidRPr="00491350" w:rsidRDefault="00D518D7" w:rsidP="00CB4DF0">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Variklio apsukos - ne mažiau kaip 1 500 apsisukimų per min.</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6A24D02E" w14:textId="77777777" w:rsidR="00D518D7" w:rsidRPr="00491350" w:rsidRDefault="00D518D7" w:rsidP="00CB4DF0">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21535FDC" w14:textId="77777777" w:rsidR="00D518D7" w:rsidRPr="00491350" w:rsidRDefault="00D518D7" w:rsidP="00CB4DF0">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D518D7" w:rsidRPr="00491350" w14:paraId="57C2A7B2" w14:textId="77777777" w:rsidTr="00CB4DF0">
        <w:trPr>
          <w:trHeight w:val="414"/>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14:paraId="5EF7DF53" w14:textId="77777777" w:rsidR="00D518D7" w:rsidRPr="00491350" w:rsidRDefault="00D518D7" w:rsidP="00CB4DF0">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16</w:t>
            </w:r>
          </w:p>
        </w:tc>
        <w:tc>
          <w:tcPr>
            <w:tcW w:w="4252" w:type="dxa"/>
            <w:tcBorders>
              <w:top w:val="single" w:sz="4" w:space="0" w:color="auto"/>
              <w:left w:val="single" w:sz="4" w:space="0" w:color="auto"/>
              <w:bottom w:val="single" w:sz="4" w:space="0" w:color="auto"/>
              <w:right w:val="single" w:sz="4" w:space="0" w:color="auto"/>
            </w:tcBorders>
          </w:tcPr>
          <w:p w14:paraId="663F4B31" w14:textId="77777777" w:rsidR="00D518D7" w:rsidRPr="00491350" w:rsidRDefault="00D518D7" w:rsidP="00CB4DF0">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 xml:space="preserve">Variklio aušinimas - vanduo / aušinimo skystis </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2534810D" w14:textId="77777777" w:rsidR="00D518D7" w:rsidRPr="00491350" w:rsidRDefault="00D518D7" w:rsidP="00CB4DF0">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6A4798ED" w14:textId="77777777" w:rsidR="00D518D7" w:rsidRPr="00491350" w:rsidRDefault="00D518D7" w:rsidP="00CB4DF0">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D518D7" w:rsidRPr="00491350" w14:paraId="6268F504" w14:textId="77777777" w:rsidTr="00CB4DF0">
        <w:trPr>
          <w:trHeight w:val="414"/>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14:paraId="61A82B35" w14:textId="77777777" w:rsidR="00D518D7" w:rsidRPr="00491350" w:rsidRDefault="00D518D7" w:rsidP="00CB4DF0">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17</w:t>
            </w:r>
          </w:p>
        </w:tc>
        <w:tc>
          <w:tcPr>
            <w:tcW w:w="4252" w:type="dxa"/>
            <w:tcBorders>
              <w:top w:val="single" w:sz="4" w:space="0" w:color="auto"/>
              <w:left w:val="single" w:sz="4" w:space="0" w:color="auto"/>
              <w:bottom w:val="single" w:sz="4" w:space="0" w:color="auto"/>
              <w:right w:val="single" w:sz="4" w:space="0" w:color="auto"/>
            </w:tcBorders>
          </w:tcPr>
          <w:p w14:paraId="0B8E7E67" w14:textId="77777777" w:rsidR="00D518D7" w:rsidRPr="00491350" w:rsidRDefault="00D518D7" w:rsidP="00CB4DF0">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Variklio paleidimas -  su el. starteriu</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7493E957" w14:textId="77777777" w:rsidR="00D518D7" w:rsidRPr="00491350" w:rsidRDefault="00D518D7" w:rsidP="00CB4DF0">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696BAA16" w14:textId="77777777" w:rsidR="00D518D7" w:rsidRPr="00491350" w:rsidRDefault="00D518D7" w:rsidP="00CB4DF0">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D518D7" w:rsidRPr="00491350" w14:paraId="5F184A7D" w14:textId="77777777" w:rsidTr="00CB4DF0">
        <w:trPr>
          <w:trHeight w:val="414"/>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14:paraId="6F8C9149" w14:textId="77777777" w:rsidR="00D518D7" w:rsidRPr="00491350" w:rsidRDefault="00D518D7" w:rsidP="00CB4DF0">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18</w:t>
            </w:r>
          </w:p>
        </w:tc>
        <w:tc>
          <w:tcPr>
            <w:tcW w:w="4252" w:type="dxa"/>
            <w:tcBorders>
              <w:top w:val="single" w:sz="4" w:space="0" w:color="auto"/>
              <w:left w:val="single" w:sz="4" w:space="0" w:color="auto"/>
              <w:bottom w:val="single" w:sz="4" w:space="0" w:color="auto"/>
              <w:right w:val="single" w:sz="4" w:space="0" w:color="auto"/>
            </w:tcBorders>
          </w:tcPr>
          <w:p w14:paraId="7EAEA0DE" w14:textId="77777777" w:rsidR="00D518D7" w:rsidRPr="00491350" w:rsidRDefault="00D518D7" w:rsidP="00CB4DF0">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Variklio kuro sąnaudos esant 75 % apkrovai - ne daugiau kaip 24 l/val.</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0C5E4E87" w14:textId="77777777" w:rsidR="00D518D7" w:rsidRPr="00491350" w:rsidRDefault="00D518D7" w:rsidP="00CB4DF0">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18F7377C" w14:textId="77777777" w:rsidR="00D518D7" w:rsidRPr="00491350" w:rsidRDefault="00D518D7" w:rsidP="00CB4DF0">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D518D7" w:rsidRPr="00491350" w14:paraId="70A60E3A" w14:textId="77777777" w:rsidTr="00CB4DF0">
        <w:trPr>
          <w:trHeight w:val="414"/>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14:paraId="41EE9153" w14:textId="77777777" w:rsidR="00D518D7" w:rsidRPr="00491350" w:rsidRDefault="00D518D7" w:rsidP="00CB4DF0">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19</w:t>
            </w:r>
          </w:p>
        </w:tc>
        <w:tc>
          <w:tcPr>
            <w:tcW w:w="4252" w:type="dxa"/>
            <w:tcBorders>
              <w:top w:val="single" w:sz="4" w:space="0" w:color="auto"/>
              <w:left w:val="single" w:sz="4" w:space="0" w:color="auto"/>
              <w:bottom w:val="single" w:sz="4" w:space="0" w:color="auto"/>
              <w:right w:val="single" w:sz="4" w:space="0" w:color="auto"/>
            </w:tcBorders>
          </w:tcPr>
          <w:p w14:paraId="7849F6EA" w14:textId="77777777" w:rsidR="00D518D7" w:rsidRPr="00491350" w:rsidRDefault="00D518D7" w:rsidP="00CB4DF0">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Kuras - dyzelinas</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48926013" w14:textId="77777777" w:rsidR="00D518D7" w:rsidRPr="00491350" w:rsidRDefault="00D518D7" w:rsidP="00CB4DF0">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327C967D" w14:textId="77777777" w:rsidR="00D518D7" w:rsidRPr="00491350" w:rsidRDefault="00D518D7" w:rsidP="00CB4DF0">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D518D7" w:rsidRPr="00491350" w14:paraId="3A623C2A" w14:textId="77777777" w:rsidTr="00CB4DF0">
        <w:trPr>
          <w:trHeight w:val="414"/>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14:paraId="2D7CB897" w14:textId="77777777" w:rsidR="00D518D7" w:rsidRPr="00491350" w:rsidRDefault="00D518D7" w:rsidP="00CB4DF0">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20</w:t>
            </w:r>
          </w:p>
        </w:tc>
        <w:tc>
          <w:tcPr>
            <w:tcW w:w="4252" w:type="dxa"/>
            <w:tcBorders>
              <w:top w:val="single" w:sz="4" w:space="0" w:color="auto"/>
              <w:left w:val="single" w:sz="4" w:space="0" w:color="auto"/>
              <w:bottom w:val="single" w:sz="4" w:space="0" w:color="auto"/>
              <w:right w:val="single" w:sz="4" w:space="0" w:color="auto"/>
            </w:tcBorders>
          </w:tcPr>
          <w:p w14:paraId="24C23387" w14:textId="77777777" w:rsidR="00D518D7" w:rsidRPr="00491350" w:rsidRDefault="00D518D7" w:rsidP="00CB4DF0">
            <w:pPr>
              <w:rPr>
                <w:rFonts w:ascii="Times New Roman" w:hAnsi="Times New Roman" w:cs="Times New Roman"/>
                <w:sz w:val="24"/>
                <w:szCs w:val="24"/>
                <w:lang w:val="lt-LT"/>
              </w:rPr>
            </w:pPr>
            <w:r w:rsidRPr="00491350">
              <w:rPr>
                <w:rFonts w:ascii="Times New Roman" w:hAnsi="Times New Roman" w:cs="Times New Roman"/>
                <w:sz w:val="24"/>
                <w:szCs w:val="24"/>
                <w:lang w:val="lt-LT"/>
              </w:rPr>
              <w:t xml:space="preserve">Variklio apsaugos: </w:t>
            </w:r>
          </w:p>
          <w:p w14:paraId="493F7E23" w14:textId="77777777" w:rsidR="00D518D7" w:rsidRPr="00491350" w:rsidRDefault="00D518D7" w:rsidP="00CB4DF0">
            <w:pPr>
              <w:ind w:left="33"/>
              <w:rPr>
                <w:rFonts w:ascii="Times New Roman" w:hAnsi="Times New Roman" w:cs="Times New Roman"/>
                <w:sz w:val="24"/>
                <w:szCs w:val="24"/>
                <w:lang w:val="lt-LT"/>
              </w:rPr>
            </w:pPr>
            <w:r w:rsidRPr="00491350">
              <w:rPr>
                <w:rFonts w:ascii="Times New Roman" w:hAnsi="Times New Roman" w:cs="Times New Roman"/>
                <w:sz w:val="24"/>
                <w:szCs w:val="24"/>
                <w:lang w:val="lt-LT"/>
              </w:rPr>
              <w:t>- nuo žemo kuro lygio</w:t>
            </w:r>
          </w:p>
          <w:p w14:paraId="23D6D21E" w14:textId="77777777" w:rsidR="00D518D7" w:rsidRPr="00491350" w:rsidRDefault="00D518D7" w:rsidP="00CB4DF0">
            <w:pPr>
              <w:ind w:left="33"/>
              <w:rPr>
                <w:rFonts w:ascii="Times New Roman" w:hAnsi="Times New Roman" w:cs="Times New Roman"/>
                <w:sz w:val="24"/>
                <w:szCs w:val="24"/>
                <w:lang w:val="lt-LT"/>
              </w:rPr>
            </w:pPr>
            <w:r w:rsidRPr="00491350">
              <w:rPr>
                <w:rFonts w:ascii="Times New Roman" w:hAnsi="Times New Roman" w:cs="Times New Roman"/>
                <w:sz w:val="24"/>
                <w:szCs w:val="24"/>
                <w:lang w:val="lt-LT"/>
              </w:rPr>
              <w:t>- nuo per aukštos temperatūros</w:t>
            </w:r>
          </w:p>
          <w:p w14:paraId="034794BB" w14:textId="77777777" w:rsidR="00D518D7" w:rsidRPr="00491350" w:rsidRDefault="00D518D7" w:rsidP="00CB4DF0">
            <w:pPr>
              <w:ind w:left="33"/>
              <w:rPr>
                <w:rFonts w:ascii="Times New Roman" w:hAnsi="Times New Roman" w:cs="Times New Roman"/>
                <w:sz w:val="24"/>
                <w:szCs w:val="24"/>
                <w:lang w:val="lt-LT"/>
              </w:rPr>
            </w:pPr>
            <w:r w:rsidRPr="00491350">
              <w:rPr>
                <w:rFonts w:ascii="Times New Roman" w:hAnsi="Times New Roman" w:cs="Times New Roman"/>
                <w:sz w:val="24"/>
                <w:szCs w:val="24"/>
                <w:lang w:val="lt-LT"/>
              </w:rPr>
              <w:t>- nuo žemo tepalo lygio ir slėgio</w:t>
            </w:r>
          </w:p>
          <w:p w14:paraId="6C217683" w14:textId="77777777" w:rsidR="00D518D7" w:rsidRPr="00491350" w:rsidRDefault="00D518D7" w:rsidP="00CB4DF0">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 nuo perkrovos</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5ACC82B7" w14:textId="77777777" w:rsidR="00D518D7" w:rsidRPr="00491350" w:rsidRDefault="00D518D7" w:rsidP="00CB4DF0">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72BF9273" w14:textId="77777777" w:rsidR="00D518D7" w:rsidRPr="00491350" w:rsidRDefault="00D518D7" w:rsidP="00CB4DF0">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D518D7" w:rsidRPr="00491350" w14:paraId="5500D5A2" w14:textId="77777777" w:rsidTr="00CB4DF0">
        <w:trPr>
          <w:trHeight w:val="414"/>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14:paraId="65AAF0CC" w14:textId="77777777" w:rsidR="00D518D7" w:rsidRPr="00491350" w:rsidRDefault="00D518D7" w:rsidP="00CB4DF0">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21</w:t>
            </w:r>
          </w:p>
        </w:tc>
        <w:tc>
          <w:tcPr>
            <w:tcW w:w="4252" w:type="dxa"/>
            <w:tcBorders>
              <w:top w:val="single" w:sz="4" w:space="0" w:color="auto"/>
              <w:left w:val="single" w:sz="4" w:space="0" w:color="auto"/>
              <w:bottom w:val="single" w:sz="4" w:space="0" w:color="auto"/>
              <w:right w:val="single" w:sz="4" w:space="0" w:color="auto"/>
            </w:tcBorders>
          </w:tcPr>
          <w:p w14:paraId="69E49E45" w14:textId="77777777" w:rsidR="00D518D7" w:rsidRPr="00491350" w:rsidRDefault="00D518D7" w:rsidP="00CB4DF0">
            <w:pPr>
              <w:jc w:val="both"/>
              <w:rPr>
                <w:rFonts w:ascii="Times New Roman" w:hAnsi="Times New Roman" w:cs="Times New Roman"/>
                <w:sz w:val="24"/>
                <w:szCs w:val="24"/>
                <w:lang w:val="lt-LT"/>
              </w:rPr>
            </w:pPr>
            <w:proofErr w:type="spellStart"/>
            <w:r w:rsidRPr="00491350">
              <w:rPr>
                <w:rFonts w:ascii="Times New Roman" w:hAnsi="Times New Roman" w:cs="Times New Roman"/>
                <w:sz w:val="24"/>
                <w:szCs w:val="24"/>
                <w:lang w:val="lt-LT"/>
              </w:rPr>
              <w:t>Alternatoriaus</w:t>
            </w:r>
            <w:proofErr w:type="spellEnd"/>
            <w:r w:rsidRPr="00491350">
              <w:rPr>
                <w:rFonts w:ascii="Times New Roman" w:hAnsi="Times New Roman" w:cs="Times New Roman"/>
                <w:sz w:val="24"/>
                <w:szCs w:val="24"/>
                <w:lang w:val="lt-LT"/>
              </w:rPr>
              <w:t xml:space="preserve">  pastovi galia - ne mažiau 135 </w:t>
            </w:r>
            <w:proofErr w:type="spellStart"/>
            <w:r w:rsidRPr="00491350">
              <w:rPr>
                <w:rFonts w:ascii="Times New Roman" w:hAnsi="Times New Roman" w:cs="Times New Roman"/>
                <w:sz w:val="24"/>
                <w:szCs w:val="24"/>
                <w:lang w:val="lt-LT"/>
              </w:rPr>
              <w:t>kVA</w:t>
            </w:r>
            <w:proofErr w:type="spellEnd"/>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0298A6F2" w14:textId="77777777" w:rsidR="00D518D7" w:rsidRPr="00491350" w:rsidRDefault="00D518D7" w:rsidP="00CB4DF0">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35493847" w14:textId="77777777" w:rsidR="00D518D7" w:rsidRPr="00491350" w:rsidRDefault="00D518D7" w:rsidP="00CB4DF0">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D518D7" w:rsidRPr="00491350" w14:paraId="7502FA43" w14:textId="77777777" w:rsidTr="00CB4DF0">
        <w:trPr>
          <w:trHeight w:val="345"/>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14:paraId="1C109087" w14:textId="77777777" w:rsidR="00D518D7" w:rsidRPr="00491350" w:rsidRDefault="00D518D7" w:rsidP="00CB4DF0">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22</w:t>
            </w:r>
          </w:p>
        </w:tc>
        <w:tc>
          <w:tcPr>
            <w:tcW w:w="4252" w:type="dxa"/>
            <w:tcBorders>
              <w:top w:val="single" w:sz="4" w:space="0" w:color="auto"/>
              <w:left w:val="single" w:sz="4" w:space="0" w:color="auto"/>
              <w:bottom w:val="single" w:sz="4" w:space="0" w:color="auto"/>
              <w:right w:val="single" w:sz="4" w:space="0" w:color="auto"/>
            </w:tcBorders>
          </w:tcPr>
          <w:p w14:paraId="42855B5E" w14:textId="77777777" w:rsidR="00D518D7" w:rsidRPr="00491350" w:rsidRDefault="00D518D7" w:rsidP="00CB4DF0">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Polių skaičius - 4</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14:paraId="110EF433" w14:textId="77777777" w:rsidR="00D518D7" w:rsidRPr="00491350" w:rsidRDefault="00D518D7" w:rsidP="00CB4DF0">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single" w:sz="4" w:space="0" w:color="auto"/>
              <w:left w:val="single" w:sz="4" w:space="0" w:color="auto"/>
              <w:bottom w:val="single" w:sz="4" w:space="0" w:color="auto"/>
              <w:right w:val="single" w:sz="4" w:space="0" w:color="auto"/>
            </w:tcBorders>
            <w:shd w:val="clear" w:color="auto" w:fill="FFFFFF"/>
          </w:tcPr>
          <w:p w14:paraId="05BB1435" w14:textId="77777777" w:rsidR="00D518D7" w:rsidRPr="00491350" w:rsidRDefault="00D518D7" w:rsidP="00CB4DF0">
            <w:pPr>
              <w:jc w:val="both"/>
              <w:rPr>
                <w:rFonts w:ascii="Times New Roman" w:hAnsi="Times New Roman" w:cs="Times New Roman"/>
                <w:i/>
                <w:iCs/>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D518D7" w:rsidRPr="00491350" w14:paraId="2B8FA60D" w14:textId="77777777" w:rsidTr="00CB4DF0">
        <w:trPr>
          <w:trHeight w:val="288"/>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0E47C159" w14:textId="77777777" w:rsidR="00D518D7" w:rsidRPr="00491350" w:rsidRDefault="00D518D7" w:rsidP="00CB4DF0">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23</w:t>
            </w:r>
          </w:p>
        </w:tc>
        <w:tc>
          <w:tcPr>
            <w:tcW w:w="4252" w:type="dxa"/>
            <w:tcBorders>
              <w:top w:val="single" w:sz="4" w:space="0" w:color="auto"/>
              <w:left w:val="nil"/>
              <w:bottom w:val="single" w:sz="4" w:space="0" w:color="000000"/>
              <w:right w:val="single" w:sz="4" w:space="0" w:color="000000"/>
            </w:tcBorders>
            <w:shd w:val="clear" w:color="auto" w:fill="FFFFFF"/>
            <w:hideMark/>
          </w:tcPr>
          <w:p w14:paraId="71D1211C" w14:textId="77777777" w:rsidR="00D518D7" w:rsidRPr="00491350" w:rsidRDefault="00D518D7" w:rsidP="00CB4DF0">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Apsaugos klasė - ne žemesnė nei IP 23</w:t>
            </w:r>
          </w:p>
        </w:tc>
        <w:tc>
          <w:tcPr>
            <w:tcW w:w="2552" w:type="dxa"/>
            <w:tcBorders>
              <w:top w:val="single" w:sz="4" w:space="0" w:color="auto"/>
              <w:left w:val="nil"/>
              <w:bottom w:val="single" w:sz="4" w:space="0" w:color="auto"/>
              <w:right w:val="single" w:sz="4" w:space="0" w:color="auto"/>
            </w:tcBorders>
            <w:shd w:val="clear" w:color="auto" w:fill="FFFFFF"/>
            <w:hideMark/>
          </w:tcPr>
          <w:p w14:paraId="7EF02EB2" w14:textId="77777777" w:rsidR="00D518D7" w:rsidRPr="00491350" w:rsidRDefault="00D518D7" w:rsidP="00CB4DF0">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single" w:sz="4" w:space="0" w:color="auto"/>
              <w:left w:val="nil"/>
              <w:bottom w:val="single" w:sz="4" w:space="0" w:color="auto"/>
              <w:right w:val="single" w:sz="4" w:space="0" w:color="auto"/>
            </w:tcBorders>
            <w:shd w:val="clear" w:color="auto" w:fill="FFFFFF"/>
            <w:hideMark/>
          </w:tcPr>
          <w:p w14:paraId="5F3C68DC" w14:textId="77777777" w:rsidR="00D518D7" w:rsidRPr="00491350" w:rsidRDefault="00D518D7" w:rsidP="00CB4DF0">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D518D7" w:rsidRPr="00491350" w14:paraId="0D455F31" w14:textId="77777777" w:rsidTr="00CB4DF0">
        <w:trPr>
          <w:trHeight w:val="276"/>
        </w:trPr>
        <w:tc>
          <w:tcPr>
            <w:tcW w:w="568" w:type="dxa"/>
            <w:tcBorders>
              <w:top w:val="nil"/>
              <w:left w:val="single" w:sz="4" w:space="0" w:color="auto"/>
              <w:bottom w:val="single" w:sz="4" w:space="0" w:color="auto"/>
              <w:right w:val="single" w:sz="4" w:space="0" w:color="auto"/>
            </w:tcBorders>
            <w:shd w:val="clear" w:color="auto" w:fill="FFFFFF"/>
            <w:vAlign w:val="center"/>
            <w:hideMark/>
          </w:tcPr>
          <w:p w14:paraId="40E20A4D" w14:textId="77777777" w:rsidR="00D518D7" w:rsidRPr="00491350" w:rsidRDefault="00D518D7" w:rsidP="00CB4DF0">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24</w:t>
            </w:r>
          </w:p>
        </w:tc>
        <w:tc>
          <w:tcPr>
            <w:tcW w:w="4252" w:type="dxa"/>
            <w:tcBorders>
              <w:top w:val="nil"/>
              <w:left w:val="nil"/>
              <w:bottom w:val="single" w:sz="4" w:space="0" w:color="auto"/>
              <w:right w:val="single" w:sz="4" w:space="0" w:color="auto"/>
            </w:tcBorders>
            <w:shd w:val="clear" w:color="auto" w:fill="FFFFFF"/>
            <w:hideMark/>
          </w:tcPr>
          <w:p w14:paraId="3AB2140C" w14:textId="77777777" w:rsidR="00D518D7" w:rsidRPr="00491350" w:rsidRDefault="00D518D7" w:rsidP="00CB4DF0">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Įtampos reguliavimas - AVR</w:t>
            </w:r>
          </w:p>
        </w:tc>
        <w:tc>
          <w:tcPr>
            <w:tcW w:w="2552" w:type="dxa"/>
            <w:tcBorders>
              <w:top w:val="nil"/>
              <w:left w:val="nil"/>
              <w:bottom w:val="single" w:sz="4" w:space="0" w:color="auto"/>
              <w:right w:val="single" w:sz="4" w:space="0" w:color="auto"/>
            </w:tcBorders>
            <w:shd w:val="clear" w:color="auto" w:fill="FFFFFF"/>
            <w:hideMark/>
          </w:tcPr>
          <w:p w14:paraId="5CB7F5A9" w14:textId="77777777" w:rsidR="00D518D7" w:rsidRPr="00491350" w:rsidRDefault="00D518D7" w:rsidP="00CB4DF0">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nil"/>
              <w:left w:val="nil"/>
              <w:bottom w:val="single" w:sz="4" w:space="0" w:color="auto"/>
              <w:right w:val="single" w:sz="4" w:space="0" w:color="auto"/>
            </w:tcBorders>
            <w:shd w:val="clear" w:color="auto" w:fill="FFFFFF"/>
            <w:hideMark/>
          </w:tcPr>
          <w:p w14:paraId="1858446A" w14:textId="77777777" w:rsidR="00D518D7" w:rsidRPr="00491350" w:rsidRDefault="00D518D7" w:rsidP="00CB4DF0">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D518D7" w:rsidRPr="00491350" w14:paraId="572D59B2" w14:textId="77777777" w:rsidTr="00CB4DF0">
        <w:trPr>
          <w:trHeight w:val="280"/>
        </w:trPr>
        <w:tc>
          <w:tcPr>
            <w:tcW w:w="568" w:type="dxa"/>
            <w:tcBorders>
              <w:top w:val="nil"/>
              <w:left w:val="single" w:sz="4" w:space="0" w:color="auto"/>
              <w:bottom w:val="single" w:sz="4" w:space="0" w:color="auto"/>
              <w:right w:val="single" w:sz="4" w:space="0" w:color="auto"/>
            </w:tcBorders>
            <w:shd w:val="clear" w:color="auto" w:fill="FFFFFF"/>
            <w:vAlign w:val="center"/>
            <w:hideMark/>
          </w:tcPr>
          <w:p w14:paraId="3961959F" w14:textId="77777777" w:rsidR="00D518D7" w:rsidRPr="00491350" w:rsidRDefault="00D518D7" w:rsidP="00CB4DF0">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25</w:t>
            </w:r>
          </w:p>
        </w:tc>
        <w:tc>
          <w:tcPr>
            <w:tcW w:w="4252" w:type="dxa"/>
            <w:tcBorders>
              <w:top w:val="nil"/>
              <w:left w:val="nil"/>
              <w:bottom w:val="single" w:sz="4" w:space="0" w:color="000000"/>
              <w:right w:val="single" w:sz="4" w:space="0" w:color="000000"/>
            </w:tcBorders>
            <w:shd w:val="clear" w:color="auto" w:fill="FFFFFF"/>
            <w:hideMark/>
          </w:tcPr>
          <w:p w14:paraId="6FB5BECA" w14:textId="77777777" w:rsidR="00D518D7" w:rsidRPr="00491350" w:rsidRDefault="00D518D7" w:rsidP="00CB4DF0">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Apsaugos klasė - H</w:t>
            </w:r>
          </w:p>
        </w:tc>
        <w:tc>
          <w:tcPr>
            <w:tcW w:w="2552" w:type="dxa"/>
            <w:tcBorders>
              <w:top w:val="nil"/>
              <w:left w:val="nil"/>
              <w:bottom w:val="single" w:sz="4" w:space="0" w:color="auto"/>
              <w:right w:val="single" w:sz="4" w:space="0" w:color="auto"/>
            </w:tcBorders>
            <w:shd w:val="clear" w:color="auto" w:fill="FFFFFF"/>
            <w:hideMark/>
          </w:tcPr>
          <w:p w14:paraId="2A6536E8" w14:textId="77777777" w:rsidR="00D518D7" w:rsidRPr="00491350" w:rsidRDefault="00D518D7" w:rsidP="00CB4DF0">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nil"/>
              <w:left w:val="nil"/>
              <w:bottom w:val="single" w:sz="4" w:space="0" w:color="auto"/>
              <w:right w:val="single" w:sz="4" w:space="0" w:color="auto"/>
            </w:tcBorders>
            <w:shd w:val="clear" w:color="auto" w:fill="FFFFFF"/>
            <w:hideMark/>
          </w:tcPr>
          <w:p w14:paraId="07F82EF0" w14:textId="77777777" w:rsidR="00D518D7" w:rsidRPr="00491350" w:rsidRDefault="00D518D7" w:rsidP="00CB4DF0">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D518D7" w:rsidRPr="00491350" w14:paraId="79337475" w14:textId="77777777" w:rsidTr="00CB4DF0">
        <w:trPr>
          <w:trHeight w:val="418"/>
        </w:trPr>
        <w:tc>
          <w:tcPr>
            <w:tcW w:w="568" w:type="dxa"/>
            <w:tcBorders>
              <w:top w:val="nil"/>
              <w:left w:val="single" w:sz="4" w:space="0" w:color="auto"/>
              <w:bottom w:val="single" w:sz="4" w:space="0" w:color="auto"/>
              <w:right w:val="single" w:sz="4" w:space="0" w:color="auto"/>
            </w:tcBorders>
            <w:shd w:val="clear" w:color="auto" w:fill="FFFFFF"/>
            <w:vAlign w:val="center"/>
            <w:hideMark/>
          </w:tcPr>
          <w:p w14:paraId="01D6D776" w14:textId="77777777" w:rsidR="00D518D7" w:rsidRPr="00491350" w:rsidRDefault="00D518D7" w:rsidP="00CB4DF0">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26</w:t>
            </w:r>
          </w:p>
        </w:tc>
        <w:tc>
          <w:tcPr>
            <w:tcW w:w="4252" w:type="dxa"/>
            <w:tcBorders>
              <w:top w:val="nil"/>
              <w:left w:val="nil"/>
              <w:bottom w:val="single" w:sz="4" w:space="0" w:color="000000"/>
              <w:right w:val="single" w:sz="4" w:space="0" w:color="000000"/>
            </w:tcBorders>
            <w:shd w:val="clear" w:color="auto" w:fill="FFFFFF"/>
            <w:hideMark/>
          </w:tcPr>
          <w:p w14:paraId="2A147C85" w14:textId="77777777" w:rsidR="00D518D7" w:rsidRPr="00491350" w:rsidRDefault="00D518D7" w:rsidP="00CB4DF0">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 xml:space="preserve">Rėmas ir gaubtas - dyzelinis elektros generatorius sujungtas per lanksčiąsias jungtis su </w:t>
            </w:r>
            <w:proofErr w:type="spellStart"/>
            <w:r w:rsidRPr="00491350">
              <w:rPr>
                <w:rFonts w:ascii="Times New Roman" w:hAnsi="Times New Roman" w:cs="Times New Roman"/>
                <w:sz w:val="24"/>
                <w:szCs w:val="24"/>
                <w:lang w:val="lt-LT"/>
              </w:rPr>
              <w:t>antivibraciniais</w:t>
            </w:r>
            <w:proofErr w:type="spellEnd"/>
            <w:r w:rsidRPr="00491350">
              <w:rPr>
                <w:rFonts w:ascii="Times New Roman" w:hAnsi="Times New Roman" w:cs="Times New Roman"/>
                <w:sz w:val="24"/>
                <w:szCs w:val="24"/>
                <w:lang w:val="lt-LT"/>
              </w:rPr>
              <w:t xml:space="preserve"> tvirtinimais, suvirinto plieno pagrindinis rėmas leidžia generatorių pakelti iš abiejų pusių, įmontuota techninių skysčių surinkimo stalčius (nulašėjimo atveju) su drenavimo anga, garsą slopinantis ir ugniai atspari korpuso izoliacija, panaudoti ugniai atsparūs kabeliai, pagrindinis kirtiklis bei </w:t>
            </w:r>
            <w:r w:rsidRPr="00491350">
              <w:rPr>
                <w:rFonts w:ascii="Times New Roman" w:hAnsi="Times New Roman" w:cs="Times New Roman"/>
                <w:sz w:val="24"/>
                <w:szCs w:val="24"/>
                <w:lang w:val="lt-LT"/>
              </w:rPr>
              <w:lastRenderedPageBreak/>
              <w:t>avarinio išjungimo jungiklis, epoksidinė miltelinė danga nuo atmosferos poveikių</w:t>
            </w:r>
          </w:p>
        </w:tc>
        <w:tc>
          <w:tcPr>
            <w:tcW w:w="2552" w:type="dxa"/>
            <w:tcBorders>
              <w:top w:val="nil"/>
              <w:left w:val="nil"/>
              <w:bottom w:val="single" w:sz="4" w:space="0" w:color="auto"/>
              <w:right w:val="single" w:sz="4" w:space="0" w:color="auto"/>
            </w:tcBorders>
            <w:shd w:val="clear" w:color="auto" w:fill="FFFFFF"/>
            <w:hideMark/>
          </w:tcPr>
          <w:p w14:paraId="6EF9CC10" w14:textId="77777777" w:rsidR="00D518D7" w:rsidRPr="00491350" w:rsidRDefault="00D518D7" w:rsidP="00CB4DF0">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lastRenderedPageBreak/>
              <w:t>(pildo tiekėjas)</w:t>
            </w:r>
          </w:p>
        </w:tc>
        <w:tc>
          <w:tcPr>
            <w:tcW w:w="3118" w:type="dxa"/>
            <w:tcBorders>
              <w:top w:val="nil"/>
              <w:left w:val="nil"/>
              <w:bottom w:val="single" w:sz="4" w:space="0" w:color="auto"/>
              <w:right w:val="single" w:sz="4" w:space="0" w:color="auto"/>
            </w:tcBorders>
            <w:shd w:val="clear" w:color="auto" w:fill="FFFFFF"/>
            <w:hideMark/>
          </w:tcPr>
          <w:p w14:paraId="0016792D" w14:textId="77777777" w:rsidR="00D518D7" w:rsidRPr="00491350" w:rsidRDefault="00D518D7" w:rsidP="00CB4DF0">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D518D7" w:rsidRPr="00491350" w14:paraId="571D7A14" w14:textId="77777777" w:rsidTr="00CB4DF0">
        <w:trPr>
          <w:trHeight w:val="630"/>
        </w:trPr>
        <w:tc>
          <w:tcPr>
            <w:tcW w:w="568" w:type="dxa"/>
            <w:tcBorders>
              <w:top w:val="nil"/>
              <w:left w:val="single" w:sz="4" w:space="0" w:color="auto"/>
              <w:bottom w:val="single" w:sz="4" w:space="0" w:color="auto"/>
              <w:right w:val="single" w:sz="4" w:space="0" w:color="auto"/>
            </w:tcBorders>
            <w:shd w:val="clear" w:color="auto" w:fill="FFFFFF"/>
            <w:vAlign w:val="center"/>
            <w:hideMark/>
          </w:tcPr>
          <w:p w14:paraId="4607A6CA" w14:textId="77777777" w:rsidR="00D518D7" w:rsidRPr="00491350" w:rsidRDefault="00D518D7" w:rsidP="00CB4DF0">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27</w:t>
            </w:r>
          </w:p>
        </w:tc>
        <w:tc>
          <w:tcPr>
            <w:tcW w:w="4252" w:type="dxa"/>
            <w:tcBorders>
              <w:top w:val="nil"/>
              <w:left w:val="nil"/>
              <w:bottom w:val="single" w:sz="4" w:space="0" w:color="000000"/>
              <w:right w:val="single" w:sz="4" w:space="0" w:color="000000"/>
            </w:tcBorders>
            <w:shd w:val="clear" w:color="auto" w:fill="FFFFFF"/>
            <w:hideMark/>
          </w:tcPr>
          <w:p w14:paraId="2E96656E" w14:textId="77777777" w:rsidR="00D518D7" w:rsidRPr="00491350" w:rsidRDefault="00D518D7" w:rsidP="00CB4DF0">
            <w:pPr>
              <w:rPr>
                <w:rFonts w:ascii="Times New Roman" w:hAnsi="Times New Roman" w:cs="Times New Roman"/>
                <w:sz w:val="24"/>
                <w:szCs w:val="24"/>
                <w:lang w:val="lt-LT"/>
              </w:rPr>
            </w:pPr>
            <w:r w:rsidRPr="00491350">
              <w:rPr>
                <w:rFonts w:ascii="Times New Roman" w:hAnsi="Times New Roman" w:cs="Times New Roman"/>
                <w:sz w:val="24"/>
                <w:szCs w:val="24"/>
                <w:lang w:val="lt-LT"/>
              </w:rPr>
              <w:t>Generatoriaus apsaugos:</w:t>
            </w:r>
          </w:p>
          <w:p w14:paraId="5ABE02D4" w14:textId="77777777" w:rsidR="00D518D7" w:rsidRPr="00491350" w:rsidRDefault="00D518D7" w:rsidP="00CB4DF0">
            <w:pPr>
              <w:ind w:left="33"/>
              <w:rPr>
                <w:rFonts w:ascii="Times New Roman" w:hAnsi="Times New Roman" w:cs="Times New Roman"/>
                <w:sz w:val="24"/>
                <w:szCs w:val="24"/>
                <w:lang w:val="lt-LT"/>
              </w:rPr>
            </w:pPr>
            <w:r w:rsidRPr="00491350">
              <w:rPr>
                <w:rFonts w:ascii="Times New Roman" w:hAnsi="Times New Roman" w:cs="Times New Roman"/>
                <w:sz w:val="24"/>
                <w:szCs w:val="24"/>
                <w:lang w:val="lt-LT"/>
              </w:rPr>
              <w:t>- įtampos nuokrypiai</w:t>
            </w:r>
          </w:p>
          <w:p w14:paraId="467F5F00" w14:textId="77777777" w:rsidR="00D518D7" w:rsidRPr="00491350" w:rsidRDefault="00D518D7" w:rsidP="00CB4DF0">
            <w:pPr>
              <w:ind w:left="33"/>
              <w:rPr>
                <w:rFonts w:ascii="Times New Roman" w:hAnsi="Times New Roman" w:cs="Times New Roman"/>
                <w:sz w:val="24"/>
                <w:szCs w:val="24"/>
                <w:lang w:val="lt-LT"/>
              </w:rPr>
            </w:pPr>
            <w:r w:rsidRPr="00491350">
              <w:rPr>
                <w:rFonts w:ascii="Times New Roman" w:hAnsi="Times New Roman" w:cs="Times New Roman"/>
                <w:sz w:val="24"/>
                <w:szCs w:val="24"/>
                <w:lang w:val="lt-LT"/>
              </w:rPr>
              <w:t>- akumuliatoriaus įtampos kitimai</w:t>
            </w:r>
          </w:p>
          <w:p w14:paraId="1F6C50A1" w14:textId="77777777" w:rsidR="00D518D7" w:rsidRPr="00491350" w:rsidRDefault="00D518D7" w:rsidP="00CB4DF0">
            <w:pPr>
              <w:ind w:left="33"/>
              <w:rPr>
                <w:rFonts w:ascii="Times New Roman" w:hAnsi="Times New Roman" w:cs="Times New Roman"/>
                <w:sz w:val="24"/>
                <w:szCs w:val="24"/>
                <w:lang w:val="lt-LT"/>
              </w:rPr>
            </w:pPr>
            <w:r w:rsidRPr="00491350">
              <w:rPr>
                <w:rFonts w:ascii="Times New Roman" w:hAnsi="Times New Roman" w:cs="Times New Roman"/>
                <w:sz w:val="24"/>
                <w:szCs w:val="24"/>
                <w:lang w:val="lt-LT"/>
              </w:rPr>
              <w:t>- automatinio akumuliatoriaus įkroviklio nukrypimai</w:t>
            </w:r>
          </w:p>
          <w:p w14:paraId="195DEADC" w14:textId="77777777" w:rsidR="00D518D7" w:rsidRPr="00491350" w:rsidRDefault="00D518D7" w:rsidP="00CB4DF0">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 avarinis sustabdymo mygtukas</w:t>
            </w:r>
          </w:p>
        </w:tc>
        <w:tc>
          <w:tcPr>
            <w:tcW w:w="2552" w:type="dxa"/>
            <w:tcBorders>
              <w:top w:val="nil"/>
              <w:left w:val="nil"/>
              <w:bottom w:val="single" w:sz="4" w:space="0" w:color="auto"/>
              <w:right w:val="single" w:sz="4" w:space="0" w:color="auto"/>
            </w:tcBorders>
            <w:shd w:val="clear" w:color="auto" w:fill="FFFFFF"/>
            <w:hideMark/>
          </w:tcPr>
          <w:p w14:paraId="4307C081" w14:textId="77777777" w:rsidR="00D518D7" w:rsidRPr="00491350" w:rsidRDefault="00D518D7" w:rsidP="00CB4DF0">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nil"/>
              <w:left w:val="nil"/>
              <w:bottom w:val="single" w:sz="4" w:space="0" w:color="auto"/>
              <w:right w:val="single" w:sz="4" w:space="0" w:color="auto"/>
            </w:tcBorders>
            <w:shd w:val="clear" w:color="auto" w:fill="FFFFFF"/>
            <w:hideMark/>
          </w:tcPr>
          <w:p w14:paraId="1B70F2C0" w14:textId="77777777" w:rsidR="00D518D7" w:rsidRPr="00491350" w:rsidRDefault="00D518D7" w:rsidP="00CB4DF0">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D518D7" w:rsidRPr="00491350" w14:paraId="05B4001D" w14:textId="77777777" w:rsidTr="00CB4DF0">
        <w:trPr>
          <w:trHeight w:val="315"/>
        </w:trPr>
        <w:tc>
          <w:tcPr>
            <w:tcW w:w="568" w:type="dxa"/>
            <w:tcBorders>
              <w:top w:val="nil"/>
              <w:left w:val="single" w:sz="4" w:space="0" w:color="auto"/>
              <w:bottom w:val="single" w:sz="4" w:space="0" w:color="auto"/>
              <w:right w:val="single" w:sz="4" w:space="0" w:color="auto"/>
            </w:tcBorders>
            <w:shd w:val="clear" w:color="auto" w:fill="FFFFFF"/>
            <w:vAlign w:val="center"/>
            <w:hideMark/>
          </w:tcPr>
          <w:p w14:paraId="20E1324D" w14:textId="77777777" w:rsidR="00D518D7" w:rsidRPr="00491350" w:rsidRDefault="00D518D7" w:rsidP="00CB4DF0">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28</w:t>
            </w:r>
          </w:p>
        </w:tc>
        <w:tc>
          <w:tcPr>
            <w:tcW w:w="4252" w:type="dxa"/>
            <w:tcBorders>
              <w:top w:val="nil"/>
              <w:left w:val="nil"/>
              <w:bottom w:val="single" w:sz="4" w:space="0" w:color="000000"/>
              <w:right w:val="single" w:sz="4" w:space="0" w:color="000000"/>
            </w:tcBorders>
            <w:shd w:val="clear" w:color="auto" w:fill="FFFFFF"/>
            <w:vAlign w:val="center"/>
            <w:hideMark/>
          </w:tcPr>
          <w:p w14:paraId="7A537010" w14:textId="77777777" w:rsidR="00D518D7" w:rsidRPr="00491350" w:rsidRDefault="00D518D7" w:rsidP="00CB4DF0">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 xml:space="preserve">Važiuoklė ir rėmas - ne mažiau kaip 2 ašių, skirta vežti generatorių ne mažiau kaip 108 kW, turinti stabdžius, atramines kojas, atšvaitus, prikabinimo mechanizmą </w:t>
            </w:r>
          </w:p>
        </w:tc>
        <w:tc>
          <w:tcPr>
            <w:tcW w:w="2552" w:type="dxa"/>
            <w:tcBorders>
              <w:top w:val="nil"/>
              <w:left w:val="nil"/>
              <w:bottom w:val="single" w:sz="4" w:space="0" w:color="auto"/>
              <w:right w:val="single" w:sz="4" w:space="0" w:color="auto"/>
            </w:tcBorders>
            <w:shd w:val="clear" w:color="auto" w:fill="FFFFFF"/>
            <w:hideMark/>
          </w:tcPr>
          <w:p w14:paraId="6DFF0993" w14:textId="77777777" w:rsidR="00D518D7" w:rsidRPr="00491350" w:rsidRDefault="00D518D7" w:rsidP="00CB4DF0">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c>
          <w:tcPr>
            <w:tcW w:w="3118" w:type="dxa"/>
            <w:tcBorders>
              <w:top w:val="nil"/>
              <w:left w:val="nil"/>
              <w:bottom w:val="single" w:sz="4" w:space="0" w:color="auto"/>
              <w:right w:val="single" w:sz="4" w:space="0" w:color="auto"/>
            </w:tcBorders>
            <w:shd w:val="clear" w:color="auto" w:fill="FFFFFF"/>
            <w:hideMark/>
          </w:tcPr>
          <w:p w14:paraId="6C1F3EAA" w14:textId="77777777" w:rsidR="00D518D7" w:rsidRPr="00491350" w:rsidRDefault="00D518D7" w:rsidP="00CB4DF0">
            <w:pPr>
              <w:jc w:val="both"/>
              <w:rPr>
                <w:rFonts w:ascii="Times New Roman" w:hAnsi="Times New Roman" w:cs="Times New Roman"/>
                <w:color w:val="FF0000"/>
                <w:sz w:val="24"/>
                <w:szCs w:val="24"/>
                <w:lang w:val="lt-LT"/>
              </w:rPr>
            </w:pPr>
            <w:r w:rsidRPr="00491350">
              <w:rPr>
                <w:rFonts w:ascii="Times New Roman" w:hAnsi="Times New Roman" w:cs="Times New Roman"/>
                <w:i/>
                <w:iCs/>
                <w:color w:val="FF0000"/>
                <w:sz w:val="24"/>
                <w:szCs w:val="24"/>
                <w:lang w:val="lt-LT"/>
              </w:rPr>
              <w:t>(pildo tiekėjas)</w:t>
            </w:r>
          </w:p>
        </w:tc>
      </w:tr>
      <w:tr w:rsidR="00D518D7" w:rsidRPr="00491350" w14:paraId="5B99F0ED" w14:textId="77777777" w:rsidTr="00CB4DF0">
        <w:trPr>
          <w:trHeight w:val="330"/>
        </w:trPr>
        <w:tc>
          <w:tcPr>
            <w:tcW w:w="568" w:type="dxa"/>
            <w:tcBorders>
              <w:top w:val="single" w:sz="4" w:space="0" w:color="auto"/>
              <w:left w:val="nil"/>
              <w:bottom w:val="nil"/>
              <w:right w:val="nil"/>
            </w:tcBorders>
            <w:shd w:val="clear" w:color="auto" w:fill="FFFFFF"/>
            <w:vAlign w:val="center"/>
            <w:hideMark/>
          </w:tcPr>
          <w:p w14:paraId="657511DA" w14:textId="77777777" w:rsidR="00D518D7" w:rsidRPr="00491350" w:rsidRDefault="00D518D7" w:rsidP="00CB4DF0">
            <w:pPr>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 </w:t>
            </w:r>
          </w:p>
        </w:tc>
        <w:tc>
          <w:tcPr>
            <w:tcW w:w="4252" w:type="dxa"/>
            <w:tcBorders>
              <w:top w:val="single" w:sz="4" w:space="0" w:color="auto"/>
              <w:left w:val="nil"/>
              <w:bottom w:val="nil"/>
              <w:right w:val="nil"/>
            </w:tcBorders>
            <w:vAlign w:val="center"/>
            <w:hideMark/>
          </w:tcPr>
          <w:p w14:paraId="573AD6AC" w14:textId="77777777" w:rsidR="00D518D7" w:rsidRPr="00491350" w:rsidRDefault="00D518D7" w:rsidP="00CB4DF0">
            <w:pPr>
              <w:jc w:val="both"/>
              <w:rPr>
                <w:rFonts w:ascii="Times New Roman" w:hAnsi="Times New Roman" w:cs="Times New Roman"/>
                <w:sz w:val="24"/>
                <w:szCs w:val="24"/>
                <w:lang w:val="lt-LT"/>
              </w:rPr>
            </w:pPr>
          </w:p>
        </w:tc>
        <w:tc>
          <w:tcPr>
            <w:tcW w:w="2552" w:type="dxa"/>
            <w:tcBorders>
              <w:top w:val="single" w:sz="4" w:space="0" w:color="auto"/>
              <w:left w:val="nil"/>
              <w:bottom w:val="nil"/>
              <w:right w:val="nil"/>
            </w:tcBorders>
            <w:noWrap/>
            <w:vAlign w:val="bottom"/>
            <w:hideMark/>
          </w:tcPr>
          <w:p w14:paraId="074A75B4" w14:textId="77777777" w:rsidR="00D518D7" w:rsidRPr="00491350" w:rsidRDefault="00D518D7" w:rsidP="00CB4DF0">
            <w:pPr>
              <w:jc w:val="both"/>
              <w:rPr>
                <w:rFonts w:ascii="Times New Roman" w:hAnsi="Times New Roman" w:cs="Times New Roman"/>
                <w:sz w:val="24"/>
                <w:szCs w:val="24"/>
                <w:lang w:val="lt-LT"/>
              </w:rPr>
            </w:pPr>
          </w:p>
        </w:tc>
        <w:tc>
          <w:tcPr>
            <w:tcW w:w="3118" w:type="dxa"/>
            <w:tcBorders>
              <w:top w:val="single" w:sz="4" w:space="0" w:color="auto"/>
              <w:left w:val="nil"/>
              <w:bottom w:val="nil"/>
              <w:right w:val="nil"/>
            </w:tcBorders>
          </w:tcPr>
          <w:p w14:paraId="4E923F79" w14:textId="77777777" w:rsidR="00D518D7" w:rsidRPr="00491350" w:rsidRDefault="00D518D7" w:rsidP="00CB4DF0">
            <w:pPr>
              <w:jc w:val="both"/>
              <w:rPr>
                <w:rFonts w:ascii="Times New Roman" w:hAnsi="Times New Roman" w:cs="Times New Roman"/>
                <w:sz w:val="24"/>
                <w:szCs w:val="24"/>
                <w:lang w:val="lt-LT"/>
              </w:rPr>
            </w:pPr>
          </w:p>
        </w:tc>
      </w:tr>
    </w:tbl>
    <w:p w14:paraId="3BBCAA7C" w14:textId="77777777" w:rsidR="00D518D7" w:rsidRPr="00491350" w:rsidRDefault="00D518D7" w:rsidP="00D518D7">
      <w:pPr>
        <w:jc w:val="both"/>
        <w:rPr>
          <w:rFonts w:ascii="Times New Roman" w:hAnsi="Times New Roman" w:cs="Times New Roman"/>
          <w:b/>
          <w:bCs/>
          <w:sz w:val="24"/>
          <w:szCs w:val="24"/>
          <w:lang w:val="lt-LT"/>
        </w:rPr>
      </w:pPr>
      <w:r w:rsidRPr="00491350">
        <w:rPr>
          <w:rFonts w:ascii="Times New Roman" w:hAnsi="Times New Roman" w:cs="Times New Roman"/>
          <w:b/>
          <w:bCs/>
          <w:sz w:val="24"/>
          <w:szCs w:val="24"/>
          <w:lang w:val="lt-LT"/>
        </w:rPr>
        <w:t>Kiti reikalavimai:</w:t>
      </w:r>
    </w:p>
    <w:p w14:paraId="4FE53096" w14:textId="77777777" w:rsidR="00D518D7" w:rsidRPr="00491350" w:rsidRDefault="00D518D7" w:rsidP="00D518D7">
      <w:pPr>
        <w:numPr>
          <w:ilvl w:val="0"/>
          <w:numId w:val="47"/>
        </w:numPr>
        <w:tabs>
          <w:tab w:val="left" w:pos="851"/>
        </w:tabs>
        <w:spacing w:after="0" w:line="240" w:lineRule="auto"/>
        <w:ind w:left="0" w:firstLine="567"/>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 xml:space="preserve">Generatorius uždaro tipo, pritaikytas darbui lauko sąlygomis; </w:t>
      </w:r>
    </w:p>
    <w:p w14:paraId="2685C6A8" w14:textId="77777777" w:rsidR="00D518D7" w:rsidRPr="00491350" w:rsidRDefault="00D518D7" w:rsidP="00D518D7">
      <w:pPr>
        <w:numPr>
          <w:ilvl w:val="0"/>
          <w:numId w:val="47"/>
        </w:numPr>
        <w:tabs>
          <w:tab w:val="left" w:pos="851"/>
        </w:tabs>
        <w:spacing w:after="0" w:line="240" w:lineRule="auto"/>
        <w:ind w:left="0" w:firstLine="567"/>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 xml:space="preserve">Generatorius </w:t>
      </w:r>
      <w:r w:rsidRPr="00491350">
        <w:rPr>
          <w:rFonts w:ascii="Times New Roman" w:hAnsi="Times New Roman" w:cs="Times New Roman"/>
          <w:iCs/>
          <w:sz w:val="24"/>
          <w:szCs w:val="24"/>
          <w:lang w:val="lt-LT"/>
        </w:rPr>
        <w:t>su priekaba;</w:t>
      </w:r>
    </w:p>
    <w:p w14:paraId="7522DE8A" w14:textId="77777777" w:rsidR="00D518D7" w:rsidRPr="00491350" w:rsidRDefault="00D518D7" w:rsidP="00D518D7">
      <w:pPr>
        <w:numPr>
          <w:ilvl w:val="0"/>
          <w:numId w:val="47"/>
        </w:numPr>
        <w:tabs>
          <w:tab w:val="left" w:pos="851"/>
        </w:tabs>
        <w:spacing w:after="0" w:line="240" w:lineRule="auto"/>
        <w:ind w:left="0" w:firstLine="567"/>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Generatorius turi būti pateiktas su visu eksploatacinių skysčių komplektu, įskaitant kurą bandymams;</w:t>
      </w:r>
    </w:p>
    <w:p w14:paraId="55C04739" w14:textId="77777777" w:rsidR="00D518D7" w:rsidRPr="00491350" w:rsidRDefault="00D518D7" w:rsidP="00D518D7">
      <w:pPr>
        <w:numPr>
          <w:ilvl w:val="0"/>
          <w:numId w:val="47"/>
        </w:numPr>
        <w:tabs>
          <w:tab w:val="left" w:pos="851"/>
        </w:tabs>
        <w:spacing w:after="0" w:line="240" w:lineRule="auto"/>
        <w:ind w:left="0" w:firstLine="567"/>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Generatoriaus valdymo pulte-displėjuje turi būti pagrindinių parametrų stebėjimas: tinklo / generatoriaus įtampa, akumuliatorių įtampa, fazinė srovė, dyzelinio variklio būklės parametrai, kuro atsargos, variklio apsisukimų skaičius, temperatūra;</w:t>
      </w:r>
    </w:p>
    <w:p w14:paraId="4C792F8C" w14:textId="77777777" w:rsidR="00D518D7" w:rsidRPr="00491350" w:rsidRDefault="00D518D7" w:rsidP="00D518D7">
      <w:pPr>
        <w:numPr>
          <w:ilvl w:val="0"/>
          <w:numId w:val="47"/>
        </w:numPr>
        <w:tabs>
          <w:tab w:val="left" w:pos="851"/>
        </w:tabs>
        <w:spacing w:after="0" w:line="240" w:lineRule="auto"/>
        <w:ind w:left="0" w:firstLine="567"/>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Generatoriaus valdymo pulte-displėjuje turi būti galimybė gauti informaciją apie agregato būklę ir kartu tvarkyti agregato funkcijas;</w:t>
      </w:r>
    </w:p>
    <w:p w14:paraId="6021DF88" w14:textId="77777777" w:rsidR="00D518D7" w:rsidRDefault="00D518D7" w:rsidP="00D518D7">
      <w:pPr>
        <w:numPr>
          <w:ilvl w:val="0"/>
          <w:numId w:val="47"/>
        </w:numPr>
        <w:tabs>
          <w:tab w:val="left" w:pos="851"/>
        </w:tabs>
        <w:spacing w:after="0" w:line="240" w:lineRule="auto"/>
        <w:ind w:left="0" w:firstLine="567"/>
        <w:jc w:val="both"/>
        <w:rPr>
          <w:rFonts w:ascii="Times New Roman" w:hAnsi="Times New Roman" w:cs="Times New Roman"/>
          <w:sz w:val="24"/>
          <w:szCs w:val="24"/>
          <w:lang w:val="lt-LT"/>
        </w:rPr>
      </w:pPr>
      <w:r w:rsidRPr="00491350">
        <w:rPr>
          <w:rFonts w:ascii="Times New Roman" w:hAnsi="Times New Roman" w:cs="Times New Roman"/>
          <w:sz w:val="24"/>
          <w:szCs w:val="24"/>
          <w:lang w:val="lt-LT"/>
        </w:rPr>
        <w:t>Turi būti pateikti tinkami elektros kabeliai  generatoriui prijungti;</w:t>
      </w:r>
    </w:p>
    <w:p w14:paraId="0E893DCD" w14:textId="77777777" w:rsidR="00D518D7" w:rsidRPr="00AC021B" w:rsidRDefault="00D518D7" w:rsidP="00D518D7">
      <w:pPr>
        <w:numPr>
          <w:ilvl w:val="0"/>
          <w:numId w:val="47"/>
        </w:numPr>
        <w:tabs>
          <w:tab w:val="left" w:pos="851"/>
        </w:tabs>
        <w:spacing w:after="0" w:line="240" w:lineRule="auto"/>
        <w:ind w:left="0" w:firstLine="567"/>
        <w:jc w:val="both"/>
        <w:rPr>
          <w:rFonts w:ascii="Times New Roman" w:hAnsi="Times New Roman" w:cs="Times New Roman"/>
          <w:sz w:val="24"/>
          <w:szCs w:val="24"/>
          <w:lang w:val="lt-LT"/>
        </w:rPr>
      </w:pPr>
      <w:r w:rsidRPr="00AC021B">
        <w:rPr>
          <w:rFonts w:ascii="Times New Roman" w:hAnsi="Times New Roman" w:cs="Times New Roman"/>
          <w:sz w:val="24"/>
          <w:szCs w:val="24"/>
          <w:lang w:val="lt-LT"/>
        </w:rPr>
        <w:t>Visa Įranga turi būti pritaikyta naudoti Europos Sąjungos šalyse ir sertifikuota CE (atitikties ženklinimas gaminiams, kuriais prekiaujama Europos ekonominėje erdvėje) (arba lygiavertis) (</w:t>
      </w:r>
      <w:r w:rsidRPr="00AC021B">
        <w:rPr>
          <w:rFonts w:ascii="Times New Roman" w:hAnsi="Times New Roman" w:cs="Times New Roman"/>
          <w:i/>
          <w:iCs/>
          <w:sz w:val="24"/>
          <w:szCs w:val="24"/>
          <w:lang w:val="lt-LT"/>
        </w:rPr>
        <w:t>Sutarties vykdymo sąlyga</w:t>
      </w:r>
      <w:r w:rsidRPr="00AC021B">
        <w:rPr>
          <w:rFonts w:ascii="Times New Roman" w:hAnsi="Times New Roman" w:cs="Times New Roman"/>
          <w:sz w:val="24"/>
          <w:szCs w:val="24"/>
          <w:lang w:val="lt-LT"/>
        </w:rPr>
        <w:t>).</w:t>
      </w:r>
    </w:p>
    <w:p w14:paraId="42148956" w14:textId="77777777" w:rsidR="00D518D7" w:rsidRPr="00491350" w:rsidRDefault="00D518D7" w:rsidP="00D518D7">
      <w:pPr>
        <w:numPr>
          <w:ilvl w:val="0"/>
          <w:numId w:val="47"/>
        </w:numPr>
        <w:tabs>
          <w:tab w:val="left" w:pos="851"/>
        </w:tabs>
        <w:spacing w:after="0" w:line="240" w:lineRule="auto"/>
        <w:ind w:left="0" w:firstLine="567"/>
        <w:jc w:val="both"/>
        <w:rPr>
          <w:rFonts w:ascii="Times New Roman" w:hAnsi="Times New Roman" w:cs="Times New Roman"/>
          <w:sz w:val="24"/>
          <w:szCs w:val="24"/>
          <w:lang w:val="lt-LT"/>
        </w:rPr>
      </w:pPr>
      <w:r w:rsidRPr="009414B1">
        <w:rPr>
          <w:rFonts w:ascii="Times New Roman" w:hAnsi="Times New Roman" w:cs="Times New Roman"/>
          <w:sz w:val="24"/>
          <w:szCs w:val="24"/>
          <w:lang w:val="lt-LT"/>
        </w:rPr>
        <w:t>Tiekėjas turi pateikti visą prijungimui reikalingą dokumentaciją, teikti konsultacijas, sumontavus ant priekabos įrenginį</w:t>
      </w:r>
      <w:r w:rsidRPr="00491350">
        <w:rPr>
          <w:rFonts w:ascii="Times New Roman" w:hAnsi="Times New Roman" w:cs="Times New Roman"/>
          <w:sz w:val="24"/>
          <w:szCs w:val="24"/>
          <w:lang w:val="lt-LT"/>
        </w:rPr>
        <w:t xml:space="preserve"> patikrinti ir patvirtinti valdymo konfigūraciją. Turi būti pateikta detali aptarnavimo ir valdymo instrukcija lietuvių kalba.</w:t>
      </w:r>
    </w:p>
    <w:p w14:paraId="28E573FF" w14:textId="77777777" w:rsidR="00D518D7" w:rsidRPr="00491350" w:rsidRDefault="00D518D7" w:rsidP="00D518D7">
      <w:pPr>
        <w:jc w:val="both"/>
        <w:rPr>
          <w:rFonts w:ascii="Times New Roman" w:hAnsi="Times New Roman" w:cs="Times New Roman"/>
          <w:b/>
          <w:bCs/>
          <w:sz w:val="24"/>
          <w:szCs w:val="24"/>
          <w:highlight w:val="yellow"/>
          <w:lang w:val="lt-LT"/>
        </w:rPr>
      </w:pPr>
    </w:p>
    <w:p w14:paraId="059FC99E" w14:textId="77777777" w:rsidR="00D518D7" w:rsidRPr="00491350" w:rsidRDefault="00D518D7" w:rsidP="00D518D7">
      <w:pPr>
        <w:jc w:val="both"/>
        <w:rPr>
          <w:rFonts w:ascii="Times New Roman" w:eastAsia="Calibri" w:hAnsi="Times New Roman" w:cs="Times New Roman"/>
          <w:bCs/>
          <w:sz w:val="24"/>
          <w:szCs w:val="24"/>
          <w:lang w:val="lt-LT"/>
        </w:rPr>
      </w:pPr>
      <w:r w:rsidRPr="00491350">
        <w:rPr>
          <w:rFonts w:ascii="Times New Roman" w:hAnsi="Times New Roman" w:cs="Times New Roman"/>
          <w:b/>
          <w:sz w:val="24"/>
          <w:szCs w:val="24"/>
          <w:lang w:val="lt-LT" w:eastAsia="zh-CN" w:bidi="hi-IN"/>
        </w:rPr>
        <w:t>PASTABA:</w:t>
      </w:r>
      <w:r w:rsidRPr="00491350">
        <w:rPr>
          <w:rFonts w:ascii="Times New Roman" w:hAnsi="Times New Roman" w:cs="Times New Roman"/>
          <w:bCs/>
          <w:sz w:val="24"/>
          <w:szCs w:val="24"/>
          <w:lang w:val="lt-LT" w:eastAsia="zh-CN" w:bidi="hi-IN"/>
        </w:rPr>
        <w:t xml:space="preserve"> su pasiūlymu turi būti pateikiami gamintojo parengti dokumentai (katalogai, brošiūros, deklaracijos, protokolai ir pan.), patvirtinantys siūlomo elektros generatoriaus atitikimą visiems reikalavimams, nurodytiems techninės specifikacijos lentelės punktuose.</w:t>
      </w:r>
    </w:p>
    <w:p w14:paraId="224FE4D8" w14:textId="77777777" w:rsidR="007D2CB5" w:rsidRDefault="007D2CB5" w:rsidP="007D2CB5">
      <w:pPr>
        <w:spacing w:after="0" w:line="240" w:lineRule="auto"/>
        <w:ind w:firstLine="567"/>
        <w:rPr>
          <w:rFonts w:ascii="Times New Roman" w:hAnsi="Times New Roman"/>
          <w:sz w:val="24"/>
          <w:szCs w:val="24"/>
          <w:lang w:val="lt-LT" w:eastAsia="ar-SA"/>
        </w:rPr>
      </w:pPr>
    </w:p>
    <w:p w14:paraId="361B2472" w14:textId="77777777" w:rsidR="00D518D7" w:rsidRDefault="00D518D7" w:rsidP="007D2CB5">
      <w:pPr>
        <w:spacing w:after="0" w:line="240" w:lineRule="auto"/>
        <w:ind w:firstLine="567"/>
        <w:rPr>
          <w:rFonts w:ascii="Times New Roman" w:hAnsi="Times New Roman"/>
          <w:sz w:val="24"/>
          <w:szCs w:val="24"/>
          <w:lang w:val="lt-LT" w:eastAsia="ar-SA"/>
        </w:rPr>
      </w:pPr>
    </w:p>
    <w:p w14:paraId="45373E99" w14:textId="77777777" w:rsidR="00D518D7" w:rsidRDefault="00D518D7" w:rsidP="007D2CB5">
      <w:pPr>
        <w:spacing w:after="0" w:line="240" w:lineRule="auto"/>
        <w:ind w:firstLine="567"/>
        <w:rPr>
          <w:rFonts w:ascii="Times New Roman" w:hAnsi="Times New Roman"/>
          <w:sz w:val="24"/>
          <w:szCs w:val="24"/>
          <w:lang w:val="lt-LT" w:eastAsia="ar-SA"/>
        </w:rPr>
      </w:pPr>
    </w:p>
    <w:p w14:paraId="2ADA2DC0" w14:textId="77777777" w:rsidR="00D518D7" w:rsidRDefault="00D518D7" w:rsidP="007D2CB5">
      <w:pPr>
        <w:spacing w:after="0" w:line="240" w:lineRule="auto"/>
        <w:ind w:firstLine="567"/>
        <w:rPr>
          <w:rFonts w:ascii="Times New Roman" w:hAnsi="Times New Roman"/>
          <w:sz w:val="24"/>
          <w:szCs w:val="24"/>
          <w:lang w:val="lt-LT" w:eastAsia="ar-SA"/>
        </w:rPr>
      </w:pPr>
    </w:p>
    <w:p w14:paraId="71C191C4" w14:textId="77777777" w:rsidR="00D518D7" w:rsidRDefault="00D518D7" w:rsidP="007D2CB5">
      <w:pPr>
        <w:spacing w:after="0" w:line="240" w:lineRule="auto"/>
        <w:ind w:firstLine="567"/>
        <w:rPr>
          <w:rFonts w:ascii="Times New Roman" w:hAnsi="Times New Roman"/>
          <w:sz w:val="24"/>
          <w:szCs w:val="24"/>
          <w:lang w:val="lt-LT" w:eastAsia="ar-SA"/>
        </w:rPr>
      </w:pPr>
    </w:p>
    <w:p w14:paraId="2BA88345" w14:textId="77777777" w:rsidR="00D518D7" w:rsidRDefault="00D518D7" w:rsidP="007D2CB5">
      <w:pPr>
        <w:spacing w:after="0" w:line="240" w:lineRule="auto"/>
        <w:ind w:firstLine="567"/>
        <w:rPr>
          <w:rFonts w:ascii="Times New Roman" w:hAnsi="Times New Roman"/>
          <w:sz w:val="24"/>
          <w:szCs w:val="24"/>
          <w:lang w:val="lt-LT" w:eastAsia="ar-SA"/>
        </w:rPr>
      </w:pPr>
    </w:p>
    <w:p w14:paraId="507FC3ED" w14:textId="77777777" w:rsidR="00D518D7" w:rsidRDefault="00D518D7" w:rsidP="007D2CB5">
      <w:pPr>
        <w:spacing w:after="0" w:line="240" w:lineRule="auto"/>
        <w:ind w:firstLine="567"/>
        <w:rPr>
          <w:rFonts w:ascii="Times New Roman" w:hAnsi="Times New Roman"/>
          <w:sz w:val="24"/>
          <w:szCs w:val="24"/>
          <w:lang w:val="lt-LT" w:eastAsia="ar-SA"/>
        </w:rPr>
      </w:pPr>
    </w:p>
    <w:p w14:paraId="307E0E57" w14:textId="77777777" w:rsidR="00D518D7" w:rsidRDefault="00D518D7" w:rsidP="007D2CB5">
      <w:pPr>
        <w:spacing w:after="0" w:line="240" w:lineRule="auto"/>
        <w:ind w:firstLine="567"/>
        <w:rPr>
          <w:rFonts w:ascii="Times New Roman" w:hAnsi="Times New Roman"/>
          <w:sz w:val="24"/>
          <w:szCs w:val="24"/>
          <w:lang w:val="lt-LT" w:eastAsia="ar-SA"/>
        </w:rPr>
      </w:pPr>
    </w:p>
    <w:p w14:paraId="5E6FB424" w14:textId="77777777" w:rsidR="00D518D7" w:rsidRDefault="00D518D7" w:rsidP="007D2CB5">
      <w:pPr>
        <w:spacing w:after="0" w:line="240" w:lineRule="auto"/>
        <w:ind w:firstLine="567"/>
        <w:rPr>
          <w:rFonts w:ascii="Times New Roman" w:hAnsi="Times New Roman"/>
          <w:sz w:val="24"/>
          <w:szCs w:val="24"/>
          <w:lang w:val="lt-LT" w:eastAsia="ar-SA"/>
        </w:rPr>
      </w:pPr>
    </w:p>
    <w:p w14:paraId="0F6EE51E" w14:textId="77777777" w:rsidR="00D518D7" w:rsidRDefault="00D518D7" w:rsidP="007D2CB5">
      <w:pPr>
        <w:spacing w:after="0" w:line="240" w:lineRule="auto"/>
        <w:ind w:firstLine="567"/>
        <w:rPr>
          <w:rFonts w:ascii="Times New Roman" w:hAnsi="Times New Roman"/>
          <w:sz w:val="24"/>
          <w:szCs w:val="24"/>
          <w:lang w:val="lt-LT" w:eastAsia="ar-SA"/>
        </w:rPr>
      </w:pPr>
    </w:p>
    <w:p w14:paraId="543FBEB0" w14:textId="77777777" w:rsidR="00D518D7" w:rsidRDefault="00D518D7" w:rsidP="007D2CB5">
      <w:pPr>
        <w:spacing w:after="0" w:line="240" w:lineRule="auto"/>
        <w:ind w:firstLine="567"/>
        <w:rPr>
          <w:rFonts w:ascii="Times New Roman" w:hAnsi="Times New Roman"/>
          <w:sz w:val="24"/>
          <w:szCs w:val="24"/>
          <w:lang w:val="lt-LT" w:eastAsia="ar-SA"/>
        </w:rPr>
      </w:pPr>
    </w:p>
    <w:p w14:paraId="418BCE77" w14:textId="77777777" w:rsidR="00D518D7" w:rsidRDefault="00D518D7" w:rsidP="007D2CB5">
      <w:pPr>
        <w:spacing w:after="0" w:line="240" w:lineRule="auto"/>
        <w:ind w:firstLine="567"/>
        <w:rPr>
          <w:rFonts w:ascii="Times New Roman" w:hAnsi="Times New Roman"/>
          <w:sz w:val="24"/>
          <w:szCs w:val="24"/>
          <w:lang w:val="lt-LT" w:eastAsia="ar-SA"/>
        </w:rPr>
      </w:pPr>
    </w:p>
    <w:p w14:paraId="644BC6B9" w14:textId="77777777" w:rsidR="00D518D7" w:rsidRDefault="00D518D7" w:rsidP="007D2CB5">
      <w:pPr>
        <w:spacing w:after="0" w:line="240" w:lineRule="auto"/>
        <w:ind w:firstLine="567"/>
        <w:rPr>
          <w:rFonts w:ascii="Times New Roman" w:hAnsi="Times New Roman"/>
          <w:sz w:val="24"/>
          <w:szCs w:val="24"/>
          <w:lang w:val="lt-LT" w:eastAsia="ar-SA"/>
        </w:rPr>
      </w:pPr>
    </w:p>
    <w:p w14:paraId="1781C49A" w14:textId="77777777" w:rsidR="00D518D7" w:rsidRDefault="00D518D7" w:rsidP="00D518D7">
      <w:pPr>
        <w:keepNext/>
        <w:keepLines/>
        <w:spacing w:after="0" w:line="240" w:lineRule="auto"/>
        <w:ind w:left="4536"/>
        <w:jc w:val="right"/>
        <w:outlineLvl w:val="1"/>
        <w:rPr>
          <w:rFonts w:ascii="Times New Roman" w:eastAsiaTheme="majorEastAsia" w:hAnsi="Times New Roman" w:cs="Times New Roman"/>
          <w:sz w:val="24"/>
          <w:szCs w:val="24"/>
          <w:lang w:val="lt-LT"/>
        </w:rPr>
      </w:pPr>
      <w:bookmarkStart w:id="2" w:name="_Toc153877911"/>
      <w:r w:rsidRPr="00290286">
        <w:rPr>
          <w:rFonts w:ascii="Times New Roman" w:eastAsiaTheme="majorEastAsia" w:hAnsi="Times New Roman" w:cs="Times New Roman"/>
          <w:sz w:val="24"/>
          <w:szCs w:val="24"/>
          <w:lang w:val="lt-LT"/>
        </w:rPr>
        <w:lastRenderedPageBreak/>
        <w:t xml:space="preserve"> </w:t>
      </w:r>
      <w:bookmarkStart w:id="3" w:name="_Toc126333948"/>
      <w:bookmarkStart w:id="4" w:name="_Toc153877913"/>
      <w:bookmarkEnd w:id="2"/>
    </w:p>
    <w:p w14:paraId="5C689B17" w14:textId="521F580D" w:rsidR="00D518D7" w:rsidRPr="00290286" w:rsidRDefault="00D518D7" w:rsidP="00D518D7">
      <w:pPr>
        <w:keepNext/>
        <w:keepLines/>
        <w:spacing w:after="0" w:line="240" w:lineRule="auto"/>
        <w:ind w:left="4536"/>
        <w:jc w:val="right"/>
        <w:outlineLvl w:val="1"/>
        <w:rPr>
          <w:rFonts w:ascii="Times New Roman" w:eastAsiaTheme="majorEastAsia" w:hAnsi="Times New Roman" w:cs="Times New Roman"/>
          <w:sz w:val="24"/>
          <w:szCs w:val="24"/>
          <w:lang w:val="lt-LT"/>
        </w:rPr>
      </w:pPr>
      <w:r w:rsidRPr="00290286">
        <w:rPr>
          <w:rFonts w:ascii="Times New Roman" w:eastAsiaTheme="majorEastAsia" w:hAnsi="Times New Roman" w:cs="Times New Roman"/>
          <w:sz w:val="24"/>
          <w:szCs w:val="24"/>
          <w:lang w:val="lt-LT"/>
        </w:rPr>
        <w:t>„Sutarties projektas“</w:t>
      </w:r>
      <w:bookmarkEnd w:id="3"/>
      <w:bookmarkEnd w:id="4"/>
    </w:p>
    <w:p w14:paraId="3412A9CE" w14:textId="77777777" w:rsidR="00D518D7" w:rsidRPr="00290286" w:rsidRDefault="00D518D7" w:rsidP="00D518D7">
      <w:pPr>
        <w:tabs>
          <w:tab w:val="left" w:pos="720"/>
        </w:tabs>
        <w:spacing w:after="0" w:line="240" w:lineRule="auto"/>
        <w:ind w:right="10" w:firstLine="540"/>
        <w:jc w:val="both"/>
        <w:rPr>
          <w:rFonts w:ascii="Times New Roman" w:eastAsia="Calibri" w:hAnsi="Times New Roman" w:cs="Times New Roman"/>
          <w:b/>
          <w:color w:val="000000" w:themeColor="text1"/>
          <w:sz w:val="24"/>
          <w:szCs w:val="24"/>
          <w:lang w:val="lt-LT" w:eastAsia="en-GB"/>
        </w:rPr>
      </w:pPr>
    </w:p>
    <w:p w14:paraId="4B09259E" w14:textId="77777777" w:rsidR="00D518D7" w:rsidRPr="00290286" w:rsidRDefault="00D518D7" w:rsidP="00D518D7">
      <w:pPr>
        <w:spacing w:after="0" w:line="240" w:lineRule="auto"/>
        <w:ind w:firstLine="567"/>
        <w:jc w:val="center"/>
        <w:rPr>
          <w:rFonts w:ascii="Times New Roman" w:hAnsi="Times New Roman" w:cs="Times New Roman"/>
          <w:color w:val="000000"/>
          <w:sz w:val="24"/>
          <w:szCs w:val="24"/>
          <w:lang w:val="lt-LT"/>
        </w:rPr>
      </w:pPr>
      <w:r w:rsidRPr="00290286">
        <w:rPr>
          <w:rFonts w:ascii="Times New Roman" w:hAnsi="Times New Roman" w:cs="Times New Roman"/>
          <w:b/>
          <w:bCs/>
          <w:caps/>
          <w:color w:val="000000"/>
          <w:sz w:val="24"/>
          <w:szCs w:val="24"/>
          <w:lang w:val="lt-LT"/>
        </w:rPr>
        <w:t>PREKIŲ PIRKIMO</w:t>
      </w:r>
      <w:r w:rsidRPr="00290286">
        <w:rPr>
          <w:rFonts w:ascii="Times New Roman" w:hAnsi="Times New Roman" w:cs="Times New Roman"/>
          <w:color w:val="000000"/>
          <w:sz w:val="24"/>
          <w:szCs w:val="24"/>
          <w:lang w:val="lt-LT"/>
        </w:rPr>
        <w:t>–</w:t>
      </w:r>
      <w:r w:rsidRPr="00290286">
        <w:rPr>
          <w:rFonts w:ascii="Times New Roman" w:hAnsi="Times New Roman" w:cs="Times New Roman"/>
          <w:b/>
          <w:bCs/>
          <w:caps/>
          <w:color w:val="000000"/>
          <w:sz w:val="24"/>
          <w:szCs w:val="24"/>
          <w:lang w:val="lt-LT"/>
        </w:rPr>
        <w:t>PARDAVIMO SUTARTIES BENDROSIOS SĄLYGOS</w:t>
      </w:r>
    </w:p>
    <w:p w14:paraId="38F4F9D0" w14:textId="77777777" w:rsidR="00D518D7" w:rsidRPr="00290286" w:rsidRDefault="00D518D7" w:rsidP="00D518D7">
      <w:pPr>
        <w:spacing w:after="0" w:line="240" w:lineRule="auto"/>
        <w:ind w:firstLine="567"/>
        <w:jc w:val="center"/>
        <w:rPr>
          <w:rFonts w:ascii="Times New Roman" w:hAnsi="Times New Roman" w:cs="Times New Roman"/>
          <w:color w:val="000000"/>
          <w:sz w:val="24"/>
          <w:szCs w:val="24"/>
          <w:lang w:val="lt-LT"/>
        </w:rPr>
      </w:pPr>
    </w:p>
    <w:p w14:paraId="29206B1E" w14:textId="77777777" w:rsidR="00D518D7" w:rsidRPr="00290286" w:rsidRDefault="00D518D7" w:rsidP="00D518D7">
      <w:pPr>
        <w:spacing w:after="0" w:line="240" w:lineRule="auto"/>
        <w:ind w:firstLine="567"/>
        <w:jc w:val="center"/>
        <w:rPr>
          <w:rFonts w:ascii="Times New Roman" w:hAnsi="Times New Roman" w:cs="Times New Roman"/>
          <w:color w:val="000000"/>
          <w:sz w:val="24"/>
          <w:szCs w:val="24"/>
          <w:lang w:val="lt-LT"/>
        </w:rPr>
      </w:pPr>
      <w:r w:rsidRPr="00290286">
        <w:rPr>
          <w:rFonts w:ascii="Times New Roman" w:hAnsi="Times New Roman" w:cs="Times New Roman"/>
          <w:b/>
          <w:bCs/>
          <w:caps/>
          <w:color w:val="000000"/>
          <w:sz w:val="24"/>
          <w:szCs w:val="24"/>
          <w:lang w:val="lt-LT"/>
        </w:rPr>
        <w:t>1.  PAGRINDINĖS SĄVOKOS IR SUTARTIES AIŠKINIMAS</w:t>
      </w:r>
    </w:p>
    <w:p w14:paraId="5BBA2D79"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p>
    <w:p w14:paraId="106F510E"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b/>
          <w:bCs/>
          <w:color w:val="000000"/>
          <w:sz w:val="24"/>
          <w:szCs w:val="24"/>
          <w:lang w:val="lt-LT"/>
        </w:rPr>
        <w:t>1.1. Sąvokos</w:t>
      </w:r>
    </w:p>
    <w:p w14:paraId="19852E40"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1.1.1. Šioje Sutartyje didžiąja raide rašomos sąvokos turi paskiau nurodytas reikšmes:</w:t>
      </w:r>
    </w:p>
    <w:p w14:paraId="254C0E84"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1.1.1.1. </w:t>
      </w:r>
      <w:r w:rsidRPr="00290286">
        <w:rPr>
          <w:rFonts w:ascii="Times New Roman" w:hAnsi="Times New Roman" w:cs="Times New Roman"/>
          <w:b/>
          <w:bCs/>
          <w:color w:val="000000"/>
          <w:sz w:val="24"/>
          <w:szCs w:val="24"/>
          <w:lang w:val="lt-LT"/>
        </w:rPr>
        <w:t>Bendrosios sąlygos</w:t>
      </w:r>
      <w:r w:rsidRPr="00290286">
        <w:rPr>
          <w:rFonts w:ascii="Times New Roman" w:hAnsi="Times New Roman" w:cs="Times New Roman"/>
          <w:color w:val="000000"/>
          <w:sz w:val="24"/>
          <w:szCs w:val="24"/>
          <w:lang w:val="lt-LT"/>
        </w:rPr>
        <w:t> –  Sutarties dalis, kuri vadinasi „Prekių pirkimo–pardavimo sutarties Bendrosios sąlygos“;</w:t>
      </w:r>
    </w:p>
    <w:p w14:paraId="71D59972"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1.1.1.2. </w:t>
      </w:r>
      <w:r w:rsidRPr="00290286">
        <w:rPr>
          <w:rFonts w:ascii="Times New Roman" w:hAnsi="Times New Roman" w:cs="Times New Roman"/>
          <w:b/>
          <w:bCs/>
          <w:color w:val="000000"/>
          <w:sz w:val="24"/>
          <w:szCs w:val="24"/>
          <w:lang w:val="lt-LT"/>
        </w:rPr>
        <w:t>Pirkėjas</w:t>
      </w:r>
      <w:r w:rsidRPr="00290286">
        <w:rPr>
          <w:rFonts w:ascii="Times New Roman" w:hAnsi="Times New Roman" w:cs="Times New Roman"/>
          <w:color w:val="000000"/>
          <w:sz w:val="24"/>
          <w:szCs w:val="24"/>
          <w:lang w:val="lt-LT"/>
        </w:rPr>
        <w:t> – asmuo, kuris Specialiosiose sąlygose yra įvardytas kaip Pirkėjas, įsigyjantis Specialiosiose sąlygose ir Sutarties prieduose nurodytas Prekes;</w:t>
      </w:r>
    </w:p>
    <w:p w14:paraId="2A6C8CCC"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1.1.1.3. </w:t>
      </w:r>
      <w:r w:rsidRPr="00290286">
        <w:rPr>
          <w:rFonts w:ascii="Times New Roman" w:hAnsi="Times New Roman" w:cs="Times New Roman"/>
          <w:b/>
          <w:bCs/>
          <w:color w:val="000000"/>
          <w:sz w:val="24"/>
          <w:szCs w:val="24"/>
          <w:lang w:val="lt-LT"/>
        </w:rPr>
        <w:t>Pradinės sutarties vertė </w:t>
      </w:r>
      <w:r w:rsidRPr="00290286">
        <w:rPr>
          <w:rFonts w:ascii="Times New Roman" w:hAnsi="Times New Roman" w:cs="Times New Roman"/>
          <w:color w:val="000000"/>
          <w:sz w:val="24"/>
          <w:szCs w:val="24"/>
          <w:lang w:val="lt-LT"/>
        </w:rPr>
        <w:t>– Specialiosiose sąlygose nurodyta</w:t>
      </w:r>
      <w:r w:rsidRPr="00290286">
        <w:rPr>
          <w:rFonts w:ascii="Times New Roman" w:hAnsi="Times New Roman" w:cs="Times New Roman"/>
          <w:b/>
          <w:bCs/>
          <w:color w:val="000000"/>
          <w:sz w:val="24"/>
          <w:szCs w:val="24"/>
          <w:lang w:val="lt-LT"/>
        </w:rPr>
        <w:t> </w:t>
      </w:r>
      <w:r w:rsidRPr="00290286">
        <w:rPr>
          <w:rFonts w:ascii="Times New Roman" w:hAnsi="Times New Roman" w:cs="Times New Roman"/>
          <w:color w:val="000000"/>
          <w:sz w:val="24"/>
          <w:szCs w:val="24"/>
          <w:lang w:val="lt-LT"/>
        </w:rPr>
        <w:t>vertė be pridėtinės vertės mokesčio (toliau – PVM);</w:t>
      </w:r>
    </w:p>
    <w:p w14:paraId="2162349E"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1.1.1.4. </w:t>
      </w:r>
      <w:r w:rsidRPr="00290286">
        <w:rPr>
          <w:rFonts w:ascii="Times New Roman" w:hAnsi="Times New Roman" w:cs="Times New Roman"/>
          <w:b/>
          <w:bCs/>
          <w:color w:val="000000"/>
          <w:sz w:val="24"/>
          <w:szCs w:val="24"/>
          <w:lang w:val="lt-LT"/>
        </w:rPr>
        <w:t>Prekės</w:t>
      </w:r>
      <w:r w:rsidRPr="00290286">
        <w:rPr>
          <w:rFonts w:ascii="Times New Roman" w:hAnsi="Times New Roman" w:cs="Times New Roman"/>
          <w:color w:val="000000"/>
          <w:sz w:val="24"/>
          <w:szCs w:val="24"/>
          <w:lang w:val="lt-LT"/>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F896851"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1.1.1.5. </w:t>
      </w:r>
      <w:r w:rsidRPr="00290286">
        <w:rPr>
          <w:rFonts w:ascii="Times New Roman" w:hAnsi="Times New Roman" w:cs="Times New Roman"/>
          <w:b/>
          <w:bCs/>
          <w:color w:val="000000"/>
          <w:sz w:val="24"/>
          <w:szCs w:val="24"/>
          <w:lang w:val="lt-LT"/>
        </w:rPr>
        <w:t>Prekių perdavimo–priėmimo aktas </w:t>
      </w:r>
      <w:r w:rsidRPr="00290286">
        <w:rPr>
          <w:rFonts w:ascii="Times New Roman" w:hAnsi="Times New Roman" w:cs="Times New Roman"/>
          <w:color w:val="000000"/>
          <w:sz w:val="24"/>
          <w:szCs w:val="24"/>
          <w:lang w:val="lt-LT"/>
        </w:rPr>
        <w:t>– dokumentas,</w:t>
      </w:r>
      <w:r w:rsidRPr="00290286">
        <w:rPr>
          <w:rFonts w:ascii="Times New Roman" w:hAnsi="Times New Roman" w:cs="Times New Roman"/>
          <w:b/>
          <w:bCs/>
          <w:color w:val="000000"/>
          <w:sz w:val="24"/>
          <w:szCs w:val="24"/>
          <w:lang w:val="lt-LT"/>
        </w:rPr>
        <w:t> </w:t>
      </w:r>
      <w:r w:rsidRPr="00290286">
        <w:rPr>
          <w:rFonts w:ascii="Times New Roman" w:hAnsi="Times New Roman" w:cs="Times New Roman"/>
          <w:color w:val="000000"/>
          <w:sz w:val="24"/>
          <w:szCs w:val="24"/>
          <w:lang w:val="lt-LT"/>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573B9E0"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1.1.1.6. </w:t>
      </w:r>
      <w:r w:rsidRPr="00290286">
        <w:rPr>
          <w:rFonts w:ascii="Times New Roman" w:hAnsi="Times New Roman" w:cs="Times New Roman"/>
          <w:b/>
          <w:bCs/>
          <w:color w:val="000000"/>
          <w:sz w:val="24"/>
          <w:szCs w:val="24"/>
          <w:lang w:val="lt-LT"/>
        </w:rPr>
        <w:t>Prekių trūkumai</w:t>
      </w:r>
      <w:r w:rsidRPr="00290286">
        <w:rPr>
          <w:rFonts w:ascii="Times New Roman" w:hAnsi="Times New Roman" w:cs="Times New Roman"/>
          <w:color w:val="000000"/>
          <w:sz w:val="24"/>
          <w:szCs w:val="24"/>
          <w:lang w:val="lt-LT"/>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3AEA709"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1.1.1.7. </w:t>
      </w:r>
      <w:r w:rsidRPr="00290286">
        <w:rPr>
          <w:rFonts w:ascii="Times New Roman" w:hAnsi="Times New Roman" w:cs="Times New Roman"/>
          <w:b/>
          <w:bCs/>
          <w:color w:val="000000"/>
          <w:sz w:val="24"/>
          <w:szCs w:val="24"/>
          <w:lang w:val="lt-LT"/>
        </w:rPr>
        <w:t>Sąskaita </w:t>
      </w:r>
      <w:r w:rsidRPr="00290286">
        <w:rPr>
          <w:rFonts w:ascii="Times New Roman" w:hAnsi="Times New Roman" w:cs="Times New Roman"/>
          <w:color w:val="000000"/>
          <w:sz w:val="24"/>
          <w:szCs w:val="24"/>
          <w:lang w:val="lt-LT"/>
        </w:rPr>
        <w:t>–</w:t>
      </w:r>
      <w:r w:rsidRPr="00290286">
        <w:rPr>
          <w:rFonts w:ascii="Times New Roman" w:hAnsi="Times New Roman" w:cs="Times New Roman"/>
          <w:b/>
          <w:bCs/>
          <w:color w:val="000000"/>
          <w:sz w:val="24"/>
          <w:szCs w:val="24"/>
          <w:lang w:val="lt-LT"/>
        </w:rPr>
        <w:t> </w:t>
      </w:r>
      <w:r w:rsidRPr="00290286">
        <w:rPr>
          <w:rFonts w:ascii="Times New Roman" w:hAnsi="Times New Roman" w:cs="Times New Roman"/>
          <w:color w:val="000000"/>
          <w:sz w:val="24"/>
          <w:szCs w:val="24"/>
          <w:lang w:val="lt-LT"/>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E4AC3E1"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1.1.1.8. </w:t>
      </w:r>
      <w:r w:rsidRPr="00290286">
        <w:rPr>
          <w:rFonts w:ascii="Times New Roman" w:hAnsi="Times New Roman" w:cs="Times New Roman"/>
          <w:b/>
          <w:bCs/>
          <w:color w:val="000000"/>
          <w:sz w:val="24"/>
          <w:szCs w:val="24"/>
          <w:lang w:val="lt-LT"/>
        </w:rPr>
        <w:t>Specialiosios sąlygos</w:t>
      </w:r>
      <w:r w:rsidRPr="00290286">
        <w:rPr>
          <w:rFonts w:ascii="Times New Roman" w:hAnsi="Times New Roman" w:cs="Times New Roman"/>
          <w:color w:val="000000"/>
          <w:sz w:val="24"/>
          <w:szCs w:val="24"/>
          <w:lang w:val="lt-LT"/>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549971C"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1.1.1.9. </w:t>
      </w:r>
      <w:r w:rsidRPr="00290286">
        <w:rPr>
          <w:rFonts w:ascii="Times New Roman" w:hAnsi="Times New Roman" w:cs="Times New Roman"/>
          <w:b/>
          <w:bCs/>
          <w:color w:val="000000"/>
          <w:sz w:val="24"/>
          <w:szCs w:val="24"/>
          <w:lang w:val="lt-LT"/>
        </w:rPr>
        <w:t>Susitarimas </w:t>
      </w:r>
      <w:r w:rsidRPr="00290286">
        <w:rPr>
          <w:rFonts w:ascii="Times New Roman" w:hAnsi="Times New Roman" w:cs="Times New Roman"/>
          <w:color w:val="000000"/>
          <w:sz w:val="24"/>
          <w:szCs w:val="24"/>
          <w:lang w:val="lt-LT"/>
        </w:rPr>
        <w:t>– tai dokumentas, kurį Šalys sudaro keisdamos Sutarties sąlygas VPĮ leidžiama apimtimi;</w:t>
      </w:r>
    </w:p>
    <w:p w14:paraId="4336D720" w14:textId="77777777" w:rsidR="00D518D7" w:rsidRPr="00290286" w:rsidRDefault="00D518D7" w:rsidP="00D518D7">
      <w:pPr>
        <w:spacing w:after="0" w:line="240" w:lineRule="auto"/>
        <w:ind w:firstLine="567"/>
        <w:jc w:val="both"/>
        <w:rPr>
          <w:rFonts w:ascii="Times New Roman" w:hAnsi="Times New Roman" w:cs="Times New Roman"/>
          <w:sz w:val="24"/>
          <w:szCs w:val="24"/>
          <w:lang w:val="lt-LT"/>
        </w:rPr>
      </w:pPr>
      <w:r w:rsidRPr="00290286">
        <w:rPr>
          <w:rFonts w:ascii="Times New Roman" w:hAnsi="Times New Roman" w:cs="Times New Roman"/>
          <w:sz w:val="24"/>
          <w:szCs w:val="24"/>
          <w:lang w:val="lt-LT"/>
        </w:rPr>
        <w:t>1.1.1.10. </w:t>
      </w:r>
      <w:r w:rsidRPr="00290286">
        <w:rPr>
          <w:rFonts w:ascii="Times New Roman" w:hAnsi="Times New Roman" w:cs="Times New Roman"/>
          <w:b/>
          <w:bCs/>
          <w:sz w:val="24"/>
          <w:szCs w:val="24"/>
          <w:lang w:val="lt-LT"/>
        </w:rPr>
        <w:t>Sutarties kaina</w:t>
      </w:r>
      <w:r w:rsidRPr="00290286">
        <w:rPr>
          <w:rFonts w:ascii="Times New Roman" w:hAnsi="Times New Roman" w:cs="Times New Roman"/>
          <w:sz w:val="24"/>
          <w:szCs w:val="24"/>
          <w:lang w:val="lt-LT"/>
        </w:rPr>
        <w:t> – pagal Sutartį Tiekėjui mokėtina suma, įskaitant visus privalomus mokesčius ir išlaidas;</w:t>
      </w:r>
    </w:p>
    <w:p w14:paraId="29E7CB2E"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1.1.1.11. </w:t>
      </w:r>
      <w:r w:rsidRPr="00290286">
        <w:rPr>
          <w:rFonts w:ascii="Times New Roman" w:hAnsi="Times New Roman" w:cs="Times New Roman"/>
          <w:b/>
          <w:bCs/>
          <w:color w:val="000000"/>
          <w:sz w:val="24"/>
          <w:szCs w:val="24"/>
          <w:lang w:val="lt-LT"/>
        </w:rPr>
        <w:t>Sutarties sąlygos </w:t>
      </w:r>
      <w:r w:rsidRPr="00290286">
        <w:rPr>
          <w:rFonts w:ascii="Times New Roman" w:hAnsi="Times New Roman" w:cs="Times New Roman"/>
          <w:color w:val="000000"/>
          <w:sz w:val="24"/>
          <w:szCs w:val="24"/>
          <w:lang w:val="lt-LT"/>
        </w:rPr>
        <w:t>– Bendrosios sąlygos ir Specialiosios sąlygos kartu;</w:t>
      </w:r>
    </w:p>
    <w:p w14:paraId="3C6A7469"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1.1.1.12. </w:t>
      </w:r>
      <w:r w:rsidRPr="00290286">
        <w:rPr>
          <w:rFonts w:ascii="Times New Roman" w:hAnsi="Times New Roman" w:cs="Times New Roman"/>
          <w:b/>
          <w:bCs/>
          <w:color w:val="000000"/>
          <w:sz w:val="24"/>
          <w:szCs w:val="24"/>
          <w:lang w:val="lt-LT"/>
        </w:rPr>
        <w:t>Sutartis </w:t>
      </w:r>
      <w:r w:rsidRPr="00290286">
        <w:rPr>
          <w:rFonts w:ascii="Times New Roman" w:hAnsi="Times New Roman" w:cs="Times New Roman"/>
          <w:color w:val="000000"/>
          <w:sz w:val="24"/>
          <w:szCs w:val="24"/>
          <w:lang w:val="lt-LT"/>
        </w:rPr>
        <w:t>– Prekių pirkimo–pardavimo sutartis, kurią sudaro Sutarties sąlygos, Specialiosiose sąlygose išvardyti priedai ir Susitarimai;</w:t>
      </w:r>
    </w:p>
    <w:p w14:paraId="5B00ABAC"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1.1.1.13. </w:t>
      </w:r>
      <w:r w:rsidRPr="00290286">
        <w:rPr>
          <w:rFonts w:ascii="Times New Roman" w:hAnsi="Times New Roman" w:cs="Times New Roman"/>
          <w:b/>
          <w:bCs/>
          <w:color w:val="000000"/>
          <w:sz w:val="24"/>
          <w:szCs w:val="24"/>
          <w:lang w:val="lt-LT"/>
        </w:rPr>
        <w:t>Šalis</w:t>
      </w:r>
      <w:r w:rsidRPr="00290286">
        <w:rPr>
          <w:rFonts w:ascii="Times New Roman" w:hAnsi="Times New Roman" w:cs="Times New Roman"/>
          <w:color w:val="000000"/>
          <w:sz w:val="24"/>
          <w:szCs w:val="24"/>
          <w:lang w:val="lt-LT"/>
        </w:rPr>
        <w:t> – Pirkėjas arba Tiekėjas, kiekvienas atskirai, priklausomai nuo konteksto;</w:t>
      </w:r>
    </w:p>
    <w:p w14:paraId="43C6C2EC"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1.1.1.14. </w:t>
      </w:r>
      <w:r w:rsidRPr="00290286">
        <w:rPr>
          <w:rFonts w:ascii="Times New Roman" w:hAnsi="Times New Roman" w:cs="Times New Roman"/>
          <w:b/>
          <w:bCs/>
          <w:color w:val="000000"/>
          <w:sz w:val="24"/>
          <w:szCs w:val="24"/>
          <w:lang w:val="lt-LT"/>
        </w:rPr>
        <w:t>Šalys</w:t>
      </w:r>
      <w:r w:rsidRPr="00290286">
        <w:rPr>
          <w:rFonts w:ascii="Times New Roman" w:hAnsi="Times New Roman" w:cs="Times New Roman"/>
          <w:color w:val="000000"/>
          <w:sz w:val="24"/>
          <w:szCs w:val="24"/>
          <w:lang w:val="lt-LT"/>
        </w:rPr>
        <w:t> – Pirkėjas ir Tiekėjas kartu;</w:t>
      </w:r>
    </w:p>
    <w:p w14:paraId="3B309E9E"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1.1.1.15. </w:t>
      </w:r>
      <w:r w:rsidRPr="00290286">
        <w:rPr>
          <w:rFonts w:ascii="Times New Roman" w:hAnsi="Times New Roman" w:cs="Times New Roman"/>
          <w:b/>
          <w:bCs/>
          <w:color w:val="000000"/>
          <w:sz w:val="24"/>
          <w:szCs w:val="24"/>
          <w:lang w:val="lt-LT"/>
        </w:rPr>
        <w:t>Tiekėjas</w:t>
      </w:r>
      <w:r w:rsidRPr="00290286">
        <w:rPr>
          <w:rFonts w:ascii="Times New Roman" w:hAnsi="Times New Roman" w:cs="Times New Roman"/>
          <w:color w:val="000000"/>
          <w:sz w:val="24"/>
          <w:szCs w:val="24"/>
          <w:lang w:val="lt-LT"/>
        </w:rPr>
        <w:t> – asmuo, kuris Specialiosiose sąlygose yra įvardytas kaip Tiekėjas, tiekiantis Specialiosiose sąlygose nurodytas Prekes;</w:t>
      </w:r>
    </w:p>
    <w:p w14:paraId="5341E6CB"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1.1.1.16. </w:t>
      </w:r>
      <w:r w:rsidRPr="00290286">
        <w:rPr>
          <w:rFonts w:ascii="Times New Roman" w:hAnsi="Times New Roman" w:cs="Times New Roman"/>
          <w:b/>
          <w:bCs/>
          <w:color w:val="000000"/>
          <w:sz w:val="24"/>
          <w:szCs w:val="24"/>
          <w:lang w:val="lt-LT"/>
        </w:rPr>
        <w:t>VPĮ </w:t>
      </w:r>
      <w:r w:rsidRPr="00290286">
        <w:rPr>
          <w:rFonts w:ascii="Times New Roman" w:hAnsi="Times New Roman" w:cs="Times New Roman"/>
          <w:color w:val="000000"/>
          <w:sz w:val="24"/>
          <w:szCs w:val="24"/>
          <w:lang w:val="lt-LT"/>
        </w:rPr>
        <w:t>– Lietuvos Respublikos viešųjų pirkimų įstatymas.</w:t>
      </w:r>
    </w:p>
    <w:p w14:paraId="223FD9F5"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1.1.1.17. Kitų Sutartyje didžiąja raide rašomų sąvokų reikšmės yra nurodytos Sutarties tekste.</w:t>
      </w:r>
    </w:p>
    <w:p w14:paraId="0699482D"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1.1.1.18. Sutartyje neapibrėžtos sąvokos suprantamos ir aiškinamos taip, kaip jas apibrėžia VPĮ ir kiti įstatymai bei teisės aktai, galiojantys Sutarties sudarymo ir vykdymo metu.</w:t>
      </w:r>
    </w:p>
    <w:p w14:paraId="4172945B"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1.1.1.19. Kitos Sutartyje vartojamos sąvokos ir terminai turi bendrinę reikšmę arba artimiausią Sutarties pobūdžiui specialiąją reikšmę, jei Sutartyje nėra nustatyta ir paaiškinta kitokia jų reikšmė.</w:t>
      </w:r>
    </w:p>
    <w:p w14:paraId="63B22EC3"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p>
    <w:p w14:paraId="45B8E886"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b/>
          <w:bCs/>
          <w:color w:val="000000"/>
          <w:sz w:val="24"/>
          <w:szCs w:val="24"/>
          <w:lang w:val="lt-LT"/>
        </w:rPr>
        <w:t>1.2.  Sutarties aiškinimas</w:t>
      </w:r>
    </w:p>
    <w:p w14:paraId="61BD35EB"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1.2.1. Sutartis yra sudaryta ir turi būti aiškinama pagal Lietuvos Respublikos teisės aktus.</w:t>
      </w:r>
    </w:p>
    <w:p w14:paraId="32CA5F06"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1.2.2. Jei Bendrosios sąlygos ir (ar) Specialiosios sąlygos prieštarauja VPĮ ir kitų teisės aktų reikalavimams, taikomos VPĮ ir kitų teisės aktų nuostatos.</w:t>
      </w:r>
    </w:p>
    <w:p w14:paraId="18AC3D2D"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1.2.3. Diena Sutartyje reiškia kalendorinę dieną.</w:t>
      </w:r>
    </w:p>
    <w:p w14:paraId="22B3B294"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1.2.4. Darbo diena Sutartyje reiškia bet kurią dieną, išskyrus šeštadienį, sekmadienį ir švenčių dienas Lietuvoje, nurodytas Lietuvos Respublikos darbo kodekse.</w:t>
      </w:r>
    </w:p>
    <w:p w14:paraId="62D69953"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1.2.5. Terminai pagal Sutartį yra skaičiuojami metais, mėnesiais, savaitėmis, darbo dienomis, kalendorinėmis dienomis ir valandomis ir minutėmis.</w:t>
      </w:r>
    </w:p>
    <w:p w14:paraId="5DC502E1"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1.2.6. Kvalifikacija, rėmimasis kitų ūkio subjektų pajėgumais, Prekių apimtis, peržiūra suprantami taip, kaip nustatyta VPĮ bei jį įgyvendinančiuose teisės aktuose.</w:t>
      </w:r>
    </w:p>
    <w:p w14:paraId="6A0C69FF"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94B49EE"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1.2.8. Informuoti, pranešti, įspėti arba atsakyti reiškia pateikti informaciją, pranešimą, įspėjimą arba atsakymą Bendrosiose ir (ar) Specialiosiose sąlygose nustatyta tvarka.</w:t>
      </w:r>
    </w:p>
    <w:p w14:paraId="586017AF"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1.2.9. Patvirtinti reiškia pateikti patvirtinimą raštu arba pasirašyti dokumentą be išlygų ar su išlygomis, išskyrus atvejus, kai asmuo, pasirašydamas dokumentą, nurodo, jog atsisako jį patvirtinti.</w:t>
      </w:r>
    </w:p>
    <w:p w14:paraId="797987E3"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1.2.10. </w:t>
      </w:r>
      <w:r w:rsidRPr="00290286">
        <w:rPr>
          <w:rFonts w:ascii="Times New Roman" w:hAnsi="Times New Roman" w:cs="Times New Roman"/>
          <w:color w:val="000000"/>
          <w:sz w:val="24"/>
          <w:szCs w:val="24"/>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65EFE35"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1.2.11. </w:t>
      </w:r>
      <w:r w:rsidRPr="00290286">
        <w:rPr>
          <w:rFonts w:ascii="Times New Roman" w:hAnsi="Times New Roman" w:cs="Times New Roman"/>
          <w:color w:val="000000"/>
          <w:sz w:val="24"/>
          <w:szCs w:val="24"/>
          <w:shd w:val="clear" w:color="auto" w:fill="FFFFFF"/>
          <w:lang w:val="lt-LT"/>
        </w:rPr>
        <w:t>Jeigu Sutartyje nurodyta reikšmė skaičiais ir žodžiais skiriasi, vadovaujamasi žodžiais nurodyta reikšme.</w:t>
      </w:r>
    </w:p>
    <w:p w14:paraId="454B2313"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1.2.12. </w:t>
      </w:r>
      <w:r w:rsidRPr="00290286">
        <w:rPr>
          <w:rFonts w:ascii="Times New Roman" w:hAnsi="Times New Roman" w:cs="Times New Roman"/>
          <w:color w:val="000000"/>
          <w:sz w:val="24"/>
          <w:szCs w:val="24"/>
          <w:shd w:val="clear" w:color="auto" w:fill="FFFFFF"/>
          <w:lang w:val="lt-LT"/>
        </w:rPr>
        <w:t>Jei pateikiamos nuorodos į teisės aktus, turi būti taikomos aktualios teisės aktų redakcijos, jeigu nenurodyta kitaip.</w:t>
      </w:r>
    </w:p>
    <w:p w14:paraId="6E8D785A"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p>
    <w:p w14:paraId="444EF67A"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b/>
          <w:bCs/>
          <w:color w:val="000000"/>
          <w:sz w:val="24"/>
          <w:szCs w:val="24"/>
          <w:lang w:val="lt-LT"/>
        </w:rPr>
        <w:t>1.3. Dokumentų viršenybė</w:t>
      </w:r>
    </w:p>
    <w:p w14:paraId="245281CF"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1.3.1. Sutartį sudarantys dokumentai turi būti suprantami kaip papildantys vienas kitą. Bet kokio Sutarties dokumentų sąlygų neatitikimo ar neaiškumo atveju, toks neatitikimas ar neaiškumas pašalinamas dokumentus aiškinant tokia eilės tvarka:</w:t>
      </w:r>
    </w:p>
    <w:p w14:paraId="0C4AB3BA"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1.3.1.1. Techninė specifikacija;</w:t>
      </w:r>
    </w:p>
    <w:p w14:paraId="28DD8BA9"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1.3.1.2. Specialiosios sąlygos;</w:t>
      </w:r>
    </w:p>
    <w:p w14:paraId="5643A8DC"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1.3.1.3. Bendrosios sąlygos;</w:t>
      </w:r>
    </w:p>
    <w:p w14:paraId="7CB1F149"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1.3.1.4. Pirkimo dokumentai (išskyrus techninę specifikaciją);</w:t>
      </w:r>
    </w:p>
    <w:p w14:paraId="518276E7"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1.3.1.5. Pasiūlymas;</w:t>
      </w:r>
    </w:p>
    <w:p w14:paraId="15185FA7"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1.3.1.6. Kiti Specialiosiose sąlygose išvardinti priedai.</w:t>
      </w:r>
    </w:p>
    <w:p w14:paraId="631A3413"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1.3.2. Tuo atveju, kai Šalių Susitarimu yra keičiamos Sutarties sąlygos, naujai sutartos Sutarties sąlygos turi viršenybę prieš pakeistąsias.</w:t>
      </w:r>
    </w:p>
    <w:p w14:paraId="7F4CB5C2"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1.3.3. Jeigu Šalys susitaria dėl Sutarties sąlygų arba priedo papildymo nauja sąlyga, neatitikimo ar neaiškumo atveju tokia sąlyga turi viršenybę atitinkamai kitų Sutarties sąlygų arba kitų to priedo sąlygų atžvilgiu.</w:t>
      </w:r>
    </w:p>
    <w:p w14:paraId="3CE5D328"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290286">
        <w:rPr>
          <w:rFonts w:ascii="Times New Roman" w:hAnsi="Times New Roman" w:cs="Times New Roman"/>
          <w:color w:val="000000"/>
          <w:sz w:val="24"/>
          <w:szCs w:val="24"/>
          <w:vertAlign w:val="superscript"/>
          <w:lang w:val="lt-LT"/>
        </w:rPr>
        <w:t>1</w:t>
      </w:r>
      <w:r w:rsidRPr="00290286">
        <w:rPr>
          <w:rFonts w:ascii="Times New Roman" w:hAnsi="Times New Roman" w:cs="Times New Roman"/>
          <w:color w:val="000000"/>
          <w:sz w:val="24"/>
          <w:szCs w:val="24"/>
          <w:lang w:val="lt-LT"/>
        </w:rPr>
        <w:t>).</w:t>
      </w:r>
    </w:p>
    <w:p w14:paraId="57E26CC9"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p>
    <w:p w14:paraId="24745142" w14:textId="77777777" w:rsidR="00D518D7" w:rsidRPr="00290286" w:rsidRDefault="00D518D7" w:rsidP="00D518D7">
      <w:pPr>
        <w:spacing w:after="0" w:line="240" w:lineRule="auto"/>
        <w:ind w:firstLine="567"/>
        <w:jc w:val="center"/>
        <w:rPr>
          <w:rFonts w:ascii="Times New Roman" w:hAnsi="Times New Roman" w:cs="Times New Roman"/>
          <w:color w:val="000000"/>
          <w:sz w:val="24"/>
          <w:szCs w:val="24"/>
          <w:lang w:val="lt-LT"/>
        </w:rPr>
      </w:pPr>
      <w:r w:rsidRPr="00290286">
        <w:rPr>
          <w:rFonts w:ascii="Times New Roman" w:hAnsi="Times New Roman" w:cs="Times New Roman"/>
          <w:b/>
          <w:bCs/>
          <w:caps/>
          <w:color w:val="000000"/>
          <w:sz w:val="24"/>
          <w:szCs w:val="24"/>
          <w:lang w:val="lt-LT"/>
        </w:rPr>
        <w:t>2.  SUTARTIES DALYKAS</w:t>
      </w:r>
    </w:p>
    <w:p w14:paraId="1D5E1C95"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p>
    <w:p w14:paraId="3E7B3E2C"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90CE0C0"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 xml:space="preserve">2.2. Šalys, vykdydamos Sutartį, įsipareigoja laikytis visų Sutarties vykdymui taikytinų įstatymų bei kitų teisės aktų reikalavimų. Šalis turi teisę reikalauti, kad kita Šalis įvykdytų visus įstatymų bei kitų teisės </w:t>
      </w:r>
      <w:r w:rsidRPr="00290286">
        <w:rPr>
          <w:rFonts w:ascii="Times New Roman" w:hAnsi="Times New Roman" w:cs="Times New Roman"/>
          <w:color w:val="000000"/>
          <w:sz w:val="24"/>
          <w:szCs w:val="24"/>
          <w:lang w:val="lt-LT"/>
        </w:rPr>
        <w:lastRenderedPageBreak/>
        <w:t>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E16D329"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CAF8237"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p>
    <w:p w14:paraId="24236C45" w14:textId="77777777" w:rsidR="00D518D7" w:rsidRPr="00290286" w:rsidRDefault="00D518D7" w:rsidP="00D518D7">
      <w:pPr>
        <w:spacing w:after="0" w:line="240" w:lineRule="auto"/>
        <w:ind w:firstLine="567"/>
        <w:jc w:val="center"/>
        <w:rPr>
          <w:rFonts w:ascii="Times New Roman" w:hAnsi="Times New Roman" w:cs="Times New Roman"/>
          <w:color w:val="000000"/>
          <w:sz w:val="24"/>
          <w:szCs w:val="24"/>
          <w:lang w:val="lt-LT"/>
        </w:rPr>
      </w:pPr>
      <w:r w:rsidRPr="00290286">
        <w:rPr>
          <w:rFonts w:ascii="Times New Roman" w:hAnsi="Times New Roman" w:cs="Times New Roman"/>
          <w:b/>
          <w:bCs/>
          <w:caps/>
          <w:color w:val="000000"/>
          <w:sz w:val="24"/>
          <w:szCs w:val="24"/>
          <w:lang w:val="lt-LT"/>
        </w:rPr>
        <w:t>3.  TIEKĖJAS IR KITI SUTARTIES VYKDYMUI PASITELKIAMI ASMENYS</w:t>
      </w:r>
    </w:p>
    <w:p w14:paraId="7DFD694E"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p>
    <w:p w14:paraId="7DBDD828"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b/>
          <w:bCs/>
          <w:color w:val="000000"/>
          <w:sz w:val="24"/>
          <w:szCs w:val="24"/>
          <w:lang w:val="lt-LT"/>
        </w:rPr>
        <w:t>3.1.  Kvalifikacija ir kiti Tiekėjo pasiūlymu prisiimti įsipareigojimai</w:t>
      </w:r>
    </w:p>
    <w:p w14:paraId="771A7C6D"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3.1.1. Tiekėjas atsako už tai, kad visą Sutarties vykdymo laikotarpį Tiekėjas būtų kompetentingas, patikimas ir pajėgus (įskaitant ūkio subjektų, kurių pajėgumais remiasi Tiekėjas, pajėgumus) įvykdyti Sutarties reikalavimus:</w:t>
      </w:r>
    </w:p>
    <w:p w14:paraId="4E245237"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 xml:space="preserve">3.1.1.1. turėtų teisę verstis ta veikla, kuri yra reikalinga Sutarčiai įvykdyti. </w:t>
      </w:r>
      <w:r w:rsidRPr="00290286">
        <w:rPr>
          <w:rFonts w:ascii="Times New Roman" w:eastAsia="Arial" w:hAnsi="Times New Roman" w:cs="Times New Roman"/>
          <w:kern w:val="2"/>
          <w:sz w:val="24"/>
          <w:szCs w:val="24"/>
          <w:lang w:val="lt-LT"/>
        </w:rPr>
        <w:t>Pirkėjui pareikalavus, Tiekėjas turi pateikti dokumentus, įrodančius, kad Sutartį vykdo tik tokią teisę turintys asmenys</w:t>
      </w:r>
      <w:r w:rsidRPr="00290286">
        <w:rPr>
          <w:rFonts w:ascii="Times New Roman" w:hAnsi="Times New Roman" w:cs="Times New Roman"/>
          <w:color w:val="000000"/>
          <w:sz w:val="24"/>
          <w:szCs w:val="24"/>
          <w:lang w:val="lt-LT"/>
        </w:rPr>
        <w:t>;</w:t>
      </w:r>
    </w:p>
    <w:p w14:paraId="6272E21E"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3.1.1.2. atitiktų tiekėjų kvalifikacijai pirkimo dokumentuose nustatytus reikalavimus bei neturėtų pirkimo dokumentuose nustatytų pašalinimo pagrindų;</w:t>
      </w:r>
    </w:p>
    <w:p w14:paraId="6C598671"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 xml:space="preserve">3.1.1.3. laikytųsi Tiekėjo pasiūlyme nurodytų įsipareigojimų, įskaitant, bet neapsiribojant – atitiktų pasiūlyme nurodytų kriterijų, dėl kurių jo pasiūlymas buvo išrinktas ekonomiškai naudingiausiu </w:t>
      </w:r>
      <w:r w:rsidRPr="00290286">
        <w:rPr>
          <w:rFonts w:ascii="Times New Roman" w:eastAsia="Arial" w:hAnsi="Times New Roman" w:cs="Times New Roman"/>
          <w:kern w:val="2"/>
          <w:sz w:val="24"/>
          <w:szCs w:val="24"/>
          <w:lang w:val="lt-LT"/>
        </w:rPr>
        <w:t xml:space="preserve">(toliau – </w:t>
      </w:r>
      <w:r w:rsidRPr="00290286">
        <w:rPr>
          <w:rFonts w:ascii="Times New Roman" w:eastAsia="Arial" w:hAnsi="Times New Roman" w:cs="Times New Roman"/>
          <w:b/>
          <w:bCs/>
          <w:kern w:val="2"/>
          <w:sz w:val="24"/>
          <w:szCs w:val="24"/>
          <w:lang w:val="lt-LT"/>
        </w:rPr>
        <w:t>Kokybiniai kriterijai</w:t>
      </w:r>
      <w:r w:rsidRPr="00290286">
        <w:rPr>
          <w:rFonts w:ascii="Times New Roman" w:eastAsia="Arial" w:hAnsi="Times New Roman" w:cs="Times New Roman"/>
          <w:kern w:val="2"/>
          <w:sz w:val="24"/>
          <w:szCs w:val="24"/>
          <w:lang w:val="lt-LT"/>
        </w:rPr>
        <w:t>),</w:t>
      </w:r>
      <w:r w:rsidRPr="00290286">
        <w:rPr>
          <w:rFonts w:ascii="Times New Roman" w:hAnsi="Times New Roman" w:cs="Times New Roman"/>
          <w:color w:val="000000"/>
          <w:sz w:val="24"/>
          <w:szCs w:val="24"/>
          <w:lang w:val="lt-LT"/>
        </w:rPr>
        <w:t xml:space="preserve"> reikšmes ir parametrus</w:t>
      </w:r>
      <w:r w:rsidRPr="00290286">
        <w:rPr>
          <w:rFonts w:ascii="Times New Roman" w:hAnsi="Times New Roman" w:cs="Times New Roman"/>
          <w:color w:val="000000"/>
          <w:kern w:val="2"/>
          <w:sz w:val="24"/>
          <w:szCs w:val="24"/>
          <w:lang w:val="lt-LT"/>
        </w:rPr>
        <w:t xml:space="preserve">. </w:t>
      </w:r>
      <w:r w:rsidRPr="00290286">
        <w:rPr>
          <w:rFonts w:ascii="Times New Roman" w:eastAsia="Arial" w:hAnsi="Times New Roman" w:cs="Times New Roman"/>
          <w:kern w:val="2"/>
          <w:sz w:val="24"/>
          <w:szCs w:val="24"/>
          <w:lang w:val="lt-LT"/>
        </w:rPr>
        <w:t>Šiame papunktyje nurodytų įsipareigojimų laikymosi tikrinimo tvarka nustatoma Specialiosiose sąlygose;</w:t>
      </w:r>
    </w:p>
    <w:p w14:paraId="41878C52"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3.1.1.4. užtikrintų nustatytų kokybės vadybos sistemos ir (arba) aplinkos apsaugos vadybos sistemos standartų taikymą, jeigu to reikalaujama pirkimo dokumentuose, ir turėtų tą patvirtinančius dokumentus;</w:t>
      </w:r>
    </w:p>
    <w:p w14:paraId="081EF597"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3.1.1.5. </w:t>
      </w:r>
      <w:r w:rsidRPr="00290286">
        <w:rPr>
          <w:rFonts w:ascii="Times New Roman" w:hAnsi="Times New Roman" w:cs="Times New Roman"/>
          <w:color w:val="000000"/>
          <w:sz w:val="24"/>
          <w:szCs w:val="24"/>
          <w:shd w:val="clear" w:color="auto" w:fill="FFFFFF"/>
          <w:lang w:val="lt-LT"/>
        </w:rPr>
        <w:t xml:space="preserve">atitiktų nacionalinio saugumo interesus </w:t>
      </w:r>
      <w:r w:rsidRPr="00290286">
        <w:rPr>
          <w:rFonts w:ascii="Times New Roman" w:eastAsia="Arial" w:hAnsi="Times New Roman" w:cs="Times New Roman"/>
          <w:kern w:val="2"/>
          <w:sz w:val="24"/>
          <w:szCs w:val="24"/>
          <w:lang w:val="lt-LT"/>
        </w:rPr>
        <w:t>bei nebūtų registruotas (nuolat gyvenantis ar turintis pilietybę) nepatikimomis laikomose valstybėse ar teritorijose</w:t>
      </w:r>
      <w:r w:rsidRPr="00290286">
        <w:rPr>
          <w:rFonts w:ascii="Times New Roman" w:hAnsi="Times New Roman" w:cs="Times New Roman"/>
          <w:color w:val="000000"/>
          <w:sz w:val="24"/>
          <w:szCs w:val="24"/>
          <w:shd w:val="clear" w:color="auto" w:fill="FFFFFF"/>
          <w:lang w:val="lt-LT"/>
        </w:rPr>
        <w:t>, jei tokie reikalavimai buvo numatyti pirkimo dokumentuose</w:t>
      </w:r>
      <w:r w:rsidRPr="00290286">
        <w:rPr>
          <w:rFonts w:ascii="Times New Roman" w:hAnsi="Times New Roman" w:cs="Times New Roman"/>
          <w:color w:val="000000"/>
          <w:sz w:val="24"/>
          <w:szCs w:val="24"/>
          <w:lang w:val="lt-LT"/>
        </w:rPr>
        <w:t>.</w:t>
      </w:r>
    </w:p>
    <w:p w14:paraId="26C0667E"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 xml:space="preserve">3.1.2. Tuo atveju, kai Tiekėjas yra jungtinės veiklos </w:t>
      </w:r>
      <w:r w:rsidRPr="00290286">
        <w:rPr>
          <w:rFonts w:ascii="Times New Roman" w:eastAsia="Arial" w:hAnsi="Times New Roman" w:cs="Times New Roman"/>
          <w:kern w:val="2"/>
          <w:sz w:val="24"/>
          <w:szCs w:val="24"/>
          <w:lang w:val="lt-LT"/>
        </w:rPr>
        <w:t>sutarties pagrindu veikianti tiekėjų grupė</w:t>
      </w:r>
      <w:r w:rsidRPr="00290286">
        <w:rPr>
          <w:rFonts w:ascii="Times New Roman" w:hAnsi="Times New Roman" w:cs="Times New Roman"/>
          <w:color w:val="000000"/>
          <w:sz w:val="24"/>
          <w:szCs w:val="24"/>
          <w:lang w:val="lt-LT"/>
        </w:rPr>
        <w:t>, jos nariai Pirkėjui už Sutarties vykdymą atsako solidariai. </w:t>
      </w:r>
      <w:r w:rsidRPr="00290286">
        <w:rPr>
          <w:rFonts w:ascii="Times New Roman" w:hAnsi="Times New Roman" w:cs="Times New Roman"/>
          <w:color w:val="000000"/>
          <w:sz w:val="24"/>
          <w:szCs w:val="24"/>
          <w:shd w:val="clear" w:color="auto" w:fill="FFFFFF"/>
          <w:lang w:val="lt-LT"/>
        </w:rPr>
        <w:t>Jeigu Tiekėjas remiasi </w:t>
      </w:r>
      <w:r w:rsidRPr="00290286">
        <w:rPr>
          <w:rFonts w:ascii="Times New Roman" w:hAnsi="Times New Roman" w:cs="Times New Roman"/>
          <w:color w:val="000000"/>
          <w:sz w:val="24"/>
          <w:szCs w:val="24"/>
          <w:lang w:val="lt-LT"/>
        </w:rPr>
        <w:t>ūkio </w:t>
      </w:r>
      <w:r w:rsidRPr="00290286">
        <w:rPr>
          <w:rFonts w:ascii="Times New Roman" w:hAnsi="Times New Roman" w:cs="Times New Roman"/>
          <w:color w:val="000000"/>
          <w:sz w:val="24"/>
          <w:szCs w:val="24"/>
          <w:shd w:val="clear" w:color="auto" w:fill="FFFFFF"/>
          <w:lang w:val="lt-LT"/>
        </w:rPr>
        <w:t>subjektų pajėgumais, siekdamas atitikti finansinio ir ekonominio pajėgumo reikalavimus, Tiekėjas su tokiais </w:t>
      </w:r>
      <w:r w:rsidRPr="00290286">
        <w:rPr>
          <w:rFonts w:ascii="Times New Roman" w:hAnsi="Times New Roman" w:cs="Times New Roman"/>
          <w:color w:val="000000"/>
          <w:sz w:val="24"/>
          <w:szCs w:val="24"/>
          <w:lang w:val="lt-LT"/>
        </w:rPr>
        <w:t>ūkio </w:t>
      </w:r>
      <w:r w:rsidRPr="00290286">
        <w:rPr>
          <w:rFonts w:ascii="Times New Roman" w:hAnsi="Times New Roman" w:cs="Times New Roman"/>
          <w:color w:val="000000"/>
          <w:sz w:val="24"/>
          <w:szCs w:val="24"/>
          <w:shd w:val="clear" w:color="auto" w:fill="FFFFFF"/>
          <w:lang w:val="lt-LT"/>
        </w:rPr>
        <w:t>subjektais už Sutarties vykdymą atsako solidariai (jeigu to buvo reikalaujama pirkimo dokumentuose).</w:t>
      </w:r>
    </w:p>
    <w:p w14:paraId="3E28B1F0"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A3F0693"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p>
    <w:p w14:paraId="1EEC0CB2"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b/>
          <w:bCs/>
          <w:color w:val="000000"/>
          <w:sz w:val="24"/>
          <w:szCs w:val="24"/>
          <w:lang w:val="lt-LT"/>
        </w:rPr>
        <w:t>3.2.</w:t>
      </w:r>
      <w:r w:rsidRPr="00290286">
        <w:rPr>
          <w:rFonts w:ascii="Times New Roman" w:hAnsi="Times New Roman" w:cs="Times New Roman"/>
          <w:color w:val="000000"/>
          <w:sz w:val="24"/>
          <w:szCs w:val="24"/>
          <w:lang w:val="lt-LT"/>
        </w:rPr>
        <w:t xml:space="preserve">  </w:t>
      </w:r>
      <w:r w:rsidRPr="00290286">
        <w:rPr>
          <w:rFonts w:ascii="Times New Roman" w:hAnsi="Times New Roman" w:cs="Times New Roman"/>
          <w:b/>
          <w:bCs/>
          <w:color w:val="000000"/>
          <w:sz w:val="24"/>
          <w:szCs w:val="24"/>
          <w:lang w:val="lt-LT"/>
        </w:rPr>
        <w:t>Subtiekėjų bei specialistų pasitelkimas ir keitimas</w:t>
      </w:r>
    </w:p>
    <w:p w14:paraId="60AFD397" w14:textId="77777777" w:rsidR="00D518D7" w:rsidRPr="00290286" w:rsidRDefault="00D518D7" w:rsidP="00D518D7">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kern w:val="2"/>
          <w:sz w:val="24"/>
          <w:szCs w:val="24"/>
          <w:shd w:val="clear" w:color="auto" w:fill="FFFFFF"/>
          <w:lang w:val="lt-LT"/>
        </w:rPr>
      </w:pPr>
      <w:r w:rsidRPr="00290286">
        <w:rPr>
          <w:rFonts w:ascii="Times New Roman" w:eastAsia="Arial" w:hAnsi="Times New Roman" w:cs="Times New Roman"/>
          <w:kern w:val="2"/>
          <w:sz w:val="24"/>
          <w:szCs w:val="24"/>
          <w:lang w:val="lt-LT"/>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4553A45" w14:textId="77777777" w:rsidR="00D518D7" w:rsidRPr="00290286" w:rsidRDefault="00D518D7" w:rsidP="00D518D7">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kern w:val="2"/>
          <w:sz w:val="24"/>
          <w:szCs w:val="24"/>
          <w:shd w:val="clear" w:color="auto" w:fill="FFFFFF"/>
          <w:lang w:val="lt-LT"/>
        </w:rPr>
      </w:pPr>
      <w:r w:rsidRPr="00290286">
        <w:rPr>
          <w:rFonts w:ascii="Times New Roman" w:eastAsia="Arial" w:hAnsi="Times New Roman" w:cs="Times New Roman"/>
          <w:kern w:val="2"/>
          <w:sz w:val="24"/>
          <w:szCs w:val="24"/>
          <w:lang w:val="lt-LT"/>
        </w:rPr>
        <w:t>3.2.2. Sutarties vykdymui pasitelkiami subtiekėjai ir (ar) specialistai (jeigu tokie pasitelkiami) nurodomi Specialiosiose sąlygose.</w:t>
      </w:r>
    </w:p>
    <w:p w14:paraId="64A950EA" w14:textId="77777777" w:rsidR="00D518D7" w:rsidRPr="00290286" w:rsidRDefault="00D518D7" w:rsidP="00D518D7">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Arial" w:hAnsi="Times New Roman" w:cs="Times New Roman"/>
          <w:kern w:val="2"/>
          <w:sz w:val="24"/>
          <w:szCs w:val="24"/>
          <w:lang w:val="lt-LT"/>
        </w:rPr>
      </w:pPr>
      <w:r w:rsidRPr="00290286">
        <w:rPr>
          <w:rFonts w:ascii="Times New Roman" w:eastAsia="Arial" w:hAnsi="Times New Roman" w:cs="Times New Roman"/>
          <w:kern w:val="2"/>
          <w:sz w:val="24"/>
          <w:szCs w:val="24"/>
          <w:lang w:val="lt-LT"/>
        </w:rPr>
        <w:t>3.2.3. Tiekėjas gali keisti ir (ar) pasitelkti subtiekėjus ir (ar) specialistus šiame Sutarties poskyryje nustatytais atvejais ir tvarka.</w:t>
      </w:r>
    </w:p>
    <w:p w14:paraId="4E9217C5" w14:textId="77777777" w:rsidR="00D518D7" w:rsidRPr="00290286" w:rsidRDefault="00D518D7" w:rsidP="00D518D7">
      <w:pPr>
        <w:widowControl w:val="0"/>
        <w:pBdr>
          <w:top w:val="nil"/>
          <w:left w:val="nil"/>
          <w:bottom w:val="nil"/>
          <w:right w:val="nil"/>
          <w:between w:val="nil"/>
        </w:pBdr>
        <w:tabs>
          <w:tab w:val="left" w:pos="709"/>
          <w:tab w:val="left" w:pos="851"/>
          <w:tab w:val="left" w:pos="1134"/>
        </w:tabs>
        <w:spacing w:after="0" w:line="240" w:lineRule="auto"/>
        <w:ind w:firstLine="567"/>
        <w:jc w:val="both"/>
        <w:rPr>
          <w:rFonts w:ascii="Times New Roman" w:eastAsia="Cambria" w:hAnsi="Times New Roman" w:cs="Times New Roman"/>
          <w:kern w:val="2"/>
          <w:sz w:val="24"/>
          <w:szCs w:val="24"/>
          <w:shd w:val="clear" w:color="auto" w:fill="FFFFFF"/>
          <w:lang w:val="lt-LT"/>
        </w:rPr>
      </w:pPr>
      <w:r w:rsidRPr="00290286">
        <w:rPr>
          <w:rFonts w:ascii="Times New Roman" w:eastAsia="Cambria" w:hAnsi="Times New Roman" w:cs="Times New Roman"/>
          <w:kern w:val="2"/>
          <w:sz w:val="24"/>
          <w:szCs w:val="24"/>
          <w:lang w:val="lt-LT"/>
        </w:rPr>
        <w:t>3.2.4. Naujas subtiekėjas ar specialistas gali pradėti vykdyti jiems Tiekėjo pavestus įsipareigojimus pagal Sutartį ne anksčiau, nei bus pasirašytas Susitarimas.</w:t>
      </w:r>
    </w:p>
    <w:p w14:paraId="55A6B695" w14:textId="77777777" w:rsidR="00D518D7" w:rsidRPr="00290286" w:rsidRDefault="00D518D7" w:rsidP="00D518D7">
      <w:pPr>
        <w:widowControl w:val="0"/>
        <w:pBdr>
          <w:top w:val="nil"/>
          <w:left w:val="nil"/>
          <w:bottom w:val="nil"/>
          <w:right w:val="nil"/>
          <w:between w:val="nil"/>
        </w:pBdr>
        <w:tabs>
          <w:tab w:val="left" w:pos="709"/>
          <w:tab w:val="left" w:pos="851"/>
          <w:tab w:val="left" w:pos="1134"/>
        </w:tabs>
        <w:spacing w:after="0" w:line="240" w:lineRule="auto"/>
        <w:ind w:firstLine="567"/>
        <w:jc w:val="both"/>
        <w:rPr>
          <w:rFonts w:ascii="Times New Roman" w:eastAsia="Cambria" w:hAnsi="Times New Roman" w:cs="Times New Roman"/>
          <w:kern w:val="2"/>
          <w:sz w:val="24"/>
          <w:szCs w:val="24"/>
          <w:lang w:val="lt-LT"/>
        </w:rPr>
      </w:pPr>
      <w:r w:rsidRPr="00290286">
        <w:rPr>
          <w:rFonts w:ascii="Times New Roman" w:eastAsia="Cambria" w:hAnsi="Times New Roman" w:cs="Times New Roman"/>
          <w:kern w:val="2"/>
          <w:sz w:val="24"/>
          <w:szCs w:val="24"/>
          <w:lang w:val="lt-LT"/>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290286">
        <w:rPr>
          <w:rFonts w:ascii="Times New Roman" w:eastAsia="Arial" w:hAnsi="Times New Roman" w:cs="Times New Roman"/>
          <w:kern w:val="2"/>
          <w:sz w:val="24"/>
          <w:szCs w:val="24"/>
          <w:lang w:val="lt-LT"/>
        </w:rPr>
        <w:t xml:space="preserve">nebūti registruotu (nuolat gyvenančiu ar turinčiu pilietybę) nepatikimomis laikomose valstybėse ar teritorijose </w:t>
      </w:r>
      <w:r w:rsidRPr="00290286">
        <w:rPr>
          <w:rFonts w:ascii="Times New Roman" w:eastAsia="Cambria" w:hAnsi="Times New Roman" w:cs="Times New Roman"/>
          <w:kern w:val="2"/>
          <w:sz w:val="24"/>
          <w:szCs w:val="24"/>
          <w:lang w:val="lt-LT"/>
        </w:rPr>
        <w:t>(jei taikoma) ir Tiekėjo pasiūlyme nurodytų sąlygų pirkimo dokumentuose nustatytiems Kokybiniams kriterijams pagrįsti (jei taikoma), Tiekėjui taikoma Specialiosiose sąlygose nustatyto dydžio bauda.</w:t>
      </w:r>
    </w:p>
    <w:p w14:paraId="77B7600C" w14:textId="77777777" w:rsidR="00D518D7" w:rsidRPr="00290286" w:rsidRDefault="00D518D7" w:rsidP="00D518D7">
      <w:pPr>
        <w:widowControl w:val="0"/>
        <w:tabs>
          <w:tab w:val="left" w:pos="993"/>
        </w:tabs>
        <w:spacing w:after="0" w:line="240" w:lineRule="auto"/>
        <w:ind w:firstLine="567"/>
        <w:jc w:val="both"/>
        <w:rPr>
          <w:rFonts w:ascii="Times New Roman" w:eastAsia="Arial" w:hAnsi="Times New Roman" w:cs="Times New Roman"/>
          <w:kern w:val="2"/>
          <w:sz w:val="24"/>
          <w:szCs w:val="24"/>
          <w:shd w:val="clear" w:color="auto" w:fill="FFFFFF"/>
          <w:lang w:val="lt-LT"/>
        </w:rPr>
      </w:pPr>
      <w:r w:rsidRPr="00290286">
        <w:rPr>
          <w:rFonts w:ascii="Times New Roman" w:eastAsia="Arial" w:hAnsi="Times New Roman" w:cs="Times New Roman"/>
          <w:kern w:val="2"/>
          <w:sz w:val="24"/>
          <w:szCs w:val="24"/>
          <w:lang w:val="lt-LT"/>
        </w:rPr>
        <w:lastRenderedPageBreak/>
        <w:t xml:space="preserve">3.2.6. Tiekėjas turi teisę Sutarties vykdymui pasitelkti naujus, Specialiosiose sąlygose nenurodytus subtiekėjus, kurių pajėgumais Tiekėjas </w:t>
      </w:r>
      <w:r w:rsidRPr="00290286">
        <w:rPr>
          <w:rFonts w:ascii="Times New Roman" w:eastAsia="Cambria" w:hAnsi="Times New Roman" w:cs="Times New Roman"/>
          <w:kern w:val="2"/>
          <w:sz w:val="24"/>
          <w:szCs w:val="24"/>
          <w:lang w:val="lt-LT"/>
        </w:rPr>
        <w:t>nesirėmė pirkimo dokumentuose numatytiems kvalifikacijos reikalavimams pagrįsti.</w:t>
      </w:r>
    </w:p>
    <w:p w14:paraId="50EC981B" w14:textId="77777777" w:rsidR="00D518D7" w:rsidRPr="00290286" w:rsidRDefault="00D518D7" w:rsidP="00D518D7">
      <w:pPr>
        <w:widowControl w:val="0"/>
        <w:tabs>
          <w:tab w:val="left" w:pos="993"/>
        </w:tabs>
        <w:spacing w:after="0" w:line="240" w:lineRule="auto"/>
        <w:ind w:firstLine="567"/>
        <w:jc w:val="both"/>
        <w:rPr>
          <w:rFonts w:ascii="Times New Roman" w:eastAsia="Arial" w:hAnsi="Times New Roman" w:cs="Times New Roman"/>
          <w:kern w:val="2"/>
          <w:sz w:val="24"/>
          <w:szCs w:val="24"/>
          <w:shd w:val="clear" w:color="auto" w:fill="FFFFFF"/>
          <w:lang w:val="lt-LT"/>
        </w:rPr>
      </w:pPr>
      <w:r w:rsidRPr="00290286">
        <w:rPr>
          <w:rFonts w:ascii="Times New Roman" w:eastAsia="Arial" w:hAnsi="Times New Roman" w:cs="Times New Roman"/>
          <w:kern w:val="2"/>
          <w:sz w:val="24"/>
          <w:szCs w:val="24"/>
          <w:lang w:val="lt-LT"/>
        </w:rPr>
        <w:t xml:space="preserve">3.2.7. Sudarius Sutartį, tačiau ne vėliau negu Sutartis pradedama vykdyti, Tiekėjas įsipareigoja Pirkėjui pranešti tuo metu žinomų subtiekėjų, kurių pajėgumais Tiekėjas </w:t>
      </w:r>
      <w:r w:rsidRPr="00290286">
        <w:rPr>
          <w:rFonts w:ascii="Times New Roman" w:eastAsia="Cambria" w:hAnsi="Times New Roman" w:cs="Times New Roman"/>
          <w:kern w:val="2"/>
          <w:sz w:val="24"/>
          <w:szCs w:val="24"/>
          <w:lang w:val="lt-LT"/>
        </w:rPr>
        <w:t>nesirėmė pirkimo dokumentuose numatytiems kvalifikacijos reikalavimams pagrįsti,</w:t>
      </w:r>
      <w:r w:rsidRPr="00290286">
        <w:rPr>
          <w:rFonts w:ascii="Times New Roman" w:eastAsia="Arial" w:hAnsi="Times New Roman" w:cs="Times New Roman"/>
          <w:kern w:val="2"/>
          <w:sz w:val="24"/>
          <w:szCs w:val="24"/>
          <w:lang w:val="lt-LT"/>
        </w:rPr>
        <w:t xml:space="preserve"> pavadinimus, juridinio asmens kodą, kontaktinius duomenis, jų atstovus.</w:t>
      </w:r>
    </w:p>
    <w:p w14:paraId="1F942571" w14:textId="77777777" w:rsidR="00D518D7" w:rsidRPr="00290286" w:rsidRDefault="00D518D7" w:rsidP="00D518D7">
      <w:pPr>
        <w:widowControl w:val="0"/>
        <w:tabs>
          <w:tab w:val="left" w:pos="993"/>
        </w:tabs>
        <w:spacing w:after="0" w:line="240" w:lineRule="auto"/>
        <w:ind w:firstLine="567"/>
        <w:jc w:val="both"/>
        <w:rPr>
          <w:rFonts w:ascii="Times New Roman" w:eastAsia="Cambria" w:hAnsi="Times New Roman" w:cs="Times New Roman"/>
          <w:kern w:val="2"/>
          <w:sz w:val="24"/>
          <w:szCs w:val="24"/>
          <w:shd w:val="clear" w:color="auto" w:fill="FFFFFF"/>
          <w:lang w:val="lt-LT"/>
        </w:rPr>
      </w:pPr>
      <w:r w:rsidRPr="00290286">
        <w:rPr>
          <w:rFonts w:ascii="Times New Roman" w:eastAsia="Arial" w:hAnsi="Times New Roman" w:cs="Times New Roman"/>
          <w:kern w:val="2"/>
          <w:sz w:val="24"/>
          <w:szCs w:val="24"/>
          <w:lang w:val="lt-LT"/>
        </w:rPr>
        <w:t>3.2.8. Tiekėjas, bet kuriuo Sutarties vykdymo metu,</w:t>
      </w:r>
      <w:r w:rsidRPr="00290286">
        <w:rPr>
          <w:rFonts w:ascii="Times New Roman" w:eastAsia="Cambria" w:hAnsi="Times New Roman" w:cs="Times New Roman"/>
          <w:kern w:val="2"/>
          <w:sz w:val="24"/>
          <w:szCs w:val="24"/>
          <w:lang w:val="lt-LT"/>
        </w:rPr>
        <w:t xml:space="preserve"> subtiekėjus, kurių pajėgumais Tiekėjas nesirėmė pirkimo dokumentuose numatytiems kvalifikacijos reikalavimams pagrįsti, gali keisti savo nuožiūra.</w:t>
      </w:r>
    </w:p>
    <w:p w14:paraId="116D2D88" w14:textId="77777777" w:rsidR="00D518D7" w:rsidRPr="00290286" w:rsidRDefault="00D518D7" w:rsidP="00D518D7">
      <w:pPr>
        <w:widowControl w:val="0"/>
        <w:pBdr>
          <w:top w:val="nil"/>
          <w:left w:val="nil"/>
          <w:bottom w:val="nil"/>
          <w:right w:val="nil"/>
          <w:between w:val="nil"/>
        </w:pBdr>
        <w:tabs>
          <w:tab w:val="left" w:pos="993"/>
        </w:tabs>
        <w:spacing w:after="0" w:line="240" w:lineRule="auto"/>
        <w:ind w:firstLine="567"/>
        <w:jc w:val="both"/>
        <w:rPr>
          <w:rFonts w:ascii="Times New Roman" w:eastAsia="Cambria" w:hAnsi="Times New Roman" w:cs="Times New Roman"/>
          <w:kern w:val="2"/>
          <w:sz w:val="24"/>
          <w:szCs w:val="24"/>
          <w:lang w:val="lt-LT"/>
        </w:rPr>
      </w:pPr>
      <w:r w:rsidRPr="00290286">
        <w:rPr>
          <w:rFonts w:ascii="Times New Roman" w:eastAsia="Arial" w:hAnsi="Times New Roman" w:cs="Times New Roman"/>
          <w:kern w:val="2"/>
          <w:sz w:val="24"/>
          <w:szCs w:val="24"/>
          <w:lang w:val="lt-LT"/>
        </w:rPr>
        <w:t>3.2.9. Tiekėjas, bet kuriuo Sutarties vykdymo metu,</w:t>
      </w:r>
      <w:r w:rsidRPr="00290286">
        <w:rPr>
          <w:rFonts w:ascii="Times New Roman" w:eastAsia="Cambria" w:hAnsi="Times New Roman" w:cs="Times New Roman"/>
          <w:kern w:val="2"/>
          <w:sz w:val="24"/>
          <w:szCs w:val="24"/>
          <w:lang w:val="lt-LT"/>
        </w:rPr>
        <w:t xml:space="preserve"> ne vėliau nei prieš 5 (penkias) darbo dienas</w:t>
      </w:r>
      <w:r w:rsidRPr="00290286">
        <w:rPr>
          <w:rFonts w:ascii="Times New Roman" w:eastAsia="Arial" w:hAnsi="Times New Roman" w:cs="Times New Roman"/>
          <w:kern w:val="2"/>
          <w:sz w:val="24"/>
          <w:szCs w:val="24"/>
          <w:lang w:val="lt-LT"/>
        </w:rPr>
        <w:t xml:space="preserve"> iki numatomo naujo subtiekėjo, kurio pajėgumais Tiekėjas </w:t>
      </w:r>
      <w:r w:rsidRPr="00290286">
        <w:rPr>
          <w:rFonts w:ascii="Times New Roman" w:eastAsia="Cambria" w:hAnsi="Times New Roman" w:cs="Times New Roman"/>
          <w:kern w:val="2"/>
          <w:sz w:val="24"/>
          <w:szCs w:val="24"/>
          <w:lang w:val="lt-LT"/>
        </w:rPr>
        <w:t>nesirėmė pirkimo dokumentuose numatytiems kvalifikacijos reikalavimams pagrįsti,</w:t>
      </w:r>
      <w:r w:rsidRPr="00290286">
        <w:rPr>
          <w:rFonts w:ascii="Times New Roman" w:eastAsia="Arial" w:hAnsi="Times New Roman" w:cs="Times New Roman"/>
          <w:kern w:val="2"/>
          <w:sz w:val="24"/>
          <w:szCs w:val="24"/>
          <w:lang w:val="lt-LT"/>
        </w:rPr>
        <w:t xml:space="preserve"> pasitelkimo ir (arba) keitimo apie tai privalo informuoti </w:t>
      </w:r>
      <w:r w:rsidRPr="00290286">
        <w:rPr>
          <w:rFonts w:ascii="Times New Roman" w:eastAsia="Calibri" w:hAnsi="Times New Roman" w:cs="Times New Roman"/>
          <w:kern w:val="2"/>
          <w:sz w:val="24"/>
          <w:szCs w:val="24"/>
          <w:lang w:val="lt-LT"/>
        </w:rPr>
        <w:t>Pirkėją</w:t>
      </w:r>
      <w:r w:rsidRPr="00290286">
        <w:rPr>
          <w:rFonts w:ascii="Times New Roman" w:eastAsia="Arial" w:hAnsi="Times New Roman" w:cs="Times New Roman"/>
          <w:kern w:val="2"/>
          <w:sz w:val="24"/>
          <w:szCs w:val="24"/>
          <w:lang w:val="lt-LT"/>
        </w:rPr>
        <w:t xml:space="preserve">. </w:t>
      </w:r>
      <w:r w:rsidRPr="00290286">
        <w:rPr>
          <w:rFonts w:ascii="Times New Roman" w:eastAsia="Calibri" w:hAnsi="Times New Roman" w:cs="Times New Roman"/>
          <w:kern w:val="2"/>
          <w:sz w:val="24"/>
          <w:szCs w:val="24"/>
          <w:lang w:val="lt-LT"/>
        </w:rPr>
        <w:t xml:space="preserve">Pirkėjas (jeigu buvo taikoma pirkimo dokumentuose) turi patikrinti, ar nėra </w:t>
      </w:r>
      <w:r w:rsidRPr="00290286">
        <w:rPr>
          <w:rFonts w:ascii="Times New Roman" w:eastAsia="Cambria" w:hAnsi="Times New Roman" w:cs="Times New Roman"/>
          <w:kern w:val="2"/>
          <w:sz w:val="24"/>
          <w:szCs w:val="24"/>
          <w:lang w:val="lt-LT"/>
        </w:rPr>
        <w:t xml:space="preserve">subtiekėjo pašalinimo pagrindų ir subtiekėjo atitiktį nacionalinio saugumo interesams ir reikalavimams </w:t>
      </w:r>
      <w:r w:rsidRPr="00290286">
        <w:rPr>
          <w:rFonts w:ascii="Times New Roman" w:eastAsia="Arial" w:hAnsi="Times New Roman" w:cs="Times New Roman"/>
          <w:kern w:val="2"/>
          <w:sz w:val="24"/>
          <w:szCs w:val="24"/>
          <w:lang w:val="lt-LT"/>
        </w:rPr>
        <w:t>nebūti registruotu (nuolat gyvenančiu ar turinčiu pilietybę) nepatikimomis laikomose valstybėse ar teritorijose</w:t>
      </w:r>
      <w:r w:rsidRPr="00290286">
        <w:rPr>
          <w:rFonts w:ascii="Times New Roman" w:eastAsia="Cambria" w:hAnsi="Times New Roman" w:cs="Times New Roman"/>
          <w:kern w:val="2"/>
          <w:sz w:val="24"/>
          <w:szCs w:val="24"/>
          <w:lang w:val="lt-LT"/>
        </w:rPr>
        <w:t>. Jeigu subtiekėjo padėtis neatitinka bent vieno iš nurodytų reikalavimų, Pirkėjas reikalauja pakeisti šį subtiekėją reikalavimus atitinkančiu subtiekėju.</w:t>
      </w:r>
      <w:r w:rsidRPr="00290286">
        <w:rPr>
          <w:rFonts w:ascii="Times New Roman" w:eastAsia="Calibri" w:hAnsi="Times New Roman" w:cs="Times New Roman"/>
          <w:kern w:val="2"/>
          <w:sz w:val="24"/>
          <w:szCs w:val="24"/>
          <w:lang w:val="lt-LT"/>
        </w:rPr>
        <w:t xml:space="preserve"> </w:t>
      </w:r>
      <w:r w:rsidRPr="00290286">
        <w:rPr>
          <w:rFonts w:ascii="Times New Roman" w:eastAsia="Cambria" w:hAnsi="Times New Roman" w:cs="Times New Roman"/>
          <w:kern w:val="2"/>
          <w:sz w:val="24"/>
          <w:szCs w:val="24"/>
          <w:lang w:val="lt-LT"/>
        </w:rPr>
        <w:t>Pirkėjas</w:t>
      </w:r>
      <w:r w:rsidRPr="00290286">
        <w:rPr>
          <w:rFonts w:ascii="Times New Roman" w:eastAsia="Calibri" w:hAnsi="Times New Roman" w:cs="Times New Roman"/>
          <w:kern w:val="2"/>
          <w:sz w:val="24"/>
          <w:szCs w:val="24"/>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290286">
        <w:rPr>
          <w:rFonts w:ascii="Times New Roman" w:eastAsia="Cambria" w:hAnsi="Times New Roman" w:cs="Times New Roman"/>
          <w:kern w:val="2"/>
          <w:sz w:val="24"/>
          <w:szCs w:val="24"/>
          <w:lang w:val="lt-LT"/>
        </w:rPr>
        <w:t>Pirkėjui sutikus, Šalys pasirašo Susitarimą, kuris laikomas neatsiejama Sutarties dalimi.</w:t>
      </w:r>
    </w:p>
    <w:p w14:paraId="247866D7" w14:textId="77777777" w:rsidR="00D518D7" w:rsidRPr="00290286" w:rsidRDefault="00D518D7" w:rsidP="00D518D7">
      <w:pPr>
        <w:widowControl w:val="0"/>
        <w:pBdr>
          <w:top w:val="nil"/>
          <w:left w:val="nil"/>
          <w:bottom w:val="nil"/>
          <w:right w:val="nil"/>
          <w:between w:val="nil"/>
        </w:pBdr>
        <w:tabs>
          <w:tab w:val="left" w:pos="993"/>
        </w:tabs>
        <w:spacing w:after="0" w:line="240" w:lineRule="auto"/>
        <w:ind w:firstLine="567"/>
        <w:jc w:val="both"/>
        <w:rPr>
          <w:rFonts w:ascii="Times New Roman" w:eastAsia="Arial" w:hAnsi="Times New Roman" w:cs="Times New Roman"/>
          <w:kern w:val="2"/>
          <w:sz w:val="24"/>
          <w:szCs w:val="24"/>
          <w:shd w:val="clear" w:color="auto" w:fill="FFFFFF"/>
          <w:lang w:val="lt-LT"/>
        </w:rPr>
      </w:pPr>
      <w:r w:rsidRPr="00290286">
        <w:rPr>
          <w:rFonts w:ascii="Times New Roman" w:eastAsia="Arial" w:hAnsi="Times New Roman" w:cs="Times New Roman"/>
          <w:kern w:val="2"/>
          <w:sz w:val="24"/>
          <w:szCs w:val="24"/>
          <w:lang w:val="lt-LT"/>
        </w:rPr>
        <w:t>3.2.10. Subtiekėjai, kurių pajėgumais Tiekėjas rėmėsi, kad atitiktų pirkimo dokumentuose nustatytus kvalifikacijos reikalavimus, gali būti keičiami tik šiais atvejais:</w:t>
      </w:r>
    </w:p>
    <w:p w14:paraId="3A0E14EE" w14:textId="77777777" w:rsidR="00D518D7" w:rsidRPr="00290286" w:rsidRDefault="00D518D7" w:rsidP="00D518D7">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kern w:val="2"/>
          <w:sz w:val="24"/>
          <w:szCs w:val="24"/>
          <w:lang w:val="lt-LT"/>
        </w:rPr>
      </w:pPr>
      <w:r w:rsidRPr="00290286">
        <w:rPr>
          <w:rFonts w:ascii="Times New Roman" w:eastAsia="Cambria" w:hAnsi="Times New Roman" w:cs="Times New Roman"/>
          <w:kern w:val="2"/>
          <w:sz w:val="24"/>
          <w:szCs w:val="24"/>
          <w:lang w:val="lt-LT"/>
        </w:rPr>
        <w:t xml:space="preserve">3.2.10.1. kai subtiekėjui </w:t>
      </w:r>
      <w:r w:rsidRPr="00290286">
        <w:rPr>
          <w:rFonts w:ascii="Times New Roman" w:eastAsia="Calibri" w:hAnsi="Times New Roman" w:cs="Times New Roman"/>
          <w:kern w:val="2"/>
          <w:sz w:val="24"/>
          <w:szCs w:val="24"/>
          <w:lang w:val="lt-LT"/>
        </w:rPr>
        <w:t>iškelta bankroto byla, pradėtas bankroto procesas ne teismo tvarka, jis tampa nemokus arba yra nemokumo tikimybė, sustabdo ūkinę veiklą ar kai įstatymuose ir kituose teisės aktuose nustatyta tvarka susidaro analogiška situacija</w:t>
      </w:r>
      <w:r w:rsidRPr="00290286">
        <w:rPr>
          <w:rFonts w:ascii="Times New Roman" w:eastAsia="Cambria" w:hAnsi="Times New Roman" w:cs="Times New Roman"/>
          <w:kern w:val="2"/>
          <w:sz w:val="24"/>
          <w:szCs w:val="24"/>
          <w:lang w:val="lt-LT"/>
        </w:rPr>
        <w:t>;</w:t>
      </w:r>
    </w:p>
    <w:p w14:paraId="4945CB99" w14:textId="77777777" w:rsidR="00D518D7" w:rsidRPr="00290286" w:rsidRDefault="00D518D7" w:rsidP="00D518D7">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kern w:val="2"/>
          <w:sz w:val="24"/>
          <w:szCs w:val="24"/>
          <w:lang w:val="lt-LT"/>
        </w:rPr>
      </w:pPr>
      <w:r w:rsidRPr="00290286">
        <w:rPr>
          <w:rFonts w:ascii="Times New Roman" w:eastAsia="Cambria" w:hAnsi="Times New Roman" w:cs="Times New Roman"/>
          <w:kern w:val="2"/>
          <w:sz w:val="24"/>
          <w:szCs w:val="24"/>
          <w:lang w:val="lt-LT"/>
        </w:rPr>
        <w:t>3.2.10.2. kai subtiekėjas dėl objektyvių priežasčių (pavyzdžiui, subtiekėjui atsisakius dalyvauti Sutarties vykdyme, nutrūkus teisiniams santykiams su Tiekėju ir pan.) nebegali vykdyti visų ar dalies Sutartyje numatytų įsipareigojimų;</w:t>
      </w:r>
    </w:p>
    <w:p w14:paraId="15A07DF5" w14:textId="77777777" w:rsidR="00D518D7" w:rsidRPr="00290286" w:rsidRDefault="00D518D7" w:rsidP="00D518D7">
      <w:pPr>
        <w:widowControl w:val="0"/>
        <w:pBdr>
          <w:top w:val="nil"/>
          <w:left w:val="nil"/>
          <w:bottom w:val="nil"/>
          <w:right w:val="nil"/>
          <w:between w:val="nil"/>
        </w:pBdr>
        <w:tabs>
          <w:tab w:val="left" w:pos="1134"/>
        </w:tabs>
        <w:spacing w:after="0" w:line="240" w:lineRule="auto"/>
        <w:ind w:firstLine="567"/>
        <w:jc w:val="both"/>
        <w:rPr>
          <w:rFonts w:ascii="Times New Roman" w:eastAsia="Arial" w:hAnsi="Times New Roman" w:cs="Times New Roman"/>
          <w:kern w:val="2"/>
          <w:sz w:val="24"/>
          <w:szCs w:val="24"/>
          <w:lang w:val="lt-LT"/>
        </w:rPr>
      </w:pPr>
      <w:r w:rsidRPr="00290286">
        <w:rPr>
          <w:rFonts w:ascii="Times New Roman" w:eastAsia="Cambria" w:hAnsi="Times New Roman" w:cs="Times New Roman"/>
          <w:kern w:val="2"/>
          <w:sz w:val="24"/>
          <w:szCs w:val="24"/>
          <w:lang w:val="lt-LT"/>
        </w:rPr>
        <w:t>3.2.10.3. Tiekėjas ar subtiekėjas privalo pakeisti subtiekėją, jei paaiškėja, kad jis neatitinka jam pirkimo dokumentuose keliamų reikalavimų.</w:t>
      </w:r>
    </w:p>
    <w:p w14:paraId="490CDD85" w14:textId="77777777" w:rsidR="00D518D7" w:rsidRPr="00290286" w:rsidRDefault="00D518D7" w:rsidP="00D518D7">
      <w:pPr>
        <w:widowControl w:val="0"/>
        <w:pBdr>
          <w:top w:val="nil"/>
          <w:left w:val="nil"/>
          <w:bottom w:val="nil"/>
          <w:right w:val="nil"/>
          <w:between w:val="nil"/>
        </w:pBdr>
        <w:tabs>
          <w:tab w:val="left" w:pos="993"/>
        </w:tabs>
        <w:spacing w:after="0" w:line="240" w:lineRule="auto"/>
        <w:ind w:left="720" w:firstLine="567"/>
        <w:jc w:val="both"/>
        <w:rPr>
          <w:rFonts w:ascii="Times New Roman" w:eastAsia="Cambria" w:hAnsi="Times New Roman" w:cs="Times New Roman"/>
          <w:kern w:val="2"/>
          <w:sz w:val="24"/>
          <w:szCs w:val="24"/>
          <w:lang w:val="lt-LT"/>
        </w:rPr>
      </w:pPr>
      <w:r w:rsidRPr="00290286">
        <w:rPr>
          <w:rFonts w:ascii="Times New Roman" w:eastAsia="Cambria" w:hAnsi="Times New Roman" w:cs="Times New Roman"/>
          <w:kern w:val="2"/>
          <w:sz w:val="24"/>
          <w:szCs w:val="24"/>
          <w:lang w:val="lt-LT"/>
        </w:rPr>
        <w:t>3.2.11. </w:t>
      </w:r>
      <w:r w:rsidRPr="00290286">
        <w:rPr>
          <w:rFonts w:ascii="Times New Roman" w:eastAsia="Calibri" w:hAnsi="Times New Roman" w:cs="Times New Roman"/>
          <w:kern w:val="2"/>
          <w:sz w:val="24"/>
          <w:szCs w:val="24"/>
          <w:lang w:val="lt-LT"/>
        </w:rPr>
        <w:tab/>
      </w:r>
      <w:r w:rsidRPr="00290286">
        <w:rPr>
          <w:rFonts w:ascii="Times New Roman" w:eastAsia="Cambria" w:hAnsi="Times New Roman" w:cs="Times New Roman"/>
          <w:kern w:val="2"/>
          <w:sz w:val="24"/>
          <w:szCs w:val="24"/>
          <w:lang w:val="lt-LT"/>
        </w:rPr>
        <w:t>Tiekėjo (ar subtiekėjų) specialistai, vykdantys Sutartį, gali būti keičiami šiais atvejais:</w:t>
      </w:r>
    </w:p>
    <w:p w14:paraId="0D9B1607" w14:textId="77777777" w:rsidR="00D518D7" w:rsidRPr="00290286" w:rsidRDefault="00D518D7" w:rsidP="00D518D7">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kern w:val="2"/>
          <w:sz w:val="24"/>
          <w:szCs w:val="24"/>
          <w:lang w:val="lt-LT"/>
        </w:rPr>
      </w:pPr>
      <w:r w:rsidRPr="00290286">
        <w:rPr>
          <w:rFonts w:ascii="Times New Roman" w:eastAsia="Cambria" w:hAnsi="Times New Roman" w:cs="Times New Roman"/>
          <w:kern w:val="2"/>
          <w:sz w:val="24"/>
          <w:szCs w:val="24"/>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1A8D4CD" w14:textId="77777777" w:rsidR="00D518D7" w:rsidRPr="00290286" w:rsidRDefault="00D518D7" w:rsidP="00D518D7">
      <w:pPr>
        <w:widowControl w:val="0"/>
        <w:pBdr>
          <w:top w:val="nil"/>
          <w:left w:val="nil"/>
          <w:bottom w:val="nil"/>
          <w:right w:val="nil"/>
          <w:between w:val="nil"/>
        </w:pBdr>
        <w:tabs>
          <w:tab w:val="left" w:pos="1134"/>
          <w:tab w:val="left" w:pos="1418"/>
        </w:tabs>
        <w:spacing w:after="0" w:line="240" w:lineRule="auto"/>
        <w:ind w:firstLine="567"/>
        <w:jc w:val="both"/>
        <w:rPr>
          <w:rFonts w:ascii="Times New Roman" w:eastAsia="Cambria" w:hAnsi="Times New Roman" w:cs="Times New Roman"/>
          <w:kern w:val="2"/>
          <w:sz w:val="24"/>
          <w:szCs w:val="24"/>
          <w:lang w:val="lt-LT"/>
        </w:rPr>
      </w:pPr>
      <w:r w:rsidRPr="00290286">
        <w:rPr>
          <w:rFonts w:ascii="Times New Roman" w:eastAsia="Cambria" w:hAnsi="Times New Roman" w:cs="Times New Roman"/>
          <w:kern w:val="2"/>
          <w:sz w:val="24"/>
          <w:szCs w:val="24"/>
          <w:lang w:val="lt-LT"/>
        </w:rPr>
        <w:t>3.2.11.2. Pirkėjo iniciatyva, jei Pirkėjas turi pagrįstų įtarimų, kad Tiekėjo Sutarties vykdymui paskirtas specialistas nekompetentingas vykdyti nustatytas pareigas;</w:t>
      </w:r>
    </w:p>
    <w:p w14:paraId="14F8702D" w14:textId="77777777" w:rsidR="00D518D7" w:rsidRPr="00290286" w:rsidRDefault="00D518D7" w:rsidP="00D518D7">
      <w:pPr>
        <w:widowControl w:val="0"/>
        <w:pBdr>
          <w:top w:val="nil"/>
          <w:left w:val="nil"/>
          <w:bottom w:val="nil"/>
          <w:right w:val="nil"/>
          <w:between w:val="nil"/>
        </w:pBdr>
        <w:tabs>
          <w:tab w:val="left" w:pos="1134"/>
          <w:tab w:val="left" w:pos="1276"/>
        </w:tabs>
        <w:spacing w:after="0" w:line="240" w:lineRule="auto"/>
        <w:ind w:firstLine="567"/>
        <w:jc w:val="both"/>
        <w:rPr>
          <w:rFonts w:ascii="Times New Roman" w:eastAsia="Cambria" w:hAnsi="Times New Roman" w:cs="Times New Roman"/>
          <w:kern w:val="2"/>
          <w:sz w:val="24"/>
          <w:szCs w:val="24"/>
          <w:lang w:val="lt-LT"/>
        </w:rPr>
      </w:pPr>
      <w:r w:rsidRPr="00290286">
        <w:rPr>
          <w:rFonts w:ascii="Times New Roman" w:eastAsia="Cambria" w:hAnsi="Times New Roman" w:cs="Times New Roman"/>
          <w:kern w:val="2"/>
          <w:sz w:val="24"/>
          <w:szCs w:val="24"/>
          <w:lang w:val="lt-LT"/>
        </w:rPr>
        <w:t>3.2.11.3. Tiekėjas ar subtiekėjas privalo pakeisti specialistą, jei paaiškėja, kad jis neatitinka jam pirkimo dokumentuose keliamų reikalavimų.</w:t>
      </w:r>
    </w:p>
    <w:p w14:paraId="19F42E90" w14:textId="77777777" w:rsidR="00D518D7" w:rsidRPr="00290286" w:rsidRDefault="00D518D7" w:rsidP="00D518D7">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kern w:val="2"/>
          <w:sz w:val="24"/>
          <w:szCs w:val="24"/>
          <w:lang w:val="lt-LT"/>
        </w:rPr>
      </w:pPr>
      <w:r w:rsidRPr="00290286">
        <w:rPr>
          <w:rFonts w:ascii="Times New Roman" w:eastAsia="Cambria" w:hAnsi="Times New Roman" w:cs="Times New Roman"/>
          <w:color w:val="000000"/>
          <w:kern w:val="2"/>
          <w:sz w:val="24"/>
          <w:szCs w:val="24"/>
          <w:lang w:val="lt-LT"/>
        </w:rPr>
        <w:t xml:space="preserve">3.2.12. Naujas specialistas ir (ar) subtiekėjas Tiekėjo prašymo pakeisti specialistą ir (ar) subtiekėją pateikimo metu turi atitikti pirkimo dokumentuose specialistui ir (ar) subtiekėjui keliamus </w:t>
      </w:r>
      <w:proofErr w:type="spellStart"/>
      <w:r w:rsidRPr="00290286">
        <w:rPr>
          <w:rFonts w:ascii="Times New Roman" w:eastAsia="Cambria" w:hAnsi="Times New Roman" w:cs="Times New Roman"/>
          <w:color w:val="000000"/>
          <w:kern w:val="2"/>
          <w:sz w:val="24"/>
          <w:szCs w:val="24"/>
          <w:lang w:val="lt-LT"/>
        </w:rPr>
        <w:t>reikalavimusir</w:t>
      </w:r>
      <w:proofErr w:type="spellEnd"/>
      <w:r w:rsidRPr="00290286">
        <w:rPr>
          <w:rFonts w:ascii="Times New Roman" w:eastAsia="Cambria" w:hAnsi="Times New Roman" w:cs="Times New Roman"/>
          <w:color w:val="000000"/>
          <w:kern w:val="2"/>
          <w:sz w:val="24"/>
          <w:szCs w:val="24"/>
          <w:lang w:val="lt-LT"/>
        </w:rPr>
        <w:t xml:space="preserve"> Tiekėjo pasiūlyme nurodytas Kokybinių kriterijų reikšmes.</w:t>
      </w:r>
    </w:p>
    <w:p w14:paraId="47AB1757" w14:textId="77777777" w:rsidR="00D518D7" w:rsidRPr="00290286" w:rsidRDefault="00D518D7" w:rsidP="00D518D7">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kern w:val="2"/>
          <w:sz w:val="24"/>
          <w:szCs w:val="24"/>
          <w:lang w:val="lt-LT"/>
        </w:rPr>
      </w:pPr>
      <w:r w:rsidRPr="00290286">
        <w:rPr>
          <w:rFonts w:ascii="Times New Roman" w:eastAsia="Cambria" w:hAnsi="Times New Roman" w:cs="Times New Roman"/>
          <w:kern w:val="2"/>
          <w:sz w:val="24"/>
          <w:szCs w:val="24"/>
          <w:lang w:val="lt-LT"/>
        </w:rPr>
        <w:t xml:space="preserve">3.2.13. Tiekėjas privalo ne vėliau nei prieš 5 (penkias) darbo dienas iki numatomo subtiekėjo, </w:t>
      </w:r>
      <w:r w:rsidRPr="00290286">
        <w:rPr>
          <w:rFonts w:ascii="Times New Roman" w:eastAsia="Arial" w:hAnsi="Times New Roman" w:cs="Times New Roman"/>
          <w:kern w:val="2"/>
          <w:sz w:val="24"/>
          <w:szCs w:val="24"/>
          <w:lang w:val="lt-LT"/>
        </w:rPr>
        <w:t>kurio pajėgumais Tiekėjas rėmėsi, kad atitiktų pirkimo dokumentuose nustatytus kvalifikacijos reikalavimus,</w:t>
      </w:r>
      <w:r w:rsidRPr="00290286">
        <w:rPr>
          <w:rFonts w:ascii="Times New Roman" w:eastAsia="Cambria" w:hAnsi="Times New Roman" w:cs="Times New Roman"/>
          <w:kern w:val="2"/>
          <w:sz w:val="24"/>
          <w:szCs w:val="24"/>
          <w:lang w:val="lt-LT"/>
        </w:rPr>
        <w:t xml:space="preserve"> </w:t>
      </w:r>
      <w:r w:rsidRPr="00290286">
        <w:rPr>
          <w:rFonts w:ascii="Times New Roman" w:eastAsia="Arial" w:hAnsi="Times New Roman" w:cs="Times New Roman"/>
          <w:kern w:val="2"/>
          <w:sz w:val="24"/>
          <w:szCs w:val="24"/>
          <w:lang w:val="lt-LT"/>
        </w:rPr>
        <w:t xml:space="preserve">ir (ar) specialisto </w:t>
      </w:r>
      <w:r w:rsidRPr="00290286">
        <w:rPr>
          <w:rFonts w:ascii="Times New Roman" w:eastAsia="Cambria" w:hAnsi="Times New Roman" w:cs="Times New Roman"/>
          <w:kern w:val="2"/>
          <w:sz w:val="24"/>
          <w:szCs w:val="24"/>
          <w:lang w:val="lt-LT"/>
        </w:rPr>
        <w:t>keitimo pateikti Pirkėjui šiuos dokumentus:</w:t>
      </w:r>
    </w:p>
    <w:p w14:paraId="09AB33F5" w14:textId="77777777" w:rsidR="00D518D7" w:rsidRPr="00290286" w:rsidRDefault="00D518D7" w:rsidP="00D518D7">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kern w:val="2"/>
          <w:sz w:val="24"/>
          <w:szCs w:val="24"/>
          <w:lang w:val="lt-LT"/>
        </w:rPr>
      </w:pPr>
      <w:r w:rsidRPr="00290286">
        <w:rPr>
          <w:rFonts w:ascii="Times New Roman" w:eastAsia="Cambria" w:hAnsi="Times New Roman" w:cs="Times New Roman"/>
          <w:kern w:val="2"/>
          <w:sz w:val="24"/>
          <w:szCs w:val="24"/>
          <w:lang w:val="lt-LT"/>
        </w:rPr>
        <w:t>3.2.13.1. argumentuotą rašytinį prašymą pakeisti subtiekėją ir (ar) specialistą, paaiškinant keitimo aplinkybę. Pirkėjas pasilieka teisę paprašyti įrodymų, pagrindžiančių keitimo aplinkybę;</w:t>
      </w:r>
    </w:p>
    <w:p w14:paraId="07F4FF32" w14:textId="77777777" w:rsidR="00D518D7" w:rsidRPr="00290286" w:rsidRDefault="00D518D7" w:rsidP="00D518D7">
      <w:pPr>
        <w:widowControl w:val="0"/>
        <w:pBdr>
          <w:top w:val="nil"/>
          <w:left w:val="nil"/>
          <w:bottom w:val="nil"/>
          <w:right w:val="nil"/>
          <w:between w:val="nil"/>
        </w:pBdr>
        <w:tabs>
          <w:tab w:val="left" w:pos="1134"/>
        </w:tabs>
        <w:spacing w:after="0" w:line="240" w:lineRule="auto"/>
        <w:ind w:firstLine="567"/>
        <w:jc w:val="both"/>
        <w:rPr>
          <w:rFonts w:ascii="Times New Roman" w:eastAsia="Cambria" w:hAnsi="Times New Roman" w:cs="Times New Roman"/>
          <w:kern w:val="2"/>
          <w:sz w:val="24"/>
          <w:szCs w:val="24"/>
          <w:lang w:val="lt-LT"/>
        </w:rPr>
      </w:pPr>
      <w:r w:rsidRPr="00290286">
        <w:rPr>
          <w:rFonts w:ascii="Times New Roman" w:eastAsia="Cambria" w:hAnsi="Times New Roman" w:cs="Times New Roman"/>
          <w:kern w:val="2"/>
          <w:sz w:val="24"/>
          <w:szCs w:val="24"/>
          <w:lang w:val="lt-LT"/>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290286">
        <w:rPr>
          <w:rFonts w:ascii="Times New Roman" w:eastAsia="Arial" w:hAnsi="Times New Roman" w:cs="Times New Roman"/>
          <w:kern w:val="2"/>
          <w:sz w:val="24"/>
          <w:szCs w:val="24"/>
          <w:lang w:val="lt-LT"/>
        </w:rPr>
        <w:t>nacionalinio saugumo interesams bei reikalavimams</w:t>
      </w:r>
      <w:r w:rsidRPr="00290286">
        <w:rPr>
          <w:rFonts w:ascii="Times New Roman" w:eastAsia="Cambria" w:hAnsi="Times New Roman" w:cs="Times New Roman"/>
          <w:kern w:val="2"/>
          <w:sz w:val="24"/>
          <w:szCs w:val="24"/>
          <w:lang w:val="lt-LT"/>
        </w:rPr>
        <w:t xml:space="preserve"> </w:t>
      </w:r>
      <w:r w:rsidRPr="00290286">
        <w:rPr>
          <w:rFonts w:ascii="Times New Roman" w:eastAsia="Arial" w:hAnsi="Times New Roman" w:cs="Times New Roman"/>
          <w:kern w:val="2"/>
          <w:sz w:val="24"/>
          <w:szCs w:val="24"/>
          <w:lang w:val="lt-LT"/>
        </w:rPr>
        <w:t>nebūti registruotu (nuolat gyvenančiu ar turinčiu pilietybę) nepatikimomis laikomose valstybėse ar teritorijose</w:t>
      </w:r>
      <w:r w:rsidRPr="00290286">
        <w:rPr>
          <w:rFonts w:ascii="Times New Roman" w:eastAsia="Cambria" w:hAnsi="Times New Roman" w:cs="Times New Roman"/>
          <w:kern w:val="2"/>
          <w:sz w:val="24"/>
          <w:szCs w:val="24"/>
          <w:lang w:val="lt-LT"/>
        </w:rPr>
        <w:t xml:space="preserve"> (jei taikoma) įrodančius dokumentus pagal Sutarties reikalavimus.</w:t>
      </w:r>
    </w:p>
    <w:p w14:paraId="5CEED5B0" w14:textId="77777777" w:rsidR="00D518D7" w:rsidRPr="00290286" w:rsidRDefault="00D518D7" w:rsidP="00D518D7">
      <w:pPr>
        <w:widowControl w:val="0"/>
        <w:pBdr>
          <w:top w:val="nil"/>
          <w:left w:val="nil"/>
          <w:bottom w:val="nil"/>
          <w:right w:val="nil"/>
          <w:between w:val="nil"/>
        </w:pBdr>
        <w:tabs>
          <w:tab w:val="left" w:pos="567"/>
          <w:tab w:val="left" w:pos="851"/>
          <w:tab w:val="left" w:pos="992"/>
        </w:tabs>
        <w:spacing w:after="0" w:line="240" w:lineRule="auto"/>
        <w:ind w:firstLine="567"/>
        <w:jc w:val="both"/>
        <w:rPr>
          <w:rFonts w:ascii="Times New Roman" w:eastAsia="Cambria" w:hAnsi="Times New Roman" w:cs="Times New Roman"/>
          <w:kern w:val="2"/>
          <w:sz w:val="24"/>
          <w:szCs w:val="24"/>
          <w:lang w:val="lt-LT"/>
        </w:rPr>
      </w:pPr>
      <w:r w:rsidRPr="00290286">
        <w:rPr>
          <w:rFonts w:ascii="Times New Roman" w:eastAsia="Cambria" w:hAnsi="Times New Roman" w:cs="Times New Roman"/>
          <w:kern w:val="2"/>
          <w:sz w:val="24"/>
          <w:szCs w:val="24"/>
          <w:lang w:val="lt-LT"/>
        </w:rPr>
        <w:t xml:space="preserve">3.2.14. Pirkėjas, gavęs Tiekėjo prašymą su kitais Sutartyje nurodytais dokumentais, per 5 (penkias) darbo dienas įvertina keitimo galimybę ir raštu informuoja Tiekėją apie sutikimą pakeisti subtiekėją, </w:t>
      </w:r>
      <w:r w:rsidRPr="00290286">
        <w:rPr>
          <w:rFonts w:ascii="Times New Roman" w:eastAsia="Arial" w:hAnsi="Times New Roman" w:cs="Times New Roman"/>
          <w:kern w:val="2"/>
          <w:sz w:val="24"/>
          <w:szCs w:val="24"/>
          <w:lang w:val="lt-LT"/>
        </w:rPr>
        <w:t>kurio pajėgumais Tiekėjas rėmėsi, kad atitiktų pirkimo dokumentuose nustatytus kvalifikacijos reikalavimus,</w:t>
      </w:r>
      <w:r w:rsidRPr="00290286">
        <w:rPr>
          <w:rFonts w:ascii="Times New Roman" w:eastAsia="Cambria" w:hAnsi="Times New Roman" w:cs="Times New Roman"/>
          <w:kern w:val="2"/>
          <w:sz w:val="24"/>
          <w:szCs w:val="24"/>
          <w:lang w:val="lt-LT"/>
        </w:rPr>
        <w:t xml:space="preserve"> ir (ar) specialistą. Pirkėjui sutikus, Šalys pasirašo Susitarimą, kuris laikomas neatsiejama Sutarties dalimi.</w:t>
      </w:r>
    </w:p>
    <w:p w14:paraId="5188A770"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p>
    <w:p w14:paraId="028C601D"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b/>
          <w:bCs/>
          <w:color w:val="000000"/>
          <w:sz w:val="24"/>
          <w:szCs w:val="24"/>
          <w:lang w:val="lt-LT"/>
        </w:rPr>
        <w:t>3.3. Jungtinės veiklos partnerių keitimas</w:t>
      </w:r>
    </w:p>
    <w:p w14:paraId="5E4FE5A4"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shd w:val="clear" w:color="auto" w:fill="FFFFFF"/>
          <w:lang w:val="lt-LT"/>
        </w:rPr>
        <w:t xml:space="preserve">3.3.1. Tiekėjas, vykdantis Sutartį </w:t>
      </w:r>
      <w:r w:rsidRPr="00290286">
        <w:rPr>
          <w:rFonts w:ascii="Times New Roman" w:eastAsia="Cambria" w:hAnsi="Times New Roman" w:cs="Times New Roman"/>
          <w:kern w:val="2"/>
          <w:sz w:val="24"/>
          <w:szCs w:val="24"/>
          <w:lang w:val="lt-LT"/>
        </w:rPr>
        <w:t xml:space="preserve">kaip tiekėjų grupė, veikianti </w:t>
      </w:r>
      <w:r w:rsidRPr="00290286">
        <w:rPr>
          <w:rFonts w:ascii="Times New Roman" w:eastAsia="Cambria" w:hAnsi="Times New Roman" w:cs="Times New Roman"/>
          <w:kern w:val="2"/>
          <w:sz w:val="24"/>
          <w:szCs w:val="24"/>
          <w:shd w:val="clear" w:color="auto" w:fill="FFFFFF"/>
          <w:lang w:val="lt-LT"/>
        </w:rPr>
        <w:t>jungtinės veiklos</w:t>
      </w:r>
      <w:r w:rsidRPr="00290286">
        <w:rPr>
          <w:rFonts w:ascii="Times New Roman" w:eastAsia="Cambria" w:hAnsi="Times New Roman" w:cs="Times New Roman"/>
          <w:kern w:val="2"/>
          <w:sz w:val="24"/>
          <w:szCs w:val="24"/>
          <w:lang w:val="lt-LT"/>
        </w:rPr>
        <w:t xml:space="preserve"> sutarties</w:t>
      </w:r>
      <w:r w:rsidRPr="00290286">
        <w:rPr>
          <w:rFonts w:ascii="Times New Roman" w:eastAsia="Cambria" w:hAnsi="Times New Roman" w:cs="Times New Roman"/>
          <w:kern w:val="2"/>
          <w:sz w:val="24"/>
          <w:szCs w:val="24"/>
          <w:shd w:val="clear" w:color="auto" w:fill="FFFFFF"/>
          <w:lang w:val="lt-LT"/>
        </w:rPr>
        <w:t xml:space="preserve"> pagrindu</w:t>
      </w:r>
      <w:r w:rsidRPr="00290286">
        <w:rPr>
          <w:rFonts w:ascii="Times New Roman" w:hAnsi="Times New Roman" w:cs="Times New Roman"/>
          <w:color w:val="000000"/>
          <w:sz w:val="24"/>
          <w:szCs w:val="24"/>
          <w:shd w:val="clear" w:color="auto" w:fill="FFFFFF"/>
          <w:lang w:val="lt-LT"/>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A29ABC2"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shd w:val="clear" w:color="auto" w:fill="FFFFFF"/>
          <w:lang w:val="lt-LT"/>
        </w:rPr>
        <w:t xml:space="preserve">3.3.2. Tiekėjas, vykdantis Sutartį </w:t>
      </w:r>
      <w:r w:rsidRPr="00290286">
        <w:rPr>
          <w:rFonts w:ascii="Times New Roman" w:eastAsia="Cambria" w:hAnsi="Times New Roman" w:cs="Times New Roman"/>
          <w:kern w:val="2"/>
          <w:sz w:val="24"/>
          <w:szCs w:val="24"/>
          <w:shd w:val="clear" w:color="auto" w:fill="FFFFFF"/>
          <w:lang w:val="lt-LT"/>
        </w:rPr>
        <w:t>kaip tiekėjų grupė</w:t>
      </w:r>
      <w:r w:rsidRPr="00290286">
        <w:rPr>
          <w:rFonts w:ascii="Times New Roman" w:hAnsi="Times New Roman" w:cs="Times New Roman"/>
          <w:color w:val="000000"/>
          <w:sz w:val="24"/>
          <w:szCs w:val="24"/>
          <w:shd w:val="clear" w:color="auto" w:fill="FFFFFF"/>
          <w:lang w:val="lt-LT"/>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BAF0086"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shd w:val="clear" w:color="auto" w:fill="FFFFFF"/>
          <w:lang w:val="lt-LT"/>
        </w:rPr>
        <w:t>3.3.3. Tiekėjas privalo ne vėliau nei prieš 10 (dešimt) darbo dienų iki numatomo Partnerio keitimo arba atsisakymo pateikti Pirkėjui šiuos dokumentus:</w:t>
      </w:r>
    </w:p>
    <w:p w14:paraId="33B406B9"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shd w:val="clear" w:color="auto" w:fill="FFFFFF"/>
          <w:lang w:val="lt-LT"/>
        </w:rPr>
        <w:t>3.3.3.1. </w:t>
      </w:r>
      <w:r w:rsidRPr="00290286">
        <w:rPr>
          <w:rFonts w:ascii="Times New Roman" w:eastAsia="Cambria" w:hAnsi="Times New Roman" w:cs="Times New Roman"/>
          <w:kern w:val="2"/>
          <w:sz w:val="24"/>
          <w:szCs w:val="24"/>
          <w:shd w:val="clear" w:color="auto" w:fill="FFFFFF"/>
          <w:lang w:val="lt-LT"/>
        </w:rPr>
        <w:t>argumentuotą</w:t>
      </w:r>
      <w:r w:rsidRPr="00290286">
        <w:rPr>
          <w:rFonts w:ascii="Times New Roman" w:hAnsi="Times New Roman" w:cs="Times New Roman"/>
          <w:color w:val="000000"/>
          <w:sz w:val="24"/>
          <w:szCs w:val="24"/>
          <w:shd w:val="clear" w:color="auto" w:fill="FFFFFF"/>
          <w:lang w:val="lt-LT"/>
        </w:rPr>
        <w:t xml:space="preserve"> prašymą pakeisti Tiekėjo sudėtį ir įrodymus, pagrindžiančius bent vieną Partnerio atsisakymo ar keitimo aplinkybę, nurodytą Sutartyje;</w:t>
      </w:r>
    </w:p>
    <w:p w14:paraId="1C72AC5E"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shd w:val="clear" w:color="auto" w:fill="FFFFFF"/>
          <w:lang w:val="lt-LT"/>
        </w:rPr>
        <w:t xml:space="preserve">3.3.3.2. naujos jungtinės veiklos sutarties ar esamos jungtinės veiklos sutarties pakeitimo projektą, kuriame, jeigu Partneris pasitraukia, turi būti nurodyta, kad pasitraukiančiojo Partnerio įsipareigojimus visa apimtimi perima </w:t>
      </w:r>
      <w:r w:rsidRPr="00290286">
        <w:rPr>
          <w:rFonts w:ascii="Times New Roman" w:eastAsia="Cambria" w:hAnsi="Times New Roman" w:cs="Times New Roman"/>
          <w:kern w:val="2"/>
          <w:sz w:val="24"/>
          <w:szCs w:val="24"/>
          <w:shd w:val="clear" w:color="auto" w:fill="FFFFFF"/>
          <w:lang w:val="lt-LT"/>
        </w:rPr>
        <w:t>pasiliekantysis Partneris ir (ar) naujai pasitelktas Partneris</w:t>
      </w:r>
      <w:r w:rsidRPr="00290286">
        <w:rPr>
          <w:rFonts w:ascii="Times New Roman" w:hAnsi="Times New Roman" w:cs="Times New Roman"/>
          <w:color w:val="000000"/>
          <w:sz w:val="24"/>
          <w:szCs w:val="24"/>
          <w:shd w:val="clear" w:color="auto" w:fill="FFFFFF"/>
          <w:lang w:val="lt-LT"/>
        </w:rPr>
        <w:t>;</w:t>
      </w:r>
    </w:p>
    <w:p w14:paraId="764B5EB9"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shd w:val="clear" w:color="auto" w:fill="FFFFFF"/>
          <w:lang w:val="lt-LT"/>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290286">
        <w:rPr>
          <w:rFonts w:ascii="Times New Roman" w:hAnsi="Times New Roman" w:cs="Times New Roman"/>
          <w:color w:val="000000"/>
          <w:sz w:val="24"/>
          <w:szCs w:val="24"/>
          <w:lang w:val="lt-LT"/>
        </w:rPr>
        <w:t xml:space="preserve">nacionalinio saugumo interesams </w:t>
      </w:r>
      <w:r w:rsidRPr="00290286">
        <w:rPr>
          <w:rFonts w:ascii="Times New Roman" w:eastAsia="Cambria" w:hAnsi="Times New Roman" w:cs="Times New Roman"/>
          <w:kern w:val="2"/>
          <w:sz w:val="24"/>
          <w:szCs w:val="24"/>
          <w:lang w:val="lt-LT"/>
        </w:rPr>
        <w:t xml:space="preserve">bei reikalavimams </w:t>
      </w:r>
      <w:r w:rsidRPr="00290286">
        <w:rPr>
          <w:rFonts w:ascii="Times New Roman" w:eastAsia="Arial" w:hAnsi="Times New Roman" w:cs="Times New Roman"/>
          <w:kern w:val="2"/>
          <w:sz w:val="24"/>
          <w:szCs w:val="24"/>
          <w:shd w:val="clear" w:color="auto" w:fill="FFFFFF"/>
          <w:lang w:val="lt-LT"/>
        </w:rPr>
        <w:t>nebūti registruotu (nuolat gyvenančiu ar turinčiu pilietybę) nepatikimomis laikomose valstybėse ar teritorijose</w:t>
      </w:r>
      <w:r w:rsidRPr="00290286">
        <w:rPr>
          <w:rFonts w:ascii="Times New Roman" w:eastAsia="Cambria" w:hAnsi="Times New Roman" w:cs="Times New Roman"/>
          <w:kern w:val="2"/>
          <w:sz w:val="24"/>
          <w:szCs w:val="24"/>
          <w:shd w:val="clear" w:color="auto" w:fill="FFFFFF"/>
          <w:lang w:val="lt-LT"/>
        </w:rPr>
        <w:t xml:space="preserve"> (jei taikoma)</w:t>
      </w:r>
      <w:r w:rsidRPr="00290286">
        <w:rPr>
          <w:rFonts w:ascii="Times New Roman" w:hAnsi="Times New Roman" w:cs="Times New Roman"/>
          <w:color w:val="000000"/>
          <w:sz w:val="24"/>
          <w:szCs w:val="24"/>
          <w:shd w:val="clear" w:color="auto" w:fill="FFFFFF"/>
          <w:lang w:val="lt-LT"/>
        </w:rPr>
        <w:t>.</w:t>
      </w:r>
    </w:p>
    <w:p w14:paraId="447DD179" w14:textId="77777777" w:rsidR="00D518D7" w:rsidRPr="00290286" w:rsidRDefault="00D518D7" w:rsidP="00D518D7">
      <w:pPr>
        <w:widowControl w:val="0"/>
        <w:pBdr>
          <w:top w:val="nil"/>
          <w:left w:val="nil"/>
          <w:bottom w:val="nil"/>
          <w:right w:val="nil"/>
          <w:between w:val="nil"/>
        </w:pBdr>
        <w:tabs>
          <w:tab w:val="left" w:pos="567"/>
          <w:tab w:val="left" w:pos="851"/>
          <w:tab w:val="left" w:pos="992"/>
          <w:tab w:val="left" w:pos="1134"/>
        </w:tabs>
        <w:spacing w:after="0" w:line="240" w:lineRule="auto"/>
        <w:ind w:firstLine="567"/>
        <w:jc w:val="both"/>
        <w:rPr>
          <w:rFonts w:ascii="Times New Roman" w:eastAsia="Cambria" w:hAnsi="Times New Roman" w:cs="Times New Roman"/>
          <w:kern w:val="2"/>
          <w:sz w:val="24"/>
          <w:szCs w:val="24"/>
          <w:shd w:val="clear" w:color="auto" w:fill="FFFFFF"/>
          <w:lang w:val="lt-LT"/>
        </w:rPr>
      </w:pPr>
      <w:r w:rsidRPr="00290286">
        <w:rPr>
          <w:rFonts w:ascii="Times New Roman" w:hAnsi="Times New Roman" w:cs="Times New Roman"/>
          <w:color w:val="000000"/>
          <w:sz w:val="24"/>
          <w:szCs w:val="24"/>
          <w:shd w:val="clear" w:color="auto" w:fill="FFFFFF"/>
          <w:lang w:val="lt-LT"/>
        </w:rPr>
        <w:t xml:space="preserve">3.3.4. Pirkėjas, gavęs Tiekėjo prašymą su kitais Sutartyje nurodytais dokumentais, per 10 (dešimt) darbo dienų įvertina keitimo galimybes ir raštu informuoja Tiekėją </w:t>
      </w:r>
      <w:r w:rsidRPr="00290286">
        <w:rPr>
          <w:rFonts w:ascii="Times New Roman" w:eastAsia="Cambria" w:hAnsi="Times New Roman" w:cs="Times New Roman"/>
          <w:kern w:val="2"/>
          <w:sz w:val="24"/>
          <w:szCs w:val="24"/>
          <w:shd w:val="clear" w:color="auto" w:fill="FFFFFF"/>
          <w:lang w:val="lt-LT"/>
        </w:rPr>
        <w:t>apie sutikimą arba apie ne</w:t>
      </w:r>
      <w:r w:rsidRPr="00290286">
        <w:rPr>
          <w:rFonts w:ascii="Times New Roman" w:eastAsia="Cambria" w:hAnsi="Times New Roman" w:cs="Times New Roman"/>
          <w:kern w:val="2"/>
          <w:sz w:val="24"/>
          <w:szCs w:val="24"/>
          <w:lang w:val="lt-LT"/>
        </w:rPr>
        <w:t xml:space="preserve">sutikimą </w:t>
      </w:r>
      <w:r w:rsidRPr="00290286">
        <w:rPr>
          <w:rFonts w:ascii="Times New Roman" w:eastAsia="Cambria" w:hAnsi="Times New Roman" w:cs="Times New Roman"/>
          <w:kern w:val="2"/>
          <w:sz w:val="24"/>
          <w:szCs w:val="24"/>
          <w:shd w:val="clear" w:color="auto" w:fill="FFFFFF"/>
          <w:lang w:val="lt-LT"/>
        </w:rPr>
        <w:t>atsisakyti ar pakeisti Partnerį</w:t>
      </w:r>
      <w:r w:rsidRPr="00290286">
        <w:rPr>
          <w:rFonts w:ascii="Times New Roman" w:hAnsi="Times New Roman" w:cs="Times New Roman"/>
          <w:color w:val="000000"/>
          <w:sz w:val="24"/>
          <w:szCs w:val="24"/>
          <w:shd w:val="clear" w:color="auto" w:fill="FFFFFF"/>
          <w:lang w:val="lt-LT"/>
        </w:rPr>
        <w:t xml:space="preserve">. Pirkėjui sutikus, Šalys pasirašo Susitarimą, kuris laikomas neatsiejama Sutarties dalimi. </w:t>
      </w:r>
      <w:r w:rsidRPr="00290286">
        <w:rPr>
          <w:rFonts w:ascii="Times New Roman" w:eastAsia="Cambria" w:hAnsi="Times New Roman" w:cs="Times New Roman"/>
          <w:kern w:val="2"/>
          <w:sz w:val="24"/>
          <w:szCs w:val="24"/>
          <w:shd w:val="clear" w:color="auto" w:fill="FFFFFF"/>
          <w:lang w:val="lt-LT"/>
        </w:rPr>
        <w:t>Prieš Susitarimo pasirašymą, Pirkėjui pateikiama naujos jungtinės veiklos sutarties ar esamos jungtinės veiklos sutarties pakeitimo kopija arba nuorašas.</w:t>
      </w:r>
    </w:p>
    <w:p w14:paraId="29D9E8F3" w14:textId="77777777" w:rsidR="00D518D7" w:rsidRPr="00290286" w:rsidRDefault="00D518D7" w:rsidP="00D518D7">
      <w:pPr>
        <w:spacing w:after="0" w:line="240" w:lineRule="auto"/>
        <w:ind w:firstLine="567"/>
        <w:jc w:val="both"/>
        <w:rPr>
          <w:rFonts w:ascii="Times New Roman" w:hAnsi="Times New Roman" w:cs="Times New Roman"/>
          <w:sz w:val="24"/>
          <w:szCs w:val="24"/>
          <w:lang w:val="lt-LT"/>
        </w:rPr>
      </w:pPr>
    </w:p>
    <w:p w14:paraId="27CA6B86"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b/>
          <w:bCs/>
          <w:color w:val="000000"/>
          <w:sz w:val="24"/>
          <w:szCs w:val="24"/>
          <w:lang w:val="lt-LT"/>
        </w:rPr>
        <w:t>3.4.  Susitarimai dėl tiesioginio atsiskaitymo su subtiekėjais</w:t>
      </w:r>
    </w:p>
    <w:p w14:paraId="1B8BC4D4"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3.4.1. </w:t>
      </w:r>
      <w:r w:rsidRPr="00290286">
        <w:rPr>
          <w:rFonts w:ascii="Times New Roman" w:hAnsi="Times New Roman" w:cs="Times New Roman"/>
          <w:color w:val="000000"/>
          <w:sz w:val="24"/>
          <w:szCs w:val="24"/>
          <w:shd w:val="clear" w:color="auto" w:fill="FFFFFF"/>
          <w:lang w:val="lt-LT"/>
        </w:rPr>
        <w:t>Subtiekėjams pageidaujant, Pirkėjas su jais atsiskaitys tiesiogiai. Pirkėjas numato tiesioginio atsiskaitymo galimybę su Sutartyje nurodytais subtiekėjais tokiomis sąlygomis ir tvarka: </w:t>
      </w:r>
    </w:p>
    <w:p w14:paraId="5C0AC7FD"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3.4.1.1. </w:t>
      </w:r>
      <w:r w:rsidRPr="00290286">
        <w:rPr>
          <w:rFonts w:ascii="Times New Roman" w:hAnsi="Times New Roman" w:cs="Times New Roman"/>
          <w:color w:val="000000"/>
          <w:sz w:val="24"/>
          <w:szCs w:val="24"/>
          <w:shd w:val="clear" w:color="auto" w:fill="FFFFFF"/>
          <w:lang w:val="lt-LT"/>
        </w:rPr>
        <w:t xml:space="preserve">sudarius Sutartį, Tiekėjas ne vėliau negu Sutartis pradedama vykdyti, įsipareigoja Pirkėjui raštu pateikti tuo metu žinomų subtiekėjų pavadinimus, atstovus ir jų </w:t>
      </w:r>
      <w:r w:rsidRPr="00290286">
        <w:rPr>
          <w:rFonts w:ascii="Times New Roman" w:eastAsia="Cambria" w:hAnsi="Times New Roman" w:cs="Times New Roman"/>
          <w:kern w:val="2"/>
          <w:sz w:val="24"/>
          <w:szCs w:val="24"/>
          <w:shd w:val="clear" w:color="auto" w:fill="FFFFFF"/>
          <w:lang w:val="lt-LT"/>
        </w:rPr>
        <w:t>kontaktinius duomenis</w:t>
      </w:r>
      <w:r w:rsidRPr="00290286">
        <w:rPr>
          <w:rFonts w:ascii="Times New Roman" w:hAnsi="Times New Roman" w:cs="Times New Roman"/>
          <w:color w:val="000000"/>
          <w:sz w:val="24"/>
          <w:szCs w:val="24"/>
          <w:shd w:val="clear" w:color="auto" w:fill="FFFFFF"/>
          <w:lang w:val="lt-LT"/>
        </w:rPr>
        <w:t>. Pirkėjas taip pat reikalauja, kad Tiekėjas informuotų apie minėtos informacijos pasikeitimus bei</w:t>
      </w:r>
      <w:r w:rsidRPr="00290286">
        <w:rPr>
          <w:rFonts w:ascii="Times New Roman" w:hAnsi="Times New Roman" w:cs="Times New Roman"/>
          <w:b/>
          <w:bCs/>
          <w:color w:val="5C5D5D"/>
          <w:sz w:val="24"/>
          <w:szCs w:val="24"/>
          <w:lang w:val="lt-LT"/>
        </w:rPr>
        <w:t> </w:t>
      </w:r>
      <w:r w:rsidRPr="00290286">
        <w:rPr>
          <w:rFonts w:ascii="Times New Roman" w:hAnsi="Times New Roman" w:cs="Times New Roman"/>
          <w:color w:val="000000"/>
          <w:sz w:val="24"/>
          <w:szCs w:val="24"/>
          <w:shd w:val="clear" w:color="auto" w:fill="FFFFFF"/>
          <w:lang w:val="lt-LT"/>
        </w:rPr>
        <w:t>naujų subtiekėjų pasitelkimą visu Sutarties vykdymo metu;</w:t>
      </w:r>
    </w:p>
    <w:p w14:paraId="24A71FFC"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3.4.1.2. </w:t>
      </w:r>
      <w:r w:rsidRPr="00290286">
        <w:rPr>
          <w:rFonts w:ascii="Times New Roman" w:hAnsi="Times New Roman" w:cs="Times New Roman"/>
          <w:color w:val="000000"/>
          <w:sz w:val="24"/>
          <w:szCs w:val="24"/>
          <w:shd w:val="clear" w:color="auto" w:fill="FFFFFF"/>
          <w:lang w:val="lt-LT"/>
        </w:rPr>
        <w:t>Pirkėjas ne vėliau kaip per 3 (tris) darbo dienas nuo Bendrųjų sąlygų 3.4.1.1 papunktyje nurodytos informacijos gavimo dienos raštu informuoja subtiekėjus apie tiesioginio atsiskaitymo galimybę;</w:t>
      </w:r>
    </w:p>
    <w:p w14:paraId="3A82CFAD"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3.4.1.3. </w:t>
      </w:r>
      <w:r w:rsidRPr="00290286">
        <w:rPr>
          <w:rFonts w:ascii="Times New Roman" w:hAnsi="Times New Roman" w:cs="Times New Roman"/>
          <w:color w:val="000000"/>
          <w:sz w:val="24"/>
          <w:szCs w:val="24"/>
          <w:shd w:val="clear" w:color="auto" w:fill="FFFFFF"/>
          <w:lang w:val="lt-LT"/>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290286">
        <w:rPr>
          <w:rFonts w:ascii="Times New Roman" w:hAnsi="Times New Roman" w:cs="Times New Roman"/>
          <w:color w:val="000000"/>
          <w:sz w:val="24"/>
          <w:szCs w:val="24"/>
          <w:shd w:val="clear" w:color="auto" w:fill="FFFFFF"/>
          <w:lang w:val="lt-LT"/>
        </w:rPr>
        <w:t>subtiekimo</w:t>
      </w:r>
      <w:proofErr w:type="spellEnd"/>
      <w:r w:rsidRPr="00290286">
        <w:rPr>
          <w:rFonts w:ascii="Times New Roman" w:hAnsi="Times New Roman" w:cs="Times New Roman"/>
          <w:color w:val="000000"/>
          <w:sz w:val="24"/>
          <w:szCs w:val="24"/>
          <w:shd w:val="clear" w:color="auto" w:fill="FFFFFF"/>
          <w:lang w:val="lt-LT"/>
        </w:rPr>
        <w:t xml:space="preserve"> sutartyje nustatytus reikalavimus;</w:t>
      </w:r>
    </w:p>
    <w:p w14:paraId="4766047A"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3.4.1.4. </w:t>
      </w:r>
      <w:r w:rsidRPr="00290286">
        <w:rPr>
          <w:rFonts w:ascii="Times New Roman" w:hAnsi="Times New Roman" w:cs="Times New Roman"/>
          <w:color w:val="000000"/>
          <w:sz w:val="24"/>
          <w:szCs w:val="24"/>
          <w:shd w:val="clear" w:color="auto" w:fill="FFFFFF"/>
          <w:lang w:val="lt-LT"/>
        </w:rPr>
        <w:t>tiesioginio atsiskaitymo su subtiekėjais galimybė nekeičia Tiekėjo atsakomybės dėl Sutarties įvykdymo.</w:t>
      </w:r>
    </w:p>
    <w:p w14:paraId="2FC693FD"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p>
    <w:p w14:paraId="70281850" w14:textId="77777777" w:rsidR="00D518D7" w:rsidRPr="00290286" w:rsidRDefault="00D518D7" w:rsidP="00D518D7">
      <w:pPr>
        <w:spacing w:after="0" w:line="240" w:lineRule="auto"/>
        <w:ind w:left="360" w:firstLine="567"/>
        <w:jc w:val="center"/>
        <w:rPr>
          <w:rFonts w:ascii="Times New Roman" w:hAnsi="Times New Roman" w:cs="Times New Roman"/>
          <w:color w:val="000000"/>
          <w:sz w:val="24"/>
          <w:szCs w:val="24"/>
          <w:lang w:val="lt-LT"/>
        </w:rPr>
      </w:pPr>
      <w:r w:rsidRPr="00290286">
        <w:rPr>
          <w:rFonts w:ascii="Times New Roman" w:hAnsi="Times New Roman" w:cs="Times New Roman"/>
          <w:b/>
          <w:bCs/>
          <w:caps/>
          <w:color w:val="000000"/>
          <w:sz w:val="24"/>
          <w:szCs w:val="24"/>
          <w:lang w:val="lt-LT"/>
        </w:rPr>
        <w:t>4.  ŠALIŲ BENDRADARBIAVIMAS</w:t>
      </w:r>
    </w:p>
    <w:p w14:paraId="4D39B93C"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p>
    <w:p w14:paraId="3A841C85"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b/>
          <w:bCs/>
          <w:color w:val="000000"/>
          <w:sz w:val="24"/>
          <w:szCs w:val="24"/>
          <w:lang w:val="lt-LT"/>
        </w:rPr>
        <w:t>4.1.  Šalių bendradarbiavimo pareiga</w:t>
      </w:r>
    </w:p>
    <w:p w14:paraId="7946FF77"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3C380AD"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4.1.2. Šalys įsipareigoja užtikrinti, kad viena kitai teiks dokumentus ir (ar) kitą informaciją, kurie yra būtini Šalių tinkamam įsipareigojimų įvykdymui pagal Sutartį.</w:t>
      </w:r>
    </w:p>
    <w:p w14:paraId="6E2C3DD8"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4.1.3. </w:t>
      </w:r>
      <w:r w:rsidRPr="00290286">
        <w:rPr>
          <w:rFonts w:ascii="Times New Roman" w:hAnsi="Times New Roman" w:cs="Times New Roman"/>
          <w:color w:val="000000"/>
          <w:sz w:val="24"/>
          <w:szCs w:val="24"/>
          <w:shd w:val="clear" w:color="auto" w:fill="FFFFFF"/>
          <w:lang w:val="lt-LT"/>
        </w:rPr>
        <w:t>Jeigu Šalis susiduria su </w:t>
      </w:r>
      <w:r w:rsidRPr="00290286">
        <w:rPr>
          <w:rFonts w:ascii="Times New Roman" w:hAnsi="Times New Roman" w:cs="Times New Roman"/>
          <w:color w:val="000000"/>
          <w:sz w:val="24"/>
          <w:szCs w:val="24"/>
          <w:lang w:val="lt-LT"/>
        </w:rPr>
        <w:t>S</w:t>
      </w:r>
      <w:r w:rsidRPr="00290286">
        <w:rPr>
          <w:rFonts w:ascii="Times New Roman" w:hAnsi="Times New Roman" w:cs="Times New Roman"/>
          <w:color w:val="000000"/>
          <w:sz w:val="24"/>
          <w:szCs w:val="24"/>
          <w:shd w:val="clear" w:color="auto" w:fill="FFFFFF"/>
          <w:lang w:val="lt-LT"/>
        </w:rPr>
        <w:t>utarties vykdymo kliūtimi, ji turi nedelsdama, bet ne vėliau kaip per 5 (penkias) darbo dienas, įspėti kitą Šalį apie tokia</w:t>
      </w:r>
      <w:r w:rsidRPr="00290286">
        <w:rPr>
          <w:rFonts w:ascii="Times New Roman" w:hAnsi="Times New Roman" w:cs="Times New Roman"/>
          <w:color w:val="000000"/>
          <w:sz w:val="24"/>
          <w:szCs w:val="24"/>
          <w:lang w:val="lt-LT"/>
        </w:rPr>
        <w:t>s</w:t>
      </w:r>
      <w:r w:rsidRPr="00290286">
        <w:rPr>
          <w:rFonts w:ascii="Times New Roman" w:hAnsi="Times New Roman" w:cs="Times New Roman"/>
          <w:color w:val="000000"/>
          <w:sz w:val="24"/>
          <w:szCs w:val="24"/>
          <w:shd w:val="clear" w:color="auto" w:fill="FFFFFF"/>
          <w:lang w:val="lt-LT"/>
        </w:rPr>
        <w:t> kliūtis</w:t>
      </w:r>
      <w:r w:rsidRPr="00290286">
        <w:rPr>
          <w:rFonts w:ascii="Times New Roman" w:hAnsi="Times New Roman" w:cs="Times New Roman"/>
          <w:color w:val="000000"/>
          <w:sz w:val="24"/>
          <w:szCs w:val="24"/>
          <w:lang w:val="lt-LT"/>
        </w:rPr>
        <w:t> ir imtis visų nuo jos priklausančių protingų priemonių toms kliūtims pašalinti.</w:t>
      </w:r>
    </w:p>
    <w:p w14:paraId="324D6EDF"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p>
    <w:p w14:paraId="5FA32DF6"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b/>
          <w:bCs/>
          <w:color w:val="000000"/>
          <w:sz w:val="24"/>
          <w:szCs w:val="24"/>
          <w:lang w:val="lt-LT"/>
        </w:rPr>
        <w:t>4.2.  Kontaktiniai asmenys</w:t>
      </w:r>
    </w:p>
    <w:p w14:paraId="1227251D"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2C78ED9"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CBFCEFC"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5745D36"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p>
    <w:p w14:paraId="7C28ABEB" w14:textId="77777777" w:rsidR="00D518D7" w:rsidRPr="00290286" w:rsidRDefault="00D518D7" w:rsidP="00D518D7">
      <w:pPr>
        <w:spacing w:after="0" w:line="240" w:lineRule="auto"/>
        <w:ind w:firstLine="567"/>
        <w:jc w:val="center"/>
        <w:rPr>
          <w:rFonts w:ascii="Times New Roman" w:hAnsi="Times New Roman" w:cs="Times New Roman"/>
          <w:color w:val="000000"/>
          <w:sz w:val="24"/>
          <w:szCs w:val="24"/>
          <w:lang w:val="lt-LT"/>
        </w:rPr>
      </w:pPr>
      <w:r w:rsidRPr="00290286">
        <w:rPr>
          <w:rFonts w:ascii="Times New Roman" w:hAnsi="Times New Roman" w:cs="Times New Roman"/>
          <w:b/>
          <w:bCs/>
          <w:caps/>
          <w:color w:val="000000"/>
          <w:sz w:val="24"/>
          <w:szCs w:val="24"/>
          <w:lang w:val="lt-LT"/>
        </w:rPr>
        <w:t>5.  SUTARTIES VYKDYMO METU PATEIKIAMI DOKUMENTAI</w:t>
      </w:r>
    </w:p>
    <w:p w14:paraId="3F584544"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p>
    <w:p w14:paraId="386614F3"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5.1. Jeigu Tiekėjas turi parengti ir (ar) pateikti Pirkėjui Prekių naudojimo instrukcijas, jos turi būti aiškios ir detalios, kad Pirkėjas, vadovaudamasis jomis, galėtų tinkamai naudoti patiektas Prekes.</w:t>
      </w:r>
    </w:p>
    <w:p w14:paraId="3F3E808D"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BD665A1"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5.3. Jei Prekių naudojimui būtiniems dokumentams reikalingas vertimas, su tuo susijusios išlaidos tenka Tiekėjui. Jei Tiekėjas Prekių naudojimui būtinus dokumentus verčia savarankiškai, jis atsako už šių dokumentų vertimo tikslumą.</w:t>
      </w:r>
    </w:p>
    <w:p w14:paraId="4B05CB79"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p>
    <w:p w14:paraId="385BAFB5" w14:textId="77777777" w:rsidR="00D518D7" w:rsidRPr="00290286" w:rsidRDefault="00D518D7" w:rsidP="00D518D7">
      <w:pPr>
        <w:spacing w:after="0" w:line="240" w:lineRule="auto"/>
        <w:ind w:firstLine="567"/>
        <w:jc w:val="center"/>
        <w:rPr>
          <w:rFonts w:ascii="Times New Roman" w:hAnsi="Times New Roman" w:cs="Times New Roman"/>
          <w:color w:val="000000"/>
          <w:sz w:val="24"/>
          <w:szCs w:val="24"/>
          <w:lang w:val="lt-LT"/>
        </w:rPr>
      </w:pPr>
      <w:r w:rsidRPr="00290286">
        <w:rPr>
          <w:rFonts w:ascii="Times New Roman" w:hAnsi="Times New Roman" w:cs="Times New Roman"/>
          <w:b/>
          <w:bCs/>
          <w:caps/>
          <w:color w:val="000000"/>
          <w:sz w:val="24"/>
          <w:szCs w:val="24"/>
          <w:lang w:val="lt-LT"/>
        </w:rPr>
        <w:t>6.  PREKIŲ TIEKIMO PABAIGA IR PREKIŲ PRIĖMIMAS</w:t>
      </w:r>
    </w:p>
    <w:p w14:paraId="307088EC"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p>
    <w:p w14:paraId="68419B3A"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b/>
          <w:bCs/>
          <w:color w:val="000000"/>
          <w:sz w:val="24"/>
          <w:szCs w:val="24"/>
          <w:lang w:val="lt-LT"/>
        </w:rPr>
        <w:t>6.1.  Prekių tiekimo pabaiga</w:t>
      </w:r>
    </w:p>
    <w:p w14:paraId="37ECE393"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6.1.1. Prekių tiekimas laikomas užbaigtu, kai yra įvykdytos visos šios sąlygos:</w:t>
      </w:r>
    </w:p>
    <w:p w14:paraId="15E360A3"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6.1.1.1. Tiekėjas pristatė visas Prekes pagal Sutarties ir įstatymų bei kitų teisės aktų reikalavimus (ir kai suteiktos visos su Prekėmis susijusios paslaugos, jei to reikalaujama);</w:t>
      </w:r>
    </w:p>
    <w:p w14:paraId="4EFF05B6"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6.1.1.2. Tiekėjas perdavė Pirkėjui visą reikalingą dokumentaciją, įskaitant naudojimo instrukcijas, sertifikatus ir garantijas (jei to reikalaujama);</w:t>
      </w:r>
    </w:p>
    <w:p w14:paraId="288AEF4F"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6.1.1.3. Tiekėjas apmokė Pirkėjo personalą, kaip naudoti Prekes (jeigu to reikalaujama);</w:t>
      </w:r>
    </w:p>
    <w:p w14:paraId="750B7B85"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6.1.1.4. buvo pasirašytas Prekių perdavimo-priėmimo aktas ar Prekių perdavimo–priėmimo aktai, jei numatytas Prekių pristatymas dalimis, ar kitas Sutartyje numatytas dokumentas, nuo kurio pasirašymo laikoma, kad Prekės buvo priimtos;</w:t>
      </w:r>
    </w:p>
    <w:p w14:paraId="548E84A4"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7A8373FF"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p>
    <w:p w14:paraId="2005F779"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b/>
          <w:bCs/>
          <w:color w:val="000000"/>
          <w:sz w:val="24"/>
          <w:szCs w:val="24"/>
          <w:lang w:val="lt-LT"/>
        </w:rPr>
        <w:t>6.2.  Prekių perdavimas–priėmimas</w:t>
      </w:r>
    </w:p>
    <w:p w14:paraId="1FF39DEC"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FFE2CB7"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lastRenderedPageBreak/>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5065B59"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6.2.3. Tiekėjui pristačius Prekes, Pirkėjas atlieka jų patikrinimą ir privalo:</w:t>
      </w:r>
    </w:p>
    <w:p w14:paraId="4FEB2A44"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6.2.3.1. ne vėliau kaip per 5 (penkias) darbo dienas nuo faktinio Prekių perdavimo priimti Prekes, pasirašydamas Prekių perdavimo–priėmimo aktą; arba</w:t>
      </w:r>
    </w:p>
    <w:p w14:paraId="0BC150BE"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290286">
        <w:rPr>
          <w:rFonts w:ascii="Times New Roman" w:hAnsi="Times New Roman" w:cs="Times New Roman"/>
          <w:b/>
          <w:bCs/>
          <w:color w:val="000000"/>
          <w:sz w:val="24"/>
          <w:szCs w:val="24"/>
          <w:lang w:val="lt-LT"/>
        </w:rPr>
        <w:t>Defektų aktas</w:t>
      </w:r>
      <w:r w:rsidRPr="00290286">
        <w:rPr>
          <w:rFonts w:ascii="Times New Roman" w:hAnsi="Times New Roman" w:cs="Times New Roman"/>
          <w:color w:val="000000"/>
          <w:sz w:val="24"/>
          <w:szCs w:val="24"/>
          <w:lang w:val="lt-LT"/>
        </w:rPr>
        <w:t>); arba</w:t>
      </w:r>
    </w:p>
    <w:p w14:paraId="12433AEE"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6.2.3.3. atsisakyti priimti Prekes ar jų dalį ir įteikti (arba išsiųsti) Defektų aktą Tiekėjui dėl netinkamų Prekių ar jų dalies. </w:t>
      </w:r>
    </w:p>
    <w:p w14:paraId="38386EE3"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6.2.4. Prekių perdavimo–priėmimo akte turi būti nurodoma data, kada Tiekėjas pristatė visas Prekes (ar atitinkamą jų dalį, kai Sutartyje numatytas pristatymas dalimis) ir pateikė visus reikiamus dokumentus.</w:t>
      </w:r>
    </w:p>
    <w:p w14:paraId="6802DDAB"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0FED5D7"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5B5E8873"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 xml:space="preserve">6.2.7. Jeigu Pirkėjas per 5 (penkias) darbo dienas </w:t>
      </w:r>
      <w:r w:rsidRPr="00290286">
        <w:rPr>
          <w:rFonts w:ascii="Times New Roman" w:eastAsia="Arial" w:hAnsi="Times New Roman" w:cs="Times New Roman"/>
          <w:kern w:val="2"/>
          <w:sz w:val="24"/>
          <w:szCs w:val="24"/>
          <w:lang w:val="lt-LT"/>
        </w:rPr>
        <w:t xml:space="preserve">nuo Prekių perdavimo–priėmimo akto gavimo </w:t>
      </w:r>
      <w:r w:rsidRPr="00290286">
        <w:rPr>
          <w:rFonts w:ascii="Times New Roman" w:hAnsi="Times New Roman" w:cs="Times New Roman"/>
          <w:color w:val="000000"/>
          <w:sz w:val="24"/>
          <w:szCs w:val="24"/>
          <w:lang w:val="lt-LT"/>
        </w:rPr>
        <w:t>nepateikia (neišsiunčia) Tiekėjui Defektų akto, laikoma, kad Pirkėjas Prekes priėmė ir joms pretenzijų neturi.</w:t>
      </w:r>
    </w:p>
    <w:p w14:paraId="54A57A78"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6.2.8. Prekių praradimo ar sugadinimo ar atsitiktinio žuvimo rizika Pirkėjui iš Tiekėjo pereina nuo faktinio tokių Prekių priėmimo momento.</w:t>
      </w:r>
    </w:p>
    <w:p w14:paraId="6B582D80"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6.2.9. Pirkėjas turi teisę naudotis Prekėmis tik po Prekių perdavimo-priėmimo akto pasirašymo.</w:t>
      </w:r>
    </w:p>
    <w:p w14:paraId="30D67486"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2E40F73F"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p>
    <w:p w14:paraId="0D59F911" w14:textId="77777777" w:rsidR="00D518D7" w:rsidRPr="00290286" w:rsidRDefault="00D518D7" w:rsidP="00D518D7">
      <w:pPr>
        <w:spacing w:after="0" w:line="240" w:lineRule="auto"/>
        <w:ind w:firstLine="567"/>
        <w:jc w:val="center"/>
        <w:rPr>
          <w:rFonts w:ascii="Times New Roman" w:hAnsi="Times New Roman" w:cs="Times New Roman"/>
          <w:color w:val="000000"/>
          <w:sz w:val="24"/>
          <w:szCs w:val="24"/>
          <w:lang w:val="lt-LT"/>
        </w:rPr>
      </w:pPr>
      <w:r w:rsidRPr="00290286">
        <w:rPr>
          <w:rFonts w:ascii="Times New Roman" w:hAnsi="Times New Roman" w:cs="Times New Roman"/>
          <w:b/>
          <w:bCs/>
          <w:caps/>
          <w:color w:val="000000"/>
          <w:sz w:val="24"/>
          <w:szCs w:val="24"/>
          <w:lang w:val="lt-LT"/>
        </w:rPr>
        <w:t>7.  TIEKĖJO GARANTINIAI ĮSIPAREIGOJIMAI</w:t>
      </w:r>
    </w:p>
    <w:p w14:paraId="4FB4B819"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p>
    <w:p w14:paraId="63077664"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b/>
          <w:bCs/>
          <w:color w:val="000000"/>
          <w:sz w:val="24"/>
          <w:szCs w:val="24"/>
          <w:lang w:val="lt-LT"/>
        </w:rPr>
        <w:t>7.1.  Garantiniai terminai (jei taikoma)</w:t>
      </w:r>
    </w:p>
    <w:p w14:paraId="3055B5F7"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 xml:space="preserve">7.1.1. Prekėms taikomas teisės aktuose nustatytas ir (ar) gamintojo taikomas garantinis terminas, jeigu </w:t>
      </w:r>
      <w:r w:rsidRPr="00290286">
        <w:rPr>
          <w:rFonts w:ascii="Times New Roman" w:hAnsi="Times New Roman" w:cs="Times New Roman"/>
          <w:color w:val="000000"/>
          <w:kern w:val="2"/>
          <w:sz w:val="24"/>
          <w:szCs w:val="24"/>
          <w:lang w:val="lt-LT"/>
        </w:rPr>
        <w:t>Tiekėjo pasiūlyme, t</w:t>
      </w:r>
      <w:r w:rsidRPr="00290286">
        <w:rPr>
          <w:rFonts w:ascii="Times New Roman" w:hAnsi="Times New Roman" w:cs="Times New Roman"/>
          <w:color w:val="000000"/>
          <w:sz w:val="24"/>
          <w:szCs w:val="24"/>
          <w:lang w:val="lt-LT"/>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332A430"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28D1AF03"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0F33DD4F"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p>
    <w:p w14:paraId="53BDE3A9"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b/>
          <w:bCs/>
          <w:color w:val="000000"/>
          <w:sz w:val="24"/>
          <w:szCs w:val="24"/>
          <w:lang w:val="lt-LT"/>
        </w:rPr>
        <w:t>7.2.  Pretenzijos dėl Prekių trūkumų</w:t>
      </w:r>
    </w:p>
    <w:p w14:paraId="36D39A92"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 xml:space="preserve">7.2.1. Pirkėjas, per garantinius terminus nustatęs Prekių trūkumų, turi nedelsdamas, bet ne vėliau nei per 30 (trisdešimt) dienų ir ne vėliau nei iki garantinio termino pabaigos, pareikšti rašytinę pretenziją </w:t>
      </w:r>
      <w:r w:rsidRPr="00290286">
        <w:rPr>
          <w:rFonts w:ascii="Times New Roman" w:hAnsi="Times New Roman" w:cs="Times New Roman"/>
          <w:color w:val="000000"/>
          <w:sz w:val="24"/>
          <w:szCs w:val="24"/>
          <w:lang w:val="lt-LT"/>
        </w:rPr>
        <w:lastRenderedPageBreak/>
        <w:t>Tiekėjui ir nustatyti protingus terminus, jeigu jų nėra nustatyta Specialiosiose sąlygose, Prekių trūkumams pašalinti.</w:t>
      </w:r>
    </w:p>
    <w:p w14:paraId="6EDD9426"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5897016" w14:textId="77777777" w:rsidR="00D518D7" w:rsidRPr="00290286" w:rsidRDefault="00D518D7" w:rsidP="00D518D7">
      <w:pPr>
        <w:spacing w:after="0" w:line="240" w:lineRule="auto"/>
        <w:ind w:firstLine="567"/>
        <w:jc w:val="both"/>
        <w:rPr>
          <w:rFonts w:ascii="Times New Roman" w:hAnsi="Times New Roman" w:cs="Times New Roman"/>
          <w:sz w:val="24"/>
          <w:szCs w:val="24"/>
          <w:lang w:val="lt-LT"/>
        </w:rPr>
      </w:pPr>
      <w:r w:rsidRPr="00290286">
        <w:rPr>
          <w:rFonts w:ascii="Times New Roman" w:hAnsi="Times New Roman" w:cs="Times New Roman"/>
          <w:sz w:val="24"/>
          <w:szCs w:val="24"/>
          <w:lang w:val="lt-LT"/>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9DE69D"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 xml:space="preserve">7.2.3.1. jei Prekės atitinka Sutartyje </w:t>
      </w:r>
      <w:r w:rsidRPr="00290286">
        <w:rPr>
          <w:rFonts w:ascii="Times New Roman" w:eastAsia="Calibri" w:hAnsi="Times New Roman" w:cs="Times New Roman"/>
          <w:kern w:val="2"/>
          <w:sz w:val="24"/>
          <w:szCs w:val="24"/>
          <w:lang w:val="lt-LT"/>
        </w:rPr>
        <w:t>ir įstatymuose bei kituose teisės aktuose nurodytus reikalavimus</w:t>
      </w:r>
      <w:r w:rsidRPr="00290286">
        <w:rPr>
          <w:rFonts w:ascii="Times New Roman" w:hAnsi="Times New Roman" w:cs="Times New Roman"/>
          <w:color w:val="000000"/>
          <w:sz w:val="24"/>
          <w:szCs w:val="24"/>
          <w:lang w:val="lt-LT"/>
        </w:rPr>
        <w:t xml:space="preserve"> – Pirkėjas;</w:t>
      </w:r>
    </w:p>
    <w:p w14:paraId="78A50114"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 xml:space="preserve">7.2.3.2. jei Prekės neatitinka Sutartyje </w:t>
      </w:r>
      <w:r w:rsidRPr="00290286">
        <w:rPr>
          <w:rFonts w:ascii="Times New Roman" w:eastAsia="Calibri" w:hAnsi="Times New Roman" w:cs="Times New Roman"/>
          <w:kern w:val="2"/>
          <w:sz w:val="24"/>
          <w:szCs w:val="24"/>
          <w:lang w:val="lt-LT"/>
        </w:rPr>
        <w:t>ir įstatymuose bei kituose teisės aktuose nurodytų reikalavimų</w:t>
      </w:r>
      <w:r w:rsidRPr="00290286">
        <w:rPr>
          <w:rFonts w:ascii="Times New Roman" w:hAnsi="Times New Roman" w:cs="Times New Roman"/>
          <w:color w:val="000000"/>
          <w:sz w:val="24"/>
          <w:szCs w:val="24"/>
          <w:lang w:val="lt-LT"/>
        </w:rPr>
        <w:t xml:space="preserve"> – Tiekėjas.</w:t>
      </w:r>
    </w:p>
    <w:p w14:paraId="6D27599E" w14:textId="77777777" w:rsidR="00D518D7" w:rsidRPr="00290286" w:rsidRDefault="00D518D7" w:rsidP="00D518D7">
      <w:pPr>
        <w:tabs>
          <w:tab w:val="left" w:pos="567"/>
          <w:tab w:val="left" w:pos="851"/>
          <w:tab w:val="left" w:pos="992"/>
          <w:tab w:val="left" w:pos="1134"/>
        </w:tabs>
        <w:spacing w:after="0" w:line="240" w:lineRule="auto"/>
        <w:ind w:firstLine="567"/>
        <w:jc w:val="both"/>
        <w:rPr>
          <w:rFonts w:ascii="Times New Roman" w:eastAsia="Calibri" w:hAnsi="Times New Roman" w:cs="Times New Roman"/>
          <w:kern w:val="2"/>
          <w:sz w:val="24"/>
          <w:szCs w:val="24"/>
          <w:lang w:val="lt-LT"/>
        </w:rPr>
      </w:pPr>
      <w:r w:rsidRPr="00290286">
        <w:rPr>
          <w:rFonts w:ascii="Times New Roman" w:eastAsia="Calibri" w:hAnsi="Times New Roman" w:cs="Times New Roman"/>
          <w:kern w:val="2"/>
          <w:sz w:val="24"/>
          <w:szCs w:val="24"/>
          <w:lang w:val="lt-LT"/>
        </w:rPr>
        <w:t>7.2.4. Ekspertizės išvados Šalims yra privalomos.</w:t>
      </w:r>
    </w:p>
    <w:p w14:paraId="19A5FE42" w14:textId="77777777" w:rsidR="00D518D7" w:rsidRPr="00290286" w:rsidRDefault="00D518D7" w:rsidP="00D518D7">
      <w:pPr>
        <w:tabs>
          <w:tab w:val="left" w:pos="567"/>
          <w:tab w:val="left" w:pos="851"/>
          <w:tab w:val="left" w:pos="992"/>
          <w:tab w:val="left" w:pos="1134"/>
        </w:tabs>
        <w:spacing w:after="0" w:line="240" w:lineRule="auto"/>
        <w:ind w:firstLine="567"/>
        <w:jc w:val="both"/>
        <w:rPr>
          <w:rFonts w:ascii="Times New Roman" w:hAnsi="Times New Roman" w:cs="Times New Roman"/>
          <w:color w:val="000000"/>
          <w:sz w:val="24"/>
          <w:szCs w:val="24"/>
          <w:lang w:val="lt-LT"/>
        </w:rPr>
      </w:pPr>
      <w:r w:rsidRPr="00290286">
        <w:rPr>
          <w:rFonts w:ascii="Times New Roman" w:eastAsia="Calibri" w:hAnsi="Times New Roman" w:cs="Times New Roman"/>
          <w:kern w:val="2"/>
          <w:sz w:val="24"/>
          <w:szCs w:val="24"/>
          <w:lang w:val="lt-LT"/>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017E732" w14:textId="77777777" w:rsidR="00D518D7" w:rsidRPr="00290286" w:rsidRDefault="00D518D7" w:rsidP="00D518D7">
      <w:pPr>
        <w:spacing w:after="0" w:line="240" w:lineRule="auto"/>
        <w:ind w:firstLine="567"/>
        <w:jc w:val="both"/>
        <w:rPr>
          <w:rFonts w:ascii="Times New Roman" w:hAnsi="Times New Roman" w:cs="Times New Roman"/>
          <w:sz w:val="24"/>
          <w:szCs w:val="24"/>
          <w:lang w:val="lt-LT"/>
        </w:rPr>
      </w:pPr>
    </w:p>
    <w:p w14:paraId="000D2C01"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b/>
          <w:bCs/>
          <w:color w:val="000000"/>
          <w:sz w:val="24"/>
          <w:szCs w:val="24"/>
          <w:lang w:val="lt-LT"/>
        </w:rPr>
        <w:t>7.3.  Prekių trūkumų šalinimas</w:t>
      </w:r>
    </w:p>
    <w:p w14:paraId="145DD6BE"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7.3.1. Tiekėjas privalo nemokamai pašalinti Prekių trūkumus, sutaisydamas Prekes ar jų dalį arba pakeisdamas Prekę nauja Preke ar jos dalimi.</w:t>
      </w:r>
    </w:p>
    <w:p w14:paraId="6F03E939"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4173208"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7.3.3. Sutaisytoje Prekių dalyje pakartotinai nustačius Prekių trūkumų, Tiekėjas privalo pakeisti Prekes naujomis kokybiškomis Prekėmis, nebent Pirkėjas raštu sutiktų Prekes dar kartą taisyti.</w:t>
      </w:r>
    </w:p>
    <w:p w14:paraId="08E703CC"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7.3.4. Pašalinus Prekių trūkumus, garantinis terminas sutaisytajai Prekių daliai ar naujoms Prekėms vėl pradedamas skaičiuoti nuo tinkamai sutaisytų ar pakeistų Prekių (ar jų dalių) perdavimo Pirkėjui dienos.</w:t>
      </w:r>
    </w:p>
    <w:p w14:paraId="21896701"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F414630"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7.3.6. Tiekėjas, pašalinęs visus Prekių trūkumus, privalo apie tai informuoti Pirkėją.</w:t>
      </w:r>
    </w:p>
    <w:p w14:paraId="762E7B72"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7.3.7. Pirkėjas per 5 (penkias) darbo dienas po Tiekėjo pranešimo apie Prekių trūkumų pašalinimą gavimo privalo patikrinti trūkumus, nurodytus Defektų akte arba Pirkėjo pretenzijoje, ir raštu patvirtinti, kurie Prekių trūkumai buvo pašalinti.</w:t>
      </w:r>
    </w:p>
    <w:p w14:paraId="7042C6B6"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p>
    <w:p w14:paraId="4CCE2F86"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b/>
          <w:bCs/>
          <w:color w:val="000000"/>
          <w:sz w:val="24"/>
          <w:szCs w:val="24"/>
          <w:lang w:val="lt-LT"/>
        </w:rPr>
        <w:t>7.4.  Pirkėjo teisės, Tiekėjui nepašalinus Prekių trūkumų</w:t>
      </w:r>
    </w:p>
    <w:p w14:paraId="1D0207D1"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7.4.1. Jeigu Tiekėjas atsisako pašalinti arba nepašalina Prekių trūkumų per Pirkėjo nustatytus protingus terminus, Pirkėjas turi teisę:</w:t>
      </w:r>
    </w:p>
    <w:p w14:paraId="71F2921F" w14:textId="77777777" w:rsidR="00D518D7" w:rsidRPr="00290286" w:rsidRDefault="00D518D7" w:rsidP="00D518D7">
      <w:pPr>
        <w:spacing w:after="0" w:line="240" w:lineRule="auto"/>
        <w:ind w:firstLine="567"/>
        <w:jc w:val="both"/>
        <w:rPr>
          <w:rFonts w:ascii="Times New Roman" w:hAnsi="Times New Roman" w:cs="Times New Roman"/>
          <w:sz w:val="24"/>
          <w:szCs w:val="24"/>
          <w:lang w:val="lt-LT"/>
        </w:rPr>
      </w:pPr>
      <w:r w:rsidRPr="00290286">
        <w:rPr>
          <w:rFonts w:ascii="Times New Roman" w:hAnsi="Times New Roman" w:cs="Times New Roman"/>
          <w:color w:val="000000"/>
          <w:sz w:val="24"/>
          <w:szCs w:val="24"/>
          <w:lang w:val="lt-LT"/>
        </w:rPr>
        <w:t xml:space="preserve">7.4.1.1. pašalinti Prekių trūkumus pats arba pasamdydamas trečiuosius asmenis, iš anksto apie tai informuodamas Tiekėją, ir pareikalauti Tiekėjo atlyginti Prekių ekspertizės bei Prekių trūkumų </w:t>
      </w:r>
      <w:r w:rsidRPr="00290286">
        <w:rPr>
          <w:rFonts w:ascii="Times New Roman" w:hAnsi="Times New Roman" w:cs="Times New Roman"/>
          <w:sz w:val="24"/>
          <w:szCs w:val="24"/>
          <w:lang w:val="lt-LT"/>
        </w:rPr>
        <w:t>šalinimo išlaidas ir padengti patirtus nuostolius; arba</w:t>
      </w:r>
    </w:p>
    <w:p w14:paraId="01DCAE1F" w14:textId="77777777" w:rsidR="00D518D7" w:rsidRPr="00290286" w:rsidRDefault="00D518D7" w:rsidP="00D518D7">
      <w:pPr>
        <w:spacing w:after="0" w:line="240" w:lineRule="auto"/>
        <w:ind w:firstLine="567"/>
        <w:jc w:val="both"/>
        <w:rPr>
          <w:rFonts w:ascii="Times New Roman" w:hAnsi="Times New Roman" w:cs="Times New Roman"/>
          <w:sz w:val="24"/>
          <w:szCs w:val="24"/>
          <w:lang w:val="lt-LT"/>
        </w:rPr>
      </w:pPr>
      <w:r w:rsidRPr="00290286">
        <w:rPr>
          <w:rFonts w:ascii="Times New Roman" w:hAnsi="Times New Roman" w:cs="Times New Roman"/>
          <w:sz w:val="24"/>
          <w:szCs w:val="24"/>
          <w:lang w:val="lt-LT"/>
        </w:rPr>
        <w:t>7.4.1.2. reikalauti sumažinti Tiekėjui mokėtiną sumą ir grąžinti dėl šios sumos sumažinimo susidariusią permoką per 30 (trisdešimt) dienų nuo Tiekėjui nustatyto termino pašalinti Prekių trūkumus pabaigos</w:t>
      </w:r>
      <w:r w:rsidRPr="00290286">
        <w:rPr>
          <w:rFonts w:ascii="Times New Roman" w:hAnsi="Times New Roman" w:cs="Times New Roman"/>
          <w:kern w:val="2"/>
          <w:sz w:val="24"/>
          <w:szCs w:val="24"/>
          <w:lang w:val="lt-LT"/>
        </w:rPr>
        <w:t>, jeigu tai neprieštarauja VPĮ įtvirtintiems principams</w:t>
      </w:r>
      <w:r w:rsidRPr="00290286">
        <w:rPr>
          <w:rFonts w:ascii="Times New Roman" w:hAnsi="Times New Roman" w:cs="Times New Roman"/>
          <w:sz w:val="24"/>
          <w:szCs w:val="24"/>
          <w:lang w:val="lt-LT"/>
        </w:rPr>
        <w:t>; arba</w:t>
      </w:r>
      <w:r w:rsidRPr="00290286">
        <w:rPr>
          <w:rFonts w:ascii="Times New Roman" w:hAnsi="Times New Roman" w:cs="Times New Roman"/>
          <w:kern w:val="2"/>
          <w:sz w:val="24"/>
          <w:szCs w:val="24"/>
          <w:lang w:val="lt-LT"/>
        </w:rPr>
        <w:t xml:space="preserve"> </w:t>
      </w:r>
    </w:p>
    <w:p w14:paraId="0A107C4F"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sz w:val="24"/>
          <w:szCs w:val="24"/>
          <w:lang w:val="lt-LT"/>
        </w:rPr>
        <w:t xml:space="preserve">7.4.1.3. grąžinti Prekes Tiekėjui ir nemokėti už tokias Prekes ar reikalauti grąžinti </w:t>
      </w:r>
      <w:r w:rsidRPr="00290286">
        <w:rPr>
          <w:rFonts w:ascii="Times New Roman" w:hAnsi="Times New Roman" w:cs="Times New Roman"/>
          <w:color w:val="000000"/>
          <w:sz w:val="24"/>
          <w:szCs w:val="24"/>
          <w:lang w:val="lt-LT"/>
        </w:rPr>
        <w:t>už Prekes sumokėtą sumą bei nutraukti Sutartį.</w:t>
      </w:r>
    </w:p>
    <w:p w14:paraId="357D9A26"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 xml:space="preserve">7.4.2. Tiekėjui pagal Sutartį mokėtina suma sumažinama tiek, kiek sumažėja Prekių vertė Pirkėjui dėl Prekių trūkumų, </w:t>
      </w:r>
      <w:r w:rsidRPr="00290286">
        <w:rPr>
          <w:rFonts w:ascii="Times New Roman" w:eastAsia="Arial" w:hAnsi="Times New Roman" w:cs="Times New Roman"/>
          <w:kern w:val="2"/>
          <w:sz w:val="24"/>
          <w:szCs w:val="24"/>
          <w:lang w:val="lt-LT"/>
        </w:rPr>
        <w:t>jeigu tokia Prekių vertė gali būti išskaitoma iš bendros Prekių vertės</w:t>
      </w:r>
      <w:r w:rsidRPr="00290286">
        <w:rPr>
          <w:rFonts w:ascii="Times New Roman" w:hAnsi="Times New Roman" w:cs="Times New Roman"/>
          <w:color w:val="000000"/>
          <w:sz w:val="24"/>
          <w:szCs w:val="24"/>
          <w:lang w:val="lt-LT"/>
        </w:rPr>
        <w:t xml:space="preserve"> Į Prekių vertės sumažėjimą, be kita ko, įskaičiuojamos Pirkėjo išlaidos Prekių trūkumų įvertinimui ir šalinimui </w:t>
      </w:r>
      <w:r w:rsidRPr="00290286">
        <w:rPr>
          <w:rFonts w:ascii="Times New Roman" w:eastAsia="Arial" w:hAnsi="Times New Roman" w:cs="Times New Roman"/>
          <w:kern w:val="2"/>
          <w:sz w:val="24"/>
          <w:szCs w:val="24"/>
          <w:lang w:val="lt-LT"/>
        </w:rPr>
        <w:t>(jeigu tokių Prekių kaina buvo nurodyta pirkimo metu)</w:t>
      </w:r>
      <w:r w:rsidRPr="00290286">
        <w:rPr>
          <w:rFonts w:ascii="Times New Roman" w:hAnsi="Times New Roman" w:cs="Times New Roman"/>
          <w:color w:val="000000"/>
          <w:sz w:val="24"/>
          <w:szCs w:val="24"/>
          <w:lang w:val="lt-LT"/>
        </w:rPr>
        <w:t>, Pirkėjo esamų ar būsimų išlaidų Prekių eksploatavimui padidėjimas (jeigu tokios išlaidos buvo vertinamos pirkimo metu).</w:t>
      </w:r>
    </w:p>
    <w:p w14:paraId="2E8F7E29"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lastRenderedPageBreak/>
        <w:t>7.4.3. Tiekėjas privalo patenkinti Pirkėjo pagal Bendrųjų sąlygų 7.4.4 punktą pareikštą piniginį reikalavimą per 30 (trisdešimt) dienų arba per ilgesnį Pirkėjo reikalavime nurodytą protingą terminą.</w:t>
      </w:r>
    </w:p>
    <w:p w14:paraId="51E7B7B2"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7.4.4. Už vėlavimą pašalinti Prekių trūkumus Pirkėjas privalo reikalauti Tiekėjo sumokėti Specialiosiose sąlygose nustatyto dydžio netesybas.</w:t>
      </w:r>
    </w:p>
    <w:p w14:paraId="417F0879"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p>
    <w:p w14:paraId="4174D782" w14:textId="77777777" w:rsidR="00D518D7" w:rsidRPr="00290286" w:rsidRDefault="00D518D7" w:rsidP="00D518D7">
      <w:pPr>
        <w:spacing w:after="0" w:line="240" w:lineRule="auto"/>
        <w:ind w:firstLine="567"/>
        <w:jc w:val="center"/>
        <w:rPr>
          <w:rFonts w:ascii="Times New Roman" w:hAnsi="Times New Roman" w:cs="Times New Roman"/>
          <w:color w:val="000000"/>
          <w:sz w:val="24"/>
          <w:szCs w:val="24"/>
          <w:lang w:val="lt-LT"/>
        </w:rPr>
      </w:pPr>
      <w:r w:rsidRPr="00290286">
        <w:rPr>
          <w:rFonts w:ascii="Times New Roman" w:hAnsi="Times New Roman" w:cs="Times New Roman"/>
          <w:b/>
          <w:bCs/>
          <w:caps/>
          <w:color w:val="000000"/>
          <w:sz w:val="24"/>
          <w:szCs w:val="24"/>
          <w:lang w:val="lt-LT"/>
        </w:rPr>
        <w:t>8.  PRISTATYMO TERMINAI</w:t>
      </w:r>
    </w:p>
    <w:p w14:paraId="3A7C6FFE"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p>
    <w:p w14:paraId="52E12DFA"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b/>
          <w:bCs/>
          <w:color w:val="000000"/>
          <w:sz w:val="24"/>
          <w:szCs w:val="24"/>
          <w:lang w:val="lt-LT"/>
        </w:rPr>
        <w:t>8.1.  Pristatymo terminai ir Prekių tiekimo grafikas</w:t>
      </w:r>
    </w:p>
    <w:p w14:paraId="23ADAD55"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8.1.1. Tiekėjas privalo pristatyti Prekes laikydamasis terminų, nurodytų Specialiosiose sąlygose.</w:t>
      </w:r>
    </w:p>
    <w:p w14:paraId="58DF63BA"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8.1.2. Jei taikytina, Pirkėjas privalo ne vėliau kaip per 14 (keturiolika) darbo dienų nuo Sutarties įsigaliojimo arba per kitą pirkimo dokumentuose nurodytą terminą parengti ir pateikti Tiekėjui suderinimui Prekių tiekimo grafiką (toliau – </w:t>
      </w:r>
      <w:r w:rsidRPr="00290286">
        <w:rPr>
          <w:rFonts w:ascii="Times New Roman" w:hAnsi="Times New Roman" w:cs="Times New Roman"/>
          <w:b/>
          <w:bCs/>
          <w:color w:val="000000"/>
          <w:sz w:val="24"/>
          <w:szCs w:val="24"/>
          <w:lang w:val="lt-LT"/>
        </w:rPr>
        <w:t>Grafikas</w:t>
      </w:r>
      <w:r w:rsidRPr="00290286">
        <w:rPr>
          <w:rFonts w:ascii="Times New Roman" w:hAnsi="Times New Roman" w:cs="Times New Roman"/>
          <w:color w:val="000000"/>
          <w:sz w:val="24"/>
          <w:szCs w:val="24"/>
          <w:lang w:val="lt-LT"/>
        </w:rPr>
        <w:t>).</w:t>
      </w:r>
    </w:p>
    <w:p w14:paraId="0D01CC36"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8.1.3. Jei aktualu, Grafike turi būti pažymėta, kurios Prekės gali būti pristatomos lygiagrečiai, o kurios gali būti pristatomos tik numatytu eiliškumu.</w:t>
      </w:r>
    </w:p>
    <w:p w14:paraId="1903EDD7"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p>
    <w:p w14:paraId="46C809C0"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b/>
          <w:bCs/>
          <w:color w:val="000000"/>
          <w:sz w:val="24"/>
          <w:szCs w:val="24"/>
          <w:lang w:val="lt-LT"/>
        </w:rPr>
        <w:t>8.2.  Netesybos už Prekių pristatymo vėlavimą</w:t>
      </w:r>
    </w:p>
    <w:p w14:paraId="032AF0E2"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8.2.1. Jeigu Tiekėjas praleidžia Prekių pristatymo terminus, nustatytus Specialiosiose sąlygose, Tiekėjui iki Prekių pristatymo datos taikomos Specialiosiose sąlygose nurodyto dydžio netesybos.</w:t>
      </w:r>
    </w:p>
    <w:p w14:paraId="2167B152"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8.2.2. Tiekėjui praleidus Prekių dalies pristatymo terminą, netesybos skaičiuojamos nuo Prekių dalies pristatymo termino pabaigos (neįskaitytinai) iki Prekių dalies pristatymo datos (įskaitytinai), nustatytos pagal Prekių perdavimo–priėmimo aktus.</w:t>
      </w:r>
    </w:p>
    <w:p w14:paraId="220A5881"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F222CF"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p>
    <w:p w14:paraId="412E1FCA" w14:textId="77777777" w:rsidR="00D518D7" w:rsidRPr="00290286" w:rsidRDefault="00D518D7" w:rsidP="00D518D7">
      <w:pPr>
        <w:spacing w:after="0" w:line="240" w:lineRule="auto"/>
        <w:ind w:firstLine="567"/>
        <w:jc w:val="center"/>
        <w:rPr>
          <w:rFonts w:ascii="Times New Roman" w:hAnsi="Times New Roman" w:cs="Times New Roman"/>
          <w:color w:val="000000"/>
          <w:sz w:val="24"/>
          <w:szCs w:val="24"/>
          <w:lang w:val="lt-LT"/>
        </w:rPr>
      </w:pPr>
      <w:r w:rsidRPr="00290286">
        <w:rPr>
          <w:rFonts w:ascii="Times New Roman" w:hAnsi="Times New Roman" w:cs="Times New Roman"/>
          <w:b/>
          <w:bCs/>
          <w:caps/>
          <w:color w:val="000000"/>
          <w:sz w:val="24"/>
          <w:szCs w:val="24"/>
          <w:lang w:val="lt-LT"/>
        </w:rPr>
        <w:t>9.  PRIEVOLIŲ PAGAL SUTARTĮ ĮVYKDYMO UŽTIKRINIMO BŪDAI</w:t>
      </w:r>
    </w:p>
    <w:p w14:paraId="218651E4"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p>
    <w:p w14:paraId="39006993"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FDF0CC2"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p>
    <w:p w14:paraId="0AF95EF3" w14:textId="77777777" w:rsidR="00D518D7" w:rsidRPr="00290286" w:rsidRDefault="00D518D7" w:rsidP="00D518D7">
      <w:pPr>
        <w:spacing w:after="0" w:line="240" w:lineRule="auto"/>
        <w:ind w:firstLine="567"/>
        <w:jc w:val="center"/>
        <w:rPr>
          <w:rFonts w:ascii="Times New Roman" w:hAnsi="Times New Roman" w:cs="Times New Roman"/>
          <w:color w:val="000000"/>
          <w:sz w:val="24"/>
          <w:szCs w:val="24"/>
          <w:lang w:val="lt-LT"/>
        </w:rPr>
      </w:pPr>
      <w:r w:rsidRPr="00290286">
        <w:rPr>
          <w:rFonts w:ascii="Times New Roman" w:hAnsi="Times New Roman" w:cs="Times New Roman"/>
          <w:b/>
          <w:bCs/>
          <w:caps/>
          <w:color w:val="000000"/>
          <w:sz w:val="24"/>
          <w:szCs w:val="24"/>
          <w:lang w:val="lt-LT"/>
        </w:rPr>
        <w:t>10.  SUTARTIES ĮVYKDYMO UŽTIKRINIMAS (JEI TAIKOMA)</w:t>
      </w:r>
    </w:p>
    <w:p w14:paraId="1BBC360B"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p>
    <w:p w14:paraId="1E720C74"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shd w:val="clear" w:color="auto" w:fill="FFFFFF"/>
          <w:lang w:val="lt-LT"/>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18548A6C"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b/>
          <w:bCs/>
          <w:color w:val="000000"/>
          <w:sz w:val="24"/>
          <w:szCs w:val="24"/>
          <w:lang w:val="lt-LT"/>
        </w:rPr>
        <w:t>Pastaba.</w:t>
      </w:r>
      <w:r w:rsidRPr="00290286">
        <w:rPr>
          <w:rFonts w:ascii="Times New Roman" w:hAnsi="Times New Roman" w:cs="Times New Roman"/>
          <w:color w:val="000000"/>
          <w:sz w:val="24"/>
          <w:szCs w:val="24"/>
          <w:lang w:val="lt-LT"/>
        </w:rPr>
        <w:t> </w:t>
      </w:r>
      <w:r w:rsidRPr="00290286">
        <w:rPr>
          <w:rFonts w:ascii="Times New Roman" w:hAnsi="Times New Roman" w:cs="Times New Roman"/>
          <w:color w:val="000000"/>
          <w:sz w:val="24"/>
          <w:szCs w:val="24"/>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E4F0143"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290286">
        <w:rPr>
          <w:rFonts w:ascii="Times New Roman" w:hAnsi="Times New Roman" w:cs="Times New Roman"/>
          <w:color w:val="000000"/>
          <w:sz w:val="24"/>
          <w:szCs w:val="24"/>
          <w:lang w:val="lt-LT"/>
        </w:rPr>
        <w:t>kartu su draudimo bendrovės laidavimo draudimo raštu turi būti pateiktas ir pasirašytas draudimo liudijimas (polisas) bei dokumentas, įrodantis, kad draudimo įmoka už išduotą laidavimo draudimo raštą yra sumokėta</w:t>
      </w:r>
      <w:r w:rsidRPr="00290286">
        <w:rPr>
          <w:rFonts w:ascii="Times New Roman" w:hAnsi="Times New Roman" w:cs="Times New Roman"/>
          <w:color w:val="000000"/>
          <w:sz w:val="24"/>
          <w:szCs w:val="24"/>
          <w:shd w:val="clear" w:color="auto" w:fill="FFFFFF"/>
          <w:lang w:val="lt-LT"/>
        </w:rPr>
        <w:t xml:space="preserve">), atitinkantį Bendrųjų sąlygų 10 skyriuje nurodytas sąlygas, per Specialiosiose sąlygose nustatytą terminą (toliau – </w:t>
      </w:r>
      <w:r w:rsidRPr="00290286">
        <w:rPr>
          <w:rFonts w:ascii="Times New Roman" w:hAnsi="Times New Roman" w:cs="Times New Roman"/>
          <w:b/>
          <w:bCs/>
          <w:color w:val="000000"/>
          <w:sz w:val="24"/>
          <w:szCs w:val="24"/>
          <w:shd w:val="clear" w:color="auto" w:fill="FFFFFF"/>
          <w:lang w:val="lt-LT"/>
        </w:rPr>
        <w:t>Sutarties įvykdymo užtikrinimas</w:t>
      </w:r>
      <w:r w:rsidRPr="00290286">
        <w:rPr>
          <w:rFonts w:ascii="Times New Roman" w:hAnsi="Times New Roman" w:cs="Times New Roman"/>
          <w:color w:val="000000"/>
          <w:sz w:val="24"/>
          <w:szCs w:val="24"/>
          <w:shd w:val="clear" w:color="auto" w:fill="FFFFFF"/>
          <w:lang w:val="lt-LT"/>
        </w:rPr>
        <w:t>).</w:t>
      </w:r>
    </w:p>
    <w:p w14:paraId="37F051BD" w14:textId="77777777" w:rsidR="00D518D7" w:rsidRPr="00290286" w:rsidRDefault="00D518D7" w:rsidP="00D518D7">
      <w:pPr>
        <w:spacing w:after="0" w:line="240" w:lineRule="auto"/>
        <w:ind w:firstLine="567"/>
        <w:jc w:val="both"/>
        <w:textAlignment w:val="baseline"/>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97C96CE" w14:textId="77777777" w:rsidR="00D518D7" w:rsidRPr="00290286" w:rsidRDefault="00D518D7" w:rsidP="00D518D7">
      <w:pPr>
        <w:spacing w:after="0" w:line="240" w:lineRule="auto"/>
        <w:ind w:firstLine="567"/>
        <w:jc w:val="both"/>
        <w:textAlignment w:val="baseline"/>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BB219D4" w14:textId="77777777" w:rsidR="00D518D7" w:rsidRPr="00290286" w:rsidRDefault="00D518D7" w:rsidP="00D518D7">
      <w:pPr>
        <w:spacing w:after="0" w:line="240" w:lineRule="auto"/>
        <w:ind w:firstLine="567"/>
        <w:jc w:val="both"/>
        <w:textAlignment w:val="baseline"/>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A95AE4F" w14:textId="77777777" w:rsidR="00D518D7" w:rsidRPr="00290286" w:rsidRDefault="00D518D7" w:rsidP="00D518D7">
      <w:pPr>
        <w:spacing w:after="0" w:line="240" w:lineRule="auto"/>
        <w:ind w:firstLine="567"/>
        <w:jc w:val="both"/>
        <w:textAlignment w:val="baseline"/>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B4CF3CD" w14:textId="77777777" w:rsidR="00D518D7" w:rsidRPr="00290286" w:rsidRDefault="00D518D7" w:rsidP="00D518D7">
      <w:pPr>
        <w:spacing w:after="0" w:line="240" w:lineRule="auto"/>
        <w:ind w:firstLine="567"/>
        <w:jc w:val="both"/>
        <w:textAlignment w:val="baseline"/>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10.7. Sutarties įvykdymo užtikrinimas turi įsigalioti ne vėliau negu jo pateikimo Pirkėjui dieną. </w:t>
      </w:r>
    </w:p>
    <w:p w14:paraId="1231D6EB" w14:textId="77777777" w:rsidR="00D518D7" w:rsidRPr="00290286" w:rsidRDefault="00D518D7" w:rsidP="00D518D7">
      <w:pPr>
        <w:spacing w:after="0" w:line="240" w:lineRule="auto"/>
        <w:ind w:firstLine="567"/>
        <w:jc w:val="both"/>
        <w:textAlignment w:val="baseline"/>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10.8. Sutarties įvykdymo užtikrinimo suma turi būti nurodoma ir išmokama eurais. </w:t>
      </w:r>
    </w:p>
    <w:p w14:paraId="1D0EA7E0" w14:textId="77777777" w:rsidR="00D518D7" w:rsidRPr="00290286" w:rsidRDefault="00D518D7" w:rsidP="00D518D7">
      <w:pPr>
        <w:spacing w:after="0" w:line="240" w:lineRule="auto"/>
        <w:ind w:firstLine="567"/>
        <w:jc w:val="both"/>
        <w:textAlignment w:val="baseline"/>
        <w:rPr>
          <w:rFonts w:ascii="Times New Roman" w:hAnsi="Times New Roman" w:cs="Times New Roman"/>
          <w:sz w:val="24"/>
          <w:szCs w:val="24"/>
          <w:lang w:val="lt-LT"/>
        </w:rPr>
      </w:pPr>
      <w:r w:rsidRPr="00290286">
        <w:rPr>
          <w:rFonts w:ascii="Times New Roman" w:hAnsi="Times New Roman" w:cs="Times New Roman"/>
          <w:color w:val="000000"/>
          <w:sz w:val="24"/>
          <w:szCs w:val="24"/>
          <w:lang w:val="lt-LT"/>
        </w:rPr>
        <w:t xml:space="preserve">10.9. Sutarties įvykdymo užtikrinimas turi būti surašytas lietuvių arba kita kalba (esant Pirkėjo </w:t>
      </w:r>
      <w:r w:rsidRPr="00290286">
        <w:rPr>
          <w:rFonts w:ascii="Times New Roman" w:hAnsi="Times New Roman" w:cs="Times New Roman"/>
          <w:sz w:val="24"/>
          <w:szCs w:val="24"/>
          <w:lang w:val="lt-LT"/>
        </w:rPr>
        <w:t>prašymui, turi būti pateiktas vertimas į lietuvių kalbą). </w:t>
      </w:r>
    </w:p>
    <w:p w14:paraId="564B002F" w14:textId="77777777" w:rsidR="00D518D7" w:rsidRPr="00290286" w:rsidRDefault="00D518D7" w:rsidP="00D518D7">
      <w:pPr>
        <w:spacing w:after="0" w:line="240" w:lineRule="auto"/>
        <w:ind w:firstLine="567"/>
        <w:jc w:val="both"/>
        <w:textAlignment w:val="baseline"/>
        <w:rPr>
          <w:rFonts w:ascii="Times New Roman" w:hAnsi="Times New Roman" w:cs="Times New Roman"/>
          <w:sz w:val="24"/>
          <w:szCs w:val="24"/>
          <w:lang w:val="lt-LT"/>
        </w:rPr>
      </w:pPr>
      <w:r w:rsidRPr="00290286">
        <w:rPr>
          <w:rFonts w:ascii="Times New Roman" w:hAnsi="Times New Roman" w:cs="Times New Roman"/>
          <w:sz w:val="24"/>
          <w:szCs w:val="24"/>
          <w:lang w:val="lt-LT"/>
        </w:rPr>
        <w:t xml:space="preserve">10.10. Sutarties įvykdymo užtikrinime nurodytas jo galiojimo terminas turi būti ne trumpesnis nei nurodytas </w:t>
      </w:r>
      <w:r w:rsidRPr="00290286">
        <w:rPr>
          <w:rFonts w:ascii="Times New Roman" w:eastAsia="Calibri" w:hAnsi="Times New Roman" w:cs="Times New Roman"/>
          <w:kern w:val="2"/>
          <w:sz w:val="24"/>
          <w:szCs w:val="24"/>
          <w:lang w:val="lt-LT"/>
        </w:rPr>
        <w:t>Specialiosiose sąlygose</w:t>
      </w:r>
      <w:r w:rsidRPr="00290286">
        <w:rPr>
          <w:rFonts w:ascii="Times New Roman" w:hAnsi="Times New Roman" w:cs="Times New Roman"/>
          <w:sz w:val="24"/>
          <w:szCs w:val="24"/>
          <w:lang w:val="lt-LT"/>
        </w:rPr>
        <w:t>. </w:t>
      </w:r>
    </w:p>
    <w:p w14:paraId="1652F3AD" w14:textId="77777777" w:rsidR="00D518D7" w:rsidRPr="00290286" w:rsidRDefault="00D518D7" w:rsidP="00D518D7">
      <w:pPr>
        <w:spacing w:after="0" w:line="240" w:lineRule="auto"/>
        <w:ind w:firstLine="567"/>
        <w:jc w:val="both"/>
        <w:textAlignment w:val="baseline"/>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75AFD35" w14:textId="77777777" w:rsidR="00D518D7" w:rsidRPr="00290286" w:rsidRDefault="00D518D7" w:rsidP="00D518D7">
      <w:pPr>
        <w:spacing w:after="0" w:line="240" w:lineRule="auto"/>
        <w:ind w:firstLine="567"/>
        <w:jc w:val="both"/>
        <w:textAlignment w:val="baseline"/>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8B08710" w14:textId="77777777" w:rsidR="00D518D7" w:rsidRPr="00290286" w:rsidRDefault="00D518D7" w:rsidP="00D518D7">
      <w:pPr>
        <w:spacing w:after="0" w:line="240" w:lineRule="auto"/>
        <w:ind w:firstLine="567"/>
        <w:jc w:val="both"/>
        <w:textAlignment w:val="baseline"/>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73A3C1E"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021136E" w14:textId="77777777" w:rsidR="00D518D7" w:rsidRPr="00290286" w:rsidRDefault="00D518D7" w:rsidP="00D518D7">
      <w:pPr>
        <w:spacing w:after="0" w:line="240" w:lineRule="auto"/>
        <w:ind w:firstLine="567"/>
        <w:jc w:val="both"/>
        <w:textAlignment w:val="baseline"/>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FF33635" w14:textId="77777777" w:rsidR="00D518D7" w:rsidRPr="00290286" w:rsidRDefault="00D518D7" w:rsidP="00D518D7">
      <w:pPr>
        <w:spacing w:after="0" w:line="240" w:lineRule="auto"/>
        <w:ind w:firstLine="567"/>
        <w:jc w:val="both"/>
        <w:textAlignment w:val="baseline"/>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10.16. Pirkėjas gali pasinaudoti Sutarties įvykdymo užtikrinimu, esant bet kuriai iš žemiau nurodytų aplinkybių:  </w:t>
      </w:r>
    </w:p>
    <w:p w14:paraId="50736186" w14:textId="77777777" w:rsidR="00D518D7" w:rsidRPr="00290286" w:rsidRDefault="00D518D7" w:rsidP="00D518D7">
      <w:pPr>
        <w:spacing w:after="0" w:line="240" w:lineRule="auto"/>
        <w:ind w:firstLine="567"/>
        <w:jc w:val="both"/>
        <w:textAlignment w:val="baseline"/>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10.16.1. Tiekėjas neįvykdė, nevykdo arba netinkamai vykdo savo įsipareigojimus pagal Sutartį;  </w:t>
      </w:r>
    </w:p>
    <w:p w14:paraId="75713C73" w14:textId="77777777" w:rsidR="00D518D7" w:rsidRPr="00290286" w:rsidRDefault="00D518D7" w:rsidP="00D518D7">
      <w:pPr>
        <w:spacing w:after="0" w:line="240" w:lineRule="auto"/>
        <w:ind w:firstLine="567"/>
        <w:jc w:val="both"/>
        <w:textAlignment w:val="baseline"/>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10.16.2. Tiekėjas per protingai nustatytą laikotarpį neįvykdo Pirkėjo nurodymo ištaisyti Prekių trūkumus;  </w:t>
      </w:r>
    </w:p>
    <w:p w14:paraId="142901C3" w14:textId="77777777" w:rsidR="00D518D7" w:rsidRPr="00290286" w:rsidRDefault="00D518D7" w:rsidP="00D518D7">
      <w:pPr>
        <w:spacing w:after="0" w:line="240" w:lineRule="auto"/>
        <w:ind w:firstLine="567"/>
        <w:jc w:val="both"/>
        <w:textAlignment w:val="baseline"/>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4356498" w14:textId="77777777" w:rsidR="00D518D7" w:rsidRPr="00290286" w:rsidRDefault="00D518D7" w:rsidP="00D518D7">
      <w:pPr>
        <w:spacing w:after="0" w:line="240" w:lineRule="auto"/>
        <w:ind w:firstLine="567"/>
        <w:jc w:val="both"/>
        <w:textAlignment w:val="baseline"/>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10.16.4. Tiekėjas be pateisinamos priežasties (ne Sutartyje nustatytais atvejais) vienašališkai nutraukia Sutartį. </w:t>
      </w:r>
    </w:p>
    <w:p w14:paraId="0F60CB07" w14:textId="77777777" w:rsidR="00D518D7" w:rsidRPr="00290286" w:rsidRDefault="00D518D7" w:rsidP="00D518D7">
      <w:pPr>
        <w:spacing w:after="0" w:line="240" w:lineRule="auto"/>
        <w:ind w:firstLine="567"/>
        <w:jc w:val="both"/>
        <w:textAlignment w:val="baseline"/>
        <w:rPr>
          <w:rFonts w:ascii="Times New Roman" w:hAnsi="Times New Roman" w:cs="Times New Roman"/>
          <w:color w:val="000000"/>
          <w:sz w:val="24"/>
          <w:szCs w:val="24"/>
          <w:lang w:val="lt-LT"/>
        </w:rPr>
      </w:pPr>
    </w:p>
    <w:p w14:paraId="0F597AAD" w14:textId="77777777" w:rsidR="00D518D7" w:rsidRPr="00290286" w:rsidRDefault="00D518D7" w:rsidP="00D518D7">
      <w:pPr>
        <w:spacing w:after="0" w:line="240" w:lineRule="auto"/>
        <w:ind w:firstLine="567"/>
        <w:jc w:val="center"/>
        <w:rPr>
          <w:rFonts w:ascii="Times New Roman" w:hAnsi="Times New Roman" w:cs="Times New Roman"/>
          <w:color w:val="000000"/>
          <w:sz w:val="24"/>
          <w:szCs w:val="24"/>
          <w:lang w:val="lt-LT"/>
        </w:rPr>
      </w:pPr>
      <w:r w:rsidRPr="00290286">
        <w:rPr>
          <w:rFonts w:ascii="Times New Roman" w:hAnsi="Times New Roman" w:cs="Times New Roman"/>
          <w:b/>
          <w:bCs/>
          <w:caps/>
          <w:color w:val="000000"/>
          <w:sz w:val="24"/>
          <w:szCs w:val="24"/>
          <w:lang w:val="lt-LT"/>
        </w:rPr>
        <w:t>11.  SUTARTIES KAINA IR JOS PERSKAIČIAVIMAS</w:t>
      </w:r>
    </w:p>
    <w:p w14:paraId="76C3FBFC"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p>
    <w:p w14:paraId="57A6FB24"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3BFD7303"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11.2. Pradinės sutarties vertė yra nurodyta Specialiosiose sąlygose.</w:t>
      </w:r>
    </w:p>
    <w:p w14:paraId="05321941"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DFF79F3"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11.4. Sutarties kainos peržiūra atliekama Specialiosiose sąlygose nustatyta tvarka.</w:t>
      </w:r>
    </w:p>
    <w:p w14:paraId="7CF646FA"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p>
    <w:p w14:paraId="0F0DCDA6" w14:textId="77777777" w:rsidR="00D518D7" w:rsidRPr="00290286" w:rsidRDefault="00D518D7" w:rsidP="00D518D7">
      <w:pPr>
        <w:spacing w:after="0" w:line="240" w:lineRule="auto"/>
        <w:ind w:firstLine="567"/>
        <w:jc w:val="center"/>
        <w:rPr>
          <w:rFonts w:ascii="Times New Roman" w:hAnsi="Times New Roman" w:cs="Times New Roman"/>
          <w:color w:val="000000"/>
          <w:sz w:val="24"/>
          <w:szCs w:val="24"/>
          <w:lang w:val="lt-LT"/>
        </w:rPr>
      </w:pPr>
      <w:r w:rsidRPr="00290286">
        <w:rPr>
          <w:rFonts w:ascii="Times New Roman" w:hAnsi="Times New Roman" w:cs="Times New Roman"/>
          <w:b/>
          <w:bCs/>
          <w:caps/>
          <w:color w:val="000000"/>
          <w:sz w:val="24"/>
          <w:szCs w:val="24"/>
          <w:lang w:val="lt-LT"/>
        </w:rPr>
        <w:t>12.  ATSISKAITYMO TVARKA</w:t>
      </w:r>
    </w:p>
    <w:p w14:paraId="1F971147"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p>
    <w:p w14:paraId="017E9E93"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b/>
          <w:bCs/>
          <w:color w:val="000000"/>
          <w:sz w:val="24"/>
          <w:szCs w:val="24"/>
          <w:lang w:val="lt-LT"/>
        </w:rPr>
        <w:t>12.1.  Išankstinis mokėjimas (avansas) (jei taikoma)</w:t>
      </w:r>
    </w:p>
    <w:p w14:paraId="71960F58" w14:textId="77777777" w:rsidR="00D518D7" w:rsidRPr="00290286" w:rsidRDefault="00D518D7" w:rsidP="00D518D7">
      <w:pPr>
        <w:spacing w:after="0" w:line="240" w:lineRule="auto"/>
        <w:ind w:firstLine="567"/>
        <w:jc w:val="both"/>
        <w:textAlignment w:val="baseline"/>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 xml:space="preserve">12.1.1. Bendrųjų sąlygų 12.1 poskyrio sąlygos taikomos tuo atveju, jei Specialiosiose sąlygose yra nurodyta, kad Tiekėjui mokamas išankstinis mokėjimas (avansas) (toliau – </w:t>
      </w:r>
      <w:r w:rsidRPr="00290286">
        <w:rPr>
          <w:rFonts w:ascii="Times New Roman" w:hAnsi="Times New Roman" w:cs="Times New Roman"/>
          <w:b/>
          <w:bCs/>
          <w:color w:val="000000"/>
          <w:sz w:val="24"/>
          <w:szCs w:val="24"/>
          <w:lang w:val="lt-LT"/>
        </w:rPr>
        <w:t>Avansas</w:t>
      </w:r>
      <w:r w:rsidRPr="00290286">
        <w:rPr>
          <w:rFonts w:ascii="Times New Roman" w:hAnsi="Times New Roman" w:cs="Times New Roman"/>
          <w:color w:val="000000"/>
          <w:sz w:val="24"/>
          <w:szCs w:val="24"/>
          <w:lang w:val="lt-LT"/>
        </w:rPr>
        <w:t>). </w:t>
      </w:r>
    </w:p>
    <w:p w14:paraId="24D787AD" w14:textId="77777777" w:rsidR="00D518D7" w:rsidRPr="00290286" w:rsidRDefault="00D518D7" w:rsidP="00D518D7">
      <w:pPr>
        <w:spacing w:after="0" w:line="240" w:lineRule="auto"/>
        <w:ind w:firstLine="567"/>
        <w:jc w:val="both"/>
        <w:textAlignment w:val="baseline"/>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 xml:space="preserve">12.1.2. Pirkėjas sumoka Tiekėjui </w:t>
      </w:r>
      <w:r w:rsidRPr="00290286">
        <w:rPr>
          <w:rFonts w:ascii="Times New Roman" w:eastAsia="Calibri" w:hAnsi="Times New Roman" w:cs="Times New Roman"/>
          <w:kern w:val="2"/>
          <w:sz w:val="24"/>
          <w:szCs w:val="24"/>
          <w:lang w:val="lt-LT"/>
        </w:rPr>
        <w:t>ne didesnį kaip Specialiosiose sąlygose nurodyto dydžio Avansą</w:t>
      </w:r>
      <w:r w:rsidRPr="00290286">
        <w:rPr>
          <w:rFonts w:ascii="Times New Roman" w:hAnsi="Times New Roman" w:cs="Times New Roman"/>
          <w:color w:val="000000"/>
          <w:sz w:val="24"/>
          <w:szCs w:val="24"/>
          <w:lang w:val="lt-LT"/>
        </w:rPr>
        <w:t>.</w:t>
      </w:r>
    </w:p>
    <w:p w14:paraId="7B7CBBA8" w14:textId="77777777" w:rsidR="00D518D7" w:rsidRPr="00290286" w:rsidRDefault="00D518D7" w:rsidP="00D518D7">
      <w:pPr>
        <w:spacing w:after="0" w:line="240" w:lineRule="auto"/>
        <w:ind w:firstLine="567"/>
        <w:jc w:val="both"/>
        <w:textAlignment w:val="baseline"/>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290286">
        <w:rPr>
          <w:rFonts w:ascii="Times New Roman" w:hAnsi="Times New Roman" w:cs="Times New Roman"/>
          <w:b/>
          <w:bCs/>
          <w:color w:val="000000"/>
          <w:sz w:val="24"/>
          <w:szCs w:val="24"/>
          <w:lang w:val="lt-LT"/>
        </w:rPr>
        <w:t>Avanso užtikrinimas</w:t>
      </w:r>
      <w:r w:rsidRPr="00290286">
        <w:rPr>
          <w:rFonts w:ascii="Times New Roman" w:hAnsi="Times New Roman" w:cs="Times New Roman"/>
          <w:color w:val="000000"/>
          <w:sz w:val="24"/>
          <w:szCs w:val="24"/>
          <w:lang w:val="lt-LT"/>
        </w:rPr>
        <w:t>). </w:t>
      </w:r>
    </w:p>
    <w:p w14:paraId="7B3804A1" w14:textId="77777777" w:rsidR="00D518D7" w:rsidRPr="00290286" w:rsidRDefault="00D518D7" w:rsidP="00D518D7">
      <w:pPr>
        <w:spacing w:after="0" w:line="240" w:lineRule="auto"/>
        <w:ind w:firstLine="567"/>
        <w:jc w:val="both"/>
        <w:textAlignment w:val="baseline"/>
        <w:rPr>
          <w:rFonts w:ascii="Times New Roman" w:hAnsi="Times New Roman" w:cs="Times New Roman"/>
          <w:color w:val="000000"/>
          <w:sz w:val="24"/>
          <w:szCs w:val="24"/>
          <w:lang w:val="lt-LT"/>
        </w:rPr>
      </w:pPr>
      <w:r w:rsidRPr="00290286">
        <w:rPr>
          <w:rFonts w:ascii="Times New Roman" w:hAnsi="Times New Roman" w:cs="Times New Roman"/>
          <w:b/>
          <w:bCs/>
          <w:color w:val="000000"/>
          <w:sz w:val="24"/>
          <w:szCs w:val="24"/>
          <w:lang w:val="lt-LT"/>
        </w:rPr>
        <w:t>Pastaba.</w:t>
      </w:r>
      <w:r w:rsidRPr="00290286">
        <w:rPr>
          <w:rFonts w:ascii="Times New Roman" w:hAnsi="Times New Roman" w:cs="Times New Roman"/>
          <w:color w:val="000000"/>
          <w:sz w:val="24"/>
          <w:szCs w:val="24"/>
          <w:lang w:val="lt-LT"/>
        </w:rPr>
        <w:t> </w:t>
      </w:r>
      <w:r w:rsidRPr="00290286">
        <w:rPr>
          <w:rFonts w:ascii="Times New Roman" w:hAnsi="Times New Roman" w:cs="Times New Roman"/>
          <w:color w:val="000000"/>
          <w:sz w:val="24"/>
          <w:szCs w:val="24"/>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290286">
        <w:rPr>
          <w:rFonts w:ascii="Times New Roman" w:hAnsi="Times New Roman" w:cs="Times New Roman"/>
          <w:color w:val="000000"/>
          <w:sz w:val="24"/>
          <w:szCs w:val="24"/>
          <w:lang w:val="lt-LT"/>
        </w:rPr>
        <w:t> </w:t>
      </w:r>
      <w:r w:rsidRPr="00290286">
        <w:rPr>
          <w:rFonts w:ascii="Times New Roman" w:hAnsi="Times New Roman" w:cs="Times New Roman"/>
          <w:color w:val="000000"/>
          <w:sz w:val="24"/>
          <w:szCs w:val="24"/>
          <w:shd w:val="clear" w:color="auto" w:fill="FFFFFF"/>
          <w:lang w:val="lt-LT"/>
        </w:rPr>
        <w:t>įstatymų bei kitų teisės aktų</w:t>
      </w:r>
      <w:r w:rsidRPr="00290286">
        <w:rPr>
          <w:rFonts w:ascii="Times New Roman" w:hAnsi="Times New Roman" w:cs="Times New Roman"/>
          <w:color w:val="000000"/>
          <w:sz w:val="24"/>
          <w:szCs w:val="24"/>
          <w:lang w:val="lt-LT"/>
        </w:rPr>
        <w:t> </w:t>
      </w:r>
      <w:r w:rsidRPr="00290286">
        <w:rPr>
          <w:rFonts w:ascii="Times New Roman" w:hAnsi="Times New Roman" w:cs="Times New Roman"/>
          <w:color w:val="000000"/>
          <w:sz w:val="24"/>
          <w:szCs w:val="24"/>
          <w:shd w:val="clear" w:color="auto" w:fill="FFFFFF"/>
          <w:lang w:val="lt-LT"/>
        </w:rPr>
        <w:t>nuostatas.</w:t>
      </w:r>
    </w:p>
    <w:p w14:paraId="2F168435" w14:textId="77777777" w:rsidR="00D518D7" w:rsidRPr="00290286" w:rsidRDefault="00D518D7" w:rsidP="00D518D7">
      <w:pPr>
        <w:spacing w:after="0" w:line="240" w:lineRule="auto"/>
        <w:ind w:firstLine="567"/>
        <w:jc w:val="both"/>
        <w:textAlignment w:val="baseline"/>
        <w:rPr>
          <w:rFonts w:ascii="Times New Roman" w:hAnsi="Times New Roman" w:cs="Times New Roman"/>
          <w:sz w:val="24"/>
          <w:szCs w:val="24"/>
          <w:lang w:val="lt-LT"/>
        </w:rPr>
      </w:pPr>
      <w:r w:rsidRPr="00290286">
        <w:rPr>
          <w:rFonts w:ascii="Times New Roman" w:hAnsi="Times New Roman" w:cs="Times New Roman"/>
          <w:sz w:val="24"/>
          <w:szCs w:val="24"/>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DDAB881" w14:textId="77777777" w:rsidR="00D518D7" w:rsidRPr="00290286" w:rsidRDefault="00D518D7" w:rsidP="00D518D7">
      <w:pPr>
        <w:spacing w:after="0" w:line="240" w:lineRule="auto"/>
        <w:ind w:firstLine="567"/>
        <w:jc w:val="both"/>
        <w:textAlignment w:val="baseline"/>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AE4D8C6" w14:textId="77777777" w:rsidR="00D518D7" w:rsidRPr="00290286" w:rsidRDefault="00D518D7" w:rsidP="00D518D7">
      <w:pPr>
        <w:spacing w:after="0" w:line="240" w:lineRule="auto"/>
        <w:ind w:firstLine="567"/>
        <w:jc w:val="both"/>
        <w:textAlignment w:val="baseline"/>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85CE857" w14:textId="77777777" w:rsidR="00D518D7" w:rsidRPr="00290286" w:rsidRDefault="00D518D7" w:rsidP="00D518D7">
      <w:pPr>
        <w:spacing w:after="0" w:line="240" w:lineRule="auto"/>
        <w:ind w:firstLine="567"/>
        <w:jc w:val="both"/>
        <w:textAlignment w:val="baseline"/>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12.1.7. Avanso užtikrinimo suma turi būti nurodoma ir išmokama eurais. </w:t>
      </w:r>
    </w:p>
    <w:p w14:paraId="7F4A2539" w14:textId="77777777" w:rsidR="00D518D7" w:rsidRPr="00290286" w:rsidRDefault="00D518D7" w:rsidP="00D518D7">
      <w:pPr>
        <w:spacing w:after="0" w:line="240" w:lineRule="auto"/>
        <w:ind w:firstLine="567"/>
        <w:jc w:val="both"/>
        <w:textAlignment w:val="baseline"/>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12.1.8. Avanso užtikrinimas turi būti surašytas lietuvių arba kita kalba (esant Pirkėjo prašymui, turi būti pateiktas vertimas į lietuvių kalbą). </w:t>
      </w:r>
    </w:p>
    <w:p w14:paraId="5A82F0D2" w14:textId="77777777" w:rsidR="00D518D7" w:rsidRPr="00290286" w:rsidRDefault="00D518D7" w:rsidP="00D518D7">
      <w:pPr>
        <w:spacing w:after="0" w:line="240" w:lineRule="auto"/>
        <w:ind w:firstLine="567"/>
        <w:jc w:val="both"/>
        <w:textAlignment w:val="baseline"/>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12.1.9. Avanso užtikrinimas, neatitinkantis šiame Sutarties poskyryje nustatytų reikalavimų, nebus priimamas. </w:t>
      </w:r>
    </w:p>
    <w:p w14:paraId="6C5D7E87" w14:textId="77777777" w:rsidR="00D518D7" w:rsidRPr="00290286" w:rsidRDefault="00D518D7" w:rsidP="00D518D7">
      <w:pPr>
        <w:spacing w:after="0" w:line="240" w:lineRule="auto"/>
        <w:ind w:firstLine="567"/>
        <w:jc w:val="both"/>
        <w:textAlignment w:val="baseline"/>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9CC03DE" w14:textId="77777777" w:rsidR="00D518D7" w:rsidRPr="00290286" w:rsidRDefault="00D518D7" w:rsidP="00D518D7">
      <w:pPr>
        <w:spacing w:after="0" w:line="240" w:lineRule="auto"/>
        <w:ind w:firstLine="567"/>
        <w:jc w:val="both"/>
        <w:textAlignment w:val="baseline"/>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12.1.11. Pirkėjas sumoka Tiekėjui avansą per Specialiosiose sąlygose numatytą terminą nuo išankstinio mokėjimo sąskaitos ir Avanso užtikrinimo (jei taikoma) gavimo dienos. Sumokėto avanso suma išskaitoma iš mokėtinos sumos. </w:t>
      </w:r>
    </w:p>
    <w:p w14:paraId="02BD3B30" w14:textId="77777777" w:rsidR="00D518D7" w:rsidRPr="00290286" w:rsidRDefault="00D518D7" w:rsidP="00D518D7">
      <w:pPr>
        <w:spacing w:after="0" w:line="240" w:lineRule="auto"/>
        <w:ind w:firstLine="567"/>
        <w:jc w:val="both"/>
        <w:textAlignment w:val="baseline"/>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0944441" w14:textId="77777777" w:rsidR="00D518D7" w:rsidRPr="00290286" w:rsidRDefault="00D518D7" w:rsidP="00D518D7">
      <w:pPr>
        <w:spacing w:after="0" w:line="240" w:lineRule="auto"/>
        <w:ind w:firstLine="567"/>
        <w:jc w:val="both"/>
        <w:textAlignment w:val="baseline"/>
        <w:rPr>
          <w:rFonts w:ascii="Times New Roman" w:hAnsi="Times New Roman" w:cs="Times New Roman"/>
          <w:color w:val="000000"/>
          <w:sz w:val="24"/>
          <w:szCs w:val="24"/>
          <w:lang w:val="lt-LT"/>
        </w:rPr>
      </w:pPr>
    </w:p>
    <w:p w14:paraId="430B44B6"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b/>
          <w:bCs/>
          <w:color w:val="000000"/>
          <w:sz w:val="24"/>
          <w:szCs w:val="24"/>
          <w:lang w:val="lt-LT"/>
        </w:rPr>
        <w:t>12.2.  Mokėjimų tvarka</w:t>
      </w:r>
    </w:p>
    <w:p w14:paraId="2257D575"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12.2.1. Tiekėjas išrašo Sąskaitą tik Šalims pasirašius Prekių perdavimo–priėmimo aktą, jeigu kitaip nenumatyta Specialiosiose sąlygose:</w:t>
      </w:r>
    </w:p>
    <w:p w14:paraId="1EA4AD17"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lastRenderedPageBreak/>
        <w:t xml:space="preserve">12.2.1.1. elektroninę sąskaitą faktūrą, atitinkančią Europos elektroninių sąskaitų faktūrų standartą, kurio nuoroda paskelbta 2017 m. spalio 16 d. Komisijos įgyvendinimo sprendime </w:t>
      </w:r>
      <w:r w:rsidRPr="00290286">
        <w:rPr>
          <w:rFonts w:ascii="Times New Roman" w:hAnsi="Times New Roman" w:cs="Times New Roman"/>
          <w:color w:val="467886"/>
          <w:sz w:val="24"/>
          <w:szCs w:val="24"/>
          <w:u w:val="single"/>
          <w:lang w:val="lt-LT"/>
        </w:rPr>
        <w:t>(ES) 2017/1870</w:t>
      </w:r>
      <w:r w:rsidRPr="00290286">
        <w:rPr>
          <w:rFonts w:ascii="Times New Roman" w:hAnsi="Times New Roman" w:cs="Times New Roman"/>
          <w:color w:val="000000"/>
          <w:sz w:val="24"/>
          <w:szCs w:val="24"/>
          <w:lang w:val="lt-LT"/>
        </w:rPr>
        <w:t xml:space="preserve"> dėl nuorodos į Europos elektroninių sąskaitų faktūrų standartą ir sintaksių sąrašo paskelbimo pagal Europos Parlamento ir Tarybos direktyvą </w:t>
      </w:r>
      <w:r w:rsidRPr="00290286">
        <w:rPr>
          <w:rFonts w:ascii="Times New Roman" w:hAnsi="Times New Roman" w:cs="Times New Roman"/>
          <w:color w:val="467886"/>
          <w:sz w:val="24"/>
          <w:szCs w:val="24"/>
          <w:u w:val="single"/>
          <w:lang w:val="lt-LT"/>
        </w:rPr>
        <w:t>2014/55/ES</w:t>
      </w:r>
      <w:r w:rsidRPr="00290286">
        <w:rPr>
          <w:rFonts w:ascii="Times New Roman" w:hAnsi="Times New Roman" w:cs="Times New Roman"/>
          <w:color w:val="000000"/>
          <w:sz w:val="24"/>
          <w:szCs w:val="24"/>
          <w:lang w:val="lt-LT"/>
        </w:rPr>
        <w:t> (toliau – </w:t>
      </w:r>
      <w:r w:rsidRPr="00290286">
        <w:rPr>
          <w:rFonts w:ascii="Times New Roman" w:hAnsi="Times New Roman" w:cs="Times New Roman"/>
          <w:b/>
          <w:bCs/>
          <w:color w:val="000000"/>
          <w:sz w:val="24"/>
          <w:szCs w:val="24"/>
          <w:lang w:val="lt-LT"/>
        </w:rPr>
        <w:t>Europos elektroninių sąskaitų faktūrų</w:t>
      </w:r>
      <w:r w:rsidRPr="00290286">
        <w:rPr>
          <w:rFonts w:ascii="Times New Roman" w:hAnsi="Times New Roman" w:cs="Times New Roman"/>
          <w:color w:val="000000"/>
          <w:sz w:val="24"/>
          <w:szCs w:val="24"/>
          <w:lang w:val="lt-LT"/>
        </w:rPr>
        <w:t> </w:t>
      </w:r>
      <w:r w:rsidRPr="00290286">
        <w:rPr>
          <w:rFonts w:ascii="Times New Roman" w:hAnsi="Times New Roman" w:cs="Times New Roman"/>
          <w:b/>
          <w:bCs/>
          <w:color w:val="000000"/>
          <w:sz w:val="24"/>
          <w:szCs w:val="24"/>
          <w:lang w:val="lt-LT"/>
        </w:rPr>
        <w:t>standartas</w:t>
      </w:r>
      <w:r w:rsidRPr="00290286">
        <w:rPr>
          <w:rFonts w:ascii="Times New Roman" w:hAnsi="Times New Roman" w:cs="Times New Roman"/>
          <w:color w:val="000000"/>
          <w:sz w:val="24"/>
          <w:szCs w:val="24"/>
          <w:lang w:val="lt-LT"/>
        </w:rPr>
        <w:t xml:space="preserve">), Tiekėjas gali pateikti </w:t>
      </w:r>
      <w:r w:rsidRPr="00290286">
        <w:rPr>
          <w:rFonts w:ascii="Times New Roman" w:eastAsia="Arial" w:hAnsi="Times New Roman" w:cs="Times New Roman"/>
          <w:kern w:val="2"/>
          <w:sz w:val="24"/>
          <w:szCs w:val="24"/>
          <w:lang w:val="lt-LT"/>
        </w:rPr>
        <w:t>pasirinktomis priemonėmis</w:t>
      </w:r>
      <w:r w:rsidRPr="00290286">
        <w:rPr>
          <w:rFonts w:ascii="Times New Roman" w:hAnsi="Times New Roman" w:cs="Times New Roman"/>
          <w:color w:val="000000"/>
          <w:sz w:val="24"/>
          <w:szCs w:val="24"/>
          <w:lang w:val="lt-LT"/>
        </w:rPr>
        <w:t>;</w:t>
      </w:r>
    </w:p>
    <w:p w14:paraId="2E911F0D"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 xml:space="preserve">12.2.1.2. Europos elektroninių sąskaitų faktūrų standarto neatitinkančią elektroninę sąskaitą faktūrą Tiekėjas </w:t>
      </w:r>
      <w:r w:rsidRPr="00290286">
        <w:rPr>
          <w:rFonts w:ascii="Times New Roman" w:eastAsia="Arial" w:hAnsi="Times New Roman" w:cs="Times New Roman"/>
          <w:kern w:val="2"/>
          <w:sz w:val="24"/>
          <w:szCs w:val="24"/>
          <w:lang w:val="lt-LT"/>
        </w:rPr>
        <w:t xml:space="preserve">gali teikti tik naudodamasis Sąskaitų administravimo bendrosios informacinės sistemos (toliau – </w:t>
      </w:r>
      <w:r w:rsidRPr="00290286">
        <w:rPr>
          <w:rFonts w:ascii="Times New Roman" w:eastAsia="Arial" w:hAnsi="Times New Roman" w:cs="Times New Roman"/>
          <w:b/>
          <w:bCs/>
          <w:kern w:val="2"/>
          <w:sz w:val="24"/>
          <w:szCs w:val="24"/>
          <w:lang w:val="lt-LT"/>
        </w:rPr>
        <w:t>SABIS</w:t>
      </w:r>
      <w:r w:rsidRPr="00290286">
        <w:rPr>
          <w:rFonts w:ascii="Times New Roman" w:eastAsia="Arial" w:hAnsi="Times New Roman" w:cs="Times New Roman"/>
          <w:kern w:val="2"/>
          <w:sz w:val="24"/>
          <w:szCs w:val="24"/>
          <w:lang w:val="lt-LT"/>
        </w:rPr>
        <w:t>) priemonėmis</w:t>
      </w:r>
      <w:r w:rsidRPr="00290286">
        <w:rPr>
          <w:rFonts w:ascii="Times New Roman" w:hAnsi="Times New Roman" w:cs="Times New Roman"/>
          <w:color w:val="000000"/>
          <w:sz w:val="24"/>
          <w:szCs w:val="24"/>
          <w:lang w:val="lt-LT"/>
        </w:rPr>
        <w:t>.</w:t>
      </w:r>
    </w:p>
    <w:p w14:paraId="10610B72"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 xml:space="preserve">12.2.2. Pirkėjas elektronines sąskaitas faktūras priima ir apdoroja naudodamasis informacinės sistemos SABIS priemonėmis, </w:t>
      </w:r>
      <w:r w:rsidRPr="00290286">
        <w:rPr>
          <w:rFonts w:ascii="Times New Roman" w:eastAsia="Arial" w:hAnsi="Times New Roman" w:cs="Times New Roman"/>
          <w:kern w:val="2"/>
          <w:sz w:val="24"/>
          <w:szCs w:val="24"/>
          <w:lang w:val="lt-LT"/>
        </w:rPr>
        <w:t>išskyrus jeigu mobilizacijos, karo ar nepaprastosios padėties atveju yra informacinės sistemos SABIS pažeidimų, dėl kurių negalimas Pirkėjo ir Tiekėjo bendravimas ir keitimasis informacija naudojantis SABIS</w:t>
      </w:r>
      <w:r w:rsidRPr="00290286">
        <w:rPr>
          <w:rFonts w:ascii="Times New Roman" w:hAnsi="Times New Roman" w:cs="Times New Roman"/>
          <w:color w:val="000000"/>
          <w:sz w:val="24"/>
          <w:szCs w:val="24"/>
          <w:lang w:val="lt-LT"/>
        </w:rPr>
        <w:t>.</w:t>
      </w:r>
    </w:p>
    <w:p w14:paraId="7600C018"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12.2.3. Išankstinio mokėjimo sąskaitas (jeigu Specialiosiose sąlygose yra numatytas Avanso mokėjimas) Tiekėjas privalo pateikti šiame Sutarties poskyryje nustatyta tvarka.</w:t>
      </w:r>
    </w:p>
    <w:p w14:paraId="15D654F4"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12.2.4. Pirkėjas atlieka mokėjimus už Prekes Specialiosiose sąlygose nustatytais terminais.</w:t>
      </w:r>
    </w:p>
    <w:p w14:paraId="5A85CE69"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12.2.5. Už mokėjimų pagal Sutartį vėlavimus, Pirkėjui taikomos netesybos Specialiosiose sąlygose nustatyta tvarka.</w:t>
      </w:r>
    </w:p>
    <w:p w14:paraId="5A4C6DB5"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12.2.6. Jei Prekės pristatomos dalimis, aukščiau nurodyta atsiskaitymo tvarka galioja kiekvienai tokiai daliai, jei Specialiosiose sąlygose nenustatyta kitaip.</w:t>
      </w:r>
    </w:p>
    <w:p w14:paraId="4119913F"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CE5E539"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p>
    <w:p w14:paraId="6A976C2F"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b/>
          <w:bCs/>
          <w:color w:val="000000"/>
          <w:sz w:val="24"/>
          <w:szCs w:val="24"/>
          <w:lang w:val="lt-LT"/>
        </w:rPr>
        <w:t>12.3.  Kiti atsiskaitymo klausimai</w:t>
      </w:r>
    </w:p>
    <w:p w14:paraId="4E1E34EB"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12.3.1. Pirkėjas privalo pervesti mokėjimus Tiekėjui į Tiekėjo banko sąskaitą, nurodytą Specialiosiose sąlygose.</w:t>
      </w:r>
    </w:p>
    <w:p w14:paraId="77E10026"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DCF9769"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12.3.3. Visi mokėjimai pagal Sutartį atliekami eurais.</w:t>
      </w:r>
    </w:p>
    <w:p w14:paraId="6FF0564E"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12.3.4. Už pavėluotus mokėjimus pagal Sutartį mokančioji Šalis privalo sumokėti kitai Šaliai Specialiosiose sąlygose nurodyto dydžio netesybas.</w:t>
      </w:r>
    </w:p>
    <w:p w14:paraId="722BF342"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p>
    <w:p w14:paraId="1B200DCF" w14:textId="77777777" w:rsidR="00D518D7" w:rsidRPr="00290286" w:rsidRDefault="00D518D7" w:rsidP="00D518D7">
      <w:pPr>
        <w:spacing w:after="0" w:line="240" w:lineRule="auto"/>
        <w:ind w:firstLine="567"/>
        <w:jc w:val="center"/>
        <w:rPr>
          <w:rFonts w:ascii="Times New Roman" w:hAnsi="Times New Roman" w:cs="Times New Roman"/>
          <w:color w:val="000000"/>
          <w:sz w:val="24"/>
          <w:szCs w:val="24"/>
          <w:lang w:val="lt-LT"/>
        </w:rPr>
      </w:pPr>
      <w:r w:rsidRPr="00290286">
        <w:rPr>
          <w:rFonts w:ascii="Times New Roman" w:hAnsi="Times New Roman" w:cs="Times New Roman"/>
          <w:b/>
          <w:bCs/>
          <w:caps/>
          <w:color w:val="000000"/>
          <w:sz w:val="24"/>
          <w:szCs w:val="24"/>
          <w:lang w:val="lt-LT"/>
        </w:rPr>
        <w:t>13.  KONFIDENCIALI INFORMACIJA</w:t>
      </w:r>
    </w:p>
    <w:p w14:paraId="37BE8827"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p>
    <w:p w14:paraId="237A24B9"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FDF9DE8"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13.2.  Šalis turi teisę atskleisti kitos Šalies konfidencialią informaciją šiais atvejais:</w:t>
      </w:r>
    </w:p>
    <w:p w14:paraId="60B998CF"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B281AA2"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C92A618"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0FAE07B"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13.4. Šalis atsako:</w:t>
      </w:r>
    </w:p>
    <w:p w14:paraId="33828888"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lastRenderedPageBreak/>
        <w:t>13.4.1. už bet kokį neteisėtą, įskaitant atsitiktinį, kitos Šalies konfidencialios informacijos ar bet kurios jos dalies atskleidimą ar perdavimą arba konfidencialios informacijos neteisėtą naudojimą;</w:t>
      </w:r>
    </w:p>
    <w:p w14:paraId="31BC8593"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13.4.2. už tai, kad nesiėmė visų protingų veiksmų, kad išsaugotų ir apsaugotų kitos Šalies konfidencialią informaciją ar bet kurią jos dalį, užkirstų kelią tolesniam jos neteisėtam atskleidimui, perdavimui ar naudojimui.</w:t>
      </w:r>
    </w:p>
    <w:p w14:paraId="285D3846"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13.5. Šalis nepagrįstai atskleidusi kitos Šalies konfidencialią informaciją privalo sumokėti kitai Šaliai Specialiosiose sąlygose nurodyto dydžio baudą.</w:t>
      </w:r>
    </w:p>
    <w:p w14:paraId="1B44ABCA"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p>
    <w:p w14:paraId="347F11C1" w14:textId="77777777" w:rsidR="00D518D7" w:rsidRPr="00290286" w:rsidRDefault="00D518D7" w:rsidP="00D518D7">
      <w:pPr>
        <w:spacing w:after="0" w:line="240" w:lineRule="auto"/>
        <w:ind w:firstLine="567"/>
        <w:jc w:val="center"/>
        <w:rPr>
          <w:rFonts w:ascii="Times New Roman" w:hAnsi="Times New Roman" w:cs="Times New Roman"/>
          <w:color w:val="000000"/>
          <w:sz w:val="24"/>
          <w:szCs w:val="24"/>
          <w:lang w:val="lt-LT"/>
        </w:rPr>
      </w:pPr>
      <w:r w:rsidRPr="00290286">
        <w:rPr>
          <w:rFonts w:ascii="Times New Roman" w:hAnsi="Times New Roman" w:cs="Times New Roman"/>
          <w:b/>
          <w:bCs/>
          <w:caps/>
          <w:color w:val="000000"/>
          <w:sz w:val="24"/>
          <w:szCs w:val="24"/>
          <w:lang w:val="lt-LT"/>
        </w:rPr>
        <w:t>14.  ASMENS DUOMENŲ APSAUGA</w:t>
      </w:r>
    </w:p>
    <w:p w14:paraId="09D8DF23"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p>
    <w:p w14:paraId="5FF4FE84"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14.1. Šalys įsipareigoja užtikrinti asmens duomenų saugumą bei asmens duomenų tvarkymą vykdyti teisėtai, vadovaujantis 2016 m. balandžio 27 d. priimto Europos Parlamento ir Tarybos reglamento </w:t>
      </w:r>
      <w:r w:rsidRPr="00290286">
        <w:rPr>
          <w:rFonts w:ascii="Times New Roman" w:hAnsi="Times New Roman" w:cs="Times New Roman"/>
          <w:color w:val="467886"/>
          <w:sz w:val="24"/>
          <w:szCs w:val="24"/>
          <w:u w:val="single"/>
          <w:lang w:val="lt-LT"/>
        </w:rPr>
        <w:t>(ES) 2016/679</w:t>
      </w:r>
      <w:r w:rsidRPr="00290286">
        <w:rPr>
          <w:rFonts w:ascii="Times New Roman" w:hAnsi="Times New Roman" w:cs="Times New Roman"/>
          <w:color w:val="000000"/>
          <w:sz w:val="24"/>
          <w:szCs w:val="24"/>
          <w:lang w:val="lt-LT"/>
        </w:rPr>
        <w:t> dėl fizinių asmenų apsaugos tvarkant asmens duomenis ir dėl laisvo tokių duomenų judėjimo ir kuriuo panaikinama Direktyva </w:t>
      </w:r>
      <w:r w:rsidRPr="00290286">
        <w:rPr>
          <w:rFonts w:ascii="Times New Roman" w:hAnsi="Times New Roman" w:cs="Times New Roman"/>
          <w:color w:val="467886"/>
          <w:sz w:val="24"/>
          <w:szCs w:val="24"/>
          <w:u w:val="single"/>
          <w:lang w:val="lt-LT"/>
        </w:rPr>
        <w:t>95/46/EB</w:t>
      </w:r>
      <w:r w:rsidRPr="00290286">
        <w:rPr>
          <w:rFonts w:ascii="Times New Roman" w:hAnsi="Times New Roman" w:cs="Times New Roman"/>
          <w:color w:val="000000"/>
          <w:sz w:val="24"/>
          <w:szCs w:val="24"/>
          <w:lang w:val="lt-LT"/>
        </w:rPr>
        <w:t> (Bendrasis duomenų apsaugos reglamentas) ir kitų teisės aktų, reglamentuojančių asmens duomenų tvarkymą, nuostatomis.</w:t>
      </w:r>
    </w:p>
    <w:p w14:paraId="54D50A5F"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BFBBCC6" w14:textId="77777777" w:rsidR="00D518D7" w:rsidRPr="00290286" w:rsidRDefault="00D518D7" w:rsidP="00D518D7">
      <w:pPr>
        <w:spacing w:after="0" w:line="240" w:lineRule="auto"/>
        <w:ind w:left="360" w:firstLine="567"/>
        <w:jc w:val="both"/>
        <w:rPr>
          <w:rFonts w:ascii="Times New Roman" w:hAnsi="Times New Roman" w:cs="Times New Roman"/>
          <w:color w:val="000000"/>
          <w:sz w:val="24"/>
          <w:szCs w:val="24"/>
          <w:lang w:val="lt-LT"/>
        </w:rPr>
      </w:pPr>
    </w:p>
    <w:p w14:paraId="5385BEBC" w14:textId="77777777" w:rsidR="00D518D7" w:rsidRPr="00290286" w:rsidRDefault="00D518D7" w:rsidP="00D518D7">
      <w:pPr>
        <w:spacing w:after="0" w:line="240" w:lineRule="auto"/>
        <w:ind w:firstLine="567"/>
        <w:jc w:val="center"/>
        <w:rPr>
          <w:rFonts w:ascii="Times New Roman" w:hAnsi="Times New Roman" w:cs="Times New Roman"/>
          <w:color w:val="000000"/>
          <w:sz w:val="24"/>
          <w:szCs w:val="24"/>
          <w:lang w:val="lt-LT"/>
        </w:rPr>
      </w:pPr>
      <w:r w:rsidRPr="00290286">
        <w:rPr>
          <w:rFonts w:ascii="Times New Roman" w:hAnsi="Times New Roman" w:cs="Times New Roman"/>
          <w:b/>
          <w:bCs/>
          <w:caps/>
          <w:color w:val="000000"/>
          <w:sz w:val="24"/>
          <w:szCs w:val="24"/>
          <w:lang w:val="lt-LT"/>
        </w:rPr>
        <w:t>15.  INTELEKTINĖ NUOSAVYBĖ</w:t>
      </w:r>
    </w:p>
    <w:p w14:paraId="4CF32516"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p>
    <w:p w14:paraId="26E2A153" w14:textId="77777777" w:rsidR="00D518D7" w:rsidRPr="00290286" w:rsidRDefault="00D518D7" w:rsidP="00D518D7">
      <w:pPr>
        <w:spacing w:after="0" w:line="240" w:lineRule="auto"/>
        <w:ind w:firstLine="567"/>
        <w:jc w:val="both"/>
        <w:textAlignment w:val="baseline"/>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F53A8F2" w14:textId="77777777" w:rsidR="00D518D7" w:rsidRPr="00290286" w:rsidRDefault="00D518D7" w:rsidP="00D518D7">
      <w:pPr>
        <w:spacing w:after="0" w:line="240" w:lineRule="auto"/>
        <w:ind w:firstLine="567"/>
        <w:jc w:val="both"/>
        <w:textAlignment w:val="baseline"/>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290286">
        <w:rPr>
          <w:rFonts w:ascii="Times New Roman" w:hAnsi="Times New Roman" w:cs="Times New Roman"/>
          <w:i/>
          <w:iCs/>
          <w:color w:val="000000"/>
          <w:sz w:val="24"/>
          <w:szCs w:val="24"/>
          <w:lang w:val="lt-LT"/>
        </w:rPr>
        <w:t>sui</w:t>
      </w:r>
      <w:proofErr w:type="spellEnd"/>
      <w:r w:rsidRPr="00290286">
        <w:rPr>
          <w:rFonts w:ascii="Times New Roman" w:hAnsi="Times New Roman" w:cs="Times New Roman"/>
          <w:i/>
          <w:iCs/>
          <w:color w:val="000000"/>
          <w:sz w:val="24"/>
          <w:szCs w:val="24"/>
          <w:lang w:val="lt-LT"/>
        </w:rPr>
        <w:t xml:space="preserve"> </w:t>
      </w:r>
      <w:proofErr w:type="spellStart"/>
      <w:r w:rsidRPr="00290286">
        <w:rPr>
          <w:rFonts w:ascii="Times New Roman" w:hAnsi="Times New Roman" w:cs="Times New Roman"/>
          <w:i/>
          <w:iCs/>
          <w:color w:val="000000"/>
          <w:sz w:val="24"/>
          <w:szCs w:val="24"/>
          <w:lang w:val="lt-LT"/>
        </w:rPr>
        <w:t>generis</w:t>
      </w:r>
      <w:proofErr w:type="spellEnd"/>
      <w:r w:rsidRPr="00290286">
        <w:rPr>
          <w:rFonts w:ascii="Times New Roman" w:hAnsi="Times New Roman" w:cs="Times New Roman"/>
          <w:color w:val="000000"/>
          <w:sz w:val="24"/>
          <w:szCs w:val="24"/>
          <w:lang w:val="lt-LT"/>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78523CF" w14:textId="77777777" w:rsidR="00D518D7" w:rsidRPr="00290286" w:rsidRDefault="00D518D7" w:rsidP="00D518D7">
      <w:pPr>
        <w:spacing w:after="0" w:line="240" w:lineRule="auto"/>
        <w:ind w:firstLine="567"/>
        <w:jc w:val="both"/>
        <w:textAlignment w:val="baseline"/>
        <w:rPr>
          <w:rFonts w:ascii="Times New Roman" w:hAnsi="Times New Roman" w:cs="Times New Roman"/>
          <w:sz w:val="24"/>
          <w:szCs w:val="24"/>
          <w:lang w:val="lt-LT"/>
        </w:rPr>
      </w:pPr>
      <w:r w:rsidRPr="00290286">
        <w:rPr>
          <w:rFonts w:ascii="Times New Roman" w:hAnsi="Times New Roman" w:cs="Times New Roman"/>
          <w:sz w:val="24"/>
          <w:szCs w:val="24"/>
          <w:lang w:val="lt-LT"/>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290286">
        <w:rPr>
          <w:rFonts w:ascii="Times New Roman" w:eastAsia="Calibri" w:hAnsi="Times New Roman" w:cs="Times New Roman"/>
          <w:kern w:val="2"/>
          <w:sz w:val="24"/>
          <w:szCs w:val="24"/>
          <w:lang w:val="lt-LT"/>
        </w:rPr>
        <w:t>Specialiosiose sąlygose nurodyta bauda</w:t>
      </w:r>
      <w:r w:rsidRPr="00290286">
        <w:rPr>
          <w:rFonts w:ascii="Times New Roman" w:hAnsi="Times New Roman" w:cs="Times New Roman"/>
          <w:sz w:val="24"/>
          <w:szCs w:val="24"/>
          <w:lang w:val="lt-LT"/>
        </w:rPr>
        <w:t>.</w:t>
      </w:r>
    </w:p>
    <w:p w14:paraId="39BB7226" w14:textId="77777777" w:rsidR="00D518D7" w:rsidRPr="00290286" w:rsidRDefault="00D518D7" w:rsidP="00D518D7">
      <w:pPr>
        <w:spacing w:after="0" w:line="240" w:lineRule="auto"/>
        <w:ind w:firstLine="567"/>
        <w:jc w:val="both"/>
        <w:textAlignment w:val="baseline"/>
        <w:rPr>
          <w:rFonts w:ascii="Times New Roman" w:hAnsi="Times New Roman" w:cs="Times New Roman"/>
          <w:color w:val="000000"/>
          <w:sz w:val="24"/>
          <w:szCs w:val="24"/>
          <w:lang w:val="lt-LT"/>
        </w:rPr>
      </w:pPr>
    </w:p>
    <w:p w14:paraId="6716ED40" w14:textId="77777777" w:rsidR="00D518D7" w:rsidRPr="00290286" w:rsidRDefault="00D518D7" w:rsidP="00D518D7">
      <w:pPr>
        <w:spacing w:after="0" w:line="240" w:lineRule="auto"/>
        <w:ind w:firstLine="567"/>
        <w:jc w:val="center"/>
        <w:rPr>
          <w:rFonts w:ascii="Times New Roman" w:hAnsi="Times New Roman" w:cs="Times New Roman"/>
          <w:color w:val="000000"/>
          <w:sz w:val="24"/>
          <w:szCs w:val="24"/>
          <w:lang w:val="lt-LT"/>
        </w:rPr>
      </w:pPr>
      <w:r w:rsidRPr="00290286">
        <w:rPr>
          <w:rFonts w:ascii="Times New Roman" w:hAnsi="Times New Roman" w:cs="Times New Roman"/>
          <w:b/>
          <w:bCs/>
          <w:caps/>
          <w:color w:val="000000"/>
          <w:sz w:val="24"/>
          <w:szCs w:val="24"/>
          <w:lang w:val="lt-LT"/>
        </w:rPr>
        <w:t>16.  PAREIŠKIMAI IR GARANTIJOS</w:t>
      </w:r>
    </w:p>
    <w:p w14:paraId="75989B18"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p>
    <w:p w14:paraId="7A82E8AB"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16.1. Kiekviena iš Šalių pareiškia ir garantuoja kitai Šaliai, kad:</w:t>
      </w:r>
    </w:p>
    <w:p w14:paraId="0B24D931"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16.1.1. yra teisėtai priimti ir galioja visi būtini sprendimai, gauti leidimai bei sutikimai, taip pat teisėtai atlikti ir galioja kiti teisiniai veiksmai, reikalingi Sutarties sudarymui, galiojimui ir vykdymui;</w:t>
      </w:r>
    </w:p>
    <w:p w14:paraId="1FACE406"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6B48F00"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7DEBE28"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731BF20"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A7E0A1D"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16.1.6. visi Šalies pareiškimai ir garantijos yra išsamūs ir nepalieka nutylėtų jokių aplinkybių, kurios darytų šiuos pareiškimus ar garantijas neteisingais.</w:t>
      </w:r>
    </w:p>
    <w:p w14:paraId="4056CC0F"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CDF26E7"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shd w:val="clear" w:color="auto" w:fill="FFFFFF"/>
          <w:lang w:val="lt-LT"/>
        </w:rPr>
      </w:pPr>
      <w:r w:rsidRPr="00290286">
        <w:rPr>
          <w:rFonts w:ascii="Times New Roman" w:hAnsi="Times New Roman" w:cs="Times New Roman"/>
          <w:color w:val="000000"/>
          <w:sz w:val="24"/>
          <w:szCs w:val="24"/>
          <w:shd w:val="clear" w:color="auto" w:fill="FFFFFF"/>
          <w:lang w:val="lt-LT"/>
        </w:rPr>
        <w:t>16.3. </w:t>
      </w:r>
      <w:r w:rsidRPr="00290286">
        <w:rPr>
          <w:rFonts w:ascii="Times New Roman" w:hAnsi="Times New Roman" w:cs="Times New Roman"/>
          <w:color w:val="000000"/>
          <w:sz w:val="24"/>
          <w:szCs w:val="24"/>
          <w:lang w:val="lt-LT"/>
        </w:rPr>
        <w:t>Tiekėjas pareiškia, kad parduodamų Prekių disponavimo, valdymo ir naudojimosi teisės nėra apribotos </w:t>
      </w:r>
      <w:r w:rsidRPr="00290286">
        <w:rPr>
          <w:rFonts w:ascii="Times New Roman" w:hAnsi="Times New Roman" w:cs="Times New Roman"/>
          <w:color w:val="000000"/>
          <w:sz w:val="24"/>
          <w:szCs w:val="24"/>
          <w:shd w:val="clear" w:color="auto" w:fill="FFFFFF"/>
          <w:lang w:val="lt-LT"/>
        </w:rPr>
        <w:t>ir jokie tretieji asmenys neturi pretenzijų į Sutartimi perduodamas Prekes (įkeitimai, areštai ar pan.).</w:t>
      </w:r>
    </w:p>
    <w:p w14:paraId="77E44262" w14:textId="77777777" w:rsidR="00D518D7" w:rsidRPr="00290286" w:rsidRDefault="00D518D7" w:rsidP="00D518D7">
      <w:pPr>
        <w:widowControl w:val="0"/>
        <w:tabs>
          <w:tab w:val="left" w:pos="567"/>
          <w:tab w:val="left" w:pos="851"/>
          <w:tab w:val="left" w:pos="992"/>
          <w:tab w:val="left" w:pos="1134"/>
        </w:tabs>
        <w:spacing w:after="0" w:line="240" w:lineRule="auto"/>
        <w:ind w:firstLine="567"/>
        <w:jc w:val="both"/>
        <w:rPr>
          <w:rFonts w:ascii="Times New Roman" w:eastAsia="Calibri" w:hAnsi="Times New Roman" w:cs="Times New Roman"/>
          <w:kern w:val="2"/>
          <w:sz w:val="24"/>
          <w:szCs w:val="24"/>
          <w:lang w:val="lt-LT"/>
        </w:rPr>
      </w:pPr>
      <w:r w:rsidRPr="00290286">
        <w:rPr>
          <w:rFonts w:ascii="Times New Roman" w:eastAsia="Arial" w:hAnsi="Times New Roman" w:cs="Times New Roman"/>
          <w:kern w:val="2"/>
          <w:sz w:val="24"/>
          <w:szCs w:val="24"/>
          <w:lang w:val="lt-LT"/>
        </w:rPr>
        <w:t>16.4. T</w:t>
      </w:r>
      <w:r w:rsidRPr="00290286">
        <w:rPr>
          <w:rFonts w:ascii="Times New Roman" w:eastAsia="Calibri" w:hAnsi="Times New Roman" w:cs="Times New Roman"/>
          <w:kern w:val="2"/>
          <w:sz w:val="24"/>
          <w:szCs w:val="24"/>
          <w:lang w:val="lt-LT"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AD39AF9" w14:textId="77777777" w:rsidR="00D518D7" w:rsidRPr="00290286" w:rsidRDefault="00D518D7" w:rsidP="00D518D7">
      <w:pPr>
        <w:spacing w:after="0" w:line="240" w:lineRule="auto"/>
        <w:ind w:firstLine="567"/>
        <w:jc w:val="both"/>
        <w:rPr>
          <w:rFonts w:ascii="Times New Roman" w:hAnsi="Times New Roman" w:cs="Times New Roman"/>
          <w:sz w:val="24"/>
          <w:szCs w:val="24"/>
          <w:lang w:val="lt-LT"/>
        </w:rPr>
      </w:pPr>
    </w:p>
    <w:p w14:paraId="72ECEF30" w14:textId="77777777" w:rsidR="00D518D7" w:rsidRPr="00290286" w:rsidRDefault="00D518D7" w:rsidP="00D518D7">
      <w:pPr>
        <w:spacing w:after="0" w:line="240" w:lineRule="auto"/>
        <w:ind w:firstLine="567"/>
        <w:jc w:val="center"/>
        <w:rPr>
          <w:rFonts w:ascii="Times New Roman" w:hAnsi="Times New Roman" w:cs="Times New Roman"/>
          <w:color w:val="000000"/>
          <w:sz w:val="24"/>
          <w:szCs w:val="24"/>
          <w:lang w:val="lt-LT"/>
        </w:rPr>
      </w:pPr>
      <w:r w:rsidRPr="00290286">
        <w:rPr>
          <w:rFonts w:ascii="Times New Roman" w:hAnsi="Times New Roman" w:cs="Times New Roman"/>
          <w:b/>
          <w:bCs/>
          <w:caps/>
          <w:color w:val="000000"/>
          <w:sz w:val="24"/>
          <w:szCs w:val="24"/>
          <w:lang w:val="lt-LT"/>
        </w:rPr>
        <w:t>17.  BENDRIEJI ATSAKOMYBĖS KLAUSIMAI</w:t>
      </w:r>
    </w:p>
    <w:p w14:paraId="06A0EF24"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p>
    <w:p w14:paraId="6702DE5D"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17.1. Netesybų sumokėjimas už vėlavimą ar pareigų pagal Sutartį pažeidimą neatleidžia Šalies nuo Sutartyje numatytų jos pareigų vykdymo.</w:t>
      </w:r>
    </w:p>
    <w:p w14:paraId="74198F04"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290286">
        <w:rPr>
          <w:rFonts w:ascii="Times New Roman" w:hAnsi="Times New Roman" w:cs="Times New Roman"/>
          <w:color w:val="000000"/>
          <w:sz w:val="24"/>
          <w:szCs w:val="24"/>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1390889D"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AD5A1C3"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17.4. Šioje Sutartyje numatytos teisių gynybos priemonės neapriboja Šalių teisės pasinaudoti kitomis teisėtomis teisių gynybos priemonėmis.</w:t>
      </w:r>
    </w:p>
    <w:p w14:paraId="60AB8E8E"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088B9D3"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084D9E23"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4B846F6"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p>
    <w:p w14:paraId="4C86FF38" w14:textId="77777777" w:rsidR="00D518D7" w:rsidRPr="00290286" w:rsidRDefault="00D518D7" w:rsidP="00D518D7">
      <w:pPr>
        <w:spacing w:after="0" w:line="240" w:lineRule="auto"/>
        <w:ind w:firstLine="567"/>
        <w:jc w:val="center"/>
        <w:rPr>
          <w:rFonts w:ascii="Times New Roman" w:hAnsi="Times New Roman" w:cs="Times New Roman"/>
          <w:color w:val="000000"/>
          <w:sz w:val="24"/>
          <w:szCs w:val="24"/>
          <w:lang w:val="lt-LT"/>
        </w:rPr>
      </w:pPr>
      <w:r w:rsidRPr="00290286">
        <w:rPr>
          <w:rFonts w:ascii="Times New Roman" w:hAnsi="Times New Roman" w:cs="Times New Roman"/>
          <w:b/>
          <w:bCs/>
          <w:caps/>
          <w:color w:val="000000"/>
          <w:sz w:val="24"/>
          <w:szCs w:val="24"/>
          <w:lang w:val="lt-LT"/>
        </w:rPr>
        <w:t>18.  NENUGALIMA JĖGA (FORCE MAJEURE)</w:t>
      </w:r>
    </w:p>
    <w:p w14:paraId="71F9D57E"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p>
    <w:p w14:paraId="18802DEC"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18.1.</w:t>
      </w:r>
      <w:r w:rsidRPr="00290286">
        <w:rPr>
          <w:rFonts w:ascii="Times New Roman" w:hAnsi="Times New Roman" w:cs="Times New Roman"/>
          <w:b/>
          <w:bCs/>
          <w:color w:val="000000"/>
          <w:sz w:val="24"/>
          <w:szCs w:val="24"/>
          <w:lang w:val="lt-LT"/>
        </w:rPr>
        <w:t> </w:t>
      </w:r>
      <w:r w:rsidRPr="00290286">
        <w:rPr>
          <w:rFonts w:ascii="Times New Roman" w:hAnsi="Times New Roman" w:cs="Times New Roman"/>
          <w:color w:val="000000"/>
          <w:sz w:val="24"/>
          <w:szCs w:val="24"/>
          <w:lang w:val="lt-LT"/>
        </w:rPr>
        <w:t>Atsakomybė pagal Sutartį netaikoma, taip pat Šalys gali būti visiškai ar iš dalies atleistos nuo civilinės atsakomybės šiais pagrindais:</w:t>
      </w:r>
    </w:p>
    <w:p w14:paraId="086E86FC"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18.1.1. dėl nenugalimos jėgos (</w:t>
      </w:r>
      <w:r w:rsidRPr="00290286">
        <w:rPr>
          <w:rFonts w:ascii="Times New Roman" w:hAnsi="Times New Roman" w:cs="Times New Roman"/>
          <w:i/>
          <w:iCs/>
          <w:color w:val="000000"/>
          <w:sz w:val="24"/>
          <w:szCs w:val="24"/>
          <w:lang w:val="lt-LT"/>
        </w:rPr>
        <w:t>force majeure</w:t>
      </w:r>
      <w:r w:rsidRPr="00290286">
        <w:rPr>
          <w:rFonts w:ascii="Times New Roman" w:hAnsi="Times New Roman" w:cs="Times New Roman"/>
          <w:color w:val="000000"/>
          <w:sz w:val="24"/>
          <w:szCs w:val="24"/>
          <w:lang w:val="lt-LT"/>
        </w:rPr>
        <w:t>) – taikomos Lietuvos Respublikos civilinio kodekso 6.212 straipsnio ir Lietuvos Respublikos Vyriausybės 1996 m. liepos 15 d. nutarimu Nr. 840 „Dėl Atleidimo nuo atsakomybės esant nenugalimos jėgos (</w:t>
      </w:r>
      <w:r w:rsidRPr="00290286">
        <w:rPr>
          <w:rFonts w:ascii="Times New Roman" w:hAnsi="Times New Roman" w:cs="Times New Roman"/>
          <w:i/>
          <w:iCs/>
          <w:color w:val="000000"/>
          <w:sz w:val="24"/>
          <w:szCs w:val="24"/>
          <w:lang w:val="lt-LT"/>
        </w:rPr>
        <w:t>force majeure</w:t>
      </w:r>
      <w:r w:rsidRPr="00290286">
        <w:rPr>
          <w:rFonts w:ascii="Times New Roman" w:hAnsi="Times New Roman" w:cs="Times New Roman"/>
          <w:color w:val="000000"/>
          <w:sz w:val="24"/>
          <w:szCs w:val="24"/>
          <w:lang w:val="lt-LT"/>
        </w:rPr>
        <w:t>) aplinkybėms taisyklių patvirtinimo” patvirtintų taisyklių nuostatos;</w:t>
      </w:r>
    </w:p>
    <w:p w14:paraId="133D39A2"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lastRenderedPageBreak/>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ED8A54A"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18.2.</w:t>
      </w:r>
      <w:r w:rsidRPr="00290286">
        <w:rPr>
          <w:rFonts w:ascii="Times New Roman" w:hAnsi="Times New Roman" w:cs="Times New Roman"/>
          <w:b/>
          <w:bCs/>
          <w:color w:val="000000"/>
          <w:sz w:val="24"/>
          <w:szCs w:val="24"/>
          <w:lang w:val="lt-LT"/>
        </w:rPr>
        <w:t> </w:t>
      </w:r>
      <w:r w:rsidRPr="00290286">
        <w:rPr>
          <w:rFonts w:ascii="Times New Roman" w:hAnsi="Times New Roman" w:cs="Times New Roman"/>
          <w:color w:val="000000"/>
          <w:sz w:val="24"/>
          <w:szCs w:val="24"/>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849CC84"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18.3.</w:t>
      </w:r>
      <w:r w:rsidRPr="00290286">
        <w:rPr>
          <w:rFonts w:ascii="Times New Roman" w:hAnsi="Times New Roman" w:cs="Times New Roman"/>
          <w:b/>
          <w:bCs/>
          <w:color w:val="000000"/>
          <w:sz w:val="24"/>
          <w:szCs w:val="24"/>
          <w:lang w:val="lt-LT"/>
        </w:rPr>
        <w:t> </w:t>
      </w:r>
      <w:r w:rsidRPr="00290286">
        <w:rPr>
          <w:rFonts w:ascii="Times New Roman" w:hAnsi="Times New Roman" w:cs="Times New Roman"/>
          <w:color w:val="000000"/>
          <w:sz w:val="24"/>
          <w:szCs w:val="24"/>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237CC7A"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18.4. Jeigu nenugalimos jėgos (</w:t>
      </w:r>
      <w:r w:rsidRPr="00290286">
        <w:rPr>
          <w:rFonts w:ascii="Times New Roman" w:hAnsi="Times New Roman" w:cs="Times New Roman"/>
          <w:i/>
          <w:iCs/>
          <w:color w:val="000000"/>
          <w:sz w:val="24"/>
          <w:szCs w:val="24"/>
          <w:lang w:val="lt-LT"/>
        </w:rPr>
        <w:t>force majeure</w:t>
      </w:r>
      <w:r w:rsidRPr="00290286">
        <w:rPr>
          <w:rFonts w:ascii="Times New Roman" w:hAnsi="Times New Roman" w:cs="Times New Roman"/>
          <w:color w:val="000000"/>
          <w:sz w:val="24"/>
          <w:szCs w:val="24"/>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1AC4D12"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p>
    <w:p w14:paraId="0A1582D6" w14:textId="77777777" w:rsidR="00D518D7" w:rsidRPr="00290286" w:rsidRDefault="00D518D7" w:rsidP="00D518D7">
      <w:pPr>
        <w:spacing w:after="0" w:line="240" w:lineRule="auto"/>
        <w:ind w:firstLine="567"/>
        <w:jc w:val="center"/>
        <w:rPr>
          <w:rFonts w:ascii="Times New Roman" w:hAnsi="Times New Roman" w:cs="Times New Roman"/>
          <w:color w:val="000000"/>
          <w:sz w:val="24"/>
          <w:szCs w:val="24"/>
          <w:lang w:val="lt-LT"/>
        </w:rPr>
      </w:pPr>
      <w:r w:rsidRPr="00290286">
        <w:rPr>
          <w:rFonts w:ascii="Times New Roman" w:hAnsi="Times New Roman" w:cs="Times New Roman"/>
          <w:b/>
          <w:bCs/>
          <w:caps/>
          <w:color w:val="000000"/>
          <w:sz w:val="24"/>
          <w:szCs w:val="24"/>
          <w:lang w:val="lt-LT"/>
        </w:rPr>
        <w:t>19.  SUTARTIES NUOSTATŲ NEGALIOJIMAS</w:t>
      </w:r>
    </w:p>
    <w:p w14:paraId="7648F04E"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p>
    <w:p w14:paraId="6737D2C0"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39CF7AC"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7D67F38"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p>
    <w:p w14:paraId="1ADB32E1" w14:textId="77777777" w:rsidR="00D518D7" w:rsidRPr="00290286" w:rsidRDefault="00D518D7" w:rsidP="00D518D7">
      <w:pPr>
        <w:spacing w:after="0" w:line="240" w:lineRule="auto"/>
        <w:ind w:firstLine="567"/>
        <w:jc w:val="center"/>
        <w:rPr>
          <w:rFonts w:ascii="Times New Roman" w:hAnsi="Times New Roman" w:cs="Times New Roman"/>
          <w:color w:val="000000"/>
          <w:sz w:val="24"/>
          <w:szCs w:val="24"/>
          <w:lang w:val="lt-LT"/>
        </w:rPr>
      </w:pPr>
      <w:r w:rsidRPr="00290286">
        <w:rPr>
          <w:rFonts w:ascii="Times New Roman" w:hAnsi="Times New Roman" w:cs="Times New Roman"/>
          <w:b/>
          <w:bCs/>
          <w:caps/>
          <w:color w:val="000000"/>
          <w:sz w:val="24"/>
          <w:szCs w:val="24"/>
          <w:lang w:val="lt-LT"/>
        </w:rPr>
        <w:t>20.  SUTARTIES PAKEITIMAI</w:t>
      </w:r>
    </w:p>
    <w:p w14:paraId="663BA9AB"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p>
    <w:p w14:paraId="19E8ED59" w14:textId="77777777" w:rsidR="00D518D7" w:rsidRPr="00290286" w:rsidRDefault="00D518D7" w:rsidP="00D518D7">
      <w:pPr>
        <w:spacing w:after="0" w:line="240" w:lineRule="auto"/>
        <w:ind w:firstLine="567"/>
        <w:jc w:val="both"/>
        <w:rPr>
          <w:rFonts w:ascii="Times New Roman" w:hAnsi="Times New Roman" w:cs="Times New Roman"/>
          <w:sz w:val="24"/>
          <w:szCs w:val="24"/>
          <w:lang w:val="lt-LT"/>
        </w:rPr>
      </w:pPr>
      <w:r w:rsidRPr="00290286">
        <w:rPr>
          <w:rFonts w:ascii="Times New Roman" w:hAnsi="Times New Roman" w:cs="Times New Roman"/>
          <w:sz w:val="24"/>
          <w:szCs w:val="24"/>
          <w:lang w:val="lt-LT"/>
        </w:rPr>
        <w:t>20.1. Sutarties sąlygos Sutarties galiojimo laikotarpiu negali būti keičiamos, išskyrus tokias Sutarties sąlygas, kurių keitimas numatytas Sutartyje ir (ar) galimas vadovaujantis VPĮ nuostatomis.</w:t>
      </w:r>
    </w:p>
    <w:p w14:paraId="17E63C36"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20.2. Sutarties pakeitimai įforminami Šalims sudarant Susitarimą.</w:t>
      </w:r>
    </w:p>
    <w:p w14:paraId="76A0A507"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BE7ED57"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20.4. Susitarimai įsigalioja nuo jų sudarymo, jei Susitarime nenurodyta kitaip. Susitarimą Pirkėjas privalo paviešinti VPĮ 33 ir 86 straipsniuose nustatyta tvarka.</w:t>
      </w:r>
    </w:p>
    <w:p w14:paraId="5B88D661"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B9534C9"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p>
    <w:p w14:paraId="1616CBED" w14:textId="77777777" w:rsidR="00D518D7" w:rsidRPr="00290286" w:rsidRDefault="00D518D7" w:rsidP="00D518D7">
      <w:pPr>
        <w:spacing w:after="0" w:line="240" w:lineRule="auto"/>
        <w:ind w:firstLine="567"/>
        <w:jc w:val="center"/>
        <w:rPr>
          <w:rFonts w:ascii="Times New Roman" w:hAnsi="Times New Roman" w:cs="Times New Roman"/>
          <w:color w:val="000000"/>
          <w:sz w:val="24"/>
          <w:szCs w:val="24"/>
          <w:lang w:val="lt-LT"/>
        </w:rPr>
      </w:pPr>
      <w:r w:rsidRPr="00290286">
        <w:rPr>
          <w:rFonts w:ascii="Times New Roman" w:hAnsi="Times New Roman" w:cs="Times New Roman"/>
          <w:b/>
          <w:bCs/>
          <w:caps/>
          <w:color w:val="000000"/>
          <w:sz w:val="24"/>
          <w:szCs w:val="24"/>
          <w:lang w:val="lt-LT"/>
        </w:rPr>
        <w:t>21.  SUTARTIES SUSTABDYMAS</w:t>
      </w:r>
    </w:p>
    <w:p w14:paraId="039A12D3"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p>
    <w:p w14:paraId="48D0E651" w14:textId="77777777" w:rsidR="00D518D7" w:rsidRPr="00290286" w:rsidRDefault="00D518D7" w:rsidP="00D518D7">
      <w:pPr>
        <w:spacing w:after="0" w:line="240" w:lineRule="auto"/>
        <w:ind w:firstLine="567"/>
        <w:jc w:val="both"/>
        <w:textAlignment w:val="baseline"/>
        <w:rPr>
          <w:rFonts w:ascii="Times New Roman" w:hAnsi="Times New Roman" w:cs="Times New Roman"/>
          <w:sz w:val="24"/>
          <w:szCs w:val="24"/>
          <w:lang w:val="lt-LT"/>
        </w:rPr>
      </w:pPr>
      <w:r w:rsidRPr="00290286">
        <w:rPr>
          <w:rFonts w:ascii="Times New Roman" w:hAnsi="Times New Roman" w:cs="Times New Roman"/>
          <w:sz w:val="24"/>
          <w:szCs w:val="24"/>
          <w:lang w:val="lt-LT"/>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1209E13" w14:textId="77777777" w:rsidR="00D518D7" w:rsidRPr="00290286" w:rsidRDefault="00D518D7" w:rsidP="00D518D7">
      <w:pPr>
        <w:spacing w:after="0" w:line="240" w:lineRule="auto"/>
        <w:ind w:firstLine="567"/>
        <w:jc w:val="both"/>
        <w:textAlignment w:val="baseline"/>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21.2. Prekių (jų dalies) tiekimas gali būti stabdomas esant bent vienai iš šių aplinkybių: </w:t>
      </w:r>
    </w:p>
    <w:p w14:paraId="2B5D00EA" w14:textId="77777777" w:rsidR="00D518D7" w:rsidRPr="00290286" w:rsidRDefault="00D518D7" w:rsidP="00D518D7">
      <w:pPr>
        <w:spacing w:after="0" w:line="240" w:lineRule="auto"/>
        <w:ind w:firstLine="567"/>
        <w:jc w:val="both"/>
        <w:textAlignment w:val="baseline"/>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9F8EBD3" w14:textId="77777777" w:rsidR="00D518D7" w:rsidRPr="00290286" w:rsidRDefault="00D518D7" w:rsidP="00D518D7">
      <w:pPr>
        <w:spacing w:after="0" w:line="240" w:lineRule="auto"/>
        <w:ind w:firstLine="567"/>
        <w:jc w:val="both"/>
        <w:textAlignment w:val="baseline"/>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21.2.2. Pirkėjas Sutartyje nurodyta tvarka negali priimti Prekių (pavyzdžiui, nebaigta įrengti patalpa, kurioje turi būti įmontuojamos Prekės), o Tiekėjas dėl to negali vykdyti Sutarties; </w:t>
      </w:r>
    </w:p>
    <w:p w14:paraId="4D7BB6D2" w14:textId="77777777" w:rsidR="00D518D7" w:rsidRPr="00290286" w:rsidRDefault="00D518D7" w:rsidP="00D518D7">
      <w:pPr>
        <w:spacing w:after="0" w:line="240" w:lineRule="auto"/>
        <w:ind w:firstLine="567"/>
        <w:jc w:val="both"/>
        <w:textAlignment w:val="baseline"/>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21.2.3. dėl nenumatytų prekių, paslaugų ir (ar) darbų, susijusių su perkamu objektu, kurių poreikis paaiškėjo tik vykdant Sutartį; </w:t>
      </w:r>
    </w:p>
    <w:p w14:paraId="1E2186D5" w14:textId="77777777" w:rsidR="00D518D7" w:rsidRPr="00290286" w:rsidRDefault="00D518D7" w:rsidP="00D518D7">
      <w:pPr>
        <w:spacing w:after="0" w:line="240" w:lineRule="auto"/>
        <w:ind w:firstLine="567"/>
        <w:jc w:val="both"/>
        <w:textAlignment w:val="baseline"/>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21.2.4. ne dėl Pirkėjo kaltės vėluoja kitos Pirkėjo pirkimo sutarties, turinčios tiesioginės įtakos šiai Sutarčiai, vykdymas;  </w:t>
      </w:r>
    </w:p>
    <w:p w14:paraId="073E6C7A" w14:textId="77777777" w:rsidR="00D518D7" w:rsidRPr="00290286" w:rsidRDefault="00D518D7" w:rsidP="00D518D7">
      <w:pPr>
        <w:spacing w:after="0" w:line="240" w:lineRule="auto"/>
        <w:ind w:firstLine="567"/>
        <w:jc w:val="both"/>
        <w:textAlignment w:val="baseline"/>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21.2.5. esant įrodymais pagrįstoms kliūtims ar trukdymams, sukeltiems Tiekėjui kitų trečiųjų asmenų ne dėl Tiekėjo ne laiku ar netinkamai pagal Sutarties sąlygas ir tvarką įvykdytų sutartinių įsipareigojimų; </w:t>
      </w:r>
    </w:p>
    <w:p w14:paraId="00D448A9" w14:textId="77777777" w:rsidR="00D518D7" w:rsidRPr="00290286" w:rsidRDefault="00D518D7" w:rsidP="00D518D7">
      <w:pPr>
        <w:spacing w:after="0" w:line="240" w:lineRule="auto"/>
        <w:ind w:firstLine="567"/>
        <w:jc w:val="both"/>
        <w:textAlignment w:val="baseline"/>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21.2.6. pasikeitus galiojančiam teisės aktui ar įsigaliojus naujam teisės aktui, kuris turi įtakos šios Sutarties vykdymui; </w:t>
      </w:r>
    </w:p>
    <w:p w14:paraId="6AF421AE" w14:textId="77777777" w:rsidR="00D518D7" w:rsidRPr="00290286" w:rsidRDefault="00D518D7" w:rsidP="00D518D7">
      <w:pPr>
        <w:spacing w:after="0" w:line="240" w:lineRule="auto"/>
        <w:ind w:firstLine="567"/>
        <w:jc w:val="both"/>
        <w:textAlignment w:val="baseline"/>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21.2.7. sutartinių įsipareigojimų stabdymo būtinybė atsirado dėl sustabdyto / perskirstyto / negauto ir panašiai Pirkėjo Prekių pirkimui skirto finansavimo arba finansavimo trūkumo; </w:t>
      </w:r>
    </w:p>
    <w:p w14:paraId="32BD0972" w14:textId="77777777" w:rsidR="00D518D7" w:rsidRPr="00290286" w:rsidRDefault="00D518D7" w:rsidP="00D518D7">
      <w:pPr>
        <w:spacing w:after="0" w:line="240" w:lineRule="auto"/>
        <w:ind w:firstLine="567"/>
        <w:jc w:val="both"/>
        <w:textAlignment w:val="baseline"/>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21.2.8. dėl teisminių (arbitražinių) ginčų su Pirkėju ar trečiaisiais asmenimis, kurių dalykas yra tiesiogiai susijęs su Sutarties vykdymu. </w:t>
      </w:r>
    </w:p>
    <w:p w14:paraId="19203BC0" w14:textId="77777777" w:rsidR="00D518D7" w:rsidRPr="00290286" w:rsidRDefault="00D518D7" w:rsidP="00D518D7">
      <w:pPr>
        <w:spacing w:after="0" w:line="240" w:lineRule="auto"/>
        <w:ind w:firstLine="567"/>
        <w:jc w:val="both"/>
        <w:textAlignment w:val="baseline"/>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 xml:space="preserve">21.3. Jei Prekių (jų dalies) tiekimo stabdymas atliekamas dėl Bendrųjų sąlygų 21.2 punkte nurodytų aplinkybių ir tęsiasi ne ilgiau kaip 3 (tris) mėnesius, toks stabdymas laikomas Sutarties keitimu joje numatytomis sąlygomis </w:t>
      </w:r>
      <w:r w:rsidRPr="00290286">
        <w:rPr>
          <w:rFonts w:ascii="Times New Roman" w:eastAsia="Calibri" w:hAnsi="Times New Roman" w:cs="Times New Roman"/>
          <w:kern w:val="2"/>
          <w:sz w:val="24"/>
          <w:szCs w:val="24"/>
          <w:lang w:val="lt-LT"/>
        </w:rPr>
        <w:t>ir įforminamas Sutarties 21.6 punkte nustatyta tvarka</w:t>
      </w:r>
      <w:r w:rsidRPr="00290286">
        <w:rPr>
          <w:rFonts w:ascii="Times New Roman" w:hAnsi="Times New Roman" w:cs="Times New Roman"/>
          <w:color w:val="000000"/>
          <w:sz w:val="24"/>
          <w:szCs w:val="24"/>
          <w:lang w:val="lt-LT"/>
        </w:rPr>
        <w:t>.</w:t>
      </w:r>
    </w:p>
    <w:p w14:paraId="04A0E65B" w14:textId="77777777" w:rsidR="00D518D7" w:rsidRPr="00290286" w:rsidRDefault="00D518D7" w:rsidP="00D518D7">
      <w:pPr>
        <w:tabs>
          <w:tab w:val="left" w:pos="567"/>
        </w:tabs>
        <w:spacing w:after="0" w:line="240" w:lineRule="auto"/>
        <w:ind w:firstLine="567"/>
        <w:jc w:val="both"/>
        <w:textAlignment w:val="baseline"/>
        <w:rPr>
          <w:rFonts w:ascii="Times New Roman" w:eastAsia="Calibri" w:hAnsi="Times New Roman" w:cs="Times New Roman"/>
          <w:kern w:val="2"/>
          <w:sz w:val="24"/>
          <w:szCs w:val="24"/>
          <w:lang w:val="lt-LT"/>
        </w:rPr>
      </w:pPr>
      <w:r w:rsidRPr="00290286">
        <w:rPr>
          <w:rFonts w:ascii="Times New Roman" w:hAnsi="Times New Roman" w:cs="Times New Roman"/>
          <w:color w:val="000000"/>
          <w:sz w:val="24"/>
          <w:szCs w:val="24"/>
          <w:lang w:val="lt-LT"/>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290286">
        <w:rPr>
          <w:rFonts w:ascii="Times New Roman" w:eastAsia="Calibri" w:hAnsi="Times New Roman" w:cs="Times New Roman"/>
          <w:kern w:val="2"/>
          <w:sz w:val="24"/>
          <w:szCs w:val="24"/>
          <w:lang w:val="lt-LT"/>
        </w:rPr>
        <w:t>ir įforminamas Sutarties 21.6 punkte nustatyta tvarka.</w:t>
      </w:r>
    </w:p>
    <w:p w14:paraId="2BB1EDFA" w14:textId="77777777" w:rsidR="00D518D7" w:rsidRPr="00290286" w:rsidRDefault="00D518D7" w:rsidP="00D518D7">
      <w:pPr>
        <w:spacing w:after="0" w:line="240" w:lineRule="auto"/>
        <w:ind w:firstLine="567"/>
        <w:jc w:val="both"/>
        <w:textAlignment w:val="baseline"/>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21.5. Sutartinių įsipareigojimų vykdymas gali būti stabdomas tik Sutarties galiojimo laikotarpiu tokia tvarka:</w:t>
      </w:r>
    </w:p>
    <w:p w14:paraId="64035D25" w14:textId="77777777" w:rsidR="00D518D7" w:rsidRPr="00290286" w:rsidRDefault="00D518D7" w:rsidP="00D518D7">
      <w:pPr>
        <w:spacing w:after="0" w:line="240" w:lineRule="auto"/>
        <w:ind w:firstLine="567"/>
        <w:jc w:val="both"/>
        <w:textAlignment w:val="baseline"/>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0193FA9"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3AC33D4" w14:textId="77777777" w:rsidR="00D518D7" w:rsidRPr="00290286" w:rsidRDefault="00D518D7" w:rsidP="00D518D7">
      <w:pPr>
        <w:spacing w:after="0" w:line="240" w:lineRule="auto"/>
        <w:ind w:firstLine="567"/>
        <w:jc w:val="both"/>
        <w:rPr>
          <w:rFonts w:ascii="Times New Roman" w:hAnsi="Times New Roman" w:cs="Times New Roman"/>
          <w:sz w:val="24"/>
          <w:szCs w:val="24"/>
          <w:lang w:val="lt-LT"/>
        </w:rPr>
      </w:pPr>
      <w:r w:rsidRPr="00290286">
        <w:rPr>
          <w:rFonts w:ascii="Times New Roman" w:hAnsi="Times New Roman" w:cs="Times New Roman"/>
          <w:sz w:val="24"/>
          <w:szCs w:val="24"/>
          <w:lang w:val="lt-LT"/>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290286">
        <w:rPr>
          <w:rFonts w:ascii="Times New Roman" w:eastAsia="Calibri" w:hAnsi="Times New Roman" w:cs="Times New Roman"/>
          <w:kern w:val="2"/>
          <w:sz w:val="24"/>
          <w:szCs w:val="24"/>
          <w:lang w:val="lt-LT"/>
        </w:rPr>
        <w:t>Jei sutartinių įsipareigojimų ar jų dalies vykdymas sustabdytas</w:t>
      </w:r>
      <w:r w:rsidRPr="00290286">
        <w:rPr>
          <w:rFonts w:ascii="Times New Roman" w:hAnsi="Times New Roman" w:cs="Times New Roman"/>
          <w:sz w:val="24"/>
          <w:szCs w:val="24"/>
          <w:lang w:val="lt-LT"/>
        </w:rPr>
        <w:t>, Šalys negali vykdyti jokių jiems pagal Sutartį ar Sutarties dalį priskirtų įsipareigojimų.</w:t>
      </w:r>
    </w:p>
    <w:p w14:paraId="504D0230"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559D1CA"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21.7. Sutartinių įsipareigojimų vykdymas stabdomas ne ilgesniam kaip konkrečios, pagrįstos aplinkybės egzistavimo laikotarpiui.</w:t>
      </w:r>
    </w:p>
    <w:p w14:paraId="51D210DE" w14:textId="77777777" w:rsidR="00D518D7" w:rsidRPr="00290286" w:rsidRDefault="00D518D7" w:rsidP="00D518D7">
      <w:pPr>
        <w:spacing w:after="0" w:line="240" w:lineRule="auto"/>
        <w:ind w:firstLine="567"/>
        <w:jc w:val="both"/>
        <w:textAlignment w:val="baseline"/>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DDF05D" w14:textId="77777777" w:rsidR="00D518D7" w:rsidRPr="00290286" w:rsidRDefault="00D518D7" w:rsidP="00D518D7">
      <w:pPr>
        <w:tabs>
          <w:tab w:val="left" w:pos="567"/>
        </w:tabs>
        <w:spacing w:after="0" w:line="240" w:lineRule="auto"/>
        <w:ind w:firstLine="567"/>
        <w:jc w:val="both"/>
        <w:textAlignment w:val="baseline"/>
        <w:rPr>
          <w:rFonts w:ascii="Times New Roman" w:eastAsia="Calibri" w:hAnsi="Times New Roman" w:cs="Times New Roman"/>
          <w:kern w:val="2"/>
          <w:sz w:val="24"/>
          <w:szCs w:val="24"/>
          <w:lang w:val="lt-LT"/>
        </w:rPr>
      </w:pPr>
      <w:r w:rsidRPr="00290286">
        <w:rPr>
          <w:rFonts w:ascii="Times New Roman" w:hAnsi="Times New Roman" w:cs="Times New Roman"/>
          <w:color w:val="000000"/>
          <w:sz w:val="24"/>
          <w:szCs w:val="24"/>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290286">
        <w:rPr>
          <w:rFonts w:ascii="Times New Roman" w:eastAsia="Calibri" w:hAnsi="Times New Roman" w:cs="Times New Roman"/>
          <w:kern w:val="2"/>
          <w:sz w:val="24"/>
          <w:szCs w:val="24"/>
          <w:lang w:val="lt-LT"/>
        </w:rPr>
        <w:t>Tuo atveju, jeigu Sutartyje numatytų prievolių įvykdymo terminai atnaujinami anksčiau negu pasibaigia Šalių susitarime nurodytas sustabdymo terminas, Šalys Sutartyje numatytų prievolių įvykdymo terminų atnaujinimo datą įformina raštu.</w:t>
      </w:r>
    </w:p>
    <w:p w14:paraId="175ADFDA" w14:textId="77777777" w:rsidR="00D518D7" w:rsidRPr="00290286" w:rsidRDefault="00D518D7" w:rsidP="00D518D7">
      <w:pPr>
        <w:spacing w:after="0" w:line="240" w:lineRule="auto"/>
        <w:ind w:firstLine="567"/>
        <w:jc w:val="both"/>
        <w:textAlignment w:val="baseline"/>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lastRenderedPageBreak/>
        <w:t>21.10. Atnaujinus Sutarties vykdymą, neįvykdytų prievolių (jų dalies) įvykdymo terminai ir Sutarties galiojimas nukeliami tokiam terminui, kiek buvo likę laiko jų įvykdymui (Sutarties galiojimui) jų sustabdymo metu. </w:t>
      </w:r>
    </w:p>
    <w:p w14:paraId="144A6D4A" w14:textId="77777777" w:rsidR="00D518D7" w:rsidRPr="00290286" w:rsidRDefault="00D518D7" w:rsidP="00D518D7">
      <w:pPr>
        <w:spacing w:after="0" w:line="240" w:lineRule="auto"/>
        <w:ind w:firstLine="567"/>
        <w:jc w:val="both"/>
        <w:textAlignment w:val="baseline"/>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64F781E" w14:textId="77777777" w:rsidR="00D518D7" w:rsidRPr="00290286" w:rsidRDefault="00D518D7" w:rsidP="00D518D7">
      <w:pPr>
        <w:spacing w:after="0" w:line="240" w:lineRule="auto"/>
        <w:ind w:firstLine="567"/>
        <w:jc w:val="both"/>
        <w:textAlignment w:val="baseline"/>
        <w:rPr>
          <w:rFonts w:ascii="Times New Roman" w:hAnsi="Times New Roman" w:cs="Times New Roman"/>
          <w:color w:val="000000"/>
          <w:sz w:val="24"/>
          <w:szCs w:val="24"/>
          <w:lang w:val="lt-LT"/>
        </w:rPr>
      </w:pPr>
    </w:p>
    <w:p w14:paraId="31BFCE46" w14:textId="77777777" w:rsidR="00D518D7" w:rsidRPr="00290286" w:rsidRDefault="00D518D7" w:rsidP="00D518D7">
      <w:pPr>
        <w:spacing w:after="0" w:line="240" w:lineRule="auto"/>
        <w:ind w:firstLine="567"/>
        <w:jc w:val="center"/>
        <w:rPr>
          <w:rFonts w:ascii="Times New Roman" w:hAnsi="Times New Roman" w:cs="Times New Roman"/>
          <w:color w:val="000000"/>
          <w:sz w:val="24"/>
          <w:szCs w:val="24"/>
          <w:lang w:val="lt-LT"/>
        </w:rPr>
      </w:pPr>
      <w:r w:rsidRPr="00290286">
        <w:rPr>
          <w:rFonts w:ascii="Times New Roman" w:hAnsi="Times New Roman" w:cs="Times New Roman"/>
          <w:b/>
          <w:bCs/>
          <w:caps/>
          <w:color w:val="000000"/>
          <w:sz w:val="24"/>
          <w:szCs w:val="24"/>
          <w:lang w:val="lt-LT"/>
        </w:rPr>
        <w:t>22.  SUTARTIES NUTRAUKIMAS</w:t>
      </w:r>
    </w:p>
    <w:p w14:paraId="26590FD3"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p>
    <w:p w14:paraId="41C0D490"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Sutartis gali būti nutraukiama VPĮ 90 straipsnyje ir Sutartyje numatytais atvejais, įskaitant galimybę nutraukti Sutartį Šalių susitarimu.</w:t>
      </w:r>
    </w:p>
    <w:p w14:paraId="1DA77A05"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p>
    <w:p w14:paraId="3D00E643"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b/>
          <w:bCs/>
          <w:color w:val="000000"/>
          <w:sz w:val="24"/>
          <w:szCs w:val="24"/>
          <w:lang w:val="lt-LT"/>
        </w:rPr>
        <w:t>22.1.  Pretenzijos dėl Sutarties pažeidimų</w:t>
      </w:r>
    </w:p>
    <w:p w14:paraId="668E6703" w14:textId="77777777" w:rsidR="00D518D7" w:rsidRPr="00290286" w:rsidRDefault="00D518D7" w:rsidP="00D518D7">
      <w:pPr>
        <w:spacing w:after="0" w:line="240" w:lineRule="auto"/>
        <w:ind w:firstLine="567"/>
        <w:jc w:val="both"/>
        <w:textAlignment w:val="baseline"/>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012D3A8" w14:textId="77777777" w:rsidR="00D518D7" w:rsidRPr="00290286" w:rsidRDefault="00D518D7" w:rsidP="00D518D7">
      <w:pPr>
        <w:spacing w:after="0" w:line="240" w:lineRule="auto"/>
        <w:ind w:firstLine="567"/>
        <w:jc w:val="both"/>
        <w:textAlignment w:val="baseline"/>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290286">
        <w:rPr>
          <w:rFonts w:ascii="Times New Roman" w:hAnsi="Times New Roman" w:cs="Times New Roman"/>
          <w:b/>
          <w:bCs/>
          <w:color w:val="000000"/>
          <w:sz w:val="24"/>
          <w:szCs w:val="24"/>
          <w:lang w:val="lt-LT"/>
        </w:rPr>
        <w:t> </w:t>
      </w:r>
      <w:r w:rsidRPr="00290286">
        <w:rPr>
          <w:rFonts w:ascii="Times New Roman" w:hAnsi="Times New Roman" w:cs="Times New Roman"/>
          <w:color w:val="000000"/>
          <w:sz w:val="24"/>
          <w:szCs w:val="24"/>
          <w:lang w:val="lt-LT"/>
        </w:rPr>
        <w:t>Tiekėjo teisė siūlyti kitą terminą nelaikoma Pirkėjo pareiga tą terminą priimti. Pretenziją gavusios Šalies pasiūlytasis terminas pakeičia terminą, nurodytą pretenzijoje, tik jeigu kita Šalis jį patvirtina. </w:t>
      </w:r>
    </w:p>
    <w:p w14:paraId="6D4E8748" w14:textId="77777777" w:rsidR="00D518D7" w:rsidRPr="00290286" w:rsidRDefault="00D518D7" w:rsidP="00D518D7">
      <w:pPr>
        <w:spacing w:after="0" w:line="240" w:lineRule="auto"/>
        <w:ind w:firstLine="567"/>
        <w:jc w:val="both"/>
        <w:textAlignment w:val="baseline"/>
        <w:rPr>
          <w:rFonts w:ascii="Times New Roman" w:hAnsi="Times New Roman" w:cs="Times New Roman"/>
          <w:color w:val="000000"/>
          <w:sz w:val="24"/>
          <w:szCs w:val="24"/>
          <w:lang w:val="lt-LT"/>
        </w:rPr>
      </w:pPr>
    </w:p>
    <w:p w14:paraId="78A8B849"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b/>
          <w:bCs/>
          <w:color w:val="000000"/>
          <w:sz w:val="24"/>
          <w:szCs w:val="24"/>
          <w:lang w:val="lt-LT"/>
        </w:rPr>
        <w:t>22.2.  Sutarties nutraukimas Pirkėjo iniciatyva</w:t>
      </w:r>
    </w:p>
    <w:p w14:paraId="7BB2BBFB" w14:textId="77777777" w:rsidR="00D518D7" w:rsidRPr="00290286" w:rsidRDefault="00D518D7" w:rsidP="00D518D7">
      <w:pPr>
        <w:spacing w:after="0" w:line="240" w:lineRule="auto"/>
        <w:ind w:firstLine="567"/>
        <w:jc w:val="both"/>
        <w:textAlignment w:val="baseline"/>
        <w:rPr>
          <w:rFonts w:ascii="Times New Roman" w:hAnsi="Times New Roman" w:cs="Times New Roman"/>
          <w:sz w:val="24"/>
          <w:szCs w:val="24"/>
          <w:lang w:val="lt-LT"/>
        </w:rPr>
      </w:pPr>
      <w:r w:rsidRPr="00290286">
        <w:rPr>
          <w:rFonts w:ascii="Times New Roman" w:hAnsi="Times New Roman" w:cs="Times New Roman"/>
          <w:sz w:val="24"/>
          <w:szCs w:val="24"/>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2E288F1" w14:textId="77777777" w:rsidR="00D518D7" w:rsidRPr="00290286" w:rsidRDefault="00D518D7" w:rsidP="00D518D7">
      <w:pPr>
        <w:spacing w:after="0" w:line="240" w:lineRule="auto"/>
        <w:ind w:firstLine="567"/>
        <w:jc w:val="both"/>
        <w:textAlignment w:val="baseline"/>
        <w:rPr>
          <w:rFonts w:ascii="Times New Roman" w:hAnsi="Times New Roman" w:cs="Times New Roman"/>
          <w:sz w:val="24"/>
          <w:szCs w:val="24"/>
          <w:lang w:val="lt-LT"/>
        </w:rPr>
      </w:pPr>
      <w:r w:rsidRPr="00290286">
        <w:rPr>
          <w:rFonts w:ascii="Times New Roman" w:hAnsi="Times New Roman" w:cs="Times New Roman"/>
          <w:sz w:val="24"/>
          <w:szCs w:val="24"/>
          <w:lang w:val="lt-LT"/>
        </w:rPr>
        <w:t>22.2.2. Pirkėjas turi teisę vienašališkai nutraukti Sutartį ar jos dalį raštu įspėjęs Tiekėją prieš ne trumpesnį nei 10 (dešimties) dienų terminą, jeigu: </w:t>
      </w:r>
    </w:p>
    <w:p w14:paraId="17AC49AA" w14:textId="77777777" w:rsidR="00D518D7" w:rsidRPr="00290286" w:rsidRDefault="00D518D7" w:rsidP="00D518D7">
      <w:pPr>
        <w:spacing w:after="0" w:line="240" w:lineRule="auto"/>
        <w:ind w:firstLine="567"/>
        <w:jc w:val="both"/>
        <w:textAlignment w:val="baseline"/>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22.2.2.1. Tiekėjui yra iškelta bankroto byla, pradėtas bankroto procesas ne teismo tvarka, jis tampa nemokus arba yra nemokumo tikimybė, sustabdo ūkinę veiklą ar susidaro</w:t>
      </w:r>
      <w:r w:rsidRPr="00290286">
        <w:rPr>
          <w:rFonts w:ascii="Times New Roman" w:hAnsi="Times New Roman" w:cs="Times New Roman"/>
          <w:b/>
          <w:bCs/>
          <w:color w:val="5C5D5D"/>
          <w:sz w:val="24"/>
          <w:szCs w:val="24"/>
          <w:lang w:val="lt-LT"/>
        </w:rPr>
        <w:t> </w:t>
      </w:r>
      <w:r w:rsidRPr="00290286">
        <w:rPr>
          <w:rFonts w:ascii="Times New Roman" w:hAnsi="Times New Roman" w:cs="Times New Roman"/>
          <w:color w:val="000000"/>
          <w:sz w:val="24"/>
          <w:szCs w:val="24"/>
          <w:lang w:val="lt-LT"/>
        </w:rPr>
        <w:t>įstatymuose ir kituose teisės aktuose nustatyta tvarka analogiška situacija</w:t>
      </w:r>
      <w:r w:rsidRPr="00290286">
        <w:rPr>
          <w:rFonts w:ascii="Times New Roman" w:hAnsi="Times New Roman" w:cs="Times New Roman"/>
          <w:color w:val="000000"/>
          <w:sz w:val="24"/>
          <w:szCs w:val="24"/>
          <w:shd w:val="clear" w:color="auto" w:fill="FFFFFF"/>
          <w:lang w:val="lt-LT"/>
        </w:rPr>
        <w:t>;</w:t>
      </w:r>
      <w:r w:rsidRPr="00290286">
        <w:rPr>
          <w:rFonts w:ascii="Times New Roman" w:hAnsi="Times New Roman" w:cs="Times New Roman"/>
          <w:color w:val="000000"/>
          <w:sz w:val="24"/>
          <w:szCs w:val="24"/>
          <w:lang w:val="lt-LT"/>
        </w:rPr>
        <w:t> </w:t>
      </w:r>
    </w:p>
    <w:p w14:paraId="4792B681" w14:textId="77777777" w:rsidR="00D518D7" w:rsidRPr="00290286" w:rsidRDefault="00D518D7" w:rsidP="00D518D7">
      <w:pPr>
        <w:spacing w:after="0" w:line="240" w:lineRule="auto"/>
        <w:ind w:firstLine="567"/>
        <w:jc w:val="both"/>
        <w:rPr>
          <w:rFonts w:ascii="Times New Roman" w:hAnsi="Times New Roman" w:cs="Times New Roman"/>
          <w:sz w:val="24"/>
          <w:szCs w:val="24"/>
          <w:lang w:val="lt-LT"/>
        </w:rPr>
      </w:pPr>
      <w:r w:rsidRPr="00290286">
        <w:rPr>
          <w:rFonts w:ascii="Times New Roman" w:hAnsi="Times New Roman" w:cs="Times New Roman"/>
          <w:sz w:val="24"/>
          <w:szCs w:val="24"/>
          <w:lang w:val="lt-LT"/>
        </w:rPr>
        <w:t>22.2.2.2. Tiekėjo padėtis pasikeičia ir jis atitinka pirkimo dokumentuose nustatytą pašalinimo pagrindą;</w:t>
      </w:r>
    </w:p>
    <w:p w14:paraId="62705218" w14:textId="77777777" w:rsidR="00D518D7" w:rsidRPr="00290286" w:rsidRDefault="00D518D7" w:rsidP="00D518D7">
      <w:pPr>
        <w:spacing w:after="0" w:line="240" w:lineRule="auto"/>
        <w:ind w:firstLine="567"/>
        <w:jc w:val="both"/>
        <w:textAlignment w:val="baseline"/>
        <w:rPr>
          <w:rFonts w:ascii="Times New Roman" w:hAnsi="Times New Roman" w:cs="Times New Roman"/>
          <w:color w:val="000000"/>
          <w:sz w:val="24"/>
          <w:szCs w:val="24"/>
          <w:lang w:val="lt-LT"/>
        </w:rPr>
      </w:pPr>
      <w:r w:rsidRPr="00290286">
        <w:rPr>
          <w:rFonts w:ascii="Times New Roman" w:hAnsi="Times New Roman" w:cs="Times New Roman"/>
          <w:sz w:val="24"/>
          <w:szCs w:val="24"/>
          <w:lang w:val="lt-LT"/>
        </w:rPr>
        <w:t xml:space="preserve">22.2.2.3. pasikeičia </w:t>
      </w:r>
      <w:r w:rsidRPr="00290286">
        <w:rPr>
          <w:rFonts w:ascii="Times New Roman" w:hAnsi="Times New Roman" w:cs="Times New Roman"/>
          <w:color w:val="000000"/>
          <w:sz w:val="24"/>
          <w:szCs w:val="24"/>
          <w:lang w:val="lt-LT"/>
        </w:rPr>
        <w:t>teisės aktai, susiję su Sutarties objektu, Sutarties vykdymu, ar su Pirkėjo vykdoma veikla, kuriai buvo sudaryta Sutartis, ir dėl tokių pakeitimų Pirkėjas nusprendžia nutraukti Sutartį;  </w:t>
      </w:r>
    </w:p>
    <w:p w14:paraId="0A0A5DC1" w14:textId="77777777" w:rsidR="00D518D7" w:rsidRPr="00290286" w:rsidRDefault="00D518D7" w:rsidP="00D518D7">
      <w:pPr>
        <w:spacing w:after="0" w:line="240" w:lineRule="auto"/>
        <w:ind w:firstLine="567"/>
        <w:jc w:val="both"/>
        <w:textAlignment w:val="baseline"/>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22.2.2.4. Pirkėjas nusprendžia nebevykdyti veiklos, kurios vykdymui Sutartimi įsigyjamos Prekės ir Sutarties poreikis išnyksta; </w:t>
      </w:r>
    </w:p>
    <w:p w14:paraId="4ABB7254" w14:textId="77777777" w:rsidR="00D518D7" w:rsidRPr="00290286" w:rsidRDefault="00D518D7" w:rsidP="00D518D7">
      <w:pPr>
        <w:spacing w:after="0" w:line="240" w:lineRule="auto"/>
        <w:ind w:firstLine="567"/>
        <w:jc w:val="both"/>
        <w:textAlignment w:val="baseline"/>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22.2.2.5. Pirkėjo valdymo organas priima sprendimą, dėl kurio Sutarties poreikis išnyksta; </w:t>
      </w:r>
    </w:p>
    <w:p w14:paraId="141DE9B8" w14:textId="77777777" w:rsidR="00D518D7" w:rsidRPr="00290286" w:rsidRDefault="00D518D7" w:rsidP="00D518D7">
      <w:pPr>
        <w:spacing w:after="0" w:line="240" w:lineRule="auto"/>
        <w:ind w:firstLine="567"/>
        <w:jc w:val="both"/>
        <w:textAlignment w:val="baseline"/>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22.2.2.6. pasikeičia (pablogėja) Pirkėjo finansinė padėtis ar Pirkėjas negauna arba netenka finansavimo ir dėl šios priežasties nusprendžia nutraukti Sutartį; </w:t>
      </w:r>
    </w:p>
    <w:p w14:paraId="5A9BEC38" w14:textId="77777777" w:rsidR="00D518D7" w:rsidRPr="00290286" w:rsidRDefault="00D518D7" w:rsidP="00D518D7">
      <w:pPr>
        <w:spacing w:after="0" w:line="240" w:lineRule="auto"/>
        <w:ind w:firstLine="567"/>
        <w:jc w:val="both"/>
        <w:textAlignment w:val="baseline"/>
        <w:rPr>
          <w:rFonts w:ascii="Times New Roman" w:hAnsi="Times New Roman" w:cs="Times New Roman"/>
          <w:sz w:val="24"/>
          <w:szCs w:val="24"/>
          <w:lang w:val="lt-LT"/>
        </w:rPr>
      </w:pPr>
      <w:r w:rsidRPr="00290286">
        <w:rPr>
          <w:rFonts w:ascii="Times New Roman" w:hAnsi="Times New Roman" w:cs="Times New Roman"/>
          <w:sz w:val="24"/>
          <w:szCs w:val="24"/>
          <w:lang w:val="lt-LT"/>
        </w:rPr>
        <w:t>22.2.2.7. keičiasi Pirkėjo organizacinė struktūra – juridinis statusas, pobūdis ar valdymo struktūra ir tai gali turėti įtakos tinkamam Sutarties įvykdymui arba Sutarties poreikiui; </w:t>
      </w:r>
    </w:p>
    <w:p w14:paraId="2AC1F8E9" w14:textId="77777777" w:rsidR="00D518D7" w:rsidRPr="00290286" w:rsidRDefault="00D518D7" w:rsidP="00D518D7">
      <w:pPr>
        <w:spacing w:after="0" w:line="240" w:lineRule="auto"/>
        <w:ind w:firstLine="567"/>
        <w:jc w:val="both"/>
        <w:textAlignment w:val="baseline"/>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22.2.2.8. nebelieka perkamų Prekių poreikio; </w:t>
      </w:r>
    </w:p>
    <w:p w14:paraId="6E76D0F1" w14:textId="77777777" w:rsidR="00D518D7" w:rsidRPr="00290286" w:rsidRDefault="00D518D7" w:rsidP="00D518D7">
      <w:pPr>
        <w:spacing w:after="0" w:line="240" w:lineRule="auto"/>
        <w:ind w:firstLine="567"/>
        <w:jc w:val="both"/>
        <w:textAlignment w:val="baseline"/>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22.2.2.9. Pirkėjas iš pirkimų priežiūrą atliekančių institucijų gauna nurodymą ar rekomendaciją nutraukti Sutartį;</w:t>
      </w:r>
    </w:p>
    <w:p w14:paraId="5F3AA6A2" w14:textId="77777777" w:rsidR="00D518D7" w:rsidRPr="00290286" w:rsidRDefault="00D518D7" w:rsidP="00D518D7">
      <w:pPr>
        <w:spacing w:after="0" w:line="240" w:lineRule="auto"/>
        <w:ind w:firstLine="567"/>
        <w:jc w:val="both"/>
        <w:textAlignment w:val="baseline"/>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22.2.2.10. Tiekėjas vėluoja pateikti Sutarties įvykdymo užtikrinimo pratęsimą ilgiau kaip 10 (dešimt) darbo dienų nuo paskutinio Sutarties įvykdymo užtikrinimo galiojimo termino pabaigos arba atsisako jį pateikti;</w:t>
      </w:r>
    </w:p>
    <w:p w14:paraId="68178312" w14:textId="77777777" w:rsidR="00D518D7" w:rsidRPr="00290286" w:rsidRDefault="00D518D7" w:rsidP="00D518D7">
      <w:pPr>
        <w:spacing w:after="0" w:line="240" w:lineRule="auto"/>
        <w:ind w:firstLine="567"/>
        <w:jc w:val="both"/>
        <w:textAlignment w:val="baseline"/>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22.2.2.11. Tiekėjas atsisako pašalinti arba nepašalina Prekių trūkumų per Pirkėjo nustatytus protingus terminus;</w:t>
      </w:r>
    </w:p>
    <w:p w14:paraId="690C2ACB" w14:textId="77777777" w:rsidR="00D518D7" w:rsidRPr="00290286" w:rsidRDefault="00D518D7" w:rsidP="00D518D7">
      <w:pPr>
        <w:spacing w:after="0" w:line="240" w:lineRule="auto"/>
        <w:ind w:firstLine="567"/>
        <w:jc w:val="both"/>
        <w:textAlignment w:val="baseline"/>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22.2.2.12. Tiekėjas pažeidžia Sutartį arba įstatymus bei kitus teisės aktus ir per Pirkėjo rašytinėje pretenzijoje nurodytą terminą neištaiso pažeidimo;</w:t>
      </w:r>
    </w:p>
    <w:p w14:paraId="12D2A51C" w14:textId="77777777" w:rsidR="00D518D7" w:rsidRPr="00290286" w:rsidRDefault="00D518D7" w:rsidP="00D518D7">
      <w:pPr>
        <w:tabs>
          <w:tab w:val="left" w:pos="567"/>
        </w:tabs>
        <w:spacing w:after="0" w:line="240" w:lineRule="auto"/>
        <w:ind w:firstLine="567"/>
        <w:jc w:val="both"/>
        <w:textAlignment w:val="baseline"/>
        <w:rPr>
          <w:rFonts w:ascii="Times New Roman" w:eastAsia="Calibri" w:hAnsi="Times New Roman" w:cs="Times New Roman"/>
          <w:kern w:val="2"/>
          <w:sz w:val="24"/>
          <w:szCs w:val="24"/>
          <w:lang w:val="lt-LT"/>
        </w:rPr>
      </w:pPr>
      <w:r w:rsidRPr="00290286">
        <w:rPr>
          <w:rFonts w:ascii="Times New Roman" w:eastAsia="Calibri" w:hAnsi="Times New Roman" w:cs="Times New Roman"/>
          <w:kern w:val="2"/>
          <w:sz w:val="24"/>
          <w:szCs w:val="24"/>
          <w:lang w:val="lt-LT"/>
        </w:rPr>
        <w:t xml:space="preserve">22.2.2.13. Lietuvos Respublikos Vyriausybė Nacionaliniam saugumui užtikrinti svarbių objektų apsaugos įstatymo nustatyta tvarka priima sprendimą, patvirtinantį, kad Sutartis neatitinka nacionalinio </w:t>
      </w:r>
      <w:r w:rsidRPr="00290286">
        <w:rPr>
          <w:rFonts w:ascii="Times New Roman" w:eastAsia="Calibri" w:hAnsi="Times New Roman" w:cs="Times New Roman"/>
          <w:kern w:val="2"/>
          <w:sz w:val="24"/>
          <w:szCs w:val="24"/>
          <w:lang w:val="lt-LT"/>
        </w:rPr>
        <w:lastRenderedPageBreak/>
        <w:t>saugumo interesų (taikoma, jeigu Pirkėjas veikia srityse, kurios laikomos nacionaliniam saugumui užtikrinti strategiškai svarbių ūkio sektorių dalimi, ar yra laikomas esminiu subjektu);</w:t>
      </w:r>
    </w:p>
    <w:p w14:paraId="3614E436" w14:textId="77777777" w:rsidR="00D518D7" w:rsidRPr="00290286" w:rsidRDefault="00D518D7" w:rsidP="00D518D7">
      <w:pPr>
        <w:tabs>
          <w:tab w:val="left" w:pos="567"/>
        </w:tabs>
        <w:spacing w:after="0" w:line="240" w:lineRule="auto"/>
        <w:ind w:firstLine="567"/>
        <w:jc w:val="both"/>
        <w:textAlignment w:val="baseline"/>
        <w:rPr>
          <w:rFonts w:ascii="Times New Roman" w:eastAsia="Calibri" w:hAnsi="Times New Roman" w:cs="Times New Roman"/>
          <w:kern w:val="2"/>
          <w:sz w:val="24"/>
          <w:szCs w:val="24"/>
          <w:lang w:val="lt-LT"/>
        </w:rPr>
      </w:pPr>
      <w:r w:rsidRPr="00290286">
        <w:rPr>
          <w:rFonts w:ascii="Times New Roman" w:eastAsia="Calibri" w:hAnsi="Times New Roman" w:cs="Times New Roman"/>
          <w:kern w:val="2"/>
          <w:sz w:val="24"/>
          <w:szCs w:val="24"/>
          <w:lang w:val="lt-LT"/>
        </w:rPr>
        <w:t>22.2.2.14. paaiškėja VPĮ 37 straipsnio 8 dalyje ir (ar) 47 straipsnio 8 dalyje nurodytos aplinkybės.</w:t>
      </w:r>
    </w:p>
    <w:p w14:paraId="5A83B891" w14:textId="77777777" w:rsidR="00D518D7" w:rsidRPr="00290286" w:rsidRDefault="00D518D7" w:rsidP="00D518D7">
      <w:pPr>
        <w:spacing w:after="0" w:line="240" w:lineRule="auto"/>
        <w:ind w:firstLine="567"/>
        <w:jc w:val="both"/>
        <w:textAlignment w:val="baseline"/>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0A4C816C" w14:textId="77777777" w:rsidR="00D518D7" w:rsidRPr="00290286" w:rsidRDefault="00D518D7" w:rsidP="00D518D7">
      <w:pPr>
        <w:spacing w:after="0" w:line="240" w:lineRule="auto"/>
        <w:ind w:firstLine="567"/>
        <w:jc w:val="both"/>
        <w:textAlignment w:val="baseline"/>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40DD18B" w14:textId="77777777" w:rsidR="00D518D7" w:rsidRPr="00290286" w:rsidRDefault="00D518D7" w:rsidP="00D518D7">
      <w:pPr>
        <w:spacing w:after="0" w:line="240" w:lineRule="auto"/>
        <w:ind w:firstLine="567"/>
        <w:jc w:val="both"/>
        <w:textAlignment w:val="baseline"/>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12C9C03" w14:textId="77777777" w:rsidR="00D518D7" w:rsidRPr="00290286" w:rsidRDefault="00D518D7" w:rsidP="00D518D7">
      <w:pPr>
        <w:spacing w:after="0" w:line="240" w:lineRule="auto"/>
        <w:ind w:firstLine="567"/>
        <w:jc w:val="both"/>
        <w:textAlignment w:val="baseline"/>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22.2.6. Pirkėjas turi teisę vienašališkai nutraukti Sutartį ir kitais Specialiosiose sąlygose (jei taikoma) ir įstatymuose bei kituose teisės aktuose įtvirtintais atvejais. </w:t>
      </w:r>
    </w:p>
    <w:p w14:paraId="7769E2BF" w14:textId="77777777" w:rsidR="00D518D7" w:rsidRPr="00290286" w:rsidRDefault="00D518D7" w:rsidP="00D518D7">
      <w:pPr>
        <w:spacing w:after="0" w:line="240" w:lineRule="auto"/>
        <w:ind w:firstLine="567"/>
        <w:jc w:val="both"/>
        <w:textAlignment w:val="baseline"/>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22.2.7. Sutartis laikoma nutraukta kitą dieną po to, kai pasibaigia įspėjimo apie Sutarties nutraukimą terminas.  </w:t>
      </w:r>
    </w:p>
    <w:p w14:paraId="342CBA6A" w14:textId="77777777" w:rsidR="00D518D7" w:rsidRPr="00290286" w:rsidRDefault="00D518D7" w:rsidP="00D518D7">
      <w:pPr>
        <w:spacing w:after="0" w:line="240" w:lineRule="auto"/>
        <w:ind w:firstLine="567"/>
        <w:jc w:val="both"/>
        <w:textAlignment w:val="baseline"/>
        <w:rPr>
          <w:rFonts w:ascii="Times New Roman" w:hAnsi="Times New Roman" w:cs="Times New Roman"/>
          <w:sz w:val="24"/>
          <w:szCs w:val="24"/>
          <w:lang w:val="lt-LT"/>
        </w:rPr>
      </w:pPr>
      <w:r w:rsidRPr="00290286">
        <w:rPr>
          <w:rFonts w:ascii="Times New Roman" w:hAnsi="Times New Roman" w:cs="Times New Roman"/>
          <w:sz w:val="24"/>
          <w:szCs w:val="24"/>
          <w:lang w:val="lt-LT"/>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290286">
        <w:rPr>
          <w:rFonts w:ascii="Times New Roman" w:eastAsia="Calibri" w:hAnsi="Times New Roman" w:cs="Times New Roman"/>
          <w:kern w:val="2"/>
          <w:sz w:val="24"/>
          <w:szCs w:val="24"/>
          <w:lang w:val="lt-LT"/>
        </w:rPr>
        <w:t>pateikia informaciją apie pažeidimo pašalinimą ar išnykusias aplinkybes, dėl kurių buvo inicijuota Sutarties nutraukimo procedūra</w:t>
      </w:r>
      <w:r w:rsidRPr="00290286">
        <w:rPr>
          <w:rFonts w:ascii="Times New Roman" w:hAnsi="Times New Roman" w:cs="Times New Roman"/>
          <w:sz w:val="24"/>
          <w:szCs w:val="24"/>
          <w:lang w:val="lt-LT"/>
        </w:rPr>
        <w:t>. </w:t>
      </w:r>
    </w:p>
    <w:p w14:paraId="32F84641" w14:textId="77777777" w:rsidR="00D518D7" w:rsidRPr="00290286" w:rsidRDefault="00D518D7" w:rsidP="00D518D7">
      <w:pPr>
        <w:spacing w:after="0" w:line="240" w:lineRule="auto"/>
        <w:ind w:firstLine="567"/>
        <w:jc w:val="both"/>
        <w:textAlignment w:val="baseline"/>
        <w:rPr>
          <w:rFonts w:ascii="Times New Roman" w:hAnsi="Times New Roman" w:cs="Times New Roman"/>
          <w:color w:val="000000"/>
          <w:sz w:val="24"/>
          <w:szCs w:val="24"/>
          <w:lang w:val="lt-LT"/>
        </w:rPr>
      </w:pPr>
    </w:p>
    <w:p w14:paraId="79AC0BF8"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b/>
          <w:bCs/>
          <w:color w:val="000000"/>
          <w:sz w:val="24"/>
          <w:szCs w:val="24"/>
          <w:lang w:val="lt-LT"/>
        </w:rPr>
        <w:t>22.3.  Sutarties nutraukimas Tiekėjo iniciatyva</w:t>
      </w:r>
    </w:p>
    <w:p w14:paraId="5854198F" w14:textId="77777777" w:rsidR="00D518D7" w:rsidRPr="00290286" w:rsidRDefault="00D518D7" w:rsidP="00D518D7">
      <w:pPr>
        <w:spacing w:after="0" w:line="240" w:lineRule="auto"/>
        <w:ind w:firstLine="567"/>
        <w:jc w:val="both"/>
        <w:textAlignment w:val="baseline"/>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2D657584" w14:textId="77777777" w:rsidR="00D518D7" w:rsidRPr="00290286" w:rsidRDefault="00D518D7" w:rsidP="00D518D7">
      <w:pPr>
        <w:spacing w:after="0" w:line="240" w:lineRule="auto"/>
        <w:ind w:firstLine="567"/>
        <w:jc w:val="both"/>
        <w:textAlignment w:val="baseline"/>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22.3.2. Tiekėjas turi teisę vienašališkai nutraukti Sutartį, įspėjęs Pirkėją raštu prieš ne trumpesnį nei 10 (dešimties) dienų terminą, jeigu:</w:t>
      </w:r>
    </w:p>
    <w:p w14:paraId="285A1861" w14:textId="77777777" w:rsidR="00D518D7" w:rsidRPr="00290286" w:rsidRDefault="00D518D7" w:rsidP="00D518D7">
      <w:pPr>
        <w:spacing w:after="0" w:line="240" w:lineRule="auto"/>
        <w:ind w:firstLine="567"/>
        <w:jc w:val="both"/>
        <w:textAlignment w:val="baseline"/>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3660965" w14:textId="77777777" w:rsidR="00D518D7" w:rsidRPr="00290286" w:rsidRDefault="00D518D7" w:rsidP="00D518D7">
      <w:pPr>
        <w:spacing w:after="0" w:line="240" w:lineRule="auto"/>
        <w:ind w:firstLine="567"/>
        <w:jc w:val="both"/>
        <w:textAlignment w:val="baseline"/>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22.3.2.2. Pirkėjas pažeidžia Sutartį arba įstatymus bei kitus teisės aktus ir per Tiekėjo rašytinėje pretenzijoje nurodytą terminą neištaiso pažeidimo, išskyrus Bendrųjų sąlygų 22.3.1 punkte nustatytą atvejį. </w:t>
      </w:r>
    </w:p>
    <w:p w14:paraId="1C833E76" w14:textId="77777777" w:rsidR="00D518D7" w:rsidRPr="00290286" w:rsidRDefault="00D518D7" w:rsidP="00D518D7">
      <w:pPr>
        <w:spacing w:after="0" w:line="240" w:lineRule="auto"/>
        <w:ind w:firstLine="567"/>
        <w:jc w:val="both"/>
        <w:textAlignment w:val="baseline"/>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22.3.3. Jeigu Bendrųjų sąlygų 22.3.1 punkte nurodytos aplinkybės yra susijusios tik su atskira dalimi arba atskiru Susitarimu, Tiekėjas turi teisę nutraukti Sutartį tik tos dalies atžvilgiu arba nutraukti tik tokį Susitarimą. </w:t>
      </w:r>
    </w:p>
    <w:p w14:paraId="71FFF561" w14:textId="77777777" w:rsidR="00D518D7" w:rsidRPr="00290286" w:rsidRDefault="00D518D7" w:rsidP="00D518D7">
      <w:pPr>
        <w:spacing w:after="0" w:line="240" w:lineRule="auto"/>
        <w:ind w:firstLine="567"/>
        <w:jc w:val="both"/>
        <w:textAlignment w:val="baseline"/>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22.3.4. Tiekėjas turi teisę vienašališkai nutraukti Sutartį ir kitais įstatymuose bei kituose teisės aktuose įtvirtintais atvejais. </w:t>
      </w:r>
    </w:p>
    <w:p w14:paraId="03757324" w14:textId="77777777" w:rsidR="00D518D7" w:rsidRPr="00290286" w:rsidRDefault="00D518D7" w:rsidP="00D518D7">
      <w:pPr>
        <w:spacing w:after="0" w:line="240" w:lineRule="auto"/>
        <w:ind w:firstLine="567"/>
        <w:jc w:val="both"/>
        <w:textAlignment w:val="baseline"/>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BCEEAF1" w14:textId="77777777" w:rsidR="00D518D7" w:rsidRPr="00290286" w:rsidRDefault="00D518D7" w:rsidP="00D518D7">
      <w:pPr>
        <w:spacing w:after="0" w:line="240" w:lineRule="auto"/>
        <w:ind w:firstLine="567"/>
        <w:jc w:val="both"/>
        <w:textAlignment w:val="baseline"/>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22.3.6. Sutartis laikoma nutraukta kitą dieną po to, kai pasibaigia įspėjimo apie Sutarties nutraukimą terminas. </w:t>
      </w:r>
    </w:p>
    <w:p w14:paraId="5C180899" w14:textId="77777777" w:rsidR="00D518D7" w:rsidRPr="00290286" w:rsidRDefault="00D518D7" w:rsidP="00D518D7">
      <w:pPr>
        <w:spacing w:after="0" w:line="240" w:lineRule="auto"/>
        <w:ind w:firstLine="567"/>
        <w:jc w:val="both"/>
        <w:textAlignment w:val="baseline"/>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10EC8C0" w14:textId="77777777" w:rsidR="00D518D7" w:rsidRPr="00290286" w:rsidRDefault="00D518D7" w:rsidP="00D518D7">
      <w:pPr>
        <w:spacing w:after="0" w:line="240" w:lineRule="auto"/>
        <w:ind w:firstLine="567"/>
        <w:jc w:val="both"/>
        <w:textAlignment w:val="baseline"/>
        <w:rPr>
          <w:rFonts w:ascii="Times New Roman" w:hAnsi="Times New Roman" w:cs="Times New Roman"/>
          <w:color w:val="000000"/>
          <w:sz w:val="24"/>
          <w:szCs w:val="24"/>
          <w:lang w:val="lt-LT"/>
        </w:rPr>
      </w:pPr>
    </w:p>
    <w:p w14:paraId="4F382832"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b/>
          <w:bCs/>
          <w:color w:val="000000"/>
          <w:sz w:val="24"/>
          <w:szCs w:val="24"/>
          <w:lang w:val="lt-LT"/>
        </w:rPr>
        <w:t>22.4.  Šalių teisės ir pareigos Sutarties nutraukimo atveju</w:t>
      </w:r>
    </w:p>
    <w:p w14:paraId="386AD3B7" w14:textId="77777777" w:rsidR="00D518D7" w:rsidRPr="00290286" w:rsidRDefault="00D518D7" w:rsidP="00D518D7">
      <w:pPr>
        <w:spacing w:after="0" w:line="240" w:lineRule="auto"/>
        <w:ind w:firstLine="567"/>
        <w:jc w:val="both"/>
        <w:textAlignment w:val="baseline"/>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22.4.1. Sutarties nutraukimas neturi įtakos ginčų nagrinėjimo tvarką nustatančių Sutarties sąlygų ir kitų Sutarties sąlygų, kurios pagal savo esmę lieka galioti ir po Sutarties nutraukimo, galiojimui. </w:t>
      </w:r>
    </w:p>
    <w:p w14:paraId="7548ED3E" w14:textId="77777777" w:rsidR="00D518D7" w:rsidRPr="00290286" w:rsidRDefault="00D518D7" w:rsidP="00D518D7">
      <w:pPr>
        <w:spacing w:after="0" w:line="240" w:lineRule="auto"/>
        <w:ind w:firstLine="567"/>
        <w:jc w:val="both"/>
        <w:textAlignment w:val="baseline"/>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22.4.2. Nutraukus Sutartį, Šalys privalo: </w:t>
      </w:r>
    </w:p>
    <w:p w14:paraId="09C25498" w14:textId="77777777" w:rsidR="00D518D7" w:rsidRPr="00290286" w:rsidRDefault="00D518D7" w:rsidP="00D518D7">
      <w:pPr>
        <w:spacing w:after="0" w:line="240" w:lineRule="auto"/>
        <w:ind w:firstLine="567"/>
        <w:jc w:val="both"/>
        <w:textAlignment w:val="baseline"/>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22.4.2.1. įsitikinti, jog iki Sutarties nutraukimo dienos pristatytos Prekės ir kiti atlikti veiksmai atitinka Sutarties reikalavimus ir Šalys dėl to viena kitai nebereikš pretenzijų; </w:t>
      </w:r>
    </w:p>
    <w:p w14:paraId="7F340270" w14:textId="77777777" w:rsidR="00D518D7" w:rsidRPr="00290286" w:rsidRDefault="00D518D7" w:rsidP="00D518D7">
      <w:pPr>
        <w:spacing w:after="0" w:line="240" w:lineRule="auto"/>
        <w:ind w:firstLine="567"/>
        <w:jc w:val="both"/>
        <w:textAlignment w:val="baseline"/>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22.4.2.2. atsiskaityti už iki Sutarties nutraukimo pristatytas Prekes, atitinkančias Sutarties reikalavimus; </w:t>
      </w:r>
    </w:p>
    <w:p w14:paraId="094E7DE0" w14:textId="77777777" w:rsidR="00D518D7" w:rsidRPr="00290286" w:rsidRDefault="00D518D7" w:rsidP="00D518D7">
      <w:pPr>
        <w:spacing w:after="0" w:line="240" w:lineRule="auto"/>
        <w:ind w:firstLine="567"/>
        <w:jc w:val="both"/>
        <w:textAlignment w:val="baseline"/>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22.4.2.3. per 10 (dešimt) dienų nuo pranešimo apie Sutarties nutraukimą gavimo dienos ar Susitarimo dėl Sutarties nutraukimo sudarymo dienos</w:t>
      </w:r>
      <w:r w:rsidRPr="00290286">
        <w:rPr>
          <w:rFonts w:ascii="Times New Roman" w:hAnsi="Times New Roman" w:cs="Times New Roman"/>
          <w:b/>
          <w:bCs/>
          <w:color w:val="5C5D5D"/>
          <w:sz w:val="24"/>
          <w:szCs w:val="24"/>
          <w:lang w:val="lt-LT"/>
        </w:rPr>
        <w:t> </w:t>
      </w:r>
      <w:r w:rsidRPr="00290286">
        <w:rPr>
          <w:rFonts w:ascii="Times New Roman" w:hAnsi="Times New Roman" w:cs="Times New Roman"/>
          <w:color w:val="000000"/>
          <w:sz w:val="24"/>
          <w:szCs w:val="24"/>
          <w:lang w:val="lt-LT"/>
        </w:rPr>
        <w:t>perduoti viena kitai visus dokumentus, kuriuos buvo būtina perduoti pagal Sutarties nuostatas. </w:t>
      </w:r>
    </w:p>
    <w:p w14:paraId="233F9F2B" w14:textId="77777777" w:rsidR="00D518D7" w:rsidRPr="00290286" w:rsidRDefault="00D518D7" w:rsidP="00D518D7">
      <w:pPr>
        <w:spacing w:after="0" w:line="240" w:lineRule="auto"/>
        <w:ind w:firstLine="567"/>
        <w:jc w:val="both"/>
        <w:textAlignment w:val="baseline"/>
        <w:rPr>
          <w:rFonts w:ascii="Times New Roman" w:hAnsi="Times New Roman" w:cs="Times New Roman"/>
          <w:color w:val="000000"/>
          <w:sz w:val="24"/>
          <w:szCs w:val="24"/>
          <w:lang w:val="lt-LT"/>
        </w:rPr>
      </w:pPr>
    </w:p>
    <w:p w14:paraId="5AC9EF37" w14:textId="77777777" w:rsidR="00D518D7" w:rsidRPr="00290286" w:rsidRDefault="00D518D7" w:rsidP="00D518D7">
      <w:pPr>
        <w:spacing w:after="0" w:line="240" w:lineRule="auto"/>
        <w:ind w:firstLine="567"/>
        <w:jc w:val="center"/>
        <w:rPr>
          <w:rFonts w:ascii="Times New Roman" w:hAnsi="Times New Roman" w:cs="Times New Roman"/>
          <w:color w:val="000000"/>
          <w:sz w:val="24"/>
          <w:szCs w:val="24"/>
          <w:lang w:val="lt-LT"/>
        </w:rPr>
      </w:pPr>
      <w:r w:rsidRPr="00290286">
        <w:rPr>
          <w:rFonts w:ascii="Times New Roman" w:hAnsi="Times New Roman" w:cs="Times New Roman"/>
          <w:b/>
          <w:bCs/>
          <w:caps/>
          <w:color w:val="000000"/>
          <w:sz w:val="24"/>
          <w:szCs w:val="24"/>
          <w:lang w:val="lt-LT"/>
        </w:rPr>
        <w:t>23.  PREKIŲ MODELIO AR GAMINTOJO KEITIMAS</w:t>
      </w:r>
    </w:p>
    <w:p w14:paraId="0FEAEC79"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p>
    <w:p w14:paraId="427E891E"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aps/>
          <w:color w:val="000000"/>
          <w:sz w:val="24"/>
          <w:szCs w:val="24"/>
          <w:lang w:val="lt-LT"/>
        </w:rPr>
        <w:t>23.1. </w:t>
      </w:r>
      <w:r w:rsidRPr="00290286">
        <w:rPr>
          <w:rFonts w:ascii="Times New Roman" w:hAnsi="Times New Roman" w:cs="Times New Roman"/>
          <w:color w:val="000000"/>
          <w:sz w:val="24"/>
          <w:szCs w:val="24"/>
          <w:lang w:val="lt-LT"/>
        </w:rPr>
        <w:t>Tiekėjas turi teisę keisti Prekių modelį ir (ar) gamintoją, jei yra visos toliau nurodytos sąlygos:</w:t>
      </w:r>
    </w:p>
    <w:p w14:paraId="0B5F0F5B" w14:textId="77777777" w:rsidR="00D518D7" w:rsidRPr="00290286" w:rsidRDefault="00D518D7" w:rsidP="00D518D7">
      <w:pPr>
        <w:spacing w:after="0" w:line="240" w:lineRule="auto"/>
        <w:ind w:firstLine="567"/>
        <w:jc w:val="both"/>
        <w:rPr>
          <w:rFonts w:ascii="Times New Roman" w:hAnsi="Times New Roman" w:cs="Times New Roman"/>
          <w:sz w:val="24"/>
          <w:szCs w:val="24"/>
          <w:lang w:val="lt-LT"/>
        </w:rPr>
      </w:pPr>
      <w:r w:rsidRPr="00290286">
        <w:rPr>
          <w:rFonts w:ascii="Times New Roman" w:hAnsi="Times New Roman" w:cs="Times New Roman"/>
          <w:sz w:val="24"/>
          <w:szCs w:val="24"/>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290286">
        <w:rPr>
          <w:rFonts w:ascii="Times New Roman" w:hAnsi="Times New Roman" w:cs="Times New Roman"/>
          <w:sz w:val="24"/>
          <w:szCs w:val="24"/>
          <w:vertAlign w:val="superscript"/>
          <w:lang w:val="lt-LT"/>
        </w:rPr>
        <w:t>1 </w:t>
      </w:r>
      <w:r w:rsidRPr="00290286">
        <w:rPr>
          <w:rFonts w:ascii="Times New Roman" w:hAnsi="Times New Roman" w:cs="Times New Roman"/>
          <w:sz w:val="24"/>
          <w:szCs w:val="24"/>
          <w:lang w:val="lt-LT"/>
        </w:rPr>
        <w:t>dalies nuostatų;</w:t>
      </w:r>
    </w:p>
    <w:p w14:paraId="58DCC629"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8AB0443"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290286">
        <w:rPr>
          <w:rFonts w:ascii="Times New Roman" w:hAnsi="Times New Roman" w:cs="Times New Roman"/>
          <w:color w:val="000000"/>
          <w:sz w:val="24"/>
          <w:szCs w:val="24"/>
          <w:shd w:val="clear" w:color="auto" w:fill="FFFFFF"/>
          <w:lang w:val="lt-LT"/>
        </w:rPr>
        <w:t>ir lygiavertiškumo ar geresnės kokybės nei Sutartyje nurodytos Prekės</w:t>
      </w:r>
      <w:r w:rsidRPr="00290286">
        <w:rPr>
          <w:rFonts w:ascii="Times New Roman" w:hAnsi="Times New Roman" w:cs="Times New Roman"/>
          <w:color w:val="000000"/>
          <w:sz w:val="24"/>
          <w:szCs w:val="24"/>
          <w:lang w:val="lt-LT"/>
        </w:rPr>
        <w:t>;</w:t>
      </w:r>
    </w:p>
    <w:p w14:paraId="43CF515C"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23.1.4. Šalys sudarė rašytinį Susitarimą prie Sutarties dėl Prekių keitimo.</w:t>
      </w:r>
    </w:p>
    <w:p w14:paraId="03711A28"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23.2. Šiame Bendrųjų sąlygų skyriuje nurodytu atveju Prekės turi būti pristatytos už ne didesnę nei pasiūlyme nurodytą kainą.</w:t>
      </w:r>
    </w:p>
    <w:p w14:paraId="25051AF1"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p>
    <w:p w14:paraId="4FE7620C" w14:textId="77777777" w:rsidR="00D518D7" w:rsidRPr="00290286" w:rsidRDefault="00D518D7" w:rsidP="00D518D7">
      <w:pPr>
        <w:spacing w:after="0" w:line="240" w:lineRule="auto"/>
        <w:ind w:left="360" w:firstLine="567"/>
        <w:jc w:val="center"/>
        <w:rPr>
          <w:rFonts w:ascii="Times New Roman" w:hAnsi="Times New Roman" w:cs="Times New Roman"/>
          <w:color w:val="000000"/>
          <w:sz w:val="24"/>
          <w:szCs w:val="24"/>
          <w:lang w:val="lt-LT"/>
        </w:rPr>
      </w:pPr>
      <w:r w:rsidRPr="00290286">
        <w:rPr>
          <w:rFonts w:ascii="Times New Roman" w:hAnsi="Times New Roman" w:cs="Times New Roman"/>
          <w:b/>
          <w:bCs/>
          <w:caps/>
          <w:color w:val="000000"/>
          <w:sz w:val="24"/>
          <w:szCs w:val="24"/>
          <w:lang w:val="lt-LT"/>
        </w:rPr>
        <w:t>24.  BENDRAVIMO TVARKA IR KALBA</w:t>
      </w:r>
    </w:p>
    <w:p w14:paraId="7AA93FAC" w14:textId="77777777" w:rsidR="00D518D7" w:rsidRPr="00290286" w:rsidRDefault="00D518D7" w:rsidP="00D518D7">
      <w:pPr>
        <w:spacing w:after="0" w:line="240" w:lineRule="auto"/>
        <w:ind w:left="360" w:firstLine="567"/>
        <w:jc w:val="both"/>
        <w:rPr>
          <w:rFonts w:ascii="Times New Roman" w:hAnsi="Times New Roman" w:cs="Times New Roman"/>
          <w:color w:val="000000"/>
          <w:sz w:val="24"/>
          <w:szCs w:val="24"/>
          <w:lang w:val="lt-LT"/>
        </w:rPr>
      </w:pPr>
    </w:p>
    <w:p w14:paraId="49FC971B"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24.1. Sutartis sudaroma lietuvių kalba. Jeigu Sutartis ar kuris nors ją sudarantis dokumentas sudaromas kita kalba arba išverčiamas į kitą kalbą, visais atvejais </w:t>
      </w:r>
      <w:r w:rsidRPr="00290286">
        <w:rPr>
          <w:rFonts w:ascii="Times New Roman" w:hAnsi="Times New Roman" w:cs="Times New Roman"/>
          <w:color w:val="000000"/>
          <w:sz w:val="24"/>
          <w:szCs w:val="24"/>
          <w:shd w:val="clear" w:color="auto" w:fill="FFFFFF"/>
          <w:lang w:val="lt-LT"/>
        </w:rPr>
        <w:t>autentišku laikomas tik lietuvių kalba parengtas Sutarties tekstas (jei yra neatitikimų, pirmenybė teikiama lietuvių kalba parengtam tekstui).</w:t>
      </w:r>
    </w:p>
    <w:p w14:paraId="7A3DB6C1"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C99030D"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24.3. Jeigu pranešimas yra įteikiamas asmeniškai arba siunčiamas paštu ar per kurjerį, jis turi būti įteikiamas pasirašytinai ir laikomas gautu gavimo patvirtinime nurodytą dieną.</w:t>
      </w:r>
    </w:p>
    <w:p w14:paraId="0516C3CC"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24.4. Jeigu pranešimas siunčiamas el. paštu, laikoma, kad Šalis jį gavo kitą darbo dieną.</w:t>
      </w:r>
    </w:p>
    <w:p w14:paraId="556213D1"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24.5. Jeigu pranešimas siunčiamas keliais skirtingais būdais, laikoma, kad gavėjas jį gavo tada, kai jis gavo pirmesnįjį pranešimą.</w:t>
      </w:r>
    </w:p>
    <w:p w14:paraId="2E9F274C"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p>
    <w:p w14:paraId="2AB35771" w14:textId="77777777" w:rsidR="00D518D7" w:rsidRPr="00290286" w:rsidRDefault="00D518D7" w:rsidP="00D518D7">
      <w:pPr>
        <w:spacing w:after="0" w:line="240" w:lineRule="auto"/>
        <w:ind w:left="360" w:firstLine="567"/>
        <w:jc w:val="center"/>
        <w:rPr>
          <w:rFonts w:ascii="Times New Roman" w:hAnsi="Times New Roman" w:cs="Times New Roman"/>
          <w:color w:val="000000"/>
          <w:sz w:val="24"/>
          <w:szCs w:val="24"/>
          <w:lang w:val="lt-LT"/>
        </w:rPr>
      </w:pPr>
      <w:r w:rsidRPr="00290286">
        <w:rPr>
          <w:rFonts w:ascii="Times New Roman" w:hAnsi="Times New Roman" w:cs="Times New Roman"/>
          <w:b/>
          <w:bCs/>
          <w:caps/>
          <w:color w:val="000000"/>
          <w:sz w:val="24"/>
          <w:szCs w:val="24"/>
          <w:lang w:val="lt-LT"/>
        </w:rPr>
        <w:t>25.  PRETENZIJOS IR GINČŲ SPRENDIMAS</w:t>
      </w:r>
    </w:p>
    <w:p w14:paraId="3D2E52CF" w14:textId="77777777" w:rsidR="00D518D7" w:rsidRPr="00290286" w:rsidRDefault="00D518D7" w:rsidP="00D518D7">
      <w:pPr>
        <w:spacing w:after="0" w:line="240" w:lineRule="auto"/>
        <w:ind w:left="360" w:firstLine="567"/>
        <w:jc w:val="both"/>
        <w:rPr>
          <w:rFonts w:ascii="Times New Roman" w:hAnsi="Times New Roman" w:cs="Times New Roman"/>
          <w:color w:val="000000"/>
          <w:sz w:val="24"/>
          <w:szCs w:val="24"/>
          <w:lang w:val="lt-LT"/>
        </w:rPr>
      </w:pPr>
    </w:p>
    <w:p w14:paraId="352B90FD"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lastRenderedPageBreak/>
        <w:t>25.1. Bet kokie ginčai, nesutarimai ar reikalavimai, kylantys iš Sutarties arba susiję su Sutartimi, jos pažeidimu, nutraukimu ar galiojimu, visų pirma privalo būti sprendžiami derybomis tarp Šalių vadovų arba jų įgaliotų asmenų.</w:t>
      </w:r>
    </w:p>
    <w:p w14:paraId="6365FFD1"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B13E0D2" w14:textId="77777777" w:rsidR="00D518D7" w:rsidRPr="00290286" w:rsidRDefault="00D518D7" w:rsidP="00D518D7">
      <w:pPr>
        <w:spacing w:after="0" w:line="240" w:lineRule="auto"/>
        <w:ind w:firstLine="567"/>
        <w:jc w:val="both"/>
        <w:rPr>
          <w:rFonts w:ascii="Times New Roman" w:hAnsi="Times New Roman" w:cs="Times New Roman"/>
          <w:color w:val="000000"/>
          <w:sz w:val="24"/>
          <w:szCs w:val="24"/>
          <w:lang w:val="lt-LT"/>
        </w:rPr>
      </w:pPr>
      <w:r w:rsidRPr="00290286">
        <w:rPr>
          <w:rFonts w:ascii="Times New Roman" w:hAnsi="Times New Roman" w:cs="Times New Roman"/>
          <w:color w:val="000000"/>
          <w:sz w:val="24"/>
          <w:szCs w:val="24"/>
          <w:lang w:val="lt-LT"/>
        </w:rPr>
        <w:t>25.3. Kilę ginčai nesudaro pagrindo Šalims atsisakyti vykdyti savo prievoles pagal Sutartį.</w:t>
      </w:r>
    </w:p>
    <w:p w14:paraId="24A4C7B6" w14:textId="77777777" w:rsidR="00D518D7" w:rsidRPr="00290286" w:rsidRDefault="00D518D7" w:rsidP="00D518D7">
      <w:pPr>
        <w:spacing w:after="0" w:line="240" w:lineRule="auto"/>
        <w:ind w:right="10" w:firstLine="540"/>
        <w:jc w:val="both"/>
        <w:rPr>
          <w:rFonts w:ascii="Times New Roman" w:eastAsia="Calibri" w:hAnsi="Times New Roman" w:cs="Times New Roman"/>
          <w:color w:val="FF0000"/>
          <w:sz w:val="24"/>
          <w:szCs w:val="24"/>
          <w:lang w:val="lt-LT" w:eastAsia="en-GB"/>
        </w:rPr>
      </w:pPr>
    </w:p>
    <w:p w14:paraId="608E486A" w14:textId="77777777" w:rsidR="00D518D7" w:rsidRPr="00290286" w:rsidRDefault="00D518D7" w:rsidP="00D518D7">
      <w:pPr>
        <w:tabs>
          <w:tab w:val="left" w:pos="720"/>
        </w:tabs>
        <w:spacing w:after="0" w:line="240" w:lineRule="auto"/>
        <w:ind w:right="10" w:firstLine="540"/>
        <w:jc w:val="center"/>
        <w:rPr>
          <w:rFonts w:ascii="Times New Roman" w:eastAsia="Calibri" w:hAnsi="Times New Roman" w:cs="Times New Roman"/>
          <w:color w:val="000000" w:themeColor="text1"/>
          <w:sz w:val="24"/>
          <w:szCs w:val="24"/>
          <w:lang w:val="lt-LT" w:eastAsia="en-GB"/>
        </w:rPr>
      </w:pPr>
      <w:r w:rsidRPr="00290286">
        <w:rPr>
          <w:rFonts w:ascii="Times New Roman" w:eastAsia="Calibri" w:hAnsi="Times New Roman" w:cs="Times New Roman"/>
          <w:color w:val="000000" w:themeColor="text1"/>
          <w:sz w:val="24"/>
          <w:szCs w:val="24"/>
          <w:lang w:val="lt-LT" w:eastAsia="en-GB"/>
        </w:rPr>
        <w:t>__________</w:t>
      </w:r>
    </w:p>
    <w:p w14:paraId="4D7CE64B" w14:textId="77777777" w:rsidR="00D518D7" w:rsidRPr="00290286" w:rsidRDefault="00D518D7" w:rsidP="00D518D7">
      <w:pPr>
        <w:tabs>
          <w:tab w:val="left" w:pos="720"/>
        </w:tabs>
        <w:spacing w:after="0" w:line="240" w:lineRule="auto"/>
        <w:ind w:firstLine="540"/>
        <w:jc w:val="both"/>
        <w:rPr>
          <w:rFonts w:ascii="Times New Roman" w:hAnsi="Times New Roman" w:cs="Times New Roman"/>
          <w:sz w:val="24"/>
          <w:szCs w:val="24"/>
          <w:lang w:val="lt-LT"/>
        </w:rPr>
      </w:pPr>
    </w:p>
    <w:p w14:paraId="4B9BB8A4" w14:textId="77777777" w:rsidR="00D518D7" w:rsidRPr="00290286" w:rsidRDefault="00D518D7" w:rsidP="00D518D7">
      <w:pPr>
        <w:tabs>
          <w:tab w:val="left" w:pos="720"/>
        </w:tabs>
        <w:spacing w:after="0" w:line="240" w:lineRule="auto"/>
        <w:ind w:firstLine="540"/>
        <w:jc w:val="both"/>
        <w:rPr>
          <w:rFonts w:ascii="Times New Roman" w:hAnsi="Times New Roman" w:cs="Times New Roman"/>
          <w:sz w:val="24"/>
          <w:szCs w:val="24"/>
          <w:lang w:val="lt-LT"/>
        </w:rPr>
      </w:pPr>
    </w:p>
    <w:p w14:paraId="30074CE9" w14:textId="77777777" w:rsidR="00D518D7" w:rsidRPr="00290286" w:rsidRDefault="00D518D7" w:rsidP="00D518D7">
      <w:pPr>
        <w:tabs>
          <w:tab w:val="left" w:pos="720"/>
        </w:tabs>
        <w:spacing w:after="0" w:line="240" w:lineRule="auto"/>
        <w:ind w:firstLine="540"/>
        <w:jc w:val="both"/>
        <w:rPr>
          <w:rFonts w:ascii="Times New Roman" w:hAnsi="Times New Roman" w:cs="Times New Roman"/>
          <w:sz w:val="24"/>
          <w:szCs w:val="24"/>
          <w:lang w:val="lt-LT"/>
        </w:rPr>
      </w:pPr>
    </w:p>
    <w:p w14:paraId="231E5E9D" w14:textId="77777777" w:rsidR="00D518D7" w:rsidRPr="00290286" w:rsidRDefault="00D518D7" w:rsidP="00D518D7">
      <w:pPr>
        <w:tabs>
          <w:tab w:val="left" w:pos="720"/>
        </w:tabs>
        <w:spacing w:after="0" w:line="240" w:lineRule="auto"/>
        <w:ind w:firstLine="540"/>
        <w:jc w:val="both"/>
        <w:rPr>
          <w:rFonts w:ascii="Times New Roman" w:hAnsi="Times New Roman" w:cs="Times New Roman"/>
          <w:sz w:val="24"/>
          <w:szCs w:val="24"/>
          <w:lang w:val="lt-LT"/>
        </w:rPr>
      </w:pPr>
    </w:p>
    <w:p w14:paraId="5F2069F3" w14:textId="77777777" w:rsidR="00D518D7" w:rsidRPr="00290286" w:rsidRDefault="00D518D7" w:rsidP="00D518D7">
      <w:pPr>
        <w:tabs>
          <w:tab w:val="left" w:pos="720"/>
        </w:tabs>
        <w:spacing w:after="0" w:line="240" w:lineRule="auto"/>
        <w:ind w:firstLine="540"/>
        <w:jc w:val="both"/>
        <w:rPr>
          <w:rFonts w:ascii="Times New Roman" w:hAnsi="Times New Roman" w:cs="Times New Roman"/>
          <w:sz w:val="24"/>
          <w:szCs w:val="24"/>
          <w:lang w:val="lt-LT"/>
        </w:rPr>
      </w:pPr>
    </w:p>
    <w:p w14:paraId="798D82F7" w14:textId="77777777" w:rsidR="00D518D7" w:rsidRPr="00290286" w:rsidRDefault="00D518D7" w:rsidP="00D518D7">
      <w:pPr>
        <w:tabs>
          <w:tab w:val="left" w:pos="720"/>
        </w:tabs>
        <w:spacing w:after="0" w:line="240" w:lineRule="auto"/>
        <w:ind w:firstLine="540"/>
        <w:jc w:val="both"/>
        <w:rPr>
          <w:rFonts w:ascii="Times New Roman" w:hAnsi="Times New Roman" w:cs="Times New Roman"/>
          <w:sz w:val="24"/>
          <w:szCs w:val="24"/>
          <w:lang w:val="lt-LT"/>
        </w:rPr>
      </w:pPr>
    </w:p>
    <w:p w14:paraId="44E628F4" w14:textId="77777777" w:rsidR="00D518D7" w:rsidRPr="00290286" w:rsidRDefault="00D518D7" w:rsidP="00D518D7">
      <w:pPr>
        <w:tabs>
          <w:tab w:val="left" w:pos="720"/>
        </w:tabs>
        <w:spacing w:after="0" w:line="240" w:lineRule="auto"/>
        <w:ind w:firstLine="540"/>
        <w:jc w:val="both"/>
        <w:rPr>
          <w:rFonts w:ascii="Times New Roman" w:hAnsi="Times New Roman" w:cs="Times New Roman"/>
          <w:sz w:val="24"/>
          <w:szCs w:val="24"/>
          <w:lang w:val="lt-LT"/>
        </w:rPr>
      </w:pPr>
    </w:p>
    <w:p w14:paraId="4CBDEFC8" w14:textId="77777777" w:rsidR="00D518D7" w:rsidRPr="00290286" w:rsidRDefault="00D518D7" w:rsidP="00D518D7">
      <w:pPr>
        <w:tabs>
          <w:tab w:val="left" w:pos="720"/>
        </w:tabs>
        <w:spacing w:after="0" w:line="240" w:lineRule="auto"/>
        <w:ind w:firstLine="540"/>
        <w:jc w:val="both"/>
        <w:rPr>
          <w:rFonts w:ascii="Times New Roman" w:hAnsi="Times New Roman" w:cs="Times New Roman"/>
          <w:sz w:val="24"/>
          <w:szCs w:val="24"/>
          <w:lang w:val="lt-LT"/>
        </w:rPr>
      </w:pPr>
    </w:p>
    <w:p w14:paraId="2DA4AF03" w14:textId="77777777" w:rsidR="00D518D7" w:rsidRPr="00290286" w:rsidRDefault="00D518D7" w:rsidP="00D518D7">
      <w:pPr>
        <w:tabs>
          <w:tab w:val="left" w:pos="720"/>
        </w:tabs>
        <w:spacing w:after="0" w:line="240" w:lineRule="auto"/>
        <w:ind w:firstLine="540"/>
        <w:jc w:val="both"/>
        <w:rPr>
          <w:rFonts w:ascii="Times New Roman" w:hAnsi="Times New Roman" w:cs="Times New Roman"/>
          <w:sz w:val="24"/>
          <w:szCs w:val="24"/>
          <w:lang w:val="lt-LT"/>
        </w:rPr>
      </w:pPr>
    </w:p>
    <w:p w14:paraId="21DADA63" w14:textId="77777777" w:rsidR="00D518D7" w:rsidRPr="00290286" w:rsidRDefault="00D518D7" w:rsidP="00D518D7">
      <w:pPr>
        <w:tabs>
          <w:tab w:val="left" w:pos="720"/>
        </w:tabs>
        <w:spacing w:after="0" w:line="240" w:lineRule="auto"/>
        <w:ind w:firstLine="540"/>
        <w:jc w:val="both"/>
        <w:rPr>
          <w:rFonts w:ascii="Times New Roman" w:hAnsi="Times New Roman" w:cs="Times New Roman"/>
          <w:sz w:val="24"/>
          <w:szCs w:val="24"/>
          <w:lang w:val="lt-LT"/>
        </w:rPr>
      </w:pPr>
    </w:p>
    <w:p w14:paraId="63F8C8B3" w14:textId="77777777" w:rsidR="00D518D7" w:rsidRPr="00290286" w:rsidRDefault="00D518D7" w:rsidP="00D518D7">
      <w:pPr>
        <w:tabs>
          <w:tab w:val="left" w:pos="720"/>
        </w:tabs>
        <w:spacing w:after="0" w:line="240" w:lineRule="auto"/>
        <w:ind w:firstLine="540"/>
        <w:jc w:val="both"/>
        <w:rPr>
          <w:rFonts w:ascii="Times New Roman" w:hAnsi="Times New Roman" w:cs="Times New Roman"/>
          <w:sz w:val="24"/>
          <w:szCs w:val="24"/>
          <w:lang w:val="lt-LT"/>
        </w:rPr>
      </w:pPr>
    </w:p>
    <w:p w14:paraId="5A3878D5" w14:textId="77777777" w:rsidR="00D518D7" w:rsidRPr="00290286" w:rsidRDefault="00D518D7" w:rsidP="00D518D7">
      <w:pPr>
        <w:tabs>
          <w:tab w:val="left" w:pos="720"/>
        </w:tabs>
        <w:spacing w:after="0" w:line="240" w:lineRule="auto"/>
        <w:ind w:firstLine="540"/>
        <w:jc w:val="both"/>
        <w:rPr>
          <w:rFonts w:ascii="Times New Roman" w:hAnsi="Times New Roman" w:cs="Times New Roman"/>
          <w:sz w:val="24"/>
          <w:szCs w:val="24"/>
          <w:lang w:val="lt-LT"/>
        </w:rPr>
      </w:pPr>
    </w:p>
    <w:p w14:paraId="43805C3E" w14:textId="77777777" w:rsidR="00D518D7" w:rsidRPr="00290286" w:rsidRDefault="00D518D7" w:rsidP="00D518D7">
      <w:pPr>
        <w:tabs>
          <w:tab w:val="left" w:pos="720"/>
        </w:tabs>
        <w:spacing w:after="0" w:line="240" w:lineRule="auto"/>
        <w:ind w:firstLine="540"/>
        <w:jc w:val="both"/>
        <w:rPr>
          <w:rFonts w:ascii="Times New Roman" w:hAnsi="Times New Roman" w:cs="Times New Roman"/>
          <w:sz w:val="24"/>
          <w:szCs w:val="24"/>
          <w:lang w:val="lt-LT"/>
        </w:rPr>
      </w:pPr>
    </w:p>
    <w:p w14:paraId="2E5FA0B3" w14:textId="77777777" w:rsidR="00D518D7" w:rsidRPr="00290286" w:rsidRDefault="00D518D7" w:rsidP="00D518D7">
      <w:pPr>
        <w:tabs>
          <w:tab w:val="left" w:pos="720"/>
        </w:tabs>
        <w:spacing w:after="0" w:line="240" w:lineRule="auto"/>
        <w:ind w:firstLine="540"/>
        <w:jc w:val="both"/>
        <w:rPr>
          <w:rFonts w:ascii="Times New Roman" w:hAnsi="Times New Roman" w:cs="Times New Roman"/>
          <w:sz w:val="24"/>
          <w:szCs w:val="24"/>
          <w:lang w:val="lt-LT"/>
        </w:rPr>
      </w:pPr>
    </w:p>
    <w:p w14:paraId="25A4B544" w14:textId="77777777" w:rsidR="00D518D7" w:rsidRPr="00290286" w:rsidRDefault="00D518D7" w:rsidP="00D518D7">
      <w:pPr>
        <w:tabs>
          <w:tab w:val="left" w:pos="720"/>
        </w:tabs>
        <w:spacing w:after="0" w:line="240" w:lineRule="auto"/>
        <w:ind w:firstLine="540"/>
        <w:jc w:val="both"/>
        <w:rPr>
          <w:rFonts w:ascii="Times New Roman" w:hAnsi="Times New Roman" w:cs="Times New Roman"/>
          <w:sz w:val="24"/>
          <w:szCs w:val="24"/>
          <w:lang w:val="lt-LT"/>
        </w:rPr>
      </w:pPr>
    </w:p>
    <w:p w14:paraId="3ACABB0F" w14:textId="77777777" w:rsidR="00D518D7" w:rsidRPr="00290286" w:rsidRDefault="00D518D7" w:rsidP="00D518D7">
      <w:pPr>
        <w:tabs>
          <w:tab w:val="left" w:pos="720"/>
        </w:tabs>
        <w:spacing w:after="0" w:line="240" w:lineRule="auto"/>
        <w:ind w:firstLine="540"/>
        <w:jc w:val="both"/>
        <w:rPr>
          <w:rFonts w:ascii="Times New Roman" w:hAnsi="Times New Roman" w:cs="Times New Roman"/>
          <w:sz w:val="24"/>
          <w:szCs w:val="24"/>
          <w:lang w:val="lt-LT"/>
        </w:rPr>
      </w:pPr>
    </w:p>
    <w:p w14:paraId="0E77019F" w14:textId="77777777" w:rsidR="00D518D7" w:rsidRPr="00290286" w:rsidRDefault="00D518D7" w:rsidP="00D518D7">
      <w:pPr>
        <w:tabs>
          <w:tab w:val="left" w:pos="720"/>
        </w:tabs>
        <w:spacing w:after="0" w:line="240" w:lineRule="auto"/>
        <w:ind w:firstLine="540"/>
        <w:jc w:val="both"/>
        <w:rPr>
          <w:rFonts w:ascii="Times New Roman" w:hAnsi="Times New Roman" w:cs="Times New Roman"/>
          <w:sz w:val="24"/>
          <w:szCs w:val="24"/>
          <w:lang w:val="lt-LT"/>
        </w:rPr>
      </w:pPr>
    </w:p>
    <w:p w14:paraId="0685FC12" w14:textId="77777777" w:rsidR="00D518D7" w:rsidRPr="00290286" w:rsidRDefault="00D518D7" w:rsidP="00D518D7">
      <w:pPr>
        <w:tabs>
          <w:tab w:val="left" w:pos="720"/>
        </w:tabs>
        <w:spacing w:after="0" w:line="240" w:lineRule="auto"/>
        <w:ind w:firstLine="540"/>
        <w:jc w:val="both"/>
        <w:rPr>
          <w:rFonts w:ascii="Times New Roman" w:hAnsi="Times New Roman" w:cs="Times New Roman"/>
          <w:sz w:val="24"/>
          <w:szCs w:val="24"/>
          <w:lang w:val="lt-LT"/>
        </w:rPr>
      </w:pPr>
    </w:p>
    <w:p w14:paraId="5D23E0B4" w14:textId="77777777" w:rsidR="00D518D7" w:rsidRPr="00290286" w:rsidRDefault="00D518D7" w:rsidP="00D518D7">
      <w:pPr>
        <w:tabs>
          <w:tab w:val="left" w:pos="720"/>
        </w:tabs>
        <w:spacing w:after="0" w:line="240" w:lineRule="auto"/>
        <w:ind w:firstLine="540"/>
        <w:jc w:val="both"/>
        <w:rPr>
          <w:rFonts w:ascii="Times New Roman" w:hAnsi="Times New Roman" w:cs="Times New Roman"/>
          <w:sz w:val="24"/>
          <w:szCs w:val="24"/>
          <w:lang w:val="lt-LT"/>
        </w:rPr>
      </w:pPr>
    </w:p>
    <w:p w14:paraId="44705300" w14:textId="77777777" w:rsidR="00D518D7" w:rsidRPr="00290286" w:rsidRDefault="00D518D7" w:rsidP="00D518D7">
      <w:pPr>
        <w:tabs>
          <w:tab w:val="left" w:pos="720"/>
        </w:tabs>
        <w:spacing w:after="0" w:line="240" w:lineRule="auto"/>
        <w:ind w:firstLine="540"/>
        <w:jc w:val="both"/>
        <w:rPr>
          <w:rFonts w:ascii="Times New Roman" w:hAnsi="Times New Roman" w:cs="Times New Roman"/>
          <w:sz w:val="24"/>
          <w:szCs w:val="24"/>
          <w:lang w:val="lt-LT"/>
        </w:rPr>
      </w:pPr>
    </w:p>
    <w:p w14:paraId="242CF946" w14:textId="77777777" w:rsidR="00D518D7" w:rsidRPr="00290286" w:rsidRDefault="00D518D7" w:rsidP="00D518D7">
      <w:pPr>
        <w:tabs>
          <w:tab w:val="left" w:pos="720"/>
        </w:tabs>
        <w:spacing w:after="0" w:line="240" w:lineRule="auto"/>
        <w:ind w:firstLine="540"/>
        <w:jc w:val="both"/>
        <w:rPr>
          <w:rFonts w:ascii="Times New Roman" w:hAnsi="Times New Roman" w:cs="Times New Roman"/>
          <w:sz w:val="24"/>
          <w:szCs w:val="24"/>
          <w:lang w:val="lt-LT"/>
        </w:rPr>
      </w:pPr>
    </w:p>
    <w:p w14:paraId="6C63B6D6" w14:textId="77777777" w:rsidR="00D518D7" w:rsidRPr="00290286" w:rsidRDefault="00D518D7" w:rsidP="00D518D7">
      <w:pPr>
        <w:tabs>
          <w:tab w:val="left" w:pos="720"/>
        </w:tabs>
        <w:spacing w:after="0" w:line="240" w:lineRule="auto"/>
        <w:ind w:firstLine="540"/>
        <w:jc w:val="both"/>
        <w:rPr>
          <w:rFonts w:ascii="Times New Roman" w:hAnsi="Times New Roman" w:cs="Times New Roman"/>
          <w:sz w:val="24"/>
          <w:szCs w:val="24"/>
          <w:lang w:val="lt-LT"/>
        </w:rPr>
      </w:pPr>
    </w:p>
    <w:p w14:paraId="486A29BA" w14:textId="77777777" w:rsidR="00D518D7" w:rsidRPr="00290286" w:rsidRDefault="00D518D7" w:rsidP="00D518D7">
      <w:pPr>
        <w:tabs>
          <w:tab w:val="left" w:pos="720"/>
        </w:tabs>
        <w:spacing w:after="0" w:line="240" w:lineRule="auto"/>
        <w:ind w:firstLine="540"/>
        <w:jc w:val="both"/>
        <w:rPr>
          <w:rFonts w:ascii="Times New Roman" w:hAnsi="Times New Roman" w:cs="Times New Roman"/>
          <w:sz w:val="24"/>
          <w:szCs w:val="24"/>
          <w:lang w:val="lt-LT"/>
        </w:rPr>
      </w:pPr>
    </w:p>
    <w:p w14:paraId="2BCF9352" w14:textId="77777777" w:rsidR="00D518D7" w:rsidRPr="00290286" w:rsidRDefault="00D518D7" w:rsidP="00D518D7">
      <w:pPr>
        <w:tabs>
          <w:tab w:val="left" w:pos="720"/>
        </w:tabs>
        <w:spacing w:after="0" w:line="240" w:lineRule="auto"/>
        <w:ind w:firstLine="540"/>
        <w:jc w:val="both"/>
        <w:rPr>
          <w:rFonts w:ascii="Times New Roman" w:hAnsi="Times New Roman" w:cs="Times New Roman"/>
          <w:sz w:val="24"/>
          <w:szCs w:val="24"/>
          <w:lang w:val="lt-LT"/>
        </w:rPr>
      </w:pPr>
    </w:p>
    <w:p w14:paraId="555386F5" w14:textId="77777777" w:rsidR="00D518D7" w:rsidRPr="00290286" w:rsidRDefault="00D518D7" w:rsidP="00D518D7">
      <w:pPr>
        <w:tabs>
          <w:tab w:val="left" w:pos="720"/>
        </w:tabs>
        <w:spacing w:after="0" w:line="240" w:lineRule="auto"/>
        <w:ind w:firstLine="540"/>
        <w:jc w:val="both"/>
        <w:rPr>
          <w:rFonts w:ascii="Times New Roman" w:hAnsi="Times New Roman" w:cs="Times New Roman"/>
          <w:sz w:val="24"/>
          <w:szCs w:val="24"/>
          <w:lang w:val="lt-LT"/>
        </w:rPr>
      </w:pPr>
    </w:p>
    <w:p w14:paraId="006D3A80" w14:textId="77777777" w:rsidR="00D518D7" w:rsidRPr="00290286" w:rsidRDefault="00D518D7" w:rsidP="00D518D7">
      <w:pPr>
        <w:tabs>
          <w:tab w:val="left" w:pos="720"/>
        </w:tabs>
        <w:spacing w:after="0" w:line="240" w:lineRule="auto"/>
        <w:ind w:firstLine="540"/>
        <w:jc w:val="both"/>
        <w:rPr>
          <w:rFonts w:ascii="Times New Roman" w:hAnsi="Times New Roman" w:cs="Times New Roman"/>
          <w:sz w:val="24"/>
          <w:szCs w:val="24"/>
          <w:lang w:val="lt-LT"/>
        </w:rPr>
      </w:pPr>
    </w:p>
    <w:p w14:paraId="7969FDA3" w14:textId="77777777" w:rsidR="00D518D7" w:rsidRPr="00290286" w:rsidRDefault="00D518D7" w:rsidP="00D518D7">
      <w:pPr>
        <w:tabs>
          <w:tab w:val="left" w:pos="720"/>
        </w:tabs>
        <w:spacing w:after="0" w:line="240" w:lineRule="auto"/>
        <w:ind w:firstLine="540"/>
        <w:jc w:val="both"/>
        <w:rPr>
          <w:rFonts w:ascii="Times New Roman" w:hAnsi="Times New Roman" w:cs="Times New Roman"/>
          <w:sz w:val="24"/>
          <w:szCs w:val="24"/>
          <w:lang w:val="lt-LT"/>
        </w:rPr>
      </w:pPr>
    </w:p>
    <w:p w14:paraId="72345ECF" w14:textId="77777777" w:rsidR="00D518D7" w:rsidRPr="00290286" w:rsidRDefault="00D518D7" w:rsidP="00D518D7">
      <w:pPr>
        <w:tabs>
          <w:tab w:val="left" w:pos="720"/>
        </w:tabs>
        <w:spacing w:after="0" w:line="240" w:lineRule="auto"/>
        <w:ind w:firstLine="540"/>
        <w:jc w:val="both"/>
        <w:rPr>
          <w:rFonts w:ascii="Times New Roman" w:hAnsi="Times New Roman" w:cs="Times New Roman"/>
          <w:sz w:val="24"/>
          <w:szCs w:val="24"/>
          <w:lang w:val="lt-LT"/>
        </w:rPr>
      </w:pPr>
    </w:p>
    <w:p w14:paraId="5E2615AC" w14:textId="77777777" w:rsidR="00D518D7" w:rsidRPr="00290286" w:rsidRDefault="00D518D7" w:rsidP="00D518D7">
      <w:pPr>
        <w:tabs>
          <w:tab w:val="left" w:pos="720"/>
        </w:tabs>
        <w:spacing w:after="0" w:line="240" w:lineRule="auto"/>
        <w:ind w:firstLine="540"/>
        <w:jc w:val="both"/>
        <w:rPr>
          <w:rFonts w:ascii="Times New Roman" w:hAnsi="Times New Roman" w:cs="Times New Roman"/>
          <w:sz w:val="24"/>
          <w:szCs w:val="24"/>
          <w:lang w:val="lt-LT"/>
        </w:rPr>
      </w:pPr>
    </w:p>
    <w:p w14:paraId="761A45AB" w14:textId="77777777" w:rsidR="00D518D7" w:rsidRPr="00290286" w:rsidRDefault="00D518D7" w:rsidP="00D518D7">
      <w:pPr>
        <w:tabs>
          <w:tab w:val="left" w:pos="720"/>
        </w:tabs>
        <w:spacing w:after="0" w:line="240" w:lineRule="auto"/>
        <w:ind w:firstLine="540"/>
        <w:jc w:val="both"/>
        <w:rPr>
          <w:rFonts w:ascii="Times New Roman" w:hAnsi="Times New Roman" w:cs="Times New Roman"/>
          <w:sz w:val="24"/>
          <w:szCs w:val="24"/>
          <w:lang w:val="lt-LT"/>
        </w:rPr>
      </w:pPr>
    </w:p>
    <w:p w14:paraId="68EF9752" w14:textId="77777777" w:rsidR="00D518D7" w:rsidRPr="00290286" w:rsidRDefault="00D518D7" w:rsidP="00D518D7">
      <w:pPr>
        <w:tabs>
          <w:tab w:val="left" w:pos="720"/>
        </w:tabs>
        <w:spacing w:after="0" w:line="240" w:lineRule="auto"/>
        <w:ind w:firstLine="540"/>
        <w:jc w:val="both"/>
        <w:rPr>
          <w:rFonts w:ascii="Times New Roman" w:hAnsi="Times New Roman" w:cs="Times New Roman"/>
          <w:sz w:val="24"/>
          <w:szCs w:val="24"/>
          <w:lang w:val="lt-LT"/>
        </w:rPr>
      </w:pPr>
    </w:p>
    <w:p w14:paraId="4A8D1BB3" w14:textId="77777777" w:rsidR="00D518D7" w:rsidRPr="00290286" w:rsidRDefault="00D518D7" w:rsidP="00D518D7">
      <w:pPr>
        <w:tabs>
          <w:tab w:val="left" w:pos="720"/>
        </w:tabs>
        <w:spacing w:after="0" w:line="240" w:lineRule="auto"/>
        <w:ind w:firstLine="540"/>
        <w:jc w:val="both"/>
        <w:rPr>
          <w:rFonts w:ascii="Times New Roman" w:hAnsi="Times New Roman" w:cs="Times New Roman"/>
          <w:sz w:val="24"/>
          <w:szCs w:val="24"/>
          <w:lang w:val="lt-LT"/>
        </w:rPr>
      </w:pPr>
    </w:p>
    <w:p w14:paraId="226C85FC" w14:textId="77777777" w:rsidR="00D518D7" w:rsidRPr="00290286" w:rsidRDefault="00D518D7" w:rsidP="00D518D7">
      <w:pPr>
        <w:tabs>
          <w:tab w:val="left" w:pos="720"/>
        </w:tabs>
        <w:spacing w:after="0" w:line="240" w:lineRule="auto"/>
        <w:ind w:firstLine="540"/>
        <w:jc w:val="both"/>
        <w:rPr>
          <w:rFonts w:ascii="Times New Roman" w:hAnsi="Times New Roman" w:cs="Times New Roman"/>
          <w:sz w:val="24"/>
          <w:szCs w:val="24"/>
          <w:lang w:val="lt-LT"/>
        </w:rPr>
      </w:pPr>
    </w:p>
    <w:p w14:paraId="385CD3DD" w14:textId="77777777" w:rsidR="00D518D7" w:rsidRPr="00290286" w:rsidRDefault="00D518D7" w:rsidP="00D518D7">
      <w:pPr>
        <w:tabs>
          <w:tab w:val="left" w:pos="720"/>
        </w:tabs>
        <w:spacing w:after="0" w:line="240" w:lineRule="auto"/>
        <w:ind w:firstLine="540"/>
        <w:jc w:val="both"/>
        <w:rPr>
          <w:rFonts w:ascii="Times New Roman" w:hAnsi="Times New Roman" w:cs="Times New Roman"/>
          <w:sz w:val="24"/>
          <w:szCs w:val="24"/>
          <w:lang w:val="lt-LT"/>
        </w:rPr>
      </w:pPr>
    </w:p>
    <w:p w14:paraId="5C388B6B" w14:textId="77777777" w:rsidR="00D518D7" w:rsidRPr="00290286" w:rsidRDefault="00D518D7" w:rsidP="00D518D7">
      <w:pPr>
        <w:tabs>
          <w:tab w:val="left" w:pos="720"/>
        </w:tabs>
        <w:spacing w:after="0" w:line="240" w:lineRule="auto"/>
        <w:ind w:firstLine="540"/>
        <w:jc w:val="both"/>
        <w:rPr>
          <w:rFonts w:ascii="Times New Roman" w:hAnsi="Times New Roman" w:cs="Times New Roman"/>
          <w:sz w:val="24"/>
          <w:szCs w:val="24"/>
          <w:lang w:val="lt-LT"/>
        </w:rPr>
      </w:pPr>
    </w:p>
    <w:p w14:paraId="00496250" w14:textId="77777777" w:rsidR="00D518D7" w:rsidRPr="00290286" w:rsidRDefault="00D518D7" w:rsidP="00D518D7">
      <w:pPr>
        <w:tabs>
          <w:tab w:val="left" w:pos="720"/>
        </w:tabs>
        <w:spacing w:after="0" w:line="240" w:lineRule="auto"/>
        <w:ind w:firstLine="540"/>
        <w:jc w:val="both"/>
        <w:rPr>
          <w:rFonts w:ascii="Times New Roman" w:hAnsi="Times New Roman" w:cs="Times New Roman"/>
          <w:sz w:val="24"/>
          <w:szCs w:val="24"/>
          <w:lang w:val="lt-LT"/>
        </w:rPr>
      </w:pPr>
    </w:p>
    <w:p w14:paraId="1A4D53C2" w14:textId="77777777" w:rsidR="00D518D7" w:rsidRPr="00290286" w:rsidRDefault="00D518D7" w:rsidP="00D518D7">
      <w:pPr>
        <w:tabs>
          <w:tab w:val="left" w:pos="720"/>
        </w:tabs>
        <w:spacing w:after="0" w:line="240" w:lineRule="auto"/>
        <w:ind w:firstLine="540"/>
        <w:jc w:val="both"/>
        <w:rPr>
          <w:rFonts w:ascii="Times New Roman" w:hAnsi="Times New Roman" w:cs="Times New Roman"/>
          <w:sz w:val="24"/>
          <w:szCs w:val="24"/>
          <w:lang w:val="lt-LT"/>
        </w:rPr>
      </w:pPr>
    </w:p>
    <w:p w14:paraId="2392F1E7" w14:textId="77777777" w:rsidR="00D518D7" w:rsidRDefault="00D518D7" w:rsidP="00D518D7">
      <w:pPr>
        <w:tabs>
          <w:tab w:val="left" w:pos="720"/>
        </w:tabs>
        <w:spacing w:after="0" w:line="240" w:lineRule="auto"/>
        <w:ind w:firstLine="540"/>
        <w:jc w:val="both"/>
        <w:rPr>
          <w:rFonts w:ascii="Times New Roman" w:hAnsi="Times New Roman" w:cs="Times New Roman"/>
          <w:sz w:val="24"/>
          <w:szCs w:val="24"/>
          <w:lang w:val="lt-LT"/>
        </w:rPr>
      </w:pPr>
    </w:p>
    <w:p w14:paraId="430F98C7" w14:textId="77777777" w:rsidR="00D518D7" w:rsidRDefault="00D518D7" w:rsidP="00D518D7">
      <w:pPr>
        <w:tabs>
          <w:tab w:val="left" w:pos="720"/>
        </w:tabs>
        <w:spacing w:after="0" w:line="240" w:lineRule="auto"/>
        <w:ind w:firstLine="540"/>
        <w:jc w:val="both"/>
        <w:rPr>
          <w:rFonts w:ascii="Times New Roman" w:hAnsi="Times New Roman" w:cs="Times New Roman"/>
          <w:sz w:val="24"/>
          <w:szCs w:val="24"/>
          <w:lang w:val="lt-LT"/>
        </w:rPr>
      </w:pPr>
    </w:p>
    <w:p w14:paraId="62401622" w14:textId="77777777" w:rsidR="00D518D7" w:rsidRDefault="00D518D7" w:rsidP="00D518D7">
      <w:pPr>
        <w:tabs>
          <w:tab w:val="left" w:pos="720"/>
        </w:tabs>
        <w:spacing w:after="0" w:line="240" w:lineRule="auto"/>
        <w:ind w:firstLine="540"/>
        <w:jc w:val="both"/>
        <w:rPr>
          <w:rFonts w:ascii="Times New Roman" w:hAnsi="Times New Roman" w:cs="Times New Roman"/>
          <w:sz w:val="24"/>
          <w:szCs w:val="24"/>
          <w:lang w:val="lt-LT"/>
        </w:rPr>
      </w:pPr>
    </w:p>
    <w:p w14:paraId="7B955CA1" w14:textId="77777777" w:rsidR="00D518D7" w:rsidRDefault="00D518D7" w:rsidP="00D518D7">
      <w:pPr>
        <w:tabs>
          <w:tab w:val="left" w:pos="720"/>
        </w:tabs>
        <w:spacing w:after="0" w:line="240" w:lineRule="auto"/>
        <w:ind w:firstLine="540"/>
        <w:jc w:val="both"/>
        <w:rPr>
          <w:rFonts w:ascii="Times New Roman" w:hAnsi="Times New Roman" w:cs="Times New Roman"/>
          <w:sz w:val="24"/>
          <w:szCs w:val="24"/>
          <w:lang w:val="lt-LT"/>
        </w:rPr>
      </w:pPr>
    </w:p>
    <w:p w14:paraId="6BC611C6" w14:textId="77777777" w:rsidR="00D518D7" w:rsidRPr="00290286" w:rsidRDefault="00D518D7" w:rsidP="00D518D7">
      <w:pPr>
        <w:tabs>
          <w:tab w:val="left" w:pos="720"/>
        </w:tabs>
        <w:spacing w:after="0" w:line="240" w:lineRule="auto"/>
        <w:ind w:firstLine="540"/>
        <w:jc w:val="both"/>
        <w:rPr>
          <w:rFonts w:ascii="Times New Roman" w:hAnsi="Times New Roman" w:cs="Times New Roman"/>
          <w:sz w:val="24"/>
          <w:szCs w:val="24"/>
          <w:lang w:val="lt-LT"/>
        </w:rPr>
      </w:pPr>
    </w:p>
    <w:p w14:paraId="5756E425" w14:textId="77777777" w:rsidR="00D518D7" w:rsidRPr="00290286" w:rsidRDefault="00D518D7" w:rsidP="00D518D7">
      <w:pPr>
        <w:tabs>
          <w:tab w:val="left" w:pos="720"/>
        </w:tabs>
        <w:spacing w:after="0" w:line="240" w:lineRule="auto"/>
        <w:ind w:firstLine="540"/>
        <w:jc w:val="both"/>
        <w:rPr>
          <w:rFonts w:ascii="Times New Roman" w:hAnsi="Times New Roman" w:cs="Times New Roman"/>
          <w:sz w:val="24"/>
          <w:szCs w:val="24"/>
          <w:lang w:val="lt-LT"/>
        </w:rPr>
      </w:pPr>
    </w:p>
    <w:p w14:paraId="3B7B3875" w14:textId="77777777" w:rsidR="00D518D7" w:rsidRPr="00290286" w:rsidRDefault="00D518D7" w:rsidP="00D518D7">
      <w:pPr>
        <w:tabs>
          <w:tab w:val="left" w:pos="720"/>
        </w:tabs>
        <w:spacing w:after="0" w:line="240" w:lineRule="auto"/>
        <w:ind w:firstLine="540"/>
        <w:jc w:val="both"/>
        <w:rPr>
          <w:rFonts w:ascii="Times New Roman" w:hAnsi="Times New Roman" w:cs="Times New Roman"/>
          <w:sz w:val="24"/>
          <w:szCs w:val="24"/>
          <w:lang w:val="lt-LT"/>
        </w:rPr>
      </w:pPr>
    </w:p>
    <w:p w14:paraId="0131B241" w14:textId="77777777" w:rsidR="00D518D7" w:rsidRPr="00290286" w:rsidRDefault="00D518D7" w:rsidP="00D518D7">
      <w:pPr>
        <w:tabs>
          <w:tab w:val="left" w:pos="720"/>
        </w:tabs>
        <w:spacing w:after="0" w:line="240" w:lineRule="auto"/>
        <w:ind w:firstLine="540"/>
        <w:jc w:val="both"/>
        <w:rPr>
          <w:rFonts w:ascii="Times New Roman" w:hAnsi="Times New Roman" w:cs="Times New Roman"/>
          <w:sz w:val="24"/>
          <w:szCs w:val="24"/>
          <w:lang w:val="lt-LT"/>
        </w:rPr>
      </w:pPr>
    </w:p>
    <w:p w14:paraId="6A90219B" w14:textId="77777777" w:rsidR="00D518D7" w:rsidRPr="00290286" w:rsidRDefault="00D518D7" w:rsidP="00D518D7">
      <w:pPr>
        <w:tabs>
          <w:tab w:val="left" w:pos="720"/>
        </w:tabs>
        <w:spacing w:after="0" w:line="240" w:lineRule="auto"/>
        <w:ind w:firstLine="540"/>
        <w:jc w:val="both"/>
        <w:rPr>
          <w:rFonts w:ascii="Times New Roman" w:hAnsi="Times New Roman" w:cs="Times New Roman"/>
          <w:sz w:val="24"/>
          <w:szCs w:val="24"/>
          <w:lang w:val="lt-LT"/>
        </w:rPr>
      </w:pPr>
    </w:p>
    <w:p w14:paraId="366627C7" w14:textId="77777777" w:rsidR="00D518D7" w:rsidRPr="00290286" w:rsidRDefault="00D518D7" w:rsidP="00D518D7">
      <w:pPr>
        <w:tabs>
          <w:tab w:val="left" w:pos="720"/>
        </w:tabs>
        <w:spacing w:after="0" w:line="240" w:lineRule="auto"/>
        <w:ind w:firstLine="540"/>
        <w:jc w:val="both"/>
        <w:rPr>
          <w:rFonts w:ascii="Times New Roman" w:hAnsi="Times New Roman" w:cs="Times New Roman"/>
          <w:sz w:val="24"/>
          <w:szCs w:val="24"/>
          <w:lang w:val="lt-LT"/>
        </w:rPr>
      </w:pPr>
    </w:p>
    <w:p w14:paraId="0810D4E3" w14:textId="77777777" w:rsidR="00D518D7" w:rsidRPr="00290286" w:rsidRDefault="00D518D7" w:rsidP="00D518D7">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bCs/>
          <w:caps/>
          <w:sz w:val="24"/>
          <w:szCs w:val="24"/>
          <w:lang w:val="lt-LT"/>
        </w:rPr>
      </w:pPr>
      <w:r w:rsidRPr="00290286">
        <w:rPr>
          <w:rFonts w:ascii="Times New Roman" w:hAnsi="Times New Roman" w:cs="Times New Roman"/>
          <w:b/>
          <w:bCs/>
          <w:caps/>
          <w:sz w:val="24"/>
          <w:szCs w:val="24"/>
          <w:lang w:val="lt-LT"/>
        </w:rPr>
        <w:lastRenderedPageBreak/>
        <w:t>PREKIŲ pirkimo-pardavimo sutarties Specialiosios sąlygos</w:t>
      </w:r>
    </w:p>
    <w:p w14:paraId="08C3C8E8" w14:textId="77777777" w:rsidR="00D518D7" w:rsidRPr="00290286" w:rsidRDefault="00D518D7" w:rsidP="00D518D7">
      <w:pPr>
        <w:widowControl w:val="0"/>
        <w:pBdr>
          <w:top w:val="nil"/>
          <w:left w:val="nil"/>
          <w:bottom w:val="nil"/>
          <w:right w:val="nil"/>
          <w:between w:val="nil"/>
        </w:pBdr>
        <w:tabs>
          <w:tab w:val="left" w:pos="567"/>
          <w:tab w:val="left" w:pos="851"/>
        </w:tabs>
        <w:spacing w:after="0" w:line="240" w:lineRule="auto"/>
        <w:jc w:val="both"/>
        <w:rPr>
          <w:rFonts w:ascii="Times New Roman" w:hAnsi="Times New Roman" w:cs="Times New Roman"/>
          <w:b/>
          <w:bCs/>
          <w:caps/>
          <w:sz w:val="24"/>
          <w:szCs w:val="24"/>
          <w:lang w:val="lt-LT"/>
        </w:rPr>
      </w:pPr>
    </w:p>
    <w:p w14:paraId="59FF27D9" w14:textId="77777777" w:rsidR="00D518D7" w:rsidRPr="00290286" w:rsidRDefault="00D518D7" w:rsidP="00D518D7">
      <w:pPr>
        <w:spacing w:after="0" w:line="240" w:lineRule="auto"/>
        <w:jc w:val="both"/>
        <w:rPr>
          <w:rFonts w:ascii="Times New Roman" w:hAnsi="Times New Roman" w:cs="Times New Roman"/>
          <w:sz w:val="24"/>
          <w:szCs w:val="24"/>
          <w:lang w:val="lt-LT"/>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214"/>
      </w:tblGrid>
      <w:tr w:rsidR="00D518D7" w:rsidRPr="00290286" w14:paraId="1210404B" w14:textId="77777777" w:rsidTr="00CB4DF0">
        <w:tc>
          <w:tcPr>
            <w:tcW w:w="2448" w:type="dxa"/>
          </w:tcPr>
          <w:p w14:paraId="2CA8992F" w14:textId="77777777" w:rsidR="00D518D7" w:rsidRPr="00290286" w:rsidRDefault="00D518D7" w:rsidP="00CB4DF0">
            <w:pPr>
              <w:spacing w:after="0" w:line="240" w:lineRule="auto"/>
              <w:jc w:val="both"/>
              <w:rPr>
                <w:rFonts w:ascii="Times New Roman" w:hAnsi="Times New Roman" w:cs="Times New Roman"/>
                <w:b/>
                <w:kern w:val="2"/>
                <w:sz w:val="24"/>
                <w:szCs w:val="24"/>
                <w:lang w:val="lt-LT"/>
              </w:rPr>
            </w:pPr>
            <w:r w:rsidRPr="00290286">
              <w:rPr>
                <w:rFonts w:ascii="Times New Roman" w:hAnsi="Times New Roman" w:cs="Times New Roman"/>
                <w:b/>
                <w:kern w:val="2"/>
                <w:sz w:val="24"/>
                <w:szCs w:val="24"/>
                <w:lang w:val="lt-LT"/>
              </w:rPr>
              <w:t>Sutarties pavadinimas</w:t>
            </w:r>
          </w:p>
        </w:tc>
        <w:tc>
          <w:tcPr>
            <w:tcW w:w="7753" w:type="dxa"/>
            <w:gridSpan w:val="3"/>
          </w:tcPr>
          <w:p w14:paraId="5B096262" w14:textId="77777777" w:rsidR="00D518D7" w:rsidRPr="00290286" w:rsidRDefault="00D518D7" w:rsidP="00CB4DF0">
            <w:pPr>
              <w:spacing w:after="0" w:line="240" w:lineRule="auto"/>
              <w:jc w:val="both"/>
              <w:rPr>
                <w:rFonts w:ascii="Times New Roman" w:hAnsi="Times New Roman" w:cs="Times New Roman"/>
                <w:kern w:val="2"/>
                <w:sz w:val="24"/>
                <w:szCs w:val="24"/>
                <w:lang w:val="lt-LT"/>
              </w:rPr>
            </w:pPr>
            <w:r w:rsidRPr="00290286">
              <w:rPr>
                <w:rFonts w:ascii="Times New Roman" w:hAnsi="Times New Roman" w:cs="Times New Roman"/>
                <w:color w:val="4472C4"/>
                <w:sz w:val="24"/>
                <w:szCs w:val="24"/>
                <w:lang w:val="lt-LT"/>
              </w:rPr>
              <w:t>(įrašyti pavadinimą)</w:t>
            </w:r>
          </w:p>
        </w:tc>
      </w:tr>
      <w:tr w:rsidR="00D518D7" w:rsidRPr="00290286" w14:paraId="19EF3F79" w14:textId="77777777" w:rsidTr="00CB4DF0">
        <w:tc>
          <w:tcPr>
            <w:tcW w:w="2448" w:type="dxa"/>
          </w:tcPr>
          <w:p w14:paraId="147F25EF" w14:textId="77777777" w:rsidR="00D518D7" w:rsidRPr="00290286" w:rsidRDefault="00D518D7" w:rsidP="00CB4DF0">
            <w:pPr>
              <w:spacing w:after="0" w:line="240" w:lineRule="auto"/>
              <w:jc w:val="both"/>
              <w:rPr>
                <w:rFonts w:ascii="Times New Roman" w:hAnsi="Times New Roman" w:cs="Times New Roman"/>
                <w:b/>
                <w:kern w:val="2"/>
                <w:sz w:val="24"/>
                <w:szCs w:val="24"/>
                <w:lang w:val="lt-LT"/>
              </w:rPr>
            </w:pPr>
            <w:r w:rsidRPr="00290286">
              <w:rPr>
                <w:rFonts w:ascii="Times New Roman" w:hAnsi="Times New Roman" w:cs="Times New Roman"/>
                <w:b/>
                <w:kern w:val="2"/>
                <w:sz w:val="24"/>
                <w:szCs w:val="24"/>
                <w:lang w:val="lt-LT"/>
              </w:rPr>
              <w:t>Sutarties data</w:t>
            </w:r>
          </w:p>
        </w:tc>
        <w:tc>
          <w:tcPr>
            <w:tcW w:w="2177" w:type="dxa"/>
          </w:tcPr>
          <w:p w14:paraId="6CDF0D80" w14:textId="77777777" w:rsidR="00D518D7" w:rsidRPr="00290286" w:rsidRDefault="00D518D7" w:rsidP="00CB4DF0">
            <w:pPr>
              <w:spacing w:after="0" w:line="240" w:lineRule="auto"/>
              <w:jc w:val="both"/>
              <w:rPr>
                <w:rFonts w:ascii="Times New Roman" w:hAnsi="Times New Roman" w:cs="Times New Roman"/>
                <w:kern w:val="2"/>
                <w:sz w:val="24"/>
                <w:szCs w:val="24"/>
                <w:lang w:val="lt-LT"/>
              </w:rPr>
            </w:pPr>
            <w:r w:rsidRPr="00290286">
              <w:rPr>
                <w:rFonts w:ascii="Times New Roman" w:hAnsi="Times New Roman" w:cs="Times New Roman"/>
                <w:color w:val="4472C4"/>
                <w:sz w:val="24"/>
                <w:szCs w:val="24"/>
                <w:lang w:val="lt-LT"/>
              </w:rPr>
              <w:t>(įrašyti datą)</w:t>
            </w:r>
          </w:p>
        </w:tc>
        <w:tc>
          <w:tcPr>
            <w:tcW w:w="2362" w:type="dxa"/>
          </w:tcPr>
          <w:p w14:paraId="4415D2DF" w14:textId="77777777" w:rsidR="00D518D7" w:rsidRPr="00290286" w:rsidRDefault="00D518D7" w:rsidP="00CB4DF0">
            <w:pPr>
              <w:spacing w:after="0" w:line="240" w:lineRule="auto"/>
              <w:jc w:val="both"/>
              <w:rPr>
                <w:rFonts w:ascii="Times New Roman" w:hAnsi="Times New Roman" w:cs="Times New Roman"/>
                <w:b/>
                <w:kern w:val="2"/>
                <w:sz w:val="24"/>
                <w:szCs w:val="24"/>
                <w:lang w:val="lt-LT"/>
              </w:rPr>
            </w:pPr>
            <w:r w:rsidRPr="00290286">
              <w:rPr>
                <w:rFonts w:ascii="Times New Roman" w:hAnsi="Times New Roman" w:cs="Times New Roman"/>
                <w:b/>
                <w:kern w:val="2"/>
                <w:sz w:val="24"/>
                <w:szCs w:val="24"/>
                <w:lang w:val="lt-LT"/>
              </w:rPr>
              <w:t>Sutarties numeris</w:t>
            </w:r>
          </w:p>
        </w:tc>
        <w:tc>
          <w:tcPr>
            <w:tcW w:w="3214" w:type="dxa"/>
          </w:tcPr>
          <w:p w14:paraId="14479A18" w14:textId="77777777" w:rsidR="00D518D7" w:rsidRPr="00290286" w:rsidRDefault="00D518D7" w:rsidP="00CB4DF0">
            <w:pPr>
              <w:spacing w:after="0" w:line="240" w:lineRule="auto"/>
              <w:jc w:val="both"/>
              <w:rPr>
                <w:rFonts w:ascii="Times New Roman" w:hAnsi="Times New Roman" w:cs="Times New Roman"/>
                <w:kern w:val="2"/>
                <w:sz w:val="24"/>
                <w:szCs w:val="24"/>
                <w:lang w:val="lt-LT"/>
              </w:rPr>
            </w:pPr>
            <w:r w:rsidRPr="00290286">
              <w:rPr>
                <w:rFonts w:ascii="Times New Roman" w:hAnsi="Times New Roman" w:cs="Times New Roman"/>
                <w:color w:val="4472C4"/>
                <w:sz w:val="24"/>
                <w:szCs w:val="24"/>
                <w:lang w:val="lt-LT"/>
              </w:rPr>
              <w:t>(įrašyti numerį)</w:t>
            </w:r>
          </w:p>
        </w:tc>
      </w:tr>
    </w:tbl>
    <w:p w14:paraId="0A62B3A4" w14:textId="77777777" w:rsidR="00D518D7" w:rsidRPr="00290286" w:rsidRDefault="00D518D7" w:rsidP="00D518D7">
      <w:pPr>
        <w:spacing w:after="0" w:line="240" w:lineRule="auto"/>
        <w:jc w:val="both"/>
        <w:rPr>
          <w:rFonts w:ascii="Times New Roman" w:hAnsi="Times New Roman" w:cs="Times New Roman"/>
          <w:sz w:val="24"/>
          <w:szCs w:val="24"/>
          <w:lang w:val="lt-LT"/>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153"/>
      </w:tblGrid>
      <w:tr w:rsidR="00D518D7" w:rsidRPr="00290286" w14:paraId="13B7D607" w14:textId="77777777" w:rsidTr="00CB4DF0">
        <w:tc>
          <w:tcPr>
            <w:tcW w:w="10201" w:type="dxa"/>
            <w:gridSpan w:val="3"/>
          </w:tcPr>
          <w:p w14:paraId="07925447" w14:textId="77777777" w:rsidR="00D518D7" w:rsidRPr="00290286" w:rsidRDefault="00D518D7" w:rsidP="00CB4DF0">
            <w:pPr>
              <w:spacing w:after="0" w:line="240" w:lineRule="auto"/>
              <w:jc w:val="both"/>
              <w:rPr>
                <w:rFonts w:ascii="Times New Roman" w:hAnsi="Times New Roman" w:cs="Times New Roman"/>
                <w:b/>
                <w:kern w:val="2"/>
                <w:sz w:val="24"/>
                <w:szCs w:val="24"/>
                <w:lang w:val="lt-LT"/>
              </w:rPr>
            </w:pPr>
            <w:r w:rsidRPr="00290286">
              <w:rPr>
                <w:rFonts w:ascii="Times New Roman" w:hAnsi="Times New Roman" w:cs="Times New Roman"/>
                <w:b/>
                <w:kern w:val="2"/>
                <w:sz w:val="24"/>
                <w:szCs w:val="24"/>
                <w:lang w:val="lt-LT"/>
              </w:rPr>
              <w:t>1. SUTARTIES ŠALYS</w:t>
            </w:r>
          </w:p>
        </w:tc>
      </w:tr>
      <w:tr w:rsidR="00D518D7" w:rsidRPr="00290286" w14:paraId="65905D2C" w14:textId="77777777" w:rsidTr="00CB4DF0">
        <w:tc>
          <w:tcPr>
            <w:tcW w:w="2808" w:type="dxa"/>
            <w:vMerge w:val="restart"/>
          </w:tcPr>
          <w:p w14:paraId="0E9A80CB" w14:textId="77777777" w:rsidR="00D518D7" w:rsidRPr="00290286" w:rsidRDefault="00D518D7" w:rsidP="00CB4DF0">
            <w:pPr>
              <w:spacing w:after="0" w:line="240" w:lineRule="auto"/>
              <w:jc w:val="both"/>
              <w:rPr>
                <w:rFonts w:ascii="Times New Roman" w:hAnsi="Times New Roman" w:cs="Times New Roman"/>
                <w:b/>
                <w:kern w:val="2"/>
                <w:sz w:val="24"/>
                <w:szCs w:val="24"/>
                <w:lang w:val="lt-LT"/>
              </w:rPr>
            </w:pPr>
          </w:p>
          <w:p w14:paraId="584BB2B4" w14:textId="77777777" w:rsidR="00D518D7" w:rsidRPr="00290286" w:rsidRDefault="00D518D7" w:rsidP="00CB4DF0">
            <w:pPr>
              <w:spacing w:after="0" w:line="240" w:lineRule="auto"/>
              <w:jc w:val="both"/>
              <w:rPr>
                <w:rFonts w:ascii="Times New Roman" w:hAnsi="Times New Roman" w:cs="Times New Roman"/>
                <w:b/>
                <w:kern w:val="2"/>
                <w:sz w:val="24"/>
                <w:szCs w:val="24"/>
                <w:lang w:val="lt-LT"/>
              </w:rPr>
            </w:pPr>
          </w:p>
          <w:p w14:paraId="6B137DC0" w14:textId="77777777" w:rsidR="00D518D7" w:rsidRPr="00290286" w:rsidRDefault="00D518D7" w:rsidP="00CB4DF0">
            <w:pPr>
              <w:spacing w:after="0" w:line="240" w:lineRule="auto"/>
              <w:jc w:val="both"/>
              <w:rPr>
                <w:rFonts w:ascii="Times New Roman" w:hAnsi="Times New Roman" w:cs="Times New Roman"/>
                <w:b/>
                <w:kern w:val="2"/>
                <w:sz w:val="24"/>
                <w:szCs w:val="24"/>
                <w:lang w:val="lt-LT"/>
              </w:rPr>
            </w:pPr>
          </w:p>
          <w:p w14:paraId="65CC3133" w14:textId="77777777" w:rsidR="00D518D7" w:rsidRPr="00290286" w:rsidRDefault="00D518D7" w:rsidP="00CB4DF0">
            <w:pPr>
              <w:spacing w:after="0" w:line="240" w:lineRule="auto"/>
              <w:jc w:val="both"/>
              <w:rPr>
                <w:rFonts w:ascii="Times New Roman" w:hAnsi="Times New Roman" w:cs="Times New Roman"/>
                <w:b/>
                <w:kern w:val="2"/>
                <w:sz w:val="24"/>
                <w:szCs w:val="24"/>
                <w:lang w:val="lt-LT"/>
              </w:rPr>
            </w:pPr>
          </w:p>
          <w:p w14:paraId="65885481" w14:textId="77777777" w:rsidR="00D518D7" w:rsidRPr="00290286" w:rsidRDefault="00D518D7" w:rsidP="00CB4DF0">
            <w:pPr>
              <w:spacing w:after="0" w:line="240" w:lineRule="auto"/>
              <w:jc w:val="both"/>
              <w:rPr>
                <w:rFonts w:ascii="Times New Roman" w:hAnsi="Times New Roman" w:cs="Times New Roman"/>
                <w:b/>
                <w:kern w:val="2"/>
                <w:sz w:val="24"/>
                <w:szCs w:val="24"/>
                <w:lang w:val="lt-LT"/>
              </w:rPr>
            </w:pPr>
            <w:r w:rsidRPr="00290286">
              <w:rPr>
                <w:rFonts w:ascii="Times New Roman" w:hAnsi="Times New Roman" w:cs="Times New Roman"/>
                <w:b/>
                <w:kern w:val="2"/>
                <w:sz w:val="24"/>
                <w:szCs w:val="24"/>
                <w:lang w:val="lt-LT"/>
              </w:rPr>
              <w:t>1.1. Pirkėjas</w:t>
            </w:r>
          </w:p>
        </w:tc>
        <w:tc>
          <w:tcPr>
            <w:tcW w:w="3240" w:type="dxa"/>
          </w:tcPr>
          <w:p w14:paraId="3A1ED70B" w14:textId="77777777" w:rsidR="00D518D7" w:rsidRPr="00290286" w:rsidRDefault="00D518D7" w:rsidP="00CB4DF0">
            <w:pPr>
              <w:spacing w:after="0" w:line="240" w:lineRule="auto"/>
              <w:jc w:val="both"/>
              <w:rPr>
                <w:rFonts w:ascii="Times New Roman" w:hAnsi="Times New Roman" w:cs="Times New Roman"/>
                <w:kern w:val="2"/>
                <w:sz w:val="24"/>
                <w:szCs w:val="24"/>
                <w:lang w:val="lt-LT"/>
              </w:rPr>
            </w:pPr>
            <w:r w:rsidRPr="00290286">
              <w:rPr>
                <w:rFonts w:ascii="Times New Roman" w:hAnsi="Times New Roman" w:cs="Times New Roman"/>
                <w:kern w:val="2"/>
                <w:sz w:val="24"/>
                <w:szCs w:val="24"/>
                <w:lang w:val="lt-LT"/>
              </w:rPr>
              <w:t>1.1.1. Pavadinimas</w:t>
            </w:r>
          </w:p>
        </w:tc>
        <w:tc>
          <w:tcPr>
            <w:tcW w:w="4153" w:type="dxa"/>
          </w:tcPr>
          <w:p w14:paraId="4C2C9657" w14:textId="77777777" w:rsidR="00D518D7" w:rsidRPr="00290286" w:rsidRDefault="00D518D7" w:rsidP="00CB4DF0">
            <w:pPr>
              <w:spacing w:after="0" w:line="240" w:lineRule="auto"/>
              <w:jc w:val="both"/>
              <w:rPr>
                <w:rFonts w:ascii="Times New Roman" w:hAnsi="Times New Roman" w:cs="Times New Roman"/>
                <w:kern w:val="2"/>
                <w:sz w:val="24"/>
                <w:szCs w:val="24"/>
                <w:lang w:val="lt-LT"/>
              </w:rPr>
            </w:pPr>
          </w:p>
        </w:tc>
      </w:tr>
      <w:tr w:rsidR="00D518D7" w:rsidRPr="00290286" w14:paraId="3FD8C6BC" w14:textId="77777777" w:rsidTr="00CB4DF0">
        <w:tc>
          <w:tcPr>
            <w:tcW w:w="2808" w:type="dxa"/>
            <w:vMerge/>
          </w:tcPr>
          <w:p w14:paraId="6E534B74" w14:textId="77777777" w:rsidR="00D518D7" w:rsidRPr="00290286" w:rsidRDefault="00D518D7" w:rsidP="00CB4DF0">
            <w:pPr>
              <w:spacing w:after="0" w:line="240" w:lineRule="auto"/>
              <w:jc w:val="both"/>
              <w:rPr>
                <w:rFonts w:ascii="Times New Roman" w:hAnsi="Times New Roman" w:cs="Times New Roman"/>
                <w:kern w:val="2"/>
                <w:sz w:val="24"/>
                <w:szCs w:val="24"/>
                <w:lang w:val="lt-LT"/>
              </w:rPr>
            </w:pPr>
          </w:p>
        </w:tc>
        <w:tc>
          <w:tcPr>
            <w:tcW w:w="3240" w:type="dxa"/>
          </w:tcPr>
          <w:p w14:paraId="0C82A59E" w14:textId="77777777" w:rsidR="00D518D7" w:rsidRPr="00290286" w:rsidRDefault="00D518D7" w:rsidP="00CB4DF0">
            <w:pPr>
              <w:spacing w:after="0" w:line="240" w:lineRule="auto"/>
              <w:jc w:val="both"/>
              <w:rPr>
                <w:rFonts w:ascii="Times New Roman" w:hAnsi="Times New Roman" w:cs="Times New Roman"/>
                <w:kern w:val="2"/>
                <w:sz w:val="24"/>
                <w:szCs w:val="24"/>
                <w:lang w:val="lt-LT"/>
              </w:rPr>
            </w:pPr>
            <w:r w:rsidRPr="00290286">
              <w:rPr>
                <w:rFonts w:ascii="Times New Roman" w:hAnsi="Times New Roman" w:cs="Times New Roman"/>
                <w:kern w:val="2"/>
                <w:sz w:val="24"/>
                <w:szCs w:val="24"/>
                <w:lang w:val="lt-LT"/>
              </w:rPr>
              <w:t>1.1.2. Juridinio asmens kodas</w:t>
            </w:r>
          </w:p>
        </w:tc>
        <w:tc>
          <w:tcPr>
            <w:tcW w:w="4153" w:type="dxa"/>
          </w:tcPr>
          <w:p w14:paraId="0B185746" w14:textId="77777777" w:rsidR="00D518D7" w:rsidRPr="00290286" w:rsidRDefault="00D518D7" w:rsidP="00CB4DF0">
            <w:pPr>
              <w:spacing w:after="0" w:line="240" w:lineRule="auto"/>
              <w:jc w:val="both"/>
              <w:rPr>
                <w:rFonts w:ascii="Times New Roman" w:hAnsi="Times New Roman" w:cs="Times New Roman"/>
                <w:kern w:val="2"/>
                <w:sz w:val="24"/>
                <w:szCs w:val="24"/>
                <w:lang w:val="lt-LT"/>
              </w:rPr>
            </w:pPr>
          </w:p>
        </w:tc>
      </w:tr>
      <w:tr w:rsidR="00D518D7" w:rsidRPr="00290286" w14:paraId="620312B7" w14:textId="77777777" w:rsidTr="00CB4DF0">
        <w:tc>
          <w:tcPr>
            <w:tcW w:w="2808" w:type="dxa"/>
            <w:vMerge/>
          </w:tcPr>
          <w:p w14:paraId="7A4CFDE0" w14:textId="77777777" w:rsidR="00D518D7" w:rsidRPr="00290286" w:rsidRDefault="00D518D7" w:rsidP="00CB4DF0">
            <w:pPr>
              <w:spacing w:after="0" w:line="240" w:lineRule="auto"/>
              <w:jc w:val="both"/>
              <w:rPr>
                <w:rFonts w:ascii="Times New Roman" w:hAnsi="Times New Roman" w:cs="Times New Roman"/>
                <w:kern w:val="2"/>
                <w:sz w:val="24"/>
                <w:szCs w:val="24"/>
                <w:lang w:val="lt-LT"/>
              </w:rPr>
            </w:pPr>
          </w:p>
        </w:tc>
        <w:tc>
          <w:tcPr>
            <w:tcW w:w="3240" w:type="dxa"/>
          </w:tcPr>
          <w:p w14:paraId="76B46392" w14:textId="77777777" w:rsidR="00D518D7" w:rsidRPr="00290286" w:rsidRDefault="00D518D7" w:rsidP="00CB4DF0">
            <w:pPr>
              <w:spacing w:after="0" w:line="240" w:lineRule="auto"/>
              <w:jc w:val="both"/>
              <w:rPr>
                <w:rFonts w:ascii="Times New Roman" w:hAnsi="Times New Roman" w:cs="Times New Roman"/>
                <w:kern w:val="2"/>
                <w:sz w:val="24"/>
                <w:szCs w:val="24"/>
                <w:lang w:val="lt-LT"/>
              </w:rPr>
            </w:pPr>
            <w:r w:rsidRPr="00290286">
              <w:rPr>
                <w:rFonts w:ascii="Times New Roman" w:hAnsi="Times New Roman" w:cs="Times New Roman"/>
                <w:kern w:val="2"/>
                <w:sz w:val="24"/>
                <w:szCs w:val="24"/>
                <w:lang w:val="lt-LT"/>
              </w:rPr>
              <w:t>1.1.3. Adresas</w:t>
            </w:r>
          </w:p>
        </w:tc>
        <w:tc>
          <w:tcPr>
            <w:tcW w:w="4153" w:type="dxa"/>
          </w:tcPr>
          <w:p w14:paraId="015CD925" w14:textId="77777777" w:rsidR="00D518D7" w:rsidRPr="00290286" w:rsidRDefault="00D518D7" w:rsidP="00CB4DF0">
            <w:pPr>
              <w:spacing w:after="0" w:line="240" w:lineRule="auto"/>
              <w:jc w:val="both"/>
              <w:rPr>
                <w:rFonts w:ascii="Times New Roman" w:hAnsi="Times New Roman" w:cs="Times New Roman"/>
                <w:kern w:val="2"/>
                <w:sz w:val="24"/>
                <w:szCs w:val="24"/>
                <w:lang w:val="lt-LT"/>
              </w:rPr>
            </w:pPr>
          </w:p>
        </w:tc>
      </w:tr>
      <w:tr w:rsidR="00D518D7" w:rsidRPr="00290286" w14:paraId="5AC2F1EB" w14:textId="77777777" w:rsidTr="00CB4DF0">
        <w:tc>
          <w:tcPr>
            <w:tcW w:w="2808" w:type="dxa"/>
            <w:vMerge/>
          </w:tcPr>
          <w:p w14:paraId="2AF1F21D" w14:textId="77777777" w:rsidR="00D518D7" w:rsidRPr="00290286" w:rsidRDefault="00D518D7" w:rsidP="00CB4DF0">
            <w:pPr>
              <w:spacing w:after="0" w:line="240" w:lineRule="auto"/>
              <w:jc w:val="both"/>
              <w:rPr>
                <w:rFonts w:ascii="Times New Roman" w:hAnsi="Times New Roman" w:cs="Times New Roman"/>
                <w:kern w:val="2"/>
                <w:sz w:val="24"/>
                <w:szCs w:val="24"/>
                <w:lang w:val="lt-LT"/>
              </w:rPr>
            </w:pPr>
          </w:p>
        </w:tc>
        <w:tc>
          <w:tcPr>
            <w:tcW w:w="3240" w:type="dxa"/>
          </w:tcPr>
          <w:p w14:paraId="1EE21C9A" w14:textId="77777777" w:rsidR="00D518D7" w:rsidRPr="00290286" w:rsidRDefault="00D518D7" w:rsidP="00CB4DF0">
            <w:pPr>
              <w:spacing w:after="0" w:line="240" w:lineRule="auto"/>
              <w:jc w:val="both"/>
              <w:rPr>
                <w:rFonts w:ascii="Times New Roman" w:hAnsi="Times New Roman" w:cs="Times New Roman"/>
                <w:kern w:val="2"/>
                <w:sz w:val="24"/>
                <w:szCs w:val="24"/>
                <w:lang w:val="lt-LT"/>
              </w:rPr>
            </w:pPr>
            <w:r w:rsidRPr="00290286">
              <w:rPr>
                <w:rFonts w:ascii="Times New Roman" w:hAnsi="Times New Roman" w:cs="Times New Roman"/>
                <w:kern w:val="2"/>
                <w:sz w:val="24"/>
                <w:szCs w:val="24"/>
                <w:lang w:val="lt-LT"/>
              </w:rPr>
              <w:t>1.1.4. PVM mokėtojo kodas</w:t>
            </w:r>
          </w:p>
        </w:tc>
        <w:tc>
          <w:tcPr>
            <w:tcW w:w="4153" w:type="dxa"/>
          </w:tcPr>
          <w:p w14:paraId="63700028" w14:textId="77777777" w:rsidR="00D518D7" w:rsidRPr="00290286" w:rsidRDefault="00D518D7" w:rsidP="00CB4DF0">
            <w:pPr>
              <w:spacing w:after="0" w:line="240" w:lineRule="auto"/>
              <w:jc w:val="both"/>
              <w:rPr>
                <w:rFonts w:ascii="Times New Roman" w:hAnsi="Times New Roman" w:cs="Times New Roman"/>
                <w:kern w:val="2"/>
                <w:sz w:val="24"/>
                <w:szCs w:val="24"/>
                <w:lang w:val="lt-LT"/>
              </w:rPr>
            </w:pPr>
          </w:p>
        </w:tc>
      </w:tr>
      <w:tr w:rsidR="00D518D7" w:rsidRPr="00290286" w14:paraId="16140E16" w14:textId="77777777" w:rsidTr="00CB4DF0">
        <w:tc>
          <w:tcPr>
            <w:tcW w:w="2808" w:type="dxa"/>
            <w:vMerge/>
          </w:tcPr>
          <w:p w14:paraId="03C7BA16" w14:textId="77777777" w:rsidR="00D518D7" w:rsidRPr="00290286" w:rsidRDefault="00D518D7" w:rsidP="00CB4DF0">
            <w:pPr>
              <w:spacing w:after="0" w:line="240" w:lineRule="auto"/>
              <w:jc w:val="both"/>
              <w:rPr>
                <w:rFonts w:ascii="Times New Roman" w:hAnsi="Times New Roman" w:cs="Times New Roman"/>
                <w:kern w:val="2"/>
                <w:sz w:val="24"/>
                <w:szCs w:val="24"/>
                <w:lang w:val="lt-LT"/>
              </w:rPr>
            </w:pPr>
          </w:p>
        </w:tc>
        <w:tc>
          <w:tcPr>
            <w:tcW w:w="3240" w:type="dxa"/>
          </w:tcPr>
          <w:p w14:paraId="203A9F2F" w14:textId="77777777" w:rsidR="00D518D7" w:rsidRPr="00290286" w:rsidRDefault="00D518D7" w:rsidP="00CB4DF0">
            <w:pPr>
              <w:spacing w:after="0" w:line="240" w:lineRule="auto"/>
              <w:jc w:val="both"/>
              <w:rPr>
                <w:rFonts w:ascii="Times New Roman" w:hAnsi="Times New Roman" w:cs="Times New Roman"/>
                <w:kern w:val="2"/>
                <w:sz w:val="24"/>
                <w:szCs w:val="24"/>
                <w:lang w:val="lt-LT"/>
              </w:rPr>
            </w:pPr>
            <w:r w:rsidRPr="00290286">
              <w:rPr>
                <w:rFonts w:ascii="Times New Roman" w:hAnsi="Times New Roman" w:cs="Times New Roman"/>
                <w:kern w:val="2"/>
                <w:sz w:val="24"/>
                <w:szCs w:val="24"/>
                <w:lang w:val="lt-LT"/>
              </w:rPr>
              <w:t>1.1.5. Atsiskaitomoji sąskaita</w:t>
            </w:r>
          </w:p>
        </w:tc>
        <w:tc>
          <w:tcPr>
            <w:tcW w:w="4153" w:type="dxa"/>
          </w:tcPr>
          <w:p w14:paraId="03F9829A" w14:textId="77777777" w:rsidR="00D518D7" w:rsidRPr="00290286" w:rsidRDefault="00D518D7" w:rsidP="00CB4DF0">
            <w:pPr>
              <w:spacing w:after="0" w:line="240" w:lineRule="auto"/>
              <w:jc w:val="both"/>
              <w:rPr>
                <w:rFonts w:ascii="Times New Roman" w:hAnsi="Times New Roman" w:cs="Times New Roman"/>
                <w:kern w:val="2"/>
                <w:sz w:val="24"/>
                <w:szCs w:val="24"/>
                <w:lang w:val="lt-LT"/>
              </w:rPr>
            </w:pPr>
          </w:p>
        </w:tc>
      </w:tr>
      <w:tr w:rsidR="00D518D7" w:rsidRPr="00290286" w14:paraId="16EA193C" w14:textId="77777777" w:rsidTr="00CB4DF0">
        <w:tc>
          <w:tcPr>
            <w:tcW w:w="2808" w:type="dxa"/>
            <w:vMerge/>
          </w:tcPr>
          <w:p w14:paraId="1A6D280E" w14:textId="77777777" w:rsidR="00D518D7" w:rsidRPr="00290286" w:rsidRDefault="00D518D7" w:rsidP="00CB4DF0">
            <w:pPr>
              <w:spacing w:after="0" w:line="240" w:lineRule="auto"/>
              <w:jc w:val="both"/>
              <w:rPr>
                <w:rFonts w:ascii="Times New Roman" w:hAnsi="Times New Roman" w:cs="Times New Roman"/>
                <w:kern w:val="2"/>
                <w:sz w:val="24"/>
                <w:szCs w:val="24"/>
                <w:lang w:val="lt-LT"/>
              </w:rPr>
            </w:pPr>
          </w:p>
        </w:tc>
        <w:tc>
          <w:tcPr>
            <w:tcW w:w="3240" w:type="dxa"/>
          </w:tcPr>
          <w:p w14:paraId="68A64E31" w14:textId="77777777" w:rsidR="00D518D7" w:rsidRPr="00290286" w:rsidRDefault="00D518D7" w:rsidP="00CB4DF0">
            <w:pPr>
              <w:spacing w:after="0" w:line="240" w:lineRule="auto"/>
              <w:jc w:val="both"/>
              <w:rPr>
                <w:rFonts w:ascii="Times New Roman" w:hAnsi="Times New Roman" w:cs="Times New Roman"/>
                <w:kern w:val="2"/>
                <w:sz w:val="24"/>
                <w:szCs w:val="24"/>
                <w:lang w:val="lt-LT"/>
              </w:rPr>
            </w:pPr>
            <w:r w:rsidRPr="00290286">
              <w:rPr>
                <w:rFonts w:ascii="Times New Roman" w:hAnsi="Times New Roman" w:cs="Times New Roman"/>
                <w:kern w:val="2"/>
                <w:sz w:val="24"/>
                <w:szCs w:val="24"/>
                <w:lang w:val="lt-LT"/>
              </w:rPr>
              <w:t>1.1.6. Bankas, banko kodas</w:t>
            </w:r>
          </w:p>
        </w:tc>
        <w:tc>
          <w:tcPr>
            <w:tcW w:w="4153" w:type="dxa"/>
          </w:tcPr>
          <w:p w14:paraId="4F1294FA" w14:textId="77777777" w:rsidR="00D518D7" w:rsidRPr="00290286" w:rsidRDefault="00D518D7" w:rsidP="00CB4DF0">
            <w:pPr>
              <w:spacing w:after="0" w:line="240" w:lineRule="auto"/>
              <w:jc w:val="both"/>
              <w:rPr>
                <w:rFonts w:ascii="Times New Roman" w:hAnsi="Times New Roman" w:cs="Times New Roman"/>
                <w:kern w:val="2"/>
                <w:sz w:val="24"/>
                <w:szCs w:val="24"/>
                <w:lang w:val="lt-LT"/>
              </w:rPr>
            </w:pPr>
          </w:p>
        </w:tc>
      </w:tr>
      <w:tr w:rsidR="00D518D7" w:rsidRPr="00290286" w14:paraId="59B27D2E" w14:textId="77777777" w:rsidTr="00CB4DF0">
        <w:tc>
          <w:tcPr>
            <w:tcW w:w="2808" w:type="dxa"/>
            <w:vMerge/>
          </w:tcPr>
          <w:p w14:paraId="2DD6C12E" w14:textId="77777777" w:rsidR="00D518D7" w:rsidRPr="00290286" w:rsidRDefault="00D518D7" w:rsidP="00CB4DF0">
            <w:pPr>
              <w:spacing w:after="0" w:line="240" w:lineRule="auto"/>
              <w:jc w:val="both"/>
              <w:rPr>
                <w:rFonts w:ascii="Times New Roman" w:hAnsi="Times New Roman" w:cs="Times New Roman"/>
                <w:kern w:val="2"/>
                <w:sz w:val="24"/>
                <w:szCs w:val="24"/>
                <w:lang w:val="lt-LT"/>
              </w:rPr>
            </w:pPr>
          </w:p>
        </w:tc>
        <w:tc>
          <w:tcPr>
            <w:tcW w:w="3240" w:type="dxa"/>
          </w:tcPr>
          <w:p w14:paraId="22BDC5E6" w14:textId="77777777" w:rsidR="00D518D7" w:rsidRPr="00290286" w:rsidRDefault="00D518D7" w:rsidP="00CB4DF0">
            <w:pPr>
              <w:spacing w:after="0" w:line="240" w:lineRule="auto"/>
              <w:jc w:val="both"/>
              <w:rPr>
                <w:rFonts w:ascii="Times New Roman" w:hAnsi="Times New Roman" w:cs="Times New Roman"/>
                <w:kern w:val="2"/>
                <w:sz w:val="24"/>
                <w:szCs w:val="24"/>
                <w:lang w:val="lt-LT"/>
              </w:rPr>
            </w:pPr>
            <w:r w:rsidRPr="00290286">
              <w:rPr>
                <w:rFonts w:ascii="Times New Roman" w:hAnsi="Times New Roman" w:cs="Times New Roman"/>
                <w:kern w:val="2"/>
                <w:sz w:val="24"/>
                <w:szCs w:val="24"/>
                <w:lang w:val="lt-LT"/>
              </w:rPr>
              <w:t>1.1.7. Telefonas</w:t>
            </w:r>
          </w:p>
        </w:tc>
        <w:tc>
          <w:tcPr>
            <w:tcW w:w="4153" w:type="dxa"/>
          </w:tcPr>
          <w:p w14:paraId="655DC745" w14:textId="77777777" w:rsidR="00D518D7" w:rsidRPr="00290286" w:rsidRDefault="00D518D7" w:rsidP="00CB4DF0">
            <w:pPr>
              <w:spacing w:after="0" w:line="240" w:lineRule="auto"/>
              <w:jc w:val="both"/>
              <w:rPr>
                <w:rFonts w:ascii="Times New Roman" w:hAnsi="Times New Roman" w:cs="Times New Roman"/>
                <w:kern w:val="2"/>
                <w:sz w:val="24"/>
                <w:szCs w:val="24"/>
                <w:lang w:val="lt-LT"/>
              </w:rPr>
            </w:pPr>
          </w:p>
        </w:tc>
      </w:tr>
      <w:tr w:rsidR="00D518D7" w:rsidRPr="00290286" w14:paraId="4C941C60" w14:textId="77777777" w:rsidTr="00CB4DF0">
        <w:tc>
          <w:tcPr>
            <w:tcW w:w="2808" w:type="dxa"/>
            <w:vMerge/>
          </w:tcPr>
          <w:p w14:paraId="2F7922C2" w14:textId="77777777" w:rsidR="00D518D7" w:rsidRPr="00290286" w:rsidRDefault="00D518D7" w:rsidP="00CB4DF0">
            <w:pPr>
              <w:spacing w:after="0" w:line="240" w:lineRule="auto"/>
              <w:jc w:val="both"/>
              <w:rPr>
                <w:rFonts w:ascii="Times New Roman" w:hAnsi="Times New Roman" w:cs="Times New Roman"/>
                <w:kern w:val="2"/>
                <w:sz w:val="24"/>
                <w:szCs w:val="24"/>
                <w:lang w:val="lt-LT"/>
              </w:rPr>
            </w:pPr>
          </w:p>
        </w:tc>
        <w:tc>
          <w:tcPr>
            <w:tcW w:w="3240" w:type="dxa"/>
          </w:tcPr>
          <w:p w14:paraId="5537262C" w14:textId="77777777" w:rsidR="00D518D7" w:rsidRPr="00290286" w:rsidRDefault="00D518D7" w:rsidP="00CB4DF0">
            <w:pPr>
              <w:spacing w:after="0" w:line="240" w:lineRule="auto"/>
              <w:jc w:val="both"/>
              <w:rPr>
                <w:rFonts w:ascii="Times New Roman" w:hAnsi="Times New Roman" w:cs="Times New Roman"/>
                <w:kern w:val="2"/>
                <w:sz w:val="24"/>
                <w:szCs w:val="24"/>
                <w:lang w:val="lt-LT"/>
              </w:rPr>
            </w:pPr>
            <w:r w:rsidRPr="00290286">
              <w:rPr>
                <w:rFonts w:ascii="Times New Roman" w:hAnsi="Times New Roman" w:cs="Times New Roman"/>
                <w:kern w:val="2"/>
                <w:sz w:val="24"/>
                <w:szCs w:val="24"/>
                <w:lang w:val="lt-LT"/>
              </w:rPr>
              <w:t>1.1.8. El. paštas</w:t>
            </w:r>
          </w:p>
        </w:tc>
        <w:tc>
          <w:tcPr>
            <w:tcW w:w="4153" w:type="dxa"/>
          </w:tcPr>
          <w:p w14:paraId="3FC03A94" w14:textId="77777777" w:rsidR="00D518D7" w:rsidRPr="00290286" w:rsidRDefault="00D518D7" w:rsidP="00CB4DF0">
            <w:pPr>
              <w:spacing w:after="0" w:line="240" w:lineRule="auto"/>
              <w:jc w:val="both"/>
              <w:rPr>
                <w:rFonts w:ascii="Times New Roman" w:hAnsi="Times New Roman" w:cs="Times New Roman"/>
                <w:kern w:val="2"/>
                <w:sz w:val="24"/>
                <w:szCs w:val="24"/>
                <w:lang w:val="lt-LT"/>
              </w:rPr>
            </w:pPr>
          </w:p>
        </w:tc>
      </w:tr>
      <w:tr w:rsidR="00D518D7" w:rsidRPr="00290286" w14:paraId="39A9B3E5" w14:textId="77777777" w:rsidTr="00CB4DF0">
        <w:tc>
          <w:tcPr>
            <w:tcW w:w="2808" w:type="dxa"/>
            <w:vMerge/>
          </w:tcPr>
          <w:p w14:paraId="69117C31" w14:textId="77777777" w:rsidR="00D518D7" w:rsidRPr="00290286" w:rsidRDefault="00D518D7" w:rsidP="00CB4DF0">
            <w:pPr>
              <w:spacing w:after="0" w:line="240" w:lineRule="auto"/>
              <w:jc w:val="both"/>
              <w:rPr>
                <w:rFonts w:ascii="Times New Roman" w:hAnsi="Times New Roman" w:cs="Times New Roman"/>
                <w:kern w:val="2"/>
                <w:sz w:val="24"/>
                <w:szCs w:val="24"/>
                <w:lang w:val="lt-LT"/>
              </w:rPr>
            </w:pPr>
          </w:p>
        </w:tc>
        <w:tc>
          <w:tcPr>
            <w:tcW w:w="3240" w:type="dxa"/>
          </w:tcPr>
          <w:p w14:paraId="5ED66487" w14:textId="77777777" w:rsidR="00D518D7" w:rsidRPr="00290286" w:rsidRDefault="00D518D7" w:rsidP="00CB4DF0">
            <w:pPr>
              <w:spacing w:after="0" w:line="240" w:lineRule="auto"/>
              <w:jc w:val="both"/>
              <w:rPr>
                <w:rFonts w:ascii="Times New Roman" w:hAnsi="Times New Roman" w:cs="Times New Roman"/>
                <w:kern w:val="2"/>
                <w:sz w:val="24"/>
                <w:szCs w:val="24"/>
                <w:lang w:val="lt-LT"/>
              </w:rPr>
            </w:pPr>
            <w:r w:rsidRPr="00290286">
              <w:rPr>
                <w:rFonts w:ascii="Times New Roman" w:hAnsi="Times New Roman" w:cs="Times New Roman"/>
                <w:kern w:val="2"/>
                <w:sz w:val="24"/>
                <w:szCs w:val="24"/>
                <w:lang w:val="lt-LT"/>
              </w:rPr>
              <w:t>1.1.9. Šalies atstovas</w:t>
            </w:r>
          </w:p>
        </w:tc>
        <w:tc>
          <w:tcPr>
            <w:tcW w:w="4153" w:type="dxa"/>
          </w:tcPr>
          <w:p w14:paraId="61DB6B21" w14:textId="77777777" w:rsidR="00D518D7" w:rsidRPr="00290286" w:rsidRDefault="00D518D7" w:rsidP="00CB4DF0">
            <w:pPr>
              <w:spacing w:after="0" w:line="240" w:lineRule="auto"/>
              <w:jc w:val="both"/>
              <w:rPr>
                <w:rFonts w:ascii="Times New Roman" w:hAnsi="Times New Roman" w:cs="Times New Roman"/>
                <w:kern w:val="2"/>
                <w:sz w:val="24"/>
                <w:szCs w:val="24"/>
                <w:lang w:val="lt-LT"/>
              </w:rPr>
            </w:pPr>
          </w:p>
        </w:tc>
      </w:tr>
      <w:tr w:rsidR="00D518D7" w:rsidRPr="00290286" w14:paraId="3E19DD6D" w14:textId="77777777" w:rsidTr="00CB4DF0">
        <w:tc>
          <w:tcPr>
            <w:tcW w:w="2808" w:type="dxa"/>
            <w:vMerge/>
          </w:tcPr>
          <w:p w14:paraId="3E67290A" w14:textId="77777777" w:rsidR="00D518D7" w:rsidRPr="00290286" w:rsidRDefault="00D518D7" w:rsidP="00CB4DF0">
            <w:pPr>
              <w:spacing w:after="0" w:line="240" w:lineRule="auto"/>
              <w:jc w:val="both"/>
              <w:rPr>
                <w:rFonts w:ascii="Times New Roman" w:hAnsi="Times New Roman" w:cs="Times New Roman"/>
                <w:kern w:val="2"/>
                <w:sz w:val="24"/>
                <w:szCs w:val="24"/>
                <w:lang w:val="lt-LT"/>
              </w:rPr>
            </w:pPr>
          </w:p>
        </w:tc>
        <w:tc>
          <w:tcPr>
            <w:tcW w:w="3240" w:type="dxa"/>
          </w:tcPr>
          <w:p w14:paraId="169E3E1A" w14:textId="77777777" w:rsidR="00D518D7" w:rsidRPr="00290286" w:rsidRDefault="00D518D7" w:rsidP="00CB4DF0">
            <w:pPr>
              <w:spacing w:after="0" w:line="240" w:lineRule="auto"/>
              <w:jc w:val="both"/>
              <w:rPr>
                <w:rFonts w:ascii="Times New Roman" w:hAnsi="Times New Roman" w:cs="Times New Roman"/>
                <w:kern w:val="2"/>
                <w:sz w:val="24"/>
                <w:szCs w:val="24"/>
                <w:lang w:val="lt-LT"/>
              </w:rPr>
            </w:pPr>
            <w:r w:rsidRPr="00290286">
              <w:rPr>
                <w:rFonts w:ascii="Times New Roman" w:hAnsi="Times New Roman" w:cs="Times New Roman"/>
                <w:kern w:val="2"/>
                <w:sz w:val="24"/>
                <w:szCs w:val="24"/>
                <w:lang w:val="lt-LT"/>
              </w:rPr>
              <w:t>1.1.10. Atstovavimo pagrindas</w:t>
            </w:r>
          </w:p>
        </w:tc>
        <w:tc>
          <w:tcPr>
            <w:tcW w:w="4153" w:type="dxa"/>
          </w:tcPr>
          <w:p w14:paraId="4FC11A46" w14:textId="77777777" w:rsidR="00D518D7" w:rsidRPr="00290286" w:rsidRDefault="00D518D7" w:rsidP="00CB4DF0">
            <w:pPr>
              <w:spacing w:after="0" w:line="240" w:lineRule="auto"/>
              <w:jc w:val="both"/>
              <w:rPr>
                <w:rFonts w:ascii="Times New Roman" w:hAnsi="Times New Roman" w:cs="Times New Roman"/>
                <w:kern w:val="2"/>
                <w:sz w:val="24"/>
                <w:szCs w:val="24"/>
                <w:lang w:val="lt-LT"/>
              </w:rPr>
            </w:pPr>
          </w:p>
        </w:tc>
      </w:tr>
      <w:tr w:rsidR="00D518D7" w:rsidRPr="00290286" w14:paraId="29DBA72B" w14:textId="77777777" w:rsidTr="00CB4DF0">
        <w:tc>
          <w:tcPr>
            <w:tcW w:w="2808" w:type="dxa"/>
            <w:vMerge w:val="restart"/>
            <w:vAlign w:val="center"/>
          </w:tcPr>
          <w:p w14:paraId="01506AF4" w14:textId="77777777" w:rsidR="00D518D7" w:rsidRPr="00290286" w:rsidRDefault="00D518D7" w:rsidP="00CB4DF0">
            <w:pPr>
              <w:spacing w:after="0" w:line="240" w:lineRule="auto"/>
              <w:jc w:val="both"/>
              <w:rPr>
                <w:rFonts w:ascii="Times New Roman" w:hAnsi="Times New Roman" w:cs="Times New Roman"/>
                <w:b/>
                <w:kern w:val="2"/>
                <w:sz w:val="24"/>
                <w:szCs w:val="24"/>
                <w:lang w:val="lt-LT"/>
              </w:rPr>
            </w:pPr>
            <w:r w:rsidRPr="00290286">
              <w:rPr>
                <w:rFonts w:ascii="Times New Roman" w:hAnsi="Times New Roman" w:cs="Times New Roman"/>
                <w:b/>
                <w:kern w:val="2"/>
                <w:sz w:val="24"/>
                <w:szCs w:val="24"/>
                <w:lang w:val="lt-LT"/>
              </w:rPr>
              <w:t>1.2. Tiekėjas</w:t>
            </w:r>
          </w:p>
          <w:p w14:paraId="0523C9A4" w14:textId="77777777" w:rsidR="00D518D7" w:rsidRPr="00290286" w:rsidRDefault="00D518D7" w:rsidP="00CB4DF0">
            <w:pPr>
              <w:spacing w:after="0" w:line="240" w:lineRule="auto"/>
              <w:jc w:val="both"/>
              <w:rPr>
                <w:rFonts w:ascii="Times New Roman" w:hAnsi="Times New Roman" w:cs="Times New Roman"/>
                <w:color w:val="4472C4"/>
                <w:kern w:val="2"/>
                <w:sz w:val="24"/>
                <w:szCs w:val="24"/>
                <w:lang w:val="lt-LT"/>
              </w:rPr>
            </w:pPr>
            <w:r w:rsidRPr="00290286">
              <w:rPr>
                <w:rFonts w:ascii="Times New Roman" w:hAnsi="Times New Roman" w:cs="Times New Roman"/>
                <w:color w:val="4472C4"/>
                <w:kern w:val="2"/>
                <w:sz w:val="24"/>
                <w:szCs w:val="24"/>
                <w:lang w:val="lt-LT"/>
              </w:rPr>
              <w:t>(jei Tiekėjas yra fizinis asmuo, skiltys atitinkamai pakoreguojamos.</w:t>
            </w:r>
          </w:p>
          <w:p w14:paraId="48FB587E" w14:textId="77777777" w:rsidR="00D518D7" w:rsidRPr="00290286" w:rsidRDefault="00D518D7" w:rsidP="00CB4DF0">
            <w:pPr>
              <w:spacing w:after="0" w:line="240" w:lineRule="auto"/>
              <w:jc w:val="both"/>
              <w:rPr>
                <w:rFonts w:ascii="Times New Roman" w:hAnsi="Times New Roman" w:cs="Times New Roman"/>
                <w:b/>
                <w:kern w:val="2"/>
                <w:sz w:val="24"/>
                <w:szCs w:val="24"/>
                <w:lang w:val="lt-LT"/>
              </w:rPr>
            </w:pPr>
            <w:r w:rsidRPr="00290286">
              <w:rPr>
                <w:rFonts w:ascii="Times New Roman" w:hAnsi="Times New Roman" w:cs="Times New Roman"/>
                <w:color w:val="4472C4"/>
                <w:kern w:val="2"/>
                <w:sz w:val="24"/>
                <w:szCs w:val="24"/>
                <w:lang w:val="lt-LT"/>
              </w:rPr>
              <w:t>Jei Tiekėjas yra tiekėjų grupė, skiltys pildomos įterpiant kiekvieno grupės nario informaciją)</w:t>
            </w:r>
          </w:p>
        </w:tc>
        <w:tc>
          <w:tcPr>
            <w:tcW w:w="3240" w:type="dxa"/>
          </w:tcPr>
          <w:p w14:paraId="6D7EBCC9" w14:textId="77777777" w:rsidR="00D518D7" w:rsidRPr="00290286" w:rsidRDefault="00D518D7" w:rsidP="00CB4DF0">
            <w:pPr>
              <w:spacing w:after="0" w:line="240" w:lineRule="auto"/>
              <w:jc w:val="both"/>
              <w:rPr>
                <w:rFonts w:ascii="Times New Roman" w:hAnsi="Times New Roman" w:cs="Times New Roman"/>
                <w:kern w:val="2"/>
                <w:sz w:val="24"/>
                <w:szCs w:val="24"/>
                <w:lang w:val="lt-LT"/>
              </w:rPr>
            </w:pPr>
            <w:r w:rsidRPr="00290286">
              <w:rPr>
                <w:rFonts w:ascii="Times New Roman" w:hAnsi="Times New Roman" w:cs="Times New Roman"/>
                <w:kern w:val="2"/>
                <w:sz w:val="24"/>
                <w:szCs w:val="24"/>
                <w:lang w:val="lt-LT"/>
              </w:rPr>
              <w:t>1.2.1. Pavadinimas</w:t>
            </w:r>
          </w:p>
        </w:tc>
        <w:tc>
          <w:tcPr>
            <w:tcW w:w="4153" w:type="dxa"/>
          </w:tcPr>
          <w:p w14:paraId="321D51E6" w14:textId="77777777" w:rsidR="00D518D7" w:rsidRPr="00290286" w:rsidRDefault="00D518D7" w:rsidP="00CB4DF0">
            <w:pPr>
              <w:spacing w:after="0" w:line="240" w:lineRule="auto"/>
              <w:jc w:val="both"/>
              <w:rPr>
                <w:rFonts w:ascii="Times New Roman" w:hAnsi="Times New Roman" w:cs="Times New Roman"/>
                <w:kern w:val="2"/>
                <w:sz w:val="24"/>
                <w:szCs w:val="24"/>
                <w:lang w:val="lt-LT"/>
              </w:rPr>
            </w:pPr>
          </w:p>
        </w:tc>
      </w:tr>
      <w:tr w:rsidR="00D518D7" w:rsidRPr="00290286" w14:paraId="26B095EB" w14:textId="77777777" w:rsidTr="00CB4DF0">
        <w:tc>
          <w:tcPr>
            <w:tcW w:w="2808" w:type="dxa"/>
            <w:vMerge/>
          </w:tcPr>
          <w:p w14:paraId="6AA8E274" w14:textId="77777777" w:rsidR="00D518D7" w:rsidRPr="00290286" w:rsidRDefault="00D518D7" w:rsidP="00CB4DF0">
            <w:pPr>
              <w:spacing w:after="0" w:line="240" w:lineRule="auto"/>
              <w:jc w:val="both"/>
              <w:rPr>
                <w:rFonts w:ascii="Times New Roman" w:hAnsi="Times New Roman" w:cs="Times New Roman"/>
                <w:b/>
                <w:kern w:val="2"/>
                <w:sz w:val="24"/>
                <w:szCs w:val="24"/>
                <w:lang w:val="lt-LT"/>
              </w:rPr>
            </w:pPr>
          </w:p>
        </w:tc>
        <w:tc>
          <w:tcPr>
            <w:tcW w:w="3240" w:type="dxa"/>
          </w:tcPr>
          <w:p w14:paraId="6C046111" w14:textId="77777777" w:rsidR="00D518D7" w:rsidRPr="00290286" w:rsidRDefault="00D518D7" w:rsidP="00CB4DF0">
            <w:pPr>
              <w:spacing w:after="0" w:line="240" w:lineRule="auto"/>
              <w:jc w:val="both"/>
              <w:rPr>
                <w:rFonts w:ascii="Times New Roman" w:hAnsi="Times New Roman" w:cs="Times New Roman"/>
                <w:kern w:val="2"/>
                <w:sz w:val="24"/>
                <w:szCs w:val="24"/>
                <w:lang w:val="lt-LT"/>
              </w:rPr>
            </w:pPr>
            <w:r w:rsidRPr="00290286">
              <w:rPr>
                <w:rFonts w:ascii="Times New Roman" w:hAnsi="Times New Roman" w:cs="Times New Roman"/>
                <w:kern w:val="2"/>
                <w:sz w:val="24"/>
                <w:szCs w:val="24"/>
                <w:lang w:val="lt-LT"/>
              </w:rPr>
              <w:t>1.2.2. Juridinio asmens kodas</w:t>
            </w:r>
          </w:p>
        </w:tc>
        <w:tc>
          <w:tcPr>
            <w:tcW w:w="4153" w:type="dxa"/>
          </w:tcPr>
          <w:p w14:paraId="7F0CBCB6" w14:textId="77777777" w:rsidR="00D518D7" w:rsidRPr="00290286" w:rsidRDefault="00D518D7" w:rsidP="00CB4DF0">
            <w:pPr>
              <w:spacing w:after="0" w:line="240" w:lineRule="auto"/>
              <w:jc w:val="both"/>
              <w:rPr>
                <w:rFonts w:ascii="Times New Roman" w:hAnsi="Times New Roman" w:cs="Times New Roman"/>
                <w:kern w:val="2"/>
                <w:sz w:val="24"/>
                <w:szCs w:val="24"/>
                <w:lang w:val="lt-LT"/>
              </w:rPr>
            </w:pPr>
          </w:p>
        </w:tc>
      </w:tr>
      <w:tr w:rsidR="00D518D7" w:rsidRPr="00290286" w14:paraId="260F738F" w14:textId="77777777" w:rsidTr="00CB4DF0">
        <w:tc>
          <w:tcPr>
            <w:tcW w:w="2808" w:type="dxa"/>
            <w:vMerge/>
          </w:tcPr>
          <w:p w14:paraId="5F741F54" w14:textId="77777777" w:rsidR="00D518D7" w:rsidRPr="00290286" w:rsidRDefault="00D518D7" w:rsidP="00CB4DF0">
            <w:pPr>
              <w:spacing w:after="0" w:line="240" w:lineRule="auto"/>
              <w:jc w:val="both"/>
              <w:rPr>
                <w:rFonts w:ascii="Times New Roman" w:hAnsi="Times New Roman" w:cs="Times New Roman"/>
                <w:b/>
                <w:kern w:val="2"/>
                <w:sz w:val="24"/>
                <w:szCs w:val="24"/>
                <w:lang w:val="lt-LT"/>
              </w:rPr>
            </w:pPr>
          </w:p>
        </w:tc>
        <w:tc>
          <w:tcPr>
            <w:tcW w:w="3240" w:type="dxa"/>
          </w:tcPr>
          <w:p w14:paraId="04E2B3E2" w14:textId="77777777" w:rsidR="00D518D7" w:rsidRPr="00290286" w:rsidRDefault="00D518D7" w:rsidP="00CB4DF0">
            <w:pPr>
              <w:spacing w:after="0" w:line="240" w:lineRule="auto"/>
              <w:jc w:val="both"/>
              <w:rPr>
                <w:rFonts w:ascii="Times New Roman" w:hAnsi="Times New Roman" w:cs="Times New Roman"/>
                <w:kern w:val="2"/>
                <w:sz w:val="24"/>
                <w:szCs w:val="24"/>
                <w:lang w:val="lt-LT"/>
              </w:rPr>
            </w:pPr>
            <w:r w:rsidRPr="00290286">
              <w:rPr>
                <w:rFonts w:ascii="Times New Roman" w:hAnsi="Times New Roman" w:cs="Times New Roman"/>
                <w:kern w:val="2"/>
                <w:sz w:val="24"/>
                <w:szCs w:val="24"/>
                <w:lang w:val="lt-LT"/>
              </w:rPr>
              <w:t>1.2.3. Adresas</w:t>
            </w:r>
          </w:p>
        </w:tc>
        <w:tc>
          <w:tcPr>
            <w:tcW w:w="4153" w:type="dxa"/>
          </w:tcPr>
          <w:p w14:paraId="081B9AD4" w14:textId="77777777" w:rsidR="00D518D7" w:rsidRPr="00290286" w:rsidRDefault="00D518D7" w:rsidP="00CB4DF0">
            <w:pPr>
              <w:spacing w:after="0" w:line="240" w:lineRule="auto"/>
              <w:jc w:val="both"/>
              <w:rPr>
                <w:rFonts w:ascii="Times New Roman" w:hAnsi="Times New Roman" w:cs="Times New Roman"/>
                <w:kern w:val="2"/>
                <w:sz w:val="24"/>
                <w:szCs w:val="24"/>
                <w:lang w:val="lt-LT"/>
              </w:rPr>
            </w:pPr>
          </w:p>
        </w:tc>
      </w:tr>
      <w:tr w:rsidR="00D518D7" w:rsidRPr="00290286" w14:paraId="6788BD36" w14:textId="77777777" w:rsidTr="00CB4DF0">
        <w:tc>
          <w:tcPr>
            <w:tcW w:w="2808" w:type="dxa"/>
            <w:vMerge/>
          </w:tcPr>
          <w:p w14:paraId="39D105CC" w14:textId="77777777" w:rsidR="00D518D7" w:rsidRPr="00290286" w:rsidRDefault="00D518D7" w:rsidP="00CB4DF0">
            <w:pPr>
              <w:spacing w:after="0" w:line="240" w:lineRule="auto"/>
              <w:jc w:val="both"/>
              <w:rPr>
                <w:rFonts w:ascii="Times New Roman" w:hAnsi="Times New Roman" w:cs="Times New Roman"/>
                <w:b/>
                <w:kern w:val="2"/>
                <w:sz w:val="24"/>
                <w:szCs w:val="24"/>
                <w:lang w:val="lt-LT"/>
              </w:rPr>
            </w:pPr>
          </w:p>
        </w:tc>
        <w:tc>
          <w:tcPr>
            <w:tcW w:w="3240" w:type="dxa"/>
          </w:tcPr>
          <w:p w14:paraId="22D83C93" w14:textId="77777777" w:rsidR="00D518D7" w:rsidRPr="00290286" w:rsidRDefault="00D518D7" w:rsidP="00CB4DF0">
            <w:pPr>
              <w:spacing w:after="0" w:line="240" w:lineRule="auto"/>
              <w:jc w:val="both"/>
              <w:rPr>
                <w:rFonts w:ascii="Times New Roman" w:hAnsi="Times New Roman" w:cs="Times New Roman"/>
                <w:kern w:val="2"/>
                <w:sz w:val="24"/>
                <w:szCs w:val="24"/>
                <w:lang w:val="lt-LT"/>
              </w:rPr>
            </w:pPr>
            <w:r w:rsidRPr="00290286">
              <w:rPr>
                <w:rFonts w:ascii="Times New Roman" w:hAnsi="Times New Roman" w:cs="Times New Roman"/>
                <w:kern w:val="2"/>
                <w:sz w:val="24"/>
                <w:szCs w:val="24"/>
                <w:lang w:val="lt-LT"/>
              </w:rPr>
              <w:t>1.2.4. PVM mokėtojo kodas</w:t>
            </w:r>
          </w:p>
        </w:tc>
        <w:tc>
          <w:tcPr>
            <w:tcW w:w="4153" w:type="dxa"/>
          </w:tcPr>
          <w:p w14:paraId="5C98A898" w14:textId="77777777" w:rsidR="00D518D7" w:rsidRPr="00290286" w:rsidRDefault="00D518D7" w:rsidP="00CB4DF0">
            <w:pPr>
              <w:spacing w:after="0" w:line="240" w:lineRule="auto"/>
              <w:jc w:val="both"/>
              <w:rPr>
                <w:rFonts w:ascii="Times New Roman" w:hAnsi="Times New Roman" w:cs="Times New Roman"/>
                <w:kern w:val="2"/>
                <w:sz w:val="24"/>
                <w:szCs w:val="24"/>
                <w:lang w:val="lt-LT"/>
              </w:rPr>
            </w:pPr>
          </w:p>
        </w:tc>
      </w:tr>
      <w:tr w:rsidR="00D518D7" w:rsidRPr="00290286" w14:paraId="2B4DAB35" w14:textId="77777777" w:rsidTr="00CB4DF0">
        <w:tc>
          <w:tcPr>
            <w:tcW w:w="2808" w:type="dxa"/>
            <w:vMerge/>
          </w:tcPr>
          <w:p w14:paraId="03CFB356" w14:textId="77777777" w:rsidR="00D518D7" w:rsidRPr="00290286" w:rsidRDefault="00D518D7" w:rsidP="00CB4DF0">
            <w:pPr>
              <w:spacing w:after="0" w:line="240" w:lineRule="auto"/>
              <w:jc w:val="both"/>
              <w:rPr>
                <w:rFonts w:ascii="Times New Roman" w:hAnsi="Times New Roman" w:cs="Times New Roman"/>
                <w:b/>
                <w:kern w:val="2"/>
                <w:sz w:val="24"/>
                <w:szCs w:val="24"/>
                <w:lang w:val="lt-LT"/>
              </w:rPr>
            </w:pPr>
          </w:p>
        </w:tc>
        <w:tc>
          <w:tcPr>
            <w:tcW w:w="3240" w:type="dxa"/>
          </w:tcPr>
          <w:p w14:paraId="521FA13D" w14:textId="77777777" w:rsidR="00D518D7" w:rsidRPr="00290286" w:rsidRDefault="00D518D7" w:rsidP="00CB4DF0">
            <w:pPr>
              <w:spacing w:after="0" w:line="240" w:lineRule="auto"/>
              <w:jc w:val="both"/>
              <w:rPr>
                <w:rFonts w:ascii="Times New Roman" w:hAnsi="Times New Roman" w:cs="Times New Roman"/>
                <w:kern w:val="2"/>
                <w:sz w:val="24"/>
                <w:szCs w:val="24"/>
                <w:lang w:val="lt-LT"/>
              </w:rPr>
            </w:pPr>
            <w:r w:rsidRPr="00290286">
              <w:rPr>
                <w:rFonts w:ascii="Times New Roman" w:hAnsi="Times New Roman" w:cs="Times New Roman"/>
                <w:kern w:val="2"/>
                <w:sz w:val="24"/>
                <w:szCs w:val="24"/>
                <w:lang w:val="lt-LT"/>
              </w:rPr>
              <w:t>1.2.5. Atsiskaitomoji sąskaita</w:t>
            </w:r>
          </w:p>
        </w:tc>
        <w:tc>
          <w:tcPr>
            <w:tcW w:w="4153" w:type="dxa"/>
          </w:tcPr>
          <w:p w14:paraId="22798770" w14:textId="77777777" w:rsidR="00D518D7" w:rsidRPr="00290286" w:rsidRDefault="00D518D7" w:rsidP="00CB4DF0">
            <w:pPr>
              <w:spacing w:after="0" w:line="240" w:lineRule="auto"/>
              <w:jc w:val="both"/>
              <w:rPr>
                <w:rFonts w:ascii="Times New Roman" w:hAnsi="Times New Roman" w:cs="Times New Roman"/>
                <w:kern w:val="2"/>
                <w:sz w:val="24"/>
                <w:szCs w:val="24"/>
                <w:lang w:val="lt-LT"/>
              </w:rPr>
            </w:pPr>
          </w:p>
        </w:tc>
      </w:tr>
      <w:tr w:rsidR="00D518D7" w:rsidRPr="00290286" w14:paraId="0A76368D" w14:textId="77777777" w:rsidTr="00CB4DF0">
        <w:tc>
          <w:tcPr>
            <w:tcW w:w="2808" w:type="dxa"/>
            <w:vMerge/>
          </w:tcPr>
          <w:p w14:paraId="5DADC9B9" w14:textId="77777777" w:rsidR="00D518D7" w:rsidRPr="00290286" w:rsidRDefault="00D518D7" w:rsidP="00CB4DF0">
            <w:pPr>
              <w:spacing w:after="0" w:line="240" w:lineRule="auto"/>
              <w:jc w:val="both"/>
              <w:rPr>
                <w:rFonts w:ascii="Times New Roman" w:hAnsi="Times New Roman" w:cs="Times New Roman"/>
                <w:b/>
                <w:kern w:val="2"/>
                <w:sz w:val="24"/>
                <w:szCs w:val="24"/>
                <w:lang w:val="lt-LT"/>
              </w:rPr>
            </w:pPr>
          </w:p>
        </w:tc>
        <w:tc>
          <w:tcPr>
            <w:tcW w:w="3240" w:type="dxa"/>
          </w:tcPr>
          <w:p w14:paraId="6F20A442" w14:textId="77777777" w:rsidR="00D518D7" w:rsidRPr="00290286" w:rsidRDefault="00D518D7" w:rsidP="00CB4DF0">
            <w:pPr>
              <w:spacing w:after="0" w:line="240" w:lineRule="auto"/>
              <w:jc w:val="both"/>
              <w:rPr>
                <w:rFonts w:ascii="Times New Roman" w:hAnsi="Times New Roman" w:cs="Times New Roman"/>
                <w:kern w:val="2"/>
                <w:sz w:val="24"/>
                <w:szCs w:val="24"/>
                <w:lang w:val="lt-LT"/>
              </w:rPr>
            </w:pPr>
            <w:r w:rsidRPr="00290286">
              <w:rPr>
                <w:rFonts w:ascii="Times New Roman" w:hAnsi="Times New Roman" w:cs="Times New Roman"/>
                <w:kern w:val="2"/>
                <w:sz w:val="24"/>
                <w:szCs w:val="24"/>
                <w:lang w:val="lt-LT"/>
              </w:rPr>
              <w:t>1.2.6. Bankas, banko kodas</w:t>
            </w:r>
          </w:p>
        </w:tc>
        <w:tc>
          <w:tcPr>
            <w:tcW w:w="4153" w:type="dxa"/>
          </w:tcPr>
          <w:p w14:paraId="524A60F3" w14:textId="77777777" w:rsidR="00D518D7" w:rsidRPr="00290286" w:rsidRDefault="00D518D7" w:rsidP="00CB4DF0">
            <w:pPr>
              <w:spacing w:after="0" w:line="240" w:lineRule="auto"/>
              <w:jc w:val="both"/>
              <w:rPr>
                <w:rFonts w:ascii="Times New Roman" w:hAnsi="Times New Roman" w:cs="Times New Roman"/>
                <w:kern w:val="2"/>
                <w:sz w:val="24"/>
                <w:szCs w:val="24"/>
                <w:lang w:val="lt-LT"/>
              </w:rPr>
            </w:pPr>
          </w:p>
        </w:tc>
      </w:tr>
      <w:tr w:rsidR="00D518D7" w:rsidRPr="00290286" w14:paraId="74A1B1D5" w14:textId="77777777" w:rsidTr="00CB4DF0">
        <w:tc>
          <w:tcPr>
            <w:tcW w:w="2808" w:type="dxa"/>
            <w:vMerge/>
          </w:tcPr>
          <w:p w14:paraId="741784C1" w14:textId="77777777" w:rsidR="00D518D7" w:rsidRPr="00290286" w:rsidRDefault="00D518D7" w:rsidP="00CB4DF0">
            <w:pPr>
              <w:spacing w:after="0" w:line="240" w:lineRule="auto"/>
              <w:jc w:val="both"/>
              <w:rPr>
                <w:rFonts w:ascii="Times New Roman" w:hAnsi="Times New Roman" w:cs="Times New Roman"/>
                <w:b/>
                <w:kern w:val="2"/>
                <w:sz w:val="24"/>
                <w:szCs w:val="24"/>
                <w:lang w:val="lt-LT"/>
              </w:rPr>
            </w:pPr>
          </w:p>
        </w:tc>
        <w:tc>
          <w:tcPr>
            <w:tcW w:w="3240" w:type="dxa"/>
          </w:tcPr>
          <w:p w14:paraId="454CCF88" w14:textId="77777777" w:rsidR="00D518D7" w:rsidRPr="00290286" w:rsidRDefault="00D518D7" w:rsidP="00CB4DF0">
            <w:pPr>
              <w:spacing w:after="0" w:line="240" w:lineRule="auto"/>
              <w:jc w:val="both"/>
              <w:rPr>
                <w:rFonts w:ascii="Times New Roman" w:hAnsi="Times New Roman" w:cs="Times New Roman"/>
                <w:kern w:val="2"/>
                <w:sz w:val="24"/>
                <w:szCs w:val="24"/>
                <w:lang w:val="lt-LT"/>
              </w:rPr>
            </w:pPr>
            <w:r w:rsidRPr="00290286">
              <w:rPr>
                <w:rFonts w:ascii="Times New Roman" w:hAnsi="Times New Roman" w:cs="Times New Roman"/>
                <w:kern w:val="2"/>
                <w:sz w:val="24"/>
                <w:szCs w:val="24"/>
                <w:lang w:val="lt-LT"/>
              </w:rPr>
              <w:t>1.2.7. Telefonas</w:t>
            </w:r>
          </w:p>
        </w:tc>
        <w:tc>
          <w:tcPr>
            <w:tcW w:w="4153" w:type="dxa"/>
          </w:tcPr>
          <w:p w14:paraId="2EC27225" w14:textId="77777777" w:rsidR="00D518D7" w:rsidRPr="00290286" w:rsidRDefault="00D518D7" w:rsidP="00CB4DF0">
            <w:pPr>
              <w:spacing w:after="0" w:line="240" w:lineRule="auto"/>
              <w:jc w:val="both"/>
              <w:rPr>
                <w:rFonts w:ascii="Times New Roman" w:hAnsi="Times New Roman" w:cs="Times New Roman"/>
                <w:kern w:val="2"/>
                <w:sz w:val="24"/>
                <w:szCs w:val="24"/>
                <w:lang w:val="lt-LT"/>
              </w:rPr>
            </w:pPr>
          </w:p>
        </w:tc>
      </w:tr>
      <w:tr w:rsidR="00D518D7" w:rsidRPr="00290286" w14:paraId="01332A3B" w14:textId="77777777" w:rsidTr="00CB4DF0">
        <w:tc>
          <w:tcPr>
            <w:tcW w:w="2808" w:type="dxa"/>
            <w:vMerge/>
          </w:tcPr>
          <w:p w14:paraId="7A3021A6" w14:textId="77777777" w:rsidR="00D518D7" w:rsidRPr="00290286" w:rsidRDefault="00D518D7" w:rsidP="00CB4DF0">
            <w:pPr>
              <w:spacing w:after="0" w:line="240" w:lineRule="auto"/>
              <w:jc w:val="both"/>
              <w:rPr>
                <w:rFonts w:ascii="Times New Roman" w:hAnsi="Times New Roman" w:cs="Times New Roman"/>
                <w:b/>
                <w:kern w:val="2"/>
                <w:sz w:val="24"/>
                <w:szCs w:val="24"/>
                <w:lang w:val="lt-LT"/>
              </w:rPr>
            </w:pPr>
          </w:p>
        </w:tc>
        <w:tc>
          <w:tcPr>
            <w:tcW w:w="3240" w:type="dxa"/>
          </w:tcPr>
          <w:p w14:paraId="2387E574" w14:textId="77777777" w:rsidR="00D518D7" w:rsidRPr="00290286" w:rsidRDefault="00D518D7" w:rsidP="00CB4DF0">
            <w:pPr>
              <w:spacing w:after="0" w:line="240" w:lineRule="auto"/>
              <w:jc w:val="both"/>
              <w:rPr>
                <w:rFonts w:ascii="Times New Roman" w:hAnsi="Times New Roman" w:cs="Times New Roman"/>
                <w:kern w:val="2"/>
                <w:sz w:val="24"/>
                <w:szCs w:val="24"/>
                <w:lang w:val="lt-LT"/>
              </w:rPr>
            </w:pPr>
            <w:r w:rsidRPr="00290286">
              <w:rPr>
                <w:rFonts w:ascii="Times New Roman" w:hAnsi="Times New Roman" w:cs="Times New Roman"/>
                <w:kern w:val="2"/>
                <w:sz w:val="24"/>
                <w:szCs w:val="24"/>
                <w:lang w:val="lt-LT"/>
              </w:rPr>
              <w:t>1.2.8. El. paštas</w:t>
            </w:r>
          </w:p>
        </w:tc>
        <w:tc>
          <w:tcPr>
            <w:tcW w:w="4153" w:type="dxa"/>
          </w:tcPr>
          <w:p w14:paraId="2F7A4844" w14:textId="77777777" w:rsidR="00D518D7" w:rsidRPr="00290286" w:rsidRDefault="00D518D7" w:rsidP="00CB4DF0">
            <w:pPr>
              <w:spacing w:after="0" w:line="240" w:lineRule="auto"/>
              <w:jc w:val="both"/>
              <w:rPr>
                <w:rFonts w:ascii="Times New Roman" w:hAnsi="Times New Roman" w:cs="Times New Roman"/>
                <w:kern w:val="2"/>
                <w:sz w:val="24"/>
                <w:szCs w:val="24"/>
                <w:lang w:val="lt-LT"/>
              </w:rPr>
            </w:pPr>
          </w:p>
        </w:tc>
      </w:tr>
      <w:tr w:rsidR="00D518D7" w:rsidRPr="00290286" w14:paraId="7552595E" w14:textId="77777777" w:rsidTr="00CB4DF0">
        <w:tc>
          <w:tcPr>
            <w:tcW w:w="2808" w:type="dxa"/>
            <w:vMerge/>
          </w:tcPr>
          <w:p w14:paraId="22E7BE86" w14:textId="77777777" w:rsidR="00D518D7" w:rsidRPr="00290286" w:rsidRDefault="00D518D7" w:rsidP="00CB4DF0">
            <w:pPr>
              <w:spacing w:after="0" w:line="240" w:lineRule="auto"/>
              <w:jc w:val="both"/>
              <w:rPr>
                <w:rFonts w:ascii="Times New Roman" w:hAnsi="Times New Roman" w:cs="Times New Roman"/>
                <w:b/>
                <w:kern w:val="2"/>
                <w:sz w:val="24"/>
                <w:szCs w:val="24"/>
                <w:lang w:val="lt-LT"/>
              </w:rPr>
            </w:pPr>
          </w:p>
        </w:tc>
        <w:tc>
          <w:tcPr>
            <w:tcW w:w="3240" w:type="dxa"/>
          </w:tcPr>
          <w:p w14:paraId="2F84F126" w14:textId="77777777" w:rsidR="00D518D7" w:rsidRPr="00290286" w:rsidRDefault="00D518D7" w:rsidP="00CB4DF0">
            <w:pPr>
              <w:spacing w:after="0" w:line="240" w:lineRule="auto"/>
              <w:jc w:val="both"/>
              <w:rPr>
                <w:rFonts w:ascii="Times New Roman" w:hAnsi="Times New Roman" w:cs="Times New Roman"/>
                <w:kern w:val="2"/>
                <w:sz w:val="24"/>
                <w:szCs w:val="24"/>
                <w:lang w:val="lt-LT"/>
              </w:rPr>
            </w:pPr>
            <w:r w:rsidRPr="00290286">
              <w:rPr>
                <w:rFonts w:ascii="Times New Roman" w:hAnsi="Times New Roman" w:cs="Times New Roman"/>
                <w:kern w:val="2"/>
                <w:sz w:val="24"/>
                <w:szCs w:val="24"/>
                <w:lang w:val="lt-LT"/>
              </w:rPr>
              <w:t>1.2.9. Šalies atstovas</w:t>
            </w:r>
          </w:p>
        </w:tc>
        <w:tc>
          <w:tcPr>
            <w:tcW w:w="4153" w:type="dxa"/>
          </w:tcPr>
          <w:p w14:paraId="1A241550" w14:textId="77777777" w:rsidR="00D518D7" w:rsidRPr="00290286" w:rsidRDefault="00D518D7" w:rsidP="00CB4DF0">
            <w:pPr>
              <w:spacing w:after="0" w:line="240" w:lineRule="auto"/>
              <w:jc w:val="both"/>
              <w:rPr>
                <w:rFonts w:ascii="Times New Roman" w:hAnsi="Times New Roman" w:cs="Times New Roman"/>
                <w:kern w:val="2"/>
                <w:sz w:val="24"/>
                <w:szCs w:val="24"/>
                <w:lang w:val="lt-LT"/>
              </w:rPr>
            </w:pPr>
          </w:p>
        </w:tc>
      </w:tr>
      <w:tr w:rsidR="00D518D7" w:rsidRPr="00290286" w14:paraId="47ABCF21" w14:textId="77777777" w:rsidTr="00CB4DF0">
        <w:tc>
          <w:tcPr>
            <w:tcW w:w="2808" w:type="dxa"/>
            <w:vMerge/>
          </w:tcPr>
          <w:p w14:paraId="733B4F4A" w14:textId="77777777" w:rsidR="00D518D7" w:rsidRPr="00290286" w:rsidRDefault="00D518D7" w:rsidP="00CB4DF0">
            <w:pPr>
              <w:spacing w:after="0" w:line="240" w:lineRule="auto"/>
              <w:jc w:val="both"/>
              <w:rPr>
                <w:rFonts w:ascii="Times New Roman" w:hAnsi="Times New Roman" w:cs="Times New Roman"/>
                <w:b/>
                <w:kern w:val="2"/>
                <w:sz w:val="24"/>
                <w:szCs w:val="24"/>
                <w:lang w:val="lt-LT"/>
              </w:rPr>
            </w:pPr>
          </w:p>
        </w:tc>
        <w:tc>
          <w:tcPr>
            <w:tcW w:w="3240" w:type="dxa"/>
          </w:tcPr>
          <w:p w14:paraId="455DADE9" w14:textId="77777777" w:rsidR="00D518D7" w:rsidRPr="00290286" w:rsidRDefault="00D518D7" w:rsidP="00CB4DF0">
            <w:pPr>
              <w:spacing w:after="0" w:line="240" w:lineRule="auto"/>
              <w:jc w:val="both"/>
              <w:rPr>
                <w:rFonts w:ascii="Times New Roman" w:hAnsi="Times New Roman" w:cs="Times New Roman"/>
                <w:kern w:val="2"/>
                <w:sz w:val="24"/>
                <w:szCs w:val="24"/>
                <w:lang w:val="lt-LT"/>
              </w:rPr>
            </w:pPr>
            <w:r w:rsidRPr="00290286">
              <w:rPr>
                <w:rFonts w:ascii="Times New Roman" w:hAnsi="Times New Roman" w:cs="Times New Roman"/>
                <w:kern w:val="2"/>
                <w:sz w:val="24"/>
                <w:szCs w:val="24"/>
                <w:lang w:val="lt-LT"/>
              </w:rPr>
              <w:t>1.2.10. Atstovavimo pagrindas</w:t>
            </w:r>
          </w:p>
        </w:tc>
        <w:tc>
          <w:tcPr>
            <w:tcW w:w="4153" w:type="dxa"/>
          </w:tcPr>
          <w:p w14:paraId="35E5B05E" w14:textId="77777777" w:rsidR="00D518D7" w:rsidRPr="00290286" w:rsidRDefault="00D518D7" w:rsidP="00CB4DF0">
            <w:pPr>
              <w:spacing w:after="0" w:line="240" w:lineRule="auto"/>
              <w:jc w:val="both"/>
              <w:rPr>
                <w:rFonts w:ascii="Times New Roman" w:hAnsi="Times New Roman" w:cs="Times New Roman"/>
                <w:kern w:val="2"/>
                <w:sz w:val="24"/>
                <w:szCs w:val="24"/>
                <w:lang w:val="lt-LT"/>
              </w:rPr>
            </w:pPr>
          </w:p>
        </w:tc>
      </w:tr>
    </w:tbl>
    <w:p w14:paraId="2535FBAF" w14:textId="77777777" w:rsidR="00D518D7" w:rsidRPr="00290286" w:rsidRDefault="00D518D7" w:rsidP="00D518D7">
      <w:pPr>
        <w:spacing w:after="0" w:line="240" w:lineRule="auto"/>
        <w:jc w:val="both"/>
        <w:rPr>
          <w:rFonts w:ascii="Times New Roman" w:hAnsi="Times New Roman" w:cs="Times New Roman"/>
          <w:sz w:val="24"/>
          <w:szCs w:val="24"/>
          <w:highlight w:val="yellow"/>
          <w:lang w:val="lt-LT"/>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977"/>
      </w:tblGrid>
      <w:tr w:rsidR="00D518D7" w:rsidRPr="00290286" w14:paraId="16FAC5EC" w14:textId="77777777" w:rsidTr="00CB4DF0">
        <w:trPr>
          <w:trHeight w:val="300"/>
        </w:trPr>
        <w:tc>
          <w:tcPr>
            <w:tcW w:w="10201" w:type="dxa"/>
            <w:gridSpan w:val="4"/>
          </w:tcPr>
          <w:p w14:paraId="2305221F" w14:textId="77777777" w:rsidR="00D518D7" w:rsidRPr="00290286" w:rsidRDefault="00D518D7" w:rsidP="00CB4DF0">
            <w:pPr>
              <w:spacing w:after="0" w:line="240" w:lineRule="auto"/>
              <w:jc w:val="center"/>
              <w:rPr>
                <w:rFonts w:ascii="Times New Roman" w:hAnsi="Times New Roman" w:cs="Times New Roman"/>
                <w:b/>
                <w:kern w:val="2"/>
                <w:sz w:val="24"/>
                <w:szCs w:val="24"/>
                <w:lang w:val="lt-LT"/>
              </w:rPr>
            </w:pPr>
            <w:r w:rsidRPr="00290286">
              <w:rPr>
                <w:rFonts w:ascii="Times New Roman" w:hAnsi="Times New Roman" w:cs="Times New Roman"/>
                <w:b/>
                <w:kern w:val="2"/>
                <w:sz w:val="24"/>
                <w:szCs w:val="24"/>
                <w:lang w:val="lt-LT"/>
              </w:rPr>
              <w:t>2. ATSAKINGI ASMENYS</w:t>
            </w:r>
          </w:p>
        </w:tc>
      </w:tr>
      <w:tr w:rsidR="00D518D7" w:rsidRPr="00290286" w14:paraId="1ECD9534" w14:textId="77777777" w:rsidTr="00CB4DF0">
        <w:trPr>
          <w:trHeight w:val="300"/>
        </w:trPr>
        <w:tc>
          <w:tcPr>
            <w:tcW w:w="3094" w:type="dxa"/>
            <w:gridSpan w:val="2"/>
          </w:tcPr>
          <w:p w14:paraId="2D87AD3A" w14:textId="77777777" w:rsidR="00D518D7" w:rsidRPr="00290286" w:rsidRDefault="00D518D7" w:rsidP="00CB4DF0">
            <w:pPr>
              <w:tabs>
                <w:tab w:val="left" w:pos="447"/>
              </w:tabs>
              <w:spacing w:after="0" w:line="240" w:lineRule="auto"/>
              <w:jc w:val="both"/>
              <w:rPr>
                <w:rFonts w:ascii="Times New Roman" w:hAnsi="Times New Roman" w:cs="Times New Roman"/>
                <w:b/>
                <w:kern w:val="2"/>
                <w:sz w:val="24"/>
                <w:szCs w:val="24"/>
                <w:lang w:val="lt-LT"/>
              </w:rPr>
            </w:pPr>
            <w:r w:rsidRPr="00290286">
              <w:rPr>
                <w:rFonts w:ascii="Times New Roman" w:hAnsi="Times New Roman" w:cs="Times New Roman"/>
                <w:b/>
                <w:kern w:val="2"/>
                <w:sz w:val="24"/>
                <w:szCs w:val="24"/>
                <w:lang w:val="lt-LT"/>
              </w:rPr>
              <w:t xml:space="preserve">2.1. Pirkėjo kontaktiniai asmenys, atsakingi už Sutarties vykdymą, </w:t>
            </w:r>
            <w:r w:rsidRPr="00290286">
              <w:rPr>
                <w:rFonts w:ascii="Times New Roman" w:hAnsi="Times New Roman" w:cs="Times New Roman"/>
                <w:b/>
                <w:sz w:val="24"/>
                <w:szCs w:val="24"/>
                <w:lang w:val="lt-LT"/>
              </w:rPr>
              <w:t>Prekių</w:t>
            </w:r>
            <w:r w:rsidRPr="00290286">
              <w:rPr>
                <w:rFonts w:ascii="Times New Roman" w:hAnsi="Times New Roman" w:cs="Times New Roman"/>
                <w:b/>
                <w:kern w:val="2"/>
                <w:sz w:val="24"/>
                <w:szCs w:val="24"/>
                <w:lang w:val="lt-LT"/>
              </w:rPr>
              <w:t xml:space="preserve"> priėmimą, Sąskaitų per informacinę sistemą SABIS priėmimą</w:t>
            </w:r>
          </w:p>
        </w:tc>
        <w:tc>
          <w:tcPr>
            <w:tcW w:w="7107" w:type="dxa"/>
            <w:gridSpan w:val="2"/>
          </w:tcPr>
          <w:p w14:paraId="490D5047" w14:textId="77777777" w:rsidR="00D518D7" w:rsidRPr="00290286" w:rsidRDefault="00D518D7" w:rsidP="00CB4DF0">
            <w:pPr>
              <w:spacing w:after="0" w:line="240" w:lineRule="auto"/>
              <w:jc w:val="both"/>
              <w:rPr>
                <w:rFonts w:ascii="Times New Roman" w:hAnsi="Times New Roman" w:cs="Times New Roman"/>
                <w:color w:val="4472C4"/>
                <w:kern w:val="2"/>
                <w:sz w:val="24"/>
                <w:szCs w:val="24"/>
                <w:lang w:val="lt-LT"/>
              </w:rPr>
            </w:pPr>
            <w:r w:rsidRPr="00290286">
              <w:rPr>
                <w:rFonts w:ascii="Times New Roman" w:hAnsi="Times New Roman" w:cs="Times New Roman"/>
                <w:color w:val="4472C4"/>
                <w:kern w:val="2"/>
                <w:sz w:val="24"/>
                <w:szCs w:val="24"/>
                <w:lang w:val="lt-LT"/>
              </w:rPr>
              <w:t>(nurodyti padalinį / skyrių, pareigas, vardą, pavardę, tel., el. paštą)</w:t>
            </w:r>
          </w:p>
        </w:tc>
      </w:tr>
      <w:tr w:rsidR="00D518D7" w:rsidRPr="00290286" w14:paraId="2879343F" w14:textId="77777777" w:rsidTr="00CB4DF0">
        <w:trPr>
          <w:trHeight w:val="300"/>
        </w:trPr>
        <w:tc>
          <w:tcPr>
            <w:tcW w:w="3094" w:type="dxa"/>
            <w:gridSpan w:val="2"/>
          </w:tcPr>
          <w:p w14:paraId="4FE1A476" w14:textId="77777777" w:rsidR="00D518D7" w:rsidRPr="00290286" w:rsidRDefault="00D518D7" w:rsidP="00CB4DF0">
            <w:pPr>
              <w:tabs>
                <w:tab w:val="left" w:pos="447"/>
              </w:tabs>
              <w:spacing w:after="0" w:line="240" w:lineRule="auto"/>
              <w:jc w:val="both"/>
              <w:rPr>
                <w:rFonts w:ascii="Times New Roman" w:hAnsi="Times New Roman" w:cs="Times New Roman"/>
                <w:b/>
                <w:kern w:val="2"/>
                <w:sz w:val="24"/>
                <w:szCs w:val="24"/>
                <w:lang w:val="lt-LT"/>
              </w:rPr>
            </w:pPr>
            <w:r w:rsidRPr="00290286">
              <w:rPr>
                <w:rFonts w:ascii="Times New Roman" w:hAnsi="Times New Roman" w:cs="Times New Roman"/>
                <w:b/>
                <w:kern w:val="2"/>
                <w:sz w:val="24"/>
                <w:szCs w:val="24"/>
                <w:lang w:val="lt-LT"/>
              </w:rPr>
              <w:t>2.2. Tiekėjo kontaktiniai asmenys, atsakingi už Sutarties vykdymą</w:t>
            </w:r>
          </w:p>
        </w:tc>
        <w:tc>
          <w:tcPr>
            <w:tcW w:w="7107" w:type="dxa"/>
            <w:gridSpan w:val="2"/>
          </w:tcPr>
          <w:p w14:paraId="1E6F2207" w14:textId="77777777" w:rsidR="00D518D7" w:rsidRPr="00290286" w:rsidRDefault="00D518D7" w:rsidP="00CB4DF0">
            <w:pPr>
              <w:spacing w:after="0" w:line="240" w:lineRule="auto"/>
              <w:jc w:val="both"/>
              <w:rPr>
                <w:rFonts w:ascii="Times New Roman" w:hAnsi="Times New Roman" w:cs="Times New Roman"/>
                <w:color w:val="4472C4"/>
                <w:kern w:val="2"/>
                <w:sz w:val="24"/>
                <w:szCs w:val="24"/>
                <w:lang w:val="lt-LT"/>
              </w:rPr>
            </w:pPr>
            <w:r w:rsidRPr="00290286">
              <w:rPr>
                <w:rFonts w:ascii="Times New Roman" w:hAnsi="Times New Roman" w:cs="Times New Roman"/>
                <w:color w:val="4472C4"/>
                <w:kern w:val="2"/>
                <w:sz w:val="24"/>
                <w:szCs w:val="24"/>
                <w:lang w:val="lt-LT"/>
              </w:rPr>
              <w:t>(nurodyti padalinį / skyrių, pareigas, vardą, pavardę, tel., el. paštą)</w:t>
            </w:r>
          </w:p>
        </w:tc>
      </w:tr>
      <w:tr w:rsidR="00D518D7" w:rsidRPr="00290286" w14:paraId="4C1F7188" w14:textId="77777777" w:rsidTr="00CB4DF0">
        <w:trPr>
          <w:trHeight w:val="300"/>
        </w:trPr>
        <w:tc>
          <w:tcPr>
            <w:tcW w:w="10201" w:type="dxa"/>
            <w:gridSpan w:val="4"/>
          </w:tcPr>
          <w:p w14:paraId="4CD61639" w14:textId="77777777" w:rsidR="00D518D7" w:rsidRPr="00290286" w:rsidRDefault="00D518D7" w:rsidP="00CB4DF0">
            <w:pPr>
              <w:spacing w:after="0" w:line="240" w:lineRule="auto"/>
              <w:jc w:val="center"/>
              <w:rPr>
                <w:rFonts w:ascii="Times New Roman" w:hAnsi="Times New Roman" w:cs="Times New Roman"/>
                <w:b/>
                <w:kern w:val="2"/>
                <w:sz w:val="24"/>
                <w:szCs w:val="24"/>
                <w:lang w:val="lt-LT"/>
              </w:rPr>
            </w:pPr>
            <w:r w:rsidRPr="00290286">
              <w:rPr>
                <w:rFonts w:ascii="Times New Roman" w:hAnsi="Times New Roman" w:cs="Times New Roman"/>
                <w:b/>
                <w:kern w:val="2"/>
                <w:sz w:val="24"/>
                <w:szCs w:val="24"/>
                <w:lang w:val="lt-LT"/>
              </w:rPr>
              <w:t>3. SUTARTIES DALYKAS</w:t>
            </w:r>
          </w:p>
        </w:tc>
      </w:tr>
      <w:tr w:rsidR="00D518D7" w:rsidRPr="00290286" w14:paraId="4BC538AA" w14:textId="77777777" w:rsidTr="00CB4DF0">
        <w:trPr>
          <w:trHeight w:val="300"/>
        </w:trPr>
        <w:tc>
          <w:tcPr>
            <w:tcW w:w="3094" w:type="dxa"/>
            <w:gridSpan w:val="2"/>
          </w:tcPr>
          <w:p w14:paraId="6D534CAA" w14:textId="77777777" w:rsidR="00D518D7" w:rsidRPr="00290286" w:rsidRDefault="00D518D7" w:rsidP="00CB4DF0">
            <w:pPr>
              <w:spacing w:after="0" w:line="240" w:lineRule="auto"/>
              <w:jc w:val="both"/>
              <w:rPr>
                <w:rFonts w:ascii="Times New Roman" w:hAnsi="Times New Roman" w:cs="Times New Roman"/>
                <w:b/>
                <w:kern w:val="2"/>
                <w:sz w:val="24"/>
                <w:szCs w:val="24"/>
                <w:lang w:val="lt-LT"/>
              </w:rPr>
            </w:pPr>
            <w:r w:rsidRPr="00290286">
              <w:rPr>
                <w:rFonts w:ascii="Times New Roman" w:hAnsi="Times New Roman" w:cs="Times New Roman"/>
                <w:b/>
                <w:kern w:val="2"/>
                <w:sz w:val="24"/>
                <w:szCs w:val="24"/>
                <w:lang w:val="lt-LT"/>
              </w:rPr>
              <w:t>3.1. Sutarties dalykas</w:t>
            </w:r>
          </w:p>
        </w:tc>
        <w:tc>
          <w:tcPr>
            <w:tcW w:w="7107" w:type="dxa"/>
            <w:gridSpan w:val="2"/>
          </w:tcPr>
          <w:p w14:paraId="2FB102EE" w14:textId="77777777" w:rsidR="00D518D7" w:rsidRPr="00290286" w:rsidRDefault="00D518D7" w:rsidP="00CB4DF0">
            <w:pPr>
              <w:spacing w:after="0" w:line="240" w:lineRule="auto"/>
              <w:jc w:val="both"/>
              <w:rPr>
                <w:rFonts w:ascii="Times New Roman" w:hAnsi="Times New Roman" w:cs="Times New Roman"/>
                <w:color w:val="000000"/>
                <w:kern w:val="2"/>
                <w:sz w:val="24"/>
                <w:szCs w:val="24"/>
                <w:lang w:val="lt-LT"/>
              </w:rPr>
            </w:pPr>
            <w:r w:rsidRPr="00290286">
              <w:rPr>
                <w:rFonts w:ascii="Times New Roman" w:hAnsi="Times New Roman" w:cs="Times New Roman"/>
                <w:kern w:val="2"/>
                <w:sz w:val="24"/>
                <w:szCs w:val="24"/>
                <w:lang w:val="lt-LT"/>
              </w:rPr>
              <w:t xml:space="preserve">Tiekėjas įsipareigoja Sutartyje numatytomis sąlygomis perduoti Pirkėjui Prekes </w:t>
            </w:r>
            <w:r w:rsidRPr="00290286">
              <w:rPr>
                <w:rFonts w:ascii="Times New Roman" w:hAnsi="Times New Roman" w:cs="Times New Roman"/>
                <w:color w:val="000000"/>
                <w:kern w:val="2"/>
                <w:sz w:val="24"/>
                <w:szCs w:val="24"/>
                <w:lang w:val="lt-LT"/>
              </w:rPr>
              <w:t>nustatytas Sutarties priede Nr. 1 „Techninė specifikacija“ (toliau – Prekės).</w:t>
            </w:r>
          </w:p>
          <w:p w14:paraId="34CA30F7" w14:textId="77777777" w:rsidR="00D518D7" w:rsidRPr="00290286" w:rsidRDefault="00D518D7" w:rsidP="00CB4DF0">
            <w:pPr>
              <w:spacing w:after="0" w:line="240" w:lineRule="auto"/>
              <w:jc w:val="both"/>
              <w:rPr>
                <w:rFonts w:ascii="Times New Roman" w:hAnsi="Times New Roman" w:cs="Times New Roman"/>
                <w:color w:val="000000"/>
                <w:kern w:val="2"/>
                <w:sz w:val="24"/>
                <w:szCs w:val="24"/>
                <w:lang w:val="lt-LT"/>
              </w:rPr>
            </w:pPr>
            <w:r w:rsidRPr="00290286">
              <w:rPr>
                <w:rFonts w:ascii="Times New Roman" w:hAnsi="Times New Roman" w:cs="Times New Roman"/>
                <w:color w:val="000000"/>
                <w:kern w:val="2"/>
                <w:sz w:val="24"/>
                <w:szCs w:val="24"/>
                <w:lang w:val="lt-LT"/>
              </w:rPr>
              <w:t xml:space="preserve">Išsamus </w:t>
            </w:r>
            <w:r w:rsidRPr="00290286">
              <w:rPr>
                <w:rFonts w:ascii="Times New Roman" w:hAnsi="Times New Roman" w:cs="Times New Roman"/>
                <w:color w:val="000000"/>
                <w:sz w:val="24"/>
                <w:szCs w:val="24"/>
                <w:lang w:val="lt-LT"/>
              </w:rPr>
              <w:t>Prekių</w:t>
            </w:r>
            <w:r w:rsidRPr="00290286">
              <w:rPr>
                <w:rFonts w:ascii="Times New Roman" w:hAnsi="Times New Roman" w:cs="Times New Roman"/>
                <w:color w:val="000000"/>
                <w:kern w:val="2"/>
                <w:sz w:val="24"/>
                <w:szCs w:val="24"/>
                <w:lang w:val="lt-LT"/>
              </w:rPr>
              <w:t xml:space="preserve"> aprašymas ir kiti reikalavimai teikiamoms </w:t>
            </w:r>
            <w:r w:rsidRPr="00290286">
              <w:rPr>
                <w:rFonts w:ascii="Times New Roman" w:hAnsi="Times New Roman" w:cs="Times New Roman"/>
                <w:color w:val="000000"/>
                <w:sz w:val="24"/>
                <w:szCs w:val="24"/>
                <w:lang w:val="lt-LT"/>
              </w:rPr>
              <w:t>Prekėms</w:t>
            </w:r>
            <w:r w:rsidRPr="00290286">
              <w:rPr>
                <w:rFonts w:ascii="Times New Roman" w:hAnsi="Times New Roman" w:cs="Times New Roman"/>
                <w:color w:val="000000"/>
                <w:kern w:val="2"/>
                <w:sz w:val="24"/>
                <w:szCs w:val="24"/>
                <w:lang w:val="lt-LT"/>
              </w:rPr>
              <w:t xml:space="preserve"> nustatyti Sutarties priede Nr. 1 „Techninė specifikacija“ (toliau – Techninė specifikacija) ir Sutarties priede Nr. 2 „Pasiūlymas“.</w:t>
            </w:r>
          </w:p>
        </w:tc>
      </w:tr>
      <w:tr w:rsidR="00D518D7" w:rsidRPr="00290286" w14:paraId="24CC66E2" w14:textId="77777777" w:rsidTr="00CB4DF0">
        <w:trPr>
          <w:trHeight w:val="300"/>
        </w:trPr>
        <w:tc>
          <w:tcPr>
            <w:tcW w:w="3094" w:type="dxa"/>
            <w:gridSpan w:val="2"/>
          </w:tcPr>
          <w:p w14:paraId="681BAFCA" w14:textId="77777777" w:rsidR="00D518D7" w:rsidRPr="00290286" w:rsidRDefault="00D518D7" w:rsidP="00CB4DF0">
            <w:pPr>
              <w:spacing w:after="0" w:line="240" w:lineRule="auto"/>
              <w:jc w:val="both"/>
              <w:rPr>
                <w:rFonts w:ascii="Times New Roman" w:hAnsi="Times New Roman" w:cs="Times New Roman"/>
                <w:b/>
                <w:kern w:val="2"/>
                <w:sz w:val="24"/>
                <w:szCs w:val="24"/>
                <w:lang w:val="lt-LT"/>
              </w:rPr>
            </w:pPr>
            <w:r w:rsidRPr="00290286">
              <w:rPr>
                <w:rFonts w:ascii="Times New Roman" w:hAnsi="Times New Roman" w:cs="Times New Roman"/>
                <w:b/>
                <w:kern w:val="2"/>
                <w:sz w:val="24"/>
                <w:szCs w:val="24"/>
                <w:lang w:val="lt-LT"/>
              </w:rPr>
              <w:t>3.2. Pirkimo pavadinimas ir numeris</w:t>
            </w:r>
          </w:p>
        </w:tc>
        <w:tc>
          <w:tcPr>
            <w:tcW w:w="7107" w:type="dxa"/>
            <w:gridSpan w:val="2"/>
          </w:tcPr>
          <w:p w14:paraId="0933D704" w14:textId="77777777" w:rsidR="00D518D7" w:rsidRPr="00290286" w:rsidRDefault="00D518D7" w:rsidP="00CB4DF0">
            <w:pPr>
              <w:spacing w:after="0" w:line="240" w:lineRule="auto"/>
              <w:jc w:val="both"/>
              <w:rPr>
                <w:rFonts w:ascii="Times New Roman" w:hAnsi="Times New Roman" w:cs="Times New Roman"/>
                <w:kern w:val="2"/>
                <w:sz w:val="24"/>
                <w:szCs w:val="24"/>
                <w:lang w:val="lt-LT"/>
              </w:rPr>
            </w:pPr>
            <w:r w:rsidRPr="00290286">
              <w:rPr>
                <w:rFonts w:ascii="Times New Roman" w:hAnsi="Times New Roman" w:cs="Times New Roman"/>
                <w:kern w:val="2"/>
                <w:sz w:val="24"/>
                <w:szCs w:val="24"/>
                <w:lang w:val="lt-LT"/>
              </w:rPr>
              <w:t xml:space="preserve">„Generatorių pirkimas“, </w:t>
            </w:r>
            <w:r w:rsidRPr="00290286">
              <w:rPr>
                <w:rFonts w:ascii="Times New Roman" w:hAnsi="Times New Roman" w:cs="Times New Roman"/>
                <w:color w:val="5B9BD5" w:themeColor="accent5"/>
                <w:kern w:val="2"/>
                <w:sz w:val="24"/>
                <w:szCs w:val="24"/>
                <w:lang w:val="lt-LT"/>
              </w:rPr>
              <w:t>(</w:t>
            </w:r>
            <w:r w:rsidRPr="00290286">
              <w:rPr>
                <w:rFonts w:ascii="Times New Roman" w:hAnsi="Times New Roman" w:cs="Times New Roman"/>
                <w:color w:val="4472C4"/>
                <w:kern w:val="2"/>
                <w:sz w:val="24"/>
                <w:szCs w:val="24"/>
                <w:lang w:val="lt-LT"/>
              </w:rPr>
              <w:t>įrašyti pirkimo CVP IS ID)</w:t>
            </w:r>
          </w:p>
        </w:tc>
      </w:tr>
      <w:tr w:rsidR="00D518D7" w:rsidRPr="00290286" w14:paraId="50FA22D6" w14:textId="77777777" w:rsidTr="00CB4DF0">
        <w:trPr>
          <w:trHeight w:val="300"/>
        </w:trPr>
        <w:tc>
          <w:tcPr>
            <w:tcW w:w="3094" w:type="dxa"/>
            <w:gridSpan w:val="2"/>
          </w:tcPr>
          <w:p w14:paraId="5093A8F1" w14:textId="77777777" w:rsidR="00D518D7" w:rsidRPr="00290286" w:rsidRDefault="00D518D7" w:rsidP="00D518D7">
            <w:pPr>
              <w:numPr>
                <w:ilvl w:val="1"/>
                <w:numId w:val="53"/>
              </w:numPr>
              <w:spacing w:after="0" w:line="240" w:lineRule="auto"/>
              <w:ind w:left="22"/>
              <w:contextualSpacing/>
              <w:jc w:val="both"/>
              <w:rPr>
                <w:rFonts w:ascii="Times New Roman" w:hAnsi="Times New Roman" w:cs="Times New Roman"/>
                <w:b/>
                <w:kern w:val="2"/>
                <w:sz w:val="24"/>
                <w:szCs w:val="24"/>
                <w:lang w:val="lt-LT"/>
              </w:rPr>
            </w:pPr>
            <w:r w:rsidRPr="00290286">
              <w:rPr>
                <w:rFonts w:ascii="Times New Roman" w:hAnsi="Times New Roman" w:cs="Times New Roman"/>
                <w:b/>
                <w:kern w:val="2"/>
                <w:sz w:val="24"/>
                <w:szCs w:val="24"/>
                <w:lang w:val="lt-LT"/>
              </w:rPr>
              <w:t>Informacija apie Europos Sąjungos lėšomis finansuojamą projektą arba kitą projektą</w:t>
            </w:r>
          </w:p>
        </w:tc>
        <w:tc>
          <w:tcPr>
            <w:tcW w:w="7107" w:type="dxa"/>
            <w:gridSpan w:val="2"/>
          </w:tcPr>
          <w:p w14:paraId="4BC51245" w14:textId="77777777" w:rsidR="00D518D7" w:rsidRPr="00290286" w:rsidRDefault="00D518D7" w:rsidP="00CB4DF0">
            <w:pPr>
              <w:spacing w:after="0" w:line="240" w:lineRule="auto"/>
              <w:jc w:val="both"/>
              <w:rPr>
                <w:rFonts w:ascii="Times New Roman" w:hAnsi="Times New Roman" w:cs="Times New Roman"/>
                <w:kern w:val="2"/>
                <w:sz w:val="24"/>
                <w:szCs w:val="24"/>
                <w:lang w:val="lt-LT"/>
              </w:rPr>
            </w:pPr>
            <w:r w:rsidRPr="00290286">
              <w:rPr>
                <w:rFonts w:ascii="Times New Roman" w:hAnsi="Times New Roman" w:cs="Times New Roman"/>
                <w:kern w:val="2"/>
                <w:sz w:val="24"/>
                <w:szCs w:val="24"/>
                <w:lang w:val="lt-LT"/>
              </w:rPr>
              <w:t>Europos Sąjungos lėšomis bendrai finansuojamo projekto Nr. [</w:t>
            </w:r>
            <w:r w:rsidRPr="00290286">
              <w:rPr>
                <w:rFonts w:ascii="Times New Roman" w:hAnsi="Times New Roman" w:cs="Times New Roman"/>
                <w:color w:val="5B9BD5" w:themeColor="accent5"/>
                <w:kern w:val="2"/>
                <w:sz w:val="24"/>
                <w:szCs w:val="24"/>
                <w:lang w:val="lt-LT"/>
              </w:rPr>
              <w:t>(</w:t>
            </w:r>
            <w:r w:rsidRPr="00290286">
              <w:rPr>
                <w:rFonts w:ascii="Times New Roman" w:hAnsi="Times New Roman" w:cs="Times New Roman"/>
                <w:color w:val="4472C4"/>
                <w:kern w:val="2"/>
                <w:sz w:val="24"/>
                <w:szCs w:val="24"/>
                <w:lang w:val="lt-LT"/>
              </w:rPr>
              <w:t>įrašyti informaciją apie projektą)</w:t>
            </w:r>
            <w:r w:rsidRPr="00290286">
              <w:rPr>
                <w:rFonts w:ascii="Times New Roman" w:hAnsi="Times New Roman" w:cs="Times New Roman"/>
                <w:kern w:val="2"/>
                <w:sz w:val="24"/>
                <w:szCs w:val="24"/>
                <w:lang w:val="lt-LT"/>
              </w:rPr>
              <w:t>],</w:t>
            </w:r>
            <w:r w:rsidRPr="00290286">
              <w:rPr>
                <w:rFonts w:ascii="Times New Roman" w:hAnsi="Times New Roman" w:cs="Times New Roman"/>
                <w:color w:val="4472C4"/>
                <w:kern w:val="2"/>
                <w:sz w:val="24"/>
                <w:szCs w:val="24"/>
                <w:lang w:val="lt-LT"/>
              </w:rPr>
              <w:t xml:space="preserve"> </w:t>
            </w:r>
            <w:r w:rsidRPr="00290286">
              <w:rPr>
                <w:rFonts w:ascii="Times New Roman" w:hAnsi="Times New Roman" w:cs="Times New Roman"/>
                <w:kern w:val="2"/>
                <w:sz w:val="24"/>
                <w:szCs w:val="24"/>
                <w:lang w:val="lt-LT"/>
              </w:rPr>
              <w:t>pavadinimas [</w:t>
            </w:r>
            <w:r w:rsidRPr="00290286">
              <w:rPr>
                <w:rFonts w:ascii="Times New Roman" w:hAnsi="Times New Roman" w:cs="Times New Roman"/>
                <w:color w:val="5B9BD5" w:themeColor="accent5"/>
                <w:kern w:val="2"/>
                <w:sz w:val="24"/>
                <w:szCs w:val="24"/>
                <w:lang w:val="lt-LT"/>
              </w:rPr>
              <w:t>(</w:t>
            </w:r>
            <w:r w:rsidRPr="00290286">
              <w:rPr>
                <w:rFonts w:ascii="Times New Roman" w:hAnsi="Times New Roman" w:cs="Times New Roman"/>
                <w:color w:val="4472C4"/>
                <w:kern w:val="2"/>
                <w:sz w:val="24"/>
                <w:szCs w:val="24"/>
                <w:lang w:val="lt-LT"/>
              </w:rPr>
              <w:t>įrašyti informaciją apie projektą)</w:t>
            </w:r>
            <w:r w:rsidRPr="00290286">
              <w:rPr>
                <w:rFonts w:ascii="Times New Roman" w:hAnsi="Times New Roman" w:cs="Times New Roman"/>
                <w:kern w:val="2"/>
                <w:sz w:val="24"/>
                <w:szCs w:val="24"/>
                <w:lang w:val="lt-LT"/>
              </w:rPr>
              <w:t>].</w:t>
            </w:r>
          </w:p>
          <w:p w14:paraId="625AD068" w14:textId="77777777" w:rsidR="00D518D7" w:rsidRPr="00290286" w:rsidRDefault="00D518D7" w:rsidP="00CB4DF0">
            <w:pPr>
              <w:spacing w:after="0" w:line="240" w:lineRule="auto"/>
              <w:jc w:val="both"/>
              <w:rPr>
                <w:rFonts w:ascii="Times New Roman" w:hAnsi="Times New Roman" w:cs="Times New Roman"/>
                <w:kern w:val="2"/>
                <w:sz w:val="24"/>
                <w:szCs w:val="24"/>
                <w:lang w:val="lt-LT"/>
              </w:rPr>
            </w:pPr>
          </w:p>
        </w:tc>
      </w:tr>
      <w:tr w:rsidR="00D518D7" w:rsidRPr="00290286" w14:paraId="43BE0C53" w14:textId="77777777" w:rsidTr="00CB4DF0">
        <w:trPr>
          <w:trHeight w:val="300"/>
        </w:trPr>
        <w:tc>
          <w:tcPr>
            <w:tcW w:w="10201" w:type="dxa"/>
            <w:gridSpan w:val="4"/>
          </w:tcPr>
          <w:p w14:paraId="27174BA7" w14:textId="77777777" w:rsidR="00D518D7" w:rsidRPr="00290286" w:rsidRDefault="00D518D7" w:rsidP="00CB4DF0">
            <w:pPr>
              <w:spacing w:after="0" w:line="240" w:lineRule="auto"/>
              <w:jc w:val="center"/>
              <w:rPr>
                <w:rFonts w:ascii="Times New Roman" w:hAnsi="Times New Roman" w:cs="Times New Roman"/>
                <w:b/>
                <w:kern w:val="2"/>
                <w:sz w:val="24"/>
                <w:szCs w:val="24"/>
                <w:lang w:val="lt-LT"/>
              </w:rPr>
            </w:pPr>
            <w:r w:rsidRPr="00290286">
              <w:rPr>
                <w:rFonts w:ascii="Times New Roman" w:hAnsi="Times New Roman" w:cs="Times New Roman"/>
                <w:b/>
                <w:kern w:val="2"/>
                <w:sz w:val="24"/>
                <w:szCs w:val="24"/>
                <w:lang w:val="lt-LT"/>
              </w:rPr>
              <w:t xml:space="preserve">4. </w:t>
            </w:r>
            <w:r w:rsidRPr="00290286">
              <w:rPr>
                <w:rFonts w:ascii="Times New Roman" w:hAnsi="Times New Roman" w:cs="Times New Roman"/>
                <w:b/>
                <w:bCs/>
                <w:kern w:val="2"/>
                <w:sz w:val="24"/>
                <w:szCs w:val="24"/>
                <w:lang w:val="lt-LT"/>
              </w:rPr>
              <w:t>PREKIŲ PRISTATYMO TERMINAI IR PREKIŲ PERDAVIMO - PRIĖMIMO TVARKA</w:t>
            </w:r>
          </w:p>
        </w:tc>
      </w:tr>
      <w:tr w:rsidR="00D518D7" w:rsidRPr="00290286" w14:paraId="7557354E" w14:textId="77777777" w:rsidTr="00CB4DF0">
        <w:trPr>
          <w:trHeight w:val="300"/>
        </w:trPr>
        <w:tc>
          <w:tcPr>
            <w:tcW w:w="3094" w:type="dxa"/>
            <w:gridSpan w:val="2"/>
          </w:tcPr>
          <w:p w14:paraId="6CEBB101" w14:textId="77777777" w:rsidR="00D518D7" w:rsidRPr="00290286" w:rsidRDefault="00D518D7" w:rsidP="00CB4DF0">
            <w:pPr>
              <w:tabs>
                <w:tab w:val="left" w:pos="447"/>
              </w:tabs>
              <w:spacing w:after="0" w:line="240" w:lineRule="auto"/>
              <w:jc w:val="both"/>
              <w:rPr>
                <w:rFonts w:ascii="Times New Roman" w:hAnsi="Times New Roman" w:cs="Times New Roman"/>
                <w:b/>
                <w:kern w:val="2"/>
                <w:sz w:val="24"/>
                <w:szCs w:val="24"/>
                <w:lang w:val="lt-LT"/>
              </w:rPr>
            </w:pPr>
            <w:r w:rsidRPr="00290286">
              <w:rPr>
                <w:rFonts w:ascii="Times New Roman" w:hAnsi="Times New Roman" w:cs="Times New Roman"/>
                <w:b/>
                <w:kern w:val="2"/>
                <w:sz w:val="24"/>
                <w:szCs w:val="24"/>
                <w:lang w:val="lt-LT"/>
              </w:rPr>
              <w:lastRenderedPageBreak/>
              <w:t xml:space="preserve">4.1. </w:t>
            </w:r>
            <w:r w:rsidRPr="00290286">
              <w:rPr>
                <w:rFonts w:ascii="Times New Roman" w:hAnsi="Times New Roman" w:cs="Times New Roman"/>
                <w:b/>
                <w:bCs/>
                <w:kern w:val="2"/>
                <w:sz w:val="24"/>
                <w:szCs w:val="24"/>
                <w:lang w:val="lt-LT"/>
              </w:rPr>
              <w:t>Prekių pristatymo terminas, kai Prekės pristatomos vienu kartu</w:t>
            </w:r>
          </w:p>
        </w:tc>
        <w:tc>
          <w:tcPr>
            <w:tcW w:w="7107" w:type="dxa"/>
            <w:gridSpan w:val="2"/>
          </w:tcPr>
          <w:p w14:paraId="28F25FF0" w14:textId="77777777" w:rsidR="00D518D7" w:rsidRPr="00290286" w:rsidRDefault="00D518D7" w:rsidP="00CB4DF0">
            <w:pPr>
              <w:spacing w:after="0" w:line="240" w:lineRule="auto"/>
              <w:jc w:val="both"/>
              <w:rPr>
                <w:rFonts w:ascii="Times New Roman" w:hAnsi="Times New Roman" w:cs="Times New Roman"/>
                <w:kern w:val="2"/>
                <w:sz w:val="24"/>
                <w:szCs w:val="24"/>
                <w:lang w:val="lt-LT"/>
              </w:rPr>
            </w:pPr>
            <w:r w:rsidRPr="00290286">
              <w:rPr>
                <w:rFonts w:ascii="Times New Roman" w:hAnsi="Times New Roman" w:cs="Times New Roman"/>
                <w:sz w:val="24"/>
                <w:szCs w:val="24"/>
                <w:lang w:val="lt-LT"/>
              </w:rPr>
              <w:t xml:space="preserve">Tiekėjas </w:t>
            </w:r>
            <w:r w:rsidRPr="00290286">
              <w:rPr>
                <w:rFonts w:ascii="Times New Roman" w:hAnsi="Times New Roman" w:cs="Times New Roman"/>
                <w:kern w:val="2"/>
                <w:sz w:val="24"/>
                <w:szCs w:val="24"/>
                <w:lang w:val="lt-LT"/>
              </w:rPr>
              <w:t xml:space="preserve">Prekes (visą Prekių kiekį) </w:t>
            </w:r>
            <w:r w:rsidRPr="00290286">
              <w:rPr>
                <w:rFonts w:ascii="Times New Roman" w:hAnsi="Times New Roman" w:cs="Times New Roman"/>
                <w:sz w:val="24"/>
                <w:szCs w:val="24"/>
                <w:lang w:val="lt-LT"/>
              </w:rPr>
              <w:t xml:space="preserve">įsipareigoja suteikti </w:t>
            </w:r>
            <w:r w:rsidRPr="00290286">
              <w:rPr>
                <w:rFonts w:ascii="Times New Roman" w:hAnsi="Times New Roman" w:cs="Times New Roman"/>
                <w:b/>
                <w:sz w:val="24"/>
                <w:szCs w:val="24"/>
                <w:lang w:val="lt-LT"/>
              </w:rPr>
              <w:t>ne vėliau kaip per</w:t>
            </w:r>
            <w:r w:rsidRPr="00290286">
              <w:rPr>
                <w:rFonts w:ascii="Times New Roman" w:hAnsi="Times New Roman" w:cs="Times New Roman"/>
                <w:sz w:val="24"/>
                <w:szCs w:val="24"/>
                <w:lang w:val="lt-LT"/>
              </w:rPr>
              <w:t xml:space="preserve"> 5 (penkis) mėn.</w:t>
            </w:r>
            <w:r w:rsidRPr="00290286">
              <w:rPr>
                <w:rFonts w:ascii="Times New Roman" w:hAnsi="Times New Roman" w:cs="Times New Roman"/>
                <w:color w:val="000000"/>
                <w:sz w:val="24"/>
                <w:szCs w:val="24"/>
                <w:lang w:val="lt-LT"/>
              </w:rPr>
              <w:t xml:space="preserve"> nuo Sutarties įsigaliojimo dienos </w:t>
            </w:r>
            <w:r w:rsidRPr="00290286">
              <w:rPr>
                <w:rFonts w:ascii="Times New Roman" w:hAnsi="Times New Roman" w:cs="Times New Roman"/>
                <w:color w:val="000000"/>
                <w:kern w:val="2"/>
                <w:sz w:val="24"/>
                <w:szCs w:val="24"/>
                <w:lang w:val="lt-LT"/>
              </w:rPr>
              <w:t xml:space="preserve">šiais adresais: </w:t>
            </w:r>
            <w:r w:rsidRPr="00290286">
              <w:rPr>
                <w:rFonts w:ascii="Times New Roman" w:hAnsi="Times New Roman" w:cs="Times New Roman"/>
                <w:color w:val="4472C4"/>
                <w:sz w:val="24"/>
                <w:szCs w:val="24"/>
                <w:lang w:val="lt-LT"/>
              </w:rPr>
              <w:t>(įrašyti pristatymo adresus)</w:t>
            </w:r>
          </w:p>
        </w:tc>
      </w:tr>
      <w:tr w:rsidR="00D518D7" w:rsidRPr="00290286" w14:paraId="1E35CC20" w14:textId="77777777" w:rsidTr="00CB4DF0">
        <w:trPr>
          <w:trHeight w:val="300"/>
        </w:trPr>
        <w:tc>
          <w:tcPr>
            <w:tcW w:w="3094" w:type="dxa"/>
            <w:gridSpan w:val="2"/>
          </w:tcPr>
          <w:p w14:paraId="2DA4D73D" w14:textId="77777777" w:rsidR="00D518D7" w:rsidRPr="00290286" w:rsidRDefault="00D518D7" w:rsidP="00CB4DF0">
            <w:pPr>
              <w:spacing w:after="0" w:line="240" w:lineRule="auto"/>
              <w:jc w:val="both"/>
              <w:rPr>
                <w:rFonts w:ascii="Times New Roman" w:hAnsi="Times New Roman" w:cs="Times New Roman"/>
                <w:b/>
                <w:kern w:val="2"/>
                <w:sz w:val="24"/>
                <w:szCs w:val="24"/>
                <w:lang w:val="lt-LT"/>
              </w:rPr>
            </w:pPr>
            <w:r w:rsidRPr="00290286">
              <w:rPr>
                <w:rFonts w:ascii="Times New Roman" w:hAnsi="Times New Roman" w:cs="Times New Roman"/>
                <w:b/>
                <w:kern w:val="2"/>
                <w:sz w:val="24"/>
                <w:szCs w:val="24"/>
                <w:lang w:val="lt-LT"/>
              </w:rPr>
              <w:t xml:space="preserve">4.2. </w:t>
            </w:r>
            <w:r w:rsidRPr="00290286">
              <w:rPr>
                <w:rFonts w:ascii="Times New Roman" w:hAnsi="Times New Roman" w:cs="Times New Roman"/>
                <w:b/>
                <w:bCs/>
                <w:kern w:val="2"/>
                <w:sz w:val="24"/>
                <w:szCs w:val="24"/>
                <w:lang w:val="lt-LT"/>
              </w:rPr>
              <w:t>Prekių (ar jų dalies) pristatymo termino pratęsimas</w:t>
            </w:r>
          </w:p>
        </w:tc>
        <w:tc>
          <w:tcPr>
            <w:tcW w:w="7107" w:type="dxa"/>
            <w:gridSpan w:val="2"/>
          </w:tcPr>
          <w:p w14:paraId="27E21A33" w14:textId="77777777" w:rsidR="00D518D7" w:rsidRPr="00290286" w:rsidRDefault="00D518D7" w:rsidP="00CB4DF0">
            <w:pPr>
              <w:spacing w:after="0" w:line="240" w:lineRule="auto"/>
              <w:jc w:val="both"/>
              <w:rPr>
                <w:rFonts w:ascii="Times New Roman" w:hAnsi="Times New Roman" w:cs="Times New Roman"/>
                <w:kern w:val="2"/>
                <w:sz w:val="24"/>
                <w:szCs w:val="24"/>
                <w:lang w:val="lt-LT"/>
              </w:rPr>
            </w:pPr>
            <w:r w:rsidRPr="00290286">
              <w:rPr>
                <w:rFonts w:ascii="Times New Roman" w:hAnsi="Times New Roman" w:cs="Times New Roman"/>
                <w:kern w:val="2"/>
                <w:sz w:val="24"/>
                <w:szCs w:val="24"/>
                <w:lang w:val="lt-LT"/>
              </w:rPr>
              <w:t>Netaikoma</w:t>
            </w:r>
          </w:p>
          <w:p w14:paraId="2813E49B" w14:textId="77777777" w:rsidR="00D518D7" w:rsidRPr="00290286" w:rsidRDefault="00D518D7" w:rsidP="00CB4DF0">
            <w:pPr>
              <w:spacing w:after="0" w:line="240" w:lineRule="auto"/>
              <w:jc w:val="both"/>
              <w:rPr>
                <w:rFonts w:ascii="Times New Roman" w:hAnsi="Times New Roman" w:cs="Times New Roman"/>
                <w:sz w:val="24"/>
                <w:szCs w:val="24"/>
                <w:lang w:val="lt-LT"/>
              </w:rPr>
            </w:pPr>
          </w:p>
        </w:tc>
      </w:tr>
      <w:tr w:rsidR="00D518D7" w:rsidRPr="00290286" w14:paraId="73837BB7" w14:textId="77777777" w:rsidTr="00CB4DF0">
        <w:trPr>
          <w:trHeight w:val="300"/>
        </w:trPr>
        <w:tc>
          <w:tcPr>
            <w:tcW w:w="3094" w:type="dxa"/>
            <w:gridSpan w:val="2"/>
          </w:tcPr>
          <w:p w14:paraId="10E4BBD9" w14:textId="77777777" w:rsidR="00D518D7" w:rsidRPr="00290286" w:rsidRDefault="00D518D7" w:rsidP="00CB4DF0">
            <w:pPr>
              <w:spacing w:after="0" w:line="240" w:lineRule="auto"/>
              <w:jc w:val="both"/>
              <w:rPr>
                <w:rFonts w:ascii="Times New Roman" w:hAnsi="Times New Roman" w:cs="Times New Roman"/>
                <w:b/>
                <w:kern w:val="2"/>
                <w:sz w:val="24"/>
                <w:szCs w:val="24"/>
                <w:lang w:val="lt-LT"/>
              </w:rPr>
            </w:pPr>
            <w:r w:rsidRPr="00290286">
              <w:rPr>
                <w:rFonts w:ascii="Times New Roman" w:hAnsi="Times New Roman" w:cs="Times New Roman"/>
                <w:b/>
                <w:kern w:val="2"/>
                <w:sz w:val="24"/>
                <w:szCs w:val="24"/>
                <w:lang w:val="lt-LT"/>
              </w:rPr>
              <w:t>4.3. Užsakymų teikimo tvarka</w:t>
            </w:r>
          </w:p>
        </w:tc>
        <w:tc>
          <w:tcPr>
            <w:tcW w:w="7107" w:type="dxa"/>
            <w:gridSpan w:val="2"/>
          </w:tcPr>
          <w:p w14:paraId="32072D9A" w14:textId="77777777" w:rsidR="00D518D7" w:rsidRPr="00290286" w:rsidRDefault="00D518D7" w:rsidP="00CB4DF0">
            <w:pPr>
              <w:spacing w:after="0" w:line="240" w:lineRule="auto"/>
              <w:jc w:val="both"/>
              <w:rPr>
                <w:rFonts w:ascii="Times New Roman" w:hAnsi="Times New Roman" w:cs="Times New Roman"/>
                <w:sz w:val="24"/>
                <w:szCs w:val="24"/>
                <w:lang w:val="lt-LT"/>
              </w:rPr>
            </w:pPr>
            <w:r w:rsidRPr="00290286">
              <w:rPr>
                <w:rFonts w:ascii="Times New Roman" w:hAnsi="Times New Roman" w:cs="Times New Roman"/>
                <w:sz w:val="24"/>
                <w:szCs w:val="24"/>
                <w:lang w:val="lt-LT"/>
              </w:rPr>
              <w:t>Netaikoma</w:t>
            </w:r>
          </w:p>
          <w:p w14:paraId="586D4882" w14:textId="77777777" w:rsidR="00D518D7" w:rsidRPr="00290286" w:rsidRDefault="00D518D7" w:rsidP="00CB4DF0">
            <w:pPr>
              <w:spacing w:after="0" w:line="240" w:lineRule="auto"/>
              <w:jc w:val="both"/>
              <w:rPr>
                <w:rFonts w:ascii="Times New Roman" w:hAnsi="Times New Roman" w:cs="Times New Roman"/>
                <w:sz w:val="24"/>
                <w:szCs w:val="24"/>
                <w:lang w:val="lt-LT"/>
              </w:rPr>
            </w:pPr>
          </w:p>
        </w:tc>
      </w:tr>
      <w:tr w:rsidR="00D518D7" w:rsidRPr="00290286" w14:paraId="21501C16" w14:textId="77777777" w:rsidTr="00CB4DF0">
        <w:trPr>
          <w:trHeight w:val="820"/>
        </w:trPr>
        <w:tc>
          <w:tcPr>
            <w:tcW w:w="3094" w:type="dxa"/>
            <w:gridSpan w:val="2"/>
            <w:tcBorders>
              <w:top w:val="single" w:sz="4" w:space="0" w:color="auto"/>
              <w:left w:val="single" w:sz="4" w:space="0" w:color="auto"/>
              <w:bottom w:val="single" w:sz="4" w:space="0" w:color="auto"/>
              <w:right w:val="single" w:sz="4" w:space="0" w:color="auto"/>
            </w:tcBorders>
          </w:tcPr>
          <w:p w14:paraId="162E092E" w14:textId="77777777" w:rsidR="00D518D7" w:rsidRPr="00290286" w:rsidRDefault="00D518D7" w:rsidP="00CB4DF0">
            <w:pPr>
              <w:spacing w:after="0" w:line="240" w:lineRule="auto"/>
              <w:jc w:val="both"/>
              <w:rPr>
                <w:rFonts w:ascii="Times New Roman" w:hAnsi="Times New Roman" w:cs="Times New Roman"/>
                <w:b/>
                <w:kern w:val="2"/>
                <w:sz w:val="24"/>
                <w:szCs w:val="24"/>
                <w:lang w:val="lt-LT"/>
              </w:rPr>
            </w:pPr>
            <w:r w:rsidRPr="00290286">
              <w:rPr>
                <w:rFonts w:ascii="Times New Roman" w:hAnsi="Times New Roman" w:cs="Times New Roman"/>
                <w:b/>
                <w:kern w:val="2"/>
                <w:sz w:val="24"/>
                <w:szCs w:val="24"/>
                <w:lang w:val="lt-LT"/>
              </w:rPr>
              <w:t>4.4. Dėl minimalios Užsakymo vertės ar apimties</w:t>
            </w:r>
          </w:p>
        </w:tc>
        <w:tc>
          <w:tcPr>
            <w:tcW w:w="7107" w:type="dxa"/>
            <w:gridSpan w:val="2"/>
            <w:tcBorders>
              <w:top w:val="single" w:sz="4" w:space="0" w:color="auto"/>
              <w:left w:val="single" w:sz="4" w:space="0" w:color="auto"/>
              <w:bottom w:val="single" w:sz="4" w:space="0" w:color="auto"/>
              <w:right w:val="single" w:sz="4" w:space="0" w:color="auto"/>
            </w:tcBorders>
          </w:tcPr>
          <w:p w14:paraId="7F22DA30" w14:textId="77777777" w:rsidR="00D518D7" w:rsidRPr="00290286" w:rsidRDefault="00D518D7" w:rsidP="00CB4DF0">
            <w:pPr>
              <w:spacing w:after="0" w:line="240" w:lineRule="auto"/>
              <w:jc w:val="both"/>
              <w:rPr>
                <w:rFonts w:ascii="Times New Roman" w:hAnsi="Times New Roman" w:cs="Times New Roman"/>
                <w:kern w:val="2"/>
                <w:sz w:val="24"/>
                <w:szCs w:val="24"/>
                <w:lang w:val="lt-LT"/>
              </w:rPr>
            </w:pPr>
            <w:r w:rsidRPr="00290286">
              <w:rPr>
                <w:rFonts w:ascii="Times New Roman" w:hAnsi="Times New Roman" w:cs="Times New Roman"/>
                <w:kern w:val="2"/>
                <w:sz w:val="24"/>
                <w:szCs w:val="24"/>
                <w:lang w:val="lt-LT"/>
              </w:rPr>
              <w:t>Netaikoma</w:t>
            </w:r>
          </w:p>
          <w:p w14:paraId="77195148" w14:textId="77777777" w:rsidR="00D518D7" w:rsidRPr="00290286" w:rsidRDefault="00D518D7" w:rsidP="00CB4DF0">
            <w:pPr>
              <w:spacing w:after="0" w:line="240" w:lineRule="auto"/>
              <w:jc w:val="both"/>
              <w:rPr>
                <w:rFonts w:ascii="Times New Roman" w:hAnsi="Times New Roman" w:cs="Times New Roman"/>
                <w:sz w:val="24"/>
                <w:szCs w:val="24"/>
                <w:lang w:val="lt-LT"/>
              </w:rPr>
            </w:pPr>
          </w:p>
        </w:tc>
      </w:tr>
      <w:tr w:rsidR="00D518D7" w:rsidRPr="00290286" w14:paraId="2F087A9A" w14:textId="77777777" w:rsidTr="00CB4DF0">
        <w:trPr>
          <w:trHeight w:val="341"/>
        </w:trPr>
        <w:tc>
          <w:tcPr>
            <w:tcW w:w="3094" w:type="dxa"/>
            <w:gridSpan w:val="2"/>
          </w:tcPr>
          <w:p w14:paraId="1952453F" w14:textId="77777777" w:rsidR="00D518D7" w:rsidRPr="00290286" w:rsidRDefault="00D518D7" w:rsidP="00CB4DF0">
            <w:pPr>
              <w:spacing w:after="0" w:line="240" w:lineRule="auto"/>
              <w:jc w:val="both"/>
              <w:rPr>
                <w:rFonts w:ascii="Times New Roman" w:hAnsi="Times New Roman" w:cs="Times New Roman"/>
                <w:b/>
                <w:kern w:val="2"/>
                <w:sz w:val="24"/>
                <w:szCs w:val="24"/>
                <w:lang w:val="lt-LT"/>
              </w:rPr>
            </w:pPr>
            <w:r w:rsidRPr="00290286">
              <w:rPr>
                <w:rFonts w:ascii="Times New Roman" w:hAnsi="Times New Roman" w:cs="Times New Roman"/>
                <w:b/>
                <w:kern w:val="2"/>
                <w:sz w:val="24"/>
                <w:szCs w:val="24"/>
                <w:lang w:val="lt-LT"/>
              </w:rPr>
              <w:t>4.5. Pateikiami dokumentai</w:t>
            </w:r>
          </w:p>
        </w:tc>
        <w:tc>
          <w:tcPr>
            <w:tcW w:w="7107" w:type="dxa"/>
            <w:gridSpan w:val="2"/>
          </w:tcPr>
          <w:p w14:paraId="04373FC8" w14:textId="77777777" w:rsidR="00D518D7" w:rsidRPr="006D3CAF" w:rsidRDefault="00D518D7" w:rsidP="00CB4DF0">
            <w:pPr>
              <w:spacing w:after="0" w:line="240" w:lineRule="auto"/>
              <w:jc w:val="both"/>
              <w:rPr>
                <w:rFonts w:ascii="Times New Roman" w:hAnsi="Times New Roman" w:cs="Times New Roman"/>
                <w:kern w:val="2"/>
                <w:sz w:val="24"/>
                <w:szCs w:val="24"/>
                <w:lang w:val="lt-LT"/>
              </w:rPr>
            </w:pPr>
            <w:bookmarkStart w:id="5" w:name="_Hlk205195355"/>
            <w:r w:rsidRPr="006D3CAF">
              <w:rPr>
                <w:rFonts w:ascii="Times New Roman" w:hAnsi="Times New Roman" w:cs="Times New Roman"/>
                <w:kern w:val="2"/>
                <w:sz w:val="24"/>
                <w:szCs w:val="24"/>
                <w:lang w:val="lt-LT"/>
              </w:rPr>
              <w:t>1. CE sertifikatas arba lygiavertis;</w:t>
            </w:r>
          </w:p>
          <w:p w14:paraId="5696907B" w14:textId="77777777" w:rsidR="00D518D7" w:rsidRPr="006D3CAF" w:rsidRDefault="00D518D7" w:rsidP="00CB4DF0">
            <w:pPr>
              <w:spacing w:after="0" w:line="240" w:lineRule="auto"/>
              <w:jc w:val="both"/>
              <w:rPr>
                <w:rFonts w:ascii="Times New Roman" w:hAnsi="Times New Roman"/>
                <w:kern w:val="2"/>
                <w:sz w:val="24"/>
                <w:szCs w:val="24"/>
                <w:lang w:val="lt-LT"/>
              </w:rPr>
            </w:pPr>
            <w:r w:rsidRPr="006D3CAF">
              <w:rPr>
                <w:rFonts w:ascii="Times New Roman" w:hAnsi="Times New Roman" w:cs="Times New Roman"/>
                <w:kern w:val="2"/>
                <w:sz w:val="24"/>
                <w:szCs w:val="24"/>
                <w:lang w:val="lt-LT"/>
              </w:rPr>
              <w:t>2. Perdavimo-priėmimo aktas.</w:t>
            </w:r>
            <w:r w:rsidRPr="006D3CAF">
              <w:rPr>
                <w:rFonts w:ascii="Times New Roman" w:hAnsi="Times New Roman"/>
                <w:kern w:val="2"/>
                <w:sz w:val="24"/>
                <w:szCs w:val="24"/>
                <w:lang w:val="lt-LT"/>
              </w:rPr>
              <w:t xml:space="preserve"> </w:t>
            </w:r>
          </w:p>
          <w:p w14:paraId="69319AB1" w14:textId="77777777" w:rsidR="00D518D7" w:rsidRPr="00290286" w:rsidRDefault="00D518D7" w:rsidP="00CB4DF0">
            <w:pPr>
              <w:spacing w:after="0" w:line="240" w:lineRule="auto"/>
              <w:jc w:val="both"/>
              <w:rPr>
                <w:rFonts w:ascii="Times New Roman" w:hAnsi="Times New Roman" w:cs="Times New Roman"/>
                <w:kern w:val="2"/>
                <w:sz w:val="24"/>
                <w:szCs w:val="24"/>
                <w:lang w:val="lt-LT"/>
              </w:rPr>
            </w:pPr>
            <w:r w:rsidRPr="006D3CAF">
              <w:rPr>
                <w:rFonts w:ascii="Times New Roman" w:hAnsi="Times New Roman"/>
                <w:kern w:val="2"/>
                <w:sz w:val="24"/>
                <w:szCs w:val="24"/>
                <w:lang w:val="lt-LT"/>
              </w:rPr>
              <w:t>Tiekėjui nepateikus nurodytų dokumentų, laikoma, kad Prekės neatitinka Sutartyje nustatytų reikalavimų.</w:t>
            </w:r>
            <w:bookmarkEnd w:id="5"/>
          </w:p>
        </w:tc>
      </w:tr>
      <w:tr w:rsidR="00D518D7" w:rsidRPr="00290286" w14:paraId="0164FC1A" w14:textId="77777777" w:rsidTr="00CB4DF0">
        <w:trPr>
          <w:trHeight w:val="300"/>
        </w:trPr>
        <w:tc>
          <w:tcPr>
            <w:tcW w:w="10201" w:type="dxa"/>
            <w:gridSpan w:val="4"/>
          </w:tcPr>
          <w:p w14:paraId="73543AE9" w14:textId="77777777" w:rsidR="00D518D7" w:rsidRPr="00290286" w:rsidRDefault="00D518D7" w:rsidP="00CB4DF0">
            <w:pPr>
              <w:spacing w:after="0" w:line="240" w:lineRule="auto"/>
              <w:jc w:val="center"/>
              <w:rPr>
                <w:rFonts w:ascii="Times New Roman" w:hAnsi="Times New Roman" w:cs="Times New Roman"/>
                <w:b/>
                <w:kern w:val="2"/>
                <w:sz w:val="24"/>
                <w:szCs w:val="24"/>
                <w:lang w:val="lt-LT"/>
              </w:rPr>
            </w:pPr>
            <w:r w:rsidRPr="00290286">
              <w:rPr>
                <w:rFonts w:ascii="Times New Roman" w:hAnsi="Times New Roman" w:cs="Times New Roman"/>
                <w:b/>
                <w:kern w:val="2"/>
                <w:sz w:val="24"/>
                <w:szCs w:val="24"/>
                <w:lang w:val="lt-LT"/>
              </w:rPr>
              <w:t>5. SUTARTIES KAINA IR ATSISKAITYMO TVARKA</w:t>
            </w:r>
          </w:p>
        </w:tc>
      </w:tr>
      <w:tr w:rsidR="00D518D7" w:rsidRPr="00290286" w14:paraId="07DF2D86" w14:textId="77777777" w:rsidTr="00CB4DF0">
        <w:trPr>
          <w:trHeight w:val="300"/>
        </w:trPr>
        <w:tc>
          <w:tcPr>
            <w:tcW w:w="3094" w:type="dxa"/>
            <w:gridSpan w:val="2"/>
          </w:tcPr>
          <w:p w14:paraId="1A2823E0" w14:textId="77777777" w:rsidR="00D518D7" w:rsidRPr="00290286" w:rsidRDefault="00D518D7" w:rsidP="00CB4DF0">
            <w:pPr>
              <w:spacing w:after="0" w:line="240" w:lineRule="auto"/>
              <w:jc w:val="both"/>
              <w:rPr>
                <w:rFonts w:ascii="Times New Roman" w:hAnsi="Times New Roman" w:cs="Times New Roman"/>
                <w:b/>
                <w:kern w:val="2"/>
                <w:sz w:val="24"/>
                <w:szCs w:val="24"/>
                <w:lang w:val="lt-LT"/>
              </w:rPr>
            </w:pPr>
            <w:r w:rsidRPr="00290286">
              <w:rPr>
                <w:rFonts w:ascii="Times New Roman" w:hAnsi="Times New Roman" w:cs="Times New Roman"/>
                <w:b/>
                <w:kern w:val="2"/>
                <w:sz w:val="24"/>
                <w:szCs w:val="24"/>
                <w:lang w:val="lt-LT"/>
              </w:rPr>
              <w:t>5.1. Sutarčiai taikomas kainos apskaičiavimo būdas</w:t>
            </w:r>
          </w:p>
        </w:tc>
        <w:tc>
          <w:tcPr>
            <w:tcW w:w="7107" w:type="dxa"/>
            <w:gridSpan w:val="2"/>
          </w:tcPr>
          <w:p w14:paraId="10F50539" w14:textId="77777777" w:rsidR="00D518D7" w:rsidRPr="00290286" w:rsidRDefault="00D518D7" w:rsidP="00CB4DF0">
            <w:pPr>
              <w:spacing w:after="0" w:line="240" w:lineRule="auto"/>
              <w:jc w:val="both"/>
              <w:rPr>
                <w:rFonts w:ascii="Times New Roman" w:hAnsi="Times New Roman" w:cs="Times New Roman"/>
                <w:kern w:val="2"/>
                <w:sz w:val="24"/>
                <w:szCs w:val="24"/>
                <w:lang w:val="lt-LT"/>
              </w:rPr>
            </w:pPr>
            <w:r w:rsidRPr="00290286">
              <w:rPr>
                <w:rFonts w:ascii="Times New Roman" w:hAnsi="Times New Roman" w:cs="Times New Roman"/>
                <w:kern w:val="2"/>
                <w:sz w:val="24"/>
                <w:szCs w:val="24"/>
                <w:lang w:val="lt-LT"/>
              </w:rPr>
              <w:t>Fiksuotos kainos kainodara</w:t>
            </w:r>
          </w:p>
          <w:p w14:paraId="22D60734" w14:textId="77777777" w:rsidR="00D518D7" w:rsidRPr="00290286" w:rsidRDefault="00D518D7" w:rsidP="00CB4DF0">
            <w:pPr>
              <w:spacing w:after="0" w:line="240" w:lineRule="auto"/>
              <w:jc w:val="both"/>
              <w:rPr>
                <w:rFonts w:ascii="Times New Roman" w:hAnsi="Times New Roman" w:cs="Times New Roman"/>
                <w:color w:val="4472C4"/>
                <w:kern w:val="2"/>
                <w:sz w:val="24"/>
                <w:szCs w:val="24"/>
                <w:lang w:val="lt-LT"/>
              </w:rPr>
            </w:pPr>
          </w:p>
        </w:tc>
      </w:tr>
      <w:tr w:rsidR="00D518D7" w:rsidRPr="00290286" w14:paraId="0AD4677D" w14:textId="77777777" w:rsidTr="00CB4DF0">
        <w:trPr>
          <w:trHeight w:val="300"/>
        </w:trPr>
        <w:tc>
          <w:tcPr>
            <w:tcW w:w="3094" w:type="dxa"/>
            <w:gridSpan w:val="2"/>
          </w:tcPr>
          <w:p w14:paraId="17E21E6C" w14:textId="77777777" w:rsidR="00D518D7" w:rsidRPr="00290286" w:rsidRDefault="00D518D7" w:rsidP="00CB4DF0">
            <w:pPr>
              <w:spacing w:after="0" w:line="240" w:lineRule="auto"/>
              <w:jc w:val="both"/>
              <w:rPr>
                <w:rFonts w:ascii="Times New Roman" w:hAnsi="Times New Roman" w:cs="Times New Roman"/>
                <w:b/>
                <w:kern w:val="2"/>
                <w:sz w:val="24"/>
                <w:szCs w:val="24"/>
                <w:lang w:val="lt-LT"/>
              </w:rPr>
            </w:pPr>
            <w:r w:rsidRPr="00290286">
              <w:rPr>
                <w:rFonts w:ascii="Times New Roman" w:hAnsi="Times New Roman" w:cs="Times New Roman"/>
                <w:b/>
                <w:kern w:val="2"/>
                <w:sz w:val="24"/>
                <w:szCs w:val="24"/>
                <w:lang w:val="lt-LT"/>
              </w:rPr>
              <w:t xml:space="preserve">5.2. Pradinės Sutarties vertė ir Sutarties kaina, kai taikoma </w:t>
            </w:r>
            <w:r w:rsidRPr="00290286">
              <w:rPr>
                <w:rFonts w:ascii="Times New Roman" w:hAnsi="Times New Roman" w:cs="Times New Roman"/>
                <w:b/>
                <w:kern w:val="2"/>
                <w:sz w:val="24"/>
                <w:szCs w:val="24"/>
                <w:u w:val="single"/>
                <w:lang w:val="lt-LT"/>
              </w:rPr>
              <w:t>fiksuotos kainos</w:t>
            </w:r>
            <w:r w:rsidRPr="00290286">
              <w:rPr>
                <w:rFonts w:ascii="Times New Roman" w:hAnsi="Times New Roman" w:cs="Times New Roman"/>
                <w:b/>
                <w:kern w:val="2"/>
                <w:sz w:val="24"/>
                <w:szCs w:val="24"/>
                <w:lang w:val="lt-LT"/>
              </w:rPr>
              <w:t xml:space="preserve"> kainodara</w:t>
            </w:r>
          </w:p>
          <w:p w14:paraId="58B5E1EC" w14:textId="77777777" w:rsidR="00D518D7" w:rsidRPr="00290286" w:rsidRDefault="00D518D7" w:rsidP="00CB4DF0">
            <w:pPr>
              <w:spacing w:after="0" w:line="240" w:lineRule="auto"/>
              <w:jc w:val="both"/>
              <w:rPr>
                <w:rFonts w:ascii="Times New Roman" w:hAnsi="Times New Roman" w:cs="Times New Roman"/>
                <w:b/>
                <w:kern w:val="2"/>
                <w:sz w:val="24"/>
                <w:szCs w:val="24"/>
                <w:lang w:val="lt-LT"/>
              </w:rPr>
            </w:pPr>
          </w:p>
        </w:tc>
        <w:tc>
          <w:tcPr>
            <w:tcW w:w="7107" w:type="dxa"/>
            <w:gridSpan w:val="2"/>
          </w:tcPr>
          <w:p w14:paraId="54A90445" w14:textId="77777777" w:rsidR="00D518D7" w:rsidRPr="00290286" w:rsidRDefault="00D518D7" w:rsidP="00CB4DF0">
            <w:pPr>
              <w:spacing w:after="0" w:line="240" w:lineRule="auto"/>
              <w:jc w:val="both"/>
              <w:rPr>
                <w:rFonts w:ascii="Times New Roman" w:hAnsi="Times New Roman" w:cs="Times New Roman"/>
                <w:sz w:val="24"/>
                <w:szCs w:val="24"/>
                <w:lang w:val="lt-LT"/>
              </w:rPr>
            </w:pPr>
            <w:r w:rsidRPr="00290286">
              <w:rPr>
                <w:rFonts w:ascii="Times New Roman" w:hAnsi="Times New Roman" w:cs="Times New Roman"/>
                <w:kern w:val="2"/>
                <w:sz w:val="24"/>
                <w:szCs w:val="24"/>
                <w:lang w:val="lt-LT"/>
              </w:rPr>
              <w:t xml:space="preserve">Pradinės Sutarties vertė yra </w:t>
            </w:r>
            <w:r w:rsidRPr="00290286">
              <w:rPr>
                <w:rFonts w:ascii="Times New Roman" w:hAnsi="Times New Roman" w:cs="Times New Roman"/>
                <w:color w:val="4472C4"/>
                <w:kern w:val="2"/>
                <w:sz w:val="24"/>
                <w:szCs w:val="24"/>
                <w:lang w:val="lt-LT"/>
              </w:rPr>
              <w:t>(nurodyti sumą skaičiais)</w:t>
            </w:r>
            <w:r w:rsidRPr="00290286">
              <w:rPr>
                <w:rFonts w:ascii="Times New Roman" w:hAnsi="Times New Roman" w:cs="Times New Roman"/>
                <w:kern w:val="2"/>
                <w:sz w:val="24"/>
                <w:szCs w:val="24"/>
                <w:lang w:val="lt-LT"/>
              </w:rPr>
              <w:t xml:space="preserve"> Eur</w:t>
            </w:r>
            <w:r w:rsidRPr="00290286">
              <w:rPr>
                <w:rFonts w:ascii="Times New Roman" w:hAnsi="Times New Roman" w:cs="Times New Roman"/>
                <w:color w:val="4472C4"/>
                <w:kern w:val="2"/>
                <w:sz w:val="24"/>
                <w:szCs w:val="24"/>
                <w:lang w:val="lt-LT"/>
              </w:rPr>
              <w:t xml:space="preserve"> (nurodyti sumą žodžiais)</w:t>
            </w:r>
            <w:r w:rsidRPr="00290286">
              <w:rPr>
                <w:rFonts w:ascii="Times New Roman" w:hAnsi="Times New Roman" w:cs="Times New Roman"/>
                <w:kern w:val="2"/>
                <w:sz w:val="24"/>
                <w:szCs w:val="24"/>
                <w:lang w:val="lt-LT"/>
              </w:rPr>
              <w:t xml:space="preserve"> be PVM.</w:t>
            </w:r>
          </w:p>
          <w:p w14:paraId="7315B204" w14:textId="77777777" w:rsidR="00D518D7" w:rsidRPr="00290286" w:rsidRDefault="00D518D7" w:rsidP="00CB4DF0">
            <w:pPr>
              <w:spacing w:after="0" w:line="240" w:lineRule="auto"/>
              <w:jc w:val="both"/>
              <w:rPr>
                <w:rFonts w:ascii="Times New Roman" w:hAnsi="Times New Roman" w:cs="Times New Roman"/>
                <w:sz w:val="24"/>
                <w:szCs w:val="24"/>
                <w:lang w:val="lt-LT"/>
              </w:rPr>
            </w:pPr>
            <w:r w:rsidRPr="00290286">
              <w:rPr>
                <w:rFonts w:ascii="Times New Roman" w:hAnsi="Times New Roman" w:cs="Times New Roman"/>
                <w:kern w:val="2"/>
                <w:sz w:val="24"/>
                <w:szCs w:val="24"/>
                <w:lang w:val="lt-LT"/>
              </w:rPr>
              <w:t xml:space="preserve">PVM sudaro </w:t>
            </w:r>
            <w:r w:rsidRPr="00290286">
              <w:rPr>
                <w:rFonts w:ascii="Times New Roman" w:hAnsi="Times New Roman" w:cs="Times New Roman"/>
                <w:color w:val="4472C4"/>
                <w:kern w:val="2"/>
                <w:sz w:val="24"/>
                <w:szCs w:val="24"/>
                <w:lang w:val="lt-LT"/>
              </w:rPr>
              <w:t>(nurodyti sumą skaičiais)</w:t>
            </w:r>
            <w:r w:rsidRPr="00290286">
              <w:rPr>
                <w:rFonts w:ascii="Times New Roman" w:hAnsi="Times New Roman" w:cs="Times New Roman"/>
                <w:kern w:val="2"/>
                <w:sz w:val="24"/>
                <w:szCs w:val="24"/>
                <w:lang w:val="lt-LT"/>
              </w:rPr>
              <w:t xml:space="preserve"> Eur </w:t>
            </w:r>
            <w:r w:rsidRPr="00290286">
              <w:rPr>
                <w:rFonts w:ascii="Times New Roman" w:hAnsi="Times New Roman" w:cs="Times New Roman"/>
                <w:color w:val="4472C4"/>
                <w:kern w:val="2"/>
                <w:sz w:val="24"/>
                <w:szCs w:val="24"/>
                <w:lang w:val="lt-LT"/>
              </w:rPr>
              <w:t>(nurodyti sumą žodžiais)</w:t>
            </w:r>
            <w:r w:rsidRPr="00290286">
              <w:rPr>
                <w:rFonts w:ascii="Times New Roman" w:hAnsi="Times New Roman" w:cs="Times New Roman"/>
                <w:kern w:val="2"/>
                <w:sz w:val="24"/>
                <w:szCs w:val="24"/>
                <w:lang w:val="lt-LT"/>
              </w:rPr>
              <w:t>.</w:t>
            </w:r>
          </w:p>
          <w:p w14:paraId="225B3353" w14:textId="77777777" w:rsidR="00D518D7" w:rsidRPr="00290286" w:rsidRDefault="00D518D7" w:rsidP="00CB4DF0">
            <w:pPr>
              <w:spacing w:after="0" w:line="240" w:lineRule="auto"/>
              <w:jc w:val="both"/>
              <w:rPr>
                <w:rFonts w:ascii="Times New Roman" w:hAnsi="Times New Roman" w:cs="Times New Roman"/>
                <w:sz w:val="24"/>
                <w:szCs w:val="24"/>
                <w:lang w:val="lt-LT"/>
              </w:rPr>
            </w:pPr>
            <w:r w:rsidRPr="00290286">
              <w:rPr>
                <w:rFonts w:ascii="Times New Roman" w:hAnsi="Times New Roman" w:cs="Times New Roman"/>
                <w:kern w:val="2"/>
                <w:sz w:val="24"/>
                <w:szCs w:val="24"/>
                <w:lang w:val="lt-LT"/>
              </w:rPr>
              <w:t xml:space="preserve">Sutarties kaina yra </w:t>
            </w:r>
            <w:r w:rsidRPr="00290286">
              <w:rPr>
                <w:rFonts w:ascii="Times New Roman" w:hAnsi="Times New Roman" w:cs="Times New Roman"/>
                <w:color w:val="4472C4"/>
                <w:kern w:val="2"/>
                <w:sz w:val="24"/>
                <w:szCs w:val="24"/>
                <w:lang w:val="lt-LT"/>
              </w:rPr>
              <w:t>(nurodyti sumą skaičiais)</w:t>
            </w:r>
            <w:r w:rsidRPr="00290286">
              <w:rPr>
                <w:rFonts w:ascii="Times New Roman" w:hAnsi="Times New Roman" w:cs="Times New Roman"/>
                <w:kern w:val="2"/>
                <w:sz w:val="24"/>
                <w:szCs w:val="24"/>
                <w:lang w:val="lt-LT"/>
              </w:rPr>
              <w:t xml:space="preserve"> Eur </w:t>
            </w:r>
            <w:r w:rsidRPr="00290286">
              <w:rPr>
                <w:rFonts w:ascii="Times New Roman" w:hAnsi="Times New Roman" w:cs="Times New Roman"/>
                <w:color w:val="4472C4"/>
                <w:kern w:val="2"/>
                <w:sz w:val="24"/>
                <w:szCs w:val="24"/>
                <w:lang w:val="lt-LT"/>
              </w:rPr>
              <w:t>(nurodyti sumą žodžiais)</w:t>
            </w:r>
            <w:r w:rsidRPr="00290286">
              <w:rPr>
                <w:rFonts w:ascii="Times New Roman" w:hAnsi="Times New Roman" w:cs="Times New Roman"/>
                <w:kern w:val="2"/>
                <w:sz w:val="24"/>
                <w:szCs w:val="24"/>
                <w:lang w:val="lt-LT"/>
              </w:rPr>
              <w:t xml:space="preserve"> su PVM.</w:t>
            </w:r>
          </w:p>
          <w:p w14:paraId="1FCCB1F9" w14:textId="77777777" w:rsidR="00D518D7" w:rsidRPr="00290286" w:rsidRDefault="00D518D7" w:rsidP="00CB4DF0">
            <w:pPr>
              <w:spacing w:after="0" w:line="240" w:lineRule="auto"/>
              <w:jc w:val="both"/>
              <w:rPr>
                <w:rFonts w:ascii="Times New Roman" w:hAnsi="Times New Roman" w:cs="Times New Roman"/>
                <w:color w:val="FF0000"/>
                <w:kern w:val="2"/>
                <w:sz w:val="24"/>
                <w:szCs w:val="24"/>
                <w:lang w:val="lt-LT"/>
              </w:rPr>
            </w:pPr>
            <w:r w:rsidRPr="00290286">
              <w:rPr>
                <w:rFonts w:ascii="Times New Roman" w:hAnsi="Times New Roman" w:cs="Times New Roman"/>
                <w:kern w:val="2"/>
                <w:sz w:val="24"/>
                <w:szCs w:val="24"/>
                <w:lang w:val="lt-LT"/>
              </w:rPr>
              <w:t>Šioje Sutartyje P</w:t>
            </w:r>
            <w:r w:rsidRPr="00290286">
              <w:rPr>
                <w:rFonts w:ascii="Times New Roman" w:hAnsi="Times New Roman" w:cs="Times New Roman"/>
                <w:color w:val="000000"/>
                <w:kern w:val="2"/>
                <w:sz w:val="24"/>
                <w:szCs w:val="24"/>
                <w:lang w:val="lt-LT"/>
              </w:rPr>
              <w:t>radinės Sutarties vertė yra lygi Tiekėjo pasiūlymo kainai be PVM, nurodytai už visą pirkimo dokumentuose ir Sutartyje nurodytą Prekių kiekį ir (ar) apimtį</w:t>
            </w:r>
            <w:r w:rsidRPr="00290286">
              <w:rPr>
                <w:rFonts w:ascii="Times New Roman" w:hAnsi="Times New Roman" w:cs="Times New Roman"/>
                <w:kern w:val="2"/>
                <w:sz w:val="24"/>
                <w:szCs w:val="24"/>
                <w:lang w:val="lt-LT"/>
              </w:rPr>
              <w:t>.</w:t>
            </w:r>
          </w:p>
        </w:tc>
      </w:tr>
      <w:tr w:rsidR="00D518D7" w:rsidRPr="00290286" w14:paraId="2CB7C4E3" w14:textId="77777777" w:rsidTr="00CB4DF0">
        <w:trPr>
          <w:trHeight w:val="300"/>
        </w:trPr>
        <w:tc>
          <w:tcPr>
            <w:tcW w:w="3094" w:type="dxa"/>
            <w:gridSpan w:val="2"/>
          </w:tcPr>
          <w:p w14:paraId="1192EB92" w14:textId="77777777" w:rsidR="00D518D7" w:rsidRPr="00290286" w:rsidRDefault="00D518D7" w:rsidP="00CB4DF0">
            <w:pPr>
              <w:spacing w:after="0" w:line="240" w:lineRule="auto"/>
              <w:jc w:val="both"/>
              <w:rPr>
                <w:rFonts w:ascii="Times New Roman" w:hAnsi="Times New Roman" w:cs="Times New Roman"/>
                <w:kern w:val="2"/>
                <w:sz w:val="24"/>
                <w:szCs w:val="24"/>
                <w:lang w:val="lt-LT"/>
              </w:rPr>
            </w:pPr>
            <w:r w:rsidRPr="00290286">
              <w:rPr>
                <w:rFonts w:ascii="Times New Roman" w:hAnsi="Times New Roman" w:cs="Times New Roman"/>
                <w:b/>
                <w:kern w:val="2"/>
                <w:sz w:val="24"/>
                <w:szCs w:val="24"/>
                <w:lang w:val="lt-LT"/>
              </w:rPr>
              <w:t xml:space="preserve">5.3. Sutarties kainos  perskaičiavimas taikant </w:t>
            </w:r>
            <w:r w:rsidRPr="00290286">
              <w:rPr>
                <w:rFonts w:ascii="Times New Roman" w:hAnsi="Times New Roman" w:cs="Times New Roman"/>
                <w:b/>
                <w:kern w:val="2"/>
                <w:sz w:val="24"/>
                <w:szCs w:val="24"/>
                <w:u w:val="single"/>
                <w:lang w:val="lt-LT"/>
              </w:rPr>
              <w:t>peržiūros</w:t>
            </w:r>
            <w:r w:rsidRPr="00290286">
              <w:rPr>
                <w:rFonts w:ascii="Times New Roman" w:hAnsi="Times New Roman" w:cs="Times New Roman"/>
                <w:b/>
                <w:kern w:val="2"/>
                <w:sz w:val="24"/>
                <w:szCs w:val="24"/>
                <w:lang w:val="lt-LT"/>
              </w:rPr>
              <w:t xml:space="preserve"> taisykles</w:t>
            </w:r>
          </w:p>
        </w:tc>
        <w:tc>
          <w:tcPr>
            <w:tcW w:w="7107" w:type="dxa"/>
            <w:gridSpan w:val="2"/>
          </w:tcPr>
          <w:p w14:paraId="4C640C9E" w14:textId="77777777" w:rsidR="00D518D7" w:rsidRPr="00290286" w:rsidRDefault="00D518D7" w:rsidP="00CB4DF0">
            <w:pPr>
              <w:spacing w:after="0" w:line="240" w:lineRule="auto"/>
              <w:jc w:val="both"/>
              <w:rPr>
                <w:rFonts w:ascii="Times New Roman" w:hAnsi="Times New Roman" w:cs="Times New Roman"/>
                <w:sz w:val="24"/>
                <w:szCs w:val="24"/>
                <w:lang w:val="lt-LT"/>
              </w:rPr>
            </w:pPr>
            <w:r w:rsidRPr="00290286">
              <w:rPr>
                <w:rFonts w:ascii="Times New Roman" w:hAnsi="Times New Roman" w:cs="Times New Roman"/>
                <w:kern w:val="2"/>
                <w:sz w:val="24"/>
                <w:szCs w:val="24"/>
                <w:lang w:val="lt-LT"/>
              </w:rPr>
              <w:t>Sutarties kaina bus perskaičiuojami:</w:t>
            </w:r>
          </w:p>
          <w:p w14:paraId="3544D54D" w14:textId="77777777" w:rsidR="00D518D7" w:rsidRPr="00290286" w:rsidRDefault="00D518D7" w:rsidP="00CB4DF0">
            <w:pPr>
              <w:spacing w:after="0" w:line="240" w:lineRule="auto"/>
              <w:jc w:val="both"/>
              <w:rPr>
                <w:rFonts w:ascii="Times New Roman" w:hAnsi="Times New Roman" w:cs="Times New Roman"/>
                <w:kern w:val="2"/>
                <w:sz w:val="24"/>
                <w:szCs w:val="24"/>
                <w:lang w:val="lt-LT"/>
              </w:rPr>
            </w:pPr>
            <w:r w:rsidRPr="00290286">
              <w:rPr>
                <w:rFonts w:ascii="Times New Roman" w:hAnsi="Times New Roman" w:cs="Times New Roman"/>
                <w:kern w:val="2"/>
                <w:sz w:val="24"/>
                <w:szCs w:val="24"/>
                <w:lang w:val="lt-LT"/>
              </w:rPr>
              <w:t>5.3.1. dėl PVM tarifo pasikeitimo.</w:t>
            </w:r>
          </w:p>
        </w:tc>
      </w:tr>
      <w:tr w:rsidR="00D518D7" w:rsidRPr="00290286" w14:paraId="1B2C83F5" w14:textId="77777777" w:rsidTr="00CB4DF0">
        <w:trPr>
          <w:trHeight w:val="300"/>
        </w:trPr>
        <w:tc>
          <w:tcPr>
            <w:tcW w:w="3094" w:type="dxa"/>
            <w:gridSpan w:val="2"/>
          </w:tcPr>
          <w:p w14:paraId="2109111B" w14:textId="77777777" w:rsidR="00D518D7" w:rsidRPr="00290286" w:rsidRDefault="00D518D7" w:rsidP="00CB4DF0">
            <w:pPr>
              <w:spacing w:after="0" w:line="240" w:lineRule="auto"/>
              <w:jc w:val="both"/>
              <w:rPr>
                <w:rFonts w:ascii="Times New Roman" w:hAnsi="Times New Roman" w:cs="Times New Roman"/>
                <w:b/>
                <w:kern w:val="2"/>
                <w:sz w:val="24"/>
                <w:szCs w:val="24"/>
                <w:lang w:val="lt-LT"/>
              </w:rPr>
            </w:pPr>
            <w:r w:rsidRPr="00290286">
              <w:rPr>
                <w:rFonts w:ascii="Times New Roman" w:hAnsi="Times New Roman" w:cs="Times New Roman"/>
                <w:b/>
                <w:kern w:val="2"/>
                <w:sz w:val="24"/>
                <w:szCs w:val="24"/>
                <w:lang w:val="lt-LT"/>
              </w:rPr>
              <w:t>5.3.1. Sutarties kainos peržiūra dėl PVM tarifo pasikeitimo</w:t>
            </w:r>
          </w:p>
        </w:tc>
        <w:tc>
          <w:tcPr>
            <w:tcW w:w="7107" w:type="dxa"/>
            <w:gridSpan w:val="2"/>
          </w:tcPr>
          <w:p w14:paraId="73E20E13" w14:textId="77777777" w:rsidR="00D518D7" w:rsidRPr="00290286" w:rsidRDefault="00D518D7" w:rsidP="00CB4DF0">
            <w:pPr>
              <w:spacing w:after="0" w:line="240" w:lineRule="auto"/>
              <w:jc w:val="both"/>
              <w:rPr>
                <w:rFonts w:ascii="Times New Roman" w:hAnsi="Times New Roman" w:cs="Times New Roman"/>
                <w:kern w:val="2"/>
                <w:sz w:val="24"/>
                <w:szCs w:val="24"/>
                <w:lang w:val="lt-LT"/>
              </w:rPr>
            </w:pPr>
            <w:r w:rsidRPr="00290286">
              <w:rPr>
                <w:rFonts w:ascii="Times New Roman" w:hAnsi="Times New Roman" w:cs="Times New Roman"/>
                <w:kern w:val="2"/>
                <w:sz w:val="24"/>
                <w:szCs w:val="24"/>
                <w:lang w:val="lt-LT"/>
              </w:rPr>
              <w:t>Jeigu Sutarties vykdymo metu pasikeičia PVM mokėjimą reglamentuojantys teisės aktai, darantys tiesioginę įtaką Tiekėjo tiekiamų Prekių Sutartyje nurodytai kainai, Sutarties kaina perskaičiuojama nekeičiant Prekių kainos be PVM.</w:t>
            </w:r>
          </w:p>
          <w:p w14:paraId="4242E3DE" w14:textId="77777777" w:rsidR="00D518D7" w:rsidRPr="00290286" w:rsidRDefault="00D518D7" w:rsidP="00CB4DF0">
            <w:pPr>
              <w:spacing w:after="0" w:line="240" w:lineRule="auto"/>
              <w:jc w:val="both"/>
              <w:rPr>
                <w:rFonts w:ascii="Times New Roman" w:hAnsi="Times New Roman" w:cs="Times New Roman"/>
                <w:sz w:val="24"/>
                <w:szCs w:val="24"/>
                <w:lang w:val="lt-LT"/>
              </w:rPr>
            </w:pPr>
            <w:r w:rsidRPr="00290286">
              <w:rPr>
                <w:rFonts w:ascii="Times New Roman" w:hAnsi="Times New Roman" w:cs="Times New Roman"/>
                <w:kern w:val="2"/>
                <w:sz w:val="24"/>
                <w:szCs w:val="24"/>
                <w:lang w:val="lt-LT"/>
              </w:rPr>
              <w:t>Perskaičiuota Sutarties kaina įforminama Susitarimu ir turi būti taikomi nuo naujo PVM įvedimo datos (nepriklausomai nuo to, kada pasirašytas Susitarimas).</w:t>
            </w:r>
          </w:p>
        </w:tc>
      </w:tr>
      <w:tr w:rsidR="00D518D7" w:rsidRPr="00290286" w14:paraId="56FAC867" w14:textId="77777777" w:rsidTr="00CB4DF0">
        <w:trPr>
          <w:trHeight w:val="300"/>
        </w:trPr>
        <w:tc>
          <w:tcPr>
            <w:tcW w:w="3094" w:type="dxa"/>
            <w:gridSpan w:val="2"/>
          </w:tcPr>
          <w:p w14:paraId="15CF0C59" w14:textId="77777777" w:rsidR="00D518D7" w:rsidRPr="00290286" w:rsidRDefault="00D518D7" w:rsidP="00CB4DF0">
            <w:pPr>
              <w:spacing w:after="0" w:line="240" w:lineRule="auto"/>
              <w:jc w:val="both"/>
              <w:rPr>
                <w:rFonts w:ascii="Times New Roman" w:hAnsi="Times New Roman" w:cs="Times New Roman"/>
                <w:b/>
                <w:kern w:val="2"/>
                <w:sz w:val="24"/>
                <w:szCs w:val="24"/>
                <w:lang w:val="lt-LT"/>
              </w:rPr>
            </w:pPr>
            <w:r w:rsidRPr="00290286">
              <w:rPr>
                <w:rFonts w:ascii="Times New Roman" w:hAnsi="Times New Roman" w:cs="Times New Roman"/>
                <w:b/>
                <w:kern w:val="2"/>
                <w:sz w:val="24"/>
                <w:szCs w:val="24"/>
                <w:lang w:val="lt-LT"/>
              </w:rPr>
              <w:t>5.3.3. Sutarties kainos peržiūra dėl kainų lygio pokyčio</w:t>
            </w:r>
          </w:p>
        </w:tc>
        <w:tc>
          <w:tcPr>
            <w:tcW w:w="7107" w:type="dxa"/>
            <w:gridSpan w:val="2"/>
          </w:tcPr>
          <w:p w14:paraId="43196A9A" w14:textId="77777777" w:rsidR="00D518D7" w:rsidRPr="00290286" w:rsidRDefault="00D518D7" w:rsidP="00CB4DF0">
            <w:pPr>
              <w:spacing w:after="0" w:line="240" w:lineRule="auto"/>
              <w:jc w:val="both"/>
              <w:rPr>
                <w:rFonts w:ascii="Times New Roman" w:hAnsi="Times New Roman" w:cs="Times New Roman"/>
                <w:kern w:val="2"/>
                <w:sz w:val="24"/>
                <w:szCs w:val="24"/>
                <w:lang w:val="lt-LT"/>
              </w:rPr>
            </w:pPr>
            <w:r w:rsidRPr="00290286">
              <w:rPr>
                <w:rFonts w:ascii="Times New Roman" w:hAnsi="Times New Roman" w:cs="Times New Roman"/>
                <w:kern w:val="2"/>
                <w:sz w:val="24"/>
                <w:szCs w:val="24"/>
                <w:lang w:val="lt-LT"/>
              </w:rPr>
              <w:t>Netaikoma</w:t>
            </w:r>
          </w:p>
          <w:p w14:paraId="411B7F98" w14:textId="77777777" w:rsidR="00D518D7" w:rsidRPr="00290286" w:rsidRDefault="00D518D7" w:rsidP="00CB4DF0">
            <w:pPr>
              <w:spacing w:after="0" w:line="240" w:lineRule="auto"/>
              <w:jc w:val="both"/>
              <w:rPr>
                <w:rFonts w:ascii="Times New Roman" w:hAnsi="Times New Roman" w:cs="Times New Roman"/>
                <w:color w:val="4472C4"/>
                <w:kern w:val="2"/>
                <w:sz w:val="24"/>
                <w:szCs w:val="24"/>
                <w:lang w:val="lt-LT"/>
              </w:rPr>
            </w:pPr>
          </w:p>
        </w:tc>
      </w:tr>
      <w:tr w:rsidR="00D518D7" w:rsidRPr="00290286" w14:paraId="79C41337" w14:textId="77777777" w:rsidTr="00CB4DF0">
        <w:trPr>
          <w:trHeight w:val="300"/>
        </w:trPr>
        <w:tc>
          <w:tcPr>
            <w:tcW w:w="3094" w:type="dxa"/>
            <w:gridSpan w:val="2"/>
          </w:tcPr>
          <w:p w14:paraId="6DE6FD9E" w14:textId="77777777" w:rsidR="00D518D7" w:rsidRPr="00290286" w:rsidRDefault="00D518D7" w:rsidP="00CB4DF0">
            <w:pPr>
              <w:spacing w:after="0" w:line="240" w:lineRule="auto"/>
              <w:jc w:val="both"/>
              <w:rPr>
                <w:rFonts w:ascii="Times New Roman" w:hAnsi="Times New Roman" w:cs="Times New Roman"/>
                <w:b/>
                <w:bCs/>
                <w:kern w:val="2"/>
                <w:sz w:val="24"/>
                <w:szCs w:val="24"/>
                <w:lang w:val="lt-LT"/>
              </w:rPr>
            </w:pPr>
            <w:r w:rsidRPr="00290286">
              <w:rPr>
                <w:rFonts w:ascii="Times New Roman" w:hAnsi="Times New Roman" w:cs="Times New Roman"/>
                <w:b/>
                <w:bCs/>
                <w:kern w:val="2"/>
                <w:sz w:val="24"/>
                <w:szCs w:val="24"/>
                <w:lang w:val="lt-LT"/>
              </w:rPr>
              <w:t xml:space="preserve">5.4. Sutarties kainos apskaičiavimas taikant </w:t>
            </w:r>
            <w:r w:rsidRPr="00290286">
              <w:rPr>
                <w:rFonts w:ascii="Times New Roman" w:hAnsi="Times New Roman" w:cs="Times New Roman"/>
                <w:b/>
                <w:bCs/>
                <w:kern w:val="2"/>
                <w:sz w:val="24"/>
                <w:szCs w:val="24"/>
                <w:u w:val="single"/>
                <w:lang w:val="lt-LT"/>
              </w:rPr>
              <w:t>kiekio (apimties)</w:t>
            </w:r>
            <w:r w:rsidRPr="00290286">
              <w:rPr>
                <w:rFonts w:ascii="Times New Roman" w:hAnsi="Times New Roman" w:cs="Times New Roman"/>
                <w:b/>
                <w:bCs/>
                <w:kern w:val="2"/>
                <w:sz w:val="24"/>
                <w:szCs w:val="24"/>
                <w:lang w:val="lt-LT"/>
              </w:rPr>
              <w:t xml:space="preserve"> keitimo taisykles</w:t>
            </w:r>
          </w:p>
        </w:tc>
        <w:tc>
          <w:tcPr>
            <w:tcW w:w="7107" w:type="dxa"/>
            <w:gridSpan w:val="2"/>
          </w:tcPr>
          <w:p w14:paraId="519C8D4F" w14:textId="77777777" w:rsidR="00D518D7" w:rsidRPr="00290286" w:rsidRDefault="00D518D7" w:rsidP="00CB4DF0">
            <w:pPr>
              <w:spacing w:after="0" w:line="240" w:lineRule="auto"/>
              <w:jc w:val="both"/>
              <w:rPr>
                <w:rFonts w:ascii="Times New Roman" w:hAnsi="Times New Roman" w:cs="Times New Roman"/>
                <w:kern w:val="2"/>
                <w:sz w:val="24"/>
                <w:szCs w:val="24"/>
                <w:lang w:val="lt-LT"/>
              </w:rPr>
            </w:pPr>
            <w:r w:rsidRPr="00290286">
              <w:rPr>
                <w:rFonts w:ascii="Times New Roman" w:hAnsi="Times New Roman" w:cs="Times New Roman"/>
                <w:kern w:val="2"/>
                <w:sz w:val="24"/>
                <w:szCs w:val="24"/>
                <w:lang w:val="lt-LT"/>
              </w:rPr>
              <w:t>Netaikoma</w:t>
            </w:r>
          </w:p>
          <w:p w14:paraId="7DE5F3BA" w14:textId="77777777" w:rsidR="00D518D7" w:rsidRPr="00290286" w:rsidRDefault="00D518D7" w:rsidP="00CB4DF0">
            <w:pPr>
              <w:spacing w:after="0" w:line="240" w:lineRule="auto"/>
              <w:jc w:val="both"/>
              <w:rPr>
                <w:rFonts w:ascii="Times New Roman" w:hAnsi="Times New Roman" w:cs="Times New Roman"/>
                <w:sz w:val="24"/>
                <w:szCs w:val="24"/>
                <w:lang w:val="lt-LT"/>
              </w:rPr>
            </w:pPr>
          </w:p>
        </w:tc>
      </w:tr>
      <w:tr w:rsidR="00D518D7" w:rsidRPr="00290286" w14:paraId="7393748F" w14:textId="77777777" w:rsidTr="00CB4DF0">
        <w:trPr>
          <w:trHeight w:val="300"/>
        </w:trPr>
        <w:tc>
          <w:tcPr>
            <w:tcW w:w="3094" w:type="dxa"/>
            <w:gridSpan w:val="2"/>
          </w:tcPr>
          <w:p w14:paraId="72220D81" w14:textId="77777777" w:rsidR="00D518D7" w:rsidRPr="00290286" w:rsidRDefault="00D518D7" w:rsidP="00CB4DF0">
            <w:pPr>
              <w:spacing w:after="0" w:line="240" w:lineRule="auto"/>
              <w:jc w:val="both"/>
              <w:rPr>
                <w:rFonts w:ascii="Times New Roman" w:hAnsi="Times New Roman" w:cs="Times New Roman"/>
                <w:b/>
                <w:kern w:val="2"/>
                <w:sz w:val="24"/>
                <w:szCs w:val="24"/>
                <w:lang w:val="lt-LT"/>
              </w:rPr>
            </w:pPr>
            <w:r w:rsidRPr="00290286">
              <w:rPr>
                <w:rFonts w:ascii="Times New Roman" w:hAnsi="Times New Roman" w:cs="Times New Roman"/>
                <w:b/>
                <w:kern w:val="2"/>
                <w:sz w:val="24"/>
                <w:szCs w:val="24"/>
                <w:lang w:val="lt-LT"/>
              </w:rPr>
              <w:t>5.5. Atsiskaitymo su Tiekėju terminas ir tvarka</w:t>
            </w:r>
          </w:p>
        </w:tc>
        <w:tc>
          <w:tcPr>
            <w:tcW w:w="7107" w:type="dxa"/>
            <w:gridSpan w:val="2"/>
          </w:tcPr>
          <w:p w14:paraId="1F6CF6B1" w14:textId="77777777" w:rsidR="00D518D7" w:rsidRPr="00290286" w:rsidRDefault="00D518D7" w:rsidP="00CB4DF0">
            <w:pPr>
              <w:spacing w:after="0" w:line="240" w:lineRule="auto"/>
              <w:jc w:val="both"/>
              <w:rPr>
                <w:rFonts w:ascii="Times New Roman" w:hAnsi="Times New Roman" w:cs="Times New Roman"/>
                <w:kern w:val="2"/>
                <w:sz w:val="24"/>
                <w:szCs w:val="24"/>
                <w:lang w:val="lt-LT"/>
              </w:rPr>
            </w:pPr>
            <w:r w:rsidRPr="00290286">
              <w:rPr>
                <w:rFonts w:ascii="Times New Roman" w:hAnsi="Times New Roman" w:cs="Times New Roman"/>
                <w:kern w:val="2"/>
                <w:sz w:val="24"/>
                <w:szCs w:val="24"/>
                <w:lang w:val="lt-LT"/>
              </w:rPr>
              <w:t>Pirkėjas atsiskaito su Tiekėju ne vėliau kaip per 30 (trisdešimt) kalendorinių dienų nuo Sąskaitos gavimo dienos.</w:t>
            </w:r>
          </w:p>
          <w:p w14:paraId="32409C46" w14:textId="77777777" w:rsidR="00D518D7" w:rsidRPr="00290286" w:rsidRDefault="00D518D7" w:rsidP="00CB4DF0">
            <w:pPr>
              <w:spacing w:after="0" w:line="240" w:lineRule="auto"/>
              <w:jc w:val="both"/>
              <w:rPr>
                <w:rFonts w:ascii="Times New Roman" w:hAnsi="Times New Roman" w:cs="Times New Roman"/>
                <w:color w:val="000000"/>
                <w:kern w:val="2"/>
                <w:sz w:val="24"/>
                <w:szCs w:val="24"/>
                <w:shd w:val="clear" w:color="auto" w:fill="FFFFFF"/>
                <w:lang w:val="lt-LT"/>
              </w:rPr>
            </w:pPr>
          </w:p>
          <w:p w14:paraId="73B7F734" w14:textId="77777777" w:rsidR="00D518D7" w:rsidRPr="00290286" w:rsidRDefault="00D518D7" w:rsidP="00CB4DF0">
            <w:pPr>
              <w:spacing w:after="0" w:line="240" w:lineRule="auto"/>
              <w:jc w:val="both"/>
              <w:rPr>
                <w:rFonts w:ascii="Times New Roman" w:hAnsi="Times New Roman" w:cs="Times New Roman"/>
                <w:color w:val="4472C4"/>
                <w:kern w:val="2"/>
                <w:sz w:val="24"/>
                <w:szCs w:val="24"/>
                <w:shd w:val="clear" w:color="auto" w:fill="FFFFFF"/>
                <w:lang w:val="lt-LT"/>
              </w:rPr>
            </w:pPr>
            <w:r w:rsidRPr="00290286">
              <w:rPr>
                <w:rFonts w:ascii="Times New Roman" w:hAnsi="Times New Roman" w:cs="Times New Roman"/>
                <w:kern w:val="2"/>
                <w:sz w:val="24"/>
                <w:szCs w:val="24"/>
                <w:shd w:val="clear" w:color="auto" w:fill="FFFFFF"/>
                <w:lang w:val="lt-LT"/>
              </w:rPr>
              <w:t>Apmokėjimo sąlygos - įvykdžius visus sutartinius įsipareigojimus, sumokama visa Sutarties kaina.</w:t>
            </w:r>
          </w:p>
        </w:tc>
      </w:tr>
      <w:tr w:rsidR="00D518D7" w:rsidRPr="00290286" w14:paraId="69219475" w14:textId="77777777" w:rsidTr="00CB4DF0">
        <w:trPr>
          <w:trHeight w:val="300"/>
        </w:trPr>
        <w:tc>
          <w:tcPr>
            <w:tcW w:w="3094" w:type="dxa"/>
            <w:gridSpan w:val="2"/>
          </w:tcPr>
          <w:p w14:paraId="7AEB76B9" w14:textId="77777777" w:rsidR="00D518D7" w:rsidRPr="00290286" w:rsidRDefault="00D518D7" w:rsidP="00CB4DF0">
            <w:pPr>
              <w:spacing w:after="0" w:line="240" w:lineRule="auto"/>
              <w:jc w:val="both"/>
              <w:rPr>
                <w:rFonts w:ascii="Times New Roman" w:hAnsi="Times New Roman" w:cs="Times New Roman"/>
                <w:b/>
                <w:kern w:val="2"/>
                <w:sz w:val="24"/>
                <w:szCs w:val="24"/>
                <w:lang w:val="lt-LT"/>
              </w:rPr>
            </w:pPr>
            <w:r w:rsidRPr="00290286">
              <w:rPr>
                <w:rFonts w:ascii="Times New Roman" w:hAnsi="Times New Roman" w:cs="Times New Roman"/>
                <w:b/>
                <w:kern w:val="2"/>
                <w:sz w:val="24"/>
                <w:szCs w:val="24"/>
                <w:lang w:val="lt-LT"/>
              </w:rPr>
              <w:t>5.6. Avansas</w:t>
            </w:r>
          </w:p>
        </w:tc>
        <w:tc>
          <w:tcPr>
            <w:tcW w:w="7107" w:type="dxa"/>
            <w:gridSpan w:val="2"/>
          </w:tcPr>
          <w:p w14:paraId="3636A340" w14:textId="77777777" w:rsidR="00D518D7" w:rsidRPr="00290286" w:rsidRDefault="00D518D7" w:rsidP="00CB4DF0">
            <w:pPr>
              <w:spacing w:after="0" w:line="240" w:lineRule="auto"/>
              <w:jc w:val="both"/>
              <w:rPr>
                <w:rFonts w:ascii="Times New Roman" w:hAnsi="Times New Roman" w:cs="Times New Roman"/>
                <w:kern w:val="2"/>
                <w:sz w:val="24"/>
                <w:szCs w:val="24"/>
                <w:lang w:val="lt-LT"/>
              </w:rPr>
            </w:pPr>
            <w:r w:rsidRPr="00290286">
              <w:rPr>
                <w:rFonts w:ascii="Times New Roman" w:hAnsi="Times New Roman" w:cs="Times New Roman"/>
                <w:kern w:val="2"/>
                <w:sz w:val="24"/>
                <w:szCs w:val="24"/>
                <w:lang w:val="lt-LT"/>
              </w:rPr>
              <w:t>Netaikoma</w:t>
            </w:r>
          </w:p>
        </w:tc>
      </w:tr>
      <w:tr w:rsidR="00D518D7" w:rsidRPr="00290286" w14:paraId="6E0266EC" w14:textId="77777777" w:rsidTr="00CB4DF0">
        <w:trPr>
          <w:trHeight w:val="300"/>
        </w:trPr>
        <w:tc>
          <w:tcPr>
            <w:tcW w:w="3094" w:type="dxa"/>
            <w:gridSpan w:val="2"/>
          </w:tcPr>
          <w:p w14:paraId="48492DE9" w14:textId="77777777" w:rsidR="00D518D7" w:rsidRPr="00290286" w:rsidRDefault="00D518D7" w:rsidP="00CB4DF0">
            <w:pPr>
              <w:spacing w:after="0" w:line="240" w:lineRule="auto"/>
              <w:jc w:val="both"/>
              <w:rPr>
                <w:rFonts w:ascii="Times New Roman" w:hAnsi="Times New Roman" w:cs="Times New Roman"/>
                <w:b/>
                <w:kern w:val="2"/>
                <w:sz w:val="24"/>
                <w:szCs w:val="24"/>
                <w:lang w:val="lt-LT"/>
              </w:rPr>
            </w:pPr>
            <w:r w:rsidRPr="00290286">
              <w:rPr>
                <w:rFonts w:ascii="Times New Roman" w:hAnsi="Times New Roman" w:cs="Times New Roman"/>
                <w:b/>
                <w:kern w:val="2"/>
                <w:sz w:val="24"/>
                <w:szCs w:val="24"/>
                <w:lang w:val="lt-LT"/>
              </w:rPr>
              <w:t>5.7. Avanso užtikrinimas</w:t>
            </w:r>
          </w:p>
        </w:tc>
        <w:tc>
          <w:tcPr>
            <w:tcW w:w="7107" w:type="dxa"/>
            <w:gridSpan w:val="2"/>
          </w:tcPr>
          <w:p w14:paraId="3A732294" w14:textId="77777777" w:rsidR="00D518D7" w:rsidRPr="00290286" w:rsidRDefault="00D518D7" w:rsidP="00CB4DF0">
            <w:pPr>
              <w:spacing w:after="0" w:line="240" w:lineRule="auto"/>
              <w:jc w:val="both"/>
              <w:rPr>
                <w:rFonts w:ascii="Times New Roman" w:hAnsi="Times New Roman" w:cs="Times New Roman"/>
                <w:kern w:val="2"/>
                <w:sz w:val="24"/>
                <w:szCs w:val="24"/>
                <w:lang w:val="lt-LT"/>
              </w:rPr>
            </w:pPr>
            <w:r w:rsidRPr="00290286">
              <w:rPr>
                <w:rFonts w:ascii="Times New Roman" w:hAnsi="Times New Roman" w:cs="Times New Roman"/>
                <w:kern w:val="2"/>
                <w:sz w:val="24"/>
                <w:szCs w:val="24"/>
                <w:lang w:val="lt-LT"/>
              </w:rPr>
              <w:t>Netaikoma</w:t>
            </w:r>
            <w:r w:rsidRPr="00290286">
              <w:rPr>
                <w:rFonts w:ascii="Times New Roman" w:hAnsi="Times New Roman" w:cs="Times New Roman"/>
                <w:color w:val="000000"/>
                <w:kern w:val="2"/>
                <w:sz w:val="24"/>
                <w:szCs w:val="24"/>
                <w:shd w:val="clear" w:color="auto" w:fill="FFFFFF"/>
                <w:lang w:val="lt-LT"/>
              </w:rPr>
              <w:t xml:space="preserve"> </w:t>
            </w:r>
          </w:p>
        </w:tc>
      </w:tr>
      <w:tr w:rsidR="00D518D7" w:rsidRPr="00290286" w14:paraId="66EEFCE2" w14:textId="77777777" w:rsidTr="00CB4DF0">
        <w:trPr>
          <w:trHeight w:val="300"/>
        </w:trPr>
        <w:tc>
          <w:tcPr>
            <w:tcW w:w="10201" w:type="dxa"/>
            <w:gridSpan w:val="4"/>
          </w:tcPr>
          <w:p w14:paraId="6D335FCC" w14:textId="77777777" w:rsidR="00D518D7" w:rsidRPr="00290286" w:rsidRDefault="00D518D7" w:rsidP="00CB4DF0">
            <w:pPr>
              <w:spacing w:after="0" w:line="240" w:lineRule="auto"/>
              <w:jc w:val="center"/>
              <w:rPr>
                <w:rFonts w:ascii="Times New Roman" w:hAnsi="Times New Roman" w:cs="Times New Roman"/>
                <w:b/>
                <w:kern w:val="2"/>
                <w:sz w:val="24"/>
                <w:szCs w:val="24"/>
                <w:lang w:val="lt-LT"/>
              </w:rPr>
            </w:pPr>
            <w:r w:rsidRPr="00290286">
              <w:rPr>
                <w:rFonts w:ascii="Times New Roman" w:hAnsi="Times New Roman" w:cs="Times New Roman"/>
                <w:b/>
                <w:kern w:val="2"/>
                <w:sz w:val="24"/>
                <w:szCs w:val="24"/>
                <w:lang w:val="lt-LT"/>
              </w:rPr>
              <w:t>6. PASLAUGŲ KOKYBĖ IR GARANTINIAI ĮSIPAREIGOJIMAI</w:t>
            </w:r>
          </w:p>
        </w:tc>
      </w:tr>
      <w:tr w:rsidR="00D518D7" w:rsidRPr="00290286" w14:paraId="2D876DF4" w14:textId="77777777" w:rsidTr="00CB4DF0">
        <w:trPr>
          <w:trHeight w:val="300"/>
        </w:trPr>
        <w:tc>
          <w:tcPr>
            <w:tcW w:w="3094" w:type="dxa"/>
            <w:gridSpan w:val="2"/>
          </w:tcPr>
          <w:p w14:paraId="796859F7" w14:textId="77777777" w:rsidR="00D518D7" w:rsidRPr="00290286" w:rsidRDefault="00D518D7" w:rsidP="00CB4DF0">
            <w:pPr>
              <w:spacing w:after="0" w:line="240" w:lineRule="auto"/>
              <w:jc w:val="both"/>
              <w:rPr>
                <w:rFonts w:ascii="Times New Roman" w:hAnsi="Times New Roman" w:cs="Times New Roman"/>
                <w:b/>
                <w:kern w:val="2"/>
                <w:sz w:val="24"/>
                <w:szCs w:val="24"/>
                <w:lang w:val="lt-LT"/>
              </w:rPr>
            </w:pPr>
            <w:r w:rsidRPr="00290286">
              <w:rPr>
                <w:rFonts w:ascii="Times New Roman" w:hAnsi="Times New Roman" w:cs="Times New Roman"/>
                <w:b/>
                <w:kern w:val="2"/>
                <w:sz w:val="24"/>
                <w:szCs w:val="24"/>
                <w:lang w:val="lt-LT"/>
              </w:rPr>
              <w:t>6.1. Garantinis terminas</w:t>
            </w:r>
          </w:p>
        </w:tc>
        <w:tc>
          <w:tcPr>
            <w:tcW w:w="7107" w:type="dxa"/>
            <w:gridSpan w:val="2"/>
          </w:tcPr>
          <w:p w14:paraId="33506034" w14:textId="77777777" w:rsidR="00D518D7" w:rsidRPr="00290286" w:rsidRDefault="00D518D7" w:rsidP="00CB4DF0">
            <w:pPr>
              <w:spacing w:after="0" w:line="240" w:lineRule="auto"/>
              <w:jc w:val="both"/>
              <w:rPr>
                <w:rFonts w:ascii="Times New Roman" w:hAnsi="Times New Roman" w:cs="Times New Roman"/>
                <w:sz w:val="24"/>
                <w:szCs w:val="24"/>
                <w:lang w:val="lt-LT"/>
              </w:rPr>
            </w:pPr>
            <w:r w:rsidRPr="00290286">
              <w:rPr>
                <w:rFonts w:ascii="Times New Roman" w:hAnsi="Times New Roman" w:cs="Times New Roman"/>
                <w:bCs/>
                <w:sz w:val="24"/>
                <w:szCs w:val="24"/>
                <w:lang w:val="lt-LT"/>
              </w:rPr>
              <w:t>Prekėms</w:t>
            </w:r>
            <w:r w:rsidRPr="00290286">
              <w:rPr>
                <w:rFonts w:ascii="Times New Roman" w:hAnsi="Times New Roman" w:cs="Times New Roman"/>
                <w:b/>
                <w:sz w:val="24"/>
                <w:szCs w:val="24"/>
                <w:lang w:val="lt-LT"/>
              </w:rPr>
              <w:t xml:space="preserve"> </w:t>
            </w:r>
            <w:r w:rsidRPr="00290286">
              <w:rPr>
                <w:rFonts w:ascii="Times New Roman" w:hAnsi="Times New Roman" w:cs="Times New Roman"/>
                <w:kern w:val="2"/>
                <w:sz w:val="24"/>
                <w:szCs w:val="24"/>
                <w:lang w:val="lt-LT"/>
              </w:rPr>
              <w:t>nustatomas (</w:t>
            </w:r>
            <w:r w:rsidRPr="00290286">
              <w:rPr>
                <w:rFonts w:ascii="Times New Roman" w:hAnsi="Times New Roman" w:cs="Times New Roman"/>
                <w:b/>
                <w:bCs/>
                <w:i/>
                <w:iCs/>
                <w:color w:val="FF0000"/>
                <w:sz w:val="24"/>
                <w:szCs w:val="24"/>
                <w:lang w:val="lt-LT"/>
              </w:rPr>
              <w:t>įrašomas skaičius lygus:</w:t>
            </w:r>
            <w:r w:rsidRPr="00290286">
              <w:rPr>
                <w:rFonts w:ascii="Times New Roman" w:hAnsi="Times New Roman" w:cs="Times New Roman"/>
                <w:i/>
                <w:iCs/>
                <w:color w:val="FF0000"/>
                <w:sz w:val="24"/>
                <w:szCs w:val="24"/>
                <w:lang w:val="lt-LT"/>
              </w:rPr>
              <w:t xml:space="preserve"> 2</w:t>
            </w:r>
            <w:r w:rsidRPr="00290286">
              <w:rPr>
                <w:rFonts w:ascii="Times New Roman" w:hAnsi="Times New Roman" w:cs="Times New Roman"/>
                <w:b/>
                <w:bCs/>
                <w:i/>
                <w:iCs/>
                <w:color w:val="FF0000"/>
                <w:sz w:val="24"/>
                <w:szCs w:val="24"/>
                <w:lang w:val="lt-LT"/>
              </w:rPr>
              <w:t xml:space="preserve"> metai</w:t>
            </w:r>
            <w:r w:rsidRPr="00290286">
              <w:rPr>
                <w:rFonts w:ascii="Times New Roman" w:hAnsi="Times New Roman" w:cs="Times New Roman"/>
                <w:i/>
                <w:iCs/>
                <w:color w:val="FF0000"/>
                <w:sz w:val="24"/>
                <w:szCs w:val="24"/>
                <w:lang w:val="lt-LT"/>
              </w:rPr>
              <w:t xml:space="preserve">  </w:t>
            </w:r>
            <w:r w:rsidRPr="00290286">
              <w:rPr>
                <w:rFonts w:ascii="Times New Roman" w:hAnsi="Times New Roman" w:cs="Times New Roman"/>
                <w:b/>
                <w:bCs/>
                <w:i/>
                <w:iCs/>
                <w:color w:val="FF0000"/>
                <w:sz w:val="24"/>
                <w:szCs w:val="24"/>
                <w:lang w:val="lt-LT"/>
              </w:rPr>
              <w:t>+</w:t>
            </w:r>
            <w:r w:rsidRPr="00290286">
              <w:rPr>
                <w:rFonts w:ascii="Times New Roman" w:hAnsi="Times New Roman" w:cs="Times New Roman"/>
                <w:i/>
                <w:iCs/>
                <w:color w:val="FF0000"/>
                <w:sz w:val="24"/>
                <w:szCs w:val="24"/>
                <w:lang w:val="lt-LT"/>
              </w:rPr>
              <w:t xml:space="preserve"> </w:t>
            </w:r>
            <w:r w:rsidRPr="00290286">
              <w:rPr>
                <w:rFonts w:ascii="Times New Roman" w:hAnsi="Times New Roman" w:cs="Times New Roman"/>
                <w:b/>
                <w:bCs/>
                <w:i/>
                <w:iCs/>
                <w:color w:val="FF0000"/>
                <w:sz w:val="24"/>
                <w:szCs w:val="24"/>
                <w:lang w:val="lt-LT"/>
              </w:rPr>
              <w:t>T</w:t>
            </w:r>
            <w:r w:rsidRPr="00290286">
              <w:rPr>
                <w:rFonts w:ascii="Times New Roman" w:hAnsi="Times New Roman" w:cs="Times New Roman"/>
                <w:i/>
                <w:iCs/>
                <w:color w:val="FF0000"/>
                <w:sz w:val="24"/>
                <w:szCs w:val="24"/>
                <w:lang w:val="lt-LT"/>
              </w:rPr>
              <w:t xml:space="preserve"> </w:t>
            </w:r>
            <w:r w:rsidRPr="00290286">
              <w:rPr>
                <w:rFonts w:ascii="Times New Roman" w:hAnsi="Times New Roman" w:cs="Times New Roman"/>
                <w:b/>
                <w:bCs/>
                <w:i/>
                <w:iCs/>
                <w:color w:val="FF0000"/>
                <w:sz w:val="24"/>
                <w:szCs w:val="24"/>
                <w:lang w:val="lt-LT"/>
              </w:rPr>
              <w:t xml:space="preserve">metai </w:t>
            </w:r>
            <w:r w:rsidRPr="00290286">
              <w:rPr>
                <w:rFonts w:ascii="Times New Roman" w:hAnsi="Times New Roman" w:cs="Times New Roman"/>
                <w:i/>
                <w:iCs/>
                <w:color w:val="FF0000"/>
                <w:sz w:val="24"/>
                <w:szCs w:val="24"/>
                <w:lang w:val="lt-LT"/>
              </w:rPr>
              <w:t xml:space="preserve">(tiekėjo pasiūlyme nurodytas </w:t>
            </w:r>
            <w:r w:rsidRPr="00290286">
              <w:rPr>
                <w:rFonts w:ascii="Times New Roman" w:hAnsi="Times New Roman" w:cs="Times New Roman"/>
                <w:bCs/>
                <w:i/>
                <w:iCs/>
                <w:color w:val="FF0000"/>
                <w:sz w:val="24"/>
                <w:szCs w:val="24"/>
                <w:lang w:val="lt-LT"/>
              </w:rPr>
              <w:t>papildomas garantinis terminas</w:t>
            </w:r>
            <w:r w:rsidRPr="00290286">
              <w:rPr>
                <w:rFonts w:ascii="Times New Roman" w:hAnsi="Times New Roman" w:cs="Times New Roman"/>
                <w:i/>
                <w:iCs/>
                <w:color w:val="FF0000"/>
                <w:sz w:val="24"/>
                <w:szCs w:val="24"/>
                <w:lang w:val="lt-LT"/>
              </w:rPr>
              <w:t xml:space="preserve">)) </w:t>
            </w:r>
            <w:r w:rsidRPr="00290286">
              <w:rPr>
                <w:rFonts w:ascii="Times New Roman" w:hAnsi="Times New Roman" w:cs="Times New Roman"/>
                <w:kern w:val="2"/>
                <w:sz w:val="24"/>
                <w:szCs w:val="24"/>
                <w:lang w:val="lt-LT"/>
              </w:rPr>
              <w:t>Garantinis terminas. Garantinis terminas, skaičiuojamas nuo Paslaugų perdavimo–priėmimo akto pasirašymo dienos.</w:t>
            </w:r>
          </w:p>
        </w:tc>
      </w:tr>
      <w:tr w:rsidR="00D518D7" w:rsidRPr="00290286" w14:paraId="5906AD9C" w14:textId="77777777" w:rsidTr="00CB4DF0">
        <w:trPr>
          <w:trHeight w:val="300"/>
        </w:trPr>
        <w:tc>
          <w:tcPr>
            <w:tcW w:w="3094" w:type="dxa"/>
            <w:gridSpan w:val="2"/>
          </w:tcPr>
          <w:p w14:paraId="3F91F2EC" w14:textId="77777777" w:rsidR="00D518D7" w:rsidRPr="00290286" w:rsidRDefault="00D518D7" w:rsidP="00CB4DF0">
            <w:pPr>
              <w:spacing w:after="0" w:line="240" w:lineRule="auto"/>
              <w:jc w:val="both"/>
              <w:rPr>
                <w:rFonts w:ascii="Times New Roman" w:hAnsi="Times New Roman" w:cs="Times New Roman"/>
                <w:b/>
                <w:kern w:val="2"/>
                <w:sz w:val="24"/>
                <w:szCs w:val="24"/>
                <w:lang w:val="lt-LT"/>
              </w:rPr>
            </w:pPr>
            <w:r w:rsidRPr="00290286">
              <w:rPr>
                <w:rFonts w:ascii="Times New Roman" w:hAnsi="Times New Roman" w:cs="Times New Roman"/>
                <w:b/>
                <w:sz w:val="24"/>
                <w:szCs w:val="24"/>
                <w:lang w:val="lt-LT"/>
              </w:rPr>
              <w:lastRenderedPageBreak/>
              <w:t xml:space="preserve">6.2. </w:t>
            </w:r>
            <w:r w:rsidRPr="00290286">
              <w:rPr>
                <w:rFonts w:ascii="Times New Roman" w:hAnsi="Times New Roman" w:cs="Times New Roman"/>
                <w:b/>
                <w:bCs/>
                <w:kern w:val="2"/>
                <w:sz w:val="24"/>
                <w:szCs w:val="24"/>
                <w:lang w:val="lt-LT"/>
              </w:rPr>
              <w:t>Garantinė priežiūra</w:t>
            </w:r>
          </w:p>
        </w:tc>
        <w:tc>
          <w:tcPr>
            <w:tcW w:w="7107" w:type="dxa"/>
            <w:gridSpan w:val="2"/>
          </w:tcPr>
          <w:p w14:paraId="5D2113EF" w14:textId="77777777" w:rsidR="00D518D7" w:rsidRPr="00290286" w:rsidRDefault="00D518D7" w:rsidP="00CB4DF0">
            <w:pPr>
              <w:tabs>
                <w:tab w:val="left" w:pos="900"/>
              </w:tabs>
              <w:spacing w:after="0" w:line="240" w:lineRule="auto"/>
              <w:jc w:val="both"/>
              <w:rPr>
                <w:rFonts w:ascii="Times New Roman" w:hAnsi="Times New Roman" w:cs="Times New Roman"/>
                <w:sz w:val="24"/>
                <w:szCs w:val="24"/>
                <w:lang w:val="lt-LT"/>
              </w:rPr>
            </w:pPr>
            <w:r w:rsidRPr="00290286">
              <w:rPr>
                <w:rFonts w:ascii="Times New Roman" w:hAnsi="Times New Roman" w:cs="Times New Roman"/>
                <w:sz w:val="24"/>
                <w:szCs w:val="24"/>
                <w:lang w:val="lt-LT"/>
              </w:rPr>
              <w:t xml:space="preserve">Garantinio termino laikotarpiu nustačius Prekių trūkumų, Tiekėjas turi </w:t>
            </w:r>
            <w:r w:rsidRPr="00290286">
              <w:rPr>
                <w:rFonts w:ascii="Times New Roman" w:hAnsi="Times New Roman" w:cs="Times New Roman"/>
                <w:b/>
                <w:bCs/>
                <w:sz w:val="24"/>
                <w:szCs w:val="24"/>
                <w:lang w:val="lt-LT"/>
              </w:rPr>
              <w:t>ne vėliau kaip</w:t>
            </w:r>
            <w:r w:rsidRPr="00290286">
              <w:rPr>
                <w:rFonts w:ascii="Times New Roman" w:hAnsi="Times New Roman" w:cs="Times New Roman"/>
                <w:kern w:val="2"/>
                <w:sz w:val="24"/>
                <w:szCs w:val="24"/>
                <w:lang w:val="lt-LT"/>
              </w:rPr>
              <w:t xml:space="preserve"> per </w:t>
            </w:r>
            <w:r w:rsidRPr="00290286">
              <w:rPr>
                <w:rFonts w:ascii="Times New Roman" w:hAnsi="Times New Roman" w:cs="Times New Roman"/>
                <w:color w:val="000000" w:themeColor="text1"/>
                <w:kern w:val="2"/>
                <w:sz w:val="24"/>
                <w:szCs w:val="24"/>
                <w:lang w:val="lt-LT"/>
              </w:rPr>
              <w:t xml:space="preserve">5 (penkios) darbo dienas </w:t>
            </w:r>
            <w:r w:rsidRPr="00290286">
              <w:rPr>
                <w:rFonts w:ascii="Times New Roman" w:hAnsi="Times New Roman" w:cs="Times New Roman"/>
                <w:sz w:val="24"/>
                <w:szCs w:val="24"/>
                <w:lang w:val="lt-LT"/>
              </w:rPr>
              <w:t>nuo rašytinės pretenzijos gavimo dienos pašalinti Prekių trūkumus</w:t>
            </w:r>
          </w:p>
        </w:tc>
      </w:tr>
      <w:tr w:rsidR="00D518D7" w:rsidRPr="00290286" w14:paraId="15EC2CDE" w14:textId="77777777" w:rsidTr="00CB4DF0">
        <w:trPr>
          <w:trHeight w:val="300"/>
        </w:trPr>
        <w:tc>
          <w:tcPr>
            <w:tcW w:w="3094" w:type="dxa"/>
            <w:gridSpan w:val="2"/>
          </w:tcPr>
          <w:p w14:paraId="703F2830" w14:textId="77777777" w:rsidR="00D518D7" w:rsidRPr="00290286" w:rsidRDefault="00D518D7" w:rsidP="00CB4DF0">
            <w:pPr>
              <w:spacing w:after="0" w:line="240" w:lineRule="auto"/>
              <w:jc w:val="both"/>
              <w:rPr>
                <w:rFonts w:ascii="Times New Roman" w:hAnsi="Times New Roman" w:cs="Times New Roman"/>
                <w:b/>
                <w:sz w:val="24"/>
                <w:szCs w:val="24"/>
                <w:lang w:val="lt-LT"/>
              </w:rPr>
            </w:pPr>
            <w:r w:rsidRPr="00290286">
              <w:rPr>
                <w:rFonts w:ascii="Times New Roman" w:hAnsi="Times New Roman" w:cs="Times New Roman"/>
                <w:b/>
                <w:sz w:val="24"/>
                <w:szCs w:val="24"/>
                <w:lang w:val="lt-LT"/>
              </w:rPr>
              <w:t xml:space="preserve">6.3. Kokybinių kriterijų įgyvendinimo </w:t>
            </w:r>
            <w:r w:rsidRPr="00290286">
              <w:rPr>
                <w:rFonts w:ascii="Times New Roman" w:hAnsi="Times New Roman" w:cs="Times New Roman"/>
                <w:b/>
                <w:bCs/>
                <w:sz w:val="24"/>
                <w:szCs w:val="24"/>
                <w:lang w:val="lt-LT"/>
              </w:rPr>
              <w:t xml:space="preserve">ir </w:t>
            </w:r>
            <w:r w:rsidRPr="00290286">
              <w:rPr>
                <w:rFonts w:ascii="Times New Roman" w:hAnsi="Times New Roman" w:cs="Times New Roman"/>
                <w:b/>
                <w:sz w:val="24"/>
                <w:szCs w:val="24"/>
                <w:lang w:val="lt-LT"/>
              </w:rPr>
              <w:t>tikrinimo tvarka</w:t>
            </w:r>
          </w:p>
        </w:tc>
        <w:tc>
          <w:tcPr>
            <w:tcW w:w="7107" w:type="dxa"/>
            <w:gridSpan w:val="2"/>
          </w:tcPr>
          <w:p w14:paraId="41F5B691" w14:textId="77777777" w:rsidR="00D518D7" w:rsidRPr="00290286" w:rsidRDefault="00D518D7" w:rsidP="00CB4DF0">
            <w:pPr>
              <w:spacing w:after="0" w:line="240" w:lineRule="auto"/>
              <w:jc w:val="both"/>
              <w:rPr>
                <w:rFonts w:ascii="Times New Roman" w:hAnsi="Times New Roman" w:cs="Times New Roman"/>
                <w:kern w:val="2"/>
                <w:sz w:val="24"/>
                <w:szCs w:val="24"/>
                <w:lang w:val="lt-LT"/>
              </w:rPr>
            </w:pPr>
            <w:r w:rsidRPr="00290286">
              <w:rPr>
                <w:rFonts w:ascii="Times New Roman" w:hAnsi="Times New Roman" w:cs="Times New Roman"/>
                <w:kern w:val="2"/>
                <w:sz w:val="24"/>
                <w:szCs w:val="24"/>
                <w:lang w:val="lt-LT"/>
              </w:rPr>
              <w:t>Netaikoma</w:t>
            </w:r>
          </w:p>
          <w:p w14:paraId="0A69BFB5" w14:textId="77777777" w:rsidR="00D518D7" w:rsidRPr="00290286" w:rsidRDefault="00D518D7" w:rsidP="00CB4DF0">
            <w:pPr>
              <w:spacing w:after="0" w:line="240" w:lineRule="auto"/>
              <w:jc w:val="both"/>
              <w:rPr>
                <w:rFonts w:ascii="Times New Roman" w:hAnsi="Times New Roman" w:cs="Times New Roman"/>
                <w:kern w:val="2"/>
                <w:sz w:val="24"/>
                <w:szCs w:val="24"/>
                <w:lang w:val="lt-LT"/>
              </w:rPr>
            </w:pPr>
          </w:p>
        </w:tc>
      </w:tr>
      <w:tr w:rsidR="00D518D7" w:rsidRPr="00290286" w14:paraId="34F7FBDE" w14:textId="77777777" w:rsidTr="00CB4DF0">
        <w:trPr>
          <w:trHeight w:val="300"/>
        </w:trPr>
        <w:tc>
          <w:tcPr>
            <w:tcW w:w="10201" w:type="dxa"/>
            <w:gridSpan w:val="4"/>
          </w:tcPr>
          <w:p w14:paraId="2081F746" w14:textId="77777777" w:rsidR="00D518D7" w:rsidRPr="00290286" w:rsidRDefault="00D518D7" w:rsidP="00CB4DF0">
            <w:pPr>
              <w:spacing w:after="0" w:line="240" w:lineRule="auto"/>
              <w:jc w:val="center"/>
              <w:rPr>
                <w:rFonts w:ascii="Times New Roman" w:hAnsi="Times New Roman" w:cs="Times New Roman"/>
                <w:b/>
                <w:kern w:val="2"/>
                <w:sz w:val="24"/>
                <w:szCs w:val="24"/>
                <w:lang w:val="lt-LT"/>
              </w:rPr>
            </w:pPr>
            <w:r w:rsidRPr="00290286">
              <w:rPr>
                <w:rFonts w:ascii="Times New Roman" w:hAnsi="Times New Roman" w:cs="Times New Roman"/>
                <w:b/>
                <w:kern w:val="2"/>
                <w:sz w:val="24"/>
                <w:szCs w:val="24"/>
                <w:lang w:val="lt-LT"/>
              </w:rPr>
              <w:t>7. SUTARTIES VYKDYMUI PASITELKIAMI SUBTIEKĖJAI IR (AR) SPECIALISTAI</w:t>
            </w:r>
          </w:p>
        </w:tc>
      </w:tr>
      <w:tr w:rsidR="00D518D7" w:rsidRPr="00290286" w14:paraId="4DFAD402" w14:textId="77777777" w:rsidTr="00CB4DF0">
        <w:trPr>
          <w:trHeight w:val="300"/>
        </w:trPr>
        <w:tc>
          <w:tcPr>
            <w:tcW w:w="3094" w:type="dxa"/>
            <w:gridSpan w:val="2"/>
          </w:tcPr>
          <w:p w14:paraId="28863969" w14:textId="77777777" w:rsidR="00D518D7" w:rsidRPr="00290286" w:rsidRDefault="00D518D7" w:rsidP="00CB4DF0">
            <w:pPr>
              <w:spacing w:after="0" w:line="240" w:lineRule="auto"/>
              <w:jc w:val="both"/>
              <w:rPr>
                <w:rFonts w:ascii="Times New Roman" w:hAnsi="Times New Roman" w:cs="Times New Roman"/>
                <w:b/>
                <w:bCs/>
                <w:kern w:val="2"/>
                <w:sz w:val="24"/>
                <w:szCs w:val="24"/>
                <w:lang w:val="lt-LT"/>
              </w:rPr>
            </w:pPr>
            <w:r w:rsidRPr="00290286">
              <w:rPr>
                <w:rFonts w:ascii="Times New Roman" w:hAnsi="Times New Roman" w:cs="Times New Roman"/>
                <w:b/>
                <w:bCs/>
                <w:kern w:val="2"/>
                <w:sz w:val="24"/>
                <w:szCs w:val="24"/>
                <w:lang w:val="lt-LT"/>
              </w:rPr>
              <w:t>7.1. Sutarties vykdymui pasitelkiami subtiekėjai ir (ar) specialistai</w:t>
            </w:r>
          </w:p>
        </w:tc>
        <w:tc>
          <w:tcPr>
            <w:tcW w:w="7107" w:type="dxa"/>
            <w:gridSpan w:val="2"/>
          </w:tcPr>
          <w:p w14:paraId="405528BE" w14:textId="77777777" w:rsidR="00D518D7" w:rsidRPr="00290286" w:rsidRDefault="00D518D7" w:rsidP="00CB4DF0">
            <w:pPr>
              <w:spacing w:after="0" w:line="240" w:lineRule="auto"/>
              <w:jc w:val="both"/>
              <w:rPr>
                <w:rFonts w:ascii="Times New Roman" w:hAnsi="Times New Roman" w:cs="Times New Roman"/>
                <w:kern w:val="2"/>
                <w:sz w:val="24"/>
                <w:szCs w:val="24"/>
                <w:lang w:val="lt-LT"/>
              </w:rPr>
            </w:pPr>
            <w:r w:rsidRPr="00290286">
              <w:rPr>
                <w:rFonts w:ascii="Times New Roman" w:hAnsi="Times New Roman" w:cs="Times New Roman"/>
                <w:kern w:val="2"/>
                <w:sz w:val="24"/>
                <w:szCs w:val="24"/>
                <w:lang w:val="lt-LT"/>
              </w:rPr>
              <w:t>Sutarties vykdymui subtiekėjai ir (ar) specialistai nepasitelkiami.</w:t>
            </w:r>
          </w:p>
          <w:p w14:paraId="1E08D253" w14:textId="77777777" w:rsidR="00D518D7" w:rsidRPr="00290286" w:rsidRDefault="00D518D7" w:rsidP="00CB4DF0">
            <w:pPr>
              <w:spacing w:after="0" w:line="240" w:lineRule="auto"/>
              <w:jc w:val="both"/>
              <w:rPr>
                <w:rFonts w:ascii="Times New Roman" w:hAnsi="Times New Roman" w:cs="Times New Roman"/>
                <w:kern w:val="2"/>
                <w:sz w:val="24"/>
                <w:szCs w:val="24"/>
                <w:lang w:val="lt-LT"/>
              </w:rPr>
            </w:pPr>
          </w:p>
          <w:p w14:paraId="537970B3" w14:textId="77777777" w:rsidR="00D518D7" w:rsidRPr="00290286" w:rsidRDefault="00D518D7" w:rsidP="00CB4DF0">
            <w:pPr>
              <w:spacing w:after="0" w:line="240" w:lineRule="auto"/>
              <w:jc w:val="both"/>
              <w:rPr>
                <w:rFonts w:ascii="Times New Roman" w:hAnsi="Times New Roman" w:cs="Times New Roman"/>
                <w:color w:val="FF0000"/>
                <w:kern w:val="2"/>
                <w:sz w:val="24"/>
                <w:szCs w:val="24"/>
                <w:lang w:val="lt-LT"/>
              </w:rPr>
            </w:pPr>
            <w:r w:rsidRPr="00290286">
              <w:rPr>
                <w:rFonts w:ascii="Times New Roman" w:hAnsi="Times New Roman" w:cs="Times New Roman"/>
                <w:color w:val="FF0000"/>
                <w:kern w:val="2"/>
                <w:sz w:val="24"/>
                <w:szCs w:val="24"/>
                <w:lang w:val="lt-LT"/>
              </w:rPr>
              <w:t>arba</w:t>
            </w:r>
          </w:p>
          <w:p w14:paraId="74E565DB" w14:textId="77777777" w:rsidR="00D518D7" w:rsidRPr="00290286" w:rsidRDefault="00D518D7" w:rsidP="00CB4DF0">
            <w:pPr>
              <w:spacing w:after="0" w:line="240" w:lineRule="auto"/>
              <w:jc w:val="both"/>
              <w:rPr>
                <w:rFonts w:ascii="Times New Roman" w:hAnsi="Times New Roman" w:cs="Times New Roman"/>
                <w:kern w:val="2"/>
                <w:sz w:val="24"/>
                <w:szCs w:val="24"/>
                <w:lang w:val="lt-LT"/>
              </w:rPr>
            </w:pPr>
          </w:p>
          <w:p w14:paraId="1F8172CE" w14:textId="77777777" w:rsidR="00D518D7" w:rsidRPr="00290286" w:rsidRDefault="00D518D7" w:rsidP="00CB4DF0">
            <w:pPr>
              <w:spacing w:after="0" w:line="240" w:lineRule="auto"/>
              <w:jc w:val="both"/>
              <w:rPr>
                <w:rFonts w:ascii="Times New Roman" w:hAnsi="Times New Roman" w:cs="Times New Roman"/>
                <w:kern w:val="2"/>
                <w:sz w:val="24"/>
                <w:szCs w:val="24"/>
                <w:lang w:val="lt-LT"/>
              </w:rPr>
            </w:pPr>
            <w:r w:rsidRPr="00290286">
              <w:rPr>
                <w:rFonts w:ascii="Times New Roman" w:hAnsi="Times New Roman" w:cs="Times New Roman"/>
                <w:kern w:val="2"/>
                <w:sz w:val="24"/>
                <w:szCs w:val="24"/>
                <w:lang w:val="lt-LT"/>
              </w:rPr>
              <w:t>Sutarties vykdymui pasitelkiami subtiekėjai ir (ar) specialistai:</w:t>
            </w:r>
          </w:p>
          <w:p w14:paraId="441E0035" w14:textId="77777777" w:rsidR="00D518D7" w:rsidRPr="00290286" w:rsidRDefault="00D518D7" w:rsidP="00CB4DF0">
            <w:pPr>
              <w:spacing w:after="0" w:line="240" w:lineRule="auto"/>
              <w:jc w:val="both"/>
              <w:rPr>
                <w:rFonts w:ascii="Times New Roman" w:hAnsi="Times New Roman" w:cs="Times New Roman"/>
                <w:b/>
                <w:kern w:val="2"/>
                <w:sz w:val="24"/>
                <w:szCs w:val="24"/>
                <w:lang w:val="lt-LT"/>
              </w:rPr>
            </w:pPr>
            <w:r w:rsidRPr="00290286">
              <w:rPr>
                <w:rFonts w:ascii="Times New Roman" w:hAnsi="Times New Roman" w:cs="Times New Roman"/>
                <w:color w:val="4472C4"/>
                <w:kern w:val="2"/>
                <w:sz w:val="24"/>
                <w:szCs w:val="24"/>
                <w:lang w:val="lt-LT"/>
              </w:rPr>
              <w:t>(</w:t>
            </w:r>
            <w:r w:rsidRPr="00290286">
              <w:rPr>
                <w:rFonts w:ascii="Times New Roman" w:hAnsi="Times New Roman" w:cs="Times New Roman"/>
                <w:color w:val="4472C4" w:themeColor="accent1"/>
                <w:kern w:val="2"/>
                <w:sz w:val="24"/>
                <w:szCs w:val="24"/>
                <w:lang w:val="lt-LT"/>
              </w:rPr>
              <w:t>nurodyti pasitelkiamus subtiekėjus ir (ar) specialistus</w:t>
            </w:r>
            <w:r w:rsidRPr="00290286">
              <w:rPr>
                <w:rFonts w:ascii="Times New Roman" w:hAnsi="Times New Roman" w:cs="Times New Roman"/>
                <w:color w:val="4472C4"/>
                <w:kern w:val="2"/>
                <w:sz w:val="24"/>
                <w:szCs w:val="24"/>
                <w:lang w:val="lt-LT"/>
              </w:rPr>
              <w:t>)</w:t>
            </w:r>
          </w:p>
        </w:tc>
      </w:tr>
      <w:tr w:rsidR="00D518D7" w:rsidRPr="00290286" w14:paraId="7951F3B4" w14:textId="77777777" w:rsidTr="00CB4DF0">
        <w:trPr>
          <w:trHeight w:val="300"/>
        </w:trPr>
        <w:tc>
          <w:tcPr>
            <w:tcW w:w="10201" w:type="dxa"/>
            <w:gridSpan w:val="4"/>
          </w:tcPr>
          <w:p w14:paraId="2AA43A01" w14:textId="77777777" w:rsidR="00D518D7" w:rsidRPr="00290286" w:rsidRDefault="00D518D7" w:rsidP="00CB4DF0">
            <w:pPr>
              <w:spacing w:after="0" w:line="240" w:lineRule="auto"/>
              <w:jc w:val="center"/>
              <w:rPr>
                <w:rFonts w:ascii="Times New Roman" w:hAnsi="Times New Roman" w:cs="Times New Roman"/>
                <w:b/>
                <w:kern w:val="2"/>
                <w:sz w:val="24"/>
                <w:szCs w:val="24"/>
                <w:lang w:val="lt-LT"/>
              </w:rPr>
            </w:pPr>
            <w:r w:rsidRPr="00290286">
              <w:rPr>
                <w:rFonts w:ascii="Times New Roman" w:hAnsi="Times New Roman" w:cs="Times New Roman"/>
                <w:b/>
                <w:kern w:val="2"/>
                <w:sz w:val="24"/>
                <w:szCs w:val="24"/>
                <w:lang w:val="lt-LT"/>
              </w:rPr>
              <w:t>8. PRIEVOLIŲ PAGAL SUTARTĮ ĮVYKDYMO UŽTIKRINIMAS</w:t>
            </w:r>
          </w:p>
        </w:tc>
      </w:tr>
      <w:tr w:rsidR="00D518D7" w:rsidRPr="00290286" w14:paraId="56B81A02" w14:textId="77777777" w:rsidTr="00CB4DF0">
        <w:trPr>
          <w:trHeight w:val="300"/>
        </w:trPr>
        <w:tc>
          <w:tcPr>
            <w:tcW w:w="3094" w:type="dxa"/>
            <w:gridSpan w:val="2"/>
          </w:tcPr>
          <w:p w14:paraId="57FF3B32" w14:textId="77777777" w:rsidR="00D518D7" w:rsidRPr="00290286" w:rsidRDefault="00D518D7" w:rsidP="00CB4DF0">
            <w:pPr>
              <w:spacing w:after="0" w:line="240" w:lineRule="auto"/>
              <w:jc w:val="both"/>
              <w:rPr>
                <w:rFonts w:ascii="Times New Roman" w:hAnsi="Times New Roman" w:cs="Times New Roman"/>
                <w:b/>
                <w:kern w:val="2"/>
                <w:sz w:val="24"/>
                <w:szCs w:val="24"/>
                <w:lang w:val="lt-LT"/>
              </w:rPr>
            </w:pPr>
            <w:r w:rsidRPr="00290286">
              <w:rPr>
                <w:rFonts w:ascii="Times New Roman" w:hAnsi="Times New Roman" w:cs="Times New Roman"/>
                <w:b/>
                <w:kern w:val="2"/>
                <w:sz w:val="24"/>
                <w:szCs w:val="24"/>
                <w:lang w:val="lt-LT"/>
              </w:rPr>
              <w:t>8.1. Prievolių pagal Sutartį įvykdymo užtikrinimas</w:t>
            </w:r>
          </w:p>
        </w:tc>
        <w:tc>
          <w:tcPr>
            <w:tcW w:w="7107" w:type="dxa"/>
            <w:gridSpan w:val="2"/>
          </w:tcPr>
          <w:p w14:paraId="758EE246" w14:textId="77777777" w:rsidR="00D518D7" w:rsidRPr="00290286" w:rsidRDefault="00D518D7" w:rsidP="00CB4DF0">
            <w:pPr>
              <w:spacing w:after="0" w:line="240" w:lineRule="auto"/>
              <w:jc w:val="both"/>
              <w:rPr>
                <w:rFonts w:ascii="Times New Roman" w:hAnsi="Times New Roman" w:cs="Times New Roman"/>
                <w:kern w:val="2"/>
                <w:sz w:val="24"/>
                <w:szCs w:val="24"/>
                <w:lang w:val="lt-LT"/>
              </w:rPr>
            </w:pPr>
            <w:r w:rsidRPr="00290286">
              <w:rPr>
                <w:rFonts w:ascii="Times New Roman" w:hAnsi="Times New Roman" w:cs="Times New Roman"/>
                <w:kern w:val="2"/>
                <w:sz w:val="24"/>
                <w:szCs w:val="24"/>
                <w:lang w:val="lt-LT"/>
              </w:rPr>
              <w:t>Prievolių pagal Sutartį įvykdymas gali būti užtikrinamas:</w:t>
            </w:r>
          </w:p>
          <w:p w14:paraId="058B93F7" w14:textId="77777777" w:rsidR="00D518D7" w:rsidRPr="00290286" w:rsidRDefault="00D518D7" w:rsidP="00CB4DF0">
            <w:pPr>
              <w:spacing w:after="0" w:line="240" w:lineRule="auto"/>
              <w:jc w:val="both"/>
              <w:rPr>
                <w:rFonts w:ascii="Times New Roman" w:hAnsi="Times New Roman" w:cs="Times New Roman"/>
                <w:color w:val="FF0000"/>
                <w:kern w:val="2"/>
                <w:sz w:val="24"/>
                <w:szCs w:val="24"/>
                <w:lang w:val="lt-LT"/>
              </w:rPr>
            </w:pPr>
            <w:r w:rsidRPr="00290286">
              <w:rPr>
                <w:rFonts w:ascii="Times New Roman" w:hAnsi="Times New Roman" w:cs="Times New Roman"/>
                <w:kern w:val="2"/>
                <w:sz w:val="24"/>
                <w:szCs w:val="24"/>
                <w:lang w:val="lt-LT"/>
              </w:rPr>
              <w:t>Netesybomis (delspinigiais, bauda).</w:t>
            </w:r>
          </w:p>
        </w:tc>
      </w:tr>
      <w:tr w:rsidR="00D518D7" w:rsidRPr="00290286" w14:paraId="66C00E2C" w14:textId="77777777" w:rsidTr="00CB4DF0">
        <w:trPr>
          <w:trHeight w:val="300"/>
        </w:trPr>
        <w:tc>
          <w:tcPr>
            <w:tcW w:w="3094" w:type="dxa"/>
            <w:gridSpan w:val="2"/>
          </w:tcPr>
          <w:p w14:paraId="6FCAB02A" w14:textId="77777777" w:rsidR="00D518D7" w:rsidRPr="00290286" w:rsidRDefault="00D518D7" w:rsidP="00CB4DF0">
            <w:pPr>
              <w:spacing w:after="0" w:line="240" w:lineRule="auto"/>
              <w:jc w:val="both"/>
              <w:rPr>
                <w:rFonts w:ascii="Times New Roman" w:hAnsi="Times New Roman" w:cs="Times New Roman"/>
                <w:b/>
                <w:kern w:val="2"/>
                <w:sz w:val="24"/>
                <w:szCs w:val="24"/>
                <w:lang w:val="lt-LT"/>
              </w:rPr>
            </w:pPr>
            <w:r w:rsidRPr="00290286">
              <w:rPr>
                <w:rFonts w:ascii="Times New Roman" w:hAnsi="Times New Roman" w:cs="Times New Roman"/>
                <w:b/>
                <w:kern w:val="2"/>
                <w:sz w:val="24"/>
                <w:szCs w:val="24"/>
                <w:lang w:val="lt-LT"/>
              </w:rPr>
              <w:t>8.2 Sutarties įvykdymo užtikrinimo galiojimo terminas</w:t>
            </w:r>
          </w:p>
        </w:tc>
        <w:tc>
          <w:tcPr>
            <w:tcW w:w="7107" w:type="dxa"/>
            <w:gridSpan w:val="2"/>
          </w:tcPr>
          <w:p w14:paraId="4DD53B9C" w14:textId="77777777" w:rsidR="00D518D7" w:rsidRPr="00290286" w:rsidRDefault="00D518D7" w:rsidP="00CB4DF0">
            <w:pPr>
              <w:spacing w:after="0" w:line="240" w:lineRule="auto"/>
              <w:jc w:val="both"/>
              <w:rPr>
                <w:rFonts w:ascii="Times New Roman" w:hAnsi="Times New Roman" w:cs="Times New Roman"/>
                <w:kern w:val="2"/>
                <w:sz w:val="24"/>
                <w:szCs w:val="24"/>
                <w:lang w:val="lt-LT"/>
              </w:rPr>
            </w:pPr>
            <w:r w:rsidRPr="00290286">
              <w:rPr>
                <w:rFonts w:ascii="Times New Roman" w:hAnsi="Times New Roman" w:cs="Times New Roman"/>
                <w:kern w:val="2"/>
                <w:sz w:val="24"/>
                <w:szCs w:val="24"/>
                <w:lang w:val="lt-LT"/>
              </w:rPr>
              <w:t>Netaikoma</w:t>
            </w:r>
          </w:p>
          <w:p w14:paraId="085CAF5C" w14:textId="77777777" w:rsidR="00D518D7" w:rsidRPr="00290286" w:rsidRDefault="00D518D7" w:rsidP="00CB4DF0">
            <w:pPr>
              <w:spacing w:after="0" w:line="240" w:lineRule="auto"/>
              <w:jc w:val="both"/>
              <w:rPr>
                <w:rFonts w:ascii="Times New Roman" w:hAnsi="Times New Roman" w:cs="Times New Roman"/>
                <w:kern w:val="2"/>
                <w:sz w:val="24"/>
                <w:szCs w:val="24"/>
                <w:lang w:val="lt-LT"/>
              </w:rPr>
            </w:pPr>
          </w:p>
        </w:tc>
      </w:tr>
      <w:tr w:rsidR="00D518D7" w:rsidRPr="00290286" w14:paraId="30D939BA" w14:textId="77777777" w:rsidTr="00CB4DF0">
        <w:trPr>
          <w:trHeight w:val="300"/>
        </w:trPr>
        <w:tc>
          <w:tcPr>
            <w:tcW w:w="3094" w:type="dxa"/>
            <w:gridSpan w:val="2"/>
          </w:tcPr>
          <w:p w14:paraId="70EC9F33" w14:textId="77777777" w:rsidR="00D518D7" w:rsidRPr="00290286" w:rsidRDefault="00D518D7" w:rsidP="00CB4DF0">
            <w:pPr>
              <w:spacing w:after="0" w:line="240" w:lineRule="auto"/>
              <w:jc w:val="both"/>
              <w:rPr>
                <w:rFonts w:ascii="Times New Roman" w:hAnsi="Times New Roman" w:cs="Times New Roman"/>
                <w:b/>
                <w:kern w:val="2"/>
                <w:sz w:val="24"/>
                <w:szCs w:val="24"/>
                <w:lang w:val="lt-LT"/>
              </w:rPr>
            </w:pPr>
            <w:r w:rsidRPr="00290286">
              <w:rPr>
                <w:rFonts w:ascii="Times New Roman" w:hAnsi="Times New Roman" w:cs="Times New Roman"/>
                <w:b/>
                <w:kern w:val="2"/>
                <w:sz w:val="24"/>
                <w:szCs w:val="24"/>
                <w:lang w:val="lt-LT"/>
              </w:rPr>
              <w:t>8.3. Sutarties įvykdymo užtikrinimo pateikimas</w:t>
            </w:r>
          </w:p>
        </w:tc>
        <w:tc>
          <w:tcPr>
            <w:tcW w:w="7107" w:type="dxa"/>
            <w:gridSpan w:val="2"/>
          </w:tcPr>
          <w:p w14:paraId="40A452FA" w14:textId="77777777" w:rsidR="00D518D7" w:rsidRPr="00290286" w:rsidRDefault="00D518D7" w:rsidP="00CB4DF0">
            <w:pPr>
              <w:spacing w:after="0" w:line="240" w:lineRule="auto"/>
              <w:jc w:val="both"/>
              <w:rPr>
                <w:rFonts w:ascii="Times New Roman" w:hAnsi="Times New Roman" w:cs="Times New Roman"/>
                <w:kern w:val="2"/>
                <w:sz w:val="24"/>
                <w:szCs w:val="24"/>
                <w:lang w:val="lt-LT"/>
              </w:rPr>
            </w:pPr>
            <w:r w:rsidRPr="00290286">
              <w:rPr>
                <w:rFonts w:ascii="Times New Roman" w:hAnsi="Times New Roman" w:cs="Times New Roman"/>
                <w:kern w:val="2"/>
                <w:sz w:val="24"/>
                <w:szCs w:val="24"/>
                <w:lang w:val="lt-LT"/>
              </w:rPr>
              <w:t>Netaikoma</w:t>
            </w:r>
          </w:p>
          <w:p w14:paraId="7B100693" w14:textId="77777777" w:rsidR="00D518D7" w:rsidRPr="00290286" w:rsidRDefault="00D518D7" w:rsidP="00CB4DF0">
            <w:pPr>
              <w:spacing w:after="0" w:line="240" w:lineRule="auto"/>
              <w:jc w:val="both"/>
              <w:rPr>
                <w:rFonts w:ascii="Times New Roman" w:hAnsi="Times New Roman" w:cs="Times New Roman"/>
                <w:sz w:val="24"/>
                <w:szCs w:val="24"/>
                <w:lang w:val="lt-LT"/>
              </w:rPr>
            </w:pPr>
          </w:p>
        </w:tc>
      </w:tr>
      <w:tr w:rsidR="00D518D7" w:rsidRPr="00290286" w14:paraId="43BE924D" w14:textId="77777777" w:rsidTr="00CB4DF0">
        <w:trPr>
          <w:trHeight w:val="300"/>
        </w:trPr>
        <w:tc>
          <w:tcPr>
            <w:tcW w:w="10201" w:type="dxa"/>
            <w:gridSpan w:val="4"/>
          </w:tcPr>
          <w:p w14:paraId="18886605" w14:textId="77777777" w:rsidR="00D518D7" w:rsidRPr="00290286" w:rsidRDefault="00D518D7" w:rsidP="00CB4DF0">
            <w:pPr>
              <w:spacing w:after="0" w:line="240" w:lineRule="auto"/>
              <w:jc w:val="center"/>
              <w:rPr>
                <w:rFonts w:ascii="Times New Roman" w:hAnsi="Times New Roman" w:cs="Times New Roman"/>
                <w:b/>
                <w:kern w:val="2"/>
                <w:sz w:val="24"/>
                <w:szCs w:val="24"/>
                <w:lang w:val="lt-LT"/>
              </w:rPr>
            </w:pPr>
            <w:r w:rsidRPr="00290286">
              <w:rPr>
                <w:rFonts w:ascii="Times New Roman" w:hAnsi="Times New Roman" w:cs="Times New Roman"/>
                <w:b/>
                <w:kern w:val="2"/>
                <w:sz w:val="24"/>
                <w:szCs w:val="24"/>
                <w:lang w:val="lt-LT"/>
              </w:rPr>
              <w:t>9. ŠALIŲ ATSAKOMYBĖ</w:t>
            </w:r>
          </w:p>
        </w:tc>
      </w:tr>
      <w:tr w:rsidR="00D518D7" w:rsidRPr="00290286" w14:paraId="1C0BDB7E" w14:textId="77777777" w:rsidTr="00CB4DF0">
        <w:trPr>
          <w:trHeight w:val="300"/>
        </w:trPr>
        <w:tc>
          <w:tcPr>
            <w:tcW w:w="3094" w:type="dxa"/>
            <w:gridSpan w:val="2"/>
          </w:tcPr>
          <w:p w14:paraId="00FF6E91" w14:textId="77777777" w:rsidR="00D518D7" w:rsidRPr="00290286" w:rsidRDefault="00D518D7" w:rsidP="00CB4DF0">
            <w:pPr>
              <w:spacing w:after="0" w:line="240" w:lineRule="auto"/>
              <w:jc w:val="both"/>
              <w:rPr>
                <w:rFonts w:ascii="Times New Roman" w:hAnsi="Times New Roman" w:cs="Times New Roman"/>
                <w:b/>
                <w:kern w:val="2"/>
                <w:sz w:val="24"/>
                <w:szCs w:val="24"/>
                <w:lang w:val="lt-LT"/>
              </w:rPr>
            </w:pPr>
            <w:r w:rsidRPr="00290286">
              <w:rPr>
                <w:rFonts w:ascii="Times New Roman" w:hAnsi="Times New Roman" w:cs="Times New Roman"/>
                <w:b/>
                <w:kern w:val="2"/>
                <w:sz w:val="24"/>
                <w:szCs w:val="24"/>
                <w:lang w:val="lt-LT"/>
              </w:rPr>
              <w:t>9.1. Pirkėjui taikomos netesybos už mokėjimų pagal Sutartį vėlavimą</w:t>
            </w:r>
          </w:p>
        </w:tc>
        <w:tc>
          <w:tcPr>
            <w:tcW w:w="7107" w:type="dxa"/>
            <w:gridSpan w:val="2"/>
          </w:tcPr>
          <w:p w14:paraId="624154F0" w14:textId="77777777" w:rsidR="00D518D7" w:rsidRPr="00290286" w:rsidRDefault="00D518D7" w:rsidP="00CB4DF0">
            <w:pPr>
              <w:spacing w:after="0" w:line="240" w:lineRule="auto"/>
              <w:jc w:val="both"/>
              <w:rPr>
                <w:rFonts w:ascii="Times New Roman" w:hAnsi="Times New Roman" w:cs="Times New Roman"/>
                <w:kern w:val="2"/>
                <w:sz w:val="24"/>
                <w:szCs w:val="24"/>
                <w:lang w:val="lt-LT"/>
              </w:rPr>
            </w:pPr>
            <w:r w:rsidRPr="00290286">
              <w:rPr>
                <w:rFonts w:ascii="Times New Roman" w:hAnsi="Times New Roman" w:cs="Times New Roman"/>
                <w:kern w:val="2"/>
                <w:sz w:val="24"/>
                <w:szCs w:val="24"/>
                <w:lang w:val="lt-LT"/>
              </w:rPr>
              <w:t>9.1.1. 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p w14:paraId="7F647817" w14:textId="77777777" w:rsidR="00D518D7" w:rsidRPr="00290286" w:rsidRDefault="00D518D7" w:rsidP="00CB4DF0">
            <w:pPr>
              <w:spacing w:after="0" w:line="240" w:lineRule="auto"/>
              <w:jc w:val="both"/>
              <w:rPr>
                <w:rFonts w:ascii="Times New Roman" w:hAnsi="Times New Roman" w:cs="Times New Roman"/>
                <w:kern w:val="2"/>
                <w:sz w:val="24"/>
                <w:szCs w:val="24"/>
                <w:lang w:val="lt-LT"/>
              </w:rPr>
            </w:pPr>
          </w:p>
          <w:p w14:paraId="4C600E27" w14:textId="77777777" w:rsidR="00D518D7" w:rsidRPr="00290286" w:rsidRDefault="00D518D7" w:rsidP="00CB4DF0">
            <w:pPr>
              <w:spacing w:after="0" w:line="240" w:lineRule="auto"/>
              <w:jc w:val="both"/>
              <w:rPr>
                <w:rFonts w:ascii="Times New Roman" w:hAnsi="Times New Roman" w:cs="Times New Roman"/>
                <w:color w:val="000000"/>
                <w:kern w:val="2"/>
                <w:sz w:val="24"/>
                <w:szCs w:val="24"/>
                <w:lang w:val="lt-LT"/>
              </w:rPr>
            </w:pPr>
            <w:r w:rsidRPr="00290286">
              <w:rPr>
                <w:rFonts w:ascii="Times New Roman" w:hAnsi="Times New Roman" w:cs="Times New Roman"/>
                <w:color w:val="000000" w:themeColor="text1"/>
                <w:kern w:val="2"/>
                <w:sz w:val="24"/>
                <w:szCs w:val="24"/>
                <w:lang w:val="lt-LT"/>
              </w:rPr>
              <w:t>9.1.2. Pirkėjas privalo sumokėti Tiekėjui netesybas per 15 (penkiolika) kalendorinių dienų nuo Tiekėjo pareikalavimo</w:t>
            </w:r>
            <w:r w:rsidRPr="00290286">
              <w:rPr>
                <w:rFonts w:ascii="Times New Roman" w:hAnsi="Times New Roman" w:cs="Times New Roman"/>
                <w:color w:val="000000" w:themeColor="text1"/>
                <w:sz w:val="24"/>
                <w:szCs w:val="24"/>
                <w:lang w:val="lt-LT"/>
              </w:rPr>
              <w:t>.</w:t>
            </w:r>
          </w:p>
        </w:tc>
      </w:tr>
      <w:tr w:rsidR="00D518D7" w:rsidRPr="00290286" w14:paraId="765D8A87" w14:textId="77777777" w:rsidTr="00CB4DF0">
        <w:trPr>
          <w:trHeight w:val="300"/>
        </w:trPr>
        <w:tc>
          <w:tcPr>
            <w:tcW w:w="3094" w:type="dxa"/>
            <w:gridSpan w:val="2"/>
          </w:tcPr>
          <w:p w14:paraId="0DF024C7" w14:textId="77777777" w:rsidR="00D518D7" w:rsidRPr="00290286" w:rsidRDefault="00D518D7" w:rsidP="00CB4DF0">
            <w:pPr>
              <w:spacing w:after="0" w:line="240" w:lineRule="auto"/>
              <w:jc w:val="both"/>
              <w:rPr>
                <w:rFonts w:ascii="Times New Roman" w:hAnsi="Times New Roman" w:cs="Times New Roman"/>
                <w:b/>
                <w:kern w:val="2"/>
                <w:sz w:val="24"/>
                <w:szCs w:val="24"/>
                <w:lang w:val="lt-LT"/>
              </w:rPr>
            </w:pPr>
            <w:r w:rsidRPr="00290286">
              <w:rPr>
                <w:rFonts w:ascii="Times New Roman" w:hAnsi="Times New Roman" w:cs="Times New Roman"/>
                <w:b/>
                <w:sz w:val="24"/>
                <w:szCs w:val="24"/>
                <w:lang w:val="lt-LT"/>
              </w:rPr>
              <w:t>9.2. Tiekėjui taikomos netesybos</w:t>
            </w:r>
          </w:p>
        </w:tc>
        <w:tc>
          <w:tcPr>
            <w:tcW w:w="7107" w:type="dxa"/>
            <w:gridSpan w:val="2"/>
          </w:tcPr>
          <w:p w14:paraId="50BF9C04" w14:textId="77777777" w:rsidR="00D518D7" w:rsidRPr="00290286" w:rsidRDefault="00D518D7" w:rsidP="00CB4DF0">
            <w:pPr>
              <w:spacing w:after="0" w:line="240" w:lineRule="auto"/>
              <w:jc w:val="both"/>
              <w:rPr>
                <w:rFonts w:ascii="Times New Roman" w:hAnsi="Times New Roman" w:cs="Times New Roman"/>
                <w:color w:val="000000" w:themeColor="text1"/>
                <w:kern w:val="2"/>
                <w:sz w:val="24"/>
                <w:szCs w:val="24"/>
                <w:lang w:val="lt-LT"/>
              </w:rPr>
            </w:pPr>
            <w:r w:rsidRPr="00290286">
              <w:rPr>
                <w:rFonts w:ascii="Times New Roman" w:hAnsi="Times New Roman" w:cs="Times New Roman"/>
                <w:color w:val="000000" w:themeColor="text1"/>
                <w:kern w:val="2"/>
                <w:sz w:val="24"/>
                <w:szCs w:val="24"/>
                <w:lang w:val="lt-LT"/>
              </w:rPr>
              <w:t xml:space="preserve">9.2.1. Jeigu Tiekėjas </w:t>
            </w:r>
            <w:r w:rsidRPr="00290286">
              <w:rPr>
                <w:rFonts w:ascii="Times New Roman" w:hAnsi="Times New Roman" w:cs="Times New Roman"/>
                <w:color w:val="000000"/>
                <w:kern w:val="2"/>
                <w:sz w:val="24"/>
                <w:szCs w:val="24"/>
                <w:lang w:val="lt-LT"/>
              </w:rPr>
              <w:t>vėluoja vykdyti užsakymą, tiekti Prekes ar ištaisyti jų trūkumus</w:t>
            </w:r>
            <w:r w:rsidRPr="00290286">
              <w:rPr>
                <w:rFonts w:ascii="Times New Roman" w:hAnsi="Times New Roman" w:cs="Times New Roman"/>
                <w:color w:val="000000"/>
                <w:sz w:val="24"/>
                <w:szCs w:val="24"/>
                <w:lang w:val="lt-LT"/>
              </w:rPr>
              <w:t xml:space="preserve"> </w:t>
            </w:r>
            <w:r w:rsidRPr="00290286">
              <w:rPr>
                <w:rFonts w:ascii="Times New Roman" w:hAnsi="Times New Roman" w:cs="Times New Roman"/>
                <w:color w:val="000000"/>
                <w:kern w:val="2"/>
                <w:sz w:val="24"/>
                <w:szCs w:val="24"/>
                <w:lang w:val="lt-LT"/>
              </w:rPr>
              <w:t>arba nevykdo kitų sutartinių įsipareigojimų</w:t>
            </w:r>
            <w:r w:rsidRPr="00290286">
              <w:rPr>
                <w:rFonts w:ascii="Times New Roman" w:hAnsi="Times New Roman" w:cs="Times New Roman"/>
                <w:color w:val="000000" w:themeColor="text1"/>
                <w:kern w:val="2"/>
                <w:sz w:val="24"/>
                <w:szCs w:val="24"/>
                <w:lang w:val="lt-LT"/>
              </w:rPr>
              <w:t xml:space="preserve">, Pirkėjas nuo kitos nei nustatytas terminas dienos Tiekėjui skaičiuoja 0,02 (dvi šimtosios) procento dydžio delspinigius už kiekvieną uždelstą dieną </w:t>
            </w:r>
            <w:r w:rsidRPr="00290286">
              <w:rPr>
                <w:rFonts w:ascii="Times New Roman" w:hAnsi="Times New Roman" w:cs="Times New Roman"/>
                <w:color w:val="000000"/>
                <w:kern w:val="2"/>
                <w:sz w:val="24"/>
                <w:szCs w:val="24"/>
                <w:lang w:val="lt-LT"/>
              </w:rPr>
              <w:t>nuo laiku neperduotų Prekių ar Prekių, turinčių trūkumų, kainos be PVM.</w:t>
            </w:r>
          </w:p>
          <w:p w14:paraId="61D1285B" w14:textId="77777777" w:rsidR="00D518D7" w:rsidRPr="00290286" w:rsidRDefault="00D518D7" w:rsidP="00CB4DF0">
            <w:pPr>
              <w:spacing w:after="0" w:line="240" w:lineRule="auto"/>
              <w:jc w:val="both"/>
              <w:rPr>
                <w:rFonts w:ascii="Times New Roman" w:hAnsi="Times New Roman" w:cs="Times New Roman"/>
                <w:color w:val="000000" w:themeColor="text1"/>
                <w:kern w:val="2"/>
                <w:sz w:val="24"/>
                <w:szCs w:val="24"/>
                <w:lang w:val="lt-LT"/>
              </w:rPr>
            </w:pPr>
          </w:p>
          <w:p w14:paraId="30062245" w14:textId="77777777" w:rsidR="00D518D7" w:rsidRPr="00290286" w:rsidRDefault="00D518D7" w:rsidP="00CB4DF0">
            <w:pPr>
              <w:spacing w:after="0" w:line="240" w:lineRule="auto"/>
              <w:jc w:val="both"/>
              <w:rPr>
                <w:rFonts w:ascii="Times New Roman" w:hAnsi="Times New Roman" w:cs="Times New Roman"/>
                <w:b/>
                <w:color w:val="000000" w:themeColor="text1"/>
                <w:kern w:val="2"/>
                <w:sz w:val="24"/>
                <w:szCs w:val="24"/>
                <w:lang w:val="lt-LT"/>
              </w:rPr>
            </w:pPr>
            <w:r w:rsidRPr="00290286">
              <w:rPr>
                <w:rFonts w:ascii="Times New Roman" w:hAnsi="Times New Roman" w:cs="Times New Roman"/>
                <w:color w:val="000000" w:themeColor="text1"/>
                <w:kern w:val="2"/>
                <w:sz w:val="24"/>
                <w:szCs w:val="24"/>
                <w:lang w:val="lt-LT"/>
              </w:rPr>
              <w:t xml:space="preserve">9.2.2. Tiekėjas privalo sumokėti Pirkėjui netesybas per 15 (penkiolika) kalendorinių dienų nuo Pirkėjo pareikalavimo, jeigu netesybų suma nėra </w:t>
            </w:r>
            <w:r w:rsidRPr="00290286">
              <w:rPr>
                <w:rFonts w:ascii="Times New Roman" w:hAnsi="Times New Roman" w:cs="Times New Roman"/>
                <w:color w:val="000000" w:themeColor="text1"/>
                <w:sz w:val="24"/>
                <w:szCs w:val="24"/>
                <w:lang w:val="lt-LT"/>
              </w:rPr>
              <w:t>išskaitoma iš Tiekėjui mokėtinos sumos.</w:t>
            </w:r>
          </w:p>
        </w:tc>
      </w:tr>
      <w:tr w:rsidR="00D518D7" w:rsidRPr="00290286" w14:paraId="43BB2305" w14:textId="77777777" w:rsidTr="00CB4DF0">
        <w:trPr>
          <w:trHeight w:val="300"/>
        </w:trPr>
        <w:tc>
          <w:tcPr>
            <w:tcW w:w="3094" w:type="dxa"/>
            <w:gridSpan w:val="2"/>
          </w:tcPr>
          <w:p w14:paraId="7D985899" w14:textId="77777777" w:rsidR="00D518D7" w:rsidRPr="00290286" w:rsidRDefault="00D518D7" w:rsidP="00CB4DF0">
            <w:pPr>
              <w:spacing w:after="0" w:line="240" w:lineRule="auto"/>
              <w:jc w:val="both"/>
              <w:rPr>
                <w:rFonts w:ascii="Times New Roman" w:hAnsi="Times New Roman" w:cs="Times New Roman"/>
                <w:b/>
                <w:color w:val="000000" w:themeColor="text1"/>
                <w:kern w:val="2"/>
                <w:sz w:val="24"/>
                <w:szCs w:val="24"/>
                <w:lang w:val="lt-LT"/>
              </w:rPr>
            </w:pPr>
            <w:r w:rsidRPr="00290286">
              <w:rPr>
                <w:rFonts w:ascii="Times New Roman" w:hAnsi="Times New Roman" w:cs="Times New Roman"/>
                <w:b/>
                <w:color w:val="000000" w:themeColor="text1"/>
                <w:kern w:val="2"/>
                <w:sz w:val="24"/>
                <w:szCs w:val="24"/>
                <w:lang w:val="lt-LT"/>
              </w:rPr>
              <w:t>9.3. Tiekėjui / Pirkėjui taikoma bauda nutraukus Sutartį dėl esminio Sutarties pažeidimo ar nepagrįstai nutraukus Sutarties vykdymą ne Sutartyje nustatyta tvarka</w:t>
            </w:r>
          </w:p>
        </w:tc>
        <w:tc>
          <w:tcPr>
            <w:tcW w:w="7107" w:type="dxa"/>
            <w:gridSpan w:val="2"/>
          </w:tcPr>
          <w:p w14:paraId="588BD3A7" w14:textId="77777777" w:rsidR="00D518D7" w:rsidRPr="00290286" w:rsidRDefault="00D518D7" w:rsidP="00CB4DF0">
            <w:pPr>
              <w:spacing w:after="0" w:line="240" w:lineRule="auto"/>
              <w:jc w:val="both"/>
              <w:rPr>
                <w:rFonts w:ascii="Times New Roman" w:hAnsi="Times New Roman" w:cs="Times New Roman"/>
                <w:color w:val="000000" w:themeColor="text1"/>
                <w:kern w:val="2"/>
                <w:sz w:val="24"/>
                <w:szCs w:val="24"/>
                <w:lang w:val="lt-LT"/>
              </w:rPr>
            </w:pPr>
            <w:r w:rsidRPr="00290286">
              <w:rPr>
                <w:rFonts w:ascii="Times New Roman" w:hAnsi="Times New Roman" w:cs="Times New Roman"/>
                <w:color w:val="000000" w:themeColor="text1"/>
                <w:kern w:val="2"/>
                <w:sz w:val="24"/>
                <w:szCs w:val="24"/>
                <w:lang w:val="lt-LT"/>
              </w:rPr>
              <w:t>9.3.1. Nutraukus Sutartį dėl esminio Sutarties pažeidimo, nustatyto Sutarties Specialiosiose sąlygose, mokama 10 (dešimt) procentų dydžio bauda nuo Pradinės Sutarties vertės be PVM, nurodytos Specialiųjų sąlygų 5.2 punkte.</w:t>
            </w:r>
          </w:p>
          <w:p w14:paraId="07438111" w14:textId="77777777" w:rsidR="00D518D7" w:rsidRPr="00290286" w:rsidRDefault="00D518D7" w:rsidP="00CB4DF0">
            <w:pPr>
              <w:spacing w:after="0" w:line="240" w:lineRule="auto"/>
              <w:jc w:val="both"/>
              <w:rPr>
                <w:rFonts w:ascii="Times New Roman" w:hAnsi="Times New Roman" w:cs="Times New Roman"/>
                <w:color w:val="000000" w:themeColor="text1"/>
                <w:kern w:val="2"/>
                <w:sz w:val="24"/>
                <w:szCs w:val="24"/>
                <w:lang w:val="lt-LT"/>
              </w:rPr>
            </w:pPr>
            <w:r w:rsidRPr="00290286">
              <w:rPr>
                <w:rFonts w:ascii="Times New Roman" w:hAnsi="Times New Roman" w:cs="Times New Roman"/>
                <w:kern w:val="2"/>
                <w:sz w:val="24"/>
                <w:szCs w:val="24"/>
                <w:lang w:val="lt-LT"/>
              </w:rPr>
              <w:t>9.3.2. </w:t>
            </w:r>
            <w:r w:rsidRPr="00290286">
              <w:rPr>
                <w:rFonts w:ascii="Times New Roman" w:hAnsi="Times New Roman" w:cs="Times New Roman"/>
                <w:sz w:val="24"/>
                <w:szCs w:val="24"/>
                <w:lang w:val="lt-LT"/>
              </w:rPr>
              <w:t xml:space="preserve">Nepagrįstai nutraukus Sutarties vykdymą ne Sutartyje nustatyta tvarka, mokama </w:t>
            </w:r>
            <w:r w:rsidRPr="00290286">
              <w:rPr>
                <w:rFonts w:ascii="Times New Roman" w:hAnsi="Times New Roman" w:cs="Times New Roman"/>
                <w:color w:val="000000" w:themeColor="text1"/>
                <w:kern w:val="2"/>
                <w:sz w:val="24"/>
                <w:szCs w:val="24"/>
                <w:lang w:val="lt-LT"/>
              </w:rPr>
              <w:t xml:space="preserve">10 (dešimt) </w:t>
            </w:r>
            <w:r w:rsidRPr="00290286">
              <w:rPr>
                <w:rFonts w:ascii="Times New Roman" w:hAnsi="Times New Roman" w:cs="Times New Roman"/>
                <w:kern w:val="2"/>
                <w:sz w:val="24"/>
                <w:szCs w:val="24"/>
                <w:lang w:val="lt-LT"/>
              </w:rPr>
              <w:t>procentų dydžio bauda nuo Pradinės Sutarties vertės, nurodytos Specialiųjų sąlygų 5.2 punkte.</w:t>
            </w:r>
          </w:p>
        </w:tc>
      </w:tr>
      <w:tr w:rsidR="00D518D7" w:rsidRPr="00290286" w14:paraId="6132E43F" w14:textId="77777777" w:rsidTr="00CB4DF0">
        <w:trPr>
          <w:trHeight w:val="300"/>
        </w:trPr>
        <w:tc>
          <w:tcPr>
            <w:tcW w:w="3094" w:type="dxa"/>
            <w:gridSpan w:val="2"/>
          </w:tcPr>
          <w:p w14:paraId="7D3B5958" w14:textId="77777777" w:rsidR="00D518D7" w:rsidRPr="00290286" w:rsidRDefault="00D518D7" w:rsidP="00CB4DF0">
            <w:pPr>
              <w:spacing w:after="0" w:line="240" w:lineRule="auto"/>
              <w:jc w:val="both"/>
              <w:rPr>
                <w:rFonts w:ascii="Times New Roman" w:hAnsi="Times New Roman" w:cs="Times New Roman"/>
                <w:b/>
                <w:kern w:val="2"/>
                <w:sz w:val="24"/>
                <w:szCs w:val="24"/>
                <w:lang w:val="lt-LT"/>
              </w:rPr>
            </w:pPr>
            <w:r w:rsidRPr="00290286">
              <w:rPr>
                <w:rFonts w:ascii="Times New Roman" w:hAnsi="Times New Roman" w:cs="Times New Roman"/>
                <w:b/>
                <w:kern w:val="2"/>
                <w:sz w:val="24"/>
                <w:szCs w:val="24"/>
                <w:lang w:val="lt-LT"/>
              </w:rPr>
              <w:t>9.4. Tiekėjui taikoma bauda dėl esamų subtiekėjų ar specialistų pakeitimo / naujų subtiekėjų pasitelkimo nesilaikant Bendrosiose sąlygose nurodytos subtiekėjų ir (ar) specialistų keitimo tvarkos</w:t>
            </w:r>
          </w:p>
        </w:tc>
        <w:tc>
          <w:tcPr>
            <w:tcW w:w="7107" w:type="dxa"/>
            <w:gridSpan w:val="2"/>
          </w:tcPr>
          <w:p w14:paraId="68DF7FB3" w14:textId="77777777" w:rsidR="00D518D7" w:rsidRPr="00290286" w:rsidRDefault="00D518D7" w:rsidP="00CB4DF0">
            <w:pPr>
              <w:spacing w:after="0" w:line="240" w:lineRule="auto"/>
              <w:jc w:val="both"/>
              <w:rPr>
                <w:rFonts w:ascii="Times New Roman" w:hAnsi="Times New Roman" w:cs="Times New Roman"/>
                <w:kern w:val="2"/>
                <w:sz w:val="24"/>
                <w:szCs w:val="24"/>
                <w:lang w:val="lt-LT"/>
              </w:rPr>
            </w:pPr>
            <w:r w:rsidRPr="00290286">
              <w:rPr>
                <w:rFonts w:ascii="Times New Roman" w:hAnsi="Times New Roman" w:cs="Times New Roman"/>
                <w:color w:val="000000" w:themeColor="text1"/>
                <w:kern w:val="2"/>
                <w:sz w:val="24"/>
                <w:szCs w:val="24"/>
                <w:lang w:val="lt-LT"/>
              </w:rPr>
              <w:t>200 (du šimtai) Eur.</w:t>
            </w:r>
          </w:p>
        </w:tc>
      </w:tr>
      <w:tr w:rsidR="00D518D7" w:rsidRPr="00290286" w14:paraId="321A092E" w14:textId="77777777" w:rsidTr="00CB4DF0">
        <w:trPr>
          <w:trHeight w:val="300"/>
        </w:trPr>
        <w:tc>
          <w:tcPr>
            <w:tcW w:w="3094" w:type="dxa"/>
            <w:gridSpan w:val="2"/>
          </w:tcPr>
          <w:p w14:paraId="786B2624" w14:textId="77777777" w:rsidR="00D518D7" w:rsidRPr="00290286" w:rsidRDefault="00D518D7" w:rsidP="00CB4DF0">
            <w:pPr>
              <w:spacing w:after="0" w:line="240" w:lineRule="auto"/>
              <w:jc w:val="both"/>
              <w:rPr>
                <w:rFonts w:ascii="Times New Roman" w:hAnsi="Times New Roman" w:cs="Times New Roman"/>
                <w:b/>
                <w:kern w:val="2"/>
                <w:sz w:val="24"/>
                <w:szCs w:val="24"/>
                <w:lang w:val="lt-LT"/>
              </w:rPr>
            </w:pPr>
            <w:r w:rsidRPr="00290286">
              <w:rPr>
                <w:rFonts w:ascii="Times New Roman" w:hAnsi="Times New Roman" w:cs="Times New Roman"/>
                <w:b/>
                <w:kern w:val="2"/>
                <w:sz w:val="24"/>
                <w:szCs w:val="24"/>
                <w:lang w:val="lt-LT"/>
              </w:rPr>
              <w:lastRenderedPageBreak/>
              <w:t>9.5. Tiekėjui taikomos baudos dėl aplinkosauginių ir (arba) socialinių kriterijų nesilaikymo</w:t>
            </w:r>
          </w:p>
        </w:tc>
        <w:tc>
          <w:tcPr>
            <w:tcW w:w="7107" w:type="dxa"/>
            <w:gridSpan w:val="2"/>
          </w:tcPr>
          <w:p w14:paraId="41A32A70" w14:textId="77777777" w:rsidR="00D518D7" w:rsidRPr="00290286" w:rsidRDefault="00D518D7" w:rsidP="00CB4DF0">
            <w:pPr>
              <w:spacing w:after="0" w:line="240" w:lineRule="auto"/>
              <w:jc w:val="both"/>
              <w:rPr>
                <w:rFonts w:ascii="Times New Roman" w:hAnsi="Times New Roman" w:cs="Times New Roman"/>
                <w:color w:val="000000"/>
                <w:kern w:val="2"/>
                <w:sz w:val="24"/>
                <w:szCs w:val="24"/>
                <w:lang w:val="lt-LT"/>
              </w:rPr>
            </w:pPr>
            <w:r w:rsidRPr="00290286">
              <w:rPr>
                <w:rFonts w:ascii="Times New Roman" w:hAnsi="Times New Roman" w:cs="Times New Roman"/>
                <w:color w:val="000000"/>
                <w:kern w:val="2"/>
                <w:sz w:val="24"/>
                <w:szCs w:val="24"/>
                <w:lang w:val="lt-LT"/>
              </w:rPr>
              <w:t>Netaikoma</w:t>
            </w:r>
          </w:p>
          <w:p w14:paraId="2B9FF22A" w14:textId="77777777" w:rsidR="00D518D7" w:rsidRPr="00290286" w:rsidRDefault="00D518D7" w:rsidP="00CB4DF0">
            <w:pPr>
              <w:spacing w:after="0" w:line="240" w:lineRule="auto"/>
              <w:jc w:val="both"/>
              <w:rPr>
                <w:rFonts w:ascii="Times New Roman" w:hAnsi="Times New Roman" w:cs="Times New Roman"/>
                <w:color w:val="4472C4"/>
                <w:kern w:val="2"/>
                <w:sz w:val="24"/>
                <w:szCs w:val="24"/>
                <w:lang w:val="lt-LT"/>
              </w:rPr>
            </w:pPr>
          </w:p>
        </w:tc>
      </w:tr>
      <w:tr w:rsidR="00D518D7" w:rsidRPr="00290286" w14:paraId="45894F12" w14:textId="77777777" w:rsidTr="00CB4DF0">
        <w:trPr>
          <w:trHeight w:val="300"/>
        </w:trPr>
        <w:tc>
          <w:tcPr>
            <w:tcW w:w="3094" w:type="dxa"/>
            <w:gridSpan w:val="2"/>
          </w:tcPr>
          <w:p w14:paraId="2BDEEDF9" w14:textId="77777777" w:rsidR="00D518D7" w:rsidRPr="00290286" w:rsidRDefault="00D518D7" w:rsidP="00CB4DF0">
            <w:pPr>
              <w:spacing w:after="0" w:line="240" w:lineRule="auto"/>
              <w:jc w:val="both"/>
              <w:rPr>
                <w:rFonts w:ascii="Times New Roman" w:hAnsi="Times New Roman" w:cs="Times New Roman"/>
                <w:b/>
                <w:kern w:val="2"/>
                <w:sz w:val="24"/>
                <w:szCs w:val="24"/>
                <w:lang w:val="lt-LT"/>
              </w:rPr>
            </w:pPr>
            <w:r w:rsidRPr="00290286">
              <w:rPr>
                <w:rFonts w:ascii="Times New Roman" w:hAnsi="Times New Roman" w:cs="Times New Roman"/>
                <w:b/>
                <w:kern w:val="2"/>
                <w:sz w:val="24"/>
                <w:szCs w:val="24"/>
                <w:lang w:val="lt-LT"/>
              </w:rPr>
              <w:t>9.6. Tiekėjui / Pirkėjui taikoma bauda dėl konfidencialumo reikalavimų nesilaikymo</w:t>
            </w:r>
          </w:p>
        </w:tc>
        <w:tc>
          <w:tcPr>
            <w:tcW w:w="7107" w:type="dxa"/>
            <w:gridSpan w:val="2"/>
          </w:tcPr>
          <w:p w14:paraId="225C2F24" w14:textId="77777777" w:rsidR="00D518D7" w:rsidRPr="00290286" w:rsidRDefault="00D518D7" w:rsidP="00CB4DF0">
            <w:pPr>
              <w:spacing w:after="0" w:line="240" w:lineRule="auto"/>
              <w:jc w:val="both"/>
              <w:rPr>
                <w:rFonts w:ascii="Times New Roman" w:hAnsi="Times New Roman" w:cs="Times New Roman"/>
                <w:color w:val="4472C4"/>
                <w:kern w:val="2"/>
                <w:sz w:val="24"/>
                <w:szCs w:val="24"/>
                <w:lang w:val="lt-LT"/>
              </w:rPr>
            </w:pPr>
            <w:r w:rsidRPr="00290286">
              <w:rPr>
                <w:rFonts w:ascii="Times New Roman" w:hAnsi="Times New Roman" w:cs="Times New Roman"/>
                <w:color w:val="000000" w:themeColor="text1"/>
                <w:kern w:val="2"/>
                <w:sz w:val="24"/>
                <w:szCs w:val="24"/>
                <w:lang w:val="lt-LT"/>
              </w:rPr>
              <w:t>1000 (vienas tūkstantis) Eur.</w:t>
            </w:r>
          </w:p>
        </w:tc>
      </w:tr>
      <w:tr w:rsidR="00D518D7" w:rsidRPr="00290286" w14:paraId="0538857D" w14:textId="77777777" w:rsidTr="00CB4DF0">
        <w:trPr>
          <w:trHeight w:val="300"/>
        </w:trPr>
        <w:tc>
          <w:tcPr>
            <w:tcW w:w="3094" w:type="dxa"/>
            <w:gridSpan w:val="2"/>
          </w:tcPr>
          <w:p w14:paraId="3FAB3AF5" w14:textId="77777777" w:rsidR="00D518D7" w:rsidRPr="00290286" w:rsidRDefault="00D518D7" w:rsidP="00CB4DF0">
            <w:pPr>
              <w:spacing w:after="0" w:line="240" w:lineRule="auto"/>
              <w:jc w:val="both"/>
              <w:rPr>
                <w:rFonts w:ascii="Times New Roman" w:hAnsi="Times New Roman" w:cs="Times New Roman"/>
                <w:b/>
                <w:kern w:val="2"/>
                <w:sz w:val="24"/>
                <w:szCs w:val="24"/>
                <w:lang w:val="lt-LT"/>
              </w:rPr>
            </w:pPr>
            <w:r w:rsidRPr="00290286">
              <w:rPr>
                <w:rFonts w:ascii="Times New Roman" w:hAnsi="Times New Roman" w:cs="Times New Roman"/>
                <w:b/>
                <w:kern w:val="2"/>
                <w:sz w:val="24"/>
                <w:szCs w:val="24"/>
                <w:lang w:val="lt-LT"/>
              </w:rPr>
              <w:t xml:space="preserve">9.7. Tiekėjui taikomos netesybos dėl pirkimo dokumentuose nustatytų kokybinių kriterijų </w:t>
            </w:r>
            <w:proofErr w:type="spellStart"/>
            <w:r w:rsidRPr="00290286">
              <w:rPr>
                <w:rFonts w:ascii="Times New Roman" w:hAnsi="Times New Roman" w:cs="Times New Roman"/>
                <w:b/>
                <w:kern w:val="2"/>
                <w:sz w:val="24"/>
                <w:szCs w:val="24"/>
                <w:lang w:val="lt-LT"/>
              </w:rPr>
              <w:t>nepasiekimo</w:t>
            </w:r>
            <w:proofErr w:type="spellEnd"/>
            <w:r w:rsidRPr="00290286">
              <w:rPr>
                <w:rFonts w:ascii="Times New Roman" w:hAnsi="Times New Roman" w:cs="Times New Roman"/>
                <w:b/>
                <w:kern w:val="2"/>
                <w:sz w:val="24"/>
                <w:szCs w:val="24"/>
                <w:lang w:val="lt-LT"/>
              </w:rPr>
              <w:t xml:space="preserve"> Sutarties vykdymo metu</w:t>
            </w:r>
          </w:p>
        </w:tc>
        <w:tc>
          <w:tcPr>
            <w:tcW w:w="7107" w:type="dxa"/>
            <w:gridSpan w:val="2"/>
          </w:tcPr>
          <w:p w14:paraId="2701A58B" w14:textId="77777777" w:rsidR="00D518D7" w:rsidRPr="00290286" w:rsidRDefault="00D518D7" w:rsidP="00CB4DF0">
            <w:pPr>
              <w:spacing w:after="0" w:line="240" w:lineRule="auto"/>
              <w:jc w:val="both"/>
              <w:rPr>
                <w:rFonts w:ascii="Times New Roman" w:hAnsi="Times New Roman" w:cs="Times New Roman"/>
                <w:color w:val="4472C4"/>
                <w:kern w:val="2"/>
                <w:sz w:val="24"/>
                <w:szCs w:val="24"/>
                <w:lang w:val="lt-LT"/>
              </w:rPr>
            </w:pPr>
            <w:r w:rsidRPr="00290286">
              <w:rPr>
                <w:rFonts w:ascii="Times New Roman" w:hAnsi="Times New Roman" w:cs="Times New Roman"/>
                <w:kern w:val="2"/>
                <w:sz w:val="24"/>
                <w:szCs w:val="24"/>
                <w:lang w:val="lt-LT"/>
              </w:rPr>
              <w:t>Netaikoma</w:t>
            </w:r>
          </w:p>
        </w:tc>
      </w:tr>
      <w:tr w:rsidR="00D518D7" w:rsidRPr="00290286" w14:paraId="16CD7254" w14:textId="77777777" w:rsidTr="00CB4DF0">
        <w:trPr>
          <w:trHeight w:val="1227"/>
        </w:trPr>
        <w:tc>
          <w:tcPr>
            <w:tcW w:w="3094" w:type="dxa"/>
            <w:gridSpan w:val="2"/>
            <w:tcBorders>
              <w:top w:val="single" w:sz="4" w:space="0" w:color="auto"/>
              <w:left w:val="single" w:sz="4" w:space="0" w:color="auto"/>
              <w:bottom w:val="single" w:sz="4" w:space="0" w:color="auto"/>
              <w:right w:val="single" w:sz="4" w:space="0" w:color="auto"/>
            </w:tcBorders>
          </w:tcPr>
          <w:p w14:paraId="6465C488" w14:textId="77777777" w:rsidR="00D518D7" w:rsidRPr="00290286" w:rsidRDefault="00D518D7" w:rsidP="00CB4DF0">
            <w:pPr>
              <w:spacing w:after="0" w:line="240" w:lineRule="auto"/>
              <w:jc w:val="both"/>
              <w:rPr>
                <w:rFonts w:ascii="Times New Roman" w:hAnsi="Times New Roman" w:cs="Times New Roman"/>
                <w:b/>
                <w:kern w:val="2"/>
                <w:sz w:val="24"/>
                <w:szCs w:val="24"/>
                <w:lang w:val="lt-LT"/>
              </w:rPr>
            </w:pPr>
            <w:r w:rsidRPr="00290286">
              <w:rPr>
                <w:rFonts w:ascii="Times New Roman" w:hAnsi="Times New Roman" w:cs="Times New Roman"/>
                <w:b/>
                <w:kern w:val="2"/>
                <w:sz w:val="24"/>
                <w:szCs w:val="24"/>
                <w:lang w:val="lt-LT"/>
              </w:rPr>
              <w:t xml:space="preserve">9.8. Tiekėjui taikomos netesybos dėl Sutarties įvykdymo užtikrinimo </w:t>
            </w:r>
            <w:r w:rsidRPr="00290286">
              <w:rPr>
                <w:rFonts w:ascii="Times New Roman" w:hAnsi="Times New Roman" w:cs="Times New Roman"/>
                <w:b/>
                <w:bCs/>
                <w:sz w:val="24"/>
                <w:szCs w:val="24"/>
                <w:lang w:val="lt-LT"/>
              </w:rPr>
              <w:t>nepratęsimo</w:t>
            </w:r>
          </w:p>
        </w:tc>
        <w:tc>
          <w:tcPr>
            <w:tcW w:w="7107" w:type="dxa"/>
            <w:gridSpan w:val="2"/>
            <w:tcBorders>
              <w:top w:val="single" w:sz="4" w:space="0" w:color="auto"/>
              <w:left w:val="single" w:sz="4" w:space="0" w:color="auto"/>
              <w:bottom w:val="single" w:sz="4" w:space="0" w:color="auto"/>
              <w:right w:val="single" w:sz="4" w:space="0" w:color="auto"/>
            </w:tcBorders>
          </w:tcPr>
          <w:p w14:paraId="2F31711F" w14:textId="77777777" w:rsidR="00D518D7" w:rsidRPr="00290286" w:rsidRDefault="00D518D7" w:rsidP="00CB4DF0">
            <w:pPr>
              <w:spacing w:after="0" w:line="240" w:lineRule="auto"/>
              <w:jc w:val="both"/>
              <w:rPr>
                <w:rFonts w:ascii="Times New Roman" w:hAnsi="Times New Roman" w:cs="Times New Roman"/>
                <w:color w:val="4472C4"/>
                <w:kern w:val="2"/>
                <w:sz w:val="24"/>
                <w:szCs w:val="24"/>
                <w:lang w:val="lt-LT"/>
              </w:rPr>
            </w:pPr>
            <w:r w:rsidRPr="00290286">
              <w:rPr>
                <w:rFonts w:ascii="Times New Roman" w:hAnsi="Times New Roman" w:cs="Times New Roman"/>
                <w:kern w:val="2"/>
                <w:sz w:val="24"/>
                <w:szCs w:val="24"/>
                <w:lang w:val="lt-LT"/>
              </w:rPr>
              <w:t>Netaikoma</w:t>
            </w:r>
          </w:p>
        </w:tc>
      </w:tr>
      <w:tr w:rsidR="00D518D7" w:rsidRPr="00290286" w14:paraId="09A0BEFE" w14:textId="77777777" w:rsidTr="00CB4DF0">
        <w:trPr>
          <w:trHeight w:val="300"/>
        </w:trPr>
        <w:tc>
          <w:tcPr>
            <w:tcW w:w="3094" w:type="dxa"/>
            <w:gridSpan w:val="2"/>
          </w:tcPr>
          <w:p w14:paraId="62A7BF9A" w14:textId="77777777" w:rsidR="00D518D7" w:rsidRPr="00290286" w:rsidRDefault="00D518D7" w:rsidP="00CB4DF0">
            <w:pPr>
              <w:spacing w:after="0" w:line="240" w:lineRule="auto"/>
              <w:jc w:val="both"/>
              <w:rPr>
                <w:rFonts w:ascii="Times New Roman" w:hAnsi="Times New Roman" w:cs="Times New Roman"/>
                <w:b/>
                <w:bCs/>
                <w:kern w:val="2"/>
                <w:sz w:val="24"/>
                <w:szCs w:val="24"/>
                <w:lang w:val="lt-LT"/>
              </w:rPr>
            </w:pPr>
            <w:r w:rsidRPr="00290286">
              <w:rPr>
                <w:rFonts w:ascii="Times New Roman" w:hAnsi="Times New Roman" w:cs="Times New Roman"/>
                <w:b/>
                <w:bCs/>
                <w:sz w:val="24"/>
                <w:szCs w:val="24"/>
                <w:lang w:val="lt-LT"/>
              </w:rPr>
              <w:t>9.9. Tiekėjui taikoma bauda dėl Pirkėjo simbolių, pavadinimo ir ženklo reklamoje ar rinkodaroje naudojimo reikalavimų nesilaikymo bei draudimo naudotis Pirkėjo sukurtais intelektiniais veiklos rezultatais nesilaikymo</w:t>
            </w:r>
          </w:p>
        </w:tc>
        <w:tc>
          <w:tcPr>
            <w:tcW w:w="7107" w:type="dxa"/>
            <w:gridSpan w:val="2"/>
          </w:tcPr>
          <w:p w14:paraId="586E74E6" w14:textId="77777777" w:rsidR="00D518D7" w:rsidRPr="00290286" w:rsidRDefault="00D518D7" w:rsidP="00CB4DF0">
            <w:pPr>
              <w:spacing w:after="0" w:line="240" w:lineRule="auto"/>
              <w:jc w:val="both"/>
              <w:rPr>
                <w:rFonts w:ascii="Times New Roman" w:hAnsi="Times New Roman" w:cs="Times New Roman"/>
                <w:sz w:val="24"/>
                <w:szCs w:val="24"/>
                <w:lang w:val="lt-LT"/>
              </w:rPr>
            </w:pPr>
            <w:r w:rsidRPr="00290286">
              <w:rPr>
                <w:rFonts w:ascii="Times New Roman" w:hAnsi="Times New Roman" w:cs="Times New Roman"/>
                <w:color w:val="000000" w:themeColor="text1"/>
                <w:kern w:val="2"/>
                <w:sz w:val="24"/>
                <w:szCs w:val="24"/>
                <w:lang w:val="lt-LT"/>
              </w:rPr>
              <w:t>1000 (vienas tūkstantis) Eur.</w:t>
            </w:r>
          </w:p>
          <w:p w14:paraId="2087825C" w14:textId="77777777" w:rsidR="00D518D7" w:rsidRPr="00290286" w:rsidRDefault="00D518D7" w:rsidP="00CB4DF0">
            <w:pPr>
              <w:spacing w:after="0" w:line="240" w:lineRule="auto"/>
              <w:jc w:val="both"/>
              <w:rPr>
                <w:rFonts w:ascii="Times New Roman" w:hAnsi="Times New Roman" w:cs="Times New Roman"/>
                <w:color w:val="4472C4"/>
                <w:kern w:val="2"/>
                <w:sz w:val="24"/>
                <w:szCs w:val="24"/>
                <w:lang w:val="lt-LT"/>
              </w:rPr>
            </w:pPr>
          </w:p>
        </w:tc>
      </w:tr>
      <w:tr w:rsidR="00D518D7" w:rsidRPr="00290286" w14:paraId="055AA1A8" w14:textId="77777777" w:rsidTr="00CB4DF0">
        <w:trPr>
          <w:trHeight w:val="300"/>
        </w:trPr>
        <w:tc>
          <w:tcPr>
            <w:tcW w:w="10201" w:type="dxa"/>
            <w:gridSpan w:val="4"/>
          </w:tcPr>
          <w:p w14:paraId="76CBD942" w14:textId="77777777" w:rsidR="00D518D7" w:rsidRPr="00290286" w:rsidRDefault="00D518D7" w:rsidP="00CB4DF0">
            <w:pPr>
              <w:spacing w:after="0" w:line="240" w:lineRule="auto"/>
              <w:jc w:val="center"/>
              <w:rPr>
                <w:rFonts w:ascii="Times New Roman" w:hAnsi="Times New Roman" w:cs="Times New Roman"/>
                <w:color w:val="4472C4"/>
                <w:kern w:val="2"/>
                <w:sz w:val="24"/>
                <w:szCs w:val="24"/>
                <w:lang w:val="lt-LT"/>
              </w:rPr>
            </w:pPr>
            <w:r w:rsidRPr="00290286">
              <w:rPr>
                <w:rFonts w:ascii="Times New Roman" w:hAnsi="Times New Roman" w:cs="Times New Roman"/>
                <w:b/>
                <w:kern w:val="2"/>
                <w:sz w:val="24"/>
                <w:szCs w:val="24"/>
                <w:lang w:val="lt-LT"/>
              </w:rPr>
              <w:t>10. ESMINĖS SUTARTIES SĄLYGOS</w:t>
            </w:r>
          </w:p>
        </w:tc>
      </w:tr>
      <w:tr w:rsidR="00D518D7" w:rsidRPr="00290286" w14:paraId="6EAB310D" w14:textId="77777777" w:rsidTr="00CB4DF0">
        <w:trPr>
          <w:trHeight w:val="300"/>
        </w:trPr>
        <w:tc>
          <w:tcPr>
            <w:tcW w:w="3094" w:type="dxa"/>
            <w:gridSpan w:val="2"/>
          </w:tcPr>
          <w:p w14:paraId="00F85412" w14:textId="77777777" w:rsidR="00D518D7" w:rsidRPr="00290286" w:rsidRDefault="00D518D7" w:rsidP="00CB4DF0">
            <w:pPr>
              <w:spacing w:after="0" w:line="240" w:lineRule="auto"/>
              <w:jc w:val="both"/>
              <w:rPr>
                <w:rFonts w:ascii="Times New Roman" w:hAnsi="Times New Roman" w:cs="Times New Roman"/>
                <w:b/>
                <w:kern w:val="2"/>
                <w:sz w:val="24"/>
                <w:szCs w:val="24"/>
                <w:lang w:val="lt-LT"/>
              </w:rPr>
            </w:pPr>
            <w:r w:rsidRPr="00290286">
              <w:rPr>
                <w:rFonts w:ascii="Times New Roman" w:hAnsi="Times New Roman" w:cs="Times New Roman"/>
                <w:b/>
                <w:kern w:val="2"/>
                <w:sz w:val="24"/>
                <w:szCs w:val="24"/>
                <w:lang w:val="lt-LT"/>
              </w:rPr>
              <w:t>10.1. Esminės Sutarties sąlygos</w:t>
            </w:r>
          </w:p>
        </w:tc>
        <w:tc>
          <w:tcPr>
            <w:tcW w:w="7107" w:type="dxa"/>
            <w:gridSpan w:val="2"/>
          </w:tcPr>
          <w:p w14:paraId="51BDE631" w14:textId="77777777" w:rsidR="00D518D7" w:rsidRPr="00290286" w:rsidRDefault="00D518D7" w:rsidP="00CB4DF0">
            <w:pPr>
              <w:spacing w:after="0" w:line="240" w:lineRule="auto"/>
              <w:jc w:val="both"/>
              <w:rPr>
                <w:rFonts w:ascii="Times New Roman" w:hAnsi="Times New Roman" w:cs="Times New Roman"/>
                <w:color w:val="000000" w:themeColor="text1"/>
                <w:kern w:val="2"/>
                <w:sz w:val="24"/>
                <w:szCs w:val="24"/>
                <w:lang w:val="lt-LT"/>
              </w:rPr>
            </w:pPr>
            <w:r w:rsidRPr="00290286">
              <w:rPr>
                <w:rFonts w:ascii="Times New Roman" w:hAnsi="Times New Roman" w:cs="Times New Roman"/>
                <w:color w:val="000000" w:themeColor="text1"/>
                <w:kern w:val="2"/>
                <w:sz w:val="24"/>
                <w:szCs w:val="24"/>
                <w:lang w:val="lt-LT"/>
              </w:rPr>
              <w:t>Sutarties kaina;</w:t>
            </w:r>
          </w:p>
          <w:p w14:paraId="7D34D3B8" w14:textId="77777777" w:rsidR="00D518D7" w:rsidRPr="00290286" w:rsidRDefault="00D518D7" w:rsidP="00CB4DF0">
            <w:pPr>
              <w:spacing w:after="0" w:line="240" w:lineRule="auto"/>
              <w:jc w:val="both"/>
              <w:rPr>
                <w:rFonts w:ascii="Times New Roman" w:hAnsi="Times New Roman" w:cs="Times New Roman"/>
                <w:color w:val="4472C4"/>
                <w:kern w:val="2"/>
                <w:sz w:val="24"/>
                <w:szCs w:val="24"/>
                <w:lang w:val="lt-LT"/>
              </w:rPr>
            </w:pPr>
            <w:r w:rsidRPr="00290286">
              <w:rPr>
                <w:rFonts w:ascii="Times New Roman" w:hAnsi="Times New Roman" w:cs="Times New Roman"/>
                <w:bCs/>
                <w:kern w:val="2"/>
                <w:sz w:val="24"/>
                <w:szCs w:val="24"/>
                <w:lang w:val="lt-LT"/>
              </w:rPr>
              <w:t>Prekių pristatymo terminas.</w:t>
            </w:r>
          </w:p>
        </w:tc>
      </w:tr>
      <w:tr w:rsidR="00D518D7" w:rsidRPr="00290286" w14:paraId="0F466F44" w14:textId="77777777" w:rsidTr="00CB4DF0">
        <w:trPr>
          <w:trHeight w:val="300"/>
        </w:trPr>
        <w:tc>
          <w:tcPr>
            <w:tcW w:w="3094" w:type="dxa"/>
            <w:gridSpan w:val="2"/>
          </w:tcPr>
          <w:p w14:paraId="3885BFA0" w14:textId="77777777" w:rsidR="00D518D7" w:rsidRPr="00290286" w:rsidRDefault="00D518D7" w:rsidP="00CB4DF0">
            <w:pPr>
              <w:spacing w:after="0" w:line="240" w:lineRule="auto"/>
              <w:jc w:val="both"/>
              <w:rPr>
                <w:rFonts w:ascii="Times New Roman" w:hAnsi="Times New Roman" w:cs="Times New Roman"/>
                <w:b/>
                <w:kern w:val="2"/>
                <w:sz w:val="24"/>
                <w:szCs w:val="24"/>
                <w:lang w:val="lt-LT"/>
              </w:rPr>
            </w:pPr>
            <w:r w:rsidRPr="00290286">
              <w:rPr>
                <w:rFonts w:ascii="Times New Roman" w:hAnsi="Times New Roman" w:cs="Times New Roman"/>
                <w:b/>
                <w:bCs/>
                <w:kern w:val="2"/>
                <w:sz w:val="24"/>
                <w:szCs w:val="24"/>
                <w:lang w:val="lt-LT"/>
              </w:rPr>
              <w:t>10.2. Dideli arba nuolatiniai esminės Sutarties sąlygos vykdymo trūkumai</w:t>
            </w:r>
          </w:p>
        </w:tc>
        <w:tc>
          <w:tcPr>
            <w:tcW w:w="7107" w:type="dxa"/>
            <w:gridSpan w:val="2"/>
          </w:tcPr>
          <w:p w14:paraId="7E15395C" w14:textId="77777777" w:rsidR="00D518D7" w:rsidRPr="00290286" w:rsidRDefault="00D518D7" w:rsidP="00CB4DF0">
            <w:pPr>
              <w:spacing w:after="0" w:line="240" w:lineRule="auto"/>
              <w:jc w:val="both"/>
              <w:rPr>
                <w:rFonts w:ascii="Times New Roman" w:hAnsi="Times New Roman" w:cs="Times New Roman"/>
                <w:color w:val="000000" w:themeColor="text1"/>
                <w:kern w:val="2"/>
                <w:sz w:val="24"/>
                <w:szCs w:val="24"/>
                <w:lang w:val="lt-LT"/>
              </w:rPr>
            </w:pPr>
            <w:r w:rsidRPr="00290286">
              <w:rPr>
                <w:rFonts w:ascii="Times New Roman" w:hAnsi="Times New Roman" w:cs="Times New Roman"/>
                <w:color w:val="000000" w:themeColor="text1"/>
                <w:kern w:val="2"/>
                <w:sz w:val="24"/>
                <w:szCs w:val="24"/>
                <w:lang w:val="lt-LT"/>
              </w:rPr>
              <w:t>Netaikoma</w:t>
            </w:r>
          </w:p>
        </w:tc>
      </w:tr>
      <w:tr w:rsidR="00D518D7" w:rsidRPr="00290286" w14:paraId="2AAD0CA8" w14:textId="77777777" w:rsidTr="00CB4DF0">
        <w:trPr>
          <w:trHeight w:val="300"/>
        </w:trPr>
        <w:tc>
          <w:tcPr>
            <w:tcW w:w="10201" w:type="dxa"/>
            <w:gridSpan w:val="4"/>
          </w:tcPr>
          <w:p w14:paraId="1C274C76" w14:textId="77777777" w:rsidR="00D518D7" w:rsidRPr="00290286" w:rsidRDefault="00D518D7" w:rsidP="00CB4DF0">
            <w:pPr>
              <w:spacing w:after="0" w:line="240" w:lineRule="auto"/>
              <w:jc w:val="center"/>
              <w:rPr>
                <w:rFonts w:ascii="Times New Roman" w:hAnsi="Times New Roman" w:cs="Times New Roman"/>
                <w:b/>
                <w:kern w:val="2"/>
                <w:sz w:val="24"/>
                <w:szCs w:val="24"/>
                <w:lang w:val="lt-LT"/>
              </w:rPr>
            </w:pPr>
            <w:r w:rsidRPr="00290286">
              <w:rPr>
                <w:rFonts w:ascii="Times New Roman" w:hAnsi="Times New Roman" w:cs="Times New Roman"/>
                <w:b/>
                <w:kern w:val="2"/>
                <w:sz w:val="24"/>
                <w:szCs w:val="24"/>
                <w:lang w:val="lt-LT"/>
              </w:rPr>
              <w:t>11. SUTARTIES GALIOJIMAS IR KEITIMAS</w:t>
            </w:r>
          </w:p>
        </w:tc>
      </w:tr>
      <w:tr w:rsidR="00D518D7" w:rsidRPr="00290286" w14:paraId="3AE60C05" w14:textId="77777777" w:rsidTr="00CB4DF0">
        <w:trPr>
          <w:trHeight w:val="300"/>
        </w:trPr>
        <w:tc>
          <w:tcPr>
            <w:tcW w:w="3094" w:type="dxa"/>
            <w:gridSpan w:val="2"/>
          </w:tcPr>
          <w:p w14:paraId="4BCB4EF0" w14:textId="77777777" w:rsidR="00D518D7" w:rsidRPr="00290286" w:rsidRDefault="00D518D7" w:rsidP="00CB4DF0">
            <w:pPr>
              <w:spacing w:after="0" w:line="240" w:lineRule="auto"/>
              <w:jc w:val="both"/>
              <w:rPr>
                <w:rFonts w:ascii="Times New Roman" w:hAnsi="Times New Roman" w:cs="Times New Roman"/>
                <w:b/>
                <w:kern w:val="2"/>
                <w:sz w:val="24"/>
                <w:szCs w:val="24"/>
                <w:lang w:val="lt-LT"/>
              </w:rPr>
            </w:pPr>
            <w:r w:rsidRPr="00290286">
              <w:rPr>
                <w:rFonts w:ascii="Times New Roman" w:hAnsi="Times New Roman" w:cs="Times New Roman"/>
                <w:b/>
                <w:sz w:val="24"/>
                <w:szCs w:val="24"/>
                <w:lang w:val="lt-LT"/>
              </w:rPr>
              <w:t>11.1. Sutarties sudarymas ir įsigaliojimas</w:t>
            </w:r>
          </w:p>
        </w:tc>
        <w:tc>
          <w:tcPr>
            <w:tcW w:w="7107" w:type="dxa"/>
            <w:gridSpan w:val="2"/>
          </w:tcPr>
          <w:p w14:paraId="51A03915" w14:textId="77777777" w:rsidR="00D518D7" w:rsidRPr="00290286" w:rsidRDefault="00D518D7" w:rsidP="00CB4DF0">
            <w:pPr>
              <w:spacing w:after="0" w:line="240" w:lineRule="auto"/>
              <w:jc w:val="both"/>
              <w:rPr>
                <w:rFonts w:ascii="Times New Roman" w:hAnsi="Times New Roman" w:cs="Times New Roman"/>
                <w:kern w:val="2"/>
                <w:sz w:val="24"/>
                <w:szCs w:val="24"/>
                <w:lang w:val="lt-LT"/>
              </w:rPr>
            </w:pPr>
            <w:r w:rsidRPr="00290286">
              <w:rPr>
                <w:rFonts w:ascii="Times New Roman" w:hAnsi="Times New Roman" w:cs="Times New Roman"/>
                <w:kern w:val="2"/>
                <w:sz w:val="24"/>
                <w:szCs w:val="24"/>
                <w:lang w:val="lt-LT"/>
              </w:rPr>
              <w:t>Ši Sutartis laikoma sudaryta, kai (pirma) ją pasirašo abi Šalys.</w:t>
            </w:r>
          </w:p>
          <w:p w14:paraId="0ABACA0D" w14:textId="77777777" w:rsidR="00D518D7" w:rsidRPr="00290286" w:rsidRDefault="00D518D7" w:rsidP="00CB4DF0">
            <w:pPr>
              <w:spacing w:after="0" w:line="240" w:lineRule="auto"/>
              <w:jc w:val="both"/>
              <w:rPr>
                <w:rFonts w:ascii="Times New Roman" w:hAnsi="Times New Roman" w:cs="Times New Roman"/>
                <w:color w:val="4472C4"/>
                <w:kern w:val="2"/>
                <w:sz w:val="24"/>
                <w:szCs w:val="24"/>
                <w:lang w:val="lt-LT"/>
              </w:rPr>
            </w:pPr>
            <w:r w:rsidRPr="00290286">
              <w:rPr>
                <w:rFonts w:ascii="Times New Roman" w:hAnsi="Times New Roman" w:cs="Times New Roman"/>
                <w:kern w:val="2"/>
                <w:sz w:val="24"/>
                <w:szCs w:val="24"/>
                <w:lang w:val="lt-LT"/>
              </w:rPr>
              <w:t>Sutartis galioja iki visiško prievolių įvykdymo (bet jos terminas negali būti ilgesnis kaip 36 (trisdešimt šeši) mėnesiai).</w:t>
            </w:r>
          </w:p>
        </w:tc>
      </w:tr>
      <w:tr w:rsidR="00D518D7" w:rsidRPr="00290286" w14:paraId="7D586D3A" w14:textId="77777777" w:rsidTr="00CB4DF0">
        <w:trPr>
          <w:trHeight w:val="300"/>
        </w:trPr>
        <w:tc>
          <w:tcPr>
            <w:tcW w:w="3094" w:type="dxa"/>
            <w:gridSpan w:val="2"/>
          </w:tcPr>
          <w:p w14:paraId="2667F79B" w14:textId="77777777" w:rsidR="00D518D7" w:rsidRPr="00290286" w:rsidRDefault="00D518D7" w:rsidP="00CB4DF0">
            <w:pPr>
              <w:spacing w:after="0" w:line="240" w:lineRule="auto"/>
              <w:jc w:val="both"/>
              <w:rPr>
                <w:rFonts w:ascii="Times New Roman" w:hAnsi="Times New Roman" w:cs="Times New Roman"/>
                <w:b/>
                <w:kern w:val="2"/>
                <w:sz w:val="24"/>
                <w:szCs w:val="24"/>
                <w:lang w:val="lt-LT"/>
              </w:rPr>
            </w:pPr>
            <w:r w:rsidRPr="00290286">
              <w:rPr>
                <w:rFonts w:ascii="Times New Roman" w:hAnsi="Times New Roman" w:cs="Times New Roman"/>
                <w:b/>
                <w:kern w:val="2"/>
                <w:sz w:val="24"/>
                <w:szCs w:val="24"/>
                <w:lang w:val="lt-LT"/>
              </w:rPr>
              <w:t>11.2. Sutarties galiojimo termino pratęsimas</w:t>
            </w:r>
          </w:p>
        </w:tc>
        <w:tc>
          <w:tcPr>
            <w:tcW w:w="7107" w:type="dxa"/>
            <w:gridSpan w:val="2"/>
          </w:tcPr>
          <w:p w14:paraId="7D92BC56" w14:textId="77777777" w:rsidR="00D518D7" w:rsidRPr="00290286" w:rsidRDefault="00D518D7" w:rsidP="00CB4DF0">
            <w:pPr>
              <w:spacing w:after="0" w:line="240" w:lineRule="auto"/>
              <w:jc w:val="both"/>
              <w:rPr>
                <w:rFonts w:ascii="Times New Roman" w:hAnsi="Times New Roman" w:cs="Times New Roman"/>
                <w:kern w:val="2"/>
                <w:sz w:val="24"/>
                <w:szCs w:val="24"/>
                <w:lang w:val="lt-LT"/>
              </w:rPr>
            </w:pPr>
            <w:r w:rsidRPr="00290286">
              <w:rPr>
                <w:rFonts w:ascii="Times New Roman" w:hAnsi="Times New Roman" w:cs="Times New Roman"/>
                <w:kern w:val="2"/>
                <w:sz w:val="24"/>
                <w:szCs w:val="24"/>
                <w:lang w:val="lt-LT"/>
              </w:rPr>
              <w:t>Netaikoma</w:t>
            </w:r>
          </w:p>
          <w:p w14:paraId="015036F1" w14:textId="77777777" w:rsidR="00D518D7" w:rsidRPr="00290286" w:rsidRDefault="00D518D7" w:rsidP="00CB4DF0">
            <w:pPr>
              <w:spacing w:after="0" w:line="240" w:lineRule="auto"/>
              <w:jc w:val="both"/>
              <w:rPr>
                <w:rFonts w:ascii="Times New Roman" w:hAnsi="Times New Roman" w:cs="Times New Roman"/>
                <w:kern w:val="2"/>
                <w:sz w:val="24"/>
                <w:szCs w:val="24"/>
                <w:lang w:val="lt-LT"/>
              </w:rPr>
            </w:pPr>
          </w:p>
        </w:tc>
      </w:tr>
      <w:tr w:rsidR="00D518D7" w:rsidRPr="00290286" w14:paraId="2CDB0289" w14:textId="77777777" w:rsidTr="00CB4DF0">
        <w:trPr>
          <w:trHeight w:val="300"/>
        </w:trPr>
        <w:tc>
          <w:tcPr>
            <w:tcW w:w="10201" w:type="dxa"/>
            <w:gridSpan w:val="4"/>
          </w:tcPr>
          <w:p w14:paraId="44633452" w14:textId="77777777" w:rsidR="00D518D7" w:rsidRPr="00290286" w:rsidRDefault="00D518D7" w:rsidP="00CB4DF0">
            <w:pPr>
              <w:spacing w:after="0" w:line="240" w:lineRule="auto"/>
              <w:jc w:val="center"/>
              <w:rPr>
                <w:rFonts w:ascii="Times New Roman" w:hAnsi="Times New Roman" w:cs="Times New Roman"/>
                <w:b/>
                <w:kern w:val="2"/>
                <w:sz w:val="24"/>
                <w:szCs w:val="24"/>
                <w:lang w:val="lt-LT"/>
              </w:rPr>
            </w:pPr>
            <w:r w:rsidRPr="00290286">
              <w:rPr>
                <w:rFonts w:ascii="Times New Roman" w:hAnsi="Times New Roman" w:cs="Times New Roman"/>
                <w:b/>
                <w:kern w:val="2"/>
                <w:sz w:val="24"/>
                <w:szCs w:val="24"/>
                <w:lang w:val="lt-LT"/>
              </w:rPr>
              <w:t>12. SUTARTIES NUTRAUKIMAS</w:t>
            </w:r>
          </w:p>
        </w:tc>
      </w:tr>
      <w:tr w:rsidR="00D518D7" w:rsidRPr="00290286" w14:paraId="49D7DBF5" w14:textId="77777777" w:rsidTr="00CB4DF0">
        <w:trPr>
          <w:trHeight w:val="300"/>
        </w:trPr>
        <w:tc>
          <w:tcPr>
            <w:tcW w:w="3058" w:type="dxa"/>
            <w:tcBorders>
              <w:top w:val="single" w:sz="4" w:space="0" w:color="auto"/>
              <w:left w:val="single" w:sz="4" w:space="0" w:color="auto"/>
              <w:bottom w:val="single" w:sz="4" w:space="0" w:color="auto"/>
              <w:right w:val="single" w:sz="4" w:space="0" w:color="auto"/>
            </w:tcBorders>
          </w:tcPr>
          <w:p w14:paraId="68FD05F4" w14:textId="77777777" w:rsidR="00D518D7" w:rsidRPr="00290286" w:rsidRDefault="00D518D7" w:rsidP="00CB4DF0">
            <w:pPr>
              <w:spacing w:after="0" w:line="240" w:lineRule="auto"/>
              <w:jc w:val="both"/>
              <w:rPr>
                <w:rFonts w:ascii="Times New Roman" w:hAnsi="Times New Roman" w:cs="Times New Roman"/>
                <w:b/>
                <w:kern w:val="2"/>
                <w:sz w:val="24"/>
                <w:szCs w:val="24"/>
                <w:lang w:val="lt-LT"/>
              </w:rPr>
            </w:pPr>
            <w:r w:rsidRPr="00290286">
              <w:rPr>
                <w:rFonts w:ascii="Times New Roman" w:hAnsi="Times New Roman" w:cs="Times New Roman"/>
                <w:b/>
                <w:kern w:val="2"/>
                <w:sz w:val="24"/>
                <w:szCs w:val="24"/>
                <w:lang w:val="lt-LT"/>
              </w:rPr>
              <w:t>12.1. Sutarties nutraukimo pagrindai</w:t>
            </w:r>
          </w:p>
        </w:tc>
        <w:tc>
          <w:tcPr>
            <w:tcW w:w="7143" w:type="dxa"/>
            <w:gridSpan w:val="3"/>
            <w:tcBorders>
              <w:top w:val="single" w:sz="4" w:space="0" w:color="auto"/>
              <w:left w:val="single" w:sz="4" w:space="0" w:color="auto"/>
              <w:bottom w:val="single" w:sz="4" w:space="0" w:color="auto"/>
              <w:right w:val="single" w:sz="4" w:space="0" w:color="auto"/>
            </w:tcBorders>
          </w:tcPr>
          <w:p w14:paraId="4DDA46B8" w14:textId="77777777" w:rsidR="00D518D7" w:rsidRPr="00290286" w:rsidRDefault="00D518D7" w:rsidP="00CB4DF0">
            <w:pPr>
              <w:spacing w:after="0" w:line="240" w:lineRule="auto"/>
              <w:jc w:val="both"/>
              <w:rPr>
                <w:rFonts w:ascii="Times New Roman" w:hAnsi="Times New Roman" w:cs="Times New Roman"/>
                <w:kern w:val="2"/>
                <w:sz w:val="24"/>
                <w:szCs w:val="24"/>
                <w:lang w:val="lt-LT"/>
              </w:rPr>
            </w:pPr>
            <w:r w:rsidRPr="00290286">
              <w:rPr>
                <w:rFonts w:ascii="Times New Roman" w:hAnsi="Times New Roman" w:cs="Times New Roman"/>
                <w:kern w:val="2"/>
                <w:sz w:val="24"/>
                <w:szCs w:val="24"/>
                <w:lang w:val="lt-LT"/>
              </w:rPr>
              <w:t>Sutartis gali būti nutraukiama rašytiniu Šalių susitarimu arba vienašališkai, Bendrosiose sąlygose nustatyta tvarka.</w:t>
            </w:r>
          </w:p>
        </w:tc>
      </w:tr>
      <w:tr w:rsidR="00D518D7" w:rsidRPr="00290286" w14:paraId="6CED4931" w14:textId="77777777" w:rsidTr="00CB4DF0">
        <w:trPr>
          <w:trHeight w:val="300"/>
        </w:trPr>
        <w:tc>
          <w:tcPr>
            <w:tcW w:w="3058" w:type="dxa"/>
            <w:tcBorders>
              <w:top w:val="single" w:sz="4" w:space="0" w:color="auto"/>
              <w:left w:val="single" w:sz="4" w:space="0" w:color="auto"/>
              <w:bottom w:val="single" w:sz="4" w:space="0" w:color="auto"/>
              <w:right w:val="single" w:sz="4" w:space="0" w:color="auto"/>
            </w:tcBorders>
          </w:tcPr>
          <w:p w14:paraId="791E1B0B" w14:textId="77777777" w:rsidR="00D518D7" w:rsidRPr="00290286" w:rsidRDefault="00D518D7" w:rsidP="00CB4DF0">
            <w:pPr>
              <w:spacing w:after="0" w:line="240" w:lineRule="auto"/>
              <w:jc w:val="both"/>
              <w:rPr>
                <w:rFonts w:ascii="Times New Roman" w:hAnsi="Times New Roman" w:cs="Times New Roman"/>
                <w:b/>
                <w:kern w:val="2"/>
                <w:sz w:val="24"/>
                <w:szCs w:val="24"/>
                <w:lang w:val="lt-LT"/>
              </w:rPr>
            </w:pPr>
            <w:r w:rsidRPr="00290286">
              <w:rPr>
                <w:rFonts w:ascii="Times New Roman" w:hAnsi="Times New Roman" w:cs="Times New Roman"/>
                <w:b/>
                <w:kern w:val="2"/>
                <w:sz w:val="24"/>
                <w:szCs w:val="24"/>
                <w:lang w:val="lt-LT"/>
              </w:rPr>
              <w:t xml:space="preserve">12.2. Esminiai Sutarties </w:t>
            </w:r>
            <w:r w:rsidRPr="00290286">
              <w:rPr>
                <w:rFonts w:ascii="Times New Roman" w:hAnsi="Times New Roman" w:cs="Times New Roman"/>
                <w:b/>
                <w:sz w:val="24"/>
                <w:szCs w:val="24"/>
                <w:lang w:val="lt-LT"/>
              </w:rPr>
              <w:t>pažeidimai</w:t>
            </w:r>
          </w:p>
        </w:tc>
        <w:tc>
          <w:tcPr>
            <w:tcW w:w="7143" w:type="dxa"/>
            <w:gridSpan w:val="3"/>
            <w:tcBorders>
              <w:top w:val="single" w:sz="4" w:space="0" w:color="auto"/>
              <w:left w:val="single" w:sz="4" w:space="0" w:color="auto"/>
              <w:bottom w:val="single" w:sz="4" w:space="0" w:color="auto"/>
              <w:right w:val="single" w:sz="4" w:space="0" w:color="auto"/>
            </w:tcBorders>
          </w:tcPr>
          <w:p w14:paraId="13007B6C" w14:textId="77777777" w:rsidR="00D518D7" w:rsidRPr="00290286" w:rsidRDefault="00D518D7" w:rsidP="00CB4DF0">
            <w:pPr>
              <w:spacing w:after="0" w:line="240" w:lineRule="auto"/>
              <w:jc w:val="both"/>
              <w:rPr>
                <w:rFonts w:ascii="Times New Roman" w:hAnsi="Times New Roman" w:cs="Times New Roman"/>
                <w:color w:val="000000" w:themeColor="text1"/>
                <w:kern w:val="2"/>
                <w:sz w:val="24"/>
                <w:szCs w:val="24"/>
                <w:lang w:val="lt-LT"/>
              </w:rPr>
            </w:pPr>
            <w:r w:rsidRPr="00290286">
              <w:rPr>
                <w:rFonts w:ascii="Times New Roman" w:hAnsi="Times New Roman" w:cs="Times New Roman"/>
                <w:color w:val="000000" w:themeColor="text1"/>
                <w:kern w:val="2"/>
                <w:sz w:val="24"/>
                <w:szCs w:val="24"/>
                <w:lang w:val="lt-LT"/>
              </w:rPr>
              <w:t>12.2.1. jeigu Tiekėjas nevykdo prisiimtų įsipareigojimų už Sutartyje nustatytą Sutarties kainą;</w:t>
            </w:r>
          </w:p>
          <w:p w14:paraId="148B8C9E" w14:textId="77777777" w:rsidR="00D518D7" w:rsidRPr="00290286" w:rsidRDefault="00D518D7" w:rsidP="00CB4DF0">
            <w:pPr>
              <w:spacing w:after="0" w:line="240" w:lineRule="auto"/>
              <w:jc w:val="both"/>
              <w:rPr>
                <w:rFonts w:ascii="Times New Roman" w:hAnsi="Times New Roman" w:cs="Times New Roman"/>
                <w:color w:val="000000" w:themeColor="text1"/>
                <w:kern w:val="2"/>
                <w:sz w:val="24"/>
                <w:szCs w:val="24"/>
                <w:lang w:val="lt-LT"/>
              </w:rPr>
            </w:pPr>
            <w:r w:rsidRPr="00290286">
              <w:rPr>
                <w:rFonts w:ascii="Times New Roman" w:hAnsi="Times New Roman" w:cs="Times New Roman"/>
                <w:color w:val="000000" w:themeColor="text1"/>
                <w:kern w:val="2"/>
                <w:sz w:val="24"/>
                <w:szCs w:val="24"/>
                <w:lang w:val="lt-LT"/>
              </w:rPr>
              <w:t>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15 (penkiolika) darbo dienų neištaiso pažeidimų;</w:t>
            </w:r>
          </w:p>
          <w:p w14:paraId="489E4D95" w14:textId="77777777" w:rsidR="00D518D7" w:rsidRPr="00290286" w:rsidRDefault="00D518D7" w:rsidP="00CB4DF0">
            <w:pPr>
              <w:spacing w:after="0" w:line="240" w:lineRule="auto"/>
              <w:jc w:val="both"/>
              <w:rPr>
                <w:rFonts w:ascii="Times New Roman" w:eastAsia="Arial" w:hAnsi="Times New Roman" w:cs="Times New Roman"/>
                <w:kern w:val="2"/>
                <w:sz w:val="24"/>
                <w:szCs w:val="24"/>
                <w:lang w:val="lt-LT"/>
              </w:rPr>
            </w:pPr>
            <w:r w:rsidRPr="00290286">
              <w:rPr>
                <w:rFonts w:ascii="Times New Roman" w:eastAsia="Arial" w:hAnsi="Times New Roman" w:cs="Times New Roman"/>
                <w:color w:val="000000" w:themeColor="text1"/>
                <w:kern w:val="2"/>
                <w:sz w:val="24"/>
                <w:szCs w:val="24"/>
                <w:lang w:val="lt-LT"/>
              </w:rPr>
              <w:t xml:space="preserve">12.2.3. jeigu Tiekėjas dėl nuo jo priklausančių aplinkybių pažeidžia Prekės pristatymo terminą ir priskaičiuotų netesybų už vėlavimą suma </w:t>
            </w:r>
            <w:r w:rsidRPr="00290286">
              <w:rPr>
                <w:rFonts w:ascii="Times New Roman" w:eastAsia="Arial" w:hAnsi="Times New Roman" w:cs="Times New Roman"/>
                <w:kern w:val="2"/>
                <w:sz w:val="24"/>
                <w:szCs w:val="24"/>
                <w:lang w:val="lt-LT"/>
              </w:rPr>
              <w:t>viršija 10 (dešimt) proc. Pradinės sutarties vertės;</w:t>
            </w:r>
          </w:p>
          <w:p w14:paraId="7C133234" w14:textId="77777777" w:rsidR="00D518D7" w:rsidRPr="00290286" w:rsidRDefault="00D518D7" w:rsidP="00CB4DF0">
            <w:pPr>
              <w:tabs>
                <w:tab w:val="left" w:pos="567"/>
                <w:tab w:val="left" w:pos="851"/>
                <w:tab w:val="left" w:pos="992"/>
                <w:tab w:val="left" w:pos="1134"/>
              </w:tabs>
              <w:spacing w:after="0" w:line="240" w:lineRule="auto"/>
              <w:jc w:val="both"/>
              <w:rPr>
                <w:rFonts w:ascii="Times New Roman" w:eastAsia="Arial" w:hAnsi="Times New Roman" w:cs="Times New Roman"/>
                <w:kern w:val="2"/>
                <w:sz w:val="24"/>
                <w:szCs w:val="24"/>
                <w:lang w:val="lt-LT"/>
              </w:rPr>
            </w:pPr>
            <w:r w:rsidRPr="00290286">
              <w:rPr>
                <w:rFonts w:ascii="Times New Roman" w:eastAsia="Arial" w:hAnsi="Times New Roman" w:cs="Times New Roman"/>
                <w:kern w:val="2"/>
                <w:sz w:val="24"/>
                <w:szCs w:val="24"/>
                <w:lang w:val="lt-LT"/>
              </w:rPr>
              <w:t>12.2.4. Tiekėjas dėl nuo jo priklausančių aplinkybių pažeidžia Prekių pristatymo terminus ir dėl Prekių pristatymo vėlavimo Prekės tampa nebereikalingos;</w:t>
            </w:r>
          </w:p>
          <w:p w14:paraId="0779F65F" w14:textId="77777777" w:rsidR="00D518D7" w:rsidRPr="00290286" w:rsidRDefault="00D518D7" w:rsidP="00CB4DF0">
            <w:pPr>
              <w:tabs>
                <w:tab w:val="left" w:pos="567"/>
                <w:tab w:val="left" w:pos="851"/>
                <w:tab w:val="left" w:pos="992"/>
                <w:tab w:val="left" w:pos="1134"/>
              </w:tabs>
              <w:spacing w:after="0" w:line="240" w:lineRule="auto"/>
              <w:jc w:val="both"/>
              <w:rPr>
                <w:rFonts w:ascii="Times New Roman" w:eastAsia="Arial" w:hAnsi="Times New Roman" w:cs="Times New Roman"/>
                <w:color w:val="000000" w:themeColor="text1"/>
                <w:kern w:val="2"/>
                <w:sz w:val="24"/>
                <w:szCs w:val="24"/>
                <w:lang w:val="lt-LT"/>
              </w:rPr>
            </w:pPr>
            <w:r w:rsidRPr="00290286">
              <w:rPr>
                <w:rFonts w:ascii="Times New Roman" w:eastAsia="Arial" w:hAnsi="Times New Roman" w:cs="Times New Roman"/>
                <w:kern w:val="2"/>
                <w:sz w:val="24"/>
                <w:szCs w:val="24"/>
                <w:lang w:val="lt-LT"/>
              </w:rPr>
              <w:lastRenderedPageBreak/>
              <w:t>12.2.5. Tiekėjas pažeidžia šios Sutarties nuostatas, reglamentuojančias konkurenciją, intelektinės nuosavybės ar konfidencialios informacijos valdymą.</w:t>
            </w:r>
          </w:p>
        </w:tc>
      </w:tr>
      <w:tr w:rsidR="00D518D7" w:rsidRPr="00290286" w14:paraId="1DE318AB" w14:textId="77777777" w:rsidTr="00CB4DF0">
        <w:trPr>
          <w:trHeight w:val="300"/>
        </w:trPr>
        <w:tc>
          <w:tcPr>
            <w:tcW w:w="10201" w:type="dxa"/>
            <w:gridSpan w:val="4"/>
          </w:tcPr>
          <w:p w14:paraId="661DBCDB" w14:textId="77777777" w:rsidR="00D518D7" w:rsidRPr="00290286" w:rsidRDefault="00D518D7" w:rsidP="00CB4DF0">
            <w:pPr>
              <w:spacing w:after="0" w:line="240" w:lineRule="auto"/>
              <w:jc w:val="center"/>
              <w:rPr>
                <w:rFonts w:ascii="Times New Roman" w:hAnsi="Times New Roman" w:cs="Times New Roman"/>
                <w:kern w:val="2"/>
                <w:sz w:val="24"/>
                <w:szCs w:val="24"/>
                <w:lang w:val="lt-LT"/>
              </w:rPr>
            </w:pPr>
            <w:r w:rsidRPr="00290286">
              <w:rPr>
                <w:rFonts w:ascii="Times New Roman" w:hAnsi="Times New Roman" w:cs="Times New Roman"/>
                <w:b/>
                <w:kern w:val="2"/>
                <w:sz w:val="24"/>
                <w:szCs w:val="24"/>
                <w:lang w:val="lt-LT"/>
              </w:rPr>
              <w:lastRenderedPageBreak/>
              <w:t>13. APLINKOS APSAUGOS IR SOCIALINIAI KRITERIJAI</w:t>
            </w:r>
          </w:p>
        </w:tc>
      </w:tr>
      <w:tr w:rsidR="00D518D7" w:rsidRPr="00290286" w14:paraId="2650DA9F" w14:textId="77777777" w:rsidTr="00CB4DF0">
        <w:trPr>
          <w:trHeight w:val="300"/>
        </w:trPr>
        <w:tc>
          <w:tcPr>
            <w:tcW w:w="3058" w:type="dxa"/>
          </w:tcPr>
          <w:p w14:paraId="2C361C4F" w14:textId="77777777" w:rsidR="00D518D7" w:rsidRPr="00290286" w:rsidRDefault="00D518D7" w:rsidP="00CB4DF0">
            <w:pPr>
              <w:spacing w:after="0" w:line="240" w:lineRule="auto"/>
              <w:jc w:val="both"/>
              <w:rPr>
                <w:rFonts w:ascii="Times New Roman" w:hAnsi="Times New Roman" w:cs="Times New Roman"/>
                <w:b/>
                <w:kern w:val="2"/>
                <w:sz w:val="24"/>
                <w:szCs w:val="24"/>
                <w:lang w:val="lt-LT"/>
              </w:rPr>
            </w:pPr>
            <w:r w:rsidRPr="00290286">
              <w:rPr>
                <w:rFonts w:ascii="Times New Roman" w:hAnsi="Times New Roman" w:cs="Times New Roman"/>
                <w:b/>
                <w:bCs/>
                <w:kern w:val="2"/>
                <w:sz w:val="24"/>
                <w:szCs w:val="24"/>
                <w:lang w:val="lt-LT"/>
              </w:rPr>
              <w:t>13.1. Aplinkosauginių kriterijų nustatymo teisinis pagrindas</w:t>
            </w:r>
          </w:p>
        </w:tc>
        <w:tc>
          <w:tcPr>
            <w:tcW w:w="7143" w:type="dxa"/>
            <w:gridSpan w:val="3"/>
          </w:tcPr>
          <w:p w14:paraId="32E8C16A" w14:textId="77777777" w:rsidR="00D518D7" w:rsidRPr="00290286" w:rsidRDefault="00D518D7" w:rsidP="00CB4DF0">
            <w:pPr>
              <w:spacing w:after="0" w:line="240" w:lineRule="auto"/>
              <w:jc w:val="both"/>
              <w:rPr>
                <w:rFonts w:ascii="Times New Roman" w:hAnsi="Times New Roman" w:cs="Times New Roman"/>
                <w:kern w:val="2"/>
                <w:sz w:val="24"/>
                <w:szCs w:val="24"/>
                <w:lang w:val="lt-LT"/>
              </w:rPr>
            </w:pPr>
            <w:r w:rsidRPr="00290286">
              <w:rPr>
                <w:rFonts w:ascii="Times New Roman" w:hAnsi="Times New Roman" w:cs="Times New Roman"/>
                <w:kern w:val="2"/>
                <w:sz w:val="24"/>
                <w:szCs w:val="24"/>
                <w:shd w:val="clear" w:color="auto" w:fill="FFFFFF"/>
                <w:lang w:val="lt-LT"/>
              </w:rPr>
              <w:t xml:space="preserve">Aplinkosauginiai kriterijai Prekėms nustatomi vadovaujantis </w:t>
            </w:r>
            <w:r w:rsidRPr="00290286">
              <w:rPr>
                <w:rFonts w:ascii="Times New Roman" w:hAnsi="Times New Roman" w:cs="Times New Roman"/>
                <w:kern w:val="2"/>
                <w:sz w:val="24"/>
                <w:szCs w:val="24"/>
                <w:lang w:val="lt-LT"/>
              </w:rPr>
              <w:t>Aplinkos apsaugos kriterijų taikymo, vykdant žaliuosius pirkimus, tvarkos aprašo, patvirtinto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4.4.4.4. "prekė yra tvirta, ilgaamžė, funkcionali, ji ar jos sudedamosios dalys tinka naudoti daug kartų ir (ar) lengvai pataisomos, ir (ar) pakeičiamos;" (tiekėjas turi įsipareigoti suteikti remonto paslaugas ir užtikrinti originalias detales (arba lygiavertes) prekės gedimams tvarkyti).</w:t>
            </w:r>
          </w:p>
        </w:tc>
      </w:tr>
      <w:tr w:rsidR="00D518D7" w:rsidRPr="00290286" w14:paraId="1016DCA2" w14:textId="77777777" w:rsidTr="00CB4DF0">
        <w:trPr>
          <w:trHeight w:val="300"/>
        </w:trPr>
        <w:tc>
          <w:tcPr>
            <w:tcW w:w="3058" w:type="dxa"/>
          </w:tcPr>
          <w:p w14:paraId="06DFDACF" w14:textId="77777777" w:rsidR="00D518D7" w:rsidRPr="00290286" w:rsidRDefault="00D518D7" w:rsidP="00CB4DF0">
            <w:pPr>
              <w:spacing w:after="0" w:line="240" w:lineRule="auto"/>
              <w:jc w:val="both"/>
              <w:rPr>
                <w:rFonts w:ascii="Times New Roman" w:hAnsi="Times New Roman" w:cs="Times New Roman"/>
                <w:b/>
                <w:kern w:val="2"/>
                <w:sz w:val="24"/>
                <w:szCs w:val="24"/>
                <w:lang w:val="lt-LT"/>
              </w:rPr>
            </w:pPr>
            <w:r w:rsidRPr="00290286">
              <w:rPr>
                <w:rFonts w:ascii="Times New Roman" w:hAnsi="Times New Roman" w:cs="Times New Roman"/>
                <w:b/>
                <w:kern w:val="2"/>
                <w:sz w:val="24"/>
                <w:szCs w:val="24"/>
                <w:lang w:val="lt-LT"/>
              </w:rPr>
              <w:t>13.2. Su perkamomis Prekėmis susiję socialiniai kriterijai</w:t>
            </w:r>
          </w:p>
        </w:tc>
        <w:tc>
          <w:tcPr>
            <w:tcW w:w="7143" w:type="dxa"/>
            <w:gridSpan w:val="3"/>
          </w:tcPr>
          <w:p w14:paraId="54D9F0E5" w14:textId="77777777" w:rsidR="00D518D7" w:rsidRPr="00290286" w:rsidRDefault="00D518D7" w:rsidP="00CB4DF0">
            <w:pPr>
              <w:spacing w:after="0" w:line="240" w:lineRule="auto"/>
              <w:jc w:val="both"/>
              <w:rPr>
                <w:rFonts w:ascii="Times New Roman" w:hAnsi="Times New Roman" w:cs="Times New Roman"/>
                <w:color w:val="000000"/>
                <w:kern w:val="2"/>
                <w:sz w:val="24"/>
                <w:szCs w:val="24"/>
                <w:shd w:val="clear" w:color="auto" w:fill="FFFFFF"/>
                <w:lang w:val="lt-LT"/>
              </w:rPr>
            </w:pPr>
            <w:r w:rsidRPr="00290286">
              <w:rPr>
                <w:rFonts w:ascii="Times New Roman" w:hAnsi="Times New Roman" w:cs="Times New Roman"/>
                <w:color w:val="000000"/>
                <w:kern w:val="2"/>
                <w:sz w:val="24"/>
                <w:szCs w:val="24"/>
                <w:shd w:val="clear" w:color="auto" w:fill="FFFFFF"/>
                <w:lang w:val="lt-LT"/>
              </w:rPr>
              <w:t>Netaikoma</w:t>
            </w:r>
          </w:p>
          <w:p w14:paraId="47FB55C9" w14:textId="77777777" w:rsidR="00D518D7" w:rsidRPr="00290286" w:rsidRDefault="00D518D7" w:rsidP="00CB4DF0">
            <w:pPr>
              <w:spacing w:after="0" w:line="240" w:lineRule="auto"/>
              <w:jc w:val="both"/>
              <w:rPr>
                <w:rFonts w:ascii="Times New Roman" w:hAnsi="Times New Roman" w:cs="Times New Roman"/>
                <w:color w:val="0070C0"/>
                <w:kern w:val="2"/>
                <w:sz w:val="24"/>
                <w:szCs w:val="24"/>
                <w:lang w:val="lt-LT"/>
              </w:rPr>
            </w:pPr>
          </w:p>
        </w:tc>
      </w:tr>
      <w:tr w:rsidR="00D518D7" w:rsidRPr="00290286" w14:paraId="5B2EF466" w14:textId="77777777" w:rsidTr="00CB4DF0">
        <w:trPr>
          <w:trHeight w:val="300"/>
        </w:trPr>
        <w:tc>
          <w:tcPr>
            <w:tcW w:w="10201" w:type="dxa"/>
            <w:gridSpan w:val="4"/>
          </w:tcPr>
          <w:p w14:paraId="581AF9CF" w14:textId="77777777" w:rsidR="00D518D7" w:rsidRPr="00290286" w:rsidRDefault="00D518D7" w:rsidP="00CB4DF0">
            <w:pPr>
              <w:spacing w:after="0" w:line="240" w:lineRule="auto"/>
              <w:jc w:val="center"/>
              <w:rPr>
                <w:rFonts w:ascii="Times New Roman" w:hAnsi="Times New Roman" w:cs="Times New Roman"/>
                <w:b/>
                <w:kern w:val="2"/>
                <w:sz w:val="24"/>
                <w:szCs w:val="24"/>
                <w:lang w:val="lt-LT"/>
              </w:rPr>
            </w:pPr>
            <w:r w:rsidRPr="00290286">
              <w:rPr>
                <w:rFonts w:ascii="Times New Roman" w:hAnsi="Times New Roman" w:cs="Times New Roman"/>
                <w:b/>
                <w:kern w:val="2"/>
                <w:sz w:val="24"/>
                <w:szCs w:val="24"/>
                <w:lang w:val="lt-LT"/>
              </w:rPr>
              <w:t>14. BENDRŲJŲ SĄLYGŲ PAKEITIMAI IR PAPILDYMAI</w:t>
            </w:r>
          </w:p>
          <w:p w14:paraId="1DEE5491" w14:textId="77777777" w:rsidR="00D518D7" w:rsidRPr="00290286" w:rsidRDefault="00D518D7" w:rsidP="00CB4DF0">
            <w:pPr>
              <w:spacing w:after="0" w:line="240" w:lineRule="auto"/>
              <w:jc w:val="center"/>
              <w:rPr>
                <w:rFonts w:ascii="Times New Roman" w:hAnsi="Times New Roman" w:cs="Times New Roman"/>
                <w:kern w:val="2"/>
                <w:sz w:val="24"/>
                <w:szCs w:val="24"/>
                <w:lang w:val="lt-LT"/>
              </w:rPr>
            </w:pPr>
            <w:r w:rsidRPr="00290286">
              <w:rPr>
                <w:rFonts w:ascii="Times New Roman" w:hAnsi="Times New Roman" w:cs="Times New Roman"/>
                <w:color w:val="4472C4"/>
                <w:kern w:val="2"/>
                <w:sz w:val="24"/>
                <w:szCs w:val="24"/>
                <w:lang w:val="lt-LT"/>
              </w:rPr>
              <w:t>(jeigu būtina dėl konkretaus Sutarties dalyko specifikos)</w:t>
            </w:r>
          </w:p>
        </w:tc>
      </w:tr>
      <w:tr w:rsidR="00D518D7" w:rsidRPr="00290286" w14:paraId="3C4EEEC2" w14:textId="77777777" w:rsidTr="00CB4DF0">
        <w:trPr>
          <w:trHeight w:val="300"/>
        </w:trPr>
        <w:tc>
          <w:tcPr>
            <w:tcW w:w="3058" w:type="dxa"/>
          </w:tcPr>
          <w:p w14:paraId="3362CFF6" w14:textId="77777777" w:rsidR="00D518D7" w:rsidRPr="00290286" w:rsidRDefault="00D518D7" w:rsidP="00CB4DF0">
            <w:pPr>
              <w:spacing w:after="0" w:line="240" w:lineRule="auto"/>
              <w:jc w:val="both"/>
              <w:rPr>
                <w:rFonts w:ascii="Times New Roman" w:hAnsi="Times New Roman" w:cs="Times New Roman"/>
                <w:b/>
                <w:kern w:val="2"/>
                <w:sz w:val="24"/>
                <w:szCs w:val="24"/>
                <w:lang w:val="lt-LT"/>
              </w:rPr>
            </w:pPr>
            <w:r w:rsidRPr="00290286">
              <w:rPr>
                <w:rFonts w:ascii="Times New Roman" w:hAnsi="Times New Roman" w:cs="Times New Roman"/>
                <w:b/>
                <w:kern w:val="2"/>
                <w:sz w:val="24"/>
                <w:szCs w:val="24"/>
                <w:lang w:val="lt-LT"/>
              </w:rPr>
              <w:t xml:space="preserve">14.1. </w:t>
            </w:r>
          </w:p>
        </w:tc>
        <w:tc>
          <w:tcPr>
            <w:tcW w:w="7143" w:type="dxa"/>
            <w:gridSpan w:val="3"/>
          </w:tcPr>
          <w:p w14:paraId="70D0E136" w14:textId="77777777" w:rsidR="00D518D7" w:rsidRPr="00290286" w:rsidRDefault="00D518D7" w:rsidP="00CB4DF0">
            <w:pPr>
              <w:spacing w:after="0" w:line="240" w:lineRule="auto"/>
              <w:jc w:val="both"/>
              <w:rPr>
                <w:rFonts w:ascii="Times New Roman" w:hAnsi="Times New Roman" w:cs="Times New Roman"/>
                <w:color w:val="4472C4"/>
                <w:kern w:val="2"/>
                <w:sz w:val="24"/>
                <w:szCs w:val="24"/>
                <w:lang w:val="lt-LT"/>
              </w:rPr>
            </w:pPr>
            <w:r w:rsidRPr="00290286">
              <w:rPr>
                <w:rFonts w:ascii="Times New Roman" w:hAnsi="Times New Roman" w:cs="Times New Roman"/>
                <w:color w:val="4472C4"/>
                <w:kern w:val="2"/>
                <w:sz w:val="24"/>
                <w:szCs w:val="24"/>
                <w:lang w:val="lt-LT"/>
              </w:rPr>
              <w:t>(pildyti, jei keičiamas Sutarties Bendrųjų sąlygų punktas, jį išdėstant nauja redakcija):</w:t>
            </w:r>
          </w:p>
          <w:p w14:paraId="185CD473" w14:textId="77777777" w:rsidR="00D518D7" w:rsidRPr="00290286" w:rsidRDefault="00D518D7" w:rsidP="00CB4DF0">
            <w:pPr>
              <w:spacing w:after="0" w:line="240" w:lineRule="auto"/>
              <w:jc w:val="both"/>
              <w:rPr>
                <w:rFonts w:ascii="Times New Roman" w:hAnsi="Times New Roman" w:cs="Times New Roman"/>
                <w:kern w:val="2"/>
                <w:sz w:val="24"/>
                <w:szCs w:val="24"/>
                <w:lang w:val="lt-LT"/>
              </w:rPr>
            </w:pPr>
            <w:r w:rsidRPr="00290286">
              <w:rPr>
                <w:rFonts w:ascii="Times New Roman" w:hAnsi="Times New Roman" w:cs="Times New Roman"/>
                <w:kern w:val="2"/>
                <w:sz w:val="24"/>
                <w:szCs w:val="24"/>
                <w:lang w:val="lt-LT"/>
              </w:rPr>
              <w:t>Šalys susitaria pakeisti nurodytą Sutarties Bendrųjų sąlygų punktą ir išdėstyti jį nauja redakcija:</w:t>
            </w:r>
          </w:p>
        </w:tc>
      </w:tr>
      <w:tr w:rsidR="00D518D7" w:rsidRPr="00290286" w14:paraId="339593A0" w14:textId="77777777" w:rsidTr="00CB4DF0">
        <w:trPr>
          <w:trHeight w:val="300"/>
        </w:trPr>
        <w:tc>
          <w:tcPr>
            <w:tcW w:w="3058" w:type="dxa"/>
          </w:tcPr>
          <w:p w14:paraId="3B2A5E0C" w14:textId="77777777" w:rsidR="00D518D7" w:rsidRPr="00290286" w:rsidRDefault="00D518D7" w:rsidP="00CB4DF0">
            <w:pPr>
              <w:spacing w:after="0" w:line="240" w:lineRule="auto"/>
              <w:jc w:val="both"/>
              <w:rPr>
                <w:rFonts w:ascii="Times New Roman" w:hAnsi="Times New Roman" w:cs="Times New Roman"/>
                <w:b/>
                <w:kern w:val="2"/>
                <w:sz w:val="24"/>
                <w:szCs w:val="24"/>
                <w:lang w:val="lt-LT"/>
              </w:rPr>
            </w:pPr>
            <w:r w:rsidRPr="00290286">
              <w:rPr>
                <w:rFonts w:ascii="Times New Roman" w:hAnsi="Times New Roman" w:cs="Times New Roman"/>
                <w:b/>
                <w:kern w:val="2"/>
                <w:sz w:val="24"/>
                <w:szCs w:val="24"/>
                <w:lang w:val="lt-LT"/>
              </w:rPr>
              <w:t>14.2.</w:t>
            </w:r>
          </w:p>
        </w:tc>
        <w:tc>
          <w:tcPr>
            <w:tcW w:w="7143" w:type="dxa"/>
            <w:gridSpan w:val="3"/>
          </w:tcPr>
          <w:p w14:paraId="6366B678" w14:textId="77777777" w:rsidR="00D518D7" w:rsidRPr="00290286" w:rsidRDefault="00D518D7" w:rsidP="00CB4DF0">
            <w:pPr>
              <w:spacing w:after="0" w:line="240" w:lineRule="auto"/>
              <w:jc w:val="both"/>
              <w:rPr>
                <w:rFonts w:ascii="Times New Roman" w:hAnsi="Times New Roman" w:cs="Times New Roman"/>
                <w:color w:val="4472C4"/>
                <w:kern w:val="2"/>
                <w:sz w:val="24"/>
                <w:szCs w:val="24"/>
                <w:lang w:val="lt-LT"/>
              </w:rPr>
            </w:pPr>
            <w:r w:rsidRPr="00290286">
              <w:rPr>
                <w:rFonts w:ascii="Times New Roman" w:hAnsi="Times New Roman" w:cs="Times New Roman"/>
                <w:color w:val="4472C4"/>
                <w:kern w:val="2"/>
                <w:sz w:val="24"/>
                <w:szCs w:val="24"/>
                <w:lang w:val="lt-LT"/>
              </w:rPr>
              <w:t>(pildyti, jei papildomos Sutarties Bendrosios sąlygos naujomis nuostatomis):</w:t>
            </w:r>
          </w:p>
          <w:p w14:paraId="7672F7B3" w14:textId="77777777" w:rsidR="00D518D7" w:rsidRPr="00290286" w:rsidRDefault="00D518D7" w:rsidP="00CB4DF0">
            <w:pPr>
              <w:spacing w:after="0" w:line="240" w:lineRule="auto"/>
              <w:jc w:val="both"/>
              <w:rPr>
                <w:rFonts w:ascii="Times New Roman" w:hAnsi="Times New Roman" w:cs="Times New Roman"/>
                <w:kern w:val="2"/>
                <w:sz w:val="24"/>
                <w:szCs w:val="24"/>
                <w:lang w:val="lt-LT"/>
              </w:rPr>
            </w:pPr>
            <w:r w:rsidRPr="00290286">
              <w:rPr>
                <w:rFonts w:ascii="Times New Roman" w:hAnsi="Times New Roman" w:cs="Times New Roman"/>
                <w:kern w:val="2"/>
                <w:sz w:val="24"/>
                <w:szCs w:val="24"/>
                <w:lang w:val="lt-LT"/>
              </w:rPr>
              <w:t>Šalys susitaria papildyti Sutarties Bendrąsias sąlygas nurodytu punktu, tačiau kitų punktų numeracijos nekeisti: ________.</w:t>
            </w:r>
          </w:p>
        </w:tc>
      </w:tr>
      <w:tr w:rsidR="00D518D7" w:rsidRPr="00290286" w14:paraId="37100CA3" w14:textId="77777777" w:rsidTr="00CB4DF0">
        <w:trPr>
          <w:trHeight w:val="300"/>
        </w:trPr>
        <w:tc>
          <w:tcPr>
            <w:tcW w:w="3058" w:type="dxa"/>
          </w:tcPr>
          <w:p w14:paraId="0C4D35DF" w14:textId="77777777" w:rsidR="00D518D7" w:rsidRPr="00290286" w:rsidRDefault="00D518D7" w:rsidP="00CB4DF0">
            <w:pPr>
              <w:spacing w:after="0" w:line="240" w:lineRule="auto"/>
              <w:jc w:val="both"/>
              <w:rPr>
                <w:rFonts w:ascii="Times New Roman" w:hAnsi="Times New Roman" w:cs="Times New Roman"/>
                <w:b/>
                <w:kern w:val="2"/>
                <w:sz w:val="24"/>
                <w:szCs w:val="24"/>
                <w:lang w:val="lt-LT"/>
              </w:rPr>
            </w:pPr>
            <w:r w:rsidRPr="00290286">
              <w:rPr>
                <w:rFonts w:ascii="Times New Roman" w:hAnsi="Times New Roman" w:cs="Times New Roman"/>
                <w:b/>
                <w:kern w:val="2"/>
                <w:sz w:val="24"/>
                <w:szCs w:val="24"/>
                <w:lang w:val="lt-LT"/>
              </w:rPr>
              <w:t>14.3.</w:t>
            </w:r>
          </w:p>
        </w:tc>
        <w:tc>
          <w:tcPr>
            <w:tcW w:w="7143" w:type="dxa"/>
            <w:gridSpan w:val="3"/>
          </w:tcPr>
          <w:p w14:paraId="09187033" w14:textId="77777777" w:rsidR="00D518D7" w:rsidRPr="00290286" w:rsidRDefault="00D518D7" w:rsidP="00CB4DF0">
            <w:pPr>
              <w:spacing w:after="0" w:line="240" w:lineRule="auto"/>
              <w:jc w:val="both"/>
              <w:rPr>
                <w:rFonts w:ascii="Times New Roman" w:hAnsi="Times New Roman" w:cs="Times New Roman"/>
                <w:color w:val="4472C4"/>
                <w:kern w:val="2"/>
                <w:sz w:val="24"/>
                <w:szCs w:val="24"/>
                <w:lang w:val="lt-LT"/>
              </w:rPr>
            </w:pPr>
            <w:r w:rsidRPr="00290286">
              <w:rPr>
                <w:rFonts w:ascii="Times New Roman" w:hAnsi="Times New Roman" w:cs="Times New Roman"/>
                <w:color w:val="4472C4"/>
                <w:kern w:val="2"/>
                <w:sz w:val="24"/>
                <w:szCs w:val="24"/>
                <w:lang w:val="lt-LT"/>
              </w:rPr>
              <w:t>(pildyti, jei išbraukiamas Sutarties Bendrųjų sąlygų atitinkamas punktas:</w:t>
            </w:r>
          </w:p>
          <w:p w14:paraId="0995133F" w14:textId="77777777" w:rsidR="00D518D7" w:rsidRPr="00290286" w:rsidRDefault="00D518D7" w:rsidP="00CB4DF0">
            <w:pPr>
              <w:spacing w:after="0" w:line="240" w:lineRule="auto"/>
              <w:jc w:val="both"/>
              <w:rPr>
                <w:rFonts w:ascii="Times New Roman" w:hAnsi="Times New Roman" w:cs="Times New Roman"/>
                <w:kern w:val="2"/>
                <w:sz w:val="24"/>
                <w:szCs w:val="24"/>
                <w:lang w:val="lt-LT"/>
              </w:rPr>
            </w:pPr>
            <w:r w:rsidRPr="00290286">
              <w:rPr>
                <w:rFonts w:ascii="Times New Roman" w:hAnsi="Times New Roman" w:cs="Times New Roman"/>
                <w:kern w:val="2"/>
                <w:sz w:val="24"/>
                <w:szCs w:val="24"/>
                <w:lang w:val="lt-LT"/>
              </w:rPr>
              <w:t>Šalys susitaria išbraukti nurodytą Sutarties Bendrųjų sąlygų punktą, tačiau kitų punktų numeracijos nekeisti: _____.</w:t>
            </w:r>
          </w:p>
        </w:tc>
      </w:tr>
      <w:tr w:rsidR="00D518D7" w:rsidRPr="00290286" w14:paraId="64167003" w14:textId="77777777" w:rsidTr="00CB4DF0">
        <w:trPr>
          <w:trHeight w:val="300"/>
        </w:trPr>
        <w:tc>
          <w:tcPr>
            <w:tcW w:w="3058" w:type="dxa"/>
          </w:tcPr>
          <w:p w14:paraId="7DC19E41" w14:textId="77777777" w:rsidR="00D518D7" w:rsidRPr="00290286" w:rsidRDefault="00D518D7" w:rsidP="00CB4DF0">
            <w:pPr>
              <w:spacing w:after="0" w:line="240" w:lineRule="auto"/>
              <w:jc w:val="both"/>
              <w:rPr>
                <w:rFonts w:ascii="Times New Roman" w:hAnsi="Times New Roman" w:cs="Times New Roman"/>
                <w:b/>
                <w:kern w:val="2"/>
                <w:sz w:val="24"/>
                <w:szCs w:val="24"/>
                <w:lang w:val="lt-LT"/>
              </w:rPr>
            </w:pPr>
            <w:r w:rsidRPr="00290286">
              <w:rPr>
                <w:rFonts w:ascii="Times New Roman" w:hAnsi="Times New Roman" w:cs="Times New Roman"/>
                <w:b/>
                <w:kern w:val="2"/>
                <w:sz w:val="24"/>
                <w:szCs w:val="24"/>
                <w:lang w:val="lt-LT"/>
              </w:rPr>
              <w:t>14.4.</w:t>
            </w:r>
          </w:p>
        </w:tc>
        <w:tc>
          <w:tcPr>
            <w:tcW w:w="7143" w:type="dxa"/>
            <w:gridSpan w:val="3"/>
          </w:tcPr>
          <w:p w14:paraId="07E12A0A" w14:textId="77777777" w:rsidR="00D518D7" w:rsidRPr="00290286" w:rsidRDefault="00D518D7" w:rsidP="00CB4DF0">
            <w:pPr>
              <w:spacing w:after="0" w:line="240" w:lineRule="auto"/>
              <w:jc w:val="both"/>
              <w:rPr>
                <w:rFonts w:ascii="Times New Roman" w:hAnsi="Times New Roman" w:cs="Times New Roman"/>
                <w:color w:val="0070C0"/>
                <w:kern w:val="2"/>
                <w:sz w:val="24"/>
                <w:szCs w:val="24"/>
                <w:lang w:val="lt-LT"/>
              </w:rPr>
            </w:pPr>
            <w:r w:rsidRPr="00290286">
              <w:rPr>
                <w:rFonts w:ascii="Times New Roman" w:hAnsi="Times New Roman" w:cs="Times New Roman"/>
                <w:color w:val="4472C4"/>
                <w:kern w:val="2"/>
                <w:sz w:val="24"/>
                <w:szCs w:val="24"/>
                <w:lang w:val="lt-LT"/>
              </w:rPr>
              <w:t>(pildyti, jei nustatomos kitokios nei Sutarties Bendrosiose sąlygose nustatytos nuostatos dėl Paslaugų intelektinės nuosavybės):</w:t>
            </w:r>
          </w:p>
        </w:tc>
      </w:tr>
      <w:tr w:rsidR="00D518D7" w:rsidRPr="00290286" w14:paraId="4BEA175C" w14:textId="77777777" w:rsidTr="00CB4DF0">
        <w:trPr>
          <w:trHeight w:val="300"/>
        </w:trPr>
        <w:tc>
          <w:tcPr>
            <w:tcW w:w="3058" w:type="dxa"/>
          </w:tcPr>
          <w:p w14:paraId="4BD40DA3" w14:textId="77777777" w:rsidR="00D518D7" w:rsidRPr="00290286" w:rsidRDefault="00D518D7" w:rsidP="00CB4DF0">
            <w:pPr>
              <w:spacing w:after="0" w:line="240" w:lineRule="auto"/>
              <w:jc w:val="both"/>
              <w:rPr>
                <w:rFonts w:ascii="Times New Roman" w:hAnsi="Times New Roman" w:cs="Times New Roman"/>
                <w:b/>
                <w:kern w:val="2"/>
                <w:sz w:val="24"/>
                <w:szCs w:val="24"/>
                <w:lang w:val="lt-LT"/>
              </w:rPr>
            </w:pPr>
            <w:r w:rsidRPr="00290286">
              <w:rPr>
                <w:rFonts w:ascii="Times New Roman" w:hAnsi="Times New Roman" w:cs="Times New Roman"/>
                <w:b/>
                <w:kern w:val="2"/>
                <w:sz w:val="24"/>
                <w:szCs w:val="24"/>
                <w:lang w:val="lt-LT"/>
              </w:rPr>
              <w:t>14.5.</w:t>
            </w:r>
          </w:p>
        </w:tc>
        <w:tc>
          <w:tcPr>
            <w:tcW w:w="7143" w:type="dxa"/>
            <w:gridSpan w:val="3"/>
          </w:tcPr>
          <w:p w14:paraId="211C0B4C" w14:textId="77777777" w:rsidR="00D518D7" w:rsidRPr="00290286" w:rsidRDefault="00D518D7" w:rsidP="00CB4DF0">
            <w:pPr>
              <w:spacing w:after="0" w:line="240" w:lineRule="auto"/>
              <w:jc w:val="both"/>
              <w:rPr>
                <w:rFonts w:ascii="Times New Roman" w:hAnsi="Times New Roman" w:cs="Times New Roman"/>
                <w:kern w:val="2"/>
                <w:sz w:val="24"/>
                <w:szCs w:val="24"/>
                <w:lang w:val="lt-LT"/>
              </w:rPr>
            </w:pPr>
            <w:r w:rsidRPr="00290286">
              <w:rPr>
                <w:rFonts w:ascii="Times New Roman" w:hAnsi="Times New Roman" w:cs="Times New Roman"/>
                <w:kern w:val="2"/>
                <w:sz w:val="24"/>
                <w:szCs w:val="24"/>
                <w:lang w:val="lt-LT"/>
              </w:rPr>
              <w:t>Sutarties Bendrosiose sąlygose nurodytos alternatyvios nuostatos (su prierašu „jei taikoma“ ir pan.) taikomos tik tokiu atveju, jeigu jos konkrečiai aprašomos Sutarties Specialiosiose sąlygose arba prieduose.</w:t>
            </w:r>
          </w:p>
        </w:tc>
      </w:tr>
      <w:tr w:rsidR="00D518D7" w:rsidRPr="00290286" w14:paraId="7E052A49" w14:textId="77777777" w:rsidTr="00CB4DF0">
        <w:trPr>
          <w:trHeight w:val="300"/>
        </w:trPr>
        <w:tc>
          <w:tcPr>
            <w:tcW w:w="10201" w:type="dxa"/>
            <w:gridSpan w:val="4"/>
          </w:tcPr>
          <w:p w14:paraId="6E8EF977" w14:textId="77777777" w:rsidR="00D518D7" w:rsidRPr="00290286" w:rsidRDefault="00D518D7" w:rsidP="00CB4DF0">
            <w:pPr>
              <w:spacing w:after="0" w:line="240" w:lineRule="auto"/>
              <w:jc w:val="center"/>
              <w:rPr>
                <w:rFonts w:ascii="Times New Roman" w:hAnsi="Times New Roman" w:cs="Times New Roman"/>
                <w:b/>
                <w:kern w:val="2"/>
                <w:sz w:val="24"/>
                <w:szCs w:val="24"/>
                <w:lang w:val="lt-LT"/>
              </w:rPr>
            </w:pPr>
            <w:r w:rsidRPr="00290286">
              <w:rPr>
                <w:rFonts w:ascii="Times New Roman" w:hAnsi="Times New Roman" w:cs="Times New Roman"/>
                <w:b/>
                <w:kern w:val="2"/>
                <w:sz w:val="24"/>
                <w:szCs w:val="24"/>
                <w:lang w:val="lt-LT"/>
              </w:rPr>
              <w:t>15. SUTARTIES PRIEDAI</w:t>
            </w:r>
          </w:p>
        </w:tc>
      </w:tr>
      <w:tr w:rsidR="00D518D7" w:rsidRPr="00290286" w14:paraId="5198B46F" w14:textId="77777777" w:rsidTr="00CB4DF0">
        <w:trPr>
          <w:trHeight w:val="300"/>
        </w:trPr>
        <w:tc>
          <w:tcPr>
            <w:tcW w:w="3058" w:type="dxa"/>
          </w:tcPr>
          <w:p w14:paraId="27342DA1" w14:textId="77777777" w:rsidR="00D518D7" w:rsidRPr="00290286" w:rsidRDefault="00D518D7" w:rsidP="00CB4DF0">
            <w:pPr>
              <w:spacing w:after="0" w:line="240" w:lineRule="auto"/>
              <w:jc w:val="both"/>
              <w:rPr>
                <w:rFonts w:ascii="Times New Roman" w:hAnsi="Times New Roman" w:cs="Times New Roman"/>
                <w:b/>
                <w:kern w:val="2"/>
                <w:sz w:val="24"/>
                <w:szCs w:val="24"/>
                <w:lang w:val="lt-LT"/>
              </w:rPr>
            </w:pPr>
            <w:r w:rsidRPr="00290286">
              <w:rPr>
                <w:rFonts w:ascii="Times New Roman" w:hAnsi="Times New Roman" w:cs="Times New Roman"/>
                <w:b/>
                <w:kern w:val="2"/>
                <w:sz w:val="24"/>
                <w:szCs w:val="24"/>
                <w:lang w:val="lt-LT"/>
              </w:rPr>
              <w:t>15.1. Priedas Nr. 1</w:t>
            </w:r>
          </w:p>
        </w:tc>
        <w:tc>
          <w:tcPr>
            <w:tcW w:w="7143" w:type="dxa"/>
            <w:gridSpan w:val="3"/>
          </w:tcPr>
          <w:p w14:paraId="17C73DC0" w14:textId="77777777" w:rsidR="00D518D7" w:rsidRPr="00290286" w:rsidRDefault="00D518D7" w:rsidP="00CB4DF0">
            <w:pPr>
              <w:spacing w:after="0" w:line="240" w:lineRule="auto"/>
              <w:jc w:val="both"/>
              <w:rPr>
                <w:rFonts w:ascii="Times New Roman" w:hAnsi="Times New Roman" w:cs="Times New Roman"/>
                <w:bCs/>
                <w:kern w:val="2"/>
                <w:sz w:val="24"/>
                <w:szCs w:val="24"/>
                <w:lang w:val="lt-LT"/>
              </w:rPr>
            </w:pPr>
            <w:r w:rsidRPr="00290286">
              <w:rPr>
                <w:rFonts w:ascii="Times New Roman" w:hAnsi="Times New Roman" w:cs="Times New Roman"/>
                <w:bCs/>
                <w:kern w:val="2"/>
                <w:sz w:val="24"/>
                <w:szCs w:val="24"/>
                <w:lang w:val="lt-LT"/>
              </w:rPr>
              <w:t>Techninė specifikacija</w:t>
            </w:r>
          </w:p>
        </w:tc>
      </w:tr>
      <w:tr w:rsidR="00D518D7" w:rsidRPr="00290286" w14:paraId="3C23D801" w14:textId="77777777" w:rsidTr="00CB4DF0">
        <w:trPr>
          <w:trHeight w:val="300"/>
        </w:trPr>
        <w:tc>
          <w:tcPr>
            <w:tcW w:w="3058" w:type="dxa"/>
          </w:tcPr>
          <w:p w14:paraId="6A4EDD50" w14:textId="77777777" w:rsidR="00D518D7" w:rsidRPr="00290286" w:rsidRDefault="00D518D7" w:rsidP="00CB4DF0">
            <w:pPr>
              <w:spacing w:after="0" w:line="240" w:lineRule="auto"/>
              <w:jc w:val="both"/>
              <w:rPr>
                <w:rFonts w:ascii="Times New Roman" w:hAnsi="Times New Roman" w:cs="Times New Roman"/>
                <w:b/>
                <w:kern w:val="2"/>
                <w:sz w:val="24"/>
                <w:szCs w:val="24"/>
                <w:lang w:val="lt-LT"/>
              </w:rPr>
            </w:pPr>
            <w:r w:rsidRPr="00290286">
              <w:rPr>
                <w:rFonts w:ascii="Times New Roman" w:hAnsi="Times New Roman" w:cs="Times New Roman"/>
                <w:b/>
                <w:kern w:val="2"/>
                <w:sz w:val="24"/>
                <w:szCs w:val="24"/>
                <w:lang w:val="lt-LT"/>
              </w:rPr>
              <w:t>15.2. Priedas Nr. 2</w:t>
            </w:r>
          </w:p>
        </w:tc>
        <w:tc>
          <w:tcPr>
            <w:tcW w:w="7143" w:type="dxa"/>
            <w:gridSpan w:val="3"/>
          </w:tcPr>
          <w:p w14:paraId="6E8D41D7" w14:textId="77777777" w:rsidR="00D518D7" w:rsidRPr="00290286" w:rsidRDefault="00D518D7" w:rsidP="00CB4DF0">
            <w:pPr>
              <w:spacing w:after="0" w:line="240" w:lineRule="auto"/>
              <w:jc w:val="both"/>
              <w:rPr>
                <w:rFonts w:ascii="Times New Roman" w:hAnsi="Times New Roman" w:cs="Times New Roman"/>
                <w:bCs/>
                <w:kern w:val="2"/>
                <w:sz w:val="24"/>
                <w:szCs w:val="24"/>
                <w:lang w:val="lt-LT"/>
              </w:rPr>
            </w:pPr>
            <w:r w:rsidRPr="00290286">
              <w:rPr>
                <w:rFonts w:ascii="Times New Roman" w:hAnsi="Times New Roman" w:cs="Times New Roman"/>
                <w:bCs/>
                <w:kern w:val="2"/>
                <w:sz w:val="24"/>
                <w:szCs w:val="24"/>
                <w:lang w:val="lt-LT"/>
              </w:rPr>
              <w:t>Pasiūlymas</w:t>
            </w:r>
          </w:p>
        </w:tc>
      </w:tr>
      <w:tr w:rsidR="00D518D7" w:rsidRPr="00290286" w14:paraId="6AA4CF55" w14:textId="77777777" w:rsidTr="00CB4DF0">
        <w:trPr>
          <w:trHeight w:val="300"/>
        </w:trPr>
        <w:tc>
          <w:tcPr>
            <w:tcW w:w="3058" w:type="dxa"/>
          </w:tcPr>
          <w:p w14:paraId="462284CA" w14:textId="77777777" w:rsidR="00D518D7" w:rsidRPr="00290286" w:rsidRDefault="00D518D7" w:rsidP="00CB4DF0">
            <w:pPr>
              <w:spacing w:after="0" w:line="240" w:lineRule="auto"/>
              <w:jc w:val="both"/>
              <w:rPr>
                <w:rFonts w:ascii="Times New Roman" w:hAnsi="Times New Roman" w:cs="Times New Roman"/>
                <w:b/>
                <w:kern w:val="2"/>
                <w:sz w:val="24"/>
                <w:szCs w:val="24"/>
                <w:lang w:val="lt-LT"/>
              </w:rPr>
            </w:pPr>
            <w:r w:rsidRPr="00290286">
              <w:rPr>
                <w:rFonts w:ascii="Times New Roman" w:hAnsi="Times New Roman" w:cs="Times New Roman"/>
                <w:b/>
                <w:kern w:val="2"/>
                <w:sz w:val="24"/>
                <w:szCs w:val="24"/>
                <w:lang w:val="lt-LT"/>
              </w:rPr>
              <w:t>15.3. Priedas Nr. 3</w:t>
            </w:r>
          </w:p>
        </w:tc>
        <w:tc>
          <w:tcPr>
            <w:tcW w:w="7143" w:type="dxa"/>
            <w:gridSpan w:val="3"/>
          </w:tcPr>
          <w:p w14:paraId="354D1ED6" w14:textId="77777777" w:rsidR="00D518D7" w:rsidRPr="00290286" w:rsidRDefault="00D518D7" w:rsidP="00CB4DF0">
            <w:pPr>
              <w:spacing w:after="0" w:line="240" w:lineRule="auto"/>
              <w:jc w:val="both"/>
              <w:rPr>
                <w:rFonts w:ascii="Times New Roman" w:hAnsi="Times New Roman" w:cs="Times New Roman"/>
                <w:bCs/>
                <w:kern w:val="2"/>
                <w:sz w:val="24"/>
                <w:szCs w:val="24"/>
                <w:lang w:val="lt-LT"/>
              </w:rPr>
            </w:pPr>
            <w:r w:rsidRPr="00290286">
              <w:rPr>
                <w:rFonts w:ascii="Times New Roman" w:hAnsi="Times New Roman" w:cs="Times New Roman"/>
                <w:bCs/>
                <w:kern w:val="2"/>
                <w:sz w:val="24"/>
                <w:szCs w:val="24"/>
                <w:lang w:val="lt-LT"/>
              </w:rPr>
              <w:t>...</w:t>
            </w:r>
          </w:p>
        </w:tc>
      </w:tr>
      <w:tr w:rsidR="00D518D7" w:rsidRPr="00290286" w14:paraId="1AE2B325" w14:textId="77777777" w:rsidTr="00CB4DF0">
        <w:tc>
          <w:tcPr>
            <w:tcW w:w="10201" w:type="dxa"/>
            <w:gridSpan w:val="4"/>
          </w:tcPr>
          <w:p w14:paraId="4FB2D6AE" w14:textId="77777777" w:rsidR="00D518D7" w:rsidRPr="00290286" w:rsidRDefault="00D518D7" w:rsidP="00CB4DF0">
            <w:pPr>
              <w:spacing w:after="0" w:line="240" w:lineRule="auto"/>
              <w:jc w:val="center"/>
              <w:rPr>
                <w:rFonts w:ascii="Times New Roman" w:hAnsi="Times New Roman" w:cs="Times New Roman"/>
                <w:b/>
                <w:kern w:val="2"/>
                <w:sz w:val="24"/>
                <w:szCs w:val="24"/>
                <w:lang w:val="lt-LT"/>
              </w:rPr>
            </w:pPr>
            <w:r w:rsidRPr="00290286">
              <w:rPr>
                <w:rFonts w:ascii="Times New Roman" w:hAnsi="Times New Roman" w:cs="Times New Roman"/>
                <w:b/>
                <w:kern w:val="2"/>
                <w:sz w:val="24"/>
                <w:szCs w:val="24"/>
                <w:lang w:val="lt-LT"/>
              </w:rPr>
              <w:t>16. ŠALIŲ ATSTOVŲ PARAŠAI</w:t>
            </w:r>
          </w:p>
        </w:tc>
      </w:tr>
      <w:tr w:rsidR="00D518D7" w:rsidRPr="00290286" w14:paraId="6E2590C0" w14:textId="77777777" w:rsidTr="00CB4DF0">
        <w:tc>
          <w:tcPr>
            <w:tcW w:w="5224" w:type="dxa"/>
            <w:gridSpan w:val="3"/>
          </w:tcPr>
          <w:p w14:paraId="05FF556E" w14:textId="77777777" w:rsidR="00D518D7" w:rsidRPr="00290286" w:rsidRDefault="00D518D7" w:rsidP="00CB4DF0">
            <w:pPr>
              <w:spacing w:after="0" w:line="240" w:lineRule="auto"/>
              <w:jc w:val="both"/>
              <w:rPr>
                <w:rFonts w:ascii="Times New Roman" w:hAnsi="Times New Roman" w:cs="Times New Roman"/>
                <w:b/>
                <w:kern w:val="2"/>
                <w:sz w:val="24"/>
                <w:szCs w:val="24"/>
                <w:lang w:val="lt-LT"/>
              </w:rPr>
            </w:pPr>
            <w:r w:rsidRPr="00290286">
              <w:rPr>
                <w:rFonts w:ascii="Times New Roman" w:hAnsi="Times New Roman" w:cs="Times New Roman"/>
                <w:b/>
                <w:kern w:val="2"/>
                <w:sz w:val="24"/>
                <w:szCs w:val="24"/>
                <w:lang w:val="lt-LT"/>
              </w:rPr>
              <w:t>PIRKĖJAS</w:t>
            </w:r>
          </w:p>
        </w:tc>
        <w:tc>
          <w:tcPr>
            <w:tcW w:w="4977" w:type="dxa"/>
          </w:tcPr>
          <w:p w14:paraId="2F7D1F46" w14:textId="77777777" w:rsidR="00D518D7" w:rsidRPr="00290286" w:rsidRDefault="00D518D7" w:rsidP="00CB4DF0">
            <w:pPr>
              <w:spacing w:after="0" w:line="240" w:lineRule="auto"/>
              <w:jc w:val="both"/>
              <w:rPr>
                <w:rFonts w:ascii="Times New Roman" w:hAnsi="Times New Roman" w:cs="Times New Roman"/>
                <w:b/>
                <w:kern w:val="2"/>
                <w:sz w:val="24"/>
                <w:szCs w:val="24"/>
                <w:lang w:val="lt-LT"/>
              </w:rPr>
            </w:pPr>
            <w:r w:rsidRPr="00290286">
              <w:rPr>
                <w:rFonts w:ascii="Times New Roman" w:hAnsi="Times New Roman" w:cs="Times New Roman"/>
                <w:b/>
                <w:kern w:val="2"/>
                <w:sz w:val="24"/>
                <w:szCs w:val="24"/>
                <w:lang w:val="lt-LT"/>
              </w:rPr>
              <w:t>TIEKĖJAS</w:t>
            </w:r>
          </w:p>
        </w:tc>
      </w:tr>
      <w:tr w:rsidR="00D518D7" w:rsidRPr="00290286" w14:paraId="1D753D12" w14:textId="77777777" w:rsidTr="00CB4DF0">
        <w:tc>
          <w:tcPr>
            <w:tcW w:w="5224" w:type="dxa"/>
            <w:gridSpan w:val="3"/>
          </w:tcPr>
          <w:p w14:paraId="322F0B2A" w14:textId="77777777" w:rsidR="00D518D7" w:rsidRPr="00290286" w:rsidRDefault="00D518D7" w:rsidP="00CB4DF0">
            <w:pPr>
              <w:spacing w:after="0" w:line="240" w:lineRule="auto"/>
              <w:jc w:val="both"/>
              <w:rPr>
                <w:rFonts w:ascii="Times New Roman" w:hAnsi="Times New Roman" w:cs="Times New Roman"/>
                <w:color w:val="4472C4"/>
                <w:kern w:val="2"/>
                <w:sz w:val="24"/>
                <w:szCs w:val="24"/>
                <w:lang w:val="lt-LT"/>
              </w:rPr>
            </w:pPr>
            <w:r w:rsidRPr="00290286">
              <w:rPr>
                <w:rFonts w:ascii="Times New Roman" w:hAnsi="Times New Roman" w:cs="Times New Roman"/>
                <w:color w:val="4472C4"/>
                <w:kern w:val="2"/>
                <w:sz w:val="24"/>
                <w:szCs w:val="24"/>
                <w:lang w:val="lt-LT"/>
              </w:rPr>
              <w:t>(nurodomos atstovo pareigos, vardas, pavardė)</w:t>
            </w:r>
          </w:p>
        </w:tc>
        <w:tc>
          <w:tcPr>
            <w:tcW w:w="4977" w:type="dxa"/>
          </w:tcPr>
          <w:p w14:paraId="51CC1602" w14:textId="77777777" w:rsidR="00D518D7" w:rsidRPr="00290286" w:rsidRDefault="00D518D7" w:rsidP="00CB4DF0">
            <w:pPr>
              <w:spacing w:after="0" w:line="240" w:lineRule="auto"/>
              <w:jc w:val="both"/>
              <w:rPr>
                <w:rFonts w:ascii="Times New Roman" w:hAnsi="Times New Roman" w:cs="Times New Roman"/>
                <w:b/>
                <w:kern w:val="2"/>
                <w:sz w:val="24"/>
                <w:szCs w:val="24"/>
                <w:lang w:val="lt-LT"/>
              </w:rPr>
            </w:pPr>
            <w:r w:rsidRPr="00290286">
              <w:rPr>
                <w:rFonts w:ascii="Times New Roman" w:hAnsi="Times New Roman" w:cs="Times New Roman"/>
                <w:color w:val="4472C4"/>
                <w:kern w:val="2"/>
                <w:sz w:val="24"/>
                <w:szCs w:val="24"/>
                <w:lang w:val="lt-LT"/>
              </w:rPr>
              <w:t>(nurodomos atstovo pareigos, vardas, pavardė)</w:t>
            </w:r>
          </w:p>
        </w:tc>
      </w:tr>
      <w:tr w:rsidR="00D518D7" w:rsidRPr="00290286" w14:paraId="50A71E5B" w14:textId="77777777" w:rsidTr="00CB4DF0">
        <w:tc>
          <w:tcPr>
            <w:tcW w:w="5224" w:type="dxa"/>
            <w:gridSpan w:val="3"/>
          </w:tcPr>
          <w:p w14:paraId="35B4960F" w14:textId="77777777" w:rsidR="00D518D7" w:rsidRPr="00290286" w:rsidRDefault="00D518D7" w:rsidP="00CB4DF0">
            <w:pPr>
              <w:spacing w:after="0" w:line="240" w:lineRule="auto"/>
              <w:jc w:val="both"/>
              <w:rPr>
                <w:rFonts w:ascii="Times New Roman" w:hAnsi="Times New Roman" w:cs="Times New Roman"/>
                <w:b/>
                <w:color w:val="4472C4"/>
                <w:kern w:val="2"/>
                <w:sz w:val="24"/>
                <w:szCs w:val="24"/>
                <w:lang w:val="lt-LT"/>
              </w:rPr>
            </w:pPr>
          </w:p>
          <w:p w14:paraId="6BED91F7" w14:textId="77777777" w:rsidR="00D518D7" w:rsidRPr="00290286" w:rsidRDefault="00D518D7" w:rsidP="00CB4DF0">
            <w:pPr>
              <w:spacing w:after="0" w:line="240" w:lineRule="auto"/>
              <w:jc w:val="both"/>
              <w:rPr>
                <w:rFonts w:ascii="Times New Roman" w:hAnsi="Times New Roman" w:cs="Times New Roman"/>
                <w:b/>
                <w:color w:val="4472C4"/>
                <w:kern w:val="2"/>
                <w:sz w:val="24"/>
                <w:szCs w:val="24"/>
                <w:lang w:val="lt-LT"/>
              </w:rPr>
            </w:pPr>
            <w:r w:rsidRPr="00290286">
              <w:rPr>
                <w:rFonts w:ascii="Times New Roman" w:hAnsi="Times New Roman" w:cs="Times New Roman"/>
                <w:b/>
                <w:color w:val="4472C4"/>
                <w:kern w:val="2"/>
                <w:sz w:val="24"/>
                <w:szCs w:val="24"/>
                <w:lang w:val="lt-LT"/>
              </w:rPr>
              <w:t>(parašas)</w:t>
            </w:r>
          </w:p>
          <w:p w14:paraId="1405ACBD" w14:textId="77777777" w:rsidR="00D518D7" w:rsidRPr="00290286" w:rsidRDefault="00D518D7" w:rsidP="00CB4DF0">
            <w:pPr>
              <w:spacing w:after="0" w:line="240" w:lineRule="auto"/>
              <w:jc w:val="both"/>
              <w:rPr>
                <w:rFonts w:ascii="Times New Roman" w:hAnsi="Times New Roman" w:cs="Times New Roman"/>
                <w:b/>
                <w:color w:val="4472C4"/>
                <w:kern w:val="2"/>
                <w:sz w:val="24"/>
                <w:szCs w:val="24"/>
                <w:lang w:val="lt-LT"/>
              </w:rPr>
            </w:pPr>
          </w:p>
          <w:p w14:paraId="38C099D0" w14:textId="77777777" w:rsidR="00D518D7" w:rsidRPr="00290286" w:rsidRDefault="00D518D7" w:rsidP="00CB4DF0">
            <w:pPr>
              <w:spacing w:after="0" w:line="240" w:lineRule="auto"/>
              <w:jc w:val="both"/>
              <w:rPr>
                <w:rFonts w:ascii="Times New Roman" w:hAnsi="Times New Roman" w:cs="Times New Roman"/>
                <w:b/>
                <w:color w:val="4472C4"/>
                <w:kern w:val="2"/>
                <w:sz w:val="24"/>
                <w:szCs w:val="24"/>
                <w:lang w:val="lt-LT"/>
              </w:rPr>
            </w:pPr>
          </w:p>
        </w:tc>
        <w:tc>
          <w:tcPr>
            <w:tcW w:w="4977" w:type="dxa"/>
          </w:tcPr>
          <w:p w14:paraId="4FD9A185" w14:textId="77777777" w:rsidR="00D518D7" w:rsidRPr="00290286" w:rsidRDefault="00D518D7" w:rsidP="00CB4DF0">
            <w:pPr>
              <w:spacing w:after="0" w:line="240" w:lineRule="auto"/>
              <w:jc w:val="both"/>
              <w:rPr>
                <w:rFonts w:ascii="Times New Roman" w:hAnsi="Times New Roman" w:cs="Times New Roman"/>
                <w:b/>
                <w:color w:val="4472C4"/>
                <w:kern w:val="2"/>
                <w:sz w:val="24"/>
                <w:szCs w:val="24"/>
                <w:lang w:val="lt-LT"/>
              </w:rPr>
            </w:pPr>
          </w:p>
          <w:p w14:paraId="6B1646CD" w14:textId="77777777" w:rsidR="00D518D7" w:rsidRPr="00290286" w:rsidRDefault="00D518D7" w:rsidP="00CB4DF0">
            <w:pPr>
              <w:spacing w:after="0" w:line="240" w:lineRule="auto"/>
              <w:jc w:val="both"/>
              <w:rPr>
                <w:rFonts w:ascii="Times New Roman" w:hAnsi="Times New Roman" w:cs="Times New Roman"/>
                <w:b/>
                <w:color w:val="4472C4"/>
                <w:kern w:val="2"/>
                <w:sz w:val="24"/>
                <w:szCs w:val="24"/>
                <w:lang w:val="lt-LT"/>
              </w:rPr>
            </w:pPr>
            <w:r w:rsidRPr="00290286">
              <w:rPr>
                <w:rFonts w:ascii="Times New Roman" w:hAnsi="Times New Roman" w:cs="Times New Roman"/>
                <w:b/>
                <w:color w:val="4472C4"/>
                <w:kern w:val="2"/>
                <w:sz w:val="24"/>
                <w:szCs w:val="24"/>
                <w:lang w:val="lt-LT"/>
              </w:rPr>
              <w:t>(parašas)</w:t>
            </w:r>
          </w:p>
        </w:tc>
      </w:tr>
    </w:tbl>
    <w:p w14:paraId="36447AE0" w14:textId="77777777" w:rsidR="00D518D7" w:rsidRPr="00290286" w:rsidRDefault="00D518D7" w:rsidP="00D518D7">
      <w:pPr>
        <w:jc w:val="both"/>
        <w:rPr>
          <w:rFonts w:ascii="Times New Roman" w:hAnsi="Times New Roman" w:cs="Times New Roman"/>
          <w:sz w:val="24"/>
          <w:szCs w:val="24"/>
          <w:lang w:val="lt-LT"/>
        </w:rPr>
      </w:pPr>
    </w:p>
    <w:p w14:paraId="7C2AB9D7" w14:textId="77777777" w:rsidR="00D518D7" w:rsidRPr="00290286" w:rsidRDefault="00D518D7" w:rsidP="00D518D7">
      <w:pPr>
        <w:jc w:val="both"/>
        <w:rPr>
          <w:rFonts w:ascii="Times New Roman" w:hAnsi="Times New Roman" w:cs="Times New Roman"/>
          <w:sz w:val="24"/>
          <w:szCs w:val="24"/>
          <w:lang w:val="lt-LT"/>
        </w:rPr>
      </w:pPr>
    </w:p>
    <w:p w14:paraId="0E285E7A" w14:textId="77777777" w:rsidR="00D518D7" w:rsidRPr="00290286" w:rsidRDefault="00D518D7" w:rsidP="00D518D7">
      <w:pPr>
        <w:tabs>
          <w:tab w:val="left" w:pos="5400"/>
        </w:tabs>
        <w:jc w:val="center"/>
        <w:textAlignment w:val="center"/>
        <w:rPr>
          <w:rFonts w:ascii="Times New Roman" w:hAnsi="Times New Roman" w:cs="Times New Roman"/>
          <w:sz w:val="24"/>
          <w:szCs w:val="24"/>
          <w:lang w:val="lt-LT"/>
        </w:rPr>
      </w:pPr>
      <w:r w:rsidRPr="00290286">
        <w:rPr>
          <w:rFonts w:ascii="Times New Roman" w:hAnsi="Times New Roman" w:cs="Times New Roman"/>
          <w:b/>
          <w:bCs/>
          <w:sz w:val="24"/>
          <w:szCs w:val="24"/>
          <w:lang w:val="lt-LT"/>
        </w:rPr>
        <w:t>______________</w:t>
      </w:r>
    </w:p>
    <w:p w14:paraId="3DBD1B0E" w14:textId="77777777" w:rsidR="00D518D7" w:rsidRPr="00290286" w:rsidRDefault="00D518D7" w:rsidP="00D518D7">
      <w:pPr>
        <w:rPr>
          <w:rFonts w:ascii="Times New Roman" w:eastAsia="Calibri" w:hAnsi="Times New Roman" w:cs="Times New Roman"/>
          <w:iCs/>
          <w:sz w:val="24"/>
          <w:szCs w:val="24"/>
          <w:lang w:val="lt-LT"/>
        </w:rPr>
      </w:pPr>
    </w:p>
    <w:p w14:paraId="1AC3AC6C" w14:textId="77777777" w:rsidR="00D518D7" w:rsidRPr="002C0A8E" w:rsidRDefault="00D518D7" w:rsidP="00D518D7">
      <w:pPr>
        <w:jc w:val="both"/>
        <w:rPr>
          <w:rFonts w:ascii="Times New Roman" w:hAnsi="Times New Roman" w:cs="Times New Roman"/>
          <w:sz w:val="24"/>
          <w:szCs w:val="24"/>
          <w:lang w:val="lt-LT"/>
        </w:rPr>
      </w:pPr>
    </w:p>
    <w:p w14:paraId="178AC97F" w14:textId="77777777" w:rsidR="007D2CB5" w:rsidRPr="007D2CB5" w:rsidRDefault="007D2CB5" w:rsidP="007D2CB5">
      <w:pPr>
        <w:rPr>
          <w:lang w:val="lt-LT"/>
        </w:rPr>
      </w:pPr>
      <w:bookmarkStart w:id="6" w:name="_Ref38285444"/>
      <w:bookmarkStart w:id="7" w:name="_Ref38291496"/>
      <w:bookmarkStart w:id="8" w:name="_Toc126333941"/>
      <w:bookmarkStart w:id="9" w:name="_Toc153877907"/>
    </w:p>
    <w:p w14:paraId="47C491A5" w14:textId="4260BAB1" w:rsidR="00EA55DE" w:rsidRPr="00A66898" w:rsidRDefault="00EA55DE" w:rsidP="00FF5B5B">
      <w:pPr>
        <w:pStyle w:val="Antrat2"/>
        <w:ind w:left="5103"/>
        <w:rPr>
          <w:rFonts w:ascii="Times New Roman" w:hAnsi="Times New Roman" w:cs="Times New Roman"/>
          <w:color w:val="auto"/>
          <w:sz w:val="24"/>
          <w:szCs w:val="24"/>
          <w:highlight w:val="yellow"/>
          <w:lang w:val="lt-LT"/>
        </w:rPr>
        <w:sectPr w:rsidR="00EA55DE" w:rsidRPr="00A66898" w:rsidSect="00D518D7">
          <w:footerReference w:type="first" r:id="rId12"/>
          <w:type w:val="continuous"/>
          <w:pgSz w:w="11900" w:h="16840"/>
          <w:pgMar w:top="561" w:right="561" w:bottom="561" w:left="1134" w:header="720" w:footer="720" w:gutter="0"/>
          <w:pgNumType w:start="22"/>
          <w:cols w:space="720"/>
          <w:titlePg/>
          <w:docGrid w:linePitch="360"/>
        </w:sectPr>
      </w:pPr>
      <w:bookmarkStart w:id="10" w:name="_Ref38291223"/>
      <w:bookmarkStart w:id="11" w:name="_Ref38291334"/>
      <w:bookmarkStart w:id="12" w:name="_Ref38533412"/>
      <w:bookmarkStart w:id="13" w:name="_Toc126333942"/>
      <w:bookmarkStart w:id="14" w:name="_Toc153877908"/>
      <w:bookmarkEnd w:id="6"/>
      <w:bookmarkEnd w:id="7"/>
      <w:bookmarkEnd w:id="8"/>
      <w:bookmarkEnd w:id="9"/>
    </w:p>
    <w:bookmarkEnd w:id="10"/>
    <w:bookmarkEnd w:id="11"/>
    <w:bookmarkEnd w:id="12"/>
    <w:bookmarkEnd w:id="13"/>
    <w:bookmarkEnd w:id="14"/>
    <w:p w14:paraId="13595D45" w14:textId="77777777" w:rsidR="00FF5B5B" w:rsidRPr="005B3416" w:rsidRDefault="00FF5B5B" w:rsidP="00FF5B5B">
      <w:pPr>
        <w:rPr>
          <w:rFonts w:ascii="Times New Roman" w:hAnsi="Times New Roman" w:cs="Times New Roman"/>
          <w:b/>
          <w:bCs/>
          <w:smallCaps/>
          <w:sz w:val="24"/>
          <w:szCs w:val="24"/>
          <w:lang w:val="lt-LT"/>
        </w:rPr>
      </w:pPr>
    </w:p>
    <w:p w14:paraId="011E6735" w14:textId="77777777" w:rsidR="00D518D7" w:rsidRPr="00D518D7" w:rsidRDefault="00D518D7" w:rsidP="00D518D7">
      <w:pPr>
        <w:pStyle w:val="Paantrat"/>
        <w:spacing w:line="240" w:lineRule="auto"/>
        <w:jc w:val="center"/>
        <w:rPr>
          <w:rFonts w:ascii="Times New Roman" w:hAnsi="Times New Roman" w:cs="Times New Roman"/>
          <w:b/>
          <w:bCs/>
          <w:color w:val="auto"/>
          <w:sz w:val="24"/>
          <w:szCs w:val="24"/>
          <w:lang w:val="lt-LT"/>
        </w:rPr>
      </w:pPr>
      <w:r w:rsidRPr="00620685">
        <w:rPr>
          <w:rFonts w:ascii="Times New Roman" w:hAnsi="Times New Roman" w:cs="Times New Roman"/>
          <w:b/>
          <w:bCs/>
          <w:smallCaps/>
          <w:color w:val="auto"/>
          <w:sz w:val="24"/>
          <w:szCs w:val="24"/>
        </w:rPr>
        <w:t xml:space="preserve">TIEKĖJŲ KVALIFIKACIJOS REIKALAVIMAI IR REIKALAVIMAI LAIKYTIS </w:t>
      </w:r>
      <w:r w:rsidRPr="00620685">
        <w:rPr>
          <w:rFonts w:ascii="Times New Roman" w:hAnsi="Times New Roman" w:cs="Times New Roman"/>
          <w:b/>
          <w:bCs/>
          <w:color w:val="auto"/>
          <w:sz w:val="24"/>
          <w:szCs w:val="24"/>
        </w:rPr>
        <w:t xml:space="preserve">KOKYBĖS </w:t>
      </w:r>
      <w:r w:rsidRPr="00D518D7">
        <w:rPr>
          <w:rFonts w:ascii="Times New Roman" w:hAnsi="Times New Roman" w:cs="Times New Roman"/>
          <w:b/>
          <w:bCs/>
          <w:color w:val="auto"/>
          <w:sz w:val="24"/>
          <w:szCs w:val="24"/>
          <w:lang w:val="lt-LT"/>
        </w:rPr>
        <w:t xml:space="preserve">VADYBOS SISTEMOS IR (ARBA) APLINKOS APSAUGOS VADYBOS SISTEMOS STANDARTŲ </w:t>
      </w:r>
      <w:r w:rsidRPr="00D518D7">
        <w:rPr>
          <w:rFonts w:ascii="Times New Roman" w:hAnsi="Times New Roman" w:cs="Times New Roman"/>
          <w:b/>
          <w:bCs/>
          <w:color w:val="EE0000"/>
          <w:sz w:val="24"/>
          <w:szCs w:val="24"/>
          <w:lang w:val="lt-LT"/>
        </w:rPr>
        <w:t>(I – II PIRKIMO DALIMS)</w:t>
      </w:r>
    </w:p>
    <w:p w14:paraId="066A0505" w14:textId="77777777" w:rsidR="00D518D7" w:rsidRPr="00D518D7" w:rsidRDefault="00D518D7" w:rsidP="00D518D7">
      <w:pPr>
        <w:pStyle w:val="Sraopastraipa"/>
        <w:numPr>
          <w:ilvl w:val="0"/>
          <w:numId w:val="23"/>
        </w:numPr>
        <w:tabs>
          <w:tab w:val="left" w:pos="810"/>
        </w:tabs>
        <w:spacing w:after="0" w:line="240" w:lineRule="auto"/>
        <w:ind w:left="0" w:firstLine="539"/>
        <w:jc w:val="both"/>
        <w:rPr>
          <w:rFonts w:ascii="Times New Roman" w:hAnsi="Times New Roman" w:cs="Times New Roman"/>
          <w:sz w:val="24"/>
          <w:szCs w:val="24"/>
          <w:lang w:val="lt-LT"/>
        </w:rPr>
      </w:pPr>
      <w:r w:rsidRPr="00D518D7">
        <w:rPr>
          <w:rFonts w:ascii="Times New Roman" w:hAnsi="Times New Roman" w:cs="Times New Roman"/>
          <w:sz w:val="24"/>
          <w:szCs w:val="24"/>
          <w:lang w:val="lt-LT"/>
        </w:rPr>
        <w:t xml:space="preserve">Tiekėjo kvalifikacija turi atitikti šiame priede nustatytus reikalavimus kvalifikacijai. </w:t>
      </w:r>
    </w:p>
    <w:p w14:paraId="2C4F3D1A" w14:textId="77777777" w:rsidR="00D518D7" w:rsidRPr="00D518D7" w:rsidRDefault="00D518D7" w:rsidP="00D518D7">
      <w:pPr>
        <w:pStyle w:val="Sraopastraipa"/>
        <w:numPr>
          <w:ilvl w:val="0"/>
          <w:numId w:val="23"/>
        </w:numPr>
        <w:tabs>
          <w:tab w:val="left" w:pos="810"/>
          <w:tab w:val="left" w:pos="851"/>
        </w:tabs>
        <w:spacing w:after="0" w:line="240" w:lineRule="auto"/>
        <w:ind w:left="0" w:firstLine="540"/>
        <w:jc w:val="both"/>
        <w:rPr>
          <w:rFonts w:ascii="Times New Roman" w:hAnsi="Times New Roman" w:cs="Times New Roman"/>
          <w:sz w:val="24"/>
          <w:szCs w:val="24"/>
          <w:lang w:val="lt-LT"/>
        </w:rPr>
      </w:pPr>
      <w:r w:rsidRPr="00D518D7">
        <w:rPr>
          <w:rFonts w:ascii="Times New Roman" w:hAnsi="Times New Roman" w:cs="Times New Roman"/>
          <w:iCs/>
          <w:sz w:val="24"/>
          <w:szCs w:val="24"/>
          <w:lang w:val="lt-LT"/>
        </w:rPr>
        <w:t>Jei pasiūlymas teikiamas ūkio subjektų grupės jungtinės veiklos sutarties pagrindu, kvalifikacijos reikalavimus turi atitikti ir pateikti nurodytus dokumentus tas ūkio subjekto narys, kuris atliks darbus.</w:t>
      </w:r>
    </w:p>
    <w:p w14:paraId="76E7DAD4" w14:textId="77777777" w:rsidR="00D518D7" w:rsidRPr="00D518D7" w:rsidRDefault="00D518D7" w:rsidP="00D518D7">
      <w:pPr>
        <w:pStyle w:val="Sraopastraipa"/>
        <w:numPr>
          <w:ilvl w:val="0"/>
          <w:numId w:val="23"/>
        </w:numPr>
        <w:tabs>
          <w:tab w:val="left" w:pos="810"/>
          <w:tab w:val="left" w:pos="851"/>
        </w:tabs>
        <w:spacing w:after="0" w:line="240" w:lineRule="auto"/>
        <w:ind w:left="0" w:firstLine="540"/>
        <w:jc w:val="both"/>
        <w:rPr>
          <w:rFonts w:ascii="Times New Roman" w:hAnsi="Times New Roman" w:cs="Times New Roman"/>
          <w:sz w:val="24"/>
          <w:szCs w:val="24"/>
          <w:lang w:val="lt-LT"/>
        </w:rPr>
      </w:pPr>
      <w:r w:rsidRPr="00D518D7">
        <w:rPr>
          <w:rFonts w:ascii="Times New Roman" w:hAnsi="Times New Roman" w:cs="Times New Roman"/>
          <w:sz w:val="24"/>
          <w:szCs w:val="24"/>
          <w:lang w:val="lt-LT"/>
        </w:rPr>
        <w:t xml:space="preserve">Kai tiekėjas remiasi kitų ūkio subjektų pajėgumais, </w:t>
      </w:r>
      <w:r w:rsidRPr="00D518D7">
        <w:rPr>
          <w:rFonts w:ascii="Times New Roman" w:hAnsi="Times New Roman" w:cs="Times New Roman"/>
          <w:iCs/>
          <w:sz w:val="24"/>
          <w:szCs w:val="24"/>
          <w:lang w:val="lt-LT"/>
        </w:rPr>
        <w:t>kvalifikacijos reikalavimus turi atitikti ir pateikti nurodytus dokumentus</w:t>
      </w:r>
      <w:r w:rsidRPr="00D518D7">
        <w:rPr>
          <w:rFonts w:ascii="Times New Roman" w:hAnsi="Times New Roman" w:cs="Times New Roman"/>
          <w:sz w:val="24"/>
          <w:szCs w:val="24"/>
          <w:lang w:val="lt-LT"/>
        </w:rPr>
        <w:t>, pagal jų prisiimamus įsipareigojimus pirkimo sutarčiai vykdyti.</w:t>
      </w:r>
    </w:p>
    <w:tbl>
      <w:tblPr>
        <w:tblpPr w:leftFromText="180" w:rightFromText="180" w:bottomFromText="160" w:vertAnchor="text" w:horzAnchor="page" w:tblpX="763" w:tblpY="155"/>
        <w:tblW w:w="106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5"/>
        <w:gridCol w:w="4230"/>
        <w:gridCol w:w="5518"/>
      </w:tblGrid>
      <w:tr w:rsidR="00D518D7" w:rsidRPr="00D518D7" w14:paraId="46BB9E9F" w14:textId="77777777" w:rsidTr="00CB4DF0">
        <w:trPr>
          <w:cantSplit/>
          <w:trHeight w:hRule="exact" w:val="730"/>
          <w:tblHeader/>
        </w:trPr>
        <w:tc>
          <w:tcPr>
            <w:tcW w:w="895" w:type="dxa"/>
            <w:tcBorders>
              <w:top w:val="single" w:sz="4" w:space="0" w:color="000000"/>
              <w:left w:val="single" w:sz="4" w:space="0" w:color="000000"/>
              <w:bottom w:val="single" w:sz="4" w:space="0" w:color="000000"/>
              <w:right w:val="single" w:sz="4" w:space="0" w:color="000000"/>
            </w:tcBorders>
            <w:vAlign w:val="center"/>
          </w:tcPr>
          <w:p w14:paraId="37C2E366" w14:textId="77777777" w:rsidR="00D518D7" w:rsidRPr="00D518D7" w:rsidRDefault="00D518D7" w:rsidP="00CB4DF0">
            <w:pPr>
              <w:spacing w:line="240" w:lineRule="auto"/>
              <w:jc w:val="center"/>
              <w:rPr>
                <w:rFonts w:ascii="Times New Roman" w:eastAsia="Yu Mincho" w:hAnsi="Times New Roman" w:cs="Times New Roman"/>
                <w:b/>
                <w:sz w:val="24"/>
                <w:szCs w:val="24"/>
                <w:lang w:val="lt-LT"/>
              </w:rPr>
            </w:pPr>
            <w:r w:rsidRPr="00D518D7">
              <w:rPr>
                <w:rFonts w:ascii="Times New Roman" w:eastAsia="Yu Mincho" w:hAnsi="Times New Roman" w:cs="Times New Roman"/>
                <w:b/>
                <w:sz w:val="24"/>
                <w:szCs w:val="24"/>
                <w:lang w:val="lt-LT"/>
              </w:rPr>
              <w:t>Eil. Nr.</w:t>
            </w:r>
          </w:p>
          <w:p w14:paraId="4A9AA356" w14:textId="77777777" w:rsidR="00D518D7" w:rsidRPr="00D518D7" w:rsidRDefault="00D518D7" w:rsidP="00CB4DF0">
            <w:pPr>
              <w:spacing w:line="240" w:lineRule="auto"/>
              <w:jc w:val="center"/>
              <w:rPr>
                <w:rFonts w:ascii="Times New Roman" w:eastAsia="Yu Mincho" w:hAnsi="Times New Roman" w:cs="Times New Roman"/>
                <w:b/>
                <w:sz w:val="24"/>
                <w:szCs w:val="24"/>
                <w:lang w:val="lt-LT"/>
              </w:rPr>
            </w:pPr>
          </w:p>
        </w:tc>
        <w:tc>
          <w:tcPr>
            <w:tcW w:w="4230" w:type="dxa"/>
            <w:tcBorders>
              <w:top w:val="single" w:sz="4" w:space="0" w:color="000000"/>
              <w:left w:val="single" w:sz="4" w:space="0" w:color="000000"/>
              <w:bottom w:val="single" w:sz="4" w:space="0" w:color="000000"/>
              <w:right w:val="single" w:sz="4" w:space="0" w:color="000000"/>
            </w:tcBorders>
            <w:vAlign w:val="center"/>
            <w:hideMark/>
          </w:tcPr>
          <w:p w14:paraId="2978E792" w14:textId="77777777" w:rsidR="00D518D7" w:rsidRPr="00D518D7" w:rsidRDefault="00D518D7" w:rsidP="00CB4DF0">
            <w:pPr>
              <w:spacing w:line="240" w:lineRule="auto"/>
              <w:jc w:val="center"/>
              <w:rPr>
                <w:rFonts w:ascii="Times New Roman" w:eastAsia="Yu Mincho" w:hAnsi="Times New Roman" w:cs="Times New Roman"/>
                <w:b/>
                <w:sz w:val="24"/>
                <w:szCs w:val="24"/>
                <w:lang w:val="lt-LT"/>
              </w:rPr>
            </w:pPr>
            <w:r w:rsidRPr="00D518D7">
              <w:rPr>
                <w:rFonts w:ascii="Times New Roman" w:eastAsia="Yu Mincho" w:hAnsi="Times New Roman" w:cs="Times New Roman"/>
                <w:b/>
                <w:sz w:val="24"/>
                <w:szCs w:val="24"/>
                <w:lang w:val="lt-LT"/>
              </w:rPr>
              <w:t>Kvalifikacijos reikalavimas</w:t>
            </w:r>
          </w:p>
        </w:tc>
        <w:tc>
          <w:tcPr>
            <w:tcW w:w="5518" w:type="dxa"/>
            <w:tcBorders>
              <w:top w:val="single" w:sz="4" w:space="0" w:color="000000"/>
              <w:left w:val="single" w:sz="4" w:space="0" w:color="000000"/>
              <w:bottom w:val="single" w:sz="4" w:space="0" w:color="000000"/>
              <w:right w:val="single" w:sz="4" w:space="0" w:color="000000"/>
            </w:tcBorders>
            <w:vAlign w:val="center"/>
            <w:hideMark/>
          </w:tcPr>
          <w:p w14:paraId="1E5890E7" w14:textId="77777777" w:rsidR="00D518D7" w:rsidRPr="00D518D7" w:rsidRDefault="00D518D7" w:rsidP="00CB4DF0">
            <w:pPr>
              <w:spacing w:line="240" w:lineRule="auto"/>
              <w:jc w:val="center"/>
              <w:rPr>
                <w:rFonts w:ascii="Times New Roman" w:eastAsia="Yu Mincho" w:hAnsi="Times New Roman" w:cs="Times New Roman"/>
                <w:b/>
                <w:sz w:val="24"/>
                <w:szCs w:val="24"/>
                <w:lang w:val="lt-LT"/>
              </w:rPr>
            </w:pPr>
            <w:r w:rsidRPr="00D518D7">
              <w:rPr>
                <w:rFonts w:ascii="Times New Roman" w:eastAsia="Yu Mincho" w:hAnsi="Times New Roman" w:cs="Times New Roman"/>
                <w:b/>
                <w:sz w:val="24"/>
                <w:szCs w:val="24"/>
                <w:lang w:val="lt-LT"/>
              </w:rPr>
              <w:t>Atitiktį reikalavimui įrodantys dokumentai</w:t>
            </w:r>
          </w:p>
        </w:tc>
      </w:tr>
      <w:tr w:rsidR="00D518D7" w:rsidRPr="00D518D7" w14:paraId="587B8838" w14:textId="77777777" w:rsidTr="00CB4DF0">
        <w:tc>
          <w:tcPr>
            <w:tcW w:w="10643" w:type="dxa"/>
            <w:gridSpan w:val="3"/>
            <w:tcBorders>
              <w:top w:val="single" w:sz="4" w:space="0" w:color="000000"/>
              <w:left w:val="single" w:sz="4" w:space="0" w:color="000000"/>
              <w:bottom w:val="single" w:sz="4" w:space="0" w:color="000000"/>
              <w:right w:val="single" w:sz="4" w:space="0" w:color="000000"/>
            </w:tcBorders>
            <w:hideMark/>
          </w:tcPr>
          <w:p w14:paraId="26C11626" w14:textId="77777777" w:rsidR="00D518D7" w:rsidRPr="00D518D7" w:rsidRDefault="00D518D7" w:rsidP="00CB4DF0">
            <w:pPr>
              <w:spacing w:line="240" w:lineRule="auto"/>
              <w:jc w:val="center"/>
              <w:rPr>
                <w:rFonts w:ascii="Times New Roman" w:eastAsia="Yu Mincho" w:hAnsi="Times New Roman" w:cs="Times New Roman"/>
                <w:b/>
                <w:i/>
                <w:sz w:val="24"/>
                <w:szCs w:val="24"/>
                <w:lang w:val="lt-LT"/>
              </w:rPr>
            </w:pPr>
            <w:r w:rsidRPr="00D518D7">
              <w:rPr>
                <w:rFonts w:ascii="Times New Roman" w:eastAsia="Yu Mincho" w:hAnsi="Times New Roman" w:cs="Times New Roman"/>
                <w:b/>
                <w:i/>
                <w:sz w:val="24"/>
                <w:szCs w:val="24"/>
                <w:lang w:val="lt-LT"/>
              </w:rPr>
              <w:t>Techninio ir profesinio pajėgumo reikalavimai</w:t>
            </w:r>
          </w:p>
        </w:tc>
      </w:tr>
      <w:tr w:rsidR="00D518D7" w:rsidRPr="00D518D7" w14:paraId="12C11566" w14:textId="77777777" w:rsidTr="00CB4DF0">
        <w:tc>
          <w:tcPr>
            <w:tcW w:w="895" w:type="dxa"/>
            <w:tcBorders>
              <w:top w:val="single" w:sz="4" w:space="0" w:color="000000"/>
              <w:left w:val="single" w:sz="4" w:space="0" w:color="000000"/>
              <w:bottom w:val="single" w:sz="4" w:space="0" w:color="000000"/>
              <w:right w:val="single" w:sz="4" w:space="0" w:color="000000"/>
            </w:tcBorders>
            <w:hideMark/>
          </w:tcPr>
          <w:p w14:paraId="1625B313" w14:textId="77777777" w:rsidR="00D518D7" w:rsidRPr="00D518D7" w:rsidRDefault="00D518D7" w:rsidP="00CB4DF0">
            <w:pPr>
              <w:spacing w:line="240" w:lineRule="auto"/>
              <w:contextualSpacing/>
              <w:jc w:val="both"/>
              <w:rPr>
                <w:rFonts w:ascii="Times New Roman" w:eastAsia="Yu Mincho" w:hAnsi="Times New Roman" w:cs="Times New Roman"/>
                <w:sz w:val="24"/>
                <w:szCs w:val="24"/>
                <w:lang w:val="lt-LT"/>
              </w:rPr>
            </w:pPr>
            <w:r w:rsidRPr="00D518D7">
              <w:rPr>
                <w:rFonts w:ascii="Times New Roman" w:eastAsia="Yu Mincho" w:hAnsi="Times New Roman" w:cs="Times New Roman"/>
                <w:sz w:val="24"/>
                <w:szCs w:val="24"/>
                <w:lang w:val="lt-LT"/>
              </w:rPr>
              <w:t>1.</w:t>
            </w:r>
          </w:p>
        </w:tc>
        <w:tc>
          <w:tcPr>
            <w:tcW w:w="4230" w:type="dxa"/>
            <w:tcBorders>
              <w:top w:val="single" w:sz="4" w:space="0" w:color="000000"/>
              <w:left w:val="single" w:sz="4" w:space="0" w:color="000000"/>
              <w:bottom w:val="single" w:sz="4" w:space="0" w:color="000000"/>
              <w:right w:val="single" w:sz="4" w:space="0" w:color="000000"/>
            </w:tcBorders>
          </w:tcPr>
          <w:p w14:paraId="3F539481" w14:textId="77777777" w:rsidR="00D518D7" w:rsidRPr="00D518D7" w:rsidRDefault="00D518D7" w:rsidP="00CB4DF0">
            <w:pPr>
              <w:spacing w:line="240" w:lineRule="auto"/>
              <w:jc w:val="both"/>
              <w:rPr>
                <w:rFonts w:ascii="Times New Roman" w:eastAsia="Yu Mincho" w:hAnsi="Times New Roman" w:cs="Times New Roman"/>
                <w:i/>
                <w:iCs/>
                <w:sz w:val="24"/>
                <w:szCs w:val="24"/>
                <w:lang w:val="lt-LT"/>
              </w:rPr>
            </w:pPr>
            <w:r w:rsidRPr="00D518D7">
              <w:rPr>
                <w:rFonts w:ascii="Times New Roman" w:hAnsi="Times New Roman" w:cs="Times New Roman"/>
                <w:iCs/>
                <w:sz w:val="24"/>
                <w:szCs w:val="24"/>
                <w:lang w:val="lt-LT"/>
              </w:rPr>
              <w:t>Netaikoma</w:t>
            </w:r>
          </w:p>
        </w:tc>
        <w:tc>
          <w:tcPr>
            <w:tcW w:w="5518" w:type="dxa"/>
            <w:tcBorders>
              <w:top w:val="single" w:sz="4" w:space="0" w:color="000000"/>
              <w:left w:val="single" w:sz="4" w:space="0" w:color="000000"/>
              <w:bottom w:val="single" w:sz="4" w:space="0" w:color="000000"/>
              <w:right w:val="single" w:sz="4" w:space="0" w:color="000000"/>
            </w:tcBorders>
            <w:hideMark/>
          </w:tcPr>
          <w:p w14:paraId="0474DFF9" w14:textId="77777777" w:rsidR="00D518D7" w:rsidRPr="00D518D7" w:rsidRDefault="00D518D7" w:rsidP="00CB4DF0">
            <w:pPr>
              <w:pStyle w:val="Tekstas"/>
              <w:widowControl w:val="0"/>
              <w:tabs>
                <w:tab w:val="left" w:pos="347"/>
              </w:tabs>
              <w:ind w:right="113" w:firstLine="0"/>
              <w:rPr>
                <w:rFonts w:eastAsia="Yu Mincho"/>
                <w:i/>
                <w:iCs/>
                <w:snapToGrid w:val="0"/>
                <w:lang w:eastAsia="ar-SA"/>
              </w:rPr>
            </w:pPr>
            <w:r w:rsidRPr="00D518D7">
              <w:rPr>
                <w:iCs/>
              </w:rPr>
              <w:t>Netaikoma</w:t>
            </w:r>
          </w:p>
        </w:tc>
      </w:tr>
      <w:tr w:rsidR="00D518D7" w:rsidRPr="00D518D7" w14:paraId="0BE8466D" w14:textId="77777777" w:rsidTr="00CB4DF0">
        <w:trPr>
          <w:trHeight w:val="395"/>
        </w:trPr>
        <w:tc>
          <w:tcPr>
            <w:tcW w:w="10643" w:type="dxa"/>
            <w:gridSpan w:val="3"/>
            <w:tcBorders>
              <w:top w:val="single" w:sz="4" w:space="0" w:color="000000"/>
              <w:left w:val="single" w:sz="4" w:space="0" w:color="000000"/>
              <w:bottom w:val="single" w:sz="4" w:space="0" w:color="000000"/>
              <w:right w:val="single" w:sz="4" w:space="0" w:color="000000"/>
            </w:tcBorders>
          </w:tcPr>
          <w:p w14:paraId="145E978A" w14:textId="77777777" w:rsidR="00D518D7" w:rsidRPr="00D518D7" w:rsidRDefault="00D518D7" w:rsidP="00CB4DF0">
            <w:pPr>
              <w:pStyle w:val="Sraopastraipa"/>
              <w:spacing w:after="0" w:line="240" w:lineRule="auto"/>
              <w:ind w:left="0"/>
              <w:jc w:val="center"/>
              <w:rPr>
                <w:rFonts w:ascii="Times New Roman" w:hAnsi="Times New Roman" w:cs="Times New Roman"/>
                <w:b/>
                <w:bCs/>
                <w:i/>
                <w:iCs/>
                <w:sz w:val="24"/>
                <w:szCs w:val="24"/>
                <w:u w:val="single"/>
                <w:lang w:val="lt-LT"/>
              </w:rPr>
            </w:pPr>
            <w:r w:rsidRPr="00D518D7">
              <w:rPr>
                <w:rFonts w:ascii="Times New Roman" w:hAnsi="Times New Roman" w:cs="Times New Roman"/>
                <w:b/>
                <w:bCs/>
                <w:i/>
                <w:iCs/>
                <w:sz w:val="24"/>
                <w:szCs w:val="24"/>
                <w:lang w:val="lt-LT"/>
              </w:rPr>
              <w:t>Reikalavimai laikytis kokybės vadybos sistemos ir (arba) aplinkos apsaugos vadybos sistemos standartų</w:t>
            </w:r>
          </w:p>
        </w:tc>
      </w:tr>
      <w:tr w:rsidR="00D518D7" w:rsidRPr="00D518D7" w14:paraId="4A3ADE52" w14:textId="77777777" w:rsidTr="00CB4DF0">
        <w:tc>
          <w:tcPr>
            <w:tcW w:w="895" w:type="dxa"/>
            <w:tcBorders>
              <w:top w:val="single" w:sz="4" w:space="0" w:color="000000"/>
              <w:left w:val="single" w:sz="4" w:space="0" w:color="000000"/>
              <w:bottom w:val="single" w:sz="4" w:space="0" w:color="000000"/>
              <w:right w:val="single" w:sz="4" w:space="0" w:color="000000"/>
            </w:tcBorders>
            <w:vAlign w:val="center"/>
          </w:tcPr>
          <w:p w14:paraId="68E28D66" w14:textId="77777777" w:rsidR="00D518D7" w:rsidRPr="00D518D7" w:rsidRDefault="00D518D7" w:rsidP="00CB4DF0">
            <w:pPr>
              <w:spacing w:line="240" w:lineRule="auto"/>
              <w:jc w:val="center"/>
              <w:rPr>
                <w:rFonts w:ascii="Times New Roman" w:eastAsia="Yu Mincho" w:hAnsi="Times New Roman" w:cs="Times New Roman"/>
                <w:b/>
                <w:sz w:val="24"/>
                <w:szCs w:val="24"/>
                <w:lang w:val="lt-LT"/>
              </w:rPr>
            </w:pPr>
            <w:r w:rsidRPr="00D518D7">
              <w:rPr>
                <w:rFonts w:ascii="Times New Roman" w:eastAsia="Yu Mincho" w:hAnsi="Times New Roman" w:cs="Times New Roman"/>
                <w:b/>
                <w:sz w:val="24"/>
                <w:szCs w:val="24"/>
                <w:lang w:val="lt-LT"/>
              </w:rPr>
              <w:t>Eil. Nr.</w:t>
            </w:r>
          </w:p>
          <w:p w14:paraId="56577F09" w14:textId="77777777" w:rsidR="00D518D7" w:rsidRPr="00D518D7" w:rsidRDefault="00D518D7" w:rsidP="00CB4DF0">
            <w:pPr>
              <w:spacing w:line="240" w:lineRule="auto"/>
              <w:contextualSpacing/>
              <w:jc w:val="both"/>
              <w:rPr>
                <w:rFonts w:ascii="Times New Roman" w:eastAsia="Yu Mincho" w:hAnsi="Times New Roman" w:cs="Times New Roman"/>
                <w:sz w:val="24"/>
                <w:szCs w:val="24"/>
                <w:lang w:val="lt-LT"/>
              </w:rPr>
            </w:pPr>
          </w:p>
        </w:tc>
        <w:tc>
          <w:tcPr>
            <w:tcW w:w="4230" w:type="dxa"/>
            <w:tcBorders>
              <w:top w:val="single" w:sz="4" w:space="0" w:color="000000"/>
              <w:left w:val="single" w:sz="4" w:space="0" w:color="000000"/>
              <w:bottom w:val="single" w:sz="4" w:space="0" w:color="auto"/>
              <w:right w:val="single" w:sz="4" w:space="0" w:color="000000"/>
            </w:tcBorders>
            <w:vAlign w:val="center"/>
          </w:tcPr>
          <w:p w14:paraId="75B15535" w14:textId="77777777" w:rsidR="00D518D7" w:rsidRPr="00D518D7" w:rsidRDefault="00D518D7" w:rsidP="00CB4DF0">
            <w:pPr>
              <w:spacing w:line="240" w:lineRule="auto"/>
              <w:jc w:val="both"/>
              <w:rPr>
                <w:rFonts w:ascii="Times New Roman" w:eastAsia="Arial" w:hAnsi="Times New Roman" w:cs="Times New Roman"/>
                <w:bCs/>
                <w:iCs/>
                <w:sz w:val="24"/>
                <w:szCs w:val="24"/>
                <w:lang w:val="lt-LT"/>
              </w:rPr>
            </w:pPr>
            <w:r w:rsidRPr="00D518D7">
              <w:rPr>
                <w:rFonts w:ascii="Times New Roman" w:eastAsia="Yu Mincho" w:hAnsi="Times New Roman" w:cs="Times New Roman"/>
                <w:b/>
                <w:bCs/>
                <w:sz w:val="24"/>
                <w:szCs w:val="24"/>
                <w:lang w:val="lt-LT"/>
              </w:rPr>
              <w:t>Reikalavimas dėl k</w:t>
            </w:r>
            <w:r w:rsidRPr="00D518D7">
              <w:rPr>
                <w:rFonts w:ascii="Times New Roman" w:eastAsia="Yu Mincho" w:hAnsi="Times New Roman" w:cs="Times New Roman"/>
                <w:b/>
                <w:bCs/>
                <w:iCs/>
                <w:sz w:val="24"/>
                <w:szCs w:val="24"/>
                <w:lang w:val="lt-LT"/>
              </w:rPr>
              <w:t>okybės vadybos sistemos ir (arba) aplinkos apsaugos vadybos sistemos standartų</w:t>
            </w:r>
            <w:r w:rsidRPr="00D518D7">
              <w:rPr>
                <w:rFonts w:ascii="Times New Roman" w:eastAsia="Yu Mincho" w:hAnsi="Times New Roman" w:cs="Times New Roman"/>
                <w:b/>
                <w:bCs/>
                <w:sz w:val="24"/>
                <w:szCs w:val="24"/>
                <w:lang w:val="lt-LT"/>
              </w:rPr>
              <w:t xml:space="preserve"> laikymosi</w:t>
            </w:r>
          </w:p>
        </w:tc>
        <w:tc>
          <w:tcPr>
            <w:tcW w:w="5518" w:type="dxa"/>
            <w:tcBorders>
              <w:top w:val="single" w:sz="4" w:space="0" w:color="000000"/>
              <w:left w:val="single" w:sz="4" w:space="0" w:color="000000"/>
              <w:bottom w:val="single" w:sz="4" w:space="0" w:color="auto"/>
              <w:right w:val="single" w:sz="4" w:space="0" w:color="000000"/>
            </w:tcBorders>
            <w:vAlign w:val="center"/>
          </w:tcPr>
          <w:p w14:paraId="2F1EC366" w14:textId="77777777" w:rsidR="00D518D7" w:rsidRPr="00D518D7" w:rsidRDefault="00D518D7" w:rsidP="00CB4DF0">
            <w:pPr>
              <w:pStyle w:val="Sraopastraipa"/>
              <w:spacing w:after="0" w:line="240" w:lineRule="auto"/>
              <w:ind w:left="0"/>
              <w:jc w:val="both"/>
              <w:rPr>
                <w:rFonts w:ascii="Times New Roman" w:hAnsi="Times New Roman" w:cs="Times New Roman"/>
                <w:b/>
                <w:bCs/>
                <w:i/>
                <w:iCs/>
                <w:sz w:val="24"/>
                <w:szCs w:val="24"/>
                <w:u w:val="single"/>
                <w:lang w:val="lt-LT"/>
              </w:rPr>
            </w:pPr>
            <w:r w:rsidRPr="00D518D7">
              <w:rPr>
                <w:rFonts w:ascii="Times New Roman" w:eastAsia="Yu Mincho" w:hAnsi="Times New Roman" w:cs="Times New Roman"/>
                <w:b/>
                <w:sz w:val="24"/>
                <w:szCs w:val="24"/>
                <w:lang w:val="lt-LT"/>
              </w:rPr>
              <w:t>Atitiktį reikalavimui įrodantys dokumentai</w:t>
            </w:r>
          </w:p>
        </w:tc>
      </w:tr>
      <w:tr w:rsidR="00D518D7" w:rsidRPr="00D518D7" w14:paraId="14EFDDDE" w14:textId="77777777" w:rsidTr="00CB4DF0">
        <w:tc>
          <w:tcPr>
            <w:tcW w:w="895" w:type="dxa"/>
            <w:tcBorders>
              <w:top w:val="single" w:sz="4" w:space="0" w:color="000000"/>
              <w:left w:val="single" w:sz="4" w:space="0" w:color="000000"/>
              <w:bottom w:val="single" w:sz="4" w:space="0" w:color="000000"/>
              <w:right w:val="single" w:sz="4" w:space="0" w:color="auto"/>
            </w:tcBorders>
            <w:vAlign w:val="center"/>
          </w:tcPr>
          <w:p w14:paraId="4F6FC774" w14:textId="77777777" w:rsidR="00D518D7" w:rsidRPr="00D518D7" w:rsidRDefault="00D518D7" w:rsidP="00CB4DF0">
            <w:pPr>
              <w:spacing w:line="240" w:lineRule="auto"/>
              <w:rPr>
                <w:rFonts w:ascii="Times New Roman" w:eastAsia="Yu Mincho" w:hAnsi="Times New Roman" w:cs="Times New Roman"/>
                <w:bCs/>
                <w:sz w:val="24"/>
                <w:szCs w:val="24"/>
                <w:lang w:val="lt-LT"/>
              </w:rPr>
            </w:pPr>
            <w:r w:rsidRPr="00D518D7">
              <w:rPr>
                <w:rFonts w:ascii="Times New Roman" w:eastAsia="Yu Mincho" w:hAnsi="Times New Roman" w:cs="Times New Roman"/>
                <w:bCs/>
                <w:sz w:val="24"/>
                <w:szCs w:val="24"/>
                <w:lang w:val="lt-LT"/>
              </w:rPr>
              <w:t>2.</w:t>
            </w:r>
          </w:p>
        </w:tc>
        <w:tc>
          <w:tcPr>
            <w:tcW w:w="4230" w:type="dxa"/>
            <w:tcBorders>
              <w:top w:val="single" w:sz="4" w:space="0" w:color="auto"/>
              <w:left w:val="single" w:sz="4" w:space="0" w:color="auto"/>
              <w:bottom w:val="single" w:sz="4" w:space="0" w:color="auto"/>
              <w:right w:val="single" w:sz="4" w:space="0" w:color="auto"/>
            </w:tcBorders>
          </w:tcPr>
          <w:p w14:paraId="0E439AEA" w14:textId="77777777" w:rsidR="00D518D7" w:rsidRPr="00D518D7" w:rsidRDefault="00D518D7" w:rsidP="00CB4DF0">
            <w:pPr>
              <w:spacing w:line="240" w:lineRule="auto"/>
              <w:jc w:val="both"/>
              <w:rPr>
                <w:rFonts w:ascii="Times New Roman" w:eastAsia="Yu Mincho" w:hAnsi="Times New Roman" w:cs="Times New Roman"/>
                <w:b/>
                <w:sz w:val="24"/>
                <w:szCs w:val="24"/>
                <w:lang w:val="lt-LT"/>
              </w:rPr>
            </w:pPr>
            <w:r w:rsidRPr="00D518D7">
              <w:rPr>
                <w:rFonts w:ascii="Times New Roman" w:hAnsi="Times New Roman" w:cs="Times New Roman"/>
                <w:iCs/>
                <w:sz w:val="24"/>
                <w:szCs w:val="24"/>
                <w:lang w:val="lt-LT"/>
              </w:rPr>
              <w:t>Netaikoma</w:t>
            </w:r>
          </w:p>
        </w:tc>
        <w:tc>
          <w:tcPr>
            <w:tcW w:w="5518" w:type="dxa"/>
            <w:tcBorders>
              <w:top w:val="single" w:sz="4" w:space="0" w:color="auto"/>
              <w:left w:val="single" w:sz="4" w:space="0" w:color="auto"/>
              <w:bottom w:val="single" w:sz="4" w:space="0" w:color="auto"/>
              <w:right w:val="single" w:sz="4" w:space="0" w:color="auto"/>
            </w:tcBorders>
          </w:tcPr>
          <w:p w14:paraId="529ABA74" w14:textId="77777777" w:rsidR="00D518D7" w:rsidRPr="00D518D7" w:rsidRDefault="00D518D7" w:rsidP="00CB4DF0">
            <w:pPr>
              <w:pStyle w:val="Sraopastraipa"/>
              <w:spacing w:after="0" w:line="240" w:lineRule="auto"/>
              <w:ind w:left="0"/>
              <w:jc w:val="both"/>
              <w:rPr>
                <w:rFonts w:ascii="Times New Roman" w:eastAsia="Yu Mincho" w:hAnsi="Times New Roman" w:cs="Times New Roman"/>
                <w:b/>
                <w:sz w:val="24"/>
                <w:szCs w:val="24"/>
                <w:lang w:val="lt-LT"/>
              </w:rPr>
            </w:pPr>
            <w:r w:rsidRPr="00D518D7">
              <w:rPr>
                <w:rFonts w:ascii="Times New Roman" w:hAnsi="Times New Roman" w:cs="Times New Roman"/>
                <w:iCs/>
                <w:sz w:val="24"/>
                <w:szCs w:val="24"/>
                <w:lang w:val="lt-LT"/>
              </w:rPr>
              <w:t>Netaikoma</w:t>
            </w:r>
          </w:p>
        </w:tc>
      </w:tr>
    </w:tbl>
    <w:p w14:paraId="39E3E04A" w14:textId="77777777" w:rsidR="00FF5B5B" w:rsidRPr="00A66898" w:rsidRDefault="00FF5B5B" w:rsidP="00FF5B5B">
      <w:pPr>
        <w:spacing w:after="0" w:line="240" w:lineRule="auto"/>
        <w:rPr>
          <w:rFonts w:ascii="Times New Roman" w:eastAsiaTheme="minorHAnsi" w:hAnsi="Times New Roman" w:cs="Times New Roman"/>
          <w:sz w:val="24"/>
          <w:szCs w:val="24"/>
          <w:highlight w:val="yellow"/>
          <w:lang w:val="lt-LT"/>
        </w:rPr>
      </w:pPr>
    </w:p>
    <w:p w14:paraId="4F446C35" w14:textId="00F30563" w:rsidR="00FF5B5B" w:rsidRPr="00A66898" w:rsidRDefault="00FF5B5B" w:rsidP="00FF5B5B">
      <w:pPr>
        <w:rPr>
          <w:rFonts w:ascii="Times New Roman" w:hAnsi="Times New Roman" w:cs="Times New Roman"/>
          <w:b/>
          <w:bCs/>
          <w:smallCaps/>
          <w:sz w:val="24"/>
          <w:szCs w:val="24"/>
          <w:highlight w:val="yellow"/>
          <w:lang w:val="lt-LT"/>
        </w:rPr>
      </w:pPr>
    </w:p>
    <w:sectPr w:rsidR="00FF5B5B" w:rsidRPr="00A66898" w:rsidSect="00D518D7">
      <w:type w:val="continuous"/>
      <w:pgSz w:w="11900" w:h="16840"/>
      <w:pgMar w:top="561" w:right="561" w:bottom="561"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ECD4CC" w14:textId="77777777" w:rsidR="00C44019" w:rsidRDefault="00C44019" w:rsidP="00184B8C">
      <w:pPr>
        <w:spacing w:after="0" w:line="240" w:lineRule="auto"/>
      </w:pPr>
      <w:r>
        <w:separator/>
      </w:r>
    </w:p>
  </w:endnote>
  <w:endnote w:type="continuationSeparator" w:id="0">
    <w:p w14:paraId="6CD9B440" w14:textId="77777777" w:rsidR="00C44019" w:rsidRDefault="00C44019" w:rsidP="00184B8C">
      <w:pPr>
        <w:spacing w:after="0" w:line="240" w:lineRule="auto"/>
      </w:pPr>
      <w:r>
        <w:continuationSeparator/>
      </w:r>
    </w:p>
  </w:endnote>
  <w:endnote w:type="continuationNotice" w:id="1">
    <w:p w14:paraId="46116B08" w14:textId="77777777" w:rsidR="00C44019" w:rsidRDefault="00C440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roman"/>
    <w:pitch w:val="default"/>
    <w:sig w:usb0="00000000" w:usb1="00000000" w:usb2="00000000" w:usb3="00000000" w:csb0="00000001" w:csb1="00000000"/>
  </w:font>
  <w:font w:name="Arial-BoldMT">
    <w:altName w:val="Arial"/>
    <w:panose1 w:val="00000000000000000000"/>
    <w:charset w:val="00"/>
    <w:family w:val="roman"/>
    <w:notTrueType/>
    <w:pitch w:val="default"/>
  </w:font>
  <w:font w:name="ArialMT">
    <w:altName w:val="Arial"/>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Brandon Grotesque Regular">
    <w:altName w:val="Times New Roman"/>
    <w:charset w:val="00"/>
    <w:family w:val="auto"/>
    <w:pitch w:val="default"/>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E3FA5" w14:textId="77777777" w:rsidR="0070734B" w:rsidRDefault="0070734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56DCA" w14:textId="77777777" w:rsidR="00C44019" w:rsidRDefault="00C44019" w:rsidP="00184B8C">
      <w:pPr>
        <w:spacing w:after="0" w:line="240" w:lineRule="auto"/>
      </w:pPr>
      <w:r>
        <w:separator/>
      </w:r>
    </w:p>
  </w:footnote>
  <w:footnote w:type="continuationSeparator" w:id="0">
    <w:p w14:paraId="325740DA" w14:textId="77777777" w:rsidR="00C44019" w:rsidRDefault="00C44019" w:rsidP="00184B8C">
      <w:pPr>
        <w:spacing w:after="0" w:line="240" w:lineRule="auto"/>
      </w:pPr>
      <w:r>
        <w:continuationSeparator/>
      </w:r>
    </w:p>
  </w:footnote>
  <w:footnote w:type="continuationNotice" w:id="1">
    <w:p w14:paraId="6BC0AB54" w14:textId="77777777" w:rsidR="00C44019" w:rsidRDefault="00C4401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B6454"/>
    <w:multiLevelType w:val="multilevel"/>
    <w:tmpl w:val="830E3360"/>
    <w:lvl w:ilvl="0">
      <w:start w:val="4"/>
      <w:numFmt w:val="decimal"/>
      <w:lvlText w:val="%1."/>
      <w:lvlJc w:val="left"/>
      <w:pPr>
        <w:ind w:left="360" w:hanging="360"/>
      </w:pPr>
      <w:rPr>
        <w:rFonts w:hint="default"/>
        <w:b/>
      </w:rPr>
    </w:lvl>
    <w:lvl w:ilvl="1">
      <w:start w:val="1"/>
      <w:numFmt w:val="decimal"/>
      <w:lvlText w:val="%1.%2."/>
      <w:lvlJc w:val="left"/>
      <w:pPr>
        <w:ind w:left="1211" w:hanging="360"/>
      </w:pPr>
      <w:rPr>
        <w:rFonts w:hint="default"/>
        <w:b w:val="0"/>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b/>
      </w:rPr>
    </w:lvl>
    <w:lvl w:ilvl="4">
      <w:start w:val="1"/>
      <w:numFmt w:val="decimal"/>
      <w:lvlText w:val="%1.%2.%3.%4.%5."/>
      <w:lvlJc w:val="left"/>
      <w:pPr>
        <w:ind w:left="4484" w:hanging="1080"/>
      </w:pPr>
      <w:rPr>
        <w:rFonts w:hint="default"/>
        <w:b/>
      </w:rPr>
    </w:lvl>
    <w:lvl w:ilvl="5">
      <w:start w:val="1"/>
      <w:numFmt w:val="decimal"/>
      <w:lvlText w:val="%1.%2.%3.%4.%5.%6."/>
      <w:lvlJc w:val="left"/>
      <w:pPr>
        <w:ind w:left="5335" w:hanging="1080"/>
      </w:pPr>
      <w:rPr>
        <w:rFonts w:hint="default"/>
        <w:b/>
      </w:rPr>
    </w:lvl>
    <w:lvl w:ilvl="6">
      <w:start w:val="1"/>
      <w:numFmt w:val="decimal"/>
      <w:lvlText w:val="%1.%2.%3.%4.%5.%6.%7."/>
      <w:lvlJc w:val="left"/>
      <w:pPr>
        <w:ind w:left="6546" w:hanging="1440"/>
      </w:pPr>
      <w:rPr>
        <w:rFonts w:hint="default"/>
        <w:b/>
      </w:rPr>
    </w:lvl>
    <w:lvl w:ilvl="7">
      <w:start w:val="1"/>
      <w:numFmt w:val="decimal"/>
      <w:lvlText w:val="%1.%2.%3.%4.%5.%6.%7.%8."/>
      <w:lvlJc w:val="left"/>
      <w:pPr>
        <w:ind w:left="7397" w:hanging="1440"/>
      </w:pPr>
      <w:rPr>
        <w:rFonts w:hint="default"/>
        <w:b/>
      </w:rPr>
    </w:lvl>
    <w:lvl w:ilvl="8">
      <w:start w:val="1"/>
      <w:numFmt w:val="decimal"/>
      <w:lvlText w:val="%1.%2.%3.%4.%5.%6.%7.%8.%9."/>
      <w:lvlJc w:val="left"/>
      <w:pPr>
        <w:ind w:left="8608" w:hanging="1800"/>
      </w:pPr>
      <w:rPr>
        <w:rFonts w:hint="default"/>
        <w:b/>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E70BF7"/>
    <w:multiLevelType w:val="hybridMultilevel"/>
    <w:tmpl w:val="5030A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03590B"/>
    <w:multiLevelType w:val="hybridMultilevel"/>
    <w:tmpl w:val="6B0AE81E"/>
    <w:lvl w:ilvl="0" w:tplc="968053EE">
      <w:start w:val="1"/>
      <w:numFmt w:val="decimal"/>
      <w:suff w:val="space"/>
      <w:lvlText w:val="%1."/>
      <w:lvlJc w:val="left"/>
      <w:pPr>
        <w:ind w:left="720" w:hanging="360"/>
      </w:pPr>
      <w:rPr>
        <w:rFonts w:eastAsiaTheme="minorHAnsi"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031B4B"/>
    <w:multiLevelType w:val="hybridMultilevel"/>
    <w:tmpl w:val="6ABE5A20"/>
    <w:lvl w:ilvl="0" w:tplc="29F87232">
      <w:start w:val="2025"/>
      <w:numFmt w:val="bullet"/>
      <w:lvlText w:val=""/>
      <w:lvlJc w:val="left"/>
      <w:pPr>
        <w:ind w:left="1080" w:hanging="360"/>
      </w:pPr>
      <w:rPr>
        <w:rFonts w:ascii="Symbol" w:eastAsiaTheme="minorEastAsia" w:hAnsi="Symbol" w:cstheme="minorBidi" w:hint="default"/>
        <w:sz w:val="21"/>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4D016B2"/>
    <w:multiLevelType w:val="multilevel"/>
    <w:tmpl w:val="5F6C2ECC"/>
    <w:lvl w:ilvl="0">
      <w:start w:val="1"/>
      <w:numFmt w:val="decimal"/>
      <w:lvlText w:val="%1."/>
      <w:lvlJc w:val="left"/>
      <w:pPr>
        <w:ind w:left="1080" w:hanging="360"/>
      </w:p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20396AE5"/>
    <w:multiLevelType w:val="hybridMultilevel"/>
    <w:tmpl w:val="2BF0E6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3081188"/>
    <w:multiLevelType w:val="multilevel"/>
    <w:tmpl w:val="8AEE619C"/>
    <w:styleLink w:val="Style1"/>
    <w:lvl w:ilvl="0">
      <w:start w:val="1"/>
      <w:numFmt w:val="decimal"/>
      <w:lvlText w:val="%1."/>
      <w:lvlJc w:val="left"/>
      <w:pPr>
        <w:ind w:left="360" w:hanging="360"/>
      </w:pPr>
      <w:rPr>
        <w:rFonts w:ascii="Times New Roman" w:hAnsi="Times New Roman" w:hint="default"/>
        <w:b/>
        <w:sz w:val="22"/>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2" w15:restartNumberingAfterBreak="0">
    <w:nsid w:val="2F411186"/>
    <w:multiLevelType w:val="multilevel"/>
    <w:tmpl w:val="732AA486"/>
    <w:lvl w:ilvl="0">
      <w:start w:val="1"/>
      <w:numFmt w:val="decimal"/>
      <w:lvlText w:val="%1."/>
      <w:lvlJc w:val="left"/>
      <w:pPr>
        <w:ind w:left="426" w:hanging="360"/>
      </w:pPr>
      <w:rPr>
        <w:rFonts w:hint="default"/>
        <w:b w:val="0"/>
        <w:bCs w:val="0"/>
      </w:rPr>
    </w:lvl>
    <w:lvl w:ilvl="1">
      <w:start w:val="1"/>
      <w:numFmt w:val="decimal"/>
      <w:lvlText w:val="%1.%2."/>
      <w:lvlJc w:val="left"/>
      <w:pPr>
        <w:ind w:left="994" w:hanging="360"/>
      </w:pPr>
      <w:rPr>
        <w:rFonts w:hint="default"/>
        <w:b w:val="0"/>
        <w:bCs w:val="0"/>
        <w:strike w:val="0"/>
      </w:rPr>
    </w:lvl>
    <w:lvl w:ilvl="2">
      <w:start w:val="1"/>
      <w:numFmt w:val="decimal"/>
      <w:lvlText w:val="%1.%2.%3."/>
      <w:lvlJc w:val="left"/>
      <w:pPr>
        <w:ind w:left="786" w:hanging="720"/>
      </w:pPr>
      <w:rPr>
        <w:rFonts w:hint="default"/>
        <w:b w:val="0"/>
        <w:bCs/>
        <w:color w:val="auto"/>
      </w:rPr>
    </w:lvl>
    <w:lvl w:ilvl="3">
      <w:start w:val="1"/>
      <w:numFmt w:val="decimal"/>
      <w:lvlText w:val="%1.%2.%3.%4."/>
      <w:lvlJc w:val="left"/>
      <w:pPr>
        <w:ind w:left="786" w:hanging="720"/>
      </w:pPr>
      <w:rPr>
        <w:rFonts w:hint="default"/>
      </w:rPr>
    </w:lvl>
    <w:lvl w:ilvl="4">
      <w:start w:val="1"/>
      <w:numFmt w:val="decimal"/>
      <w:lvlText w:val="%1.%2.%3.%4.%5."/>
      <w:lvlJc w:val="left"/>
      <w:pPr>
        <w:ind w:left="1146" w:hanging="1080"/>
      </w:pPr>
      <w:rPr>
        <w:rFonts w:hint="default"/>
      </w:rPr>
    </w:lvl>
    <w:lvl w:ilvl="5">
      <w:start w:val="1"/>
      <w:numFmt w:val="decimal"/>
      <w:lvlText w:val="%1.%2.%3.%4.%5.%6."/>
      <w:lvlJc w:val="left"/>
      <w:pPr>
        <w:ind w:left="1146" w:hanging="1080"/>
      </w:pPr>
      <w:rPr>
        <w:rFonts w:hint="default"/>
      </w:rPr>
    </w:lvl>
    <w:lvl w:ilvl="6">
      <w:start w:val="1"/>
      <w:numFmt w:val="decimal"/>
      <w:lvlText w:val="%1.%2.%3.%4.%5.%6.%7."/>
      <w:lvlJc w:val="left"/>
      <w:pPr>
        <w:ind w:left="1506" w:hanging="1440"/>
      </w:pPr>
      <w:rPr>
        <w:rFonts w:hint="default"/>
      </w:rPr>
    </w:lvl>
    <w:lvl w:ilvl="7">
      <w:start w:val="1"/>
      <w:numFmt w:val="decimal"/>
      <w:lvlText w:val="%1.%2.%3.%4.%5.%6.%7.%8."/>
      <w:lvlJc w:val="left"/>
      <w:pPr>
        <w:ind w:left="1506" w:hanging="1440"/>
      </w:pPr>
      <w:rPr>
        <w:rFonts w:hint="default"/>
      </w:rPr>
    </w:lvl>
    <w:lvl w:ilvl="8">
      <w:start w:val="1"/>
      <w:numFmt w:val="decimal"/>
      <w:lvlText w:val="%1.%2.%3.%4.%5.%6.%7.%8.%9."/>
      <w:lvlJc w:val="left"/>
      <w:pPr>
        <w:ind w:left="1866" w:hanging="1800"/>
      </w:pPr>
      <w:rPr>
        <w:rFonts w:hint="default"/>
      </w:rPr>
    </w:lvl>
  </w:abstractNum>
  <w:abstractNum w:abstractNumId="13" w15:restartNumberingAfterBreak="0">
    <w:nsid w:val="2F9F3578"/>
    <w:multiLevelType w:val="hybridMultilevel"/>
    <w:tmpl w:val="D3EC98F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3B987E2B"/>
    <w:multiLevelType w:val="multilevel"/>
    <w:tmpl w:val="ACEEA8D2"/>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18" w15:restartNumberingAfterBreak="0">
    <w:nsid w:val="41AF12A4"/>
    <w:multiLevelType w:val="hybridMultilevel"/>
    <w:tmpl w:val="B94882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24878D0"/>
    <w:multiLevelType w:val="hybridMultilevel"/>
    <w:tmpl w:val="735C0A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4D03223"/>
    <w:multiLevelType w:val="multilevel"/>
    <w:tmpl w:val="67D00C0E"/>
    <w:lvl w:ilvl="0">
      <w:start w:val="7"/>
      <w:numFmt w:val="decimal"/>
      <w:lvlText w:val="%1."/>
      <w:lvlJc w:val="left"/>
      <w:pPr>
        <w:ind w:left="360" w:hanging="360"/>
      </w:pPr>
      <w:rPr>
        <w:rFonts w:hint="default"/>
        <w:b w:val="0"/>
        <w:bCs w:val="0"/>
        <w:sz w:val="24"/>
        <w:szCs w:val="24"/>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1" w15:restartNumberingAfterBreak="0">
    <w:nsid w:val="45BA2130"/>
    <w:multiLevelType w:val="hybridMultilevel"/>
    <w:tmpl w:val="5030A06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BD747FB"/>
    <w:multiLevelType w:val="multilevel"/>
    <w:tmpl w:val="CCAC6284"/>
    <w:lvl w:ilvl="0">
      <w:start w:val="1"/>
      <w:numFmt w:val="decimal"/>
      <w:lvlText w:val="%1."/>
      <w:lvlJc w:val="left"/>
      <w:pPr>
        <w:ind w:left="644" w:hanging="360"/>
      </w:pPr>
    </w:lvl>
    <w:lvl w:ilvl="1">
      <w:start w:val="1"/>
      <w:numFmt w:val="decimal"/>
      <w:isLgl/>
      <w:lvlText w:val="%1.%2."/>
      <w:lvlJc w:val="left"/>
      <w:pPr>
        <w:ind w:left="1364" w:hanging="720"/>
      </w:pPr>
    </w:lvl>
    <w:lvl w:ilvl="2">
      <w:start w:val="1"/>
      <w:numFmt w:val="decimal"/>
      <w:isLgl/>
      <w:lvlText w:val="%1.%2.%3."/>
      <w:lvlJc w:val="left"/>
      <w:pPr>
        <w:ind w:left="2084" w:hanging="1080"/>
      </w:pPr>
    </w:lvl>
    <w:lvl w:ilvl="3">
      <w:start w:val="1"/>
      <w:numFmt w:val="decimal"/>
      <w:isLgl/>
      <w:lvlText w:val="%1.%2.%3.%4."/>
      <w:lvlJc w:val="left"/>
      <w:pPr>
        <w:ind w:left="2444" w:hanging="1080"/>
      </w:pPr>
    </w:lvl>
    <w:lvl w:ilvl="4">
      <w:start w:val="1"/>
      <w:numFmt w:val="decimal"/>
      <w:isLgl/>
      <w:lvlText w:val="%1.%2.%3.%4.%5."/>
      <w:lvlJc w:val="left"/>
      <w:pPr>
        <w:ind w:left="3164" w:hanging="1440"/>
      </w:pPr>
    </w:lvl>
    <w:lvl w:ilvl="5">
      <w:start w:val="1"/>
      <w:numFmt w:val="decimal"/>
      <w:isLgl/>
      <w:lvlText w:val="%1.%2.%3.%4.%5.%6."/>
      <w:lvlJc w:val="left"/>
      <w:pPr>
        <w:ind w:left="3884" w:hanging="1800"/>
      </w:pPr>
    </w:lvl>
    <w:lvl w:ilvl="6">
      <w:start w:val="1"/>
      <w:numFmt w:val="decimal"/>
      <w:isLgl/>
      <w:lvlText w:val="%1.%2.%3.%4.%5.%6.%7."/>
      <w:lvlJc w:val="left"/>
      <w:pPr>
        <w:ind w:left="4604" w:hanging="2160"/>
      </w:pPr>
    </w:lvl>
    <w:lvl w:ilvl="7">
      <w:start w:val="1"/>
      <w:numFmt w:val="decimal"/>
      <w:isLgl/>
      <w:lvlText w:val="%1.%2.%3.%4.%5.%6.%7.%8."/>
      <w:lvlJc w:val="left"/>
      <w:pPr>
        <w:ind w:left="4964" w:hanging="2160"/>
      </w:pPr>
    </w:lvl>
    <w:lvl w:ilvl="8">
      <w:start w:val="1"/>
      <w:numFmt w:val="decimal"/>
      <w:isLgl/>
      <w:lvlText w:val="%1.%2.%3.%4.%5.%6.%7.%8.%9."/>
      <w:lvlJc w:val="left"/>
      <w:pPr>
        <w:ind w:left="5684" w:hanging="2520"/>
      </w:pPr>
    </w:lvl>
  </w:abstractNum>
  <w:abstractNum w:abstractNumId="23" w15:restartNumberingAfterBreak="0">
    <w:nsid w:val="4C8F4D32"/>
    <w:multiLevelType w:val="multilevel"/>
    <w:tmpl w:val="1384F3C2"/>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b w:val="0"/>
        <w:bCs/>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19B6B8A"/>
    <w:multiLevelType w:val="hybridMultilevel"/>
    <w:tmpl w:val="4C361588"/>
    <w:lvl w:ilvl="0" w:tplc="DDF0FAA6">
      <w:start w:val="1"/>
      <w:numFmt w:val="decimal"/>
      <w:suff w:val="space"/>
      <w:lvlText w:val="%1."/>
      <w:lvlJc w:val="left"/>
      <w:pPr>
        <w:ind w:left="786" w:hanging="360"/>
      </w:pPr>
      <w:rPr>
        <w:rFonts w:hint="default"/>
      </w:rPr>
    </w:lvl>
    <w:lvl w:ilvl="1" w:tplc="04090019" w:tentative="1">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2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6" w15:restartNumberingAfterBreak="0">
    <w:nsid w:val="564D0FA4"/>
    <w:multiLevelType w:val="hybridMultilevel"/>
    <w:tmpl w:val="78467BEC"/>
    <w:lvl w:ilvl="0" w:tplc="0B66CDA2">
      <w:start w:val="2025"/>
      <w:numFmt w:val="bullet"/>
      <w:lvlText w:val=""/>
      <w:lvlJc w:val="left"/>
      <w:pPr>
        <w:ind w:left="720" w:hanging="360"/>
      </w:pPr>
      <w:rPr>
        <w:rFonts w:ascii="Symbol" w:eastAsiaTheme="minorEastAsia" w:hAnsi="Symbol" w:cstheme="minorBidi" w:hint="default"/>
        <w:sz w:val="2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66935AF"/>
    <w:multiLevelType w:val="hybridMultilevel"/>
    <w:tmpl w:val="2BF0E64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5AA9444D"/>
    <w:multiLevelType w:val="multilevel"/>
    <w:tmpl w:val="C1B49526"/>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9" w15:restartNumberingAfterBreak="0">
    <w:nsid w:val="5B201BED"/>
    <w:multiLevelType w:val="hybridMultilevel"/>
    <w:tmpl w:val="2BF0E64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B59223E"/>
    <w:multiLevelType w:val="multilevel"/>
    <w:tmpl w:val="AE0212B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0FB40AC"/>
    <w:multiLevelType w:val="multilevel"/>
    <w:tmpl w:val="8E167B92"/>
    <w:styleLink w:val="LFO12"/>
    <w:lvl w:ilvl="0">
      <w:start w:val="2"/>
      <w:numFmt w:val="decimal"/>
      <w:lvlText w:val="%1."/>
      <w:lvlJc w:val="left"/>
      <w:pPr>
        <w:ind w:left="630" w:hanging="630"/>
      </w:pPr>
    </w:lvl>
    <w:lvl w:ilvl="1">
      <w:start w:val="1"/>
      <w:numFmt w:val="decimal"/>
      <w:lvlText w:val="%1.%2."/>
      <w:lvlJc w:val="left"/>
      <w:pPr>
        <w:ind w:left="1003" w:hanging="720"/>
      </w:pPr>
    </w:lvl>
    <w:lvl w:ilvl="2">
      <w:start w:val="4"/>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138" w:hanging="1440"/>
      </w:pPr>
    </w:lvl>
    <w:lvl w:ilvl="7">
      <w:start w:val="1"/>
      <w:numFmt w:val="decimal"/>
      <w:lvlText w:val="%1.%2.%3.%4.%5.%6.%7.%8."/>
      <w:lvlJc w:val="left"/>
      <w:pPr>
        <w:ind w:left="3781" w:hanging="1800"/>
      </w:pPr>
    </w:lvl>
    <w:lvl w:ilvl="8">
      <w:start w:val="1"/>
      <w:numFmt w:val="decimal"/>
      <w:lvlText w:val="%1.%2.%3.%4.%5.%6.%7.%8.%9."/>
      <w:lvlJc w:val="left"/>
      <w:pPr>
        <w:ind w:left="4064" w:hanging="1800"/>
      </w:pPr>
    </w:lvl>
  </w:abstractNum>
  <w:abstractNum w:abstractNumId="3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BC78AD"/>
    <w:multiLevelType w:val="hybridMultilevel"/>
    <w:tmpl w:val="A54CFF1E"/>
    <w:lvl w:ilvl="0" w:tplc="DA06DA1A">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4033DB"/>
    <w:multiLevelType w:val="multilevel"/>
    <w:tmpl w:val="5F6C2ECC"/>
    <w:lvl w:ilvl="0">
      <w:start w:val="1"/>
      <w:numFmt w:val="decimal"/>
      <w:lvlText w:val="%1."/>
      <w:lvlJc w:val="left"/>
      <w:pPr>
        <w:ind w:left="1080" w:hanging="360"/>
      </w:p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C3B4EFB"/>
    <w:multiLevelType w:val="hybridMultilevel"/>
    <w:tmpl w:val="7E785F88"/>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1" w15:restartNumberingAfterBreak="0">
    <w:nsid w:val="6D505B75"/>
    <w:multiLevelType w:val="multilevel"/>
    <w:tmpl w:val="55004CC8"/>
    <w:lvl w:ilvl="0">
      <w:start w:val="1"/>
      <w:numFmt w:val="decimal"/>
      <w:lvlText w:val="%1."/>
      <w:lvlJc w:val="left"/>
      <w:pPr>
        <w:ind w:left="81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2" w15:restartNumberingAfterBreak="0">
    <w:nsid w:val="6F363D75"/>
    <w:multiLevelType w:val="hybridMultilevel"/>
    <w:tmpl w:val="6FD6FE8C"/>
    <w:lvl w:ilvl="0" w:tplc="7926131C">
      <w:start w:val="1"/>
      <w:numFmt w:val="lowerLetter"/>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3" w15:restartNumberingAfterBreak="0">
    <w:nsid w:val="6FC47AF6"/>
    <w:multiLevelType w:val="multilevel"/>
    <w:tmpl w:val="1FA8FBFA"/>
    <w:lvl w:ilvl="0">
      <w:start w:val="9"/>
      <w:numFmt w:val="decimal"/>
      <w:lvlText w:val="%1."/>
      <w:lvlJc w:val="left"/>
      <w:pPr>
        <w:ind w:left="360" w:hanging="360"/>
      </w:pPr>
      <w:rPr>
        <w:rFonts w:eastAsiaTheme="minorEastAsia"/>
      </w:rPr>
    </w:lvl>
    <w:lvl w:ilvl="1">
      <w:start w:val="1"/>
      <w:numFmt w:val="decimal"/>
      <w:lvlText w:val="%1.%2."/>
      <w:lvlJc w:val="left"/>
      <w:pPr>
        <w:ind w:left="3195" w:hanging="360"/>
      </w:pPr>
      <w:rPr>
        <w:rFonts w:eastAsiaTheme="minorEastAsia"/>
      </w:rPr>
    </w:lvl>
    <w:lvl w:ilvl="2">
      <w:start w:val="1"/>
      <w:numFmt w:val="decimal"/>
      <w:lvlText w:val="%1.%2.%3."/>
      <w:lvlJc w:val="left"/>
      <w:pPr>
        <w:ind w:left="4844" w:hanging="720"/>
      </w:pPr>
      <w:rPr>
        <w:rFonts w:eastAsiaTheme="minorEastAsia"/>
      </w:rPr>
    </w:lvl>
    <w:lvl w:ilvl="3">
      <w:start w:val="1"/>
      <w:numFmt w:val="decimal"/>
      <w:lvlText w:val="%1.%2.%3.%4."/>
      <w:lvlJc w:val="left"/>
      <w:pPr>
        <w:ind w:left="6906" w:hanging="720"/>
      </w:pPr>
      <w:rPr>
        <w:rFonts w:eastAsiaTheme="minorEastAsia"/>
      </w:rPr>
    </w:lvl>
    <w:lvl w:ilvl="4">
      <w:start w:val="1"/>
      <w:numFmt w:val="decimal"/>
      <w:lvlText w:val="%1.%2.%3.%4.%5."/>
      <w:lvlJc w:val="left"/>
      <w:pPr>
        <w:ind w:left="9328" w:hanging="1080"/>
      </w:pPr>
      <w:rPr>
        <w:rFonts w:eastAsiaTheme="minorEastAsia"/>
      </w:rPr>
    </w:lvl>
    <w:lvl w:ilvl="5">
      <w:start w:val="1"/>
      <w:numFmt w:val="decimal"/>
      <w:lvlText w:val="%1.%2.%3.%4.%5.%6."/>
      <w:lvlJc w:val="left"/>
      <w:pPr>
        <w:ind w:left="11390" w:hanging="1080"/>
      </w:pPr>
      <w:rPr>
        <w:rFonts w:eastAsiaTheme="minorEastAsia"/>
      </w:rPr>
    </w:lvl>
    <w:lvl w:ilvl="6">
      <w:start w:val="1"/>
      <w:numFmt w:val="decimal"/>
      <w:lvlText w:val="%1.%2.%3.%4.%5.%6.%7."/>
      <w:lvlJc w:val="left"/>
      <w:pPr>
        <w:ind w:left="13812" w:hanging="1440"/>
      </w:pPr>
      <w:rPr>
        <w:rFonts w:eastAsiaTheme="minorEastAsia"/>
      </w:rPr>
    </w:lvl>
    <w:lvl w:ilvl="7">
      <w:start w:val="1"/>
      <w:numFmt w:val="decimal"/>
      <w:lvlText w:val="%1.%2.%3.%4.%5.%6.%7.%8."/>
      <w:lvlJc w:val="left"/>
      <w:pPr>
        <w:ind w:left="15874" w:hanging="1440"/>
      </w:pPr>
      <w:rPr>
        <w:rFonts w:eastAsiaTheme="minorEastAsia"/>
      </w:rPr>
    </w:lvl>
    <w:lvl w:ilvl="8">
      <w:start w:val="1"/>
      <w:numFmt w:val="decimal"/>
      <w:lvlText w:val="%1.%2.%3.%4.%5.%6.%7.%8.%9."/>
      <w:lvlJc w:val="left"/>
      <w:pPr>
        <w:ind w:left="18296" w:hanging="1800"/>
      </w:pPr>
      <w:rPr>
        <w:rFonts w:eastAsiaTheme="minorEastAsia"/>
      </w:rPr>
    </w:lvl>
  </w:abstractNum>
  <w:abstractNum w:abstractNumId="44" w15:restartNumberingAfterBreak="0">
    <w:nsid w:val="71731538"/>
    <w:multiLevelType w:val="hybridMultilevel"/>
    <w:tmpl w:val="7A0C81BE"/>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45" w15:restartNumberingAfterBreak="0">
    <w:nsid w:val="72271025"/>
    <w:multiLevelType w:val="multilevel"/>
    <w:tmpl w:val="D5A2245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15:restartNumberingAfterBreak="0">
    <w:nsid w:val="72EB037A"/>
    <w:multiLevelType w:val="multilevel"/>
    <w:tmpl w:val="5F6C2ECC"/>
    <w:lvl w:ilvl="0">
      <w:start w:val="1"/>
      <w:numFmt w:val="decimal"/>
      <w:lvlText w:val="%1."/>
      <w:lvlJc w:val="left"/>
      <w:pPr>
        <w:ind w:left="1080" w:hanging="360"/>
      </w:p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8" w15:restartNumberingAfterBreak="0">
    <w:nsid w:val="77280117"/>
    <w:multiLevelType w:val="multilevel"/>
    <w:tmpl w:val="E20A18A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9" w15:restartNumberingAfterBreak="0">
    <w:nsid w:val="7B694797"/>
    <w:multiLevelType w:val="hybridMultilevel"/>
    <w:tmpl w:val="0044687E"/>
    <w:lvl w:ilvl="0" w:tplc="F20C6DE8">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FDC7E2B"/>
    <w:multiLevelType w:val="hybridMultilevel"/>
    <w:tmpl w:val="8A50C1DE"/>
    <w:lvl w:ilvl="0" w:tplc="6B8AF25E">
      <w:start w:val="2025"/>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91075425">
    <w:abstractNumId w:val="45"/>
  </w:num>
  <w:num w:numId="2" w16cid:durableId="228686685">
    <w:abstractNumId w:val="12"/>
  </w:num>
  <w:num w:numId="3" w16cid:durableId="580680910">
    <w:abstractNumId w:val="16"/>
  </w:num>
  <w:num w:numId="4" w16cid:durableId="962812330">
    <w:abstractNumId w:val="20"/>
  </w:num>
  <w:num w:numId="5" w16cid:durableId="1324966139">
    <w:abstractNumId w:val="46"/>
  </w:num>
  <w:num w:numId="6" w16cid:durableId="1370036580">
    <w:abstractNumId w:val="5"/>
  </w:num>
  <w:num w:numId="7" w16cid:durableId="826089082">
    <w:abstractNumId w:val="41"/>
  </w:num>
  <w:num w:numId="8" w16cid:durableId="543829485">
    <w:abstractNumId w:val="36"/>
  </w:num>
  <w:num w:numId="9" w16cid:durableId="1662201128">
    <w:abstractNumId w:val="25"/>
  </w:num>
  <w:num w:numId="10" w16cid:durableId="214005208">
    <w:abstractNumId w:val="2"/>
  </w:num>
  <w:num w:numId="11" w16cid:durableId="1997802589">
    <w:abstractNumId w:val="39"/>
  </w:num>
  <w:num w:numId="12" w16cid:durableId="26375434">
    <w:abstractNumId w:val="31"/>
  </w:num>
  <w:num w:numId="13" w16cid:durableId="1344667720">
    <w:abstractNumId w:val="33"/>
  </w:num>
  <w:num w:numId="14" w16cid:durableId="1859614734">
    <w:abstractNumId w:val="37"/>
  </w:num>
  <w:num w:numId="15" w16cid:durableId="1110052774">
    <w:abstractNumId w:val="0"/>
  </w:num>
  <w:num w:numId="16" w16cid:durableId="1704673492">
    <w:abstractNumId w:val="23"/>
  </w:num>
  <w:num w:numId="17" w16cid:durableId="257297849">
    <w:abstractNumId w:val="34"/>
  </w:num>
  <w:num w:numId="18" w16cid:durableId="717632310">
    <w:abstractNumId w:val="10"/>
  </w:num>
  <w:num w:numId="19" w16cid:durableId="1536505936">
    <w:abstractNumId w:val="32"/>
  </w:num>
  <w:num w:numId="20" w16cid:durableId="169951868">
    <w:abstractNumId w:val="14"/>
  </w:num>
  <w:num w:numId="21" w16cid:durableId="1704475476">
    <w:abstractNumId w:val="35"/>
  </w:num>
  <w:num w:numId="22" w16cid:durableId="1224218468">
    <w:abstractNumId w:val="44"/>
  </w:num>
  <w:num w:numId="23" w16cid:durableId="1560290873">
    <w:abstractNumId w:val="8"/>
  </w:num>
  <w:num w:numId="24" w16cid:durableId="48305193">
    <w:abstractNumId w:val="7"/>
  </w:num>
  <w:num w:numId="25" w16cid:durableId="1376080465">
    <w:abstractNumId w:val="15"/>
  </w:num>
  <w:num w:numId="26" w16cid:durableId="954753607">
    <w:abstractNumId w:val="17"/>
  </w:num>
  <w:num w:numId="27" w16cid:durableId="1805855962">
    <w:abstractNumId w:val="11"/>
  </w:num>
  <w:num w:numId="28" w16cid:durableId="275260347">
    <w:abstractNumId w:val="28"/>
  </w:num>
  <w:num w:numId="29" w16cid:durableId="404036615">
    <w:abstractNumId w:val="47"/>
  </w:num>
  <w:num w:numId="30" w16cid:durableId="1884637358">
    <w:abstractNumId w:val="27"/>
  </w:num>
  <w:num w:numId="31" w16cid:durableId="1951694660">
    <w:abstractNumId w:val="9"/>
  </w:num>
  <w:num w:numId="32" w16cid:durableId="740637473">
    <w:abstractNumId w:val="29"/>
  </w:num>
  <w:num w:numId="33" w16cid:durableId="801456998">
    <w:abstractNumId w:val="48"/>
  </w:num>
  <w:num w:numId="34" w16cid:durableId="643966259">
    <w:abstractNumId w:val="40"/>
  </w:num>
  <w:num w:numId="35" w16cid:durableId="47776786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919102733">
    <w:abstractNumId w:val="4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05703452">
    <w:abstractNumId w:val="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61251452">
    <w:abstractNumId w:val="13"/>
  </w:num>
  <w:num w:numId="39" w16cid:durableId="1375546225">
    <w:abstractNumId w:val="18"/>
  </w:num>
  <w:num w:numId="40" w16cid:durableId="1892501596">
    <w:abstractNumId w:val="19"/>
  </w:num>
  <w:num w:numId="41" w16cid:durableId="1841697233">
    <w:abstractNumId w:val="50"/>
  </w:num>
  <w:num w:numId="42" w16cid:durableId="197939765">
    <w:abstractNumId w:val="26"/>
  </w:num>
  <w:num w:numId="43" w16cid:durableId="11885337">
    <w:abstractNumId w:val="6"/>
  </w:num>
  <w:num w:numId="44" w16cid:durableId="1726105807">
    <w:abstractNumId w:val="30"/>
  </w:num>
  <w:num w:numId="45" w16cid:durableId="6690185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60916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513808525">
    <w:abstractNumId w:val="21"/>
  </w:num>
  <w:num w:numId="48" w16cid:durableId="266079251">
    <w:abstractNumId w:val="24"/>
  </w:num>
  <w:num w:numId="49" w16cid:durableId="1292444817">
    <w:abstractNumId w:val="1"/>
  </w:num>
  <w:num w:numId="50" w16cid:durableId="1180437349">
    <w:abstractNumId w:val="49"/>
  </w:num>
  <w:num w:numId="51" w16cid:durableId="1514145012">
    <w:abstractNumId w:val="4"/>
  </w:num>
  <w:num w:numId="52" w16cid:durableId="1397124544">
    <w:abstractNumId w:val="22"/>
  </w:num>
  <w:num w:numId="53" w16cid:durableId="2090032214">
    <w:abstractNumId w:val="38"/>
  </w:num>
  <w:num w:numId="54" w16cid:durableId="290206441">
    <w:abstractNumId w:val="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013D"/>
    <w:rsid w:val="0000119E"/>
    <w:rsid w:val="00001711"/>
    <w:rsid w:val="00001F96"/>
    <w:rsid w:val="00003341"/>
    <w:rsid w:val="00003F08"/>
    <w:rsid w:val="000040C9"/>
    <w:rsid w:val="000047DF"/>
    <w:rsid w:val="00004EA8"/>
    <w:rsid w:val="00006D2E"/>
    <w:rsid w:val="00006D59"/>
    <w:rsid w:val="00006E2F"/>
    <w:rsid w:val="00007E95"/>
    <w:rsid w:val="0001026E"/>
    <w:rsid w:val="0001099D"/>
    <w:rsid w:val="00011170"/>
    <w:rsid w:val="0001168F"/>
    <w:rsid w:val="0001198F"/>
    <w:rsid w:val="0001253C"/>
    <w:rsid w:val="00012F22"/>
    <w:rsid w:val="0001343B"/>
    <w:rsid w:val="000142E7"/>
    <w:rsid w:val="00014BB2"/>
    <w:rsid w:val="00016EA2"/>
    <w:rsid w:val="00016FDF"/>
    <w:rsid w:val="00017041"/>
    <w:rsid w:val="00017391"/>
    <w:rsid w:val="000200BB"/>
    <w:rsid w:val="00020201"/>
    <w:rsid w:val="000207EB"/>
    <w:rsid w:val="00020815"/>
    <w:rsid w:val="000209E0"/>
    <w:rsid w:val="00021C5D"/>
    <w:rsid w:val="000221FD"/>
    <w:rsid w:val="00022FCB"/>
    <w:rsid w:val="00023C85"/>
    <w:rsid w:val="00023F1C"/>
    <w:rsid w:val="000242BF"/>
    <w:rsid w:val="000245D7"/>
    <w:rsid w:val="0002469A"/>
    <w:rsid w:val="00024F37"/>
    <w:rsid w:val="00026470"/>
    <w:rsid w:val="00026B2A"/>
    <w:rsid w:val="00026C4C"/>
    <w:rsid w:val="00027502"/>
    <w:rsid w:val="00030210"/>
    <w:rsid w:val="0003043E"/>
    <w:rsid w:val="0003210B"/>
    <w:rsid w:val="00032741"/>
    <w:rsid w:val="0003325C"/>
    <w:rsid w:val="00033D57"/>
    <w:rsid w:val="00033EF3"/>
    <w:rsid w:val="00035236"/>
    <w:rsid w:val="000359CC"/>
    <w:rsid w:val="00036E1E"/>
    <w:rsid w:val="00037E55"/>
    <w:rsid w:val="00040AD4"/>
    <w:rsid w:val="00041DE7"/>
    <w:rsid w:val="000420EF"/>
    <w:rsid w:val="000423BF"/>
    <w:rsid w:val="000428F5"/>
    <w:rsid w:val="0004348B"/>
    <w:rsid w:val="00044118"/>
    <w:rsid w:val="000449F3"/>
    <w:rsid w:val="000451C3"/>
    <w:rsid w:val="0004601B"/>
    <w:rsid w:val="000467E8"/>
    <w:rsid w:val="000474EC"/>
    <w:rsid w:val="00047FFB"/>
    <w:rsid w:val="0005090B"/>
    <w:rsid w:val="00050DB4"/>
    <w:rsid w:val="000525F8"/>
    <w:rsid w:val="00052AD6"/>
    <w:rsid w:val="00054583"/>
    <w:rsid w:val="00056162"/>
    <w:rsid w:val="000572EC"/>
    <w:rsid w:val="00057A33"/>
    <w:rsid w:val="00057BEB"/>
    <w:rsid w:val="000606C9"/>
    <w:rsid w:val="000610AF"/>
    <w:rsid w:val="00061722"/>
    <w:rsid w:val="00062646"/>
    <w:rsid w:val="000629BA"/>
    <w:rsid w:val="00062AE9"/>
    <w:rsid w:val="00063059"/>
    <w:rsid w:val="00064197"/>
    <w:rsid w:val="000648D9"/>
    <w:rsid w:val="0006621B"/>
    <w:rsid w:val="00071E5B"/>
    <w:rsid w:val="00072152"/>
    <w:rsid w:val="000728B5"/>
    <w:rsid w:val="00073E2A"/>
    <w:rsid w:val="00074A5F"/>
    <w:rsid w:val="000769E6"/>
    <w:rsid w:val="000778D6"/>
    <w:rsid w:val="00077CF2"/>
    <w:rsid w:val="00080EA9"/>
    <w:rsid w:val="0008106D"/>
    <w:rsid w:val="00081172"/>
    <w:rsid w:val="000813C7"/>
    <w:rsid w:val="00081B52"/>
    <w:rsid w:val="00081E87"/>
    <w:rsid w:val="00081EF6"/>
    <w:rsid w:val="000826E6"/>
    <w:rsid w:val="000843D4"/>
    <w:rsid w:val="000875C9"/>
    <w:rsid w:val="00087619"/>
    <w:rsid w:val="00087A29"/>
    <w:rsid w:val="00087BEA"/>
    <w:rsid w:val="000901D9"/>
    <w:rsid w:val="000902B9"/>
    <w:rsid w:val="0009032A"/>
    <w:rsid w:val="000908B7"/>
    <w:rsid w:val="00090A06"/>
    <w:rsid w:val="000913E5"/>
    <w:rsid w:val="000928A2"/>
    <w:rsid w:val="00092BE8"/>
    <w:rsid w:val="00092EB9"/>
    <w:rsid w:val="00093729"/>
    <w:rsid w:val="00093885"/>
    <w:rsid w:val="00093A56"/>
    <w:rsid w:val="00094003"/>
    <w:rsid w:val="0009463B"/>
    <w:rsid w:val="00094BD9"/>
    <w:rsid w:val="00094C88"/>
    <w:rsid w:val="00094FCC"/>
    <w:rsid w:val="00095357"/>
    <w:rsid w:val="00096C33"/>
    <w:rsid w:val="00097F5A"/>
    <w:rsid w:val="000A01C6"/>
    <w:rsid w:val="000A04CD"/>
    <w:rsid w:val="000A0824"/>
    <w:rsid w:val="000A0F15"/>
    <w:rsid w:val="000A1A0A"/>
    <w:rsid w:val="000A1DED"/>
    <w:rsid w:val="000A2083"/>
    <w:rsid w:val="000A2341"/>
    <w:rsid w:val="000A2728"/>
    <w:rsid w:val="000A2C06"/>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3400"/>
    <w:rsid w:val="000B390C"/>
    <w:rsid w:val="000B394F"/>
    <w:rsid w:val="000B47E0"/>
    <w:rsid w:val="000B569A"/>
    <w:rsid w:val="000B621E"/>
    <w:rsid w:val="000B65AF"/>
    <w:rsid w:val="000B7061"/>
    <w:rsid w:val="000B768A"/>
    <w:rsid w:val="000B7F12"/>
    <w:rsid w:val="000C019D"/>
    <w:rsid w:val="000C066D"/>
    <w:rsid w:val="000C0725"/>
    <w:rsid w:val="000C0895"/>
    <w:rsid w:val="000C1423"/>
    <w:rsid w:val="000C1585"/>
    <w:rsid w:val="000C1A5F"/>
    <w:rsid w:val="000C32C4"/>
    <w:rsid w:val="000C3A86"/>
    <w:rsid w:val="000C4320"/>
    <w:rsid w:val="000C579D"/>
    <w:rsid w:val="000C5987"/>
    <w:rsid w:val="000C5D2F"/>
    <w:rsid w:val="000C67DD"/>
    <w:rsid w:val="000C6891"/>
    <w:rsid w:val="000C6DA8"/>
    <w:rsid w:val="000C712D"/>
    <w:rsid w:val="000D0154"/>
    <w:rsid w:val="000D1DA7"/>
    <w:rsid w:val="000D1FD0"/>
    <w:rsid w:val="000D2461"/>
    <w:rsid w:val="000D2CF4"/>
    <w:rsid w:val="000D35F8"/>
    <w:rsid w:val="000D3DE1"/>
    <w:rsid w:val="000D42DA"/>
    <w:rsid w:val="000D4D30"/>
    <w:rsid w:val="000D6696"/>
    <w:rsid w:val="000D6EBE"/>
    <w:rsid w:val="000D7475"/>
    <w:rsid w:val="000E1A0E"/>
    <w:rsid w:val="000E1D48"/>
    <w:rsid w:val="000E292D"/>
    <w:rsid w:val="000E296B"/>
    <w:rsid w:val="000E4353"/>
    <w:rsid w:val="000E494C"/>
    <w:rsid w:val="000E56BE"/>
    <w:rsid w:val="000E631C"/>
    <w:rsid w:val="000E6A42"/>
    <w:rsid w:val="000E6E1F"/>
    <w:rsid w:val="000F0295"/>
    <w:rsid w:val="000F0ACB"/>
    <w:rsid w:val="000F218A"/>
    <w:rsid w:val="000F22E6"/>
    <w:rsid w:val="000F386C"/>
    <w:rsid w:val="000F3CD1"/>
    <w:rsid w:val="000F4CE5"/>
    <w:rsid w:val="000F53A3"/>
    <w:rsid w:val="000F53C3"/>
    <w:rsid w:val="000F5A47"/>
    <w:rsid w:val="000F60AC"/>
    <w:rsid w:val="000F6ED0"/>
    <w:rsid w:val="000F73F6"/>
    <w:rsid w:val="00100093"/>
    <w:rsid w:val="00100457"/>
    <w:rsid w:val="00100A4E"/>
    <w:rsid w:val="001018C3"/>
    <w:rsid w:val="00102549"/>
    <w:rsid w:val="00102DC5"/>
    <w:rsid w:val="00103774"/>
    <w:rsid w:val="00103AB5"/>
    <w:rsid w:val="00103B3F"/>
    <w:rsid w:val="00104337"/>
    <w:rsid w:val="0010507E"/>
    <w:rsid w:val="001053CD"/>
    <w:rsid w:val="00105B37"/>
    <w:rsid w:val="00106525"/>
    <w:rsid w:val="00106833"/>
    <w:rsid w:val="00107D0D"/>
    <w:rsid w:val="00110BAD"/>
    <w:rsid w:val="00110CAC"/>
    <w:rsid w:val="0011144A"/>
    <w:rsid w:val="00111D58"/>
    <w:rsid w:val="00113104"/>
    <w:rsid w:val="00113266"/>
    <w:rsid w:val="001143F2"/>
    <w:rsid w:val="00114ADA"/>
    <w:rsid w:val="00116535"/>
    <w:rsid w:val="001178B8"/>
    <w:rsid w:val="00117BAF"/>
    <w:rsid w:val="00121098"/>
    <w:rsid w:val="00121705"/>
    <w:rsid w:val="00122451"/>
    <w:rsid w:val="001224CC"/>
    <w:rsid w:val="00122D20"/>
    <w:rsid w:val="00124322"/>
    <w:rsid w:val="001246E2"/>
    <w:rsid w:val="001248E0"/>
    <w:rsid w:val="00124AF1"/>
    <w:rsid w:val="00124F7C"/>
    <w:rsid w:val="00125271"/>
    <w:rsid w:val="00125F48"/>
    <w:rsid w:val="00126325"/>
    <w:rsid w:val="00127198"/>
    <w:rsid w:val="00130C61"/>
    <w:rsid w:val="001311B9"/>
    <w:rsid w:val="00131A02"/>
    <w:rsid w:val="00131D55"/>
    <w:rsid w:val="001327BD"/>
    <w:rsid w:val="0013350E"/>
    <w:rsid w:val="00133D64"/>
    <w:rsid w:val="00133FB8"/>
    <w:rsid w:val="00134086"/>
    <w:rsid w:val="001342D2"/>
    <w:rsid w:val="001344F9"/>
    <w:rsid w:val="0013456B"/>
    <w:rsid w:val="00134785"/>
    <w:rsid w:val="00135142"/>
    <w:rsid w:val="00135FD8"/>
    <w:rsid w:val="00136A2F"/>
    <w:rsid w:val="0013717F"/>
    <w:rsid w:val="0013741B"/>
    <w:rsid w:val="00137610"/>
    <w:rsid w:val="001401E6"/>
    <w:rsid w:val="00140C2C"/>
    <w:rsid w:val="00140C7E"/>
    <w:rsid w:val="00140E04"/>
    <w:rsid w:val="00140E81"/>
    <w:rsid w:val="001413D1"/>
    <w:rsid w:val="00141DA0"/>
    <w:rsid w:val="00142C32"/>
    <w:rsid w:val="00143590"/>
    <w:rsid w:val="00143A69"/>
    <w:rsid w:val="00143D9B"/>
    <w:rsid w:val="00144058"/>
    <w:rsid w:val="001447F1"/>
    <w:rsid w:val="001449B1"/>
    <w:rsid w:val="00144F6E"/>
    <w:rsid w:val="00145569"/>
    <w:rsid w:val="00146E45"/>
    <w:rsid w:val="00146F92"/>
    <w:rsid w:val="00147099"/>
    <w:rsid w:val="0014755A"/>
    <w:rsid w:val="0014792C"/>
    <w:rsid w:val="00147D60"/>
    <w:rsid w:val="0015220E"/>
    <w:rsid w:val="0015286A"/>
    <w:rsid w:val="00152AA1"/>
    <w:rsid w:val="00152D52"/>
    <w:rsid w:val="00152F2D"/>
    <w:rsid w:val="00154399"/>
    <w:rsid w:val="00154736"/>
    <w:rsid w:val="001559B7"/>
    <w:rsid w:val="00155DD9"/>
    <w:rsid w:val="001561AC"/>
    <w:rsid w:val="00156462"/>
    <w:rsid w:val="0015662B"/>
    <w:rsid w:val="00156FDD"/>
    <w:rsid w:val="00157709"/>
    <w:rsid w:val="001600E8"/>
    <w:rsid w:val="001601DD"/>
    <w:rsid w:val="00160D98"/>
    <w:rsid w:val="00160DEF"/>
    <w:rsid w:val="00161291"/>
    <w:rsid w:val="001612C5"/>
    <w:rsid w:val="00161C6F"/>
    <w:rsid w:val="00162A4D"/>
    <w:rsid w:val="00162CEA"/>
    <w:rsid w:val="00163072"/>
    <w:rsid w:val="001641B0"/>
    <w:rsid w:val="001645CD"/>
    <w:rsid w:val="00164F89"/>
    <w:rsid w:val="00165A0B"/>
    <w:rsid w:val="0016638E"/>
    <w:rsid w:val="0016705B"/>
    <w:rsid w:val="0017004D"/>
    <w:rsid w:val="0017028B"/>
    <w:rsid w:val="00170883"/>
    <w:rsid w:val="001712A5"/>
    <w:rsid w:val="001717A7"/>
    <w:rsid w:val="00171B94"/>
    <w:rsid w:val="00171E3A"/>
    <w:rsid w:val="001727FA"/>
    <w:rsid w:val="00172D74"/>
    <w:rsid w:val="001738DA"/>
    <w:rsid w:val="00174394"/>
    <w:rsid w:val="00174402"/>
    <w:rsid w:val="00174CF3"/>
    <w:rsid w:val="00175091"/>
    <w:rsid w:val="0017511D"/>
    <w:rsid w:val="00176286"/>
    <w:rsid w:val="0017716D"/>
    <w:rsid w:val="001771B3"/>
    <w:rsid w:val="00177410"/>
    <w:rsid w:val="00177EEF"/>
    <w:rsid w:val="001811B6"/>
    <w:rsid w:val="001813F9"/>
    <w:rsid w:val="00181720"/>
    <w:rsid w:val="00181CD5"/>
    <w:rsid w:val="001820CE"/>
    <w:rsid w:val="001829EC"/>
    <w:rsid w:val="00184228"/>
    <w:rsid w:val="00184298"/>
    <w:rsid w:val="00184B8C"/>
    <w:rsid w:val="00185018"/>
    <w:rsid w:val="0018709F"/>
    <w:rsid w:val="001871F1"/>
    <w:rsid w:val="0018777D"/>
    <w:rsid w:val="00187BD0"/>
    <w:rsid w:val="001900AA"/>
    <w:rsid w:val="00190AD0"/>
    <w:rsid w:val="00190E33"/>
    <w:rsid w:val="0019111E"/>
    <w:rsid w:val="001913B6"/>
    <w:rsid w:val="00191ECC"/>
    <w:rsid w:val="00192326"/>
    <w:rsid w:val="00192E23"/>
    <w:rsid w:val="00192EAC"/>
    <w:rsid w:val="001933C8"/>
    <w:rsid w:val="00193A5D"/>
    <w:rsid w:val="00194E7F"/>
    <w:rsid w:val="00196127"/>
    <w:rsid w:val="001A007C"/>
    <w:rsid w:val="001A1028"/>
    <w:rsid w:val="001A14F1"/>
    <w:rsid w:val="001A1707"/>
    <w:rsid w:val="001A20A7"/>
    <w:rsid w:val="001A30E6"/>
    <w:rsid w:val="001A3BDC"/>
    <w:rsid w:val="001A4100"/>
    <w:rsid w:val="001A432E"/>
    <w:rsid w:val="001A44BB"/>
    <w:rsid w:val="001A44DE"/>
    <w:rsid w:val="001A5502"/>
    <w:rsid w:val="001A58CA"/>
    <w:rsid w:val="001A5C1C"/>
    <w:rsid w:val="001A5CBF"/>
    <w:rsid w:val="001A5E31"/>
    <w:rsid w:val="001A64A6"/>
    <w:rsid w:val="001A68C6"/>
    <w:rsid w:val="001A6B9B"/>
    <w:rsid w:val="001A6C84"/>
    <w:rsid w:val="001A7546"/>
    <w:rsid w:val="001A7A44"/>
    <w:rsid w:val="001B125C"/>
    <w:rsid w:val="001B1621"/>
    <w:rsid w:val="001B1A27"/>
    <w:rsid w:val="001B1EAA"/>
    <w:rsid w:val="001B1F39"/>
    <w:rsid w:val="001B2791"/>
    <w:rsid w:val="001B32C4"/>
    <w:rsid w:val="001B3F01"/>
    <w:rsid w:val="001B4814"/>
    <w:rsid w:val="001B4E06"/>
    <w:rsid w:val="001B5808"/>
    <w:rsid w:val="001C042F"/>
    <w:rsid w:val="001C11C7"/>
    <w:rsid w:val="001C11E8"/>
    <w:rsid w:val="001C1439"/>
    <w:rsid w:val="001C159B"/>
    <w:rsid w:val="001C174C"/>
    <w:rsid w:val="001C2698"/>
    <w:rsid w:val="001C3CBD"/>
    <w:rsid w:val="001C4325"/>
    <w:rsid w:val="001C47B3"/>
    <w:rsid w:val="001C4955"/>
    <w:rsid w:val="001C4EF6"/>
    <w:rsid w:val="001C5104"/>
    <w:rsid w:val="001C560E"/>
    <w:rsid w:val="001C5F84"/>
    <w:rsid w:val="001C6058"/>
    <w:rsid w:val="001C62D2"/>
    <w:rsid w:val="001C69DC"/>
    <w:rsid w:val="001C6B49"/>
    <w:rsid w:val="001C726B"/>
    <w:rsid w:val="001C7458"/>
    <w:rsid w:val="001C7FC1"/>
    <w:rsid w:val="001D0A03"/>
    <w:rsid w:val="001D0A4E"/>
    <w:rsid w:val="001D13AE"/>
    <w:rsid w:val="001D14C8"/>
    <w:rsid w:val="001D1917"/>
    <w:rsid w:val="001D30F3"/>
    <w:rsid w:val="001D3786"/>
    <w:rsid w:val="001D37DD"/>
    <w:rsid w:val="001D456B"/>
    <w:rsid w:val="001D47BD"/>
    <w:rsid w:val="001D569E"/>
    <w:rsid w:val="001D616D"/>
    <w:rsid w:val="001D6494"/>
    <w:rsid w:val="001E18EF"/>
    <w:rsid w:val="001E1B81"/>
    <w:rsid w:val="001E1E38"/>
    <w:rsid w:val="001E2099"/>
    <w:rsid w:val="001E22F0"/>
    <w:rsid w:val="001E2BBC"/>
    <w:rsid w:val="001E2E48"/>
    <w:rsid w:val="001E3BC0"/>
    <w:rsid w:val="001E42BA"/>
    <w:rsid w:val="001E48A8"/>
    <w:rsid w:val="001E4B9D"/>
    <w:rsid w:val="001E4FD5"/>
    <w:rsid w:val="001E54C5"/>
    <w:rsid w:val="001E5944"/>
    <w:rsid w:val="001E6705"/>
    <w:rsid w:val="001E73C0"/>
    <w:rsid w:val="001E740B"/>
    <w:rsid w:val="001E7D26"/>
    <w:rsid w:val="001F00A9"/>
    <w:rsid w:val="001F032B"/>
    <w:rsid w:val="001F0E50"/>
    <w:rsid w:val="001F122B"/>
    <w:rsid w:val="001F1F55"/>
    <w:rsid w:val="001F20C8"/>
    <w:rsid w:val="001F2EBA"/>
    <w:rsid w:val="001F31F9"/>
    <w:rsid w:val="001F387F"/>
    <w:rsid w:val="001F4800"/>
    <w:rsid w:val="001F4B19"/>
    <w:rsid w:val="001F4E8F"/>
    <w:rsid w:val="001F574D"/>
    <w:rsid w:val="001F5998"/>
    <w:rsid w:val="001F6E36"/>
    <w:rsid w:val="001F7D75"/>
    <w:rsid w:val="00200227"/>
    <w:rsid w:val="00200A67"/>
    <w:rsid w:val="00200E96"/>
    <w:rsid w:val="00201D86"/>
    <w:rsid w:val="00202006"/>
    <w:rsid w:val="002023D6"/>
    <w:rsid w:val="00202C21"/>
    <w:rsid w:val="00203C89"/>
    <w:rsid w:val="00203F77"/>
    <w:rsid w:val="0020427A"/>
    <w:rsid w:val="00204F2D"/>
    <w:rsid w:val="002053A4"/>
    <w:rsid w:val="00205754"/>
    <w:rsid w:val="00206538"/>
    <w:rsid w:val="00206673"/>
    <w:rsid w:val="0020755B"/>
    <w:rsid w:val="00207E8B"/>
    <w:rsid w:val="002102F9"/>
    <w:rsid w:val="002109D0"/>
    <w:rsid w:val="00211083"/>
    <w:rsid w:val="002136B1"/>
    <w:rsid w:val="00213EE8"/>
    <w:rsid w:val="00213F36"/>
    <w:rsid w:val="00213F4B"/>
    <w:rsid w:val="0021410B"/>
    <w:rsid w:val="00215857"/>
    <w:rsid w:val="0021586B"/>
    <w:rsid w:val="00215E4E"/>
    <w:rsid w:val="002165A8"/>
    <w:rsid w:val="002178CA"/>
    <w:rsid w:val="002179E4"/>
    <w:rsid w:val="0022060D"/>
    <w:rsid w:val="002209B9"/>
    <w:rsid w:val="00220A90"/>
    <w:rsid w:val="00221671"/>
    <w:rsid w:val="002218AC"/>
    <w:rsid w:val="00221A58"/>
    <w:rsid w:val="00221C39"/>
    <w:rsid w:val="00221DB1"/>
    <w:rsid w:val="0022420C"/>
    <w:rsid w:val="00226E9F"/>
    <w:rsid w:val="002304CB"/>
    <w:rsid w:val="00231C51"/>
    <w:rsid w:val="00232153"/>
    <w:rsid w:val="002329B6"/>
    <w:rsid w:val="0023397C"/>
    <w:rsid w:val="00233DC5"/>
    <w:rsid w:val="0023463B"/>
    <w:rsid w:val="002355CF"/>
    <w:rsid w:val="0023566E"/>
    <w:rsid w:val="002361C7"/>
    <w:rsid w:val="00236783"/>
    <w:rsid w:val="0023690B"/>
    <w:rsid w:val="002372C4"/>
    <w:rsid w:val="00237CBD"/>
    <w:rsid w:val="00237DE7"/>
    <w:rsid w:val="00240906"/>
    <w:rsid w:val="00241AA5"/>
    <w:rsid w:val="00242FF2"/>
    <w:rsid w:val="00243C06"/>
    <w:rsid w:val="00243DF5"/>
    <w:rsid w:val="00244A8E"/>
    <w:rsid w:val="002456D5"/>
    <w:rsid w:val="00245CC5"/>
    <w:rsid w:val="002467C0"/>
    <w:rsid w:val="002474F7"/>
    <w:rsid w:val="00247B9D"/>
    <w:rsid w:val="002500E0"/>
    <w:rsid w:val="00250894"/>
    <w:rsid w:val="00250D55"/>
    <w:rsid w:val="00251518"/>
    <w:rsid w:val="00251795"/>
    <w:rsid w:val="00252FB1"/>
    <w:rsid w:val="002532C8"/>
    <w:rsid w:val="002534F8"/>
    <w:rsid w:val="00254199"/>
    <w:rsid w:val="0025492F"/>
    <w:rsid w:val="00254D55"/>
    <w:rsid w:val="00254EF3"/>
    <w:rsid w:val="0025578F"/>
    <w:rsid w:val="00255AAF"/>
    <w:rsid w:val="002568BF"/>
    <w:rsid w:val="00257895"/>
    <w:rsid w:val="00257CD6"/>
    <w:rsid w:val="00257CF5"/>
    <w:rsid w:val="002602BC"/>
    <w:rsid w:val="00260672"/>
    <w:rsid w:val="00260A1A"/>
    <w:rsid w:val="002619DC"/>
    <w:rsid w:val="00261D7D"/>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04D0"/>
    <w:rsid w:val="002719CB"/>
    <w:rsid w:val="00271FFE"/>
    <w:rsid w:val="00272432"/>
    <w:rsid w:val="002729FC"/>
    <w:rsid w:val="00272D3A"/>
    <w:rsid w:val="00272E87"/>
    <w:rsid w:val="00273BD9"/>
    <w:rsid w:val="00273D2B"/>
    <w:rsid w:val="0027408A"/>
    <w:rsid w:val="00274314"/>
    <w:rsid w:val="00274FBA"/>
    <w:rsid w:val="00275B34"/>
    <w:rsid w:val="0027625F"/>
    <w:rsid w:val="002762EF"/>
    <w:rsid w:val="00276BCF"/>
    <w:rsid w:val="00276D19"/>
    <w:rsid w:val="002771B9"/>
    <w:rsid w:val="002778CF"/>
    <w:rsid w:val="00277B86"/>
    <w:rsid w:val="00277C30"/>
    <w:rsid w:val="002804E8"/>
    <w:rsid w:val="00280E86"/>
    <w:rsid w:val="00281009"/>
    <w:rsid w:val="002810C9"/>
    <w:rsid w:val="00281167"/>
    <w:rsid w:val="0028148E"/>
    <w:rsid w:val="00281FA2"/>
    <w:rsid w:val="0028226F"/>
    <w:rsid w:val="0028229C"/>
    <w:rsid w:val="002829DF"/>
    <w:rsid w:val="00282B4E"/>
    <w:rsid w:val="00282D57"/>
    <w:rsid w:val="00283896"/>
    <w:rsid w:val="00284629"/>
    <w:rsid w:val="00284A62"/>
    <w:rsid w:val="00285359"/>
    <w:rsid w:val="002853DE"/>
    <w:rsid w:val="00285F4D"/>
    <w:rsid w:val="00286905"/>
    <w:rsid w:val="00287518"/>
    <w:rsid w:val="00287C43"/>
    <w:rsid w:val="00287DFA"/>
    <w:rsid w:val="00290394"/>
    <w:rsid w:val="002903B4"/>
    <w:rsid w:val="00290AAC"/>
    <w:rsid w:val="00290BF9"/>
    <w:rsid w:val="00291175"/>
    <w:rsid w:val="00291AAC"/>
    <w:rsid w:val="00291D2E"/>
    <w:rsid w:val="00291E96"/>
    <w:rsid w:val="002925B7"/>
    <w:rsid w:val="0029377E"/>
    <w:rsid w:val="00293983"/>
    <w:rsid w:val="00293A9E"/>
    <w:rsid w:val="00294EC1"/>
    <w:rsid w:val="00295676"/>
    <w:rsid w:val="002958C0"/>
    <w:rsid w:val="00295A40"/>
    <w:rsid w:val="00295AD4"/>
    <w:rsid w:val="00296E54"/>
    <w:rsid w:val="002972AB"/>
    <w:rsid w:val="002A0BD7"/>
    <w:rsid w:val="002A0C8D"/>
    <w:rsid w:val="002A1347"/>
    <w:rsid w:val="002A138F"/>
    <w:rsid w:val="002A1D0F"/>
    <w:rsid w:val="002A1E62"/>
    <w:rsid w:val="002A2008"/>
    <w:rsid w:val="002A2220"/>
    <w:rsid w:val="002A2318"/>
    <w:rsid w:val="002A341E"/>
    <w:rsid w:val="002A352B"/>
    <w:rsid w:val="002A3B0A"/>
    <w:rsid w:val="002A78CC"/>
    <w:rsid w:val="002A7B7A"/>
    <w:rsid w:val="002B02BC"/>
    <w:rsid w:val="002B0301"/>
    <w:rsid w:val="002B0DE8"/>
    <w:rsid w:val="002B0F26"/>
    <w:rsid w:val="002B0F6D"/>
    <w:rsid w:val="002B2897"/>
    <w:rsid w:val="002B28B4"/>
    <w:rsid w:val="002B3B4B"/>
    <w:rsid w:val="002B3B97"/>
    <w:rsid w:val="002B4B27"/>
    <w:rsid w:val="002B5239"/>
    <w:rsid w:val="002B56AA"/>
    <w:rsid w:val="002B5F7F"/>
    <w:rsid w:val="002B6211"/>
    <w:rsid w:val="002B641F"/>
    <w:rsid w:val="002B6BFF"/>
    <w:rsid w:val="002B6D88"/>
    <w:rsid w:val="002B75E7"/>
    <w:rsid w:val="002B7A24"/>
    <w:rsid w:val="002B7BD6"/>
    <w:rsid w:val="002C05D9"/>
    <w:rsid w:val="002C0E7D"/>
    <w:rsid w:val="002C1220"/>
    <w:rsid w:val="002C156A"/>
    <w:rsid w:val="002C1F03"/>
    <w:rsid w:val="002C2012"/>
    <w:rsid w:val="002C20D8"/>
    <w:rsid w:val="002C2C0B"/>
    <w:rsid w:val="002C3735"/>
    <w:rsid w:val="002C4173"/>
    <w:rsid w:val="002C46FF"/>
    <w:rsid w:val="002C4ACD"/>
    <w:rsid w:val="002C5213"/>
    <w:rsid w:val="002C5C9B"/>
    <w:rsid w:val="002C6444"/>
    <w:rsid w:val="002C6671"/>
    <w:rsid w:val="002C6823"/>
    <w:rsid w:val="002C762F"/>
    <w:rsid w:val="002C7C26"/>
    <w:rsid w:val="002C7FC8"/>
    <w:rsid w:val="002D19D7"/>
    <w:rsid w:val="002D2541"/>
    <w:rsid w:val="002D2F15"/>
    <w:rsid w:val="002D30A6"/>
    <w:rsid w:val="002D3427"/>
    <w:rsid w:val="002D354F"/>
    <w:rsid w:val="002D3AD8"/>
    <w:rsid w:val="002D458E"/>
    <w:rsid w:val="002D4903"/>
    <w:rsid w:val="002D4DC4"/>
    <w:rsid w:val="002D5106"/>
    <w:rsid w:val="002D5E62"/>
    <w:rsid w:val="002D6231"/>
    <w:rsid w:val="002D652E"/>
    <w:rsid w:val="002D7189"/>
    <w:rsid w:val="002E0932"/>
    <w:rsid w:val="002E3546"/>
    <w:rsid w:val="002E3FC2"/>
    <w:rsid w:val="002E43A7"/>
    <w:rsid w:val="002E478B"/>
    <w:rsid w:val="002E5A62"/>
    <w:rsid w:val="002E600C"/>
    <w:rsid w:val="002E6558"/>
    <w:rsid w:val="002E6718"/>
    <w:rsid w:val="002E7362"/>
    <w:rsid w:val="002E776C"/>
    <w:rsid w:val="002E7F5E"/>
    <w:rsid w:val="002F0585"/>
    <w:rsid w:val="002F231C"/>
    <w:rsid w:val="002F2581"/>
    <w:rsid w:val="002F2597"/>
    <w:rsid w:val="002F3075"/>
    <w:rsid w:val="002F312E"/>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253F"/>
    <w:rsid w:val="003030A7"/>
    <w:rsid w:val="00303286"/>
    <w:rsid w:val="00303E71"/>
    <w:rsid w:val="003042E1"/>
    <w:rsid w:val="0030478B"/>
    <w:rsid w:val="00304DEE"/>
    <w:rsid w:val="0030515F"/>
    <w:rsid w:val="00305A06"/>
    <w:rsid w:val="00306160"/>
    <w:rsid w:val="00306217"/>
    <w:rsid w:val="00306242"/>
    <w:rsid w:val="00306A2B"/>
    <w:rsid w:val="003073DB"/>
    <w:rsid w:val="00307901"/>
    <w:rsid w:val="00307965"/>
    <w:rsid w:val="00307A2E"/>
    <w:rsid w:val="003105FF"/>
    <w:rsid w:val="003106D7"/>
    <w:rsid w:val="0031208F"/>
    <w:rsid w:val="003123AB"/>
    <w:rsid w:val="00312874"/>
    <w:rsid w:val="00312AAE"/>
    <w:rsid w:val="00312ED5"/>
    <w:rsid w:val="00312EF4"/>
    <w:rsid w:val="003132A1"/>
    <w:rsid w:val="00313D33"/>
    <w:rsid w:val="00314E29"/>
    <w:rsid w:val="0031614A"/>
    <w:rsid w:val="003201A8"/>
    <w:rsid w:val="00320843"/>
    <w:rsid w:val="00320AE4"/>
    <w:rsid w:val="00320D4F"/>
    <w:rsid w:val="00321DA7"/>
    <w:rsid w:val="00321F8E"/>
    <w:rsid w:val="00322F49"/>
    <w:rsid w:val="00323094"/>
    <w:rsid w:val="00323F1A"/>
    <w:rsid w:val="0032596F"/>
    <w:rsid w:val="00325D5C"/>
    <w:rsid w:val="00325D65"/>
    <w:rsid w:val="00326253"/>
    <w:rsid w:val="00326DB8"/>
    <w:rsid w:val="00326DE4"/>
    <w:rsid w:val="0033011E"/>
    <w:rsid w:val="003301BC"/>
    <w:rsid w:val="003312A1"/>
    <w:rsid w:val="00331A80"/>
    <w:rsid w:val="00333288"/>
    <w:rsid w:val="00333DA7"/>
    <w:rsid w:val="00334311"/>
    <w:rsid w:val="0033438A"/>
    <w:rsid w:val="00335A47"/>
    <w:rsid w:val="0033609F"/>
    <w:rsid w:val="0033793C"/>
    <w:rsid w:val="0034060E"/>
    <w:rsid w:val="00341666"/>
    <w:rsid w:val="003418BF"/>
    <w:rsid w:val="00342575"/>
    <w:rsid w:val="00342665"/>
    <w:rsid w:val="00342728"/>
    <w:rsid w:val="003427FD"/>
    <w:rsid w:val="00342854"/>
    <w:rsid w:val="003443A5"/>
    <w:rsid w:val="003443BC"/>
    <w:rsid w:val="003448B6"/>
    <w:rsid w:val="003449CF"/>
    <w:rsid w:val="00344B67"/>
    <w:rsid w:val="00344CBA"/>
    <w:rsid w:val="00344E6B"/>
    <w:rsid w:val="00344EB8"/>
    <w:rsid w:val="00345271"/>
    <w:rsid w:val="003452A8"/>
    <w:rsid w:val="003465F6"/>
    <w:rsid w:val="00347E51"/>
    <w:rsid w:val="00350AC9"/>
    <w:rsid w:val="003513DE"/>
    <w:rsid w:val="0035166C"/>
    <w:rsid w:val="00351AAB"/>
    <w:rsid w:val="00351B16"/>
    <w:rsid w:val="003520B7"/>
    <w:rsid w:val="003521A8"/>
    <w:rsid w:val="00352223"/>
    <w:rsid w:val="00352D37"/>
    <w:rsid w:val="00352DB6"/>
    <w:rsid w:val="00352F44"/>
    <w:rsid w:val="00353183"/>
    <w:rsid w:val="00354CB6"/>
    <w:rsid w:val="00356806"/>
    <w:rsid w:val="00356893"/>
    <w:rsid w:val="003578D2"/>
    <w:rsid w:val="00357D40"/>
    <w:rsid w:val="0036054C"/>
    <w:rsid w:val="00360B46"/>
    <w:rsid w:val="00360F8D"/>
    <w:rsid w:val="00361D62"/>
    <w:rsid w:val="00361D7C"/>
    <w:rsid w:val="00363E82"/>
    <w:rsid w:val="00363FF1"/>
    <w:rsid w:val="00364193"/>
    <w:rsid w:val="0036496E"/>
    <w:rsid w:val="00364D6D"/>
    <w:rsid w:val="00365F07"/>
    <w:rsid w:val="003666E3"/>
    <w:rsid w:val="00366AD7"/>
    <w:rsid w:val="003671B6"/>
    <w:rsid w:val="00367671"/>
    <w:rsid w:val="003676DC"/>
    <w:rsid w:val="00367D84"/>
    <w:rsid w:val="00370C2A"/>
    <w:rsid w:val="00370D99"/>
    <w:rsid w:val="0037113E"/>
    <w:rsid w:val="00371215"/>
    <w:rsid w:val="003764CB"/>
    <w:rsid w:val="00376D1A"/>
    <w:rsid w:val="00380212"/>
    <w:rsid w:val="003802AA"/>
    <w:rsid w:val="00380A70"/>
    <w:rsid w:val="00381555"/>
    <w:rsid w:val="0038274D"/>
    <w:rsid w:val="003839B2"/>
    <w:rsid w:val="003841C4"/>
    <w:rsid w:val="003844CE"/>
    <w:rsid w:val="00385DD2"/>
    <w:rsid w:val="003868BC"/>
    <w:rsid w:val="0039004E"/>
    <w:rsid w:val="003905C5"/>
    <w:rsid w:val="003915E2"/>
    <w:rsid w:val="00391F1F"/>
    <w:rsid w:val="0039226B"/>
    <w:rsid w:val="0039323B"/>
    <w:rsid w:val="00394793"/>
    <w:rsid w:val="003947B8"/>
    <w:rsid w:val="00394F54"/>
    <w:rsid w:val="00395684"/>
    <w:rsid w:val="00395B68"/>
    <w:rsid w:val="0039612F"/>
    <w:rsid w:val="0039620A"/>
    <w:rsid w:val="003963B1"/>
    <w:rsid w:val="00396585"/>
    <w:rsid w:val="003973BC"/>
    <w:rsid w:val="003A091B"/>
    <w:rsid w:val="003A10D5"/>
    <w:rsid w:val="003A1265"/>
    <w:rsid w:val="003A1938"/>
    <w:rsid w:val="003A2DFD"/>
    <w:rsid w:val="003A3187"/>
    <w:rsid w:val="003A3619"/>
    <w:rsid w:val="003A462A"/>
    <w:rsid w:val="003A49A1"/>
    <w:rsid w:val="003A4E8E"/>
    <w:rsid w:val="003A5DA6"/>
    <w:rsid w:val="003A6F0E"/>
    <w:rsid w:val="003B01F0"/>
    <w:rsid w:val="003B02D5"/>
    <w:rsid w:val="003B0862"/>
    <w:rsid w:val="003B0D07"/>
    <w:rsid w:val="003B14F5"/>
    <w:rsid w:val="003B1B0B"/>
    <w:rsid w:val="003B2097"/>
    <w:rsid w:val="003B2115"/>
    <w:rsid w:val="003B2164"/>
    <w:rsid w:val="003B2188"/>
    <w:rsid w:val="003B224E"/>
    <w:rsid w:val="003B23C8"/>
    <w:rsid w:val="003B3273"/>
    <w:rsid w:val="003B359D"/>
    <w:rsid w:val="003B3EC6"/>
    <w:rsid w:val="003B48D1"/>
    <w:rsid w:val="003B4D74"/>
    <w:rsid w:val="003B65D5"/>
    <w:rsid w:val="003B6F40"/>
    <w:rsid w:val="003B7052"/>
    <w:rsid w:val="003B7208"/>
    <w:rsid w:val="003B77CC"/>
    <w:rsid w:val="003B7A08"/>
    <w:rsid w:val="003C06FA"/>
    <w:rsid w:val="003C0C6C"/>
    <w:rsid w:val="003C10C6"/>
    <w:rsid w:val="003C10E1"/>
    <w:rsid w:val="003C2A4B"/>
    <w:rsid w:val="003C2F88"/>
    <w:rsid w:val="003C31EF"/>
    <w:rsid w:val="003C365A"/>
    <w:rsid w:val="003C3B8A"/>
    <w:rsid w:val="003C4F0D"/>
    <w:rsid w:val="003C53B2"/>
    <w:rsid w:val="003C62FB"/>
    <w:rsid w:val="003C6D3E"/>
    <w:rsid w:val="003C722B"/>
    <w:rsid w:val="003C77C4"/>
    <w:rsid w:val="003C7810"/>
    <w:rsid w:val="003D044C"/>
    <w:rsid w:val="003D0544"/>
    <w:rsid w:val="003D0BD7"/>
    <w:rsid w:val="003D1ADA"/>
    <w:rsid w:val="003D27B4"/>
    <w:rsid w:val="003D2CCD"/>
    <w:rsid w:val="003D30C7"/>
    <w:rsid w:val="003D3124"/>
    <w:rsid w:val="003D4771"/>
    <w:rsid w:val="003D4B08"/>
    <w:rsid w:val="003D55CD"/>
    <w:rsid w:val="003D57D4"/>
    <w:rsid w:val="003D5D9D"/>
    <w:rsid w:val="003D641B"/>
    <w:rsid w:val="003D65E3"/>
    <w:rsid w:val="003D6DF9"/>
    <w:rsid w:val="003E07BD"/>
    <w:rsid w:val="003E0F11"/>
    <w:rsid w:val="003E1948"/>
    <w:rsid w:val="003E2A30"/>
    <w:rsid w:val="003E4388"/>
    <w:rsid w:val="003E450F"/>
    <w:rsid w:val="003E4A41"/>
    <w:rsid w:val="003E52AC"/>
    <w:rsid w:val="003E547E"/>
    <w:rsid w:val="003E6A12"/>
    <w:rsid w:val="003E6F2E"/>
    <w:rsid w:val="003E6FCA"/>
    <w:rsid w:val="003E739B"/>
    <w:rsid w:val="003F168A"/>
    <w:rsid w:val="003F1C18"/>
    <w:rsid w:val="003F2A55"/>
    <w:rsid w:val="003F3DFA"/>
    <w:rsid w:val="003F7F69"/>
    <w:rsid w:val="004000D2"/>
    <w:rsid w:val="00401307"/>
    <w:rsid w:val="00401E16"/>
    <w:rsid w:val="00401ED3"/>
    <w:rsid w:val="004024CA"/>
    <w:rsid w:val="00402B0C"/>
    <w:rsid w:val="00403496"/>
    <w:rsid w:val="004052FF"/>
    <w:rsid w:val="00405BFD"/>
    <w:rsid w:val="00405CE1"/>
    <w:rsid w:val="00406974"/>
    <w:rsid w:val="00406EFE"/>
    <w:rsid w:val="00407B94"/>
    <w:rsid w:val="00407E41"/>
    <w:rsid w:val="00407EFE"/>
    <w:rsid w:val="00410657"/>
    <w:rsid w:val="0041092D"/>
    <w:rsid w:val="004113C0"/>
    <w:rsid w:val="00412548"/>
    <w:rsid w:val="00412729"/>
    <w:rsid w:val="0041281F"/>
    <w:rsid w:val="004138E2"/>
    <w:rsid w:val="00413DE5"/>
    <w:rsid w:val="00413FE3"/>
    <w:rsid w:val="00415EE2"/>
    <w:rsid w:val="00416992"/>
    <w:rsid w:val="00416AB5"/>
    <w:rsid w:val="00421F46"/>
    <w:rsid w:val="00422936"/>
    <w:rsid w:val="004234A9"/>
    <w:rsid w:val="0042374C"/>
    <w:rsid w:val="00423A84"/>
    <w:rsid w:val="0042435C"/>
    <w:rsid w:val="004249BB"/>
    <w:rsid w:val="00424A0B"/>
    <w:rsid w:val="00425BEF"/>
    <w:rsid w:val="004262C2"/>
    <w:rsid w:val="004262DC"/>
    <w:rsid w:val="00426CEF"/>
    <w:rsid w:val="00427C59"/>
    <w:rsid w:val="004312E0"/>
    <w:rsid w:val="004312EA"/>
    <w:rsid w:val="004316AF"/>
    <w:rsid w:val="00431DBA"/>
    <w:rsid w:val="004332FC"/>
    <w:rsid w:val="00433B41"/>
    <w:rsid w:val="0043419A"/>
    <w:rsid w:val="00434442"/>
    <w:rsid w:val="0043468B"/>
    <w:rsid w:val="00435CDE"/>
    <w:rsid w:val="00435E1D"/>
    <w:rsid w:val="0043727C"/>
    <w:rsid w:val="004403E3"/>
    <w:rsid w:val="0044065B"/>
    <w:rsid w:val="00440684"/>
    <w:rsid w:val="0044237A"/>
    <w:rsid w:val="0044264F"/>
    <w:rsid w:val="004431FB"/>
    <w:rsid w:val="00443278"/>
    <w:rsid w:val="00443B7A"/>
    <w:rsid w:val="00444556"/>
    <w:rsid w:val="004445ED"/>
    <w:rsid w:val="00444CC5"/>
    <w:rsid w:val="00445875"/>
    <w:rsid w:val="0044597C"/>
    <w:rsid w:val="00447C7C"/>
    <w:rsid w:val="004500E2"/>
    <w:rsid w:val="00450B44"/>
    <w:rsid w:val="00450FD5"/>
    <w:rsid w:val="0045108B"/>
    <w:rsid w:val="004515AB"/>
    <w:rsid w:val="00452028"/>
    <w:rsid w:val="004523B2"/>
    <w:rsid w:val="004526DC"/>
    <w:rsid w:val="0045295F"/>
    <w:rsid w:val="004537E1"/>
    <w:rsid w:val="004540FE"/>
    <w:rsid w:val="004541E3"/>
    <w:rsid w:val="004548BB"/>
    <w:rsid w:val="00454CBF"/>
    <w:rsid w:val="00456EA0"/>
    <w:rsid w:val="00457171"/>
    <w:rsid w:val="00457209"/>
    <w:rsid w:val="00457E3B"/>
    <w:rsid w:val="00460123"/>
    <w:rsid w:val="004605F9"/>
    <w:rsid w:val="00460750"/>
    <w:rsid w:val="00460BE8"/>
    <w:rsid w:val="00461054"/>
    <w:rsid w:val="00461DF2"/>
    <w:rsid w:val="004623EC"/>
    <w:rsid w:val="00462E35"/>
    <w:rsid w:val="00462F17"/>
    <w:rsid w:val="00463216"/>
    <w:rsid w:val="00463532"/>
    <w:rsid w:val="004636D6"/>
    <w:rsid w:val="0046451F"/>
    <w:rsid w:val="0046498E"/>
    <w:rsid w:val="00465484"/>
    <w:rsid w:val="0046551B"/>
    <w:rsid w:val="004666DE"/>
    <w:rsid w:val="00470474"/>
    <w:rsid w:val="00470CB9"/>
    <w:rsid w:val="00471E3D"/>
    <w:rsid w:val="00472103"/>
    <w:rsid w:val="00472D49"/>
    <w:rsid w:val="00473203"/>
    <w:rsid w:val="00473986"/>
    <w:rsid w:val="004739AC"/>
    <w:rsid w:val="00473C00"/>
    <w:rsid w:val="00475850"/>
    <w:rsid w:val="00475A1E"/>
    <w:rsid w:val="004765C7"/>
    <w:rsid w:val="00480065"/>
    <w:rsid w:val="0048007B"/>
    <w:rsid w:val="00481A2B"/>
    <w:rsid w:val="00482AA7"/>
    <w:rsid w:val="00482CCE"/>
    <w:rsid w:val="00483396"/>
    <w:rsid w:val="0048361D"/>
    <w:rsid w:val="004838FC"/>
    <w:rsid w:val="00483CD3"/>
    <w:rsid w:val="00483D5A"/>
    <w:rsid w:val="0048499E"/>
    <w:rsid w:val="004853EC"/>
    <w:rsid w:val="00485EA7"/>
    <w:rsid w:val="004866CF"/>
    <w:rsid w:val="00486A6B"/>
    <w:rsid w:val="00490EC9"/>
    <w:rsid w:val="00491785"/>
    <w:rsid w:val="004919D8"/>
    <w:rsid w:val="004920BD"/>
    <w:rsid w:val="0049294A"/>
    <w:rsid w:val="004931BD"/>
    <w:rsid w:val="0049324F"/>
    <w:rsid w:val="00493277"/>
    <w:rsid w:val="00493CFC"/>
    <w:rsid w:val="00493E56"/>
    <w:rsid w:val="00493F27"/>
    <w:rsid w:val="00494213"/>
    <w:rsid w:val="00494AF8"/>
    <w:rsid w:val="00494C6F"/>
    <w:rsid w:val="00494EB7"/>
    <w:rsid w:val="004957A4"/>
    <w:rsid w:val="00495C60"/>
    <w:rsid w:val="00496557"/>
    <w:rsid w:val="004968A1"/>
    <w:rsid w:val="0049700E"/>
    <w:rsid w:val="00497030"/>
    <w:rsid w:val="004970A5"/>
    <w:rsid w:val="00497171"/>
    <w:rsid w:val="004A04F3"/>
    <w:rsid w:val="004A0D5F"/>
    <w:rsid w:val="004A0E17"/>
    <w:rsid w:val="004A0E79"/>
    <w:rsid w:val="004A11D1"/>
    <w:rsid w:val="004A153C"/>
    <w:rsid w:val="004A1911"/>
    <w:rsid w:val="004A1A7A"/>
    <w:rsid w:val="004A1BAE"/>
    <w:rsid w:val="004A1F5D"/>
    <w:rsid w:val="004A2942"/>
    <w:rsid w:val="004A2B22"/>
    <w:rsid w:val="004A2D5B"/>
    <w:rsid w:val="004A330C"/>
    <w:rsid w:val="004A4CD8"/>
    <w:rsid w:val="004A4E45"/>
    <w:rsid w:val="004A5872"/>
    <w:rsid w:val="004A63AF"/>
    <w:rsid w:val="004A7B6B"/>
    <w:rsid w:val="004A7D51"/>
    <w:rsid w:val="004B00AF"/>
    <w:rsid w:val="004B0A2B"/>
    <w:rsid w:val="004B0C1E"/>
    <w:rsid w:val="004B0D6A"/>
    <w:rsid w:val="004B10C2"/>
    <w:rsid w:val="004B12C8"/>
    <w:rsid w:val="004B18E0"/>
    <w:rsid w:val="004B3A2A"/>
    <w:rsid w:val="004B3D00"/>
    <w:rsid w:val="004B4AD4"/>
    <w:rsid w:val="004B513F"/>
    <w:rsid w:val="004B5EB3"/>
    <w:rsid w:val="004B627D"/>
    <w:rsid w:val="004B6AE8"/>
    <w:rsid w:val="004B6CDE"/>
    <w:rsid w:val="004B75EF"/>
    <w:rsid w:val="004C0374"/>
    <w:rsid w:val="004C0947"/>
    <w:rsid w:val="004C0AED"/>
    <w:rsid w:val="004C1867"/>
    <w:rsid w:val="004C38A4"/>
    <w:rsid w:val="004C3B22"/>
    <w:rsid w:val="004C4F09"/>
    <w:rsid w:val="004C6316"/>
    <w:rsid w:val="004C688D"/>
    <w:rsid w:val="004C76D3"/>
    <w:rsid w:val="004D096F"/>
    <w:rsid w:val="004D0F3C"/>
    <w:rsid w:val="004D1517"/>
    <w:rsid w:val="004D162B"/>
    <w:rsid w:val="004D2779"/>
    <w:rsid w:val="004D3302"/>
    <w:rsid w:val="004D37DE"/>
    <w:rsid w:val="004D4F03"/>
    <w:rsid w:val="004D4F2D"/>
    <w:rsid w:val="004D5097"/>
    <w:rsid w:val="004D7778"/>
    <w:rsid w:val="004D7873"/>
    <w:rsid w:val="004D7C82"/>
    <w:rsid w:val="004D7FF6"/>
    <w:rsid w:val="004E0A87"/>
    <w:rsid w:val="004E11A9"/>
    <w:rsid w:val="004E4CD7"/>
    <w:rsid w:val="004E4D52"/>
    <w:rsid w:val="004E4FB6"/>
    <w:rsid w:val="004E50DE"/>
    <w:rsid w:val="004E516E"/>
    <w:rsid w:val="004E561D"/>
    <w:rsid w:val="004E6CAA"/>
    <w:rsid w:val="004E6F27"/>
    <w:rsid w:val="004E71F4"/>
    <w:rsid w:val="004E790A"/>
    <w:rsid w:val="004E7C8B"/>
    <w:rsid w:val="004F0CFA"/>
    <w:rsid w:val="004F0D26"/>
    <w:rsid w:val="004F1433"/>
    <w:rsid w:val="004F14FB"/>
    <w:rsid w:val="004F1C43"/>
    <w:rsid w:val="004F2753"/>
    <w:rsid w:val="004F363E"/>
    <w:rsid w:val="004F39DF"/>
    <w:rsid w:val="004F41B2"/>
    <w:rsid w:val="004F41F9"/>
    <w:rsid w:val="004F42D8"/>
    <w:rsid w:val="004F5AD6"/>
    <w:rsid w:val="004F5B74"/>
    <w:rsid w:val="004F5C0A"/>
    <w:rsid w:val="004F5CF9"/>
    <w:rsid w:val="004F5F35"/>
    <w:rsid w:val="004F6402"/>
    <w:rsid w:val="004F6A9A"/>
    <w:rsid w:val="004F6CFB"/>
    <w:rsid w:val="004F73E9"/>
    <w:rsid w:val="004F7563"/>
    <w:rsid w:val="004F78A0"/>
    <w:rsid w:val="00500015"/>
    <w:rsid w:val="00502134"/>
    <w:rsid w:val="00502B13"/>
    <w:rsid w:val="00502EDB"/>
    <w:rsid w:val="00503053"/>
    <w:rsid w:val="00503125"/>
    <w:rsid w:val="00504A2E"/>
    <w:rsid w:val="00504B6C"/>
    <w:rsid w:val="00505108"/>
    <w:rsid w:val="00505737"/>
    <w:rsid w:val="00505A89"/>
    <w:rsid w:val="00505DE6"/>
    <w:rsid w:val="005061DA"/>
    <w:rsid w:val="00506A9D"/>
    <w:rsid w:val="005074E5"/>
    <w:rsid w:val="00512540"/>
    <w:rsid w:val="00512774"/>
    <w:rsid w:val="00512D8D"/>
    <w:rsid w:val="0051437B"/>
    <w:rsid w:val="00514C95"/>
    <w:rsid w:val="005150CD"/>
    <w:rsid w:val="00515411"/>
    <w:rsid w:val="005157AB"/>
    <w:rsid w:val="00515FF5"/>
    <w:rsid w:val="0051667A"/>
    <w:rsid w:val="00516961"/>
    <w:rsid w:val="00516FB5"/>
    <w:rsid w:val="00517A45"/>
    <w:rsid w:val="00520287"/>
    <w:rsid w:val="00520EB4"/>
    <w:rsid w:val="005215BD"/>
    <w:rsid w:val="00521CD8"/>
    <w:rsid w:val="00521D31"/>
    <w:rsid w:val="00522D12"/>
    <w:rsid w:val="00523392"/>
    <w:rsid w:val="0052395A"/>
    <w:rsid w:val="00523AB0"/>
    <w:rsid w:val="00523AE4"/>
    <w:rsid w:val="00523DB5"/>
    <w:rsid w:val="00524505"/>
    <w:rsid w:val="005247AF"/>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3693E"/>
    <w:rsid w:val="005401DA"/>
    <w:rsid w:val="00541F4C"/>
    <w:rsid w:val="005443C7"/>
    <w:rsid w:val="005445C0"/>
    <w:rsid w:val="00545556"/>
    <w:rsid w:val="00546025"/>
    <w:rsid w:val="00546124"/>
    <w:rsid w:val="00546446"/>
    <w:rsid w:val="005465FA"/>
    <w:rsid w:val="00546674"/>
    <w:rsid w:val="00546B00"/>
    <w:rsid w:val="00546C35"/>
    <w:rsid w:val="00546DF5"/>
    <w:rsid w:val="0054702D"/>
    <w:rsid w:val="0054715D"/>
    <w:rsid w:val="0054792A"/>
    <w:rsid w:val="00550733"/>
    <w:rsid w:val="00551D3A"/>
    <w:rsid w:val="0055344C"/>
    <w:rsid w:val="00554860"/>
    <w:rsid w:val="00554896"/>
    <w:rsid w:val="00554C87"/>
    <w:rsid w:val="005550F2"/>
    <w:rsid w:val="00556425"/>
    <w:rsid w:val="00560560"/>
    <w:rsid w:val="0056170A"/>
    <w:rsid w:val="00562050"/>
    <w:rsid w:val="0056232B"/>
    <w:rsid w:val="00563B48"/>
    <w:rsid w:val="0056407E"/>
    <w:rsid w:val="0056466A"/>
    <w:rsid w:val="005650E8"/>
    <w:rsid w:val="00565386"/>
    <w:rsid w:val="00566396"/>
    <w:rsid w:val="00566B1F"/>
    <w:rsid w:val="005672C3"/>
    <w:rsid w:val="005678DA"/>
    <w:rsid w:val="00567D53"/>
    <w:rsid w:val="0057055E"/>
    <w:rsid w:val="005706C7"/>
    <w:rsid w:val="00570B31"/>
    <w:rsid w:val="00571E2A"/>
    <w:rsid w:val="00572234"/>
    <w:rsid w:val="005725B9"/>
    <w:rsid w:val="005727C9"/>
    <w:rsid w:val="0057314D"/>
    <w:rsid w:val="00573295"/>
    <w:rsid w:val="005742BD"/>
    <w:rsid w:val="005746D7"/>
    <w:rsid w:val="0057514D"/>
    <w:rsid w:val="0057767D"/>
    <w:rsid w:val="00580B90"/>
    <w:rsid w:val="005819A1"/>
    <w:rsid w:val="00581DB7"/>
    <w:rsid w:val="00584051"/>
    <w:rsid w:val="0058422F"/>
    <w:rsid w:val="00584B17"/>
    <w:rsid w:val="00584DCE"/>
    <w:rsid w:val="0058502C"/>
    <w:rsid w:val="0058664C"/>
    <w:rsid w:val="00586658"/>
    <w:rsid w:val="00586AB5"/>
    <w:rsid w:val="00586FAC"/>
    <w:rsid w:val="005873FA"/>
    <w:rsid w:val="00587595"/>
    <w:rsid w:val="00587AE9"/>
    <w:rsid w:val="00587B2B"/>
    <w:rsid w:val="00587F77"/>
    <w:rsid w:val="0059076D"/>
    <w:rsid w:val="00591826"/>
    <w:rsid w:val="005919EC"/>
    <w:rsid w:val="00592E03"/>
    <w:rsid w:val="00593A84"/>
    <w:rsid w:val="00593C75"/>
    <w:rsid w:val="00593EA3"/>
    <w:rsid w:val="00595990"/>
    <w:rsid w:val="005961BF"/>
    <w:rsid w:val="00596533"/>
    <w:rsid w:val="0059788A"/>
    <w:rsid w:val="005A0031"/>
    <w:rsid w:val="005A09BC"/>
    <w:rsid w:val="005A1670"/>
    <w:rsid w:val="005A1672"/>
    <w:rsid w:val="005A1D06"/>
    <w:rsid w:val="005A2020"/>
    <w:rsid w:val="005A2235"/>
    <w:rsid w:val="005A2530"/>
    <w:rsid w:val="005A2615"/>
    <w:rsid w:val="005A2905"/>
    <w:rsid w:val="005A2EAC"/>
    <w:rsid w:val="005A3021"/>
    <w:rsid w:val="005A3BBD"/>
    <w:rsid w:val="005A48A8"/>
    <w:rsid w:val="005A4991"/>
    <w:rsid w:val="005A4ABC"/>
    <w:rsid w:val="005A4CDE"/>
    <w:rsid w:val="005A546A"/>
    <w:rsid w:val="005A6495"/>
    <w:rsid w:val="005A7017"/>
    <w:rsid w:val="005A796A"/>
    <w:rsid w:val="005A7B15"/>
    <w:rsid w:val="005A7E92"/>
    <w:rsid w:val="005B08B2"/>
    <w:rsid w:val="005B0B13"/>
    <w:rsid w:val="005B16A7"/>
    <w:rsid w:val="005B20F8"/>
    <w:rsid w:val="005B23D0"/>
    <w:rsid w:val="005B27F5"/>
    <w:rsid w:val="005B281C"/>
    <w:rsid w:val="005B3416"/>
    <w:rsid w:val="005B3633"/>
    <w:rsid w:val="005B40F6"/>
    <w:rsid w:val="005B420D"/>
    <w:rsid w:val="005B4DFF"/>
    <w:rsid w:val="005B553A"/>
    <w:rsid w:val="005B5F39"/>
    <w:rsid w:val="005B6583"/>
    <w:rsid w:val="005B6794"/>
    <w:rsid w:val="005B7183"/>
    <w:rsid w:val="005B72D9"/>
    <w:rsid w:val="005B7934"/>
    <w:rsid w:val="005C012C"/>
    <w:rsid w:val="005C024C"/>
    <w:rsid w:val="005C0A84"/>
    <w:rsid w:val="005C0E87"/>
    <w:rsid w:val="005C12C4"/>
    <w:rsid w:val="005C19EA"/>
    <w:rsid w:val="005C225B"/>
    <w:rsid w:val="005C29E9"/>
    <w:rsid w:val="005C31A3"/>
    <w:rsid w:val="005C4C18"/>
    <w:rsid w:val="005C5406"/>
    <w:rsid w:val="005C6D99"/>
    <w:rsid w:val="005C780F"/>
    <w:rsid w:val="005D018D"/>
    <w:rsid w:val="005D0220"/>
    <w:rsid w:val="005D0F23"/>
    <w:rsid w:val="005D1A7A"/>
    <w:rsid w:val="005D1B2D"/>
    <w:rsid w:val="005D1BB0"/>
    <w:rsid w:val="005D3659"/>
    <w:rsid w:val="005D4167"/>
    <w:rsid w:val="005D6A55"/>
    <w:rsid w:val="005D7574"/>
    <w:rsid w:val="005D76B8"/>
    <w:rsid w:val="005D77A3"/>
    <w:rsid w:val="005E0108"/>
    <w:rsid w:val="005E0A1E"/>
    <w:rsid w:val="005E1E99"/>
    <w:rsid w:val="005E2231"/>
    <w:rsid w:val="005E3990"/>
    <w:rsid w:val="005E3C95"/>
    <w:rsid w:val="005E6024"/>
    <w:rsid w:val="005E62AD"/>
    <w:rsid w:val="005E7342"/>
    <w:rsid w:val="005F09D7"/>
    <w:rsid w:val="005F09F0"/>
    <w:rsid w:val="005F148A"/>
    <w:rsid w:val="005F1F10"/>
    <w:rsid w:val="005F1F5A"/>
    <w:rsid w:val="005F1FD3"/>
    <w:rsid w:val="005F2342"/>
    <w:rsid w:val="005F2563"/>
    <w:rsid w:val="005F3A2D"/>
    <w:rsid w:val="005F3FDC"/>
    <w:rsid w:val="005F48E9"/>
    <w:rsid w:val="005F5C22"/>
    <w:rsid w:val="005F6D8B"/>
    <w:rsid w:val="005F7631"/>
    <w:rsid w:val="005F7EAE"/>
    <w:rsid w:val="005F7FD6"/>
    <w:rsid w:val="00600814"/>
    <w:rsid w:val="006008AB"/>
    <w:rsid w:val="006010BF"/>
    <w:rsid w:val="00601365"/>
    <w:rsid w:val="0060174B"/>
    <w:rsid w:val="006017ED"/>
    <w:rsid w:val="00601932"/>
    <w:rsid w:val="00601C06"/>
    <w:rsid w:val="00601EB7"/>
    <w:rsid w:val="00602295"/>
    <w:rsid w:val="006022F0"/>
    <w:rsid w:val="00602695"/>
    <w:rsid w:val="006031CB"/>
    <w:rsid w:val="006039D7"/>
    <w:rsid w:val="00605323"/>
    <w:rsid w:val="006056F7"/>
    <w:rsid w:val="006060D4"/>
    <w:rsid w:val="00606AC7"/>
    <w:rsid w:val="00606D98"/>
    <w:rsid w:val="00606E5F"/>
    <w:rsid w:val="00607064"/>
    <w:rsid w:val="006101A9"/>
    <w:rsid w:val="00610DB3"/>
    <w:rsid w:val="006116E6"/>
    <w:rsid w:val="0061200B"/>
    <w:rsid w:val="006124DD"/>
    <w:rsid w:val="0061274D"/>
    <w:rsid w:val="00612D8D"/>
    <w:rsid w:val="00612E6E"/>
    <w:rsid w:val="006136E7"/>
    <w:rsid w:val="006153EE"/>
    <w:rsid w:val="006164CA"/>
    <w:rsid w:val="00616789"/>
    <w:rsid w:val="00616AE1"/>
    <w:rsid w:val="00616D35"/>
    <w:rsid w:val="006173F7"/>
    <w:rsid w:val="0061777B"/>
    <w:rsid w:val="006179DE"/>
    <w:rsid w:val="00617A9C"/>
    <w:rsid w:val="00617CF3"/>
    <w:rsid w:val="00617E20"/>
    <w:rsid w:val="00617EB8"/>
    <w:rsid w:val="00620530"/>
    <w:rsid w:val="00621780"/>
    <w:rsid w:val="00622346"/>
    <w:rsid w:val="0062234A"/>
    <w:rsid w:val="00622373"/>
    <w:rsid w:val="006226C5"/>
    <w:rsid w:val="00622A08"/>
    <w:rsid w:val="0062319C"/>
    <w:rsid w:val="00623E18"/>
    <w:rsid w:val="006246B8"/>
    <w:rsid w:val="00625232"/>
    <w:rsid w:val="00625B7C"/>
    <w:rsid w:val="0062647B"/>
    <w:rsid w:val="00626C91"/>
    <w:rsid w:val="006274E2"/>
    <w:rsid w:val="00627F0B"/>
    <w:rsid w:val="00630416"/>
    <w:rsid w:val="00631733"/>
    <w:rsid w:val="0063217F"/>
    <w:rsid w:val="00632735"/>
    <w:rsid w:val="00633579"/>
    <w:rsid w:val="006338F6"/>
    <w:rsid w:val="00633917"/>
    <w:rsid w:val="006345F7"/>
    <w:rsid w:val="00634754"/>
    <w:rsid w:val="00635A32"/>
    <w:rsid w:val="00635E1A"/>
    <w:rsid w:val="006364B5"/>
    <w:rsid w:val="006374CF"/>
    <w:rsid w:val="00637D59"/>
    <w:rsid w:val="00641A26"/>
    <w:rsid w:val="006428D7"/>
    <w:rsid w:val="00642903"/>
    <w:rsid w:val="00642C9B"/>
    <w:rsid w:val="00642FBF"/>
    <w:rsid w:val="00643450"/>
    <w:rsid w:val="00643A61"/>
    <w:rsid w:val="00643CC7"/>
    <w:rsid w:val="00643ECE"/>
    <w:rsid w:val="0064521B"/>
    <w:rsid w:val="006458F5"/>
    <w:rsid w:val="00645B8B"/>
    <w:rsid w:val="006460BE"/>
    <w:rsid w:val="0064658E"/>
    <w:rsid w:val="0064664D"/>
    <w:rsid w:val="0064792E"/>
    <w:rsid w:val="00650083"/>
    <w:rsid w:val="006504FA"/>
    <w:rsid w:val="00650534"/>
    <w:rsid w:val="00650B18"/>
    <w:rsid w:val="00650B1E"/>
    <w:rsid w:val="00651F88"/>
    <w:rsid w:val="00651FAB"/>
    <w:rsid w:val="00652260"/>
    <w:rsid w:val="00652477"/>
    <w:rsid w:val="006531B7"/>
    <w:rsid w:val="006540A9"/>
    <w:rsid w:val="00654E42"/>
    <w:rsid w:val="006551CB"/>
    <w:rsid w:val="00655A73"/>
    <w:rsid w:val="00655B18"/>
    <w:rsid w:val="00655C31"/>
    <w:rsid w:val="00655E57"/>
    <w:rsid w:val="006563AC"/>
    <w:rsid w:val="00656D90"/>
    <w:rsid w:val="006574AD"/>
    <w:rsid w:val="0065756E"/>
    <w:rsid w:val="0066006B"/>
    <w:rsid w:val="00660402"/>
    <w:rsid w:val="0066078A"/>
    <w:rsid w:val="00660BEC"/>
    <w:rsid w:val="00660F2D"/>
    <w:rsid w:val="00660FC5"/>
    <w:rsid w:val="00661CF4"/>
    <w:rsid w:val="00662112"/>
    <w:rsid w:val="006624FE"/>
    <w:rsid w:val="00662AB5"/>
    <w:rsid w:val="00662D25"/>
    <w:rsid w:val="00662EFA"/>
    <w:rsid w:val="006646A0"/>
    <w:rsid w:val="00665288"/>
    <w:rsid w:val="00665FEF"/>
    <w:rsid w:val="0066698D"/>
    <w:rsid w:val="00666D88"/>
    <w:rsid w:val="00666E6E"/>
    <w:rsid w:val="006707E5"/>
    <w:rsid w:val="00670AEE"/>
    <w:rsid w:val="00671AE0"/>
    <w:rsid w:val="0067215D"/>
    <w:rsid w:val="0067305F"/>
    <w:rsid w:val="00673BB2"/>
    <w:rsid w:val="00673FEB"/>
    <w:rsid w:val="00674183"/>
    <w:rsid w:val="00674244"/>
    <w:rsid w:val="006748A5"/>
    <w:rsid w:val="00674DBE"/>
    <w:rsid w:val="00674E11"/>
    <w:rsid w:val="00675078"/>
    <w:rsid w:val="0067518F"/>
    <w:rsid w:val="00675588"/>
    <w:rsid w:val="00675A47"/>
    <w:rsid w:val="00676840"/>
    <w:rsid w:val="00677DB3"/>
    <w:rsid w:val="00680F76"/>
    <w:rsid w:val="006818EA"/>
    <w:rsid w:val="00681F8F"/>
    <w:rsid w:val="0068209F"/>
    <w:rsid w:val="00683268"/>
    <w:rsid w:val="006848D7"/>
    <w:rsid w:val="0068529E"/>
    <w:rsid w:val="00686336"/>
    <w:rsid w:val="006864EB"/>
    <w:rsid w:val="00686D05"/>
    <w:rsid w:val="006871E1"/>
    <w:rsid w:val="0069135A"/>
    <w:rsid w:val="006914A2"/>
    <w:rsid w:val="00691FAF"/>
    <w:rsid w:val="0069263B"/>
    <w:rsid w:val="006939DA"/>
    <w:rsid w:val="00693AFD"/>
    <w:rsid w:val="0069407A"/>
    <w:rsid w:val="00694242"/>
    <w:rsid w:val="0069432C"/>
    <w:rsid w:val="00695886"/>
    <w:rsid w:val="006959C3"/>
    <w:rsid w:val="0069621B"/>
    <w:rsid w:val="0069624C"/>
    <w:rsid w:val="0069629B"/>
    <w:rsid w:val="00696417"/>
    <w:rsid w:val="00696BAD"/>
    <w:rsid w:val="006A087C"/>
    <w:rsid w:val="006A19D3"/>
    <w:rsid w:val="006A21AD"/>
    <w:rsid w:val="006A21C0"/>
    <w:rsid w:val="006A2495"/>
    <w:rsid w:val="006A3662"/>
    <w:rsid w:val="006A473A"/>
    <w:rsid w:val="006A476D"/>
    <w:rsid w:val="006A47D3"/>
    <w:rsid w:val="006A4DBF"/>
    <w:rsid w:val="006A56B7"/>
    <w:rsid w:val="006A6454"/>
    <w:rsid w:val="006A6CFB"/>
    <w:rsid w:val="006A6FA1"/>
    <w:rsid w:val="006A7342"/>
    <w:rsid w:val="006A79AE"/>
    <w:rsid w:val="006A7E97"/>
    <w:rsid w:val="006B11C9"/>
    <w:rsid w:val="006B11E3"/>
    <w:rsid w:val="006B17C1"/>
    <w:rsid w:val="006B1DBE"/>
    <w:rsid w:val="006B1EBA"/>
    <w:rsid w:val="006B2391"/>
    <w:rsid w:val="006B3552"/>
    <w:rsid w:val="006B3585"/>
    <w:rsid w:val="006B3843"/>
    <w:rsid w:val="006B3B99"/>
    <w:rsid w:val="006B3D77"/>
    <w:rsid w:val="006B45BF"/>
    <w:rsid w:val="006B5699"/>
    <w:rsid w:val="006B57DE"/>
    <w:rsid w:val="006B5896"/>
    <w:rsid w:val="006B624A"/>
    <w:rsid w:val="006B699B"/>
    <w:rsid w:val="006B6D2A"/>
    <w:rsid w:val="006C03A8"/>
    <w:rsid w:val="006C062D"/>
    <w:rsid w:val="006C0D6A"/>
    <w:rsid w:val="006C0E1A"/>
    <w:rsid w:val="006C2160"/>
    <w:rsid w:val="006C244E"/>
    <w:rsid w:val="006C2594"/>
    <w:rsid w:val="006C4D0E"/>
    <w:rsid w:val="006C5175"/>
    <w:rsid w:val="006C5BA6"/>
    <w:rsid w:val="006C6DD1"/>
    <w:rsid w:val="006C7FDB"/>
    <w:rsid w:val="006D0448"/>
    <w:rsid w:val="006D04BD"/>
    <w:rsid w:val="006D26F1"/>
    <w:rsid w:val="006D2A3B"/>
    <w:rsid w:val="006D323F"/>
    <w:rsid w:val="006D35B5"/>
    <w:rsid w:val="006D467B"/>
    <w:rsid w:val="006D4DEF"/>
    <w:rsid w:val="006D4FDD"/>
    <w:rsid w:val="006D5428"/>
    <w:rsid w:val="006D5455"/>
    <w:rsid w:val="006D58E5"/>
    <w:rsid w:val="006D60F2"/>
    <w:rsid w:val="006D675A"/>
    <w:rsid w:val="006D734C"/>
    <w:rsid w:val="006E04FD"/>
    <w:rsid w:val="006E0743"/>
    <w:rsid w:val="006E10CF"/>
    <w:rsid w:val="006E11E5"/>
    <w:rsid w:val="006E21BC"/>
    <w:rsid w:val="006E2B86"/>
    <w:rsid w:val="006E2F9C"/>
    <w:rsid w:val="006E336E"/>
    <w:rsid w:val="006E3539"/>
    <w:rsid w:val="006E3A3E"/>
    <w:rsid w:val="006E3C2D"/>
    <w:rsid w:val="006E4597"/>
    <w:rsid w:val="006E4D9C"/>
    <w:rsid w:val="006E4F3C"/>
    <w:rsid w:val="006E5282"/>
    <w:rsid w:val="006E62B9"/>
    <w:rsid w:val="006E6C1C"/>
    <w:rsid w:val="006E749E"/>
    <w:rsid w:val="006E7B08"/>
    <w:rsid w:val="006E7E97"/>
    <w:rsid w:val="006F02B9"/>
    <w:rsid w:val="006F02CE"/>
    <w:rsid w:val="006F0C35"/>
    <w:rsid w:val="006F1129"/>
    <w:rsid w:val="006F1547"/>
    <w:rsid w:val="006F2481"/>
    <w:rsid w:val="006F2C42"/>
    <w:rsid w:val="006F2CDB"/>
    <w:rsid w:val="006F2D24"/>
    <w:rsid w:val="006F4902"/>
    <w:rsid w:val="006F4BEB"/>
    <w:rsid w:val="006F4FD2"/>
    <w:rsid w:val="006F51DD"/>
    <w:rsid w:val="006F528C"/>
    <w:rsid w:val="006F553D"/>
    <w:rsid w:val="006F5F05"/>
    <w:rsid w:val="006F5FE3"/>
    <w:rsid w:val="006F6095"/>
    <w:rsid w:val="006F6E57"/>
    <w:rsid w:val="006F7E2A"/>
    <w:rsid w:val="00700238"/>
    <w:rsid w:val="0070094C"/>
    <w:rsid w:val="00700BB5"/>
    <w:rsid w:val="00700FEB"/>
    <w:rsid w:val="00701654"/>
    <w:rsid w:val="007016E5"/>
    <w:rsid w:val="00701A98"/>
    <w:rsid w:val="00702AD1"/>
    <w:rsid w:val="00702C71"/>
    <w:rsid w:val="0070391F"/>
    <w:rsid w:val="00703F45"/>
    <w:rsid w:val="00704771"/>
    <w:rsid w:val="00705747"/>
    <w:rsid w:val="00705951"/>
    <w:rsid w:val="0070637E"/>
    <w:rsid w:val="00706747"/>
    <w:rsid w:val="0070677A"/>
    <w:rsid w:val="007069CB"/>
    <w:rsid w:val="00706FC4"/>
    <w:rsid w:val="0070734B"/>
    <w:rsid w:val="007102AC"/>
    <w:rsid w:val="007108CA"/>
    <w:rsid w:val="00710AF2"/>
    <w:rsid w:val="00710F9C"/>
    <w:rsid w:val="00710FBB"/>
    <w:rsid w:val="007116D2"/>
    <w:rsid w:val="00711768"/>
    <w:rsid w:val="007119B7"/>
    <w:rsid w:val="00711BB8"/>
    <w:rsid w:val="00711F03"/>
    <w:rsid w:val="00713282"/>
    <w:rsid w:val="00713E2C"/>
    <w:rsid w:val="0071479C"/>
    <w:rsid w:val="007154FB"/>
    <w:rsid w:val="00715C71"/>
    <w:rsid w:val="00715CE5"/>
    <w:rsid w:val="00715DC1"/>
    <w:rsid w:val="00717824"/>
    <w:rsid w:val="00717F37"/>
    <w:rsid w:val="00720BB9"/>
    <w:rsid w:val="00721833"/>
    <w:rsid w:val="00721A0C"/>
    <w:rsid w:val="00721CA1"/>
    <w:rsid w:val="00721CCF"/>
    <w:rsid w:val="00721FB5"/>
    <w:rsid w:val="007223D4"/>
    <w:rsid w:val="00723389"/>
    <w:rsid w:val="00723571"/>
    <w:rsid w:val="007238CA"/>
    <w:rsid w:val="00723B6F"/>
    <w:rsid w:val="00724D6E"/>
    <w:rsid w:val="0072533F"/>
    <w:rsid w:val="00725387"/>
    <w:rsid w:val="00725C0F"/>
    <w:rsid w:val="00725EB7"/>
    <w:rsid w:val="00726CE8"/>
    <w:rsid w:val="00730633"/>
    <w:rsid w:val="00730A82"/>
    <w:rsid w:val="00730ADC"/>
    <w:rsid w:val="00731054"/>
    <w:rsid w:val="007319BC"/>
    <w:rsid w:val="00731DA7"/>
    <w:rsid w:val="007325AC"/>
    <w:rsid w:val="007328DD"/>
    <w:rsid w:val="00732A86"/>
    <w:rsid w:val="0073330B"/>
    <w:rsid w:val="00733C5F"/>
    <w:rsid w:val="007345B6"/>
    <w:rsid w:val="0073627E"/>
    <w:rsid w:val="0073778A"/>
    <w:rsid w:val="00741A76"/>
    <w:rsid w:val="0074240B"/>
    <w:rsid w:val="00742C64"/>
    <w:rsid w:val="00743792"/>
    <w:rsid w:val="0074435C"/>
    <w:rsid w:val="00744472"/>
    <w:rsid w:val="00744BBC"/>
    <w:rsid w:val="00745167"/>
    <w:rsid w:val="00745650"/>
    <w:rsid w:val="0074655B"/>
    <w:rsid w:val="00747EB8"/>
    <w:rsid w:val="00750316"/>
    <w:rsid w:val="00750B40"/>
    <w:rsid w:val="00751BCC"/>
    <w:rsid w:val="00754F74"/>
    <w:rsid w:val="00755037"/>
    <w:rsid w:val="00755349"/>
    <w:rsid w:val="00755E44"/>
    <w:rsid w:val="00755F89"/>
    <w:rsid w:val="0075678A"/>
    <w:rsid w:val="00757569"/>
    <w:rsid w:val="00757639"/>
    <w:rsid w:val="007577C2"/>
    <w:rsid w:val="00757CC8"/>
    <w:rsid w:val="007603B6"/>
    <w:rsid w:val="007613DA"/>
    <w:rsid w:val="0076160C"/>
    <w:rsid w:val="0076184F"/>
    <w:rsid w:val="00762303"/>
    <w:rsid w:val="00762BE7"/>
    <w:rsid w:val="0076379C"/>
    <w:rsid w:val="00764317"/>
    <w:rsid w:val="00764D28"/>
    <w:rsid w:val="0076524F"/>
    <w:rsid w:val="00770DC9"/>
    <w:rsid w:val="00770E38"/>
    <w:rsid w:val="007717A8"/>
    <w:rsid w:val="0077207D"/>
    <w:rsid w:val="0077237B"/>
    <w:rsid w:val="0077267D"/>
    <w:rsid w:val="00772F40"/>
    <w:rsid w:val="00772FBE"/>
    <w:rsid w:val="00773BB5"/>
    <w:rsid w:val="0077400A"/>
    <w:rsid w:val="00774BFC"/>
    <w:rsid w:val="00775435"/>
    <w:rsid w:val="00775970"/>
    <w:rsid w:val="00775BD9"/>
    <w:rsid w:val="007764F7"/>
    <w:rsid w:val="00776BE3"/>
    <w:rsid w:val="00776DA1"/>
    <w:rsid w:val="00776DD7"/>
    <w:rsid w:val="00776F80"/>
    <w:rsid w:val="0077729F"/>
    <w:rsid w:val="0077736D"/>
    <w:rsid w:val="007820E5"/>
    <w:rsid w:val="007821B7"/>
    <w:rsid w:val="00782FF3"/>
    <w:rsid w:val="00783272"/>
    <w:rsid w:val="00783E88"/>
    <w:rsid w:val="0078409D"/>
    <w:rsid w:val="007845E8"/>
    <w:rsid w:val="007847DE"/>
    <w:rsid w:val="00784BA0"/>
    <w:rsid w:val="00785640"/>
    <w:rsid w:val="00785703"/>
    <w:rsid w:val="00785E42"/>
    <w:rsid w:val="00786D52"/>
    <w:rsid w:val="007875C7"/>
    <w:rsid w:val="00787E7C"/>
    <w:rsid w:val="00790770"/>
    <w:rsid w:val="00791522"/>
    <w:rsid w:val="007923A7"/>
    <w:rsid w:val="00792406"/>
    <w:rsid w:val="007930EB"/>
    <w:rsid w:val="00793210"/>
    <w:rsid w:val="00793880"/>
    <w:rsid w:val="00794118"/>
    <w:rsid w:val="00794293"/>
    <w:rsid w:val="007944F8"/>
    <w:rsid w:val="00794737"/>
    <w:rsid w:val="00794BEA"/>
    <w:rsid w:val="00794F52"/>
    <w:rsid w:val="007969F6"/>
    <w:rsid w:val="00796B6D"/>
    <w:rsid w:val="0079783D"/>
    <w:rsid w:val="007A011E"/>
    <w:rsid w:val="007A08FF"/>
    <w:rsid w:val="007A0FEF"/>
    <w:rsid w:val="007A1441"/>
    <w:rsid w:val="007A15A2"/>
    <w:rsid w:val="007A17A7"/>
    <w:rsid w:val="007A183A"/>
    <w:rsid w:val="007A1995"/>
    <w:rsid w:val="007A20E9"/>
    <w:rsid w:val="007A289C"/>
    <w:rsid w:val="007A3A73"/>
    <w:rsid w:val="007A4931"/>
    <w:rsid w:val="007A4ED5"/>
    <w:rsid w:val="007A5150"/>
    <w:rsid w:val="007A5921"/>
    <w:rsid w:val="007A62DA"/>
    <w:rsid w:val="007A6667"/>
    <w:rsid w:val="007A6775"/>
    <w:rsid w:val="007A68C2"/>
    <w:rsid w:val="007A7435"/>
    <w:rsid w:val="007A7CB0"/>
    <w:rsid w:val="007B006D"/>
    <w:rsid w:val="007B05B6"/>
    <w:rsid w:val="007B14C8"/>
    <w:rsid w:val="007B1ECB"/>
    <w:rsid w:val="007B20B3"/>
    <w:rsid w:val="007B2482"/>
    <w:rsid w:val="007B28D5"/>
    <w:rsid w:val="007B4B57"/>
    <w:rsid w:val="007B7B09"/>
    <w:rsid w:val="007C039E"/>
    <w:rsid w:val="007C03FB"/>
    <w:rsid w:val="007C0CAC"/>
    <w:rsid w:val="007C0D25"/>
    <w:rsid w:val="007C1A32"/>
    <w:rsid w:val="007C1DDC"/>
    <w:rsid w:val="007C2353"/>
    <w:rsid w:val="007C23E2"/>
    <w:rsid w:val="007C256A"/>
    <w:rsid w:val="007C2E60"/>
    <w:rsid w:val="007C30B1"/>
    <w:rsid w:val="007C342F"/>
    <w:rsid w:val="007C50B5"/>
    <w:rsid w:val="007C53B3"/>
    <w:rsid w:val="007C624E"/>
    <w:rsid w:val="007C6F8F"/>
    <w:rsid w:val="007D0678"/>
    <w:rsid w:val="007D08F0"/>
    <w:rsid w:val="007D10F2"/>
    <w:rsid w:val="007D1308"/>
    <w:rsid w:val="007D1704"/>
    <w:rsid w:val="007D1A46"/>
    <w:rsid w:val="007D26C7"/>
    <w:rsid w:val="007D28F9"/>
    <w:rsid w:val="007D2A0B"/>
    <w:rsid w:val="007D2A38"/>
    <w:rsid w:val="007D2CB5"/>
    <w:rsid w:val="007D3C96"/>
    <w:rsid w:val="007D3FB1"/>
    <w:rsid w:val="007D409F"/>
    <w:rsid w:val="007D4781"/>
    <w:rsid w:val="007D70CE"/>
    <w:rsid w:val="007D7C7C"/>
    <w:rsid w:val="007E0D11"/>
    <w:rsid w:val="007E1027"/>
    <w:rsid w:val="007E1CE5"/>
    <w:rsid w:val="007E1D00"/>
    <w:rsid w:val="007E1DBE"/>
    <w:rsid w:val="007E2E4E"/>
    <w:rsid w:val="007E32BF"/>
    <w:rsid w:val="007E3753"/>
    <w:rsid w:val="007E4969"/>
    <w:rsid w:val="007E4D59"/>
    <w:rsid w:val="007E6243"/>
    <w:rsid w:val="007E667D"/>
    <w:rsid w:val="007E69DB"/>
    <w:rsid w:val="007F00C2"/>
    <w:rsid w:val="007F0184"/>
    <w:rsid w:val="007F042B"/>
    <w:rsid w:val="007F10DE"/>
    <w:rsid w:val="007F10EE"/>
    <w:rsid w:val="007F1290"/>
    <w:rsid w:val="007F2760"/>
    <w:rsid w:val="007F2EED"/>
    <w:rsid w:val="007F43CE"/>
    <w:rsid w:val="007F4418"/>
    <w:rsid w:val="007F5133"/>
    <w:rsid w:val="007F55E6"/>
    <w:rsid w:val="007F608B"/>
    <w:rsid w:val="007F6CCB"/>
    <w:rsid w:val="007F709F"/>
    <w:rsid w:val="00800334"/>
    <w:rsid w:val="0080179B"/>
    <w:rsid w:val="00801CBB"/>
    <w:rsid w:val="00801F2A"/>
    <w:rsid w:val="00802C35"/>
    <w:rsid w:val="0080351B"/>
    <w:rsid w:val="00804213"/>
    <w:rsid w:val="00804721"/>
    <w:rsid w:val="0080510E"/>
    <w:rsid w:val="0080557B"/>
    <w:rsid w:val="0080572F"/>
    <w:rsid w:val="00805F58"/>
    <w:rsid w:val="00807534"/>
    <w:rsid w:val="00810E76"/>
    <w:rsid w:val="008114A9"/>
    <w:rsid w:val="00811EA6"/>
    <w:rsid w:val="008125AE"/>
    <w:rsid w:val="008141A6"/>
    <w:rsid w:val="0081426D"/>
    <w:rsid w:val="008149CC"/>
    <w:rsid w:val="00814C42"/>
    <w:rsid w:val="008151FD"/>
    <w:rsid w:val="0081522F"/>
    <w:rsid w:val="008157BC"/>
    <w:rsid w:val="00815AEF"/>
    <w:rsid w:val="00815FA7"/>
    <w:rsid w:val="008160D9"/>
    <w:rsid w:val="00816EFE"/>
    <w:rsid w:val="008175F2"/>
    <w:rsid w:val="0081795F"/>
    <w:rsid w:val="00817FBF"/>
    <w:rsid w:val="00822DF8"/>
    <w:rsid w:val="008239D7"/>
    <w:rsid w:val="00824384"/>
    <w:rsid w:val="008247A8"/>
    <w:rsid w:val="008257D6"/>
    <w:rsid w:val="008264E0"/>
    <w:rsid w:val="008267F0"/>
    <w:rsid w:val="00826BBE"/>
    <w:rsid w:val="0082751E"/>
    <w:rsid w:val="00827DEF"/>
    <w:rsid w:val="00830D4C"/>
    <w:rsid w:val="00830DE3"/>
    <w:rsid w:val="008316DE"/>
    <w:rsid w:val="00831F17"/>
    <w:rsid w:val="00832FEA"/>
    <w:rsid w:val="008331A7"/>
    <w:rsid w:val="00833F74"/>
    <w:rsid w:val="008359D2"/>
    <w:rsid w:val="0083755C"/>
    <w:rsid w:val="00840EBC"/>
    <w:rsid w:val="00840F95"/>
    <w:rsid w:val="008412F7"/>
    <w:rsid w:val="00841A80"/>
    <w:rsid w:val="00841D18"/>
    <w:rsid w:val="00842C76"/>
    <w:rsid w:val="00843380"/>
    <w:rsid w:val="0084343F"/>
    <w:rsid w:val="00843692"/>
    <w:rsid w:val="00843B0E"/>
    <w:rsid w:val="00846085"/>
    <w:rsid w:val="00846563"/>
    <w:rsid w:val="008473C5"/>
    <w:rsid w:val="00847DE3"/>
    <w:rsid w:val="008513E7"/>
    <w:rsid w:val="008519A5"/>
    <w:rsid w:val="00852169"/>
    <w:rsid w:val="00852568"/>
    <w:rsid w:val="00852B48"/>
    <w:rsid w:val="00852FB7"/>
    <w:rsid w:val="00854171"/>
    <w:rsid w:val="0085456D"/>
    <w:rsid w:val="00854681"/>
    <w:rsid w:val="00854B86"/>
    <w:rsid w:val="00855A99"/>
    <w:rsid w:val="00856677"/>
    <w:rsid w:val="00856B5A"/>
    <w:rsid w:val="00856D1E"/>
    <w:rsid w:val="00856ED4"/>
    <w:rsid w:val="00856F23"/>
    <w:rsid w:val="008600D0"/>
    <w:rsid w:val="0086118D"/>
    <w:rsid w:val="00861937"/>
    <w:rsid w:val="00862A54"/>
    <w:rsid w:val="00862E84"/>
    <w:rsid w:val="0086317E"/>
    <w:rsid w:val="0086472A"/>
    <w:rsid w:val="00864D04"/>
    <w:rsid w:val="0086511C"/>
    <w:rsid w:val="0086529B"/>
    <w:rsid w:val="0086567A"/>
    <w:rsid w:val="00865C4D"/>
    <w:rsid w:val="0086639F"/>
    <w:rsid w:val="00866896"/>
    <w:rsid w:val="00867299"/>
    <w:rsid w:val="008674EB"/>
    <w:rsid w:val="00870B2C"/>
    <w:rsid w:val="00870F7B"/>
    <w:rsid w:val="00871F89"/>
    <w:rsid w:val="008726F2"/>
    <w:rsid w:val="0087296B"/>
    <w:rsid w:val="008739A7"/>
    <w:rsid w:val="008742CC"/>
    <w:rsid w:val="0087506E"/>
    <w:rsid w:val="00875A6A"/>
    <w:rsid w:val="00875E17"/>
    <w:rsid w:val="00876778"/>
    <w:rsid w:val="00880460"/>
    <w:rsid w:val="00882CD2"/>
    <w:rsid w:val="0088421A"/>
    <w:rsid w:val="008856F4"/>
    <w:rsid w:val="00885E25"/>
    <w:rsid w:val="00886153"/>
    <w:rsid w:val="008913E1"/>
    <w:rsid w:val="008929F8"/>
    <w:rsid w:val="00892B2A"/>
    <w:rsid w:val="00892C0E"/>
    <w:rsid w:val="008934F0"/>
    <w:rsid w:val="00893714"/>
    <w:rsid w:val="008938D2"/>
    <w:rsid w:val="00893DD8"/>
    <w:rsid w:val="0089410D"/>
    <w:rsid w:val="0089530A"/>
    <w:rsid w:val="008958E8"/>
    <w:rsid w:val="008959C8"/>
    <w:rsid w:val="00896B00"/>
    <w:rsid w:val="00896F60"/>
    <w:rsid w:val="008974A3"/>
    <w:rsid w:val="008A0BF1"/>
    <w:rsid w:val="008A1197"/>
    <w:rsid w:val="008A11F2"/>
    <w:rsid w:val="008A1409"/>
    <w:rsid w:val="008A154B"/>
    <w:rsid w:val="008A169C"/>
    <w:rsid w:val="008A1A9D"/>
    <w:rsid w:val="008A3784"/>
    <w:rsid w:val="008A39B1"/>
    <w:rsid w:val="008A3DE3"/>
    <w:rsid w:val="008A4252"/>
    <w:rsid w:val="008A4D1C"/>
    <w:rsid w:val="008A5047"/>
    <w:rsid w:val="008A5767"/>
    <w:rsid w:val="008A5C61"/>
    <w:rsid w:val="008A5E25"/>
    <w:rsid w:val="008A691F"/>
    <w:rsid w:val="008B01FF"/>
    <w:rsid w:val="008B02E4"/>
    <w:rsid w:val="008B05E5"/>
    <w:rsid w:val="008B2EE2"/>
    <w:rsid w:val="008B350F"/>
    <w:rsid w:val="008B365C"/>
    <w:rsid w:val="008B4268"/>
    <w:rsid w:val="008B492E"/>
    <w:rsid w:val="008B547B"/>
    <w:rsid w:val="008B5AAC"/>
    <w:rsid w:val="008B5F69"/>
    <w:rsid w:val="008B60D6"/>
    <w:rsid w:val="008B740D"/>
    <w:rsid w:val="008C0167"/>
    <w:rsid w:val="008C16E4"/>
    <w:rsid w:val="008C1967"/>
    <w:rsid w:val="008C221A"/>
    <w:rsid w:val="008C2EB7"/>
    <w:rsid w:val="008C2F1C"/>
    <w:rsid w:val="008C4AAC"/>
    <w:rsid w:val="008C4C2D"/>
    <w:rsid w:val="008C510C"/>
    <w:rsid w:val="008C5611"/>
    <w:rsid w:val="008C5789"/>
    <w:rsid w:val="008C5844"/>
    <w:rsid w:val="008C644F"/>
    <w:rsid w:val="008C6859"/>
    <w:rsid w:val="008C74DD"/>
    <w:rsid w:val="008C7522"/>
    <w:rsid w:val="008D07A2"/>
    <w:rsid w:val="008D0B09"/>
    <w:rsid w:val="008D0E70"/>
    <w:rsid w:val="008D1D06"/>
    <w:rsid w:val="008D1E83"/>
    <w:rsid w:val="008D1F83"/>
    <w:rsid w:val="008D23D3"/>
    <w:rsid w:val="008D2620"/>
    <w:rsid w:val="008D2BCA"/>
    <w:rsid w:val="008D5577"/>
    <w:rsid w:val="008D633B"/>
    <w:rsid w:val="008D65EC"/>
    <w:rsid w:val="008D6AC7"/>
    <w:rsid w:val="008D6AF2"/>
    <w:rsid w:val="008D6F21"/>
    <w:rsid w:val="008D74E5"/>
    <w:rsid w:val="008D796F"/>
    <w:rsid w:val="008D7CF7"/>
    <w:rsid w:val="008E1307"/>
    <w:rsid w:val="008E1401"/>
    <w:rsid w:val="008E14AC"/>
    <w:rsid w:val="008E1734"/>
    <w:rsid w:val="008E1C8F"/>
    <w:rsid w:val="008E262D"/>
    <w:rsid w:val="008E38C8"/>
    <w:rsid w:val="008E53F2"/>
    <w:rsid w:val="008E5499"/>
    <w:rsid w:val="008E59BA"/>
    <w:rsid w:val="008E69A2"/>
    <w:rsid w:val="008E6E80"/>
    <w:rsid w:val="008E7630"/>
    <w:rsid w:val="008F07DD"/>
    <w:rsid w:val="008F0CC2"/>
    <w:rsid w:val="008F1E0A"/>
    <w:rsid w:val="008F2399"/>
    <w:rsid w:val="008F281D"/>
    <w:rsid w:val="008F288E"/>
    <w:rsid w:val="008F3705"/>
    <w:rsid w:val="008F3ABE"/>
    <w:rsid w:val="008F4A51"/>
    <w:rsid w:val="008F4E76"/>
    <w:rsid w:val="008F59CF"/>
    <w:rsid w:val="008F653B"/>
    <w:rsid w:val="008F65BB"/>
    <w:rsid w:val="008F69F7"/>
    <w:rsid w:val="008F7425"/>
    <w:rsid w:val="008F756B"/>
    <w:rsid w:val="008F7ACE"/>
    <w:rsid w:val="008FEE96"/>
    <w:rsid w:val="00901E7F"/>
    <w:rsid w:val="009027AF"/>
    <w:rsid w:val="0090328A"/>
    <w:rsid w:val="00903708"/>
    <w:rsid w:val="0090399D"/>
    <w:rsid w:val="00904A65"/>
    <w:rsid w:val="00904BFB"/>
    <w:rsid w:val="00905E0F"/>
    <w:rsid w:val="00912CFF"/>
    <w:rsid w:val="009136D2"/>
    <w:rsid w:val="00913E6B"/>
    <w:rsid w:val="009148FC"/>
    <w:rsid w:val="009158EB"/>
    <w:rsid w:val="0091608A"/>
    <w:rsid w:val="009165C0"/>
    <w:rsid w:val="0091670C"/>
    <w:rsid w:val="00916D72"/>
    <w:rsid w:val="0091704A"/>
    <w:rsid w:val="009171F2"/>
    <w:rsid w:val="0091759D"/>
    <w:rsid w:val="00917A06"/>
    <w:rsid w:val="00920C3C"/>
    <w:rsid w:val="009211FE"/>
    <w:rsid w:val="00921442"/>
    <w:rsid w:val="0092162E"/>
    <w:rsid w:val="009218CB"/>
    <w:rsid w:val="00921A15"/>
    <w:rsid w:val="0092457A"/>
    <w:rsid w:val="00924906"/>
    <w:rsid w:val="0092527F"/>
    <w:rsid w:val="00925628"/>
    <w:rsid w:val="00925820"/>
    <w:rsid w:val="009269CC"/>
    <w:rsid w:val="00927629"/>
    <w:rsid w:val="00927E3A"/>
    <w:rsid w:val="00931074"/>
    <w:rsid w:val="00931BB5"/>
    <w:rsid w:val="009332EE"/>
    <w:rsid w:val="00933D53"/>
    <w:rsid w:val="00935829"/>
    <w:rsid w:val="00935A7D"/>
    <w:rsid w:val="00935F29"/>
    <w:rsid w:val="00936849"/>
    <w:rsid w:val="00937267"/>
    <w:rsid w:val="00937A96"/>
    <w:rsid w:val="009409F2"/>
    <w:rsid w:val="009421FD"/>
    <w:rsid w:val="00942402"/>
    <w:rsid w:val="0094304E"/>
    <w:rsid w:val="009432B2"/>
    <w:rsid w:val="009433B6"/>
    <w:rsid w:val="00943653"/>
    <w:rsid w:val="0094444A"/>
    <w:rsid w:val="009446EC"/>
    <w:rsid w:val="00944D7F"/>
    <w:rsid w:val="00945D55"/>
    <w:rsid w:val="009464AA"/>
    <w:rsid w:val="009467AD"/>
    <w:rsid w:val="00946A17"/>
    <w:rsid w:val="00946E0E"/>
    <w:rsid w:val="00947376"/>
    <w:rsid w:val="00947850"/>
    <w:rsid w:val="00947BC6"/>
    <w:rsid w:val="00950154"/>
    <w:rsid w:val="009509DA"/>
    <w:rsid w:val="00950C82"/>
    <w:rsid w:val="00950FFA"/>
    <w:rsid w:val="0095148C"/>
    <w:rsid w:val="0095269D"/>
    <w:rsid w:val="0095359F"/>
    <w:rsid w:val="0095394F"/>
    <w:rsid w:val="00955444"/>
    <w:rsid w:val="0095560D"/>
    <w:rsid w:val="00955875"/>
    <w:rsid w:val="00955D7E"/>
    <w:rsid w:val="00957D4C"/>
    <w:rsid w:val="00960BF1"/>
    <w:rsid w:val="00962030"/>
    <w:rsid w:val="00962111"/>
    <w:rsid w:val="00962252"/>
    <w:rsid w:val="0096375D"/>
    <w:rsid w:val="009641A6"/>
    <w:rsid w:val="00964D5D"/>
    <w:rsid w:val="00964F3D"/>
    <w:rsid w:val="00965223"/>
    <w:rsid w:val="009659E7"/>
    <w:rsid w:val="00965B89"/>
    <w:rsid w:val="00965EC6"/>
    <w:rsid w:val="009665CE"/>
    <w:rsid w:val="00967011"/>
    <w:rsid w:val="0096731B"/>
    <w:rsid w:val="00967578"/>
    <w:rsid w:val="00970C78"/>
    <w:rsid w:val="00971F8A"/>
    <w:rsid w:val="00972BD0"/>
    <w:rsid w:val="009733F0"/>
    <w:rsid w:val="00973CE7"/>
    <w:rsid w:val="00975242"/>
    <w:rsid w:val="009758F9"/>
    <w:rsid w:val="00975EB0"/>
    <w:rsid w:val="0097614D"/>
    <w:rsid w:val="0097644E"/>
    <w:rsid w:val="0097694D"/>
    <w:rsid w:val="00976BB9"/>
    <w:rsid w:val="00976EF6"/>
    <w:rsid w:val="0097764E"/>
    <w:rsid w:val="00977730"/>
    <w:rsid w:val="00977F30"/>
    <w:rsid w:val="00980173"/>
    <w:rsid w:val="00980704"/>
    <w:rsid w:val="00981CD3"/>
    <w:rsid w:val="00982634"/>
    <w:rsid w:val="00982BD2"/>
    <w:rsid w:val="00982EA3"/>
    <w:rsid w:val="00983091"/>
    <w:rsid w:val="00983545"/>
    <w:rsid w:val="00984BAB"/>
    <w:rsid w:val="00985315"/>
    <w:rsid w:val="009856B1"/>
    <w:rsid w:val="00986841"/>
    <w:rsid w:val="00986B80"/>
    <w:rsid w:val="00986D0A"/>
    <w:rsid w:val="00987063"/>
    <w:rsid w:val="00987472"/>
    <w:rsid w:val="009910DC"/>
    <w:rsid w:val="0099206B"/>
    <w:rsid w:val="009924AF"/>
    <w:rsid w:val="009924CF"/>
    <w:rsid w:val="009927D7"/>
    <w:rsid w:val="00994FA3"/>
    <w:rsid w:val="009952E8"/>
    <w:rsid w:val="009953FD"/>
    <w:rsid w:val="00995BE3"/>
    <w:rsid w:val="00995F6F"/>
    <w:rsid w:val="009964D6"/>
    <w:rsid w:val="009A075C"/>
    <w:rsid w:val="009A1F2F"/>
    <w:rsid w:val="009A1F64"/>
    <w:rsid w:val="009A28A7"/>
    <w:rsid w:val="009A30D3"/>
    <w:rsid w:val="009A3D90"/>
    <w:rsid w:val="009A40DB"/>
    <w:rsid w:val="009A55D0"/>
    <w:rsid w:val="009A7E68"/>
    <w:rsid w:val="009B0442"/>
    <w:rsid w:val="009B147B"/>
    <w:rsid w:val="009B1639"/>
    <w:rsid w:val="009B181C"/>
    <w:rsid w:val="009B1BFA"/>
    <w:rsid w:val="009B2A5D"/>
    <w:rsid w:val="009B2FB9"/>
    <w:rsid w:val="009B3A04"/>
    <w:rsid w:val="009B3E1A"/>
    <w:rsid w:val="009B4039"/>
    <w:rsid w:val="009B423C"/>
    <w:rsid w:val="009B432B"/>
    <w:rsid w:val="009B53DB"/>
    <w:rsid w:val="009B6B88"/>
    <w:rsid w:val="009B70F6"/>
    <w:rsid w:val="009B75E3"/>
    <w:rsid w:val="009B7B97"/>
    <w:rsid w:val="009B7CA6"/>
    <w:rsid w:val="009B7DF6"/>
    <w:rsid w:val="009C1122"/>
    <w:rsid w:val="009C1460"/>
    <w:rsid w:val="009C1700"/>
    <w:rsid w:val="009C2FA8"/>
    <w:rsid w:val="009C3C93"/>
    <w:rsid w:val="009C3E8B"/>
    <w:rsid w:val="009C4D25"/>
    <w:rsid w:val="009C5338"/>
    <w:rsid w:val="009C749B"/>
    <w:rsid w:val="009C7D76"/>
    <w:rsid w:val="009D08B3"/>
    <w:rsid w:val="009D0A84"/>
    <w:rsid w:val="009D0D7C"/>
    <w:rsid w:val="009D0FD3"/>
    <w:rsid w:val="009D2028"/>
    <w:rsid w:val="009D2877"/>
    <w:rsid w:val="009D33A2"/>
    <w:rsid w:val="009D39E4"/>
    <w:rsid w:val="009D3C27"/>
    <w:rsid w:val="009D4164"/>
    <w:rsid w:val="009D4276"/>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3968"/>
    <w:rsid w:val="009F4177"/>
    <w:rsid w:val="009F474D"/>
    <w:rsid w:val="009F4C8A"/>
    <w:rsid w:val="009F4F7F"/>
    <w:rsid w:val="009F5271"/>
    <w:rsid w:val="009F5F3C"/>
    <w:rsid w:val="009F719D"/>
    <w:rsid w:val="00A002CF"/>
    <w:rsid w:val="00A00BA7"/>
    <w:rsid w:val="00A01F06"/>
    <w:rsid w:val="00A02A6B"/>
    <w:rsid w:val="00A03192"/>
    <w:rsid w:val="00A04B14"/>
    <w:rsid w:val="00A04B7B"/>
    <w:rsid w:val="00A04B94"/>
    <w:rsid w:val="00A0567E"/>
    <w:rsid w:val="00A05830"/>
    <w:rsid w:val="00A05C52"/>
    <w:rsid w:val="00A06196"/>
    <w:rsid w:val="00A06F17"/>
    <w:rsid w:val="00A0729B"/>
    <w:rsid w:val="00A077B2"/>
    <w:rsid w:val="00A104EC"/>
    <w:rsid w:val="00A109E0"/>
    <w:rsid w:val="00A1131B"/>
    <w:rsid w:val="00A11844"/>
    <w:rsid w:val="00A11EF8"/>
    <w:rsid w:val="00A1586E"/>
    <w:rsid w:val="00A15EFB"/>
    <w:rsid w:val="00A16442"/>
    <w:rsid w:val="00A16516"/>
    <w:rsid w:val="00A16683"/>
    <w:rsid w:val="00A17B4E"/>
    <w:rsid w:val="00A21986"/>
    <w:rsid w:val="00A227FE"/>
    <w:rsid w:val="00A22D5C"/>
    <w:rsid w:val="00A22E77"/>
    <w:rsid w:val="00A23079"/>
    <w:rsid w:val="00A2327D"/>
    <w:rsid w:val="00A2391C"/>
    <w:rsid w:val="00A23D6A"/>
    <w:rsid w:val="00A24BEB"/>
    <w:rsid w:val="00A27C03"/>
    <w:rsid w:val="00A30304"/>
    <w:rsid w:val="00A30819"/>
    <w:rsid w:val="00A31504"/>
    <w:rsid w:val="00A316B2"/>
    <w:rsid w:val="00A317D8"/>
    <w:rsid w:val="00A330CF"/>
    <w:rsid w:val="00A332A9"/>
    <w:rsid w:val="00A338C7"/>
    <w:rsid w:val="00A338CB"/>
    <w:rsid w:val="00A338FC"/>
    <w:rsid w:val="00A35847"/>
    <w:rsid w:val="00A36763"/>
    <w:rsid w:val="00A41902"/>
    <w:rsid w:val="00A41EB6"/>
    <w:rsid w:val="00A4223F"/>
    <w:rsid w:val="00A42E93"/>
    <w:rsid w:val="00A42EFB"/>
    <w:rsid w:val="00A42FB0"/>
    <w:rsid w:val="00A44F8B"/>
    <w:rsid w:val="00A4522D"/>
    <w:rsid w:val="00A45632"/>
    <w:rsid w:val="00A4586C"/>
    <w:rsid w:val="00A45CA6"/>
    <w:rsid w:val="00A46525"/>
    <w:rsid w:val="00A4672D"/>
    <w:rsid w:val="00A47253"/>
    <w:rsid w:val="00A47BFD"/>
    <w:rsid w:val="00A47C53"/>
    <w:rsid w:val="00A5093B"/>
    <w:rsid w:val="00A51CC8"/>
    <w:rsid w:val="00A527A8"/>
    <w:rsid w:val="00A53149"/>
    <w:rsid w:val="00A5386A"/>
    <w:rsid w:val="00A544A4"/>
    <w:rsid w:val="00A54826"/>
    <w:rsid w:val="00A54B9E"/>
    <w:rsid w:val="00A552CF"/>
    <w:rsid w:val="00A55460"/>
    <w:rsid w:val="00A5601C"/>
    <w:rsid w:val="00A575AE"/>
    <w:rsid w:val="00A604C6"/>
    <w:rsid w:val="00A60B54"/>
    <w:rsid w:val="00A617DD"/>
    <w:rsid w:val="00A6180A"/>
    <w:rsid w:val="00A61D5E"/>
    <w:rsid w:val="00A6295C"/>
    <w:rsid w:val="00A6382D"/>
    <w:rsid w:val="00A63B21"/>
    <w:rsid w:val="00A6417E"/>
    <w:rsid w:val="00A641C9"/>
    <w:rsid w:val="00A64802"/>
    <w:rsid w:val="00A64D20"/>
    <w:rsid w:val="00A65B21"/>
    <w:rsid w:val="00A66898"/>
    <w:rsid w:val="00A669D1"/>
    <w:rsid w:val="00A676BC"/>
    <w:rsid w:val="00A70376"/>
    <w:rsid w:val="00A709CE"/>
    <w:rsid w:val="00A70C2A"/>
    <w:rsid w:val="00A70ED5"/>
    <w:rsid w:val="00A71776"/>
    <w:rsid w:val="00A71C48"/>
    <w:rsid w:val="00A7236D"/>
    <w:rsid w:val="00A72B5F"/>
    <w:rsid w:val="00A73262"/>
    <w:rsid w:val="00A73265"/>
    <w:rsid w:val="00A73B61"/>
    <w:rsid w:val="00A746D3"/>
    <w:rsid w:val="00A749CA"/>
    <w:rsid w:val="00A753FF"/>
    <w:rsid w:val="00A76989"/>
    <w:rsid w:val="00A76DFE"/>
    <w:rsid w:val="00A77AC9"/>
    <w:rsid w:val="00A77D61"/>
    <w:rsid w:val="00A80A34"/>
    <w:rsid w:val="00A80AF6"/>
    <w:rsid w:val="00A816CA"/>
    <w:rsid w:val="00A82857"/>
    <w:rsid w:val="00A831B7"/>
    <w:rsid w:val="00A833E0"/>
    <w:rsid w:val="00A83DD8"/>
    <w:rsid w:val="00A847BD"/>
    <w:rsid w:val="00A84A4D"/>
    <w:rsid w:val="00A84E76"/>
    <w:rsid w:val="00A85485"/>
    <w:rsid w:val="00A85A92"/>
    <w:rsid w:val="00A85C5D"/>
    <w:rsid w:val="00A85D14"/>
    <w:rsid w:val="00A86655"/>
    <w:rsid w:val="00A86ABB"/>
    <w:rsid w:val="00A876C9"/>
    <w:rsid w:val="00A910F9"/>
    <w:rsid w:val="00A914C3"/>
    <w:rsid w:val="00A92216"/>
    <w:rsid w:val="00A92674"/>
    <w:rsid w:val="00A93028"/>
    <w:rsid w:val="00A93550"/>
    <w:rsid w:val="00A94D41"/>
    <w:rsid w:val="00A95474"/>
    <w:rsid w:val="00A96550"/>
    <w:rsid w:val="00A96E4C"/>
    <w:rsid w:val="00A97334"/>
    <w:rsid w:val="00A97878"/>
    <w:rsid w:val="00AA1761"/>
    <w:rsid w:val="00AA17FF"/>
    <w:rsid w:val="00AA23B4"/>
    <w:rsid w:val="00AA334E"/>
    <w:rsid w:val="00AA4AAF"/>
    <w:rsid w:val="00AA4E03"/>
    <w:rsid w:val="00AA4ECD"/>
    <w:rsid w:val="00AA5201"/>
    <w:rsid w:val="00AA530F"/>
    <w:rsid w:val="00AA69A4"/>
    <w:rsid w:val="00AA6E6C"/>
    <w:rsid w:val="00AA7ACD"/>
    <w:rsid w:val="00AB024B"/>
    <w:rsid w:val="00AB04C3"/>
    <w:rsid w:val="00AB0BB5"/>
    <w:rsid w:val="00AB0EE9"/>
    <w:rsid w:val="00AB0FB6"/>
    <w:rsid w:val="00AB1A89"/>
    <w:rsid w:val="00AB29C3"/>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18D"/>
    <w:rsid w:val="00AC17FB"/>
    <w:rsid w:val="00AC2B81"/>
    <w:rsid w:val="00AC3760"/>
    <w:rsid w:val="00AC4891"/>
    <w:rsid w:val="00AC4CE3"/>
    <w:rsid w:val="00AC4D5E"/>
    <w:rsid w:val="00AC4E60"/>
    <w:rsid w:val="00AC54F6"/>
    <w:rsid w:val="00AC5AE7"/>
    <w:rsid w:val="00AC5CE6"/>
    <w:rsid w:val="00AC5FB3"/>
    <w:rsid w:val="00AC6F6A"/>
    <w:rsid w:val="00AC70D5"/>
    <w:rsid w:val="00AC7C53"/>
    <w:rsid w:val="00AD0216"/>
    <w:rsid w:val="00AD03B9"/>
    <w:rsid w:val="00AD0994"/>
    <w:rsid w:val="00AD1631"/>
    <w:rsid w:val="00AD1F50"/>
    <w:rsid w:val="00AD25EE"/>
    <w:rsid w:val="00AD3197"/>
    <w:rsid w:val="00AD47AA"/>
    <w:rsid w:val="00AD498B"/>
    <w:rsid w:val="00AD5245"/>
    <w:rsid w:val="00AD5A15"/>
    <w:rsid w:val="00AD5AC4"/>
    <w:rsid w:val="00AD60FB"/>
    <w:rsid w:val="00AD62A2"/>
    <w:rsid w:val="00AD74C7"/>
    <w:rsid w:val="00AD7E82"/>
    <w:rsid w:val="00AE00E1"/>
    <w:rsid w:val="00AE00F0"/>
    <w:rsid w:val="00AE22CB"/>
    <w:rsid w:val="00AE2626"/>
    <w:rsid w:val="00AE3958"/>
    <w:rsid w:val="00AE3A49"/>
    <w:rsid w:val="00AE561A"/>
    <w:rsid w:val="00AE69CF"/>
    <w:rsid w:val="00AE721D"/>
    <w:rsid w:val="00AE744E"/>
    <w:rsid w:val="00AF012A"/>
    <w:rsid w:val="00AF0435"/>
    <w:rsid w:val="00AF06FA"/>
    <w:rsid w:val="00AF14B8"/>
    <w:rsid w:val="00AF19BC"/>
    <w:rsid w:val="00AF1CB0"/>
    <w:rsid w:val="00AF20C8"/>
    <w:rsid w:val="00AF21A9"/>
    <w:rsid w:val="00AF2355"/>
    <w:rsid w:val="00AF2A10"/>
    <w:rsid w:val="00AF499F"/>
    <w:rsid w:val="00AF4A11"/>
    <w:rsid w:val="00AF6336"/>
    <w:rsid w:val="00AF6C01"/>
    <w:rsid w:val="00AF6E87"/>
    <w:rsid w:val="00B006B2"/>
    <w:rsid w:val="00B02004"/>
    <w:rsid w:val="00B02429"/>
    <w:rsid w:val="00B02CFA"/>
    <w:rsid w:val="00B03A81"/>
    <w:rsid w:val="00B03C53"/>
    <w:rsid w:val="00B03E06"/>
    <w:rsid w:val="00B04E21"/>
    <w:rsid w:val="00B0503F"/>
    <w:rsid w:val="00B05061"/>
    <w:rsid w:val="00B05297"/>
    <w:rsid w:val="00B05C07"/>
    <w:rsid w:val="00B06197"/>
    <w:rsid w:val="00B0673D"/>
    <w:rsid w:val="00B0780B"/>
    <w:rsid w:val="00B1011B"/>
    <w:rsid w:val="00B10655"/>
    <w:rsid w:val="00B10F05"/>
    <w:rsid w:val="00B11626"/>
    <w:rsid w:val="00B138C9"/>
    <w:rsid w:val="00B13D3C"/>
    <w:rsid w:val="00B143C6"/>
    <w:rsid w:val="00B144F2"/>
    <w:rsid w:val="00B14EE0"/>
    <w:rsid w:val="00B15312"/>
    <w:rsid w:val="00B15402"/>
    <w:rsid w:val="00B1561C"/>
    <w:rsid w:val="00B16100"/>
    <w:rsid w:val="00B1696D"/>
    <w:rsid w:val="00B172B5"/>
    <w:rsid w:val="00B17D6A"/>
    <w:rsid w:val="00B17D73"/>
    <w:rsid w:val="00B211B1"/>
    <w:rsid w:val="00B21641"/>
    <w:rsid w:val="00B2204B"/>
    <w:rsid w:val="00B22BD0"/>
    <w:rsid w:val="00B22C1C"/>
    <w:rsid w:val="00B23471"/>
    <w:rsid w:val="00B236DA"/>
    <w:rsid w:val="00B2371B"/>
    <w:rsid w:val="00B23D2E"/>
    <w:rsid w:val="00B24087"/>
    <w:rsid w:val="00B24236"/>
    <w:rsid w:val="00B246F3"/>
    <w:rsid w:val="00B2479D"/>
    <w:rsid w:val="00B24E13"/>
    <w:rsid w:val="00B24EBA"/>
    <w:rsid w:val="00B26A46"/>
    <w:rsid w:val="00B26B91"/>
    <w:rsid w:val="00B27278"/>
    <w:rsid w:val="00B27A1B"/>
    <w:rsid w:val="00B27D6A"/>
    <w:rsid w:val="00B30BDB"/>
    <w:rsid w:val="00B3121A"/>
    <w:rsid w:val="00B31DF4"/>
    <w:rsid w:val="00B32818"/>
    <w:rsid w:val="00B32EC0"/>
    <w:rsid w:val="00B343C9"/>
    <w:rsid w:val="00B34C62"/>
    <w:rsid w:val="00B34FF4"/>
    <w:rsid w:val="00B357BF"/>
    <w:rsid w:val="00B35914"/>
    <w:rsid w:val="00B35D6E"/>
    <w:rsid w:val="00B36544"/>
    <w:rsid w:val="00B366BB"/>
    <w:rsid w:val="00B368AB"/>
    <w:rsid w:val="00B37675"/>
    <w:rsid w:val="00B37AAA"/>
    <w:rsid w:val="00B408C8"/>
    <w:rsid w:val="00B41052"/>
    <w:rsid w:val="00B41DF7"/>
    <w:rsid w:val="00B4212A"/>
    <w:rsid w:val="00B427F8"/>
    <w:rsid w:val="00B42DA9"/>
    <w:rsid w:val="00B43471"/>
    <w:rsid w:val="00B44527"/>
    <w:rsid w:val="00B451B2"/>
    <w:rsid w:val="00B45D49"/>
    <w:rsid w:val="00B467CB"/>
    <w:rsid w:val="00B4726D"/>
    <w:rsid w:val="00B475D7"/>
    <w:rsid w:val="00B4781E"/>
    <w:rsid w:val="00B47A01"/>
    <w:rsid w:val="00B47A42"/>
    <w:rsid w:val="00B47B9A"/>
    <w:rsid w:val="00B50AB5"/>
    <w:rsid w:val="00B512C0"/>
    <w:rsid w:val="00B514C6"/>
    <w:rsid w:val="00B516E0"/>
    <w:rsid w:val="00B51958"/>
    <w:rsid w:val="00B52329"/>
    <w:rsid w:val="00B52FAC"/>
    <w:rsid w:val="00B53D41"/>
    <w:rsid w:val="00B5485F"/>
    <w:rsid w:val="00B54CB7"/>
    <w:rsid w:val="00B54FDF"/>
    <w:rsid w:val="00B55A25"/>
    <w:rsid w:val="00B560DF"/>
    <w:rsid w:val="00B56914"/>
    <w:rsid w:val="00B56EFF"/>
    <w:rsid w:val="00B606DC"/>
    <w:rsid w:val="00B60A16"/>
    <w:rsid w:val="00B60EC4"/>
    <w:rsid w:val="00B628E8"/>
    <w:rsid w:val="00B62922"/>
    <w:rsid w:val="00B6308C"/>
    <w:rsid w:val="00B63226"/>
    <w:rsid w:val="00B6383B"/>
    <w:rsid w:val="00B66116"/>
    <w:rsid w:val="00B668D3"/>
    <w:rsid w:val="00B66C04"/>
    <w:rsid w:val="00B67BB9"/>
    <w:rsid w:val="00B7030B"/>
    <w:rsid w:val="00B7034C"/>
    <w:rsid w:val="00B71289"/>
    <w:rsid w:val="00B7147A"/>
    <w:rsid w:val="00B71A72"/>
    <w:rsid w:val="00B72216"/>
    <w:rsid w:val="00B72EDB"/>
    <w:rsid w:val="00B7304B"/>
    <w:rsid w:val="00B74549"/>
    <w:rsid w:val="00B74847"/>
    <w:rsid w:val="00B74A7B"/>
    <w:rsid w:val="00B74F1A"/>
    <w:rsid w:val="00B751D3"/>
    <w:rsid w:val="00B75746"/>
    <w:rsid w:val="00B76540"/>
    <w:rsid w:val="00B76E84"/>
    <w:rsid w:val="00B7725A"/>
    <w:rsid w:val="00B7788E"/>
    <w:rsid w:val="00B77A60"/>
    <w:rsid w:val="00B77D06"/>
    <w:rsid w:val="00B77ED2"/>
    <w:rsid w:val="00B807A4"/>
    <w:rsid w:val="00B80EBB"/>
    <w:rsid w:val="00B8186C"/>
    <w:rsid w:val="00B82137"/>
    <w:rsid w:val="00B83186"/>
    <w:rsid w:val="00B83191"/>
    <w:rsid w:val="00B833C7"/>
    <w:rsid w:val="00B8342B"/>
    <w:rsid w:val="00B84B2D"/>
    <w:rsid w:val="00B84C5F"/>
    <w:rsid w:val="00B84DD4"/>
    <w:rsid w:val="00B8579C"/>
    <w:rsid w:val="00B8605D"/>
    <w:rsid w:val="00B87417"/>
    <w:rsid w:val="00B87F5B"/>
    <w:rsid w:val="00B90F42"/>
    <w:rsid w:val="00B90FA7"/>
    <w:rsid w:val="00B910B7"/>
    <w:rsid w:val="00B9171E"/>
    <w:rsid w:val="00B91DAC"/>
    <w:rsid w:val="00B92A68"/>
    <w:rsid w:val="00B93697"/>
    <w:rsid w:val="00B93CB1"/>
    <w:rsid w:val="00B94E3C"/>
    <w:rsid w:val="00B9567F"/>
    <w:rsid w:val="00B96290"/>
    <w:rsid w:val="00B96765"/>
    <w:rsid w:val="00B96861"/>
    <w:rsid w:val="00B97A05"/>
    <w:rsid w:val="00B97DB1"/>
    <w:rsid w:val="00B97DF3"/>
    <w:rsid w:val="00BA05B2"/>
    <w:rsid w:val="00BA364A"/>
    <w:rsid w:val="00BA3CFD"/>
    <w:rsid w:val="00BA4004"/>
    <w:rsid w:val="00BA4C84"/>
    <w:rsid w:val="00BA4F35"/>
    <w:rsid w:val="00BA4FB7"/>
    <w:rsid w:val="00BA50AF"/>
    <w:rsid w:val="00BA5368"/>
    <w:rsid w:val="00BA5758"/>
    <w:rsid w:val="00BA645A"/>
    <w:rsid w:val="00BA67BE"/>
    <w:rsid w:val="00BA72D0"/>
    <w:rsid w:val="00BA7707"/>
    <w:rsid w:val="00BA7E77"/>
    <w:rsid w:val="00BB052A"/>
    <w:rsid w:val="00BB0701"/>
    <w:rsid w:val="00BB085C"/>
    <w:rsid w:val="00BB224D"/>
    <w:rsid w:val="00BB2ACC"/>
    <w:rsid w:val="00BB30D9"/>
    <w:rsid w:val="00BB31EB"/>
    <w:rsid w:val="00BB465C"/>
    <w:rsid w:val="00BB50F5"/>
    <w:rsid w:val="00BB53DA"/>
    <w:rsid w:val="00BB5BBD"/>
    <w:rsid w:val="00BB68ED"/>
    <w:rsid w:val="00BB6982"/>
    <w:rsid w:val="00BB7669"/>
    <w:rsid w:val="00BC07AA"/>
    <w:rsid w:val="00BC1488"/>
    <w:rsid w:val="00BC168F"/>
    <w:rsid w:val="00BC3648"/>
    <w:rsid w:val="00BC382D"/>
    <w:rsid w:val="00BC3B52"/>
    <w:rsid w:val="00BC3EFB"/>
    <w:rsid w:val="00BC3FB8"/>
    <w:rsid w:val="00BC530A"/>
    <w:rsid w:val="00BC57E1"/>
    <w:rsid w:val="00BC65F1"/>
    <w:rsid w:val="00BC6B3D"/>
    <w:rsid w:val="00BC6C69"/>
    <w:rsid w:val="00BC7DF0"/>
    <w:rsid w:val="00BC7ED0"/>
    <w:rsid w:val="00BD0214"/>
    <w:rsid w:val="00BD18A4"/>
    <w:rsid w:val="00BD1A71"/>
    <w:rsid w:val="00BD434F"/>
    <w:rsid w:val="00BD4AF1"/>
    <w:rsid w:val="00BD7337"/>
    <w:rsid w:val="00BD7CC4"/>
    <w:rsid w:val="00BE04E2"/>
    <w:rsid w:val="00BE078B"/>
    <w:rsid w:val="00BE0B0F"/>
    <w:rsid w:val="00BE0E00"/>
    <w:rsid w:val="00BE0E5C"/>
    <w:rsid w:val="00BE176A"/>
    <w:rsid w:val="00BE1A1E"/>
    <w:rsid w:val="00BE1CD9"/>
    <w:rsid w:val="00BE1E32"/>
    <w:rsid w:val="00BE2D78"/>
    <w:rsid w:val="00BE34A9"/>
    <w:rsid w:val="00BE48C1"/>
    <w:rsid w:val="00BE4A4B"/>
    <w:rsid w:val="00BE4C38"/>
    <w:rsid w:val="00BE5197"/>
    <w:rsid w:val="00BE53B0"/>
    <w:rsid w:val="00BE5C8B"/>
    <w:rsid w:val="00BE5D1E"/>
    <w:rsid w:val="00BE7067"/>
    <w:rsid w:val="00BE7892"/>
    <w:rsid w:val="00BE7D97"/>
    <w:rsid w:val="00BF21DC"/>
    <w:rsid w:val="00BF26C4"/>
    <w:rsid w:val="00BF2E86"/>
    <w:rsid w:val="00BF2FD8"/>
    <w:rsid w:val="00BF34F2"/>
    <w:rsid w:val="00BF3EFA"/>
    <w:rsid w:val="00BF4CE1"/>
    <w:rsid w:val="00BF4E80"/>
    <w:rsid w:val="00BF5036"/>
    <w:rsid w:val="00BF5427"/>
    <w:rsid w:val="00BF5F20"/>
    <w:rsid w:val="00BF7603"/>
    <w:rsid w:val="00BF7638"/>
    <w:rsid w:val="00C00143"/>
    <w:rsid w:val="00C009EA"/>
    <w:rsid w:val="00C00EA0"/>
    <w:rsid w:val="00C01EF3"/>
    <w:rsid w:val="00C02043"/>
    <w:rsid w:val="00C02191"/>
    <w:rsid w:val="00C02988"/>
    <w:rsid w:val="00C03079"/>
    <w:rsid w:val="00C03816"/>
    <w:rsid w:val="00C03930"/>
    <w:rsid w:val="00C03C22"/>
    <w:rsid w:val="00C0549E"/>
    <w:rsid w:val="00C05DC5"/>
    <w:rsid w:val="00C06D84"/>
    <w:rsid w:val="00C074AA"/>
    <w:rsid w:val="00C0791B"/>
    <w:rsid w:val="00C079DD"/>
    <w:rsid w:val="00C07B94"/>
    <w:rsid w:val="00C10FD6"/>
    <w:rsid w:val="00C115D1"/>
    <w:rsid w:val="00C12605"/>
    <w:rsid w:val="00C13752"/>
    <w:rsid w:val="00C13F6E"/>
    <w:rsid w:val="00C149D4"/>
    <w:rsid w:val="00C15329"/>
    <w:rsid w:val="00C1583B"/>
    <w:rsid w:val="00C1618B"/>
    <w:rsid w:val="00C16BC0"/>
    <w:rsid w:val="00C16E42"/>
    <w:rsid w:val="00C175F8"/>
    <w:rsid w:val="00C17B85"/>
    <w:rsid w:val="00C2131C"/>
    <w:rsid w:val="00C2178D"/>
    <w:rsid w:val="00C21EA1"/>
    <w:rsid w:val="00C2363D"/>
    <w:rsid w:val="00C23B1E"/>
    <w:rsid w:val="00C259EE"/>
    <w:rsid w:val="00C263E5"/>
    <w:rsid w:val="00C26502"/>
    <w:rsid w:val="00C26844"/>
    <w:rsid w:val="00C27283"/>
    <w:rsid w:val="00C30139"/>
    <w:rsid w:val="00C30891"/>
    <w:rsid w:val="00C30923"/>
    <w:rsid w:val="00C31119"/>
    <w:rsid w:val="00C3127E"/>
    <w:rsid w:val="00C31574"/>
    <w:rsid w:val="00C31CBD"/>
    <w:rsid w:val="00C3256C"/>
    <w:rsid w:val="00C32CE0"/>
    <w:rsid w:val="00C336C5"/>
    <w:rsid w:val="00C33CC2"/>
    <w:rsid w:val="00C3534C"/>
    <w:rsid w:val="00C357EE"/>
    <w:rsid w:val="00C35A46"/>
    <w:rsid w:val="00C35D32"/>
    <w:rsid w:val="00C35E58"/>
    <w:rsid w:val="00C3673D"/>
    <w:rsid w:val="00C36A61"/>
    <w:rsid w:val="00C37AD6"/>
    <w:rsid w:val="00C37CE5"/>
    <w:rsid w:val="00C40D69"/>
    <w:rsid w:val="00C41064"/>
    <w:rsid w:val="00C4399E"/>
    <w:rsid w:val="00C44019"/>
    <w:rsid w:val="00C4429B"/>
    <w:rsid w:val="00C446FC"/>
    <w:rsid w:val="00C473C2"/>
    <w:rsid w:val="00C47621"/>
    <w:rsid w:val="00C50CDE"/>
    <w:rsid w:val="00C51029"/>
    <w:rsid w:val="00C51670"/>
    <w:rsid w:val="00C52BA9"/>
    <w:rsid w:val="00C5381E"/>
    <w:rsid w:val="00C54915"/>
    <w:rsid w:val="00C54C08"/>
    <w:rsid w:val="00C54D46"/>
    <w:rsid w:val="00C5572D"/>
    <w:rsid w:val="00C5611E"/>
    <w:rsid w:val="00C604E7"/>
    <w:rsid w:val="00C60843"/>
    <w:rsid w:val="00C60DCC"/>
    <w:rsid w:val="00C60E95"/>
    <w:rsid w:val="00C61E40"/>
    <w:rsid w:val="00C625CC"/>
    <w:rsid w:val="00C6292F"/>
    <w:rsid w:val="00C62D04"/>
    <w:rsid w:val="00C635EE"/>
    <w:rsid w:val="00C63609"/>
    <w:rsid w:val="00C6476B"/>
    <w:rsid w:val="00C64A42"/>
    <w:rsid w:val="00C64C0E"/>
    <w:rsid w:val="00C64DA5"/>
    <w:rsid w:val="00C65415"/>
    <w:rsid w:val="00C654B6"/>
    <w:rsid w:val="00C65834"/>
    <w:rsid w:val="00C6588F"/>
    <w:rsid w:val="00C65D76"/>
    <w:rsid w:val="00C66863"/>
    <w:rsid w:val="00C66D92"/>
    <w:rsid w:val="00C70013"/>
    <w:rsid w:val="00C7042C"/>
    <w:rsid w:val="00C7046C"/>
    <w:rsid w:val="00C71978"/>
    <w:rsid w:val="00C72324"/>
    <w:rsid w:val="00C73208"/>
    <w:rsid w:val="00C737C3"/>
    <w:rsid w:val="00C74D0D"/>
    <w:rsid w:val="00C755FA"/>
    <w:rsid w:val="00C759CB"/>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0C73"/>
    <w:rsid w:val="00C92329"/>
    <w:rsid w:val="00C92E1D"/>
    <w:rsid w:val="00C93038"/>
    <w:rsid w:val="00C9487D"/>
    <w:rsid w:val="00C95056"/>
    <w:rsid w:val="00C96247"/>
    <w:rsid w:val="00C96E09"/>
    <w:rsid w:val="00C97D56"/>
    <w:rsid w:val="00CA013A"/>
    <w:rsid w:val="00CA0145"/>
    <w:rsid w:val="00CA1BD9"/>
    <w:rsid w:val="00CA233C"/>
    <w:rsid w:val="00CA253B"/>
    <w:rsid w:val="00CA2A39"/>
    <w:rsid w:val="00CA2A5A"/>
    <w:rsid w:val="00CA2EEB"/>
    <w:rsid w:val="00CA3CC2"/>
    <w:rsid w:val="00CA4825"/>
    <w:rsid w:val="00CA5DEC"/>
    <w:rsid w:val="00CA62EE"/>
    <w:rsid w:val="00CA6F61"/>
    <w:rsid w:val="00CB0193"/>
    <w:rsid w:val="00CB1AFA"/>
    <w:rsid w:val="00CB1F6A"/>
    <w:rsid w:val="00CB2223"/>
    <w:rsid w:val="00CB3080"/>
    <w:rsid w:val="00CB378C"/>
    <w:rsid w:val="00CB439A"/>
    <w:rsid w:val="00CB50DD"/>
    <w:rsid w:val="00CB51CC"/>
    <w:rsid w:val="00CB5771"/>
    <w:rsid w:val="00CB610A"/>
    <w:rsid w:val="00CB63A5"/>
    <w:rsid w:val="00CB6661"/>
    <w:rsid w:val="00CB799F"/>
    <w:rsid w:val="00CB7B1C"/>
    <w:rsid w:val="00CC02B9"/>
    <w:rsid w:val="00CC0624"/>
    <w:rsid w:val="00CC1D43"/>
    <w:rsid w:val="00CC22EC"/>
    <w:rsid w:val="00CC3E31"/>
    <w:rsid w:val="00CC4D64"/>
    <w:rsid w:val="00CC53E7"/>
    <w:rsid w:val="00CC6046"/>
    <w:rsid w:val="00CC6169"/>
    <w:rsid w:val="00CC68EE"/>
    <w:rsid w:val="00CC7022"/>
    <w:rsid w:val="00CC73F8"/>
    <w:rsid w:val="00CC786A"/>
    <w:rsid w:val="00CC7DF6"/>
    <w:rsid w:val="00CD00C0"/>
    <w:rsid w:val="00CD0224"/>
    <w:rsid w:val="00CD02E8"/>
    <w:rsid w:val="00CD0BCC"/>
    <w:rsid w:val="00CD1A68"/>
    <w:rsid w:val="00CD2DE4"/>
    <w:rsid w:val="00CD323E"/>
    <w:rsid w:val="00CD36DE"/>
    <w:rsid w:val="00CD463D"/>
    <w:rsid w:val="00CD4AD9"/>
    <w:rsid w:val="00CD5785"/>
    <w:rsid w:val="00CD62E4"/>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626E"/>
    <w:rsid w:val="00CE7B02"/>
    <w:rsid w:val="00CE7B17"/>
    <w:rsid w:val="00CF07EB"/>
    <w:rsid w:val="00CF0DCE"/>
    <w:rsid w:val="00CF2E50"/>
    <w:rsid w:val="00CF2E75"/>
    <w:rsid w:val="00CF3717"/>
    <w:rsid w:val="00CF4305"/>
    <w:rsid w:val="00CF5D3D"/>
    <w:rsid w:val="00CF6F00"/>
    <w:rsid w:val="00CF71B6"/>
    <w:rsid w:val="00CF77DA"/>
    <w:rsid w:val="00CF7C20"/>
    <w:rsid w:val="00CF7F57"/>
    <w:rsid w:val="00D00E94"/>
    <w:rsid w:val="00D01E81"/>
    <w:rsid w:val="00D02740"/>
    <w:rsid w:val="00D0335B"/>
    <w:rsid w:val="00D04276"/>
    <w:rsid w:val="00D05CB1"/>
    <w:rsid w:val="00D05DE0"/>
    <w:rsid w:val="00D063C6"/>
    <w:rsid w:val="00D0743C"/>
    <w:rsid w:val="00D07687"/>
    <w:rsid w:val="00D0780F"/>
    <w:rsid w:val="00D0790C"/>
    <w:rsid w:val="00D10A81"/>
    <w:rsid w:val="00D11782"/>
    <w:rsid w:val="00D11FFC"/>
    <w:rsid w:val="00D12618"/>
    <w:rsid w:val="00D13573"/>
    <w:rsid w:val="00D13706"/>
    <w:rsid w:val="00D13C95"/>
    <w:rsid w:val="00D14597"/>
    <w:rsid w:val="00D14A27"/>
    <w:rsid w:val="00D14E84"/>
    <w:rsid w:val="00D14F8F"/>
    <w:rsid w:val="00D15795"/>
    <w:rsid w:val="00D1594D"/>
    <w:rsid w:val="00D162E1"/>
    <w:rsid w:val="00D1650D"/>
    <w:rsid w:val="00D16D2A"/>
    <w:rsid w:val="00D16F88"/>
    <w:rsid w:val="00D17C2E"/>
    <w:rsid w:val="00D2002E"/>
    <w:rsid w:val="00D202E9"/>
    <w:rsid w:val="00D20804"/>
    <w:rsid w:val="00D208AB"/>
    <w:rsid w:val="00D21561"/>
    <w:rsid w:val="00D2196E"/>
    <w:rsid w:val="00D21D62"/>
    <w:rsid w:val="00D22862"/>
    <w:rsid w:val="00D22B30"/>
    <w:rsid w:val="00D231AE"/>
    <w:rsid w:val="00D2355E"/>
    <w:rsid w:val="00D235D3"/>
    <w:rsid w:val="00D23658"/>
    <w:rsid w:val="00D23B9D"/>
    <w:rsid w:val="00D2404F"/>
    <w:rsid w:val="00D24832"/>
    <w:rsid w:val="00D2536D"/>
    <w:rsid w:val="00D25A36"/>
    <w:rsid w:val="00D25C20"/>
    <w:rsid w:val="00D26BBD"/>
    <w:rsid w:val="00D27696"/>
    <w:rsid w:val="00D27CCB"/>
    <w:rsid w:val="00D27F3C"/>
    <w:rsid w:val="00D30FA1"/>
    <w:rsid w:val="00D31D55"/>
    <w:rsid w:val="00D320C2"/>
    <w:rsid w:val="00D325FB"/>
    <w:rsid w:val="00D32787"/>
    <w:rsid w:val="00D32D50"/>
    <w:rsid w:val="00D336AE"/>
    <w:rsid w:val="00D3393F"/>
    <w:rsid w:val="00D35A82"/>
    <w:rsid w:val="00D35BCA"/>
    <w:rsid w:val="00D36681"/>
    <w:rsid w:val="00D369B9"/>
    <w:rsid w:val="00D36A03"/>
    <w:rsid w:val="00D36BAE"/>
    <w:rsid w:val="00D4006E"/>
    <w:rsid w:val="00D4052A"/>
    <w:rsid w:val="00D4065F"/>
    <w:rsid w:val="00D4090F"/>
    <w:rsid w:val="00D409B1"/>
    <w:rsid w:val="00D40B53"/>
    <w:rsid w:val="00D425A6"/>
    <w:rsid w:val="00D432CC"/>
    <w:rsid w:val="00D44073"/>
    <w:rsid w:val="00D44A40"/>
    <w:rsid w:val="00D4503B"/>
    <w:rsid w:val="00D45803"/>
    <w:rsid w:val="00D459BD"/>
    <w:rsid w:val="00D45AAD"/>
    <w:rsid w:val="00D45C6F"/>
    <w:rsid w:val="00D4644F"/>
    <w:rsid w:val="00D468AA"/>
    <w:rsid w:val="00D46967"/>
    <w:rsid w:val="00D47217"/>
    <w:rsid w:val="00D474ED"/>
    <w:rsid w:val="00D50805"/>
    <w:rsid w:val="00D518D7"/>
    <w:rsid w:val="00D52017"/>
    <w:rsid w:val="00D52947"/>
    <w:rsid w:val="00D52B9E"/>
    <w:rsid w:val="00D531A6"/>
    <w:rsid w:val="00D53A46"/>
    <w:rsid w:val="00D54011"/>
    <w:rsid w:val="00D54F3B"/>
    <w:rsid w:val="00D54FFA"/>
    <w:rsid w:val="00D551A2"/>
    <w:rsid w:val="00D552C4"/>
    <w:rsid w:val="00D552D3"/>
    <w:rsid w:val="00D5583F"/>
    <w:rsid w:val="00D56D3C"/>
    <w:rsid w:val="00D56E56"/>
    <w:rsid w:val="00D57BDA"/>
    <w:rsid w:val="00D6142A"/>
    <w:rsid w:val="00D61A14"/>
    <w:rsid w:val="00D61F44"/>
    <w:rsid w:val="00D62AA7"/>
    <w:rsid w:val="00D62F3A"/>
    <w:rsid w:val="00D63D78"/>
    <w:rsid w:val="00D6453B"/>
    <w:rsid w:val="00D64879"/>
    <w:rsid w:val="00D648B2"/>
    <w:rsid w:val="00D64DAE"/>
    <w:rsid w:val="00D651B5"/>
    <w:rsid w:val="00D65FB2"/>
    <w:rsid w:val="00D6669D"/>
    <w:rsid w:val="00D671B8"/>
    <w:rsid w:val="00D676E2"/>
    <w:rsid w:val="00D67C7D"/>
    <w:rsid w:val="00D7066B"/>
    <w:rsid w:val="00D70FC3"/>
    <w:rsid w:val="00D711B6"/>
    <w:rsid w:val="00D71611"/>
    <w:rsid w:val="00D71B94"/>
    <w:rsid w:val="00D71FEB"/>
    <w:rsid w:val="00D7299A"/>
    <w:rsid w:val="00D742BE"/>
    <w:rsid w:val="00D746E4"/>
    <w:rsid w:val="00D7475D"/>
    <w:rsid w:val="00D747AE"/>
    <w:rsid w:val="00D74ACE"/>
    <w:rsid w:val="00D74C29"/>
    <w:rsid w:val="00D74E65"/>
    <w:rsid w:val="00D75676"/>
    <w:rsid w:val="00D7680E"/>
    <w:rsid w:val="00D76B4F"/>
    <w:rsid w:val="00D7778A"/>
    <w:rsid w:val="00D77ECC"/>
    <w:rsid w:val="00D80178"/>
    <w:rsid w:val="00D80282"/>
    <w:rsid w:val="00D815C5"/>
    <w:rsid w:val="00D81E21"/>
    <w:rsid w:val="00D830A8"/>
    <w:rsid w:val="00D85AE8"/>
    <w:rsid w:val="00D85F55"/>
    <w:rsid w:val="00D86381"/>
    <w:rsid w:val="00D878A4"/>
    <w:rsid w:val="00D9084F"/>
    <w:rsid w:val="00D918A6"/>
    <w:rsid w:val="00D91C30"/>
    <w:rsid w:val="00D91C73"/>
    <w:rsid w:val="00D9336A"/>
    <w:rsid w:val="00D93875"/>
    <w:rsid w:val="00D93DD0"/>
    <w:rsid w:val="00D95360"/>
    <w:rsid w:val="00D95D76"/>
    <w:rsid w:val="00D9638C"/>
    <w:rsid w:val="00D97F1F"/>
    <w:rsid w:val="00D97F9E"/>
    <w:rsid w:val="00DA0B0E"/>
    <w:rsid w:val="00DA14F1"/>
    <w:rsid w:val="00DA23F4"/>
    <w:rsid w:val="00DA2BD6"/>
    <w:rsid w:val="00DA41C2"/>
    <w:rsid w:val="00DA499E"/>
    <w:rsid w:val="00DA5328"/>
    <w:rsid w:val="00DA5D14"/>
    <w:rsid w:val="00DA6DC3"/>
    <w:rsid w:val="00DB0197"/>
    <w:rsid w:val="00DB0436"/>
    <w:rsid w:val="00DB06BA"/>
    <w:rsid w:val="00DB0E22"/>
    <w:rsid w:val="00DB1046"/>
    <w:rsid w:val="00DB1836"/>
    <w:rsid w:val="00DB1D53"/>
    <w:rsid w:val="00DB1FD2"/>
    <w:rsid w:val="00DB270F"/>
    <w:rsid w:val="00DB2CF0"/>
    <w:rsid w:val="00DB2FA8"/>
    <w:rsid w:val="00DB341F"/>
    <w:rsid w:val="00DB446F"/>
    <w:rsid w:val="00DB483E"/>
    <w:rsid w:val="00DB4DBA"/>
    <w:rsid w:val="00DB5853"/>
    <w:rsid w:val="00DB614A"/>
    <w:rsid w:val="00DB6428"/>
    <w:rsid w:val="00DB6988"/>
    <w:rsid w:val="00DB7964"/>
    <w:rsid w:val="00DB7F69"/>
    <w:rsid w:val="00DC158F"/>
    <w:rsid w:val="00DC1A7B"/>
    <w:rsid w:val="00DC1D3E"/>
    <w:rsid w:val="00DC1FAC"/>
    <w:rsid w:val="00DC2143"/>
    <w:rsid w:val="00DC26B9"/>
    <w:rsid w:val="00DC3093"/>
    <w:rsid w:val="00DC3CC2"/>
    <w:rsid w:val="00DC3DD8"/>
    <w:rsid w:val="00DC437E"/>
    <w:rsid w:val="00DC4CB1"/>
    <w:rsid w:val="00DC51A0"/>
    <w:rsid w:val="00DC67C0"/>
    <w:rsid w:val="00DC68F6"/>
    <w:rsid w:val="00DC6B92"/>
    <w:rsid w:val="00DC770A"/>
    <w:rsid w:val="00DC793C"/>
    <w:rsid w:val="00DD0AE9"/>
    <w:rsid w:val="00DD0E6A"/>
    <w:rsid w:val="00DD0F8D"/>
    <w:rsid w:val="00DD1B85"/>
    <w:rsid w:val="00DD1D0D"/>
    <w:rsid w:val="00DD1D38"/>
    <w:rsid w:val="00DD223E"/>
    <w:rsid w:val="00DD258D"/>
    <w:rsid w:val="00DD3B47"/>
    <w:rsid w:val="00DD3BBD"/>
    <w:rsid w:val="00DD503E"/>
    <w:rsid w:val="00DD5571"/>
    <w:rsid w:val="00DD5DF4"/>
    <w:rsid w:val="00DD6901"/>
    <w:rsid w:val="00DD6987"/>
    <w:rsid w:val="00DD713A"/>
    <w:rsid w:val="00DD744A"/>
    <w:rsid w:val="00DD774F"/>
    <w:rsid w:val="00DD7AB0"/>
    <w:rsid w:val="00DE1794"/>
    <w:rsid w:val="00DE3EDE"/>
    <w:rsid w:val="00DE429F"/>
    <w:rsid w:val="00DE4488"/>
    <w:rsid w:val="00DE544C"/>
    <w:rsid w:val="00DE5D4C"/>
    <w:rsid w:val="00DE63FB"/>
    <w:rsid w:val="00DE6A26"/>
    <w:rsid w:val="00DF0343"/>
    <w:rsid w:val="00DF0DB4"/>
    <w:rsid w:val="00DF13D0"/>
    <w:rsid w:val="00DF1FF8"/>
    <w:rsid w:val="00DF2801"/>
    <w:rsid w:val="00DF29C6"/>
    <w:rsid w:val="00DF2D7F"/>
    <w:rsid w:val="00DF3247"/>
    <w:rsid w:val="00DF3A99"/>
    <w:rsid w:val="00DF4761"/>
    <w:rsid w:val="00DF60D4"/>
    <w:rsid w:val="00DF65C6"/>
    <w:rsid w:val="00DF6727"/>
    <w:rsid w:val="00DF72D8"/>
    <w:rsid w:val="00DF7AC4"/>
    <w:rsid w:val="00DF7AD3"/>
    <w:rsid w:val="00E02A3A"/>
    <w:rsid w:val="00E03FDE"/>
    <w:rsid w:val="00E04347"/>
    <w:rsid w:val="00E049B8"/>
    <w:rsid w:val="00E0530A"/>
    <w:rsid w:val="00E056CD"/>
    <w:rsid w:val="00E058FD"/>
    <w:rsid w:val="00E06172"/>
    <w:rsid w:val="00E06B7E"/>
    <w:rsid w:val="00E079F4"/>
    <w:rsid w:val="00E1000D"/>
    <w:rsid w:val="00E10586"/>
    <w:rsid w:val="00E12846"/>
    <w:rsid w:val="00E13080"/>
    <w:rsid w:val="00E1412E"/>
    <w:rsid w:val="00E14170"/>
    <w:rsid w:val="00E14798"/>
    <w:rsid w:val="00E148BC"/>
    <w:rsid w:val="00E15542"/>
    <w:rsid w:val="00E160B2"/>
    <w:rsid w:val="00E16BC0"/>
    <w:rsid w:val="00E20681"/>
    <w:rsid w:val="00E20F26"/>
    <w:rsid w:val="00E21BBF"/>
    <w:rsid w:val="00E22555"/>
    <w:rsid w:val="00E22915"/>
    <w:rsid w:val="00E22F72"/>
    <w:rsid w:val="00E23497"/>
    <w:rsid w:val="00E2417E"/>
    <w:rsid w:val="00E2488F"/>
    <w:rsid w:val="00E248A7"/>
    <w:rsid w:val="00E248FD"/>
    <w:rsid w:val="00E250C6"/>
    <w:rsid w:val="00E27927"/>
    <w:rsid w:val="00E27FCE"/>
    <w:rsid w:val="00E30896"/>
    <w:rsid w:val="00E30DF1"/>
    <w:rsid w:val="00E30F3C"/>
    <w:rsid w:val="00E32A45"/>
    <w:rsid w:val="00E33FEC"/>
    <w:rsid w:val="00E344EF"/>
    <w:rsid w:val="00E34687"/>
    <w:rsid w:val="00E34EC3"/>
    <w:rsid w:val="00E35F14"/>
    <w:rsid w:val="00E36011"/>
    <w:rsid w:val="00E36E9B"/>
    <w:rsid w:val="00E370EE"/>
    <w:rsid w:val="00E37239"/>
    <w:rsid w:val="00E377BB"/>
    <w:rsid w:val="00E37982"/>
    <w:rsid w:val="00E37B22"/>
    <w:rsid w:val="00E40206"/>
    <w:rsid w:val="00E409EC"/>
    <w:rsid w:val="00E40C03"/>
    <w:rsid w:val="00E41483"/>
    <w:rsid w:val="00E4248E"/>
    <w:rsid w:val="00E42DF8"/>
    <w:rsid w:val="00E43697"/>
    <w:rsid w:val="00E43A37"/>
    <w:rsid w:val="00E43C0B"/>
    <w:rsid w:val="00E44569"/>
    <w:rsid w:val="00E4461A"/>
    <w:rsid w:val="00E44B35"/>
    <w:rsid w:val="00E45205"/>
    <w:rsid w:val="00E4581D"/>
    <w:rsid w:val="00E45939"/>
    <w:rsid w:val="00E46379"/>
    <w:rsid w:val="00E51A2A"/>
    <w:rsid w:val="00E52E13"/>
    <w:rsid w:val="00E531DB"/>
    <w:rsid w:val="00E54943"/>
    <w:rsid w:val="00E55214"/>
    <w:rsid w:val="00E554A4"/>
    <w:rsid w:val="00E558EC"/>
    <w:rsid w:val="00E57130"/>
    <w:rsid w:val="00E5778A"/>
    <w:rsid w:val="00E57BA0"/>
    <w:rsid w:val="00E60E45"/>
    <w:rsid w:val="00E61037"/>
    <w:rsid w:val="00E6148D"/>
    <w:rsid w:val="00E62E05"/>
    <w:rsid w:val="00E62F26"/>
    <w:rsid w:val="00E64DA3"/>
    <w:rsid w:val="00E65606"/>
    <w:rsid w:val="00E65675"/>
    <w:rsid w:val="00E6583D"/>
    <w:rsid w:val="00E678D0"/>
    <w:rsid w:val="00E67FA0"/>
    <w:rsid w:val="00E7042B"/>
    <w:rsid w:val="00E704B1"/>
    <w:rsid w:val="00E7184D"/>
    <w:rsid w:val="00E7209A"/>
    <w:rsid w:val="00E72E41"/>
    <w:rsid w:val="00E73423"/>
    <w:rsid w:val="00E74046"/>
    <w:rsid w:val="00E7514B"/>
    <w:rsid w:val="00E76252"/>
    <w:rsid w:val="00E76A55"/>
    <w:rsid w:val="00E76D53"/>
    <w:rsid w:val="00E76DFC"/>
    <w:rsid w:val="00E76FC1"/>
    <w:rsid w:val="00E772C5"/>
    <w:rsid w:val="00E8051C"/>
    <w:rsid w:val="00E8152A"/>
    <w:rsid w:val="00E81AF0"/>
    <w:rsid w:val="00E81B72"/>
    <w:rsid w:val="00E81F8D"/>
    <w:rsid w:val="00E8280B"/>
    <w:rsid w:val="00E833EA"/>
    <w:rsid w:val="00E83629"/>
    <w:rsid w:val="00E840B8"/>
    <w:rsid w:val="00E85E44"/>
    <w:rsid w:val="00E85FE0"/>
    <w:rsid w:val="00E861F6"/>
    <w:rsid w:val="00E868F2"/>
    <w:rsid w:val="00E869DD"/>
    <w:rsid w:val="00E90569"/>
    <w:rsid w:val="00E90B13"/>
    <w:rsid w:val="00E90B75"/>
    <w:rsid w:val="00E92DF6"/>
    <w:rsid w:val="00E93582"/>
    <w:rsid w:val="00E949A0"/>
    <w:rsid w:val="00E94B94"/>
    <w:rsid w:val="00E952FC"/>
    <w:rsid w:val="00E95669"/>
    <w:rsid w:val="00E95BA3"/>
    <w:rsid w:val="00E962D5"/>
    <w:rsid w:val="00EA00D7"/>
    <w:rsid w:val="00EA0905"/>
    <w:rsid w:val="00EA0B00"/>
    <w:rsid w:val="00EA10F3"/>
    <w:rsid w:val="00EA17D1"/>
    <w:rsid w:val="00EA36D1"/>
    <w:rsid w:val="00EA37C5"/>
    <w:rsid w:val="00EA3A7B"/>
    <w:rsid w:val="00EA4C69"/>
    <w:rsid w:val="00EA55DE"/>
    <w:rsid w:val="00EA6583"/>
    <w:rsid w:val="00EA6ECA"/>
    <w:rsid w:val="00EA6F77"/>
    <w:rsid w:val="00EA7753"/>
    <w:rsid w:val="00EA7AAC"/>
    <w:rsid w:val="00EA7D73"/>
    <w:rsid w:val="00EB0287"/>
    <w:rsid w:val="00EB053D"/>
    <w:rsid w:val="00EB073E"/>
    <w:rsid w:val="00EB0874"/>
    <w:rsid w:val="00EB1223"/>
    <w:rsid w:val="00EB15A0"/>
    <w:rsid w:val="00EB15FB"/>
    <w:rsid w:val="00EB268D"/>
    <w:rsid w:val="00EB2A9F"/>
    <w:rsid w:val="00EB2E96"/>
    <w:rsid w:val="00EB3123"/>
    <w:rsid w:val="00EB53CB"/>
    <w:rsid w:val="00EB5738"/>
    <w:rsid w:val="00EB5D00"/>
    <w:rsid w:val="00EB6E43"/>
    <w:rsid w:val="00EB70C9"/>
    <w:rsid w:val="00EB774C"/>
    <w:rsid w:val="00EB77BC"/>
    <w:rsid w:val="00EC03A5"/>
    <w:rsid w:val="00EC0F53"/>
    <w:rsid w:val="00EC1FF9"/>
    <w:rsid w:val="00EC251E"/>
    <w:rsid w:val="00EC31CE"/>
    <w:rsid w:val="00EC3213"/>
    <w:rsid w:val="00EC32EC"/>
    <w:rsid w:val="00EC3857"/>
    <w:rsid w:val="00EC3FA0"/>
    <w:rsid w:val="00EC48BC"/>
    <w:rsid w:val="00EC4ACE"/>
    <w:rsid w:val="00EC6367"/>
    <w:rsid w:val="00EC6946"/>
    <w:rsid w:val="00EC6BFC"/>
    <w:rsid w:val="00EC72B8"/>
    <w:rsid w:val="00EC7AB1"/>
    <w:rsid w:val="00ED078F"/>
    <w:rsid w:val="00ED0896"/>
    <w:rsid w:val="00ED1DB0"/>
    <w:rsid w:val="00ED1E2F"/>
    <w:rsid w:val="00ED1F6A"/>
    <w:rsid w:val="00ED2039"/>
    <w:rsid w:val="00ED2CD7"/>
    <w:rsid w:val="00ED33E7"/>
    <w:rsid w:val="00ED38C0"/>
    <w:rsid w:val="00ED47E9"/>
    <w:rsid w:val="00ED4873"/>
    <w:rsid w:val="00ED4C64"/>
    <w:rsid w:val="00ED4D4C"/>
    <w:rsid w:val="00ED4EEE"/>
    <w:rsid w:val="00ED542B"/>
    <w:rsid w:val="00ED58F9"/>
    <w:rsid w:val="00ED5B9A"/>
    <w:rsid w:val="00ED5D9E"/>
    <w:rsid w:val="00ED6346"/>
    <w:rsid w:val="00ED665C"/>
    <w:rsid w:val="00ED75E8"/>
    <w:rsid w:val="00ED7AD4"/>
    <w:rsid w:val="00ED7CEF"/>
    <w:rsid w:val="00ED7FE4"/>
    <w:rsid w:val="00EE0F94"/>
    <w:rsid w:val="00EE13F4"/>
    <w:rsid w:val="00EE1D48"/>
    <w:rsid w:val="00EE1EF6"/>
    <w:rsid w:val="00EE470E"/>
    <w:rsid w:val="00EE4FF8"/>
    <w:rsid w:val="00EE530B"/>
    <w:rsid w:val="00EE5853"/>
    <w:rsid w:val="00EE5E03"/>
    <w:rsid w:val="00EE64B2"/>
    <w:rsid w:val="00EE723D"/>
    <w:rsid w:val="00EF0093"/>
    <w:rsid w:val="00EF069B"/>
    <w:rsid w:val="00EF2351"/>
    <w:rsid w:val="00EF29F0"/>
    <w:rsid w:val="00EF3C0B"/>
    <w:rsid w:val="00EF3D89"/>
    <w:rsid w:val="00EF3E6C"/>
    <w:rsid w:val="00EF41A7"/>
    <w:rsid w:val="00EF46BD"/>
    <w:rsid w:val="00EF50BF"/>
    <w:rsid w:val="00EF5304"/>
    <w:rsid w:val="00EF5B3A"/>
    <w:rsid w:val="00EF60D9"/>
    <w:rsid w:val="00EF68CC"/>
    <w:rsid w:val="00EF7120"/>
    <w:rsid w:val="00EF753A"/>
    <w:rsid w:val="00EF7A52"/>
    <w:rsid w:val="00F00B52"/>
    <w:rsid w:val="00F0128A"/>
    <w:rsid w:val="00F01DD9"/>
    <w:rsid w:val="00F01F66"/>
    <w:rsid w:val="00F02568"/>
    <w:rsid w:val="00F029E5"/>
    <w:rsid w:val="00F031B3"/>
    <w:rsid w:val="00F03798"/>
    <w:rsid w:val="00F04BF5"/>
    <w:rsid w:val="00F04DBC"/>
    <w:rsid w:val="00F0545C"/>
    <w:rsid w:val="00F058A6"/>
    <w:rsid w:val="00F06ECC"/>
    <w:rsid w:val="00F073A8"/>
    <w:rsid w:val="00F11315"/>
    <w:rsid w:val="00F11BC7"/>
    <w:rsid w:val="00F121A3"/>
    <w:rsid w:val="00F1264D"/>
    <w:rsid w:val="00F12CDF"/>
    <w:rsid w:val="00F131D4"/>
    <w:rsid w:val="00F131DC"/>
    <w:rsid w:val="00F132E2"/>
    <w:rsid w:val="00F1354F"/>
    <w:rsid w:val="00F13579"/>
    <w:rsid w:val="00F13E33"/>
    <w:rsid w:val="00F148EF"/>
    <w:rsid w:val="00F1533D"/>
    <w:rsid w:val="00F154FD"/>
    <w:rsid w:val="00F1552D"/>
    <w:rsid w:val="00F1560B"/>
    <w:rsid w:val="00F15E2E"/>
    <w:rsid w:val="00F164C9"/>
    <w:rsid w:val="00F1710E"/>
    <w:rsid w:val="00F17496"/>
    <w:rsid w:val="00F20633"/>
    <w:rsid w:val="00F21D0E"/>
    <w:rsid w:val="00F21EF0"/>
    <w:rsid w:val="00F22929"/>
    <w:rsid w:val="00F23A90"/>
    <w:rsid w:val="00F23BBB"/>
    <w:rsid w:val="00F23EF4"/>
    <w:rsid w:val="00F23F29"/>
    <w:rsid w:val="00F25F08"/>
    <w:rsid w:val="00F26279"/>
    <w:rsid w:val="00F2782D"/>
    <w:rsid w:val="00F30470"/>
    <w:rsid w:val="00F30B47"/>
    <w:rsid w:val="00F30F9B"/>
    <w:rsid w:val="00F31804"/>
    <w:rsid w:val="00F32576"/>
    <w:rsid w:val="00F32ABC"/>
    <w:rsid w:val="00F3554E"/>
    <w:rsid w:val="00F35F17"/>
    <w:rsid w:val="00F365F9"/>
    <w:rsid w:val="00F37B44"/>
    <w:rsid w:val="00F40680"/>
    <w:rsid w:val="00F42204"/>
    <w:rsid w:val="00F43660"/>
    <w:rsid w:val="00F44310"/>
    <w:rsid w:val="00F44794"/>
    <w:rsid w:val="00F45867"/>
    <w:rsid w:val="00F45917"/>
    <w:rsid w:val="00F45944"/>
    <w:rsid w:val="00F45EEE"/>
    <w:rsid w:val="00F467ED"/>
    <w:rsid w:val="00F501F7"/>
    <w:rsid w:val="00F50252"/>
    <w:rsid w:val="00F508F6"/>
    <w:rsid w:val="00F512AF"/>
    <w:rsid w:val="00F51A2D"/>
    <w:rsid w:val="00F51EB0"/>
    <w:rsid w:val="00F52C21"/>
    <w:rsid w:val="00F53094"/>
    <w:rsid w:val="00F5586C"/>
    <w:rsid w:val="00F56CB7"/>
    <w:rsid w:val="00F5750D"/>
    <w:rsid w:val="00F604DF"/>
    <w:rsid w:val="00F60FAB"/>
    <w:rsid w:val="00F6129C"/>
    <w:rsid w:val="00F6173A"/>
    <w:rsid w:val="00F61CB0"/>
    <w:rsid w:val="00F62203"/>
    <w:rsid w:val="00F6247C"/>
    <w:rsid w:val="00F62B29"/>
    <w:rsid w:val="00F62F46"/>
    <w:rsid w:val="00F633E0"/>
    <w:rsid w:val="00F63DEB"/>
    <w:rsid w:val="00F63EFC"/>
    <w:rsid w:val="00F65D24"/>
    <w:rsid w:val="00F66470"/>
    <w:rsid w:val="00F66688"/>
    <w:rsid w:val="00F6682C"/>
    <w:rsid w:val="00F674F7"/>
    <w:rsid w:val="00F67C86"/>
    <w:rsid w:val="00F70476"/>
    <w:rsid w:val="00F7047C"/>
    <w:rsid w:val="00F70D14"/>
    <w:rsid w:val="00F7122B"/>
    <w:rsid w:val="00F7238A"/>
    <w:rsid w:val="00F727B3"/>
    <w:rsid w:val="00F73B3B"/>
    <w:rsid w:val="00F74DFD"/>
    <w:rsid w:val="00F74E01"/>
    <w:rsid w:val="00F74FE8"/>
    <w:rsid w:val="00F751EE"/>
    <w:rsid w:val="00F75A77"/>
    <w:rsid w:val="00F75DEF"/>
    <w:rsid w:val="00F76305"/>
    <w:rsid w:val="00F76621"/>
    <w:rsid w:val="00F76FD0"/>
    <w:rsid w:val="00F77087"/>
    <w:rsid w:val="00F7717D"/>
    <w:rsid w:val="00F77CDE"/>
    <w:rsid w:val="00F77DCF"/>
    <w:rsid w:val="00F80268"/>
    <w:rsid w:val="00F80636"/>
    <w:rsid w:val="00F81096"/>
    <w:rsid w:val="00F8218E"/>
    <w:rsid w:val="00F82273"/>
    <w:rsid w:val="00F8242E"/>
    <w:rsid w:val="00F82903"/>
    <w:rsid w:val="00F83FA2"/>
    <w:rsid w:val="00F851DD"/>
    <w:rsid w:val="00F856AA"/>
    <w:rsid w:val="00F8627B"/>
    <w:rsid w:val="00F863DE"/>
    <w:rsid w:val="00F905B6"/>
    <w:rsid w:val="00F9064D"/>
    <w:rsid w:val="00F90B17"/>
    <w:rsid w:val="00F91C1C"/>
    <w:rsid w:val="00F91EC2"/>
    <w:rsid w:val="00F92398"/>
    <w:rsid w:val="00F92AB3"/>
    <w:rsid w:val="00F93042"/>
    <w:rsid w:val="00F93936"/>
    <w:rsid w:val="00F93C1A"/>
    <w:rsid w:val="00F93F1F"/>
    <w:rsid w:val="00F94832"/>
    <w:rsid w:val="00F9566E"/>
    <w:rsid w:val="00F95C88"/>
    <w:rsid w:val="00F9683B"/>
    <w:rsid w:val="00F970C9"/>
    <w:rsid w:val="00F975F8"/>
    <w:rsid w:val="00FA048D"/>
    <w:rsid w:val="00FA056E"/>
    <w:rsid w:val="00FA073F"/>
    <w:rsid w:val="00FA142E"/>
    <w:rsid w:val="00FA28FD"/>
    <w:rsid w:val="00FA293C"/>
    <w:rsid w:val="00FA33DE"/>
    <w:rsid w:val="00FA3481"/>
    <w:rsid w:val="00FA367E"/>
    <w:rsid w:val="00FA38DE"/>
    <w:rsid w:val="00FA3D7C"/>
    <w:rsid w:val="00FA3ECA"/>
    <w:rsid w:val="00FA4C5D"/>
    <w:rsid w:val="00FA61DE"/>
    <w:rsid w:val="00FA6A46"/>
    <w:rsid w:val="00FB00D1"/>
    <w:rsid w:val="00FB0448"/>
    <w:rsid w:val="00FB0609"/>
    <w:rsid w:val="00FB0AFB"/>
    <w:rsid w:val="00FB0DAE"/>
    <w:rsid w:val="00FB17EE"/>
    <w:rsid w:val="00FB1F0C"/>
    <w:rsid w:val="00FB22AA"/>
    <w:rsid w:val="00FB302D"/>
    <w:rsid w:val="00FB3340"/>
    <w:rsid w:val="00FB3BA6"/>
    <w:rsid w:val="00FB3D63"/>
    <w:rsid w:val="00FB517A"/>
    <w:rsid w:val="00FB64CB"/>
    <w:rsid w:val="00FB6AA2"/>
    <w:rsid w:val="00FB7741"/>
    <w:rsid w:val="00FC07D6"/>
    <w:rsid w:val="00FC132C"/>
    <w:rsid w:val="00FC18F2"/>
    <w:rsid w:val="00FC1EDC"/>
    <w:rsid w:val="00FC243E"/>
    <w:rsid w:val="00FC3366"/>
    <w:rsid w:val="00FC4DC2"/>
    <w:rsid w:val="00FC55FF"/>
    <w:rsid w:val="00FC6013"/>
    <w:rsid w:val="00FC6039"/>
    <w:rsid w:val="00FC6D1F"/>
    <w:rsid w:val="00FC757D"/>
    <w:rsid w:val="00FC7848"/>
    <w:rsid w:val="00FD0249"/>
    <w:rsid w:val="00FD12BF"/>
    <w:rsid w:val="00FD13A6"/>
    <w:rsid w:val="00FD1FEA"/>
    <w:rsid w:val="00FD270F"/>
    <w:rsid w:val="00FD3287"/>
    <w:rsid w:val="00FD3334"/>
    <w:rsid w:val="00FD34E4"/>
    <w:rsid w:val="00FD3B87"/>
    <w:rsid w:val="00FD430D"/>
    <w:rsid w:val="00FD43DE"/>
    <w:rsid w:val="00FD4596"/>
    <w:rsid w:val="00FD4A33"/>
    <w:rsid w:val="00FD4F6C"/>
    <w:rsid w:val="00FD5892"/>
    <w:rsid w:val="00FD5AF9"/>
    <w:rsid w:val="00FD6096"/>
    <w:rsid w:val="00FE0FAC"/>
    <w:rsid w:val="00FE1B99"/>
    <w:rsid w:val="00FE22C9"/>
    <w:rsid w:val="00FE256C"/>
    <w:rsid w:val="00FE2F38"/>
    <w:rsid w:val="00FE2F42"/>
    <w:rsid w:val="00FE3B47"/>
    <w:rsid w:val="00FE47B0"/>
    <w:rsid w:val="00FE48E8"/>
    <w:rsid w:val="00FE4E38"/>
    <w:rsid w:val="00FE5EC8"/>
    <w:rsid w:val="00FE6526"/>
    <w:rsid w:val="00FE6E86"/>
    <w:rsid w:val="00FE6F2D"/>
    <w:rsid w:val="00FE7018"/>
    <w:rsid w:val="00FF0035"/>
    <w:rsid w:val="00FF01FB"/>
    <w:rsid w:val="00FF097D"/>
    <w:rsid w:val="00FF1238"/>
    <w:rsid w:val="00FF1364"/>
    <w:rsid w:val="00FF245D"/>
    <w:rsid w:val="00FF2A0F"/>
    <w:rsid w:val="00FF341F"/>
    <w:rsid w:val="00FF56D0"/>
    <w:rsid w:val="00FF5B5B"/>
    <w:rsid w:val="00FF62AC"/>
    <w:rsid w:val="00FF64D5"/>
    <w:rsid w:val="00FF6632"/>
    <w:rsid w:val="00FF6768"/>
    <w:rsid w:val="00FF6AF5"/>
    <w:rsid w:val="00FF7CB8"/>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Papunktis, Char14,Char14"/>
    <w:basedOn w:val="prastasis"/>
    <w:next w:val="prastasis"/>
    <w:link w:val="Antrat3Diagrama"/>
    <w:uiPriority w:val="9"/>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Char Char Char Char Char,Char Char Char Char Char, Char Char Char Char, Diagrama2,Diagrama2,HEADER_EN,En-tête-1,En-tête-2,hd,Header 2,Viršutinis kolontitulas Diagrama"/>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aliases w:val=" Char Char Char Char Char Diagrama,Char Char Char Char Char Diagrama, Char Char Char Char Diagrama, Diagrama2 Diagrama,Diagrama2 Diagrama,HEADER_EN Diagrama,En-tête-1 Diagrama,En-tête-2 Diagrama,hd Diagrama,Header 2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7A68C2"/>
    <w:pPr>
      <w:tabs>
        <w:tab w:val="left" w:pos="270"/>
        <w:tab w:val="left" w:pos="440"/>
        <w:tab w:val="right" w:leader="dot" w:pos="9900"/>
      </w:tabs>
      <w:spacing w:after="0" w:line="240" w:lineRule="auto"/>
      <w:jc w:val="both"/>
    </w:pPr>
    <w:rPr>
      <w:rFonts w:ascii="Times New Roman" w:eastAsia="Arial" w:hAnsi="Times New Roman" w:cs="Times New Roman"/>
      <w:noProof/>
      <w:sz w:val="24"/>
      <w:szCs w:val="24"/>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aliases w:val="Alna,IVPK 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84B8C"/>
    <w:pPr>
      <w:ind w:left="720"/>
      <w:contextualSpacing/>
    </w:pPr>
  </w:style>
  <w:style w:type="character" w:styleId="Komentaronuoroda">
    <w:name w:val="annotation reference"/>
    <w:basedOn w:val="Numatytasispastraiposriftas"/>
    <w:unhideWhenUsed/>
    <w:qFormat/>
    <w:rsid w:val="0066078A"/>
    <w:rPr>
      <w:sz w:val="16"/>
      <w:szCs w:val="16"/>
    </w:rPr>
  </w:style>
  <w:style w:type="paragraph" w:styleId="Komentarotekstas">
    <w:name w:val="annotation text"/>
    <w:aliases w:val="Diagrama Diagrama Diagrama Diagrama,Diagrama Diagrama Diagrama,Diagrama Diagrama Char Char,Diagrama Diagrama Char,Char3, Diagrama Diagrama Diagrama Diagrama, Diagrama Diagrama Diagrama, Diagrama Diagrama Char Char,Char3 Diagrama Diagra"/>
    <w:basedOn w:val="prastasis"/>
    <w:link w:val="KomentarotekstasDiagrama"/>
    <w:unhideWhenUsed/>
    <w:qFormat/>
    <w:rsid w:val="0066078A"/>
    <w:pPr>
      <w:spacing w:line="240" w:lineRule="auto"/>
    </w:pPr>
    <w:rPr>
      <w:sz w:val="20"/>
      <w:szCs w:val="20"/>
    </w:rPr>
  </w:style>
  <w:style w:type="character" w:customStyle="1" w:styleId="KomentarotekstasDiagrama">
    <w:name w:val="Komentaro tekstas Diagrama"/>
    <w:aliases w:val="Diagrama Diagrama Diagrama Diagrama Diagrama,Diagrama Diagrama Diagrama Diagrama1,Diagrama Diagrama Char Char Diagrama,Diagrama Diagrama Char Diagrama,Char3 Diagrama, Diagrama Diagrama Diagrama Diagrama Diagrama"/>
    <w:basedOn w:val="Numatytasispastraiposriftas"/>
    <w:link w:val="Komentarotekstas"/>
    <w:qFormat/>
    <w:rsid w:val="0066078A"/>
    <w:rPr>
      <w:sz w:val="20"/>
      <w:szCs w:val="20"/>
      <w:lang w:val="lt-LT"/>
    </w:rPr>
  </w:style>
  <w:style w:type="paragraph" w:styleId="Komentarotema">
    <w:name w:val="annotation subject"/>
    <w:basedOn w:val="Komentarotekstas"/>
    <w:next w:val="Komentarotekstas"/>
    <w:link w:val="KomentarotemaDiagrama"/>
    <w:semiHidden/>
    <w:unhideWhenUsed/>
    <w:rsid w:val="0066078A"/>
    <w:rPr>
      <w:b/>
      <w:bCs/>
    </w:rPr>
  </w:style>
  <w:style w:type="character" w:customStyle="1" w:styleId="KomentarotemaDiagrama">
    <w:name w:val="Komentaro tema Diagrama"/>
    <w:basedOn w:val="KomentarotekstasDiagrama"/>
    <w:link w:val="Komentarotema"/>
    <w:semiHidden/>
    <w:rsid w:val="0066078A"/>
    <w:rPr>
      <w:b/>
      <w:bCs/>
      <w:sz w:val="20"/>
      <w:szCs w:val="20"/>
      <w:lang w:val="lt-LT"/>
    </w:rPr>
  </w:style>
  <w:style w:type="paragraph" w:styleId="Puslapioinaostekstas">
    <w:name w:val="footnote text"/>
    <w:aliases w:val=" Diagrama1,Diagrama1"/>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qFormat/>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Papunktis Diagrama, Char14 Diagrama,Char14 Diagrama"/>
    <w:basedOn w:val="Numatytasispastraiposriftas"/>
    <w:link w:val="Antrat3"/>
    <w:uiPriority w:val="9"/>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3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paragraph" w:customStyle="1" w:styleId="Body">
    <w:name w:val="Body"/>
    <w:qFormat/>
    <w:rsid w:val="00F93F1F"/>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val="lt-LT" w:eastAsia="lt-LT"/>
    </w:rPr>
  </w:style>
  <w:style w:type="paragraph" w:customStyle="1" w:styleId="Antrat10">
    <w:name w:val="Antraštė1"/>
    <w:next w:val="Body2"/>
    <w:qFormat/>
    <w:rsid w:val="00F751EE"/>
    <w:pPr>
      <w:suppressAutoHyphens/>
      <w:spacing w:after="0" w:line="240" w:lineRule="auto"/>
      <w:outlineLvl w:val="0"/>
    </w:pPr>
    <w:rPr>
      <w:rFonts w:ascii="Times New Roman" w:eastAsia="Arial Unicode MS" w:hAnsi="Times New Roman" w:cs="Arial Unicode MS"/>
      <w:b/>
      <w:bCs/>
      <w:caps/>
      <w:color w:val="434343"/>
      <w:spacing w:val="4"/>
      <w:sz w:val="22"/>
      <w:szCs w:val="22"/>
      <w:lang w:eastAsia="lt-LT"/>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Pagrindinis tekstas1,Char1"/>
    <w:basedOn w:val="prastasis"/>
    <w:link w:val="PagrindinistekstasDiagrama"/>
    <w:unhideWhenUsed/>
    <w:qFormat/>
    <w:rsid w:val="00F26279"/>
    <w:pPr>
      <w:spacing w:after="120" w:line="240" w:lineRule="auto"/>
    </w:pPr>
    <w:rPr>
      <w:rFonts w:ascii="Times New Roman" w:eastAsia="Calibri" w:hAnsi="Times New Roman" w:cs="Times New Roman"/>
      <w:sz w:val="24"/>
      <w:szCs w:val="24"/>
      <w:lang w:val="en-GB" w:eastAsia="en-GB"/>
    </w:rPr>
  </w:style>
  <w:style w:type="character" w:customStyle="1" w:styleId="PagrindinistekstasDiagrama">
    <w:name w:val="Pagrindinis tekstas Diagrama"/>
    <w:aliases w:val=" Char1 Diagrama,Char Diagrama,Char Char Diagrama1,Char Char Diagrama Diagrama,Char Char Char Diagrama Diagrama Diagrama Diagrama Diagrama Diagrama,Char Char Char Diagrama Diagrama Diagrama, Char Char Diagrama,Char1 Diagrama"/>
    <w:basedOn w:val="Numatytasispastraiposriftas"/>
    <w:link w:val="Pagrindinistekstas"/>
    <w:rsid w:val="00F26279"/>
    <w:rPr>
      <w:rFonts w:ascii="Times New Roman" w:eastAsia="Calibri" w:hAnsi="Times New Roman" w:cs="Times New Roman"/>
      <w:sz w:val="24"/>
      <w:szCs w:val="24"/>
      <w:lang w:val="en-GB" w:eastAsia="en-GB"/>
    </w:rPr>
  </w:style>
  <w:style w:type="character" w:customStyle="1" w:styleId="fontstyle01">
    <w:name w:val="fontstyle01"/>
    <w:rsid w:val="00F26279"/>
    <w:rPr>
      <w:rFonts w:ascii="Arial-BoldMT" w:hAnsi="Arial-BoldMT" w:hint="default"/>
      <w:b/>
      <w:bCs/>
      <w:i w:val="0"/>
      <w:iCs w:val="0"/>
      <w:color w:val="000000"/>
      <w:sz w:val="20"/>
      <w:szCs w:val="20"/>
    </w:rPr>
  </w:style>
  <w:style w:type="character" w:customStyle="1" w:styleId="fontstyle21">
    <w:name w:val="fontstyle21"/>
    <w:rsid w:val="00F26279"/>
    <w:rPr>
      <w:rFonts w:ascii="ArialMT" w:hAnsi="ArialMT" w:hint="default"/>
      <w:b w:val="0"/>
      <w:bCs w:val="0"/>
      <w:i w:val="0"/>
      <w:iCs w:val="0"/>
      <w:color w:val="000000"/>
      <w:sz w:val="20"/>
      <w:szCs w:val="20"/>
    </w:rPr>
  </w:style>
  <w:style w:type="character" w:customStyle="1" w:styleId="pildymui">
    <w:name w:val="pildymui"/>
    <w:basedOn w:val="Numatytasispastraiposriftas"/>
    <w:rsid w:val="00FF5B5B"/>
  </w:style>
  <w:style w:type="character" w:customStyle="1" w:styleId="Internetlink">
    <w:name w:val="Internet link"/>
    <w:rsid w:val="00FF5B5B"/>
    <w:rPr>
      <w:color w:val="000080"/>
      <w:u w:val="single"/>
    </w:rPr>
  </w:style>
  <w:style w:type="character" w:styleId="Vietosrezervavimoenklotekstas">
    <w:name w:val="Placeholder Text"/>
    <w:basedOn w:val="Numatytasispastraiposriftas"/>
    <w:rsid w:val="00FF5B5B"/>
    <w:rPr>
      <w:color w:val="808080"/>
    </w:rPr>
  </w:style>
  <w:style w:type="paragraph" w:customStyle="1" w:styleId="tajtip">
    <w:name w:val="tajtip"/>
    <w:basedOn w:val="prastasis"/>
    <w:rsid w:val="00FF5B5B"/>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numbering" w:customStyle="1" w:styleId="List51">
    <w:name w:val="List 51"/>
    <w:basedOn w:val="Sraonra"/>
    <w:rsid w:val="00FF5B5B"/>
    <w:pPr>
      <w:numPr>
        <w:numId w:val="6"/>
      </w:numPr>
    </w:pPr>
  </w:style>
  <w:style w:type="table" w:customStyle="1" w:styleId="TableGrid2">
    <w:name w:val="Table Grid2"/>
    <w:basedOn w:val="prastojilentel"/>
    <w:next w:val="Lentelstinklelis"/>
    <w:uiPriority w:val="39"/>
    <w:rsid w:val="00FF5B5B"/>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F5B5B"/>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F5B5B"/>
    <w:pPr>
      <w:numPr>
        <w:numId w:val="8"/>
      </w:numPr>
      <w:spacing w:before="240" w:after="240" w:line="240" w:lineRule="auto"/>
    </w:pPr>
    <w:rPr>
      <w:rFonts w:ascii="Times New Roman" w:eastAsia="Times New Roman" w:hAnsi="Times New Roman" w:cs="Times New Roman"/>
      <w:b/>
      <w:sz w:val="24"/>
      <w:szCs w:val="24"/>
      <w:lang w:val="lt-LT" w:eastAsia="lt-LT"/>
    </w:rPr>
  </w:style>
  <w:style w:type="paragraph" w:customStyle="1" w:styleId="S2lygis">
    <w:name w:val="_S 2 lygis"/>
    <w:basedOn w:val="prastasis"/>
    <w:rsid w:val="00FF5B5B"/>
    <w:pPr>
      <w:numPr>
        <w:ilvl w:val="1"/>
        <w:numId w:val="8"/>
      </w:numPr>
      <w:spacing w:before="120" w:after="120" w:line="240" w:lineRule="auto"/>
      <w:jc w:val="both"/>
    </w:pPr>
    <w:rPr>
      <w:rFonts w:ascii="Times New Roman" w:eastAsia="Times New Roman" w:hAnsi="Times New Roman" w:cs="Times New Roman"/>
      <w:sz w:val="24"/>
      <w:szCs w:val="24"/>
      <w:lang w:val="lt-LT" w:eastAsia="lt-LT"/>
    </w:rPr>
  </w:style>
  <w:style w:type="paragraph" w:customStyle="1" w:styleId="S3lygis">
    <w:name w:val="_S 3 lygis"/>
    <w:basedOn w:val="S2lygis"/>
    <w:rsid w:val="00FF5B5B"/>
    <w:pPr>
      <w:numPr>
        <w:ilvl w:val="2"/>
      </w:numPr>
    </w:pPr>
  </w:style>
  <w:style w:type="paragraph" w:customStyle="1" w:styleId="Heading">
    <w:name w:val="Heading"/>
    <w:next w:val="Body2"/>
    <w:rsid w:val="00FF5B5B"/>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eastAsia="lt-LT"/>
    </w:rPr>
  </w:style>
  <w:style w:type="paragraph" w:styleId="Dokumentoinaostekstas">
    <w:name w:val="endnote text"/>
    <w:basedOn w:val="prastasis"/>
    <w:link w:val="DokumentoinaostekstasDiagrama"/>
    <w:uiPriority w:val="99"/>
    <w:semiHidden/>
    <w:unhideWhenUsed/>
    <w:rsid w:val="00FF5B5B"/>
    <w:pPr>
      <w:spacing w:after="0" w:line="240" w:lineRule="auto"/>
    </w:pPr>
    <w:rPr>
      <w:sz w:val="20"/>
      <w:szCs w:val="20"/>
      <w:lang w:val="lt-LT" w:eastAsia="lt-LT"/>
    </w:rPr>
  </w:style>
  <w:style w:type="character" w:customStyle="1" w:styleId="DokumentoinaostekstasDiagrama">
    <w:name w:val="Dokumento išnašos tekstas Diagrama"/>
    <w:basedOn w:val="Numatytasispastraiposriftas"/>
    <w:link w:val="Dokumentoinaostekstas"/>
    <w:uiPriority w:val="99"/>
    <w:semiHidden/>
    <w:rsid w:val="00FF5B5B"/>
    <w:rPr>
      <w:sz w:val="20"/>
      <w:szCs w:val="20"/>
      <w:lang w:val="lt-LT" w:eastAsia="lt-LT"/>
    </w:rPr>
  </w:style>
  <w:style w:type="character" w:styleId="Dokumentoinaosnumeris">
    <w:name w:val="endnote reference"/>
    <w:basedOn w:val="Numatytasispastraiposriftas"/>
    <w:uiPriority w:val="99"/>
    <w:semiHidden/>
    <w:unhideWhenUsed/>
    <w:rsid w:val="00FF5B5B"/>
    <w:rPr>
      <w:vertAlign w:val="superscript"/>
    </w:rPr>
  </w:style>
  <w:style w:type="character" w:customStyle="1" w:styleId="Normal12ptChar">
    <w:name w:val="Normal + 12 pt Char"/>
    <w:basedOn w:val="Numatytasispastraiposriftas"/>
    <w:link w:val="Normal12pt"/>
    <w:locked/>
    <w:rsid w:val="00FF5B5B"/>
  </w:style>
  <w:style w:type="paragraph" w:customStyle="1" w:styleId="Normal12pt">
    <w:name w:val="Normal + 12 pt"/>
    <w:basedOn w:val="prastasis"/>
    <w:link w:val="Normal12ptChar"/>
    <w:rsid w:val="00FF5B5B"/>
    <w:pPr>
      <w:spacing w:after="0" w:line="240" w:lineRule="auto"/>
      <w:ind w:right="-283"/>
      <w:jc w:val="both"/>
    </w:pPr>
  </w:style>
  <w:style w:type="table" w:customStyle="1" w:styleId="3">
    <w:name w:val="3"/>
    <w:basedOn w:val="prastojilentel"/>
    <w:rsid w:val="00FF5B5B"/>
    <w:pPr>
      <w:spacing w:after="0" w:line="240" w:lineRule="auto"/>
    </w:pPr>
    <w:rPr>
      <w:rFonts w:ascii="Calibri" w:eastAsia="Calibri" w:hAnsi="Calibri" w:cs="Calibri"/>
      <w:sz w:val="20"/>
      <w:szCs w:val="20"/>
      <w:lang w:val="lt-LT"/>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FF5B5B"/>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F5B5B"/>
    <w:rPr>
      <w:rFonts w:ascii="Times New Roman" w:eastAsia="Times New Roman" w:hAnsi="Times New Roman" w:cs="Times New Roman"/>
      <w:sz w:val="22"/>
      <w:szCs w:val="22"/>
      <w:lang w:val="lt-LT"/>
    </w:rPr>
  </w:style>
  <w:style w:type="paragraph" w:styleId="Pagrindiniotekstotrauka2">
    <w:name w:val="Body Text Indent 2"/>
    <w:basedOn w:val="prastasis"/>
    <w:link w:val="Pagrindiniotekstotrauka2Diagrama"/>
    <w:uiPriority w:val="99"/>
    <w:semiHidden/>
    <w:unhideWhenUsed/>
    <w:rsid w:val="00FF5B5B"/>
    <w:pPr>
      <w:spacing w:after="120" w:line="480" w:lineRule="auto"/>
      <w:ind w:left="283"/>
    </w:pPr>
    <w:rPr>
      <w:lang w:val="lt-LT" w:eastAsia="lt-LT"/>
    </w:rPr>
  </w:style>
  <w:style w:type="character" w:customStyle="1" w:styleId="Pagrindiniotekstotrauka2Diagrama">
    <w:name w:val="Pagrindinio teksto įtrauka 2 Diagrama"/>
    <w:basedOn w:val="Numatytasispastraiposriftas"/>
    <w:link w:val="Pagrindiniotekstotrauka2"/>
    <w:uiPriority w:val="99"/>
    <w:semiHidden/>
    <w:rsid w:val="00FF5B5B"/>
    <w:rPr>
      <w:lang w:val="lt-LT" w:eastAsia="lt-LT"/>
    </w:rPr>
  </w:style>
  <w:style w:type="table" w:customStyle="1" w:styleId="TableGrid1">
    <w:name w:val="Table Grid1"/>
    <w:basedOn w:val="prastojilentel"/>
    <w:uiPriority w:val="99"/>
    <w:rsid w:val="00FF5B5B"/>
    <w:pPr>
      <w:spacing w:after="0" w:line="240" w:lineRule="auto"/>
    </w:pPr>
    <w:rPr>
      <w:rFonts w:ascii="Times New Roman" w:eastAsia="Times New Roman" w:hAnsi="Times New Roman" w:cs="Times New Roman"/>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entelsturinys">
    <w:name w:val="Lentelės turinys"/>
    <w:basedOn w:val="prastasis"/>
    <w:rsid w:val="00FF5B5B"/>
    <w:pPr>
      <w:widowControl w:val="0"/>
      <w:suppressLineNumbers/>
      <w:suppressAutoHyphens/>
      <w:spacing w:after="0" w:line="240" w:lineRule="auto"/>
    </w:pPr>
    <w:rPr>
      <w:rFonts w:ascii="Times New Roman" w:eastAsia="Lucida Sans Unicode" w:hAnsi="Times New Roman" w:cs="Mangal"/>
      <w:kern w:val="1"/>
      <w:sz w:val="24"/>
      <w:szCs w:val="24"/>
      <w:lang w:val="lt-LT" w:eastAsia="hi-IN" w:bidi="hi-IN"/>
    </w:rPr>
  </w:style>
  <w:style w:type="paragraph" w:customStyle="1" w:styleId="Standard">
    <w:name w:val="Standard"/>
    <w:rsid w:val="00FF5B5B"/>
    <w:pPr>
      <w:suppressAutoHyphens/>
      <w:autoSpaceDN w:val="0"/>
      <w:spacing w:after="200"/>
      <w:textAlignment w:val="baseline"/>
    </w:pPr>
    <w:rPr>
      <w:rFonts w:ascii="Times New Roman" w:eastAsia="Calibri" w:hAnsi="Times New Roman" w:cs="Times New Roman"/>
      <w:kern w:val="3"/>
      <w:sz w:val="24"/>
      <w:szCs w:val="24"/>
      <w:lang w:val="lt-LT" w:eastAsia="zh-CN" w:bidi="hi-IN"/>
    </w:rPr>
  </w:style>
  <w:style w:type="paragraph" w:customStyle="1" w:styleId="3lyg">
    <w:name w:val="3 lyg"/>
    <w:basedOn w:val="prastasis"/>
    <w:link w:val="3lygDiagrama"/>
    <w:qFormat/>
    <w:rsid w:val="007F00C2"/>
    <w:pPr>
      <w:tabs>
        <w:tab w:val="num" w:pos="1843"/>
        <w:tab w:val="left" w:pos="1985"/>
      </w:tabs>
      <w:spacing w:after="0" w:line="240" w:lineRule="auto"/>
      <w:ind w:firstLine="851"/>
      <w:jc w:val="both"/>
      <w:outlineLvl w:val="2"/>
    </w:pPr>
    <w:rPr>
      <w:rFonts w:ascii="Times New Roman" w:eastAsia="Times New Roman" w:hAnsi="Times New Roman" w:cs="Times New Roman"/>
      <w:bCs/>
      <w:sz w:val="24"/>
      <w:szCs w:val="24"/>
      <w:lang w:val="lt-LT" w:eastAsia="lt-LT"/>
    </w:rPr>
  </w:style>
  <w:style w:type="character" w:customStyle="1" w:styleId="3lygDiagrama">
    <w:name w:val="3 lyg Diagrama"/>
    <w:link w:val="3lyg"/>
    <w:rsid w:val="007F00C2"/>
    <w:rPr>
      <w:rFonts w:ascii="Times New Roman" w:eastAsia="Times New Roman" w:hAnsi="Times New Roman" w:cs="Times New Roman"/>
      <w:bCs/>
      <w:sz w:val="24"/>
      <w:szCs w:val="24"/>
      <w:lang w:val="lt-LT" w:eastAsia="lt-LT"/>
    </w:rPr>
  </w:style>
  <w:style w:type="paragraph" w:customStyle="1" w:styleId="Default">
    <w:name w:val="Default"/>
    <w:rsid w:val="00F11315"/>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customStyle="1" w:styleId="Patvirtinta">
    <w:name w:val="Patvirtinta"/>
    <w:rsid w:val="001811B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character" w:customStyle="1" w:styleId="Hyperlink0">
    <w:name w:val="Hyperlink.0"/>
    <w:basedOn w:val="Hipersaitas"/>
    <w:rsid w:val="001811B6"/>
    <w:rPr>
      <w:strike w:val="0"/>
      <w:dstrike w:val="0"/>
      <w:color w:val="0000FF"/>
      <w:u w:val="single"/>
      <w:effect w:val="none"/>
    </w:rPr>
  </w:style>
  <w:style w:type="numbering" w:customStyle="1" w:styleId="Style1">
    <w:name w:val="Style1"/>
    <w:uiPriority w:val="99"/>
    <w:rsid w:val="001811B6"/>
    <w:pPr>
      <w:numPr>
        <w:numId w:val="18"/>
      </w:numPr>
    </w:pPr>
  </w:style>
  <w:style w:type="character" w:customStyle="1" w:styleId="A3">
    <w:name w:val="A3"/>
    <w:basedOn w:val="Numatytasispastraiposriftas"/>
    <w:uiPriority w:val="99"/>
    <w:rsid w:val="001811B6"/>
    <w:rPr>
      <w:rFonts w:ascii="Brandon Grotesque Regular" w:hAnsi="Brandon Grotesque Regular" w:hint="default"/>
      <w:color w:val="000000"/>
    </w:rPr>
  </w:style>
  <w:style w:type="paragraph" w:styleId="Pagrindinistekstas3">
    <w:name w:val="Body Text 3"/>
    <w:basedOn w:val="prastasis"/>
    <w:link w:val="Pagrindinistekstas3Diagrama"/>
    <w:uiPriority w:val="99"/>
    <w:unhideWhenUsed/>
    <w:rsid w:val="001811B6"/>
    <w:pPr>
      <w:spacing w:after="120"/>
    </w:pPr>
    <w:rPr>
      <w:rFonts w:ascii="Times New Roman" w:eastAsia="Calibri" w:hAnsi="Times New Roman" w:cs="Times New Roman"/>
      <w:sz w:val="16"/>
      <w:szCs w:val="16"/>
      <w:lang w:val="lt-LT"/>
    </w:rPr>
  </w:style>
  <w:style w:type="character" w:customStyle="1" w:styleId="Pagrindinistekstas3Diagrama">
    <w:name w:val="Pagrindinis tekstas 3 Diagrama"/>
    <w:basedOn w:val="Numatytasispastraiposriftas"/>
    <w:link w:val="Pagrindinistekstas3"/>
    <w:uiPriority w:val="99"/>
    <w:rsid w:val="001811B6"/>
    <w:rPr>
      <w:rFonts w:ascii="Times New Roman" w:eastAsia="Calibri" w:hAnsi="Times New Roman" w:cs="Times New Roman"/>
      <w:sz w:val="16"/>
      <w:szCs w:val="16"/>
      <w:lang w:val="lt-LT"/>
    </w:rPr>
  </w:style>
  <w:style w:type="paragraph" w:customStyle="1" w:styleId="Linija">
    <w:name w:val="Linija"/>
    <w:basedOn w:val="prastasis"/>
    <w:rsid w:val="001811B6"/>
    <w:pPr>
      <w:suppressAutoHyphens/>
      <w:autoSpaceDE w:val="0"/>
      <w:autoSpaceDN w:val="0"/>
      <w:adjustRightInd w:val="0"/>
      <w:spacing w:after="0" w:line="297" w:lineRule="auto"/>
      <w:jc w:val="center"/>
    </w:pPr>
    <w:rPr>
      <w:rFonts w:ascii="Times New Roman" w:eastAsia="Times New Roman" w:hAnsi="Times New Roman" w:cs="Times New Roman"/>
      <w:color w:val="000000"/>
      <w:sz w:val="12"/>
      <w:szCs w:val="12"/>
      <w:lang w:val="lt-LT"/>
    </w:rPr>
  </w:style>
  <w:style w:type="character" w:customStyle="1" w:styleId="Pagrindinistekstas0">
    <w:name w:val="Pagrindinis tekstas_"/>
    <w:rsid w:val="001811B6"/>
    <w:rPr>
      <w:rFonts w:ascii="Verdana" w:eastAsia="Verdana" w:hAnsi="Verdana" w:cs="Verdana"/>
      <w:sz w:val="19"/>
      <w:szCs w:val="19"/>
      <w:shd w:val="clear" w:color="auto" w:fill="FFFFFF"/>
    </w:rPr>
  </w:style>
  <w:style w:type="paragraph" w:styleId="Pagrindiniotekstotrauka">
    <w:name w:val="Body Text Indent"/>
    <w:basedOn w:val="prastasis"/>
    <w:link w:val="PagrindiniotekstotraukaDiagrama"/>
    <w:uiPriority w:val="99"/>
    <w:semiHidden/>
    <w:unhideWhenUsed/>
    <w:rsid w:val="001811B6"/>
    <w:pPr>
      <w:spacing w:after="120"/>
      <w:ind w:left="283"/>
    </w:pPr>
    <w:rPr>
      <w:rFonts w:ascii="Times New Roman" w:eastAsia="Calibri" w:hAnsi="Times New Roman" w:cs="Times New Roman"/>
      <w:sz w:val="24"/>
      <w:szCs w:val="22"/>
      <w:lang w:val="lt-LT"/>
    </w:rPr>
  </w:style>
  <w:style w:type="character" w:customStyle="1" w:styleId="PagrindiniotekstotraukaDiagrama">
    <w:name w:val="Pagrindinio teksto įtrauka Diagrama"/>
    <w:basedOn w:val="Numatytasispastraiposriftas"/>
    <w:link w:val="Pagrindiniotekstotrauka"/>
    <w:uiPriority w:val="99"/>
    <w:semiHidden/>
    <w:rsid w:val="001811B6"/>
    <w:rPr>
      <w:rFonts w:ascii="Times New Roman" w:eastAsia="Calibri" w:hAnsi="Times New Roman" w:cs="Times New Roman"/>
      <w:sz w:val="24"/>
      <w:szCs w:val="22"/>
      <w:lang w:val="lt-LT"/>
    </w:rPr>
  </w:style>
  <w:style w:type="paragraph" w:styleId="Pagrindiniotekstotrauka3">
    <w:name w:val="Body Text Indent 3"/>
    <w:basedOn w:val="prastasis"/>
    <w:link w:val="Pagrindiniotekstotrauka3Diagrama"/>
    <w:uiPriority w:val="99"/>
    <w:semiHidden/>
    <w:unhideWhenUsed/>
    <w:rsid w:val="001811B6"/>
    <w:pPr>
      <w:spacing w:after="120"/>
      <w:ind w:left="283"/>
    </w:pPr>
    <w:rPr>
      <w:rFonts w:ascii="Times New Roman" w:eastAsia="Calibri" w:hAnsi="Times New Roman" w:cs="Times New Roman"/>
      <w:sz w:val="16"/>
      <w:szCs w:val="16"/>
      <w:lang w:val="lt-LT"/>
    </w:rPr>
  </w:style>
  <w:style w:type="character" w:customStyle="1" w:styleId="Pagrindiniotekstotrauka3Diagrama">
    <w:name w:val="Pagrindinio teksto įtrauka 3 Diagrama"/>
    <w:basedOn w:val="Numatytasispastraiposriftas"/>
    <w:link w:val="Pagrindiniotekstotrauka3"/>
    <w:uiPriority w:val="99"/>
    <w:semiHidden/>
    <w:rsid w:val="001811B6"/>
    <w:rPr>
      <w:rFonts w:ascii="Times New Roman" w:eastAsia="Calibri" w:hAnsi="Times New Roman" w:cs="Times New Roman"/>
      <w:sz w:val="16"/>
      <w:szCs w:val="16"/>
      <w:lang w:val="lt-LT"/>
    </w:rPr>
  </w:style>
  <w:style w:type="character" w:styleId="Puslapionumeris">
    <w:name w:val="page number"/>
    <w:rsid w:val="001811B6"/>
  </w:style>
  <w:style w:type="character" w:customStyle="1" w:styleId="hps">
    <w:name w:val="hps"/>
    <w:rsid w:val="001811B6"/>
  </w:style>
  <w:style w:type="character" w:customStyle="1" w:styleId="Bodytext2TimesNewRoman95ptNotItalicSpacing0pt">
    <w:name w:val="Body text (2) + Times New Roman;9;5 pt;Not Italic;Spacing 0 pt"/>
    <w:rsid w:val="001811B6"/>
    <w:rPr>
      <w:rFonts w:ascii="Times New Roman" w:eastAsia="Times New Roman" w:hAnsi="Times New Roman" w:cs="Times New Roman"/>
      <w:b w:val="0"/>
      <w:bCs w:val="0"/>
      <w:i/>
      <w:iCs/>
      <w:smallCaps w:val="0"/>
      <w:strike w:val="0"/>
      <w:color w:val="000000"/>
      <w:spacing w:val="0"/>
      <w:w w:val="100"/>
      <w:position w:val="0"/>
      <w:sz w:val="19"/>
      <w:szCs w:val="19"/>
      <w:u w:val="none"/>
      <w:lang w:val="lt-LT" w:eastAsia="lt-LT" w:bidi="lt-LT"/>
    </w:rPr>
  </w:style>
  <w:style w:type="numbering" w:customStyle="1" w:styleId="LFO12">
    <w:name w:val="LFO12"/>
    <w:rsid w:val="001811B6"/>
    <w:pPr>
      <w:numPr>
        <w:numId w:val="19"/>
      </w:numPr>
    </w:pPr>
  </w:style>
  <w:style w:type="character" w:customStyle="1" w:styleId="Neapdorotaspaminjimas2">
    <w:name w:val="Neapdorotas paminėjimas2"/>
    <w:basedOn w:val="Numatytasispastraiposriftas"/>
    <w:uiPriority w:val="99"/>
    <w:semiHidden/>
    <w:unhideWhenUsed/>
    <w:rsid w:val="007A183A"/>
    <w:rPr>
      <w:color w:val="605E5C"/>
      <w:shd w:val="clear" w:color="auto" w:fill="E1DFDD"/>
    </w:rPr>
  </w:style>
  <w:style w:type="paragraph" w:customStyle="1" w:styleId="msonormal0">
    <w:name w:val="msonormal"/>
    <w:basedOn w:val="prastasis"/>
    <w:rsid w:val="006101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prastasis"/>
    <w:uiPriority w:val="1"/>
    <w:qFormat/>
    <w:rsid w:val="006101A9"/>
    <w:pPr>
      <w:widowControl w:val="0"/>
      <w:autoSpaceDE w:val="0"/>
      <w:autoSpaceDN w:val="0"/>
      <w:spacing w:after="0" w:line="240" w:lineRule="auto"/>
      <w:ind w:left="467"/>
    </w:pPr>
    <w:rPr>
      <w:rFonts w:ascii="Tahoma" w:eastAsia="Tahoma" w:hAnsi="Tahoma" w:cs="Tahoma"/>
      <w:sz w:val="22"/>
      <w:szCs w:val="22"/>
      <w:lang w:val="lt-LT"/>
    </w:rPr>
  </w:style>
  <w:style w:type="table" w:customStyle="1" w:styleId="TableNormal">
    <w:name w:val="Table Normal"/>
    <w:uiPriority w:val="2"/>
    <w:semiHidden/>
    <w:qFormat/>
    <w:rsid w:val="006101A9"/>
    <w:pPr>
      <w:widowControl w:val="0"/>
      <w:autoSpaceDE w:val="0"/>
      <w:autoSpaceDN w:val="0"/>
      <w:spacing w:after="0" w:line="240" w:lineRule="auto"/>
    </w:pPr>
    <w:rPr>
      <w:rFonts w:eastAsiaTheme="minorHAnsi"/>
      <w:sz w:val="22"/>
      <w:szCs w:val="22"/>
    </w:rPr>
    <w:tblPr>
      <w:tblCellMar>
        <w:top w:w="0" w:type="dxa"/>
        <w:left w:w="0" w:type="dxa"/>
        <w:bottom w:w="0" w:type="dxa"/>
        <w:right w:w="0" w:type="dxa"/>
      </w:tblCellMar>
    </w:tblPr>
  </w:style>
  <w:style w:type="paragraph" w:customStyle="1" w:styleId="Tekstas">
    <w:name w:val="Tekstas"/>
    <w:basedOn w:val="prastasis"/>
    <w:qFormat/>
    <w:rsid w:val="008E7630"/>
    <w:pPr>
      <w:spacing w:after="0" w:line="240" w:lineRule="auto"/>
      <w:ind w:firstLine="720"/>
      <w:jc w:val="both"/>
    </w:pPr>
    <w:rPr>
      <w:rFonts w:ascii="Times New Roman" w:eastAsia="Calibri" w:hAnsi="Times New Roman" w:cs="Times New Roman"/>
      <w:sz w:val="24"/>
      <w:szCs w:val="24"/>
      <w:lang w:val="lt-LT"/>
    </w:rPr>
  </w:style>
  <w:style w:type="character" w:customStyle="1" w:styleId="r-search-highlight">
    <w:name w:val="r-search-highlight"/>
    <w:basedOn w:val="Numatytasispastraiposriftas"/>
    <w:rsid w:val="00FD430D"/>
  </w:style>
  <w:style w:type="character" w:customStyle="1" w:styleId="BodyTextChar1">
    <w:name w:val="Body Text Char1"/>
    <w:basedOn w:val="Numatytasispastraiposriftas"/>
    <w:uiPriority w:val="99"/>
    <w:semiHidden/>
    <w:rsid w:val="00FD430D"/>
    <w:rPr>
      <w:rFonts w:ascii="Times New Roman" w:eastAsia="Times New Roman" w:hAnsi="Times New Roman" w:cs="Times New Roman"/>
      <w:sz w:val="24"/>
      <w:szCs w:val="20"/>
      <w:lang w:val="lt-LT"/>
    </w:rPr>
  </w:style>
  <w:style w:type="character" w:customStyle="1" w:styleId="Other">
    <w:name w:val="Other_"/>
    <w:basedOn w:val="Numatytasispastraiposriftas"/>
    <w:link w:val="Other0"/>
    <w:rsid w:val="00FD430D"/>
    <w:rPr>
      <w:rFonts w:ascii="Arial" w:eastAsia="Arial" w:hAnsi="Arial" w:cs="Arial"/>
      <w:sz w:val="20"/>
      <w:szCs w:val="20"/>
      <w:shd w:val="clear" w:color="auto" w:fill="FFFFFF"/>
    </w:rPr>
  </w:style>
  <w:style w:type="paragraph" w:customStyle="1" w:styleId="Other0">
    <w:name w:val="Other"/>
    <w:basedOn w:val="prastasis"/>
    <w:link w:val="Other"/>
    <w:rsid w:val="00FD430D"/>
    <w:pPr>
      <w:widowControl w:val="0"/>
      <w:shd w:val="clear" w:color="auto" w:fill="FFFFFF"/>
      <w:spacing w:after="80" w:line="259" w:lineRule="auto"/>
    </w:pPr>
    <w:rPr>
      <w:rFonts w:ascii="Arial" w:eastAsia="Arial" w:hAnsi="Arial" w:cs="Arial"/>
      <w:sz w:val="20"/>
      <w:szCs w:val="20"/>
    </w:rPr>
  </w:style>
  <w:style w:type="character" w:customStyle="1" w:styleId="ListParagraphChar1">
    <w:name w:val="List Paragraph Char1"/>
    <w:aliases w:val="ERP-List Paragraph Char1,List Paragraph1 Char,List Paragraph11 Char1,Numbering Char1,List Paragraph Red Char,Bullet EY Char,List Paragraph2 Char1,Paragraph Char,Table of contents numbered Char,List Paragraph21 Char1,Buletai Char1"/>
    <w:uiPriority w:val="34"/>
    <w:rsid w:val="00FD430D"/>
  </w:style>
  <w:style w:type="paragraph" w:styleId="Turinys4">
    <w:name w:val="toc 4"/>
    <w:basedOn w:val="prastasis"/>
    <w:next w:val="prastasis"/>
    <w:autoRedefine/>
    <w:uiPriority w:val="39"/>
    <w:unhideWhenUsed/>
    <w:rsid w:val="00FD430D"/>
    <w:pPr>
      <w:spacing w:after="100" w:line="259" w:lineRule="auto"/>
      <w:ind w:left="660"/>
    </w:pPr>
    <w:rPr>
      <w:sz w:val="22"/>
      <w:szCs w:val="22"/>
    </w:rPr>
  </w:style>
  <w:style w:type="paragraph" w:styleId="Turinys5">
    <w:name w:val="toc 5"/>
    <w:basedOn w:val="prastasis"/>
    <w:next w:val="prastasis"/>
    <w:autoRedefine/>
    <w:uiPriority w:val="39"/>
    <w:unhideWhenUsed/>
    <w:rsid w:val="00FD430D"/>
    <w:pPr>
      <w:spacing w:after="100" w:line="259" w:lineRule="auto"/>
      <w:ind w:left="880"/>
    </w:pPr>
    <w:rPr>
      <w:sz w:val="22"/>
      <w:szCs w:val="22"/>
    </w:rPr>
  </w:style>
  <w:style w:type="paragraph" w:styleId="Turinys6">
    <w:name w:val="toc 6"/>
    <w:basedOn w:val="prastasis"/>
    <w:next w:val="prastasis"/>
    <w:autoRedefine/>
    <w:uiPriority w:val="39"/>
    <w:unhideWhenUsed/>
    <w:rsid w:val="00FD430D"/>
    <w:pPr>
      <w:spacing w:after="100" w:line="259" w:lineRule="auto"/>
      <w:ind w:left="1100"/>
    </w:pPr>
    <w:rPr>
      <w:sz w:val="22"/>
      <w:szCs w:val="22"/>
    </w:rPr>
  </w:style>
  <w:style w:type="paragraph" w:styleId="Turinys7">
    <w:name w:val="toc 7"/>
    <w:basedOn w:val="prastasis"/>
    <w:next w:val="prastasis"/>
    <w:autoRedefine/>
    <w:uiPriority w:val="39"/>
    <w:unhideWhenUsed/>
    <w:rsid w:val="00FD430D"/>
    <w:pPr>
      <w:spacing w:after="100" w:line="259" w:lineRule="auto"/>
      <w:ind w:left="1320"/>
    </w:pPr>
    <w:rPr>
      <w:sz w:val="22"/>
      <w:szCs w:val="22"/>
    </w:rPr>
  </w:style>
  <w:style w:type="paragraph" w:styleId="Turinys8">
    <w:name w:val="toc 8"/>
    <w:basedOn w:val="prastasis"/>
    <w:next w:val="prastasis"/>
    <w:autoRedefine/>
    <w:uiPriority w:val="39"/>
    <w:unhideWhenUsed/>
    <w:rsid w:val="00FD430D"/>
    <w:pPr>
      <w:spacing w:after="100" w:line="259" w:lineRule="auto"/>
      <w:ind w:left="1540"/>
    </w:pPr>
    <w:rPr>
      <w:sz w:val="22"/>
      <w:szCs w:val="22"/>
    </w:rPr>
  </w:style>
  <w:style w:type="paragraph" w:styleId="Turinys9">
    <w:name w:val="toc 9"/>
    <w:basedOn w:val="prastasis"/>
    <w:next w:val="prastasis"/>
    <w:autoRedefine/>
    <w:uiPriority w:val="39"/>
    <w:unhideWhenUsed/>
    <w:rsid w:val="00FD430D"/>
    <w:pPr>
      <w:spacing w:after="100" w:line="259" w:lineRule="auto"/>
      <w:ind w:left="1760"/>
    </w:pPr>
    <w:rPr>
      <w:sz w:val="22"/>
      <w:szCs w:val="22"/>
    </w:rPr>
  </w:style>
  <w:style w:type="character" w:styleId="Neapdorotaspaminjimas">
    <w:name w:val="Unresolved Mention"/>
    <w:basedOn w:val="Numatytasispastraiposriftas"/>
    <w:uiPriority w:val="99"/>
    <w:semiHidden/>
    <w:unhideWhenUsed/>
    <w:rsid w:val="000209E0"/>
    <w:rPr>
      <w:color w:val="605E5C"/>
      <w:shd w:val="clear" w:color="auto" w:fill="E1DFDD"/>
    </w:rPr>
  </w:style>
  <w:style w:type="character" w:styleId="Paminjimas">
    <w:name w:val="Mention"/>
    <w:basedOn w:val="Numatytasispastraiposriftas"/>
    <w:uiPriority w:val="99"/>
    <w:unhideWhenUsed/>
    <w:rsid w:val="00215857"/>
    <w:rPr>
      <w:color w:val="2B579A"/>
      <w:shd w:val="clear" w:color="auto" w:fill="E1DFDD"/>
    </w:rPr>
  </w:style>
  <w:style w:type="table" w:customStyle="1" w:styleId="TableGrid0">
    <w:name w:val="Table Grid0"/>
    <w:basedOn w:val="prastojilentel"/>
    <w:rsid w:val="00AC5CE6"/>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10"/>
    <w:basedOn w:val="prastojilentel"/>
    <w:rsid w:val="00AC5CE6"/>
    <w:pPr>
      <w:widowControl w:val="0"/>
      <w:spacing w:after="0" w:line="240" w:lineRule="auto"/>
    </w:pPr>
    <w:rPr>
      <w:rFonts w:ascii="Times New Roman" w:eastAsia="Times New Roman" w:hAnsi="Times New Roman" w:cs="Times New Roman"/>
      <w:sz w:val="24"/>
      <w:szCs w:val="24"/>
      <w:lang w:val="lt-LT"/>
    </w:rPr>
    <w:tblPr>
      <w:tblStyleRowBandSize w:val="1"/>
      <w:tblStyleColBandSize w:val="1"/>
    </w:tblPr>
  </w:style>
  <w:style w:type="table" w:customStyle="1" w:styleId="9">
    <w:name w:val="9"/>
    <w:basedOn w:val="prastojilentel"/>
    <w:rsid w:val="00AC5CE6"/>
    <w:pPr>
      <w:spacing w:after="120" w:line="240" w:lineRule="auto"/>
    </w:pPr>
    <w:rPr>
      <w:rFonts w:ascii="Times New Roman" w:eastAsia="Times New Roman" w:hAnsi="Times New Roman" w:cs="Times New Roman"/>
      <w:sz w:val="24"/>
      <w:szCs w:val="24"/>
      <w:lang w:val="lt-LT"/>
    </w:rPr>
    <w:tblPr>
      <w:tblStyleRowBandSize w:val="1"/>
      <w:tblStyleColBandSize w:val="1"/>
      <w:tblCellMar>
        <w:left w:w="115" w:type="dxa"/>
        <w:right w:w="115" w:type="dxa"/>
      </w:tblCellMar>
    </w:tblPr>
  </w:style>
  <w:style w:type="table" w:customStyle="1" w:styleId="8">
    <w:name w:val="8"/>
    <w:basedOn w:val="prastojilentel"/>
    <w:rsid w:val="00AC5CE6"/>
    <w:pPr>
      <w:widowControl w:val="0"/>
      <w:spacing w:after="0" w:line="240" w:lineRule="auto"/>
    </w:pPr>
    <w:rPr>
      <w:rFonts w:ascii="Times New Roman" w:eastAsia="Times New Roman" w:hAnsi="Times New Roman" w:cs="Times New Roman"/>
      <w:sz w:val="24"/>
      <w:szCs w:val="24"/>
      <w:lang w:val="lt-LT"/>
    </w:rPr>
    <w:tblPr>
      <w:tblStyleRowBandSize w:val="1"/>
      <w:tblStyleColBandSize w:val="1"/>
    </w:tblPr>
  </w:style>
  <w:style w:type="table" w:customStyle="1" w:styleId="7">
    <w:name w:val="7"/>
    <w:basedOn w:val="prastojilentel"/>
    <w:rsid w:val="00AC5CE6"/>
    <w:pPr>
      <w:widowControl w:val="0"/>
      <w:spacing w:after="0" w:line="240" w:lineRule="auto"/>
    </w:pPr>
    <w:rPr>
      <w:rFonts w:ascii="Times New Roman" w:eastAsia="Times New Roman" w:hAnsi="Times New Roman" w:cs="Times New Roman"/>
      <w:sz w:val="24"/>
      <w:szCs w:val="24"/>
      <w:lang w:val="lt-LT"/>
    </w:rPr>
    <w:tblPr>
      <w:tblStyleRowBandSize w:val="1"/>
      <w:tblStyleColBandSize w:val="1"/>
    </w:tblPr>
  </w:style>
  <w:style w:type="table" w:customStyle="1" w:styleId="6">
    <w:name w:val="6"/>
    <w:basedOn w:val="prastojilentel"/>
    <w:rsid w:val="00AC5CE6"/>
    <w:pPr>
      <w:widowControl w:val="0"/>
      <w:spacing w:after="0" w:line="240" w:lineRule="auto"/>
    </w:pPr>
    <w:rPr>
      <w:rFonts w:ascii="Times New Roman" w:eastAsia="Times New Roman" w:hAnsi="Times New Roman" w:cs="Times New Roman"/>
      <w:sz w:val="24"/>
      <w:szCs w:val="24"/>
      <w:lang w:val="lt-LT"/>
    </w:rPr>
    <w:tblPr>
      <w:tblStyleRowBandSize w:val="1"/>
      <w:tblStyleColBandSize w:val="1"/>
    </w:tblPr>
  </w:style>
  <w:style w:type="table" w:customStyle="1" w:styleId="5">
    <w:name w:val="5"/>
    <w:basedOn w:val="prastojilentel"/>
    <w:rsid w:val="00AC5CE6"/>
    <w:pPr>
      <w:widowControl w:val="0"/>
      <w:spacing w:after="0" w:line="240" w:lineRule="auto"/>
    </w:pPr>
    <w:rPr>
      <w:rFonts w:ascii="Times New Roman" w:eastAsia="Times New Roman" w:hAnsi="Times New Roman" w:cs="Times New Roman"/>
      <w:sz w:val="24"/>
      <w:szCs w:val="24"/>
      <w:lang w:val="lt-LT"/>
    </w:rPr>
    <w:tblPr>
      <w:tblStyleRowBandSize w:val="1"/>
      <w:tblStyleColBandSize w:val="1"/>
    </w:tblPr>
  </w:style>
  <w:style w:type="table" w:customStyle="1" w:styleId="4">
    <w:name w:val="4"/>
    <w:basedOn w:val="prastojilentel"/>
    <w:rsid w:val="00AC5CE6"/>
    <w:pPr>
      <w:spacing w:after="120" w:line="240" w:lineRule="auto"/>
    </w:pPr>
    <w:rPr>
      <w:rFonts w:ascii="Times New Roman" w:eastAsia="Times New Roman" w:hAnsi="Times New Roman" w:cs="Times New Roman"/>
      <w:sz w:val="24"/>
      <w:szCs w:val="24"/>
      <w:lang w:val="lt-LT"/>
    </w:rPr>
    <w:tblPr>
      <w:tblStyleRowBandSize w:val="1"/>
      <w:tblStyleColBandSize w:val="1"/>
      <w:tblCellMar>
        <w:left w:w="115" w:type="dxa"/>
        <w:right w:w="115" w:type="dxa"/>
      </w:tblCellMar>
    </w:tblPr>
  </w:style>
  <w:style w:type="table" w:customStyle="1" w:styleId="2">
    <w:name w:val="2"/>
    <w:basedOn w:val="prastojilentel"/>
    <w:rsid w:val="00AC5CE6"/>
    <w:pPr>
      <w:spacing w:after="120" w:line="240" w:lineRule="auto"/>
    </w:pPr>
    <w:rPr>
      <w:rFonts w:ascii="Times New Roman" w:eastAsia="Times New Roman" w:hAnsi="Times New Roman" w:cs="Times New Roman"/>
      <w:sz w:val="24"/>
      <w:szCs w:val="24"/>
      <w:lang w:val="lt-LT"/>
    </w:rPr>
    <w:tblPr>
      <w:tblStyleRowBandSize w:val="1"/>
      <w:tblStyleColBandSize w:val="1"/>
      <w:tblCellMar>
        <w:left w:w="115" w:type="dxa"/>
        <w:right w:w="115" w:type="dxa"/>
      </w:tblCellMar>
    </w:tblPr>
  </w:style>
  <w:style w:type="table" w:customStyle="1" w:styleId="1">
    <w:name w:val="1"/>
    <w:basedOn w:val="prastojilentel"/>
    <w:rsid w:val="00AC5CE6"/>
    <w:pPr>
      <w:spacing w:after="120" w:line="240" w:lineRule="auto"/>
    </w:pPr>
    <w:rPr>
      <w:rFonts w:ascii="Times New Roman" w:eastAsia="Times New Roman" w:hAnsi="Times New Roman" w:cs="Times New Roman"/>
      <w:sz w:val="24"/>
      <w:szCs w:val="24"/>
      <w:lang w:val="lt-LT"/>
    </w:rPr>
    <w:tblPr>
      <w:tblStyleRowBandSize w:val="1"/>
      <w:tblStyleColBandSize w:val="1"/>
      <w:tblCellMar>
        <w:left w:w="0" w:type="dxa"/>
        <w:right w:w="0" w:type="dxa"/>
      </w:tblCellMar>
    </w:tblPr>
  </w:style>
  <w:style w:type="numbering" w:customStyle="1" w:styleId="Sraonra1">
    <w:name w:val="Sąrašo nėra1"/>
    <w:next w:val="Sraonra"/>
    <w:uiPriority w:val="99"/>
    <w:semiHidden/>
    <w:unhideWhenUsed/>
    <w:rsid w:val="007F0184"/>
  </w:style>
  <w:style w:type="character" w:customStyle="1" w:styleId="PagrindinistekstasDiagrama1">
    <w:name w:val="Pagrindinis tekstas Diagrama1"/>
    <w:aliases w:val="Char4 Diagrama1"/>
    <w:semiHidden/>
    <w:rsid w:val="007F0184"/>
  </w:style>
  <w:style w:type="paragraph" w:customStyle="1" w:styleId="Sraopastraipa1">
    <w:name w:val="Sąrašo pastraipa1"/>
    <w:basedOn w:val="prastasis"/>
    <w:rsid w:val="007F0184"/>
    <w:pPr>
      <w:widowControl w:val="0"/>
      <w:suppressAutoHyphens/>
      <w:spacing w:after="0" w:line="240" w:lineRule="auto"/>
    </w:pPr>
    <w:rPr>
      <w:rFonts w:ascii="Times New Roman" w:eastAsia="Arial Unicode MS" w:hAnsi="Times New Roman" w:cs="Tahoma"/>
      <w:kern w:val="2"/>
      <w:sz w:val="24"/>
      <w:szCs w:val="24"/>
      <w:lang w:val="lt-LT" w:eastAsia="hi-IN" w:bidi="hi-IN"/>
    </w:rPr>
  </w:style>
  <w:style w:type="paragraph" w:customStyle="1" w:styleId="paragraph">
    <w:name w:val="paragraph"/>
    <w:basedOn w:val="prastasis"/>
    <w:rsid w:val="007F0184"/>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textrun">
    <w:name w:val="textrun"/>
    <w:basedOn w:val="Numatytasispastraiposriftas"/>
    <w:rsid w:val="007F0184"/>
  </w:style>
  <w:style w:type="character" w:customStyle="1" w:styleId="normaltextrun">
    <w:name w:val="normaltextrun"/>
    <w:basedOn w:val="Numatytasispastraiposriftas"/>
    <w:rsid w:val="007F0184"/>
  </w:style>
  <w:style w:type="character" w:customStyle="1" w:styleId="eop">
    <w:name w:val="eop"/>
    <w:basedOn w:val="Numatytasispastraiposriftas"/>
    <w:rsid w:val="007F0184"/>
  </w:style>
  <w:style w:type="paragraph" w:customStyle="1" w:styleId="Pavadinimas12">
    <w:name w:val="Pavadinimas 12"/>
    <w:basedOn w:val="prastasis"/>
    <w:uiPriority w:val="99"/>
    <w:qFormat/>
    <w:rsid w:val="007F0184"/>
    <w:pPr>
      <w:spacing w:after="0"/>
      <w:jc w:val="center"/>
    </w:pPr>
    <w:rPr>
      <w:rFonts w:ascii="TimesLT" w:eastAsia="Times New Roman" w:hAnsi="TimesLT" w:cs="Times New Roman"/>
      <w:b/>
      <w:bCs/>
      <w:color w:val="00000A"/>
      <w:sz w:val="24"/>
      <w:szCs w:val="24"/>
    </w:rPr>
  </w:style>
  <w:style w:type="character" w:customStyle="1" w:styleId="Numatytasispastraiposriftas1">
    <w:name w:val="Numatytasis pastraipos šriftas1"/>
    <w:rsid w:val="007F0184"/>
  </w:style>
  <w:style w:type="character" w:customStyle="1" w:styleId="plaintext">
    <w:name w:val="plain_text"/>
    <w:basedOn w:val="Numatytasispastraiposriftas"/>
    <w:rsid w:val="007F0184"/>
  </w:style>
  <w:style w:type="paragraph" w:styleId="Paprastasistekstas">
    <w:name w:val="Plain Text"/>
    <w:basedOn w:val="prastasis"/>
    <w:link w:val="PaprastasistekstasDiagrama"/>
    <w:uiPriority w:val="99"/>
    <w:unhideWhenUsed/>
    <w:rsid w:val="00D518D7"/>
    <w:pPr>
      <w:spacing w:after="0" w:line="240" w:lineRule="auto"/>
    </w:pPr>
    <w:rPr>
      <w:rFonts w:ascii="Consolas" w:eastAsiaTheme="minorHAnsi" w:hAnsi="Consolas"/>
    </w:rPr>
  </w:style>
  <w:style w:type="character" w:customStyle="1" w:styleId="PaprastasistekstasDiagrama">
    <w:name w:val="Paprastasis tekstas Diagrama"/>
    <w:basedOn w:val="Numatytasispastraiposriftas"/>
    <w:link w:val="Paprastasistekstas"/>
    <w:uiPriority w:val="99"/>
    <w:rsid w:val="00D518D7"/>
    <w:rPr>
      <w:rFonts w:ascii="Consolas" w:eastAsiaTheme="minorHAnsi" w:hAnsi="Consolas"/>
    </w:rPr>
  </w:style>
  <w:style w:type="character" w:customStyle="1" w:styleId="BodytextChar">
    <w:name w:val="Body text Char"/>
    <w:locked/>
    <w:rsid w:val="00D518D7"/>
    <w:rPr>
      <w:rFonts w:ascii="TimesLT" w:eastAsia="Times New Roman" w:hAnsi="TimesLT" w:cs="Times New Roman"/>
      <w:snapToGrid w:val="0"/>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18032283">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213198156">
      <w:bodyDiv w:val="1"/>
      <w:marLeft w:val="0"/>
      <w:marRight w:val="0"/>
      <w:marTop w:val="0"/>
      <w:marBottom w:val="0"/>
      <w:divBdr>
        <w:top w:val="none" w:sz="0" w:space="0" w:color="auto"/>
        <w:left w:val="none" w:sz="0" w:space="0" w:color="auto"/>
        <w:bottom w:val="none" w:sz="0" w:space="0" w:color="auto"/>
        <w:right w:val="none" w:sz="0" w:space="0" w:color="auto"/>
      </w:divBdr>
    </w:div>
    <w:div w:id="234702910">
      <w:bodyDiv w:val="1"/>
      <w:marLeft w:val="0"/>
      <w:marRight w:val="0"/>
      <w:marTop w:val="0"/>
      <w:marBottom w:val="0"/>
      <w:divBdr>
        <w:top w:val="none" w:sz="0" w:space="0" w:color="auto"/>
        <w:left w:val="none" w:sz="0" w:space="0" w:color="auto"/>
        <w:bottom w:val="none" w:sz="0" w:space="0" w:color="auto"/>
        <w:right w:val="none" w:sz="0" w:space="0" w:color="auto"/>
      </w:divBdr>
      <w:divsChild>
        <w:div w:id="753354393">
          <w:marLeft w:val="0"/>
          <w:marRight w:val="0"/>
          <w:marTop w:val="0"/>
          <w:marBottom w:val="0"/>
          <w:divBdr>
            <w:top w:val="none" w:sz="0" w:space="0" w:color="auto"/>
            <w:left w:val="none" w:sz="0" w:space="0" w:color="auto"/>
            <w:bottom w:val="none" w:sz="0" w:space="0" w:color="auto"/>
            <w:right w:val="none" w:sz="0" w:space="0" w:color="auto"/>
          </w:divBdr>
          <w:divsChild>
            <w:div w:id="1566332108">
              <w:marLeft w:val="0"/>
              <w:marRight w:val="0"/>
              <w:marTop w:val="0"/>
              <w:marBottom w:val="0"/>
              <w:divBdr>
                <w:top w:val="none" w:sz="0" w:space="0" w:color="auto"/>
                <w:left w:val="none" w:sz="0" w:space="0" w:color="auto"/>
                <w:bottom w:val="none" w:sz="0" w:space="0" w:color="auto"/>
                <w:right w:val="none" w:sz="0" w:space="0" w:color="auto"/>
              </w:divBdr>
              <w:divsChild>
                <w:div w:id="1934195803">
                  <w:marLeft w:val="0"/>
                  <w:marRight w:val="0"/>
                  <w:marTop w:val="0"/>
                  <w:marBottom w:val="0"/>
                  <w:divBdr>
                    <w:top w:val="none" w:sz="0" w:space="0" w:color="auto"/>
                    <w:left w:val="none" w:sz="0" w:space="0" w:color="auto"/>
                    <w:bottom w:val="none" w:sz="0" w:space="0" w:color="auto"/>
                    <w:right w:val="none" w:sz="0" w:space="0" w:color="auto"/>
                  </w:divBdr>
                  <w:divsChild>
                    <w:div w:id="614487160">
                      <w:marLeft w:val="0"/>
                      <w:marRight w:val="0"/>
                      <w:marTop w:val="0"/>
                      <w:marBottom w:val="0"/>
                      <w:divBdr>
                        <w:top w:val="none" w:sz="0" w:space="0" w:color="auto"/>
                        <w:left w:val="none" w:sz="0" w:space="0" w:color="auto"/>
                        <w:bottom w:val="none" w:sz="0" w:space="0" w:color="auto"/>
                        <w:right w:val="none" w:sz="0" w:space="0" w:color="auto"/>
                      </w:divBdr>
                      <w:divsChild>
                        <w:div w:id="1597901308">
                          <w:marLeft w:val="30"/>
                          <w:marRight w:val="30"/>
                          <w:marTop w:val="30"/>
                          <w:marBottom w:val="30"/>
                          <w:divBdr>
                            <w:top w:val="none" w:sz="0" w:space="0" w:color="auto"/>
                            <w:left w:val="none" w:sz="0" w:space="0" w:color="auto"/>
                            <w:bottom w:val="none" w:sz="0" w:space="0" w:color="auto"/>
                            <w:right w:val="none" w:sz="0" w:space="0" w:color="auto"/>
                          </w:divBdr>
                        </w:div>
                      </w:divsChild>
                    </w:div>
                    <w:div w:id="67437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607244">
          <w:marLeft w:val="0"/>
          <w:marRight w:val="0"/>
          <w:marTop w:val="0"/>
          <w:marBottom w:val="0"/>
          <w:divBdr>
            <w:top w:val="none" w:sz="0" w:space="0" w:color="auto"/>
            <w:left w:val="none" w:sz="0" w:space="0" w:color="auto"/>
            <w:bottom w:val="none" w:sz="0" w:space="0" w:color="auto"/>
            <w:right w:val="none" w:sz="0" w:space="0" w:color="auto"/>
          </w:divBdr>
          <w:divsChild>
            <w:div w:id="333413009">
              <w:marLeft w:val="0"/>
              <w:marRight w:val="0"/>
              <w:marTop w:val="0"/>
              <w:marBottom w:val="0"/>
              <w:divBdr>
                <w:top w:val="none" w:sz="0" w:space="0" w:color="auto"/>
                <w:left w:val="none" w:sz="0" w:space="0" w:color="auto"/>
                <w:bottom w:val="none" w:sz="0" w:space="0" w:color="auto"/>
                <w:right w:val="none" w:sz="0" w:space="0" w:color="auto"/>
              </w:divBdr>
              <w:divsChild>
                <w:div w:id="197593370">
                  <w:marLeft w:val="0"/>
                  <w:marRight w:val="0"/>
                  <w:marTop w:val="0"/>
                  <w:marBottom w:val="0"/>
                  <w:divBdr>
                    <w:top w:val="none" w:sz="0" w:space="0" w:color="auto"/>
                    <w:left w:val="none" w:sz="0" w:space="0" w:color="auto"/>
                    <w:bottom w:val="none" w:sz="0" w:space="0" w:color="auto"/>
                    <w:right w:val="none" w:sz="0" w:space="0" w:color="auto"/>
                  </w:divBdr>
                  <w:divsChild>
                    <w:div w:id="2009358636">
                      <w:marLeft w:val="0"/>
                      <w:marRight w:val="0"/>
                      <w:marTop w:val="0"/>
                      <w:marBottom w:val="0"/>
                      <w:divBdr>
                        <w:top w:val="none" w:sz="0" w:space="0" w:color="auto"/>
                        <w:left w:val="none" w:sz="0" w:space="0" w:color="auto"/>
                        <w:bottom w:val="none" w:sz="0" w:space="0" w:color="auto"/>
                        <w:right w:val="none" w:sz="0" w:space="0" w:color="auto"/>
                      </w:divBdr>
                    </w:div>
                  </w:divsChild>
                </w:div>
                <w:div w:id="969045993">
                  <w:marLeft w:val="0"/>
                  <w:marRight w:val="0"/>
                  <w:marTop w:val="0"/>
                  <w:marBottom w:val="0"/>
                  <w:divBdr>
                    <w:top w:val="none" w:sz="0" w:space="0" w:color="auto"/>
                    <w:left w:val="none" w:sz="0" w:space="0" w:color="auto"/>
                    <w:bottom w:val="none" w:sz="0" w:space="0" w:color="auto"/>
                    <w:right w:val="none" w:sz="0" w:space="0" w:color="auto"/>
                  </w:divBdr>
                  <w:divsChild>
                    <w:div w:id="876544665">
                      <w:marLeft w:val="0"/>
                      <w:marRight w:val="0"/>
                      <w:marTop w:val="0"/>
                      <w:marBottom w:val="0"/>
                      <w:divBdr>
                        <w:top w:val="none" w:sz="0" w:space="0" w:color="auto"/>
                        <w:left w:val="none" w:sz="0" w:space="0" w:color="auto"/>
                        <w:bottom w:val="none" w:sz="0" w:space="0" w:color="auto"/>
                        <w:right w:val="none" w:sz="0" w:space="0" w:color="auto"/>
                      </w:divBdr>
                    </w:div>
                  </w:divsChild>
                </w:div>
                <w:div w:id="543716187">
                  <w:marLeft w:val="0"/>
                  <w:marRight w:val="0"/>
                  <w:marTop w:val="0"/>
                  <w:marBottom w:val="0"/>
                  <w:divBdr>
                    <w:top w:val="none" w:sz="0" w:space="0" w:color="auto"/>
                    <w:left w:val="none" w:sz="0" w:space="0" w:color="auto"/>
                    <w:bottom w:val="none" w:sz="0" w:space="0" w:color="auto"/>
                    <w:right w:val="none" w:sz="0" w:space="0" w:color="auto"/>
                  </w:divBdr>
                  <w:divsChild>
                    <w:div w:id="164018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102426">
      <w:bodyDiv w:val="1"/>
      <w:marLeft w:val="0"/>
      <w:marRight w:val="0"/>
      <w:marTop w:val="0"/>
      <w:marBottom w:val="0"/>
      <w:divBdr>
        <w:top w:val="none" w:sz="0" w:space="0" w:color="auto"/>
        <w:left w:val="none" w:sz="0" w:space="0" w:color="auto"/>
        <w:bottom w:val="none" w:sz="0" w:space="0" w:color="auto"/>
        <w:right w:val="none" w:sz="0" w:space="0" w:color="auto"/>
      </w:divBdr>
      <w:divsChild>
        <w:div w:id="286857866">
          <w:marLeft w:val="0"/>
          <w:marRight w:val="0"/>
          <w:marTop w:val="0"/>
          <w:marBottom w:val="0"/>
          <w:divBdr>
            <w:top w:val="none" w:sz="0" w:space="0" w:color="auto"/>
            <w:left w:val="none" w:sz="0" w:space="0" w:color="auto"/>
            <w:bottom w:val="none" w:sz="0" w:space="0" w:color="auto"/>
            <w:right w:val="none" w:sz="0" w:space="0" w:color="auto"/>
          </w:divBdr>
          <w:divsChild>
            <w:div w:id="1351225536">
              <w:marLeft w:val="0"/>
              <w:marRight w:val="0"/>
              <w:marTop w:val="0"/>
              <w:marBottom w:val="0"/>
              <w:divBdr>
                <w:top w:val="none" w:sz="0" w:space="0" w:color="auto"/>
                <w:left w:val="none" w:sz="0" w:space="0" w:color="auto"/>
                <w:bottom w:val="none" w:sz="0" w:space="0" w:color="auto"/>
                <w:right w:val="none" w:sz="0" w:space="0" w:color="auto"/>
              </w:divBdr>
            </w:div>
          </w:divsChild>
        </w:div>
        <w:div w:id="648638025">
          <w:marLeft w:val="0"/>
          <w:marRight w:val="0"/>
          <w:marTop w:val="0"/>
          <w:marBottom w:val="0"/>
          <w:divBdr>
            <w:top w:val="none" w:sz="0" w:space="0" w:color="auto"/>
            <w:left w:val="none" w:sz="0" w:space="0" w:color="auto"/>
            <w:bottom w:val="none" w:sz="0" w:space="0" w:color="auto"/>
            <w:right w:val="none" w:sz="0" w:space="0" w:color="auto"/>
          </w:divBdr>
          <w:divsChild>
            <w:div w:id="537815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84541">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438768458">
      <w:bodyDiv w:val="1"/>
      <w:marLeft w:val="0"/>
      <w:marRight w:val="0"/>
      <w:marTop w:val="0"/>
      <w:marBottom w:val="0"/>
      <w:divBdr>
        <w:top w:val="none" w:sz="0" w:space="0" w:color="auto"/>
        <w:left w:val="none" w:sz="0" w:space="0" w:color="auto"/>
        <w:bottom w:val="none" w:sz="0" w:space="0" w:color="auto"/>
        <w:right w:val="none" w:sz="0" w:space="0" w:color="auto"/>
      </w:divBdr>
    </w:div>
    <w:div w:id="483200288">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620844466">
      <w:bodyDiv w:val="1"/>
      <w:marLeft w:val="0"/>
      <w:marRight w:val="0"/>
      <w:marTop w:val="0"/>
      <w:marBottom w:val="0"/>
      <w:divBdr>
        <w:top w:val="none" w:sz="0" w:space="0" w:color="auto"/>
        <w:left w:val="none" w:sz="0" w:space="0" w:color="auto"/>
        <w:bottom w:val="none" w:sz="0" w:space="0" w:color="auto"/>
        <w:right w:val="none" w:sz="0" w:space="0" w:color="auto"/>
      </w:divBdr>
    </w:div>
    <w:div w:id="642544765">
      <w:bodyDiv w:val="1"/>
      <w:marLeft w:val="0"/>
      <w:marRight w:val="0"/>
      <w:marTop w:val="0"/>
      <w:marBottom w:val="0"/>
      <w:divBdr>
        <w:top w:val="none" w:sz="0" w:space="0" w:color="auto"/>
        <w:left w:val="none" w:sz="0" w:space="0" w:color="auto"/>
        <w:bottom w:val="none" w:sz="0" w:space="0" w:color="auto"/>
        <w:right w:val="none" w:sz="0" w:space="0" w:color="auto"/>
      </w:divBdr>
    </w:div>
    <w:div w:id="645623613">
      <w:bodyDiv w:val="1"/>
      <w:marLeft w:val="0"/>
      <w:marRight w:val="0"/>
      <w:marTop w:val="0"/>
      <w:marBottom w:val="0"/>
      <w:divBdr>
        <w:top w:val="none" w:sz="0" w:space="0" w:color="auto"/>
        <w:left w:val="none" w:sz="0" w:space="0" w:color="auto"/>
        <w:bottom w:val="none" w:sz="0" w:space="0" w:color="auto"/>
        <w:right w:val="none" w:sz="0" w:space="0" w:color="auto"/>
      </w:divBdr>
    </w:div>
    <w:div w:id="672614345">
      <w:bodyDiv w:val="1"/>
      <w:marLeft w:val="0"/>
      <w:marRight w:val="0"/>
      <w:marTop w:val="0"/>
      <w:marBottom w:val="0"/>
      <w:divBdr>
        <w:top w:val="none" w:sz="0" w:space="0" w:color="auto"/>
        <w:left w:val="none" w:sz="0" w:space="0" w:color="auto"/>
        <w:bottom w:val="none" w:sz="0" w:space="0" w:color="auto"/>
        <w:right w:val="none" w:sz="0" w:space="0" w:color="auto"/>
      </w:divBdr>
    </w:div>
    <w:div w:id="727460848">
      <w:bodyDiv w:val="1"/>
      <w:marLeft w:val="0"/>
      <w:marRight w:val="0"/>
      <w:marTop w:val="0"/>
      <w:marBottom w:val="0"/>
      <w:divBdr>
        <w:top w:val="none" w:sz="0" w:space="0" w:color="auto"/>
        <w:left w:val="none" w:sz="0" w:space="0" w:color="auto"/>
        <w:bottom w:val="none" w:sz="0" w:space="0" w:color="auto"/>
        <w:right w:val="none" w:sz="0" w:space="0" w:color="auto"/>
      </w:divBdr>
    </w:div>
    <w:div w:id="774785770">
      <w:bodyDiv w:val="1"/>
      <w:marLeft w:val="0"/>
      <w:marRight w:val="0"/>
      <w:marTop w:val="0"/>
      <w:marBottom w:val="0"/>
      <w:divBdr>
        <w:top w:val="none" w:sz="0" w:space="0" w:color="auto"/>
        <w:left w:val="none" w:sz="0" w:space="0" w:color="auto"/>
        <w:bottom w:val="none" w:sz="0" w:space="0" w:color="auto"/>
        <w:right w:val="none" w:sz="0" w:space="0" w:color="auto"/>
      </w:divBdr>
    </w:div>
    <w:div w:id="776943933">
      <w:bodyDiv w:val="1"/>
      <w:marLeft w:val="0"/>
      <w:marRight w:val="0"/>
      <w:marTop w:val="0"/>
      <w:marBottom w:val="0"/>
      <w:divBdr>
        <w:top w:val="none" w:sz="0" w:space="0" w:color="auto"/>
        <w:left w:val="none" w:sz="0" w:space="0" w:color="auto"/>
        <w:bottom w:val="none" w:sz="0" w:space="0" w:color="auto"/>
        <w:right w:val="none" w:sz="0" w:space="0" w:color="auto"/>
      </w:divBdr>
    </w:div>
    <w:div w:id="845172558">
      <w:bodyDiv w:val="1"/>
      <w:marLeft w:val="0"/>
      <w:marRight w:val="0"/>
      <w:marTop w:val="0"/>
      <w:marBottom w:val="0"/>
      <w:divBdr>
        <w:top w:val="none" w:sz="0" w:space="0" w:color="auto"/>
        <w:left w:val="none" w:sz="0" w:space="0" w:color="auto"/>
        <w:bottom w:val="none" w:sz="0" w:space="0" w:color="auto"/>
        <w:right w:val="none" w:sz="0" w:space="0" w:color="auto"/>
      </w:divBdr>
      <w:divsChild>
        <w:div w:id="1310749658">
          <w:marLeft w:val="0"/>
          <w:marRight w:val="0"/>
          <w:marTop w:val="0"/>
          <w:marBottom w:val="0"/>
          <w:divBdr>
            <w:top w:val="none" w:sz="0" w:space="0" w:color="auto"/>
            <w:left w:val="none" w:sz="0" w:space="0" w:color="auto"/>
            <w:bottom w:val="none" w:sz="0" w:space="0" w:color="auto"/>
            <w:right w:val="none" w:sz="0" w:space="0" w:color="auto"/>
          </w:divBdr>
          <w:divsChild>
            <w:div w:id="1517226647">
              <w:marLeft w:val="0"/>
              <w:marRight w:val="0"/>
              <w:marTop w:val="0"/>
              <w:marBottom w:val="0"/>
              <w:divBdr>
                <w:top w:val="none" w:sz="0" w:space="0" w:color="auto"/>
                <w:left w:val="none" w:sz="0" w:space="0" w:color="auto"/>
                <w:bottom w:val="none" w:sz="0" w:space="0" w:color="auto"/>
                <w:right w:val="none" w:sz="0" w:space="0" w:color="auto"/>
              </w:divBdr>
            </w:div>
          </w:divsChild>
        </w:div>
        <w:div w:id="1620915772">
          <w:marLeft w:val="0"/>
          <w:marRight w:val="0"/>
          <w:marTop w:val="0"/>
          <w:marBottom w:val="0"/>
          <w:divBdr>
            <w:top w:val="none" w:sz="0" w:space="0" w:color="auto"/>
            <w:left w:val="none" w:sz="0" w:space="0" w:color="auto"/>
            <w:bottom w:val="none" w:sz="0" w:space="0" w:color="auto"/>
            <w:right w:val="none" w:sz="0" w:space="0" w:color="auto"/>
          </w:divBdr>
          <w:divsChild>
            <w:div w:id="48058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571017">
      <w:bodyDiv w:val="1"/>
      <w:marLeft w:val="0"/>
      <w:marRight w:val="0"/>
      <w:marTop w:val="0"/>
      <w:marBottom w:val="0"/>
      <w:divBdr>
        <w:top w:val="none" w:sz="0" w:space="0" w:color="auto"/>
        <w:left w:val="none" w:sz="0" w:space="0" w:color="auto"/>
        <w:bottom w:val="none" w:sz="0" w:space="0" w:color="auto"/>
        <w:right w:val="none" w:sz="0" w:space="0" w:color="auto"/>
      </w:divBdr>
    </w:div>
    <w:div w:id="1054231942">
      <w:bodyDiv w:val="1"/>
      <w:marLeft w:val="0"/>
      <w:marRight w:val="0"/>
      <w:marTop w:val="0"/>
      <w:marBottom w:val="0"/>
      <w:divBdr>
        <w:top w:val="none" w:sz="0" w:space="0" w:color="auto"/>
        <w:left w:val="none" w:sz="0" w:space="0" w:color="auto"/>
        <w:bottom w:val="none" w:sz="0" w:space="0" w:color="auto"/>
        <w:right w:val="none" w:sz="0" w:space="0" w:color="auto"/>
      </w:divBdr>
    </w:div>
    <w:div w:id="1095131536">
      <w:bodyDiv w:val="1"/>
      <w:marLeft w:val="0"/>
      <w:marRight w:val="0"/>
      <w:marTop w:val="0"/>
      <w:marBottom w:val="0"/>
      <w:divBdr>
        <w:top w:val="none" w:sz="0" w:space="0" w:color="auto"/>
        <w:left w:val="none" w:sz="0" w:space="0" w:color="auto"/>
        <w:bottom w:val="none" w:sz="0" w:space="0" w:color="auto"/>
        <w:right w:val="none" w:sz="0" w:space="0" w:color="auto"/>
      </w:divBdr>
    </w:div>
    <w:div w:id="1213227647">
      <w:bodyDiv w:val="1"/>
      <w:marLeft w:val="0"/>
      <w:marRight w:val="0"/>
      <w:marTop w:val="0"/>
      <w:marBottom w:val="0"/>
      <w:divBdr>
        <w:top w:val="none" w:sz="0" w:space="0" w:color="auto"/>
        <w:left w:val="none" w:sz="0" w:space="0" w:color="auto"/>
        <w:bottom w:val="none" w:sz="0" w:space="0" w:color="auto"/>
        <w:right w:val="none" w:sz="0" w:space="0" w:color="auto"/>
      </w:divBdr>
    </w:div>
    <w:div w:id="1251811103">
      <w:bodyDiv w:val="1"/>
      <w:marLeft w:val="0"/>
      <w:marRight w:val="0"/>
      <w:marTop w:val="0"/>
      <w:marBottom w:val="0"/>
      <w:divBdr>
        <w:top w:val="none" w:sz="0" w:space="0" w:color="auto"/>
        <w:left w:val="none" w:sz="0" w:space="0" w:color="auto"/>
        <w:bottom w:val="none" w:sz="0" w:space="0" w:color="auto"/>
        <w:right w:val="none" w:sz="0" w:space="0" w:color="auto"/>
      </w:divBdr>
    </w:div>
    <w:div w:id="1335493823">
      <w:bodyDiv w:val="1"/>
      <w:marLeft w:val="0"/>
      <w:marRight w:val="0"/>
      <w:marTop w:val="0"/>
      <w:marBottom w:val="0"/>
      <w:divBdr>
        <w:top w:val="none" w:sz="0" w:space="0" w:color="auto"/>
        <w:left w:val="none" w:sz="0" w:space="0" w:color="auto"/>
        <w:bottom w:val="none" w:sz="0" w:space="0" w:color="auto"/>
        <w:right w:val="none" w:sz="0" w:space="0" w:color="auto"/>
      </w:divBdr>
    </w:div>
    <w:div w:id="1384715334">
      <w:bodyDiv w:val="1"/>
      <w:marLeft w:val="0"/>
      <w:marRight w:val="0"/>
      <w:marTop w:val="0"/>
      <w:marBottom w:val="0"/>
      <w:divBdr>
        <w:top w:val="none" w:sz="0" w:space="0" w:color="auto"/>
        <w:left w:val="none" w:sz="0" w:space="0" w:color="auto"/>
        <w:bottom w:val="none" w:sz="0" w:space="0" w:color="auto"/>
        <w:right w:val="none" w:sz="0" w:space="0" w:color="auto"/>
      </w:divBdr>
    </w:div>
    <w:div w:id="1447971196">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563560198">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806925181">
      <w:bodyDiv w:val="1"/>
      <w:marLeft w:val="0"/>
      <w:marRight w:val="0"/>
      <w:marTop w:val="0"/>
      <w:marBottom w:val="0"/>
      <w:divBdr>
        <w:top w:val="none" w:sz="0" w:space="0" w:color="auto"/>
        <w:left w:val="none" w:sz="0" w:space="0" w:color="auto"/>
        <w:bottom w:val="none" w:sz="0" w:space="0" w:color="auto"/>
        <w:right w:val="none" w:sz="0" w:space="0" w:color="auto"/>
      </w:divBdr>
      <w:divsChild>
        <w:div w:id="1410150984">
          <w:marLeft w:val="0"/>
          <w:marRight w:val="0"/>
          <w:marTop w:val="0"/>
          <w:marBottom w:val="0"/>
          <w:divBdr>
            <w:top w:val="none" w:sz="0" w:space="0" w:color="auto"/>
            <w:left w:val="none" w:sz="0" w:space="0" w:color="auto"/>
            <w:bottom w:val="none" w:sz="0" w:space="0" w:color="auto"/>
            <w:right w:val="none" w:sz="0" w:space="0" w:color="auto"/>
          </w:divBdr>
          <w:divsChild>
            <w:div w:id="2020083781">
              <w:marLeft w:val="0"/>
              <w:marRight w:val="0"/>
              <w:marTop w:val="0"/>
              <w:marBottom w:val="0"/>
              <w:divBdr>
                <w:top w:val="none" w:sz="0" w:space="0" w:color="auto"/>
                <w:left w:val="none" w:sz="0" w:space="0" w:color="auto"/>
                <w:bottom w:val="none" w:sz="0" w:space="0" w:color="auto"/>
                <w:right w:val="none" w:sz="0" w:space="0" w:color="auto"/>
              </w:divBdr>
              <w:divsChild>
                <w:div w:id="888881833">
                  <w:marLeft w:val="0"/>
                  <w:marRight w:val="0"/>
                  <w:marTop w:val="0"/>
                  <w:marBottom w:val="0"/>
                  <w:divBdr>
                    <w:top w:val="none" w:sz="0" w:space="0" w:color="auto"/>
                    <w:left w:val="none" w:sz="0" w:space="0" w:color="auto"/>
                    <w:bottom w:val="none" w:sz="0" w:space="0" w:color="auto"/>
                    <w:right w:val="none" w:sz="0" w:space="0" w:color="auto"/>
                  </w:divBdr>
                  <w:divsChild>
                    <w:div w:id="594485668">
                      <w:marLeft w:val="0"/>
                      <w:marRight w:val="0"/>
                      <w:marTop w:val="0"/>
                      <w:marBottom w:val="0"/>
                      <w:divBdr>
                        <w:top w:val="none" w:sz="0" w:space="0" w:color="auto"/>
                        <w:left w:val="none" w:sz="0" w:space="0" w:color="auto"/>
                        <w:bottom w:val="none" w:sz="0" w:space="0" w:color="auto"/>
                        <w:right w:val="none" w:sz="0" w:space="0" w:color="auto"/>
                      </w:divBdr>
                      <w:divsChild>
                        <w:div w:id="612056096">
                          <w:marLeft w:val="30"/>
                          <w:marRight w:val="30"/>
                          <w:marTop w:val="30"/>
                          <w:marBottom w:val="30"/>
                          <w:divBdr>
                            <w:top w:val="none" w:sz="0" w:space="0" w:color="auto"/>
                            <w:left w:val="none" w:sz="0" w:space="0" w:color="auto"/>
                            <w:bottom w:val="none" w:sz="0" w:space="0" w:color="auto"/>
                            <w:right w:val="none" w:sz="0" w:space="0" w:color="auto"/>
                          </w:divBdr>
                        </w:div>
                      </w:divsChild>
                    </w:div>
                    <w:div w:id="513223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295790">
          <w:marLeft w:val="0"/>
          <w:marRight w:val="0"/>
          <w:marTop w:val="0"/>
          <w:marBottom w:val="0"/>
          <w:divBdr>
            <w:top w:val="none" w:sz="0" w:space="0" w:color="auto"/>
            <w:left w:val="none" w:sz="0" w:space="0" w:color="auto"/>
            <w:bottom w:val="none" w:sz="0" w:space="0" w:color="auto"/>
            <w:right w:val="none" w:sz="0" w:space="0" w:color="auto"/>
          </w:divBdr>
          <w:divsChild>
            <w:div w:id="242835977">
              <w:marLeft w:val="0"/>
              <w:marRight w:val="0"/>
              <w:marTop w:val="0"/>
              <w:marBottom w:val="0"/>
              <w:divBdr>
                <w:top w:val="none" w:sz="0" w:space="0" w:color="auto"/>
                <w:left w:val="none" w:sz="0" w:space="0" w:color="auto"/>
                <w:bottom w:val="none" w:sz="0" w:space="0" w:color="auto"/>
                <w:right w:val="none" w:sz="0" w:space="0" w:color="auto"/>
              </w:divBdr>
              <w:divsChild>
                <w:div w:id="335957893">
                  <w:marLeft w:val="0"/>
                  <w:marRight w:val="0"/>
                  <w:marTop w:val="0"/>
                  <w:marBottom w:val="0"/>
                  <w:divBdr>
                    <w:top w:val="none" w:sz="0" w:space="0" w:color="auto"/>
                    <w:left w:val="none" w:sz="0" w:space="0" w:color="auto"/>
                    <w:bottom w:val="none" w:sz="0" w:space="0" w:color="auto"/>
                    <w:right w:val="none" w:sz="0" w:space="0" w:color="auto"/>
                  </w:divBdr>
                  <w:divsChild>
                    <w:div w:id="11298720">
                      <w:marLeft w:val="0"/>
                      <w:marRight w:val="0"/>
                      <w:marTop w:val="0"/>
                      <w:marBottom w:val="0"/>
                      <w:divBdr>
                        <w:top w:val="none" w:sz="0" w:space="0" w:color="auto"/>
                        <w:left w:val="none" w:sz="0" w:space="0" w:color="auto"/>
                        <w:bottom w:val="none" w:sz="0" w:space="0" w:color="auto"/>
                        <w:right w:val="none" w:sz="0" w:space="0" w:color="auto"/>
                      </w:divBdr>
                    </w:div>
                  </w:divsChild>
                </w:div>
                <w:div w:id="429084237">
                  <w:marLeft w:val="0"/>
                  <w:marRight w:val="0"/>
                  <w:marTop w:val="0"/>
                  <w:marBottom w:val="0"/>
                  <w:divBdr>
                    <w:top w:val="none" w:sz="0" w:space="0" w:color="auto"/>
                    <w:left w:val="none" w:sz="0" w:space="0" w:color="auto"/>
                    <w:bottom w:val="none" w:sz="0" w:space="0" w:color="auto"/>
                    <w:right w:val="none" w:sz="0" w:space="0" w:color="auto"/>
                  </w:divBdr>
                  <w:divsChild>
                    <w:div w:id="956519941">
                      <w:marLeft w:val="0"/>
                      <w:marRight w:val="0"/>
                      <w:marTop w:val="0"/>
                      <w:marBottom w:val="0"/>
                      <w:divBdr>
                        <w:top w:val="none" w:sz="0" w:space="0" w:color="auto"/>
                        <w:left w:val="none" w:sz="0" w:space="0" w:color="auto"/>
                        <w:bottom w:val="none" w:sz="0" w:space="0" w:color="auto"/>
                        <w:right w:val="none" w:sz="0" w:space="0" w:color="auto"/>
                      </w:divBdr>
                    </w:div>
                  </w:divsChild>
                </w:div>
                <w:div w:id="1915898152">
                  <w:marLeft w:val="0"/>
                  <w:marRight w:val="0"/>
                  <w:marTop w:val="0"/>
                  <w:marBottom w:val="0"/>
                  <w:divBdr>
                    <w:top w:val="none" w:sz="0" w:space="0" w:color="auto"/>
                    <w:left w:val="none" w:sz="0" w:space="0" w:color="auto"/>
                    <w:bottom w:val="none" w:sz="0" w:space="0" w:color="auto"/>
                    <w:right w:val="none" w:sz="0" w:space="0" w:color="auto"/>
                  </w:divBdr>
                  <w:divsChild>
                    <w:div w:id="27348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521299">
      <w:bodyDiv w:val="1"/>
      <w:marLeft w:val="0"/>
      <w:marRight w:val="0"/>
      <w:marTop w:val="0"/>
      <w:marBottom w:val="0"/>
      <w:divBdr>
        <w:top w:val="none" w:sz="0" w:space="0" w:color="auto"/>
        <w:left w:val="none" w:sz="0" w:space="0" w:color="auto"/>
        <w:bottom w:val="none" w:sz="0" w:space="0" w:color="auto"/>
        <w:right w:val="none" w:sz="0" w:space="0" w:color="auto"/>
      </w:divBdr>
    </w:div>
    <w:div w:id="1907178278">
      <w:bodyDiv w:val="1"/>
      <w:marLeft w:val="0"/>
      <w:marRight w:val="0"/>
      <w:marTop w:val="0"/>
      <w:marBottom w:val="0"/>
      <w:divBdr>
        <w:top w:val="none" w:sz="0" w:space="0" w:color="auto"/>
        <w:left w:val="none" w:sz="0" w:space="0" w:color="auto"/>
        <w:bottom w:val="none" w:sz="0" w:space="0" w:color="auto"/>
        <w:right w:val="none" w:sz="0" w:space="0" w:color="auto"/>
      </w:divBdr>
    </w:div>
    <w:div w:id="1908227300">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 w:id="1994017403">
      <w:bodyDiv w:val="1"/>
      <w:marLeft w:val="0"/>
      <w:marRight w:val="0"/>
      <w:marTop w:val="0"/>
      <w:marBottom w:val="0"/>
      <w:divBdr>
        <w:top w:val="none" w:sz="0" w:space="0" w:color="auto"/>
        <w:left w:val="none" w:sz="0" w:space="0" w:color="auto"/>
        <w:bottom w:val="none" w:sz="0" w:space="0" w:color="auto"/>
        <w:right w:val="none" w:sz="0" w:space="0" w:color="auto"/>
      </w:divBdr>
    </w:div>
    <w:div w:id="211474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DEBC514A-C4C7-4C7D-9BA8-7B9A21A93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31</Pages>
  <Words>68279</Words>
  <Characters>38920</Characters>
  <Application>Microsoft Office Word</Application>
  <DocSecurity>0</DocSecurity>
  <Lines>324</Lines>
  <Paragraphs>213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„KOMPIUTERINIS TOMOGRAFAS“  bendrosios sąlygos</vt:lpstr>
      <vt:lpstr>Viešojo pirkimo atviro konkurso bendrosios sąlygos</vt:lpstr>
    </vt:vector>
  </TitlesOfParts>
  <Company/>
  <LinksUpToDate>false</LinksUpToDate>
  <CharactersWithSpaces>106986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„KOMPIUTERINIS TOMOGRAFAS“  bendrosios sąlygos</dc:title>
  <dc:subject>2023-04-05 versija, skelbiama https://vpt.lrv.lt/</dc:subject>
  <dc:creator>Arūnė Andrulionienė</dc:creator>
  <cp:keywords/>
  <dc:description/>
  <cp:lastModifiedBy>Imantas Piekus</cp:lastModifiedBy>
  <cp:revision>29</cp:revision>
  <cp:lastPrinted>2024-04-30T12:45:00Z</cp:lastPrinted>
  <dcterms:created xsi:type="dcterms:W3CDTF">2025-05-05T12:19:00Z</dcterms:created>
  <dcterms:modified xsi:type="dcterms:W3CDTF">2025-09-25T07:46:00Z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