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0DD9" w14:textId="4D37AF00" w:rsidR="0068710A" w:rsidRPr="0068710A" w:rsidRDefault="0068710A" w:rsidP="0068710A">
      <w:pPr>
        <w:keepNext/>
        <w:keepLines/>
        <w:spacing w:after="0" w:line="240" w:lineRule="auto"/>
        <w:ind w:left="5103" w:hanging="708"/>
        <w:jc w:val="right"/>
        <w:outlineLvl w:val="1"/>
        <w:rPr>
          <w:rFonts w:ascii="Arial" w:eastAsia="Calibri Light" w:hAnsi="Arial" w:cs="Arial"/>
          <w:kern w:val="0"/>
          <w:lang w:val="lt-LT" w:eastAsia="lt-LT"/>
          <w14:ligatures w14:val="none"/>
        </w:rPr>
      </w:pPr>
      <w:bookmarkStart w:id="0" w:name="_Toc156827389"/>
      <w:r w:rsidRPr="0068710A">
        <w:rPr>
          <w:rFonts w:ascii="Arial" w:eastAsia="Calibri Light" w:hAnsi="Arial" w:cs="Arial"/>
          <w:kern w:val="0"/>
          <w:lang w:val="lt-LT" w:eastAsia="lt-LT"/>
          <w14:ligatures w14:val="none"/>
        </w:rPr>
        <w:t xml:space="preserve">Pirkimo sąlygų </w:t>
      </w:r>
      <w:r w:rsidR="009C4582">
        <w:rPr>
          <w:rFonts w:ascii="Arial" w:eastAsia="Calibri Light" w:hAnsi="Arial" w:cs="Arial"/>
          <w:kern w:val="0"/>
          <w:lang w:val="lt-LT" w:eastAsia="lt-LT"/>
          <w14:ligatures w14:val="none"/>
        </w:rPr>
        <w:t>8</w:t>
      </w:r>
      <w:r w:rsidRPr="0068710A">
        <w:rPr>
          <w:rFonts w:ascii="Arial" w:eastAsia="Calibri Light" w:hAnsi="Arial" w:cs="Arial"/>
          <w:kern w:val="0"/>
          <w:lang w:val="lt-LT" w:eastAsia="lt-LT"/>
          <w14:ligatures w14:val="none"/>
        </w:rPr>
        <w:t xml:space="preserve"> priedas</w:t>
      </w:r>
      <w:bookmarkEnd w:id="0"/>
      <w:r w:rsidRPr="0068710A">
        <w:rPr>
          <w:rFonts w:ascii="Arial" w:eastAsia="Calibri Light" w:hAnsi="Arial" w:cs="Arial"/>
          <w:kern w:val="0"/>
          <w:lang w:val="lt-LT" w:eastAsia="lt-LT"/>
          <w14:ligatures w14:val="none"/>
        </w:rPr>
        <w:t xml:space="preserve"> </w:t>
      </w:r>
    </w:p>
    <w:p w14:paraId="4E2F23F5" w14:textId="77777777" w:rsidR="0068710A" w:rsidRPr="0068710A" w:rsidRDefault="0068710A" w:rsidP="0068710A">
      <w:pPr>
        <w:keepNext/>
        <w:keepLines/>
        <w:spacing w:after="0" w:line="240" w:lineRule="auto"/>
        <w:ind w:left="5103" w:hanging="708"/>
        <w:jc w:val="right"/>
        <w:outlineLvl w:val="1"/>
        <w:rPr>
          <w:rFonts w:ascii="Arial" w:eastAsia="Calibri Light" w:hAnsi="Arial" w:cs="Arial"/>
          <w:kern w:val="0"/>
          <w:lang w:val="lt-LT" w:eastAsia="lt-LT"/>
          <w14:ligatures w14:val="none"/>
        </w:rPr>
      </w:pPr>
      <w:bookmarkStart w:id="1" w:name="_Toc156827390"/>
      <w:r w:rsidRPr="0068710A">
        <w:rPr>
          <w:rFonts w:ascii="Arial" w:eastAsia="Calibri Light" w:hAnsi="Arial" w:cs="Arial"/>
          <w:kern w:val="0"/>
          <w:lang w:val="lt-LT" w:eastAsia="lt-LT"/>
          <w14:ligatures w14:val="none"/>
        </w:rPr>
        <w:t>„Sutarties projektas“</w:t>
      </w:r>
      <w:bookmarkEnd w:id="1"/>
    </w:p>
    <w:p w14:paraId="01835DF3" w14:textId="77777777" w:rsidR="0068710A" w:rsidRPr="0068710A" w:rsidRDefault="0068710A" w:rsidP="0068710A">
      <w:pPr>
        <w:spacing w:after="0" w:line="240" w:lineRule="auto"/>
        <w:jc w:val="center"/>
        <w:rPr>
          <w:rFonts w:ascii="Arial" w:eastAsia="Times New Roman" w:hAnsi="Arial" w:cs="Arial"/>
          <w:bCs/>
          <w:kern w:val="0"/>
          <w:sz w:val="22"/>
          <w:szCs w:val="22"/>
          <w:lang w:val="lt-LT"/>
          <w14:ligatures w14:val="none"/>
        </w:rPr>
      </w:pPr>
      <w:r w:rsidRPr="0068710A">
        <w:rPr>
          <w:rFonts w:ascii="Arial" w:eastAsia="Times New Roman" w:hAnsi="Arial" w:cs="Arial"/>
          <w:bCs/>
          <w:kern w:val="0"/>
          <w:sz w:val="22"/>
          <w:szCs w:val="22"/>
          <w:lang w:val="lt-LT"/>
          <w14:ligatures w14:val="none"/>
        </w:rPr>
        <w:t>(</w:t>
      </w:r>
      <w:r w:rsidRPr="0068710A">
        <w:rPr>
          <w:rFonts w:ascii="Arial" w:eastAsia="Times New Roman" w:hAnsi="Arial" w:cs="Arial"/>
          <w:bCs/>
          <w:i/>
          <w:iCs/>
          <w:kern w:val="0"/>
          <w:sz w:val="22"/>
          <w:szCs w:val="22"/>
          <w:lang w:val="lt-LT"/>
          <w14:ligatures w14:val="none"/>
        </w:rPr>
        <w:t>Pirkimo sutarties projektas</w:t>
      </w:r>
      <w:r w:rsidRPr="0068710A">
        <w:rPr>
          <w:rFonts w:ascii="Arial" w:eastAsia="Times New Roman" w:hAnsi="Arial" w:cs="Arial"/>
          <w:bCs/>
          <w:kern w:val="0"/>
          <w:sz w:val="22"/>
          <w:szCs w:val="22"/>
          <w:lang w:val="lt-LT"/>
          <w14:ligatures w14:val="none"/>
        </w:rPr>
        <w:t>)</w:t>
      </w:r>
    </w:p>
    <w:p w14:paraId="27B7F4FE" w14:textId="77777777" w:rsidR="0068710A" w:rsidRPr="0068710A" w:rsidRDefault="0068710A" w:rsidP="0068710A">
      <w:pPr>
        <w:spacing w:after="0" w:line="240" w:lineRule="auto"/>
        <w:jc w:val="center"/>
        <w:rPr>
          <w:rFonts w:ascii="Arial" w:eastAsia="Times New Roman" w:hAnsi="Arial" w:cs="Arial"/>
          <w:bCs/>
          <w:kern w:val="0"/>
          <w:sz w:val="22"/>
          <w:szCs w:val="22"/>
          <w:lang w:val="lt-LT"/>
          <w14:ligatures w14:val="none"/>
        </w:rPr>
      </w:pPr>
    </w:p>
    <w:p w14:paraId="573E7337" w14:textId="77777777" w:rsidR="0068710A" w:rsidRPr="0068710A" w:rsidRDefault="0068710A" w:rsidP="0068710A">
      <w:pPr>
        <w:widowControl w:val="0"/>
        <w:tabs>
          <w:tab w:val="left" w:pos="567"/>
          <w:tab w:val="left" w:pos="851"/>
        </w:tabs>
        <w:spacing w:after="0" w:line="240" w:lineRule="auto"/>
        <w:jc w:val="center"/>
        <w:rPr>
          <w:rFonts w:ascii="Arial" w:eastAsia="Calibri" w:hAnsi="Arial" w:cs="Arial"/>
          <w:b/>
          <w:bCs/>
          <w:caps/>
          <w:kern w:val="0"/>
          <w:lang w:val="lt-LT" w:eastAsia="lt-LT"/>
          <w14:ligatures w14:val="none"/>
        </w:rPr>
      </w:pPr>
      <w:r w:rsidRPr="0068710A">
        <w:rPr>
          <w:rFonts w:ascii="Arial" w:eastAsia="Calibri" w:hAnsi="Arial" w:cs="Arial"/>
          <w:b/>
          <w:bCs/>
          <w:caps/>
          <w:kern w:val="0"/>
          <w:lang w:val="lt-LT" w:eastAsia="lt-LT"/>
          <w14:ligatures w14:val="none"/>
        </w:rPr>
        <w:t xml:space="preserve">paslaugų pirkimo-pardavimo sutarties </w:t>
      </w:r>
    </w:p>
    <w:p w14:paraId="11D6DA24" w14:textId="77777777" w:rsidR="0068710A" w:rsidRPr="0068710A" w:rsidRDefault="0068710A" w:rsidP="0068710A">
      <w:pPr>
        <w:widowControl w:val="0"/>
        <w:tabs>
          <w:tab w:val="left" w:pos="567"/>
          <w:tab w:val="left" w:pos="851"/>
        </w:tabs>
        <w:spacing w:after="0" w:line="240" w:lineRule="auto"/>
        <w:jc w:val="center"/>
        <w:rPr>
          <w:rFonts w:ascii="Arial" w:eastAsia="Calibri" w:hAnsi="Arial" w:cs="Arial"/>
          <w:b/>
          <w:bCs/>
          <w:caps/>
          <w:kern w:val="0"/>
          <w:lang w:val="lt-LT" w:eastAsia="lt-LT"/>
          <w14:ligatures w14:val="none"/>
        </w:rPr>
      </w:pPr>
      <w:r w:rsidRPr="0068710A">
        <w:rPr>
          <w:rFonts w:ascii="Arial" w:eastAsia="Calibri" w:hAnsi="Arial" w:cs="Arial"/>
          <w:b/>
          <w:bCs/>
          <w:caps/>
          <w:kern w:val="0"/>
          <w:lang w:val="lt-LT" w:eastAsia="lt-LT"/>
          <w14:ligatures w14:val="none"/>
        </w:rPr>
        <w:t>Specialiosios sąlygos</w:t>
      </w:r>
    </w:p>
    <w:p w14:paraId="7A7B4814" w14:textId="77777777" w:rsidR="0068710A" w:rsidRPr="0068710A" w:rsidRDefault="0068710A" w:rsidP="0068710A">
      <w:pPr>
        <w:widowControl w:val="0"/>
        <w:tabs>
          <w:tab w:val="left" w:pos="567"/>
          <w:tab w:val="left" w:pos="851"/>
        </w:tabs>
        <w:spacing w:after="0" w:line="240" w:lineRule="auto"/>
        <w:jc w:val="center"/>
        <w:rPr>
          <w:rFonts w:ascii="Arial" w:eastAsia="Calibri" w:hAnsi="Arial" w:cs="Arial"/>
          <w:b/>
          <w:bCs/>
          <w:caps/>
          <w:kern w:val="0"/>
          <w:lang w:val="lt-LT"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112"/>
        <w:gridCol w:w="2326"/>
        <w:gridCol w:w="2491"/>
      </w:tblGrid>
      <w:tr w:rsidR="0068710A" w:rsidRPr="0068710A" w14:paraId="3B0B298E"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66891F86" w14:textId="77777777" w:rsidR="0068710A" w:rsidRPr="0068710A" w:rsidRDefault="0068710A" w:rsidP="0068710A">
            <w:pPr>
              <w:spacing w:after="0" w:line="240" w:lineRule="auto"/>
              <w:jc w:val="both"/>
              <w:rPr>
                <w:rFonts w:ascii="Arial" w:eastAsia="Calibri" w:hAnsi="Arial" w:cs="Arial"/>
                <w:b/>
                <w:lang w:val="lt-LT" w:eastAsia="lt-LT"/>
                <w14:ligatures w14:val="none"/>
              </w:rPr>
            </w:pPr>
            <w:r w:rsidRPr="0068710A">
              <w:rPr>
                <w:rFonts w:ascii="Arial" w:eastAsia="Calibri" w:hAnsi="Arial" w:cs="Arial"/>
                <w:b/>
                <w:lang w:val="lt-LT" w:eastAsia="lt-LT"/>
                <w14:ligatures w14:val="none"/>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358B460D" w14:textId="444912A7" w:rsidR="0068710A" w:rsidRPr="0068710A" w:rsidRDefault="005C5A07" w:rsidP="0068710A">
            <w:pPr>
              <w:spacing w:after="0" w:line="240" w:lineRule="auto"/>
              <w:jc w:val="both"/>
              <w:rPr>
                <w:rFonts w:ascii="Arial" w:eastAsia="Calibri" w:hAnsi="Arial" w:cs="Arial"/>
                <w:b/>
                <w:bCs/>
                <w:i/>
                <w:iCs/>
                <w:kern w:val="0"/>
                <w:shd w:val="clear" w:color="auto" w:fill="FFFFFF"/>
                <w:lang w:val="lt-LT" w:eastAsia="lt-LT"/>
                <w14:ligatures w14:val="none"/>
              </w:rPr>
            </w:pPr>
            <w:r w:rsidRPr="005C5A07">
              <w:rPr>
                <w:rFonts w:ascii="Arial" w:hAnsi="Arial" w:cs="Arial"/>
                <w:b/>
                <w:bCs/>
                <w:lang w:val="lt-LT"/>
              </w:rPr>
              <w:t>TAURAGĖS REGIONO NEPAVOJINGŲ ATLIEKŲ SĄVARTYNO DUJŲ LAUKO PRIEŽIŪROS IR SĄVARTYNO DUJŲ ĮRANGOS PRIEŽIŪROS PASLAUGA</w:t>
            </w:r>
          </w:p>
        </w:tc>
      </w:tr>
      <w:tr w:rsidR="0068710A" w:rsidRPr="0068710A" w14:paraId="70F5988D"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3645F558" w14:textId="77777777" w:rsidR="0068710A" w:rsidRPr="0068710A" w:rsidRDefault="0068710A" w:rsidP="0068710A">
            <w:pPr>
              <w:spacing w:after="0" w:line="240" w:lineRule="auto"/>
              <w:jc w:val="both"/>
              <w:rPr>
                <w:rFonts w:ascii="Arial" w:eastAsia="Calibri" w:hAnsi="Arial" w:cs="Arial"/>
                <w:b/>
                <w:lang w:val="lt-LT" w:eastAsia="lt-LT"/>
                <w14:ligatures w14:val="none"/>
              </w:rPr>
            </w:pPr>
            <w:r w:rsidRPr="0068710A">
              <w:rPr>
                <w:rFonts w:ascii="Arial" w:eastAsia="Calibri" w:hAnsi="Arial" w:cs="Arial"/>
                <w:b/>
                <w:lang w:val="lt-LT" w:eastAsia="lt-LT"/>
                <w14:ligatures w14:val="none"/>
              </w:rPr>
              <w:t>Sutarties data</w:t>
            </w:r>
          </w:p>
        </w:tc>
        <w:tc>
          <w:tcPr>
            <w:tcW w:w="2177" w:type="dxa"/>
            <w:tcBorders>
              <w:top w:val="single" w:sz="4" w:space="0" w:color="auto"/>
              <w:left w:val="single" w:sz="4" w:space="0" w:color="auto"/>
              <w:bottom w:val="single" w:sz="4" w:space="0" w:color="auto"/>
              <w:right w:val="single" w:sz="4" w:space="0" w:color="auto"/>
            </w:tcBorders>
          </w:tcPr>
          <w:p w14:paraId="34E1F2C2" w14:textId="77777777" w:rsidR="0068710A" w:rsidRPr="0068710A" w:rsidRDefault="0068710A" w:rsidP="0068710A">
            <w:pPr>
              <w:spacing w:after="0" w:line="240" w:lineRule="auto"/>
              <w:jc w:val="both"/>
              <w:rPr>
                <w:rFonts w:ascii="Arial" w:eastAsia="Calibri" w:hAnsi="Arial" w:cs="Arial"/>
                <w:lang w:val="lt-LT" w:eastAsia="lt-LT"/>
                <w14:ligatures w14:val="none"/>
              </w:rPr>
            </w:pPr>
          </w:p>
        </w:tc>
        <w:tc>
          <w:tcPr>
            <w:tcW w:w="2362" w:type="dxa"/>
            <w:tcBorders>
              <w:top w:val="single" w:sz="4" w:space="0" w:color="auto"/>
              <w:left w:val="single" w:sz="4" w:space="0" w:color="auto"/>
              <w:bottom w:val="single" w:sz="4" w:space="0" w:color="auto"/>
              <w:right w:val="single" w:sz="4" w:space="0" w:color="auto"/>
            </w:tcBorders>
            <w:hideMark/>
          </w:tcPr>
          <w:p w14:paraId="5B2AC262" w14:textId="77777777" w:rsidR="0068710A" w:rsidRPr="0068710A" w:rsidRDefault="0068710A" w:rsidP="0068710A">
            <w:pPr>
              <w:spacing w:after="0" w:line="240" w:lineRule="auto"/>
              <w:jc w:val="both"/>
              <w:rPr>
                <w:rFonts w:ascii="Arial" w:eastAsia="Calibri" w:hAnsi="Arial" w:cs="Arial"/>
                <w:b/>
                <w:lang w:val="lt-LT" w:eastAsia="lt-LT"/>
                <w14:ligatures w14:val="none"/>
              </w:rPr>
            </w:pPr>
            <w:r w:rsidRPr="0068710A">
              <w:rPr>
                <w:rFonts w:ascii="Arial" w:eastAsia="Calibri" w:hAnsi="Arial" w:cs="Arial"/>
                <w:b/>
                <w:lang w:val="lt-LT" w:eastAsia="lt-LT"/>
                <w14:ligatures w14:val="none"/>
              </w:rPr>
              <w:t>Sutarties numeris</w:t>
            </w:r>
          </w:p>
        </w:tc>
        <w:tc>
          <w:tcPr>
            <w:tcW w:w="2571" w:type="dxa"/>
            <w:tcBorders>
              <w:top w:val="single" w:sz="4" w:space="0" w:color="auto"/>
              <w:left w:val="single" w:sz="4" w:space="0" w:color="auto"/>
              <w:bottom w:val="single" w:sz="4" w:space="0" w:color="auto"/>
              <w:right w:val="single" w:sz="4" w:space="0" w:color="auto"/>
            </w:tcBorders>
          </w:tcPr>
          <w:p w14:paraId="12701580" w14:textId="77777777" w:rsidR="0068710A" w:rsidRPr="0068710A" w:rsidRDefault="0068710A" w:rsidP="0068710A">
            <w:pPr>
              <w:spacing w:after="0" w:line="240" w:lineRule="auto"/>
              <w:jc w:val="both"/>
              <w:rPr>
                <w:rFonts w:ascii="Arial" w:eastAsia="Calibri" w:hAnsi="Arial" w:cs="Arial"/>
                <w:lang w:val="lt-LT" w:eastAsia="lt-LT"/>
                <w14:ligatures w14:val="none"/>
              </w:rPr>
            </w:pPr>
          </w:p>
        </w:tc>
      </w:tr>
    </w:tbl>
    <w:p w14:paraId="18EA5D40" w14:textId="77777777" w:rsidR="0068710A" w:rsidRPr="0068710A" w:rsidRDefault="0068710A" w:rsidP="0068710A">
      <w:pPr>
        <w:spacing w:after="0" w:line="240" w:lineRule="auto"/>
        <w:jc w:val="both"/>
        <w:rPr>
          <w:rFonts w:ascii="Arial" w:eastAsia="Calibri" w:hAnsi="Arial" w:cs="Arial"/>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62"/>
        <w:gridCol w:w="3458"/>
      </w:tblGrid>
      <w:tr w:rsidR="0068710A" w:rsidRPr="0068710A" w14:paraId="3B3A149F" w14:textId="77777777" w:rsidTr="00C162A3">
        <w:tc>
          <w:tcPr>
            <w:tcW w:w="9350" w:type="dxa"/>
            <w:gridSpan w:val="3"/>
            <w:tcBorders>
              <w:top w:val="single" w:sz="4" w:space="0" w:color="auto"/>
              <w:left w:val="single" w:sz="4" w:space="0" w:color="auto"/>
              <w:bottom w:val="single" w:sz="4" w:space="0" w:color="auto"/>
              <w:right w:val="single" w:sz="4" w:space="0" w:color="auto"/>
            </w:tcBorders>
            <w:hideMark/>
          </w:tcPr>
          <w:p w14:paraId="720815D2" w14:textId="77777777" w:rsidR="0068710A" w:rsidRPr="0068710A" w:rsidRDefault="0068710A" w:rsidP="0068710A">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1. SUTARTIES ŠALYS</w:t>
            </w:r>
          </w:p>
        </w:tc>
      </w:tr>
      <w:tr w:rsidR="00C162A3" w:rsidRPr="0068710A" w14:paraId="7186C1FC" w14:textId="77777777" w:rsidTr="00C162A3">
        <w:tc>
          <w:tcPr>
            <w:tcW w:w="2730" w:type="dxa"/>
            <w:vMerge w:val="restart"/>
            <w:tcBorders>
              <w:top w:val="single" w:sz="4" w:space="0" w:color="auto"/>
              <w:left w:val="single" w:sz="4" w:space="0" w:color="auto"/>
              <w:bottom w:val="single" w:sz="4" w:space="0" w:color="auto"/>
              <w:right w:val="single" w:sz="4" w:space="0" w:color="auto"/>
            </w:tcBorders>
          </w:tcPr>
          <w:p w14:paraId="3E35F100" w14:textId="77777777" w:rsidR="00C162A3" w:rsidRPr="0068710A" w:rsidRDefault="00C162A3" w:rsidP="00C162A3">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1.1. Pirkėjas</w:t>
            </w:r>
          </w:p>
        </w:tc>
        <w:tc>
          <w:tcPr>
            <w:tcW w:w="3162" w:type="dxa"/>
            <w:tcBorders>
              <w:top w:val="single" w:sz="4" w:space="0" w:color="auto"/>
              <w:left w:val="single" w:sz="4" w:space="0" w:color="auto"/>
              <w:bottom w:val="single" w:sz="4" w:space="0" w:color="auto"/>
              <w:right w:val="single" w:sz="4" w:space="0" w:color="auto"/>
            </w:tcBorders>
            <w:hideMark/>
          </w:tcPr>
          <w:p w14:paraId="366B73A7"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1.1.1. Pavadinimas</w:t>
            </w:r>
          </w:p>
        </w:tc>
        <w:tc>
          <w:tcPr>
            <w:tcW w:w="3458" w:type="dxa"/>
            <w:vAlign w:val="bottom"/>
          </w:tcPr>
          <w:p w14:paraId="5340A1A9" w14:textId="5070AB58"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bCs/>
                <w:lang w:val="pt-BR"/>
              </w:rPr>
              <w:t>UAB Tauragės regiono atliekų tvarkymo centras</w:t>
            </w:r>
          </w:p>
        </w:tc>
      </w:tr>
      <w:tr w:rsidR="00C162A3" w:rsidRPr="0068710A" w14:paraId="26B4878C"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59CCC879"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2033A167"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1.1.2. Juridinio asmens kodas</w:t>
            </w:r>
          </w:p>
        </w:tc>
        <w:tc>
          <w:tcPr>
            <w:tcW w:w="3458" w:type="dxa"/>
            <w:vAlign w:val="bottom"/>
          </w:tcPr>
          <w:p w14:paraId="77C39EEB" w14:textId="405B3474"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rPr>
              <w:t>179901854</w:t>
            </w:r>
          </w:p>
        </w:tc>
      </w:tr>
      <w:tr w:rsidR="00C162A3" w:rsidRPr="0068710A" w14:paraId="0FA4126E"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76C0C82B"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5CCC104E"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1.1.3. Adresas</w:t>
            </w:r>
          </w:p>
        </w:tc>
        <w:tc>
          <w:tcPr>
            <w:tcW w:w="3458" w:type="dxa"/>
            <w:vAlign w:val="bottom"/>
          </w:tcPr>
          <w:p w14:paraId="1B9A75C0" w14:textId="19858227"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rPr>
              <w:t>Paberžių g. 14, 72325 Tauragė</w:t>
            </w:r>
          </w:p>
        </w:tc>
      </w:tr>
      <w:tr w:rsidR="00C162A3" w:rsidRPr="0068710A" w14:paraId="1010AA3D"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2463CAF9"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236E7119"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1.1.4. PVM mokėtojo kodas</w:t>
            </w:r>
          </w:p>
        </w:tc>
        <w:tc>
          <w:tcPr>
            <w:tcW w:w="3458" w:type="dxa"/>
            <w:vAlign w:val="bottom"/>
          </w:tcPr>
          <w:p w14:paraId="5EF5A03A" w14:textId="4D5379F4"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rPr>
              <w:t>LT100001038813</w:t>
            </w:r>
          </w:p>
        </w:tc>
      </w:tr>
      <w:tr w:rsidR="00C162A3" w:rsidRPr="0068710A" w14:paraId="60AC03AC"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6A5F9F7A"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717609CC"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1.1.5. Atsiskaitomoji sąskaita</w:t>
            </w:r>
          </w:p>
        </w:tc>
        <w:tc>
          <w:tcPr>
            <w:tcW w:w="3458" w:type="dxa"/>
            <w:vAlign w:val="bottom"/>
          </w:tcPr>
          <w:p w14:paraId="5862C853" w14:textId="70D2F629"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rPr>
              <w:t>LT284010041600010319</w:t>
            </w:r>
          </w:p>
        </w:tc>
      </w:tr>
      <w:tr w:rsidR="00C162A3" w:rsidRPr="0068710A" w14:paraId="66189C25"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4215D06D"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59E9B180"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1.1.6. Bankas, banko kodas</w:t>
            </w:r>
          </w:p>
        </w:tc>
        <w:tc>
          <w:tcPr>
            <w:tcW w:w="3458" w:type="dxa"/>
            <w:vAlign w:val="bottom"/>
          </w:tcPr>
          <w:p w14:paraId="754B5569" w14:textId="27F225C3"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rPr>
              <w:t>Luminor Bank AS, 40100</w:t>
            </w:r>
          </w:p>
        </w:tc>
      </w:tr>
      <w:tr w:rsidR="00C162A3" w:rsidRPr="0068710A" w14:paraId="2A9A6DA9"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592B3326"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69560E5F"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1.1.7. Telefonas</w:t>
            </w:r>
          </w:p>
        </w:tc>
        <w:tc>
          <w:tcPr>
            <w:tcW w:w="3458" w:type="dxa"/>
            <w:vAlign w:val="bottom"/>
          </w:tcPr>
          <w:p w14:paraId="25723CFD" w14:textId="7263C038"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rPr>
              <w:t>+370 446 61125</w:t>
            </w:r>
          </w:p>
        </w:tc>
      </w:tr>
      <w:tr w:rsidR="00C162A3" w:rsidRPr="0068710A" w14:paraId="287B2D05"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016DA545"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6669F65F"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1.1.8. El. paštas</w:t>
            </w:r>
          </w:p>
        </w:tc>
        <w:tc>
          <w:tcPr>
            <w:tcW w:w="3458" w:type="dxa"/>
            <w:vAlign w:val="bottom"/>
          </w:tcPr>
          <w:p w14:paraId="0A1D7E19" w14:textId="54D0B505"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rPr>
              <w:t>info@uabtratc.lt</w:t>
            </w:r>
          </w:p>
        </w:tc>
      </w:tr>
      <w:tr w:rsidR="00C162A3" w:rsidRPr="0068710A" w14:paraId="07A615CE"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187AEB8A"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3EAAD4FD"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1.1.9. Šalies atstovas</w:t>
            </w:r>
          </w:p>
        </w:tc>
        <w:tc>
          <w:tcPr>
            <w:tcW w:w="3458" w:type="dxa"/>
          </w:tcPr>
          <w:p w14:paraId="054D759F" w14:textId="09DB2F23" w:rsidR="00C162A3" w:rsidRPr="0068710A" w:rsidRDefault="00C162A3" w:rsidP="00C162A3">
            <w:pPr>
              <w:spacing w:after="0" w:line="240" w:lineRule="auto"/>
              <w:rPr>
                <w:rFonts w:ascii="Arial" w:eastAsia="Calibri" w:hAnsi="Arial" w:cs="Arial"/>
                <w:lang w:val="lt-LT" w:eastAsia="lt-LT"/>
                <w14:ligatures w14:val="none"/>
              </w:rPr>
            </w:pPr>
          </w:p>
        </w:tc>
      </w:tr>
      <w:tr w:rsidR="00C162A3" w:rsidRPr="0068710A" w14:paraId="3A09D94A"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099F266D" w14:textId="77777777" w:rsidR="00C162A3" w:rsidRPr="0068710A" w:rsidRDefault="00C162A3" w:rsidP="00C162A3">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3991EBFB" w14:textId="77777777" w:rsidR="00C162A3" w:rsidRPr="0068710A" w:rsidRDefault="00C162A3" w:rsidP="00C162A3">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1.1.10. Atstovavimo pagrindas</w:t>
            </w:r>
          </w:p>
        </w:tc>
        <w:tc>
          <w:tcPr>
            <w:tcW w:w="3458" w:type="dxa"/>
          </w:tcPr>
          <w:p w14:paraId="2E16C17E" w14:textId="2FC02D7E" w:rsidR="00C162A3" w:rsidRPr="0068710A" w:rsidRDefault="00C162A3" w:rsidP="00C162A3">
            <w:pPr>
              <w:spacing w:after="0" w:line="240" w:lineRule="auto"/>
              <w:rPr>
                <w:rFonts w:ascii="Arial" w:eastAsia="Calibri" w:hAnsi="Arial" w:cs="Arial"/>
                <w:lang w:val="lt-LT" w:eastAsia="lt-LT"/>
                <w14:ligatures w14:val="none"/>
              </w:rPr>
            </w:pPr>
            <w:r w:rsidRPr="006058FA">
              <w:rPr>
                <w:rFonts w:ascii="Arial" w:hAnsi="Arial" w:cs="Arial"/>
              </w:rPr>
              <w:t>Pagal įstaigos įstatus</w:t>
            </w:r>
          </w:p>
        </w:tc>
      </w:tr>
      <w:tr w:rsidR="0068710A" w:rsidRPr="0068710A" w14:paraId="76DB2482" w14:textId="77777777" w:rsidTr="00C162A3">
        <w:tc>
          <w:tcPr>
            <w:tcW w:w="2730" w:type="dxa"/>
            <w:vMerge w:val="restart"/>
            <w:tcBorders>
              <w:top w:val="single" w:sz="4" w:space="0" w:color="auto"/>
              <w:left w:val="single" w:sz="4" w:space="0" w:color="auto"/>
              <w:bottom w:val="single" w:sz="4" w:space="0" w:color="auto"/>
              <w:right w:val="single" w:sz="4" w:space="0" w:color="auto"/>
            </w:tcBorders>
          </w:tcPr>
          <w:p w14:paraId="26E1AF8B"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1.2. Tiekėjas</w:t>
            </w:r>
            <w:r w:rsidRPr="0068710A">
              <w:rPr>
                <w:rFonts w:ascii="Arial" w:eastAsia="Calibri" w:hAnsi="Arial" w:cs="Arial"/>
                <w:b/>
                <w:vertAlign w:val="superscript"/>
                <w:lang w:val="lt-LT" w:eastAsia="lt-LT"/>
                <w14:ligatures w14:val="none"/>
              </w:rPr>
              <w:footnoteReference w:id="1"/>
            </w:r>
          </w:p>
          <w:p w14:paraId="3B184229" w14:textId="77777777" w:rsidR="0068710A" w:rsidRPr="0068710A" w:rsidRDefault="0068710A" w:rsidP="0068710A">
            <w:pPr>
              <w:spacing w:after="0" w:line="240" w:lineRule="auto"/>
              <w:rPr>
                <w:rFonts w:ascii="Arial" w:eastAsia="Calibri" w:hAnsi="Arial" w:cs="Arial"/>
                <w:b/>
                <w:lang w:val="lt-LT" w:eastAsia="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2CAEF07E"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1.2.1. Pavadinimas</w:t>
            </w:r>
          </w:p>
        </w:tc>
        <w:tc>
          <w:tcPr>
            <w:tcW w:w="3458" w:type="dxa"/>
            <w:tcBorders>
              <w:top w:val="single" w:sz="4" w:space="0" w:color="auto"/>
              <w:left w:val="single" w:sz="4" w:space="0" w:color="auto"/>
              <w:bottom w:val="single" w:sz="4" w:space="0" w:color="auto"/>
              <w:right w:val="single" w:sz="4" w:space="0" w:color="auto"/>
            </w:tcBorders>
          </w:tcPr>
          <w:p w14:paraId="4E4CE432" w14:textId="77777777" w:rsidR="0068710A" w:rsidRPr="0068710A" w:rsidRDefault="0068710A" w:rsidP="0068710A">
            <w:pPr>
              <w:spacing w:after="0" w:line="240" w:lineRule="auto"/>
              <w:rPr>
                <w:rFonts w:ascii="Arial" w:eastAsia="Calibri" w:hAnsi="Arial" w:cs="Arial"/>
                <w:lang w:val="lt-LT" w:eastAsia="lt-LT"/>
                <w14:ligatures w14:val="none"/>
              </w:rPr>
            </w:pPr>
          </w:p>
        </w:tc>
      </w:tr>
      <w:tr w:rsidR="0068710A" w:rsidRPr="0068710A" w14:paraId="36505566"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501480F8"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3DA479BE"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1.2.2. Juridinio asmens kodas</w:t>
            </w:r>
          </w:p>
        </w:tc>
        <w:tc>
          <w:tcPr>
            <w:tcW w:w="3458" w:type="dxa"/>
            <w:tcBorders>
              <w:top w:val="single" w:sz="4" w:space="0" w:color="auto"/>
              <w:left w:val="single" w:sz="4" w:space="0" w:color="auto"/>
              <w:bottom w:val="single" w:sz="4" w:space="0" w:color="auto"/>
              <w:right w:val="single" w:sz="4" w:space="0" w:color="auto"/>
            </w:tcBorders>
          </w:tcPr>
          <w:p w14:paraId="69DF4B15"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r w:rsidR="0068710A" w:rsidRPr="0068710A" w14:paraId="783B05BA"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42E8EBB1"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7CA6C3A2"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1.2.3. Adresas</w:t>
            </w:r>
          </w:p>
        </w:tc>
        <w:tc>
          <w:tcPr>
            <w:tcW w:w="3458" w:type="dxa"/>
            <w:tcBorders>
              <w:top w:val="single" w:sz="4" w:space="0" w:color="auto"/>
              <w:left w:val="single" w:sz="4" w:space="0" w:color="auto"/>
              <w:bottom w:val="single" w:sz="4" w:space="0" w:color="auto"/>
              <w:right w:val="single" w:sz="4" w:space="0" w:color="auto"/>
            </w:tcBorders>
          </w:tcPr>
          <w:p w14:paraId="24AC11FE"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r w:rsidR="0068710A" w:rsidRPr="0068710A" w14:paraId="13C87E8D"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0B57A337"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3C1D2529"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1.2.4. PVM mokėtojo kodas</w:t>
            </w:r>
          </w:p>
        </w:tc>
        <w:tc>
          <w:tcPr>
            <w:tcW w:w="3458" w:type="dxa"/>
            <w:tcBorders>
              <w:top w:val="single" w:sz="4" w:space="0" w:color="auto"/>
              <w:left w:val="single" w:sz="4" w:space="0" w:color="auto"/>
              <w:bottom w:val="single" w:sz="4" w:space="0" w:color="auto"/>
              <w:right w:val="single" w:sz="4" w:space="0" w:color="auto"/>
            </w:tcBorders>
          </w:tcPr>
          <w:p w14:paraId="452767DE"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r w:rsidR="0068710A" w:rsidRPr="0068710A" w14:paraId="54C304E0"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0DABA4F8"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0CE464FC"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1.2.5. Atsiskaitomoji sąskaita</w:t>
            </w:r>
          </w:p>
        </w:tc>
        <w:tc>
          <w:tcPr>
            <w:tcW w:w="3458" w:type="dxa"/>
            <w:tcBorders>
              <w:top w:val="single" w:sz="4" w:space="0" w:color="auto"/>
              <w:left w:val="single" w:sz="4" w:space="0" w:color="auto"/>
              <w:bottom w:val="single" w:sz="4" w:space="0" w:color="auto"/>
              <w:right w:val="single" w:sz="4" w:space="0" w:color="auto"/>
            </w:tcBorders>
          </w:tcPr>
          <w:p w14:paraId="3102D570"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r w:rsidR="0068710A" w:rsidRPr="0068710A" w14:paraId="1DA4A58F"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589EE163"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62396EE6"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1.2.6. Bankas, banko kodas</w:t>
            </w:r>
          </w:p>
        </w:tc>
        <w:tc>
          <w:tcPr>
            <w:tcW w:w="3458" w:type="dxa"/>
            <w:tcBorders>
              <w:top w:val="single" w:sz="4" w:space="0" w:color="auto"/>
              <w:left w:val="single" w:sz="4" w:space="0" w:color="auto"/>
              <w:bottom w:val="single" w:sz="4" w:space="0" w:color="auto"/>
              <w:right w:val="single" w:sz="4" w:space="0" w:color="auto"/>
            </w:tcBorders>
          </w:tcPr>
          <w:p w14:paraId="506068E3"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r w:rsidR="0068710A" w:rsidRPr="0068710A" w14:paraId="11210CD7"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5070114D"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76549335"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1.2.7. Telefonas</w:t>
            </w:r>
          </w:p>
        </w:tc>
        <w:tc>
          <w:tcPr>
            <w:tcW w:w="3458" w:type="dxa"/>
            <w:tcBorders>
              <w:top w:val="single" w:sz="4" w:space="0" w:color="auto"/>
              <w:left w:val="single" w:sz="4" w:space="0" w:color="auto"/>
              <w:bottom w:val="single" w:sz="4" w:space="0" w:color="auto"/>
              <w:right w:val="single" w:sz="4" w:space="0" w:color="auto"/>
            </w:tcBorders>
          </w:tcPr>
          <w:p w14:paraId="25A04919"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r w:rsidR="0068710A" w:rsidRPr="0068710A" w14:paraId="5BA7E03D"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3BF655E5"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7449F819"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1.2.8. El. paštas</w:t>
            </w:r>
          </w:p>
        </w:tc>
        <w:tc>
          <w:tcPr>
            <w:tcW w:w="3458" w:type="dxa"/>
            <w:tcBorders>
              <w:top w:val="single" w:sz="4" w:space="0" w:color="auto"/>
              <w:left w:val="single" w:sz="4" w:space="0" w:color="auto"/>
              <w:bottom w:val="single" w:sz="4" w:space="0" w:color="auto"/>
              <w:right w:val="single" w:sz="4" w:space="0" w:color="auto"/>
            </w:tcBorders>
          </w:tcPr>
          <w:p w14:paraId="54BFC2FA"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r w:rsidR="0068710A" w:rsidRPr="0068710A" w14:paraId="6D6D0BF0"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525261D2"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3D7F9114"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1.2.9. Šalies atstovas</w:t>
            </w:r>
          </w:p>
        </w:tc>
        <w:tc>
          <w:tcPr>
            <w:tcW w:w="3458" w:type="dxa"/>
            <w:tcBorders>
              <w:top w:val="single" w:sz="4" w:space="0" w:color="auto"/>
              <w:left w:val="single" w:sz="4" w:space="0" w:color="auto"/>
              <w:bottom w:val="single" w:sz="4" w:space="0" w:color="auto"/>
              <w:right w:val="single" w:sz="4" w:space="0" w:color="auto"/>
            </w:tcBorders>
          </w:tcPr>
          <w:p w14:paraId="61ED734C"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r w:rsidR="0068710A" w:rsidRPr="0068710A" w14:paraId="56602A44" w14:textId="77777777" w:rsidTr="00C162A3">
        <w:tc>
          <w:tcPr>
            <w:tcW w:w="0" w:type="auto"/>
            <w:vMerge/>
            <w:tcBorders>
              <w:top w:val="single" w:sz="4" w:space="0" w:color="auto"/>
              <w:left w:val="single" w:sz="4" w:space="0" w:color="auto"/>
              <w:bottom w:val="single" w:sz="4" w:space="0" w:color="auto"/>
              <w:right w:val="single" w:sz="4" w:space="0" w:color="auto"/>
            </w:tcBorders>
            <w:vAlign w:val="center"/>
            <w:hideMark/>
          </w:tcPr>
          <w:p w14:paraId="0B6FF485" w14:textId="77777777" w:rsidR="0068710A" w:rsidRPr="0068710A" w:rsidRDefault="0068710A" w:rsidP="0068710A">
            <w:pPr>
              <w:spacing w:after="0" w:line="240" w:lineRule="auto"/>
              <w:rPr>
                <w:rFonts w:ascii="Arial" w:eastAsia="Calibri" w:hAnsi="Arial" w:cs="Arial"/>
                <w:b/>
                <w:lang w:val="lt-LT"/>
                <w14:ligatures w14:val="none"/>
              </w:rPr>
            </w:pPr>
          </w:p>
        </w:tc>
        <w:tc>
          <w:tcPr>
            <w:tcW w:w="3162" w:type="dxa"/>
            <w:tcBorders>
              <w:top w:val="single" w:sz="4" w:space="0" w:color="auto"/>
              <w:left w:val="single" w:sz="4" w:space="0" w:color="auto"/>
              <w:bottom w:val="single" w:sz="4" w:space="0" w:color="auto"/>
              <w:right w:val="single" w:sz="4" w:space="0" w:color="auto"/>
            </w:tcBorders>
            <w:hideMark/>
          </w:tcPr>
          <w:p w14:paraId="61044F62"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1.2.10. Atstovavimo pagrindas</w:t>
            </w:r>
          </w:p>
        </w:tc>
        <w:tc>
          <w:tcPr>
            <w:tcW w:w="3458" w:type="dxa"/>
            <w:tcBorders>
              <w:top w:val="single" w:sz="4" w:space="0" w:color="auto"/>
              <w:left w:val="single" w:sz="4" w:space="0" w:color="auto"/>
              <w:bottom w:val="single" w:sz="4" w:space="0" w:color="auto"/>
              <w:right w:val="single" w:sz="4" w:space="0" w:color="auto"/>
            </w:tcBorders>
          </w:tcPr>
          <w:p w14:paraId="7D663DDC" w14:textId="77777777" w:rsidR="0068710A" w:rsidRPr="0068710A" w:rsidRDefault="0068710A" w:rsidP="0068710A">
            <w:pPr>
              <w:spacing w:after="0" w:line="240" w:lineRule="auto"/>
              <w:jc w:val="center"/>
              <w:rPr>
                <w:rFonts w:ascii="Arial" w:eastAsia="Calibri" w:hAnsi="Arial" w:cs="Arial"/>
                <w:lang w:val="lt-LT" w:eastAsia="lt-LT"/>
                <w14:ligatures w14:val="none"/>
              </w:rPr>
            </w:pPr>
          </w:p>
        </w:tc>
      </w:tr>
    </w:tbl>
    <w:p w14:paraId="42424A98" w14:textId="77777777" w:rsidR="0068710A" w:rsidRPr="0068710A" w:rsidRDefault="0068710A" w:rsidP="0068710A">
      <w:pPr>
        <w:spacing w:after="0" w:line="240" w:lineRule="auto"/>
        <w:jc w:val="both"/>
        <w:rPr>
          <w:rFonts w:ascii="Arial" w:eastAsia="Calibri" w:hAnsi="Arial" w:cs="Arial"/>
          <w:kern w:val="0"/>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710A" w:rsidRPr="0068710A" w14:paraId="6DF383DA"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4348589" w14:textId="77777777" w:rsidR="0068710A" w:rsidRPr="0068710A" w:rsidRDefault="0068710A" w:rsidP="0068710A">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2. ATSAKINGI ASMENYS</w:t>
            </w:r>
          </w:p>
        </w:tc>
      </w:tr>
      <w:tr w:rsidR="0068710A" w:rsidRPr="0068710A" w14:paraId="712F44C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162D0B"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2.1. Pirkėjo kontaktiniai asmenys, atsakingi už Sutarties vykdymą, </w:t>
            </w:r>
            <w:r w:rsidRPr="0068710A">
              <w:rPr>
                <w:rFonts w:ascii="Arial" w:eastAsia="Calibri" w:hAnsi="Arial" w:cs="Arial"/>
                <w:b/>
                <w:kern w:val="0"/>
                <w:lang w:val="lt-LT" w:eastAsia="lt-LT"/>
                <w14:ligatures w14:val="none"/>
              </w:rPr>
              <w:t>Paslaugų</w:t>
            </w:r>
            <w:r w:rsidRPr="0068710A">
              <w:rPr>
                <w:rFonts w:ascii="Arial" w:eastAsia="Calibri" w:hAnsi="Arial" w:cs="Arial"/>
                <w:b/>
                <w:lang w:val="lt-LT" w:eastAsia="lt-LT"/>
                <w14:ligatures w14:val="none"/>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C555874" w14:textId="0511708F" w:rsidR="0068710A" w:rsidRPr="0068710A" w:rsidRDefault="0068710A" w:rsidP="0068710A">
            <w:pPr>
              <w:spacing w:after="0" w:line="240" w:lineRule="auto"/>
              <w:rPr>
                <w:rFonts w:ascii="Arial" w:eastAsia="Calibri" w:hAnsi="Arial" w:cs="Arial"/>
                <w:lang w:val="lt-LT" w:eastAsia="lt-LT"/>
                <w14:ligatures w14:val="none"/>
              </w:rPr>
            </w:pPr>
          </w:p>
        </w:tc>
      </w:tr>
      <w:tr w:rsidR="0068710A" w:rsidRPr="0068710A" w14:paraId="59A5CEA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6DD8F6"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A293367" w14:textId="77777777" w:rsidR="0068710A" w:rsidRPr="0068710A" w:rsidRDefault="0068710A" w:rsidP="0068710A">
            <w:pPr>
              <w:spacing w:after="0" w:line="240" w:lineRule="auto"/>
              <w:rPr>
                <w:rFonts w:ascii="Arial" w:eastAsia="Calibri" w:hAnsi="Arial" w:cs="Arial"/>
                <w:i/>
                <w:iCs/>
                <w:lang w:val="lt-LT" w:eastAsia="lt-LT"/>
                <w14:ligatures w14:val="none"/>
              </w:rPr>
            </w:pPr>
            <w:r w:rsidRPr="0068710A">
              <w:rPr>
                <w:rFonts w:ascii="Arial" w:eastAsia="Calibri" w:hAnsi="Arial" w:cs="Arial"/>
                <w:i/>
                <w:iCs/>
                <w:lang w:val="lt-LT" w:eastAsia="lt-LT"/>
                <w14:ligatures w14:val="none"/>
              </w:rPr>
              <w:t>[nurodyti padalinį / skyrių, pareigas, vardą, pavardę, tel., el. paštą]</w:t>
            </w:r>
          </w:p>
        </w:tc>
      </w:tr>
      <w:tr w:rsidR="0068710A" w:rsidRPr="0068710A" w14:paraId="433D1AFE"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8F6E85D" w14:textId="77777777" w:rsidR="0068710A" w:rsidRPr="0068710A" w:rsidRDefault="0068710A" w:rsidP="0068710A">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3. SUTARTIES DALYKAS</w:t>
            </w:r>
          </w:p>
        </w:tc>
      </w:tr>
      <w:tr w:rsidR="0068710A" w:rsidRPr="0068710A" w14:paraId="244E0EC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4148A2"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58C37D5" w14:textId="6054C368" w:rsidR="0068710A" w:rsidRPr="0068710A" w:rsidRDefault="0068710A" w:rsidP="0068710A">
            <w:pPr>
              <w:tabs>
                <w:tab w:val="left" w:pos="619"/>
              </w:tabs>
              <w:spacing w:after="0" w:line="240" w:lineRule="auto"/>
              <w:ind w:firstLine="337"/>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Tiekėjas įsipareigoja Sutartyje numatytomis sąlygomis suteikti</w:t>
            </w:r>
            <w:r w:rsidR="00C66787" w:rsidRPr="005C5A07">
              <w:rPr>
                <w:rFonts w:ascii="Arial" w:hAnsi="Arial" w:cs="Arial"/>
                <w:b/>
                <w:bCs/>
                <w:lang w:val="lt-LT"/>
              </w:rPr>
              <w:t xml:space="preserve"> Tauragės regiono nepavojingų atliekų sąvartyno dujų lauko priežiūros ir sąvartyno dujų įrangos priežiūros paslauga</w:t>
            </w:r>
            <w:r w:rsidR="00C66787">
              <w:rPr>
                <w:rFonts w:ascii="Arial" w:hAnsi="Arial" w:cs="Arial"/>
                <w:b/>
                <w:bCs/>
                <w:lang w:val="lt-LT"/>
              </w:rPr>
              <w:t>s</w:t>
            </w:r>
            <w:r w:rsidR="00C66787" w:rsidRPr="0068710A">
              <w:rPr>
                <w:rFonts w:ascii="Arial" w:eastAsia="Calibri" w:hAnsi="Arial" w:cs="Arial"/>
                <w:lang w:val="lt-LT" w:eastAsia="lt-LT"/>
                <w14:ligatures w14:val="none"/>
              </w:rPr>
              <w:t xml:space="preserve"> (toliau – paslaugos):</w:t>
            </w:r>
          </w:p>
          <w:p w14:paraId="1C5D942E" w14:textId="77777777" w:rsidR="0068710A" w:rsidRPr="0068710A" w:rsidRDefault="0068710A" w:rsidP="0068710A">
            <w:pPr>
              <w:tabs>
                <w:tab w:val="left" w:pos="619"/>
              </w:tabs>
              <w:spacing w:after="0" w:line="240" w:lineRule="auto"/>
              <w:ind w:left="337"/>
              <w:contextualSpacing/>
              <w:jc w:val="both"/>
              <w:rPr>
                <w:rFonts w:ascii="Arial" w:eastAsia="Calibri" w:hAnsi="Arial" w:cs="Arial"/>
                <w:lang w:val="lt-LT" w:eastAsia="lt-LT"/>
                <w14:ligatures w14:val="none"/>
              </w:rPr>
            </w:pPr>
          </w:p>
          <w:p w14:paraId="4D0A6EEB" w14:textId="77777777" w:rsidR="0068710A" w:rsidRPr="0068710A" w:rsidRDefault="0068710A" w:rsidP="0068710A">
            <w:pPr>
              <w:spacing w:after="0" w:line="240" w:lineRule="auto"/>
              <w:ind w:firstLine="337"/>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 xml:space="preserve">Išsamus </w:t>
            </w:r>
            <w:r w:rsidRPr="0068710A">
              <w:rPr>
                <w:rFonts w:ascii="Arial" w:eastAsia="Calibri" w:hAnsi="Arial" w:cs="Arial"/>
                <w:kern w:val="0"/>
                <w:lang w:val="lt-LT" w:eastAsia="lt-LT"/>
                <w14:ligatures w14:val="none"/>
              </w:rPr>
              <w:t>Paslaugų</w:t>
            </w:r>
            <w:r w:rsidRPr="0068710A">
              <w:rPr>
                <w:rFonts w:ascii="Arial" w:eastAsia="Calibri" w:hAnsi="Arial" w:cs="Arial"/>
                <w:lang w:val="lt-LT" w:eastAsia="lt-LT"/>
                <w14:ligatures w14:val="none"/>
              </w:rPr>
              <w:t xml:space="preserve"> aprašymas ir kiti reikalavimai teikiamoms </w:t>
            </w:r>
            <w:r w:rsidRPr="0068710A">
              <w:rPr>
                <w:rFonts w:ascii="Arial" w:eastAsia="Calibri" w:hAnsi="Arial" w:cs="Arial"/>
                <w:kern w:val="0"/>
                <w:lang w:val="lt-LT" w:eastAsia="lt-LT"/>
                <w14:ligatures w14:val="none"/>
              </w:rPr>
              <w:t>Paslaugoms</w:t>
            </w:r>
            <w:r w:rsidRPr="0068710A">
              <w:rPr>
                <w:rFonts w:ascii="Arial" w:eastAsia="Calibri" w:hAnsi="Arial" w:cs="Arial"/>
                <w:lang w:val="lt-LT" w:eastAsia="lt-LT"/>
                <w14:ligatures w14:val="none"/>
              </w:rPr>
              <w:t xml:space="preserve"> nustatyti Sutarties priede Nr. 1 „Techninė specifikacija“ (toliau – Techninė specifikacija) ir Sutarties priede Nr. 2 „Pasiūlymas“.</w:t>
            </w:r>
          </w:p>
        </w:tc>
      </w:tr>
      <w:tr w:rsidR="0068710A" w:rsidRPr="0068710A" w14:paraId="47F334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99C73A"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37CDB3A" w14:textId="77777777" w:rsidR="0068710A" w:rsidRPr="0068710A" w:rsidRDefault="0068710A" w:rsidP="0068710A">
            <w:pPr>
              <w:spacing w:after="0" w:line="240" w:lineRule="auto"/>
              <w:rPr>
                <w:rFonts w:ascii="Arial" w:eastAsia="Calibri" w:hAnsi="Arial" w:cs="Arial"/>
                <w:i/>
                <w:iCs/>
                <w:lang w:val="lt-LT" w:eastAsia="lt-LT"/>
                <w14:ligatures w14:val="none"/>
              </w:rPr>
            </w:pPr>
            <w:r w:rsidRPr="0068710A">
              <w:rPr>
                <w:rFonts w:ascii="Arial" w:eastAsia="Calibri" w:hAnsi="Arial" w:cs="Arial"/>
                <w:i/>
                <w:iCs/>
                <w:lang w:val="lt-LT" w:eastAsia="lt-LT"/>
                <w14:ligatures w14:val="none"/>
              </w:rPr>
              <w:t>[nurodyti pirkimo numerį]</w:t>
            </w:r>
          </w:p>
        </w:tc>
      </w:tr>
      <w:tr w:rsidR="0068710A" w:rsidRPr="0068710A" w14:paraId="738B6C1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3E40D"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3F0AF8B"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41A546C8"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BFA838" w14:textId="77777777" w:rsidR="0068710A" w:rsidRPr="0068710A" w:rsidRDefault="0068710A" w:rsidP="0068710A">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4. PASLAUGŲ SUTEIKIMO TERMINAI IR PASLAUGŲ PERDAVIMO </w:t>
            </w:r>
            <w:r w:rsidRPr="0068710A">
              <w:rPr>
                <w:rFonts w:ascii="Arial" w:eastAsia="Calibri" w:hAnsi="Arial" w:cs="Arial"/>
                <w:color w:val="000000"/>
                <w:lang w:val="lt-LT" w:eastAsia="lt-LT"/>
                <w14:ligatures w14:val="none"/>
              </w:rPr>
              <w:t>–</w:t>
            </w:r>
            <w:r w:rsidRPr="0068710A">
              <w:rPr>
                <w:rFonts w:ascii="Arial" w:eastAsia="Calibri" w:hAnsi="Arial" w:cs="Arial"/>
                <w:b/>
                <w:lang w:val="lt-LT" w:eastAsia="lt-LT"/>
                <w14:ligatures w14:val="none"/>
              </w:rPr>
              <w:t xml:space="preserve"> PRIĖMIMO TVARKA</w:t>
            </w:r>
          </w:p>
        </w:tc>
      </w:tr>
      <w:tr w:rsidR="0068710A" w:rsidRPr="0068710A" w14:paraId="15B5A5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9949B5" w14:textId="77777777" w:rsidR="0068710A" w:rsidRPr="0068710A" w:rsidRDefault="0068710A" w:rsidP="0068710A">
            <w:pPr>
              <w:spacing w:after="0" w:line="240" w:lineRule="auto"/>
              <w:rPr>
                <w:rFonts w:ascii="Arial" w:eastAsia="Calibri" w:hAnsi="Arial" w:cs="Arial"/>
                <w:b/>
                <w:kern w:val="0"/>
                <w:lang w:val="lt-LT" w:eastAsia="lt-LT"/>
                <w14:ligatures w14:val="none"/>
              </w:rPr>
            </w:pPr>
            <w:r w:rsidRPr="0068710A">
              <w:rPr>
                <w:rFonts w:ascii="Arial" w:eastAsia="Calibri" w:hAnsi="Arial" w:cs="Arial"/>
                <w:b/>
                <w:lang w:val="lt-LT" w:eastAsia="lt-LT"/>
                <w14:ligatures w14:val="none"/>
              </w:rPr>
              <w:t xml:space="preserve">4.1. </w:t>
            </w:r>
            <w:r w:rsidRPr="0068710A">
              <w:rPr>
                <w:rFonts w:ascii="Arial" w:eastAsia="Calibri" w:hAnsi="Arial" w:cs="Arial"/>
                <w:b/>
                <w:kern w:val="0"/>
                <w:lang w:val="lt-LT" w:eastAsia="lt-LT"/>
                <w14:ligatures w14:val="none"/>
              </w:rPr>
              <w:t>Paslaugų</w:t>
            </w:r>
            <w:r w:rsidRPr="0068710A">
              <w:rPr>
                <w:rFonts w:ascii="Arial" w:eastAsia="Calibri" w:hAnsi="Arial" w:cs="Arial"/>
                <w:b/>
                <w:lang w:val="lt-LT" w:eastAsia="lt-LT"/>
                <w14:ligatures w14:val="none"/>
              </w:rPr>
              <w:t xml:space="preserve"> </w:t>
            </w:r>
            <w:r w:rsidRPr="0068710A">
              <w:rPr>
                <w:rFonts w:ascii="Arial" w:eastAsia="Calibri" w:hAnsi="Arial" w:cs="Arial"/>
                <w:b/>
                <w:kern w:val="0"/>
                <w:lang w:val="lt-LT" w:eastAsia="lt-LT"/>
                <w14:ligatures w14:val="none"/>
              </w:rPr>
              <w:t>suteikimo</w:t>
            </w:r>
            <w:r w:rsidRPr="0068710A">
              <w:rPr>
                <w:rFonts w:ascii="Arial" w:eastAsia="Calibri" w:hAnsi="Arial" w:cs="Arial"/>
                <w:b/>
                <w:lang w:val="lt-LT" w:eastAsia="lt-LT"/>
                <w14:ligatures w14:val="none"/>
              </w:rPr>
              <w:t xml:space="preserve"> terminai, kai </w:t>
            </w:r>
            <w:r w:rsidRPr="0068710A">
              <w:rPr>
                <w:rFonts w:ascii="Arial" w:eastAsia="Calibri" w:hAnsi="Arial" w:cs="Arial"/>
                <w:b/>
                <w:kern w:val="0"/>
                <w:lang w:val="lt-LT" w:eastAsia="lt-LT"/>
                <w14:ligatures w14:val="none"/>
              </w:rPr>
              <w:t>Paslaugos</w:t>
            </w:r>
            <w:r w:rsidRPr="0068710A">
              <w:rPr>
                <w:rFonts w:ascii="Arial" w:eastAsia="Calibri" w:hAnsi="Arial" w:cs="Arial"/>
                <w:b/>
                <w:lang w:val="lt-LT" w:eastAsia="lt-LT"/>
                <w14:ligatures w14:val="none"/>
              </w:rPr>
              <w:t xml:space="preserve"> </w:t>
            </w:r>
            <w:r w:rsidRPr="0068710A">
              <w:rPr>
                <w:rFonts w:ascii="Arial" w:eastAsia="Calibri" w:hAnsi="Arial" w:cs="Arial"/>
                <w:b/>
                <w:kern w:val="0"/>
                <w:lang w:val="lt-LT" w:eastAsia="lt-LT"/>
                <w14:ligatures w14:val="none"/>
              </w:rPr>
              <w:t>teikiamos</w:t>
            </w:r>
            <w:r w:rsidRPr="0068710A">
              <w:rPr>
                <w:rFonts w:ascii="Arial" w:eastAsia="Calibri" w:hAnsi="Arial" w:cs="Arial"/>
                <w:b/>
                <w:lang w:val="lt-LT" w:eastAsia="lt-LT"/>
                <w14:ligatures w14:val="none"/>
              </w:rPr>
              <w:t xml:space="preserve"> </w:t>
            </w:r>
            <w:r w:rsidRPr="0068710A">
              <w:rPr>
                <w:rFonts w:ascii="Arial" w:eastAsia="Calibri" w:hAnsi="Arial" w:cs="Arial"/>
                <w:b/>
                <w:kern w:val="0"/>
                <w:lang w:val="lt-LT" w:eastAsia="lt-LT"/>
                <w14:ligatures w14:val="none"/>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4CD80146" w14:textId="73B0B728" w:rsidR="0068710A" w:rsidRPr="0068710A" w:rsidRDefault="0068710A" w:rsidP="001F7AEC">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Tiekėjas įsipareigoja suteikti Paslaugas Techninėje specifikacijoje nurodytų etapų eiliškumu</w:t>
            </w:r>
            <w:r w:rsidR="00FF7C25">
              <w:rPr>
                <w:rFonts w:ascii="Arial" w:eastAsia="Calibri" w:hAnsi="Arial" w:cs="Arial"/>
                <w:lang w:val="lt-LT" w:eastAsia="lt-LT"/>
                <w14:ligatures w14:val="none"/>
              </w:rPr>
              <w:t>, terminais ir sąlygomis</w:t>
            </w:r>
            <w:r w:rsidR="001F7AEC">
              <w:rPr>
                <w:rFonts w:ascii="Arial" w:eastAsia="Calibri" w:hAnsi="Arial" w:cs="Arial"/>
                <w:lang w:val="lt-LT" w:eastAsia="lt-LT"/>
                <w14:ligatures w14:val="none"/>
              </w:rPr>
              <w:t>.</w:t>
            </w:r>
          </w:p>
        </w:tc>
      </w:tr>
      <w:tr w:rsidR="0068710A" w:rsidRPr="0068710A" w14:paraId="0201414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E2615"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227F57A" w14:textId="77777777" w:rsidR="0068710A" w:rsidRPr="0068710A" w:rsidRDefault="0068710A"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469265C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3239A8"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72DA94FB" w14:textId="77777777" w:rsidR="0068710A" w:rsidRPr="0068710A" w:rsidRDefault="0068710A" w:rsidP="0068710A">
            <w:pPr>
              <w:spacing w:after="0" w:line="240" w:lineRule="auto"/>
              <w:rPr>
                <w:rFonts w:ascii="Arial" w:eastAsia="Calibri" w:hAnsi="Arial" w:cs="Arial"/>
                <w:kern w:val="0"/>
                <w:lang w:val="lt-LT" w:eastAsia="lt-LT"/>
                <w14:ligatures w14:val="none"/>
              </w:rPr>
            </w:pPr>
            <w:r w:rsidRPr="0068710A">
              <w:rPr>
                <w:rFonts w:ascii="Arial" w:eastAsia="Calibri" w:hAnsi="Arial" w:cs="Arial"/>
                <w:kern w:val="0"/>
                <w:lang w:val="lt-LT" w:eastAsia="lt-LT"/>
                <w14:ligatures w14:val="none"/>
              </w:rPr>
              <w:t>Netaikoma</w:t>
            </w:r>
          </w:p>
        </w:tc>
      </w:tr>
      <w:tr w:rsidR="0068710A" w:rsidRPr="0068710A" w14:paraId="0483EF72"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79582124"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4FC60B5"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p w14:paraId="2116D8B2" w14:textId="77777777" w:rsidR="0068710A" w:rsidRPr="0068710A" w:rsidRDefault="0068710A" w:rsidP="0068710A">
            <w:pPr>
              <w:spacing w:after="0" w:line="240" w:lineRule="auto"/>
              <w:rPr>
                <w:rFonts w:ascii="Arial" w:eastAsia="Calibri" w:hAnsi="Arial" w:cs="Arial"/>
                <w:kern w:val="0"/>
                <w:lang w:val="lt-LT" w:eastAsia="lt-LT"/>
                <w14:ligatures w14:val="none"/>
              </w:rPr>
            </w:pPr>
          </w:p>
        </w:tc>
      </w:tr>
      <w:tr w:rsidR="0068710A" w:rsidRPr="0068710A" w14:paraId="6E7F17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85A687"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6527923" w14:textId="77777777" w:rsidR="0068710A" w:rsidRPr="0068710A" w:rsidRDefault="0068710A" w:rsidP="0068710A">
            <w:pPr>
              <w:spacing w:after="0" w:line="240" w:lineRule="auto"/>
              <w:ind w:firstLine="340"/>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 xml:space="preserve">Turi būti pateikiami </w:t>
            </w:r>
            <w:r w:rsidRPr="0068710A">
              <w:rPr>
                <w:rFonts w:ascii="Arial" w:eastAsia="Calibri" w:hAnsi="Arial" w:cs="Arial"/>
                <w:color w:val="000000"/>
                <w:lang w:val="lt-LT" w:eastAsia="lt-LT"/>
                <w14:ligatures w14:val="none"/>
              </w:rPr>
              <w:t xml:space="preserve">šie dokumentai: </w:t>
            </w:r>
          </w:p>
          <w:p w14:paraId="44FE035D" w14:textId="77777777" w:rsidR="0068710A" w:rsidRPr="0068710A" w:rsidRDefault="0068710A" w:rsidP="0068710A">
            <w:pPr>
              <w:numPr>
                <w:ilvl w:val="2"/>
                <w:numId w:val="4"/>
              </w:numPr>
              <w:spacing w:after="0" w:line="240" w:lineRule="auto"/>
              <w:ind w:firstLine="340"/>
              <w:contextualSpacing/>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Paslaugų perdavimo-priėmimo aktas ir Sąskaita.</w:t>
            </w:r>
            <w:bookmarkStart w:id="2" w:name="_Hlk197611877"/>
          </w:p>
          <w:bookmarkEnd w:id="2"/>
          <w:p w14:paraId="5FD3E3D8" w14:textId="3D7CF30E" w:rsidR="0068710A" w:rsidRPr="0068710A" w:rsidRDefault="0068710A" w:rsidP="0068710A">
            <w:pPr>
              <w:numPr>
                <w:ilvl w:val="2"/>
                <w:numId w:val="4"/>
              </w:numPr>
              <w:spacing w:after="0" w:line="240" w:lineRule="auto"/>
              <w:ind w:firstLine="340"/>
              <w:contextualSpacing/>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w:t>
            </w:r>
            <w:r w:rsidR="00740C9A">
              <w:rPr>
                <w:rFonts w:ascii="Arial" w:eastAsia="Calibri" w:hAnsi="Arial" w:cs="Arial"/>
                <w:lang w:val="lt-LT" w:eastAsia="lt-LT"/>
                <w14:ligatures w14:val="none"/>
              </w:rPr>
              <w:t>Užpildyt</w:t>
            </w:r>
            <w:r w:rsidR="005F3200">
              <w:rPr>
                <w:rFonts w:ascii="Arial" w:eastAsia="Calibri" w:hAnsi="Arial" w:cs="Arial"/>
                <w:lang w:val="lt-LT" w:eastAsia="lt-LT"/>
                <w14:ligatures w14:val="none"/>
              </w:rPr>
              <w:t>ą</w:t>
            </w:r>
            <w:r w:rsidR="00740C9A">
              <w:rPr>
                <w:rFonts w:ascii="Arial" w:eastAsia="Calibri" w:hAnsi="Arial" w:cs="Arial"/>
                <w:lang w:val="lt-LT" w:eastAsia="lt-LT"/>
                <w14:ligatures w14:val="none"/>
              </w:rPr>
              <w:t xml:space="preserve"> dujų regis</w:t>
            </w:r>
            <w:r w:rsidR="002027BC">
              <w:rPr>
                <w:rFonts w:ascii="Arial" w:eastAsia="Calibri" w:hAnsi="Arial" w:cs="Arial"/>
                <w:lang w:val="lt-LT" w:eastAsia="lt-LT"/>
                <w14:ligatures w14:val="none"/>
              </w:rPr>
              <w:t>tracijos žurnal</w:t>
            </w:r>
            <w:r w:rsidR="005F3200">
              <w:rPr>
                <w:rFonts w:ascii="Arial" w:eastAsia="Calibri" w:hAnsi="Arial" w:cs="Arial"/>
                <w:lang w:val="lt-LT" w:eastAsia="lt-LT"/>
                <w14:ligatures w14:val="none"/>
              </w:rPr>
              <w:t>ą.</w:t>
            </w:r>
          </w:p>
          <w:p w14:paraId="3D39D3CC" w14:textId="77777777" w:rsidR="0068710A" w:rsidRPr="0068710A" w:rsidRDefault="0068710A" w:rsidP="0068710A">
            <w:pPr>
              <w:spacing w:after="0" w:line="240" w:lineRule="auto"/>
              <w:ind w:firstLine="340"/>
              <w:jc w:val="both"/>
              <w:rPr>
                <w:rFonts w:ascii="Arial" w:eastAsia="Calibri" w:hAnsi="Arial" w:cs="Arial"/>
                <w:kern w:val="0"/>
                <w:lang w:val="lt-LT" w:eastAsia="lt-LT"/>
                <w14:ligatures w14:val="none"/>
              </w:rPr>
            </w:pPr>
            <w:r w:rsidRPr="0068710A">
              <w:rPr>
                <w:rFonts w:ascii="Arial" w:eastAsia="Calibri" w:hAnsi="Arial" w:cs="Arial"/>
                <w:lang w:val="lt-LT" w:eastAsia="lt-LT"/>
                <w14:ligatures w14:val="none"/>
              </w:rPr>
              <w:t>Tiekėjui nepateikus nurodytų dokumentų, laikoma, kad Paslaugos neatitinka Sutartyje nustatytų reikalavimų.</w:t>
            </w:r>
          </w:p>
        </w:tc>
      </w:tr>
      <w:tr w:rsidR="0068710A" w:rsidRPr="0068710A" w14:paraId="2365A642"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B33E31" w14:textId="77777777" w:rsidR="0068710A" w:rsidRPr="0068710A" w:rsidRDefault="0068710A" w:rsidP="0068710A">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5. SUTARTIES KAINA IR ATSISKAITYMO TVARKA</w:t>
            </w:r>
          </w:p>
        </w:tc>
      </w:tr>
      <w:tr w:rsidR="0068710A" w:rsidRPr="0068710A" w14:paraId="0DA542C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A7FE42"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00D1DA03" w14:textId="77777777" w:rsidR="0068710A" w:rsidRPr="0068710A" w:rsidRDefault="0068710A"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Vadovaujantis Kainodaros taisyklių nustatymo metodika, patvirtinta Viešųjų pirkimų tarnybos direktoriaus 2017 m. birželio 28 d. įsakymu Nr. 1S-95 „Dėl Kainodaros taisyklių nustatymo metodikos patvirtinimo“</w:t>
            </w:r>
            <w:r w:rsidRPr="0068710A">
              <w:rPr>
                <w:rFonts w:ascii="Calibri" w:eastAsia="Calibri" w:hAnsi="Calibri" w:cs="Arial"/>
                <w:kern w:val="0"/>
                <w:sz w:val="21"/>
                <w:szCs w:val="21"/>
                <w:lang w:val="lt-LT" w:eastAsia="lt-LT"/>
                <w14:ligatures w14:val="none"/>
              </w:rPr>
              <w:t xml:space="preserve"> S</w:t>
            </w:r>
            <w:r w:rsidRPr="0068710A">
              <w:rPr>
                <w:rFonts w:ascii="Arial" w:eastAsia="Calibri" w:hAnsi="Arial" w:cs="Arial"/>
                <w:lang w:val="lt-LT" w:eastAsia="lt-LT"/>
                <w14:ligatures w14:val="none"/>
              </w:rPr>
              <w:t xml:space="preserve">utarčiai nustatoma </w:t>
            </w:r>
            <w:r w:rsidRPr="0068710A">
              <w:rPr>
                <w:rFonts w:ascii="Arial" w:eastAsia="Calibri" w:hAnsi="Arial" w:cs="Arial"/>
                <w:b/>
                <w:bCs/>
                <w:lang w:val="lt-LT" w:eastAsia="lt-LT"/>
                <w14:ligatures w14:val="none"/>
              </w:rPr>
              <w:t>fiksuotos kainos</w:t>
            </w:r>
            <w:r w:rsidRPr="0068710A">
              <w:rPr>
                <w:rFonts w:ascii="Arial" w:eastAsia="Calibri" w:hAnsi="Arial" w:cs="Arial"/>
                <w:lang w:val="lt-LT" w:eastAsia="lt-LT"/>
                <w14:ligatures w14:val="none"/>
              </w:rPr>
              <w:t xml:space="preserve"> kainodara. </w:t>
            </w:r>
          </w:p>
        </w:tc>
      </w:tr>
      <w:tr w:rsidR="0068710A" w:rsidRPr="0068710A" w14:paraId="5FB188D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7FF09FC"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5.2. Pradinės Sutarties vertė ir Sutarties kaina, kai taikoma </w:t>
            </w:r>
            <w:r w:rsidRPr="0068710A">
              <w:rPr>
                <w:rFonts w:ascii="Arial" w:eastAsia="Calibri" w:hAnsi="Arial" w:cs="Arial"/>
                <w:b/>
                <w:u w:val="single"/>
                <w:lang w:val="lt-LT" w:eastAsia="lt-LT"/>
                <w14:ligatures w14:val="none"/>
              </w:rPr>
              <w:t>fiksuotos kainos</w:t>
            </w:r>
            <w:r w:rsidRPr="0068710A">
              <w:rPr>
                <w:rFonts w:ascii="Arial" w:eastAsia="Calibri" w:hAnsi="Arial" w:cs="Arial"/>
                <w:b/>
                <w:lang w:val="lt-LT" w:eastAsia="lt-LT"/>
                <w14:ligatures w14:val="none"/>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2E2ED10B" w14:textId="77777777" w:rsidR="0068710A" w:rsidRPr="0068710A" w:rsidRDefault="0068710A" w:rsidP="0068710A">
            <w:pPr>
              <w:spacing w:after="0" w:line="240" w:lineRule="auto"/>
              <w:jc w:val="both"/>
              <w:rPr>
                <w:rFonts w:ascii="Arial" w:eastAsia="Calibri" w:hAnsi="Arial" w:cs="Arial"/>
                <w:kern w:val="0"/>
                <w:lang w:val="lt-LT" w:eastAsia="lt-LT"/>
                <w14:ligatures w14:val="none"/>
              </w:rPr>
            </w:pPr>
            <w:r w:rsidRPr="0068710A">
              <w:rPr>
                <w:rFonts w:ascii="Arial" w:eastAsia="Calibri" w:hAnsi="Arial" w:cs="Arial"/>
                <w:lang w:val="lt-LT" w:eastAsia="lt-LT"/>
                <w14:ligatures w14:val="none"/>
              </w:rPr>
              <w:t xml:space="preserve">Pradinės Sutarties vertė yra </w:t>
            </w:r>
            <w:r w:rsidRPr="0068710A">
              <w:rPr>
                <w:rFonts w:ascii="Arial" w:eastAsia="Calibri" w:hAnsi="Arial" w:cs="Arial"/>
                <w:color w:val="4472C4"/>
                <w:lang w:val="lt-LT" w:eastAsia="lt-LT"/>
                <w14:ligatures w14:val="none"/>
              </w:rPr>
              <w:t>(nurodyti sumą skaičiais)</w:t>
            </w:r>
            <w:r w:rsidRPr="0068710A">
              <w:rPr>
                <w:rFonts w:ascii="Arial" w:eastAsia="Calibri" w:hAnsi="Arial" w:cs="Arial"/>
                <w:lang w:val="lt-LT" w:eastAsia="lt-LT"/>
                <w14:ligatures w14:val="none"/>
              </w:rPr>
              <w:t xml:space="preserve"> Eur </w:t>
            </w:r>
            <w:r w:rsidRPr="0068710A">
              <w:rPr>
                <w:rFonts w:ascii="Arial" w:eastAsia="Calibri" w:hAnsi="Arial" w:cs="Arial"/>
                <w:color w:val="4472C4"/>
                <w:lang w:val="lt-LT" w:eastAsia="lt-LT"/>
                <w14:ligatures w14:val="none"/>
              </w:rPr>
              <w:t>(nurodyti sumą žodžiais)</w:t>
            </w:r>
            <w:r w:rsidRPr="0068710A">
              <w:rPr>
                <w:rFonts w:ascii="Arial" w:eastAsia="Calibri" w:hAnsi="Arial" w:cs="Arial"/>
                <w:lang w:val="lt-LT" w:eastAsia="lt-LT"/>
                <w14:ligatures w14:val="none"/>
              </w:rPr>
              <w:t xml:space="preserve"> be PVM.</w:t>
            </w:r>
          </w:p>
          <w:p w14:paraId="55164F93" w14:textId="77777777" w:rsidR="0068710A" w:rsidRPr="0068710A" w:rsidRDefault="0068710A" w:rsidP="0068710A">
            <w:pPr>
              <w:spacing w:after="0" w:line="240" w:lineRule="auto"/>
              <w:jc w:val="both"/>
              <w:rPr>
                <w:rFonts w:ascii="Arial" w:eastAsia="Calibri" w:hAnsi="Arial" w:cs="Arial"/>
                <w:kern w:val="0"/>
                <w:lang w:val="lt-LT" w:eastAsia="lt-LT"/>
                <w14:ligatures w14:val="none"/>
              </w:rPr>
            </w:pPr>
            <w:r w:rsidRPr="0068710A">
              <w:rPr>
                <w:rFonts w:ascii="Arial" w:eastAsia="Calibri" w:hAnsi="Arial" w:cs="Arial"/>
                <w:lang w:val="lt-LT" w:eastAsia="lt-LT"/>
                <w14:ligatures w14:val="none"/>
              </w:rPr>
              <w:t xml:space="preserve">PVM sudaro </w:t>
            </w:r>
            <w:r w:rsidRPr="0068710A">
              <w:rPr>
                <w:rFonts w:ascii="Arial" w:eastAsia="Calibri" w:hAnsi="Arial" w:cs="Arial"/>
                <w:color w:val="4472C4"/>
                <w:lang w:val="lt-LT" w:eastAsia="lt-LT"/>
                <w14:ligatures w14:val="none"/>
              </w:rPr>
              <w:t>(nurodyti sumą skaičiais)</w:t>
            </w:r>
            <w:r w:rsidRPr="0068710A">
              <w:rPr>
                <w:rFonts w:ascii="Arial" w:eastAsia="Calibri" w:hAnsi="Arial" w:cs="Arial"/>
                <w:lang w:val="lt-LT" w:eastAsia="lt-LT"/>
                <w14:ligatures w14:val="none"/>
              </w:rPr>
              <w:t xml:space="preserve"> Eur </w:t>
            </w:r>
            <w:r w:rsidRPr="0068710A">
              <w:rPr>
                <w:rFonts w:ascii="Arial" w:eastAsia="Calibri" w:hAnsi="Arial" w:cs="Arial"/>
                <w:color w:val="4472C4"/>
                <w:lang w:val="lt-LT" w:eastAsia="lt-LT"/>
                <w14:ligatures w14:val="none"/>
              </w:rPr>
              <w:t>(nurodyti sumą žodžiais)</w:t>
            </w:r>
            <w:r w:rsidRPr="0068710A">
              <w:rPr>
                <w:rFonts w:ascii="Arial" w:eastAsia="Calibri" w:hAnsi="Arial" w:cs="Arial"/>
                <w:lang w:val="lt-LT" w:eastAsia="lt-LT"/>
                <w14:ligatures w14:val="none"/>
              </w:rPr>
              <w:t>.</w:t>
            </w:r>
          </w:p>
          <w:p w14:paraId="53F7A1EA" w14:textId="77777777" w:rsidR="0068710A" w:rsidRPr="0068710A" w:rsidRDefault="0068710A"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 xml:space="preserve">Sutarties kaina yra </w:t>
            </w:r>
            <w:r w:rsidRPr="0068710A">
              <w:rPr>
                <w:rFonts w:ascii="Arial" w:eastAsia="Calibri" w:hAnsi="Arial" w:cs="Arial"/>
                <w:color w:val="4472C4"/>
                <w:lang w:val="lt-LT" w:eastAsia="lt-LT"/>
                <w14:ligatures w14:val="none"/>
              </w:rPr>
              <w:t>(nurodyti sumą skaičiais)</w:t>
            </w:r>
            <w:r w:rsidRPr="0068710A">
              <w:rPr>
                <w:rFonts w:ascii="Arial" w:eastAsia="Calibri" w:hAnsi="Arial" w:cs="Arial"/>
                <w:lang w:val="lt-LT" w:eastAsia="lt-LT"/>
                <w14:ligatures w14:val="none"/>
              </w:rPr>
              <w:t xml:space="preserve"> Eur </w:t>
            </w:r>
            <w:r w:rsidRPr="0068710A">
              <w:rPr>
                <w:rFonts w:ascii="Arial" w:eastAsia="Calibri" w:hAnsi="Arial" w:cs="Arial"/>
                <w:color w:val="4472C4"/>
                <w:lang w:val="lt-LT" w:eastAsia="lt-LT"/>
                <w14:ligatures w14:val="none"/>
              </w:rPr>
              <w:t>(nurodyti sumą žodžiais)</w:t>
            </w:r>
            <w:r w:rsidRPr="0068710A">
              <w:rPr>
                <w:rFonts w:ascii="Arial" w:eastAsia="Calibri" w:hAnsi="Arial" w:cs="Arial"/>
                <w:lang w:val="lt-LT" w:eastAsia="lt-LT"/>
                <w14:ligatures w14:val="none"/>
              </w:rPr>
              <w:t xml:space="preserve"> su PVM.</w:t>
            </w:r>
          </w:p>
          <w:p w14:paraId="5E0B788E" w14:textId="77777777" w:rsidR="0068710A" w:rsidRPr="0068710A" w:rsidRDefault="0068710A" w:rsidP="0068710A">
            <w:pPr>
              <w:spacing w:after="0" w:line="240" w:lineRule="auto"/>
              <w:jc w:val="both"/>
              <w:rPr>
                <w:rFonts w:ascii="Arial" w:eastAsia="Calibri" w:hAnsi="Arial" w:cs="Arial"/>
                <w:kern w:val="0"/>
                <w:lang w:val="lt-LT" w:eastAsia="lt-LT"/>
                <w14:ligatures w14:val="none"/>
              </w:rPr>
            </w:pPr>
          </w:p>
          <w:p w14:paraId="791CC4A9" w14:textId="77777777" w:rsidR="0068710A" w:rsidRPr="0068710A" w:rsidRDefault="0068710A" w:rsidP="0068710A">
            <w:pPr>
              <w:spacing w:after="0" w:line="240" w:lineRule="auto"/>
              <w:jc w:val="both"/>
              <w:rPr>
                <w:rFonts w:ascii="Arial" w:eastAsia="Calibri" w:hAnsi="Arial" w:cs="Arial"/>
                <w:color w:val="000000"/>
                <w:lang w:val="lt-LT" w:eastAsia="lt-LT"/>
                <w14:ligatures w14:val="none"/>
              </w:rPr>
            </w:pPr>
            <w:r w:rsidRPr="0068710A">
              <w:rPr>
                <w:rFonts w:ascii="Arial" w:eastAsia="Calibri" w:hAnsi="Arial" w:cs="Arial"/>
                <w:lang w:val="lt-LT" w:eastAsia="lt-LT"/>
                <w14:ligatures w14:val="none"/>
              </w:rPr>
              <w:t>Šioje Sutartyje P</w:t>
            </w:r>
            <w:r w:rsidRPr="0068710A">
              <w:rPr>
                <w:rFonts w:ascii="Arial" w:eastAsia="Calibri" w:hAnsi="Arial" w:cs="Arial"/>
                <w:color w:val="000000"/>
                <w:lang w:val="lt-LT" w:eastAsia="lt-LT"/>
                <w14:ligatures w14:val="none"/>
              </w:rPr>
              <w:t>radinės Sutarties vertė yra lygi Tiekėjo pasiūlymo kainai be PVM, nurodytai už visą pirkimo dokumentuose ir Sutartyje nurodytą Paslaugų kiekį ir (ar) apimtį.</w:t>
            </w:r>
          </w:p>
        </w:tc>
      </w:tr>
      <w:tr w:rsidR="0068710A" w:rsidRPr="0068710A" w14:paraId="45E2FFA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DCA80E"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5.3. Sutarties kainos / įkainių perskaičiavimas taikant </w:t>
            </w:r>
            <w:r w:rsidRPr="0068710A">
              <w:rPr>
                <w:rFonts w:ascii="Arial" w:eastAsia="Calibri" w:hAnsi="Arial" w:cs="Arial"/>
                <w:b/>
                <w:u w:val="single"/>
                <w:lang w:val="lt-LT" w:eastAsia="lt-LT"/>
                <w14:ligatures w14:val="none"/>
              </w:rPr>
              <w:t>peržiūros</w:t>
            </w:r>
            <w:r w:rsidRPr="0068710A">
              <w:rPr>
                <w:rFonts w:ascii="Arial" w:eastAsia="Calibri" w:hAnsi="Arial" w:cs="Arial"/>
                <w:b/>
                <w:lang w:val="lt-LT" w:eastAsia="lt-LT"/>
                <w14:ligatures w14:val="none"/>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04280126" w14:textId="77777777" w:rsidR="0068710A" w:rsidRPr="0068710A" w:rsidRDefault="0068710A" w:rsidP="0068710A">
            <w:pPr>
              <w:spacing w:after="0" w:line="240" w:lineRule="auto"/>
              <w:rPr>
                <w:rFonts w:ascii="Arial" w:eastAsia="Calibri" w:hAnsi="Arial" w:cs="Arial"/>
                <w:kern w:val="0"/>
                <w:lang w:val="lt-LT" w:eastAsia="lt-LT"/>
                <w14:ligatures w14:val="none"/>
              </w:rPr>
            </w:pPr>
            <w:r w:rsidRPr="0068710A">
              <w:rPr>
                <w:rFonts w:ascii="Arial" w:eastAsia="Calibri" w:hAnsi="Arial" w:cs="Arial"/>
                <w:lang w:val="lt-LT" w:eastAsia="lt-LT"/>
                <w14:ligatures w14:val="none"/>
              </w:rPr>
              <w:t>Sutarties kaina / įkainiai bus perskaičiuojami:</w:t>
            </w:r>
          </w:p>
          <w:p w14:paraId="0DC0BD0A"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5.3.1. dėl PVM tarifo pasikeitimo;</w:t>
            </w:r>
          </w:p>
          <w:p w14:paraId="3620DEE2"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5.3.2. netaikoma;</w:t>
            </w:r>
          </w:p>
          <w:p w14:paraId="2299C520" w14:textId="3721B3B8" w:rsidR="0065069B" w:rsidRDefault="0068710A" w:rsidP="0065069B">
            <w:pPr>
              <w:spacing w:after="0" w:line="240" w:lineRule="auto"/>
              <w:rPr>
                <w:rFonts w:ascii="Arial" w:eastAsia="Calibri" w:hAnsi="Arial" w:cs="Arial"/>
                <w:color w:val="EE0000"/>
                <w:lang w:val="lt-LT" w:eastAsia="lt-LT"/>
                <w14:ligatures w14:val="none"/>
              </w:rPr>
            </w:pPr>
            <w:r w:rsidRPr="0068710A">
              <w:rPr>
                <w:rFonts w:ascii="Arial" w:eastAsia="Calibri" w:hAnsi="Arial" w:cs="Arial"/>
                <w:lang w:val="lt-LT" w:eastAsia="lt-LT"/>
                <w14:ligatures w14:val="none"/>
              </w:rPr>
              <w:t>5.3.3</w:t>
            </w:r>
            <w:r w:rsidRPr="0068710A">
              <w:rPr>
                <w:rFonts w:ascii="Arial" w:eastAsia="Calibri" w:hAnsi="Arial" w:cs="Arial"/>
                <w:color w:val="EE0000"/>
                <w:lang w:val="lt-LT" w:eastAsia="lt-LT"/>
                <w14:ligatures w14:val="none"/>
              </w:rPr>
              <w:t xml:space="preserve">. </w:t>
            </w:r>
            <w:r w:rsidR="0065069B" w:rsidRPr="0068710A">
              <w:rPr>
                <w:rFonts w:ascii="Arial" w:eastAsia="Calibri" w:hAnsi="Arial" w:cs="Arial"/>
                <w:lang w:val="lt-LT" w:eastAsia="lt-LT"/>
                <w14:ligatures w14:val="none"/>
              </w:rPr>
              <w:t>netaikoma</w:t>
            </w:r>
          </w:p>
          <w:p w14:paraId="4D3358D0" w14:textId="738724C0" w:rsidR="0068710A" w:rsidRPr="0068710A" w:rsidRDefault="0068710A" w:rsidP="0065069B">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5.3.4. netaikoma.</w:t>
            </w:r>
          </w:p>
        </w:tc>
      </w:tr>
      <w:tr w:rsidR="0068710A" w:rsidRPr="0068710A" w14:paraId="2196088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766636"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493BF677" w14:textId="77777777" w:rsidR="0068710A" w:rsidRPr="0068710A" w:rsidRDefault="0068710A" w:rsidP="0068710A">
            <w:pPr>
              <w:spacing w:after="0" w:line="240" w:lineRule="auto"/>
              <w:jc w:val="both"/>
              <w:rPr>
                <w:rFonts w:ascii="Arial" w:eastAsia="Calibri" w:hAnsi="Arial" w:cs="Arial"/>
                <w:kern w:val="0"/>
                <w:lang w:val="lt-LT" w:eastAsia="lt-LT"/>
                <w14:ligatures w14:val="none"/>
              </w:rPr>
            </w:pPr>
            <w:r w:rsidRPr="0068710A">
              <w:rPr>
                <w:rFonts w:ascii="Arial" w:eastAsia="Calibri" w:hAnsi="Arial" w:cs="Arial"/>
                <w:lang w:val="lt-LT" w:eastAsia="lt-LT"/>
                <w14:ligatures w14:val="none"/>
              </w:rPr>
              <w:t>Jeigu Sutarties vykdymo metu pasikeičia PVM mokėjimą reglamentuojantys teisės aktai, darantys tiesioginę įtaką Tiekėjo t</w:t>
            </w:r>
            <w:r w:rsidRPr="0068710A">
              <w:rPr>
                <w:rFonts w:ascii="Arial" w:eastAsia="Calibri" w:hAnsi="Arial" w:cs="Arial"/>
                <w:kern w:val="0"/>
                <w:lang w:val="lt-LT" w:eastAsia="lt-LT"/>
                <w14:ligatures w14:val="none"/>
              </w:rPr>
              <w:t>ei</w:t>
            </w:r>
            <w:r w:rsidRPr="0068710A">
              <w:rPr>
                <w:rFonts w:ascii="Arial" w:eastAsia="Calibri" w:hAnsi="Arial" w:cs="Arial"/>
                <w:lang w:val="lt-LT" w:eastAsia="lt-LT"/>
                <w14:ligatures w14:val="none"/>
              </w:rPr>
              <w:t>kiamų P</w:t>
            </w:r>
            <w:r w:rsidRPr="0068710A">
              <w:rPr>
                <w:rFonts w:ascii="Arial" w:eastAsia="Calibri" w:hAnsi="Arial" w:cs="Arial"/>
                <w:kern w:val="0"/>
                <w:lang w:val="lt-LT" w:eastAsia="lt-LT"/>
                <w14:ligatures w14:val="none"/>
              </w:rPr>
              <w:t>aslaugų</w:t>
            </w:r>
            <w:r w:rsidRPr="0068710A">
              <w:rPr>
                <w:rFonts w:ascii="Arial" w:eastAsia="Calibri" w:hAnsi="Arial" w:cs="Arial"/>
                <w:lang w:val="lt-LT" w:eastAsia="lt-LT"/>
                <w14:ligatures w14:val="none"/>
              </w:rPr>
              <w:t xml:space="preserve"> Sutartyje nurodytai kainai / įkainiams, Sutarties kaina / įkainiai perskaičiuojami nekeičiant P</w:t>
            </w:r>
            <w:r w:rsidRPr="0068710A">
              <w:rPr>
                <w:rFonts w:ascii="Arial" w:eastAsia="Calibri" w:hAnsi="Arial" w:cs="Arial"/>
                <w:kern w:val="0"/>
                <w:lang w:val="lt-LT" w:eastAsia="lt-LT"/>
                <w14:ligatures w14:val="none"/>
              </w:rPr>
              <w:t>aslaugų</w:t>
            </w:r>
            <w:r w:rsidRPr="0068710A">
              <w:rPr>
                <w:rFonts w:ascii="Arial" w:eastAsia="Calibri" w:hAnsi="Arial" w:cs="Arial"/>
                <w:lang w:val="lt-LT" w:eastAsia="lt-LT"/>
                <w14:ligatures w14:val="none"/>
              </w:rPr>
              <w:t xml:space="preserve"> kainos / įkainio be PVM.</w:t>
            </w:r>
          </w:p>
          <w:p w14:paraId="1C6B0CB3" w14:textId="77777777" w:rsidR="0068710A" w:rsidRPr="0068710A" w:rsidRDefault="0068710A" w:rsidP="0068710A">
            <w:pPr>
              <w:spacing w:after="0" w:line="240" w:lineRule="auto"/>
              <w:jc w:val="both"/>
              <w:rPr>
                <w:rFonts w:ascii="Arial" w:eastAsia="Calibri" w:hAnsi="Arial" w:cs="Arial"/>
                <w:lang w:val="lt-LT" w:eastAsia="lt-LT"/>
                <w14:ligatures w14:val="none"/>
              </w:rPr>
            </w:pPr>
          </w:p>
          <w:p w14:paraId="51D2DDDB" w14:textId="77777777" w:rsidR="0068710A" w:rsidRPr="0068710A" w:rsidRDefault="0068710A" w:rsidP="0068710A">
            <w:pPr>
              <w:spacing w:after="0" w:line="240" w:lineRule="auto"/>
              <w:jc w:val="both"/>
              <w:rPr>
                <w:rFonts w:ascii="Arial" w:eastAsia="Calibri" w:hAnsi="Arial" w:cs="Arial"/>
                <w:kern w:val="0"/>
                <w:lang w:val="lt-LT" w:eastAsia="lt-LT"/>
                <w14:ligatures w14:val="none"/>
              </w:rPr>
            </w:pPr>
            <w:r w:rsidRPr="0068710A">
              <w:rPr>
                <w:rFonts w:ascii="Arial" w:eastAsia="Calibri" w:hAnsi="Arial" w:cs="Arial"/>
                <w:lang w:val="lt-LT" w:eastAsia="lt-LT"/>
                <w14:ligatures w14:val="none"/>
              </w:rPr>
              <w:t>Perskaičiuota (-i) Sutarties kaina / įkainiai įforminama (-i) Susitarimu ir turi būti taikoma (-i) nuo naujo PVM įvedimo datos (nepriklausomai nuo to, kada pasirašytas Susitarimas).</w:t>
            </w:r>
          </w:p>
        </w:tc>
      </w:tr>
      <w:tr w:rsidR="0068710A" w:rsidRPr="0068710A" w14:paraId="27D82E3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D2FBF1" w14:textId="77777777" w:rsidR="0068710A" w:rsidRPr="0068710A" w:rsidRDefault="0068710A" w:rsidP="0068710A">
            <w:pPr>
              <w:spacing w:after="0" w:line="240" w:lineRule="auto"/>
              <w:rPr>
                <w:rFonts w:ascii="Arial" w:eastAsia="Calibri" w:hAnsi="Arial" w:cs="Arial"/>
                <w:kern w:val="0"/>
                <w:lang w:val="lt-LT" w:eastAsia="lt-LT"/>
                <w14:ligatures w14:val="none"/>
              </w:rPr>
            </w:pPr>
            <w:r w:rsidRPr="0068710A">
              <w:rPr>
                <w:rFonts w:ascii="Arial" w:eastAsia="Calibri" w:hAnsi="Arial" w:cs="Arial"/>
                <w:b/>
                <w:bCs/>
                <w:lang w:val="lt-LT" w:eastAsia="lt-LT"/>
                <w14:ligatures w14:val="none"/>
              </w:rPr>
              <w:t>5.3.2.</w:t>
            </w:r>
            <w:r w:rsidRPr="0068710A">
              <w:rPr>
                <w:rFonts w:ascii="Arial" w:eastAsia="Calibri" w:hAnsi="Arial" w:cs="Arial"/>
                <w:lang w:val="lt-LT" w:eastAsia="lt-LT"/>
                <w14:ligatures w14:val="none"/>
              </w:rPr>
              <w:t xml:space="preserve"> </w:t>
            </w:r>
            <w:r w:rsidRPr="0068710A">
              <w:rPr>
                <w:rFonts w:ascii="Arial" w:eastAsia="Calibri" w:hAnsi="Arial" w:cs="Arial"/>
                <w:b/>
                <w:bCs/>
                <w:lang w:val="lt-LT" w:eastAsia="lt-LT"/>
                <w14:ligatures w14:val="none"/>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2018038D"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p w14:paraId="544CF823" w14:textId="77777777" w:rsidR="0068710A" w:rsidRPr="0068710A" w:rsidRDefault="0068710A" w:rsidP="0068710A">
            <w:pPr>
              <w:spacing w:after="0" w:line="240" w:lineRule="auto"/>
              <w:rPr>
                <w:rFonts w:ascii="Arial" w:eastAsia="Calibri" w:hAnsi="Arial" w:cs="Arial"/>
                <w:kern w:val="0"/>
                <w:lang w:val="lt-LT" w:eastAsia="lt-LT"/>
                <w14:ligatures w14:val="none"/>
              </w:rPr>
            </w:pPr>
          </w:p>
        </w:tc>
      </w:tr>
      <w:tr w:rsidR="0068710A" w:rsidRPr="0068710A" w14:paraId="2A1EA59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B726D45" w14:textId="77777777" w:rsidR="0068710A" w:rsidRPr="0068710A" w:rsidRDefault="0068710A" w:rsidP="0068710A">
            <w:pPr>
              <w:spacing w:after="0" w:line="240" w:lineRule="auto"/>
              <w:rPr>
                <w:rFonts w:ascii="Arial" w:eastAsia="Calibri" w:hAnsi="Arial" w:cs="Arial"/>
                <w:bCs/>
                <w:lang w:val="lt-LT" w:eastAsia="lt-LT"/>
                <w14:ligatures w14:val="none"/>
              </w:rPr>
            </w:pPr>
            <w:r w:rsidRPr="0068710A">
              <w:rPr>
                <w:rFonts w:ascii="Arial" w:eastAsia="Calibri" w:hAnsi="Arial" w:cs="Arial"/>
                <w:b/>
                <w:lang w:val="lt-LT" w:eastAsia="lt-LT"/>
                <w14:ligatures w14:val="none"/>
              </w:rPr>
              <w:t>5.3.3. Sutarties kainos / įkainių peržiūra dėl kainų lygio pokyčio</w:t>
            </w:r>
          </w:p>
          <w:p w14:paraId="5FD6AFC1" w14:textId="77777777" w:rsidR="0068710A" w:rsidRPr="0068710A" w:rsidRDefault="0068710A" w:rsidP="0068710A">
            <w:pPr>
              <w:spacing w:after="0" w:line="240" w:lineRule="auto"/>
              <w:rPr>
                <w:rFonts w:ascii="Arial" w:eastAsia="Calibri" w:hAnsi="Arial" w:cs="Arial"/>
                <w:b/>
                <w:lang w:val="lt-LT" w:eastAsia="lt-LT"/>
                <w14:ligatures w14:val="none"/>
              </w:rPr>
            </w:pPr>
          </w:p>
        </w:tc>
        <w:tc>
          <w:tcPr>
            <w:tcW w:w="6441" w:type="dxa"/>
            <w:gridSpan w:val="2"/>
            <w:tcBorders>
              <w:top w:val="single" w:sz="4" w:space="0" w:color="auto"/>
              <w:left w:val="single" w:sz="4" w:space="0" w:color="auto"/>
              <w:bottom w:val="single" w:sz="4" w:space="0" w:color="auto"/>
              <w:right w:val="single" w:sz="4" w:space="0" w:color="auto"/>
            </w:tcBorders>
          </w:tcPr>
          <w:p w14:paraId="75D29157" w14:textId="3DE16A7A" w:rsidR="0068710A" w:rsidRPr="0068710A" w:rsidRDefault="00FE64B8"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7FEBE0E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C2D2B0"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5.3.4. Sutarties kainos / įkainių peržiūra dėl kainų lygio pokyčio pagal </w:t>
            </w:r>
            <w:r w:rsidRPr="0068710A">
              <w:rPr>
                <w:rFonts w:ascii="Arial" w:eastAsia="Calibri" w:hAnsi="Arial" w:cs="Arial"/>
                <w:b/>
                <w:bCs/>
                <w:lang w:val="lt-LT" w:eastAsia="lt-LT"/>
                <w14:ligatures w14:val="none"/>
              </w:rPr>
              <w:t>Paslaugų</w:t>
            </w:r>
            <w:r w:rsidRPr="0068710A">
              <w:rPr>
                <w:rFonts w:ascii="Arial" w:eastAsia="Calibri" w:hAnsi="Arial" w:cs="Arial"/>
                <w:b/>
                <w:lang w:val="lt-LT" w:eastAsia="lt-LT"/>
                <w14:ligatures w14:val="none"/>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119A56B"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4CF0FB9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71FA81B" w14:textId="77777777" w:rsidR="0068710A" w:rsidRPr="0068710A" w:rsidRDefault="0068710A" w:rsidP="0068710A">
            <w:pPr>
              <w:spacing w:after="0" w:line="240" w:lineRule="auto"/>
              <w:rPr>
                <w:rFonts w:ascii="Arial" w:eastAsia="Calibri" w:hAnsi="Arial" w:cs="Arial"/>
                <w:b/>
                <w:bCs/>
                <w:lang w:val="lt-LT" w:eastAsia="lt-LT"/>
                <w14:ligatures w14:val="none"/>
              </w:rPr>
            </w:pPr>
            <w:r w:rsidRPr="0068710A">
              <w:rPr>
                <w:rFonts w:ascii="Arial" w:eastAsia="Calibri" w:hAnsi="Arial" w:cs="Arial"/>
                <w:b/>
                <w:bCs/>
                <w:lang w:val="lt-LT" w:eastAsia="lt-LT"/>
                <w14:ligatures w14:val="none"/>
              </w:rPr>
              <w:t xml:space="preserve">5.4. Sutarties kainos / įkainių apskaičiavimas taikant </w:t>
            </w:r>
            <w:r w:rsidRPr="0068710A">
              <w:rPr>
                <w:rFonts w:ascii="Arial" w:eastAsia="Calibri" w:hAnsi="Arial" w:cs="Arial"/>
                <w:b/>
                <w:bCs/>
                <w:u w:val="single"/>
                <w:lang w:val="lt-LT" w:eastAsia="lt-LT"/>
                <w14:ligatures w14:val="none"/>
              </w:rPr>
              <w:t>kiekio (apimties)</w:t>
            </w:r>
            <w:r w:rsidRPr="0068710A">
              <w:rPr>
                <w:rFonts w:ascii="Arial" w:eastAsia="Calibri" w:hAnsi="Arial" w:cs="Arial"/>
                <w:b/>
                <w:bCs/>
                <w:lang w:val="lt-LT" w:eastAsia="lt-LT"/>
                <w14:ligatures w14:val="none"/>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3480D17A"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2BEBA5B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F12B52"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3E59E286" w14:textId="7F563727" w:rsidR="00721E2C" w:rsidRPr="00721E2C" w:rsidRDefault="00721E2C" w:rsidP="00721E2C">
            <w:pPr>
              <w:rPr>
                <w:rFonts w:ascii="Arial" w:hAnsi="Arial" w:cs="Arial"/>
                <w:lang w:val="lt-LT"/>
              </w:rPr>
            </w:pPr>
            <w:r w:rsidRPr="00721E2C">
              <w:rPr>
                <w:rFonts w:ascii="Arial" w:hAnsi="Arial" w:cs="Arial"/>
                <w:lang w:val="lt-LT"/>
              </w:rPr>
              <w:t xml:space="preserve">Pirkėjas atsiskaito su Tiekėju ne vėliau kaip per </w:t>
            </w:r>
            <w:r w:rsidR="00E51D81">
              <w:rPr>
                <w:rFonts w:ascii="Arial" w:hAnsi="Arial" w:cs="Arial"/>
                <w:lang w:val="lt-LT"/>
              </w:rPr>
              <w:t>30 kalendorinių dienų</w:t>
            </w:r>
            <w:r w:rsidRPr="00721E2C">
              <w:rPr>
                <w:rFonts w:ascii="Arial" w:hAnsi="Arial" w:cs="Arial"/>
                <w:lang w:val="lt-LT"/>
              </w:rPr>
              <w:t xml:space="preserve"> nuo Sąskaitos gavimo dienos.</w:t>
            </w:r>
          </w:p>
          <w:p w14:paraId="6617C39A" w14:textId="17582149" w:rsidR="00424E04" w:rsidRPr="0068710A" w:rsidRDefault="00424E04" w:rsidP="00424E04">
            <w:pPr>
              <w:spacing w:after="0" w:line="240" w:lineRule="auto"/>
              <w:jc w:val="both"/>
              <w:rPr>
                <w:rFonts w:ascii="Arial" w:eastAsia="Calibri" w:hAnsi="Arial" w:cs="Arial"/>
                <w:lang w:val="lt-LT" w:eastAsia="lt-LT"/>
                <w14:ligatures w14:val="none"/>
              </w:rPr>
            </w:pPr>
          </w:p>
          <w:p w14:paraId="1BD3EB03" w14:textId="6B97A299" w:rsidR="0068710A" w:rsidRPr="0068710A" w:rsidRDefault="0068710A" w:rsidP="0068710A">
            <w:pPr>
              <w:spacing w:after="0" w:line="240" w:lineRule="auto"/>
              <w:jc w:val="both"/>
              <w:rPr>
                <w:rFonts w:ascii="Arial" w:eastAsia="Calibri" w:hAnsi="Arial" w:cs="Arial"/>
                <w:lang w:val="lt-LT" w:eastAsia="lt-LT"/>
                <w14:ligatures w14:val="none"/>
              </w:rPr>
            </w:pPr>
          </w:p>
        </w:tc>
      </w:tr>
      <w:tr w:rsidR="0068710A" w:rsidRPr="0068710A" w14:paraId="1B8586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4105DF"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7B8AEBD0" w14:textId="77777777" w:rsidR="0068710A" w:rsidRPr="0068710A" w:rsidRDefault="0068710A"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72BA4F8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29A73"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96C16F9"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1E930B68"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08AF983" w14:textId="77777777" w:rsidR="0068710A" w:rsidRPr="0068710A" w:rsidRDefault="0068710A" w:rsidP="0068710A">
            <w:pPr>
              <w:spacing w:after="0" w:line="240" w:lineRule="auto"/>
              <w:jc w:val="center"/>
              <w:rPr>
                <w:rFonts w:ascii="Arial" w:eastAsia="Calibri" w:hAnsi="Arial" w:cs="Arial"/>
                <w:bCs/>
                <w:lang w:val="lt-LT" w:eastAsia="lt-LT"/>
                <w14:ligatures w14:val="none"/>
              </w:rPr>
            </w:pPr>
            <w:r w:rsidRPr="0068710A">
              <w:rPr>
                <w:rFonts w:ascii="Arial" w:eastAsia="Calibri" w:hAnsi="Arial" w:cs="Arial"/>
                <w:b/>
                <w:lang w:val="lt-LT" w:eastAsia="lt-LT"/>
                <w14:ligatures w14:val="none"/>
              </w:rPr>
              <w:t>6. PASLAUGŲ KOKYBĖ IR GARANTINIAI ĮSIPAREIGOJIMAI</w:t>
            </w:r>
          </w:p>
        </w:tc>
      </w:tr>
      <w:tr w:rsidR="0068710A" w:rsidRPr="0068710A" w14:paraId="1F2310A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294F27"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DCE51BF"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6886C76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42079F"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kern w:val="0"/>
                <w:lang w:val="lt-LT" w:eastAsia="lt-LT"/>
                <w14:ligatures w14:val="none"/>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432B2066" w14:textId="6FF51AA5" w:rsidR="0068710A" w:rsidRPr="0068710A" w:rsidRDefault="00C4749D"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4DB3BE3D"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9C151B"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kern w:val="0"/>
                <w:lang w:val="lt-LT" w:eastAsia="lt-LT"/>
                <w14:ligatures w14:val="none"/>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FE2751E" w14:textId="77777777" w:rsidR="0068710A" w:rsidRPr="0068710A" w:rsidRDefault="0068710A" w:rsidP="0068710A">
            <w:pPr>
              <w:spacing w:after="0" w:line="240" w:lineRule="auto"/>
              <w:jc w:val="both"/>
              <w:rPr>
                <w:rFonts w:ascii="Arial" w:eastAsia="Calibri" w:hAnsi="Arial" w:cs="Arial"/>
                <w:color w:val="4472C4"/>
                <w:lang w:val="lt-LT" w:eastAsia="lt-LT"/>
                <w14:ligatures w14:val="none"/>
              </w:rPr>
            </w:pPr>
            <w:r w:rsidRPr="0068710A">
              <w:rPr>
                <w:rFonts w:ascii="Arial" w:eastAsia="Calibri" w:hAnsi="Arial" w:cs="Arial"/>
                <w:lang w:val="lt-LT" w:eastAsia="lt-LT"/>
                <w14:ligatures w14:val="none"/>
              </w:rPr>
              <w:t>Netaikoma</w:t>
            </w:r>
          </w:p>
        </w:tc>
      </w:tr>
      <w:tr w:rsidR="0068710A" w:rsidRPr="0068710A" w14:paraId="2DDC3D6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39608CC" w14:textId="77777777" w:rsidR="0068710A" w:rsidRPr="0068710A" w:rsidRDefault="0068710A" w:rsidP="0068710A">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7. SUTARTIES VYKDYMUI PASITELKIAMI SUBTIEKĖJAI IR (AR) SPECIALISTAI</w:t>
            </w:r>
          </w:p>
        </w:tc>
      </w:tr>
      <w:tr w:rsidR="0068710A" w:rsidRPr="0068710A" w14:paraId="3DFCBB7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2C29E0" w14:textId="77777777" w:rsidR="0068710A" w:rsidRPr="0068710A" w:rsidRDefault="0068710A" w:rsidP="0068710A">
            <w:pPr>
              <w:spacing w:after="0" w:line="240" w:lineRule="auto"/>
              <w:rPr>
                <w:rFonts w:ascii="Arial" w:eastAsia="Calibri" w:hAnsi="Arial" w:cs="Arial"/>
                <w:b/>
                <w:bCs/>
                <w:lang w:val="lt-LT" w:eastAsia="lt-LT"/>
                <w14:ligatures w14:val="none"/>
              </w:rPr>
            </w:pPr>
            <w:r w:rsidRPr="0068710A">
              <w:rPr>
                <w:rFonts w:ascii="Arial" w:eastAsia="Calibri" w:hAnsi="Arial" w:cs="Arial"/>
                <w:b/>
                <w:bCs/>
                <w:lang w:val="lt-LT" w:eastAsia="lt-LT"/>
                <w14:ligatures w14:val="none"/>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A4F5C94" w14:textId="77777777" w:rsidR="0068710A" w:rsidRPr="0068710A" w:rsidRDefault="0068710A"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Sutarties vykdymui subtiekėjai ir (ar) specialistai nepasitelkiami.</w:t>
            </w:r>
          </w:p>
          <w:p w14:paraId="119F6A51" w14:textId="77777777" w:rsidR="0068710A" w:rsidRPr="0068710A" w:rsidRDefault="0068710A" w:rsidP="0068710A">
            <w:pPr>
              <w:spacing w:after="0" w:line="240" w:lineRule="auto"/>
              <w:jc w:val="both"/>
              <w:rPr>
                <w:rFonts w:ascii="Arial" w:eastAsia="Calibri" w:hAnsi="Arial" w:cs="Arial"/>
                <w:lang w:val="lt-LT" w:eastAsia="lt-LT"/>
                <w14:ligatures w14:val="none"/>
              </w:rPr>
            </w:pPr>
          </w:p>
          <w:p w14:paraId="2BBE6305" w14:textId="77777777" w:rsidR="0068710A" w:rsidRPr="0068710A" w:rsidRDefault="0068710A"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arba</w:t>
            </w:r>
          </w:p>
          <w:p w14:paraId="41E97622" w14:textId="77777777" w:rsidR="0068710A" w:rsidRPr="0068710A" w:rsidRDefault="0068710A" w:rsidP="0068710A">
            <w:pPr>
              <w:spacing w:after="0" w:line="240" w:lineRule="auto"/>
              <w:jc w:val="both"/>
              <w:rPr>
                <w:rFonts w:ascii="Arial" w:eastAsia="Calibri" w:hAnsi="Arial" w:cs="Arial"/>
                <w:lang w:val="lt-LT" w:eastAsia="lt-LT"/>
                <w14:ligatures w14:val="none"/>
              </w:rPr>
            </w:pPr>
          </w:p>
          <w:p w14:paraId="3465BC7C" w14:textId="77777777" w:rsidR="0068710A" w:rsidRPr="0068710A" w:rsidRDefault="0068710A" w:rsidP="0068710A">
            <w:pPr>
              <w:spacing w:after="0" w:line="240" w:lineRule="auto"/>
              <w:jc w:val="both"/>
              <w:rPr>
                <w:rFonts w:ascii="Arial" w:eastAsia="Calibri" w:hAnsi="Arial" w:cs="Arial"/>
                <w:b/>
                <w:lang w:val="lt-LT" w:eastAsia="lt-LT"/>
                <w14:ligatures w14:val="none"/>
              </w:rPr>
            </w:pPr>
            <w:r w:rsidRPr="0068710A">
              <w:rPr>
                <w:rFonts w:ascii="Arial" w:eastAsia="Calibri" w:hAnsi="Arial" w:cs="Arial"/>
                <w:lang w:val="lt-LT" w:eastAsia="lt-LT"/>
                <w14:ligatures w14:val="none"/>
              </w:rPr>
              <w:t>Sutarties vykdymui pasitelkiami subtiekėjai ir (ar) specialistai yra nurodyti Sutarties priede Nr. 4</w:t>
            </w:r>
            <w:r w:rsidRPr="0068710A">
              <w:rPr>
                <w:rFonts w:ascii="Arial" w:eastAsia="Calibri" w:hAnsi="Arial" w:cs="Arial"/>
                <w:i/>
                <w:iCs/>
                <w:lang w:val="lt-LT" w:eastAsia="lt-LT"/>
                <w14:ligatures w14:val="none"/>
              </w:rPr>
              <w:t xml:space="preserve"> „</w:t>
            </w:r>
            <w:r w:rsidRPr="0068710A">
              <w:rPr>
                <w:rFonts w:ascii="Arial" w:eastAsia="Calibri" w:hAnsi="Arial" w:cs="Arial"/>
                <w:lang w:val="lt-LT" w:eastAsia="lt-LT"/>
                <w14:ligatures w14:val="none"/>
              </w:rPr>
              <w:t>Sutarties vykdymui pasitelkiami subtiekėjai ir (ar) specialistai“</w:t>
            </w:r>
          </w:p>
        </w:tc>
      </w:tr>
      <w:tr w:rsidR="0068710A" w:rsidRPr="0068710A" w14:paraId="67CD2F3A"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B1671B" w14:textId="77777777" w:rsidR="0068710A" w:rsidRPr="0068710A" w:rsidRDefault="0068710A" w:rsidP="0068710A">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8. PRIEVOLIŲ PAGAL SUTARTĮ ĮVYKDYMO UŽTIKRINIMAS</w:t>
            </w:r>
          </w:p>
        </w:tc>
      </w:tr>
      <w:tr w:rsidR="0068710A" w:rsidRPr="0068710A" w14:paraId="5D5BC15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99BBA8"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5C0F1FA" w14:textId="20456B7A" w:rsidR="0068710A" w:rsidRPr="0068710A" w:rsidRDefault="0068710A" w:rsidP="0068710A">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 xml:space="preserve">Prievolių pagal Sutartį įvykdymas užtikrinamas netesybomis (delspinigiais, bauda). </w:t>
            </w:r>
          </w:p>
          <w:p w14:paraId="1254F66A" w14:textId="77777777" w:rsidR="0068710A" w:rsidRPr="0068710A" w:rsidRDefault="0068710A" w:rsidP="0068710A">
            <w:pPr>
              <w:spacing w:after="0" w:line="240" w:lineRule="auto"/>
              <w:jc w:val="both"/>
              <w:rPr>
                <w:rFonts w:ascii="Arial" w:eastAsia="Calibri" w:hAnsi="Arial" w:cs="Arial"/>
                <w:color w:val="000000"/>
                <w:lang w:val="lt-LT" w:eastAsia="lt-LT"/>
                <w14:ligatures w14:val="none"/>
              </w:rPr>
            </w:pPr>
          </w:p>
          <w:p w14:paraId="607E0391" w14:textId="4A9A65EF" w:rsidR="0068710A" w:rsidRPr="0068710A" w:rsidRDefault="0068710A" w:rsidP="0068710A">
            <w:pPr>
              <w:spacing w:after="0" w:line="240" w:lineRule="auto"/>
              <w:rPr>
                <w:rFonts w:ascii="Arial" w:eastAsia="Calibri" w:hAnsi="Arial" w:cs="Arial"/>
                <w:lang w:val="lt-LT" w:eastAsia="lt-LT"/>
                <w14:ligatures w14:val="none"/>
              </w:rPr>
            </w:pPr>
          </w:p>
        </w:tc>
      </w:tr>
      <w:tr w:rsidR="0068710A" w:rsidRPr="0068710A" w14:paraId="1481E03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1432FE"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35F509B3"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794C751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8241D7"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0124BBFC" w14:textId="77777777" w:rsidR="0068710A" w:rsidRPr="0068710A" w:rsidRDefault="0068710A" w:rsidP="0068710A">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68710A" w:rsidRPr="0068710A" w14:paraId="4BE64539"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5348BDD" w14:textId="77777777" w:rsidR="0068710A" w:rsidRPr="0068710A" w:rsidRDefault="0068710A" w:rsidP="0068710A">
            <w:pPr>
              <w:spacing w:after="0" w:line="240" w:lineRule="auto"/>
              <w:jc w:val="center"/>
              <w:rPr>
                <w:rFonts w:ascii="Arial" w:eastAsia="Calibri" w:hAnsi="Arial" w:cs="Arial"/>
                <w:bCs/>
                <w:lang w:val="lt-LT" w:eastAsia="lt-LT"/>
                <w14:ligatures w14:val="none"/>
              </w:rPr>
            </w:pPr>
            <w:r w:rsidRPr="0068710A">
              <w:rPr>
                <w:rFonts w:ascii="Arial" w:eastAsia="Calibri" w:hAnsi="Arial" w:cs="Arial"/>
                <w:b/>
                <w:lang w:val="lt-LT" w:eastAsia="lt-LT"/>
                <w14:ligatures w14:val="none"/>
              </w:rPr>
              <w:t>9. ŠALIŲ ATSAKOMYBĖ</w:t>
            </w:r>
          </w:p>
        </w:tc>
      </w:tr>
      <w:tr w:rsidR="0068710A" w:rsidRPr="0068710A" w14:paraId="7995E82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FA6E6D"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316B39D2" w14:textId="77777777" w:rsidR="0068710A" w:rsidRPr="0068710A" w:rsidRDefault="0068710A" w:rsidP="0068710A">
            <w:pPr>
              <w:spacing w:after="0" w:line="240" w:lineRule="auto"/>
              <w:jc w:val="both"/>
              <w:rPr>
                <w:rFonts w:ascii="Arial" w:eastAsia="Calibri" w:hAnsi="Arial" w:cs="Arial"/>
                <w:bCs/>
                <w:lang w:val="lt-LT" w:eastAsia="lt-LT"/>
                <w14:ligatures w14:val="none"/>
              </w:rPr>
            </w:pPr>
            <w:r w:rsidRPr="0068710A">
              <w:rPr>
                <w:rFonts w:ascii="Arial" w:eastAsia="Calibri" w:hAnsi="Arial" w:cs="Arial"/>
                <w:bCs/>
                <w:lang w:val="lt-LT" w:eastAsia="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8710A" w:rsidRPr="0068710A" w14:paraId="0A3D2A6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F92413" w14:textId="77777777" w:rsidR="0068710A" w:rsidRPr="0068710A" w:rsidRDefault="0068710A" w:rsidP="0068710A">
            <w:pPr>
              <w:spacing w:after="0" w:line="240" w:lineRule="auto"/>
              <w:rPr>
                <w:rFonts w:ascii="Arial" w:eastAsia="Calibri" w:hAnsi="Arial" w:cs="Arial"/>
                <w:b/>
                <w:lang w:val="lt-LT" w:eastAsia="lt-LT"/>
                <w14:ligatures w14:val="none"/>
              </w:rPr>
            </w:pPr>
            <w:r w:rsidRPr="0068710A">
              <w:rPr>
                <w:rFonts w:ascii="Arial" w:eastAsia="Calibri" w:hAnsi="Arial" w:cs="Arial"/>
                <w:b/>
                <w:kern w:val="0"/>
                <w:lang w:val="lt-LT" w:eastAsia="lt-LT"/>
                <w14:ligatures w14:val="none"/>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EE9AE04" w14:textId="77777777" w:rsidR="0068710A" w:rsidRPr="0068710A" w:rsidRDefault="0068710A" w:rsidP="0068710A">
            <w:pPr>
              <w:spacing w:after="0" w:line="240" w:lineRule="auto"/>
              <w:ind w:firstLine="47"/>
              <w:jc w:val="both"/>
              <w:rPr>
                <w:rFonts w:ascii="Arial" w:eastAsia="Calibri" w:hAnsi="Arial" w:cs="Arial"/>
                <w:kern w:val="0"/>
                <w:lang w:val="lt-LT" w:eastAsia="lt-LT"/>
                <w14:ligatures w14:val="none"/>
              </w:rPr>
            </w:pPr>
            <w:r w:rsidRPr="0068710A">
              <w:rPr>
                <w:rFonts w:ascii="Arial" w:eastAsia="Calibri" w:hAnsi="Arial" w:cs="Arial"/>
                <w:color w:val="000000"/>
                <w:kern w:val="0"/>
                <w:lang w:val="lt-LT" w:eastAsia="lt-LT"/>
                <w14:ligatures w14:val="none"/>
              </w:rPr>
              <w:t xml:space="preserve">9.2.1. </w:t>
            </w:r>
            <w:r w:rsidRPr="0068710A">
              <w:rPr>
                <w:rFonts w:ascii="Arial" w:eastAsia="Calibri" w:hAnsi="Arial" w:cs="Arial"/>
                <w:kern w:val="0"/>
                <w:lang w:val="lt-LT" w:eastAsia="lt-LT"/>
                <w14:ligatures w14:val="none"/>
              </w:rPr>
              <w:t>Jeigu Tiekėjas vėluoja suteikti Paslaugas nustatytais etapais ir terminais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5C5A360" w14:textId="77777777" w:rsidR="0068710A" w:rsidRPr="0068710A" w:rsidRDefault="0068710A" w:rsidP="0068710A">
            <w:pPr>
              <w:spacing w:after="0" w:line="240" w:lineRule="auto"/>
              <w:ind w:firstLine="47"/>
              <w:jc w:val="both"/>
              <w:rPr>
                <w:rFonts w:ascii="Arial" w:eastAsia="Calibri" w:hAnsi="Arial" w:cs="Arial"/>
                <w:kern w:val="0"/>
                <w:lang w:val="lt-LT" w:eastAsia="lt-LT"/>
                <w14:ligatures w14:val="none"/>
              </w:rPr>
            </w:pPr>
            <w:r w:rsidRPr="0068710A">
              <w:rPr>
                <w:rFonts w:ascii="Arial" w:eastAsia="Calibri" w:hAnsi="Arial" w:cs="Arial"/>
                <w:kern w:val="0"/>
                <w:lang w:val="lt-LT" w:eastAsia="lt-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A195E23" w14:textId="77777777" w:rsidR="0068710A" w:rsidRPr="0068710A" w:rsidRDefault="0068710A" w:rsidP="0068710A">
            <w:pPr>
              <w:spacing w:after="0" w:line="240" w:lineRule="auto"/>
              <w:ind w:firstLine="47"/>
              <w:jc w:val="both"/>
              <w:rPr>
                <w:rFonts w:ascii="Arial" w:eastAsia="Calibri" w:hAnsi="Arial" w:cs="Arial"/>
                <w:i/>
                <w:iCs/>
                <w:kern w:val="0"/>
                <w:lang w:val="lt-LT" w:eastAsia="lt-LT"/>
                <w14:ligatures w14:val="none"/>
              </w:rPr>
            </w:pPr>
            <w:r w:rsidRPr="0068710A">
              <w:rPr>
                <w:rFonts w:ascii="Arial" w:eastAsia="Calibri" w:hAnsi="Arial" w:cs="Arial"/>
                <w:color w:val="000000"/>
                <w:lang w:val="lt-LT" w:eastAsia="lt-LT"/>
                <w14:ligatures w14:val="none"/>
              </w:rPr>
              <w:t>9.2.3. Pirkėjas prieš tai raštu įspėjęs Tiekėją gali išskaičiuoti delspinigių sumą iš Tiekėjui mokėtinų sumų. Tiekėjas privalo sumokėti Pirkėjui netesybas per 30</w:t>
            </w:r>
            <w:r w:rsidRPr="0068710A">
              <w:rPr>
                <w:rFonts w:ascii="Arial" w:eastAsia="Calibri" w:hAnsi="Arial" w:cs="Arial"/>
                <w:bCs/>
                <w:lang w:val="lt-LT" w:eastAsia="lt-LT"/>
                <w14:ligatures w14:val="none"/>
              </w:rPr>
              <w:t xml:space="preserve"> </w:t>
            </w:r>
            <w:r w:rsidRPr="0068710A">
              <w:rPr>
                <w:rFonts w:ascii="Arial" w:eastAsia="Calibri" w:hAnsi="Arial" w:cs="Arial"/>
                <w:color w:val="000000"/>
                <w:lang w:val="lt-LT" w:eastAsia="lt-LT"/>
                <w14:ligatures w14:val="none"/>
              </w:rPr>
              <w:t xml:space="preserve">dienų nuo Pirkėjo pareikalavimo, jeigu netesybų suma nėra </w:t>
            </w:r>
            <w:r w:rsidRPr="0068710A">
              <w:rPr>
                <w:rFonts w:ascii="Arial" w:eastAsia="Calibri" w:hAnsi="Arial" w:cs="Arial"/>
                <w:kern w:val="0"/>
                <w:lang w:val="lt-LT" w:eastAsia="lt-LT"/>
                <w14:ligatures w14:val="none"/>
              </w:rPr>
              <w:t>išskaitoma iš Tiekėjui mokėtinos sumos.</w:t>
            </w:r>
          </w:p>
        </w:tc>
      </w:tr>
      <w:tr w:rsidR="0068710A" w:rsidRPr="0068710A" w14:paraId="510ED8A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90620B" w14:textId="77777777" w:rsidR="0068710A" w:rsidRPr="0068710A" w:rsidRDefault="0068710A" w:rsidP="0068710A">
            <w:pPr>
              <w:spacing w:after="0" w:line="240" w:lineRule="auto"/>
              <w:jc w:val="both"/>
              <w:rPr>
                <w:rFonts w:ascii="Arial" w:eastAsia="Calibri" w:hAnsi="Arial" w:cs="Arial"/>
                <w:b/>
                <w:lang w:val="lt-LT" w:eastAsia="lt-LT"/>
                <w14:ligatures w14:val="none"/>
              </w:rPr>
            </w:pPr>
            <w:r w:rsidRPr="0068710A">
              <w:rPr>
                <w:rFonts w:ascii="Arial" w:eastAsia="Calibri" w:hAnsi="Arial" w:cs="Arial"/>
                <w:b/>
                <w:lang w:val="lt-LT" w:eastAsia="lt-LT"/>
                <w14:ligatures w14:val="none"/>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290E3BC8" w14:textId="77777777" w:rsidR="0068710A" w:rsidRPr="0068710A" w:rsidRDefault="0068710A" w:rsidP="0068710A">
            <w:pPr>
              <w:spacing w:after="0" w:line="240" w:lineRule="auto"/>
              <w:jc w:val="both"/>
              <w:rPr>
                <w:rFonts w:ascii="Arial" w:eastAsia="Calibri" w:hAnsi="Arial" w:cs="Arial"/>
                <w:bCs/>
                <w:kern w:val="0"/>
                <w:lang w:val="lt-LT" w:eastAsia="lt-LT"/>
                <w14:ligatures w14:val="none"/>
              </w:rPr>
            </w:pPr>
            <w:r w:rsidRPr="0068710A">
              <w:rPr>
                <w:rFonts w:ascii="Arial" w:eastAsia="Calibri" w:hAnsi="Arial" w:cs="Arial"/>
                <w:bCs/>
                <w:lang w:val="lt-LT" w:eastAsia="lt-LT"/>
                <w14:ligatures w14:val="none"/>
              </w:rPr>
              <w:t xml:space="preserve">9.3.1. Nutraukus Sutartį dėl esminio Sutarties pažeidimo, nustatyto Sutarties Specialiosiose sąlygose, mokama </w:t>
            </w:r>
            <w:r w:rsidRPr="0068710A">
              <w:rPr>
                <w:rFonts w:ascii="Arial" w:eastAsia="Calibri" w:hAnsi="Arial" w:cs="Arial"/>
                <w:b/>
                <w:lang w:val="lt-LT" w:eastAsia="lt-LT"/>
                <w14:ligatures w14:val="none"/>
              </w:rPr>
              <w:t>5 procentų dydžio bauda</w:t>
            </w:r>
            <w:r w:rsidRPr="0068710A">
              <w:rPr>
                <w:rFonts w:ascii="Arial" w:eastAsia="Calibri" w:hAnsi="Arial" w:cs="Arial"/>
                <w:bCs/>
                <w:lang w:val="lt-LT" w:eastAsia="lt-LT"/>
                <w14:ligatures w14:val="none"/>
              </w:rPr>
              <w:t xml:space="preserve"> nuo Pradinės Sutarties vertės, nurodytos Specialiųjų sąlygų 5.2 punkte.</w:t>
            </w:r>
          </w:p>
          <w:p w14:paraId="22181DD5" w14:textId="77777777" w:rsidR="0068710A" w:rsidRPr="0068710A" w:rsidRDefault="0068710A" w:rsidP="0068710A">
            <w:pPr>
              <w:spacing w:after="0" w:line="240" w:lineRule="auto"/>
              <w:jc w:val="both"/>
              <w:rPr>
                <w:rFonts w:ascii="Arial" w:eastAsia="Calibri" w:hAnsi="Arial" w:cs="Arial"/>
                <w:bCs/>
                <w:lang w:val="lt-LT" w:eastAsia="lt-LT"/>
                <w14:ligatures w14:val="none"/>
              </w:rPr>
            </w:pPr>
          </w:p>
          <w:p w14:paraId="123D345F" w14:textId="77777777" w:rsidR="0068710A" w:rsidRPr="0068710A" w:rsidRDefault="0068710A" w:rsidP="0068710A">
            <w:pPr>
              <w:spacing w:after="0" w:line="240" w:lineRule="auto"/>
              <w:jc w:val="both"/>
              <w:rPr>
                <w:rFonts w:ascii="Arial" w:eastAsia="Calibri" w:hAnsi="Arial" w:cs="Arial"/>
                <w:bCs/>
                <w:kern w:val="0"/>
                <w:lang w:val="lt-LT" w:eastAsia="lt-LT"/>
                <w14:ligatures w14:val="none"/>
              </w:rPr>
            </w:pPr>
            <w:r w:rsidRPr="0068710A">
              <w:rPr>
                <w:rFonts w:ascii="Arial" w:eastAsia="Calibri" w:hAnsi="Arial" w:cs="Arial"/>
                <w:bCs/>
                <w:kern w:val="0"/>
                <w:lang w:val="lt-LT" w:eastAsia="lt-LT"/>
                <w14:ligatures w14:val="none"/>
              </w:rPr>
              <w:t xml:space="preserve">9.3.2. Nepagrįstai nutraukus Sutarties vykdymą ne Sutartyje nustatyta tvarka, mokama </w:t>
            </w:r>
            <w:r w:rsidRPr="0068710A">
              <w:rPr>
                <w:rFonts w:ascii="Arial" w:eastAsia="Calibri" w:hAnsi="Arial" w:cs="Arial"/>
                <w:b/>
                <w:kern w:val="0"/>
                <w:lang w:val="lt-LT" w:eastAsia="lt-LT"/>
                <w14:ligatures w14:val="none"/>
              </w:rPr>
              <w:t xml:space="preserve">5 </w:t>
            </w:r>
            <w:r w:rsidRPr="0068710A">
              <w:rPr>
                <w:rFonts w:ascii="Arial" w:eastAsia="Calibri" w:hAnsi="Arial" w:cs="Arial"/>
                <w:b/>
                <w:lang w:val="lt-LT" w:eastAsia="lt-LT"/>
                <w14:ligatures w14:val="none"/>
              </w:rPr>
              <w:t xml:space="preserve">procentų dydžio bauda </w:t>
            </w:r>
            <w:r w:rsidRPr="0068710A">
              <w:rPr>
                <w:rFonts w:ascii="Arial" w:eastAsia="Calibri" w:hAnsi="Arial" w:cs="Arial"/>
                <w:bCs/>
                <w:lang w:val="lt-LT" w:eastAsia="lt-LT"/>
                <w14:ligatures w14:val="none"/>
              </w:rPr>
              <w:t>nuo Pradinės Sutarties vertės, nurodytos Specialiųjų sąlygų 5.2 punkte.</w:t>
            </w:r>
          </w:p>
        </w:tc>
      </w:tr>
      <w:tr w:rsidR="000303B9" w:rsidRPr="0068710A" w14:paraId="63177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999A90" w14:textId="77777777" w:rsidR="000303B9" w:rsidRPr="0068710A" w:rsidRDefault="000303B9" w:rsidP="000303B9">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3CCB6CBD" w14:textId="6E610D07" w:rsidR="000303B9" w:rsidRPr="0068710A" w:rsidRDefault="000303B9" w:rsidP="000303B9">
            <w:pPr>
              <w:spacing w:after="0" w:line="240" w:lineRule="auto"/>
              <w:rPr>
                <w:rFonts w:ascii="Arial" w:eastAsia="Calibri" w:hAnsi="Arial" w:cs="Arial"/>
                <w:bCs/>
                <w:lang w:val="lt-LT" w:eastAsia="lt-LT"/>
                <w14:ligatures w14:val="none"/>
              </w:rPr>
            </w:pPr>
            <w:r w:rsidRPr="0068710A">
              <w:rPr>
                <w:rFonts w:ascii="Arial" w:eastAsia="Calibri" w:hAnsi="Arial" w:cs="Arial"/>
                <w:lang w:val="lt-LT" w:eastAsia="lt-LT"/>
                <w14:ligatures w14:val="none"/>
              </w:rPr>
              <w:t>Netaikoma</w:t>
            </w:r>
          </w:p>
        </w:tc>
      </w:tr>
      <w:tr w:rsidR="000303B9" w:rsidRPr="0068710A" w14:paraId="44DE856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CE5421" w14:textId="77777777" w:rsidR="000303B9" w:rsidRPr="0068710A" w:rsidRDefault="000303B9" w:rsidP="000303B9">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FFAD588" w14:textId="1B3F0738" w:rsidR="000303B9" w:rsidRPr="0068710A" w:rsidRDefault="00B607DB" w:rsidP="000303B9">
            <w:pPr>
              <w:spacing w:after="0" w:line="240" w:lineRule="auto"/>
              <w:jc w:val="both"/>
              <w:rPr>
                <w:rFonts w:ascii="Arial" w:eastAsia="Calibri" w:hAnsi="Arial" w:cs="Arial"/>
                <w:bCs/>
                <w:color w:val="000000"/>
                <w:lang w:val="lt-LT" w:eastAsia="lt-LT"/>
                <w14:ligatures w14:val="none"/>
              </w:rPr>
            </w:pPr>
            <w:r w:rsidRPr="0068710A">
              <w:rPr>
                <w:rFonts w:ascii="Arial" w:eastAsia="Calibri" w:hAnsi="Arial" w:cs="Arial"/>
                <w:lang w:val="lt-LT" w:eastAsia="lt-LT"/>
                <w14:ligatures w14:val="none"/>
              </w:rPr>
              <w:t>Netaikoma</w:t>
            </w:r>
          </w:p>
        </w:tc>
      </w:tr>
      <w:tr w:rsidR="00F462B2" w:rsidRPr="0068710A" w14:paraId="6698F2F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B03601" w14:textId="77777777" w:rsidR="00F462B2" w:rsidRPr="0068710A" w:rsidRDefault="00F462B2" w:rsidP="00F462B2">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E1494B0" w14:textId="4BAADC38" w:rsidR="00F462B2" w:rsidRPr="0068710A" w:rsidRDefault="00F462B2" w:rsidP="00F462B2">
            <w:pPr>
              <w:spacing w:after="0" w:line="240" w:lineRule="auto"/>
              <w:rPr>
                <w:rFonts w:ascii="Arial" w:eastAsia="Calibri" w:hAnsi="Arial" w:cs="Arial"/>
                <w:bCs/>
                <w:lang w:val="lt-LT" w:eastAsia="lt-LT"/>
                <w14:ligatures w14:val="none"/>
              </w:rPr>
            </w:pPr>
            <w:r w:rsidRPr="0068710A">
              <w:rPr>
                <w:rFonts w:ascii="Arial" w:eastAsia="Calibri" w:hAnsi="Arial" w:cs="Arial"/>
                <w:lang w:val="lt-LT" w:eastAsia="lt-LT"/>
                <w14:ligatures w14:val="none"/>
              </w:rPr>
              <w:t>Netaikoma</w:t>
            </w:r>
          </w:p>
        </w:tc>
      </w:tr>
      <w:tr w:rsidR="00F462B2" w:rsidRPr="0068710A" w14:paraId="7E1967B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AE9F97" w14:textId="77777777" w:rsidR="00F462B2" w:rsidRPr="0068710A" w:rsidRDefault="00F462B2" w:rsidP="00F462B2">
            <w:pPr>
              <w:spacing w:after="0" w:line="240" w:lineRule="auto"/>
              <w:rPr>
                <w:rFonts w:ascii="Arial" w:eastAsia="Calibri" w:hAnsi="Arial" w:cs="Arial"/>
                <w:b/>
                <w:lang w:val="lt-LT" w:eastAsia="lt-LT"/>
                <w14:ligatures w14:val="none"/>
              </w:rPr>
            </w:pPr>
            <w:r w:rsidRPr="0068710A">
              <w:rPr>
                <w:rFonts w:ascii="Arial" w:eastAsia="Calibri" w:hAnsi="Arial" w:cs="Arial"/>
                <w:b/>
                <w:kern w:val="0"/>
                <w:lang w:val="lt-LT" w:eastAsia="lt-LT"/>
                <w14:ligatures w14:val="none"/>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7B3D6A06" w14:textId="570E7E6B" w:rsidR="00F462B2" w:rsidRPr="0068710A" w:rsidRDefault="00AC281C" w:rsidP="00AC281C">
            <w:pPr>
              <w:spacing w:after="0" w:line="240" w:lineRule="auto"/>
              <w:jc w:val="both"/>
              <w:rPr>
                <w:rFonts w:ascii="Arial" w:eastAsia="Calibri" w:hAnsi="Arial" w:cs="Arial"/>
                <w:bCs/>
                <w:i/>
                <w:iCs/>
                <w:kern w:val="0"/>
                <w:lang w:val="lt-LT" w:eastAsia="lt-LT"/>
                <w14:ligatures w14:val="none"/>
              </w:rPr>
            </w:pPr>
            <w:r w:rsidRPr="0068710A">
              <w:rPr>
                <w:rFonts w:ascii="Arial" w:eastAsia="Calibri" w:hAnsi="Arial" w:cs="Arial"/>
                <w:lang w:val="lt-LT" w:eastAsia="lt-LT"/>
                <w14:ligatures w14:val="none"/>
              </w:rPr>
              <w:t>Netaikoma</w:t>
            </w:r>
          </w:p>
        </w:tc>
      </w:tr>
      <w:tr w:rsidR="00F462B2" w:rsidRPr="0068710A" w14:paraId="7FAE96B8"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2FAC75FA" w14:textId="77777777" w:rsidR="00F462B2" w:rsidRPr="0068710A" w:rsidRDefault="00F462B2" w:rsidP="00F462B2">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9.8. Tiekėjui taikomos netesybos dėl Sutarties įvykdymo užtikrinimo </w:t>
            </w:r>
            <w:r w:rsidRPr="0068710A">
              <w:rPr>
                <w:rFonts w:ascii="Arial" w:eastAsia="Calibri" w:hAnsi="Arial" w:cs="Arial"/>
                <w:b/>
                <w:kern w:val="0"/>
                <w:lang w:val="lt-LT" w:eastAsia="lt-LT"/>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636CEF7" w14:textId="77777777" w:rsidR="00F462B2" w:rsidRPr="0068710A" w:rsidRDefault="00F462B2" w:rsidP="00F462B2">
            <w:pPr>
              <w:spacing w:after="0" w:line="240" w:lineRule="auto"/>
              <w:rPr>
                <w:rFonts w:ascii="Arial" w:eastAsia="Calibri" w:hAnsi="Arial" w:cs="Arial"/>
                <w:bCs/>
                <w:lang w:val="lt-LT" w:eastAsia="lt-LT"/>
                <w14:ligatures w14:val="none"/>
              </w:rPr>
            </w:pPr>
            <w:r w:rsidRPr="0068710A">
              <w:rPr>
                <w:rFonts w:ascii="Arial" w:eastAsia="Calibri" w:hAnsi="Arial" w:cs="Arial"/>
                <w:bCs/>
                <w:lang w:val="lt-LT" w:eastAsia="lt-LT"/>
                <w14:ligatures w14:val="none"/>
              </w:rPr>
              <w:t>Netaikoma</w:t>
            </w:r>
          </w:p>
        </w:tc>
      </w:tr>
      <w:tr w:rsidR="00F462B2" w:rsidRPr="0068710A" w14:paraId="09D72BB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D90B80" w14:textId="77777777" w:rsidR="00F462B2" w:rsidRPr="0068710A" w:rsidRDefault="00F462B2" w:rsidP="00F462B2">
            <w:pPr>
              <w:spacing w:after="0" w:line="240" w:lineRule="auto"/>
              <w:rPr>
                <w:rFonts w:ascii="Arial" w:eastAsia="Calibri" w:hAnsi="Arial" w:cs="Arial"/>
                <w:bCs/>
                <w:lang w:val="lt-LT" w:eastAsia="lt-LT"/>
                <w14:ligatures w14:val="none"/>
              </w:rPr>
            </w:pPr>
            <w:r w:rsidRPr="0068710A">
              <w:rPr>
                <w:rFonts w:ascii="Arial" w:eastAsia="Calibri" w:hAnsi="Arial" w:cs="Arial"/>
                <w:b/>
                <w:kern w:val="0"/>
                <w:lang w:val="lt-LT" w:eastAsia="lt-LT"/>
                <w14:ligatures w14:val="none"/>
              </w:rPr>
              <w:t>9.9. Tiekėjui taikoma bauda dėl Pirkėjo simbolių, pavadinimo ir ženklo reklamoje ar rinkodaroje naudojimo reikalavimų nesilaikymo bei draudimo naudotis Pirkėjo sukurtais</w:t>
            </w:r>
            <w:r w:rsidRPr="0068710A">
              <w:rPr>
                <w:rFonts w:ascii="Arial" w:eastAsia="Calibri" w:hAnsi="Arial" w:cs="Arial"/>
                <w:bCs/>
                <w:kern w:val="0"/>
                <w:lang w:val="lt-LT" w:eastAsia="lt-LT"/>
                <w14:ligatures w14:val="none"/>
              </w:rPr>
              <w:t xml:space="preserve"> </w:t>
            </w:r>
            <w:r w:rsidRPr="0068710A">
              <w:rPr>
                <w:rFonts w:ascii="Arial" w:eastAsia="Calibri" w:hAnsi="Arial" w:cs="Arial"/>
                <w:b/>
                <w:kern w:val="0"/>
                <w:lang w:val="lt-LT" w:eastAsia="lt-LT"/>
                <w14:ligatures w14:val="none"/>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34750F42" w14:textId="12C13361" w:rsidR="00F462B2" w:rsidRPr="0068710A" w:rsidRDefault="00710735" w:rsidP="00710735">
            <w:pPr>
              <w:spacing w:after="0" w:line="240" w:lineRule="auto"/>
              <w:rPr>
                <w:rFonts w:ascii="Arial" w:eastAsia="Calibri" w:hAnsi="Arial" w:cs="Arial"/>
                <w:bCs/>
                <w:lang w:val="lt-LT" w:eastAsia="lt-LT"/>
                <w14:ligatures w14:val="none"/>
              </w:rPr>
            </w:pPr>
            <w:r w:rsidRPr="0068710A">
              <w:rPr>
                <w:rFonts w:ascii="Arial" w:eastAsia="Calibri" w:hAnsi="Arial" w:cs="Arial"/>
                <w:bCs/>
                <w:lang w:val="lt-LT" w:eastAsia="lt-LT"/>
                <w14:ligatures w14:val="none"/>
              </w:rPr>
              <w:t>Netaikoma</w:t>
            </w:r>
          </w:p>
        </w:tc>
      </w:tr>
      <w:tr w:rsidR="00D05864" w:rsidRPr="0068710A" w14:paraId="3092922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51C65"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551DCDC" w14:textId="08519445" w:rsidR="00D05864" w:rsidRPr="0068710A" w:rsidRDefault="00D05864" w:rsidP="00D05864">
            <w:pPr>
              <w:spacing w:after="0" w:line="240" w:lineRule="auto"/>
              <w:ind w:firstLine="193"/>
              <w:jc w:val="both"/>
              <w:rPr>
                <w:rFonts w:ascii="Arial" w:eastAsia="Calibri" w:hAnsi="Arial" w:cs="Arial"/>
                <w:bCs/>
                <w:lang w:val="lt-LT" w:eastAsia="lt-LT"/>
                <w14:ligatures w14:val="none"/>
              </w:rPr>
            </w:pPr>
            <w:r w:rsidRPr="0068710A">
              <w:rPr>
                <w:rFonts w:ascii="Arial" w:eastAsia="Calibri" w:hAnsi="Arial" w:cs="Arial"/>
                <w:bCs/>
                <w:lang w:val="lt-LT" w:eastAsia="lt-LT"/>
                <w14:ligatures w14:val="none"/>
              </w:rPr>
              <w:t>Netaikoma</w:t>
            </w:r>
          </w:p>
        </w:tc>
      </w:tr>
      <w:tr w:rsidR="00D05864" w:rsidRPr="0068710A" w14:paraId="7E8CC59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1FDBEC9" w14:textId="77777777" w:rsidR="00D05864" w:rsidRPr="0068710A" w:rsidRDefault="00D05864" w:rsidP="00D05864">
            <w:pPr>
              <w:spacing w:after="0" w:line="240" w:lineRule="auto"/>
              <w:jc w:val="center"/>
              <w:rPr>
                <w:rFonts w:ascii="Arial" w:eastAsia="Calibri" w:hAnsi="Arial" w:cs="Arial"/>
                <w:color w:val="4472C4"/>
                <w:lang w:val="lt-LT" w:eastAsia="lt-LT"/>
                <w14:ligatures w14:val="none"/>
              </w:rPr>
            </w:pPr>
            <w:r w:rsidRPr="0068710A">
              <w:rPr>
                <w:rFonts w:ascii="Arial" w:eastAsia="Calibri" w:hAnsi="Arial" w:cs="Arial"/>
                <w:b/>
                <w:lang w:val="lt-LT" w:eastAsia="lt-LT"/>
                <w14:ligatures w14:val="none"/>
              </w:rPr>
              <w:t>10. ESMINĖS SUTARTIES SĄLYGOS</w:t>
            </w:r>
          </w:p>
        </w:tc>
      </w:tr>
      <w:tr w:rsidR="00D05864" w:rsidRPr="0068710A" w14:paraId="7A326C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85F266"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0114133B" w14:textId="05C14852" w:rsidR="00D05864" w:rsidRPr="0068710A" w:rsidRDefault="00D05864" w:rsidP="00D05864">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10.1.</w:t>
            </w:r>
            <w:r w:rsidR="001A6CF5">
              <w:rPr>
                <w:rFonts w:ascii="Arial" w:eastAsia="Calibri" w:hAnsi="Arial" w:cs="Arial"/>
                <w:lang w:val="lt-LT" w:eastAsia="lt-LT"/>
                <w14:ligatures w14:val="none"/>
              </w:rPr>
              <w:t>1</w:t>
            </w:r>
            <w:r w:rsidRPr="0068710A">
              <w:rPr>
                <w:rFonts w:ascii="Arial" w:eastAsia="Calibri" w:hAnsi="Arial" w:cs="Arial"/>
                <w:lang w:val="lt-LT" w:eastAsia="lt-LT"/>
                <w14:ligatures w14:val="none"/>
              </w:rPr>
              <w:t>. Paslaugų kokybė.</w:t>
            </w:r>
          </w:p>
        </w:tc>
      </w:tr>
      <w:tr w:rsidR="00D05864" w:rsidRPr="0068710A" w14:paraId="08C5CA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7CB27F"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bCs/>
                <w:lang w:val="lt-LT" w:eastAsia="lt-LT"/>
                <w14:ligatures w14:val="none"/>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9D8AF30" w14:textId="77777777" w:rsidR="00D05864" w:rsidRPr="0068710A" w:rsidRDefault="00D05864" w:rsidP="00D05864">
            <w:pPr>
              <w:spacing w:after="0" w:line="240" w:lineRule="auto"/>
              <w:jc w:val="both"/>
              <w:textAlignment w:val="baseline"/>
              <w:rPr>
                <w:rFonts w:ascii="Arial" w:eastAsia="Arial" w:hAnsi="Arial" w:cs="Arial"/>
                <w:kern w:val="0"/>
                <w:lang w:val="lt-LT" w:eastAsia="lt-LT"/>
                <w14:ligatures w14:val="none"/>
              </w:rPr>
            </w:pPr>
            <w:r w:rsidRPr="0068710A">
              <w:rPr>
                <w:rFonts w:ascii="Arial" w:eastAsia="Arial" w:hAnsi="Arial" w:cs="Arial"/>
                <w:kern w:val="0"/>
                <w:lang w:val="lt-LT" w:eastAsia="lt-LT"/>
                <w14:ligatures w14:val="none"/>
              </w:rPr>
              <w:t xml:space="preserve">Netaikoma. </w:t>
            </w:r>
          </w:p>
        </w:tc>
      </w:tr>
      <w:tr w:rsidR="00D05864" w:rsidRPr="0068710A" w14:paraId="7835D08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014EB9"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11. SUTARTIES GALIOJIMAS IR KEITIMAS</w:t>
            </w:r>
          </w:p>
        </w:tc>
      </w:tr>
      <w:tr w:rsidR="00D05864" w:rsidRPr="0068710A" w14:paraId="3BB8966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8E4D52"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kern w:val="0"/>
                <w:lang w:val="lt-LT" w:eastAsia="lt-LT"/>
                <w14:ligatures w14:val="none"/>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A946331" w14:textId="77777777" w:rsidR="009A62B9" w:rsidRPr="009A62B9" w:rsidRDefault="009A62B9" w:rsidP="009A62B9">
            <w:pPr>
              <w:rPr>
                <w:rFonts w:ascii="Arial" w:hAnsi="Arial" w:cs="Arial"/>
                <w:lang w:val="lt-LT"/>
              </w:rPr>
            </w:pPr>
            <w:r w:rsidRPr="009A62B9">
              <w:rPr>
                <w:rFonts w:ascii="Arial" w:hAnsi="Arial" w:cs="Arial"/>
                <w:lang w:val="lt-LT"/>
              </w:rPr>
              <w:t>Ši Sutartis laikoma sudaryta ir įsigalioja nuo Sutarties pasirašymo dienos (antrosios Šalies pasirašymo dieną).</w:t>
            </w:r>
          </w:p>
          <w:p w14:paraId="45392120" w14:textId="52A9C330" w:rsidR="00D05864" w:rsidRPr="0068710A" w:rsidRDefault="009A62B9" w:rsidP="009A62B9">
            <w:pPr>
              <w:spacing w:after="0" w:line="240" w:lineRule="auto"/>
              <w:jc w:val="both"/>
              <w:rPr>
                <w:rFonts w:ascii="Arial" w:eastAsia="Calibri" w:hAnsi="Arial" w:cs="Arial"/>
                <w:lang w:val="lt-LT" w:eastAsia="lt-LT"/>
                <w14:ligatures w14:val="none"/>
              </w:rPr>
            </w:pPr>
            <w:r w:rsidRPr="009A62B9">
              <w:rPr>
                <w:rFonts w:ascii="Arial" w:hAnsi="Arial" w:cs="Arial"/>
                <w:color w:val="000000"/>
                <w:lang w:val="lt-LT"/>
              </w:rPr>
              <w:t>Sutartis galioja iki visiško prievolių įvykdymo (kol bus išnaudota Pradinės Sutarties vertė, bet jos terminas negali būti ilgesnis kaip</w:t>
            </w:r>
            <w:r>
              <w:rPr>
                <w:rFonts w:ascii="Arial" w:hAnsi="Arial" w:cs="Arial"/>
                <w:color w:val="000000"/>
                <w:lang w:val="lt-LT"/>
              </w:rPr>
              <w:t xml:space="preserve"> 24 mėnesiai.</w:t>
            </w:r>
          </w:p>
        </w:tc>
      </w:tr>
      <w:tr w:rsidR="00D05864" w:rsidRPr="0068710A" w14:paraId="28CBEF4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6EB5BA"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93E5EE9" w14:textId="77777777" w:rsidR="00D05864" w:rsidRPr="0068710A" w:rsidRDefault="00D05864" w:rsidP="00D05864">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Netaikoma</w:t>
            </w:r>
          </w:p>
        </w:tc>
      </w:tr>
      <w:tr w:rsidR="00D05864" w:rsidRPr="0068710A" w14:paraId="5A2BAD3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2A76071"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12. SUTARTIES NUTRAUKIMAS</w:t>
            </w:r>
          </w:p>
        </w:tc>
      </w:tr>
      <w:tr w:rsidR="00D05864" w:rsidRPr="0068710A" w14:paraId="582FD3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A1BCFF"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FDC798C" w14:textId="77777777" w:rsidR="00D05864" w:rsidRPr="0068710A" w:rsidRDefault="00D05864" w:rsidP="00D05864">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Sutartis gali būti nutraukiama rašytiniu Šalių susitarimu arba vienašališkai, Bendrosiose sąlygose ir Specialiosiose sąlygose nurodytais atvejais ir nustatyta tvarka.</w:t>
            </w:r>
          </w:p>
        </w:tc>
      </w:tr>
      <w:tr w:rsidR="00D05864" w:rsidRPr="0068710A" w14:paraId="43257E1C"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DDDB83E"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7DF1E8A7" w14:textId="77777777" w:rsidR="00D05864" w:rsidRPr="0068710A" w:rsidRDefault="00D05864" w:rsidP="00D05864">
            <w:pPr>
              <w:spacing w:after="0" w:line="240" w:lineRule="auto"/>
              <w:ind w:firstLine="376"/>
              <w:jc w:val="both"/>
              <w:rPr>
                <w:rFonts w:ascii="Arial" w:eastAsia="Arial" w:hAnsi="Arial" w:cs="Arial"/>
                <w:lang w:val="lt-LT" w:eastAsia="lt-LT"/>
                <w14:ligatures w14:val="none"/>
              </w:rPr>
            </w:pPr>
            <w:r w:rsidRPr="0068710A">
              <w:rPr>
                <w:rFonts w:ascii="Arial" w:eastAsia="Arial" w:hAnsi="Arial" w:cs="Arial"/>
                <w:lang w:val="lt-LT" w:eastAsia="lt-LT"/>
                <w14:ligatures w14:val="none"/>
              </w:rPr>
              <w:t>Esminiais Sutarties pažeidimais laikomi pažeidimai, nurodyti Bendrosiose sąlygose ir šie Specialiosiose sąlygose numatyti atvejai:</w:t>
            </w:r>
          </w:p>
          <w:p w14:paraId="44774F78" w14:textId="77777777" w:rsidR="00D05864" w:rsidRPr="0068710A" w:rsidRDefault="00D05864" w:rsidP="00D05864">
            <w:pPr>
              <w:spacing w:after="0" w:line="240" w:lineRule="auto"/>
              <w:ind w:firstLine="376"/>
              <w:jc w:val="both"/>
              <w:rPr>
                <w:rFonts w:ascii="Arial" w:eastAsia="Arial" w:hAnsi="Arial" w:cs="Arial"/>
                <w:lang w:val="lt-LT" w:eastAsia="lt-LT"/>
                <w14:ligatures w14:val="none"/>
              </w:rPr>
            </w:pPr>
            <w:r w:rsidRPr="0068710A">
              <w:rPr>
                <w:rFonts w:ascii="Arial" w:eastAsia="Arial" w:hAnsi="Arial" w:cs="Arial"/>
                <w:lang w:val="lt-LT" w:eastAsia="lt-LT"/>
                <w14:ligatures w14:val="none"/>
              </w:rPr>
              <w:t>12.2.1. jeigu Tiekėjas nevykdo prisiimtų įsipareigojimų už Sutartyje nustatytą Sutarties kainą;</w:t>
            </w:r>
          </w:p>
          <w:p w14:paraId="6095E977" w14:textId="7A9F9B78" w:rsidR="00D05864" w:rsidRPr="0068710A" w:rsidRDefault="00D05864" w:rsidP="00D05864">
            <w:pPr>
              <w:spacing w:after="0" w:line="240" w:lineRule="auto"/>
              <w:ind w:firstLine="376"/>
              <w:jc w:val="both"/>
              <w:rPr>
                <w:rFonts w:ascii="Arial" w:eastAsia="Arial" w:hAnsi="Arial" w:cs="Arial"/>
                <w:lang w:val="lt-LT" w:eastAsia="lt-LT"/>
                <w14:ligatures w14:val="none"/>
              </w:rPr>
            </w:pPr>
            <w:r w:rsidRPr="0068710A">
              <w:rPr>
                <w:rFonts w:ascii="Arial" w:eastAsia="Arial" w:hAnsi="Arial" w:cs="Arial"/>
                <w:lang w:val="lt-LT" w:eastAsia="lt-LT"/>
                <w14:ligatures w14:val="none"/>
              </w:rPr>
              <w:t>12.2.</w:t>
            </w:r>
            <w:r w:rsidR="006338A2">
              <w:rPr>
                <w:rFonts w:ascii="Arial" w:eastAsia="Arial" w:hAnsi="Arial" w:cs="Arial"/>
                <w:lang w:val="lt-LT" w:eastAsia="lt-LT"/>
                <w14:ligatures w14:val="none"/>
              </w:rPr>
              <w:t>2</w:t>
            </w:r>
            <w:r w:rsidRPr="0068710A">
              <w:rPr>
                <w:rFonts w:ascii="Arial" w:eastAsia="Arial" w:hAnsi="Arial" w:cs="Arial"/>
                <w:lang w:val="lt-LT" w:eastAsia="lt-LT"/>
                <w14:ligatures w14:val="none"/>
              </w:rPr>
              <w:t>. jeigu Tiekėjas pažeidžia Paslaugų suteikimo terminus ir dėl suteikiamų Paslaugų vėlavimo Paslaugos tampa nebereikalingos;</w:t>
            </w:r>
          </w:p>
          <w:p w14:paraId="722A76E9" w14:textId="51401C57" w:rsidR="00D05864" w:rsidRPr="0068710A" w:rsidRDefault="00D05864" w:rsidP="00D05864">
            <w:pPr>
              <w:spacing w:after="0" w:line="240" w:lineRule="auto"/>
              <w:ind w:firstLine="376"/>
              <w:jc w:val="both"/>
              <w:rPr>
                <w:rFonts w:ascii="Arial" w:eastAsia="Arial" w:hAnsi="Arial" w:cs="Arial"/>
                <w:lang w:val="lt-LT" w:eastAsia="lt-LT"/>
                <w14:ligatures w14:val="none"/>
              </w:rPr>
            </w:pPr>
            <w:r w:rsidRPr="0068710A">
              <w:rPr>
                <w:rFonts w:ascii="Arial" w:eastAsia="Arial" w:hAnsi="Arial" w:cs="Arial"/>
                <w:lang w:val="lt-LT" w:eastAsia="lt-LT"/>
                <w14:ligatures w14:val="none"/>
              </w:rPr>
              <w:t>12.2.</w:t>
            </w:r>
            <w:r w:rsidR="006338A2">
              <w:rPr>
                <w:rFonts w:ascii="Arial" w:eastAsia="Arial" w:hAnsi="Arial" w:cs="Arial"/>
                <w:lang w:val="lt-LT" w:eastAsia="lt-LT"/>
                <w14:ligatures w14:val="none"/>
              </w:rPr>
              <w:t>3</w:t>
            </w:r>
            <w:r w:rsidRPr="0068710A">
              <w:rPr>
                <w:rFonts w:ascii="Arial" w:eastAsia="Arial" w:hAnsi="Arial" w:cs="Arial"/>
                <w:lang w:val="lt-LT" w:eastAsia="lt-LT"/>
                <w14:ligatures w14:val="none"/>
              </w:rPr>
              <w:t>. jeigu Tiekėjas suteikia nekokybiškas Paslaugas ir per Paslaugų nustatytą protingą terminą neištaiso Paslaugų trūkumų;</w:t>
            </w:r>
          </w:p>
          <w:p w14:paraId="1A76303E" w14:textId="5010F063" w:rsidR="00D05864" w:rsidRPr="0068710A" w:rsidRDefault="00D05864" w:rsidP="00D05864">
            <w:pPr>
              <w:spacing w:after="0" w:line="240" w:lineRule="auto"/>
              <w:ind w:firstLine="376"/>
              <w:jc w:val="both"/>
              <w:rPr>
                <w:rFonts w:ascii="Arial" w:eastAsia="Arial" w:hAnsi="Arial" w:cs="Arial"/>
                <w:lang w:val="lt-LT" w:eastAsia="lt-LT"/>
                <w14:ligatures w14:val="none"/>
              </w:rPr>
            </w:pPr>
            <w:r w:rsidRPr="0068710A">
              <w:rPr>
                <w:rFonts w:ascii="Arial" w:eastAsia="Arial" w:hAnsi="Arial" w:cs="Arial"/>
                <w:lang w:val="lt-LT" w:eastAsia="lt-LT"/>
                <w14:ligatures w14:val="none"/>
              </w:rPr>
              <w:t>12.2.</w:t>
            </w:r>
            <w:r w:rsidR="006338A2">
              <w:rPr>
                <w:rFonts w:ascii="Arial" w:eastAsia="Arial" w:hAnsi="Arial" w:cs="Arial"/>
                <w:lang w:val="lt-LT" w:eastAsia="lt-LT"/>
                <w14:ligatures w14:val="none"/>
              </w:rPr>
              <w:t>4</w:t>
            </w:r>
            <w:r w:rsidRPr="0068710A">
              <w:rPr>
                <w:rFonts w:ascii="Arial" w:eastAsia="Arial" w:hAnsi="Arial" w:cs="Arial"/>
                <w:lang w:val="lt-LT" w:eastAsia="lt-LT"/>
                <w14:ligatures w14:val="none"/>
              </w:rPr>
              <w:t>. Tiekėjas pažeidžia šios Sutarties nuostatas, reglamentuojančias konkurenciją, intelektinės nuosavybės ar konfidencialios informacijos valdymą.</w:t>
            </w:r>
          </w:p>
        </w:tc>
      </w:tr>
      <w:tr w:rsidR="00D05864" w:rsidRPr="0068710A" w14:paraId="52EFBD32"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63CBDF" w14:textId="77777777" w:rsidR="00D05864" w:rsidRPr="0068710A" w:rsidRDefault="00D05864" w:rsidP="00D05864">
            <w:pPr>
              <w:numPr>
                <w:ilvl w:val="0"/>
                <w:numId w:val="1"/>
              </w:numPr>
              <w:spacing w:after="0" w:line="240" w:lineRule="auto"/>
              <w:contextualSpacing/>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APLINKOS APSAUGOS IR SOCIALINIAI KRITERIJAI </w:t>
            </w:r>
          </w:p>
          <w:p w14:paraId="5F90D95D" w14:textId="77777777" w:rsidR="00D05864" w:rsidRPr="0068710A" w:rsidRDefault="00D05864" w:rsidP="00D05864">
            <w:pPr>
              <w:spacing w:after="0" w:line="240" w:lineRule="auto"/>
              <w:ind w:left="468"/>
              <w:contextualSpacing/>
              <w:jc w:val="center"/>
              <w:rPr>
                <w:rFonts w:ascii="Arial" w:eastAsia="Times New Roman" w:hAnsi="Arial" w:cs="Arial"/>
                <w:lang w:val="lt-LT" w:eastAsia="lt-LT"/>
                <w14:ligatures w14:val="none"/>
              </w:rPr>
            </w:pPr>
            <w:r w:rsidRPr="0068710A">
              <w:rPr>
                <w:rFonts w:ascii="Arial" w:eastAsia="Calibri" w:hAnsi="Arial" w:cs="Arial"/>
                <w:lang w:val="lt-LT" w:eastAsia="lt-LT"/>
                <w14:ligatures w14:val="none"/>
              </w:rPr>
              <w:t>(taikoma, jeigu aplinkosauginiai ir (arba) socialiniai kriterijai nustatomi kaip Sutarties vykdymo sąlygos)</w:t>
            </w:r>
          </w:p>
        </w:tc>
      </w:tr>
      <w:tr w:rsidR="00D05864" w:rsidRPr="0068710A" w14:paraId="7AD2783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239FD08"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ACFBE4" w14:textId="42EDA813" w:rsidR="00D05864" w:rsidRPr="0068710A" w:rsidRDefault="00D05864" w:rsidP="00D05864">
            <w:pPr>
              <w:spacing w:after="0" w:line="240" w:lineRule="auto"/>
              <w:ind w:firstLine="238"/>
              <w:jc w:val="both"/>
              <w:rPr>
                <w:rFonts w:ascii="Arial" w:eastAsia="Calibri" w:hAnsi="Arial" w:cs="Arial"/>
                <w:shd w:val="clear" w:color="auto" w:fill="FFFFFF"/>
                <w:lang w:val="lt-LT" w:eastAsia="lt-LT"/>
                <w14:ligatures w14:val="none"/>
              </w:rPr>
            </w:pPr>
            <w:r w:rsidRPr="0068710A">
              <w:rPr>
                <w:rFonts w:ascii="Arial" w:eastAsia="Calibri" w:hAnsi="Arial" w:cs="Arial"/>
                <w:shd w:val="clear" w:color="auto" w:fill="FFFFFF"/>
                <w:lang w:val="lt-LT" w:eastAsia="lt-LT"/>
                <w14:ligatures w14:val="none"/>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4.4.4.1 papunkči</w:t>
            </w:r>
            <w:r w:rsidR="00E453A2">
              <w:rPr>
                <w:rFonts w:ascii="Arial" w:eastAsia="Calibri" w:hAnsi="Arial" w:cs="Arial"/>
                <w:shd w:val="clear" w:color="auto" w:fill="FFFFFF"/>
                <w:lang w:val="lt-LT" w:eastAsia="lt-LT"/>
                <w14:ligatures w14:val="none"/>
              </w:rPr>
              <w:t>u</w:t>
            </w:r>
            <w:r w:rsidRPr="0068710A">
              <w:rPr>
                <w:rFonts w:ascii="Arial" w:eastAsia="Calibri" w:hAnsi="Arial" w:cs="Arial"/>
                <w:shd w:val="clear" w:color="auto" w:fill="FFFFFF"/>
                <w:lang w:val="lt-LT" w:eastAsia="lt-LT"/>
                <w14:ligatures w14:val="none"/>
              </w:rPr>
              <w:t>.</w:t>
            </w:r>
          </w:p>
          <w:p w14:paraId="28482775" w14:textId="77777777" w:rsidR="00D05864" w:rsidRPr="0068710A" w:rsidRDefault="00D05864" w:rsidP="00D05864">
            <w:pPr>
              <w:spacing w:after="0" w:line="240" w:lineRule="auto"/>
              <w:ind w:firstLine="238"/>
              <w:jc w:val="both"/>
              <w:rPr>
                <w:rFonts w:ascii="Arial" w:eastAsia="Calibri" w:hAnsi="Arial" w:cs="Arial"/>
                <w:shd w:val="clear" w:color="auto" w:fill="FFFFFF"/>
                <w:lang w:val="lt-LT" w:eastAsia="lt-LT"/>
                <w14:ligatures w14:val="none"/>
              </w:rPr>
            </w:pPr>
          </w:p>
          <w:p w14:paraId="7169F0F4" w14:textId="709F3A34" w:rsidR="00D05864" w:rsidRPr="000875B5" w:rsidRDefault="000875B5" w:rsidP="000875B5">
            <w:pPr>
              <w:spacing w:after="0" w:line="240" w:lineRule="auto"/>
              <w:jc w:val="both"/>
              <w:rPr>
                <w:rFonts w:ascii="Arial" w:eastAsia="Calibri" w:hAnsi="Arial" w:cs="Arial"/>
                <w:shd w:val="clear" w:color="auto" w:fill="FFFFFF"/>
                <w:lang w:val="lt-LT" w:eastAsia="lt-LT"/>
                <w14:ligatures w14:val="none"/>
              </w:rPr>
            </w:pPr>
            <w:r>
              <w:rPr>
                <w:rFonts w:ascii="Arial" w:eastAsia="Calibri" w:hAnsi="Arial" w:cs="Arial"/>
                <w:shd w:val="clear" w:color="auto" w:fill="FFFFFF"/>
                <w:lang w:val="lt-LT" w:eastAsia="lt-LT"/>
                <w14:ligatures w14:val="none"/>
              </w:rPr>
              <w:t>13.1.1.</w:t>
            </w:r>
            <w:r w:rsidR="00D05864" w:rsidRPr="000875B5">
              <w:rPr>
                <w:rFonts w:ascii="Arial" w:eastAsia="Calibri" w:hAnsi="Arial" w:cs="Arial"/>
                <w:shd w:val="clear" w:color="auto" w:fill="FFFFFF"/>
                <w:lang w:val="lt-LT" w:eastAsia="lt-LT"/>
                <w14:ligatures w14:val="none"/>
              </w:rPr>
              <w:t xml:space="preserve"> priežiūros paslaugoms Pirkėjas vadovaudamasis Aprašo 4.4.4.1. p. savarankiškai nustatė aplinkos apsaugos kriterijų: teikiant paslaugas mažinti popieriaus sunaudojimą, atsisakyti nebūtino dokumentų kopijavimo ir spausdinimo, siekiant sunaudoti mažiau gamtos išteklių.</w:t>
            </w:r>
          </w:p>
          <w:p w14:paraId="084DC50B" w14:textId="77777777" w:rsidR="00D05864" w:rsidRPr="0068710A" w:rsidRDefault="00D05864" w:rsidP="00D05864">
            <w:pPr>
              <w:spacing w:after="0" w:line="240" w:lineRule="auto"/>
              <w:ind w:firstLine="238"/>
              <w:jc w:val="both"/>
              <w:rPr>
                <w:rFonts w:ascii="Arial" w:eastAsia="Calibri" w:hAnsi="Arial" w:cs="Arial"/>
                <w:shd w:val="clear" w:color="auto" w:fill="FFFFFF"/>
                <w:lang w:val="lt-LT" w:eastAsia="lt-LT"/>
                <w14:ligatures w14:val="none"/>
              </w:rPr>
            </w:pPr>
          </w:p>
          <w:p w14:paraId="66DCA039" w14:textId="77777777" w:rsidR="00CB500A" w:rsidRPr="00CB500A" w:rsidRDefault="00CB500A" w:rsidP="00CB500A">
            <w:pPr>
              <w:jc w:val="both"/>
              <w:rPr>
                <w:rFonts w:ascii="Arial" w:hAnsi="Arial" w:cs="Arial"/>
                <w:color w:val="000000"/>
                <w:shd w:val="clear" w:color="auto" w:fill="FFFFFF"/>
                <w:lang w:val="lt-LT"/>
              </w:rPr>
            </w:pPr>
            <w:r w:rsidRPr="00CB500A">
              <w:rPr>
                <w:rFonts w:ascii="Arial" w:hAnsi="Arial" w:cs="Arial"/>
                <w:color w:val="000000"/>
                <w:shd w:val="clear" w:color="auto" w:fill="FFFFFF"/>
                <w:lang w:val="lt-LT"/>
              </w:rPr>
              <w:t>Nustačius, kad Tiekėjas šiame papunktyje nustatyto kriterijaus (-jų) nesilaiko, Tiekėjui taikoma Specialiųjų sąlygų 9.5 punkte nurodyto dydžio bauda.</w:t>
            </w:r>
          </w:p>
          <w:p w14:paraId="2A8CE8FA" w14:textId="2C5503DB" w:rsidR="00D05864" w:rsidRPr="0068710A" w:rsidRDefault="00D05864" w:rsidP="00D05864">
            <w:pPr>
              <w:spacing w:after="0" w:line="240" w:lineRule="auto"/>
              <w:jc w:val="both"/>
              <w:rPr>
                <w:rFonts w:ascii="Arial" w:eastAsia="Calibri" w:hAnsi="Arial" w:cs="Arial"/>
                <w:shd w:val="clear" w:color="auto" w:fill="FFFFFF"/>
                <w:lang w:val="lt-LT" w:eastAsia="lt-LT"/>
                <w14:ligatures w14:val="none"/>
              </w:rPr>
            </w:pPr>
          </w:p>
        </w:tc>
      </w:tr>
      <w:tr w:rsidR="00D05864" w:rsidRPr="0068710A" w14:paraId="6EC8770C"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5AB510"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6DE113FB" w14:textId="77777777" w:rsidR="00D05864" w:rsidRPr="0068710A" w:rsidRDefault="00D05864" w:rsidP="00D05864">
            <w:pPr>
              <w:spacing w:after="0" w:line="240" w:lineRule="auto"/>
              <w:rPr>
                <w:rFonts w:ascii="Arial" w:eastAsia="Calibri" w:hAnsi="Arial" w:cs="Arial"/>
                <w:color w:val="000000"/>
                <w:shd w:val="clear" w:color="auto" w:fill="FFFFFF"/>
                <w:lang w:val="lt-LT" w:eastAsia="lt-LT"/>
                <w14:ligatures w14:val="none"/>
              </w:rPr>
            </w:pPr>
            <w:r w:rsidRPr="0068710A">
              <w:rPr>
                <w:rFonts w:ascii="Arial" w:eastAsia="Calibri" w:hAnsi="Arial" w:cs="Arial"/>
                <w:color w:val="000000"/>
                <w:shd w:val="clear" w:color="auto" w:fill="FFFFFF"/>
                <w:lang w:val="lt-LT" w:eastAsia="lt-LT"/>
                <w14:ligatures w14:val="none"/>
              </w:rPr>
              <w:t>Netaikoma</w:t>
            </w:r>
          </w:p>
        </w:tc>
      </w:tr>
      <w:tr w:rsidR="00D05864" w:rsidRPr="0068710A" w14:paraId="0C57AF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8BF2BC"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14. BENDRŲJŲ SĄLYGŲ PAKEITIMAI IR PAPILDYMAI </w:t>
            </w:r>
          </w:p>
          <w:p w14:paraId="62EBD503" w14:textId="77777777" w:rsidR="00D05864" w:rsidRPr="0068710A" w:rsidRDefault="00D05864" w:rsidP="00D05864">
            <w:pPr>
              <w:spacing w:after="0" w:line="240" w:lineRule="auto"/>
              <w:jc w:val="center"/>
              <w:rPr>
                <w:rFonts w:ascii="Arial" w:eastAsia="Calibri" w:hAnsi="Arial" w:cs="Arial"/>
                <w:lang w:val="lt-LT" w:eastAsia="lt-LT"/>
                <w14:ligatures w14:val="none"/>
              </w:rPr>
            </w:pPr>
            <w:r w:rsidRPr="0068710A">
              <w:rPr>
                <w:rFonts w:ascii="Arial" w:eastAsia="Calibri" w:hAnsi="Arial" w:cs="Arial"/>
                <w:lang w:val="lt-LT" w:eastAsia="lt-LT"/>
                <w14:ligatures w14:val="none"/>
              </w:rPr>
              <w:t xml:space="preserve">(jeigu būtina dėl konkretaus Sutarties dalyko specifikos) </w:t>
            </w:r>
          </w:p>
        </w:tc>
      </w:tr>
      <w:tr w:rsidR="00D05864" w:rsidRPr="0068710A" w14:paraId="4F00E4B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E932F0"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F53DAE1" w14:textId="77777777" w:rsidR="00D05864" w:rsidRPr="0068710A" w:rsidRDefault="00D05864" w:rsidP="00D05864">
            <w:pPr>
              <w:spacing w:after="0" w:line="240" w:lineRule="auto"/>
              <w:rPr>
                <w:rFonts w:ascii="Arial" w:eastAsia="Calibri" w:hAnsi="Arial" w:cs="Arial"/>
                <w:lang w:val="lt-LT" w:eastAsia="lt-LT"/>
                <w14:ligatures w14:val="none"/>
              </w:rPr>
            </w:pPr>
            <w:r w:rsidRPr="0068710A">
              <w:rPr>
                <w:rFonts w:ascii="Arial" w:eastAsia="Calibri" w:hAnsi="Arial" w:cs="Arial"/>
                <w:kern w:val="0"/>
                <w:lang w:val="lt-LT" w:eastAsia="lt-LT"/>
                <w14:ligatures w14:val="none"/>
              </w:rPr>
              <w:t>Netaikoma</w:t>
            </w:r>
          </w:p>
        </w:tc>
      </w:tr>
      <w:tr w:rsidR="00D05864" w:rsidRPr="0068710A" w14:paraId="3D01910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525D59"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14.2.</w:t>
            </w:r>
          </w:p>
        </w:tc>
        <w:tc>
          <w:tcPr>
            <w:tcW w:w="6477" w:type="dxa"/>
            <w:gridSpan w:val="3"/>
            <w:tcBorders>
              <w:top w:val="single" w:sz="4" w:space="0" w:color="auto"/>
              <w:left w:val="single" w:sz="4" w:space="0" w:color="auto"/>
              <w:bottom w:val="single" w:sz="4" w:space="0" w:color="auto"/>
              <w:right w:val="single" w:sz="4" w:space="0" w:color="auto"/>
            </w:tcBorders>
          </w:tcPr>
          <w:p w14:paraId="22D4139F" w14:textId="77777777" w:rsidR="00D05864" w:rsidRPr="0068710A" w:rsidRDefault="00D05864" w:rsidP="00D05864">
            <w:pPr>
              <w:spacing w:after="0" w:line="240" w:lineRule="auto"/>
              <w:rPr>
                <w:rFonts w:ascii="Arial" w:eastAsia="Calibri" w:hAnsi="Arial" w:cs="Arial"/>
                <w:lang w:val="lt-LT" w:eastAsia="lt-LT"/>
                <w14:ligatures w14:val="none"/>
              </w:rPr>
            </w:pPr>
            <w:r w:rsidRPr="0068710A">
              <w:rPr>
                <w:rFonts w:ascii="Arial" w:eastAsia="Calibri" w:hAnsi="Arial" w:cs="Arial"/>
                <w:kern w:val="0"/>
                <w:lang w:val="lt-LT" w:eastAsia="lt-LT"/>
                <w14:ligatures w14:val="none"/>
              </w:rPr>
              <w:t>Netaikoma</w:t>
            </w:r>
          </w:p>
        </w:tc>
      </w:tr>
      <w:tr w:rsidR="00D05864" w:rsidRPr="0068710A" w14:paraId="57EC68E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024AFD4"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1A7A110A" w14:textId="77777777" w:rsidR="00D05864" w:rsidRPr="0068710A" w:rsidRDefault="00D05864" w:rsidP="00D05864">
            <w:pPr>
              <w:spacing w:after="0" w:line="240" w:lineRule="auto"/>
              <w:rPr>
                <w:rFonts w:ascii="Arial" w:eastAsia="Calibri" w:hAnsi="Arial" w:cs="Arial"/>
                <w:lang w:val="lt-LT" w:eastAsia="lt-LT"/>
                <w14:ligatures w14:val="none"/>
              </w:rPr>
            </w:pPr>
            <w:r w:rsidRPr="0068710A">
              <w:rPr>
                <w:rFonts w:ascii="Arial" w:eastAsia="Calibri" w:hAnsi="Arial" w:cs="Arial"/>
                <w:kern w:val="0"/>
                <w:lang w:val="lt-LT" w:eastAsia="lt-LT"/>
                <w14:ligatures w14:val="none"/>
              </w:rPr>
              <w:t>Netaikoma</w:t>
            </w:r>
          </w:p>
        </w:tc>
      </w:tr>
      <w:tr w:rsidR="00D05864" w:rsidRPr="0068710A" w14:paraId="5B142C5F"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23804315"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A9A434A" w14:textId="77777777" w:rsidR="00D05864" w:rsidRPr="0068710A" w:rsidRDefault="00D05864" w:rsidP="00D05864">
            <w:pPr>
              <w:spacing w:after="0" w:line="240" w:lineRule="auto"/>
              <w:rPr>
                <w:rFonts w:ascii="Arial" w:eastAsia="Calibri" w:hAnsi="Arial" w:cs="Arial"/>
                <w:lang w:val="lt-LT" w:eastAsia="lt-LT"/>
                <w14:ligatures w14:val="none"/>
              </w:rPr>
            </w:pPr>
            <w:r w:rsidRPr="0068710A">
              <w:rPr>
                <w:rFonts w:ascii="Arial" w:eastAsia="Calibri" w:hAnsi="Arial" w:cs="Arial"/>
                <w:kern w:val="0"/>
                <w:lang w:val="lt-LT" w:eastAsia="lt-LT"/>
                <w14:ligatures w14:val="none"/>
              </w:rPr>
              <w:t>Netaikoma</w:t>
            </w:r>
          </w:p>
        </w:tc>
      </w:tr>
      <w:tr w:rsidR="00D05864" w:rsidRPr="0068710A" w14:paraId="0B47D03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2FF72516" w14:textId="77777777" w:rsidR="00D05864" w:rsidRPr="0068710A" w:rsidRDefault="00D05864" w:rsidP="00D05864">
            <w:pPr>
              <w:spacing w:after="0" w:line="240" w:lineRule="auto"/>
              <w:rPr>
                <w:rFonts w:ascii="Arial" w:eastAsia="Calibri" w:hAnsi="Arial" w:cs="Arial"/>
                <w:b/>
                <w:lang w:val="lt-LT" w:eastAsia="lt-LT"/>
                <w14:ligatures w14:val="none"/>
              </w:rPr>
            </w:pPr>
            <w:r w:rsidRPr="0068710A">
              <w:rPr>
                <w:rFonts w:ascii="Arial" w:eastAsia="Calibri" w:hAnsi="Arial" w:cs="Arial"/>
                <w:b/>
                <w:lang w:val="lt-LT" w:eastAsia="lt-LT"/>
                <w14:ligatures w14:val="none"/>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37567809" w14:textId="77777777" w:rsidR="00D05864" w:rsidRPr="0068710A" w:rsidRDefault="00D05864" w:rsidP="00D05864">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Sutarties Bendrosiose sąlygose nurodytos alternatyvios nuostatos (su prierašu „jei taikoma“ ir pan.) taikomos tik tokiu atveju, jeigu jos konkrečiai aprašomos Sutarties Specialiosiose sąlygose arba prieduose.</w:t>
            </w:r>
          </w:p>
        </w:tc>
      </w:tr>
      <w:tr w:rsidR="00D05864" w:rsidRPr="0068710A" w14:paraId="12BED26D"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3A0C"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15. SUTARTIES PRIEDAI</w:t>
            </w:r>
          </w:p>
        </w:tc>
      </w:tr>
      <w:tr w:rsidR="00D05864" w:rsidRPr="0068710A" w14:paraId="6C2D539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D9B60F0"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15.1. Priedas Nr. 1</w:t>
            </w:r>
          </w:p>
        </w:tc>
        <w:tc>
          <w:tcPr>
            <w:tcW w:w="6477" w:type="dxa"/>
            <w:gridSpan w:val="3"/>
          </w:tcPr>
          <w:p w14:paraId="0CE299A7" w14:textId="77777777" w:rsidR="00D05864" w:rsidRPr="0068710A" w:rsidRDefault="00D05864" w:rsidP="00D05864">
            <w:pPr>
              <w:spacing w:after="0" w:line="240" w:lineRule="auto"/>
              <w:jc w:val="both"/>
              <w:rPr>
                <w:rFonts w:ascii="Arial" w:eastAsia="Calibri" w:hAnsi="Arial" w:cs="Arial"/>
                <w:b/>
                <w:lang w:val="lt-LT" w:eastAsia="lt-LT"/>
                <w14:ligatures w14:val="none"/>
              </w:rPr>
            </w:pPr>
            <w:r w:rsidRPr="0068710A">
              <w:rPr>
                <w:rFonts w:ascii="Arial" w:eastAsia="Calibri" w:hAnsi="Arial" w:cs="Arial"/>
                <w:kern w:val="0"/>
                <w:lang w:val="lt-LT" w:eastAsia="lt-LT"/>
                <w14:ligatures w14:val="none"/>
              </w:rPr>
              <w:t>Techninė specifikacija</w:t>
            </w:r>
          </w:p>
        </w:tc>
      </w:tr>
      <w:tr w:rsidR="00D05864" w:rsidRPr="0068710A" w14:paraId="12FD0B2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21EBA87C"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15.2. Priedas Nr. 2</w:t>
            </w:r>
          </w:p>
        </w:tc>
        <w:tc>
          <w:tcPr>
            <w:tcW w:w="6477" w:type="dxa"/>
            <w:gridSpan w:val="3"/>
          </w:tcPr>
          <w:p w14:paraId="68AB698C" w14:textId="77777777" w:rsidR="00D05864" w:rsidRPr="0068710A" w:rsidRDefault="00D05864" w:rsidP="00D05864">
            <w:pPr>
              <w:spacing w:after="0" w:line="240" w:lineRule="auto"/>
              <w:jc w:val="both"/>
              <w:rPr>
                <w:rFonts w:ascii="Arial" w:eastAsia="Calibri" w:hAnsi="Arial" w:cs="Arial"/>
                <w:kern w:val="0"/>
                <w:lang w:val="lt-LT" w:eastAsia="lt-LT"/>
                <w14:ligatures w14:val="none"/>
              </w:rPr>
            </w:pPr>
            <w:r w:rsidRPr="0068710A">
              <w:rPr>
                <w:rFonts w:ascii="Arial" w:eastAsia="Calibri" w:hAnsi="Arial" w:cs="Arial"/>
                <w:kern w:val="0"/>
                <w:lang w:val="lt-LT" w:eastAsia="lt-LT"/>
                <w14:ligatures w14:val="none"/>
              </w:rPr>
              <w:t>Tiekėjo pasiūlymas</w:t>
            </w:r>
          </w:p>
        </w:tc>
      </w:tr>
      <w:tr w:rsidR="00D05864" w:rsidRPr="0068710A" w14:paraId="4F83492C"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99733CF" w14:textId="7300BA9D"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15.3. Priedas Nr. </w:t>
            </w:r>
            <w:r w:rsidR="00C14FE6">
              <w:rPr>
                <w:rFonts w:ascii="Arial" w:eastAsia="Calibri" w:hAnsi="Arial" w:cs="Arial"/>
                <w:b/>
                <w:lang w:val="lt-LT" w:eastAsia="lt-LT"/>
                <w14:ligatures w14:val="none"/>
              </w:rPr>
              <w:t>3</w:t>
            </w:r>
          </w:p>
        </w:tc>
        <w:tc>
          <w:tcPr>
            <w:tcW w:w="6477" w:type="dxa"/>
            <w:gridSpan w:val="3"/>
          </w:tcPr>
          <w:p w14:paraId="48AB78EC" w14:textId="77777777" w:rsidR="00D05864" w:rsidRPr="0068710A" w:rsidRDefault="00D05864" w:rsidP="00D05864">
            <w:pPr>
              <w:spacing w:after="0" w:line="240" w:lineRule="auto"/>
              <w:jc w:val="both"/>
              <w:rPr>
                <w:rFonts w:ascii="Arial" w:eastAsia="Calibri" w:hAnsi="Arial" w:cs="Arial"/>
                <w:kern w:val="0"/>
                <w:lang w:val="lt-LT" w:eastAsia="lt-LT"/>
                <w14:ligatures w14:val="none"/>
              </w:rPr>
            </w:pPr>
            <w:r w:rsidRPr="0068710A">
              <w:rPr>
                <w:rFonts w:ascii="Arial" w:eastAsia="Calibri" w:hAnsi="Arial" w:cs="Arial"/>
                <w:kern w:val="0"/>
                <w:lang w:val="lt-LT" w:eastAsia="lt-LT"/>
                <w14:ligatures w14:val="none"/>
              </w:rPr>
              <w:t>Sutarties vykdymui pasitelkiami subtiekėjai ir (ar) specialistai</w:t>
            </w:r>
          </w:p>
          <w:p w14:paraId="754ABEB6" w14:textId="77777777" w:rsidR="00D05864" w:rsidRPr="0068710A" w:rsidRDefault="00D05864" w:rsidP="00D05864">
            <w:pPr>
              <w:spacing w:after="0" w:line="240" w:lineRule="auto"/>
              <w:jc w:val="both"/>
              <w:rPr>
                <w:rFonts w:ascii="Arial" w:eastAsia="Calibri" w:hAnsi="Arial" w:cs="Arial"/>
                <w:b/>
                <w:lang w:val="lt-LT" w:eastAsia="lt-LT"/>
                <w14:ligatures w14:val="none"/>
              </w:rPr>
            </w:pPr>
            <w:r w:rsidRPr="0068710A">
              <w:rPr>
                <w:rFonts w:ascii="Arial" w:eastAsia="Calibri" w:hAnsi="Arial" w:cs="Arial"/>
                <w:i/>
                <w:iCs/>
                <w:kern w:val="0"/>
                <w:lang w:val="lt-LT" w:eastAsia="lt-LT"/>
                <w14:ligatures w14:val="none"/>
              </w:rPr>
              <w:t>[pildoma, jei pasitelkiami]</w:t>
            </w:r>
          </w:p>
        </w:tc>
      </w:tr>
      <w:tr w:rsidR="00D05864" w:rsidRPr="0068710A" w14:paraId="1AB50A9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AFCF7" w14:textId="7D99B2DE"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15.4. Priedas Nr. </w:t>
            </w:r>
            <w:r w:rsidR="00C14FE6">
              <w:rPr>
                <w:rFonts w:ascii="Arial" w:eastAsia="Calibri" w:hAnsi="Arial" w:cs="Arial"/>
                <w:b/>
                <w:lang w:val="lt-LT" w:eastAsia="lt-LT"/>
                <w14:ligatures w14:val="none"/>
              </w:rPr>
              <w:t>4</w:t>
            </w:r>
          </w:p>
        </w:tc>
        <w:tc>
          <w:tcPr>
            <w:tcW w:w="6477" w:type="dxa"/>
            <w:gridSpan w:val="3"/>
          </w:tcPr>
          <w:p w14:paraId="26E783B9" w14:textId="77777777" w:rsidR="00D05864" w:rsidRPr="0068710A" w:rsidRDefault="00D05864" w:rsidP="00D05864">
            <w:pPr>
              <w:spacing w:after="0" w:line="240" w:lineRule="auto"/>
              <w:jc w:val="both"/>
              <w:rPr>
                <w:rFonts w:ascii="Arial" w:eastAsia="Calibri" w:hAnsi="Arial" w:cs="Arial"/>
                <w:lang w:val="lt-LT" w:eastAsia="lt-LT"/>
                <w14:ligatures w14:val="none"/>
              </w:rPr>
            </w:pPr>
            <w:r w:rsidRPr="0068710A">
              <w:rPr>
                <w:rFonts w:ascii="Arial" w:eastAsia="Calibri" w:hAnsi="Arial" w:cs="Arial"/>
                <w:lang w:val="lt-LT" w:eastAsia="lt-LT"/>
                <w14:ligatures w14:val="none"/>
              </w:rPr>
              <w:t>...</w:t>
            </w:r>
          </w:p>
        </w:tc>
      </w:tr>
      <w:tr w:rsidR="00D05864" w:rsidRPr="0068710A" w14:paraId="3340D8AC"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639659" w14:textId="3CA0F926"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 xml:space="preserve">15.5. Priedas Nr. </w:t>
            </w:r>
            <w:r w:rsidR="00C14FE6">
              <w:rPr>
                <w:rFonts w:ascii="Arial" w:eastAsia="Calibri" w:hAnsi="Arial" w:cs="Arial"/>
                <w:b/>
                <w:lang w:val="lt-LT" w:eastAsia="lt-LT"/>
                <w14:ligatures w14:val="none"/>
              </w:rPr>
              <w:t>5</w:t>
            </w:r>
          </w:p>
        </w:tc>
        <w:tc>
          <w:tcPr>
            <w:tcW w:w="6477" w:type="dxa"/>
            <w:gridSpan w:val="3"/>
            <w:tcBorders>
              <w:top w:val="single" w:sz="4" w:space="0" w:color="auto"/>
              <w:left w:val="single" w:sz="4" w:space="0" w:color="auto"/>
              <w:bottom w:val="single" w:sz="4" w:space="0" w:color="auto"/>
              <w:right w:val="single" w:sz="4" w:space="0" w:color="auto"/>
            </w:tcBorders>
          </w:tcPr>
          <w:p w14:paraId="3D8BB238" w14:textId="77777777" w:rsidR="00D05864" w:rsidRPr="0068710A" w:rsidRDefault="00D05864" w:rsidP="00D05864">
            <w:pPr>
              <w:spacing w:after="0" w:line="240" w:lineRule="auto"/>
              <w:rPr>
                <w:rFonts w:ascii="Arial" w:eastAsia="Calibri" w:hAnsi="Arial" w:cs="Arial"/>
                <w:lang w:val="lt-LT" w:eastAsia="lt-LT"/>
                <w14:ligatures w14:val="none"/>
              </w:rPr>
            </w:pPr>
            <w:r w:rsidRPr="0068710A">
              <w:rPr>
                <w:rFonts w:ascii="Arial" w:eastAsia="Calibri" w:hAnsi="Arial" w:cs="Arial"/>
                <w:lang w:val="lt-LT" w:eastAsia="lt-LT"/>
                <w14:ligatures w14:val="none"/>
              </w:rPr>
              <w:t>...</w:t>
            </w:r>
          </w:p>
        </w:tc>
      </w:tr>
      <w:tr w:rsidR="00D05864" w:rsidRPr="0068710A" w14:paraId="7A56ED6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59C51F84"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16. ŠALIŲ ATSTOVŲ PARAŠAI</w:t>
            </w:r>
          </w:p>
        </w:tc>
      </w:tr>
      <w:tr w:rsidR="00D05864" w:rsidRPr="0068710A" w14:paraId="2F3A32D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73DEA28B"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3F0EA0C3"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b/>
                <w:lang w:val="lt-LT" w:eastAsia="lt-LT"/>
                <w14:ligatures w14:val="none"/>
              </w:rPr>
              <w:t>TIEKĖJAS</w:t>
            </w:r>
          </w:p>
        </w:tc>
      </w:tr>
      <w:tr w:rsidR="00D05864" w:rsidRPr="0068710A" w14:paraId="2DEAC968"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BCCE9F" w14:textId="77777777" w:rsidR="00D05864" w:rsidRPr="0068710A" w:rsidRDefault="00D05864" w:rsidP="00D05864">
            <w:pPr>
              <w:spacing w:after="0" w:line="240" w:lineRule="auto"/>
              <w:jc w:val="center"/>
              <w:rPr>
                <w:rFonts w:ascii="Arial" w:eastAsia="Calibri" w:hAnsi="Arial" w:cs="Arial"/>
                <w:lang w:val="lt-LT" w:eastAsia="lt-LT"/>
                <w14:ligatures w14:val="none"/>
              </w:rPr>
            </w:pPr>
            <w:r w:rsidRPr="0068710A">
              <w:rPr>
                <w:rFonts w:ascii="Arial" w:eastAsia="Calibri" w:hAnsi="Arial" w:cs="Arial"/>
                <w:lang w:val="lt-LT" w:eastAsia="lt-LT"/>
                <w14:ligatures w14:val="none"/>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744FA145" w14:textId="77777777" w:rsidR="00D05864" w:rsidRPr="0068710A" w:rsidRDefault="00D05864" w:rsidP="00D05864">
            <w:pPr>
              <w:spacing w:after="0" w:line="240" w:lineRule="auto"/>
              <w:jc w:val="center"/>
              <w:rPr>
                <w:rFonts w:ascii="Arial" w:eastAsia="Calibri" w:hAnsi="Arial" w:cs="Arial"/>
                <w:b/>
                <w:lang w:val="lt-LT" w:eastAsia="lt-LT"/>
                <w14:ligatures w14:val="none"/>
              </w:rPr>
            </w:pPr>
            <w:r w:rsidRPr="0068710A">
              <w:rPr>
                <w:rFonts w:ascii="Arial" w:eastAsia="Calibri" w:hAnsi="Arial" w:cs="Arial"/>
                <w:lang w:val="lt-LT" w:eastAsia="lt-LT"/>
                <w14:ligatures w14:val="none"/>
              </w:rPr>
              <w:t>(nurodomos atstovo pareigos, vardas, pavardė)</w:t>
            </w:r>
          </w:p>
        </w:tc>
      </w:tr>
      <w:tr w:rsidR="00D05864" w:rsidRPr="0068710A" w14:paraId="60CBAF54"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233D5FA4" w14:textId="77777777" w:rsidR="00D05864" w:rsidRPr="0068710A" w:rsidRDefault="00D05864" w:rsidP="00D05864">
            <w:pPr>
              <w:spacing w:after="0" w:line="240" w:lineRule="auto"/>
              <w:jc w:val="center"/>
              <w:rPr>
                <w:rFonts w:ascii="Arial" w:eastAsia="Calibri" w:hAnsi="Arial" w:cs="Arial"/>
                <w:bCs/>
                <w:lang w:val="lt-LT" w:eastAsia="lt-LT"/>
                <w14:ligatures w14:val="none"/>
              </w:rPr>
            </w:pPr>
            <w:r w:rsidRPr="0068710A">
              <w:rPr>
                <w:rFonts w:ascii="Arial" w:eastAsia="Calibri" w:hAnsi="Arial" w:cs="Arial"/>
                <w:bCs/>
                <w:lang w:val="lt-LT" w:eastAsia="lt-LT"/>
                <w14:ligatures w14:val="none"/>
              </w:rPr>
              <w:t>(parašas)</w:t>
            </w:r>
          </w:p>
        </w:tc>
        <w:tc>
          <w:tcPr>
            <w:tcW w:w="4311" w:type="dxa"/>
            <w:tcBorders>
              <w:top w:val="single" w:sz="4" w:space="0" w:color="auto"/>
              <w:left w:val="single" w:sz="4" w:space="0" w:color="auto"/>
              <w:bottom w:val="single" w:sz="4" w:space="0" w:color="auto"/>
              <w:right w:val="single" w:sz="4" w:space="0" w:color="auto"/>
            </w:tcBorders>
          </w:tcPr>
          <w:p w14:paraId="048AEDA6" w14:textId="77777777" w:rsidR="00D05864" w:rsidRPr="0068710A" w:rsidRDefault="00D05864" w:rsidP="00D05864">
            <w:pPr>
              <w:spacing w:after="0" w:line="240" w:lineRule="auto"/>
              <w:jc w:val="center"/>
              <w:rPr>
                <w:rFonts w:ascii="Arial" w:eastAsia="Calibri" w:hAnsi="Arial" w:cs="Arial"/>
                <w:bCs/>
                <w:lang w:val="lt-LT" w:eastAsia="lt-LT"/>
                <w14:ligatures w14:val="none"/>
              </w:rPr>
            </w:pPr>
            <w:r w:rsidRPr="0068710A">
              <w:rPr>
                <w:rFonts w:ascii="Arial" w:eastAsia="Calibri" w:hAnsi="Arial" w:cs="Arial"/>
                <w:bCs/>
                <w:lang w:val="lt-LT" w:eastAsia="lt-LT"/>
                <w14:ligatures w14:val="none"/>
              </w:rPr>
              <w:t>(parašas)</w:t>
            </w:r>
          </w:p>
        </w:tc>
      </w:tr>
    </w:tbl>
    <w:p w14:paraId="011201EF" w14:textId="77777777" w:rsidR="0068710A" w:rsidRPr="0068710A" w:rsidRDefault="0068710A" w:rsidP="0068710A">
      <w:pPr>
        <w:spacing w:after="0" w:line="360" w:lineRule="auto"/>
        <w:jc w:val="right"/>
        <w:rPr>
          <w:rFonts w:ascii="Arial" w:eastAsia="Calibri" w:hAnsi="Arial" w:cs="Arial"/>
          <w:bCs/>
          <w:kern w:val="0"/>
          <w:lang w:val="lt-LT" w:eastAsia="lt-LT"/>
          <w14:ligatures w14:val="none"/>
        </w:rPr>
      </w:pPr>
      <w:r w:rsidRPr="0068710A">
        <w:rPr>
          <w:rFonts w:ascii="Arial" w:eastAsia="Calibri" w:hAnsi="Arial" w:cs="Arial"/>
          <w:b/>
          <w:caps/>
          <w:kern w:val="0"/>
          <w:lang w:val="lt-LT" w:eastAsia="lt-LT"/>
          <w14:ligatures w14:val="none"/>
        </w:rPr>
        <w:br w:type="page"/>
      </w:r>
    </w:p>
    <w:p w14:paraId="43587DAB" w14:textId="77777777" w:rsidR="00B82261" w:rsidRDefault="00B82261"/>
    <w:sectPr w:rsidR="00B822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D857" w14:textId="77777777" w:rsidR="0068710A" w:rsidRDefault="0068710A" w:rsidP="0068710A">
      <w:pPr>
        <w:spacing w:after="0" w:line="240" w:lineRule="auto"/>
      </w:pPr>
      <w:r>
        <w:separator/>
      </w:r>
    </w:p>
  </w:endnote>
  <w:endnote w:type="continuationSeparator" w:id="0">
    <w:p w14:paraId="70396EC2" w14:textId="77777777" w:rsidR="0068710A" w:rsidRDefault="0068710A" w:rsidP="0068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CC21" w14:textId="77777777" w:rsidR="0068710A" w:rsidRDefault="0068710A" w:rsidP="0068710A">
      <w:pPr>
        <w:spacing w:after="0" w:line="240" w:lineRule="auto"/>
      </w:pPr>
      <w:r>
        <w:separator/>
      </w:r>
    </w:p>
  </w:footnote>
  <w:footnote w:type="continuationSeparator" w:id="0">
    <w:p w14:paraId="7251DEA1" w14:textId="77777777" w:rsidR="0068710A" w:rsidRDefault="0068710A" w:rsidP="0068710A">
      <w:pPr>
        <w:spacing w:after="0" w:line="240" w:lineRule="auto"/>
      </w:pPr>
      <w:r>
        <w:continuationSeparator/>
      </w:r>
    </w:p>
  </w:footnote>
  <w:footnote w:id="1">
    <w:p w14:paraId="2AE0EE30" w14:textId="77777777" w:rsidR="0068710A" w:rsidRPr="0068710A" w:rsidRDefault="0068710A" w:rsidP="0068710A">
      <w:pPr>
        <w:spacing w:after="0" w:line="240" w:lineRule="auto"/>
        <w:rPr>
          <w:rFonts w:ascii="Arial" w:hAnsi="Arial" w:cs="Arial"/>
          <w:sz w:val="20"/>
          <w:szCs w:val="20"/>
          <w:lang w:val="pt-BR"/>
        </w:rPr>
      </w:pPr>
      <w:r>
        <w:rPr>
          <w:rStyle w:val="Puslapioinaosnuoroda"/>
        </w:rPr>
        <w:footnoteRef/>
      </w:r>
      <w:r w:rsidRPr="0068710A">
        <w:rPr>
          <w:lang w:val="pt-BR"/>
        </w:rPr>
        <w:t xml:space="preserve"> </w:t>
      </w:r>
      <w:r w:rsidRPr="0068710A">
        <w:rPr>
          <w:rFonts w:ascii="Arial" w:hAnsi="Arial" w:cs="Arial"/>
          <w:sz w:val="20"/>
          <w:szCs w:val="20"/>
          <w:lang w:val="pt-BR"/>
        </w:rPr>
        <w:t>Jei Tiekėjas yra fizinis asmuo, skiltys atitinkamai pakoreguojamos.</w:t>
      </w:r>
    </w:p>
    <w:p w14:paraId="121E8268" w14:textId="77777777" w:rsidR="0068710A" w:rsidRPr="0068710A" w:rsidRDefault="0068710A" w:rsidP="0068710A">
      <w:pPr>
        <w:spacing w:after="0" w:line="240" w:lineRule="auto"/>
        <w:rPr>
          <w:rFonts w:ascii="Arial" w:hAnsi="Arial" w:cs="Arial"/>
          <w:sz w:val="20"/>
          <w:szCs w:val="20"/>
          <w:lang w:val="pt-BR"/>
        </w:rPr>
      </w:pPr>
      <w:r w:rsidRPr="0068710A">
        <w:rPr>
          <w:rFonts w:ascii="Arial" w:hAnsi="Arial" w:cs="Arial"/>
          <w:sz w:val="20"/>
          <w:szCs w:val="20"/>
          <w:lang w:val="pt-BR"/>
        </w:rPr>
        <w:t xml:space="preserve">Jei Tiekėjas yra tiekėjų grupė, skiltys pildomos įterpiant kiekvieno grupės nario informaciją.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10BD"/>
    <w:multiLevelType w:val="multilevel"/>
    <w:tmpl w:val="BA54DAA6"/>
    <w:lvl w:ilvl="0">
      <w:start w:val="4"/>
      <w:numFmt w:val="decimal"/>
      <w:lvlText w:val="%1."/>
      <w:lvlJc w:val="left"/>
      <w:pPr>
        <w:ind w:left="612" w:hanging="612"/>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 w15:restartNumberingAfterBreak="0">
    <w:nsid w:val="3B207445"/>
    <w:multiLevelType w:val="multilevel"/>
    <w:tmpl w:val="BCD86166"/>
    <w:lvl w:ilvl="0">
      <w:start w:val="13"/>
      <w:numFmt w:val="decimal"/>
      <w:lvlText w:val="%1."/>
      <w:lvlJc w:val="left"/>
      <w:pPr>
        <w:ind w:left="828" w:hanging="360"/>
      </w:pPr>
      <w:rPr>
        <w:rFonts w:hint="default"/>
      </w:rPr>
    </w:lvl>
    <w:lvl w:ilvl="1">
      <w:start w:val="1"/>
      <w:numFmt w:val="decimal"/>
      <w:isLgl/>
      <w:lvlText w:val="%1.%2."/>
      <w:lvlJc w:val="left"/>
      <w:pPr>
        <w:ind w:left="1188"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548"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908" w:hanging="144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2268" w:hanging="1800"/>
      </w:pPr>
      <w:rPr>
        <w:rFonts w:hint="default"/>
      </w:rPr>
    </w:lvl>
    <w:lvl w:ilvl="8">
      <w:start w:val="1"/>
      <w:numFmt w:val="decimal"/>
      <w:isLgl/>
      <w:lvlText w:val="%1.%2.%3.%4.%5.%6.%7.%8.%9."/>
      <w:lvlJc w:val="left"/>
      <w:pPr>
        <w:ind w:left="2628" w:hanging="2160"/>
      </w:pPr>
      <w:rPr>
        <w:rFonts w:hint="default"/>
      </w:rPr>
    </w:lvl>
  </w:abstractNum>
  <w:abstractNum w:abstractNumId="3"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num w:numId="1" w16cid:durableId="916211898">
    <w:abstractNumId w:val="2"/>
  </w:num>
  <w:num w:numId="2" w16cid:durableId="1462723026">
    <w:abstractNumId w:val="3"/>
  </w:num>
  <w:num w:numId="3" w16cid:durableId="420641698">
    <w:abstractNumId w:val="1"/>
  </w:num>
  <w:num w:numId="4" w16cid:durableId="172282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6B"/>
    <w:rsid w:val="000303B9"/>
    <w:rsid w:val="00055B2C"/>
    <w:rsid w:val="000875B5"/>
    <w:rsid w:val="0019025F"/>
    <w:rsid w:val="001A6CF5"/>
    <w:rsid w:val="001B6625"/>
    <w:rsid w:val="001F7AEC"/>
    <w:rsid w:val="002027BC"/>
    <w:rsid w:val="0025512F"/>
    <w:rsid w:val="003B4D47"/>
    <w:rsid w:val="004220A0"/>
    <w:rsid w:val="00424E04"/>
    <w:rsid w:val="005C5A07"/>
    <w:rsid w:val="005F3200"/>
    <w:rsid w:val="006058FA"/>
    <w:rsid w:val="006338A2"/>
    <w:rsid w:val="0065069B"/>
    <w:rsid w:val="006715CC"/>
    <w:rsid w:val="0068710A"/>
    <w:rsid w:val="00687163"/>
    <w:rsid w:val="00710735"/>
    <w:rsid w:val="00721E2C"/>
    <w:rsid w:val="00740C9A"/>
    <w:rsid w:val="00776D32"/>
    <w:rsid w:val="007C4692"/>
    <w:rsid w:val="00822565"/>
    <w:rsid w:val="00993219"/>
    <w:rsid w:val="009A62B9"/>
    <w:rsid w:val="009C4582"/>
    <w:rsid w:val="00A753EA"/>
    <w:rsid w:val="00AC281C"/>
    <w:rsid w:val="00B607DB"/>
    <w:rsid w:val="00B82261"/>
    <w:rsid w:val="00C14FE6"/>
    <w:rsid w:val="00C162A3"/>
    <w:rsid w:val="00C44BBA"/>
    <w:rsid w:val="00C4749D"/>
    <w:rsid w:val="00C66787"/>
    <w:rsid w:val="00CB3B4C"/>
    <w:rsid w:val="00CB500A"/>
    <w:rsid w:val="00D02551"/>
    <w:rsid w:val="00D05864"/>
    <w:rsid w:val="00D9276B"/>
    <w:rsid w:val="00DC5E82"/>
    <w:rsid w:val="00E453A2"/>
    <w:rsid w:val="00E51D81"/>
    <w:rsid w:val="00F40706"/>
    <w:rsid w:val="00F462B2"/>
    <w:rsid w:val="00FE64B8"/>
    <w:rsid w:val="00FF3139"/>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FDB7"/>
  <w15:chartTrackingRefBased/>
  <w15:docId w15:val="{EC1E3B4D-BC9A-4FA1-A1A6-6763CF02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92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2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27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27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27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27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27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27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27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27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27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27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27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27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27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27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27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27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2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27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27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27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27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276B"/>
    <w:rPr>
      <w:i/>
      <w:iCs/>
      <w:color w:val="404040" w:themeColor="text1" w:themeTint="BF"/>
    </w:rPr>
  </w:style>
  <w:style w:type="paragraph" w:styleId="Sraopastraipa">
    <w:name w:val="List Paragraph"/>
    <w:basedOn w:val="prastasis"/>
    <w:uiPriority w:val="34"/>
    <w:qFormat/>
    <w:rsid w:val="00D9276B"/>
    <w:pPr>
      <w:ind w:left="720"/>
      <w:contextualSpacing/>
    </w:pPr>
  </w:style>
  <w:style w:type="character" w:styleId="Rykuspabraukimas">
    <w:name w:val="Intense Emphasis"/>
    <w:basedOn w:val="Numatytasispastraiposriftas"/>
    <w:uiPriority w:val="21"/>
    <w:qFormat/>
    <w:rsid w:val="00D9276B"/>
    <w:rPr>
      <w:i/>
      <w:iCs/>
      <w:color w:val="0F4761" w:themeColor="accent1" w:themeShade="BF"/>
    </w:rPr>
  </w:style>
  <w:style w:type="paragraph" w:styleId="Iskirtacitata">
    <w:name w:val="Intense Quote"/>
    <w:basedOn w:val="prastasis"/>
    <w:next w:val="prastasis"/>
    <w:link w:val="IskirtacitataDiagrama"/>
    <w:uiPriority w:val="30"/>
    <w:qFormat/>
    <w:rsid w:val="00D92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276B"/>
    <w:rPr>
      <w:i/>
      <w:iCs/>
      <w:color w:val="0F4761" w:themeColor="accent1" w:themeShade="BF"/>
    </w:rPr>
  </w:style>
  <w:style w:type="character" w:styleId="Rykinuoroda">
    <w:name w:val="Intense Reference"/>
    <w:basedOn w:val="Numatytasispastraiposriftas"/>
    <w:uiPriority w:val="32"/>
    <w:qFormat/>
    <w:rsid w:val="00D9276B"/>
    <w:rPr>
      <w:b/>
      <w:bCs/>
      <w:smallCaps/>
      <w:color w:val="0F4761" w:themeColor="accent1" w:themeShade="BF"/>
      <w:spacing w:val="5"/>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687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C4AB2-2837-46A7-9212-65EBCB38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1805</Words>
  <Characters>10294</Characters>
  <Application>Microsoft Office Word</Application>
  <DocSecurity>0</DocSecurity>
  <Lines>85</Lines>
  <Paragraphs>24</Paragraphs>
  <ScaleCrop>false</ScaleCrop>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Januškaitė</dc:creator>
  <cp:keywords/>
  <dc:description/>
  <cp:lastModifiedBy>Milda Januškaitė</cp:lastModifiedBy>
  <cp:revision>57</cp:revision>
  <dcterms:created xsi:type="dcterms:W3CDTF">2025-09-24T07:44:00Z</dcterms:created>
  <dcterms:modified xsi:type="dcterms:W3CDTF">2025-09-24T13:40:00Z</dcterms:modified>
</cp:coreProperties>
</file>