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02FC7" w14:textId="77777777" w:rsidR="00FE4344" w:rsidRPr="007B62A7" w:rsidRDefault="00FE4344" w:rsidP="004003B4">
      <w:pPr>
        <w:contextualSpacing/>
        <w:jc w:val="center"/>
        <w:rPr>
          <w:rFonts w:ascii="Verdana" w:hAnsi="Verdana"/>
          <w:b/>
          <w:caps/>
          <w:color w:val="auto"/>
        </w:rPr>
      </w:pPr>
    </w:p>
    <w:p w14:paraId="2BE5BC23" w14:textId="77777777" w:rsidR="00FE4344" w:rsidRPr="007B62A7" w:rsidRDefault="008D6DF0" w:rsidP="004003B4">
      <w:pPr>
        <w:contextualSpacing/>
        <w:jc w:val="center"/>
        <w:rPr>
          <w:rFonts w:ascii="Verdana" w:hAnsi="Verdana"/>
          <w:color w:val="auto"/>
        </w:rPr>
      </w:pPr>
      <w:r w:rsidRPr="007B62A7">
        <w:rPr>
          <w:rFonts w:ascii="Verdana" w:hAnsi="Verdana"/>
          <w:noProof/>
          <w:color w:val="auto"/>
          <w:lang w:eastAsia="lt-LT"/>
        </w:rPr>
        <w:drawing>
          <wp:inline distT="0" distB="0" distL="0" distR="0" wp14:anchorId="0CB06F43" wp14:editId="67A9159C">
            <wp:extent cx="523875" cy="619125"/>
            <wp:effectExtent l="19050" t="0" r="9525"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Mherbas"/>
                    <pic:cNvPicPr>
                      <a:picLocks noChangeAspect="1" noChangeArrowheads="1"/>
                    </pic:cNvPicPr>
                  </pic:nvPicPr>
                  <pic:blipFill>
                    <a:blip r:embed="rId9" cstate="print"/>
                    <a:srcRect/>
                    <a:stretch>
                      <a:fillRect/>
                    </a:stretch>
                  </pic:blipFill>
                  <pic:spPr>
                    <a:xfrm>
                      <a:off x="0" y="0"/>
                      <a:ext cx="523875" cy="619125"/>
                    </a:xfrm>
                    <a:prstGeom prst="rect">
                      <a:avLst/>
                    </a:prstGeom>
                    <a:noFill/>
                    <a:ln w="9525">
                      <a:noFill/>
                      <a:miter lim="800000"/>
                      <a:headEnd/>
                      <a:tailEnd/>
                    </a:ln>
                  </pic:spPr>
                </pic:pic>
              </a:graphicData>
            </a:graphic>
          </wp:inline>
        </w:drawing>
      </w:r>
    </w:p>
    <w:p w14:paraId="74B12CF1" w14:textId="3FC1D7A9" w:rsidR="00FE4344" w:rsidRPr="007B62A7" w:rsidRDefault="008D6DF0" w:rsidP="004003B4">
      <w:pPr>
        <w:contextualSpacing/>
        <w:jc w:val="center"/>
        <w:rPr>
          <w:rFonts w:ascii="Verdana" w:hAnsi="Verdana"/>
          <w:b/>
          <w:color w:val="auto"/>
        </w:rPr>
      </w:pPr>
      <w:r w:rsidRPr="007B62A7">
        <w:rPr>
          <w:rFonts w:ascii="Verdana" w:hAnsi="Verdana"/>
          <w:b/>
          <w:color w:val="auto"/>
        </w:rPr>
        <w:t>MARIJAMPOLĖS SAVIVALDYBĖS ADMINISTRACIJA</w:t>
      </w:r>
    </w:p>
    <w:p w14:paraId="36C874E2" w14:textId="77777777" w:rsidR="007852C9" w:rsidRPr="007B62A7" w:rsidRDefault="007852C9" w:rsidP="004003B4">
      <w:pPr>
        <w:contextualSpacing/>
        <w:jc w:val="center"/>
        <w:rPr>
          <w:rFonts w:ascii="Verdana" w:hAnsi="Verdana"/>
          <w:b/>
          <w:color w:val="auto"/>
        </w:rPr>
      </w:pPr>
    </w:p>
    <w:p w14:paraId="4C15FF27" w14:textId="254D0BDD" w:rsidR="00FE4344" w:rsidRPr="007B62A7" w:rsidRDefault="008D6DF0" w:rsidP="004003B4">
      <w:pPr>
        <w:tabs>
          <w:tab w:val="right" w:leader="underscore" w:pos="8640"/>
        </w:tabs>
        <w:ind w:left="4559" w:hanging="23"/>
        <w:contextualSpacing/>
        <w:rPr>
          <w:rFonts w:ascii="Verdana" w:hAnsi="Verdana"/>
          <w:color w:val="auto"/>
        </w:rPr>
      </w:pPr>
      <w:r w:rsidRPr="007B62A7">
        <w:rPr>
          <w:rFonts w:ascii="Verdana" w:hAnsi="Verdana"/>
          <w:color w:val="auto"/>
        </w:rPr>
        <w:t>PATVIRTINTA:</w:t>
      </w:r>
    </w:p>
    <w:p w14:paraId="79F3BD1B" w14:textId="317AEE1E" w:rsidR="00354D13" w:rsidRPr="007B62A7" w:rsidRDefault="00354D13" w:rsidP="004003B4">
      <w:pPr>
        <w:tabs>
          <w:tab w:val="right" w:leader="underscore" w:pos="8640"/>
        </w:tabs>
        <w:ind w:left="4534"/>
        <w:contextualSpacing/>
        <w:rPr>
          <w:rFonts w:ascii="Verdana" w:hAnsi="Verdana"/>
          <w:color w:val="auto"/>
          <w:spacing w:val="-2"/>
        </w:rPr>
      </w:pPr>
      <w:r w:rsidRPr="007B62A7">
        <w:rPr>
          <w:rFonts w:ascii="Verdana" w:hAnsi="Verdana"/>
          <w:spacing w:val="-2"/>
        </w:rPr>
        <w:t>Marijampolės savivaldybės adminis</w:t>
      </w:r>
      <w:r w:rsidRPr="007B62A7">
        <w:rPr>
          <w:rFonts w:ascii="Verdana" w:hAnsi="Verdana"/>
          <w:color w:val="auto"/>
          <w:spacing w:val="-2"/>
        </w:rPr>
        <w:t>tracijos Viešųjų pirkimų nuolatinės komisijos</w:t>
      </w:r>
      <w:r w:rsidR="00E60853" w:rsidRPr="007B62A7">
        <w:rPr>
          <w:rFonts w:ascii="Verdana" w:hAnsi="Verdana"/>
          <w:color w:val="auto"/>
          <w:spacing w:val="-2"/>
        </w:rPr>
        <w:t xml:space="preserve"> </w:t>
      </w:r>
      <w:r w:rsidRPr="007B62A7">
        <w:rPr>
          <w:rFonts w:ascii="Verdana" w:hAnsi="Verdana"/>
          <w:color w:val="auto"/>
          <w:spacing w:val="-2"/>
        </w:rPr>
        <w:t>202</w:t>
      </w:r>
      <w:r w:rsidR="004C04DA" w:rsidRPr="007B62A7">
        <w:rPr>
          <w:rFonts w:ascii="Verdana" w:hAnsi="Verdana"/>
          <w:color w:val="auto"/>
          <w:spacing w:val="-2"/>
        </w:rPr>
        <w:t>5</w:t>
      </w:r>
      <w:r w:rsidRPr="007B62A7">
        <w:rPr>
          <w:rFonts w:ascii="Verdana" w:hAnsi="Verdana"/>
          <w:color w:val="auto"/>
          <w:spacing w:val="-2"/>
        </w:rPr>
        <w:t xml:space="preserve"> m.</w:t>
      </w:r>
      <w:r w:rsidR="00201123" w:rsidRPr="007B62A7">
        <w:rPr>
          <w:rFonts w:ascii="Verdana" w:hAnsi="Verdana"/>
          <w:color w:val="auto"/>
          <w:spacing w:val="-2"/>
        </w:rPr>
        <w:t xml:space="preserve"> </w:t>
      </w:r>
      <w:r w:rsidR="00761EAC" w:rsidRPr="007B62A7">
        <w:rPr>
          <w:rFonts w:ascii="Verdana" w:hAnsi="Verdana"/>
          <w:color w:val="auto"/>
          <w:spacing w:val="-2"/>
        </w:rPr>
        <w:t>rug</w:t>
      </w:r>
      <w:r w:rsidR="00776B76" w:rsidRPr="007B62A7">
        <w:rPr>
          <w:rFonts w:ascii="Verdana" w:hAnsi="Verdana"/>
          <w:color w:val="auto"/>
          <w:spacing w:val="-2"/>
        </w:rPr>
        <w:t>sėjo</w:t>
      </w:r>
      <w:r w:rsidR="00EC4617" w:rsidRPr="007B62A7">
        <w:rPr>
          <w:rFonts w:ascii="Verdana" w:hAnsi="Verdana"/>
          <w:color w:val="auto"/>
          <w:spacing w:val="-2"/>
        </w:rPr>
        <w:t xml:space="preserve"> </w:t>
      </w:r>
      <w:r w:rsidR="00182C55" w:rsidRPr="007B62A7">
        <w:rPr>
          <w:rFonts w:ascii="Verdana" w:hAnsi="Verdana"/>
          <w:color w:val="auto"/>
          <w:spacing w:val="-2"/>
        </w:rPr>
        <w:t xml:space="preserve">23 </w:t>
      </w:r>
      <w:r w:rsidRPr="007B62A7">
        <w:rPr>
          <w:rFonts w:ascii="Verdana" w:hAnsi="Verdana"/>
          <w:color w:val="auto"/>
          <w:spacing w:val="-2"/>
        </w:rPr>
        <w:t>d. posėdžio protokolu</w:t>
      </w:r>
      <w:r w:rsidR="00F854FE" w:rsidRPr="007B62A7">
        <w:rPr>
          <w:rFonts w:ascii="Verdana" w:hAnsi="Verdana"/>
          <w:color w:val="auto"/>
          <w:spacing w:val="-2"/>
        </w:rPr>
        <w:t xml:space="preserve"> </w:t>
      </w:r>
      <w:r w:rsidRPr="007B62A7">
        <w:rPr>
          <w:rFonts w:ascii="Verdana" w:hAnsi="Verdana"/>
          <w:color w:val="auto"/>
          <w:spacing w:val="-2"/>
        </w:rPr>
        <w:t>Nr. K-</w:t>
      </w:r>
      <w:r w:rsidR="00182C55" w:rsidRPr="007B62A7">
        <w:rPr>
          <w:rFonts w:ascii="Verdana" w:hAnsi="Verdana"/>
          <w:color w:val="auto"/>
          <w:spacing w:val="-2"/>
        </w:rPr>
        <w:t>520</w:t>
      </w:r>
    </w:p>
    <w:p w14:paraId="748C6B38" w14:textId="1434DDBC" w:rsidR="00FE4344" w:rsidRPr="007B62A7" w:rsidRDefault="00FE4344" w:rsidP="004003B4">
      <w:pPr>
        <w:pStyle w:val="Caption"/>
        <w:contextualSpacing/>
        <w:rPr>
          <w:rFonts w:ascii="Verdana" w:hAnsi="Verdana" w:cs="Times New Roman"/>
          <w:color w:val="000000" w:themeColor="text1"/>
          <w:sz w:val="24"/>
          <w:szCs w:val="24"/>
          <w:lang w:val="lt-LT"/>
        </w:rPr>
      </w:pPr>
    </w:p>
    <w:p w14:paraId="7A8DA5DA" w14:textId="780122ED" w:rsidR="00776B76" w:rsidRPr="007B62A7" w:rsidRDefault="00776B76" w:rsidP="004003B4">
      <w:pPr>
        <w:contextualSpacing/>
        <w:jc w:val="center"/>
        <w:rPr>
          <w:rFonts w:ascii="Verdana" w:hAnsi="Verdana"/>
          <w:b/>
          <w:bCs/>
        </w:rPr>
      </w:pPr>
      <w:r w:rsidRPr="007B62A7">
        <w:rPr>
          <w:rFonts w:ascii="Verdana" w:hAnsi="Verdana"/>
          <w:b/>
          <w:bCs/>
        </w:rPr>
        <w:t>LAUKO BATUTŲ SU MONTAVIMO DARBAIS</w:t>
      </w:r>
    </w:p>
    <w:p w14:paraId="4B7B91D8" w14:textId="77777777" w:rsidR="00A81718" w:rsidRPr="007B62A7" w:rsidRDefault="00A81718" w:rsidP="004003B4">
      <w:pPr>
        <w:contextualSpacing/>
        <w:jc w:val="center"/>
        <w:rPr>
          <w:rFonts w:ascii="Verdana" w:hAnsi="Verdana"/>
          <w:b/>
          <w:caps/>
          <w:color w:val="auto"/>
        </w:rPr>
      </w:pPr>
    </w:p>
    <w:p w14:paraId="138EEC94" w14:textId="77777777" w:rsidR="000D6191" w:rsidRPr="007B62A7" w:rsidRDefault="000D6191" w:rsidP="004003B4">
      <w:pPr>
        <w:contextualSpacing/>
        <w:jc w:val="center"/>
        <w:rPr>
          <w:rFonts w:ascii="Verdana" w:hAnsi="Verdana"/>
          <w:b/>
          <w:bCs/>
        </w:rPr>
      </w:pPr>
      <w:r w:rsidRPr="007B62A7">
        <w:rPr>
          <w:rFonts w:ascii="Verdana" w:hAnsi="Verdana"/>
          <w:b/>
          <w:bCs/>
        </w:rPr>
        <w:t>SUPAPRASTINTO (ATVIRO) KONKURSO SĄLYGOS</w:t>
      </w:r>
    </w:p>
    <w:p w14:paraId="3F3DAD62" w14:textId="77777777" w:rsidR="00C444A0" w:rsidRPr="007B62A7" w:rsidRDefault="00C444A0" w:rsidP="004003B4">
      <w:pPr>
        <w:contextualSpacing/>
        <w:jc w:val="center"/>
        <w:rPr>
          <w:rFonts w:ascii="Verdana" w:hAnsi="Verdana"/>
          <w:b/>
          <w:caps/>
          <w:color w:val="auto"/>
        </w:rPr>
      </w:pPr>
    </w:p>
    <w:p w14:paraId="10FA3BCA" w14:textId="77777777" w:rsidR="00FE4344" w:rsidRPr="007B62A7" w:rsidRDefault="008D6DF0" w:rsidP="004003B4">
      <w:pPr>
        <w:contextualSpacing/>
        <w:jc w:val="center"/>
        <w:rPr>
          <w:rFonts w:ascii="Verdana" w:hAnsi="Verdana"/>
          <w:b/>
          <w:color w:val="auto"/>
        </w:rPr>
      </w:pPr>
      <w:r w:rsidRPr="007B62A7">
        <w:rPr>
          <w:rFonts w:ascii="Verdana" w:hAnsi="Verdana"/>
          <w:b/>
          <w:color w:val="auto"/>
        </w:rPr>
        <w:t>TURINYS</w:t>
      </w:r>
    </w:p>
    <w:sdt>
      <w:sdtPr>
        <w:rPr>
          <w:rFonts w:ascii="Verdana" w:eastAsia="Arial Unicode MS" w:hAnsi="Verdana" w:cs="Times New Roman"/>
          <w:color w:val="auto"/>
          <w:sz w:val="24"/>
          <w:szCs w:val="24"/>
          <w:lang w:val="lt-LT"/>
        </w:rPr>
        <w:id w:val="-1479371235"/>
        <w:docPartObj>
          <w:docPartGallery w:val="Table of Contents"/>
          <w:docPartUnique/>
        </w:docPartObj>
      </w:sdtPr>
      <w:sdtEndPr>
        <w:rPr>
          <w:rFonts w:eastAsia="Calibri"/>
          <w:b/>
          <w:bCs/>
        </w:rPr>
      </w:sdtEndPr>
      <w:sdtContent>
        <w:p w14:paraId="6AD46ADA" w14:textId="77777777" w:rsidR="00FE4344" w:rsidRPr="007B62A7" w:rsidRDefault="00FE4344" w:rsidP="004003B4">
          <w:pPr>
            <w:pStyle w:val="Turinioantrat1"/>
            <w:spacing w:before="0" w:line="240" w:lineRule="auto"/>
            <w:contextualSpacing/>
            <w:rPr>
              <w:rFonts w:ascii="Verdana" w:hAnsi="Verdana"/>
              <w:color w:val="auto"/>
              <w:sz w:val="24"/>
              <w:szCs w:val="24"/>
              <w:lang w:val="lt-LT"/>
            </w:rPr>
          </w:pPr>
        </w:p>
        <w:p w14:paraId="0581F998" w14:textId="6A56A3CA" w:rsidR="00230230" w:rsidRPr="007B62A7" w:rsidRDefault="001C564E" w:rsidP="004003B4">
          <w:pPr>
            <w:pStyle w:val="TOC1"/>
            <w:tabs>
              <w:tab w:val="left" w:pos="284"/>
              <w:tab w:val="right" w:leader="dot" w:pos="9628"/>
            </w:tabs>
            <w:contextualSpacing/>
            <w:rPr>
              <w:rFonts w:ascii="Verdana" w:eastAsiaTheme="minorEastAsia" w:hAnsi="Verdana" w:cstheme="minorBidi"/>
              <w:kern w:val="2"/>
              <w:sz w:val="24"/>
              <w:szCs w:val="24"/>
              <w:lang w:eastAsia="lt-LT"/>
              <w14:ligatures w14:val="standardContextual"/>
            </w:rPr>
          </w:pPr>
          <w:r w:rsidRPr="007B62A7">
            <w:rPr>
              <w:rFonts w:ascii="Verdana" w:hAnsi="Verdana"/>
              <w:sz w:val="24"/>
              <w:szCs w:val="24"/>
            </w:rPr>
            <w:fldChar w:fldCharType="begin"/>
          </w:r>
          <w:r w:rsidR="008D6DF0" w:rsidRPr="007B62A7">
            <w:rPr>
              <w:rFonts w:ascii="Verdana" w:hAnsi="Verdana"/>
              <w:sz w:val="24"/>
              <w:szCs w:val="24"/>
            </w:rPr>
            <w:instrText xml:space="preserve"> TOC \o "1-3" \h \z \u </w:instrText>
          </w:r>
          <w:r w:rsidRPr="007B62A7">
            <w:rPr>
              <w:rFonts w:ascii="Verdana" w:hAnsi="Verdana"/>
              <w:sz w:val="24"/>
              <w:szCs w:val="24"/>
            </w:rPr>
            <w:fldChar w:fldCharType="separate"/>
          </w:r>
          <w:hyperlink w:anchor="_Toc199247925" w:history="1">
            <w:r w:rsidR="00230230" w:rsidRPr="007B62A7">
              <w:rPr>
                <w:rStyle w:val="Hyperlink"/>
                <w:rFonts w:ascii="Verdana" w:eastAsia="Times New Roman" w:hAnsi="Verdana"/>
                <w:sz w:val="24"/>
                <w:szCs w:val="24"/>
              </w:rPr>
              <w:t>1.</w:t>
            </w:r>
            <w:r w:rsidR="00230230" w:rsidRPr="007B62A7">
              <w:rPr>
                <w:rFonts w:ascii="Verdana" w:eastAsiaTheme="minorEastAsia" w:hAnsi="Verdana" w:cstheme="minorBidi"/>
                <w:kern w:val="2"/>
                <w:sz w:val="24"/>
                <w:szCs w:val="24"/>
                <w:lang w:eastAsia="lt-LT"/>
                <w14:ligatures w14:val="standardContextual"/>
              </w:rPr>
              <w:tab/>
            </w:r>
            <w:r w:rsidR="00230230" w:rsidRPr="007B62A7">
              <w:rPr>
                <w:rStyle w:val="Hyperlink"/>
                <w:rFonts w:ascii="Verdana" w:eastAsia="Times New Roman" w:hAnsi="Verdana"/>
                <w:sz w:val="24"/>
                <w:szCs w:val="24"/>
              </w:rPr>
              <w:t>BENDROSIOS NUOSTATOS</w:t>
            </w:r>
            <w:r w:rsidR="00230230" w:rsidRPr="007B62A7">
              <w:rPr>
                <w:rFonts w:ascii="Verdana" w:hAnsi="Verdana"/>
                <w:webHidden/>
                <w:sz w:val="24"/>
                <w:szCs w:val="24"/>
              </w:rPr>
              <w:tab/>
            </w:r>
            <w:r w:rsidR="00230230" w:rsidRPr="007B62A7">
              <w:rPr>
                <w:rFonts w:ascii="Verdana" w:hAnsi="Verdana"/>
                <w:webHidden/>
                <w:sz w:val="24"/>
                <w:szCs w:val="24"/>
              </w:rPr>
              <w:fldChar w:fldCharType="begin"/>
            </w:r>
            <w:r w:rsidR="00230230" w:rsidRPr="007B62A7">
              <w:rPr>
                <w:rFonts w:ascii="Verdana" w:hAnsi="Verdana"/>
                <w:webHidden/>
                <w:sz w:val="24"/>
                <w:szCs w:val="24"/>
              </w:rPr>
              <w:instrText xml:space="preserve"> PAGEREF _Toc199247925 \h </w:instrText>
            </w:r>
            <w:r w:rsidR="00230230" w:rsidRPr="007B62A7">
              <w:rPr>
                <w:rFonts w:ascii="Verdana" w:hAnsi="Verdana"/>
                <w:webHidden/>
                <w:sz w:val="24"/>
                <w:szCs w:val="24"/>
              </w:rPr>
            </w:r>
            <w:r w:rsidR="00230230" w:rsidRPr="007B62A7">
              <w:rPr>
                <w:rFonts w:ascii="Verdana" w:hAnsi="Verdana"/>
                <w:webHidden/>
                <w:sz w:val="24"/>
                <w:szCs w:val="24"/>
              </w:rPr>
              <w:fldChar w:fldCharType="separate"/>
            </w:r>
            <w:r w:rsidR="00D5708C" w:rsidRPr="007B62A7">
              <w:rPr>
                <w:rFonts w:ascii="Verdana" w:hAnsi="Verdana"/>
                <w:webHidden/>
                <w:sz w:val="24"/>
                <w:szCs w:val="24"/>
              </w:rPr>
              <w:t>2</w:t>
            </w:r>
            <w:r w:rsidR="00230230" w:rsidRPr="007B62A7">
              <w:rPr>
                <w:rFonts w:ascii="Verdana" w:hAnsi="Verdana"/>
                <w:webHidden/>
                <w:sz w:val="24"/>
                <w:szCs w:val="24"/>
              </w:rPr>
              <w:fldChar w:fldCharType="end"/>
            </w:r>
          </w:hyperlink>
        </w:p>
        <w:p w14:paraId="6650E50D" w14:textId="724EF386" w:rsidR="00230230" w:rsidRPr="007B62A7" w:rsidRDefault="00571D34" w:rsidP="004003B4">
          <w:pPr>
            <w:pStyle w:val="TOC1"/>
            <w:tabs>
              <w:tab w:val="left" w:pos="284"/>
              <w:tab w:val="right" w:leader="dot" w:pos="9628"/>
            </w:tabs>
            <w:contextualSpacing/>
            <w:rPr>
              <w:rFonts w:ascii="Verdana" w:eastAsiaTheme="minorEastAsia" w:hAnsi="Verdana" w:cstheme="minorBidi"/>
              <w:kern w:val="2"/>
              <w:sz w:val="24"/>
              <w:szCs w:val="24"/>
              <w:lang w:eastAsia="lt-LT"/>
              <w14:ligatures w14:val="standardContextual"/>
            </w:rPr>
          </w:pPr>
          <w:hyperlink w:anchor="_Toc199247926" w:history="1">
            <w:r w:rsidR="00230230" w:rsidRPr="007B62A7">
              <w:rPr>
                <w:rStyle w:val="Hyperlink"/>
                <w:rFonts w:ascii="Verdana" w:hAnsi="Verdana"/>
                <w:sz w:val="24"/>
                <w:szCs w:val="24"/>
              </w:rPr>
              <w:t>2. PIRKIMO OBJEKTAS</w:t>
            </w:r>
            <w:r w:rsidR="00230230" w:rsidRPr="007B62A7">
              <w:rPr>
                <w:rFonts w:ascii="Verdana" w:hAnsi="Verdana"/>
                <w:webHidden/>
                <w:sz w:val="24"/>
                <w:szCs w:val="24"/>
              </w:rPr>
              <w:tab/>
            </w:r>
            <w:r w:rsidR="00230230" w:rsidRPr="007B62A7">
              <w:rPr>
                <w:rFonts w:ascii="Verdana" w:hAnsi="Verdana"/>
                <w:webHidden/>
                <w:sz w:val="24"/>
                <w:szCs w:val="24"/>
              </w:rPr>
              <w:fldChar w:fldCharType="begin"/>
            </w:r>
            <w:r w:rsidR="00230230" w:rsidRPr="007B62A7">
              <w:rPr>
                <w:rFonts w:ascii="Verdana" w:hAnsi="Verdana"/>
                <w:webHidden/>
                <w:sz w:val="24"/>
                <w:szCs w:val="24"/>
              </w:rPr>
              <w:instrText xml:space="preserve"> PAGEREF _Toc199247926 \h </w:instrText>
            </w:r>
            <w:r w:rsidR="00230230" w:rsidRPr="007B62A7">
              <w:rPr>
                <w:rFonts w:ascii="Verdana" w:hAnsi="Verdana"/>
                <w:webHidden/>
                <w:sz w:val="24"/>
                <w:szCs w:val="24"/>
              </w:rPr>
            </w:r>
            <w:r w:rsidR="00230230" w:rsidRPr="007B62A7">
              <w:rPr>
                <w:rFonts w:ascii="Verdana" w:hAnsi="Verdana"/>
                <w:webHidden/>
                <w:sz w:val="24"/>
                <w:szCs w:val="24"/>
              </w:rPr>
              <w:fldChar w:fldCharType="separate"/>
            </w:r>
            <w:r w:rsidR="00D5708C" w:rsidRPr="007B62A7">
              <w:rPr>
                <w:rFonts w:ascii="Verdana" w:hAnsi="Verdana"/>
                <w:webHidden/>
                <w:sz w:val="24"/>
                <w:szCs w:val="24"/>
              </w:rPr>
              <w:t>3</w:t>
            </w:r>
            <w:r w:rsidR="00230230" w:rsidRPr="007B62A7">
              <w:rPr>
                <w:rFonts w:ascii="Verdana" w:hAnsi="Verdana"/>
                <w:webHidden/>
                <w:sz w:val="24"/>
                <w:szCs w:val="24"/>
              </w:rPr>
              <w:fldChar w:fldCharType="end"/>
            </w:r>
          </w:hyperlink>
        </w:p>
        <w:p w14:paraId="487023B3" w14:textId="31810D9C" w:rsidR="00230230" w:rsidRPr="007B62A7" w:rsidRDefault="00571D34" w:rsidP="004003B4">
          <w:pPr>
            <w:pStyle w:val="TOC1"/>
            <w:tabs>
              <w:tab w:val="left" w:pos="284"/>
              <w:tab w:val="right" w:leader="dot" w:pos="9628"/>
            </w:tabs>
            <w:contextualSpacing/>
            <w:rPr>
              <w:rFonts w:ascii="Verdana" w:eastAsiaTheme="minorEastAsia" w:hAnsi="Verdana" w:cstheme="minorBidi"/>
              <w:kern w:val="2"/>
              <w:sz w:val="24"/>
              <w:szCs w:val="24"/>
              <w:lang w:eastAsia="lt-LT"/>
              <w14:ligatures w14:val="standardContextual"/>
            </w:rPr>
          </w:pPr>
          <w:hyperlink w:anchor="_Toc199247927" w:history="1">
            <w:r w:rsidR="00230230" w:rsidRPr="007B62A7">
              <w:rPr>
                <w:rStyle w:val="Hyperlink"/>
                <w:rFonts w:ascii="Verdana" w:hAnsi="Verdana"/>
                <w:sz w:val="24"/>
                <w:szCs w:val="24"/>
              </w:rPr>
              <w:t>3.</w:t>
            </w:r>
            <w:r w:rsidR="00230230" w:rsidRPr="007B62A7">
              <w:rPr>
                <w:rFonts w:ascii="Verdana" w:eastAsiaTheme="minorEastAsia" w:hAnsi="Verdana" w:cstheme="minorBidi"/>
                <w:kern w:val="2"/>
                <w:sz w:val="24"/>
                <w:szCs w:val="24"/>
                <w:lang w:eastAsia="lt-LT"/>
                <w14:ligatures w14:val="standardContextual"/>
              </w:rPr>
              <w:tab/>
            </w:r>
            <w:r w:rsidR="00230230" w:rsidRPr="007B62A7">
              <w:rPr>
                <w:rStyle w:val="Hyperlink"/>
                <w:rFonts w:ascii="Verdana" w:hAnsi="Verdana"/>
                <w:sz w:val="24"/>
                <w:szCs w:val="24"/>
              </w:rPr>
              <w:t>TIEKĖJŲ PAŠALINIMO PAGRINDAI IR REIKALAUJAMA KVALIFIKACIJA</w:t>
            </w:r>
            <w:r w:rsidR="00230230" w:rsidRPr="007B62A7">
              <w:rPr>
                <w:rFonts w:ascii="Verdana" w:hAnsi="Verdana"/>
                <w:webHidden/>
                <w:sz w:val="24"/>
                <w:szCs w:val="24"/>
              </w:rPr>
              <w:tab/>
            </w:r>
            <w:r w:rsidR="00230230" w:rsidRPr="007B62A7">
              <w:rPr>
                <w:rFonts w:ascii="Verdana" w:hAnsi="Verdana"/>
                <w:webHidden/>
                <w:sz w:val="24"/>
                <w:szCs w:val="24"/>
              </w:rPr>
              <w:fldChar w:fldCharType="begin"/>
            </w:r>
            <w:r w:rsidR="00230230" w:rsidRPr="007B62A7">
              <w:rPr>
                <w:rFonts w:ascii="Verdana" w:hAnsi="Verdana"/>
                <w:webHidden/>
                <w:sz w:val="24"/>
                <w:szCs w:val="24"/>
              </w:rPr>
              <w:instrText xml:space="preserve"> PAGEREF _Toc199247927 \h </w:instrText>
            </w:r>
            <w:r w:rsidR="00230230" w:rsidRPr="007B62A7">
              <w:rPr>
                <w:rFonts w:ascii="Verdana" w:hAnsi="Verdana"/>
                <w:webHidden/>
                <w:sz w:val="24"/>
                <w:szCs w:val="24"/>
              </w:rPr>
            </w:r>
            <w:r w:rsidR="00230230" w:rsidRPr="007B62A7">
              <w:rPr>
                <w:rFonts w:ascii="Verdana" w:hAnsi="Verdana"/>
                <w:webHidden/>
                <w:sz w:val="24"/>
                <w:szCs w:val="24"/>
              </w:rPr>
              <w:fldChar w:fldCharType="separate"/>
            </w:r>
            <w:r w:rsidR="00D5708C" w:rsidRPr="007B62A7">
              <w:rPr>
                <w:rFonts w:ascii="Verdana" w:hAnsi="Verdana"/>
                <w:webHidden/>
                <w:sz w:val="24"/>
                <w:szCs w:val="24"/>
              </w:rPr>
              <w:t>4</w:t>
            </w:r>
            <w:r w:rsidR="00230230" w:rsidRPr="007B62A7">
              <w:rPr>
                <w:rFonts w:ascii="Verdana" w:hAnsi="Verdana"/>
                <w:webHidden/>
                <w:sz w:val="24"/>
                <w:szCs w:val="24"/>
              </w:rPr>
              <w:fldChar w:fldCharType="end"/>
            </w:r>
          </w:hyperlink>
        </w:p>
        <w:p w14:paraId="24667D49" w14:textId="30925199" w:rsidR="00230230" w:rsidRPr="007B62A7" w:rsidRDefault="00571D34" w:rsidP="004003B4">
          <w:pPr>
            <w:pStyle w:val="TOC1"/>
            <w:tabs>
              <w:tab w:val="left" w:pos="284"/>
              <w:tab w:val="right" w:leader="dot" w:pos="9628"/>
            </w:tabs>
            <w:contextualSpacing/>
            <w:rPr>
              <w:rFonts w:ascii="Verdana" w:eastAsiaTheme="minorEastAsia" w:hAnsi="Verdana" w:cstheme="minorBidi"/>
              <w:kern w:val="2"/>
              <w:sz w:val="24"/>
              <w:szCs w:val="24"/>
              <w:lang w:eastAsia="lt-LT"/>
              <w14:ligatures w14:val="standardContextual"/>
            </w:rPr>
          </w:pPr>
          <w:hyperlink w:anchor="_Toc199247929" w:history="1">
            <w:r w:rsidR="00B9475A" w:rsidRPr="007B62A7">
              <w:rPr>
                <w:rStyle w:val="Hyperlink"/>
                <w:rFonts w:ascii="Verdana" w:hAnsi="Verdana"/>
                <w:sz w:val="24"/>
                <w:szCs w:val="24"/>
              </w:rPr>
              <w:t>4</w:t>
            </w:r>
            <w:r w:rsidR="00230230" w:rsidRPr="007B62A7">
              <w:rPr>
                <w:rStyle w:val="Hyperlink"/>
                <w:rFonts w:ascii="Verdana" w:hAnsi="Verdana"/>
                <w:sz w:val="24"/>
                <w:szCs w:val="24"/>
              </w:rPr>
              <w:t>. ŪKIO SUBJEKTŲ GRUPĖS DALYVAVIMAS PIRKIMO PROCEDŪROSE</w:t>
            </w:r>
            <w:r w:rsidR="00230230" w:rsidRPr="007B62A7">
              <w:rPr>
                <w:rFonts w:ascii="Verdana" w:hAnsi="Verdana"/>
                <w:webHidden/>
                <w:sz w:val="24"/>
                <w:szCs w:val="24"/>
              </w:rPr>
              <w:tab/>
            </w:r>
            <w:r w:rsidR="00230230" w:rsidRPr="007B62A7">
              <w:rPr>
                <w:rFonts w:ascii="Verdana" w:hAnsi="Verdana"/>
                <w:webHidden/>
                <w:sz w:val="24"/>
                <w:szCs w:val="24"/>
              </w:rPr>
              <w:fldChar w:fldCharType="begin"/>
            </w:r>
            <w:r w:rsidR="00230230" w:rsidRPr="007B62A7">
              <w:rPr>
                <w:rFonts w:ascii="Verdana" w:hAnsi="Verdana"/>
                <w:webHidden/>
                <w:sz w:val="24"/>
                <w:szCs w:val="24"/>
              </w:rPr>
              <w:instrText xml:space="preserve"> PAGEREF _Toc199247929 \h </w:instrText>
            </w:r>
            <w:r w:rsidR="00230230" w:rsidRPr="007B62A7">
              <w:rPr>
                <w:rFonts w:ascii="Verdana" w:hAnsi="Verdana"/>
                <w:webHidden/>
                <w:sz w:val="24"/>
                <w:szCs w:val="24"/>
              </w:rPr>
            </w:r>
            <w:r w:rsidR="00230230" w:rsidRPr="007B62A7">
              <w:rPr>
                <w:rFonts w:ascii="Verdana" w:hAnsi="Verdana"/>
                <w:webHidden/>
                <w:sz w:val="24"/>
                <w:szCs w:val="24"/>
              </w:rPr>
              <w:fldChar w:fldCharType="separate"/>
            </w:r>
            <w:r w:rsidR="00D5708C" w:rsidRPr="007B62A7">
              <w:rPr>
                <w:rFonts w:ascii="Verdana" w:hAnsi="Verdana"/>
                <w:webHidden/>
                <w:sz w:val="24"/>
                <w:szCs w:val="24"/>
              </w:rPr>
              <w:t>19</w:t>
            </w:r>
            <w:r w:rsidR="00230230" w:rsidRPr="007B62A7">
              <w:rPr>
                <w:rFonts w:ascii="Verdana" w:hAnsi="Verdana"/>
                <w:webHidden/>
                <w:sz w:val="24"/>
                <w:szCs w:val="24"/>
              </w:rPr>
              <w:fldChar w:fldCharType="end"/>
            </w:r>
          </w:hyperlink>
        </w:p>
        <w:p w14:paraId="0AE126A0" w14:textId="5D2152BE" w:rsidR="00230230" w:rsidRPr="007B62A7" w:rsidRDefault="00571D34" w:rsidP="004003B4">
          <w:pPr>
            <w:pStyle w:val="TOC1"/>
            <w:tabs>
              <w:tab w:val="left" w:pos="284"/>
              <w:tab w:val="right" w:leader="dot" w:pos="9628"/>
            </w:tabs>
            <w:contextualSpacing/>
            <w:rPr>
              <w:rFonts w:ascii="Verdana" w:eastAsiaTheme="minorEastAsia" w:hAnsi="Verdana" w:cstheme="minorBidi"/>
              <w:kern w:val="2"/>
              <w:sz w:val="24"/>
              <w:szCs w:val="24"/>
              <w:lang w:eastAsia="lt-LT"/>
              <w14:ligatures w14:val="standardContextual"/>
            </w:rPr>
          </w:pPr>
          <w:hyperlink w:anchor="_Toc199247930" w:history="1">
            <w:r w:rsidR="00B9475A" w:rsidRPr="007B62A7">
              <w:rPr>
                <w:rStyle w:val="Hyperlink"/>
                <w:rFonts w:ascii="Verdana" w:hAnsi="Verdana"/>
                <w:sz w:val="24"/>
                <w:szCs w:val="24"/>
              </w:rPr>
              <w:t>5</w:t>
            </w:r>
            <w:r w:rsidR="00230230" w:rsidRPr="007B62A7">
              <w:rPr>
                <w:rStyle w:val="Hyperlink"/>
                <w:rFonts w:ascii="Verdana" w:hAnsi="Verdana"/>
                <w:sz w:val="24"/>
                <w:szCs w:val="24"/>
              </w:rPr>
              <w:t>. PASIŪLYMŲ RENGIMAS, PATEIKIMAS, KEITIMAS</w:t>
            </w:r>
            <w:r w:rsidR="00230230" w:rsidRPr="007B62A7">
              <w:rPr>
                <w:rFonts w:ascii="Verdana" w:hAnsi="Verdana"/>
                <w:webHidden/>
                <w:sz w:val="24"/>
                <w:szCs w:val="24"/>
              </w:rPr>
              <w:tab/>
            </w:r>
            <w:r w:rsidR="00230230" w:rsidRPr="007B62A7">
              <w:rPr>
                <w:rFonts w:ascii="Verdana" w:hAnsi="Verdana"/>
                <w:webHidden/>
                <w:sz w:val="24"/>
                <w:szCs w:val="24"/>
              </w:rPr>
              <w:fldChar w:fldCharType="begin"/>
            </w:r>
            <w:r w:rsidR="00230230" w:rsidRPr="007B62A7">
              <w:rPr>
                <w:rFonts w:ascii="Verdana" w:hAnsi="Verdana"/>
                <w:webHidden/>
                <w:sz w:val="24"/>
                <w:szCs w:val="24"/>
              </w:rPr>
              <w:instrText xml:space="preserve"> PAGEREF _Toc199247930 \h </w:instrText>
            </w:r>
            <w:r w:rsidR="00230230" w:rsidRPr="007B62A7">
              <w:rPr>
                <w:rFonts w:ascii="Verdana" w:hAnsi="Verdana"/>
                <w:webHidden/>
                <w:sz w:val="24"/>
                <w:szCs w:val="24"/>
              </w:rPr>
            </w:r>
            <w:r w:rsidR="00230230" w:rsidRPr="007B62A7">
              <w:rPr>
                <w:rFonts w:ascii="Verdana" w:hAnsi="Verdana"/>
                <w:webHidden/>
                <w:sz w:val="24"/>
                <w:szCs w:val="24"/>
              </w:rPr>
              <w:fldChar w:fldCharType="separate"/>
            </w:r>
            <w:r w:rsidR="00D5708C" w:rsidRPr="007B62A7">
              <w:rPr>
                <w:rFonts w:ascii="Verdana" w:hAnsi="Verdana"/>
                <w:webHidden/>
                <w:sz w:val="24"/>
                <w:szCs w:val="24"/>
              </w:rPr>
              <w:t>19</w:t>
            </w:r>
            <w:r w:rsidR="00230230" w:rsidRPr="007B62A7">
              <w:rPr>
                <w:rFonts w:ascii="Verdana" w:hAnsi="Verdana"/>
                <w:webHidden/>
                <w:sz w:val="24"/>
                <w:szCs w:val="24"/>
              </w:rPr>
              <w:fldChar w:fldCharType="end"/>
            </w:r>
          </w:hyperlink>
        </w:p>
        <w:p w14:paraId="7A937813" w14:textId="04D8FBE3" w:rsidR="00230230" w:rsidRPr="007B62A7" w:rsidRDefault="00571D34" w:rsidP="004003B4">
          <w:pPr>
            <w:pStyle w:val="TOC1"/>
            <w:tabs>
              <w:tab w:val="left" w:pos="284"/>
              <w:tab w:val="right" w:leader="dot" w:pos="9628"/>
            </w:tabs>
            <w:contextualSpacing/>
            <w:rPr>
              <w:rFonts w:ascii="Verdana" w:eastAsiaTheme="minorEastAsia" w:hAnsi="Verdana" w:cstheme="minorBidi"/>
              <w:kern w:val="2"/>
              <w:sz w:val="24"/>
              <w:szCs w:val="24"/>
              <w:lang w:eastAsia="lt-LT"/>
              <w14:ligatures w14:val="standardContextual"/>
            </w:rPr>
          </w:pPr>
          <w:hyperlink w:anchor="_Toc199247931" w:history="1">
            <w:r w:rsidR="00B9475A" w:rsidRPr="007B62A7">
              <w:rPr>
                <w:rStyle w:val="Hyperlink"/>
                <w:rFonts w:ascii="Verdana" w:hAnsi="Verdana"/>
                <w:sz w:val="24"/>
                <w:szCs w:val="24"/>
              </w:rPr>
              <w:t>6</w:t>
            </w:r>
            <w:r w:rsidR="00230230" w:rsidRPr="007B62A7">
              <w:rPr>
                <w:rStyle w:val="Hyperlink"/>
                <w:rFonts w:ascii="Verdana" w:hAnsi="Verdana"/>
                <w:sz w:val="24"/>
                <w:szCs w:val="24"/>
              </w:rPr>
              <w:t>. PASIŪLYMŲ ŠIFRAVIMAS</w:t>
            </w:r>
            <w:r w:rsidR="00230230" w:rsidRPr="007B62A7">
              <w:rPr>
                <w:rFonts w:ascii="Verdana" w:hAnsi="Verdana"/>
                <w:webHidden/>
                <w:sz w:val="24"/>
                <w:szCs w:val="24"/>
              </w:rPr>
              <w:tab/>
            </w:r>
            <w:r w:rsidR="00230230" w:rsidRPr="007B62A7">
              <w:rPr>
                <w:rFonts w:ascii="Verdana" w:hAnsi="Verdana"/>
                <w:webHidden/>
                <w:sz w:val="24"/>
                <w:szCs w:val="24"/>
              </w:rPr>
              <w:fldChar w:fldCharType="begin"/>
            </w:r>
            <w:r w:rsidR="00230230" w:rsidRPr="007B62A7">
              <w:rPr>
                <w:rFonts w:ascii="Verdana" w:hAnsi="Verdana"/>
                <w:webHidden/>
                <w:sz w:val="24"/>
                <w:szCs w:val="24"/>
              </w:rPr>
              <w:instrText xml:space="preserve"> PAGEREF _Toc199247931 \h </w:instrText>
            </w:r>
            <w:r w:rsidR="00230230" w:rsidRPr="007B62A7">
              <w:rPr>
                <w:rFonts w:ascii="Verdana" w:hAnsi="Verdana"/>
                <w:webHidden/>
                <w:sz w:val="24"/>
                <w:szCs w:val="24"/>
              </w:rPr>
            </w:r>
            <w:r w:rsidR="00230230" w:rsidRPr="007B62A7">
              <w:rPr>
                <w:rFonts w:ascii="Verdana" w:hAnsi="Verdana"/>
                <w:webHidden/>
                <w:sz w:val="24"/>
                <w:szCs w:val="24"/>
              </w:rPr>
              <w:fldChar w:fldCharType="separate"/>
            </w:r>
            <w:r w:rsidR="00D5708C" w:rsidRPr="007B62A7">
              <w:rPr>
                <w:rFonts w:ascii="Verdana" w:hAnsi="Verdana"/>
                <w:webHidden/>
                <w:sz w:val="24"/>
                <w:szCs w:val="24"/>
              </w:rPr>
              <w:t>23</w:t>
            </w:r>
            <w:r w:rsidR="00230230" w:rsidRPr="007B62A7">
              <w:rPr>
                <w:rFonts w:ascii="Verdana" w:hAnsi="Verdana"/>
                <w:webHidden/>
                <w:sz w:val="24"/>
                <w:szCs w:val="24"/>
              </w:rPr>
              <w:fldChar w:fldCharType="end"/>
            </w:r>
          </w:hyperlink>
        </w:p>
        <w:p w14:paraId="06727AB3" w14:textId="30FF2634" w:rsidR="00230230" w:rsidRPr="007B62A7" w:rsidRDefault="00571D34" w:rsidP="004003B4">
          <w:pPr>
            <w:pStyle w:val="TOC1"/>
            <w:tabs>
              <w:tab w:val="left" w:pos="284"/>
              <w:tab w:val="right" w:leader="dot" w:pos="9628"/>
            </w:tabs>
            <w:contextualSpacing/>
            <w:rPr>
              <w:rFonts w:ascii="Verdana" w:eastAsiaTheme="minorEastAsia" w:hAnsi="Verdana" w:cstheme="minorBidi"/>
              <w:kern w:val="2"/>
              <w:sz w:val="24"/>
              <w:szCs w:val="24"/>
              <w:lang w:eastAsia="lt-LT"/>
              <w14:ligatures w14:val="standardContextual"/>
            </w:rPr>
          </w:pPr>
          <w:hyperlink w:anchor="_Toc199247932" w:history="1">
            <w:r w:rsidR="00B9475A" w:rsidRPr="007B62A7">
              <w:rPr>
                <w:rStyle w:val="Hyperlink"/>
                <w:rFonts w:ascii="Verdana" w:hAnsi="Verdana"/>
                <w:sz w:val="24"/>
                <w:szCs w:val="24"/>
              </w:rPr>
              <w:t>7</w:t>
            </w:r>
            <w:r w:rsidR="00230230" w:rsidRPr="007B62A7">
              <w:rPr>
                <w:rStyle w:val="Hyperlink"/>
                <w:rFonts w:ascii="Verdana" w:hAnsi="Verdana"/>
                <w:sz w:val="24"/>
                <w:szCs w:val="24"/>
              </w:rPr>
              <w:t>. PASIŪLYMŲ GALIOJIMO UŽTIKRINIMAS</w:t>
            </w:r>
            <w:r w:rsidR="00230230" w:rsidRPr="007B62A7">
              <w:rPr>
                <w:rFonts w:ascii="Verdana" w:hAnsi="Verdana"/>
                <w:webHidden/>
                <w:sz w:val="24"/>
                <w:szCs w:val="24"/>
              </w:rPr>
              <w:tab/>
            </w:r>
            <w:r w:rsidR="00230230" w:rsidRPr="007B62A7">
              <w:rPr>
                <w:rFonts w:ascii="Verdana" w:hAnsi="Verdana"/>
                <w:webHidden/>
                <w:sz w:val="24"/>
                <w:szCs w:val="24"/>
              </w:rPr>
              <w:fldChar w:fldCharType="begin"/>
            </w:r>
            <w:r w:rsidR="00230230" w:rsidRPr="007B62A7">
              <w:rPr>
                <w:rFonts w:ascii="Verdana" w:hAnsi="Verdana"/>
                <w:webHidden/>
                <w:sz w:val="24"/>
                <w:szCs w:val="24"/>
              </w:rPr>
              <w:instrText xml:space="preserve"> PAGEREF _Toc199247932 \h </w:instrText>
            </w:r>
            <w:r w:rsidR="00230230" w:rsidRPr="007B62A7">
              <w:rPr>
                <w:rFonts w:ascii="Verdana" w:hAnsi="Verdana"/>
                <w:webHidden/>
                <w:sz w:val="24"/>
                <w:szCs w:val="24"/>
              </w:rPr>
            </w:r>
            <w:r w:rsidR="00230230" w:rsidRPr="007B62A7">
              <w:rPr>
                <w:rFonts w:ascii="Verdana" w:hAnsi="Verdana"/>
                <w:webHidden/>
                <w:sz w:val="24"/>
                <w:szCs w:val="24"/>
              </w:rPr>
              <w:fldChar w:fldCharType="separate"/>
            </w:r>
            <w:r w:rsidR="00D5708C" w:rsidRPr="007B62A7">
              <w:rPr>
                <w:rFonts w:ascii="Verdana" w:hAnsi="Verdana"/>
                <w:webHidden/>
                <w:sz w:val="24"/>
                <w:szCs w:val="24"/>
              </w:rPr>
              <w:t>23</w:t>
            </w:r>
            <w:r w:rsidR="00230230" w:rsidRPr="007B62A7">
              <w:rPr>
                <w:rFonts w:ascii="Verdana" w:hAnsi="Verdana"/>
                <w:webHidden/>
                <w:sz w:val="24"/>
                <w:szCs w:val="24"/>
              </w:rPr>
              <w:fldChar w:fldCharType="end"/>
            </w:r>
          </w:hyperlink>
        </w:p>
        <w:p w14:paraId="708D1BF2" w14:textId="329FCA67" w:rsidR="00230230" w:rsidRPr="007B62A7" w:rsidRDefault="00571D34" w:rsidP="004003B4">
          <w:pPr>
            <w:pStyle w:val="TOC1"/>
            <w:tabs>
              <w:tab w:val="left" w:pos="284"/>
              <w:tab w:val="right" w:leader="dot" w:pos="9628"/>
            </w:tabs>
            <w:contextualSpacing/>
            <w:rPr>
              <w:rFonts w:ascii="Verdana" w:eastAsiaTheme="minorEastAsia" w:hAnsi="Verdana" w:cstheme="minorBidi"/>
              <w:kern w:val="2"/>
              <w:sz w:val="24"/>
              <w:szCs w:val="24"/>
              <w:lang w:eastAsia="lt-LT"/>
              <w14:ligatures w14:val="standardContextual"/>
            </w:rPr>
          </w:pPr>
          <w:hyperlink w:anchor="_Toc199247934" w:history="1">
            <w:r w:rsidR="00AC3D11" w:rsidRPr="007B62A7">
              <w:rPr>
                <w:rStyle w:val="Hyperlink"/>
                <w:rFonts w:ascii="Verdana" w:hAnsi="Verdana"/>
                <w:sz w:val="24"/>
                <w:szCs w:val="24"/>
              </w:rPr>
              <w:t>8</w:t>
            </w:r>
            <w:r w:rsidR="00230230" w:rsidRPr="007B62A7">
              <w:rPr>
                <w:rStyle w:val="Hyperlink"/>
                <w:rFonts w:ascii="Verdana" w:hAnsi="Verdana"/>
                <w:sz w:val="24"/>
                <w:szCs w:val="24"/>
              </w:rPr>
              <w:t>. PIRKIMO DOKUMENTŲ PAAIŠKINIMAS IR PATIKSLINIMAS</w:t>
            </w:r>
            <w:r w:rsidR="00230230" w:rsidRPr="007B62A7">
              <w:rPr>
                <w:rFonts w:ascii="Verdana" w:hAnsi="Verdana"/>
                <w:webHidden/>
                <w:sz w:val="24"/>
                <w:szCs w:val="24"/>
              </w:rPr>
              <w:tab/>
            </w:r>
            <w:r w:rsidR="00230230" w:rsidRPr="007B62A7">
              <w:rPr>
                <w:rFonts w:ascii="Verdana" w:hAnsi="Verdana"/>
                <w:webHidden/>
                <w:sz w:val="24"/>
                <w:szCs w:val="24"/>
              </w:rPr>
              <w:fldChar w:fldCharType="begin"/>
            </w:r>
            <w:r w:rsidR="00230230" w:rsidRPr="007B62A7">
              <w:rPr>
                <w:rFonts w:ascii="Verdana" w:hAnsi="Verdana"/>
                <w:webHidden/>
                <w:sz w:val="24"/>
                <w:szCs w:val="24"/>
              </w:rPr>
              <w:instrText xml:space="preserve"> PAGEREF _Toc199247934 \h </w:instrText>
            </w:r>
            <w:r w:rsidR="00230230" w:rsidRPr="007B62A7">
              <w:rPr>
                <w:rFonts w:ascii="Verdana" w:hAnsi="Verdana"/>
                <w:webHidden/>
                <w:sz w:val="24"/>
                <w:szCs w:val="24"/>
              </w:rPr>
            </w:r>
            <w:r w:rsidR="00230230" w:rsidRPr="007B62A7">
              <w:rPr>
                <w:rFonts w:ascii="Verdana" w:hAnsi="Verdana"/>
                <w:webHidden/>
                <w:sz w:val="24"/>
                <w:szCs w:val="24"/>
              </w:rPr>
              <w:fldChar w:fldCharType="separate"/>
            </w:r>
            <w:r w:rsidR="00D5708C" w:rsidRPr="007B62A7">
              <w:rPr>
                <w:rFonts w:ascii="Verdana" w:hAnsi="Verdana"/>
                <w:webHidden/>
                <w:sz w:val="24"/>
                <w:szCs w:val="24"/>
              </w:rPr>
              <w:t>23</w:t>
            </w:r>
            <w:r w:rsidR="00230230" w:rsidRPr="007B62A7">
              <w:rPr>
                <w:rFonts w:ascii="Verdana" w:hAnsi="Verdana"/>
                <w:webHidden/>
                <w:sz w:val="24"/>
                <w:szCs w:val="24"/>
              </w:rPr>
              <w:fldChar w:fldCharType="end"/>
            </w:r>
          </w:hyperlink>
        </w:p>
        <w:p w14:paraId="70760D1F" w14:textId="10BA4378" w:rsidR="00230230" w:rsidRPr="007B62A7" w:rsidRDefault="00571D34" w:rsidP="004003B4">
          <w:pPr>
            <w:pStyle w:val="TOC1"/>
            <w:tabs>
              <w:tab w:val="left" w:pos="284"/>
              <w:tab w:val="right" w:leader="dot" w:pos="9628"/>
            </w:tabs>
            <w:contextualSpacing/>
            <w:rPr>
              <w:rFonts w:ascii="Verdana" w:eastAsiaTheme="minorEastAsia" w:hAnsi="Verdana" w:cstheme="minorBidi"/>
              <w:kern w:val="2"/>
              <w:sz w:val="24"/>
              <w:szCs w:val="24"/>
              <w:lang w:eastAsia="lt-LT"/>
              <w14:ligatures w14:val="standardContextual"/>
            </w:rPr>
          </w:pPr>
          <w:hyperlink w:anchor="_Toc199247935" w:history="1">
            <w:r w:rsidR="00AC3D11" w:rsidRPr="007B62A7">
              <w:rPr>
                <w:rStyle w:val="Hyperlink"/>
                <w:rFonts w:ascii="Verdana" w:hAnsi="Verdana"/>
                <w:sz w:val="24"/>
                <w:szCs w:val="24"/>
              </w:rPr>
              <w:t>9</w:t>
            </w:r>
            <w:r w:rsidR="00230230" w:rsidRPr="007B62A7">
              <w:rPr>
                <w:rStyle w:val="Hyperlink"/>
                <w:rFonts w:ascii="Verdana" w:hAnsi="Verdana"/>
                <w:sz w:val="24"/>
                <w:szCs w:val="24"/>
              </w:rPr>
              <w:t>. SUSIPAŽINIMAS SU GAUTAIS PASIŪLYMAIS</w:t>
            </w:r>
            <w:r w:rsidR="00230230" w:rsidRPr="007B62A7">
              <w:rPr>
                <w:rFonts w:ascii="Verdana" w:hAnsi="Verdana"/>
                <w:webHidden/>
                <w:sz w:val="24"/>
                <w:szCs w:val="24"/>
              </w:rPr>
              <w:tab/>
            </w:r>
            <w:r w:rsidR="00230230" w:rsidRPr="007B62A7">
              <w:rPr>
                <w:rFonts w:ascii="Verdana" w:hAnsi="Verdana"/>
                <w:webHidden/>
                <w:sz w:val="24"/>
                <w:szCs w:val="24"/>
              </w:rPr>
              <w:fldChar w:fldCharType="begin"/>
            </w:r>
            <w:r w:rsidR="00230230" w:rsidRPr="007B62A7">
              <w:rPr>
                <w:rFonts w:ascii="Verdana" w:hAnsi="Verdana"/>
                <w:webHidden/>
                <w:sz w:val="24"/>
                <w:szCs w:val="24"/>
              </w:rPr>
              <w:instrText xml:space="preserve"> PAGEREF _Toc199247935 \h </w:instrText>
            </w:r>
            <w:r w:rsidR="00230230" w:rsidRPr="007B62A7">
              <w:rPr>
                <w:rFonts w:ascii="Verdana" w:hAnsi="Verdana"/>
                <w:webHidden/>
                <w:sz w:val="24"/>
                <w:szCs w:val="24"/>
              </w:rPr>
            </w:r>
            <w:r w:rsidR="00230230" w:rsidRPr="007B62A7">
              <w:rPr>
                <w:rFonts w:ascii="Verdana" w:hAnsi="Verdana"/>
                <w:webHidden/>
                <w:sz w:val="24"/>
                <w:szCs w:val="24"/>
              </w:rPr>
              <w:fldChar w:fldCharType="separate"/>
            </w:r>
            <w:r w:rsidR="00D5708C" w:rsidRPr="007B62A7">
              <w:rPr>
                <w:rFonts w:ascii="Verdana" w:hAnsi="Verdana"/>
                <w:webHidden/>
                <w:sz w:val="24"/>
                <w:szCs w:val="24"/>
              </w:rPr>
              <w:t>24</w:t>
            </w:r>
            <w:r w:rsidR="00230230" w:rsidRPr="007B62A7">
              <w:rPr>
                <w:rFonts w:ascii="Verdana" w:hAnsi="Verdana"/>
                <w:webHidden/>
                <w:sz w:val="24"/>
                <w:szCs w:val="24"/>
              </w:rPr>
              <w:fldChar w:fldCharType="end"/>
            </w:r>
          </w:hyperlink>
        </w:p>
        <w:p w14:paraId="7BE241FD" w14:textId="252CBA7D" w:rsidR="00230230" w:rsidRPr="007B62A7" w:rsidRDefault="00571D34" w:rsidP="004003B4">
          <w:pPr>
            <w:pStyle w:val="TOC1"/>
            <w:tabs>
              <w:tab w:val="left" w:pos="284"/>
              <w:tab w:val="right" w:leader="dot" w:pos="9628"/>
            </w:tabs>
            <w:contextualSpacing/>
            <w:rPr>
              <w:rFonts w:ascii="Verdana" w:eastAsiaTheme="minorEastAsia" w:hAnsi="Verdana" w:cstheme="minorBidi"/>
              <w:kern w:val="2"/>
              <w:sz w:val="24"/>
              <w:szCs w:val="24"/>
              <w:lang w:eastAsia="lt-LT"/>
              <w14:ligatures w14:val="standardContextual"/>
            </w:rPr>
          </w:pPr>
          <w:hyperlink w:anchor="_Toc199247936" w:history="1">
            <w:r w:rsidR="00230230" w:rsidRPr="007B62A7">
              <w:rPr>
                <w:rStyle w:val="Hyperlink"/>
                <w:rFonts w:ascii="Verdana" w:hAnsi="Verdana"/>
                <w:sz w:val="24"/>
                <w:szCs w:val="24"/>
              </w:rPr>
              <w:t>1</w:t>
            </w:r>
            <w:r w:rsidR="00AC3D11" w:rsidRPr="007B62A7">
              <w:rPr>
                <w:rStyle w:val="Hyperlink"/>
                <w:rFonts w:ascii="Verdana" w:hAnsi="Verdana"/>
                <w:sz w:val="24"/>
                <w:szCs w:val="24"/>
              </w:rPr>
              <w:t>0</w:t>
            </w:r>
            <w:r w:rsidR="00230230" w:rsidRPr="007B62A7">
              <w:rPr>
                <w:rStyle w:val="Hyperlink"/>
                <w:rFonts w:ascii="Verdana" w:hAnsi="Verdana"/>
                <w:sz w:val="24"/>
                <w:szCs w:val="24"/>
              </w:rPr>
              <w:t>. PASIŪLYMŲ NAGRINĖJIMAS</w:t>
            </w:r>
            <w:r w:rsidR="00230230" w:rsidRPr="007B62A7">
              <w:rPr>
                <w:rFonts w:ascii="Verdana" w:hAnsi="Verdana"/>
                <w:webHidden/>
                <w:sz w:val="24"/>
                <w:szCs w:val="24"/>
              </w:rPr>
              <w:tab/>
            </w:r>
            <w:r w:rsidR="00230230" w:rsidRPr="007B62A7">
              <w:rPr>
                <w:rFonts w:ascii="Verdana" w:hAnsi="Verdana"/>
                <w:webHidden/>
                <w:sz w:val="24"/>
                <w:szCs w:val="24"/>
              </w:rPr>
              <w:fldChar w:fldCharType="begin"/>
            </w:r>
            <w:r w:rsidR="00230230" w:rsidRPr="007B62A7">
              <w:rPr>
                <w:rFonts w:ascii="Verdana" w:hAnsi="Verdana"/>
                <w:webHidden/>
                <w:sz w:val="24"/>
                <w:szCs w:val="24"/>
              </w:rPr>
              <w:instrText xml:space="preserve"> PAGEREF _Toc199247936 \h </w:instrText>
            </w:r>
            <w:r w:rsidR="00230230" w:rsidRPr="007B62A7">
              <w:rPr>
                <w:rFonts w:ascii="Verdana" w:hAnsi="Verdana"/>
                <w:webHidden/>
                <w:sz w:val="24"/>
                <w:szCs w:val="24"/>
              </w:rPr>
            </w:r>
            <w:r w:rsidR="00230230" w:rsidRPr="007B62A7">
              <w:rPr>
                <w:rFonts w:ascii="Verdana" w:hAnsi="Verdana"/>
                <w:webHidden/>
                <w:sz w:val="24"/>
                <w:szCs w:val="24"/>
              </w:rPr>
              <w:fldChar w:fldCharType="separate"/>
            </w:r>
            <w:r w:rsidR="00D5708C" w:rsidRPr="007B62A7">
              <w:rPr>
                <w:rFonts w:ascii="Verdana" w:hAnsi="Verdana"/>
                <w:webHidden/>
                <w:sz w:val="24"/>
                <w:szCs w:val="24"/>
              </w:rPr>
              <w:t>24</w:t>
            </w:r>
            <w:r w:rsidR="00230230" w:rsidRPr="007B62A7">
              <w:rPr>
                <w:rFonts w:ascii="Verdana" w:hAnsi="Verdana"/>
                <w:webHidden/>
                <w:sz w:val="24"/>
                <w:szCs w:val="24"/>
              </w:rPr>
              <w:fldChar w:fldCharType="end"/>
            </w:r>
          </w:hyperlink>
        </w:p>
        <w:p w14:paraId="320A7E1F" w14:textId="20545CFA" w:rsidR="00230230" w:rsidRPr="007B62A7" w:rsidRDefault="00571D34" w:rsidP="004003B4">
          <w:pPr>
            <w:pStyle w:val="TOC1"/>
            <w:tabs>
              <w:tab w:val="left" w:pos="284"/>
              <w:tab w:val="right" w:leader="dot" w:pos="9628"/>
            </w:tabs>
            <w:contextualSpacing/>
            <w:rPr>
              <w:rFonts w:ascii="Verdana" w:eastAsiaTheme="minorEastAsia" w:hAnsi="Verdana" w:cstheme="minorBidi"/>
              <w:kern w:val="2"/>
              <w:sz w:val="24"/>
              <w:szCs w:val="24"/>
              <w:lang w:eastAsia="lt-LT"/>
              <w14:ligatures w14:val="standardContextual"/>
            </w:rPr>
          </w:pPr>
          <w:hyperlink w:anchor="_Toc199247937" w:history="1">
            <w:r w:rsidR="00230230" w:rsidRPr="007B62A7">
              <w:rPr>
                <w:rStyle w:val="Hyperlink"/>
                <w:rFonts w:ascii="Verdana" w:hAnsi="Verdana"/>
                <w:sz w:val="24"/>
                <w:szCs w:val="24"/>
              </w:rPr>
              <w:t>1</w:t>
            </w:r>
            <w:r w:rsidR="00AC3D11" w:rsidRPr="007B62A7">
              <w:rPr>
                <w:rStyle w:val="Hyperlink"/>
                <w:rFonts w:ascii="Verdana" w:hAnsi="Verdana"/>
                <w:sz w:val="24"/>
                <w:szCs w:val="24"/>
              </w:rPr>
              <w:t>1</w:t>
            </w:r>
            <w:r w:rsidR="00230230" w:rsidRPr="007B62A7">
              <w:rPr>
                <w:rStyle w:val="Hyperlink"/>
                <w:rFonts w:ascii="Verdana" w:hAnsi="Verdana"/>
                <w:sz w:val="24"/>
                <w:szCs w:val="24"/>
              </w:rPr>
              <w:t>. PASIŪLYMŲ ATMETIMO PRIEŽASTYS</w:t>
            </w:r>
            <w:r w:rsidR="00230230" w:rsidRPr="007B62A7">
              <w:rPr>
                <w:rFonts w:ascii="Verdana" w:hAnsi="Verdana"/>
                <w:webHidden/>
                <w:sz w:val="24"/>
                <w:szCs w:val="24"/>
              </w:rPr>
              <w:tab/>
            </w:r>
            <w:r w:rsidR="00230230" w:rsidRPr="007B62A7">
              <w:rPr>
                <w:rFonts w:ascii="Verdana" w:hAnsi="Verdana"/>
                <w:webHidden/>
                <w:sz w:val="24"/>
                <w:szCs w:val="24"/>
              </w:rPr>
              <w:fldChar w:fldCharType="begin"/>
            </w:r>
            <w:r w:rsidR="00230230" w:rsidRPr="007B62A7">
              <w:rPr>
                <w:rFonts w:ascii="Verdana" w:hAnsi="Verdana"/>
                <w:webHidden/>
                <w:sz w:val="24"/>
                <w:szCs w:val="24"/>
              </w:rPr>
              <w:instrText xml:space="preserve"> PAGEREF _Toc199247937 \h </w:instrText>
            </w:r>
            <w:r w:rsidR="00230230" w:rsidRPr="007B62A7">
              <w:rPr>
                <w:rFonts w:ascii="Verdana" w:hAnsi="Verdana"/>
                <w:webHidden/>
                <w:sz w:val="24"/>
                <w:szCs w:val="24"/>
              </w:rPr>
            </w:r>
            <w:r w:rsidR="00230230" w:rsidRPr="007B62A7">
              <w:rPr>
                <w:rFonts w:ascii="Verdana" w:hAnsi="Verdana"/>
                <w:webHidden/>
                <w:sz w:val="24"/>
                <w:szCs w:val="24"/>
              </w:rPr>
              <w:fldChar w:fldCharType="separate"/>
            </w:r>
            <w:r w:rsidR="00D5708C" w:rsidRPr="007B62A7">
              <w:rPr>
                <w:rFonts w:ascii="Verdana" w:hAnsi="Verdana"/>
                <w:webHidden/>
                <w:sz w:val="24"/>
                <w:szCs w:val="24"/>
              </w:rPr>
              <w:t>26</w:t>
            </w:r>
            <w:r w:rsidR="00230230" w:rsidRPr="007B62A7">
              <w:rPr>
                <w:rFonts w:ascii="Verdana" w:hAnsi="Verdana"/>
                <w:webHidden/>
                <w:sz w:val="24"/>
                <w:szCs w:val="24"/>
              </w:rPr>
              <w:fldChar w:fldCharType="end"/>
            </w:r>
          </w:hyperlink>
        </w:p>
        <w:p w14:paraId="579544CD" w14:textId="3FA111A8" w:rsidR="00230230" w:rsidRPr="007B62A7" w:rsidRDefault="00571D34" w:rsidP="004003B4">
          <w:pPr>
            <w:pStyle w:val="TOC1"/>
            <w:tabs>
              <w:tab w:val="left" w:pos="284"/>
              <w:tab w:val="right" w:leader="dot" w:pos="9628"/>
            </w:tabs>
            <w:contextualSpacing/>
            <w:rPr>
              <w:rFonts w:ascii="Verdana" w:eastAsiaTheme="minorEastAsia" w:hAnsi="Verdana" w:cstheme="minorBidi"/>
              <w:kern w:val="2"/>
              <w:sz w:val="24"/>
              <w:szCs w:val="24"/>
              <w:lang w:eastAsia="lt-LT"/>
              <w14:ligatures w14:val="standardContextual"/>
            </w:rPr>
          </w:pPr>
          <w:hyperlink w:anchor="_Toc199247938" w:history="1">
            <w:r w:rsidR="00230230" w:rsidRPr="007B62A7">
              <w:rPr>
                <w:rStyle w:val="Hyperlink"/>
                <w:rFonts w:ascii="Verdana" w:hAnsi="Verdana"/>
                <w:sz w:val="24"/>
                <w:szCs w:val="24"/>
              </w:rPr>
              <w:t>1</w:t>
            </w:r>
            <w:r w:rsidR="00AC3D11" w:rsidRPr="007B62A7">
              <w:rPr>
                <w:rStyle w:val="Hyperlink"/>
                <w:rFonts w:ascii="Verdana" w:hAnsi="Verdana"/>
                <w:sz w:val="24"/>
                <w:szCs w:val="24"/>
              </w:rPr>
              <w:t>2</w:t>
            </w:r>
            <w:r w:rsidR="00230230" w:rsidRPr="007B62A7">
              <w:rPr>
                <w:rStyle w:val="Hyperlink"/>
                <w:rFonts w:ascii="Verdana" w:hAnsi="Verdana"/>
                <w:sz w:val="24"/>
                <w:szCs w:val="24"/>
              </w:rPr>
              <w:t>. PASIŪLYMŲ VERTINIMAS IR PALYGINIMAS</w:t>
            </w:r>
            <w:r w:rsidR="00230230" w:rsidRPr="007B62A7">
              <w:rPr>
                <w:rFonts w:ascii="Verdana" w:hAnsi="Verdana"/>
                <w:webHidden/>
                <w:sz w:val="24"/>
                <w:szCs w:val="24"/>
              </w:rPr>
              <w:tab/>
            </w:r>
            <w:r w:rsidR="00230230" w:rsidRPr="007B62A7">
              <w:rPr>
                <w:rFonts w:ascii="Verdana" w:hAnsi="Verdana"/>
                <w:webHidden/>
                <w:sz w:val="24"/>
                <w:szCs w:val="24"/>
              </w:rPr>
              <w:fldChar w:fldCharType="begin"/>
            </w:r>
            <w:r w:rsidR="00230230" w:rsidRPr="007B62A7">
              <w:rPr>
                <w:rFonts w:ascii="Verdana" w:hAnsi="Verdana"/>
                <w:webHidden/>
                <w:sz w:val="24"/>
                <w:szCs w:val="24"/>
              </w:rPr>
              <w:instrText xml:space="preserve"> PAGEREF _Toc199247938 \h </w:instrText>
            </w:r>
            <w:r w:rsidR="00230230" w:rsidRPr="007B62A7">
              <w:rPr>
                <w:rFonts w:ascii="Verdana" w:hAnsi="Verdana"/>
                <w:webHidden/>
                <w:sz w:val="24"/>
                <w:szCs w:val="24"/>
              </w:rPr>
            </w:r>
            <w:r w:rsidR="00230230" w:rsidRPr="007B62A7">
              <w:rPr>
                <w:rFonts w:ascii="Verdana" w:hAnsi="Verdana"/>
                <w:webHidden/>
                <w:sz w:val="24"/>
                <w:szCs w:val="24"/>
              </w:rPr>
              <w:fldChar w:fldCharType="separate"/>
            </w:r>
            <w:r w:rsidR="00D5708C" w:rsidRPr="007B62A7">
              <w:rPr>
                <w:rFonts w:ascii="Verdana" w:hAnsi="Verdana"/>
                <w:webHidden/>
                <w:sz w:val="24"/>
                <w:szCs w:val="24"/>
              </w:rPr>
              <w:t>27</w:t>
            </w:r>
            <w:r w:rsidR="00230230" w:rsidRPr="007B62A7">
              <w:rPr>
                <w:rFonts w:ascii="Verdana" w:hAnsi="Verdana"/>
                <w:webHidden/>
                <w:sz w:val="24"/>
                <w:szCs w:val="24"/>
              </w:rPr>
              <w:fldChar w:fldCharType="end"/>
            </w:r>
          </w:hyperlink>
        </w:p>
        <w:p w14:paraId="147D48A3" w14:textId="16347E86" w:rsidR="00230230" w:rsidRPr="007B62A7" w:rsidRDefault="00571D34" w:rsidP="004003B4">
          <w:pPr>
            <w:pStyle w:val="TOC1"/>
            <w:tabs>
              <w:tab w:val="left" w:pos="284"/>
              <w:tab w:val="right" w:leader="dot" w:pos="9628"/>
            </w:tabs>
            <w:contextualSpacing/>
            <w:rPr>
              <w:rFonts w:ascii="Verdana" w:eastAsiaTheme="minorEastAsia" w:hAnsi="Verdana" w:cstheme="minorBidi"/>
              <w:kern w:val="2"/>
              <w:sz w:val="24"/>
              <w:szCs w:val="24"/>
              <w:lang w:eastAsia="lt-LT"/>
              <w14:ligatures w14:val="standardContextual"/>
            </w:rPr>
          </w:pPr>
          <w:hyperlink w:anchor="_Toc199247939" w:history="1">
            <w:r w:rsidR="00230230" w:rsidRPr="007B62A7">
              <w:rPr>
                <w:rStyle w:val="Hyperlink"/>
                <w:rFonts w:ascii="Verdana" w:hAnsi="Verdana"/>
                <w:sz w:val="24"/>
                <w:szCs w:val="24"/>
              </w:rPr>
              <w:t>1</w:t>
            </w:r>
            <w:r w:rsidR="00AC3D11" w:rsidRPr="007B62A7">
              <w:rPr>
                <w:rStyle w:val="Hyperlink"/>
                <w:rFonts w:ascii="Verdana" w:hAnsi="Verdana"/>
                <w:sz w:val="24"/>
                <w:szCs w:val="24"/>
              </w:rPr>
              <w:t>3</w:t>
            </w:r>
            <w:r w:rsidR="00230230" w:rsidRPr="007B62A7">
              <w:rPr>
                <w:rStyle w:val="Hyperlink"/>
                <w:rFonts w:ascii="Verdana" w:hAnsi="Verdana"/>
                <w:sz w:val="24"/>
                <w:szCs w:val="24"/>
              </w:rPr>
              <w:t>. PRETENZIJŲ IR SKUNDŲ NAGRINĖJIMAS</w:t>
            </w:r>
            <w:r w:rsidR="00230230" w:rsidRPr="007B62A7">
              <w:rPr>
                <w:rFonts w:ascii="Verdana" w:hAnsi="Verdana"/>
                <w:webHidden/>
                <w:sz w:val="24"/>
                <w:szCs w:val="24"/>
              </w:rPr>
              <w:tab/>
            </w:r>
            <w:r w:rsidR="00230230" w:rsidRPr="007B62A7">
              <w:rPr>
                <w:rFonts w:ascii="Verdana" w:hAnsi="Verdana"/>
                <w:webHidden/>
                <w:sz w:val="24"/>
                <w:szCs w:val="24"/>
              </w:rPr>
              <w:fldChar w:fldCharType="begin"/>
            </w:r>
            <w:r w:rsidR="00230230" w:rsidRPr="007B62A7">
              <w:rPr>
                <w:rFonts w:ascii="Verdana" w:hAnsi="Verdana"/>
                <w:webHidden/>
                <w:sz w:val="24"/>
                <w:szCs w:val="24"/>
              </w:rPr>
              <w:instrText xml:space="preserve"> PAGEREF _Toc199247939 \h </w:instrText>
            </w:r>
            <w:r w:rsidR="00230230" w:rsidRPr="007B62A7">
              <w:rPr>
                <w:rFonts w:ascii="Verdana" w:hAnsi="Verdana"/>
                <w:webHidden/>
                <w:sz w:val="24"/>
                <w:szCs w:val="24"/>
              </w:rPr>
            </w:r>
            <w:r w:rsidR="00230230" w:rsidRPr="007B62A7">
              <w:rPr>
                <w:rFonts w:ascii="Verdana" w:hAnsi="Verdana"/>
                <w:webHidden/>
                <w:sz w:val="24"/>
                <w:szCs w:val="24"/>
              </w:rPr>
              <w:fldChar w:fldCharType="separate"/>
            </w:r>
            <w:r w:rsidR="00D5708C" w:rsidRPr="007B62A7">
              <w:rPr>
                <w:rFonts w:ascii="Verdana" w:hAnsi="Verdana"/>
                <w:webHidden/>
                <w:sz w:val="24"/>
                <w:szCs w:val="24"/>
              </w:rPr>
              <w:t>29</w:t>
            </w:r>
            <w:r w:rsidR="00230230" w:rsidRPr="007B62A7">
              <w:rPr>
                <w:rFonts w:ascii="Verdana" w:hAnsi="Verdana"/>
                <w:webHidden/>
                <w:sz w:val="24"/>
                <w:szCs w:val="24"/>
              </w:rPr>
              <w:fldChar w:fldCharType="end"/>
            </w:r>
          </w:hyperlink>
        </w:p>
        <w:p w14:paraId="255858BA" w14:textId="37D152AF" w:rsidR="00230230" w:rsidRPr="007B62A7" w:rsidRDefault="00571D34" w:rsidP="004003B4">
          <w:pPr>
            <w:pStyle w:val="TOC1"/>
            <w:tabs>
              <w:tab w:val="left" w:pos="284"/>
              <w:tab w:val="right" w:leader="dot" w:pos="9628"/>
            </w:tabs>
            <w:contextualSpacing/>
            <w:rPr>
              <w:rFonts w:ascii="Verdana" w:eastAsiaTheme="minorEastAsia" w:hAnsi="Verdana" w:cstheme="minorBidi"/>
              <w:kern w:val="2"/>
              <w:sz w:val="24"/>
              <w:szCs w:val="24"/>
              <w:lang w:eastAsia="lt-LT"/>
              <w14:ligatures w14:val="standardContextual"/>
            </w:rPr>
          </w:pPr>
          <w:hyperlink w:anchor="_Toc199247940" w:history="1">
            <w:r w:rsidR="00230230" w:rsidRPr="007B62A7">
              <w:rPr>
                <w:rStyle w:val="Hyperlink"/>
                <w:rFonts w:ascii="Verdana" w:hAnsi="Verdana"/>
                <w:sz w:val="24"/>
                <w:szCs w:val="24"/>
              </w:rPr>
              <w:t>1</w:t>
            </w:r>
            <w:r w:rsidR="00AC3D11" w:rsidRPr="007B62A7">
              <w:rPr>
                <w:rStyle w:val="Hyperlink"/>
                <w:rFonts w:ascii="Verdana" w:hAnsi="Verdana"/>
                <w:sz w:val="24"/>
                <w:szCs w:val="24"/>
              </w:rPr>
              <w:t>4</w:t>
            </w:r>
            <w:r w:rsidR="00230230" w:rsidRPr="007B62A7">
              <w:rPr>
                <w:rStyle w:val="Hyperlink"/>
                <w:rFonts w:ascii="Verdana" w:hAnsi="Verdana"/>
                <w:sz w:val="24"/>
                <w:szCs w:val="24"/>
              </w:rPr>
              <w:t xml:space="preserve">. PIRKIMO SUTARTIES PASIRAŠYMAS IR </w:t>
            </w:r>
            <w:r w:rsidR="00017B38" w:rsidRPr="007B62A7">
              <w:rPr>
                <w:rStyle w:val="Hyperlink"/>
                <w:rFonts w:ascii="Verdana" w:hAnsi="Verdana"/>
                <w:sz w:val="24"/>
                <w:szCs w:val="24"/>
              </w:rPr>
              <w:t>JOS</w:t>
            </w:r>
            <w:r w:rsidR="00230230" w:rsidRPr="007B62A7">
              <w:rPr>
                <w:rStyle w:val="Hyperlink"/>
                <w:rFonts w:ascii="Verdana" w:hAnsi="Verdana"/>
                <w:sz w:val="24"/>
                <w:szCs w:val="24"/>
              </w:rPr>
              <w:t xml:space="preserve"> SĄLYGOs</w:t>
            </w:r>
            <w:r w:rsidR="00230230" w:rsidRPr="007B62A7">
              <w:rPr>
                <w:rFonts w:ascii="Verdana" w:hAnsi="Verdana"/>
                <w:webHidden/>
                <w:sz w:val="24"/>
                <w:szCs w:val="24"/>
              </w:rPr>
              <w:tab/>
            </w:r>
            <w:r w:rsidR="00230230" w:rsidRPr="007B62A7">
              <w:rPr>
                <w:rFonts w:ascii="Verdana" w:hAnsi="Verdana"/>
                <w:webHidden/>
                <w:sz w:val="24"/>
                <w:szCs w:val="24"/>
              </w:rPr>
              <w:fldChar w:fldCharType="begin"/>
            </w:r>
            <w:r w:rsidR="00230230" w:rsidRPr="007B62A7">
              <w:rPr>
                <w:rFonts w:ascii="Verdana" w:hAnsi="Verdana"/>
                <w:webHidden/>
                <w:sz w:val="24"/>
                <w:szCs w:val="24"/>
              </w:rPr>
              <w:instrText xml:space="preserve"> PAGEREF _Toc199247940 \h </w:instrText>
            </w:r>
            <w:r w:rsidR="00230230" w:rsidRPr="007B62A7">
              <w:rPr>
                <w:rFonts w:ascii="Verdana" w:hAnsi="Verdana"/>
                <w:webHidden/>
                <w:sz w:val="24"/>
                <w:szCs w:val="24"/>
              </w:rPr>
            </w:r>
            <w:r w:rsidR="00230230" w:rsidRPr="007B62A7">
              <w:rPr>
                <w:rFonts w:ascii="Verdana" w:hAnsi="Verdana"/>
                <w:webHidden/>
                <w:sz w:val="24"/>
                <w:szCs w:val="24"/>
              </w:rPr>
              <w:fldChar w:fldCharType="separate"/>
            </w:r>
            <w:r w:rsidR="00D5708C" w:rsidRPr="007B62A7">
              <w:rPr>
                <w:rFonts w:ascii="Verdana" w:hAnsi="Verdana"/>
                <w:webHidden/>
                <w:sz w:val="24"/>
                <w:szCs w:val="24"/>
              </w:rPr>
              <w:t>29</w:t>
            </w:r>
            <w:r w:rsidR="00230230" w:rsidRPr="007B62A7">
              <w:rPr>
                <w:rFonts w:ascii="Verdana" w:hAnsi="Verdana"/>
                <w:webHidden/>
                <w:sz w:val="24"/>
                <w:szCs w:val="24"/>
              </w:rPr>
              <w:fldChar w:fldCharType="end"/>
            </w:r>
          </w:hyperlink>
        </w:p>
        <w:p w14:paraId="0B490571" w14:textId="4FF59DD3" w:rsidR="00FE4344" w:rsidRPr="007B62A7" w:rsidRDefault="00571D34" w:rsidP="004003B4">
          <w:pPr>
            <w:pStyle w:val="TOC1"/>
            <w:tabs>
              <w:tab w:val="left" w:pos="284"/>
              <w:tab w:val="left" w:pos="660"/>
              <w:tab w:val="right" w:leader="dot" w:pos="9628"/>
            </w:tabs>
            <w:contextualSpacing/>
            <w:rPr>
              <w:rFonts w:ascii="Verdana" w:eastAsiaTheme="minorEastAsia" w:hAnsi="Verdana" w:cstheme="minorBidi"/>
              <w:kern w:val="2"/>
              <w:sz w:val="24"/>
              <w:szCs w:val="24"/>
              <w:lang w:eastAsia="lt-LT"/>
              <w14:ligatures w14:val="standardContextual"/>
            </w:rPr>
          </w:pPr>
          <w:hyperlink w:anchor="_Toc199247941" w:history="1">
            <w:r w:rsidR="00230230" w:rsidRPr="007B62A7">
              <w:rPr>
                <w:rStyle w:val="Hyperlink"/>
                <w:rFonts w:ascii="Verdana" w:hAnsi="Verdana"/>
                <w:sz w:val="24"/>
                <w:szCs w:val="24"/>
              </w:rPr>
              <w:t>1</w:t>
            </w:r>
            <w:r w:rsidR="00AC3D11" w:rsidRPr="007B62A7">
              <w:rPr>
                <w:rStyle w:val="Hyperlink"/>
                <w:rFonts w:ascii="Verdana" w:hAnsi="Verdana"/>
                <w:sz w:val="24"/>
                <w:szCs w:val="24"/>
              </w:rPr>
              <w:t>5</w:t>
            </w:r>
            <w:r w:rsidR="00230230" w:rsidRPr="007B62A7">
              <w:rPr>
                <w:rStyle w:val="Hyperlink"/>
                <w:rFonts w:ascii="Verdana" w:hAnsi="Verdana"/>
                <w:sz w:val="24"/>
                <w:szCs w:val="24"/>
              </w:rPr>
              <w:t>.</w:t>
            </w:r>
            <w:r w:rsidR="00230230" w:rsidRPr="007B62A7">
              <w:rPr>
                <w:rFonts w:ascii="Verdana" w:eastAsiaTheme="minorEastAsia" w:hAnsi="Verdana" w:cstheme="minorBidi"/>
                <w:kern w:val="2"/>
                <w:sz w:val="24"/>
                <w:szCs w:val="24"/>
                <w:lang w:eastAsia="lt-LT"/>
                <w14:ligatures w14:val="standardContextual"/>
              </w:rPr>
              <w:t xml:space="preserve"> </w:t>
            </w:r>
            <w:r w:rsidR="00230230" w:rsidRPr="007B62A7">
              <w:rPr>
                <w:rStyle w:val="Hyperlink"/>
                <w:rFonts w:ascii="Verdana" w:hAnsi="Verdana"/>
                <w:sz w:val="24"/>
                <w:szCs w:val="24"/>
              </w:rPr>
              <w:t>ASMENS DUOMENŲ TVARKYMAS</w:t>
            </w:r>
            <w:r w:rsidR="00230230" w:rsidRPr="007B62A7">
              <w:rPr>
                <w:rFonts w:ascii="Verdana" w:hAnsi="Verdana"/>
                <w:webHidden/>
                <w:sz w:val="24"/>
                <w:szCs w:val="24"/>
              </w:rPr>
              <w:tab/>
            </w:r>
            <w:r w:rsidR="00230230" w:rsidRPr="007B62A7">
              <w:rPr>
                <w:rFonts w:ascii="Verdana" w:hAnsi="Verdana"/>
                <w:webHidden/>
                <w:sz w:val="24"/>
                <w:szCs w:val="24"/>
              </w:rPr>
              <w:fldChar w:fldCharType="begin"/>
            </w:r>
            <w:r w:rsidR="00230230" w:rsidRPr="007B62A7">
              <w:rPr>
                <w:rFonts w:ascii="Verdana" w:hAnsi="Verdana"/>
                <w:webHidden/>
                <w:sz w:val="24"/>
                <w:szCs w:val="24"/>
              </w:rPr>
              <w:instrText xml:space="preserve"> PAGEREF _Toc199247941 \h </w:instrText>
            </w:r>
            <w:r w:rsidR="00230230" w:rsidRPr="007B62A7">
              <w:rPr>
                <w:rFonts w:ascii="Verdana" w:hAnsi="Verdana"/>
                <w:webHidden/>
                <w:sz w:val="24"/>
                <w:szCs w:val="24"/>
              </w:rPr>
            </w:r>
            <w:r w:rsidR="00230230" w:rsidRPr="007B62A7">
              <w:rPr>
                <w:rFonts w:ascii="Verdana" w:hAnsi="Verdana"/>
                <w:webHidden/>
                <w:sz w:val="24"/>
                <w:szCs w:val="24"/>
              </w:rPr>
              <w:fldChar w:fldCharType="separate"/>
            </w:r>
            <w:r w:rsidR="00D5708C" w:rsidRPr="007B62A7">
              <w:rPr>
                <w:rFonts w:ascii="Verdana" w:hAnsi="Verdana"/>
                <w:webHidden/>
                <w:sz w:val="24"/>
                <w:szCs w:val="24"/>
              </w:rPr>
              <w:t>30</w:t>
            </w:r>
            <w:r w:rsidR="00230230" w:rsidRPr="007B62A7">
              <w:rPr>
                <w:rFonts w:ascii="Verdana" w:hAnsi="Verdana"/>
                <w:webHidden/>
                <w:sz w:val="24"/>
                <w:szCs w:val="24"/>
              </w:rPr>
              <w:fldChar w:fldCharType="end"/>
            </w:r>
          </w:hyperlink>
          <w:r w:rsidR="001C564E" w:rsidRPr="007B62A7">
            <w:rPr>
              <w:rFonts w:ascii="Verdana" w:hAnsi="Verdana"/>
              <w:b/>
              <w:bCs/>
              <w:sz w:val="24"/>
              <w:szCs w:val="24"/>
            </w:rPr>
            <w:fldChar w:fldCharType="end"/>
          </w:r>
        </w:p>
      </w:sdtContent>
    </w:sdt>
    <w:p w14:paraId="3E26EEC1" w14:textId="77777777" w:rsidR="003E6D93" w:rsidRPr="007B62A7" w:rsidRDefault="003E6D93" w:rsidP="004003B4">
      <w:pPr>
        <w:pStyle w:val="Body2"/>
        <w:tabs>
          <w:tab w:val="left" w:pos="1200"/>
        </w:tabs>
        <w:spacing w:after="0"/>
        <w:contextualSpacing/>
        <w:rPr>
          <w:rFonts w:ascii="Verdana" w:hAnsi="Verdana" w:cs="Times New Roman"/>
          <w:color w:val="auto"/>
          <w:sz w:val="24"/>
          <w:szCs w:val="24"/>
          <w:lang w:val="lt-LT"/>
        </w:rPr>
      </w:pPr>
    </w:p>
    <w:p w14:paraId="6AC316C4" w14:textId="77777777" w:rsidR="003E6D93" w:rsidRPr="007B62A7" w:rsidRDefault="003E6D93" w:rsidP="004003B4">
      <w:pPr>
        <w:pStyle w:val="Body2"/>
        <w:tabs>
          <w:tab w:val="left" w:pos="1200"/>
        </w:tabs>
        <w:spacing w:after="0"/>
        <w:contextualSpacing/>
        <w:rPr>
          <w:rFonts w:ascii="Verdana" w:hAnsi="Verdana" w:cs="Times New Roman"/>
          <w:color w:val="auto"/>
          <w:sz w:val="24"/>
          <w:szCs w:val="24"/>
          <w:lang w:val="lt-LT"/>
        </w:rPr>
      </w:pPr>
    </w:p>
    <w:p w14:paraId="0B6289C9" w14:textId="0E36E385" w:rsidR="00FE4344" w:rsidRPr="007B62A7" w:rsidRDefault="008D6DF0" w:rsidP="004003B4">
      <w:pPr>
        <w:pStyle w:val="Body2"/>
        <w:tabs>
          <w:tab w:val="left" w:pos="1200"/>
        </w:tabs>
        <w:spacing w:after="0"/>
        <w:contextualSpacing/>
        <w:rPr>
          <w:rFonts w:ascii="Verdana" w:hAnsi="Verdana" w:cs="Times New Roman"/>
          <w:color w:val="auto"/>
          <w:sz w:val="24"/>
          <w:szCs w:val="24"/>
          <w:lang w:val="lt-LT"/>
        </w:rPr>
      </w:pPr>
      <w:r w:rsidRPr="007B62A7">
        <w:rPr>
          <w:rFonts w:ascii="Verdana" w:hAnsi="Verdana" w:cs="Times New Roman"/>
          <w:color w:val="auto"/>
          <w:sz w:val="24"/>
          <w:szCs w:val="24"/>
          <w:lang w:val="lt-LT"/>
        </w:rPr>
        <w:t>PRIEDAI:</w:t>
      </w:r>
    </w:p>
    <w:p w14:paraId="5E4C8D4E" w14:textId="697B6FF3" w:rsidR="00FE4344" w:rsidRPr="007B62A7" w:rsidRDefault="008D6DF0" w:rsidP="004003B4">
      <w:pPr>
        <w:pStyle w:val="Body2"/>
        <w:tabs>
          <w:tab w:val="left" w:pos="1200"/>
        </w:tabs>
        <w:spacing w:after="0"/>
        <w:contextualSpacing/>
        <w:rPr>
          <w:rFonts w:ascii="Verdana" w:hAnsi="Verdana" w:cs="Times New Roman"/>
          <w:color w:val="auto"/>
          <w:sz w:val="24"/>
          <w:szCs w:val="24"/>
          <w:lang w:val="lt-LT"/>
        </w:rPr>
      </w:pPr>
      <w:bookmarkStart w:id="0" w:name="_Hlk198887241"/>
      <w:r w:rsidRPr="007B62A7">
        <w:rPr>
          <w:rFonts w:ascii="Verdana" w:hAnsi="Verdana" w:cs="Times New Roman"/>
          <w:color w:val="auto"/>
          <w:sz w:val="24"/>
          <w:szCs w:val="24"/>
          <w:lang w:val="lt-LT"/>
        </w:rPr>
        <w:t>1. priedas „Pasiūlymo forma“;</w:t>
      </w:r>
    </w:p>
    <w:p w14:paraId="39D5C666" w14:textId="3F82BE9B" w:rsidR="00FE4344" w:rsidRPr="007B62A7" w:rsidRDefault="008D6DF0" w:rsidP="004003B4">
      <w:pPr>
        <w:pStyle w:val="Body2"/>
        <w:tabs>
          <w:tab w:val="left" w:pos="1200"/>
        </w:tabs>
        <w:spacing w:after="0"/>
        <w:contextualSpacing/>
        <w:rPr>
          <w:rFonts w:ascii="Verdana" w:hAnsi="Verdana" w:cs="Times New Roman"/>
          <w:color w:val="auto"/>
          <w:sz w:val="24"/>
          <w:szCs w:val="24"/>
          <w:lang w:val="lt-LT"/>
        </w:rPr>
      </w:pPr>
      <w:r w:rsidRPr="007B62A7">
        <w:rPr>
          <w:rFonts w:ascii="Verdana" w:hAnsi="Verdana" w:cs="Times New Roman"/>
          <w:color w:val="auto"/>
          <w:sz w:val="24"/>
          <w:szCs w:val="24"/>
          <w:lang w:val="lt-LT"/>
        </w:rPr>
        <w:t>2. priedas „S</w:t>
      </w:r>
      <w:r w:rsidRPr="007B62A7">
        <w:rPr>
          <w:rFonts w:ascii="Verdana" w:hAnsi="Verdana"/>
          <w:color w:val="auto"/>
          <w:sz w:val="24"/>
          <w:szCs w:val="24"/>
          <w:lang w:val="lt-LT"/>
        </w:rPr>
        <w:t>utarties projektas“;</w:t>
      </w:r>
    </w:p>
    <w:p w14:paraId="59290175" w14:textId="15D7076B" w:rsidR="00FE4344" w:rsidRPr="007B62A7" w:rsidRDefault="008D6DF0" w:rsidP="004003B4">
      <w:pPr>
        <w:pStyle w:val="Body2"/>
        <w:tabs>
          <w:tab w:val="left" w:pos="1200"/>
        </w:tabs>
        <w:spacing w:after="0"/>
        <w:contextualSpacing/>
        <w:rPr>
          <w:rFonts w:ascii="Verdana" w:hAnsi="Verdana"/>
          <w:color w:val="auto"/>
          <w:sz w:val="24"/>
          <w:szCs w:val="24"/>
          <w:lang w:val="lt-LT"/>
        </w:rPr>
      </w:pPr>
      <w:r w:rsidRPr="007B62A7">
        <w:rPr>
          <w:rFonts w:ascii="Verdana" w:hAnsi="Verdana" w:cs="Times New Roman"/>
          <w:color w:val="auto"/>
          <w:sz w:val="24"/>
          <w:szCs w:val="24"/>
          <w:lang w:val="lt-LT"/>
        </w:rPr>
        <w:t xml:space="preserve">3. priedas </w:t>
      </w:r>
      <w:r w:rsidRPr="007B62A7">
        <w:rPr>
          <w:rFonts w:ascii="Verdana" w:hAnsi="Verdana"/>
          <w:color w:val="auto"/>
          <w:sz w:val="24"/>
          <w:szCs w:val="24"/>
          <w:lang w:val="lt-LT"/>
        </w:rPr>
        <w:t>„</w:t>
      </w:r>
      <w:r w:rsidRPr="007B62A7">
        <w:rPr>
          <w:rFonts w:ascii="Verdana" w:hAnsi="Verdana" w:cs="Times New Roman"/>
          <w:color w:val="auto"/>
          <w:sz w:val="24"/>
          <w:szCs w:val="24"/>
          <w:lang w:val="lt-LT"/>
        </w:rPr>
        <w:t>Techninė specifikacija</w:t>
      </w:r>
      <w:r w:rsidRPr="007B62A7">
        <w:rPr>
          <w:rFonts w:ascii="Verdana" w:hAnsi="Verdana"/>
          <w:color w:val="auto"/>
          <w:sz w:val="24"/>
          <w:szCs w:val="24"/>
          <w:lang w:val="lt-LT"/>
        </w:rPr>
        <w:t>“;</w:t>
      </w:r>
    </w:p>
    <w:p w14:paraId="20DEDCC6" w14:textId="51EF86A3" w:rsidR="00551B83" w:rsidRPr="007B62A7" w:rsidRDefault="008D6DF0" w:rsidP="004003B4">
      <w:pPr>
        <w:pStyle w:val="Body2"/>
        <w:tabs>
          <w:tab w:val="left" w:pos="1200"/>
        </w:tabs>
        <w:spacing w:after="0"/>
        <w:contextualSpacing/>
        <w:rPr>
          <w:rFonts w:ascii="Verdana" w:hAnsi="Verdana"/>
          <w:color w:val="auto"/>
          <w:sz w:val="24"/>
          <w:szCs w:val="24"/>
          <w:lang w:val="lt-LT"/>
        </w:rPr>
      </w:pPr>
      <w:r w:rsidRPr="007B62A7">
        <w:rPr>
          <w:rFonts w:ascii="Verdana" w:hAnsi="Verdana"/>
          <w:color w:val="auto"/>
          <w:sz w:val="24"/>
          <w:szCs w:val="24"/>
          <w:lang w:val="lt-LT"/>
        </w:rPr>
        <w:t>4. priedas „Europos bendrasis viešųjų pirkimų dokumentas (EBVPD)“</w:t>
      </w:r>
      <w:r w:rsidR="0068735B" w:rsidRPr="007B62A7">
        <w:rPr>
          <w:rFonts w:ascii="Verdana" w:hAnsi="Verdana"/>
          <w:color w:val="auto"/>
          <w:sz w:val="24"/>
          <w:szCs w:val="24"/>
          <w:lang w:val="lt-LT"/>
        </w:rPr>
        <w:t>.</w:t>
      </w:r>
    </w:p>
    <w:p w14:paraId="60AC560C" w14:textId="0092F573" w:rsidR="00670B9C" w:rsidRPr="007B62A7" w:rsidRDefault="00681574" w:rsidP="004003B4">
      <w:pPr>
        <w:pStyle w:val="Body2"/>
        <w:tabs>
          <w:tab w:val="left" w:pos="1200"/>
        </w:tabs>
        <w:spacing w:after="0"/>
        <w:contextualSpacing/>
        <w:rPr>
          <w:rFonts w:ascii="Verdana" w:hAnsi="Verdana"/>
          <w:sz w:val="24"/>
          <w:szCs w:val="24"/>
          <w:lang w:val="lt-LT"/>
        </w:rPr>
      </w:pPr>
      <w:bookmarkStart w:id="1" w:name="_Toc488998667"/>
      <w:bookmarkEnd w:id="0"/>
      <w:bookmarkEnd w:id="1"/>
      <w:r w:rsidRPr="007B62A7">
        <w:rPr>
          <w:rFonts w:ascii="Verdana" w:hAnsi="Verdana"/>
          <w:sz w:val="24"/>
          <w:szCs w:val="24"/>
          <w:lang w:val="lt-LT"/>
        </w:rPr>
        <w:br w:type="page"/>
      </w:r>
    </w:p>
    <w:p w14:paraId="6F2AAE05" w14:textId="4488B8C5" w:rsidR="00FE4344" w:rsidRPr="007B62A7" w:rsidRDefault="008D6DF0" w:rsidP="004003B4">
      <w:pPr>
        <w:pStyle w:val="ListParagraph"/>
        <w:numPr>
          <w:ilvl w:val="0"/>
          <w:numId w:val="7"/>
        </w:numPr>
        <w:jc w:val="center"/>
        <w:rPr>
          <w:rStyle w:val="CaptionChar"/>
          <w:rFonts w:ascii="Verdana" w:hAnsi="Verdana"/>
          <w:b w:val="0"/>
          <w:bCs w:val="0"/>
          <w:caps w:val="0"/>
          <w:color w:val="auto"/>
          <w:spacing w:val="0"/>
          <w:szCs w:val="24"/>
          <w:lang w:val="lt-LT"/>
        </w:rPr>
      </w:pPr>
      <w:bookmarkStart w:id="2" w:name="_Toc199247925"/>
      <w:r w:rsidRPr="007B62A7">
        <w:rPr>
          <w:rStyle w:val="CaptionChar"/>
          <w:rFonts w:ascii="Verdana" w:hAnsi="Verdana"/>
          <w:color w:val="auto"/>
          <w:szCs w:val="24"/>
          <w:lang w:val="lt-LT"/>
        </w:rPr>
        <w:lastRenderedPageBreak/>
        <w:t>BENDROSIOS NUOSTATOS</w:t>
      </w:r>
      <w:bookmarkEnd w:id="2"/>
    </w:p>
    <w:p w14:paraId="496C8B97" w14:textId="77777777" w:rsidR="006C0104" w:rsidRPr="007B62A7" w:rsidRDefault="006C0104" w:rsidP="004003B4">
      <w:pPr>
        <w:contextualSpacing/>
        <w:rPr>
          <w:rFonts w:ascii="Verdana" w:hAnsi="Verdana"/>
        </w:rPr>
      </w:pPr>
    </w:p>
    <w:p w14:paraId="350B094F" w14:textId="5BFE02C2" w:rsidR="006F2AC4" w:rsidRPr="007B62A7" w:rsidRDefault="008D6DF0" w:rsidP="004003B4">
      <w:pPr>
        <w:pStyle w:val="Body2"/>
        <w:numPr>
          <w:ilvl w:val="1"/>
          <w:numId w:val="7"/>
        </w:numPr>
        <w:tabs>
          <w:tab w:val="left" w:pos="1260"/>
        </w:tabs>
        <w:spacing w:after="0"/>
        <w:ind w:left="0" w:firstLine="720"/>
        <w:contextualSpacing/>
        <w:rPr>
          <w:rFonts w:ascii="Verdana" w:hAnsi="Verdana" w:cs="Times New Roman"/>
          <w:b/>
          <w:i/>
          <w:color w:val="auto"/>
          <w:sz w:val="24"/>
          <w:szCs w:val="24"/>
          <w:lang w:val="lt-LT"/>
        </w:rPr>
      </w:pPr>
      <w:r w:rsidRPr="007B62A7">
        <w:rPr>
          <w:rFonts w:ascii="Verdana" w:hAnsi="Verdana" w:cs="Times New Roman"/>
          <w:color w:val="auto"/>
          <w:sz w:val="24"/>
          <w:szCs w:val="24"/>
          <w:lang w:val="lt-LT"/>
        </w:rPr>
        <w:t xml:space="preserve">Marijampolės savivaldybės administracija, kodas 188769113, J. Basanavičiaus a. 1, LT-68307 Marijampolė, tel. </w:t>
      </w:r>
      <w:r w:rsidR="00E60853" w:rsidRPr="007B62A7">
        <w:rPr>
          <w:rFonts w:ascii="Verdana" w:hAnsi="Verdana" w:cs="Times New Roman"/>
          <w:color w:val="auto"/>
          <w:sz w:val="24"/>
          <w:szCs w:val="24"/>
          <w:lang w:val="lt-LT"/>
        </w:rPr>
        <w:t>+370</w:t>
      </w:r>
      <w:r w:rsidRPr="007B62A7">
        <w:rPr>
          <w:rFonts w:ascii="Verdana" w:hAnsi="Verdana" w:cs="Times New Roman"/>
          <w:color w:val="auto"/>
          <w:sz w:val="24"/>
          <w:szCs w:val="24"/>
          <w:lang w:val="lt-LT"/>
        </w:rPr>
        <w:t xml:space="preserve"> 343 90011 (toliau – Perkančioji organizacija), vykdydama šį viešąjį pirkimą </w:t>
      </w:r>
      <w:r w:rsidR="00750A87" w:rsidRPr="007B62A7">
        <w:rPr>
          <w:rFonts w:ascii="Verdana" w:hAnsi="Verdana" w:cs="Times New Roman"/>
          <w:color w:val="auto"/>
          <w:sz w:val="24"/>
          <w:szCs w:val="24"/>
          <w:lang w:val="lt-LT"/>
        </w:rPr>
        <w:t xml:space="preserve">numato įsigyti </w:t>
      </w:r>
      <w:r w:rsidR="00750A87" w:rsidRPr="007B62A7">
        <w:rPr>
          <w:rFonts w:ascii="Verdana" w:hAnsi="Verdana" w:cs="Times New Roman"/>
          <w:b/>
          <w:bCs/>
          <w:color w:val="auto"/>
          <w:sz w:val="24"/>
          <w:szCs w:val="24"/>
          <w:lang w:val="lt-LT"/>
        </w:rPr>
        <w:t>lauko batutus su montavimo darbais</w:t>
      </w:r>
      <w:r w:rsidR="00750A87" w:rsidRPr="007B62A7">
        <w:rPr>
          <w:rFonts w:ascii="Verdana" w:hAnsi="Verdana" w:cs="Times New Roman"/>
          <w:color w:val="auto"/>
          <w:sz w:val="24"/>
          <w:szCs w:val="24"/>
          <w:lang w:val="lt-LT"/>
        </w:rPr>
        <w:t>.</w:t>
      </w:r>
    </w:p>
    <w:p w14:paraId="4BA748A6" w14:textId="77777777" w:rsidR="0094533D" w:rsidRPr="007B62A7" w:rsidRDefault="006F2AC4" w:rsidP="004003B4">
      <w:pPr>
        <w:pStyle w:val="Body2"/>
        <w:numPr>
          <w:ilvl w:val="1"/>
          <w:numId w:val="7"/>
        </w:numPr>
        <w:tabs>
          <w:tab w:val="left" w:pos="1260"/>
        </w:tabs>
        <w:spacing w:after="0"/>
        <w:ind w:left="0" w:firstLine="720"/>
        <w:contextualSpacing/>
        <w:rPr>
          <w:rFonts w:ascii="Verdana" w:hAnsi="Verdana" w:cs="Times New Roman"/>
          <w:b/>
          <w:i/>
          <w:color w:val="auto"/>
          <w:sz w:val="24"/>
          <w:szCs w:val="24"/>
          <w:lang w:val="lt-LT"/>
        </w:rPr>
      </w:pPr>
      <w:r w:rsidRPr="007B62A7">
        <w:rPr>
          <w:rFonts w:ascii="Verdana" w:hAnsi="Verdana"/>
          <w:sz w:val="24"/>
          <w:szCs w:val="24"/>
          <w:lang w:val="lt-LT"/>
        </w:rPr>
        <w:t xml:space="preserve">Pirkimą atlikti pavedė – </w:t>
      </w:r>
      <w:bookmarkStart w:id="3" w:name="_Hlk209173921"/>
      <w:r w:rsidR="00750A87" w:rsidRPr="007B62A7">
        <w:rPr>
          <w:rFonts w:ascii="Verdana" w:hAnsi="Verdana"/>
          <w:sz w:val="24"/>
          <w:szCs w:val="24"/>
          <w:lang w:val="lt-LT"/>
        </w:rPr>
        <w:t xml:space="preserve">Marijampolės vaikų lopšelis - darželis, įstaigos kodas 306808778 </w:t>
      </w:r>
      <w:bookmarkEnd w:id="3"/>
      <w:r w:rsidR="00750A87" w:rsidRPr="007B62A7">
        <w:rPr>
          <w:rFonts w:ascii="Verdana" w:hAnsi="Verdana"/>
          <w:sz w:val="24"/>
          <w:szCs w:val="24"/>
          <w:lang w:val="lt-LT"/>
        </w:rPr>
        <w:t>(toliau – pavedimą suteikusi perkančioji organizacija).</w:t>
      </w:r>
    </w:p>
    <w:p w14:paraId="37528CB6" w14:textId="5367AEBC" w:rsidR="0094533D" w:rsidRPr="007B62A7" w:rsidRDefault="0094533D" w:rsidP="004003B4">
      <w:pPr>
        <w:pStyle w:val="Body2"/>
        <w:numPr>
          <w:ilvl w:val="1"/>
          <w:numId w:val="7"/>
        </w:numPr>
        <w:tabs>
          <w:tab w:val="left" w:pos="1260"/>
        </w:tabs>
        <w:spacing w:after="0"/>
        <w:ind w:left="0" w:firstLine="720"/>
        <w:contextualSpacing/>
        <w:rPr>
          <w:rFonts w:ascii="Verdana" w:hAnsi="Verdana" w:cs="Times New Roman"/>
          <w:b/>
          <w:i/>
          <w:color w:val="auto"/>
          <w:sz w:val="24"/>
          <w:szCs w:val="24"/>
          <w:lang w:val="lt-LT"/>
        </w:rPr>
      </w:pPr>
      <w:r w:rsidRPr="007B62A7">
        <w:rPr>
          <w:rFonts w:ascii="Verdana" w:hAnsi="Verdana"/>
          <w:sz w:val="24"/>
          <w:szCs w:val="24"/>
          <w:lang w:val="lt-LT"/>
        </w:rPr>
        <w:t>Šis viešasis pirkimas atliekamas vadovaujantis Lietuvos Respublikos viešųjų pirkimų įstatymu (toliau – VPĮ), Lietuvos Respublikos civiliniu kodeksu,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0BE33E11" w14:textId="761A1BA1" w:rsidR="007A5C31" w:rsidRPr="007B62A7" w:rsidRDefault="007A5C31" w:rsidP="004003B4">
      <w:pPr>
        <w:pStyle w:val="Body2"/>
        <w:numPr>
          <w:ilvl w:val="1"/>
          <w:numId w:val="7"/>
        </w:numPr>
        <w:tabs>
          <w:tab w:val="left" w:pos="0"/>
          <w:tab w:val="left" w:pos="1260"/>
        </w:tabs>
        <w:spacing w:after="0"/>
        <w:ind w:left="0" w:firstLine="709"/>
        <w:contextualSpacing/>
        <w:rPr>
          <w:rFonts w:ascii="Verdana" w:hAnsi="Verdana" w:cs="Times New Roman"/>
          <w:color w:val="auto"/>
          <w:sz w:val="24"/>
          <w:szCs w:val="24"/>
          <w:lang w:val="lt-LT"/>
        </w:rPr>
      </w:pPr>
      <w:r w:rsidRPr="007B62A7">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7852C9" w:rsidRPr="007B62A7">
          <w:rPr>
            <w:rStyle w:val="Hyperlink"/>
            <w:rFonts w:ascii="Verdana" w:hAnsi="Verdana"/>
            <w:sz w:val="24"/>
            <w:szCs w:val="24"/>
            <w:lang w:val="lt-LT"/>
          </w:rPr>
          <w:t>https://viesiejipirkimai.lt/</w:t>
        </w:r>
      </w:hyperlink>
      <w:r w:rsidRPr="007B62A7">
        <w:rPr>
          <w:rFonts w:ascii="Verdana" w:hAnsi="Verdana" w:cs="Times New Roman"/>
          <w:color w:val="auto"/>
          <w:sz w:val="24"/>
          <w:szCs w:val="24"/>
          <w:lang w:val="lt-LT"/>
        </w:rPr>
        <w:t>.</w:t>
      </w:r>
      <w:r w:rsidR="00763261" w:rsidRPr="007B62A7">
        <w:rPr>
          <w:rFonts w:ascii="Verdana" w:hAnsi="Verdana" w:cs="Times New Roman"/>
          <w:color w:val="auto"/>
          <w:sz w:val="24"/>
          <w:szCs w:val="24"/>
          <w:lang w:val="lt-LT"/>
        </w:rPr>
        <w:t xml:space="preserve"> Bet kokia informacija, pirkimo sąlygų paaiškinimai, pranešimai ar kitas Perkančiosios organizacijos ir tiekėjo susirašinėjimas yra vykdomas tik CVP IS susirašinėjimo priemonėmis.</w:t>
      </w:r>
    </w:p>
    <w:p w14:paraId="1FFEF243" w14:textId="77777777" w:rsidR="00FE4344" w:rsidRPr="007B62A7" w:rsidRDefault="008D6DF0" w:rsidP="004003B4">
      <w:pPr>
        <w:pStyle w:val="Body2"/>
        <w:numPr>
          <w:ilvl w:val="1"/>
          <w:numId w:val="7"/>
        </w:numPr>
        <w:tabs>
          <w:tab w:val="left" w:pos="1260"/>
        </w:tabs>
        <w:spacing w:after="0"/>
        <w:ind w:left="0" w:firstLine="720"/>
        <w:contextualSpacing/>
        <w:rPr>
          <w:rFonts w:ascii="Verdana" w:hAnsi="Verdana" w:cs="Times New Roman"/>
          <w:color w:val="auto"/>
          <w:sz w:val="24"/>
          <w:szCs w:val="24"/>
          <w:lang w:val="lt-LT"/>
        </w:rPr>
      </w:pPr>
      <w:r w:rsidRPr="007B62A7">
        <w:rPr>
          <w:rFonts w:ascii="Verdana" w:hAnsi="Verdana" w:cs="Times New Roman"/>
          <w:color w:val="auto"/>
          <w:sz w:val="24"/>
          <w:szCs w:val="24"/>
          <w:lang w:val="lt-LT"/>
        </w:rPr>
        <w:t>Išankstinis skelbimas apie pirkimą nebuvo skelbtas.</w:t>
      </w:r>
    </w:p>
    <w:p w14:paraId="12A0C903" w14:textId="77777777" w:rsidR="00FE4344" w:rsidRPr="007B62A7" w:rsidRDefault="008D6DF0" w:rsidP="004003B4">
      <w:pPr>
        <w:pStyle w:val="Body2"/>
        <w:numPr>
          <w:ilvl w:val="1"/>
          <w:numId w:val="7"/>
        </w:numPr>
        <w:tabs>
          <w:tab w:val="left" w:pos="1260"/>
        </w:tabs>
        <w:spacing w:after="0"/>
        <w:ind w:left="0" w:firstLine="720"/>
        <w:contextualSpacing/>
        <w:rPr>
          <w:rFonts w:ascii="Verdana" w:hAnsi="Verdana" w:cs="Times New Roman"/>
          <w:color w:val="auto"/>
          <w:sz w:val="24"/>
          <w:szCs w:val="24"/>
          <w:lang w:val="lt-LT"/>
        </w:rPr>
      </w:pPr>
      <w:r w:rsidRPr="007B62A7">
        <w:rPr>
          <w:rFonts w:ascii="Verdana" w:hAnsi="Verdana" w:cs="Times New Roman"/>
          <w:color w:val="auto"/>
          <w:sz w:val="24"/>
          <w:szCs w:val="24"/>
          <w:lang w:val="lt-LT"/>
        </w:rPr>
        <w:t xml:space="preserve">Pirkimo dokumentų sudedamoji dalis yra išankstinis informacinis skelbimas (jei taikoma) ir skelbimas apie pirkimą. </w:t>
      </w:r>
    </w:p>
    <w:p w14:paraId="3D4C354F" w14:textId="77777777" w:rsidR="00FE4344" w:rsidRPr="007B62A7" w:rsidRDefault="008D6DF0" w:rsidP="004003B4">
      <w:pPr>
        <w:pStyle w:val="Body2"/>
        <w:numPr>
          <w:ilvl w:val="1"/>
          <w:numId w:val="7"/>
        </w:numPr>
        <w:tabs>
          <w:tab w:val="left" w:pos="1260"/>
        </w:tabs>
        <w:spacing w:after="0"/>
        <w:ind w:left="0" w:firstLine="720"/>
        <w:contextualSpacing/>
        <w:rPr>
          <w:rFonts w:ascii="Verdana" w:hAnsi="Verdana" w:cs="Times New Roman"/>
          <w:color w:val="auto"/>
          <w:sz w:val="24"/>
          <w:szCs w:val="24"/>
          <w:lang w:val="lt-LT"/>
        </w:rPr>
      </w:pPr>
      <w:r w:rsidRPr="007B62A7">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27533CA5" w14:textId="56BB8786" w:rsidR="00354D13" w:rsidRPr="007B62A7" w:rsidRDefault="00D97212" w:rsidP="004003B4">
      <w:pPr>
        <w:pStyle w:val="Body2"/>
        <w:numPr>
          <w:ilvl w:val="1"/>
          <w:numId w:val="7"/>
        </w:numPr>
        <w:tabs>
          <w:tab w:val="left" w:pos="1260"/>
        </w:tabs>
        <w:spacing w:after="0"/>
        <w:ind w:left="0" w:firstLine="720"/>
        <w:contextualSpacing/>
        <w:rPr>
          <w:rFonts w:ascii="Verdana" w:hAnsi="Verdana" w:cs="Times New Roman"/>
          <w:sz w:val="24"/>
          <w:szCs w:val="24"/>
          <w:lang w:val="lt-LT"/>
        </w:rPr>
      </w:pPr>
      <w:r w:rsidRPr="007B62A7">
        <w:rPr>
          <w:rFonts w:ascii="Verdana" w:hAnsi="Verdana" w:cs="Times New Roman"/>
          <w:color w:val="auto"/>
          <w:sz w:val="24"/>
          <w:szCs w:val="24"/>
          <w:lang w:val="lt-LT"/>
        </w:rPr>
        <w:t>Pavedimą suteikusi</w:t>
      </w:r>
      <w:r w:rsidR="000C0258" w:rsidRPr="007B62A7">
        <w:rPr>
          <w:rFonts w:ascii="Verdana" w:hAnsi="Verdana" w:cs="Times New Roman"/>
          <w:color w:val="auto"/>
          <w:sz w:val="24"/>
          <w:szCs w:val="24"/>
          <w:lang w:val="lt-LT"/>
        </w:rPr>
        <w:t xml:space="preserve"> Perkančioji organizacija </w:t>
      </w:r>
      <w:r w:rsidR="00354D13" w:rsidRPr="007B62A7">
        <w:rPr>
          <w:rFonts w:ascii="Verdana" w:hAnsi="Verdana" w:cs="Times New Roman"/>
          <w:color w:val="auto"/>
          <w:sz w:val="24"/>
          <w:szCs w:val="24"/>
          <w:lang w:val="lt-LT"/>
        </w:rPr>
        <w:t>nėra pridėtinės vertės mokesčio (toliau</w:t>
      </w:r>
      <w:r w:rsidR="00D54415" w:rsidRPr="007B62A7">
        <w:rPr>
          <w:rFonts w:ascii="Verdana" w:hAnsi="Verdana" w:cs="Times New Roman"/>
          <w:color w:val="auto"/>
          <w:sz w:val="24"/>
          <w:szCs w:val="24"/>
          <w:lang w:val="lt-LT"/>
        </w:rPr>
        <w:t xml:space="preserve"> </w:t>
      </w:r>
      <w:r w:rsidR="00354D13" w:rsidRPr="007B62A7">
        <w:rPr>
          <w:rFonts w:ascii="Verdana" w:hAnsi="Verdana" w:cs="Times New Roman"/>
          <w:color w:val="auto"/>
          <w:sz w:val="24"/>
          <w:szCs w:val="24"/>
          <w:lang w:val="lt-LT"/>
        </w:rPr>
        <w:t>–</w:t>
      </w:r>
      <w:r w:rsidR="00D54415" w:rsidRPr="007B62A7">
        <w:rPr>
          <w:rFonts w:ascii="Verdana" w:hAnsi="Verdana" w:cs="Times New Roman"/>
          <w:color w:val="auto"/>
          <w:sz w:val="24"/>
          <w:szCs w:val="24"/>
          <w:lang w:val="lt-LT"/>
        </w:rPr>
        <w:t xml:space="preserve"> </w:t>
      </w:r>
      <w:r w:rsidR="00354D13" w:rsidRPr="007B62A7">
        <w:rPr>
          <w:rFonts w:ascii="Verdana" w:hAnsi="Verdana" w:cs="Times New Roman"/>
          <w:color w:val="auto"/>
          <w:sz w:val="24"/>
          <w:szCs w:val="24"/>
          <w:lang w:val="lt-LT"/>
        </w:rPr>
        <w:t>PVM) mokėtoja.</w:t>
      </w:r>
    </w:p>
    <w:p w14:paraId="06F6A994" w14:textId="77777777" w:rsidR="00354D13" w:rsidRPr="007B62A7" w:rsidRDefault="00354D13" w:rsidP="004003B4">
      <w:pPr>
        <w:pStyle w:val="Body2"/>
        <w:numPr>
          <w:ilvl w:val="1"/>
          <w:numId w:val="7"/>
        </w:numPr>
        <w:tabs>
          <w:tab w:val="left" w:pos="1260"/>
        </w:tabs>
        <w:spacing w:after="0"/>
        <w:ind w:left="0" w:firstLine="720"/>
        <w:contextualSpacing/>
        <w:rPr>
          <w:rFonts w:ascii="Verdana" w:hAnsi="Verdana" w:cs="Times New Roman"/>
          <w:sz w:val="24"/>
          <w:szCs w:val="24"/>
          <w:lang w:val="lt-LT"/>
        </w:rPr>
      </w:pPr>
      <w:r w:rsidRPr="007B62A7">
        <w:rPr>
          <w:rFonts w:ascii="Verdana" w:hAnsi="Verdana" w:cs="Times New Roman"/>
          <w:sz w:val="24"/>
          <w:szCs w:val="24"/>
          <w:lang w:val="lt-LT"/>
        </w:rPr>
        <w:t>Visos pirkimo sąlygos nustatytos pirkimo dokumentuose, kuriuos sudaro:</w:t>
      </w:r>
    </w:p>
    <w:p w14:paraId="77A66EDB" w14:textId="22315242" w:rsidR="00354D13" w:rsidRPr="007B62A7" w:rsidRDefault="00354D13" w:rsidP="004003B4">
      <w:pPr>
        <w:pStyle w:val="Body2"/>
        <w:tabs>
          <w:tab w:val="left" w:pos="1260"/>
        </w:tabs>
        <w:spacing w:after="0"/>
        <w:ind w:left="720"/>
        <w:contextualSpacing/>
        <w:rPr>
          <w:rFonts w:ascii="Verdana" w:hAnsi="Verdana" w:cs="Times New Roman"/>
          <w:sz w:val="24"/>
          <w:szCs w:val="24"/>
          <w:lang w:val="lt-LT"/>
        </w:rPr>
      </w:pPr>
      <w:r w:rsidRPr="007B62A7">
        <w:rPr>
          <w:rFonts w:ascii="Verdana" w:hAnsi="Verdana" w:cs="Times New Roman"/>
          <w:color w:val="auto"/>
          <w:sz w:val="24"/>
          <w:szCs w:val="24"/>
          <w:lang w:val="lt-LT"/>
        </w:rPr>
        <w:t>1.</w:t>
      </w:r>
      <w:r w:rsidR="00147063" w:rsidRPr="007B62A7">
        <w:rPr>
          <w:rFonts w:ascii="Verdana" w:hAnsi="Verdana" w:cs="Times New Roman"/>
          <w:color w:val="auto"/>
          <w:sz w:val="24"/>
          <w:szCs w:val="24"/>
          <w:lang w:val="lt-LT"/>
        </w:rPr>
        <w:t>9</w:t>
      </w:r>
      <w:r w:rsidRPr="007B62A7">
        <w:rPr>
          <w:rFonts w:ascii="Verdana" w:hAnsi="Verdana" w:cs="Times New Roman"/>
          <w:color w:val="auto"/>
          <w:sz w:val="24"/>
          <w:szCs w:val="24"/>
          <w:lang w:val="lt-LT"/>
        </w:rPr>
        <w:t xml:space="preserve">.1. </w:t>
      </w:r>
      <w:r w:rsidRPr="007B62A7">
        <w:rPr>
          <w:rFonts w:ascii="Verdana" w:hAnsi="Verdana" w:cs="Times New Roman"/>
          <w:sz w:val="24"/>
          <w:szCs w:val="24"/>
          <w:lang w:val="lt-LT"/>
        </w:rPr>
        <w:t>skelbimas apie pirkimą;</w:t>
      </w:r>
    </w:p>
    <w:p w14:paraId="09B61D4B" w14:textId="40EE838C" w:rsidR="00354D13" w:rsidRPr="007B62A7" w:rsidRDefault="00354D13" w:rsidP="004003B4">
      <w:pPr>
        <w:pStyle w:val="Body2"/>
        <w:tabs>
          <w:tab w:val="left" w:pos="1260"/>
        </w:tabs>
        <w:spacing w:after="0"/>
        <w:ind w:left="720"/>
        <w:contextualSpacing/>
        <w:rPr>
          <w:rFonts w:ascii="Verdana" w:hAnsi="Verdana" w:cs="Times New Roman"/>
          <w:sz w:val="24"/>
          <w:szCs w:val="24"/>
          <w:lang w:val="lt-LT"/>
        </w:rPr>
      </w:pPr>
      <w:r w:rsidRPr="007B62A7">
        <w:rPr>
          <w:rFonts w:ascii="Verdana" w:hAnsi="Verdana" w:cs="Times New Roman"/>
          <w:sz w:val="24"/>
          <w:szCs w:val="24"/>
          <w:lang w:val="lt-LT"/>
        </w:rPr>
        <w:t>1.</w:t>
      </w:r>
      <w:r w:rsidR="00147063" w:rsidRPr="007B62A7">
        <w:rPr>
          <w:rFonts w:ascii="Verdana" w:hAnsi="Verdana" w:cs="Times New Roman"/>
          <w:sz w:val="24"/>
          <w:szCs w:val="24"/>
          <w:lang w:val="lt-LT"/>
        </w:rPr>
        <w:t>9</w:t>
      </w:r>
      <w:r w:rsidRPr="007B62A7">
        <w:rPr>
          <w:rFonts w:ascii="Verdana" w:hAnsi="Verdana" w:cs="Times New Roman"/>
          <w:sz w:val="24"/>
          <w:szCs w:val="24"/>
          <w:lang w:val="lt-LT"/>
        </w:rPr>
        <w:t>.2. pirkimo sąlygos (kartu su priedais);</w:t>
      </w:r>
    </w:p>
    <w:p w14:paraId="6AEB5EC1" w14:textId="4D2469D5" w:rsidR="00354D13" w:rsidRPr="007B62A7" w:rsidRDefault="00354D13" w:rsidP="004003B4">
      <w:pPr>
        <w:pStyle w:val="Body2"/>
        <w:tabs>
          <w:tab w:val="left" w:pos="1260"/>
        </w:tabs>
        <w:spacing w:after="0"/>
        <w:ind w:firstLine="720"/>
        <w:contextualSpacing/>
        <w:rPr>
          <w:rFonts w:ascii="Verdana" w:hAnsi="Verdana" w:cs="Times New Roman"/>
          <w:sz w:val="24"/>
          <w:szCs w:val="24"/>
          <w:lang w:val="lt-LT"/>
        </w:rPr>
      </w:pPr>
      <w:r w:rsidRPr="007B62A7">
        <w:rPr>
          <w:rFonts w:ascii="Verdana" w:hAnsi="Verdana" w:cs="Times New Roman"/>
          <w:sz w:val="24"/>
          <w:szCs w:val="24"/>
          <w:lang w:val="lt-LT"/>
        </w:rPr>
        <w:t>1.</w:t>
      </w:r>
      <w:r w:rsidR="00147063" w:rsidRPr="007B62A7">
        <w:rPr>
          <w:rFonts w:ascii="Verdana" w:hAnsi="Verdana" w:cs="Times New Roman"/>
          <w:sz w:val="24"/>
          <w:szCs w:val="24"/>
          <w:lang w:val="lt-LT"/>
        </w:rPr>
        <w:t>9</w:t>
      </w:r>
      <w:r w:rsidRPr="007B62A7">
        <w:rPr>
          <w:rFonts w:ascii="Verdana" w:hAnsi="Verdana" w:cs="Times New Roman"/>
          <w:sz w:val="24"/>
          <w:szCs w:val="24"/>
          <w:lang w:val="lt-LT"/>
        </w:rPr>
        <w:t>.3. pirkimo dokumentų paaiškinimai (patikslinimai), taip pat atsakymai į tiekėjų klausimus (jeigu bus);</w:t>
      </w:r>
    </w:p>
    <w:p w14:paraId="10364001" w14:textId="6C97D6A6" w:rsidR="00354D13" w:rsidRPr="007B62A7" w:rsidRDefault="00354D13" w:rsidP="004003B4">
      <w:pPr>
        <w:pStyle w:val="Body2"/>
        <w:tabs>
          <w:tab w:val="left" w:pos="1260"/>
        </w:tabs>
        <w:spacing w:after="0"/>
        <w:ind w:firstLine="720"/>
        <w:contextualSpacing/>
        <w:rPr>
          <w:rFonts w:ascii="Verdana" w:hAnsi="Verdana" w:cs="Times New Roman"/>
          <w:sz w:val="24"/>
          <w:szCs w:val="24"/>
          <w:lang w:val="lt-LT"/>
        </w:rPr>
      </w:pPr>
      <w:r w:rsidRPr="007B62A7">
        <w:rPr>
          <w:rFonts w:ascii="Verdana" w:hAnsi="Verdana" w:cs="Times New Roman"/>
          <w:sz w:val="24"/>
          <w:szCs w:val="24"/>
          <w:lang w:val="lt-LT"/>
        </w:rPr>
        <w:t>1.</w:t>
      </w:r>
      <w:r w:rsidR="00147063" w:rsidRPr="007B62A7">
        <w:rPr>
          <w:rFonts w:ascii="Verdana" w:hAnsi="Verdana" w:cs="Times New Roman"/>
          <w:sz w:val="24"/>
          <w:szCs w:val="24"/>
          <w:lang w:val="lt-LT"/>
        </w:rPr>
        <w:t>9</w:t>
      </w:r>
      <w:r w:rsidRPr="007B62A7">
        <w:rPr>
          <w:rFonts w:ascii="Verdana" w:hAnsi="Verdana" w:cs="Times New Roman"/>
          <w:sz w:val="24"/>
          <w:szCs w:val="24"/>
          <w:lang w:val="lt-LT"/>
        </w:rPr>
        <w:t>.4. kita CVP IS priemonėmis pateikta informacija.</w:t>
      </w:r>
    </w:p>
    <w:p w14:paraId="65425382" w14:textId="1C4B5602" w:rsidR="00B40A39" w:rsidRPr="007B62A7" w:rsidRDefault="00147063" w:rsidP="004003B4">
      <w:pPr>
        <w:pStyle w:val="ListParagraph"/>
        <w:tabs>
          <w:tab w:val="left" w:pos="0"/>
          <w:tab w:val="left" w:pos="360"/>
        </w:tabs>
        <w:suppressAutoHyphens/>
        <w:ind w:left="0" w:firstLine="709"/>
        <w:jc w:val="both"/>
        <w:rPr>
          <w:rFonts w:ascii="Verdana" w:hAnsi="Verdana"/>
          <w:szCs w:val="24"/>
          <w:shd w:val="clear" w:color="auto" w:fill="FFFFFF"/>
        </w:rPr>
      </w:pPr>
      <w:r w:rsidRPr="007B62A7">
        <w:rPr>
          <w:rFonts w:ascii="Verdana" w:hAnsi="Verdana"/>
          <w:szCs w:val="24"/>
        </w:rPr>
        <w:t xml:space="preserve">1.10. </w:t>
      </w:r>
      <w:r w:rsidR="00F506C5" w:rsidRPr="007B62A7">
        <w:rPr>
          <w:rFonts w:ascii="Verdana" w:hAnsi="Verdana"/>
          <w:szCs w:val="24"/>
          <w:shd w:val="clear" w:color="auto" w:fill="FFFFFF"/>
        </w:rPr>
        <w:t xml:space="preserve">Prekės </w:t>
      </w:r>
      <w:r w:rsidRPr="007B62A7">
        <w:rPr>
          <w:rFonts w:ascii="Verdana" w:hAnsi="Verdana"/>
          <w:szCs w:val="24"/>
          <w:shd w:val="clear" w:color="auto" w:fill="FFFFFF"/>
        </w:rPr>
        <w:t xml:space="preserve">neperkamos iš centrinės perkančiosios organizacijos (toliau – CPO), kadangi išanalizavus CPO kataloge esančią </w:t>
      </w:r>
      <w:r w:rsidR="00F506C5" w:rsidRPr="007B62A7">
        <w:rPr>
          <w:rFonts w:ascii="Verdana" w:hAnsi="Verdana"/>
          <w:szCs w:val="24"/>
          <w:shd w:val="clear" w:color="auto" w:fill="FFFFFF"/>
        </w:rPr>
        <w:t xml:space="preserve">prekių </w:t>
      </w:r>
      <w:r w:rsidRPr="007B62A7">
        <w:rPr>
          <w:rFonts w:ascii="Verdana" w:hAnsi="Verdana"/>
          <w:szCs w:val="24"/>
          <w:shd w:val="clear" w:color="auto" w:fill="FFFFFF"/>
        </w:rPr>
        <w:t>pasiūlą, nustatyta, kad CPO negalima nusipirkti pirkimo objekto.</w:t>
      </w:r>
    </w:p>
    <w:p w14:paraId="55195BF0" w14:textId="475DF8B2" w:rsidR="006F2AC4" w:rsidRPr="007B62A7" w:rsidRDefault="00B40A39" w:rsidP="004003B4">
      <w:pPr>
        <w:pStyle w:val="ListParagraph"/>
        <w:tabs>
          <w:tab w:val="left" w:pos="0"/>
          <w:tab w:val="left" w:pos="1276"/>
          <w:tab w:val="left" w:pos="1560"/>
        </w:tabs>
        <w:suppressAutoHyphens/>
        <w:ind w:left="0" w:firstLine="709"/>
        <w:jc w:val="both"/>
        <w:rPr>
          <w:rFonts w:ascii="Verdana" w:hAnsi="Verdana"/>
          <w:color w:val="000000"/>
          <w:szCs w:val="24"/>
        </w:rPr>
      </w:pPr>
      <w:r w:rsidRPr="007B62A7">
        <w:rPr>
          <w:rFonts w:ascii="Verdana" w:hAnsi="Verdana"/>
          <w:szCs w:val="24"/>
          <w:shd w:val="clear" w:color="auto" w:fill="FFFFFF"/>
        </w:rPr>
        <w:t xml:space="preserve">1.11. </w:t>
      </w:r>
      <w:r w:rsidR="00C44F21" w:rsidRPr="007B62A7">
        <w:rPr>
          <w:rFonts w:ascii="Verdana" w:hAnsi="Verdana"/>
          <w:szCs w:val="24"/>
        </w:rPr>
        <w:t xml:space="preserve">Perkančiosios organizacijos įgaliotas asmuo palaikyti tiesioginį ryšį su tiekėjais ir gauti iš jų (ne tarpininkų) su pirkimo procedūromis susijusius pranešimus: Viešųjų pirkimų skyriaus vyriausioji specialistė Laura Michiejova tel. +370 343 90 082, el. paštas </w:t>
      </w:r>
      <w:hyperlink r:id="rId11" w:history="1">
        <w:r w:rsidR="00081E90" w:rsidRPr="007B62A7">
          <w:rPr>
            <w:rStyle w:val="Hyperlink"/>
            <w:rFonts w:ascii="Verdana" w:hAnsi="Verdana"/>
            <w:szCs w:val="24"/>
          </w:rPr>
          <w:t>laura.michiejova@marijampole.lt</w:t>
        </w:r>
      </w:hyperlink>
      <w:r w:rsidR="00C44F21" w:rsidRPr="007B62A7">
        <w:rPr>
          <w:rFonts w:ascii="Verdana" w:hAnsi="Verdana"/>
          <w:szCs w:val="24"/>
        </w:rPr>
        <w:t xml:space="preserve">, dėl klausimų, </w:t>
      </w:r>
      <w:r w:rsidR="00C44F21" w:rsidRPr="007B62A7">
        <w:rPr>
          <w:rFonts w:ascii="Verdana" w:hAnsi="Verdana"/>
          <w:szCs w:val="24"/>
        </w:rPr>
        <w:lastRenderedPageBreak/>
        <w:t xml:space="preserve">susijusių su viešojo pirkimo objektu – Marijampolės vaikų lopšelio - darželio viešųjų pirkimų specialistė Renata Pečkienė, tel. +370 611 30150, el. paštas </w:t>
      </w:r>
      <w:hyperlink r:id="rId12" w:history="1">
        <w:r w:rsidR="00081E90" w:rsidRPr="007B62A7">
          <w:rPr>
            <w:rStyle w:val="Hyperlink"/>
            <w:rFonts w:ascii="Verdana" w:hAnsi="Verdana"/>
            <w:szCs w:val="24"/>
          </w:rPr>
          <w:t>renata.peckiene@marijampolesdarzelis.lt</w:t>
        </w:r>
      </w:hyperlink>
      <w:r w:rsidR="00C44F21" w:rsidRPr="007B62A7">
        <w:rPr>
          <w:rFonts w:ascii="Verdana" w:hAnsi="Verdana"/>
          <w:szCs w:val="24"/>
        </w:rPr>
        <w:t>.</w:t>
      </w:r>
    </w:p>
    <w:p w14:paraId="4211EA33" w14:textId="77777777" w:rsidR="00B40A39" w:rsidRPr="007B62A7" w:rsidRDefault="00B40A39" w:rsidP="004003B4">
      <w:pPr>
        <w:pStyle w:val="Caption"/>
        <w:contextualSpacing/>
        <w:jc w:val="center"/>
        <w:rPr>
          <w:rFonts w:ascii="Verdana" w:hAnsi="Verdana" w:cs="Times New Roman"/>
          <w:color w:val="auto"/>
          <w:sz w:val="24"/>
          <w:szCs w:val="24"/>
          <w:lang w:val="lt-LT"/>
        </w:rPr>
      </w:pPr>
      <w:bookmarkStart w:id="4" w:name="_Toc488998668"/>
      <w:bookmarkEnd w:id="4"/>
    </w:p>
    <w:p w14:paraId="0158950D" w14:textId="080850D7" w:rsidR="00FE4344" w:rsidRPr="007B62A7" w:rsidRDefault="008D6DF0" w:rsidP="004003B4">
      <w:pPr>
        <w:pStyle w:val="Caption"/>
        <w:contextualSpacing/>
        <w:jc w:val="center"/>
        <w:rPr>
          <w:rFonts w:ascii="Verdana" w:hAnsi="Verdana" w:cs="Times New Roman"/>
          <w:color w:val="auto"/>
          <w:sz w:val="24"/>
          <w:szCs w:val="24"/>
          <w:lang w:val="lt-LT"/>
        </w:rPr>
      </w:pPr>
      <w:bookmarkStart w:id="5" w:name="_Toc199247926"/>
      <w:r w:rsidRPr="007B62A7">
        <w:rPr>
          <w:rFonts w:ascii="Verdana" w:hAnsi="Verdana" w:cs="Times New Roman"/>
          <w:color w:val="auto"/>
          <w:sz w:val="24"/>
          <w:szCs w:val="24"/>
          <w:lang w:val="lt-LT"/>
        </w:rPr>
        <w:t>2. PIRKIMO OBJEKTAS</w:t>
      </w:r>
      <w:bookmarkEnd w:id="5"/>
    </w:p>
    <w:p w14:paraId="3E5AC028" w14:textId="77777777" w:rsidR="00FE4344" w:rsidRPr="007B62A7" w:rsidRDefault="00FE4344" w:rsidP="004003B4">
      <w:pPr>
        <w:pStyle w:val="1Skyrius"/>
        <w:ind w:left="720"/>
        <w:contextualSpacing/>
        <w:rPr>
          <w:rFonts w:ascii="Verdana" w:hAnsi="Verdana" w:cs="Times New Roman"/>
          <w:color w:val="auto"/>
          <w:sz w:val="24"/>
          <w:szCs w:val="24"/>
          <w:lang w:val="lt-LT"/>
        </w:rPr>
      </w:pPr>
    </w:p>
    <w:p w14:paraId="1AE4AD2F" w14:textId="43E0B2C9" w:rsidR="007852C9" w:rsidRPr="007B62A7" w:rsidRDefault="008D6DF0" w:rsidP="004003B4">
      <w:pPr>
        <w:pStyle w:val="ListParagraph"/>
        <w:numPr>
          <w:ilvl w:val="1"/>
          <w:numId w:val="8"/>
        </w:numPr>
        <w:ind w:left="0" w:firstLine="709"/>
        <w:jc w:val="both"/>
        <w:rPr>
          <w:rFonts w:ascii="Verdana" w:hAnsi="Verdana"/>
          <w:szCs w:val="24"/>
        </w:rPr>
      </w:pPr>
      <w:r w:rsidRPr="007B62A7">
        <w:rPr>
          <w:rFonts w:ascii="Verdana" w:hAnsi="Verdana"/>
          <w:szCs w:val="24"/>
        </w:rPr>
        <w:t xml:space="preserve">Pirkimo objektas – </w:t>
      </w:r>
      <w:r w:rsidR="00577C44" w:rsidRPr="007B62A7">
        <w:rPr>
          <w:rFonts w:ascii="Verdana" w:hAnsi="Verdana"/>
          <w:b/>
          <w:bCs/>
          <w:szCs w:val="24"/>
        </w:rPr>
        <w:t xml:space="preserve">lauko batutai su montavimo darbais </w:t>
      </w:r>
      <w:r w:rsidR="00147063" w:rsidRPr="007B62A7">
        <w:rPr>
          <w:rFonts w:ascii="Verdana" w:hAnsi="Verdana" w:cs="Helvetica"/>
          <w:szCs w:val="24"/>
        </w:rPr>
        <w:t xml:space="preserve">(toliau – </w:t>
      </w:r>
      <w:r w:rsidR="00F506C5" w:rsidRPr="007B62A7">
        <w:rPr>
          <w:rFonts w:ascii="Verdana" w:hAnsi="Verdana" w:cs="Helvetica"/>
          <w:szCs w:val="24"/>
        </w:rPr>
        <w:t>Prekės</w:t>
      </w:r>
      <w:r w:rsidR="00147063" w:rsidRPr="007B62A7">
        <w:rPr>
          <w:rFonts w:ascii="Verdana" w:hAnsi="Verdana" w:cs="Helvetica"/>
          <w:szCs w:val="24"/>
        </w:rPr>
        <w:t>)</w:t>
      </w:r>
      <w:r w:rsidRPr="007B62A7">
        <w:rPr>
          <w:rFonts w:ascii="Verdana" w:hAnsi="Verdana"/>
          <w:szCs w:val="24"/>
        </w:rPr>
        <w:t xml:space="preserve">. </w:t>
      </w:r>
      <w:r w:rsidR="007852C9" w:rsidRPr="007B62A7">
        <w:rPr>
          <w:rFonts w:ascii="Verdana" w:hAnsi="Verdana"/>
          <w:szCs w:val="24"/>
        </w:rPr>
        <w:t>Pirkimo objekto</w:t>
      </w:r>
      <w:r w:rsidR="00B40A39" w:rsidRPr="007B62A7">
        <w:rPr>
          <w:rFonts w:ascii="Verdana" w:hAnsi="Verdana"/>
          <w:szCs w:val="24"/>
        </w:rPr>
        <w:t xml:space="preserve"> </w:t>
      </w:r>
      <w:r w:rsidR="007852C9" w:rsidRPr="007B62A7">
        <w:rPr>
          <w:rFonts w:ascii="Verdana" w:hAnsi="Verdana"/>
          <w:szCs w:val="24"/>
        </w:rPr>
        <w:t xml:space="preserve">BVPŽ kodas: </w:t>
      </w:r>
      <w:r w:rsidR="00F612E6" w:rsidRPr="007B62A7">
        <w:rPr>
          <w:rFonts w:ascii="Verdana" w:hAnsi="Verdana"/>
          <w:szCs w:val="24"/>
        </w:rPr>
        <w:t>37425000-3 Gimnastikos batutai.</w:t>
      </w:r>
    </w:p>
    <w:p w14:paraId="7E73CFB9" w14:textId="77777777" w:rsidR="00B051A9" w:rsidRPr="007B62A7" w:rsidRDefault="00AA3E91" w:rsidP="004003B4">
      <w:pPr>
        <w:pStyle w:val="ListParagraph"/>
        <w:numPr>
          <w:ilvl w:val="1"/>
          <w:numId w:val="8"/>
        </w:numPr>
        <w:ind w:left="0" w:firstLine="709"/>
        <w:jc w:val="both"/>
        <w:rPr>
          <w:rFonts w:ascii="Verdana" w:hAnsi="Verdana"/>
          <w:szCs w:val="24"/>
        </w:rPr>
      </w:pPr>
      <w:r w:rsidRPr="007B62A7">
        <w:rPr>
          <w:rFonts w:ascii="Verdana" w:hAnsi="Verdana"/>
          <w:szCs w:val="24"/>
          <w:lang w:eastAsia="lt-LT"/>
        </w:rPr>
        <w:t xml:space="preserve">Perkamų </w:t>
      </w:r>
      <w:r w:rsidR="00F506C5" w:rsidRPr="007B62A7">
        <w:rPr>
          <w:rFonts w:ascii="Verdana" w:hAnsi="Verdana"/>
          <w:szCs w:val="24"/>
          <w:lang w:eastAsia="lt-LT"/>
        </w:rPr>
        <w:t xml:space="preserve">Prekių </w:t>
      </w:r>
      <w:r w:rsidRPr="007B62A7">
        <w:rPr>
          <w:rFonts w:ascii="Verdana" w:hAnsi="Verdana"/>
          <w:szCs w:val="24"/>
          <w:lang w:eastAsia="lt-LT"/>
        </w:rPr>
        <w:t>aprašymas, reikalavimai, sąlygos, terminai ir kt. nustatyti 3 pirkimo sąlygų priede pateiktoje techninėje specifikacijoje, 2 pirkimo sąlygų priede pateiktame sutarties projekte ir 1 pirkimo sąlygų priede pateiktoje pasiūlymo formoje.</w:t>
      </w:r>
    </w:p>
    <w:p w14:paraId="5CA05679" w14:textId="77777777" w:rsidR="00B051A9" w:rsidRPr="007B62A7" w:rsidRDefault="00B051A9" w:rsidP="004003B4">
      <w:pPr>
        <w:pStyle w:val="ListParagraph"/>
        <w:numPr>
          <w:ilvl w:val="1"/>
          <w:numId w:val="8"/>
        </w:numPr>
        <w:ind w:left="0" w:firstLine="709"/>
        <w:jc w:val="both"/>
        <w:rPr>
          <w:rFonts w:ascii="Verdana" w:hAnsi="Verdana"/>
          <w:szCs w:val="24"/>
        </w:rPr>
      </w:pPr>
      <w:r w:rsidRPr="007B62A7">
        <w:rPr>
          <w:rFonts w:ascii="Verdana" w:hAnsi="Verdana"/>
        </w:rPr>
        <w:t xml:space="preserve">Prekių pristatymo ir montavimo vieta – Prekės pristatomos ir montuojamos Marijampolės vaikų lopšeliui - darželiui, įstaigos kodas 306808778 (pavedimą suteikusi perkančioji organizacija) adresais: </w:t>
      </w:r>
      <w:bookmarkStart w:id="6" w:name="_Hlk209428952"/>
      <w:r w:rsidRPr="007B62A7">
        <w:rPr>
          <w:rFonts w:ascii="Verdana" w:hAnsi="Verdana"/>
        </w:rPr>
        <w:t>Mokolų g. 69, Uosupio g. 2, P. Vaičaičio g. 24, Rasos g. 21, Draugystės g. 5a, Jaunimo g. 3, K. Griniaus g.12a, R. Juknevičiaus g. 80, Mokolų g. 11, Žemaitės g. 25, Marijampolėje.</w:t>
      </w:r>
      <w:bookmarkEnd w:id="6"/>
    </w:p>
    <w:p w14:paraId="425BE875" w14:textId="77777777" w:rsidR="00B051A9" w:rsidRPr="007B62A7" w:rsidRDefault="00B051A9" w:rsidP="004003B4">
      <w:pPr>
        <w:pStyle w:val="ListParagraph"/>
        <w:numPr>
          <w:ilvl w:val="1"/>
          <w:numId w:val="8"/>
        </w:numPr>
        <w:ind w:left="0" w:firstLine="709"/>
        <w:jc w:val="both"/>
        <w:rPr>
          <w:rFonts w:ascii="Verdana" w:hAnsi="Verdana"/>
          <w:szCs w:val="24"/>
        </w:rPr>
      </w:pPr>
      <w:r w:rsidRPr="007B62A7">
        <w:rPr>
          <w:rFonts w:ascii="Verdana" w:hAnsi="Verdana"/>
        </w:rPr>
        <w:t>Pirkimo objektas į dalis neskaidomas, todėl pasiūlymas turi būti pateiktas visai techninėje specifikacijoje nurodytai apimčiai. Pasiūlymai apimantys ne visą pirkimo objektą vertinami nebus. Tik perkamo objekto vientisumas gali užtikrinti Perkančiosios organizacijos šiuo pirkimu siekiamą tikslą.</w:t>
      </w:r>
    </w:p>
    <w:p w14:paraId="7A95153D" w14:textId="58A10ED3" w:rsidR="002B062F" w:rsidRPr="007B62A7" w:rsidRDefault="00B051A9" w:rsidP="004003B4">
      <w:pPr>
        <w:pStyle w:val="ListParagraph"/>
        <w:numPr>
          <w:ilvl w:val="1"/>
          <w:numId w:val="8"/>
        </w:numPr>
        <w:ind w:left="0" w:firstLine="709"/>
        <w:jc w:val="both"/>
        <w:rPr>
          <w:rFonts w:ascii="Verdana" w:hAnsi="Verdana"/>
          <w:szCs w:val="24"/>
        </w:rPr>
      </w:pPr>
      <w:r w:rsidRPr="007B62A7">
        <w:rPr>
          <w:rFonts w:ascii="Verdana" w:hAnsi="Verdana"/>
        </w:rPr>
        <w:t xml:space="preserve">Pasiūlymas turi būti teikiamas visai bendrai prekių apimčiai, kuri yra nurodyta techninėje specifikacijoje (pirkimo sąlygų </w:t>
      </w:r>
      <w:r w:rsidR="00493AD9" w:rsidRPr="007B62A7">
        <w:rPr>
          <w:rFonts w:ascii="Verdana" w:hAnsi="Verdana"/>
        </w:rPr>
        <w:t>3</w:t>
      </w:r>
      <w:r w:rsidRPr="007B62A7">
        <w:rPr>
          <w:rFonts w:ascii="Verdana" w:hAnsi="Verdana"/>
        </w:rPr>
        <w:t xml:space="preserve"> priedas).</w:t>
      </w:r>
    </w:p>
    <w:p w14:paraId="645958B0" w14:textId="03251A93" w:rsidR="002B062F" w:rsidRPr="007B62A7" w:rsidRDefault="00B051A9" w:rsidP="00EB2742">
      <w:pPr>
        <w:pStyle w:val="ListParagraph"/>
        <w:numPr>
          <w:ilvl w:val="1"/>
          <w:numId w:val="8"/>
        </w:numPr>
        <w:ind w:left="0" w:firstLine="709"/>
        <w:jc w:val="both"/>
        <w:rPr>
          <w:rFonts w:ascii="Verdana" w:eastAsia="SimSun" w:hAnsi="Verdana" w:cs="Verdana"/>
          <w:b/>
          <w:bCs/>
        </w:rPr>
      </w:pPr>
      <w:bookmarkStart w:id="7" w:name="_Hlk209447928"/>
      <w:r w:rsidRPr="007B62A7">
        <w:rPr>
          <w:rFonts w:ascii="Verdana" w:hAnsi="Verdana"/>
          <w:b/>
          <w:bCs/>
        </w:rPr>
        <w:t xml:space="preserve">Tiekėjas </w:t>
      </w:r>
      <w:r w:rsidR="002B062F" w:rsidRPr="007B62A7">
        <w:rPr>
          <w:rFonts w:ascii="Verdana" w:eastAsia="SimSun" w:hAnsi="Verdana" w:cs="Verdana"/>
          <w:b/>
          <w:bCs/>
          <w:lang w:eastAsia="lt-LT"/>
        </w:rPr>
        <w:t xml:space="preserve">teikdamas pasiūlymą privalo </w:t>
      </w:r>
      <w:bookmarkStart w:id="8" w:name="_Hlk209448626"/>
      <w:r w:rsidR="002B062F" w:rsidRPr="007B62A7">
        <w:rPr>
          <w:rFonts w:ascii="Verdana" w:eastAsia="SimSun" w:hAnsi="Verdana" w:cs="Verdana"/>
          <w:b/>
          <w:bCs/>
          <w:lang w:eastAsia="lt-LT"/>
        </w:rPr>
        <w:t xml:space="preserve">pateikti </w:t>
      </w:r>
      <w:r w:rsidR="00EB2742" w:rsidRPr="007B62A7">
        <w:rPr>
          <w:rFonts w:ascii="Verdana" w:eastAsia="SimSun" w:hAnsi="Verdana" w:cs="Verdana"/>
          <w:b/>
          <w:bCs/>
        </w:rPr>
        <w:t xml:space="preserve">pasirašytą techninę specifikaciją ir </w:t>
      </w:r>
      <w:r w:rsidR="00EB2742" w:rsidRPr="007B62A7">
        <w:rPr>
          <w:rFonts w:ascii="Verdana" w:eastAsia="SimSun" w:hAnsi="Verdana" w:cs="Verdana"/>
          <w:b/>
          <w:bCs/>
          <w:lang w:eastAsia="lt-LT"/>
        </w:rPr>
        <w:t xml:space="preserve">visus dokumentus ir sertifikatus ar lygiaverčius dokumentus nurodytus Techninėje specifikacijoje; </w:t>
      </w:r>
    </w:p>
    <w:bookmarkEnd w:id="7"/>
    <w:bookmarkEnd w:id="8"/>
    <w:p w14:paraId="71CC9C36" w14:textId="77777777" w:rsidR="002B062F" w:rsidRPr="007B62A7" w:rsidRDefault="00B051A9" w:rsidP="004003B4">
      <w:pPr>
        <w:pStyle w:val="ListParagraph"/>
        <w:numPr>
          <w:ilvl w:val="1"/>
          <w:numId w:val="8"/>
        </w:numPr>
        <w:ind w:left="0" w:firstLine="709"/>
        <w:jc w:val="both"/>
        <w:rPr>
          <w:rFonts w:ascii="Verdana" w:hAnsi="Verdana"/>
          <w:b/>
          <w:bCs/>
          <w:szCs w:val="24"/>
        </w:rPr>
      </w:pPr>
      <w:r w:rsidRPr="007B62A7">
        <w:rPr>
          <w:rFonts w:ascii="Verdana" w:hAnsi="Verdana"/>
          <w:bCs/>
        </w:rPr>
        <w:t>Jeigu techninėje specifikacijoje ar kituose pirkimo dokumentuose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 kituose pirkimo dokumentuose nurodyti prekės ženklai yra tik informacinio/rekomendacinio pobūdžio ir tiekėjas nėra įpareigotas siūlyti ir (ar) naudoti konkrečių gamintojų produkciją. Lygiavertiškumo įrodymas yra tiekėjo pareiga.</w:t>
      </w:r>
    </w:p>
    <w:p w14:paraId="02B276E2" w14:textId="77777777" w:rsidR="002B062F" w:rsidRPr="007B62A7" w:rsidRDefault="00B051A9" w:rsidP="004003B4">
      <w:pPr>
        <w:pStyle w:val="ListParagraph"/>
        <w:numPr>
          <w:ilvl w:val="1"/>
          <w:numId w:val="8"/>
        </w:numPr>
        <w:ind w:left="0" w:firstLine="709"/>
        <w:jc w:val="both"/>
        <w:rPr>
          <w:rFonts w:ascii="Verdana" w:hAnsi="Verdana"/>
          <w:b/>
          <w:bCs/>
          <w:szCs w:val="24"/>
        </w:rPr>
      </w:pPr>
      <w:r w:rsidRPr="007B62A7">
        <w:rPr>
          <w:rFonts w:ascii="Verdana" w:hAnsi="Verdana"/>
          <w:bCs/>
        </w:rPr>
        <w:t>Tiekėjams neleidžiama pateikti alternatyvių pasiūlymų. Jei tiekėjas pateiks alternatyvų/ius pasiūlymą/us, visi tiekėjo pateikti pasiūlymai bus atmetami.</w:t>
      </w:r>
    </w:p>
    <w:p w14:paraId="08225270" w14:textId="77777777" w:rsidR="002B062F" w:rsidRPr="007B62A7" w:rsidRDefault="00B051A9" w:rsidP="004003B4">
      <w:pPr>
        <w:pStyle w:val="ListParagraph"/>
        <w:numPr>
          <w:ilvl w:val="1"/>
          <w:numId w:val="8"/>
        </w:numPr>
        <w:ind w:left="0" w:firstLine="709"/>
        <w:jc w:val="both"/>
        <w:rPr>
          <w:rFonts w:ascii="Verdana" w:hAnsi="Verdana"/>
          <w:b/>
          <w:bCs/>
          <w:szCs w:val="24"/>
        </w:rPr>
      </w:pPr>
      <w:r w:rsidRPr="007B62A7">
        <w:rPr>
          <w:rFonts w:ascii="Verdana" w:hAnsi="Verdana"/>
          <w:bCs/>
        </w:rPr>
        <w:t xml:space="preserve">Pirkimo </w:t>
      </w:r>
      <w:r w:rsidRPr="007B62A7">
        <w:rPr>
          <w:rFonts w:ascii="Verdana" w:hAnsi="Verdana"/>
          <w:kern w:val="2"/>
        </w:rPr>
        <w:t>Sutartis laikoma sudaryta ir įsigalioja nuo Sutarties pasirašymo dienos (antrosios Šalies pasirašymo dieną).</w:t>
      </w:r>
    </w:p>
    <w:p w14:paraId="7720364F" w14:textId="77777777" w:rsidR="002B062F" w:rsidRPr="007B62A7" w:rsidRDefault="00B051A9" w:rsidP="004003B4">
      <w:pPr>
        <w:pStyle w:val="ListParagraph"/>
        <w:numPr>
          <w:ilvl w:val="1"/>
          <w:numId w:val="8"/>
        </w:numPr>
        <w:ind w:left="0" w:firstLine="709"/>
        <w:jc w:val="both"/>
        <w:rPr>
          <w:rFonts w:ascii="Verdana" w:hAnsi="Verdana"/>
          <w:b/>
          <w:bCs/>
          <w:szCs w:val="24"/>
        </w:rPr>
      </w:pPr>
      <w:r w:rsidRPr="007B62A7">
        <w:rPr>
          <w:rFonts w:ascii="Verdana" w:hAnsi="Verdana"/>
          <w:bCs/>
        </w:rPr>
        <w:t xml:space="preserve">Tiekėjas Prekes (visą Prekių kiekį) įsipareigoja pristatyti, sumontuoti ir paruošti naudojimui ne vėliau kaip per </w:t>
      </w:r>
      <w:r w:rsidR="00334714" w:rsidRPr="007B62A7">
        <w:rPr>
          <w:rFonts w:ascii="Verdana" w:hAnsi="Verdana"/>
          <w:bCs/>
        </w:rPr>
        <w:t>7</w:t>
      </w:r>
      <w:r w:rsidRPr="007B62A7">
        <w:rPr>
          <w:rFonts w:ascii="Verdana" w:hAnsi="Verdana"/>
          <w:bCs/>
        </w:rPr>
        <w:t xml:space="preserve"> mėnesius nuo Sutarties įsigaliojimo dienos ši</w:t>
      </w:r>
      <w:r w:rsidR="00334714" w:rsidRPr="007B62A7">
        <w:rPr>
          <w:rFonts w:ascii="Verdana" w:hAnsi="Verdana"/>
          <w:bCs/>
        </w:rPr>
        <w:t>ais</w:t>
      </w:r>
      <w:r w:rsidRPr="007B62A7">
        <w:rPr>
          <w:rFonts w:ascii="Verdana" w:hAnsi="Verdana"/>
          <w:bCs/>
        </w:rPr>
        <w:t xml:space="preserve"> adres</w:t>
      </w:r>
      <w:r w:rsidR="00334714" w:rsidRPr="007B62A7">
        <w:rPr>
          <w:rFonts w:ascii="Verdana" w:hAnsi="Verdana"/>
          <w:bCs/>
        </w:rPr>
        <w:t>ais</w:t>
      </w:r>
      <w:r w:rsidRPr="007B62A7">
        <w:rPr>
          <w:rFonts w:ascii="Verdana" w:hAnsi="Verdana"/>
          <w:bCs/>
        </w:rPr>
        <w:t xml:space="preserve">: </w:t>
      </w:r>
      <w:r w:rsidR="00334714" w:rsidRPr="007B62A7">
        <w:rPr>
          <w:rFonts w:ascii="Verdana" w:hAnsi="Verdana"/>
          <w:bCs/>
        </w:rPr>
        <w:t xml:space="preserve">Mokolų g. 69, Uosupio g. 2, P. Vaičaičio g. 24, Rasos g. 21, Draugystės g. 5a, Jaunimo g. 3, K. Griniaus g.12a, R. Juknevičiaus g. 80, Mokolų g. 11, Žemaitės g. 25, Marijampolėje. </w:t>
      </w:r>
    </w:p>
    <w:p w14:paraId="7FDB7FA8" w14:textId="77777777" w:rsidR="002B062F" w:rsidRPr="007B62A7" w:rsidRDefault="00B051A9" w:rsidP="004003B4">
      <w:pPr>
        <w:pStyle w:val="ListParagraph"/>
        <w:numPr>
          <w:ilvl w:val="1"/>
          <w:numId w:val="8"/>
        </w:numPr>
        <w:ind w:left="0" w:firstLine="709"/>
        <w:jc w:val="both"/>
        <w:rPr>
          <w:rFonts w:ascii="Verdana" w:hAnsi="Verdana"/>
          <w:b/>
          <w:bCs/>
          <w:szCs w:val="24"/>
        </w:rPr>
      </w:pPr>
      <w:r w:rsidRPr="007B62A7">
        <w:rPr>
          <w:rFonts w:ascii="Verdana" w:hAnsi="Verdana"/>
          <w:bCs/>
        </w:rPr>
        <w:lastRenderedPageBreak/>
        <w:t>Pirkimo dalyviai atsako už rūpestingą visų pirkimo dokumentų išnagrinėjimą. Iš tiekėjo, laimėjusio pirkimą, nebebus priimtas joks reikalavimas pakeisti pasiūlymo sumą arba sąlygas, grindžiamas klaidomis ar praleidimais.</w:t>
      </w:r>
    </w:p>
    <w:p w14:paraId="0D1793EF" w14:textId="541D3733" w:rsidR="00FE4344" w:rsidRPr="007B62A7" w:rsidRDefault="00B051A9" w:rsidP="004003B4">
      <w:pPr>
        <w:pStyle w:val="ListParagraph"/>
        <w:numPr>
          <w:ilvl w:val="1"/>
          <w:numId w:val="8"/>
        </w:numPr>
        <w:ind w:left="0" w:firstLine="709"/>
        <w:jc w:val="both"/>
        <w:rPr>
          <w:rFonts w:ascii="Verdana" w:hAnsi="Verdana"/>
          <w:b/>
          <w:bCs/>
          <w:szCs w:val="24"/>
        </w:rPr>
      </w:pPr>
      <w:r w:rsidRPr="007B62A7">
        <w:rPr>
          <w:rFonts w:ascii="Verdana" w:hAnsi="Verdana"/>
          <w:bCs/>
        </w:rPr>
        <w:t xml:space="preserve">Pirkimą laimėjęs tiekėjas pateikto sutarties projekto turinio (pirkimo sąlygų </w:t>
      </w:r>
      <w:r w:rsidR="00E7329F" w:rsidRPr="007B62A7">
        <w:rPr>
          <w:rFonts w:ascii="Verdana" w:hAnsi="Verdana"/>
          <w:bCs/>
        </w:rPr>
        <w:t>2</w:t>
      </w:r>
      <w:r w:rsidRPr="007B62A7">
        <w:rPr>
          <w:rFonts w:ascii="Verdana" w:hAnsi="Verdana"/>
          <w:bCs/>
        </w:rPr>
        <w:t xml:space="preserve"> priedas) keisti negali.</w:t>
      </w:r>
    </w:p>
    <w:p w14:paraId="46E38D0A" w14:textId="77777777" w:rsidR="00E7329F" w:rsidRPr="007B62A7" w:rsidRDefault="00E7329F" w:rsidP="004003B4">
      <w:pPr>
        <w:pStyle w:val="ListParagraph"/>
        <w:ind w:left="709"/>
        <w:jc w:val="both"/>
        <w:rPr>
          <w:rFonts w:ascii="Verdana" w:hAnsi="Verdana"/>
          <w:szCs w:val="24"/>
        </w:rPr>
      </w:pPr>
    </w:p>
    <w:p w14:paraId="55311FF7" w14:textId="3FAF715D" w:rsidR="00E60853" w:rsidRPr="007B62A7" w:rsidRDefault="008D6DF0" w:rsidP="004003B4">
      <w:pPr>
        <w:pStyle w:val="Caption"/>
        <w:numPr>
          <w:ilvl w:val="0"/>
          <w:numId w:val="9"/>
        </w:numPr>
        <w:contextualSpacing/>
        <w:jc w:val="center"/>
        <w:rPr>
          <w:rFonts w:ascii="Verdana" w:hAnsi="Verdana" w:cs="Times New Roman"/>
          <w:color w:val="auto"/>
          <w:sz w:val="24"/>
          <w:szCs w:val="24"/>
          <w:lang w:val="lt-LT"/>
        </w:rPr>
      </w:pPr>
      <w:bookmarkStart w:id="9" w:name="_Toc488998669"/>
      <w:bookmarkStart w:id="10" w:name="_Toc199247927"/>
      <w:bookmarkEnd w:id="9"/>
      <w:r w:rsidRPr="007B62A7">
        <w:rPr>
          <w:rFonts w:ascii="Verdana" w:hAnsi="Verdana" w:cs="Times New Roman"/>
          <w:color w:val="auto"/>
          <w:sz w:val="24"/>
          <w:szCs w:val="24"/>
          <w:lang w:val="lt-LT"/>
        </w:rPr>
        <w:t>TIEKĖJŲ PAŠALINIMO PAGRINDAI IR REIKALAUJAMA KVALIFIKACIJA</w:t>
      </w:r>
      <w:bookmarkEnd w:id="10"/>
    </w:p>
    <w:p w14:paraId="46AC0EB7" w14:textId="77777777" w:rsidR="00B21BEB" w:rsidRPr="007B62A7" w:rsidRDefault="00B21BEB" w:rsidP="004003B4">
      <w:pPr>
        <w:pStyle w:val="BodyText"/>
        <w:spacing w:after="0" w:line="240" w:lineRule="auto"/>
        <w:ind w:firstLine="709"/>
        <w:contextualSpacing/>
        <w:rPr>
          <w:rFonts w:ascii="Verdana" w:hAnsi="Verdana"/>
        </w:rPr>
      </w:pPr>
    </w:p>
    <w:p w14:paraId="67A9D2C2" w14:textId="77777777" w:rsidR="00F34EF8" w:rsidRPr="007B62A7" w:rsidRDefault="00F34EF8" w:rsidP="004003B4">
      <w:pPr>
        <w:numPr>
          <w:ilvl w:val="1"/>
          <w:numId w:val="9"/>
        </w:numPr>
        <w:tabs>
          <w:tab w:val="clear" w:pos="1070"/>
          <w:tab w:val="left" w:pos="1260"/>
        </w:tabs>
        <w:suppressAutoHyphens/>
        <w:ind w:left="0" w:firstLine="709"/>
        <w:contextualSpacing/>
        <w:jc w:val="both"/>
        <w:rPr>
          <w:rFonts w:ascii="Verdana" w:hAnsi="Verdana"/>
          <w:color w:val="000000"/>
          <w:kern w:val="16"/>
          <w:lang w:eastAsia="lt-LT"/>
        </w:rPr>
      </w:pPr>
      <w:r w:rsidRPr="007B62A7">
        <w:rPr>
          <w:rFonts w:ascii="Verdana" w:hAnsi="Verdana"/>
          <w:color w:val="000000"/>
          <w:kern w:val="16"/>
          <w:lang w:eastAsia="lt-LT"/>
        </w:rPr>
        <w:t>Tiekėjas (taip pat visi tiekėjų grupės nariai, jei pasiūlymą pateikia tiekėjų grupė) ir ūkio subjektai, kurių pajėgumais remsis tiekėjas, turi neturėti nei vieno tiekėjų pašalinimo pagrindo.</w:t>
      </w:r>
    </w:p>
    <w:p w14:paraId="7907490B" w14:textId="77777777" w:rsidR="00F34EF8" w:rsidRPr="007B62A7" w:rsidRDefault="00F34EF8" w:rsidP="004003B4">
      <w:pPr>
        <w:numPr>
          <w:ilvl w:val="1"/>
          <w:numId w:val="9"/>
        </w:numPr>
        <w:tabs>
          <w:tab w:val="clear" w:pos="1070"/>
          <w:tab w:val="left" w:pos="1260"/>
        </w:tabs>
        <w:suppressAutoHyphens/>
        <w:ind w:left="0" w:firstLine="709"/>
        <w:contextualSpacing/>
        <w:jc w:val="both"/>
        <w:rPr>
          <w:rFonts w:ascii="Verdana" w:hAnsi="Verdana"/>
          <w:color w:val="000000"/>
          <w:kern w:val="16"/>
          <w:lang w:eastAsia="lt-LT"/>
        </w:rPr>
      </w:pPr>
      <w:r w:rsidRPr="007B62A7">
        <w:rPr>
          <w:rFonts w:ascii="Verdana" w:hAnsi="Verdana"/>
          <w:color w:val="000000"/>
          <w:kern w:val="16"/>
          <w:lang w:eastAsia="lt-LT"/>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https://ebvpd.eviesiejipirkimai.lt/espd-web/ ir užpildžius bei atsisiuntus pateikiamas kartu su pasiūlymu (pdf formatu). EBVPD pildymo instrukciją galima rasti Viešųjų pirkimų tarnybos internetinėje svetainėje adresu https://vpt.lrv.lt/lt/naujienos/ebvpd-pildymo-rekomendacijos.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 </w:t>
      </w:r>
    </w:p>
    <w:p w14:paraId="278A32C5" w14:textId="77777777" w:rsidR="00F34EF8" w:rsidRPr="007B62A7" w:rsidRDefault="00F34EF8" w:rsidP="004003B4">
      <w:pPr>
        <w:numPr>
          <w:ilvl w:val="1"/>
          <w:numId w:val="9"/>
        </w:numPr>
        <w:tabs>
          <w:tab w:val="clear" w:pos="1070"/>
          <w:tab w:val="left" w:pos="1260"/>
        </w:tabs>
        <w:suppressAutoHyphens/>
        <w:ind w:left="0" w:firstLine="709"/>
        <w:contextualSpacing/>
        <w:jc w:val="both"/>
        <w:rPr>
          <w:rFonts w:ascii="Verdana" w:hAnsi="Verdana"/>
          <w:color w:val="000000"/>
          <w:kern w:val="16"/>
          <w:lang w:eastAsia="lt-LT"/>
        </w:rPr>
      </w:pPr>
      <w:r w:rsidRPr="007B62A7">
        <w:rPr>
          <w:rFonts w:ascii="Verdana" w:hAnsi="Verdana"/>
          <w:color w:val="000000"/>
          <w:kern w:val="16"/>
          <w:lang w:eastAsia="lt-LT"/>
        </w:rPr>
        <w:t>Perkančioji organizacija su pasiūlymu nereikalauja pateikti 3.4 punkto lentelėje nurodytų pašalinimo pagrindų nebuvimą įrodančių dokumentų. Šių dokumentų bus prašoma tik iš ekonomiškai naudingiausią pasiūlymą pateikusio tiekėjo prieš nustatant laimėjusį pasiūlymą ir tik turėdama pagrįstų abejonių dėl tiekėjo patikimumo. Vis dėlto, Perkančioji organizacija bet kuriuo pirkimo procedūros metu gali paprašyti dalyvių pateikti visus ar dalį dokumentų, patvirtinančių jų pašalinimo pagrindų nebuvimą (Pažymų, patvirtinančių VPĮ 46 straipsnyje nurodytų tiekėjo pašalinimo pagrindų nebuvimą, pateikti nereikalaujama. Jų perkančioji organizacija reikalaus tik turėdama pagrįstų abejonių dėl tiekėjo patikimumo).</w:t>
      </w:r>
    </w:p>
    <w:p w14:paraId="7A3EDA5A" w14:textId="562560A7" w:rsidR="002850A1" w:rsidRPr="007B62A7" w:rsidRDefault="002850A1" w:rsidP="004003B4">
      <w:pPr>
        <w:numPr>
          <w:ilvl w:val="1"/>
          <w:numId w:val="9"/>
        </w:numPr>
        <w:tabs>
          <w:tab w:val="clear" w:pos="1070"/>
          <w:tab w:val="num" w:pos="1200"/>
          <w:tab w:val="left" w:pos="1260"/>
        </w:tabs>
        <w:suppressAutoHyphens/>
        <w:ind w:left="0" w:firstLine="709"/>
        <w:contextualSpacing/>
        <w:jc w:val="both"/>
        <w:rPr>
          <w:rFonts w:ascii="Verdana" w:hAnsi="Verdana" w:cs="Arial Unicode MS"/>
          <w:color w:val="000000"/>
          <w:kern w:val="16"/>
          <w:lang w:eastAsia="lt-LT"/>
        </w:rPr>
      </w:pPr>
      <w:r w:rsidRPr="007B62A7">
        <w:rPr>
          <w:rFonts w:ascii="Verdana" w:hAnsi="Verdana" w:cs="Arial Unicode MS"/>
          <w:color w:val="000000"/>
          <w:kern w:val="16"/>
          <w:lang w:eastAsia="lt-LT"/>
        </w:rPr>
        <w:t>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15DB9" w:rsidRPr="007B62A7" w14:paraId="545E4018"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8A2E8" w14:textId="77777777" w:rsidR="00A15DB9" w:rsidRPr="007B62A7" w:rsidRDefault="00A15DB9" w:rsidP="004003B4">
            <w:pPr>
              <w:pBdr>
                <w:top w:val="nil"/>
                <w:left w:val="nil"/>
                <w:bottom w:val="nil"/>
                <w:right w:val="nil"/>
                <w:between w:val="nil"/>
                <w:bar w:val="nil"/>
              </w:pBdr>
              <w:ind w:left="32"/>
              <w:contextualSpacing/>
              <w:jc w:val="center"/>
              <w:rPr>
                <w:rFonts w:ascii="Verdana" w:eastAsia="Times New Roman" w:hAnsi="Verdana"/>
                <w:b/>
                <w:bCs/>
                <w:color w:val="000000"/>
                <w:u w:color="000000"/>
                <w:bdr w:val="nil"/>
                <w:lang w:eastAsia="lt-LT"/>
              </w:rPr>
            </w:pPr>
            <w:bookmarkStart w:id="11" w:name="_Hlk202166060"/>
            <w:r w:rsidRPr="007B62A7">
              <w:rPr>
                <w:rFonts w:ascii="Verdana" w:eastAsia="Times New Roman" w:hAnsi="Verdana"/>
                <w:b/>
                <w:bCs/>
                <w:color w:val="000000"/>
                <w:u w:color="000000"/>
                <w:bdr w:val="nil"/>
                <w:lang w:eastAsia="lt-LT"/>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E8561" w14:textId="77777777" w:rsidR="00A15DB9" w:rsidRPr="007B62A7" w:rsidRDefault="00A15DB9" w:rsidP="004003B4">
            <w:pPr>
              <w:pBdr>
                <w:top w:val="nil"/>
                <w:left w:val="nil"/>
                <w:bottom w:val="nil"/>
                <w:right w:val="nil"/>
                <w:between w:val="nil"/>
                <w:bar w:val="nil"/>
              </w:pBdr>
              <w:contextualSpacing/>
              <w:jc w:val="center"/>
              <w:rPr>
                <w:rFonts w:ascii="Verdana" w:eastAsia="Times New Roman" w:hAnsi="Verdana"/>
                <w:color w:val="000000"/>
                <w:u w:color="000000"/>
                <w:bdr w:val="nil"/>
                <w:lang w:eastAsia="lt-LT"/>
              </w:rPr>
            </w:pPr>
            <w:r w:rsidRPr="007B62A7">
              <w:rPr>
                <w:rFonts w:ascii="Verdana" w:eastAsia="Times New Roman" w:hAnsi="Verdana"/>
                <w:b/>
                <w:bCs/>
                <w:color w:val="000000"/>
                <w:u w:color="000000"/>
                <w:bdr w:val="nil"/>
                <w:lang w:eastAsia="lt-LT"/>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FD80C" w14:textId="77777777" w:rsidR="00A15DB9" w:rsidRPr="007B62A7" w:rsidRDefault="00A15DB9" w:rsidP="004003B4">
            <w:pPr>
              <w:pBdr>
                <w:top w:val="nil"/>
                <w:left w:val="nil"/>
                <w:bottom w:val="nil"/>
                <w:right w:val="nil"/>
                <w:between w:val="nil"/>
                <w:bar w:val="nil"/>
              </w:pBdr>
              <w:contextualSpacing/>
              <w:jc w:val="center"/>
              <w:rPr>
                <w:rFonts w:ascii="Verdana" w:eastAsia="Yu Mincho" w:hAnsi="Verdana"/>
                <w:b/>
                <w:bCs/>
                <w:color w:val="000000"/>
                <w:u w:color="000000"/>
                <w:bdr w:val="nil"/>
                <w:lang w:eastAsia="lt-LT"/>
              </w:rPr>
            </w:pPr>
            <w:r w:rsidRPr="007B62A7">
              <w:rPr>
                <w:rFonts w:ascii="Verdana" w:eastAsia="Yu Mincho" w:hAnsi="Verdana"/>
                <w:b/>
                <w:bCs/>
                <w:color w:val="000000"/>
                <w:u w:color="000000"/>
                <w:bdr w:val="nil"/>
                <w:lang w:eastAsia="lt-LT"/>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FF6DD" w14:textId="77777777" w:rsidR="00A15DB9" w:rsidRPr="007B62A7" w:rsidRDefault="00A15DB9" w:rsidP="004003B4">
            <w:pPr>
              <w:pBdr>
                <w:top w:val="nil"/>
                <w:left w:val="nil"/>
                <w:bottom w:val="nil"/>
                <w:right w:val="nil"/>
                <w:between w:val="nil"/>
                <w:bar w:val="nil"/>
              </w:pBdr>
              <w:contextualSpacing/>
              <w:jc w:val="center"/>
              <w:rPr>
                <w:rFonts w:ascii="Verdana" w:eastAsia="Times New Roman" w:hAnsi="Verdana"/>
                <w:color w:val="000000"/>
                <w:u w:color="000000"/>
                <w:bdr w:val="nil"/>
                <w:lang w:eastAsia="lt-LT"/>
              </w:rPr>
            </w:pPr>
            <w:r w:rsidRPr="007B62A7">
              <w:rPr>
                <w:rFonts w:ascii="Verdana" w:eastAsia="Times New Roman" w:hAnsi="Verdana"/>
                <w:b/>
                <w:bCs/>
                <w:color w:val="000000"/>
                <w:u w:color="000000"/>
                <w:bdr w:val="nil"/>
                <w:lang w:eastAsia="lt-LT"/>
              </w:rPr>
              <w:t>Pašalinimo pagrindų nebuvimą įrodantys dokumentai</w:t>
            </w:r>
          </w:p>
        </w:tc>
      </w:tr>
      <w:tr w:rsidR="00A15DB9" w:rsidRPr="007B62A7" w14:paraId="1CDD8550"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DC152" w14:textId="77777777" w:rsidR="00A15DB9" w:rsidRPr="007B62A7" w:rsidRDefault="00A15DB9" w:rsidP="004003B4">
            <w:pPr>
              <w:contextualSpacing/>
              <w:rPr>
                <w:rFonts w:ascii="Verdana" w:hAnsi="Verdana"/>
                <w:color w:val="auto"/>
              </w:rPr>
            </w:pPr>
            <w:r w:rsidRPr="007B62A7">
              <w:rPr>
                <w:rFonts w:ascii="Verdana" w:hAnsi="Verdana"/>
                <w:color w:val="auto"/>
              </w:rPr>
              <w:lastRenderedPageBreak/>
              <w:t>3.4.1.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67E3024"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Tiekėjas arba jo atsakingas asmuo, nurodytas VPĮ 46 straipsnio 2 dalies 2 punkte, nuteistas už šią nusikalstamą veiką:</w:t>
            </w:r>
          </w:p>
          <w:p w14:paraId="6209CE9C"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1) dalyvavimą nusikalstamame susivienijime, jo organizavimą ar vadovavimą jam;</w:t>
            </w:r>
          </w:p>
          <w:p w14:paraId="2D48287D"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2) kyšininkavimą, prekybą poveikiu, papirkimą;</w:t>
            </w:r>
          </w:p>
          <w:p w14:paraId="444619E1"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 xml:space="preserve"> 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5B97BE"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4) nusikalstamą bankrotą;</w:t>
            </w:r>
          </w:p>
          <w:p w14:paraId="64D9270B"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5) teroristinį ir su teroristine veikla susijusį nusikaltimą;</w:t>
            </w:r>
          </w:p>
          <w:p w14:paraId="79BBB4B9"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6) nusikalstamu būdu gauto turto legalizavimą;</w:t>
            </w:r>
          </w:p>
          <w:p w14:paraId="31111458"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7) prekybą žmonėmis, vaiko pirkimą arba pardavimą;</w:t>
            </w:r>
          </w:p>
          <w:p w14:paraId="7746469D"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 xml:space="preserve">8) kitos valstybės tiekėjo atliktą nusikaltimą, apibrėžtą Direktyvos 2014/24/ES 57 straipsnio 1 dalyje išvardytus Europos Sąjungos teisės aktus </w:t>
            </w:r>
            <w:r w:rsidRPr="007B62A7">
              <w:rPr>
                <w:rFonts w:ascii="Verdana" w:eastAsia="Times New Roman" w:hAnsi="Verdana"/>
                <w:color w:val="000000"/>
                <w:u w:color="000000"/>
                <w:bdr w:val="nil"/>
                <w:lang w:eastAsia="lt-LT"/>
              </w:rPr>
              <w:lastRenderedPageBreak/>
              <w:t>įgyvendinančiuose kitų valstybių teisės aktuose.</w:t>
            </w:r>
          </w:p>
          <w:p w14:paraId="5E0FDC49"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Laikoma, kad tiekėjas arba jo atsakingas asmuo nuteistas už aukščiau nurodytą nusikalstamą veiką, kai dėl:</w:t>
            </w:r>
          </w:p>
          <w:p w14:paraId="2182C20D"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1) tiekėjo, kuris yra fizinis asmuo, per pastaruosius 5 metus buvo priimtas ir įsiteisėjęs apkaltinamasis teismo nuosprendis ir šis asmuo turi neišnykusį ar nepanaikintą teistumą;</w:t>
            </w:r>
          </w:p>
          <w:p w14:paraId="305B24EC"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t xml:space="preserve">2) tiekėjo, kuris yra juridinis asmuo, kita organizacija ar jos </w:t>
            </w:r>
            <w:r w:rsidRPr="007B62A7">
              <w:rPr>
                <w:rFonts w:ascii="Verdana" w:eastAsia="Times New Roman" w:hAnsi="Verdana"/>
                <w:b/>
                <w:bCs/>
                <w:color w:val="000000"/>
                <w:u w:color="000000"/>
                <w:bdr w:val="nil"/>
                <w:lang w:eastAsia="lt-LT"/>
              </w:rPr>
              <w:t>struktūrinis</w:t>
            </w:r>
            <w:r w:rsidRPr="007B62A7">
              <w:rPr>
                <w:rFonts w:ascii="Verdana" w:eastAsia="Times New Roman" w:hAnsi="Verdana"/>
                <w:color w:val="000000"/>
                <w:u w:color="000000"/>
                <w:bdr w:val="nil"/>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3A42E0D"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cstheme="minorHAnsi"/>
                <w:bCs/>
                <w:color w:val="000000"/>
                <w:u w:color="000000"/>
                <w:bdr w:val="nil"/>
                <w:lang w:eastAsia="lt-LT"/>
              </w:rPr>
              <w:t xml:space="preserve">3) tiekėjo, kuris yra juridinis asmuo, kita organizacija ar jos </w:t>
            </w:r>
            <w:r w:rsidRPr="007B62A7">
              <w:rPr>
                <w:rFonts w:ascii="Verdana" w:eastAsia="Times New Roman" w:hAnsi="Verdana" w:cstheme="minorHAnsi"/>
                <w:b/>
                <w:color w:val="000000"/>
                <w:u w:color="000000"/>
                <w:bdr w:val="nil"/>
                <w:lang w:eastAsia="lt-LT"/>
              </w:rPr>
              <w:t>struktūrinis</w:t>
            </w:r>
            <w:r w:rsidRPr="007B62A7">
              <w:rPr>
                <w:rFonts w:ascii="Verdana" w:eastAsia="Times New Roman" w:hAnsi="Verdana" w:cstheme="minorHAnsi"/>
                <w:bCs/>
                <w:color w:val="000000"/>
                <w:u w:color="000000"/>
                <w:bdr w:val="nil"/>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78B07"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7B62A7">
              <w:rPr>
                <w:rFonts w:ascii="Verdana" w:eastAsia="Yu Mincho" w:hAnsi="Verdana"/>
                <w:b/>
                <w:bCs/>
                <w:color w:val="000000"/>
                <w:u w:color="000000"/>
                <w:bdr w:val="nil"/>
                <w:lang w:eastAsia="lt-LT"/>
              </w:rPr>
              <w:lastRenderedPageBreak/>
              <w:t>VPĮ 46 straipsnio 1 dalis</w:t>
            </w:r>
          </w:p>
          <w:p w14:paraId="36ED715F"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4E231D95"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7B62A7">
              <w:rPr>
                <w:rFonts w:ascii="Verdana" w:eastAsia="Yu Mincho" w:hAnsi="Verdana"/>
                <w:color w:val="000000"/>
                <w:u w:color="000000"/>
                <w:bdr w:val="nil"/>
                <w:lang w:eastAsia="lt-LT"/>
              </w:rPr>
              <w:t>EBVPD III dalies A1-A6 punktai</w:t>
            </w:r>
          </w:p>
          <w:p w14:paraId="3432AF54"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177CE6F6"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7B62A7">
              <w:rPr>
                <w:rFonts w:ascii="Verdana" w:eastAsia="Yu Mincho" w:hAnsi="Verdana"/>
                <w:color w:val="000000"/>
                <w:u w:color="000000"/>
                <w:bdr w:val="nil"/>
                <w:lang w:eastAsia="lt-LT"/>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737D5" w14:textId="22A96704" w:rsidR="00243EEC" w:rsidRPr="007B62A7" w:rsidRDefault="00A15DB9" w:rsidP="004003B4">
            <w:pPr>
              <w:contextualSpacing/>
              <w:jc w:val="both"/>
              <w:rPr>
                <w:rFonts w:ascii="Verdana" w:eastAsia="Calibri" w:hAnsi="Verdana"/>
              </w:rPr>
            </w:pPr>
            <w:r w:rsidRPr="007B62A7">
              <w:rPr>
                <w:rFonts w:ascii="Verdana" w:eastAsia="Yu Mincho" w:hAnsi="Verdana"/>
                <w:iCs/>
                <w:color w:val="auto"/>
              </w:rPr>
              <w:t>Pateikiama su pasiūlymu: </w:t>
            </w:r>
            <w:r w:rsidRPr="007B62A7">
              <w:rPr>
                <w:rFonts w:ascii="Verdana" w:eastAsia="Yu Mincho" w:hAnsi="Verdana"/>
                <w:b/>
                <w:bCs/>
                <w:iCs/>
                <w:color w:val="auto"/>
              </w:rPr>
              <w:t>EBVPD</w:t>
            </w:r>
            <w:r w:rsidR="00243EEC" w:rsidRPr="007B62A7">
              <w:rPr>
                <w:rFonts w:ascii="Verdana" w:hAnsi="Verdana"/>
                <w:b/>
                <w:bCs/>
              </w:rPr>
              <w:t xml:space="preserve"> ir deklaracija dėl tiekėjo atsakingų asmenų (6 priedas)</w:t>
            </w:r>
            <w:r w:rsidR="00243EEC" w:rsidRPr="007B62A7">
              <w:rPr>
                <w:rFonts w:ascii="Verdana" w:eastAsia="Calibri" w:hAnsi="Verdana"/>
              </w:rPr>
              <w:t>.</w:t>
            </w:r>
          </w:p>
          <w:p w14:paraId="2DB51CBF" w14:textId="61764F11" w:rsidR="00A15DB9" w:rsidRPr="007B62A7" w:rsidRDefault="00A15DB9" w:rsidP="004003B4">
            <w:pPr>
              <w:contextualSpacing/>
              <w:jc w:val="both"/>
              <w:rPr>
                <w:rFonts w:ascii="Verdana" w:eastAsia="Yu Mincho" w:hAnsi="Verdana"/>
                <w:i/>
                <w:iCs/>
                <w:color w:val="auto"/>
              </w:rPr>
            </w:pPr>
          </w:p>
          <w:p w14:paraId="181C99C4"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t>Iš Lietuvoje įsteigtų subjektų reikalaujama:</w:t>
            </w:r>
          </w:p>
          <w:p w14:paraId="1C43A788" w14:textId="77777777" w:rsidR="00A15DB9" w:rsidRPr="007B62A7" w:rsidRDefault="00A15DB9" w:rsidP="004003B4">
            <w:pPr>
              <w:numPr>
                <w:ilvl w:val="0"/>
                <w:numId w:val="15"/>
              </w:numPr>
              <w:tabs>
                <w:tab w:val="left" w:pos="286"/>
              </w:tabs>
              <w:ind w:left="0" w:hanging="46"/>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išrašo iš teismo sprendimo arba</w:t>
            </w:r>
          </w:p>
          <w:p w14:paraId="6A7ED024" w14:textId="77777777" w:rsidR="00A15DB9" w:rsidRPr="007B62A7" w:rsidRDefault="00A15DB9" w:rsidP="004003B4">
            <w:pPr>
              <w:numPr>
                <w:ilvl w:val="0"/>
                <w:numId w:val="15"/>
              </w:numPr>
              <w:tabs>
                <w:tab w:val="left" w:pos="286"/>
              </w:tabs>
              <w:ind w:left="0" w:hanging="46"/>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Informatikos ir ryšių departamento prie Vidaus reikalų ministerijos pažymos, arba</w:t>
            </w:r>
          </w:p>
          <w:p w14:paraId="1E03D6B6" w14:textId="77777777" w:rsidR="00A15DB9" w:rsidRPr="007B62A7" w:rsidRDefault="00A15DB9" w:rsidP="004003B4">
            <w:pPr>
              <w:numPr>
                <w:ilvl w:val="0"/>
                <w:numId w:val="15"/>
              </w:numPr>
              <w:tabs>
                <w:tab w:val="left" w:pos="286"/>
              </w:tabs>
              <w:ind w:left="0" w:hanging="46"/>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valstybės įmonės Registrų centro Lietuvos Respublikos Vyriausybės nustatyta tvarka išduoto dokumento, patvirtinančio jungtinius kompetentingų institucijų tvarkomus duomenis.</w:t>
            </w:r>
          </w:p>
          <w:p w14:paraId="1450D199"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7B858703"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t>Iš ne Lietuvoje įsteigtų subjektų reikalaujama:</w:t>
            </w:r>
          </w:p>
          <w:p w14:paraId="4C997347" w14:textId="77777777" w:rsidR="00A15DB9" w:rsidRPr="007B62A7" w:rsidRDefault="00A15DB9" w:rsidP="004003B4">
            <w:pPr>
              <w:numPr>
                <w:ilvl w:val="0"/>
                <w:numId w:val="15"/>
              </w:numPr>
              <w:tabs>
                <w:tab w:val="left" w:pos="324"/>
              </w:tabs>
              <w:ind w:left="40" w:hanging="86"/>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atitinkamos užsienio šalies institucijos dokumento</w:t>
            </w:r>
            <w:r w:rsidRPr="007B62A7">
              <w:rPr>
                <w:rFonts w:ascii="Verdana" w:eastAsia="Times New Roman" w:hAnsi="Verdana"/>
                <w:color w:val="000000"/>
                <w:u w:color="000000"/>
                <w:bdr w:val="nil"/>
                <w:vertAlign w:val="superscript"/>
                <w:lang w:eastAsia="lt-LT"/>
              </w:rPr>
              <w:footnoteReference w:id="1"/>
            </w:r>
            <w:r w:rsidRPr="007B62A7">
              <w:rPr>
                <w:rFonts w:ascii="Verdana" w:eastAsia="Times New Roman" w:hAnsi="Verdana"/>
                <w:color w:val="000000"/>
                <w:u w:color="000000"/>
                <w:bdr w:val="nil"/>
                <w:lang w:eastAsia="lt-LT"/>
              </w:rPr>
              <w:t>.</w:t>
            </w:r>
          </w:p>
          <w:p w14:paraId="35E847EE"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2B1C46D6"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bookmarkStart w:id="12" w:name="_Hlk96594056"/>
            <w:r w:rsidRPr="007B62A7">
              <w:rPr>
                <w:rFonts w:ascii="Verdana" w:eastAsia="Times New Roman" w:hAnsi="Verdana"/>
                <w:color w:val="000000"/>
                <w:u w:color="000000"/>
                <w:bdr w:val="nil"/>
                <w:lang w:eastAsia="lt-LT"/>
              </w:rPr>
              <w:t>Nurodyti dokumentai turi būti išduoti ne anksčiau kaip 180 dienų iki tos dienos, kai tiekėjas perkančiosios organizacijos prašymu turės pateikti pašalinimo pagrindų nebuvimą patvirtinančius dokumentus.</w:t>
            </w:r>
          </w:p>
          <w:bookmarkEnd w:id="12"/>
          <w:p w14:paraId="76D63D41"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13F8EBB0"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F768931"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1179F6DE"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i/>
                <w:iCs/>
                <w:color w:val="000000"/>
                <w:u w:val="single" w:color="000000"/>
                <w:bdr w:val="nil"/>
                <w:lang w:eastAsia="lt-LT"/>
              </w:rPr>
            </w:pPr>
            <w:r w:rsidRPr="007B62A7">
              <w:rPr>
                <w:rFonts w:ascii="Verdana" w:eastAsia="Times New Roman" w:hAnsi="Verdana"/>
                <w:b/>
                <w:bCs/>
                <w:i/>
                <w:iCs/>
                <w:color w:val="000000"/>
                <w:u w:val="single" w:color="000000"/>
                <w:bdr w:val="nil"/>
                <w:lang w:eastAsia="lt-LT"/>
              </w:rPr>
              <w:t>PASTABA:</w:t>
            </w:r>
          </w:p>
          <w:p w14:paraId="0F0062DE"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b/>
                <w:bCs/>
                <w:color w:val="000000"/>
                <w:u w:color="000000"/>
                <w:bdr w:val="nil"/>
                <w:lang w:eastAsia="lt-LT"/>
              </w:rPr>
              <w:t>Pažymų, patvirtinančių VPĮ 46 straipsnyje nurodytų tiekėjo pašalinimo pagrindų nebuvimą, pateikti nereikalaujama. Jų perkančioji organizacija reikalaus tik turėdama pagrįstų abejonių dėl tiekėjo patikimumo.</w:t>
            </w:r>
          </w:p>
        </w:tc>
      </w:tr>
      <w:tr w:rsidR="00A15DB9" w:rsidRPr="007B62A7" w14:paraId="008DB0F0"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01D69" w14:textId="77777777" w:rsidR="00A15DB9" w:rsidRPr="007B62A7" w:rsidRDefault="00A15DB9" w:rsidP="004003B4">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lastRenderedPageBreak/>
              <w:t>3.4.2.</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1852CB3"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83B4"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7B62A7">
              <w:rPr>
                <w:rFonts w:ascii="Verdana" w:eastAsia="Yu Mincho" w:hAnsi="Verdana"/>
                <w:b/>
                <w:bCs/>
                <w:color w:val="000000"/>
                <w:u w:color="000000"/>
                <w:bdr w:val="nil"/>
                <w:lang w:eastAsia="lt-LT"/>
              </w:rPr>
              <w:t>VPĮ 46 straipsnio 2</w:t>
            </w:r>
            <w:r w:rsidRPr="007B62A7">
              <w:rPr>
                <w:rFonts w:ascii="Verdana" w:eastAsia="Yu Mincho" w:hAnsi="Verdana"/>
                <w:b/>
                <w:bCs/>
                <w:color w:val="000000"/>
                <w:u w:color="000000"/>
                <w:bdr w:val="nil"/>
                <w:vertAlign w:val="superscript"/>
                <w:lang w:eastAsia="lt-LT"/>
              </w:rPr>
              <w:t>1</w:t>
            </w:r>
            <w:r w:rsidRPr="007B62A7">
              <w:rPr>
                <w:rFonts w:ascii="Verdana" w:eastAsia="Yu Mincho" w:hAnsi="Verdana"/>
                <w:b/>
                <w:bCs/>
                <w:color w:val="000000"/>
                <w:u w:color="000000"/>
                <w:bdr w:val="nil"/>
                <w:lang w:eastAsia="lt-LT"/>
              </w:rPr>
              <w:t xml:space="preserve"> dalis</w:t>
            </w:r>
          </w:p>
          <w:p w14:paraId="3D995E77"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p>
          <w:p w14:paraId="3FC9DF69"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7B62A7">
              <w:rPr>
                <w:rFonts w:ascii="Verdana" w:eastAsia="Yu Mincho" w:hAnsi="Verdana"/>
                <w:color w:val="000000"/>
                <w:u w:color="000000"/>
                <w:bdr w:val="nil"/>
                <w:lang w:eastAsia="lt-LT"/>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C935D"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t>Iš Lietuvoje įsteigtų subjektų įrodančių dokumentų nereikalaujama.</w:t>
            </w:r>
          </w:p>
          <w:p w14:paraId="31FE36EB" w14:textId="77777777" w:rsidR="00A15DB9" w:rsidRPr="007B62A7" w:rsidRDefault="00A15DB9" w:rsidP="004003B4">
            <w:pPr>
              <w:pBdr>
                <w:top w:val="nil"/>
                <w:left w:val="nil"/>
                <w:bottom w:val="nil"/>
                <w:right w:val="nil"/>
                <w:between w:val="nil"/>
                <w:bar w:val="nil"/>
              </w:pBdr>
              <w:tabs>
                <w:tab w:val="left" w:pos="331"/>
              </w:tabs>
              <w:contextualSpacing/>
              <w:jc w:val="both"/>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t>Užtenka pateikto EBVPD.</w:t>
            </w:r>
          </w:p>
        </w:tc>
      </w:tr>
      <w:tr w:rsidR="00A15DB9" w:rsidRPr="007B62A7" w14:paraId="5DC47805"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99950" w14:textId="77777777" w:rsidR="00A15DB9" w:rsidRPr="007B62A7" w:rsidRDefault="00A15DB9" w:rsidP="004003B4">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t>3.4.3.</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F0B7FC3"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 xml:space="preserve">Tiekėjas yra nuteistas už įsipareigojimų, susijusių su mokesčių, įskaitant socialinio </w:t>
            </w:r>
            <w:r w:rsidRPr="007B62A7">
              <w:rPr>
                <w:rFonts w:ascii="Verdana" w:eastAsia="Times New Roman" w:hAnsi="Verdana"/>
                <w:color w:val="000000"/>
                <w:u w:color="000000"/>
                <w:bdr w:val="nil"/>
                <w:lang w:eastAsia="lt-LT"/>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3117C8"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416A397C"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Laikoma, kad tiekėjas arba jo atsakingas asmuo nuteistas už aukščiau nurodytą nusikalstamą veiką, kai dėl:</w:t>
            </w:r>
          </w:p>
          <w:p w14:paraId="232C1E1E"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1) tiekėjo, kuris yra fizinis asmuo, per pastaruosius 5 metus buvo priimtas ir įsiteisėjęs apkaltinamasis teismo nuosprendis ir šis asmuo turi neišnykusį ar nepanaikintą teistumą;</w:t>
            </w:r>
          </w:p>
          <w:p w14:paraId="6E8C3718"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stheme="minorHAnsi"/>
                <w:b/>
                <w:bCs/>
                <w:color w:val="000000"/>
                <w:u w:color="000000"/>
                <w:bdr w:val="nil"/>
                <w:lang w:eastAsia="lt-LT"/>
              </w:rPr>
            </w:pPr>
            <w:r w:rsidRPr="007B62A7">
              <w:rPr>
                <w:rFonts w:ascii="Verdana" w:eastAsia="Times New Roman" w:hAnsi="Verdana" w:cstheme="minorHAnsi"/>
                <w:bCs/>
                <w:color w:val="000000"/>
                <w:u w:color="000000"/>
                <w:bdr w:val="nil"/>
                <w:lang w:eastAsia="lt-LT"/>
              </w:rPr>
              <w:t xml:space="preserve">2) tiekėjo, kuris yra juridinis asmuo, kita organizacija ar jos </w:t>
            </w:r>
            <w:r w:rsidRPr="007B62A7">
              <w:rPr>
                <w:rFonts w:ascii="Verdana" w:eastAsia="Times New Roman" w:hAnsi="Verdana" w:cstheme="minorHAnsi"/>
                <w:b/>
                <w:color w:val="000000"/>
                <w:u w:color="000000"/>
                <w:bdr w:val="nil"/>
                <w:lang w:eastAsia="lt-LT"/>
              </w:rPr>
              <w:t>struktūrinis</w:t>
            </w:r>
            <w:r w:rsidRPr="007B62A7">
              <w:rPr>
                <w:rFonts w:ascii="Verdana" w:eastAsia="Times New Roman" w:hAnsi="Verdana" w:cstheme="minorHAnsi"/>
                <w:bCs/>
                <w:color w:val="000000"/>
                <w:u w:color="000000"/>
                <w:bdr w:val="nil"/>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2A7787"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3C38276C"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Tačiau ši nuostata netaikoma, jeigu:</w:t>
            </w:r>
          </w:p>
          <w:p w14:paraId="514D289C"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1) tiekėjas yra įsipareigojęs sumokėti mokesčius, įskaitant socialinio draudimo įmokas ir dėl to laikomas jau įvykdžiusiu šioje dalyje nurodytus įsipareigojimus;</w:t>
            </w:r>
          </w:p>
          <w:p w14:paraId="181BC25D"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lastRenderedPageBreak/>
              <w:t>2) įsiskolinimo suma neviršija 50 Eur (penkiasdešimt eurų);</w:t>
            </w:r>
          </w:p>
          <w:p w14:paraId="7BFC2D84"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B28F3"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7B62A7">
              <w:rPr>
                <w:rFonts w:ascii="Verdana" w:eastAsia="Yu Mincho" w:hAnsi="Verdana"/>
                <w:b/>
                <w:bCs/>
                <w:color w:val="000000"/>
                <w:u w:color="000000"/>
                <w:bdr w:val="nil"/>
                <w:lang w:eastAsia="lt-LT"/>
              </w:rPr>
              <w:lastRenderedPageBreak/>
              <w:t>VPĮ 46 straipsnio 3 dalis</w:t>
            </w:r>
          </w:p>
          <w:p w14:paraId="6E0EBFD3"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46E201C8"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7B62A7">
              <w:rPr>
                <w:rFonts w:ascii="Verdana" w:eastAsia="Times New Roman" w:hAnsi="Verdana"/>
                <w:color w:val="000000"/>
                <w:u w:color="000000"/>
                <w:bdr w:val="nil"/>
                <w:lang w:eastAsia="lt-LT"/>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B2082" w14:textId="77777777" w:rsidR="00A15DB9" w:rsidRPr="007B62A7" w:rsidRDefault="00A15DB9" w:rsidP="004003B4">
            <w:pPr>
              <w:pBdr>
                <w:top w:val="nil"/>
                <w:left w:val="nil"/>
                <w:bottom w:val="nil"/>
                <w:right w:val="nil"/>
                <w:between w:val="nil"/>
                <w:bar w:val="nil"/>
              </w:pBdr>
              <w:tabs>
                <w:tab w:val="left" w:pos="331"/>
              </w:tabs>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lastRenderedPageBreak/>
              <w:t xml:space="preserve">1) Dėl įsipareigojimų, susijusių su mokesčių mokėjimu, įvykdymo iš </w:t>
            </w:r>
            <w:r w:rsidRPr="007B62A7">
              <w:rPr>
                <w:rFonts w:ascii="Verdana" w:eastAsia="Times New Roman" w:hAnsi="Verdana"/>
                <w:color w:val="000000"/>
                <w:u w:color="000000"/>
                <w:bdr w:val="nil"/>
                <w:lang w:eastAsia="lt-LT"/>
              </w:rPr>
              <w:lastRenderedPageBreak/>
              <w:t>Lietuvoje įsteigtų subjektų prašoma:</w:t>
            </w:r>
          </w:p>
          <w:p w14:paraId="13CB06AD"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6ECBE074"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t>• išrašo iš teismo sprendimo (jei toks yra) arba</w:t>
            </w:r>
          </w:p>
          <w:p w14:paraId="1E6EB888"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t>• Valstybinės mokesčių inspekcijos prie Lietuvos Respublikos finansų ministerijos išduoto dokumento,</w:t>
            </w:r>
          </w:p>
          <w:p w14:paraId="18A9EC96"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t>• arba valstybės įmonės Registrų centro Lietuvos Respublikos Vyriausybės nustatyta tvarka išduoto dokumento, patvirtinančio jungtinius kompetentingų institucijų tvarkomus duomenis.</w:t>
            </w:r>
          </w:p>
          <w:p w14:paraId="49E5EC4A"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t>Iš ne Lietuvoje įsteigtų subjektų reikalaujama:</w:t>
            </w:r>
          </w:p>
          <w:p w14:paraId="14A6BCC2" w14:textId="77777777" w:rsidR="00A15DB9" w:rsidRPr="007B62A7" w:rsidRDefault="00A15DB9" w:rsidP="004003B4">
            <w:pPr>
              <w:numPr>
                <w:ilvl w:val="0"/>
                <w:numId w:val="15"/>
              </w:numPr>
              <w:tabs>
                <w:tab w:val="left" w:pos="316"/>
              </w:tabs>
              <w:ind w:left="0" w:hanging="46"/>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atitinkamos užsienio šalies institucijos dokumento</w:t>
            </w:r>
            <w:r w:rsidRPr="007B62A7">
              <w:rPr>
                <w:rFonts w:ascii="Verdana" w:eastAsia="Times New Roman" w:hAnsi="Verdana"/>
                <w:color w:val="000000"/>
                <w:u w:color="000000"/>
                <w:bdr w:val="nil"/>
                <w:vertAlign w:val="superscript"/>
                <w:lang w:eastAsia="lt-LT"/>
              </w:rPr>
              <w:footnoteReference w:id="2"/>
            </w:r>
            <w:r w:rsidRPr="007B62A7">
              <w:rPr>
                <w:rFonts w:ascii="Verdana" w:eastAsia="Times New Roman" w:hAnsi="Verdana"/>
                <w:color w:val="000000"/>
                <w:u w:color="000000"/>
                <w:bdr w:val="nil"/>
                <w:lang w:eastAsia="lt-LT"/>
              </w:rPr>
              <w:t>.</w:t>
            </w:r>
          </w:p>
          <w:p w14:paraId="5BA42B34"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441A43BB"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i/>
                <w:iCs/>
                <w:color w:val="000000"/>
                <w:u w:color="000000"/>
                <w:bdr w:val="nil"/>
                <w:lang w:eastAsia="lt-LT"/>
              </w:rPr>
            </w:pPr>
            <w:r w:rsidRPr="007B62A7">
              <w:rPr>
                <w:rFonts w:ascii="Verdana" w:eastAsia="Times New Roman" w:hAnsi="Verdana"/>
                <w:color w:val="000000"/>
                <w:u w:color="000000"/>
                <w:bdr w:val="nil"/>
                <w:lang w:eastAsia="lt-LT"/>
              </w:rPr>
              <w:t>Nurodyti dokumentai turi būti išduoti ne anksčiau kaip 120 dienų iki tos dienos, kai tiekėjas perkančiosios organizacijos prašymu turės pateikti pašalinimo pagrindų nebuvimą patvirtinančius dokumentus.</w:t>
            </w:r>
          </w:p>
          <w:p w14:paraId="3EA52E9B"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i/>
                <w:iCs/>
                <w:color w:val="000000"/>
                <w:u w:color="000000"/>
                <w:bdr w:val="nil"/>
                <w:lang w:eastAsia="lt-LT"/>
              </w:rPr>
            </w:pPr>
          </w:p>
          <w:p w14:paraId="61F9C9B2"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 xml:space="preserve">Jei dokumentas išduotas anksčiau, tačiau jame nurodytas galiojimo terminas </w:t>
            </w:r>
            <w:r w:rsidRPr="007B62A7">
              <w:rPr>
                <w:rFonts w:ascii="Verdana" w:eastAsia="Times New Roman" w:hAnsi="Verdana"/>
                <w:color w:val="000000"/>
                <w:u w:color="000000"/>
                <w:bdr w:val="nil"/>
                <w:lang w:eastAsia="lt-LT"/>
              </w:rPr>
              <w:lastRenderedPageBreak/>
              <w:t>ilgesnis nei pašalinimo pagrindų nebuvimą patvirtinančių dokumentų pagal EBVPD galutinis pateikimo terminas, toks dokumentas jo galiojimo laikotarpiu yra priimtinas.</w:t>
            </w:r>
          </w:p>
          <w:p w14:paraId="46BBA641"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27E5D75E"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2) Dėl įsipareigojimų, susijusių su socialinio draudimo įmokų mokėjimu, įvykdymo iš Lietuvoje įsteigtų subjektų prašoma:</w:t>
            </w:r>
          </w:p>
          <w:p w14:paraId="3783FD20"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3" w:history="1">
              <w:r w:rsidRPr="007B62A7">
                <w:rPr>
                  <w:rFonts w:ascii="Verdana" w:eastAsiaTheme="majorEastAsia" w:hAnsi="Verdana"/>
                  <w:color w:val="auto"/>
                  <w:u w:val="single" w:color="000000"/>
                  <w:bdr w:val="nil"/>
                  <w:lang w:eastAsia="lt-LT"/>
                </w:rPr>
                <w:t>http://draudejai.sodra.lt/draudeju_viesi_duomenys/</w:t>
              </w:r>
            </w:hyperlink>
            <w:r w:rsidRPr="007B62A7">
              <w:rPr>
                <w:rFonts w:ascii="Verdana" w:eastAsia="Times New Roman" w:hAnsi="Verdana"/>
                <w:color w:val="000000"/>
                <w:u w:color="000000"/>
                <w:bdr w:val="nil"/>
                <w:lang w:eastAsia="lt-LT"/>
              </w:rPr>
              <w:t>.</w:t>
            </w:r>
          </w:p>
          <w:p w14:paraId="5D929581"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5B7E70BF"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7B62A7">
              <w:rPr>
                <w:rFonts w:ascii="Verdana" w:eastAsia="Times New Roman" w:hAnsi="Verdana"/>
                <w:color w:val="000000"/>
                <w:u w:color="000000"/>
                <w:bdr w:val="nil"/>
                <w:lang w:eastAsia="lt-LT"/>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B82508"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716EFC"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t>Iš ne Lietuvoje įsteigtų subjektų reikalaujama:</w:t>
            </w:r>
          </w:p>
          <w:p w14:paraId="1DBB938A" w14:textId="77777777" w:rsidR="00A15DB9" w:rsidRPr="007B62A7" w:rsidRDefault="00A15DB9" w:rsidP="004003B4">
            <w:pPr>
              <w:numPr>
                <w:ilvl w:val="0"/>
                <w:numId w:val="15"/>
              </w:numPr>
              <w:tabs>
                <w:tab w:val="left" w:pos="226"/>
              </w:tabs>
              <w:ind w:left="0" w:hanging="46"/>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atitinkamos užsienio šalies kompetentingos institucijos dokumento</w:t>
            </w:r>
            <w:r w:rsidRPr="007B62A7">
              <w:rPr>
                <w:rFonts w:ascii="Verdana" w:eastAsia="Times New Roman" w:hAnsi="Verdana"/>
                <w:color w:val="000000"/>
                <w:u w:color="000000"/>
                <w:bdr w:val="nil"/>
                <w:vertAlign w:val="superscript"/>
                <w:lang w:eastAsia="lt-LT"/>
              </w:rPr>
              <w:footnoteReference w:id="3"/>
            </w:r>
            <w:r w:rsidRPr="007B62A7">
              <w:rPr>
                <w:rFonts w:ascii="Verdana" w:eastAsia="Times New Roman" w:hAnsi="Verdana"/>
                <w:color w:val="000000"/>
                <w:u w:color="000000"/>
                <w:bdr w:val="nil"/>
                <w:lang w:eastAsia="lt-LT"/>
              </w:rPr>
              <w:t>.</w:t>
            </w:r>
          </w:p>
          <w:p w14:paraId="4017CE61"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6C553062"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i/>
                <w:iCs/>
                <w:color w:val="000000"/>
                <w:u w:color="000000"/>
                <w:bdr w:val="nil"/>
                <w:lang w:eastAsia="lt-LT"/>
              </w:rPr>
            </w:pPr>
            <w:r w:rsidRPr="007B62A7">
              <w:rPr>
                <w:rFonts w:ascii="Verdana" w:eastAsia="Times New Roman" w:hAnsi="Verdana"/>
                <w:color w:val="000000"/>
                <w:u w:color="000000"/>
                <w:bdr w:val="nil"/>
                <w:lang w:eastAsia="lt-LT"/>
              </w:rPr>
              <w:t xml:space="preserve">Nurodyti dokumentai turi būti išduoti ne </w:t>
            </w:r>
            <w:r w:rsidRPr="007B62A7">
              <w:rPr>
                <w:rFonts w:ascii="Verdana" w:eastAsia="Times New Roman" w:hAnsi="Verdana"/>
                <w:color w:val="000000"/>
                <w:u w:color="000000"/>
                <w:bdr w:val="nil"/>
                <w:lang w:eastAsia="lt-LT"/>
              </w:rPr>
              <w:lastRenderedPageBreak/>
              <w:t>anksčiau kaip 120 dienų iki tos dienos, kai tiekėjas perkančiosios organizacijos prašymu turės pateikti pašalinimo pagrindų nebuvimą patvirtinančius dokumentus.</w:t>
            </w:r>
          </w:p>
          <w:p w14:paraId="1B2E14F1"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51E62669"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55C6137"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440A3101"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i/>
                <w:iCs/>
                <w:color w:val="000000"/>
                <w:u w:val="single" w:color="000000"/>
                <w:bdr w:val="nil"/>
                <w:lang w:eastAsia="lt-LT"/>
              </w:rPr>
            </w:pPr>
            <w:r w:rsidRPr="007B62A7">
              <w:rPr>
                <w:rFonts w:ascii="Verdana" w:eastAsia="Times New Roman" w:hAnsi="Verdana"/>
                <w:b/>
                <w:bCs/>
                <w:i/>
                <w:iCs/>
                <w:color w:val="000000"/>
                <w:u w:val="single" w:color="000000"/>
                <w:bdr w:val="nil"/>
                <w:lang w:eastAsia="lt-LT"/>
              </w:rPr>
              <w:t>PASTABA</w:t>
            </w:r>
          </w:p>
          <w:p w14:paraId="5606CBC7"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b/>
                <w:bCs/>
                <w:color w:val="000000"/>
                <w:u w:color="000000"/>
                <w:bdr w:val="nil"/>
                <w:lang w:eastAsia="lt-LT"/>
              </w:rPr>
              <w:t>Pažymų, patvirtinančių VPĮ 46 straipsnyje nurodytų tiekėjo pašalinimo pagrindų nebuvimą, pateikti nereikalaujama. Jų perkančioji organizacija reikalaus tik turėdama pagrįstų abejonių dėl tiekėjo patikimumo.</w:t>
            </w:r>
          </w:p>
        </w:tc>
      </w:tr>
      <w:tr w:rsidR="00A15DB9" w:rsidRPr="007B62A7" w14:paraId="19A4A3F9"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D32C7" w14:textId="77777777" w:rsidR="00A15DB9" w:rsidRPr="007B62A7" w:rsidRDefault="00A15DB9" w:rsidP="004003B4">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1E9C4"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1C624"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7B62A7">
              <w:rPr>
                <w:rFonts w:ascii="Verdana" w:eastAsia="Yu Mincho" w:hAnsi="Verdana"/>
                <w:b/>
                <w:bCs/>
                <w:color w:val="000000"/>
                <w:u w:color="000000"/>
                <w:bdr w:val="nil"/>
                <w:lang w:eastAsia="lt-LT"/>
              </w:rPr>
              <w:t>VPĮ 46 straipsnio 4 dalies 1 punktas</w:t>
            </w:r>
          </w:p>
          <w:p w14:paraId="4E1B26EC"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02B10F65"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7B62A7">
              <w:rPr>
                <w:rFonts w:ascii="Verdana" w:eastAsia="Yu Mincho" w:hAnsi="Verdana"/>
                <w:color w:val="000000"/>
                <w:u w:color="000000"/>
                <w:bdr w:val="nil"/>
                <w:lang w:eastAsia="lt-LT"/>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83922"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t>Iš Lietuvoje įsteigtų subjektų įrodančių dokumentų nereikalaujama. Užtenka pateikto EBVPD.</w:t>
            </w:r>
          </w:p>
        </w:tc>
      </w:tr>
      <w:tr w:rsidR="00A15DB9" w:rsidRPr="007B62A7" w14:paraId="76E40853"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35109" w14:textId="77777777" w:rsidR="00A15DB9" w:rsidRPr="007B62A7" w:rsidRDefault="00A15DB9" w:rsidP="004003B4">
            <w:pPr>
              <w:contextualSpacing/>
              <w:rPr>
                <w:rFonts w:ascii="Verdana" w:hAnsi="Verdana"/>
              </w:rPr>
            </w:pPr>
            <w:r w:rsidRPr="007B62A7">
              <w:rPr>
                <w:rFonts w:ascii="Verdana" w:hAnsi="Verdana"/>
                <w:color w:val="auto"/>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8AE59"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 xml:space="preserve">Tiekėjas pirkimo metu pateko į interesų konflikto situaciją, kaip apibrėžta VPĮ 21 straipsnyje, ir </w:t>
            </w:r>
            <w:r w:rsidRPr="007B62A7">
              <w:rPr>
                <w:rFonts w:ascii="Verdana" w:eastAsia="Times New Roman" w:hAnsi="Verdana"/>
                <w:color w:val="000000"/>
                <w:u w:color="000000"/>
                <w:bdr w:val="nil"/>
                <w:lang w:eastAsia="lt-LT"/>
              </w:rPr>
              <w:lastRenderedPageBreak/>
              <w:t xml:space="preserve">atitinkamos padėties negalima ištaisyti. </w:t>
            </w:r>
          </w:p>
          <w:p w14:paraId="43054B46"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58616"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7B62A7">
              <w:rPr>
                <w:rFonts w:ascii="Verdana" w:eastAsia="Yu Mincho" w:hAnsi="Verdana"/>
                <w:b/>
                <w:bCs/>
                <w:color w:val="000000"/>
                <w:u w:color="000000"/>
                <w:bdr w:val="nil"/>
                <w:lang w:eastAsia="lt-LT"/>
              </w:rPr>
              <w:lastRenderedPageBreak/>
              <w:t xml:space="preserve">VPĮ 46 straipsnio </w:t>
            </w:r>
            <w:r w:rsidRPr="007B62A7">
              <w:rPr>
                <w:rFonts w:ascii="Verdana" w:eastAsia="Yu Mincho" w:hAnsi="Verdana"/>
                <w:b/>
                <w:bCs/>
                <w:color w:val="000000"/>
                <w:u w:color="000000"/>
                <w:bdr w:val="nil"/>
                <w:lang w:eastAsia="lt-LT"/>
              </w:rPr>
              <w:lastRenderedPageBreak/>
              <w:t>4 dalies 2 punktas</w:t>
            </w:r>
          </w:p>
          <w:p w14:paraId="6395C2AC"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035A21AC"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7B62A7">
              <w:rPr>
                <w:rFonts w:ascii="Verdana" w:eastAsia="Yu Mincho" w:hAnsi="Verdana"/>
                <w:color w:val="000000"/>
                <w:u w:color="000000"/>
                <w:bdr w:val="nil"/>
                <w:lang w:eastAsia="lt-LT"/>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A6727"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lastRenderedPageBreak/>
              <w:t xml:space="preserve">Iš Lietuvoje įsteigtų subjektų įrodančių dokumentų </w:t>
            </w:r>
            <w:r w:rsidRPr="007B62A7">
              <w:rPr>
                <w:rFonts w:ascii="Verdana" w:eastAsia="Times New Roman" w:hAnsi="Verdana"/>
                <w:color w:val="000000"/>
                <w:u w:color="000000"/>
                <w:bdr w:val="nil"/>
                <w:lang w:eastAsia="lt-LT"/>
              </w:rPr>
              <w:lastRenderedPageBreak/>
              <w:t>nereikalaujama. Užtenka pateikto EBVPD.</w:t>
            </w:r>
          </w:p>
        </w:tc>
      </w:tr>
      <w:tr w:rsidR="00A15DB9" w:rsidRPr="007B62A7" w14:paraId="76804F1B"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04B18" w14:textId="77777777" w:rsidR="00A15DB9" w:rsidRPr="007B62A7" w:rsidRDefault="00A15DB9" w:rsidP="004003B4">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lastRenderedPageBreak/>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DA3C5"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0A46B"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7B62A7">
              <w:rPr>
                <w:rFonts w:ascii="Verdana" w:eastAsia="Yu Mincho" w:hAnsi="Verdana"/>
                <w:b/>
                <w:bCs/>
                <w:color w:val="000000"/>
                <w:u w:color="000000"/>
                <w:bdr w:val="nil"/>
                <w:lang w:eastAsia="lt-LT"/>
              </w:rPr>
              <w:t>VPĮ 46 straipsnio 4 dalies 3 punktas</w:t>
            </w:r>
          </w:p>
          <w:p w14:paraId="00A06D46"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258CC616"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7B62A7">
              <w:rPr>
                <w:rFonts w:ascii="Verdana" w:eastAsia="Yu Mincho" w:hAnsi="Verdana"/>
                <w:color w:val="000000"/>
                <w:u w:color="000000"/>
                <w:bdr w:val="nil"/>
                <w:lang w:eastAsia="lt-LT"/>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8018D"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t>Iš Lietuvoje įsteigtų subjektų įrodančių dokumentų nereikalaujama. Užtenka pateikto EBVPD.</w:t>
            </w:r>
          </w:p>
        </w:tc>
      </w:tr>
      <w:tr w:rsidR="00A15DB9" w:rsidRPr="007B62A7" w14:paraId="137E2F77"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7AEF1" w14:textId="77777777" w:rsidR="00A15DB9" w:rsidRPr="007B62A7" w:rsidRDefault="00A15DB9" w:rsidP="004003B4">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F139E"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90537C"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7B62A7">
              <w:rPr>
                <w:rFonts w:ascii="Verdana" w:eastAsia="Times New Roman" w:hAnsi="Verdana"/>
                <w:color w:val="000000"/>
                <w:u w:color="000000"/>
                <w:bdr w:val="nil"/>
                <w:lang w:eastAsia="lt-LT"/>
              </w:rPr>
              <w:lastRenderedPageBreak/>
              <w:t xml:space="preserve">patvirtinančių dokumentų, reikalaujamų pagal VPĮ 50 straipsnį, dėl ko per pastaruosius vienus metus buvo pašalintas iš pirkimo ar koncesijos suteikimo procedūrų. </w:t>
            </w:r>
          </w:p>
          <w:p w14:paraId="19DFBA01"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F78E1"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7B62A7">
              <w:rPr>
                <w:rFonts w:ascii="Verdana" w:eastAsia="Yu Mincho" w:hAnsi="Verdana"/>
                <w:b/>
                <w:bCs/>
                <w:color w:val="000000"/>
                <w:u w:color="000000"/>
                <w:bdr w:val="nil"/>
                <w:lang w:eastAsia="lt-LT"/>
              </w:rPr>
              <w:lastRenderedPageBreak/>
              <w:t>VPĮ 46 straipsnio 4 dalies 4 punktas</w:t>
            </w:r>
          </w:p>
          <w:p w14:paraId="1BFD1247"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56B2ECA8"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7B62A7">
              <w:rPr>
                <w:rFonts w:ascii="Verdana" w:eastAsia="Yu Mincho" w:hAnsi="Verdana"/>
                <w:color w:val="000000"/>
                <w:u w:color="000000"/>
                <w:bdr w:val="nil"/>
                <w:lang w:eastAsia="lt-LT"/>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DD215"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t>Iš Lietuvoje įsteigtų subjektų įrodančių dokumentų nereikalaujama. Užtenka pateikto EBVPD.</w:t>
            </w:r>
          </w:p>
          <w:p w14:paraId="5DE13C6E"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24D828C5"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b/>
                <w:bCs/>
                <w:color w:val="000000"/>
                <w:u w:color="000000"/>
                <w:bdr w:val="nil"/>
                <w:lang w:eastAsia="lt-LT"/>
              </w:rPr>
              <w:t>Priimant sprendimus dėl tiekėjo pašalinimo iš pirkimo procedūros šiame punkte nurodytu pašalinimo pagrindu, be kita ko, gali būti atsižvelgiama į pagal VPĮ 52 straipsnį skelbiamą informaciją:</w:t>
            </w:r>
          </w:p>
          <w:p w14:paraId="13A0DB1F"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1D02E7AA" w14:textId="77777777" w:rsidR="00A15DB9" w:rsidRPr="007B62A7" w:rsidRDefault="00571D34"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hyperlink r:id="rId14" w:history="1">
              <w:r w:rsidR="00A15DB9" w:rsidRPr="007B62A7">
                <w:rPr>
                  <w:rFonts w:ascii="Verdana" w:eastAsiaTheme="majorEastAsia" w:hAnsi="Verdana"/>
                  <w:color w:val="0000FF"/>
                  <w:u w:val="single" w:color="000000"/>
                  <w:bdr w:val="nil"/>
                  <w:lang w:eastAsia="lt-LT"/>
                </w:rPr>
                <w:t>https://vpt.lrv.lt/lt/nuorodos/kiti-duomenys/powerbi/melaginga-informacija-pateikusiu-tiekeju-sarasas-3/</w:t>
              </w:r>
            </w:hyperlink>
          </w:p>
        </w:tc>
      </w:tr>
      <w:tr w:rsidR="00A15DB9" w:rsidRPr="007B62A7" w14:paraId="05D16429"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F9F60" w14:textId="77777777" w:rsidR="00A15DB9" w:rsidRPr="007B62A7" w:rsidRDefault="00A15DB9" w:rsidP="004003B4">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21A18"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FB3B5"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7B62A7">
              <w:rPr>
                <w:rFonts w:ascii="Verdana" w:eastAsia="Yu Mincho" w:hAnsi="Verdana"/>
                <w:b/>
                <w:bCs/>
                <w:color w:val="000000"/>
                <w:u w:color="000000"/>
                <w:bdr w:val="nil"/>
                <w:lang w:eastAsia="lt-LT"/>
              </w:rPr>
              <w:t>VPĮ 46 straipsnio 4 dalies 5 punktas</w:t>
            </w:r>
          </w:p>
          <w:p w14:paraId="124DE7F2"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51C7E371"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7B62A7">
              <w:rPr>
                <w:rFonts w:ascii="Verdana" w:eastAsia="Yu Mincho" w:hAnsi="Verdana"/>
                <w:color w:val="000000"/>
                <w:u w:color="000000"/>
                <w:bdr w:val="nil"/>
                <w:lang w:eastAsia="lt-LT"/>
              </w:rPr>
              <w:t>EBVPD</w:t>
            </w:r>
            <w:r w:rsidRPr="007B62A7">
              <w:rPr>
                <w:rFonts w:ascii="Verdana" w:eastAsia="Times New Roman" w:hAnsi="Verdana"/>
                <w:color w:val="000000"/>
                <w:u w:color="000000"/>
                <w:bdr w:val="nil"/>
                <w:lang w:eastAsia="lt-LT"/>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D3D30"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t>Iš Lietuvoje įsteigtų subjektų įrodančių dokumentų nereikalaujama. Užtenka pateikto EBVPD.</w:t>
            </w:r>
          </w:p>
        </w:tc>
      </w:tr>
      <w:tr w:rsidR="00A15DB9" w:rsidRPr="007B62A7" w14:paraId="1585672C"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C26FA" w14:textId="77777777" w:rsidR="00A15DB9" w:rsidRPr="007B62A7" w:rsidRDefault="00A15DB9" w:rsidP="004003B4">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01380" w14:textId="77777777" w:rsidR="00A15DB9" w:rsidRPr="007B62A7" w:rsidRDefault="00A15DB9" w:rsidP="004003B4">
            <w:pPr>
              <w:contextualSpacing/>
              <w:jc w:val="both"/>
              <w:rPr>
                <w:rFonts w:ascii="Verdana" w:hAnsi="Verdana"/>
                <w:color w:val="auto"/>
              </w:rPr>
            </w:pPr>
            <w:r w:rsidRPr="007B62A7">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7B62A7">
              <w:rPr>
                <w:rFonts w:ascii="Verdana" w:hAnsi="Verdana"/>
                <w:color w:val="auto"/>
              </w:rPr>
              <w:lastRenderedPageBreak/>
              <w:t xml:space="preserve">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A8BE55" w14:textId="77777777" w:rsidR="00A15DB9" w:rsidRPr="007B62A7" w:rsidRDefault="00A15DB9" w:rsidP="004003B4">
            <w:pPr>
              <w:contextualSpacing/>
              <w:jc w:val="both"/>
              <w:rPr>
                <w:rFonts w:ascii="Verdana" w:hAnsi="Verdana"/>
                <w:color w:val="auto"/>
              </w:rPr>
            </w:pPr>
            <w:r w:rsidRPr="007B62A7">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AC2DB"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7B62A7">
              <w:rPr>
                <w:rFonts w:ascii="Verdana" w:eastAsia="Yu Mincho" w:hAnsi="Verdana"/>
                <w:b/>
                <w:bCs/>
                <w:color w:val="000000"/>
                <w:u w:color="000000"/>
                <w:bdr w:val="nil"/>
                <w:lang w:eastAsia="lt-LT"/>
              </w:rPr>
              <w:lastRenderedPageBreak/>
              <w:t>VPĮ 46 straipsnio 4 dalies 6 punktas</w:t>
            </w:r>
          </w:p>
          <w:p w14:paraId="36323A27"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3FEDC7E7"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7B62A7">
              <w:rPr>
                <w:rFonts w:ascii="Verdana" w:eastAsia="Yu Mincho" w:hAnsi="Verdana"/>
                <w:color w:val="000000"/>
                <w:u w:color="000000"/>
                <w:bdr w:val="nil"/>
                <w:lang w:eastAsia="lt-LT"/>
              </w:rPr>
              <w:t>EBVPD</w:t>
            </w:r>
            <w:r w:rsidRPr="007B62A7">
              <w:rPr>
                <w:rFonts w:ascii="Verdana" w:eastAsia="Times New Roman" w:hAnsi="Verdana"/>
                <w:color w:val="000000"/>
                <w:u w:color="000000"/>
                <w:bdr w:val="nil"/>
                <w:lang w:eastAsia="lt-LT"/>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ACBAD"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t>Iš Lietuvoje įsteigtų subjektų įrodančių dokumentų nereikalaujama. Užtenka pateikto EBVPD.</w:t>
            </w:r>
          </w:p>
          <w:p w14:paraId="3F046EC2"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2819EA2F"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b/>
                <w:bCs/>
                <w:color w:val="000000"/>
                <w:u w:color="000000"/>
                <w:bdr w:val="nil"/>
                <w:lang w:eastAsia="lt-LT"/>
              </w:rPr>
              <w:t xml:space="preserve">Priimant sprendimus dėl tiekėjo pašalinimo iš pirkimo procedūros šiame punkte nurodytu </w:t>
            </w:r>
            <w:r w:rsidRPr="007B62A7">
              <w:rPr>
                <w:rFonts w:ascii="Verdana" w:eastAsia="Times New Roman" w:hAnsi="Verdana"/>
                <w:b/>
                <w:bCs/>
                <w:color w:val="000000"/>
                <w:u w:color="000000"/>
                <w:bdr w:val="nil"/>
                <w:lang w:eastAsia="lt-LT"/>
              </w:rPr>
              <w:lastRenderedPageBreak/>
              <w:t>pašalinimo pagrindu, gali būti atsižvelgiama į pagal VPĮ 91 straipsnį skelbiamą informaciją:</w:t>
            </w:r>
          </w:p>
          <w:p w14:paraId="0539E186"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188D79FE" w14:textId="77777777" w:rsidR="00A15DB9" w:rsidRPr="007B62A7" w:rsidRDefault="00571D34"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hyperlink r:id="rId15" w:history="1">
              <w:r w:rsidR="00A15DB9" w:rsidRPr="007B62A7">
                <w:rPr>
                  <w:rFonts w:ascii="Verdana" w:eastAsiaTheme="majorEastAsia" w:hAnsi="Verdana"/>
                  <w:color w:val="0000FF"/>
                  <w:u w:val="single" w:color="000000"/>
                  <w:bdr w:val="nil"/>
                  <w:lang w:eastAsia="lt-LT"/>
                </w:rPr>
                <w:t>https://vpt.lrv.lt/lt/nuorodos/kiti-duomenys/powerbi/nepatikimi-tiekejai-1/</w:t>
              </w:r>
            </w:hyperlink>
          </w:p>
          <w:p w14:paraId="068DD47A"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0A1CFF93" w14:textId="77777777" w:rsidR="00A15DB9" w:rsidRPr="007B62A7" w:rsidRDefault="00571D34"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hyperlink r:id="rId16" w:history="1">
              <w:r w:rsidR="00A15DB9" w:rsidRPr="007B62A7">
                <w:rPr>
                  <w:rFonts w:ascii="Verdana" w:eastAsiaTheme="majorEastAsia" w:hAnsi="Verdana"/>
                  <w:color w:val="0000FF"/>
                  <w:u w:val="single" w:color="000000"/>
                  <w:bdr w:val="nil"/>
                  <w:lang w:eastAsia="lt-LT"/>
                </w:rPr>
                <w:t>https://vpt.lrv.lt/lt/pasalinimo-pagrindai-1/nepatikimu-koncesininku-sarasas-1/nepatikimu-koncesininku-sarasas/</w:t>
              </w:r>
            </w:hyperlink>
          </w:p>
        </w:tc>
      </w:tr>
      <w:tr w:rsidR="00A15DB9" w:rsidRPr="007B62A7" w14:paraId="2250BECB"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3C260" w14:textId="77777777" w:rsidR="00A15DB9" w:rsidRPr="007B62A7" w:rsidRDefault="00A15DB9" w:rsidP="004003B4">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4A9FB"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t>Tiekėjas yra padaręs rimtą profesinį pažeidimą, dėl kurio perkančioji organizacija abejoja tiekėjo sąžiningumu, kai jis</w:t>
            </w:r>
            <w:bookmarkStart w:id="13" w:name="part_030e6c6c64ba4f96a23474e439d1b80c"/>
            <w:bookmarkEnd w:id="13"/>
            <w:r w:rsidRPr="007B62A7">
              <w:rPr>
                <w:rFonts w:ascii="Verdana" w:eastAsia="Times New Roman" w:hAnsi="Verdana"/>
                <w:color w:val="000000"/>
                <w:u w:color="000000"/>
                <w:bdr w:val="nil"/>
                <w:lang w:eastAsia="lt-LT"/>
              </w:rPr>
              <w:t xml:space="preserve"> yra padaręs finansinės atskaitomybės ir audito teisės </w:t>
            </w:r>
            <w:r w:rsidRPr="007B62A7">
              <w:rPr>
                <w:rFonts w:ascii="Verdana" w:eastAsia="Times New Roman" w:hAnsi="Verdana"/>
                <w:color w:val="000000"/>
                <w:u w:color="000000"/>
                <w:bdr w:val="nil"/>
                <w:lang w:eastAsia="lt-LT"/>
              </w:rPr>
              <w:lastRenderedPageBreak/>
              <w:t>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9B222"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7B62A7">
              <w:rPr>
                <w:rFonts w:ascii="Verdana" w:eastAsia="Yu Mincho" w:hAnsi="Verdana"/>
                <w:b/>
                <w:bCs/>
                <w:color w:val="000000"/>
                <w:u w:color="000000"/>
                <w:bdr w:val="nil"/>
                <w:lang w:eastAsia="lt-LT"/>
              </w:rPr>
              <w:lastRenderedPageBreak/>
              <w:t>VPĮ 46 straipsnio 4 dalies 7 punkto a papunktis</w:t>
            </w:r>
          </w:p>
          <w:p w14:paraId="5583CC25"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3C3B82C8"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7B62A7">
              <w:rPr>
                <w:rFonts w:ascii="Verdana" w:eastAsia="Yu Mincho" w:hAnsi="Verdana"/>
                <w:color w:val="000000"/>
                <w:u w:color="000000"/>
                <w:bdr w:val="nil"/>
                <w:lang w:eastAsia="lt-LT"/>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4F63E"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lastRenderedPageBreak/>
              <w:t>Iš Lietuvoje įsteigtų subjektų įrodančių dokumentų nereikalaujama. Užtenka pateikto EBVPD.</w:t>
            </w:r>
          </w:p>
          <w:p w14:paraId="09377C39"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lastRenderedPageBreak/>
              <w:t xml:space="preserve">Priimant sprendimus dėl tiekėjo pašalinimo iš pirkimo procedūros šiame punkte nurodytu pašalinimo pagrindu, be kita ko, atsižvelgiama į nacionalinėje duomenų bazėje adresu: </w:t>
            </w:r>
            <w:hyperlink r:id="rId17" w:history="1">
              <w:r w:rsidRPr="007B62A7">
                <w:rPr>
                  <w:rFonts w:ascii="Verdana" w:eastAsiaTheme="majorEastAsia" w:hAnsi="Verdana"/>
                  <w:color w:val="auto"/>
                  <w:u w:val="single" w:color="000000"/>
                  <w:bdr w:val="nil"/>
                  <w:lang w:eastAsia="lt-LT"/>
                </w:rPr>
                <w:t>https://www.registrucentras.lt/jar/p/index.php</w:t>
              </w:r>
            </w:hyperlink>
          </w:p>
          <w:p w14:paraId="30A54610"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t>paskelbtą informaciją, taip pat į šiame informaciniame pranešime pateiktą informaciją:</w:t>
            </w:r>
          </w:p>
          <w:p w14:paraId="4F7DA5DC" w14:textId="77777777" w:rsidR="00A15DB9" w:rsidRPr="007B62A7" w:rsidRDefault="00571D34"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hyperlink r:id="rId18" w:history="1">
              <w:r w:rsidR="00A15DB9" w:rsidRPr="007B62A7">
                <w:rPr>
                  <w:rFonts w:ascii="Verdana" w:eastAsiaTheme="majorEastAsia" w:hAnsi="Verdana"/>
                  <w:color w:val="0000FF"/>
                  <w:u w:val="single" w:color="000000"/>
                  <w:bdr w:val="nil"/>
                  <w:lang w:eastAsia="lt-LT"/>
                </w:rPr>
                <w:t>https://vpt.lrv.lt/lt/naujienos-3/finansiniu-ataskaitu-nepateikimas-gali-tapti-kliutimi-dalyvauti-viesuosiuose-pirkimuose/</w:t>
              </w:r>
            </w:hyperlink>
          </w:p>
        </w:tc>
      </w:tr>
      <w:tr w:rsidR="00A15DB9" w:rsidRPr="007B62A7" w14:paraId="5250E0B1"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42B5F" w14:textId="77777777" w:rsidR="00A15DB9" w:rsidRPr="007B62A7" w:rsidRDefault="00A15DB9" w:rsidP="004003B4">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082C7"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B62A7">
              <w:rPr>
                <w:rFonts w:ascii="Verdana" w:eastAsia="Times New Roman" w:hAnsi="Verdana"/>
                <w:color w:val="000000"/>
                <w:u w:color="000000"/>
                <w:bdr w:val="nil"/>
                <w:vertAlign w:val="superscript"/>
                <w:lang w:eastAsia="lt-LT"/>
              </w:rPr>
              <w:t>1</w:t>
            </w:r>
            <w:r w:rsidRPr="007B62A7">
              <w:rPr>
                <w:rFonts w:ascii="Verdana" w:eastAsia="Times New Roman" w:hAnsi="Verdana"/>
                <w:color w:val="000000"/>
                <w:u w:color="000000"/>
                <w:bdr w:val="nil"/>
                <w:lang w:eastAsia="lt-LT"/>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5C6AA"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7B62A7">
              <w:rPr>
                <w:rFonts w:ascii="Verdana" w:eastAsia="Yu Mincho" w:hAnsi="Verdana"/>
                <w:b/>
                <w:bCs/>
                <w:color w:val="000000"/>
                <w:u w:color="000000"/>
                <w:bdr w:val="nil"/>
                <w:lang w:eastAsia="lt-LT"/>
              </w:rPr>
              <w:t>VPĮ 46 straipsnio 4 dalies 7 punkto b papunktis</w:t>
            </w:r>
          </w:p>
          <w:p w14:paraId="45332E57"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57859D7D"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7B62A7">
              <w:rPr>
                <w:rFonts w:ascii="Verdana" w:eastAsia="Yu Mincho" w:hAnsi="Verdana"/>
                <w:color w:val="000000"/>
                <w:u w:color="000000"/>
                <w:bdr w:val="nil"/>
                <w:lang w:eastAsia="lt-LT"/>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7B51A"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t>Iš Lietuvoje įsteigtų subjektų įrodančių dokumentų nereikalaujama. Užtenka pateikto EBVPD.</w:t>
            </w:r>
          </w:p>
          <w:p w14:paraId="28EB877B"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6EB935C6"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7B62A7">
              <w:rPr>
                <w:rFonts w:ascii="Verdana" w:eastAsia="Times New Roman" w:hAnsi="Verdana"/>
                <w:color w:val="000000"/>
                <w:u w:color="000000"/>
                <w:bdr w:val="nil"/>
                <w:lang w:eastAsia="lt-LT"/>
              </w:rPr>
              <w:t>Priimant sprendimus dėl tiekėjo pašalinimo iš pirkimo procedūros šiame punkte nurodytu pašalinimo pagrindu, be kita ko, atsižvelgiama į</w:t>
            </w:r>
            <w:r w:rsidRPr="007B62A7">
              <w:rPr>
                <w:rFonts w:ascii="Verdana" w:eastAsia="Times New Roman" w:hAnsi="Verdana"/>
                <w:b/>
                <w:bCs/>
                <w:color w:val="000000"/>
                <w:u w:color="000000"/>
                <w:bdr w:val="nil"/>
                <w:lang w:eastAsia="lt-LT"/>
              </w:rPr>
              <w:t xml:space="preserve"> </w:t>
            </w:r>
            <w:r w:rsidRPr="007B62A7">
              <w:rPr>
                <w:rFonts w:ascii="Verdana" w:eastAsia="Times New Roman" w:hAnsi="Verdana"/>
                <w:color w:val="000000"/>
                <w:u w:color="000000"/>
                <w:bdr w:val="nil"/>
                <w:lang w:eastAsia="lt-LT"/>
              </w:rPr>
              <w:t xml:space="preserve">nacionalinėje duomenų bazėje adresu </w:t>
            </w:r>
            <w:hyperlink r:id="rId19">
              <w:r w:rsidRPr="007B62A7">
                <w:rPr>
                  <w:rFonts w:ascii="Verdana" w:eastAsiaTheme="majorEastAsia" w:hAnsi="Verdana"/>
                  <w:color w:val="auto"/>
                  <w:u w:val="single" w:color="000000"/>
                  <w:bdr w:val="nil"/>
                  <w:lang w:eastAsia="lt-LT"/>
                </w:rPr>
                <w:t>https://www.vmi.lt/evmi/mokesciu-moketoju-informacija</w:t>
              </w:r>
            </w:hyperlink>
            <w:r w:rsidRPr="007B62A7">
              <w:rPr>
                <w:rFonts w:ascii="Verdana" w:eastAsia="Times New Roman" w:hAnsi="Verdana"/>
                <w:color w:val="000000"/>
                <w:u w:color="000000"/>
                <w:bdr w:val="nil"/>
                <w:lang w:eastAsia="lt-LT"/>
              </w:rPr>
              <w:t xml:space="preserve"> skelbiamą informaciją.</w:t>
            </w:r>
          </w:p>
        </w:tc>
      </w:tr>
      <w:tr w:rsidR="00A15DB9" w:rsidRPr="007B62A7" w14:paraId="6697CBE8" w14:textId="77777777" w:rsidTr="005909D7">
        <w:trPr>
          <w:trHeight w:val="6780"/>
        </w:trPr>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3C8D892" w14:textId="77777777" w:rsidR="00A15DB9" w:rsidRPr="007B62A7" w:rsidRDefault="00A15DB9" w:rsidP="004003B4">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lastRenderedPageBreak/>
              <w:t>3.4.12.</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B290C97"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0D4D580"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7B62A7">
              <w:rPr>
                <w:rFonts w:ascii="Verdana" w:eastAsia="Yu Mincho" w:hAnsi="Verdana"/>
                <w:b/>
                <w:bCs/>
                <w:color w:val="000000"/>
                <w:u w:color="000000"/>
                <w:bdr w:val="nil"/>
                <w:lang w:eastAsia="lt-LT"/>
              </w:rPr>
              <w:t>VPĮ 46 straipsnio 4 dalies 7 punkto c papunktis</w:t>
            </w:r>
          </w:p>
          <w:p w14:paraId="000F3E69"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63D9EA61" w14:textId="77777777" w:rsidR="00A15DB9" w:rsidRPr="007B62A7" w:rsidRDefault="00A15DB9" w:rsidP="004003B4">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7B62A7">
              <w:rPr>
                <w:rFonts w:ascii="Verdana" w:eastAsia="Yu Mincho" w:hAnsi="Verdana"/>
                <w:color w:val="000000"/>
                <w:u w:color="000000"/>
                <w:bdr w:val="nil"/>
                <w:lang w:eastAsia="lt-LT"/>
              </w:rPr>
              <w:t>EBVPD III dalies C11 punktas</w:t>
            </w:r>
          </w:p>
        </w:tc>
        <w:tc>
          <w:tcPr>
            <w:tcW w:w="31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A018555"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7B62A7">
              <w:rPr>
                <w:rFonts w:ascii="Verdana" w:eastAsia="Times New Roman" w:hAnsi="Verdana"/>
                <w:color w:val="000000"/>
                <w:u w:color="000000"/>
                <w:bdr w:val="nil"/>
                <w:lang w:eastAsia="lt-LT"/>
              </w:rPr>
              <w:t>Iš Lietuvoje įsteigtų subjektų įrodančių dokumentų nereikalaujama. Užtenka pateikto EBVPD.</w:t>
            </w:r>
          </w:p>
          <w:p w14:paraId="6764E565" w14:textId="77777777" w:rsidR="00A15DB9" w:rsidRPr="007B62A7" w:rsidRDefault="00A15DB9" w:rsidP="004003B4">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24C13387" w14:textId="77777777" w:rsidR="00A15DB9" w:rsidRPr="007B62A7" w:rsidRDefault="00A15DB9" w:rsidP="004003B4">
            <w:pPr>
              <w:contextualSpacing/>
              <w:jc w:val="both"/>
              <w:rPr>
                <w:rFonts w:ascii="Verdana" w:hAnsi="Verdana"/>
                <w:b/>
                <w:bCs/>
                <w:color w:val="auto"/>
              </w:rPr>
            </w:pPr>
            <w:r w:rsidRPr="007B62A7">
              <w:rPr>
                <w:rFonts w:ascii="Verdana" w:hAnsi="Verdana"/>
                <w:b/>
                <w:bCs/>
                <w:color w:val="auto"/>
              </w:rPr>
              <w:t>Priimant sprendimus dėl tiekėjo pašalinimo iš pirkimo procedūros šiame punkte nurodytu pašalinimo pagrindu, be kita ko, atsižvelgiama į nacionalinėje duomenų bazėje adresu:</w:t>
            </w:r>
          </w:p>
          <w:p w14:paraId="22E281BC" w14:textId="77777777" w:rsidR="00A15DB9" w:rsidRPr="007B62A7" w:rsidRDefault="00571D34" w:rsidP="004003B4">
            <w:pPr>
              <w:contextualSpacing/>
              <w:jc w:val="both"/>
              <w:rPr>
                <w:rFonts w:ascii="Verdana" w:hAnsi="Verdana"/>
                <w:color w:val="auto"/>
              </w:rPr>
            </w:pPr>
            <w:hyperlink r:id="rId20" w:history="1">
              <w:r w:rsidR="00A15DB9" w:rsidRPr="007B62A7">
                <w:rPr>
                  <w:rFonts w:ascii="Verdana" w:hAnsi="Verdana"/>
                  <w:color w:val="auto"/>
                  <w:u w:val="single"/>
                </w:rPr>
                <w:t>https://kt.gov.lt/lt/atviri-duomenys/diskvalifikavimas-is-viesuju-pirkimu</w:t>
              </w:r>
            </w:hyperlink>
            <w:r w:rsidR="00A15DB9" w:rsidRPr="007B62A7">
              <w:rPr>
                <w:rFonts w:ascii="Verdana" w:hAnsi="Verdana"/>
                <w:color w:val="auto"/>
              </w:rPr>
              <w:t xml:space="preserve"> skelbiamą informaciją.</w:t>
            </w:r>
          </w:p>
        </w:tc>
      </w:tr>
      <w:bookmarkEnd w:id="11"/>
    </w:tbl>
    <w:p w14:paraId="6B9436B9" w14:textId="416AF3D9" w:rsidR="00273B78" w:rsidRPr="007B62A7" w:rsidRDefault="00273B78" w:rsidP="004003B4">
      <w:pPr>
        <w:pStyle w:val="Caption"/>
        <w:contextualSpacing/>
        <w:rPr>
          <w:rFonts w:ascii="Verdana" w:hAnsi="Verdana" w:cs="Times New Roman"/>
          <w:color w:val="auto"/>
          <w:sz w:val="24"/>
          <w:szCs w:val="24"/>
          <w:lang w:val="lt-LT"/>
        </w:rPr>
      </w:pPr>
    </w:p>
    <w:p w14:paraId="08864ED0" w14:textId="5DE2D545" w:rsidR="00053D4C" w:rsidRPr="007B62A7" w:rsidRDefault="00515743" w:rsidP="004003B4">
      <w:pPr>
        <w:pStyle w:val="Body2"/>
        <w:numPr>
          <w:ilvl w:val="1"/>
          <w:numId w:val="9"/>
        </w:numPr>
        <w:tabs>
          <w:tab w:val="left" w:pos="1260"/>
        </w:tabs>
        <w:spacing w:after="0"/>
        <w:ind w:left="0" w:firstLine="709"/>
        <w:contextualSpacing/>
        <w:rPr>
          <w:rFonts w:ascii="Verdana" w:hAnsi="Verdana" w:cs="Times New Roman"/>
          <w:color w:val="auto"/>
          <w:sz w:val="24"/>
          <w:szCs w:val="24"/>
          <w:lang w:val="lt-LT"/>
        </w:rPr>
      </w:pPr>
      <w:bookmarkStart w:id="14" w:name="_Hlk198890171"/>
      <w:r w:rsidRPr="007B62A7">
        <w:rPr>
          <w:rFonts w:ascii="Verdana" w:hAnsi="Verdana" w:cs="Times New Roman"/>
          <w:b/>
          <w:bCs/>
          <w:color w:val="auto"/>
          <w:sz w:val="24"/>
          <w:szCs w:val="24"/>
          <w:lang w:val="lt-LT"/>
        </w:rPr>
        <w:t>Tiekėjų kvalifikacijos reikalavimai netaikomi</w:t>
      </w:r>
      <w:r w:rsidRPr="007B62A7">
        <w:rPr>
          <w:rFonts w:ascii="Verdana" w:hAnsi="Verdana" w:cs="Times New Roman"/>
          <w:color w:val="auto"/>
          <w:sz w:val="24"/>
          <w:szCs w:val="24"/>
          <w:lang w:val="lt-LT"/>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bookmarkEnd w:id="14"/>
    </w:p>
    <w:p w14:paraId="51AFDEAA" w14:textId="77777777" w:rsidR="002F74DD" w:rsidRPr="007B62A7" w:rsidRDefault="002F74DD" w:rsidP="004003B4">
      <w:pPr>
        <w:numPr>
          <w:ilvl w:val="1"/>
          <w:numId w:val="9"/>
        </w:numPr>
        <w:tabs>
          <w:tab w:val="clear" w:pos="1070"/>
          <w:tab w:val="left" w:pos="120"/>
          <w:tab w:val="num" w:pos="840"/>
          <w:tab w:val="num" w:pos="1200"/>
        </w:tabs>
        <w:suppressAutoHyphens/>
        <w:ind w:left="0" w:firstLine="709"/>
        <w:contextualSpacing/>
        <w:jc w:val="both"/>
        <w:rPr>
          <w:rFonts w:ascii="Verdana" w:eastAsiaTheme="minorEastAsia" w:hAnsi="Verdana"/>
          <w:color w:val="auto"/>
          <w:bdr w:val="nil"/>
          <w:lang w:eastAsia="lt-LT"/>
        </w:rPr>
      </w:pPr>
      <w:r w:rsidRPr="007B62A7">
        <w:rPr>
          <w:rFonts w:ascii="Verdana" w:eastAsia="Calibri" w:hAnsi="Verdana"/>
          <w:color w:val="auto"/>
          <w:kern w:val="16"/>
        </w:rPr>
        <w:t xml:space="preserve">Perkančioji organizacija pirmiausia atliks EBVPD patikrinimo procedūrą, įvertins pasiūlymus, ir tik po to tikrins, ar nėra ekonomiškai naudingiausią pasiūlymą pateikusio dalyvio pašalinimo pagrindų </w:t>
      </w:r>
      <w:bookmarkStart w:id="15" w:name="_Hlk157594578"/>
      <w:r w:rsidRPr="007B62A7">
        <w:rPr>
          <w:rFonts w:ascii="Verdana" w:eastAsia="Calibri" w:hAnsi="Verdana"/>
          <w:color w:val="auto"/>
          <w:kern w:val="16"/>
        </w:rPr>
        <w:t>(</w:t>
      </w:r>
      <w:r w:rsidRPr="007B62A7">
        <w:rPr>
          <w:rFonts w:ascii="Verdana" w:eastAsia="Calibri" w:hAnsi="Verdana"/>
          <w:color w:val="auto"/>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bookmarkEnd w:id="15"/>
      <w:r w:rsidRPr="007B62A7">
        <w:rPr>
          <w:rFonts w:ascii="Verdana" w:eastAsia="Calibri" w:hAnsi="Verdana"/>
          <w:color w:val="auto"/>
          <w:kern w:val="16"/>
        </w:rPr>
        <w:t xml:space="preserve">, prieš tai tik šio dalyvio paprašęs pateikti </w:t>
      </w:r>
      <w:r w:rsidRPr="007B62A7">
        <w:rPr>
          <w:rFonts w:ascii="Verdana" w:eastAsia="Calibri" w:hAnsi="Verdana"/>
          <w:color w:val="auto"/>
          <w:kern w:val="16"/>
        </w:rPr>
        <w:fldChar w:fldCharType="begin"/>
      </w:r>
      <w:r w:rsidRPr="007B62A7">
        <w:rPr>
          <w:rFonts w:ascii="Verdana" w:eastAsia="Calibri" w:hAnsi="Verdana"/>
          <w:color w:val="auto"/>
          <w:kern w:val="16"/>
        </w:rPr>
        <w:instrText xml:space="preserve"> REF Check1  \* MERGEFORMAT </w:instrText>
      </w:r>
      <w:r w:rsidRPr="007B62A7">
        <w:rPr>
          <w:rFonts w:ascii="Verdana" w:eastAsia="Calibri" w:hAnsi="Verdana"/>
          <w:color w:val="auto"/>
          <w:kern w:val="16"/>
        </w:rPr>
        <w:fldChar w:fldCharType="end"/>
      </w:r>
      <w:r w:rsidRPr="007B62A7">
        <w:rPr>
          <w:rFonts w:ascii="Verdana" w:eastAsia="Calibri" w:hAnsi="Verdana"/>
          <w:color w:val="auto"/>
        </w:rPr>
        <w:t>3.4</w:t>
      </w:r>
      <w:r w:rsidRPr="007B62A7">
        <w:rPr>
          <w:rFonts w:ascii="Verdana" w:eastAsia="Calibri" w:hAnsi="Verdana"/>
          <w:color w:val="auto"/>
          <w:kern w:val="16"/>
        </w:rPr>
        <w:t xml:space="preserve"> punkte nurodytų pašalinimo pagrindų nebuvimą patvirtinančius dokumentus (nereikalaujama, jei nėra</w:t>
      </w:r>
      <w:r w:rsidRPr="007B62A7">
        <w:rPr>
          <w:rFonts w:ascii="Verdana" w:eastAsia="Calibri" w:hAnsi="Verdana"/>
          <w:color w:val="auto"/>
        </w:rPr>
        <w:t xml:space="preserve"> pagrįstų abejonių dėl tiekėjų patikimumo.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7B62A7">
        <w:rPr>
          <w:rFonts w:ascii="Verdana" w:eastAsia="Calibri" w:hAnsi="Verdana"/>
          <w:color w:val="auto"/>
          <w:kern w:val="16"/>
        </w:rPr>
        <w:t xml:space="preserve">Perkančioji organizacija </w:t>
      </w:r>
      <w:r w:rsidRPr="007B62A7">
        <w:rPr>
          <w:rFonts w:ascii="Verdana" w:eastAsia="Calibri" w:hAnsi="Verdana"/>
          <w:color w:val="auto"/>
        </w:rPr>
        <w:t xml:space="preserve">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(jei reikalaujama). </w:t>
      </w:r>
    </w:p>
    <w:p w14:paraId="3DDAFD27" w14:textId="77777777" w:rsidR="002F74DD" w:rsidRPr="007B62A7" w:rsidRDefault="002F74DD" w:rsidP="004003B4">
      <w:pPr>
        <w:numPr>
          <w:ilvl w:val="1"/>
          <w:numId w:val="9"/>
        </w:numPr>
        <w:tabs>
          <w:tab w:val="clear" w:pos="1070"/>
          <w:tab w:val="left" w:pos="120"/>
          <w:tab w:val="num" w:pos="840"/>
          <w:tab w:val="num" w:pos="1200"/>
        </w:tabs>
        <w:suppressAutoHyphens/>
        <w:ind w:left="0" w:firstLine="709"/>
        <w:contextualSpacing/>
        <w:jc w:val="both"/>
        <w:rPr>
          <w:rFonts w:ascii="Verdana" w:eastAsiaTheme="minorEastAsia" w:hAnsi="Verdana"/>
          <w:color w:val="auto"/>
          <w:bdr w:val="nil"/>
          <w:lang w:eastAsia="lt-LT"/>
        </w:rPr>
      </w:pPr>
      <w:r w:rsidRPr="007B62A7">
        <w:rPr>
          <w:rFonts w:ascii="Verdana" w:eastAsiaTheme="minorEastAsia" w:hAnsi="Verdana"/>
          <w:color w:val="auto"/>
          <w:bdr w:val="nil"/>
          <w:lang w:eastAsia="lt-LT"/>
        </w:rPr>
        <w:lastRenderedPageBreak/>
        <w:t xml:space="preserve"> </w:t>
      </w:r>
      <w:r w:rsidRPr="007B62A7">
        <w:rPr>
          <w:rFonts w:ascii="Verdana" w:eastAsia="Calibri" w:hAnsi="Verdana"/>
          <w:color w:val="000000"/>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55138E60" w14:textId="77777777" w:rsidR="002F74DD" w:rsidRPr="007B62A7" w:rsidRDefault="002F74DD" w:rsidP="004003B4">
      <w:pPr>
        <w:numPr>
          <w:ilvl w:val="1"/>
          <w:numId w:val="9"/>
        </w:numPr>
        <w:tabs>
          <w:tab w:val="clear" w:pos="1070"/>
          <w:tab w:val="left" w:pos="120"/>
          <w:tab w:val="num" w:pos="840"/>
          <w:tab w:val="num" w:pos="1200"/>
        </w:tabs>
        <w:suppressAutoHyphens/>
        <w:ind w:left="0" w:firstLine="709"/>
        <w:contextualSpacing/>
        <w:jc w:val="both"/>
        <w:rPr>
          <w:rFonts w:ascii="Verdana" w:eastAsiaTheme="minorEastAsia" w:hAnsi="Verdana"/>
          <w:color w:val="auto"/>
          <w:bdr w:val="nil"/>
          <w:lang w:eastAsia="lt-LT"/>
        </w:rPr>
      </w:pPr>
      <w:r w:rsidRPr="007B62A7">
        <w:rPr>
          <w:rFonts w:ascii="Verdana" w:eastAsia="Calibri"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3FE921FB" w14:textId="70AE7B9D" w:rsidR="002F74DD" w:rsidRPr="007B62A7" w:rsidRDefault="002F74DD" w:rsidP="004003B4">
      <w:pPr>
        <w:numPr>
          <w:ilvl w:val="1"/>
          <w:numId w:val="9"/>
        </w:numPr>
        <w:tabs>
          <w:tab w:val="clear" w:pos="1070"/>
          <w:tab w:val="left" w:pos="120"/>
          <w:tab w:val="num" w:pos="840"/>
          <w:tab w:val="num" w:pos="1200"/>
        </w:tabs>
        <w:suppressAutoHyphens/>
        <w:ind w:left="0" w:firstLine="709"/>
        <w:contextualSpacing/>
        <w:jc w:val="both"/>
        <w:rPr>
          <w:rFonts w:ascii="Verdana" w:eastAsiaTheme="minorEastAsia" w:hAnsi="Verdana"/>
          <w:color w:val="auto"/>
          <w:bdr w:val="nil"/>
          <w:lang w:eastAsia="lt-LT"/>
        </w:rPr>
      </w:pPr>
      <w:r w:rsidRPr="007B62A7">
        <w:rPr>
          <w:rFonts w:ascii="Verdana" w:eastAsia="Calibri" w:hAnsi="Verdana"/>
          <w:color w:val="auto"/>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724A73" w:rsidRPr="007B62A7">
        <w:rPr>
          <w:rFonts w:ascii="Verdana" w:eastAsia="Calibri" w:hAnsi="Verdana"/>
          <w:color w:val="auto"/>
        </w:rPr>
        <w:t xml:space="preserve">3 ir </w:t>
      </w:r>
      <w:r w:rsidRPr="007B62A7">
        <w:rPr>
          <w:rFonts w:ascii="Verdana" w:eastAsia="Calibri" w:hAnsi="Verdana"/>
          <w:color w:val="auto"/>
        </w:rPr>
        <w:t>10 dalyje nustatytus atvejus (tačiau atsižvelgiant į VPĮ 46 straipsnio 11 ir 12 dalių nuostatas).</w:t>
      </w:r>
    </w:p>
    <w:p w14:paraId="5588AF04" w14:textId="77777777" w:rsidR="002F74DD" w:rsidRPr="007B62A7" w:rsidRDefault="002F74DD" w:rsidP="004003B4">
      <w:pPr>
        <w:numPr>
          <w:ilvl w:val="1"/>
          <w:numId w:val="9"/>
        </w:numPr>
        <w:tabs>
          <w:tab w:val="clear" w:pos="1070"/>
          <w:tab w:val="left" w:pos="120"/>
          <w:tab w:val="num" w:pos="840"/>
          <w:tab w:val="num" w:pos="1200"/>
        </w:tabs>
        <w:suppressAutoHyphens/>
        <w:ind w:left="0" w:firstLine="709"/>
        <w:contextualSpacing/>
        <w:jc w:val="both"/>
        <w:rPr>
          <w:rFonts w:ascii="Verdana" w:eastAsiaTheme="minorEastAsia" w:hAnsi="Verdana"/>
          <w:color w:val="auto"/>
          <w:bdr w:val="nil"/>
          <w:lang w:eastAsia="lt-LT"/>
        </w:rPr>
      </w:pPr>
      <w:r w:rsidRPr="007B62A7">
        <w:rPr>
          <w:rFonts w:ascii="Verdana" w:eastAsia="Calibri" w:hAnsi="Verdana"/>
          <w:color w:val="000000"/>
        </w:rPr>
        <w:t>Perkančioji organizacija gali netaikyti VPĮ 46 straipsnio 1, 3 ir 4 dalyse nustatytų tiekėjo pašalinimo iš pirkimo procedūros pagrindų</w:t>
      </w:r>
      <w:r w:rsidRPr="007B62A7">
        <w:rPr>
          <w:rFonts w:ascii="Verdana" w:eastAsia="Calibri" w:hAnsi="Verdana"/>
          <w:b/>
          <w:bCs/>
          <w:color w:val="000000"/>
        </w:rPr>
        <w:t> </w:t>
      </w:r>
      <w:r w:rsidRPr="007B62A7">
        <w:rPr>
          <w:rFonts w:ascii="Verdana" w:eastAsia="Calibri" w:hAnsi="Verdana"/>
          <w:color w:val="000000"/>
        </w:rPr>
        <w:t>tik išimtiniais atvejais, kai būtina užtikrinti viešojo intereso apsaugą, įskaitant visuomenės sveikatos ir aplinkos apsaugą.</w:t>
      </w:r>
    </w:p>
    <w:p w14:paraId="1D4A0BF0" w14:textId="77777777" w:rsidR="002F74DD" w:rsidRPr="007B62A7" w:rsidRDefault="002F74DD" w:rsidP="004003B4">
      <w:pPr>
        <w:numPr>
          <w:ilvl w:val="1"/>
          <w:numId w:val="9"/>
        </w:numPr>
        <w:tabs>
          <w:tab w:val="clear" w:pos="1070"/>
          <w:tab w:val="left" w:pos="120"/>
          <w:tab w:val="num" w:pos="840"/>
          <w:tab w:val="num" w:pos="1200"/>
        </w:tabs>
        <w:suppressAutoHyphens/>
        <w:ind w:left="0" w:firstLine="709"/>
        <w:contextualSpacing/>
        <w:jc w:val="both"/>
        <w:rPr>
          <w:rFonts w:ascii="Verdana" w:eastAsiaTheme="minorEastAsia" w:hAnsi="Verdana"/>
          <w:color w:val="auto"/>
          <w:bdr w:val="nil"/>
          <w:lang w:eastAsia="lt-LT"/>
        </w:rPr>
      </w:pPr>
      <w:r w:rsidRPr="007B62A7">
        <w:rPr>
          <w:rFonts w:ascii="Verdana" w:eastAsia="Verdana" w:hAnsi="Verdana"/>
          <w:color w:val="auto"/>
          <w:bdr w:val="nil"/>
        </w:rPr>
        <w:t>Perkančioji organizacija visų pirma reikalauja tokios rūšies pažymų ir tokių dokumentinių įrodymų formų, apie kuriuos pateikta informacija Europos Komisijos informacinėje dokumentų saugykloje „e-Certis“. Lentelės, pateiktos 3.4 punkte, ketvirtame stulpelyje nurodomi doku</w:t>
      </w:r>
      <w:r w:rsidRPr="007B62A7">
        <w:rPr>
          <w:rFonts w:ascii="Verdana" w:eastAsia="Calibri" w:hAnsi="Verdana"/>
          <w:color w:val="auto"/>
          <w:bdr w:val="nil"/>
        </w:rPr>
        <w:t xml:space="preserve">mentai, kuriuos turi pateikti Lietuvos Respublikoje registruoti tiekėjai. Dėl dokumentų, kuriuos turi pateikti užsienio šalių tiekėjai, informaciją Perkančioji organizacija pasitikrina „e-Certis“, adresu </w:t>
      </w:r>
      <w:hyperlink r:id="rId21" w:history="1">
        <w:r w:rsidRPr="007B62A7">
          <w:rPr>
            <w:rFonts w:ascii="Verdana" w:eastAsia="Calibri" w:hAnsi="Verdana"/>
            <w:color w:val="0000FF"/>
            <w:u w:val="single"/>
            <w:bdr w:val="nil"/>
          </w:rPr>
          <w:t>https://ec.europa.eu/tools/ecertis/</w:t>
        </w:r>
      </w:hyperlink>
      <w:r w:rsidRPr="007B62A7">
        <w:rPr>
          <w:rFonts w:ascii="Verdana" w:eastAsia="Calibri" w:hAnsi="Verdana"/>
          <w:color w:val="auto"/>
          <w:bdr w:val="nil"/>
        </w:rPr>
        <w:t>.</w:t>
      </w:r>
    </w:p>
    <w:p w14:paraId="60C99027" w14:textId="4A6EF216" w:rsidR="002F74DD" w:rsidRPr="007B62A7" w:rsidRDefault="002F74DD" w:rsidP="004003B4">
      <w:pPr>
        <w:numPr>
          <w:ilvl w:val="1"/>
          <w:numId w:val="9"/>
        </w:numPr>
        <w:tabs>
          <w:tab w:val="clear" w:pos="1070"/>
          <w:tab w:val="left" w:pos="120"/>
          <w:tab w:val="num" w:pos="840"/>
          <w:tab w:val="num" w:pos="1200"/>
        </w:tabs>
        <w:suppressAutoHyphens/>
        <w:ind w:left="0" w:firstLine="709"/>
        <w:contextualSpacing/>
        <w:jc w:val="both"/>
        <w:rPr>
          <w:rFonts w:ascii="Verdana" w:eastAsiaTheme="minorEastAsia" w:hAnsi="Verdana"/>
          <w:color w:val="auto"/>
          <w:bdr w:val="nil"/>
          <w:lang w:eastAsia="lt-LT"/>
        </w:rPr>
      </w:pPr>
      <w:r w:rsidRPr="007B62A7">
        <w:rPr>
          <w:rFonts w:ascii="Verdana" w:eastAsia="Calibri" w:hAnsi="Verdana"/>
          <w:color w:val="auto"/>
        </w:rPr>
        <w:t>Perkančioji organizacija nereikalauja iš tiekėjo pateikti dokumentų, patvirtinančių jo pašalinimo pagrindų nebuvimą ir aplinkos apsaugos vadybos sistemos standartams, kaip nustatyta VPĮ 50 straipsnio 4 ir 6 (jeigu taikoma) dalyse, jeigu ji:</w:t>
      </w:r>
    </w:p>
    <w:p w14:paraId="3A826611" w14:textId="77777777" w:rsidR="002F74DD" w:rsidRPr="007B62A7" w:rsidRDefault="002F74DD" w:rsidP="004003B4">
      <w:pPr>
        <w:pStyle w:val="ListParagraph"/>
        <w:numPr>
          <w:ilvl w:val="2"/>
          <w:numId w:val="9"/>
        </w:numPr>
        <w:tabs>
          <w:tab w:val="clear" w:pos="7440"/>
          <w:tab w:val="left" w:pos="851"/>
        </w:tabs>
        <w:ind w:left="0" w:firstLine="709"/>
        <w:jc w:val="both"/>
        <w:rPr>
          <w:rFonts w:ascii="Verdana" w:eastAsia="Calibri" w:hAnsi="Verdana"/>
          <w:szCs w:val="24"/>
          <w:lang w:eastAsia="lt-LT"/>
        </w:rPr>
      </w:pPr>
      <w:r w:rsidRPr="007B62A7">
        <w:rPr>
          <w:rFonts w:ascii="Verdana" w:eastAsia="Calibri" w:hAnsi="Verdana"/>
          <w:szCs w:val="24"/>
          <w:lang w:eastAsia="lt-LT"/>
        </w:rPr>
        <w:t xml:space="preserve">turi galimybę susipažinti su šiais dokumentais ar informacija </w:t>
      </w:r>
      <w:r w:rsidRPr="007B62A7">
        <w:rPr>
          <w:rFonts w:ascii="Verdana" w:eastAsia="Calibri" w:hAnsi="Verdana"/>
          <w:b/>
          <w:bCs/>
          <w:szCs w:val="24"/>
          <w:lang w:eastAsia="lt-LT"/>
        </w:rPr>
        <w:t>tiesiogiai ir neatlygintinai</w:t>
      </w:r>
      <w:r w:rsidRPr="007B62A7">
        <w:rPr>
          <w:rFonts w:ascii="Verdana" w:eastAsia="Calibri" w:hAnsi="Verdana"/>
          <w:szCs w:val="24"/>
          <w:lang w:eastAsia="lt-LT"/>
        </w:rPr>
        <w:t xml:space="preserve"> prisijungusi prie nacionalinės duomenų bazės bet kurioje valstybėje narėje arba naudodamasi CVP IS priemonėmis;</w:t>
      </w:r>
    </w:p>
    <w:p w14:paraId="78792E7E" w14:textId="212C45E7" w:rsidR="002F74DD" w:rsidRPr="007B62A7" w:rsidRDefault="002F74DD" w:rsidP="004003B4">
      <w:pPr>
        <w:pStyle w:val="ListParagraph"/>
        <w:numPr>
          <w:ilvl w:val="2"/>
          <w:numId w:val="9"/>
        </w:numPr>
        <w:tabs>
          <w:tab w:val="clear" w:pos="7440"/>
          <w:tab w:val="left" w:pos="851"/>
        </w:tabs>
        <w:ind w:left="0" w:firstLine="709"/>
        <w:jc w:val="both"/>
        <w:rPr>
          <w:rFonts w:ascii="Verdana" w:eastAsia="Calibri" w:hAnsi="Verdana"/>
          <w:szCs w:val="24"/>
          <w:lang w:eastAsia="lt-LT"/>
        </w:rPr>
      </w:pPr>
      <w:r w:rsidRPr="007B62A7">
        <w:rPr>
          <w:rFonts w:ascii="Verdana" w:eastAsia="Calibri" w:hAnsi="Verdana"/>
          <w:szCs w:val="24"/>
          <w:lang w:eastAsia="lt-LT"/>
        </w:rPr>
        <w:t>šiuos dokumentus jau turi iš ankstesnių pirkimo procedūrų, jeigu šiuose dokumentuose nurodyta informacija vis dar yra aktuali (dokumentas išduotas prieš ne daugiau dienų, negu nurodyta atitinkamoje aukščiau esančios lentelės eilutėje).</w:t>
      </w:r>
    </w:p>
    <w:p w14:paraId="5BF99F05" w14:textId="77777777" w:rsidR="002F74DD" w:rsidRPr="007B62A7" w:rsidRDefault="002F74DD" w:rsidP="004003B4">
      <w:pPr>
        <w:numPr>
          <w:ilvl w:val="1"/>
          <w:numId w:val="9"/>
        </w:numPr>
        <w:tabs>
          <w:tab w:val="left" w:pos="709"/>
        </w:tabs>
        <w:ind w:left="0" w:firstLine="709"/>
        <w:contextualSpacing/>
        <w:jc w:val="both"/>
        <w:rPr>
          <w:rFonts w:ascii="Verdana" w:eastAsia="Times New Roman" w:hAnsi="Verdana"/>
          <w:color w:val="auto"/>
          <w:lang w:eastAsia="lt-LT"/>
        </w:rPr>
      </w:pPr>
      <w:r w:rsidRPr="007B62A7">
        <w:rPr>
          <w:rFonts w:ascii="Verdana" w:eastAsia="Times New Roman" w:hAnsi="Verdana"/>
          <w:color w:val="auto"/>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4DE093B" w14:textId="77777777" w:rsidR="002F74DD" w:rsidRPr="007B62A7" w:rsidRDefault="002F74DD" w:rsidP="004003B4">
      <w:pPr>
        <w:numPr>
          <w:ilvl w:val="2"/>
          <w:numId w:val="9"/>
        </w:numPr>
        <w:tabs>
          <w:tab w:val="clear" w:pos="7440"/>
          <w:tab w:val="left" w:pos="851"/>
        </w:tabs>
        <w:ind w:left="0" w:firstLine="709"/>
        <w:contextualSpacing/>
        <w:jc w:val="both"/>
        <w:rPr>
          <w:rFonts w:ascii="Verdana" w:eastAsia="Times New Roman" w:hAnsi="Verdana"/>
          <w:color w:val="auto"/>
          <w:lang w:eastAsia="lt-LT"/>
        </w:rPr>
      </w:pPr>
      <w:r w:rsidRPr="007B62A7">
        <w:rPr>
          <w:rFonts w:ascii="Verdana" w:eastAsia="Times New Roman" w:hAnsi="Verdana"/>
          <w:color w:val="auto"/>
          <w:lang w:eastAsia="lt-LT"/>
        </w:rPr>
        <w:lastRenderedPageBreak/>
        <w:t>priesaikos deklaracija;</w:t>
      </w:r>
    </w:p>
    <w:p w14:paraId="156433C2" w14:textId="381F53C9" w:rsidR="002F74DD" w:rsidRPr="007B62A7" w:rsidRDefault="002F74DD" w:rsidP="004003B4">
      <w:pPr>
        <w:numPr>
          <w:ilvl w:val="2"/>
          <w:numId w:val="9"/>
        </w:numPr>
        <w:tabs>
          <w:tab w:val="clear" w:pos="7440"/>
          <w:tab w:val="left" w:pos="851"/>
        </w:tabs>
        <w:ind w:left="0" w:firstLine="709"/>
        <w:contextualSpacing/>
        <w:jc w:val="both"/>
        <w:rPr>
          <w:rFonts w:ascii="Verdana" w:eastAsia="Times New Roman" w:hAnsi="Verdana"/>
          <w:color w:val="auto"/>
          <w:lang w:eastAsia="lt-LT"/>
        </w:rPr>
      </w:pPr>
      <w:r w:rsidRPr="007B62A7">
        <w:rPr>
          <w:rFonts w:ascii="Verdana" w:eastAsia="Times New Roman" w:hAnsi="Verdana"/>
          <w:color w:val="auto"/>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22606F" w14:textId="77777777" w:rsidR="002F74DD" w:rsidRPr="007B62A7" w:rsidRDefault="002F74DD" w:rsidP="004003B4">
      <w:pPr>
        <w:numPr>
          <w:ilvl w:val="1"/>
          <w:numId w:val="9"/>
        </w:numPr>
        <w:tabs>
          <w:tab w:val="left" w:pos="720"/>
          <w:tab w:val="left" w:pos="851"/>
        </w:tabs>
        <w:ind w:left="0" w:firstLine="709"/>
        <w:contextualSpacing/>
        <w:jc w:val="both"/>
        <w:rPr>
          <w:rFonts w:ascii="Verdana" w:eastAsia="Calibri" w:hAnsi="Verdana"/>
          <w:color w:val="auto"/>
        </w:rPr>
      </w:pPr>
      <w:r w:rsidRPr="007B62A7">
        <w:rPr>
          <w:rFonts w:ascii="Verdana" w:eastAsia="Calibri" w:hAnsi="Verdana"/>
          <w:color w:val="auto"/>
        </w:rPr>
        <w:t xml:space="preserve">Jeigu keli ūkio subjektai jungtinės veiklos pagrindu (ūkio subjektų grupė) teikia bendrą pasiūlymą, pirkimų sąlygų 3.4 punkte nustatytus tiekėjų pašalinimo pagrindų nebuvimo reikalavimus turi atitikti kiekvienas ūkio subjektų grupės narys atskirai </w:t>
      </w:r>
      <w:r w:rsidRPr="007B62A7">
        <w:rPr>
          <w:rFonts w:ascii="Verdana" w:eastAsia="Calibri" w:hAnsi="Verdana"/>
          <w:color w:val="auto"/>
          <w:kern w:val="16"/>
        </w:rPr>
        <w:t>(nereikalaujama, jei nėra</w:t>
      </w:r>
      <w:r w:rsidRPr="007B62A7">
        <w:rPr>
          <w:rFonts w:ascii="Verdana" w:eastAsia="Calibri" w:hAnsi="Verdana"/>
          <w:color w:val="auto"/>
        </w:rPr>
        <w:t xml:space="preserve"> pagrįstų abejonių dėl tiekėjų patikimumo).</w:t>
      </w:r>
    </w:p>
    <w:p w14:paraId="01DA5CB1" w14:textId="77777777" w:rsidR="002F74DD" w:rsidRPr="007B62A7" w:rsidRDefault="002F74DD" w:rsidP="004003B4">
      <w:pPr>
        <w:numPr>
          <w:ilvl w:val="1"/>
          <w:numId w:val="9"/>
        </w:numPr>
        <w:tabs>
          <w:tab w:val="left" w:pos="720"/>
          <w:tab w:val="left" w:pos="851"/>
        </w:tabs>
        <w:ind w:left="0" w:firstLine="709"/>
        <w:contextualSpacing/>
        <w:jc w:val="both"/>
        <w:rPr>
          <w:rFonts w:ascii="Verdana" w:eastAsia="Calibri" w:hAnsi="Verdana"/>
          <w:color w:val="auto"/>
        </w:rPr>
      </w:pPr>
      <w:r w:rsidRPr="007B62A7">
        <w:rPr>
          <w:rFonts w:ascii="Verdana" w:eastAsia="Calibri" w:hAnsi="Verdana"/>
          <w:color w:val="auto"/>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w:t>
      </w:r>
      <w:r w:rsidRPr="007B62A7">
        <w:rPr>
          <w:rFonts w:ascii="Verdana" w:eastAsia="Calibri" w:hAnsi="Verdana"/>
          <w:color w:val="auto"/>
          <w:kern w:val="16"/>
        </w:rPr>
        <w:t>(nereikalaujama, jei nėra</w:t>
      </w:r>
      <w:r w:rsidRPr="007B62A7">
        <w:rPr>
          <w:rFonts w:ascii="Verdana" w:eastAsia="Calibri" w:hAnsi="Verdana"/>
          <w:color w:val="auto"/>
        </w:rPr>
        <w:t xml:space="preserve"> pagrįstų abejonių dėl tiekėjų patikimumo).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3122A807" w14:textId="77777777" w:rsidR="002F74DD" w:rsidRPr="007B62A7" w:rsidRDefault="002F74DD" w:rsidP="004003B4">
      <w:pPr>
        <w:tabs>
          <w:tab w:val="left" w:pos="851"/>
        </w:tabs>
        <w:ind w:firstLine="709"/>
        <w:contextualSpacing/>
        <w:jc w:val="both"/>
        <w:rPr>
          <w:rFonts w:ascii="Verdana" w:eastAsia="Times New Roman" w:hAnsi="Verdana"/>
          <w:color w:val="auto"/>
          <w:lang w:eastAsia="lt-LT"/>
        </w:rPr>
      </w:pPr>
      <w:r w:rsidRPr="007B62A7">
        <w:rPr>
          <w:rFonts w:ascii="Verdana" w:eastAsia="Times New Roman" w:hAnsi="Verdana"/>
          <w:color w:val="auto"/>
          <w:lang w:eastAsia="lt-LT"/>
        </w:rPr>
        <w:t>- apie tai jis turi informuoti užsakovą, nurodydamas subtiekėjo pakeitimo priežastis;</w:t>
      </w:r>
    </w:p>
    <w:p w14:paraId="1994D117" w14:textId="77777777" w:rsidR="002F74DD" w:rsidRPr="007B62A7" w:rsidRDefault="002F74DD" w:rsidP="004003B4">
      <w:pPr>
        <w:tabs>
          <w:tab w:val="left" w:pos="851"/>
        </w:tabs>
        <w:ind w:firstLine="709"/>
        <w:contextualSpacing/>
        <w:jc w:val="both"/>
        <w:rPr>
          <w:rFonts w:ascii="Verdana" w:eastAsia="Times New Roman" w:hAnsi="Verdana"/>
          <w:color w:val="auto"/>
          <w:lang w:eastAsia="lt-LT"/>
        </w:rPr>
      </w:pPr>
      <w:r w:rsidRPr="007B62A7">
        <w:rPr>
          <w:rFonts w:ascii="Verdana" w:eastAsia="Times New Roman" w:hAnsi="Verdana"/>
          <w:color w:val="auto"/>
          <w:lang w:eastAsia="lt-LT"/>
        </w:rPr>
        <w:t>- gavęs tokį pranešimą, užsakovas kartu su rangovu protokolu įformina susitarimą dėl subtiekėjo pakeitimo.</w:t>
      </w:r>
    </w:p>
    <w:p w14:paraId="7D2620D7" w14:textId="77777777" w:rsidR="002F74DD" w:rsidRPr="007B62A7" w:rsidRDefault="002F74DD" w:rsidP="004003B4">
      <w:pPr>
        <w:tabs>
          <w:tab w:val="left" w:pos="851"/>
        </w:tabs>
        <w:ind w:firstLine="709"/>
        <w:contextualSpacing/>
        <w:jc w:val="both"/>
        <w:rPr>
          <w:rFonts w:ascii="Verdana" w:eastAsia="Calibri" w:hAnsi="Verdana"/>
          <w:color w:val="auto"/>
          <w:lang w:eastAsia="lt-LT"/>
        </w:rPr>
      </w:pPr>
      <w:r w:rsidRPr="007B62A7">
        <w:rPr>
          <w:rFonts w:ascii="Verdana" w:eastAsia="Calibri" w:hAnsi="Verdana"/>
          <w:color w:val="auto"/>
          <w:lang w:eastAsia="lt-LT"/>
        </w:rPr>
        <w:t>Keičiami subtiekėjai, kurių pajėgumu remiamasi, turi neturėti pirkimo dokumentuose nurodytų tiekėjų pašalinimo pagrindų bei, jei taikoma, atitikti pirkimo dokumentuose nurodytus kvalifikacinius reikalavimus.</w:t>
      </w:r>
    </w:p>
    <w:p w14:paraId="3AC6CEDE" w14:textId="77777777" w:rsidR="002F74DD" w:rsidRPr="007B62A7" w:rsidRDefault="002F74DD" w:rsidP="004003B4">
      <w:pPr>
        <w:numPr>
          <w:ilvl w:val="1"/>
          <w:numId w:val="9"/>
        </w:numPr>
        <w:tabs>
          <w:tab w:val="left" w:pos="709"/>
        </w:tabs>
        <w:ind w:left="0" w:firstLine="709"/>
        <w:contextualSpacing/>
        <w:jc w:val="both"/>
        <w:rPr>
          <w:rFonts w:ascii="Verdana" w:eastAsia="Calibri" w:hAnsi="Verdana"/>
          <w:color w:val="auto"/>
        </w:rPr>
      </w:pPr>
      <w:r w:rsidRPr="007B62A7">
        <w:rPr>
          <w:rFonts w:ascii="Verdana" w:eastAsia="Calibri" w:hAnsi="Verdana"/>
          <w:color w:val="auto"/>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77FAF0BD" w14:textId="77777777" w:rsidR="002F74DD" w:rsidRPr="007B62A7" w:rsidRDefault="002F74DD" w:rsidP="004003B4">
      <w:pPr>
        <w:numPr>
          <w:ilvl w:val="1"/>
          <w:numId w:val="9"/>
        </w:numPr>
        <w:tabs>
          <w:tab w:val="left" w:pos="709"/>
        </w:tabs>
        <w:ind w:left="0" w:firstLine="709"/>
        <w:contextualSpacing/>
        <w:jc w:val="both"/>
        <w:rPr>
          <w:rFonts w:ascii="Verdana" w:eastAsia="Calibri" w:hAnsi="Verdana"/>
          <w:color w:val="auto"/>
        </w:rPr>
      </w:pPr>
      <w:r w:rsidRPr="007B62A7">
        <w:rPr>
          <w:rFonts w:ascii="Verdana" w:eastAsia="Calibri" w:hAnsi="Verdana"/>
          <w:color w:val="auto"/>
        </w:rPr>
        <w:t>Tiekėjas sutarties vykdymui kaip specialistą gali pasitelkti fizinį asmenį, kuris privalo būti nurodomas tiekėjo pasiūlyme (pirkimo sąlygų 1 priedas):</w:t>
      </w:r>
    </w:p>
    <w:p w14:paraId="70F2778C" w14:textId="77777777" w:rsidR="002F74DD" w:rsidRPr="007B62A7" w:rsidRDefault="002F74DD" w:rsidP="004003B4">
      <w:pPr>
        <w:numPr>
          <w:ilvl w:val="2"/>
          <w:numId w:val="78"/>
        </w:numPr>
        <w:tabs>
          <w:tab w:val="left" w:pos="709"/>
          <w:tab w:val="left" w:pos="1418"/>
          <w:tab w:val="left" w:pos="1560"/>
        </w:tabs>
        <w:ind w:left="0" w:firstLine="709"/>
        <w:contextualSpacing/>
        <w:jc w:val="both"/>
        <w:rPr>
          <w:rFonts w:ascii="Verdana" w:eastAsia="Calibri" w:hAnsi="Verdana"/>
          <w:color w:val="auto"/>
        </w:rPr>
      </w:pPr>
      <w:r w:rsidRPr="007B62A7">
        <w:rPr>
          <w:rFonts w:ascii="Verdana" w:eastAsia="Calibri" w:hAnsi="Verdana"/>
          <w:color w:val="auto"/>
        </w:rPr>
        <w:t xml:space="preserve">jei tiekėjas tokio asmens </w:t>
      </w:r>
      <w:r w:rsidRPr="007B62A7">
        <w:rPr>
          <w:rFonts w:ascii="Verdana" w:eastAsia="Calibri" w:hAnsi="Verdana"/>
          <w:b/>
          <w:bCs/>
          <w:color w:val="auto"/>
        </w:rPr>
        <w:t>neketina įdarbinti</w:t>
      </w:r>
      <w:r w:rsidRPr="007B62A7">
        <w:rPr>
          <w:rFonts w:ascii="Verdana" w:eastAsia="Calibri" w:hAnsi="Verdana"/>
          <w:color w:val="auto"/>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26 punkte nurodytiems reikalavimams, taip pat sutartį ar preliminariąją sutartį, ar ketinimų protokolą dėl sutarties sudarymo su specialistu laimėjimo ir sutarties sudarymo atveju;</w:t>
      </w:r>
    </w:p>
    <w:p w14:paraId="20E11D7D" w14:textId="77777777" w:rsidR="002F74DD" w:rsidRPr="007B62A7" w:rsidRDefault="002F74DD" w:rsidP="004003B4">
      <w:pPr>
        <w:numPr>
          <w:ilvl w:val="2"/>
          <w:numId w:val="78"/>
        </w:numPr>
        <w:tabs>
          <w:tab w:val="left" w:pos="709"/>
          <w:tab w:val="left" w:pos="1418"/>
          <w:tab w:val="left" w:pos="1560"/>
        </w:tabs>
        <w:ind w:left="0" w:firstLine="709"/>
        <w:contextualSpacing/>
        <w:jc w:val="both"/>
        <w:rPr>
          <w:rFonts w:ascii="Verdana" w:eastAsia="Calibri" w:hAnsi="Verdana"/>
          <w:color w:val="auto"/>
        </w:rPr>
      </w:pPr>
      <w:r w:rsidRPr="007B62A7">
        <w:rPr>
          <w:rFonts w:ascii="Verdana" w:eastAsia="Calibri" w:hAnsi="Verdana"/>
          <w:color w:val="auto"/>
        </w:rPr>
        <w:lastRenderedPageBreak/>
        <w:t xml:space="preserve">jei tiekėjas, pasiūlyme nurodo specialistą (fizinį asmenį), kurį laimėjimo ir sutarties sudarymo atveju </w:t>
      </w:r>
      <w:r w:rsidRPr="007B62A7">
        <w:rPr>
          <w:rFonts w:ascii="Verdana" w:eastAsia="Calibri" w:hAnsi="Verdana"/>
          <w:b/>
          <w:bCs/>
          <w:color w:val="auto"/>
        </w:rPr>
        <w:t>ketina įdarbinti (kvazisubtiekėją),</w:t>
      </w:r>
      <w:r w:rsidRPr="007B62A7">
        <w:rPr>
          <w:rFonts w:ascii="Verdana" w:eastAsia="Calibri" w:hAnsi="Verdana"/>
          <w:color w:val="auto"/>
        </w:rPr>
        <w:t xml:space="preserve">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7734FFFA" w14:textId="77777777" w:rsidR="002F74DD" w:rsidRPr="007B62A7" w:rsidRDefault="002F74DD" w:rsidP="004003B4">
      <w:pPr>
        <w:numPr>
          <w:ilvl w:val="1"/>
          <w:numId w:val="9"/>
        </w:numPr>
        <w:tabs>
          <w:tab w:val="left" w:pos="709"/>
        </w:tabs>
        <w:ind w:left="0" w:firstLine="709"/>
        <w:contextualSpacing/>
        <w:jc w:val="both"/>
        <w:rPr>
          <w:rFonts w:ascii="Verdana" w:eastAsia="Calibri" w:hAnsi="Verdana"/>
          <w:color w:val="auto"/>
        </w:rPr>
      </w:pPr>
      <w:r w:rsidRPr="007B62A7">
        <w:rPr>
          <w:rFonts w:ascii="Verdana" w:eastAsia="Calibri" w:hAnsi="Verdana"/>
          <w:b/>
          <w:color w:val="auto"/>
        </w:rPr>
        <w:t>Kiekvienas subjektas, kurio pajėgumu tiekėjas remiasi kvalifikacijai įrodyti, jei taikoma,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74D032B" w14:textId="77777777" w:rsidR="002F74DD" w:rsidRPr="007B62A7" w:rsidRDefault="002F74DD" w:rsidP="004003B4">
      <w:pPr>
        <w:numPr>
          <w:ilvl w:val="1"/>
          <w:numId w:val="9"/>
        </w:numPr>
        <w:tabs>
          <w:tab w:val="left" w:pos="709"/>
        </w:tabs>
        <w:ind w:left="0" w:firstLine="709"/>
        <w:contextualSpacing/>
        <w:jc w:val="both"/>
        <w:rPr>
          <w:rFonts w:ascii="Verdana" w:eastAsia="Calibri" w:hAnsi="Verdana"/>
          <w:color w:val="auto"/>
        </w:rPr>
      </w:pPr>
      <w:r w:rsidRPr="007B62A7">
        <w:rPr>
          <w:rFonts w:ascii="Verdana" w:eastAsia="Calibri" w:hAnsi="Verdana"/>
          <w:color w:val="000000"/>
          <w:lang w:eastAsia="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07F7171" w14:textId="77777777" w:rsidR="002F74DD" w:rsidRPr="007B62A7" w:rsidRDefault="002F74DD" w:rsidP="004003B4">
      <w:pPr>
        <w:numPr>
          <w:ilvl w:val="1"/>
          <w:numId w:val="9"/>
        </w:numPr>
        <w:tabs>
          <w:tab w:val="left" w:pos="709"/>
        </w:tabs>
        <w:ind w:left="0" w:firstLine="709"/>
        <w:contextualSpacing/>
        <w:jc w:val="both"/>
        <w:rPr>
          <w:rFonts w:ascii="Verdana" w:eastAsia="Calibri" w:hAnsi="Verdana"/>
          <w:color w:val="auto"/>
        </w:rPr>
      </w:pPr>
      <w:r w:rsidRPr="007B62A7">
        <w:rPr>
          <w:rFonts w:ascii="Verdana" w:eastAsia="Calibri" w:hAnsi="Verdana"/>
          <w:color w:val="auto"/>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7B62A7">
          <w:rPr>
            <w:rFonts w:ascii="Verdana" w:eastAsia="Calibri" w:hAnsi="Verdana"/>
            <w:color w:val="auto"/>
            <w:lang w:eastAsia="lt-LT"/>
          </w:rPr>
          <w:t>2006 m</w:t>
        </w:r>
      </w:smartTag>
      <w:r w:rsidRPr="007B62A7">
        <w:rPr>
          <w:rFonts w:ascii="Verdana" w:eastAsia="Calibri" w:hAnsi="Verdana"/>
          <w:color w:val="auto"/>
          <w:lang w:eastAsia="lt-LT"/>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Pr="007B62A7">
          <w:rPr>
            <w:rFonts w:ascii="Verdana" w:eastAsia="Calibri" w:hAnsi="Verdana"/>
            <w:color w:val="auto"/>
            <w:lang w:eastAsia="lt-LT"/>
          </w:rPr>
          <w:t>1961 m</w:t>
        </w:r>
      </w:smartTag>
      <w:r w:rsidRPr="007B62A7">
        <w:rPr>
          <w:rFonts w:ascii="Verdana" w:eastAsia="Calibri" w:hAnsi="Verdana"/>
          <w:color w:val="auto"/>
          <w:lang w:eastAsia="lt-LT"/>
        </w:rPr>
        <w:t>. spalio 5 d. Hagos konvencija dėl užsienio valstybėse išduotų dokumentų legalizavimo panaikinimo (Žin., 1997, Nr. 68-1699).</w:t>
      </w:r>
    </w:p>
    <w:p w14:paraId="643000AC" w14:textId="77777777" w:rsidR="002F74DD" w:rsidRPr="007B62A7" w:rsidRDefault="002F74DD" w:rsidP="004003B4">
      <w:pPr>
        <w:numPr>
          <w:ilvl w:val="1"/>
          <w:numId w:val="9"/>
        </w:numPr>
        <w:tabs>
          <w:tab w:val="left" w:pos="709"/>
        </w:tabs>
        <w:ind w:left="0" w:firstLine="709"/>
        <w:contextualSpacing/>
        <w:jc w:val="both"/>
        <w:rPr>
          <w:rFonts w:ascii="Verdana" w:eastAsia="Calibri" w:hAnsi="Verdana"/>
          <w:color w:val="auto"/>
        </w:rPr>
      </w:pPr>
      <w:r w:rsidRPr="007B62A7">
        <w:rPr>
          <w:rFonts w:ascii="Verdana" w:eastAsia="Calibri" w:hAnsi="Verdana"/>
          <w:color w:val="000000"/>
          <w:kern w:val="16"/>
          <w:lang w:eastAsia="lt-LT"/>
        </w:rPr>
        <w:t xml:space="preserve">Perkančioji organizacija </w:t>
      </w:r>
      <w:r w:rsidRPr="007B62A7">
        <w:rPr>
          <w:rFonts w:ascii="Verdana" w:eastAsia="Calibri" w:hAnsi="Verdana"/>
          <w:color w:val="auto"/>
          <w:lang w:eastAsia="lt-LT"/>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2096B3CF" w14:textId="77777777" w:rsidR="002F74DD" w:rsidRPr="007B62A7" w:rsidRDefault="002F74DD" w:rsidP="004003B4">
      <w:pPr>
        <w:numPr>
          <w:ilvl w:val="1"/>
          <w:numId w:val="9"/>
        </w:numPr>
        <w:tabs>
          <w:tab w:val="left" w:pos="709"/>
        </w:tabs>
        <w:ind w:left="0" w:firstLine="709"/>
        <w:contextualSpacing/>
        <w:jc w:val="both"/>
        <w:rPr>
          <w:rFonts w:ascii="Verdana" w:eastAsia="Calibri" w:hAnsi="Verdana"/>
          <w:color w:val="auto"/>
        </w:rPr>
      </w:pPr>
      <w:r w:rsidRPr="007B62A7">
        <w:rPr>
          <w:rFonts w:ascii="Verdana" w:eastAsia="Calibri" w:hAnsi="Verdana"/>
          <w:color w:val="000000"/>
          <w:lang w:eastAsia="lt-LT"/>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507CC033" w14:textId="77777777" w:rsidR="002F74DD" w:rsidRPr="007B62A7" w:rsidRDefault="002F74DD" w:rsidP="004003B4">
      <w:pPr>
        <w:numPr>
          <w:ilvl w:val="1"/>
          <w:numId w:val="9"/>
        </w:numPr>
        <w:tabs>
          <w:tab w:val="left" w:pos="709"/>
        </w:tabs>
        <w:ind w:left="0" w:firstLine="709"/>
        <w:contextualSpacing/>
        <w:jc w:val="both"/>
        <w:rPr>
          <w:rFonts w:ascii="Verdana" w:eastAsia="Calibri" w:hAnsi="Verdana"/>
          <w:color w:val="auto"/>
        </w:rPr>
      </w:pPr>
      <w:r w:rsidRPr="007B62A7">
        <w:rPr>
          <w:rFonts w:ascii="Verdana" w:eastAsia="Calibri" w:hAnsi="Verdana"/>
          <w:color w:val="000000"/>
          <w:lang w:eastAsia="lt-LT"/>
        </w:rPr>
        <w:lastRenderedPageBreak/>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5CE6409D" w14:textId="77777777" w:rsidR="002F74DD" w:rsidRPr="007B62A7" w:rsidRDefault="002F74DD" w:rsidP="004003B4">
      <w:pPr>
        <w:numPr>
          <w:ilvl w:val="1"/>
          <w:numId w:val="9"/>
        </w:numPr>
        <w:tabs>
          <w:tab w:val="left" w:pos="709"/>
        </w:tabs>
        <w:ind w:left="0" w:firstLine="709"/>
        <w:contextualSpacing/>
        <w:jc w:val="both"/>
        <w:rPr>
          <w:rFonts w:ascii="Verdana" w:eastAsia="Calibri" w:hAnsi="Verdana"/>
          <w:color w:val="auto"/>
        </w:rPr>
      </w:pPr>
      <w:r w:rsidRPr="007B62A7">
        <w:rPr>
          <w:rFonts w:ascii="Verdana" w:eastAsia="Calibri"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DAA2D4A" w14:textId="77777777" w:rsidR="00782AFC" w:rsidRPr="007B62A7" w:rsidRDefault="00782AFC" w:rsidP="004003B4">
      <w:pPr>
        <w:pStyle w:val="Body2"/>
        <w:spacing w:after="0"/>
        <w:contextualSpacing/>
        <w:rPr>
          <w:rFonts w:ascii="Verdana" w:hAnsi="Verdana" w:cs="Times New Roman"/>
          <w:color w:val="auto"/>
          <w:sz w:val="24"/>
          <w:szCs w:val="24"/>
          <w:lang w:val="lt-LT"/>
        </w:rPr>
      </w:pPr>
    </w:p>
    <w:p w14:paraId="0A3AC927" w14:textId="6A54541C" w:rsidR="00FE4344" w:rsidRPr="007B62A7" w:rsidRDefault="008D6DF0" w:rsidP="004003B4">
      <w:pPr>
        <w:pStyle w:val="Caption"/>
        <w:numPr>
          <w:ilvl w:val="0"/>
          <w:numId w:val="9"/>
        </w:numPr>
        <w:contextualSpacing/>
        <w:jc w:val="center"/>
        <w:rPr>
          <w:rFonts w:ascii="Verdana" w:hAnsi="Verdana" w:cs="Times New Roman"/>
          <w:color w:val="auto"/>
          <w:sz w:val="24"/>
          <w:szCs w:val="24"/>
          <w:lang w:val="lt-LT"/>
        </w:rPr>
      </w:pPr>
      <w:bookmarkStart w:id="16" w:name="_Toc488998670"/>
      <w:bookmarkStart w:id="17" w:name="_Toc199247929"/>
      <w:bookmarkEnd w:id="16"/>
      <w:r w:rsidRPr="007B62A7">
        <w:rPr>
          <w:rFonts w:ascii="Verdana" w:hAnsi="Verdana" w:cs="Times New Roman"/>
          <w:color w:val="auto"/>
          <w:sz w:val="24"/>
          <w:szCs w:val="24"/>
          <w:lang w:val="lt-LT"/>
        </w:rPr>
        <w:t>ŪKIO SUBJEKTŲ GRUPĖS DALYVAVIMAS PIRKIMO PROCEDŪROSE</w:t>
      </w:r>
      <w:bookmarkEnd w:id="17"/>
    </w:p>
    <w:p w14:paraId="0C4382C9" w14:textId="77777777" w:rsidR="00FE4344" w:rsidRPr="007B62A7" w:rsidRDefault="00FE4344" w:rsidP="004003B4">
      <w:pPr>
        <w:pStyle w:val="Body2"/>
        <w:spacing w:after="0"/>
        <w:contextualSpacing/>
        <w:rPr>
          <w:rFonts w:ascii="Verdana" w:hAnsi="Verdana" w:cs="Times New Roman"/>
          <w:color w:val="auto"/>
          <w:sz w:val="24"/>
          <w:szCs w:val="24"/>
          <w:lang w:val="lt-LT"/>
        </w:rPr>
      </w:pPr>
    </w:p>
    <w:p w14:paraId="14FD138B" w14:textId="04DF2757" w:rsidR="00FE4344" w:rsidRPr="007B62A7" w:rsidRDefault="008D6DF0" w:rsidP="004003B4">
      <w:pPr>
        <w:numPr>
          <w:ilvl w:val="1"/>
          <w:numId w:val="9"/>
        </w:numPr>
        <w:tabs>
          <w:tab w:val="clear" w:pos="1070"/>
          <w:tab w:val="left" w:pos="120"/>
          <w:tab w:val="num" w:pos="1200"/>
          <w:tab w:val="num" w:pos="1560"/>
        </w:tabs>
        <w:suppressAutoHyphens/>
        <w:ind w:left="0" w:firstLine="720"/>
        <w:contextualSpacing/>
        <w:jc w:val="both"/>
        <w:rPr>
          <w:rFonts w:ascii="Verdana" w:hAnsi="Verdana"/>
          <w:color w:val="auto"/>
        </w:rPr>
      </w:pPr>
      <w:r w:rsidRPr="007B62A7">
        <w:rPr>
          <w:rFonts w:ascii="Verdana" w:hAnsi="Verdana"/>
          <w:color w:val="auto"/>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w:t>
      </w:r>
      <w:r w:rsidR="00D935B8" w:rsidRPr="007B62A7">
        <w:rPr>
          <w:rFonts w:ascii="Verdana" w:hAnsi="Verdana"/>
          <w:color w:val="auto"/>
        </w:rPr>
        <w:t>P</w:t>
      </w:r>
      <w:r w:rsidRPr="007B62A7">
        <w:rPr>
          <w:rFonts w:ascii="Verdana" w:hAnsi="Verdana"/>
          <w:color w:val="auto"/>
        </w:rPr>
        <w:t xml:space="preserve">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7B62A7">
        <w:rPr>
          <w:rFonts w:ascii="Verdana" w:hAnsi="Verdana"/>
          <w:color w:val="auto"/>
          <w:kern w:val="16"/>
        </w:rPr>
        <w:t xml:space="preserve">Perkančioji organizacija </w:t>
      </w:r>
      <w:r w:rsidRPr="007B62A7">
        <w:rPr>
          <w:rFonts w:ascii="Verdana" w:hAnsi="Verdana"/>
          <w:color w:val="auto"/>
        </w:rPr>
        <w:t>turėtų bendrauti pasiūlymo vertinimo metu kylančiais klausimais ir teikti su pasiūlymo įvertinimu susijusią informaciją).</w:t>
      </w:r>
      <w:r w:rsidR="002D76F8" w:rsidRPr="007B62A7">
        <w:rPr>
          <w:rFonts w:ascii="Verdana" w:hAnsi="Verdana"/>
          <w:color w:val="auto"/>
        </w:rPr>
        <w:t xml:space="preserve">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1FF30959" w14:textId="745EAF41" w:rsidR="00412484" w:rsidRPr="007B62A7" w:rsidRDefault="00412484" w:rsidP="004003B4">
      <w:pPr>
        <w:numPr>
          <w:ilvl w:val="1"/>
          <w:numId w:val="9"/>
        </w:numPr>
        <w:tabs>
          <w:tab w:val="clear" w:pos="1070"/>
          <w:tab w:val="left" w:pos="120"/>
          <w:tab w:val="num" w:pos="1200"/>
          <w:tab w:val="num" w:pos="1560"/>
        </w:tabs>
        <w:suppressAutoHyphens/>
        <w:ind w:left="0" w:firstLine="720"/>
        <w:contextualSpacing/>
        <w:jc w:val="both"/>
        <w:rPr>
          <w:rFonts w:ascii="Verdana" w:hAnsi="Verdana"/>
        </w:rPr>
      </w:pPr>
      <w:r w:rsidRPr="007B62A7">
        <w:rPr>
          <w:rFonts w:ascii="Verdana" w:hAnsi="Verdana"/>
        </w:rPr>
        <w:t>Tuo atveju, jei tiekėjų grupės pasiūlymas bus pripažintas laimėjusiu šį viešąjį pirkimą, Perkančioji organizacija palaikys ryšius tik su atsakingu partneriu, su juo bus sudaroma pirkimo sutartis ir jam bus atliekami mokėjimai.</w:t>
      </w:r>
    </w:p>
    <w:p w14:paraId="4BE369A7" w14:textId="4CBB03DC" w:rsidR="00FE4344" w:rsidRPr="007B62A7" w:rsidRDefault="008D6DF0" w:rsidP="004003B4">
      <w:pPr>
        <w:numPr>
          <w:ilvl w:val="1"/>
          <w:numId w:val="9"/>
        </w:numPr>
        <w:tabs>
          <w:tab w:val="clear" w:pos="1070"/>
          <w:tab w:val="left" w:pos="120"/>
          <w:tab w:val="num" w:pos="1200"/>
          <w:tab w:val="num" w:pos="1560"/>
        </w:tabs>
        <w:suppressAutoHyphens/>
        <w:ind w:left="0" w:firstLine="720"/>
        <w:contextualSpacing/>
        <w:jc w:val="both"/>
        <w:rPr>
          <w:rFonts w:ascii="Verdana" w:hAnsi="Verdana"/>
          <w:color w:val="auto"/>
        </w:rPr>
      </w:pPr>
      <w:r w:rsidRPr="007B62A7">
        <w:rPr>
          <w:rFonts w:ascii="Verdana" w:hAnsi="Verdana"/>
          <w:color w:val="auto"/>
          <w:kern w:val="16"/>
        </w:rPr>
        <w:t xml:space="preserve">Perkančioji organizacija </w:t>
      </w:r>
      <w:r w:rsidRPr="007B62A7">
        <w:rPr>
          <w:rFonts w:ascii="Verdana" w:hAnsi="Verdana"/>
          <w:color w:val="auto"/>
        </w:rPr>
        <w:t>nereikalauja, kad ūkio subjektų grupės pateiktą pasiūlymą pripažinus geriausiu ir Perkančiajai organizacijai pasiūlius sudaryti pirkimo sutartį, ši ūkio subjektų grupė įgautų tam tikrą teisinę formą.</w:t>
      </w:r>
    </w:p>
    <w:p w14:paraId="6E59014F" w14:textId="77777777" w:rsidR="00FE4344" w:rsidRPr="007B62A7" w:rsidRDefault="00FE4344" w:rsidP="004003B4">
      <w:pPr>
        <w:pStyle w:val="1Skyrius"/>
        <w:ind w:left="1080" w:hanging="360"/>
        <w:contextualSpacing/>
        <w:rPr>
          <w:rFonts w:ascii="Verdana" w:hAnsi="Verdana" w:cs="Times New Roman"/>
          <w:color w:val="auto"/>
          <w:sz w:val="24"/>
          <w:szCs w:val="24"/>
          <w:lang w:val="lt-LT"/>
        </w:rPr>
      </w:pPr>
    </w:p>
    <w:p w14:paraId="67942523" w14:textId="615D345C" w:rsidR="00FE4344" w:rsidRPr="007B62A7" w:rsidRDefault="008D6DF0" w:rsidP="004003B4">
      <w:pPr>
        <w:pStyle w:val="Caption"/>
        <w:numPr>
          <w:ilvl w:val="0"/>
          <w:numId w:val="9"/>
        </w:numPr>
        <w:contextualSpacing/>
        <w:jc w:val="center"/>
        <w:rPr>
          <w:rFonts w:ascii="Verdana" w:hAnsi="Verdana" w:cs="Times New Roman"/>
          <w:color w:val="auto"/>
          <w:sz w:val="24"/>
          <w:szCs w:val="24"/>
          <w:lang w:val="lt-LT"/>
        </w:rPr>
      </w:pPr>
      <w:bookmarkStart w:id="18" w:name="_Toc488998671"/>
      <w:bookmarkStart w:id="19" w:name="_Toc199247930"/>
      <w:bookmarkEnd w:id="18"/>
      <w:r w:rsidRPr="007B62A7">
        <w:rPr>
          <w:rFonts w:ascii="Verdana" w:hAnsi="Verdana" w:cs="Times New Roman"/>
          <w:color w:val="auto"/>
          <w:sz w:val="24"/>
          <w:szCs w:val="24"/>
          <w:lang w:val="lt-LT"/>
        </w:rPr>
        <w:t>PASIŪLYMŲ RENGIMAS, PATEIKIMAS, KEITIMAS</w:t>
      </w:r>
      <w:bookmarkEnd w:id="19"/>
    </w:p>
    <w:p w14:paraId="3961B038" w14:textId="314FD2C5" w:rsidR="00FE4344" w:rsidRPr="007B62A7" w:rsidRDefault="00FE4344" w:rsidP="004003B4">
      <w:pPr>
        <w:pStyle w:val="Body2"/>
        <w:spacing w:after="0"/>
        <w:ind w:firstLine="709"/>
        <w:contextualSpacing/>
        <w:rPr>
          <w:rFonts w:ascii="Verdana" w:hAnsi="Verdana" w:cs="Times New Roman"/>
          <w:color w:val="auto"/>
          <w:sz w:val="24"/>
          <w:szCs w:val="24"/>
          <w:lang w:val="lt-LT"/>
        </w:rPr>
      </w:pPr>
    </w:p>
    <w:p w14:paraId="54AB8183" w14:textId="77777777" w:rsidR="003E2259" w:rsidRPr="007B62A7" w:rsidRDefault="003E2259" w:rsidP="004003B4">
      <w:pPr>
        <w:pStyle w:val="Body2"/>
        <w:numPr>
          <w:ilvl w:val="1"/>
          <w:numId w:val="9"/>
        </w:numPr>
        <w:tabs>
          <w:tab w:val="left" w:pos="1260"/>
        </w:tabs>
        <w:spacing w:after="0"/>
        <w:ind w:left="0" w:firstLine="709"/>
        <w:contextualSpacing/>
        <w:rPr>
          <w:rFonts w:ascii="Verdana" w:hAnsi="Verdana"/>
          <w:kern w:val="16"/>
          <w:sz w:val="24"/>
          <w:szCs w:val="24"/>
          <w:lang w:val="lt-LT"/>
        </w:rPr>
      </w:pPr>
      <w:r w:rsidRPr="007B62A7">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20BF279" w14:textId="77777777" w:rsidR="003E2259" w:rsidRPr="007B62A7" w:rsidRDefault="003E2259" w:rsidP="004003B4">
      <w:pPr>
        <w:pStyle w:val="Body2"/>
        <w:numPr>
          <w:ilvl w:val="1"/>
          <w:numId w:val="9"/>
        </w:numPr>
        <w:tabs>
          <w:tab w:val="left" w:pos="1260"/>
        </w:tabs>
        <w:spacing w:after="0"/>
        <w:ind w:left="0" w:firstLine="709"/>
        <w:contextualSpacing/>
        <w:rPr>
          <w:rFonts w:ascii="Verdana" w:hAnsi="Verdana"/>
          <w:kern w:val="16"/>
          <w:sz w:val="24"/>
          <w:szCs w:val="24"/>
          <w:lang w:val="lt-LT"/>
        </w:rPr>
      </w:pPr>
      <w:r w:rsidRPr="007B62A7">
        <w:rPr>
          <w:rFonts w:ascii="Verdana" w:hAnsi="Verdana" w:cs="Times New Roman"/>
          <w:kern w:val="16"/>
          <w:sz w:val="24"/>
          <w:szCs w:val="24"/>
          <w:lang w:val="lt-LT"/>
        </w:rPr>
        <w:t>Perkančioji orga</w:t>
      </w:r>
      <w:r w:rsidRPr="007B62A7">
        <w:rPr>
          <w:rFonts w:ascii="Verdana" w:hAnsi="Verdana"/>
          <w:kern w:val="16"/>
          <w:sz w:val="24"/>
          <w:szCs w:val="24"/>
          <w:lang w:val="lt-LT"/>
        </w:rPr>
        <w:t xml:space="preserve">nizacija </w:t>
      </w:r>
      <w:r w:rsidRPr="007B62A7">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7B62A7">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2" w:history="1">
        <w:r w:rsidRPr="007B62A7">
          <w:rPr>
            <w:rStyle w:val="Hyperlink"/>
            <w:rFonts w:ascii="Verdana" w:hAnsi="Verdana"/>
            <w:sz w:val="24"/>
            <w:szCs w:val="24"/>
            <w:lang w:val="lt-LT"/>
          </w:rPr>
          <w:t>https://viesiejipirkimai.lt</w:t>
        </w:r>
      </w:hyperlink>
      <w:r w:rsidRPr="007B62A7">
        <w:fldChar w:fldCharType="begin"/>
      </w:r>
      <w:r w:rsidRPr="007B62A7">
        <w:rPr>
          <w:rFonts w:ascii="Verdana" w:hAnsi="Verdana"/>
          <w:vanish/>
          <w:color w:val="auto"/>
          <w:sz w:val="24"/>
          <w:szCs w:val="24"/>
          <w:lang w:val="lt-LT"/>
        </w:rPr>
        <w:instrText>HYPERLINK "https://pirkimai.eviesiejipirkimai.lt/" \h</w:instrText>
      </w:r>
      <w:r w:rsidRPr="007B62A7">
        <w:fldChar w:fldCharType="separate"/>
      </w:r>
      <w:r w:rsidRPr="007B62A7">
        <w:rPr>
          <w:rStyle w:val="Internetosaitas"/>
          <w:rFonts w:ascii="Verdana" w:hAnsi="Verdana" w:cs="Times New Roman"/>
          <w:vanish/>
          <w:webHidden/>
          <w:color w:val="auto"/>
          <w:sz w:val="24"/>
          <w:szCs w:val="24"/>
          <w:lang w:val="lt-LT"/>
        </w:rPr>
        <w:t>https://pirkimai.eviesiejipirkimai.lt</w:t>
      </w:r>
      <w:r w:rsidRPr="007B62A7">
        <w:rPr>
          <w:rStyle w:val="Internetosaitas"/>
          <w:rFonts w:ascii="Verdana" w:hAnsi="Verdana" w:cs="Times New Roman"/>
          <w:vanish/>
          <w:color w:val="auto"/>
          <w:sz w:val="24"/>
          <w:szCs w:val="24"/>
          <w:lang w:val="lt-LT"/>
        </w:rPr>
        <w:fldChar w:fldCharType="end"/>
      </w:r>
      <w:r w:rsidRPr="007B62A7">
        <w:rPr>
          <w:rFonts w:ascii="Verdana" w:hAnsi="Verdana" w:cs="Times New Roman"/>
          <w:color w:val="auto"/>
          <w:sz w:val="24"/>
          <w:szCs w:val="24"/>
          <w:lang w:val="lt-LT"/>
        </w:rPr>
        <w:t xml:space="preserve">). Visi </w:t>
      </w:r>
      <w:r w:rsidRPr="007B62A7">
        <w:rPr>
          <w:rFonts w:ascii="Verdana" w:hAnsi="Verdana" w:cs="Times New Roman"/>
          <w:color w:val="auto"/>
          <w:sz w:val="24"/>
          <w:szCs w:val="24"/>
          <w:lang w:val="lt-LT"/>
        </w:rPr>
        <w:lastRenderedPageBreak/>
        <w:t xml:space="preserve">dokumentai, patvirtinantys tiekėjų kvalifikacijos atitiktį Pirkimo sąlygose nustatytiems kvalifikacijos reikalavimams (jeigu taikoma), kiti </w:t>
      </w:r>
      <w:r w:rsidRPr="007B62A7">
        <w:rPr>
          <w:rFonts w:ascii="Verdana" w:hAnsi="Verdana" w:cs="Times New Roman"/>
          <w:color w:val="00000A"/>
          <w:sz w:val="24"/>
          <w:szCs w:val="24"/>
          <w:lang w:val="lt-LT"/>
        </w:rPr>
        <w:t>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bookmarkStart w:id="20" w:name="_Ref74228450"/>
    </w:p>
    <w:p w14:paraId="7AC69980" w14:textId="394B29F5" w:rsidR="003E2259" w:rsidRPr="007B62A7" w:rsidRDefault="003E2259" w:rsidP="004003B4">
      <w:pPr>
        <w:pStyle w:val="Body2"/>
        <w:numPr>
          <w:ilvl w:val="1"/>
          <w:numId w:val="9"/>
        </w:numPr>
        <w:tabs>
          <w:tab w:val="left" w:pos="1260"/>
        </w:tabs>
        <w:spacing w:after="0"/>
        <w:ind w:left="0" w:firstLine="709"/>
        <w:contextualSpacing/>
        <w:rPr>
          <w:rFonts w:ascii="Verdana" w:hAnsi="Verdana"/>
          <w:kern w:val="16"/>
          <w:sz w:val="24"/>
          <w:szCs w:val="24"/>
          <w:lang w:val="lt-LT"/>
        </w:rPr>
      </w:pPr>
      <w:r w:rsidRPr="007B62A7">
        <w:rPr>
          <w:rFonts w:ascii="Verdana" w:hAnsi="Verdana"/>
          <w:sz w:val="24"/>
          <w:szCs w:val="24"/>
          <w:lang w:val="lt-LT"/>
        </w:rPr>
        <w:t xml:space="preserve">Pasiūlymo kaina </w:t>
      </w:r>
      <w:r w:rsidRPr="007B62A7">
        <w:rPr>
          <w:rFonts w:ascii="Verdana" w:hAnsi="Verdana"/>
          <w:b/>
          <w:sz w:val="24"/>
          <w:szCs w:val="24"/>
          <w:lang w:val="lt-LT"/>
        </w:rPr>
        <w:t xml:space="preserve">negali viršyti </w:t>
      </w:r>
      <w:r w:rsidR="006A542D" w:rsidRPr="007B62A7">
        <w:rPr>
          <w:rFonts w:ascii="Verdana" w:hAnsi="Verdana"/>
          <w:b/>
          <w:sz w:val="24"/>
          <w:szCs w:val="24"/>
          <w:lang w:val="lt-LT"/>
        </w:rPr>
        <w:t>85 000,00</w:t>
      </w:r>
      <w:r w:rsidRPr="007B62A7">
        <w:rPr>
          <w:rFonts w:ascii="Verdana" w:hAnsi="Verdana"/>
          <w:b/>
          <w:sz w:val="24"/>
          <w:szCs w:val="24"/>
          <w:lang w:val="lt-LT"/>
        </w:rPr>
        <w:t xml:space="preserve"> Eur be PVM</w:t>
      </w:r>
      <w:r w:rsidRPr="007B62A7">
        <w:rPr>
          <w:rFonts w:ascii="Verdana" w:hAnsi="Verdana"/>
          <w:sz w:val="24"/>
          <w:szCs w:val="24"/>
          <w:lang w:val="lt-LT"/>
        </w:rPr>
        <w:t>. Jeigu pasiūlymo kaina bus didesnė, pasiūlymas bus atmestas vadovaujantis Pirkimo sąlygų 11.1.3 punkto nuostatomis.</w:t>
      </w:r>
      <w:bookmarkEnd w:id="20"/>
    </w:p>
    <w:p w14:paraId="3D68498A" w14:textId="77777777" w:rsidR="003E2259" w:rsidRPr="007B62A7" w:rsidRDefault="003E2259" w:rsidP="004003B4">
      <w:pPr>
        <w:pStyle w:val="Body2"/>
        <w:numPr>
          <w:ilvl w:val="1"/>
          <w:numId w:val="9"/>
        </w:numPr>
        <w:tabs>
          <w:tab w:val="left" w:pos="1260"/>
        </w:tabs>
        <w:spacing w:after="0"/>
        <w:ind w:left="0" w:firstLine="709"/>
        <w:contextualSpacing/>
        <w:rPr>
          <w:rFonts w:ascii="Verdana" w:hAnsi="Verdana"/>
          <w:kern w:val="16"/>
          <w:sz w:val="24"/>
          <w:szCs w:val="24"/>
          <w:lang w:val="lt-LT"/>
        </w:rPr>
      </w:pPr>
      <w:r w:rsidRPr="007B62A7">
        <w:rPr>
          <w:rFonts w:ascii="Verdana" w:hAnsi="Verdana"/>
          <w:sz w:val="24"/>
          <w:szCs w:val="24"/>
          <w:lang w:val="lt-LT"/>
        </w:rPr>
        <w:t>Tiekėjas negali pateikti alternatyvių pasiūlymų. Tiekėjui pateikus alternatyvų pasiūlymą, jo pasiūlymas ir alternatyvus pasiūlymas (Alternatyvūs pasiūlymai) bus atmesti.</w:t>
      </w:r>
    </w:p>
    <w:p w14:paraId="22D46211" w14:textId="77777777" w:rsidR="003E2259" w:rsidRPr="007B62A7" w:rsidRDefault="003E2259" w:rsidP="004003B4">
      <w:pPr>
        <w:pStyle w:val="Body2"/>
        <w:numPr>
          <w:ilvl w:val="1"/>
          <w:numId w:val="9"/>
        </w:numPr>
        <w:tabs>
          <w:tab w:val="left" w:pos="1260"/>
        </w:tabs>
        <w:spacing w:after="0"/>
        <w:ind w:left="0" w:firstLine="709"/>
        <w:contextualSpacing/>
        <w:rPr>
          <w:rFonts w:ascii="Verdana" w:hAnsi="Verdana"/>
          <w:kern w:val="16"/>
          <w:sz w:val="24"/>
          <w:szCs w:val="24"/>
          <w:lang w:val="lt-LT"/>
        </w:rPr>
      </w:pPr>
      <w:r w:rsidRPr="007B62A7">
        <w:rPr>
          <w:rFonts w:ascii="Verdana" w:hAnsi="Verdana"/>
          <w:b/>
          <w:bCs/>
          <w:sz w:val="24"/>
          <w:szCs w:val="24"/>
          <w:lang w:val="lt-LT"/>
        </w:rPr>
        <w:t xml:space="preserve">Pasiūlymas turi būti pateiktas </w:t>
      </w:r>
      <w:r w:rsidRPr="007B62A7">
        <w:rPr>
          <w:rFonts w:ascii="Verdana" w:hAnsi="Verdana" w:cs="Times New Roman"/>
          <w:b/>
          <w:bCs/>
          <w:sz w:val="24"/>
          <w:szCs w:val="24"/>
          <w:lang w:val="lt-LT"/>
        </w:rPr>
        <w:t xml:space="preserve">iki </w:t>
      </w:r>
      <w:r w:rsidRPr="007B62A7">
        <w:rPr>
          <w:rStyle w:val="cf01"/>
          <w:rFonts w:ascii="Verdana" w:hAnsi="Verdana" w:cs="Times New Roman"/>
          <w:b/>
          <w:bCs/>
          <w:sz w:val="24"/>
          <w:szCs w:val="24"/>
          <w:lang w:val="lt-LT"/>
        </w:rPr>
        <w:t>pirkimo skelbime nurodytos datos ir laiko</w:t>
      </w:r>
      <w:r w:rsidRPr="007B62A7">
        <w:rPr>
          <w:rStyle w:val="cf01"/>
          <w:rFonts w:ascii="Verdana" w:hAnsi="Verdana" w:cs="Times New Roman"/>
          <w:sz w:val="24"/>
          <w:szCs w:val="24"/>
          <w:lang w:val="lt-LT"/>
        </w:rPr>
        <w:t xml:space="preserve"> </w:t>
      </w:r>
      <w:r w:rsidRPr="007B62A7">
        <w:rPr>
          <w:rFonts w:ascii="Verdana" w:hAnsi="Verdana" w:cs="Times New Roman"/>
          <w:color w:val="auto"/>
          <w:sz w:val="24"/>
          <w:szCs w:val="24"/>
          <w:lang w:val="lt-LT"/>
        </w:rPr>
        <w:t>(Lietuvos Respublikos laiku) tik elektroninėmis priemonėmis, naudojant CVP IS.</w:t>
      </w:r>
    </w:p>
    <w:p w14:paraId="7DDDAC8B" w14:textId="77777777" w:rsidR="003E2259" w:rsidRPr="007B62A7" w:rsidRDefault="003E2259" w:rsidP="004003B4">
      <w:pPr>
        <w:pStyle w:val="Body2"/>
        <w:numPr>
          <w:ilvl w:val="1"/>
          <w:numId w:val="9"/>
        </w:numPr>
        <w:tabs>
          <w:tab w:val="left" w:pos="1260"/>
        </w:tabs>
        <w:spacing w:after="0"/>
        <w:ind w:left="0" w:firstLine="709"/>
        <w:contextualSpacing/>
        <w:rPr>
          <w:rFonts w:ascii="Verdana" w:hAnsi="Verdana"/>
          <w:kern w:val="16"/>
          <w:sz w:val="24"/>
          <w:szCs w:val="24"/>
          <w:lang w:val="lt-LT"/>
        </w:rPr>
      </w:pPr>
      <w:r w:rsidRPr="007B62A7">
        <w:rPr>
          <w:rFonts w:ascii="Verdana" w:hAnsi="Verdana" w:cs="Times New Roman"/>
          <w:color w:val="00000A"/>
          <w:sz w:val="24"/>
          <w:szCs w:val="24"/>
          <w:lang w:val="lt-LT"/>
        </w:rPr>
        <w:t>Susipažinti su pirkimo dokumentais tiekėjai turi teisę iki pasiūlymų pateikimo termino pabaigos.</w:t>
      </w:r>
    </w:p>
    <w:p w14:paraId="6542CBDA" w14:textId="77777777" w:rsidR="003E2259" w:rsidRPr="007B62A7" w:rsidRDefault="003E2259" w:rsidP="004003B4">
      <w:pPr>
        <w:pStyle w:val="Body2"/>
        <w:numPr>
          <w:ilvl w:val="1"/>
          <w:numId w:val="9"/>
        </w:numPr>
        <w:tabs>
          <w:tab w:val="left" w:pos="1260"/>
        </w:tabs>
        <w:spacing w:after="0"/>
        <w:ind w:left="0" w:firstLine="709"/>
        <w:contextualSpacing/>
        <w:rPr>
          <w:rFonts w:ascii="Verdana" w:hAnsi="Verdana"/>
          <w:kern w:val="16"/>
          <w:sz w:val="24"/>
          <w:szCs w:val="24"/>
          <w:lang w:val="lt-LT"/>
        </w:rPr>
      </w:pPr>
      <w:r w:rsidRPr="007B62A7">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20B6FD5" w14:textId="77777777" w:rsidR="003E2259" w:rsidRPr="007B62A7" w:rsidRDefault="003E2259" w:rsidP="004003B4">
      <w:pPr>
        <w:pStyle w:val="Body2"/>
        <w:numPr>
          <w:ilvl w:val="1"/>
          <w:numId w:val="9"/>
        </w:numPr>
        <w:tabs>
          <w:tab w:val="left" w:pos="1260"/>
        </w:tabs>
        <w:spacing w:after="0"/>
        <w:ind w:left="0" w:firstLine="709"/>
        <w:contextualSpacing/>
        <w:rPr>
          <w:rFonts w:ascii="Verdana" w:hAnsi="Verdana"/>
          <w:kern w:val="16"/>
          <w:sz w:val="24"/>
          <w:szCs w:val="24"/>
          <w:lang w:val="lt-LT"/>
        </w:rPr>
      </w:pPr>
      <w:r w:rsidRPr="007B62A7">
        <w:rPr>
          <w:rFonts w:ascii="Verdana" w:hAnsi="Verdana"/>
          <w:sz w:val="24"/>
          <w:szCs w:val="24"/>
          <w:lang w:val="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24BED7BD" w14:textId="77777777" w:rsidR="003E2259" w:rsidRPr="007B62A7" w:rsidRDefault="003E2259" w:rsidP="004003B4">
      <w:pPr>
        <w:pStyle w:val="Body2"/>
        <w:numPr>
          <w:ilvl w:val="1"/>
          <w:numId w:val="9"/>
        </w:numPr>
        <w:tabs>
          <w:tab w:val="left" w:pos="1260"/>
        </w:tabs>
        <w:spacing w:after="0"/>
        <w:ind w:left="0" w:firstLine="709"/>
        <w:contextualSpacing/>
        <w:rPr>
          <w:rFonts w:ascii="Verdana" w:hAnsi="Verdana"/>
          <w:kern w:val="16"/>
          <w:sz w:val="24"/>
          <w:szCs w:val="24"/>
          <w:lang w:val="lt-LT"/>
        </w:rPr>
      </w:pPr>
      <w:r w:rsidRPr="007B62A7">
        <w:rPr>
          <w:rFonts w:ascii="Verdana" w:hAnsi="Verdana"/>
          <w:sz w:val="24"/>
          <w:szCs w:val="24"/>
          <w:lang w:val="lt-LT"/>
        </w:rPr>
        <w:t xml:space="preserve">Pasiūlyme turi būti nurodytas jo galiojimo terminas. Pasiūlymas turi galioti ne trumpiau nei </w:t>
      </w:r>
      <w:r w:rsidRPr="007B62A7">
        <w:rPr>
          <w:rFonts w:ascii="Verdana" w:hAnsi="Verdana"/>
          <w:sz w:val="24"/>
          <w:szCs w:val="24"/>
          <w:u w:val="single"/>
          <w:lang w:val="lt-LT"/>
        </w:rPr>
        <w:t>3 mėnesius</w:t>
      </w:r>
      <w:r w:rsidRPr="007B62A7">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0F161EF4" w14:textId="77777777" w:rsidR="003E2259" w:rsidRPr="007B62A7" w:rsidRDefault="003E2259" w:rsidP="004003B4">
      <w:pPr>
        <w:pStyle w:val="Body2"/>
        <w:numPr>
          <w:ilvl w:val="1"/>
          <w:numId w:val="9"/>
        </w:numPr>
        <w:tabs>
          <w:tab w:val="left" w:pos="1260"/>
        </w:tabs>
        <w:spacing w:after="0"/>
        <w:ind w:left="0" w:firstLine="709"/>
        <w:contextualSpacing/>
        <w:rPr>
          <w:rFonts w:ascii="Verdana" w:hAnsi="Verdana"/>
          <w:kern w:val="16"/>
          <w:sz w:val="24"/>
          <w:szCs w:val="24"/>
          <w:lang w:val="lt-LT"/>
        </w:rPr>
      </w:pPr>
      <w:r w:rsidRPr="007B62A7">
        <w:rPr>
          <w:rFonts w:ascii="Verdana" w:hAnsi="Verdana" w:cs="Times New Roman"/>
          <w:color w:val="00000A"/>
          <w:sz w:val="24"/>
          <w:szCs w:val="24"/>
          <w:lang w:val="lt-LT"/>
        </w:rPr>
        <w:t>Pasiūlyme nurodoma kaina/įkainiai pateikiama eurais. Apskaičiuojant kainą/įkainį turi būti atsižvelgta į visus Pirkimo sąlygų, įskaitant pirkimo sutarties projektą, reikalavimus. Į pasiūlymo kainą/įkainius turi būti įskaityti visi mokesčiai ir visos tiekėjo išlaidos, apimančios viską, ko reikia visiškam ir tinkamam pirkimo sutarties įvykdymui.</w:t>
      </w:r>
    </w:p>
    <w:p w14:paraId="536969A9" w14:textId="77777777" w:rsidR="003E2259" w:rsidRPr="007B62A7" w:rsidRDefault="003E2259" w:rsidP="004003B4">
      <w:pPr>
        <w:pStyle w:val="Body2"/>
        <w:numPr>
          <w:ilvl w:val="1"/>
          <w:numId w:val="9"/>
        </w:numPr>
        <w:tabs>
          <w:tab w:val="left" w:pos="1260"/>
        </w:tabs>
        <w:spacing w:after="0"/>
        <w:ind w:left="0" w:firstLine="709"/>
        <w:contextualSpacing/>
        <w:rPr>
          <w:rFonts w:ascii="Verdana" w:hAnsi="Verdana"/>
          <w:kern w:val="16"/>
          <w:sz w:val="24"/>
          <w:szCs w:val="24"/>
          <w:lang w:val="lt-LT"/>
        </w:rPr>
      </w:pPr>
      <w:r w:rsidRPr="007B62A7">
        <w:rPr>
          <w:rFonts w:ascii="Verdana" w:hAnsi="Verdana"/>
          <w:kern w:val="16"/>
          <w:sz w:val="24"/>
          <w:szCs w:val="24"/>
          <w:lang w:val="lt-LT"/>
        </w:rPr>
        <w:t xml:space="preserve">Perkančioji organizacija </w:t>
      </w:r>
      <w:r w:rsidRPr="007B62A7">
        <w:rPr>
          <w:rFonts w:ascii="Verdana" w:hAnsi="Verdana" w:cs="Times New Roman"/>
          <w:color w:val="00000A"/>
          <w:sz w:val="24"/>
          <w:szCs w:val="24"/>
          <w:lang w:val="lt-LT"/>
        </w:rPr>
        <w:t xml:space="preserve">turi teisę pratęsti pasiūlymo pateikimo terminą. Apie naują pasiūlymų pateikimo terminą </w:t>
      </w:r>
      <w:r w:rsidRPr="007B62A7">
        <w:rPr>
          <w:rFonts w:ascii="Verdana" w:hAnsi="Verdana"/>
          <w:kern w:val="16"/>
          <w:sz w:val="24"/>
          <w:szCs w:val="24"/>
          <w:lang w:val="lt-LT"/>
        </w:rPr>
        <w:t xml:space="preserve">Perkančioji organizacija </w:t>
      </w:r>
      <w:r w:rsidRPr="007B62A7">
        <w:rPr>
          <w:rFonts w:ascii="Verdana" w:hAnsi="Verdana" w:cs="Times New Roman"/>
          <w:color w:val="00000A"/>
          <w:sz w:val="24"/>
          <w:szCs w:val="24"/>
          <w:lang w:val="lt-LT"/>
        </w:rPr>
        <w:t>paskelbia CVP IS ir praneša prie pirkimo CVP IS prisijungusiems tiekėjams.</w:t>
      </w:r>
    </w:p>
    <w:p w14:paraId="44E143D9" w14:textId="77777777" w:rsidR="003E2259" w:rsidRPr="007B62A7" w:rsidRDefault="003E2259" w:rsidP="004003B4">
      <w:pPr>
        <w:pStyle w:val="Body2"/>
        <w:numPr>
          <w:ilvl w:val="1"/>
          <w:numId w:val="9"/>
        </w:numPr>
        <w:tabs>
          <w:tab w:val="left" w:pos="1260"/>
        </w:tabs>
        <w:spacing w:after="0"/>
        <w:ind w:left="0" w:firstLine="709"/>
        <w:contextualSpacing/>
        <w:rPr>
          <w:rFonts w:ascii="Verdana" w:hAnsi="Verdana"/>
          <w:kern w:val="16"/>
          <w:sz w:val="24"/>
          <w:szCs w:val="24"/>
          <w:lang w:val="lt-LT"/>
        </w:rPr>
      </w:pPr>
      <w:r w:rsidRPr="007B62A7">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3905869B" w14:textId="5565FE7F" w:rsidR="003E2259" w:rsidRPr="007B62A7" w:rsidRDefault="003E2259" w:rsidP="004003B4">
      <w:pPr>
        <w:pStyle w:val="Body2"/>
        <w:numPr>
          <w:ilvl w:val="1"/>
          <w:numId w:val="9"/>
        </w:numPr>
        <w:tabs>
          <w:tab w:val="left" w:pos="1260"/>
        </w:tabs>
        <w:spacing w:after="0"/>
        <w:ind w:left="0" w:firstLine="709"/>
        <w:contextualSpacing/>
        <w:rPr>
          <w:rFonts w:ascii="Verdana" w:hAnsi="Verdana"/>
          <w:kern w:val="16"/>
          <w:sz w:val="24"/>
          <w:szCs w:val="24"/>
          <w:lang w:val="lt-LT"/>
        </w:rPr>
      </w:pPr>
      <w:r w:rsidRPr="007B62A7">
        <w:rPr>
          <w:rFonts w:ascii="Verdana" w:hAnsi="Verdana" w:cs="Times New Roman"/>
          <w:b/>
          <w:bCs/>
          <w:color w:val="00000A"/>
          <w:sz w:val="24"/>
          <w:szCs w:val="24"/>
          <w:lang w:val="lt-LT"/>
        </w:rPr>
        <w:lastRenderedPageBreak/>
        <w:t>Tiekėjo pasiūlymą sudaro CVP IS priemonėmis pateiktos informacijos ir dokumentų visuma (įskaitant pasiūlymo paaiškinimus bei atsakymus dėl pasiūlymo (jei tokių bus)</w:t>
      </w:r>
      <w:r w:rsidRPr="007B62A7">
        <w:rPr>
          <w:rFonts w:ascii="Verdana" w:hAnsi="Verdana" w:cs="Times New Roman"/>
          <w:b/>
          <w:bCs/>
          <w:sz w:val="24"/>
          <w:szCs w:val="24"/>
          <w:lang w:val="lt-LT"/>
        </w:rPr>
        <w:t>)</w:t>
      </w:r>
      <w:r w:rsidRPr="007B62A7">
        <w:rPr>
          <w:rFonts w:ascii="Verdana" w:hAnsi="Verdana" w:cs="Times New Roman"/>
          <w:b/>
          <w:bCs/>
          <w:color w:val="00000A"/>
          <w:sz w:val="24"/>
          <w:szCs w:val="24"/>
          <w:lang w:val="lt-LT"/>
        </w:rPr>
        <w:t>:</w:t>
      </w:r>
    </w:p>
    <w:p w14:paraId="5F6A10DA" w14:textId="77777777" w:rsidR="00AB1113" w:rsidRPr="007B62A7" w:rsidRDefault="003E2259" w:rsidP="004003B4">
      <w:pPr>
        <w:pStyle w:val="Body2"/>
        <w:tabs>
          <w:tab w:val="left" w:pos="1260"/>
          <w:tab w:val="left" w:pos="1418"/>
          <w:tab w:val="left" w:pos="1560"/>
        </w:tabs>
        <w:spacing w:after="0"/>
        <w:ind w:firstLine="709"/>
        <w:contextualSpacing/>
        <w:rPr>
          <w:rFonts w:ascii="Verdana" w:hAnsi="Verdana"/>
          <w:sz w:val="24"/>
          <w:szCs w:val="24"/>
          <w:lang w:val="lt-LT"/>
        </w:rPr>
      </w:pPr>
      <w:r w:rsidRPr="007B62A7">
        <w:rPr>
          <w:rFonts w:ascii="Verdana" w:hAnsi="Verdana"/>
          <w:sz w:val="24"/>
          <w:szCs w:val="24"/>
          <w:lang w:val="lt-LT"/>
        </w:rPr>
        <w:t>5.13.1.užpildyta pasiūlymo forma, parengta pagal šių pirkimo dokumentų 1 priedą;</w:t>
      </w:r>
    </w:p>
    <w:p w14:paraId="5FD3EB57" w14:textId="77777777" w:rsidR="00AB1113" w:rsidRPr="007B62A7" w:rsidRDefault="00AB1113" w:rsidP="004003B4">
      <w:pPr>
        <w:pStyle w:val="Body2"/>
        <w:tabs>
          <w:tab w:val="left" w:pos="1260"/>
          <w:tab w:val="left" w:pos="1418"/>
          <w:tab w:val="left" w:pos="1560"/>
        </w:tabs>
        <w:spacing w:after="0"/>
        <w:ind w:firstLine="709"/>
        <w:contextualSpacing/>
        <w:rPr>
          <w:rFonts w:ascii="Verdana" w:hAnsi="Verdana"/>
          <w:sz w:val="24"/>
          <w:szCs w:val="24"/>
          <w:lang w:val="lt-LT"/>
        </w:rPr>
      </w:pPr>
      <w:r w:rsidRPr="007B62A7">
        <w:rPr>
          <w:rFonts w:ascii="Verdana" w:hAnsi="Verdana"/>
          <w:sz w:val="24"/>
          <w:szCs w:val="24"/>
          <w:lang w:val="lt-LT"/>
        </w:rPr>
        <w:t xml:space="preserve">5.13.2. </w:t>
      </w:r>
      <w:r w:rsidR="003E2259" w:rsidRPr="007B62A7">
        <w:rPr>
          <w:rFonts w:ascii="Verdana" w:hAnsi="Verdana"/>
          <w:sz w:val="24"/>
          <w:szCs w:val="24"/>
          <w:lang w:val="lt-LT"/>
        </w:rPr>
        <w:t>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5BF2150" w14:textId="77777777" w:rsidR="00D63C44" w:rsidRPr="007B62A7" w:rsidRDefault="00AB1113" w:rsidP="00D63C44">
      <w:pPr>
        <w:pStyle w:val="Body2"/>
        <w:tabs>
          <w:tab w:val="left" w:pos="1260"/>
          <w:tab w:val="left" w:pos="1418"/>
          <w:tab w:val="left" w:pos="1560"/>
        </w:tabs>
        <w:spacing w:after="0"/>
        <w:ind w:firstLine="709"/>
        <w:rPr>
          <w:rFonts w:ascii="Verdana" w:hAnsi="Verdana"/>
          <w:b/>
          <w:bCs/>
          <w:sz w:val="24"/>
          <w:szCs w:val="24"/>
          <w:lang w:val="lt-LT"/>
        </w:rPr>
      </w:pPr>
      <w:r w:rsidRPr="007B62A7">
        <w:rPr>
          <w:rFonts w:ascii="Verdana" w:hAnsi="Verdana"/>
          <w:b/>
          <w:bCs/>
          <w:sz w:val="24"/>
          <w:szCs w:val="24"/>
          <w:lang w:val="lt-LT"/>
        </w:rPr>
        <w:t>5.13.3.</w:t>
      </w:r>
      <w:r w:rsidRPr="007B62A7">
        <w:rPr>
          <w:rFonts w:ascii="Verdana" w:hAnsi="Verdana"/>
          <w:sz w:val="24"/>
          <w:szCs w:val="24"/>
          <w:lang w:val="lt-LT"/>
        </w:rPr>
        <w:t xml:space="preserve"> </w:t>
      </w:r>
      <w:r w:rsidR="00826E61" w:rsidRPr="007B62A7">
        <w:rPr>
          <w:rFonts w:ascii="Verdana" w:hAnsi="Verdana"/>
          <w:b/>
          <w:bCs/>
          <w:sz w:val="24"/>
          <w:szCs w:val="24"/>
          <w:lang w:val="lt-LT"/>
        </w:rPr>
        <w:t>pasirašyta techninė specifikacija</w:t>
      </w:r>
      <w:r w:rsidR="00D63C44" w:rsidRPr="007B62A7">
        <w:rPr>
          <w:rFonts w:ascii="Verdana" w:hAnsi="Verdana"/>
          <w:b/>
          <w:bCs/>
          <w:sz w:val="24"/>
          <w:szCs w:val="24"/>
          <w:lang w:val="lt-LT"/>
        </w:rPr>
        <w:t>;</w:t>
      </w:r>
    </w:p>
    <w:p w14:paraId="367DC662" w14:textId="43E87853" w:rsidR="00111302" w:rsidRPr="007B62A7" w:rsidRDefault="00D63C44" w:rsidP="00D63C44">
      <w:pPr>
        <w:pStyle w:val="Body2"/>
        <w:tabs>
          <w:tab w:val="left" w:pos="1260"/>
          <w:tab w:val="left" w:pos="1418"/>
          <w:tab w:val="left" w:pos="1560"/>
        </w:tabs>
        <w:spacing w:after="0"/>
        <w:ind w:firstLine="709"/>
        <w:rPr>
          <w:rFonts w:ascii="Verdana" w:hAnsi="Verdana"/>
          <w:b/>
          <w:bCs/>
          <w:sz w:val="24"/>
          <w:szCs w:val="24"/>
          <w:lang w:val="lt-LT"/>
        </w:rPr>
      </w:pPr>
      <w:r w:rsidRPr="007B62A7">
        <w:rPr>
          <w:rFonts w:ascii="Verdana" w:hAnsi="Verdana"/>
          <w:b/>
          <w:bCs/>
          <w:sz w:val="24"/>
          <w:szCs w:val="24"/>
          <w:lang w:val="lt-LT"/>
        </w:rPr>
        <w:t>5.13.4. visi dokumentais ir</w:t>
      </w:r>
      <w:r w:rsidR="0093202E" w:rsidRPr="007B62A7">
        <w:rPr>
          <w:rFonts w:ascii="Verdana" w:hAnsi="Verdana"/>
          <w:b/>
          <w:bCs/>
          <w:sz w:val="24"/>
          <w:szCs w:val="24"/>
          <w:lang w:val="lt-LT"/>
        </w:rPr>
        <w:t xml:space="preserve"> sertifikatai ar lygiaverčiai</w:t>
      </w:r>
      <w:r w:rsidRPr="007B62A7">
        <w:rPr>
          <w:rFonts w:ascii="Verdana" w:hAnsi="Verdana"/>
          <w:b/>
          <w:bCs/>
          <w:sz w:val="24"/>
          <w:szCs w:val="24"/>
          <w:lang w:val="lt-LT"/>
        </w:rPr>
        <w:t xml:space="preserve">s </w:t>
      </w:r>
      <w:r w:rsidR="0093202E" w:rsidRPr="007B62A7">
        <w:rPr>
          <w:rFonts w:ascii="Verdana" w:hAnsi="Verdana"/>
          <w:b/>
          <w:bCs/>
          <w:sz w:val="24"/>
          <w:szCs w:val="24"/>
          <w:lang w:val="lt-LT"/>
        </w:rPr>
        <w:t>dokumentai</w:t>
      </w:r>
      <w:r w:rsidR="00111302" w:rsidRPr="007B62A7">
        <w:rPr>
          <w:rFonts w:ascii="Verdana" w:hAnsi="Verdana"/>
          <w:b/>
          <w:bCs/>
          <w:sz w:val="24"/>
          <w:szCs w:val="24"/>
          <w:lang w:val="lt-LT"/>
        </w:rPr>
        <w:t xml:space="preserve"> nurodyt Techninėje specifikacijoje</w:t>
      </w:r>
      <w:r w:rsidR="0093202E" w:rsidRPr="007B62A7">
        <w:rPr>
          <w:rFonts w:ascii="Verdana" w:hAnsi="Verdana"/>
          <w:b/>
          <w:bCs/>
          <w:sz w:val="24"/>
          <w:szCs w:val="24"/>
          <w:lang w:val="lt-LT"/>
        </w:rPr>
        <w:t>;</w:t>
      </w:r>
      <w:r w:rsidR="00111302" w:rsidRPr="007B62A7">
        <w:rPr>
          <w:rFonts w:ascii="Verdana" w:hAnsi="Verdana"/>
          <w:b/>
          <w:bCs/>
          <w:sz w:val="24"/>
          <w:szCs w:val="24"/>
          <w:lang w:val="lt-LT"/>
        </w:rPr>
        <w:t xml:space="preserve"> </w:t>
      </w:r>
    </w:p>
    <w:p w14:paraId="745DDCB1" w14:textId="77777777" w:rsidR="005E57D2" w:rsidRPr="007B62A7" w:rsidRDefault="00CD7BAA" w:rsidP="005E57D2">
      <w:pPr>
        <w:pStyle w:val="Body2"/>
        <w:tabs>
          <w:tab w:val="left" w:pos="1260"/>
          <w:tab w:val="left" w:pos="1418"/>
          <w:tab w:val="left" w:pos="1560"/>
        </w:tabs>
        <w:spacing w:after="0"/>
        <w:ind w:firstLine="709"/>
        <w:rPr>
          <w:rFonts w:ascii="Verdana" w:hAnsi="Verdana"/>
          <w:sz w:val="24"/>
          <w:szCs w:val="24"/>
          <w:lang w:val="lt-LT"/>
        </w:rPr>
      </w:pPr>
      <w:r w:rsidRPr="007B62A7">
        <w:rPr>
          <w:rFonts w:ascii="Verdana" w:hAnsi="Verdana"/>
          <w:sz w:val="24"/>
          <w:szCs w:val="24"/>
          <w:lang w:val="lt-LT"/>
        </w:rPr>
        <w:t>5.13.</w:t>
      </w:r>
      <w:r w:rsidR="005E57D2" w:rsidRPr="007B62A7">
        <w:rPr>
          <w:rFonts w:ascii="Verdana" w:hAnsi="Verdana"/>
          <w:sz w:val="24"/>
          <w:szCs w:val="24"/>
          <w:lang w:val="lt-LT"/>
        </w:rPr>
        <w:t>5</w:t>
      </w:r>
      <w:r w:rsidRPr="007B62A7">
        <w:rPr>
          <w:rFonts w:ascii="Verdana" w:hAnsi="Verdana"/>
          <w:sz w:val="24"/>
          <w:szCs w:val="24"/>
          <w:lang w:val="lt-LT"/>
        </w:rPr>
        <w:t xml:space="preserve">. </w:t>
      </w:r>
      <w:r w:rsidR="003E2259" w:rsidRPr="007B62A7">
        <w:rPr>
          <w:rFonts w:ascii="Verdana" w:hAnsi="Verdana" w:cs="Times New Roman"/>
          <w:color w:val="auto"/>
          <w:sz w:val="24"/>
          <w:szCs w:val="24"/>
          <w:lang w:val="lt-LT"/>
        </w:rPr>
        <w:t>jungtinės veiklos sutarties skaitmeninė kopija (jeigu dalyvauja ūkio subjektų grupė);</w:t>
      </w:r>
    </w:p>
    <w:p w14:paraId="3496E52D" w14:textId="79933834" w:rsidR="0059548C" w:rsidRPr="007B62A7" w:rsidRDefault="005E57D2" w:rsidP="005E57D2">
      <w:pPr>
        <w:pStyle w:val="Body2"/>
        <w:tabs>
          <w:tab w:val="left" w:pos="1260"/>
          <w:tab w:val="left" w:pos="1418"/>
          <w:tab w:val="left" w:pos="1560"/>
        </w:tabs>
        <w:spacing w:after="0"/>
        <w:ind w:firstLine="709"/>
        <w:rPr>
          <w:rFonts w:ascii="Verdana" w:hAnsi="Verdana"/>
          <w:sz w:val="24"/>
          <w:szCs w:val="24"/>
          <w:lang w:val="lt-LT"/>
        </w:rPr>
      </w:pPr>
      <w:r w:rsidRPr="007B62A7">
        <w:rPr>
          <w:rFonts w:ascii="Verdana" w:hAnsi="Verdana"/>
          <w:sz w:val="24"/>
          <w:szCs w:val="24"/>
          <w:lang w:val="lt-LT"/>
        </w:rPr>
        <w:t xml:space="preserve">5.13.6. </w:t>
      </w:r>
      <w:r w:rsidR="003E2259" w:rsidRPr="007B62A7">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1A8D08CD" w14:textId="18B50AFC" w:rsidR="00200774" w:rsidRPr="007B62A7" w:rsidRDefault="005E57D2" w:rsidP="00E653A6">
      <w:pPr>
        <w:pStyle w:val="Body2"/>
        <w:tabs>
          <w:tab w:val="left" w:pos="1260"/>
          <w:tab w:val="left" w:pos="1418"/>
          <w:tab w:val="left" w:pos="1843"/>
        </w:tabs>
        <w:spacing w:after="0"/>
        <w:ind w:firstLine="709"/>
        <w:rPr>
          <w:rFonts w:ascii="Verdana" w:hAnsi="Verdana"/>
          <w:b/>
          <w:bCs/>
          <w:sz w:val="24"/>
          <w:szCs w:val="24"/>
          <w:lang w:val="lt-LT"/>
        </w:rPr>
      </w:pPr>
      <w:r w:rsidRPr="007B62A7">
        <w:rPr>
          <w:rFonts w:ascii="Verdana" w:hAnsi="Verdana" w:cs="Times New Roman"/>
          <w:color w:val="auto"/>
          <w:sz w:val="24"/>
          <w:szCs w:val="24"/>
          <w:lang w:val="lt-LT"/>
        </w:rPr>
        <w:t>5.13.7.</w:t>
      </w:r>
      <w:r w:rsidR="00200774" w:rsidRPr="007B62A7">
        <w:rPr>
          <w:rFonts w:ascii="Verdana" w:hAnsi="Verdana"/>
          <w:sz w:val="24"/>
          <w:szCs w:val="24"/>
          <w:lang w:val="lt-LT"/>
        </w:rPr>
        <w:t>jei tiekėjas pasitelkia ūkio subjektus, kurių pajėgumais remiasi, – įrodymai, kad šie ištekliai bus prieinami per visą sutartinių įsipareigojimų vykdymo laikotarpį;</w:t>
      </w:r>
    </w:p>
    <w:p w14:paraId="2F9761BD" w14:textId="3EE57BA0" w:rsidR="00200774" w:rsidRPr="007B62A7" w:rsidRDefault="00200774" w:rsidP="00EA17A7">
      <w:pPr>
        <w:pStyle w:val="Body2"/>
        <w:numPr>
          <w:ilvl w:val="2"/>
          <w:numId w:val="89"/>
        </w:numPr>
        <w:tabs>
          <w:tab w:val="left" w:pos="1260"/>
          <w:tab w:val="left" w:pos="1418"/>
          <w:tab w:val="left" w:pos="1843"/>
        </w:tabs>
        <w:spacing w:after="0"/>
        <w:ind w:left="0" w:firstLine="709"/>
        <w:rPr>
          <w:rFonts w:ascii="Verdana" w:hAnsi="Verdana"/>
          <w:sz w:val="24"/>
          <w:szCs w:val="24"/>
          <w:lang w:val="lt-LT"/>
        </w:rPr>
      </w:pPr>
      <w:r w:rsidRPr="007B62A7">
        <w:rPr>
          <w:rFonts w:ascii="Verdana" w:hAnsi="Verdana"/>
          <w:sz w:val="24"/>
          <w:szCs w:val="24"/>
          <w:lang w:val="lt-LT"/>
        </w:rPr>
        <w:t>jei tiekėjas pasitelkia subtiekėjus, - subtiekėjo deklaracija ar kitas dokumentas, patvirtinantis jo sutikimą būti subtiekėju pirkime;</w:t>
      </w:r>
    </w:p>
    <w:p w14:paraId="45875D2A" w14:textId="607768E1" w:rsidR="00200774" w:rsidRPr="007B62A7" w:rsidRDefault="00200774" w:rsidP="00EA17A7">
      <w:pPr>
        <w:pStyle w:val="Body2"/>
        <w:numPr>
          <w:ilvl w:val="2"/>
          <w:numId w:val="89"/>
        </w:numPr>
        <w:tabs>
          <w:tab w:val="left" w:pos="1260"/>
          <w:tab w:val="left" w:pos="1418"/>
          <w:tab w:val="left" w:pos="1843"/>
        </w:tabs>
        <w:spacing w:after="0"/>
        <w:ind w:left="0" w:firstLine="709"/>
        <w:rPr>
          <w:rFonts w:ascii="Verdana" w:hAnsi="Verdana"/>
          <w:sz w:val="24"/>
          <w:szCs w:val="24"/>
          <w:lang w:val="lt-LT"/>
        </w:rPr>
      </w:pPr>
      <w:r w:rsidRPr="007B62A7">
        <w:rPr>
          <w:rFonts w:ascii="Verdana" w:hAnsi="Verdana"/>
          <w:sz w:val="24"/>
          <w:szCs w:val="24"/>
          <w:lang w:val="lt-LT"/>
        </w:rPr>
        <w:t>jeigu tiekėjas pasiūlyme nurodo specialistą (fizinį asmenį), kurį laimėjimo ir sutarties sudarymo atveju ketina įdarbinti (kvazisubtiekėją), - dvišalis susitarimas arba ketinimų protokolas, arba kitas dokumentas, kuris pagrįstų, kad pirkimo laimėjimo ir sutarties sudarymo atveju šis specialistas bus įdarbintas;</w:t>
      </w:r>
    </w:p>
    <w:p w14:paraId="33125C76" w14:textId="30F0FC10" w:rsidR="003E2259" w:rsidRPr="007B62A7" w:rsidRDefault="003E2259" w:rsidP="009C602A">
      <w:pPr>
        <w:pStyle w:val="ListParagraph"/>
        <w:numPr>
          <w:ilvl w:val="1"/>
          <w:numId w:val="89"/>
        </w:numPr>
        <w:ind w:left="0" w:firstLine="709"/>
        <w:jc w:val="both"/>
        <w:rPr>
          <w:rFonts w:ascii="Verdana" w:eastAsia="Arial Unicode MS" w:hAnsi="Verdana" w:cs="Arial Unicode MS"/>
          <w:szCs w:val="24"/>
          <w:lang w:eastAsia="lt-LT"/>
        </w:rPr>
      </w:pPr>
      <w:r w:rsidRPr="007B62A7">
        <w:rPr>
          <w:rFonts w:ascii="Verdana" w:hAnsi="Verdana" w:cs="Segoe UI"/>
          <w:szCs w:val="24"/>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7B62A7">
        <w:rPr>
          <w:rFonts w:ascii="Verdana" w:hAnsi="Verdana" w:cs="Segoe UI"/>
          <w:color w:val="FF0000"/>
          <w:szCs w:val="24"/>
        </w:rPr>
        <w:t xml:space="preserve"> </w:t>
      </w:r>
      <w:r w:rsidRPr="007B62A7">
        <w:rPr>
          <w:rFonts w:ascii="Verdana" w:hAnsi="Verdana" w:cs="Segoe UI"/>
          <w:b/>
          <w:bCs/>
          <w:color w:val="FF0000"/>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1714A4C6" w14:textId="77777777" w:rsidR="00192DF0" w:rsidRPr="007B62A7" w:rsidRDefault="003E2259" w:rsidP="009C602A">
      <w:pPr>
        <w:pStyle w:val="ListParagraph"/>
        <w:numPr>
          <w:ilvl w:val="1"/>
          <w:numId w:val="89"/>
        </w:numPr>
        <w:ind w:left="0" w:firstLine="709"/>
        <w:jc w:val="both"/>
        <w:rPr>
          <w:rFonts w:ascii="Verdana" w:eastAsia="Arial Unicode MS" w:hAnsi="Verdana" w:cs="Arial Unicode MS"/>
          <w:szCs w:val="24"/>
          <w:lang w:eastAsia="lt-LT"/>
        </w:rPr>
      </w:pPr>
      <w:r w:rsidRPr="007B62A7">
        <w:rPr>
          <w:rFonts w:ascii="Verdana" w:eastAsia="Arial Unicode MS" w:hAnsi="Verdana" w:cs="Arial Unicode MS"/>
          <w:color w:val="000000"/>
          <w:szCs w:val="24"/>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VPĮ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w:t>
      </w:r>
      <w:r w:rsidRPr="007B62A7">
        <w:rPr>
          <w:rFonts w:ascii="Verdana" w:eastAsia="Arial Unicode MS" w:hAnsi="Verdana" w:cs="Arial Unicode MS"/>
          <w:color w:val="000000"/>
          <w:szCs w:val="24"/>
          <w:lang w:eastAsia="lt-LT"/>
        </w:rPr>
        <w:lastRenderedPageBreak/>
        <w:t xml:space="preserve">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3 darbo dienos, nepateikia tokių įrodymų arba pateikia netinkamus įrodymus, </w:t>
      </w:r>
      <w:r w:rsidRPr="007B62A7">
        <w:rPr>
          <w:rFonts w:ascii="Verdana" w:eastAsia="Arial Unicode MS" w:hAnsi="Verdana" w:cs="Arial Unicode MS"/>
          <w:szCs w:val="24"/>
          <w:lang w:eastAsia="lt-LT"/>
        </w:rPr>
        <w:t>laikoma, kad tokia informacija yra nekonfidenciali. Jeigu tiekėjas yra užsienio valstybės, tai pateikia kreipimosi dėl teisės pripažinimo pažymos patvirtinantį dokumentą.</w:t>
      </w:r>
    </w:p>
    <w:p w14:paraId="4544BDC7" w14:textId="50BDA94C" w:rsidR="003E2259" w:rsidRPr="007B62A7" w:rsidRDefault="003E2259" w:rsidP="009C602A">
      <w:pPr>
        <w:pStyle w:val="ListParagraph"/>
        <w:numPr>
          <w:ilvl w:val="1"/>
          <w:numId w:val="89"/>
        </w:numPr>
        <w:ind w:left="0" w:firstLine="709"/>
        <w:jc w:val="both"/>
        <w:rPr>
          <w:rFonts w:ascii="Verdana" w:eastAsia="Arial Unicode MS" w:hAnsi="Verdana" w:cs="Arial Unicode MS"/>
          <w:szCs w:val="24"/>
          <w:lang w:eastAsia="lt-LT"/>
        </w:rPr>
      </w:pPr>
      <w:r w:rsidRPr="007B62A7">
        <w:rPr>
          <w:rFonts w:ascii="Verdana" w:hAnsi="Verdana"/>
          <w:szCs w:val="24"/>
        </w:rPr>
        <w:t xml:space="preserve">Išaiškinimą </w:t>
      </w:r>
      <w:r w:rsidRPr="007B62A7">
        <w:rPr>
          <w:rFonts w:ascii="Verdana" w:hAnsi="Verdana"/>
          <w:spacing w:val="-2"/>
          <w:szCs w:val="24"/>
        </w:rPr>
        <w:t>k</w:t>
      </w:r>
      <w:r w:rsidRPr="007B62A7">
        <w:rPr>
          <w:rFonts w:ascii="Verdana" w:hAnsi="Verdana"/>
          <w:szCs w:val="24"/>
        </w:rPr>
        <w:t xml:space="preserve">aip suprantamas konfidencialumas viešuosiuose pirkimuose (VPĮ 20 straipsnis) galima rasti </w:t>
      </w:r>
      <w:hyperlink r:id="rId23" w:history="1">
        <w:r w:rsidRPr="007B62A7">
          <w:rPr>
            <w:rStyle w:val="Hyperlink"/>
            <w:rFonts w:ascii="Verdana" w:eastAsiaTheme="majorEastAsia" w:hAnsi="Verdana" w:cs="Arial Unicode MS"/>
            <w:color w:val="auto"/>
            <w:szCs w:val="24"/>
          </w:rPr>
          <w:t>čia</w:t>
        </w:r>
      </w:hyperlink>
      <w:r w:rsidRPr="007B62A7">
        <w:rPr>
          <w:rFonts w:ascii="Verdana" w:hAnsi="Verdana"/>
          <w:szCs w:val="24"/>
        </w:rPr>
        <w:t>.</w:t>
      </w:r>
    </w:p>
    <w:p w14:paraId="79314219" w14:textId="77777777" w:rsidR="003E2259" w:rsidRPr="007B62A7" w:rsidRDefault="003E2259" w:rsidP="009C602A">
      <w:pPr>
        <w:pStyle w:val="Body2"/>
        <w:numPr>
          <w:ilvl w:val="1"/>
          <w:numId w:val="89"/>
        </w:numPr>
        <w:tabs>
          <w:tab w:val="left" w:pos="1260"/>
        </w:tabs>
        <w:spacing w:after="0"/>
        <w:ind w:left="0" w:firstLine="720"/>
        <w:contextualSpacing/>
        <w:rPr>
          <w:rFonts w:ascii="Verdana" w:hAnsi="Verdana"/>
          <w:sz w:val="24"/>
          <w:szCs w:val="24"/>
          <w:lang w:val="lt-LT"/>
        </w:rPr>
      </w:pPr>
      <w:r w:rsidRPr="007B62A7">
        <w:rPr>
          <w:rFonts w:ascii="Verdana" w:hAnsi="Verdana"/>
          <w:color w:val="auto"/>
          <w:sz w:val="24"/>
          <w:szCs w:val="24"/>
          <w:lang w:val="lt-LT"/>
        </w:rPr>
        <w:t>Siekiant perkančiajai organizacijai užtikrinti tiekėjo informacijos konfidencialumą ir VPĮ nuostatos CVP IS sistemoje skelb</w:t>
      </w:r>
      <w:r w:rsidRPr="007B62A7">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7B62A7">
        <w:rPr>
          <w:rFonts w:ascii="Verdana" w:hAnsi="Verdana"/>
          <w:b/>
          <w:sz w:val="24"/>
          <w:szCs w:val="24"/>
          <w:lang w:val="lt-LT"/>
        </w:rPr>
        <w:t xml:space="preserve">atskirais failais </w:t>
      </w:r>
      <w:r w:rsidRPr="007B62A7">
        <w:rPr>
          <w:rFonts w:ascii="Verdana" w:hAnsi="Verdana"/>
          <w:i/>
          <w:sz w:val="24"/>
          <w:szCs w:val="24"/>
          <w:lang w:val="lt-LT"/>
        </w:rPr>
        <w:t>(bylomis)</w:t>
      </w:r>
      <w:r w:rsidRPr="007B62A7">
        <w:rPr>
          <w:rFonts w:ascii="Verdana" w:hAnsi="Verdana"/>
          <w:sz w:val="24"/>
          <w:szCs w:val="24"/>
          <w:lang w:val="lt-LT"/>
        </w:rPr>
        <w:t>:</w:t>
      </w:r>
    </w:p>
    <w:p w14:paraId="71C1ABDF" w14:textId="4DE19C59" w:rsidR="003E2259" w:rsidRPr="007B62A7" w:rsidRDefault="003E2259" w:rsidP="007B62A7">
      <w:pPr>
        <w:pStyle w:val="Body2"/>
        <w:numPr>
          <w:ilvl w:val="2"/>
          <w:numId w:val="80"/>
        </w:numPr>
        <w:tabs>
          <w:tab w:val="left" w:pos="851"/>
          <w:tab w:val="left" w:pos="1843"/>
        </w:tabs>
        <w:spacing w:after="0"/>
        <w:ind w:left="0" w:firstLine="709"/>
        <w:contextualSpacing/>
        <w:rPr>
          <w:rFonts w:ascii="Verdana" w:hAnsi="Verdana"/>
          <w:color w:val="auto"/>
          <w:sz w:val="24"/>
          <w:szCs w:val="24"/>
          <w:lang w:val="lt-LT"/>
        </w:rPr>
      </w:pPr>
      <w:r w:rsidRPr="007B62A7">
        <w:rPr>
          <w:rFonts w:ascii="Verdana" w:hAnsi="Verdana"/>
          <w:color w:val="auto"/>
          <w:sz w:val="24"/>
          <w:szCs w:val="24"/>
          <w:lang w:val="lt-LT"/>
        </w:rPr>
        <w:t xml:space="preserve">informaciją, kuri yra konfidenciali, failo </w:t>
      </w:r>
      <w:r w:rsidRPr="007B62A7">
        <w:rPr>
          <w:rFonts w:ascii="Verdana" w:hAnsi="Verdana"/>
          <w:i/>
          <w:color w:val="auto"/>
          <w:sz w:val="24"/>
          <w:szCs w:val="24"/>
          <w:lang w:val="lt-LT"/>
        </w:rPr>
        <w:t xml:space="preserve">(bylos) </w:t>
      </w:r>
      <w:r w:rsidRPr="007B62A7">
        <w:rPr>
          <w:rFonts w:ascii="Verdana" w:hAnsi="Verdana"/>
          <w:color w:val="auto"/>
          <w:sz w:val="24"/>
          <w:szCs w:val="24"/>
          <w:lang w:val="lt-LT"/>
        </w:rPr>
        <w:t xml:space="preserve">pavadinime nurodant „konfidencialu“ arba užpildytoje pasiūlymo formoje pridedamų dokumentų sąraše nurodant, kurie failai </w:t>
      </w:r>
      <w:r w:rsidRPr="007B62A7">
        <w:rPr>
          <w:rFonts w:ascii="Verdana" w:hAnsi="Verdana"/>
          <w:i/>
          <w:color w:val="auto"/>
          <w:sz w:val="24"/>
          <w:szCs w:val="24"/>
          <w:lang w:val="lt-LT"/>
        </w:rPr>
        <w:t>(bylos)</w:t>
      </w:r>
      <w:r w:rsidRPr="007B62A7">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2DEB6E58" w14:textId="77777777" w:rsidR="003E2259" w:rsidRPr="007B62A7" w:rsidRDefault="003E2259" w:rsidP="007B62A7">
      <w:pPr>
        <w:pStyle w:val="Body2"/>
        <w:numPr>
          <w:ilvl w:val="2"/>
          <w:numId w:val="80"/>
        </w:numPr>
        <w:tabs>
          <w:tab w:val="left" w:pos="1260"/>
          <w:tab w:val="left" w:pos="1560"/>
          <w:tab w:val="left" w:pos="1843"/>
        </w:tabs>
        <w:spacing w:after="0"/>
        <w:ind w:left="0" w:firstLine="709"/>
        <w:contextualSpacing/>
        <w:rPr>
          <w:rFonts w:ascii="Verdana" w:hAnsi="Verdana"/>
          <w:color w:val="auto"/>
          <w:sz w:val="24"/>
          <w:szCs w:val="24"/>
          <w:lang w:val="lt-LT"/>
        </w:rPr>
      </w:pPr>
      <w:r w:rsidRPr="007B62A7">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7B62A7">
        <w:rPr>
          <w:rFonts w:ascii="Verdana" w:hAnsi="Verdana"/>
          <w:i/>
          <w:color w:val="auto"/>
          <w:sz w:val="24"/>
          <w:szCs w:val="24"/>
          <w:lang w:val="lt-LT"/>
        </w:rPr>
        <w:t xml:space="preserve">(bylos) </w:t>
      </w:r>
      <w:r w:rsidRPr="007B62A7">
        <w:rPr>
          <w:rFonts w:ascii="Verdana" w:hAnsi="Verdana"/>
          <w:color w:val="auto"/>
          <w:sz w:val="24"/>
          <w:szCs w:val="24"/>
          <w:lang w:val="lt-LT"/>
        </w:rPr>
        <w:t xml:space="preserve">pavadinime nurodant „neviešinama“ arba užpildytoje pasiūlymo formoje pridedamų dokumentų sąraše nurodant, kurie failai </w:t>
      </w:r>
      <w:r w:rsidRPr="007B62A7">
        <w:rPr>
          <w:rFonts w:ascii="Verdana" w:hAnsi="Verdana"/>
          <w:i/>
          <w:color w:val="auto"/>
          <w:sz w:val="24"/>
          <w:szCs w:val="24"/>
          <w:lang w:val="lt-LT"/>
        </w:rPr>
        <w:t>(bylos)</w:t>
      </w:r>
      <w:r w:rsidRPr="007B62A7">
        <w:rPr>
          <w:rFonts w:ascii="Verdana" w:hAnsi="Verdana"/>
          <w:color w:val="auto"/>
          <w:sz w:val="24"/>
          <w:szCs w:val="24"/>
          <w:lang w:val="lt-LT"/>
        </w:rPr>
        <w:t xml:space="preserve"> yra neviešinami.</w:t>
      </w:r>
    </w:p>
    <w:p w14:paraId="3BF4E1D6" w14:textId="23F8A6B8" w:rsidR="003E2259" w:rsidRPr="007B62A7" w:rsidRDefault="003E2259" w:rsidP="004003B4">
      <w:pPr>
        <w:pStyle w:val="Body2"/>
        <w:numPr>
          <w:ilvl w:val="1"/>
          <w:numId w:val="80"/>
        </w:numPr>
        <w:tabs>
          <w:tab w:val="left" w:pos="1260"/>
        </w:tabs>
        <w:spacing w:after="0"/>
        <w:ind w:left="0" w:firstLine="720"/>
        <w:contextualSpacing/>
        <w:rPr>
          <w:rFonts w:ascii="Verdana" w:hAnsi="Verdana"/>
          <w:sz w:val="24"/>
          <w:szCs w:val="24"/>
          <w:lang w:val="lt-LT"/>
        </w:rPr>
      </w:pPr>
      <w:r w:rsidRPr="007B62A7">
        <w:rPr>
          <w:rFonts w:ascii="Verdana" w:hAnsi="Verdana"/>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3C88AD9A" w14:textId="77777777" w:rsidR="003E2259" w:rsidRPr="007B62A7" w:rsidRDefault="003E2259" w:rsidP="004003B4">
      <w:pPr>
        <w:pStyle w:val="Body2"/>
        <w:numPr>
          <w:ilvl w:val="1"/>
          <w:numId w:val="80"/>
        </w:numPr>
        <w:tabs>
          <w:tab w:val="left" w:pos="1260"/>
        </w:tabs>
        <w:spacing w:after="0"/>
        <w:ind w:left="0" w:firstLine="720"/>
        <w:contextualSpacing/>
        <w:rPr>
          <w:rFonts w:ascii="Verdana" w:hAnsi="Verdana" w:cs="Times New Roman"/>
          <w:sz w:val="24"/>
          <w:szCs w:val="24"/>
          <w:lang w:val="lt-LT"/>
        </w:rPr>
      </w:pPr>
      <w:r w:rsidRPr="007B62A7">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7B62A7">
        <w:rPr>
          <w:rFonts w:ascii="Verdana" w:hAnsi="Verdana"/>
          <w:kern w:val="16"/>
          <w:sz w:val="24"/>
          <w:szCs w:val="24"/>
          <w:lang w:val="lt-LT"/>
        </w:rPr>
        <w:lastRenderedPageBreak/>
        <w:t xml:space="preserve">Perkančioji organizacija </w:t>
      </w:r>
      <w:r w:rsidRPr="007B62A7">
        <w:rPr>
          <w:rFonts w:ascii="Verdana" w:hAnsi="Verdana" w:cs="Times New Roman"/>
          <w:color w:val="00000A"/>
          <w:sz w:val="24"/>
          <w:szCs w:val="24"/>
          <w:lang w:val="lt-LT"/>
        </w:rPr>
        <w:t>jį gauna pateiktą CVP IS priemonėmis iki pasiūlymų pateikimo termino pabaigos.</w:t>
      </w:r>
    </w:p>
    <w:p w14:paraId="6278C522" w14:textId="1520AE06" w:rsidR="003E2259" w:rsidRPr="007B62A7" w:rsidRDefault="003E2259" w:rsidP="004003B4">
      <w:pPr>
        <w:pStyle w:val="Body2"/>
        <w:numPr>
          <w:ilvl w:val="1"/>
          <w:numId w:val="80"/>
        </w:numPr>
        <w:tabs>
          <w:tab w:val="left" w:pos="1260"/>
        </w:tabs>
        <w:spacing w:after="0"/>
        <w:ind w:left="0" w:firstLine="720"/>
        <w:contextualSpacing/>
        <w:rPr>
          <w:rFonts w:ascii="Verdana" w:hAnsi="Verdana" w:cs="Times New Roman"/>
          <w:sz w:val="24"/>
          <w:szCs w:val="24"/>
          <w:lang w:val="lt-LT"/>
        </w:rPr>
      </w:pPr>
      <w:r w:rsidRPr="007B62A7">
        <w:rPr>
          <w:rStyle w:val="cf01"/>
          <w:rFonts w:ascii="Verdana" w:eastAsia="Calibri" w:hAnsi="Verdana" w:cs="Times New Roman"/>
          <w:color w:val="auto"/>
          <w:sz w:val="24"/>
          <w:szCs w:val="24"/>
          <w:lang w:val="lt-LT"/>
        </w:rPr>
        <w:t xml:space="preserve">Pirkimo procedūros metu, taip pat sustabdžius pirkimo procedūras dėl laikinųjų apsaugos priemonių taikymo Perkančioji organizacija turi teisę prašyti </w:t>
      </w:r>
      <w:r w:rsidRPr="007B62A7">
        <w:rPr>
          <w:rStyle w:val="cf11"/>
          <w:rFonts w:ascii="Verdana" w:eastAsia="Calibri" w:hAnsi="Verdana" w:cs="Times New Roman"/>
          <w:color w:val="auto"/>
          <w:sz w:val="24"/>
          <w:szCs w:val="24"/>
          <w:lang w:val="lt-LT"/>
        </w:rPr>
        <w:t>CVP IS priemonėmis</w:t>
      </w:r>
      <w:r w:rsidRPr="007B62A7">
        <w:rPr>
          <w:rStyle w:val="cf01"/>
          <w:rFonts w:ascii="Verdana" w:eastAsia="Calibri" w:hAnsi="Verdana" w:cs="Times New Roman"/>
          <w:color w:val="auto"/>
          <w:sz w:val="24"/>
          <w:szCs w:val="24"/>
          <w:lang w:val="lt-LT"/>
        </w:rPr>
        <w:t xml:space="preserve">, kad tiekėjai pratęstų pasiūlymų galiojimą iki konkrečiai nurodyto termino. Tiekėjas </w:t>
      </w:r>
      <w:r w:rsidRPr="007B62A7">
        <w:rPr>
          <w:rStyle w:val="cf11"/>
          <w:rFonts w:ascii="Verdana" w:eastAsia="Calibri" w:hAnsi="Verdana" w:cs="Times New Roman"/>
          <w:color w:val="auto"/>
          <w:sz w:val="24"/>
          <w:szCs w:val="24"/>
          <w:lang w:val="lt-LT"/>
        </w:rPr>
        <w:t xml:space="preserve">CVP IS priemonėmis gali </w:t>
      </w:r>
      <w:r w:rsidRPr="007B62A7">
        <w:rPr>
          <w:rStyle w:val="cf01"/>
          <w:rFonts w:ascii="Verdana" w:eastAsia="Calibri" w:hAnsi="Verdana" w:cs="Times New Roman"/>
          <w:color w:val="auto"/>
          <w:sz w:val="24"/>
          <w:szCs w:val="24"/>
          <w:lang w:val="lt-LT"/>
        </w:rPr>
        <w:t>atmesti tokį prašymą neprarasdamas teisės į savo pasiūlymo galiojimo užtikrinimą, jeigu jo buvo reikalaujama</w:t>
      </w:r>
      <w:r w:rsidRPr="007B62A7">
        <w:rPr>
          <w:rFonts w:ascii="Verdana" w:hAnsi="Verdana" w:cs="Times New Roman"/>
          <w:sz w:val="24"/>
          <w:szCs w:val="24"/>
          <w:lang w:val="lt-LT"/>
        </w:rPr>
        <w:t>.</w:t>
      </w:r>
    </w:p>
    <w:p w14:paraId="5126B2A4" w14:textId="77777777" w:rsidR="00AB6B46" w:rsidRPr="007B62A7" w:rsidRDefault="00AB6B46" w:rsidP="004003B4">
      <w:pPr>
        <w:tabs>
          <w:tab w:val="left" w:pos="120"/>
          <w:tab w:val="left" w:pos="1560"/>
        </w:tabs>
        <w:suppressAutoHyphens/>
        <w:contextualSpacing/>
        <w:jc w:val="both"/>
        <w:rPr>
          <w:rFonts w:ascii="Verdana" w:hAnsi="Verdana"/>
          <w:color w:val="000000"/>
          <w:lang w:eastAsia="lt-LT"/>
        </w:rPr>
      </w:pPr>
    </w:p>
    <w:p w14:paraId="13352FA4" w14:textId="2C8C22AC" w:rsidR="00FE4344" w:rsidRPr="007B62A7" w:rsidRDefault="008D6DF0" w:rsidP="009C602A">
      <w:pPr>
        <w:pStyle w:val="Caption"/>
        <w:numPr>
          <w:ilvl w:val="0"/>
          <w:numId w:val="89"/>
        </w:numPr>
        <w:tabs>
          <w:tab w:val="left" w:pos="360"/>
        </w:tabs>
        <w:contextualSpacing/>
        <w:jc w:val="center"/>
        <w:rPr>
          <w:rFonts w:ascii="Verdana" w:hAnsi="Verdana" w:cs="Times New Roman"/>
          <w:b w:val="0"/>
          <w:bCs w:val="0"/>
          <w:color w:val="auto"/>
          <w:sz w:val="24"/>
          <w:szCs w:val="24"/>
          <w:lang w:val="lt-LT"/>
        </w:rPr>
      </w:pPr>
      <w:bookmarkStart w:id="21" w:name="_Toc199247931"/>
      <w:r w:rsidRPr="007B62A7">
        <w:rPr>
          <w:rStyle w:val="CaptionChar"/>
          <w:rFonts w:ascii="Verdana" w:hAnsi="Verdana" w:cs="Times New Roman"/>
          <w:b/>
          <w:bCs/>
          <w:color w:val="auto"/>
          <w:sz w:val="24"/>
          <w:szCs w:val="24"/>
          <w:lang w:val="lt-LT"/>
        </w:rPr>
        <w:t>PASIŪLYMŲ ŠIFRAVIMAS</w:t>
      </w:r>
      <w:bookmarkEnd w:id="21"/>
    </w:p>
    <w:p w14:paraId="7A716B0F" w14:textId="6EA68D26" w:rsidR="00FE4344" w:rsidRPr="007B62A7" w:rsidRDefault="00FE4344" w:rsidP="004003B4">
      <w:pPr>
        <w:pStyle w:val="Body2"/>
        <w:spacing w:after="0"/>
        <w:contextualSpacing/>
        <w:rPr>
          <w:rFonts w:ascii="Verdana" w:hAnsi="Verdana" w:cs="Times New Roman"/>
          <w:color w:val="auto"/>
          <w:sz w:val="24"/>
          <w:szCs w:val="24"/>
          <w:lang w:val="lt-LT"/>
        </w:rPr>
      </w:pPr>
    </w:p>
    <w:p w14:paraId="191358AE" w14:textId="3F5BE9AC" w:rsidR="003D73AA" w:rsidRPr="007B62A7" w:rsidRDefault="003D73AA" w:rsidP="004003B4">
      <w:pPr>
        <w:pStyle w:val="Body2"/>
        <w:numPr>
          <w:ilvl w:val="1"/>
          <w:numId w:val="81"/>
        </w:numPr>
        <w:tabs>
          <w:tab w:val="left" w:pos="1260"/>
        </w:tabs>
        <w:spacing w:after="0"/>
        <w:ind w:left="0" w:firstLine="709"/>
        <w:rPr>
          <w:rFonts w:ascii="Verdana" w:hAnsi="Verdana"/>
          <w:sz w:val="24"/>
          <w:szCs w:val="24"/>
          <w:lang w:val="lt-LT"/>
        </w:rPr>
      </w:pPr>
      <w:r w:rsidRPr="007B62A7">
        <w:rPr>
          <w:rFonts w:ascii="Verdana" w:hAnsi="Verdana"/>
          <w:sz w:val="24"/>
          <w:szCs w:val="24"/>
          <w:lang w:val="lt-LT"/>
        </w:rPr>
        <w:t>Tiekėjo teikiamas pasiūlymas gali būti užšifruojamas. Tiekėjas, nusprendęs pateikti užšifruotą pasiūlymą, turi:</w:t>
      </w:r>
    </w:p>
    <w:p w14:paraId="163DC4D5" w14:textId="5392D611" w:rsidR="003D73AA" w:rsidRPr="007B62A7" w:rsidRDefault="003D73AA" w:rsidP="004003B4">
      <w:pPr>
        <w:pStyle w:val="Body2"/>
        <w:numPr>
          <w:ilvl w:val="2"/>
          <w:numId w:val="81"/>
        </w:numPr>
        <w:tabs>
          <w:tab w:val="left" w:pos="1260"/>
        </w:tabs>
        <w:spacing w:after="0"/>
        <w:ind w:left="0" w:firstLine="709"/>
        <w:rPr>
          <w:rFonts w:ascii="Verdana" w:hAnsi="Verdana"/>
          <w:sz w:val="24"/>
          <w:szCs w:val="24"/>
          <w:lang w:val="lt-LT"/>
        </w:rPr>
      </w:pPr>
      <w:r w:rsidRPr="007B62A7">
        <w:rPr>
          <w:rFonts w:ascii="Verdana" w:hAnsi="Verdana"/>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4" w:history="1">
        <w:r w:rsidRPr="007B62A7">
          <w:rPr>
            <w:rStyle w:val="Hyperlink"/>
            <w:rFonts w:ascii="Verdana" w:hAnsi="Verdana" w:cs="Arial Unicode MS"/>
            <w:sz w:val="24"/>
            <w:szCs w:val="24"/>
            <w:lang w:val="lt-LT"/>
          </w:rPr>
          <w:t>https://vpt.lrv.lt/uploads/vpt/documents/files/LT_versija/CVP_IS/Mokymu_medziaga/Tiekejams/Uzsifravimo_instrukcija.pdf</w:t>
        </w:r>
      </w:hyperlink>
      <w:r w:rsidRPr="007B62A7">
        <w:rPr>
          <w:rFonts w:ascii="Verdana" w:hAnsi="Verdana"/>
          <w:sz w:val="24"/>
          <w:szCs w:val="24"/>
          <w:lang w:val="lt-LT"/>
        </w:rPr>
        <w:fldChar w:fldCharType="begin"/>
      </w:r>
      <w:r w:rsidRPr="007B62A7">
        <w:rPr>
          <w:rFonts w:ascii="Verdana" w:hAnsi="Verdana"/>
          <w:vanish/>
          <w:sz w:val="24"/>
          <w:szCs w:val="24"/>
          <w:lang w:val="lt-LT"/>
        </w:rPr>
        <w:instrText>HYPERLINK "http://vpt.lrv.lt/lt/pasiulymu-sifravimas" \h</w:instrText>
      </w:r>
      <w:r w:rsidRPr="007B62A7">
        <w:rPr>
          <w:rFonts w:ascii="Verdana" w:hAnsi="Verdana"/>
          <w:sz w:val="24"/>
          <w:szCs w:val="24"/>
          <w:lang w:val="lt-LT"/>
        </w:rPr>
        <w:fldChar w:fldCharType="separate"/>
      </w:r>
      <w:r w:rsidRPr="007B62A7">
        <w:rPr>
          <w:rFonts w:ascii="Verdana" w:hAnsi="Verdana"/>
          <w:vanish/>
          <w:webHidden/>
          <w:sz w:val="24"/>
          <w:szCs w:val="24"/>
          <w:u w:val="single"/>
          <w:lang w:val="lt-LT"/>
        </w:rPr>
        <w:t>http://vpt.lrv.lt/lt/pasiulymu-sifravimas</w:t>
      </w:r>
      <w:r w:rsidRPr="007B62A7">
        <w:rPr>
          <w:rFonts w:ascii="Verdana" w:hAnsi="Verdana"/>
          <w:sz w:val="24"/>
          <w:szCs w:val="24"/>
          <w:lang w:val="lt-LT"/>
        </w:rPr>
        <w:fldChar w:fldCharType="end"/>
      </w:r>
      <w:r w:rsidRPr="007B62A7">
        <w:rPr>
          <w:rFonts w:ascii="Verdana" w:hAnsi="Verdana"/>
          <w:sz w:val="24"/>
          <w:szCs w:val="24"/>
          <w:lang w:val="lt-LT"/>
        </w:rPr>
        <w:t>;</w:t>
      </w:r>
    </w:p>
    <w:p w14:paraId="5AB4ED01" w14:textId="77777777" w:rsidR="003D73AA" w:rsidRPr="007B62A7" w:rsidRDefault="003D73AA" w:rsidP="004003B4">
      <w:pPr>
        <w:pStyle w:val="Body2"/>
        <w:numPr>
          <w:ilvl w:val="2"/>
          <w:numId w:val="81"/>
        </w:numPr>
        <w:tabs>
          <w:tab w:val="left" w:pos="1260"/>
        </w:tabs>
        <w:spacing w:after="0"/>
        <w:ind w:left="0" w:firstLine="709"/>
        <w:rPr>
          <w:rFonts w:ascii="Verdana" w:hAnsi="Verdana"/>
          <w:sz w:val="24"/>
          <w:szCs w:val="24"/>
          <w:lang w:val="lt-LT"/>
        </w:rPr>
      </w:pPr>
      <w:r w:rsidRPr="007B62A7">
        <w:rPr>
          <w:rFonts w:ascii="Verdana" w:hAnsi="Verdana"/>
          <w:sz w:val="24"/>
          <w:szCs w:val="24"/>
          <w:lang w:val="lt-LT"/>
        </w:rPr>
        <w:t>iki pirminio susipažinimo su CVP IS priemonėmis pateiktais pasiūlymais procedūros pradžios 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9F52018" w14:textId="77777777" w:rsidR="003D73AA" w:rsidRPr="007B62A7" w:rsidRDefault="003D73AA" w:rsidP="004003B4">
      <w:pPr>
        <w:pStyle w:val="Body2"/>
        <w:numPr>
          <w:ilvl w:val="1"/>
          <w:numId w:val="81"/>
        </w:numPr>
        <w:spacing w:after="0"/>
        <w:ind w:left="0" w:firstLine="709"/>
        <w:rPr>
          <w:rFonts w:ascii="Verdana" w:hAnsi="Verdana"/>
          <w:sz w:val="24"/>
          <w:szCs w:val="24"/>
          <w:lang w:val="lt-LT"/>
        </w:rPr>
      </w:pPr>
      <w:r w:rsidRPr="007B62A7">
        <w:rPr>
          <w:rFonts w:ascii="Verdana" w:hAnsi="Verdana"/>
          <w:sz w:val="24"/>
          <w:szCs w:val="24"/>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8A9BE3F" w14:textId="7BDD25A9" w:rsidR="00FE4344" w:rsidRPr="007B62A7" w:rsidRDefault="00FE4344" w:rsidP="004003B4">
      <w:pPr>
        <w:pStyle w:val="Body2"/>
        <w:tabs>
          <w:tab w:val="left" w:pos="1260"/>
        </w:tabs>
        <w:spacing w:after="0"/>
        <w:ind w:firstLine="710"/>
        <w:contextualSpacing/>
        <w:rPr>
          <w:rFonts w:ascii="Verdana" w:hAnsi="Verdana" w:cs="Times New Roman"/>
          <w:color w:val="auto"/>
          <w:sz w:val="24"/>
          <w:szCs w:val="24"/>
          <w:lang w:val="lt-LT"/>
        </w:rPr>
      </w:pPr>
    </w:p>
    <w:p w14:paraId="02F45261" w14:textId="0A83CD22" w:rsidR="00FE4344" w:rsidRPr="007B62A7" w:rsidRDefault="008D6DF0" w:rsidP="004003B4">
      <w:pPr>
        <w:pStyle w:val="Caption"/>
        <w:numPr>
          <w:ilvl w:val="0"/>
          <w:numId w:val="81"/>
        </w:numPr>
        <w:tabs>
          <w:tab w:val="left" w:pos="360"/>
        </w:tabs>
        <w:contextualSpacing/>
        <w:jc w:val="center"/>
        <w:rPr>
          <w:rFonts w:ascii="Verdana" w:hAnsi="Verdana" w:cs="Times New Roman"/>
          <w:color w:val="auto"/>
          <w:sz w:val="24"/>
          <w:szCs w:val="24"/>
          <w:lang w:val="lt-LT"/>
        </w:rPr>
      </w:pPr>
      <w:bookmarkStart w:id="22" w:name="_Toc488998673"/>
      <w:bookmarkStart w:id="23" w:name="_Toc199247932"/>
      <w:bookmarkEnd w:id="22"/>
      <w:r w:rsidRPr="007B62A7">
        <w:rPr>
          <w:rFonts w:ascii="Verdana" w:hAnsi="Verdana" w:cs="Times New Roman"/>
          <w:color w:val="auto"/>
          <w:sz w:val="24"/>
          <w:szCs w:val="24"/>
          <w:lang w:val="lt-LT"/>
        </w:rPr>
        <w:t>PASIŪLYMŲ GALIOJIMO UŽTIKRINIMAS</w:t>
      </w:r>
      <w:bookmarkEnd w:id="23"/>
    </w:p>
    <w:p w14:paraId="7208FE65" w14:textId="77777777" w:rsidR="00FE4344" w:rsidRPr="007B62A7" w:rsidRDefault="00FE4344" w:rsidP="004003B4">
      <w:pPr>
        <w:pStyle w:val="Body2"/>
        <w:spacing w:after="0"/>
        <w:contextualSpacing/>
        <w:rPr>
          <w:rFonts w:ascii="Verdana" w:hAnsi="Verdana" w:cs="Times New Roman"/>
          <w:b/>
          <w:bCs/>
          <w:color w:val="auto"/>
          <w:sz w:val="24"/>
          <w:szCs w:val="24"/>
          <w:lang w:val="lt-LT"/>
        </w:rPr>
      </w:pPr>
    </w:p>
    <w:p w14:paraId="12EC4158" w14:textId="017A6550" w:rsidR="002730D8" w:rsidRPr="007B62A7" w:rsidRDefault="002730D8" w:rsidP="004003B4">
      <w:pPr>
        <w:pStyle w:val="ListParagraph"/>
        <w:numPr>
          <w:ilvl w:val="1"/>
          <w:numId w:val="81"/>
        </w:numPr>
        <w:suppressAutoHyphens/>
        <w:ind w:left="0" w:firstLine="709"/>
        <w:jc w:val="both"/>
        <w:rPr>
          <w:rFonts w:ascii="Verdana" w:hAnsi="Verdana"/>
          <w:color w:val="000000"/>
          <w:lang w:eastAsia="lt-LT"/>
        </w:rPr>
      </w:pPr>
      <w:r w:rsidRPr="007B62A7">
        <w:rPr>
          <w:rFonts w:ascii="Verdana" w:hAnsi="Verdana"/>
          <w:lang w:eastAsia="lt-LT"/>
        </w:rPr>
        <w:t>Pasiūlymo galiojimo užtikrinimas nereikalaujamas.</w:t>
      </w:r>
    </w:p>
    <w:p w14:paraId="0A1F5542" w14:textId="77777777" w:rsidR="00FE4344" w:rsidRPr="007B62A7" w:rsidRDefault="00FE4344" w:rsidP="004003B4">
      <w:pPr>
        <w:pStyle w:val="Body2"/>
        <w:spacing w:after="0"/>
        <w:contextualSpacing/>
        <w:rPr>
          <w:rFonts w:ascii="Verdana" w:hAnsi="Verdana" w:cs="Times New Roman"/>
          <w:color w:val="auto"/>
          <w:sz w:val="24"/>
          <w:szCs w:val="24"/>
          <w:lang w:val="lt-LT"/>
        </w:rPr>
      </w:pPr>
      <w:bookmarkStart w:id="24" w:name="_Toc488998674"/>
      <w:bookmarkEnd w:id="24"/>
    </w:p>
    <w:p w14:paraId="0321D5BA" w14:textId="186B9991" w:rsidR="0069013C" w:rsidRPr="007B62A7" w:rsidRDefault="008D6DF0" w:rsidP="00516132">
      <w:pPr>
        <w:pStyle w:val="Caption"/>
        <w:numPr>
          <w:ilvl w:val="0"/>
          <w:numId w:val="81"/>
        </w:numPr>
        <w:tabs>
          <w:tab w:val="left" w:pos="360"/>
        </w:tabs>
        <w:contextualSpacing/>
        <w:jc w:val="center"/>
        <w:rPr>
          <w:rFonts w:ascii="Verdana" w:hAnsi="Verdana" w:cs="Times New Roman"/>
          <w:color w:val="auto"/>
          <w:sz w:val="24"/>
          <w:szCs w:val="24"/>
          <w:lang w:val="lt-LT"/>
        </w:rPr>
      </w:pPr>
      <w:bookmarkStart w:id="25" w:name="_Toc488998675"/>
      <w:bookmarkStart w:id="26" w:name="_Toc199247934"/>
      <w:bookmarkEnd w:id="25"/>
      <w:r w:rsidRPr="007B62A7">
        <w:rPr>
          <w:rFonts w:ascii="Verdana" w:hAnsi="Verdana" w:cs="Times New Roman"/>
          <w:color w:val="auto"/>
          <w:sz w:val="24"/>
          <w:szCs w:val="24"/>
          <w:lang w:val="lt-LT"/>
        </w:rPr>
        <w:t>PIRKIMO DOKUMENTŲ PAAIŠKINIMAS IR PATIKSLINIMA</w:t>
      </w:r>
      <w:bookmarkStart w:id="27" w:name="_Ref444777570"/>
      <w:bookmarkEnd w:id="26"/>
      <w:r w:rsidR="00B262D4" w:rsidRPr="007B62A7">
        <w:rPr>
          <w:rFonts w:ascii="Verdana" w:hAnsi="Verdana" w:cs="Times New Roman"/>
          <w:color w:val="auto"/>
          <w:sz w:val="24"/>
          <w:szCs w:val="24"/>
          <w:lang w:val="lt-LT"/>
        </w:rPr>
        <w:t>S</w:t>
      </w:r>
    </w:p>
    <w:p w14:paraId="72EF028D" w14:textId="77777777" w:rsidR="00B262D4" w:rsidRPr="007B62A7" w:rsidRDefault="00B262D4" w:rsidP="00B262D4">
      <w:pPr>
        <w:pStyle w:val="BodyText"/>
        <w:rPr>
          <w:lang w:eastAsia="lt-LT"/>
        </w:rPr>
      </w:pPr>
    </w:p>
    <w:p w14:paraId="49F78B2D" w14:textId="77777777" w:rsidR="0037412A" w:rsidRPr="007B62A7" w:rsidRDefault="0037412A" w:rsidP="0037412A">
      <w:pPr>
        <w:pStyle w:val="Body2"/>
        <w:numPr>
          <w:ilvl w:val="1"/>
          <w:numId w:val="86"/>
        </w:numPr>
        <w:tabs>
          <w:tab w:val="left" w:pos="1260"/>
        </w:tabs>
        <w:spacing w:after="0"/>
        <w:ind w:left="0" w:firstLine="709"/>
        <w:rPr>
          <w:rFonts w:ascii="Verdana" w:eastAsia="Times New Roman" w:hAnsi="Verdana"/>
          <w:color w:val="auto"/>
          <w:sz w:val="24"/>
          <w:szCs w:val="24"/>
          <w:lang w:val="lt-LT"/>
        </w:rPr>
      </w:pPr>
      <w:r w:rsidRPr="007B62A7">
        <w:rPr>
          <w:rFonts w:ascii="Verdana" w:eastAsia="Times New Roman" w:hAnsi="Verdana"/>
          <w:color w:val="auto"/>
          <w:sz w:val="24"/>
          <w:szCs w:val="24"/>
          <w:lang w:val="lt-LT"/>
        </w:rPr>
        <w:t xml:space="preserve">Tiekėjai turi būti aktyvūs ir pateikti klausimus ar paprašyti paaiškinti pirkimo dokumentus iš karto juos išanalizavę, atsižvelgdami į tai, kad terminas, skirtas pateikti klausimams ir prašymams, yra ribotas. Pirkimo dokumentų </w:t>
      </w:r>
      <w:r w:rsidRPr="007B62A7">
        <w:rPr>
          <w:rFonts w:ascii="Verdana" w:eastAsia="Times New Roman" w:hAnsi="Verdana"/>
          <w:color w:val="auto"/>
          <w:sz w:val="24"/>
          <w:szCs w:val="24"/>
          <w:lang w:val="lt-LT"/>
        </w:rPr>
        <w:lastRenderedPageBreak/>
        <w:t>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8A32114" w14:textId="77777777" w:rsidR="0037412A" w:rsidRPr="007B62A7" w:rsidRDefault="0037412A" w:rsidP="0037412A">
      <w:pPr>
        <w:pStyle w:val="Body2"/>
        <w:numPr>
          <w:ilvl w:val="1"/>
          <w:numId w:val="86"/>
        </w:numPr>
        <w:tabs>
          <w:tab w:val="left" w:pos="1260"/>
        </w:tabs>
        <w:spacing w:after="0"/>
        <w:ind w:left="0" w:firstLine="709"/>
        <w:rPr>
          <w:rFonts w:ascii="Verdana" w:eastAsia="Times New Roman" w:hAnsi="Verdana"/>
          <w:color w:val="auto"/>
          <w:sz w:val="24"/>
          <w:szCs w:val="24"/>
          <w:lang w:val="lt-LT"/>
        </w:rPr>
      </w:pPr>
      <w:r w:rsidRPr="007B62A7">
        <w:rPr>
          <w:rFonts w:ascii="Verdana" w:eastAsia="Times New Roman" w:hAnsi="Verdana"/>
          <w:color w:val="auto"/>
          <w:sz w:val="24"/>
          <w:szCs w:val="24"/>
          <w:lang w:val="lt-LT"/>
        </w:rPr>
        <w:t xml:space="preserve">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 </w:t>
      </w:r>
    </w:p>
    <w:p w14:paraId="6538CD09" w14:textId="77777777" w:rsidR="0037412A" w:rsidRPr="007B62A7" w:rsidRDefault="0037412A" w:rsidP="0037412A">
      <w:pPr>
        <w:pStyle w:val="Body2"/>
        <w:numPr>
          <w:ilvl w:val="1"/>
          <w:numId w:val="86"/>
        </w:numPr>
        <w:tabs>
          <w:tab w:val="left" w:pos="1260"/>
        </w:tabs>
        <w:spacing w:after="0"/>
        <w:ind w:left="0" w:firstLine="709"/>
        <w:rPr>
          <w:rFonts w:ascii="Verdana" w:eastAsia="Times New Roman" w:hAnsi="Verdana"/>
          <w:color w:val="auto"/>
          <w:sz w:val="24"/>
          <w:szCs w:val="24"/>
          <w:lang w:val="lt-LT"/>
        </w:rPr>
      </w:pPr>
      <w:r w:rsidRPr="007B62A7">
        <w:rPr>
          <w:rFonts w:ascii="Verdana" w:eastAsia="Times New Roman" w:hAnsi="Verdana"/>
          <w:color w:val="auto"/>
          <w:sz w:val="24"/>
          <w:szCs w:val="24"/>
          <w:lang w:val="lt-LT"/>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 </w:t>
      </w:r>
    </w:p>
    <w:p w14:paraId="4F1ECB21" w14:textId="77777777" w:rsidR="0037412A" w:rsidRPr="007B62A7" w:rsidRDefault="0037412A" w:rsidP="0037412A">
      <w:pPr>
        <w:pStyle w:val="Body2"/>
        <w:numPr>
          <w:ilvl w:val="1"/>
          <w:numId w:val="86"/>
        </w:numPr>
        <w:tabs>
          <w:tab w:val="left" w:pos="1260"/>
        </w:tabs>
        <w:spacing w:after="0"/>
        <w:ind w:left="0" w:firstLine="709"/>
        <w:rPr>
          <w:rFonts w:ascii="Verdana" w:eastAsia="Times New Roman" w:hAnsi="Verdana"/>
          <w:color w:val="auto"/>
          <w:sz w:val="24"/>
          <w:szCs w:val="24"/>
          <w:lang w:val="lt-LT"/>
        </w:rPr>
      </w:pPr>
      <w:r w:rsidRPr="007B62A7">
        <w:rPr>
          <w:rFonts w:ascii="Verdana" w:eastAsia="Times New Roman" w:hAnsi="Verdana"/>
          <w:color w:val="auto"/>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6AB90629" w14:textId="77777777" w:rsidR="0037412A" w:rsidRPr="007B62A7" w:rsidRDefault="0037412A" w:rsidP="0037412A">
      <w:pPr>
        <w:pStyle w:val="Body2"/>
        <w:numPr>
          <w:ilvl w:val="1"/>
          <w:numId w:val="86"/>
        </w:numPr>
        <w:tabs>
          <w:tab w:val="left" w:pos="1260"/>
        </w:tabs>
        <w:spacing w:after="0"/>
        <w:ind w:left="0" w:firstLine="709"/>
        <w:rPr>
          <w:rFonts w:ascii="Verdana" w:eastAsia="Times New Roman" w:hAnsi="Verdana"/>
          <w:color w:val="auto"/>
          <w:sz w:val="24"/>
          <w:szCs w:val="24"/>
          <w:lang w:val="lt-LT"/>
        </w:rPr>
      </w:pPr>
      <w:r w:rsidRPr="007B62A7">
        <w:rPr>
          <w:rFonts w:ascii="Verdana" w:eastAsia="Times New Roman" w:hAnsi="Verdana"/>
          <w:bCs/>
          <w:color w:val="auto"/>
          <w:sz w:val="24"/>
          <w:szCs w:val="24"/>
          <w:lang w:val="lt-LT"/>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34CDC0F3" w14:textId="0A8D71CB" w:rsidR="00FE4344" w:rsidRPr="007B62A7" w:rsidRDefault="0037412A" w:rsidP="0037412A">
      <w:pPr>
        <w:pStyle w:val="Body2"/>
        <w:numPr>
          <w:ilvl w:val="1"/>
          <w:numId w:val="86"/>
        </w:numPr>
        <w:tabs>
          <w:tab w:val="left" w:pos="1260"/>
        </w:tabs>
        <w:spacing w:after="0"/>
        <w:ind w:left="0" w:firstLine="709"/>
        <w:rPr>
          <w:rFonts w:ascii="Verdana" w:eastAsia="Times New Roman" w:hAnsi="Verdana"/>
          <w:color w:val="auto"/>
          <w:sz w:val="24"/>
          <w:szCs w:val="24"/>
          <w:lang w:val="lt-LT"/>
        </w:rPr>
      </w:pPr>
      <w:r w:rsidRPr="007B62A7">
        <w:rPr>
          <w:rFonts w:ascii="Verdana" w:eastAsia="Times New Roman" w:hAnsi="Verdana" w:cs="Times New Roman"/>
          <w:color w:val="auto"/>
          <w:sz w:val="24"/>
          <w:szCs w:val="24"/>
          <w:lang w:val="lt-LT" w:eastAsia="en-US"/>
        </w:rPr>
        <w:t>Bet kokia informacija, konkurso sąlygų paaiškinimai, pranešimai ar kitas Perkančiosios organizacijos ir tiekėjo susirašinėjimas yra vykdomas tik CVP IS susirašinėjimo priemonėmis.</w:t>
      </w:r>
    </w:p>
    <w:p w14:paraId="6F53423D" w14:textId="77777777" w:rsidR="0037412A" w:rsidRPr="007B62A7" w:rsidRDefault="0037412A" w:rsidP="0037412A">
      <w:pPr>
        <w:pStyle w:val="Body2"/>
        <w:tabs>
          <w:tab w:val="left" w:pos="1260"/>
        </w:tabs>
        <w:spacing w:after="0"/>
        <w:ind w:left="709"/>
        <w:rPr>
          <w:rFonts w:ascii="Verdana" w:eastAsia="Times New Roman" w:hAnsi="Verdana"/>
          <w:color w:val="auto"/>
          <w:sz w:val="24"/>
          <w:szCs w:val="24"/>
          <w:lang w:val="lt-LT"/>
        </w:rPr>
      </w:pPr>
    </w:p>
    <w:p w14:paraId="546FFBF3" w14:textId="45FA617D" w:rsidR="00FE4344" w:rsidRPr="007B62A7" w:rsidRDefault="008D6DF0" w:rsidP="004003B4">
      <w:pPr>
        <w:pStyle w:val="Caption"/>
        <w:numPr>
          <w:ilvl w:val="0"/>
          <w:numId w:val="81"/>
        </w:numPr>
        <w:tabs>
          <w:tab w:val="left" w:pos="360"/>
        </w:tabs>
        <w:contextualSpacing/>
        <w:jc w:val="center"/>
        <w:rPr>
          <w:rFonts w:ascii="Verdana" w:hAnsi="Verdana" w:cs="Times New Roman"/>
          <w:color w:val="auto"/>
          <w:sz w:val="24"/>
          <w:szCs w:val="24"/>
          <w:lang w:val="lt-LT"/>
        </w:rPr>
      </w:pPr>
      <w:bookmarkStart w:id="28" w:name="_Toc199247935"/>
      <w:bookmarkEnd w:id="27"/>
      <w:r w:rsidRPr="007B62A7">
        <w:rPr>
          <w:rFonts w:ascii="Verdana" w:hAnsi="Verdana" w:cs="Times New Roman"/>
          <w:color w:val="auto"/>
          <w:sz w:val="24"/>
          <w:szCs w:val="24"/>
          <w:lang w:val="lt-LT"/>
        </w:rPr>
        <w:t>SUSIPAŽINIMAS SU GAUTAIS PASIŪLYMAIS</w:t>
      </w:r>
      <w:bookmarkEnd w:id="28"/>
    </w:p>
    <w:p w14:paraId="672172AA" w14:textId="77777777" w:rsidR="00FE4344" w:rsidRPr="007B62A7" w:rsidRDefault="00FE4344" w:rsidP="004003B4">
      <w:pPr>
        <w:pStyle w:val="Body2"/>
        <w:spacing w:after="0"/>
        <w:contextualSpacing/>
        <w:rPr>
          <w:rFonts w:ascii="Verdana" w:hAnsi="Verdana" w:cs="Times New Roman"/>
          <w:color w:val="auto"/>
          <w:sz w:val="24"/>
          <w:szCs w:val="24"/>
          <w:lang w:val="lt-LT"/>
        </w:rPr>
      </w:pPr>
    </w:p>
    <w:p w14:paraId="54D88443" w14:textId="1156EAC4" w:rsidR="00EF105A" w:rsidRPr="007B62A7" w:rsidRDefault="002367E8" w:rsidP="004003B4">
      <w:pPr>
        <w:pStyle w:val="Body2"/>
        <w:numPr>
          <w:ilvl w:val="1"/>
          <w:numId w:val="81"/>
        </w:numPr>
        <w:tabs>
          <w:tab w:val="left" w:pos="1418"/>
        </w:tabs>
        <w:spacing w:after="0"/>
        <w:ind w:left="0" w:firstLine="709"/>
        <w:contextualSpacing/>
        <w:rPr>
          <w:rFonts w:ascii="Verdana" w:hAnsi="Verdana"/>
          <w:b/>
          <w:bCs/>
          <w:color w:val="auto"/>
          <w:sz w:val="24"/>
          <w:szCs w:val="24"/>
          <w:lang w:val="lt-LT"/>
        </w:rPr>
      </w:pPr>
      <w:r w:rsidRPr="007B62A7">
        <w:rPr>
          <w:rFonts w:ascii="Verdana" w:hAnsi="Verdana"/>
          <w:color w:val="auto"/>
          <w:sz w:val="24"/>
          <w:szCs w:val="24"/>
          <w:lang w:val="lt-LT"/>
        </w:rPr>
        <w:lastRenderedPageBreak/>
        <w:t>Su CVP</w:t>
      </w:r>
      <w:r w:rsidR="001D422E" w:rsidRPr="007B62A7">
        <w:rPr>
          <w:rFonts w:ascii="Verdana" w:hAnsi="Verdana"/>
          <w:color w:val="auto"/>
          <w:sz w:val="24"/>
          <w:szCs w:val="24"/>
          <w:lang w:val="lt-LT"/>
        </w:rPr>
        <w:t xml:space="preserve"> </w:t>
      </w:r>
      <w:r w:rsidRPr="007B62A7">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Pr="007B62A7">
        <w:rPr>
          <w:rFonts w:ascii="Verdana" w:hAnsi="Verdana"/>
          <w:b/>
          <w:bCs/>
          <w:color w:val="auto"/>
          <w:sz w:val="24"/>
          <w:szCs w:val="24"/>
          <w:lang w:val="lt-LT"/>
        </w:rPr>
        <w:t>pirkimo skelbime nurodyta data ir laiku.</w:t>
      </w:r>
    </w:p>
    <w:p w14:paraId="3302C8AA" w14:textId="7872529F" w:rsidR="002367E8" w:rsidRPr="007B62A7" w:rsidRDefault="002367E8" w:rsidP="004003B4">
      <w:pPr>
        <w:pStyle w:val="Body2"/>
        <w:numPr>
          <w:ilvl w:val="1"/>
          <w:numId w:val="81"/>
        </w:numPr>
        <w:tabs>
          <w:tab w:val="left" w:pos="1418"/>
        </w:tabs>
        <w:spacing w:after="0"/>
        <w:ind w:left="0" w:firstLine="709"/>
        <w:contextualSpacing/>
        <w:rPr>
          <w:rFonts w:ascii="Verdana" w:hAnsi="Verdana"/>
          <w:b/>
          <w:bCs/>
          <w:color w:val="auto"/>
          <w:sz w:val="24"/>
          <w:szCs w:val="24"/>
          <w:lang w:val="lt-LT"/>
        </w:rPr>
      </w:pPr>
      <w:r w:rsidRPr="007B62A7">
        <w:rPr>
          <w:rFonts w:ascii="Verdana" w:hAnsi="Verdana"/>
          <w:color w:val="auto"/>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62EF4FF9" w14:textId="0CD8F109" w:rsidR="00FE4344" w:rsidRPr="007B62A7" w:rsidRDefault="00FE4344" w:rsidP="004003B4">
      <w:pPr>
        <w:pStyle w:val="Body2"/>
        <w:tabs>
          <w:tab w:val="left" w:pos="709"/>
        </w:tabs>
        <w:spacing w:after="0"/>
        <w:contextualSpacing/>
        <w:rPr>
          <w:rFonts w:ascii="Verdana" w:hAnsi="Verdana" w:cs="Times New Roman"/>
          <w:color w:val="auto"/>
          <w:sz w:val="24"/>
          <w:szCs w:val="24"/>
          <w:lang w:val="lt-LT"/>
        </w:rPr>
      </w:pPr>
    </w:p>
    <w:p w14:paraId="68F5BE7D" w14:textId="51CE32C9" w:rsidR="00204C0D" w:rsidRPr="007B62A7" w:rsidRDefault="008D6DF0" w:rsidP="004003B4">
      <w:pPr>
        <w:pStyle w:val="Caption"/>
        <w:numPr>
          <w:ilvl w:val="0"/>
          <w:numId w:val="81"/>
        </w:numPr>
        <w:tabs>
          <w:tab w:val="left" w:pos="360"/>
        </w:tabs>
        <w:contextualSpacing/>
        <w:jc w:val="center"/>
        <w:rPr>
          <w:rFonts w:ascii="Verdana" w:hAnsi="Verdana" w:cs="Times New Roman"/>
          <w:color w:val="auto"/>
          <w:sz w:val="24"/>
          <w:szCs w:val="24"/>
          <w:lang w:val="lt-LT"/>
        </w:rPr>
      </w:pPr>
      <w:bookmarkStart w:id="29" w:name="_Toc488998677"/>
      <w:bookmarkStart w:id="30" w:name="_Toc199247936"/>
      <w:bookmarkEnd w:id="29"/>
      <w:r w:rsidRPr="007B62A7">
        <w:rPr>
          <w:rFonts w:ascii="Verdana" w:hAnsi="Verdana" w:cs="Times New Roman"/>
          <w:color w:val="auto"/>
          <w:sz w:val="24"/>
          <w:szCs w:val="24"/>
          <w:lang w:val="lt-LT"/>
        </w:rPr>
        <w:t>PASIŪLYMŲ NAGRINĖJIMAS</w:t>
      </w:r>
      <w:bookmarkEnd w:id="30"/>
    </w:p>
    <w:p w14:paraId="42441E29" w14:textId="77777777" w:rsidR="007B29F4" w:rsidRPr="007B62A7" w:rsidRDefault="007B29F4" w:rsidP="004003B4">
      <w:pPr>
        <w:tabs>
          <w:tab w:val="left" w:pos="1560"/>
        </w:tabs>
        <w:suppressAutoHyphens/>
        <w:contextualSpacing/>
        <w:jc w:val="both"/>
        <w:rPr>
          <w:rFonts w:ascii="Verdana" w:hAnsi="Verdana"/>
          <w:lang w:eastAsia="lt-LT"/>
        </w:rPr>
      </w:pPr>
    </w:p>
    <w:p w14:paraId="53C0EA76" w14:textId="15B63DD5" w:rsidR="00EF105A" w:rsidRPr="007B62A7" w:rsidRDefault="00EF105A" w:rsidP="004003B4">
      <w:pPr>
        <w:pStyle w:val="Body2"/>
        <w:tabs>
          <w:tab w:val="left" w:pos="1260"/>
        </w:tabs>
        <w:spacing w:after="0"/>
        <w:ind w:firstLine="709"/>
        <w:contextualSpacing/>
        <w:rPr>
          <w:rFonts w:ascii="Verdana" w:hAnsi="Verdana" w:cs="Times New Roman"/>
          <w:color w:val="auto"/>
          <w:sz w:val="24"/>
          <w:szCs w:val="24"/>
          <w:lang w:val="lt-LT"/>
        </w:rPr>
      </w:pPr>
      <w:r w:rsidRPr="007B62A7">
        <w:rPr>
          <w:rFonts w:ascii="Verdana" w:hAnsi="Verdana" w:cs="Times New Roman"/>
          <w:color w:val="auto"/>
          <w:sz w:val="24"/>
          <w:szCs w:val="24"/>
          <w:lang w:val="lt-LT"/>
        </w:rPr>
        <w:t>10.1. Pateiktus pasiūlymus nagrinėja, vertina ir palygina Komisija šia tvarka:</w:t>
      </w:r>
    </w:p>
    <w:p w14:paraId="2AEF9905" w14:textId="6B6220F0" w:rsidR="00EF105A" w:rsidRPr="007B62A7" w:rsidRDefault="00EF105A" w:rsidP="004003B4">
      <w:pPr>
        <w:pStyle w:val="Body2"/>
        <w:tabs>
          <w:tab w:val="left" w:pos="1260"/>
        </w:tabs>
        <w:spacing w:after="0"/>
        <w:ind w:firstLine="709"/>
        <w:contextualSpacing/>
        <w:rPr>
          <w:rFonts w:ascii="Verdana" w:hAnsi="Verdana" w:cs="Times New Roman"/>
          <w:color w:val="auto"/>
          <w:sz w:val="24"/>
          <w:szCs w:val="24"/>
          <w:lang w:val="lt-LT"/>
        </w:rPr>
      </w:pPr>
      <w:r w:rsidRPr="007B62A7">
        <w:rPr>
          <w:rFonts w:ascii="Verdana" w:hAnsi="Verdana" w:cs="Times New Roman"/>
          <w:color w:val="auto"/>
          <w:sz w:val="24"/>
          <w:szCs w:val="24"/>
          <w:lang w:val="lt-LT"/>
        </w:rPr>
        <w:t>10.1.1.</w:t>
      </w:r>
      <w:r w:rsidRPr="007B62A7">
        <w:rPr>
          <w:rFonts w:ascii="Verdana" w:hAnsi="Verdana" w:cs="Times New Roman"/>
          <w:color w:val="auto"/>
          <w:sz w:val="24"/>
          <w:szCs w:val="24"/>
          <w:lang w:val="lt-LT"/>
        </w:rPr>
        <w:tab/>
        <w:t>įvertina Europos bendrajame viešųjų pirkimų dokumente pateiktą informaciją ir ne vėliau kaip per 3 darbo dienas raštu praneša apie šio patikrinimo rezultatus;</w:t>
      </w:r>
    </w:p>
    <w:p w14:paraId="44CE1AB9" w14:textId="2E969AEA" w:rsidR="00EF105A" w:rsidRPr="007B62A7" w:rsidRDefault="00EF105A" w:rsidP="004003B4">
      <w:pPr>
        <w:pStyle w:val="Body2"/>
        <w:tabs>
          <w:tab w:val="left" w:pos="1260"/>
        </w:tabs>
        <w:spacing w:after="0"/>
        <w:ind w:firstLine="709"/>
        <w:contextualSpacing/>
        <w:rPr>
          <w:rFonts w:ascii="Verdana" w:hAnsi="Verdana" w:cs="Times New Roman"/>
          <w:color w:val="auto"/>
          <w:sz w:val="24"/>
          <w:szCs w:val="24"/>
          <w:lang w:val="lt-LT"/>
        </w:rPr>
      </w:pPr>
      <w:r w:rsidRPr="007B62A7">
        <w:rPr>
          <w:rFonts w:ascii="Verdana" w:hAnsi="Verdana" w:cs="Times New Roman"/>
          <w:color w:val="auto"/>
          <w:sz w:val="24"/>
          <w:szCs w:val="24"/>
          <w:lang w:val="lt-LT"/>
        </w:rPr>
        <w:t>10.1.2.</w:t>
      </w:r>
      <w:r w:rsidRPr="007B62A7">
        <w:rPr>
          <w:rFonts w:ascii="Verdana" w:hAnsi="Verdana" w:cs="Times New Roman"/>
          <w:color w:val="auto"/>
          <w:sz w:val="24"/>
          <w:szCs w:val="24"/>
          <w:lang w:val="lt-LT"/>
        </w:rPr>
        <w:tab/>
        <w:t>nagrinėja, ar pasiūlymas atitinka pirkimo dokumentuose nustatytus reikalavimus, nesusijusius su pirkimo objektu;</w:t>
      </w:r>
    </w:p>
    <w:p w14:paraId="31E4171B" w14:textId="62C1C312" w:rsidR="00EF105A" w:rsidRPr="007B62A7" w:rsidRDefault="00EF105A" w:rsidP="004003B4">
      <w:pPr>
        <w:pStyle w:val="Body2"/>
        <w:tabs>
          <w:tab w:val="left" w:pos="1260"/>
        </w:tabs>
        <w:spacing w:after="0"/>
        <w:ind w:firstLine="709"/>
        <w:contextualSpacing/>
        <w:rPr>
          <w:rFonts w:ascii="Verdana" w:hAnsi="Verdana" w:cs="Times New Roman"/>
          <w:color w:val="auto"/>
          <w:sz w:val="24"/>
          <w:szCs w:val="24"/>
          <w:lang w:val="lt-LT"/>
        </w:rPr>
      </w:pPr>
      <w:r w:rsidRPr="007B62A7">
        <w:rPr>
          <w:rFonts w:ascii="Verdana" w:hAnsi="Verdana" w:cs="Times New Roman"/>
          <w:color w:val="auto"/>
          <w:sz w:val="24"/>
          <w:szCs w:val="24"/>
          <w:lang w:val="lt-LT"/>
        </w:rPr>
        <w:t>10.1.3.</w:t>
      </w:r>
      <w:r w:rsidRPr="007B62A7">
        <w:rPr>
          <w:rFonts w:ascii="Verdana" w:hAnsi="Verdana" w:cs="Times New Roman"/>
          <w:color w:val="auto"/>
          <w:sz w:val="24"/>
          <w:szCs w:val="24"/>
          <w:lang w:val="lt-LT"/>
        </w:rPr>
        <w:tab/>
        <w:t>tikrina, ar tiekėjo pasiūlymas atitinka Pirkimo sąlygų techninės specifikacijos reikalavimus;</w:t>
      </w:r>
    </w:p>
    <w:p w14:paraId="16572FDE" w14:textId="3E656EFE" w:rsidR="00EF105A" w:rsidRPr="007B62A7" w:rsidRDefault="00EF105A" w:rsidP="004003B4">
      <w:pPr>
        <w:pStyle w:val="Body2"/>
        <w:tabs>
          <w:tab w:val="left" w:pos="1260"/>
        </w:tabs>
        <w:spacing w:after="0"/>
        <w:ind w:firstLine="709"/>
        <w:contextualSpacing/>
        <w:rPr>
          <w:rFonts w:ascii="Verdana" w:hAnsi="Verdana" w:cs="Times New Roman"/>
          <w:color w:val="auto"/>
          <w:sz w:val="24"/>
          <w:szCs w:val="24"/>
          <w:lang w:val="lt-LT"/>
        </w:rPr>
      </w:pPr>
      <w:r w:rsidRPr="007B62A7">
        <w:rPr>
          <w:rFonts w:ascii="Verdana" w:hAnsi="Verdana" w:cs="Times New Roman"/>
          <w:color w:val="auto"/>
          <w:sz w:val="24"/>
          <w:szCs w:val="24"/>
          <w:lang w:val="lt-LT"/>
        </w:rPr>
        <w:t>10.1.4.</w:t>
      </w:r>
      <w:r w:rsidRPr="007B62A7">
        <w:rPr>
          <w:rFonts w:ascii="Verdana" w:hAnsi="Verdana" w:cs="Times New Roman"/>
          <w:color w:val="auto"/>
          <w:sz w:val="24"/>
          <w:szCs w:val="24"/>
          <w:lang w:val="lt-LT"/>
        </w:rPr>
        <w:tab/>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9D40EF2" w14:textId="545FDDDD" w:rsidR="00EF105A" w:rsidRPr="007B62A7" w:rsidRDefault="00EF105A" w:rsidP="004003B4">
      <w:pPr>
        <w:pStyle w:val="Body2"/>
        <w:tabs>
          <w:tab w:val="left" w:pos="1260"/>
        </w:tabs>
        <w:spacing w:after="0"/>
        <w:ind w:firstLine="709"/>
        <w:contextualSpacing/>
        <w:rPr>
          <w:rFonts w:ascii="Verdana" w:hAnsi="Verdana" w:cs="Times New Roman"/>
          <w:color w:val="auto"/>
          <w:sz w:val="24"/>
          <w:szCs w:val="24"/>
          <w:lang w:val="lt-LT"/>
        </w:rPr>
      </w:pPr>
      <w:r w:rsidRPr="007B62A7">
        <w:rPr>
          <w:rFonts w:ascii="Verdana" w:hAnsi="Verdana" w:cs="Times New Roman"/>
          <w:color w:val="auto"/>
          <w:sz w:val="24"/>
          <w:szCs w:val="24"/>
          <w:lang w:val="lt-LT"/>
        </w:rPr>
        <w:t>10.1.5.</w:t>
      </w:r>
      <w:r w:rsidRPr="007B62A7">
        <w:rPr>
          <w:rFonts w:ascii="Verdana" w:hAnsi="Verdana" w:cs="Times New Roman"/>
          <w:color w:val="auto"/>
          <w:sz w:val="24"/>
          <w:szCs w:val="24"/>
          <w:lang w:val="lt-LT"/>
        </w:rPr>
        <w:tab/>
        <w:t>tikrina, ar ekonomiškai naudingiausią pasiūlymą pateikusio tiekėjo nebuvo pasiūlyta neįprastai maža kaina ir ar tiekėjas Komisijos prašymu pateikė raštišką tinkamą kainos pagrįstumo įrodymą;</w:t>
      </w:r>
    </w:p>
    <w:p w14:paraId="474E35B3" w14:textId="7CCF4E15" w:rsidR="00EF105A" w:rsidRPr="007B62A7" w:rsidRDefault="00EF105A" w:rsidP="004003B4">
      <w:pPr>
        <w:pStyle w:val="Body2"/>
        <w:tabs>
          <w:tab w:val="left" w:pos="1260"/>
        </w:tabs>
        <w:spacing w:after="0"/>
        <w:ind w:firstLine="709"/>
        <w:contextualSpacing/>
        <w:rPr>
          <w:rFonts w:ascii="Verdana" w:hAnsi="Verdana" w:cs="Times New Roman"/>
          <w:color w:val="auto"/>
          <w:sz w:val="24"/>
          <w:szCs w:val="24"/>
          <w:lang w:val="lt-LT"/>
        </w:rPr>
      </w:pPr>
      <w:r w:rsidRPr="007B62A7">
        <w:rPr>
          <w:rFonts w:ascii="Verdana" w:hAnsi="Verdana" w:cs="Times New Roman"/>
          <w:color w:val="auto"/>
          <w:sz w:val="24"/>
          <w:szCs w:val="24"/>
          <w:lang w:val="lt-LT"/>
        </w:rPr>
        <w:t>10.1.6.</w:t>
      </w:r>
      <w:r w:rsidRPr="007B62A7">
        <w:rPr>
          <w:rFonts w:ascii="Verdana" w:hAnsi="Verdana" w:cs="Times New Roman"/>
          <w:color w:val="auto"/>
          <w:sz w:val="24"/>
          <w:szCs w:val="24"/>
          <w:lang w:val="lt-LT"/>
        </w:rPr>
        <w:tab/>
        <w:t>galimo laimėtojo prašo pateikti pirkimo sąlygų 3.4 punkte nurodytus dokumentus ir patikrina, ar nėra pirkimo sąlygų 3.4 punkte nustatytų pašalinimo pagrindų (nereikalaujama, jei nėra pagrįstų abejonių dėl tiekėjų patikimumo).</w:t>
      </w:r>
    </w:p>
    <w:p w14:paraId="1E6F016D" w14:textId="37F383ED" w:rsidR="00EF105A" w:rsidRPr="007B62A7" w:rsidRDefault="00EF105A" w:rsidP="004003B4">
      <w:pPr>
        <w:pStyle w:val="Body2"/>
        <w:tabs>
          <w:tab w:val="left" w:pos="1260"/>
        </w:tabs>
        <w:spacing w:after="0"/>
        <w:ind w:firstLine="709"/>
        <w:contextualSpacing/>
        <w:rPr>
          <w:rFonts w:ascii="Verdana" w:hAnsi="Verdana" w:cs="Times New Roman"/>
          <w:color w:val="auto"/>
          <w:sz w:val="24"/>
          <w:szCs w:val="24"/>
          <w:lang w:val="lt-LT"/>
        </w:rPr>
      </w:pPr>
      <w:r w:rsidRPr="007B62A7">
        <w:rPr>
          <w:rFonts w:ascii="Verdana" w:hAnsi="Verdana" w:cs="Times New Roman"/>
          <w:color w:val="auto"/>
          <w:sz w:val="24"/>
          <w:szCs w:val="24"/>
          <w:lang w:val="lt-LT"/>
        </w:rPr>
        <w:t>10.2.</w:t>
      </w:r>
      <w:r w:rsidRPr="007B62A7">
        <w:rPr>
          <w:rFonts w:ascii="Verdana" w:hAnsi="Verdana" w:cs="Times New Roman"/>
          <w:color w:val="auto"/>
          <w:sz w:val="24"/>
          <w:szCs w:val="24"/>
          <w:lang w:val="lt-LT"/>
        </w:rPr>
        <w:tab/>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23966D91" w14:textId="1418DE29" w:rsidR="00EF105A" w:rsidRPr="007B62A7" w:rsidRDefault="00EF105A" w:rsidP="004003B4">
      <w:pPr>
        <w:pStyle w:val="Body2"/>
        <w:tabs>
          <w:tab w:val="left" w:pos="1260"/>
        </w:tabs>
        <w:spacing w:after="0"/>
        <w:ind w:firstLine="709"/>
        <w:contextualSpacing/>
        <w:rPr>
          <w:rFonts w:ascii="Verdana" w:hAnsi="Verdana" w:cs="Times New Roman"/>
          <w:color w:val="auto"/>
          <w:sz w:val="24"/>
          <w:szCs w:val="24"/>
          <w:lang w:val="lt-LT"/>
        </w:rPr>
      </w:pPr>
      <w:r w:rsidRPr="007B62A7">
        <w:rPr>
          <w:rFonts w:ascii="Verdana" w:hAnsi="Verdana" w:cs="Times New Roman"/>
          <w:color w:val="auto"/>
          <w:sz w:val="24"/>
          <w:szCs w:val="24"/>
          <w:lang w:val="lt-LT"/>
        </w:rPr>
        <w:t>10.3.</w:t>
      </w:r>
      <w:r w:rsidRPr="007B62A7">
        <w:rPr>
          <w:rFonts w:ascii="Verdana" w:hAnsi="Verdana" w:cs="Times New Roman"/>
          <w:color w:val="auto"/>
          <w:sz w:val="24"/>
          <w:szCs w:val="24"/>
          <w:lang w:val="lt-LT"/>
        </w:rPr>
        <w:tab/>
        <w:t>Pasiūlymo patikslinimas, papildymas ar paaiškinimas privalo būti pateiktas per Perkančiosios organizacijos nustatytą terminą ir negali lemti naujo pasiūlymo pateikimo, t. y. jį teikiant negali būti atliekamas esminis pasiūlymo pakeitimas.</w:t>
      </w:r>
    </w:p>
    <w:p w14:paraId="5CF62BA4" w14:textId="77777777" w:rsidR="00EF105A" w:rsidRPr="007B62A7" w:rsidRDefault="00EF105A" w:rsidP="004003B4">
      <w:pPr>
        <w:pStyle w:val="Body2"/>
        <w:tabs>
          <w:tab w:val="left" w:pos="1260"/>
        </w:tabs>
        <w:spacing w:after="0"/>
        <w:ind w:firstLine="709"/>
        <w:contextualSpacing/>
        <w:rPr>
          <w:rFonts w:ascii="Verdana" w:hAnsi="Verdana" w:cs="Times New Roman"/>
          <w:color w:val="auto"/>
          <w:sz w:val="24"/>
          <w:szCs w:val="24"/>
          <w:lang w:val="lt-LT"/>
        </w:rPr>
      </w:pPr>
      <w:r w:rsidRPr="007B62A7">
        <w:rPr>
          <w:rFonts w:ascii="Verdana" w:hAnsi="Verdana" w:cs="Times New Roman"/>
          <w:color w:val="auto"/>
          <w:sz w:val="24"/>
          <w:szCs w:val="24"/>
          <w:lang w:val="lt-LT"/>
        </w:rPr>
        <w:t xml:space="preserve">10.4. pasiūlymo vertinimo metu nustatytos kainos ar sąnaudų apskaičiavimo klaidos privalo būti ištaisytos per Perkančiosios organizacijos nurodytą terminą, nekeičiant susipažinimo su pasiūlymais metu užfiksuotos kainos (pirkime taikoma </w:t>
      </w:r>
      <w:r w:rsidRPr="007B62A7">
        <w:rPr>
          <w:rFonts w:ascii="Verdana" w:hAnsi="Verdana" w:cs="Times New Roman"/>
          <w:b/>
          <w:bCs/>
          <w:color w:val="auto"/>
          <w:sz w:val="24"/>
          <w:szCs w:val="24"/>
          <w:lang w:val="lt-LT"/>
        </w:rPr>
        <w:t>fiksuotos kainos</w:t>
      </w:r>
      <w:r w:rsidRPr="007B62A7">
        <w:rPr>
          <w:rFonts w:ascii="Verdana" w:hAnsi="Verdana" w:cs="Times New Roman"/>
          <w:color w:val="auto"/>
          <w:sz w:val="24"/>
          <w:szCs w:val="24"/>
          <w:lang w:val="lt-LT"/>
        </w:rPr>
        <w:t xml:space="preserve"> kainodara) ar sąnaudų:</w:t>
      </w:r>
    </w:p>
    <w:p w14:paraId="6AF515DB" w14:textId="77777777" w:rsidR="00EF105A" w:rsidRPr="007B62A7" w:rsidRDefault="00EF105A" w:rsidP="004003B4">
      <w:pPr>
        <w:pStyle w:val="Body2"/>
        <w:tabs>
          <w:tab w:val="left" w:pos="1260"/>
        </w:tabs>
        <w:spacing w:after="0"/>
        <w:ind w:firstLine="709"/>
        <w:contextualSpacing/>
        <w:rPr>
          <w:rFonts w:ascii="Verdana" w:hAnsi="Verdana" w:cs="Times New Roman"/>
          <w:color w:val="auto"/>
          <w:sz w:val="24"/>
          <w:szCs w:val="24"/>
          <w:lang w:val="lt-LT"/>
        </w:rPr>
      </w:pPr>
      <w:r w:rsidRPr="007B62A7">
        <w:rPr>
          <w:rFonts w:ascii="Verdana" w:hAnsi="Verdana" w:cs="Times New Roman"/>
          <w:color w:val="auto"/>
          <w:sz w:val="24"/>
          <w:szCs w:val="24"/>
          <w:lang w:val="lt-LT"/>
        </w:rPr>
        <w:lastRenderedPageBreak/>
        <w:t>10.4.1. taisant aritmetines klaidas negali būti atsisakoma kainos ar sąnaudų sudedamųjų dalių, taip pat kaina ar sąnaudos negali būti papildytos naujomis sudedamosiomis dalimis;</w:t>
      </w:r>
    </w:p>
    <w:p w14:paraId="5754663F" w14:textId="21C0D31B" w:rsidR="00EF105A" w:rsidRPr="007B62A7" w:rsidRDefault="00EF105A" w:rsidP="004003B4">
      <w:pPr>
        <w:pStyle w:val="Body2"/>
        <w:tabs>
          <w:tab w:val="left" w:pos="1260"/>
        </w:tabs>
        <w:spacing w:after="0"/>
        <w:ind w:firstLine="709"/>
        <w:contextualSpacing/>
        <w:rPr>
          <w:rFonts w:ascii="Verdana" w:hAnsi="Verdana" w:cs="Times New Roman"/>
          <w:color w:val="auto"/>
          <w:sz w:val="24"/>
          <w:szCs w:val="24"/>
          <w:lang w:val="lt-LT"/>
        </w:rPr>
      </w:pPr>
      <w:r w:rsidRPr="007B62A7">
        <w:rPr>
          <w:rFonts w:ascii="Verdana" w:hAnsi="Verdana" w:cs="Times New Roman"/>
          <w:color w:val="auto"/>
          <w:sz w:val="24"/>
          <w:szCs w:val="24"/>
          <w:lang w:val="lt-LT"/>
        </w:rPr>
        <w:t>10.4.2. tais atvejais, kai pirkime taikomas fiksuotos kainos kainodaros metodas, galutinė pasiūlymo kaina be PVM negali būti keičiama</w:t>
      </w:r>
      <w:r w:rsidR="00A31413" w:rsidRPr="007B62A7">
        <w:rPr>
          <w:rFonts w:ascii="Verdana" w:hAnsi="Verdana" w:cs="Times New Roman"/>
          <w:color w:val="auto"/>
          <w:sz w:val="24"/>
          <w:szCs w:val="24"/>
          <w:lang w:val="lt-LT"/>
        </w:rPr>
        <w:t>.</w:t>
      </w:r>
    </w:p>
    <w:p w14:paraId="186C7F8D" w14:textId="77777777" w:rsidR="00EF105A" w:rsidRPr="007B62A7" w:rsidRDefault="00EF105A" w:rsidP="004003B4">
      <w:pPr>
        <w:pStyle w:val="Body2"/>
        <w:tabs>
          <w:tab w:val="left" w:pos="1260"/>
        </w:tabs>
        <w:spacing w:after="0"/>
        <w:ind w:firstLine="709"/>
        <w:contextualSpacing/>
        <w:rPr>
          <w:rFonts w:ascii="Verdana" w:hAnsi="Verdana" w:cs="Times New Roman"/>
          <w:color w:val="auto"/>
          <w:sz w:val="24"/>
          <w:szCs w:val="24"/>
          <w:lang w:val="lt-LT"/>
        </w:rPr>
      </w:pPr>
      <w:r w:rsidRPr="007B62A7">
        <w:rPr>
          <w:rFonts w:ascii="Verdana" w:hAnsi="Verdana" w:cs="Times New Roman"/>
          <w:color w:val="auto"/>
          <w:sz w:val="24"/>
          <w:szCs w:val="24"/>
          <w:lang w:val="lt-LT"/>
        </w:rPr>
        <w:t>10.5. 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1565F647" w14:textId="77777777" w:rsidR="00EF105A" w:rsidRPr="007B62A7" w:rsidRDefault="00EF105A" w:rsidP="004003B4">
      <w:pPr>
        <w:pStyle w:val="Body2"/>
        <w:tabs>
          <w:tab w:val="left" w:pos="1260"/>
        </w:tabs>
        <w:spacing w:after="0"/>
        <w:ind w:firstLine="709"/>
        <w:contextualSpacing/>
        <w:rPr>
          <w:rFonts w:ascii="Verdana" w:hAnsi="Verdana" w:cs="Times New Roman"/>
          <w:color w:val="auto"/>
          <w:sz w:val="24"/>
          <w:szCs w:val="24"/>
          <w:lang w:val="lt-LT"/>
        </w:rPr>
      </w:pPr>
      <w:r w:rsidRPr="007B62A7">
        <w:rPr>
          <w:rFonts w:ascii="Verdana" w:hAnsi="Verdana" w:cs="Times New Roman"/>
          <w:color w:val="auto"/>
          <w:sz w:val="24"/>
          <w:szCs w:val="24"/>
          <w:lang w:val="lt-LT"/>
        </w:rPr>
        <w:t>10.6. Tiekėjas, teikdamas atsakymą į prašymą patikslinti, papildyti ar paaiškinti pasiūlymą, turi:</w:t>
      </w:r>
    </w:p>
    <w:p w14:paraId="03A5C229" w14:textId="77777777" w:rsidR="00EF105A" w:rsidRPr="007B62A7" w:rsidRDefault="00EF105A" w:rsidP="004003B4">
      <w:pPr>
        <w:pStyle w:val="Body2"/>
        <w:tabs>
          <w:tab w:val="left" w:pos="1260"/>
        </w:tabs>
        <w:spacing w:after="0"/>
        <w:ind w:firstLine="709"/>
        <w:contextualSpacing/>
        <w:rPr>
          <w:rFonts w:ascii="Verdana" w:hAnsi="Verdana" w:cs="Times New Roman"/>
          <w:color w:val="auto"/>
          <w:sz w:val="24"/>
          <w:szCs w:val="24"/>
          <w:lang w:val="lt-LT"/>
        </w:rPr>
      </w:pPr>
      <w:r w:rsidRPr="007B62A7">
        <w:rPr>
          <w:rFonts w:ascii="Verdana" w:hAnsi="Verdana" w:cs="Times New Roman"/>
          <w:color w:val="auto"/>
          <w:sz w:val="24"/>
          <w:szCs w:val="24"/>
          <w:lang w:val="lt-LT"/>
        </w:rPr>
        <w:t>10.6.1. 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0916537F" w14:textId="77777777" w:rsidR="00EF105A" w:rsidRPr="007B62A7" w:rsidRDefault="00EF105A" w:rsidP="004003B4">
      <w:pPr>
        <w:pStyle w:val="Body2"/>
        <w:tabs>
          <w:tab w:val="left" w:pos="1260"/>
        </w:tabs>
        <w:spacing w:after="0"/>
        <w:ind w:firstLine="709"/>
        <w:contextualSpacing/>
        <w:rPr>
          <w:rFonts w:ascii="Verdana" w:hAnsi="Verdana" w:cs="Times New Roman"/>
          <w:color w:val="auto"/>
          <w:sz w:val="24"/>
          <w:szCs w:val="24"/>
          <w:lang w:val="lt-LT"/>
        </w:rPr>
      </w:pPr>
      <w:r w:rsidRPr="007B62A7">
        <w:rPr>
          <w:rFonts w:ascii="Verdana" w:hAnsi="Verdana" w:cs="Times New Roman"/>
          <w:color w:val="auto"/>
          <w:sz w:val="24"/>
          <w:szCs w:val="24"/>
          <w:lang w:val="lt-LT"/>
        </w:rPr>
        <w:t>10.6.2. 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88DF63F" w14:textId="77777777" w:rsidR="00EF105A" w:rsidRPr="007B62A7" w:rsidRDefault="00EF105A" w:rsidP="004003B4">
      <w:pPr>
        <w:pStyle w:val="Body2"/>
        <w:tabs>
          <w:tab w:val="left" w:pos="1260"/>
        </w:tabs>
        <w:spacing w:after="0"/>
        <w:ind w:firstLine="709"/>
        <w:contextualSpacing/>
        <w:rPr>
          <w:rFonts w:ascii="Verdana" w:hAnsi="Verdana" w:cs="Times New Roman"/>
          <w:color w:val="auto"/>
          <w:sz w:val="24"/>
          <w:szCs w:val="24"/>
          <w:lang w:val="lt-LT"/>
        </w:rPr>
      </w:pPr>
      <w:r w:rsidRPr="007B62A7">
        <w:rPr>
          <w:rFonts w:ascii="Verdana" w:hAnsi="Verdana" w:cs="Times New Roman"/>
          <w:color w:val="auto"/>
          <w:sz w:val="24"/>
          <w:szCs w:val="24"/>
          <w:lang w:val="lt-LT"/>
        </w:rPr>
        <w:t>10.7. Pasiūlymo patikslinimas, papildymas ar paaiškinimas dėl to paties klausimo atliekamas vieną kartą. Nelaikoma, kad pasiūlymas patikslinimas, papildomas ar paaiškinamas daugiau kaip vieną kartą, jei:</w:t>
      </w:r>
    </w:p>
    <w:p w14:paraId="392C90D3" w14:textId="77777777" w:rsidR="00EF105A" w:rsidRPr="007B62A7" w:rsidRDefault="00EF105A" w:rsidP="004003B4">
      <w:pPr>
        <w:pStyle w:val="Body2"/>
        <w:tabs>
          <w:tab w:val="left" w:pos="1260"/>
        </w:tabs>
        <w:spacing w:after="0"/>
        <w:ind w:firstLine="709"/>
        <w:contextualSpacing/>
        <w:rPr>
          <w:rFonts w:ascii="Verdana" w:hAnsi="Verdana" w:cs="Times New Roman"/>
          <w:color w:val="auto"/>
          <w:sz w:val="24"/>
          <w:szCs w:val="24"/>
          <w:lang w:val="lt-LT"/>
        </w:rPr>
      </w:pPr>
      <w:r w:rsidRPr="007B62A7">
        <w:rPr>
          <w:rFonts w:ascii="Verdana" w:hAnsi="Verdana" w:cs="Times New Roman"/>
          <w:color w:val="auto"/>
          <w:sz w:val="24"/>
          <w:szCs w:val="24"/>
          <w:lang w:val="lt-LT"/>
        </w:rPr>
        <w:t>10.7.1. Perkančiajai organizacijai kyla poreikis kreiptis dėl pasiūlymo patikslinimo, papildymo ar paaiškinimo dėl kitų klausimų, nei tie, dėl kurių kreiptasi pirmąjį kartą, ar</w:t>
      </w:r>
    </w:p>
    <w:p w14:paraId="7DBCC27E" w14:textId="77777777" w:rsidR="00EF105A" w:rsidRPr="007B62A7" w:rsidRDefault="00EF105A" w:rsidP="004003B4">
      <w:pPr>
        <w:pStyle w:val="Body2"/>
        <w:tabs>
          <w:tab w:val="left" w:pos="1260"/>
        </w:tabs>
        <w:spacing w:after="0"/>
        <w:ind w:firstLine="709"/>
        <w:contextualSpacing/>
        <w:rPr>
          <w:rFonts w:ascii="Verdana" w:hAnsi="Verdana" w:cs="Times New Roman"/>
          <w:color w:val="auto"/>
          <w:sz w:val="24"/>
          <w:szCs w:val="24"/>
          <w:lang w:val="lt-LT"/>
        </w:rPr>
      </w:pPr>
      <w:r w:rsidRPr="007B62A7">
        <w:rPr>
          <w:rFonts w:ascii="Verdana" w:hAnsi="Verdana" w:cs="Times New Roman"/>
          <w:color w:val="auto"/>
          <w:sz w:val="24"/>
          <w:szCs w:val="24"/>
          <w:lang w:val="lt-LT"/>
        </w:rPr>
        <w:t>10.7.2. Perkančiajai organizacijai, išnagrinėjus tiekėjo pateiktą atsakymą į prašymą dėl pasiūlymo patikslinimo, papildymo ar paaiškinimo, kyla poreikis kreiptis dėl tiekėjo pateiktos informacijos patikslinimo, papildymo ar paaiškinimo.</w:t>
      </w:r>
    </w:p>
    <w:p w14:paraId="4D7E65CA" w14:textId="77777777" w:rsidR="00EF105A" w:rsidRPr="007B62A7" w:rsidRDefault="00EF105A" w:rsidP="004003B4">
      <w:pPr>
        <w:pStyle w:val="Body2"/>
        <w:tabs>
          <w:tab w:val="left" w:pos="1260"/>
        </w:tabs>
        <w:spacing w:after="0"/>
        <w:ind w:firstLine="709"/>
        <w:contextualSpacing/>
        <w:rPr>
          <w:rFonts w:ascii="Verdana" w:hAnsi="Verdana" w:cs="Times New Roman"/>
          <w:color w:val="auto"/>
          <w:sz w:val="24"/>
          <w:szCs w:val="24"/>
          <w:lang w:val="lt-LT"/>
        </w:rPr>
      </w:pPr>
      <w:r w:rsidRPr="007B62A7">
        <w:rPr>
          <w:rFonts w:ascii="Verdana" w:hAnsi="Verdana" w:cs="Times New Roman"/>
          <w:color w:val="auto"/>
          <w:sz w:val="24"/>
          <w:szCs w:val="24"/>
          <w:lang w:val="lt-LT"/>
        </w:rPr>
        <w:t>10.8. Jeigu tiekėjas savo pasiūlyme pateikia reikalaujamų dokumentų tinkamai patvirtintas kopijas, Perkančioji organizacija turi teisę prašyti tiekėjo, kad jis Komisijai parodytų atitinkamų dokumentų originalus.</w:t>
      </w:r>
    </w:p>
    <w:p w14:paraId="0513E6B4" w14:textId="77777777" w:rsidR="00EF105A" w:rsidRPr="007B62A7" w:rsidRDefault="00EF105A" w:rsidP="004003B4">
      <w:pPr>
        <w:pStyle w:val="Body2"/>
        <w:tabs>
          <w:tab w:val="left" w:pos="1260"/>
        </w:tabs>
        <w:spacing w:after="0"/>
        <w:ind w:firstLine="709"/>
        <w:contextualSpacing/>
        <w:rPr>
          <w:rFonts w:ascii="Verdana" w:hAnsi="Verdana" w:cs="Times New Roman"/>
          <w:color w:val="auto"/>
          <w:sz w:val="24"/>
          <w:szCs w:val="24"/>
          <w:lang w:val="lt-LT"/>
        </w:rPr>
      </w:pPr>
      <w:r w:rsidRPr="007B62A7">
        <w:rPr>
          <w:rFonts w:ascii="Verdana" w:hAnsi="Verdana" w:cs="Times New Roman"/>
          <w:color w:val="auto"/>
          <w:sz w:val="24"/>
          <w:szCs w:val="24"/>
          <w:lang w:val="lt-LT"/>
        </w:rPr>
        <w:t>10.9.Perkančioji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0288BCD" w14:textId="67864594" w:rsidR="00FE4344" w:rsidRPr="007B62A7" w:rsidRDefault="00EF105A" w:rsidP="004003B4">
      <w:pPr>
        <w:pStyle w:val="Body2"/>
        <w:tabs>
          <w:tab w:val="left" w:pos="1260"/>
        </w:tabs>
        <w:spacing w:after="0"/>
        <w:ind w:firstLine="709"/>
        <w:contextualSpacing/>
        <w:rPr>
          <w:rFonts w:ascii="Verdana" w:hAnsi="Verdana" w:cs="Times New Roman"/>
          <w:color w:val="auto"/>
          <w:sz w:val="24"/>
          <w:szCs w:val="24"/>
          <w:lang w:val="lt-LT"/>
        </w:rPr>
      </w:pPr>
      <w:r w:rsidRPr="007B62A7">
        <w:rPr>
          <w:rFonts w:ascii="Verdana" w:hAnsi="Verdana" w:cs="Times New Roman"/>
          <w:color w:val="auto"/>
          <w:sz w:val="24"/>
          <w:szCs w:val="24"/>
          <w:lang w:val="lt-LT"/>
        </w:rPr>
        <w:t>10.10. Perkančioji organizacija gali nevertinti viso tiekėjo pasiūlymo, jeigu patikrinusi jo dalį nustato, kad, vadovaujantis VPĮ reikalavimais, pasiūlymas turi būti atmestas.</w:t>
      </w:r>
    </w:p>
    <w:p w14:paraId="03CF49C7" w14:textId="77777777" w:rsidR="004E3981" w:rsidRPr="007B62A7" w:rsidRDefault="004E3981" w:rsidP="004003B4">
      <w:pPr>
        <w:pStyle w:val="Body2"/>
        <w:tabs>
          <w:tab w:val="left" w:pos="1260"/>
        </w:tabs>
        <w:spacing w:after="0"/>
        <w:ind w:firstLine="709"/>
        <w:contextualSpacing/>
        <w:rPr>
          <w:rFonts w:ascii="Verdana" w:hAnsi="Verdana" w:cs="Times New Roman"/>
          <w:color w:val="auto"/>
          <w:sz w:val="24"/>
          <w:szCs w:val="24"/>
          <w:lang w:val="lt-LT"/>
        </w:rPr>
      </w:pPr>
    </w:p>
    <w:p w14:paraId="2DF72D58" w14:textId="5D73F0AE" w:rsidR="00FE4344" w:rsidRPr="007B62A7" w:rsidRDefault="008D6DF0" w:rsidP="004003B4">
      <w:pPr>
        <w:pStyle w:val="Caption"/>
        <w:numPr>
          <w:ilvl w:val="0"/>
          <w:numId w:val="81"/>
        </w:numPr>
        <w:tabs>
          <w:tab w:val="left" w:pos="360"/>
        </w:tabs>
        <w:contextualSpacing/>
        <w:jc w:val="center"/>
        <w:rPr>
          <w:rFonts w:ascii="Verdana" w:hAnsi="Verdana" w:cs="Times New Roman"/>
          <w:color w:val="auto"/>
          <w:sz w:val="24"/>
          <w:szCs w:val="24"/>
          <w:lang w:val="lt-LT"/>
        </w:rPr>
      </w:pPr>
      <w:bookmarkStart w:id="31" w:name="_Toc488998678"/>
      <w:bookmarkStart w:id="32" w:name="_Toc199247937"/>
      <w:bookmarkEnd w:id="31"/>
      <w:r w:rsidRPr="007B62A7">
        <w:rPr>
          <w:rFonts w:ascii="Verdana" w:hAnsi="Verdana" w:cs="Times New Roman"/>
          <w:color w:val="auto"/>
          <w:sz w:val="24"/>
          <w:szCs w:val="24"/>
          <w:lang w:val="lt-LT"/>
        </w:rPr>
        <w:t>PASIŪLYMŲ ATMETIMO PRIEŽASTYS</w:t>
      </w:r>
      <w:bookmarkEnd w:id="32"/>
    </w:p>
    <w:p w14:paraId="7E934210" w14:textId="77777777" w:rsidR="00FE4344" w:rsidRPr="007B62A7" w:rsidRDefault="00FE4344" w:rsidP="004003B4">
      <w:pPr>
        <w:pStyle w:val="Body2"/>
        <w:spacing w:after="0"/>
        <w:contextualSpacing/>
        <w:rPr>
          <w:rFonts w:ascii="Verdana" w:hAnsi="Verdana" w:cs="Times New Roman"/>
          <w:color w:val="auto"/>
          <w:sz w:val="24"/>
          <w:szCs w:val="24"/>
          <w:lang w:val="lt-LT"/>
        </w:rPr>
      </w:pPr>
    </w:p>
    <w:p w14:paraId="265D65EC" w14:textId="70059379" w:rsidR="00EF105A" w:rsidRPr="007B62A7" w:rsidRDefault="00EF105A" w:rsidP="004003B4">
      <w:pPr>
        <w:pStyle w:val="ListParagraph"/>
        <w:numPr>
          <w:ilvl w:val="1"/>
          <w:numId w:val="81"/>
        </w:numPr>
        <w:tabs>
          <w:tab w:val="left" w:pos="426"/>
          <w:tab w:val="left" w:pos="567"/>
          <w:tab w:val="left" w:pos="1276"/>
          <w:tab w:val="left" w:pos="1560"/>
        </w:tabs>
        <w:suppressAutoHyphens/>
        <w:ind w:left="0" w:firstLine="709"/>
        <w:jc w:val="both"/>
        <w:rPr>
          <w:rFonts w:ascii="Verdana" w:hAnsi="Verdana"/>
          <w:color w:val="000000"/>
          <w:lang w:eastAsia="lt-LT"/>
        </w:rPr>
      </w:pPr>
      <w:r w:rsidRPr="007B62A7">
        <w:rPr>
          <w:rFonts w:ascii="Verdana" w:hAnsi="Verdana"/>
          <w:b/>
          <w:bCs/>
          <w:lang w:eastAsia="lt-LT"/>
        </w:rPr>
        <w:lastRenderedPageBreak/>
        <w:t>Pirkimo Komisija atmeta pasiūlymą, jeigu</w:t>
      </w:r>
      <w:r w:rsidRPr="007B62A7">
        <w:rPr>
          <w:rFonts w:ascii="Verdana" w:hAnsi="Verdana"/>
          <w:lang w:eastAsia="lt-LT"/>
        </w:rPr>
        <w:t>:</w:t>
      </w:r>
    </w:p>
    <w:p w14:paraId="681BD5B0" w14:textId="77777777" w:rsidR="00EF105A" w:rsidRPr="007B62A7" w:rsidRDefault="00EF105A" w:rsidP="004003B4">
      <w:pPr>
        <w:numPr>
          <w:ilvl w:val="2"/>
          <w:numId w:val="81"/>
        </w:numPr>
        <w:tabs>
          <w:tab w:val="left" w:pos="426"/>
          <w:tab w:val="left" w:pos="567"/>
          <w:tab w:val="left" w:pos="1276"/>
          <w:tab w:val="left" w:pos="1560"/>
        </w:tabs>
        <w:suppressAutoHyphens/>
        <w:ind w:left="0" w:firstLine="709"/>
        <w:contextualSpacing/>
        <w:jc w:val="both"/>
        <w:rPr>
          <w:rFonts w:ascii="Verdana" w:hAnsi="Verdana"/>
          <w:color w:val="000000"/>
          <w:lang w:eastAsia="lt-LT"/>
        </w:rPr>
      </w:pPr>
      <w:r w:rsidRPr="007B62A7">
        <w:rPr>
          <w:rFonts w:ascii="Verdana" w:hAnsi="Verdana"/>
          <w:lang w:eastAsia="lt-LT"/>
        </w:rPr>
        <w:t>tiekėjas pasiūlymą ar jo dalį pateikė ne CVP IS priemonėmis;</w:t>
      </w:r>
    </w:p>
    <w:p w14:paraId="0EE1C1AB" w14:textId="77777777" w:rsidR="00EF105A" w:rsidRPr="007B62A7" w:rsidRDefault="00EF105A" w:rsidP="004003B4">
      <w:pPr>
        <w:numPr>
          <w:ilvl w:val="2"/>
          <w:numId w:val="81"/>
        </w:numPr>
        <w:tabs>
          <w:tab w:val="left" w:pos="426"/>
          <w:tab w:val="left" w:pos="567"/>
          <w:tab w:val="left" w:pos="1276"/>
          <w:tab w:val="left" w:pos="1560"/>
        </w:tabs>
        <w:suppressAutoHyphens/>
        <w:ind w:left="0" w:firstLine="709"/>
        <w:contextualSpacing/>
        <w:jc w:val="both"/>
        <w:rPr>
          <w:rFonts w:ascii="Verdana" w:hAnsi="Verdana"/>
          <w:color w:val="000000"/>
          <w:lang w:eastAsia="lt-LT"/>
        </w:rPr>
      </w:pPr>
      <w:r w:rsidRPr="007B62A7">
        <w:rPr>
          <w:rFonts w:ascii="Verdana" w:hAnsi="Verdana"/>
          <w:lang w:eastAsia="lt-LT"/>
        </w:rPr>
        <w:t>pasiūlymas neatitinka pirkimo dokumentuose nustatytų reikalavimų;</w:t>
      </w:r>
      <w:bookmarkStart w:id="33" w:name="_Ref74228308"/>
    </w:p>
    <w:p w14:paraId="05CF72D9" w14:textId="77777777" w:rsidR="00EF105A" w:rsidRPr="007B62A7" w:rsidRDefault="00EF105A" w:rsidP="00927162">
      <w:pPr>
        <w:numPr>
          <w:ilvl w:val="2"/>
          <w:numId w:val="81"/>
        </w:numPr>
        <w:tabs>
          <w:tab w:val="left" w:pos="426"/>
          <w:tab w:val="left" w:pos="567"/>
          <w:tab w:val="left" w:pos="1276"/>
          <w:tab w:val="left" w:pos="1560"/>
        </w:tabs>
        <w:suppressAutoHyphens/>
        <w:ind w:left="0" w:firstLine="709"/>
        <w:contextualSpacing/>
        <w:jc w:val="both"/>
        <w:rPr>
          <w:rFonts w:ascii="Verdana" w:hAnsi="Verdana"/>
          <w:color w:val="000000"/>
          <w:lang w:eastAsia="lt-LT"/>
        </w:rPr>
      </w:pPr>
      <w:r w:rsidRPr="007B62A7">
        <w:rPr>
          <w:rFonts w:ascii="Verdana" w:hAnsi="Verdana"/>
          <w:lang w:eastAsia="lt-LT"/>
        </w:rPr>
        <w:t>dalyvio buvo pasiūlyta per didelė (Pirkimo sąlygų 5.3</w:t>
      </w:r>
      <w:r w:rsidRPr="007B62A7">
        <w:rPr>
          <w:rFonts w:ascii="Verdana" w:hAnsi="Verdana"/>
          <w:color w:val="000000"/>
          <w:lang w:eastAsia="lt-LT"/>
        </w:rPr>
        <w:t xml:space="preserve"> </w:t>
      </w:r>
      <w:r w:rsidRPr="007B62A7">
        <w:rPr>
          <w:rFonts w:ascii="Verdana" w:hAnsi="Verdana"/>
          <w:lang w:eastAsia="lt-LT"/>
        </w:rPr>
        <w:t xml:space="preserve">punktas), </w:t>
      </w:r>
      <w:r w:rsidRPr="007B62A7">
        <w:rPr>
          <w:rFonts w:ascii="Verdana" w:hAnsi="Verdana"/>
          <w:color w:val="000000"/>
          <w:lang w:eastAsia="lt-LT"/>
        </w:rPr>
        <w:t xml:space="preserve">Perkančiajai organizacijai </w:t>
      </w:r>
      <w:r w:rsidRPr="007B62A7">
        <w:rPr>
          <w:rFonts w:ascii="Verdana" w:hAnsi="Verdana"/>
          <w:lang w:eastAsia="lt-LT"/>
        </w:rPr>
        <w:t>nepriimtina kaina;</w:t>
      </w:r>
      <w:bookmarkEnd w:id="33"/>
    </w:p>
    <w:p w14:paraId="0275AB61" w14:textId="77777777" w:rsidR="00EF105A" w:rsidRPr="007B62A7" w:rsidRDefault="00EF105A" w:rsidP="00927162">
      <w:pPr>
        <w:numPr>
          <w:ilvl w:val="2"/>
          <w:numId w:val="81"/>
        </w:numPr>
        <w:tabs>
          <w:tab w:val="left" w:pos="426"/>
          <w:tab w:val="left" w:pos="567"/>
          <w:tab w:val="left" w:pos="1276"/>
          <w:tab w:val="left" w:pos="1560"/>
        </w:tabs>
        <w:suppressAutoHyphens/>
        <w:ind w:left="0" w:firstLine="709"/>
        <w:contextualSpacing/>
        <w:jc w:val="both"/>
        <w:rPr>
          <w:rFonts w:ascii="Verdana" w:hAnsi="Verdana"/>
          <w:color w:val="000000"/>
          <w:lang w:eastAsia="lt-LT"/>
        </w:rPr>
      </w:pPr>
      <w:r w:rsidRPr="007B62A7">
        <w:rPr>
          <w:rFonts w:ascii="Verdana" w:hAnsi="Verdana"/>
          <w:lang w:eastAsia="lt-LT"/>
        </w:rPr>
        <w:t>pasiūlymas neatitinka techninės specifikacijos reikalavimų;</w:t>
      </w:r>
    </w:p>
    <w:p w14:paraId="208DA830" w14:textId="715A2252" w:rsidR="00277C10" w:rsidRPr="007B62A7" w:rsidRDefault="00EF105A" w:rsidP="00E43E91">
      <w:pPr>
        <w:pStyle w:val="Body2"/>
        <w:numPr>
          <w:ilvl w:val="2"/>
          <w:numId w:val="81"/>
        </w:numPr>
        <w:tabs>
          <w:tab w:val="left" w:pos="1260"/>
          <w:tab w:val="left" w:pos="1418"/>
          <w:tab w:val="left" w:pos="1560"/>
        </w:tabs>
        <w:spacing w:after="0"/>
        <w:ind w:left="0" w:firstLine="709"/>
        <w:rPr>
          <w:rFonts w:ascii="Verdana" w:hAnsi="Verdana"/>
          <w:sz w:val="24"/>
          <w:szCs w:val="24"/>
          <w:lang w:val="lt-LT"/>
        </w:rPr>
      </w:pPr>
      <w:r w:rsidRPr="007B62A7">
        <w:rPr>
          <w:rFonts w:ascii="Verdana" w:hAnsi="Verdana"/>
          <w:sz w:val="24"/>
          <w:szCs w:val="24"/>
          <w:lang w:val="lt-LT"/>
        </w:rPr>
        <w:t xml:space="preserve">tiekėjas nepateikė </w:t>
      </w:r>
      <w:r w:rsidR="00277C10" w:rsidRPr="007B62A7">
        <w:rPr>
          <w:rFonts w:ascii="Verdana" w:hAnsi="Verdana"/>
          <w:sz w:val="24"/>
          <w:szCs w:val="24"/>
          <w:lang w:val="lt-LT"/>
        </w:rPr>
        <w:t>pasirašytos</w:t>
      </w:r>
      <w:r w:rsidRPr="007B62A7">
        <w:rPr>
          <w:rFonts w:ascii="Verdana" w:hAnsi="Verdana"/>
          <w:sz w:val="24"/>
          <w:szCs w:val="24"/>
          <w:lang w:val="lt-LT"/>
        </w:rPr>
        <w:t xml:space="preserve"> techninės specifikacijos (</w:t>
      </w:r>
      <w:r w:rsidR="001D628C" w:rsidRPr="007B62A7">
        <w:rPr>
          <w:rFonts w:ascii="Verdana" w:hAnsi="Verdana"/>
          <w:sz w:val="24"/>
          <w:szCs w:val="24"/>
          <w:lang w:val="lt-LT"/>
        </w:rPr>
        <w:t>3</w:t>
      </w:r>
      <w:r w:rsidRPr="007B62A7">
        <w:rPr>
          <w:rFonts w:ascii="Verdana" w:hAnsi="Verdana"/>
          <w:sz w:val="24"/>
          <w:szCs w:val="24"/>
          <w:lang w:val="lt-LT"/>
        </w:rPr>
        <w:t xml:space="preserve"> priedo)</w:t>
      </w:r>
      <w:r w:rsidR="00277C10" w:rsidRPr="007B62A7">
        <w:rPr>
          <w:rFonts w:ascii="Verdana" w:hAnsi="Verdana"/>
          <w:sz w:val="24"/>
          <w:szCs w:val="24"/>
          <w:lang w:val="lt-LT"/>
        </w:rPr>
        <w:t xml:space="preserve"> ir </w:t>
      </w:r>
      <w:r w:rsidR="00402BBB" w:rsidRPr="007B62A7">
        <w:rPr>
          <w:rFonts w:ascii="Verdana" w:hAnsi="Verdana"/>
          <w:sz w:val="24"/>
          <w:szCs w:val="24"/>
          <w:lang w:val="lt-LT"/>
        </w:rPr>
        <w:t xml:space="preserve">visų dokumentų ir sertifikatų ar lygiaverčių dokumentų nurodytų Techninėje specifikacijoje; </w:t>
      </w:r>
    </w:p>
    <w:p w14:paraId="53761EC1" w14:textId="257F5286" w:rsidR="00EF105A" w:rsidRPr="007B62A7" w:rsidRDefault="00EF105A" w:rsidP="00927162">
      <w:pPr>
        <w:numPr>
          <w:ilvl w:val="2"/>
          <w:numId w:val="81"/>
        </w:numPr>
        <w:tabs>
          <w:tab w:val="left" w:pos="426"/>
          <w:tab w:val="left" w:pos="567"/>
          <w:tab w:val="left" w:pos="1276"/>
          <w:tab w:val="left" w:pos="1560"/>
        </w:tabs>
        <w:suppressAutoHyphens/>
        <w:ind w:left="0" w:firstLine="709"/>
        <w:contextualSpacing/>
        <w:jc w:val="both"/>
        <w:rPr>
          <w:rFonts w:ascii="Verdana" w:hAnsi="Verdana"/>
          <w:color w:val="000000"/>
          <w:lang w:eastAsia="lt-LT"/>
        </w:rPr>
      </w:pPr>
      <w:r w:rsidRPr="007B62A7">
        <w:rPr>
          <w:rFonts w:ascii="Verdana" w:hAnsi="Verdana"/>
          <w:lang w:eastAsia="lt-LT"/>
        </w:rPr>
        <w:t xml:space="preserve">dalyvis per </w:t>
      </w:r>
      <w:r w:rsidRPr="007B62A7">
        <w:rPr>
          <w:rFonts w:ascii="Verdana" w:hAnsi="Verdana"/>
          <w:color w:val="000000"/>
          <w:lang w:eastAsia="lt-LT"/>
        </w:rPr>
        <w:t xml:space="preserve">Perkančiosios organizacijos </w:t>
      </w:r>
      <w:r w:rsidRPr="007B62A7">
        <w:rPr>
          <w:rFonts w:ascii="Verdana" w:hAnsi="Verdana"/>
          <w:lang w:eastAsia="lt-LT"/>
        </w:rPr>
        <w:t>nurodytą terminą neištaiso aritmetinių klaidų ir (ar) nepaaiškina pasiūlymo. Šiuo atveju jo pasiūlymas atmetamas kaip neatitinkantis pirkimo dokumentuose nustatytų reikalavimų;</w:t>
      </w:r>
    </w:p>
    <w:p w14:paraId="7586BE02" w14:textId="77777777" w:rsidR="00EF105A" w:rsidRPr="007B62A7" w:rsidRDefault="00EF105A" w:rsidP="004003B4">
      <w:pPr>
        <w:numPr>
          <w:ilvl w:val="2"/>
          <w:numId w:val="81"/>
        </w:numPr>
        <w:tabs>
          <w:tab w:val="left" w:pos="426"/>
          <w:tab w:val="left" w:pos="567"/>
          <w:tab w:val="left" w:pos="1276"/>
          <w:tab w:val="left" w:pos="1560"/>
        </w:tabs>
        <w:suppressAutoHyphens/>
        <w:ind w:left="0" w:firstLine="709"/>
        <w:contextualSpacing/>
        <w:jc w:val="both"/>
        <w:rPr>
          <w:rFonts w:ascii="Verdana" w:hAnsi="Verdana"/>
          <w:color w:val="000000"/>
          <w:lang w:eastAsia="lt-LT"/>
        </w:rPr>
      </w:pPr>
      <w:r w:rsidRPr="007B62A7">
        <w:rPr>
          <w:rFonts w:ascii="Verdana" w:hAnsi="Verdana" w:cs="Arial Unicode MS"/>
          <w:lang w:eastAsia="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7B62A7">
        <w:rPr>
          <w:rFonts w:ascii="Verdana" w:hAnsi="Verdana" w:cs="Arial Unicode MS"/>
          <w:color w:val="000000"/>
          <w:lang w:eastAsia="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D344225" w14:textId="77777777" w:rsidR="00EF105A" w:rsidRPr="007B62A7" w:rsidRDefault="00EF105A" w:rsidP="004003B4">
      <w:pPr>
        <w:numPr>
          <w:ilvl w:val="2"/>
          <w:numId w:val="81"/>
        </w:numPr>
        <w:tabs>
          <w:tab w:val="left" w:pos="426"/>
          <w:tab w:val="left" w:pos="567"/>
          <w:tab w:val="left" w:pos="1276"/>
          <w:tab w:val="left" w:pos="1560"/>
        </w:tabs>
        <w:suppressAutoHyphens/>
        <w:ind w:left="0" w:firstLine="709"/>
        <w:contextualSpacing/>
        <w:jc w:val="both"/>
        <w:rPr>
          <w:rFonts w:ascii="Verdana" w:hAnsi="Verdana"/>
          <w:color w:val="000000"/>
          <w:lang w:eastAsia="lt-LT"/>
        </w:rPr>
      </w:pPr>
      <w:r w:rsidRPr="007B62A7">
        <w:rPr>
          <w:rFonts w:ascii="Verdana" w:hAnsi="Verdana"/>
          <w:lang w:eastAsia="lt-LT"/>
        </w:rPr>
        <w:t xml:space="preserve">pateiktame pasiūlyme nurodyta kaina yra neįprastai maža ir dalyvis, </w:t>
      </w:r>
      <w:r w:rsidRPr="007B62A7">
        <w:rPr>
          <w:rFonts w:ascii="Verdana" w:hAnsi="Verdana"/>
          <w:color w:val="000000"/>
          <w:lang w:eastAsia="lt-LT"/>
        </w:rPr>
        <w:t xml:space="preserve">Perkančiosios organizacijos </w:t>
      </w:r>
      <w:r w:rsidRPr="007B62A7">
        <w:rPr>
          <w:rFonts w:ascii="Verdana" w:hAnsi="Verdana"/>
          <w:lang w:eastAsia="lt-LT"/>
        </w:rPr>
        <w:t>prašymu, nepateikia tinkamų kainos pagrįstumo įrodymų;</w:t>
      </w:r>
    </w:p>
    <w:p w14:paraId="68DA632D" w14:textId="77777777" w:rsidR="00EF105A" w:rsidRPr="007B62A7" w:rsidRDefault="00EF105A" w:rsidP="004003B4">
      <w:pPr>
        <w:numPr>
          <w:ilvl w:val="2"/>
          <w:numId w:val="81"/>
        </w:numPr>
        <w:tabs>
          <w:tab w:val="left" w:pos="426"/>
          <w:tab w:val="left" w:pos="567"/>
          <w:tab w:val="left" w:pos="1276"/>
          <w:tab w:val="left" w:pos="1560"/>
          <w:tab w:val="left" w:pos="1843"/>
        </w:tabs>
        <w:suppressAutoHyphens/>
        <w:ind w:left="0" w:firstLine="709"/>
        <w:contextualSpacing/>
        <w:jc w:val="both"/>
        <w:rPr>
          <w:rFonts w:ascii="Verdana" w:hAnsi="Verdana"/>
          <w:color w:val="000000"/>
          <w:lang w:eastAsia="lt-LT"/>
        </w:rPr>
      </w:pPr>
      <w:r w:rsidRPr="007B62A7">
        <w:rPr>
          <w:rFonts w:ascii="Verdana" w:hAnsi="Verdana"/>
          <w:lang w:eastAsia="lt-LT"/>
        </w:rPr>
        <w:t xml:space="preserve">tiekėjas, apie nustatytų reikalavimų atitikimą, yra pateikęs melagingą informaciją, kurią </w:t>
      </w:r>
      <w:r w:rsidRPr="007B62A7">
        <w:rPr>
          <w:rFonts w:ascii="Verdana" w:hAnsi="Verdana"/>
          <w:color w:val="000000"/>
          <w:kern w:val="16"/>
          <w:lang w:eastAsia="lt-LT"/>
        </w:rPr>
        <w:t xml:space="preserve">Perkančioji organizacija </w:t>
      </w:r>
      <w:r w:rsidRPr="007B62A7">
        <w:rPr>
          <w:rFonts w:ascii="Verdana" w:hAnsi="Verdana"/>
          <w:lang w:eastAsia="lt-LT"/>
        </w:rPr>
        <w:t>gali įrodyti bet kokiomis teisėtomis priemonėmis;</w:t>
      </w:r>
    </w:p>
    <w:p w14:paraId="1D1B981B" w14:textId="3229F573" w:rsidR="00EF105A" w:rsidRPr="007B62A7" w:rsidRDefault="00EF105A" w:rsidP="004003B4">
      <w:pPr>
        <w:numPr>
          <w:ilvl w:val="2"/>
          <w:numId w:val="81"/>
        </w:numPr>
        <w:tabs>
          <w:tab w:val="left" w:pos="426"/>
          <w:tab w:val="left" w:pos="567"/>
          <w:tab w:val="left" w:pos="1276"/>
          <w:tab w:val="left" w:pos="1560"/>
          <w:tab w:val="left" w:pos="1843"/>
        </w:tabs>
        <w:suppressAutoHyphens/>
        <w:ind w:left="0" w:firstLine="709"/>
        <w:contextualSpacing/>
        <w:jc w:val="both"/>
        <w:rPr>
          <w:rFonts w:ascii="Verdana" w:hAnsi="Verdana"/>
          <w:color w:val="000000"/>
          <w:lang w:eastAsia="lt-LT"/>
        </w:rPr>
      </w:pPr>
      <w:r w:rsidRPr="007B62A7">
        <w:rPr>
          <w:rFonts w:ascii="Verdana" w:hAnsi="Verdana"/>
          <w:color w:val="000000"/>
          <w:lang w:eastAsia="lt-LT"/>
        </w:rPr>
        <w:t>j</w:t>
      </w:r>
      <w:r w:rsidRPr="007B62A7">
        <w:rPr>
          <w:rFonts w:ascii="Verdana" w:hAnsi="Verdana"/>
          <w:spacing w:val="-4"/>
          <w:lang w:eastAsia="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EE385A" w:rsidRPr="007B62A7">
        <w:rPr>
          <w:rFonts w:ascii="Verdana" w:hAnsi="Verdana"/>
          <w:spacing w:val="-4"/>
          <w:lang w:eastAsia="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7B62A7">
        <w:rPr>
          <w:rFonts w:ascii="Verdana" w:hAnsi="Verdana"/>
          <w:spacing w:val="-4"/>
          <w:lang w:eastAsia="lt-LT"/>
        </w:rPr>
        <w:t>;</w:t>
      </w:r>
    </w:p>
    <w:p w14:paraId="46A706B8" w14:textId="77777777" w:rsidR="00EF105A" w:rsidRPr="007B62A7" w:rsidRDefault="00EF105A" w:rsidP="004003B4">
      <w:pPr>
        <w:numPr>
          <w:ilvl w:val="2"/>
          <w:numId w:val="81"/>
        </w:numPr>
        <w:tabs>
          <w:tab w:val="left" w:pos="426"/>
          <w:tab w:val="left" w:pos="567"/>
          <w:tab w:val="left" w:pos="1276"/>
          <w:tab w:val="left" w:pos="1560"/>
          <w:tab w:val="left" w:pos="1843"/>
        </w:tabs>
        <w:suppressAutoHyphens/>
        <w:ind w:left="0" w:firstLine="709"/>
        <w:contextualSpacing/>
        <w:jc w:val="both"/>
        <w:rPr>
          <w:rFonts w:ascii="Verdana" w:hAnsi="Verdana"/>
          <w:color w:val="000000"/>
          <w:lang w:eastAsia="lt-LT"/>
        </w:rPr>
      </w:pPr>
      <w:r w:rsidRPr="007B62A7">
        <w:rPr>
          <w:rFonts w:ascii="Verdana" w:hAnsi="Verdana"/>
          <w:lang w:eastAsia="lt-LT"/>
        </w:rPr>
        <w:t xml:space="preserve">tiekėjas pateikė netikslius, neišsamius ar klaidingus dokumentus ar duomenis apie atitiktį pirkimo dokumentų reikalavimams arba jų nepateikė </w:t>
      </w:r>
      <w:r w:rsidRPr="007B62A7">
        <w:rPr>
          <w:rFonts w:ascii="Verdana" w:hAnsi="Verdana"/>
          <w:color w:val="000000"/>
          <w:lang w:eastAsia="lt-LT"/>
        </w:rPr>
        <w:t>ir Perkančiosios organizacijos prašymu jų nepateikė per Perkančiosios organizacijos nurodytą terminą.</w:t>
      </w:r>
    </w:p>
    <w:p w14:paraId="10B9A28E" w14:textId="77777777" w:rsidR="00EF105A" w:rsidRPr="007B62A7" w:rsidRDefault="00EF105A" w:rsidP="004003B4">
      <w:pPr>
        <w:numPr>
          <w:ilvl w:val="1"/>
          <w:numId w:val="81"/>
        </w:numPr>
        <w:tabs>
          <w:tab w:val="left" w:pos="1260"/>
          <w:tab w:val="left" w:pos="1440"/>
        </w:tabs>
        <w:suppressAutoHyphens/>
        <w:ind w:left="0" w:firstLine="720"/>
        <w:contextualSpacing/>
        <w:jc w:val="both"/>
        <w:rPr>
          <w:rFonts w:ascii="Verdana" w:hAnsi="Verdana"/>
          <w:color w:val="000000"/>
          <w:lang w:eastAsia="lt-LT"/>
        </w:rPr>
      </w:pPr>
      <w:r w:rsidRPr="007B62A7">
        <w:rPr>
          <w:rFonts w:ascii="Verdana" w:hAnsi="Verdana"/>
          <w:lang w:eastAsia="lt-LT"/>
        </w:rPr>
        <w:t>Apie pasiūlymo atmetimą ir tokio atmetimo priežastis tiekėjas informuojamas raštu CVP IS priemonėmis.</w:t>
      </w:r>
    </w:p>
    <w:p w14:paraId="3C9DCFAB" w14:textId="77777777" w:rsidR="00EF105A" w:rsidRPr="007B62A7" w:rsidRDefault="00EF105A" w:rsidP="004003B4">
      <w:pPr>
        <w:numPr>
          <w:ilvl w:val="1"/>
          <w:numId w:val="81"/>
        </w:numPr>
        <w:tabs>
          <w:tab w:val="left" w:pos="1260"/>
          <w:tab w:val="left" w:pos="1440"/>
        </w:tabs>
        <w:suppressAutoHyphens/>
        <w:ind w:left="0" w:firstLine="720"/>
        <w:contextualSpacing/>
        <w:jc w:val="both"/>
        <w:rPr>
          <w:rFonts w:ascii="Verdana" w:hAnsi="Verdana"/>
          <w:color w:val="000000"/>
          <w:lang w:eastAsia="lt-LT"/>
        </w:rPr>
      </w:pPr>
      <w:r w:rsidRPr="007B62A7">
        <w:rPr>
          <w:rFonts w:ascii="Verdana" w:hAnsi="Verdana"/>
          <w:color w:val="000000"/>
          <w:kern w:val="16"/>
          <w:lang w:eastAsia="lt-LT"/>
        </w:rPr>
        <w:t xml:space="preserve">Perkančioji organizacija </w:t>
      </w:r>
      <w:r w:rsidRPr="007B62A7">
        <w:rPr>
          <w:rFonts w:ascii="Verdana" w:hAnsi="Verdana"/>
          <w:lang w:eastAsia="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387E477" w14:textId="77777777" w:rsidR="007752BA" w:rsidRPr="007B62A7" w:rsidRDefault="007752BA" w:rsidP="004003B4">
      <w:pPr>
        <w:pStyle w:val="Caption"/>
        <w:contextualSpacing/>
        <w:jc w:val="center"/>
        <w:rPr>
          <w:rFonts w:ascii="Verdana" w:hAnsi="Verdana" w:cs="Times New Roman"/>
          <w:color w:val="auto"/>
          <w:sz w:val="24"/>
          <w:szCs w:val="24"/>
          <w:lang w:val="lt-LT"/>
        </w:rPr>
      </w:pPr>
      <w:bookmarkStart w:id="34" w:name="_Toc488998679"/>
      <w:bookmarkEnd w:id="34"/>
    </w:p>
    <w:p w14:paraId="52FAC9E7" w14:textId="08A2CDC4" w:rsidR="00FE4344" w:rsidRPr="007B62A7" w:rsidRDefault="008D6DF0" w:rsidP="004003B4">
      <w:pPr>
        <w:pStyle w:val="Caption"/>
        <w:numPr>
          <w:ilvl w:val="0"/>
          <w:numId w:val="81"/>
        </w:numPr>
        <w:tabs>
          <w:tab w:val="left" w:pos="360"/>
        </w:tabs>
        <w:contextualSpacing/>
        <w:jc w:val="center"/>
        <w:rPr>
          <w:rFonts w:ascii="Verdana" w:hAnsi="Verdana" w:cs="Times New Roman"/>
          <w:color w:val="auto"/>
          <w:sz w:val="24"/>
          <w:szCs w:val="24"/>
          <w:lang w:val="lt-LT"/>
        </w:rPr>
      </w:pPr>
      <w:bookmarkStart w:id="35" w:name="_Toc199247938"/>
      <w:r w:rsidRPr="007B62A7">
        <w:rPr>
          <w:rFonts w:ascii="Verdana" w:hAnsi="Verdana" w:cs="Times New Roman"/>
          <w:color w:val="auto"/>
          <w:sz w:val="24"/>
          <w:szCs w:val="24"/>
          <w:lang w:val="lt-LT"/>
        </w:rPr>
        <w:t>PASIŪLYMŲ VERTINIMAS IR PALYGINIMAS</w:t>
      </w:r>
      <w:bookmarkEnd w:id="35"/>
    </w:p>
    <w:p w14:paraId="712B30F9" w14:textId="77777777" w:rsidR="00BF52A1" w:rsidRPr="007B62A7" w:rsidRDefault="00BF52A1" w:rsidP="004003B4">
      <w:pPr>
        <w:contextualSpacing/>
        <w:rPr>
          <w:rFonts w:ascii="Verdana" w:hAnsi="Verdana"/>
          <w:lang w:eastAsia="lt-LT"/>
        </w:rPr>
      </w:pPr>
    </w:p>
    <w:p w14:paraId="14DF5862" w14:textId="4260C3D3" w:rsidR="003B4946" w:rsidRPr="007B62A7" w:rsidRDefault="00310128" w:rsidP="004003B4">
      <w:pPr>
        <w:pStyle w:val="Body2"/>
        <w:numPr>
          <w:ilvl w:val="1"/>
          <w:numId w:val="81"/>
        </w:numPr>
        <w:tabs>
          <w:tab w:val="left" w:pos="1418"/>
        </w:tabs>
        <w:spacing w:after="0"/>
        <w:ind w:left="0" w:firstLine="709"/>
        <w:contextualSpacing/>
        <w:rPr>
          <w:rFonts w:ascii="Verdana" w:hAnsi="Verdana" w:cs="Times New Roman"/>
          <w:sz w:val="24"/>
          <w:szCs w:val="24"/>
          <w:lang w:val="lt-LT"/>
        </w:rPr>
      </w:pPr>
      <w:r w:rsidRPr="007B62A7">
        <w:rPr>
          <w:rFonts w:ascii="Verdana" w:hAnsi="Verdana" w:cs="Times New Roman"/>
          <w:kern w:val="16"/>
          <w:sz w:val="24"/>
          <w:szCs w:val="24"/>
          <w:lang w:val="lt-LT"/>
        </w:rPr>
        <w:lastRenderedPageBreak/>
        <w:t xml:space="preserve">Perkančioji organizacija </w:t>
      </w:r>
      <w:r w:rsidRPr="007B62A7">
        <w:rPr>
          <w:rFonts w:ascii="Verdana" w:hAnsi="Verdana" w:cs="Times New Roman"/>
          <w:color w:val="00000A"/>
          <w:sz w:val="24"/>
          <w:szCs w:val="24"/>
          <w:lang w:val="lt-LT"/>
        </w:rPr>
        <w:t>ekonomiškai naudingiausią pasiūlymą išrenka pagal kainą. Ekonomiškai naudingiausiu pasiūlymu laikomas mažiausios kainos pasiūlymas</w:t>
      </w:r>
      <w:r w:rsidR="00364F80" w:rsidRPr="007B62A7">
        <w:rPr>
          <w:rFonts w:ascii="Verdana" w:hAnsi="Verdana" w:cs="Times New Roman"/>
          <w:color w:val="00000A"/>
          <w:sz w:val="24"/>
          <w:szCs w:val="24"/>
          <w:lang w:val="lt-LT"/>
        </w:rPr>
        <w:t xml:space="preserve"> Eur su PVM</w:t>
      </w:r>
      <w:r w:rsidRPr="007B62A7">
        <w:rPr>
          <w:rFonts w:ascii="Verdana" w:hAnsi="Verdana" w:cs="Times New Roman"/>
          <w:color w:val="00000A"/>
          <w:sz w:val="24"/>
          <w:szCs w:val="24"/>
          <w:lang w:val="lt-LT"/>
        </w:rPr>
        <w:t>.</w:t>
      </w:r>
    </w:p>
    <w:p w14:paraId="3EAB7B71" w14:textId="77777777" w:rsidR="00AB6B46" w:rsidRPr="007B62A7" w:rsidRDefault="00310128" w:rsidP="004003B4">
      <w:pPr>
        <w:pStyle w:val="Body2"/>
        <w:numPr>
          <w:ilvl w:val="1"/>
          <w:numId w:val="81"/>
        </w:numPr>
        <w:tabs>
          <w:tab w:val="left" w:pos="1440"/>
        </w:tabs>
        <w:spacing w:after="0"/>
        <w:ind w:left="0" w:firstLine="709"/>
        <w:contextualSpacing/>
        <w:rPr>
          <w:rFonts w:ascii="Verdana" w:hAnsi="Verdana" w:cs="Times New Roman"/>
          <w:sz w:val="24"/>
          <w:szCs w:val="24"/>
          <w:lang w:val="lt-LT"/>
        </w:rPr>
      </w:pPr>
      <w:r w:rsidRPr="007B62A7">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Start w:id="36" w:name="_Toc488998680"/>
      <w:bookmarkEnd w:id="36"/>
    </w:p>
    <w:p w14:paraId="0B68B9AF" w14:textId="77777777" w:rsidR="00AB6B46" w:rsidRPr="007B62A7" w:rsidRDefault="00AB6B46" w:rsidP="004003B4">
      <w:pPr>
        <w:pStyle w:val="Body2"/>
        <w:tabs>
          <w:tab w:val="left" w:pos="1440"/>
        </w:tabs>
        <w:spacing w:after="0"/>
        <w:contextualSpacing/>
        <w:rPr>
          <w:rFonts w:ascii="Verdana" w:hAnsi="Verdana" w:cs="Times New Roman"/>
          <w:sz w:val="24"/>
          <w:szCs w:val="24"/>
          <w:lang w:val="lt-LT"/>
        </w:rPr>
      </w:pPr>
    </w:p>
    <w:p w14:paraId="3CB4A8A6" w14:textId="7950D1CE" w:rsidR="00FE4344" w:rsidRPr="007B62A7" w:rsidRDefault="008D6DF0" w:rsidP="004003B4">
      <w:pPr>
        <w:pStyle w:val="Caption"/>
        <w:numPr>
          <w:ilvl w:val="0"/>
          <w:numId w:val="81"/>
        </w:numPr>
        <w:tabs>
          <w:tab w:val="left" w:pos="360"/>
        </w:tabs>
        <w:contextualSpacing/>
        <w:jc w:val="center"/>
        <w:rPr>
          <w:rFonts w:ascii="Verdana" w:hAnsi="Verdana" w:cs="Times New Roman"/>
          <w:b w:val="0"/>
          <w:bCs w:val="0"/>
          <w:sz w:val="24"/>
          <w:szCs w:val="24"/>
          <w:lang w:val="lt-LT"/>
        </w:rPr>
      </w:pPr>
      <w:r w:rsidRPr="007B62A7">
        <w:rPr>
          <w:rFonts w:ascii="Verdana" w:hAnsi="Verdana" w:cs="Times New Roman"/>
          <w:color w:val="auto"/>
          <w:sz w:val="24"/>
          <w:szCs w:val="24"/>
          <w:lang w:val="lt-LT"/>
        </w:rPr>
        <w:t>PASIŪLYMŲ EILĖ IR LAIMĖTOJO NUSTATYMAS</w:t>
      </w:r>
    </w:p>
    <w:p w14:paraId="0FEC5007" w14:textId="77777777" w:rsidR="00BF52A1" w:rsidRPr="007B62A7" w:rsidRDefault="00BF52A1" w:rsidP="004003B4">
      <w:pPr>
        <w:contextualSpacing/>
        <w:rPr>
          <w:rFonts w:ascii="Verdana" w:hAnsi="Verdana"/>
          <w:lang w:eastAsia="lt-LT"/>
        </w:rPr>
      </w:pPr>
    </w:p>
    <w:p w14:paraId="7A69BC55" w14:textId="59EFB32F" w:rsidR="002F788F" w:rsidRPr="007B62A7" w:rsidRDefault="002F788F" w:rsidP="004003B4">
      <w:pPr>
        <w:pStyle w:val="ListParagraph"/>
        <w:numPr>
          <w:ilvl w:val="1"/>
          <w:numId w:val="81"/>
        </w:numPr>
        <w:tabs>
          <w:tab w:val="left" w:pos="1134"/>
          <w:tab w:val="left" w:pos="1418"/>
        </w:tabs>
        <w:suppressAutoHyphens/>
        <w:ind w:left="0" w:firstLine="709"/>
        <w:jc w:val="both"/>
        <w:rPr>
          <w:rFonts w:ascii="Verdana" w:hAnsi="Verdana"/>
          <w:lang w:eastAsia="lt-LT"/>
        </w:rPr>
      </w:pPr>
      <w:r w:rsidRPr="007B62A7">
        <w:rPr>
          <w:rFonts w:ascii="Verdana" w:hAnsi="Verdana" w:cs="Arial Unicode MS"/>
          <w:lang w:eastAsia="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456B02CA" w14:textId="77777777" w:rsidR="002F788F" w:rsidRPr="007B62A7" w:rsidRDefault="002F788F" w:rsidP="004003B4">
      <w:pPr>
        <w:numPr>
          <w:ilvl w:val="1"/>
          <w:numId w:val="81"/>
        </w:numPr>
        <w:tabs>
          <w:tab w:val="left" w:pos="1134"/>
          <w:tab w:val="left" w:pos="1418"/>
        </w:tabs>
        <w:suppressAutoHyphens/>
        <w:ind w:left="0" w:firstLine="709"/>
        <w:contextualSpacing/>
        <w:jc w:val="both"/>
        <w:rPr>
          <w:rFonts w:ascii="Verdana" w:hAnsi="Verdana"/>
          <w:color w:val="auto"/>
          <w:lang w:eastAsia="lt-LT"/>
        </w:rPr>
      </w:pPr>
      <w:r w:rsidRPr="007B62A7">
        <w:rPr>
          <w:rFonts w:ascii="Verdana" w:hAnsi="Verdana"/>
          <w:color w:val="000000"/>
          <w:kern w:val="16"/>
          <w:lang w:eastAsia="lt-LT"/>
        </w:rPr>
        <w:t xml:space="preserve">Pasiūlymai eilėje surašomi ekonominio naudingumo mažėjimo tvarka. </w:t>
      </w:r>
      <w:r w:rsidRPr="007B62A7">
        <w:rPr>
          <w:rFonts w:ascii="Verdana" w:hAnsi="Verdana"/>
          <w:lang w:eastAsia="lt-LT"/>
        </w:rPr>
        <w:t>Jeigu kelių pateiktų pasiūlymų ekonominis naudingumas yra vienodas, nustatant pasiūlymų eilę pirmesnis į šią eilę įrašomas tiekėjas, kurio pasiūlymas CVP IS priemonėmis pateiktas anksčiau</w:t>
      </w:r>
      <w:r w:rsidRPr="007B62A7">
        <w:rPr>
          <w:rFonts w:ascii="Verdana" w:hAnsi="Verdana"/>
          <w:color w:val="auto"/>
          <w:lang w:eastAsia="lt-LT"/>
        </w:rPr>
        <w:t>.</w:t>
      </w:r>
    </w:p>
    <w:p w14:paraId="3556C73D" w14:textId="77777777" w:rsidR="002F788F" w:rsidRPr="007B62A7" w:rsidRDefault="002F788F" w:rsidP="004003B4">
      <w:pPr>
        <w:numPr>
          <w:ilvl w:val="1"/>
          <w:numId w:val="81"/>
        </w:numPr>
        <w:tabs>
          <w:tab w:val="left" w:pos="1134"/>
          <w:tab w:val="left" w:pos="1418"/>
        </w:tabs>
        <w:suppressAutoHyphens/>
        <w:ind w:left="0" w:firstLine="709"/>
        <w:contextualSpacing/>
        <w:jc w:val="both"/>
        <w:rPr>
          <w:rFonts w:ascii="Verdana" w:hAnsi="Verdana"/>
          <w:color w:val="auto"/>
          <w:lang w:eastAsia="lt-LT"/>
        </w:rPr>
      </w:pPr>
      <w:r w:rsidRPr="007B62A7">
        <w:rPr>
          <w:rFonts w:ascii="Verdana" w:hAnsi="Verdana"/>
          <w:color w:val="auto"/>
          <w:kern w:val="16"/>
          <w:lang w:eastAsia="lt-LT"/>
        </w:rPr>
        <w:t>Laimėjusiu pasiūlymu pripažįstamas pasiūlymas esantis pasiūlymų eilės pirmoje vietoje VPĮ bei šių pirkimo dokumentų nustatyta tvarka</w:t>
      </w:r>
      <w:r w:rsidRPr="007B62A7">
        <w:rPr>
          <w:rFonts w:ascii="Verdana" w:hAnsi="Verdana"/>
          <w:lang w:eastAsia="lt-LT"/>
        </w:rPr>
        <w:t>.</w:t>
      </w:r>
    </w:p>
    <w:p w14:paraId="5D26506A" w14:textId="77777777" w:rsidR="002F788F" w:rsidRPr="007B62A7" w:rsidRDefault="002F788F" w:rsidP="004003B4">
      <w:pPr>
        <w:numPr>
          <w:ilvl w:val="1"/>
          <w:numId w:val="81"/>
        </w:numPr>
        <w:tabs>
          <w:tab w:val="left" w:pos="1134"/>
          <w:tab w:val="left" w:pos="1418"/>
        </w:tabs>
        <w:suppressAutoHyphens/>
        <w:ind w:left="0" w:firstLine="709"/>
        <w:contextualSpacing/>
        <w:jc w:val="both"/>
        <w:rPr>
          <w:rFonts w:ascii="Verdana" w:hAnsi="Verdana"/>
          <w:color w:val="auto"/>
          <w:lang w:eastAsia="lt-LT"/>
        </w:rPr>
      </w:pPr>
      <w:r w:rsidRPr="007B62A7">
        <w:rPr>
          <w:rFonts w:ascii="Verdana" w:hAnsi="Verdana" w:cs="Arial Unicode MS"/>
          <w:color w:val="000000"/>
          <w:lang w:eastAsia="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1E7E9DF" w14:textId="405AF349" w:rsidR="002F788F" w:rsidRPr="007B62A7" w:rsidRDefault="002F788F" w:rsidP="004003B4">
      <w:pPr>
        <w:numPr>
          <w:ilvl w:val="1"/>
          <w:numId w:val="81"/>
        </w:numPr>
        <w:tabs>
          <w:tab w:val="left" w:pos="1134"/>
          <w:tab w:val="left" w:pos="1418"/>
        </w:tabs>
        <w:suppressAutoHyphens/>
        <w:ind w:left="0" w:firstLine="709"/>
        <w:contextualSpacing/>
        <w:jc w:val="both"/>
        <w:rPr>
          <w:rFonts w:ascii="Verdana" w:hAnsi="Verdana"/>
          <w:color w:val="auto"/>
          <w:lang w:eastAsia="lt-LT"/>
        </w:rPr>
      </w:pPr>
      <w:r w:rsidRPr="007B62A7">
        <w:rPr>
          <w:rFonts w:ascii="Verdana" w:hAnsi="Verdana"/>
          <w:lang w:eastAsia="lt-LT"/>
        </w:rPr>
        <w:t>Apie pasiūlymų eilės ir laimėjusio pasiūlymo nustatymą</w:t>
      </w:r>
      <w:r w:rsidR="00EE385A" w:rsidRPr="007B62A7">
        <w:rPr>
          <w:rFonts w:ascii="Verdana" w:hAnsi="Verdana"/>
          <w:lang w:eastAsia="lt-LT"/>
        </w:rPr>
        <w:t>,</w:t>
      </w:r>
      <w:r w:rsidRPr="007B62A7">
        <w:rPr>
          <w:rFonts w:ascii="Verdana" w:hAnsi="Verdana"/>
          <w:lang w:eastAsia="lt-LT"/>
        </w:rPr>
        <w:t xml:space="preserve"> apie sprendimą sudaryti pirkimo sutartį</w:t>
      </w:r>
      <w:r w:rsidR="00EE385A" w:rsidRPr="007B62A7">
        <w:rPr>
          <w:rFonts w:ascii="Verdana" w:hAnsi="Verdana"/>
          <w:lang w:eastAsia="lt-LT"/>
        </w:rPr>
        <w:t xml:space="preserve"> ir tikslų atidėjimo terminą</w:t>
      </w:r>
      <w:r w:rsidRPr="007B62A7">
        <w:rPr>
          <w:rFonts w:ascii="Verdana" w:hAnsi="Verdana"/>
          <w:lang w:eastAsia="lt-LT"/>
        </w:rPr>
        <w:t>,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32CB5DAC" w14:textId="7C3401B2" w:rsidR="00EE385A" w:rsidRPr="007B62A7" w:rsidRDefault="00EE385A" w:rsidP="004003B4">
      <w:pPr>
        <w:numPr>
          <w:ilvl w:val="1"/>
          <w:numId w:val="81"/>
        </w:numPr>
        <w:tabs>
          <w:tab w:val="left" w:pos="1134"/>
          <w:tab w:val="left" w:pos="1418"/>
        </w:tabs>
        <w:suppressAutoHyphens/>
        <w:ind w:left="0" w:firstLine="709"/>
        <w:contextualSpacing/>
        <w:jc w:val="both"/>
        <w:rPr>
          <w:rFonts w:ascii="Verdana" w:hAnsi="Verdana"/>
          <w:color w:val="auto"/>
          <w:lang w:eastAsia="lt-LT"/>
        </w:rPr>
      </w:pPr>
      <w:r w:rsidRPr="007B62A7">
        <w:rPr>
          <w:rFonts w:ascii="Verdana" w:hAnsi="Verdana"/>
          <w:kern w:val="16"/>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5903D10C" w14:textId="7232031F" w:rsidR="002F788F" w:rsidRPr="007B62A7" w:rsidRDefault="002F788F" w:rsidP="004003B4">
      <w:pPr>
        <w:numPr>
          <w:ilvl w:val="1"/>
          <w:numId w:val="81"/>
        </w:numPr>
        <w:tabs>
          <w:tab w:val="left" w:pos="1134"/>
          <w:tab w:val="left" w:pos="1418"/>
        </w:tabs>
        <w:suppressAutoHyphens/>
        <w:ind w:left="0" w:firstLine="709"/>
        <w:contextualSpacing/>
        <w:jc w:val="both"/>
        <w:rPr>
          <w:rFonts w:ascii="Verdana" w:hAnsi="Verdana"/>
          <w:color w:val="auto"/>
          <w:lang w:eastAsia="lt-LT"/>
        </w:rPr>
      </w:pPr>
      <w:r w:rsidRPr="007B62A7">
        <w:rPr>
          <w:rFonts w:ascii="Verdana" w:hAnsi="Verdana" w:cs="Arial Unicode MS"/>
          <w:color w:val="auto"/>
          <w:lang w:eastAsia="lt-LT"/>
        </w:rPr>
        <w:t xml:space="preserve">Pirkimo sutartis negali būti sudaryta, kol nepasibaigė pirkimo sutarties sudarymo atidėjimo terminas, t. y. ne anksčiau kaip po 5 </w:t>
      </w:r>
      <w:r w:rsidR="00382E70" w:rsidRPr="007B62A7">
        <w:rPr>
          <w:rFonts w:ascii="Verdana" w:hAnsi="Verdana" w:cs="Arial Unicode MS"/>
          <w:color w:val="auto"/>
          <w:lang w:eastAsia="lt-LT"/>
        </w:rPr>
        <w:t>darbo</w:t>
      </w:r>
      <w:r w:rsidRPr="007B62A7">
        <w:rPr>
          <w:rFonts w:ascii="Verdana" w:hAnsi="Verdana" w:cs="Arial Unicode MS"/>
          <w:color w:val="auto"/>
          <w:lang w:eastAsia="lt-LT"/>
        </w:rPr>
        <w:t xml:space="preserve"> dienų nuo pranešimo apie sprendimą sudaryti pirkimo sutartį išsiuntimo iš </w:t>
      </w:r>
      <w:r w:rsidRPr="007B62A7">
        <w:rPr>
          <w:rFonts w:ascii="Verdana" w:hAnsi="Verdana" w:cs="Arial Unicode MS"/>
          <w:color w:val="auto"/>
          <w:lang w:eastAsia="lt-LT"/>
        </w:rPr>
        <w:lastRenderedPageBreak/>
        <w:t>Perkančiosios organizacijos suinteresuotiems kandidatams ir suinteresuotiems dalyviams dienos, išskyrus atvejus, kai vienintelis suinteresuotas dalyvis yra tas, su kuriuo sudaroma pirkimo sutartis.</w:t>
      </w:r>
    </w:p>
    <w:p w14:paraId="24A9369F" w14:textId="0277ACAE" w:rsidR="00FE4344" w:rsidRPr="007B62A7" w:rsidRDefault="002F788F" w:rsidP="004003B4">
      <w:pPr>
        <w:tabs>
          <w:tab w:val="left" w:pos="567"/>
          <w:tab w:val="left" w:pos="1134"/>
        </w:tabs>
        <w:contextualSpacing/>
        <w:jc w:val="both"/>
        <w:rPr>
          <w:rFonts w:ascii="Verdana" w:hAnsi="Verdana"/>
        </w:rPr>
      </w:pPr>
      <w:r w:rsidRPr="007B62A7">
        <w:rPr>
          <w:rFonts w:ascii="Verdana" w:hAnsi="Verdana"/>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7B62A7">
        <w:rPr>
          <w:rFonts w:ascii="Verdana" w:hAnsi="Verdana" w:cs="Segoe UI"/>
        </w:rPr>
        <w:t xml:space="preserve"> </w:t>
      </w:r>
      <w:r w:rsidRPr="007B62A7">
        <w:rPr>
          <w:rFonts w:ascii="Verdana" w:hAnsi="Verdana"/>
        </w:rPr>
        <w:t>1 dalyje išdėstytos sąlygos.</w:t>
      </w:r>
    </w:p>
    <w:p w14:paraId="0C88EC53" w14:textId="77777777" w:rsidR="002C3209" w:rsidRPr="007B62A7" w:rsidRDefault="002C3209" w:rsidP="004003B4">
      <w:pPr>
        <w:tabs>
          <w:tab w:val="left" w:pos="567"/>
          <w:tab w:val="left" w:pos="1134"/>
        </w:tabs>
        <w:contextualSpacing/>
        <w:jc w:val="both"/>
        <w:rPr>
          <w:rFonts w:ascii="Verdana" w:hAnsi="Verdana"/>
          <w:color w:val="auto"/>
        </w:rPr>
      </w:pPr>
    </w:p>
    <w:p w14:paraId="0AA13D11" w14:textId="2B3CC935" w:rsidR="00FE4344" w:rsidRPr="007B62A7" w:rsidRDefault="008D6DF0" w:rsidP="004003B4">
      <w:pPr>
        <w:pStyle w:val="Caption"/>
        <w:numPr>
          <w:ilvl w:val="0"/>
          <w:numId w:val="81"/>
        </w:numPr>
        <w:tabs>
          <w:tab w:val="left" w:pos="360"/>
        </w:tabs>
        <w:contextualSpacing/>
        <w:jc w:val="center"/>
        <w:rPr>
          <w:rFonts w:ascii="Verdana" w:hAnsi="Verdana" w:cs="Times New Roman"/>
          <w:color w:val="auto"/>
          <w:sz w:val="24"/>
          <w:szCs w:val="24"/>
          <w:lang w:val="lt-LT"/>
        </w:rPr>
      </w:pPr>
      <w:bookmarkStart w:id="37" w:name="_Toc488998681"/>
      <w:bookmarkStart w:id="38" w:name="_Toc199247939"/>
      <w:bookmarkEnd w:id="37"/>
      <w:r w:rsidRPr="007B62A7">
        <w:rPr>
          <w:rFonts w:ascii="Verdana" w:hAnsi="Verdana" w:cs="Times New Roman"/>
          <w:color w:val="auto"/>
          <w:sz w:val="24"/>
          <w:szCs w:val="24"/>
          <w:lang w:val="lt-LT"/>
        </w:rPr>
        <w:t>PRETENZIJŲ IR SKUNDŲ NAGRINĖJIMAS</w:t>
      </w:r>
      <w:bookmarkEnd w:id="38"/>
    </w:p>
    <w:p w14:paraId="66B07DB4" w14:textId="77777777" w:rsidR="00FE4344" w:rsidRPr="007B62A7" w:rsidRDefault="00FE4344" w:rsidP="004003B4">
      <w:pPr>
        <w:pStyle w:val="Body2"/>
        <w:spacing w:after="0"/>
        <w:contextualSpacing/>
        <w:rPr>
          <w:rFonts w:ascii="Verdana" w:hAnsi="Verdana" w:cs="Times New Roman"/>
          <w:color w:val="auto"/>
          <w:sz w:val="24"/>
          <w:szCs w:val="24"/>
          <w:lang w:val="lt-LT"/>
        </w:rPr>
      </w:pPr>
    </w:p>
    <w:p w14:paraId="34CCF621" w14:textId="13B0E84C" w:rsidR="00557CBD" w:rsidRPr="007B62A7" w:rsidRDefault="00557CBD" w:rsidP="004003B4">
      <w:pPr>
        <w:pStyle w:val="ListParagraph"/>
        <w:numPr>
          <w:ilvl w:val="1"/>
          <w:numId w:val="81"/>
        </w:numPr>
        <w:tabs>
          <w:tab w:val="left" w:pos="426"/>
          <w:tab w:val="left" w:pos="1134"/>
          <w:tab w:val="left" w:pos="1418"/>
          <w:tab w:val="left" w:pos="1560"/>
        </w:tabs>
        <w:suppressAutoHyphens/>
        <w:ind w:left="0" w:firstLine="709"/>
        <w:jc w:val="both"/>
        <w:rPr>
          <w:rFonts w:ascii="Verdana" w:hAnsi="Verdana" w:cs="Arial Unicode MS"/>
          <w:color w:val="000000"/>
          <w:lang w:eastAsia="lt-LT"/>
        </w:rPr>
      </w:pPr>
      <w:bookmarkStart w:id="39" w:name="_Ref74228480"/>
      <w:r w:rsidRPr="007B62A7">
        <w:rPr>
          <w:rFonts w:ascii="Verdana" w:hAnsi="Verdana" w:cs="Arial Unicode MS"/>
          <w:color w:val="000000"/>
          <w:lang w:eastAsia="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39"/>
    <w:p w14:paraId="360B1CB7" w14:textId="77777777" w:rsidR="00557CBD" w:rsidRPr="007B62A7" w:rsidRDefault="00557CBD" w:rsidP="004003B4">
      <w:pPr>
        <w:numPr>
          <w:ilvl w:val="1"/>
          <w:numId w:val="81"/>
        </w:numPr>
        <w:tabs>
          <w:tab w:val="left" w:pos="426"/>
          <w:tab w:val="left" w:pos="1134"/>
          <w:tab w:val="left" w:pos="1418"/>
          <w:tab w:val="left" w:pos="1560"/>
        </w:tabs>
        <w:suppressAutoHyphens/>
        <w:ind w:left="0" w:firstLine="720"/>
        <w:contextualSpacing/>
        <w:jc w:val="both"/>
        <w:rPr>
          <w:rFonts w:ascii="Verdana" w:hAnsi="Verdana"/>
          <w:color w:val="000000"/>
          <w:lang w:eastAsia="lt-LT"/>
        </w:rPr>
      </w:pPr>
      <w:r w:rsidRPr="007B62A7">
        <w:rPr>
          <w:rFonts w:ascii="Verdana" w:hAnsi="Verdana"/>
          <w:lang w:eastAsia="lt-LT"/>
        </w:rPr>
        <w:t xml:space="preserve">Tiekėjas turi teisę pateikti pretenziją Perkančiajai organizacijai, pateikti prašymą ar pareikšti ieškinį teismui (išskyrus šiuos atvejus: </w:t>
      </w:r>
      <w:r w:rsidRPr="007B62A7">
        <w:rPr>
          <w:rFonts w:ascii="Verdana" w:hAnsi="Verdana"/>
          <w:color w:val="000000"/>
          <w:lang w:eastAsia="lt-LT"/>
        </w:rPr>
        <w:t>1.</w:t>
      </w:r>
      <w:r w:rsidRPr="007B62A7">
        <w:rPr>
          <w:rFonts w:ascii="Verdana" w:hAnsi="Verdana" w:cs="Arial Unicode MS"/>
          <w:color w:val="000000"/>
          <w:lang w:eastAsia="lt-LT"/>
        </w:rPr>
        <w:t xml:space="preserve"> Tiekėjas turi teisę pareikšti ieškinį dėl pirkimo sutarties pripažinimo negaliojančia per 6 mėnesius nuo pirkimo sutarties sudarymo dienos.</w:t>
      </w:r>
      <w:bookmarkStart w:id="40" w:name="part_e0d8c247d476486b8752fa0197ec4ffd"/>
      <w:bookmarkEnd w:id="40"/>
      <w:r w:rsidRPr="007B62A7">
        <w:rPr>
          <w:rFonts w:ascii="Verdana" w:hAnsi="Verdana"/>
          <w:color w:val="000000"/>
          <w:lang w:eastAsia="lt-LT"/>
        </w:rPr>
        <w:t xml:space="preserve"> 2. </w:t>
      </w:r>
      <w:r w:rsidRPr="007B62A7">
        <w:rPr>
          <w:rFonts w:ascii="Verdana" w:hAnsi="Verdana" w:cs="Arial Unicode MS"/>
          <w:color w:val="000000"/>
          <w:lang w:eastAsia="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63597251" w14:textId="77777777" w:rsidR="00557CBD" w:rsidRPr="007B62A7" w:rsidRDefault="00557CBD" w:rsidP="004003B4">
      <w:pPr>
        <w:tabs>
          <w:tab w:val="left" w:pos="1134"/>
          <w:tab w:val="left" w:pos="1276"/>
        </w:tabs>
        <w:suppressAutoHyphens/>
        <w:ind w:firstLine="709"/>
        <w:contextualSpacing/>
        <w:jc w:val="both"/>
        <w:rPr>
          <w:rFonts w:ascii="Verdana" w:hAnsi="Verdana"/>
          <w:lang w:eastAsia="lt-LT"/>
        </w:rPr>
      </w:pPr>
      <w:r w:rsidRPr="007B62A7">
        <w:rPr>
          <w:rFonts w:ascii="Verdana" w:hAnsi="Verdana"/>
          <w:lang w:eastAsia="lt-LT"/>
        </w:rPr>
        <w:t xml:space="preserve">14.2.1 </w:t>
      </w:r>
      <w:r w:rsidRPr="007B62A7">
        <w:rPr>
          <w:rFonts w:ascii="Verdana" w:hAnsi="Verdana"/>
          <w:color w:val="auto"/>
          <w:lang w:eastAsia="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79838575" w14:textId="77777777" w:rsidR="00557CBD" w:rsidRPr="007B62A7" w:rsidRDefault="00557CBD" w:rsidP="004003B4">
      <w:pPr>
        <w:tabs>
          <w:tab w:val="left" w:pos="1134"/>
          <w:tab w:val="left" w:pos="1276"/>
          <w:tab w:val="left" w:pos="1418"/>
          <w:tab w:val="left" w:pos="1560"/>
        </w:tabs>
        <w:suppressAutoHyphens/>
        <w:ind w:firstLine="709"/>
        <w:contextualSpacing/>
        <w:jc w:val="both"/>
        <w:rPr>
          <w:rFonts w:ascii="Verdana" w:hAnsi="Verdana"/>
          <w:lang w:eastAsia="lt-LT"/>
        </w:rPr>
      </w:pPr>
      <w:r w:rsidRPr="007B62A7">
        <w:rPr>
          <w:rFonts w:ascii="Verdana" w:hAnsi="Verdana"/>
          <w:lang w:eastAsia="lt-LT"/>
        </w:rPr>
        <w:t xml:space="preserve">14.2.2 </w:t>
      </w:r>
      <w:r w:rsidRPr="007B62A7">
        <w:rPr>
          <w:rFonts w:ascii="Verdana" w:hAnsi="Verdana"/>
          <w:color w:val="auto"/>
          <w:lang w:eastAsia="lt-LT"/>
        </w:rPr>
        <w:t>per 5 darbo dienas nuo paskelbimo apie Perkančiosios organizacijos priimtą sprendimą dienos, jeigu VPĮ nėra reikalavimo raštu informuoti tiekėjus apie Perkančiosios organizacijos priimtus sprendimus.</w:t>
      </w:r>
    </w:p>
    <w:p w14:paraId="45A3D942" w14:textId="03AEA70A" w:rsidR="00557CBD" w:rsidRPr="007B62A7" w:rsidRDefault="00557CBD" w:rsidP="004003B4">
      <w:pPr>
        <w:numPr>
          <w:ilvl w:val="1"/>
          <w:numId w:val="81"/>
        </w:numPr>
        <w:tabs>
          <w:tab w:val="left" w:pos="1134"/>
          <w:tab w:val="left" w:pos="1276"/>
          <w:tab w:val="left" w:pos="1560"/>
        </w:tabs>
        <w:suppressAutoHyphens/>
        <w:ind w:left="0" w:firstLine="720"/>
        <w:contextualSpacing/>
        <w:jc w:val="both"/>
        <w:rPr>
          <w:rFonts w:ascii="Verdana" w:hAnsi="Verdana"/>
          <w:lang w:eastAsia="lt-LT"/>
        </w:rPr>
      </w:pPr>
      <w:r w:rsidRPr="007B62A7">
        <w:rPr>
          <w:rFonts w:ascii="Verdana" w:hAnsi="Verdana"/>
          <w:color w:val="auto"/>
          <w:lang w:eastAsia="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VPĮ 102 str. 4 d. nustatytu atveju.</w:t>
      </w:r>
    </w:p>
    <w:p w14:paraId="39D28747" w14:textId="77777777" w:rsidR="00557CBD" w:rsidRPr="007B62A7" w:rsidRDefault="00557CBD" w:rsidP="004003B4">
      <w:pPr>
        <w:numPr>
          <w:ilvl w:val="1"/>
          <w:numId w:val="81"/>
        </w:numPr>
        <w:tabs>
          <w:tab w:val="left" w:pos="1134"/>
          <w:tab w:val="left" w:pos="1418"/>
          <w:tab w:val="left" w:pos="1560"/>
        </w:tabs>
        <w:suppressAutoHyphens/>
        <w:ind w:left="0" w:firstLine="720"/>
        <w:contextualSpacing/>
        <w:jc w:val="both"/>
        <w:rPr>
          <w:rFonts w:ascii="Verdana" w:hAnsi="Verdana"/>
          <w:lang w:eastAsia="lt-LT"/>
        </w:rPr>
      </w:pPr>
      <w:r w:rsidRPr="007B62A7">
        <w:rPr>
          <w:rFonts w:ascii="Verdana" w:hAnsi="Verdana" w:cs="Arial Unicode MS"/>
          <w:color w:val="000000"/>
          <w:kern w:val="16"/>
          <w:lang w:eastAsia="lt-LT"/>
        </w:rPr>
        <w:lastRenderedPageBreak/>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5C9C8183" w14:textId="77777777" w:rsidR="00557CBD" w:rsidRPr="007B62A7" w:rsidRDefault="00557CBD" w:rsidP="004003B4">
      <w:pPr>
        <w:numPr>
          <w:ilvl w:val="1"/>
          <w:numId w:val="81"/>
        </w:numPr>
        <w:tabs>
          <w:tab w:val="left" w:pos="1134"/>
          <w:tab w:val="left" w:pos="1418"/>
          <w:tab w:val="left" w:pos="1560"/>
        </w:tabs>
        <w:suppressAutoHyphens/>
        <w:ind w:left="0" w:firstLine="720"/>
        <w:contextualSpacing/>
        <w:jc w:val="both"/>
        <w:rPr>
          <w:rFonts w:ascii="Verdana" w:hAnsi="Verdana"/>
          <w:lang w:eastAsia="lt-LT"/>
        </w:rPr>
      </w:pPr>
      <w:r w:rsidRPr="007B62A7">
        <w:rPr>
          <w:rFonts w:ascii="Verdana" w:hAnsi="Verdana"/>
          <w:color w:val="auto"/>
          <w:lang w:eastAsia="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B216CCE" w14:textId="77777777" w:rsidR="00557CBD" w:rsidRPr="007B62A7" w:rsidRDefault="00557CBD" w:rsidP="004003B4">
      <w:pPr>
        <w:numPr>
          <w:ilvl w:val="1"/>
          <w:numId w:val="81"/>
        </w:numPr>
        <w:tabs>
          <w:tab w:val="left" w:pos="1134"/>
          <w:tab w:val="left" w:pos="1418"/>
        </w:tabs>
        <w:suppressAutoHyphens/>
        <w:ind w:left="0" w:firstLine="720"/>
        <w:contextualSpacing/>
        <w:jc w:val="both"/>
        <w:rPr>
          <w:rFonts w:ascii="Verdana" w:hAnsi="Verdana"/>
          <w:lang w:eastAsia="lt-LT"/>
        </w:rPr>
      </w:pPr>
      <w:r w:rsidRPr="007B62A7">
        <w:rPr>
          <w:rFonts w:ascii="Verdana" w:hAnsi="Verdana" w:cs="Arial Unicode MS"/>
          <w:color w:val="000000"/>
          <w:kern w:val="16"/>
          <w:lang w:eastAsia="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74A1DB96" w14:textId="570B865A" w:rsidR="00FE4344" w:rsidRPr="007B62A7" w:rsidRDefault="00FE4344" w:rsidP="007B62A7">
      <w:pPr>
        <w:pStyle w:val="Body2"/>
        <w:tabs>
          <w:tab w:val="left" w:pos="1260"/>
        </w:tabs>
        <w:spacing w:after="0"/>
        <w:contextualSpacing/>
        <w:rPr>
          <w:rFonts w:ascii="Verdana" w:hAnsi="Verdana" w:cs="Times New Roman"/>
          <w:color w:val="auto"/>
          <w:sz w:val="24"/>
          <w:szCs w:val="24"/>
          <w:lang w:val="lt-LT"/>
        </w:rPr>
      </w:pPr>
    </w:p>
    <w:p w14:paraId="32C81961" w14:textId="4A749C16" w:rsidR="00FE4344" w:rsidRPr="007B62A7" w:rsidRDefault="008D6DF0" w:rsidP="004003B4">
      <w:pPr>
        <w:pStyle w:val="Caption"/>
        <w:numPr>
          <w:ilvl w:val="0"/>
          <w:numId w:val="81"/>
        </w:numPr>
        <w:tabs>
          <w:tab w:val="left" w:pos="360"/>
        </w:tabs>
        <w:contextualSpacing/>
        <w:jc w:val="center"/>
        <w:rPr>
          <w:rFonts w:ascii="Verdana" w:hAnsi="Verdana" w:cs="Times New Roman"/>
          <w:color w:val="auto"/>
          <w:sz w:val="24"/>
          <w:szCs w:val="24"/>
          <w:lang w:val="lt-LT"/>
        </w:rPr>
      </w:pPr>
      <w:bookmarkStart w:id="41" w:name="_Toc488998682"/>
      <w:bookmarkStart w:id="42" w:name="_Toc199247940"/>
      <w:bookmarkEnd w:id="41"/>
      <w:r w:rsidRPr="007B62A7">
        <w:rPr>
          <w:rFonts w:ascii="Verdana" w:hAnsi="Verdana" w:cs="Times New Roman"/>
          <w:color w:val="auto"/>
          <w:sz w:val="24"/>
          <w:szCs w:val="24"/>
          <w:lang w:val="lt-LT"/>
        </w:rPr>
        <w:t>PIRKIMO SUTARTIES PASIRAŠYMAS IR jos SĄLYGOs</w:t>
      </w:r>
      <w:bookmarkEnd w:id="42"/>
    </w:p>
    <w:p w14:paraId="17B85EA4" w14:textId="77777777" w:rsidR="000B305E" w:rsidRPr="007B62A7" w:rsidRDefault="000B305E" w:rsidP="004003B4">
      <w:pPr>
        <w:pStyle w:val="BodyText"/>
        <w:spacing w:after="0" w:line="240" w:lineRule="auto"/>
        <w:contextualSpacing/>
        <w:rPr>
          <w:rFonts w:ascii="Verdana" w:hAnsi="Verdana"/>
        </w:rPr>
      </w:pPr>
    </w:p>
    <w:p w14:paraId="30FC11AC" w14:textId="2294D541" w:rsidR="00557CBD" w:rsidRPr="007B62A7" w:rsidRDefault="00557CBD" w:rsidP="004003B4">
      <w:pPr>
        <w:pStyle w:val="Body2"/>
        <w:numPr>
          <w:ilvl w:val="1"/>
          <w:numId w:val="81"/>
        </w:numPr>
        <w:tabs>
          <w:tab w:val="left" w:pos="1134"/>
        </w:tabs>
        <w:spacing w:after="0"/>
        <w:ind w:left="0" w:firstLine="709"/>
        <w:contextualSpacing/>
        <w:rPr>
          <w:rFonts w:ascii="Verdana" w:hAnsi="Verdana" w:cs="Times New Roman"/>
          <w:sz w:val="24"/>
          <w:szCs w:val="24"/>
          <w:lang w:val="lt-LT"/>
        </w:rPr>
      </w:pPr>
      <w:bookmarkStart w:id="43" w:name="_Toc488998683"/>
      <w:bookmarkEnd w:id="43"/>
      <w:r w:rsidRPr="007B62A7">
        <w:rPr>
          <w:rStyle w:val="cf01"/>
          <w:rFonts w:ascii="Verdana" w:hAnsi="Verdana" w:cs="Times New Roman"/>
          <w:sz w:val="24"/>
          <w:szCs w:val="24"/>
          <w:lang w:val="lt-LT"/>
        </w:rPr>
        <w:t>Konkursą laimėjęs tiekėjas privalo pasirašyti pirkimo sutartį su</w:t>
      </w:r>
      <w:r w:rsidR="009F713C" w:rsidRPr="007B62A7">
        <w:rPr>
          <w:rStyle w:val="cf01"/>
          <w:rFonts w:ascii="Verdana" w:hAnsi="Verdana" w:cs="Times New Roman"/>
          <w:sz w:val="24"/>
          <w:szCs w:val="24"/>
          <w:lang w:val="lt-LT"/>
        </w:rPr>
        <w:t xml:space="preserve"> Pavedimą suteikusia Perkančiąja organizacija</w:t>
      </w:r>
      <w:r w:rsidR="009F713C" w:rsidRPr="007B62A7">
        <w:rPr>
          <w:rStyle w:val="CommentReference"/>
          <w:rFonts w:eastAsia="Calibri"/>
          <w:color w:val="auto"/>
          <w:lang w:val="lt-LT" w:eastAsia="en-US"/>
        </w:rPr>
        <w:t xml:space="preserve"> </w:t>
      </w:r>
      <w:r w:rsidR="009F713C" w:rsidRPr="007B62A7">
        <w:rPr>
          <w:rStyle w:val="CommentReference"/>
          <w:rFonts w:ascii="Verdana" w:eastAsia="Calibri" w:hAnsi="Verdana"/>
          <w:color w:val="auto"/>
          <w:sz w:val="24"/>
          <w:szCs w:val="24"/>
          <w:lang w:val="lt-LT" w:eastAsia="en-US"/>
        </w:rPr>
        <w:t>p</w:t>
      </w:r>
      <w:r w:rsidRPr="007B62A7">
        <w:rPr>
          <w:rStyle w:val="cf01"/>
          <w:rFonts w:ascii="Verdana" w:hAnsi="Verdana" w:cs="Times New Roman"/>
          <w:sz w:val="24"/>
          <w:szCs w:val="24"/>
          <w:lang w:val="lt-LT"/>
        </w:rPr>
        <w:t>er jos nurodytą terminą. Pirkimo sutarčiai pasirašyti laikas nustatomas atskiru pranešimu raštu</w:t>
      </w:r>
      <w:r w:rsidRPr="007B62A7">
        <w:rPr>
          <w:rFonts w:ascii="Verdana" w:hAnsi="Verdana" w:cs="Times New Roman"/>
          <w:color w:val="00000A"/>
          <w:sz w:val="24"/>
          <w:szCs w:val="24"/>
          <w:lang w:val="lt-LT"/>
        </w:rPr>
        <w:t>.</w:t>
      </w:r>
    </w:p>
    <w:p w14:paraId="513ECFB9" w14:textId="77777777" w:rsidR="00557CBD" w:rsidRPr="007B62A7" w:rsidRDefault="00557CBD" w:rsidP="004003B4">
      <w:pPr>
        <w:pStyle w:val="Body2"/>
        <w:numPr>
          <w:ilvl w:val="1"/>
          <w:numId w:val="81"/>
        </w:numPr>
        <w:tabs>
          <w:tab w:val="left" w:pos="1134"/>
        </w:tabs>
        <w:spacing w:after="0"/>
        <w:ind w:left="0" w:firstLine="720"/>
        <w:contextualSpacing/>
        <w:rPr>
          <w:rFonts w:ascii="Verdana" w:hAnsi="Verdana" w:cs="Times New Roman"/>
          <w:sz w:val="24"/>
          <w:szCs w:val="24"/>
          <w:lang w:val="lt-LT"/>
        </w:rPr>
      </w:pPr>
      <w:r w:rsidRPr="007B62A7">
        <w:rPr>
          <w:rFonts w:ascii="Verdana" w:hAnsi="Verdana" w:cs="Times New Roman"/>
          <w:color w:val="00000A"/>
          <w:sz w:val="24"/>
          <w:szCs w:val="24"/>
          <w:lang w:val="lt-LT"/>
        </w:rPr>
        <w:t>Pirkimo sutarties sąlygos pateikiamos Pirkimo sąlygų 3 priede.</w:t>
      </w:r>
    </w:p>
    <w:p w14:paraId="71B3C22F" w14:textId="49E140C6" w:rsidR="00557CBD" w:rsidRPr="007B62A7" w:rsidRDefault="00557CBD" w:rsidP="004003B4">
      <w:pPr>
        <w:pStyle w:val="Body2"/>
        <w:numPr>
          <w:ilvl w:val="1"/>
          <w:numId w:val="81"/>
        </w:numPr>
        <w:tabs>
          <w:tab w:val="left" w:pos="1134"/>
        </w:tabs>
        <w:spacing w:after="0"/>
        <w:ind w:left="0" w:firstLine="720"/>
        <w:contextualSpacing/>
        <w:rPr>
          <w:rFonts w:ascii="Verdana" w:hAnsi="Verdana"/>
          <w:sz w:val="24"/>
          <w:szCs w:val="24"/>
          <w:lang w:val="lt-LT"/>
        </w:rPr>
      </w:pPr>
      <w:r w:rsidRPr="007B62A7">
        <w:rPr>
          <w:rFonts w:ascii="Verdana" w:hAnsi="Verdana"/>
          <w:sz w:val="24"/>
          <w:szCs w:val="24"/>
          <w:lang w:val="lt-LT"/>
        </w:rPr>
        <w:t xml:space="preserve">Sudarius pirkimo sutartį, tačiau ne vėliau negu pirkimo sutartis pradedama vykdyti, tiekėjas įsipareigoja </w:t>
      </w:r>
      <w:r w:rsidR="00673D3D" w:rsidRPr="007B62A7">
        <w:rPr>
          <w:rFonts w:ascii="Verdana" w:hAnsi="Verdana"/>
          <w:sz w:val="24"/>
          <w:szCs w:val="24"/>
          <w:lang w:val="lt-LT"/>
        </w:rPr>
        <w:t xml:space="preserve">Pavedimą suteikusiai </w:t>
      </w:r>
      <w:r w:rsidRPr="007B62A7">
        <w:rPr>
          <w:rFonts w:ascii="Verdana" w:hAnsi="Verdana"/>
          <w:sz w:val="24"/>
          <w:szCs w:val="24"/>
          <w:lang w:val="lt-LT"/>
        </w:rPr>
        <w:t xml:space="preserve">Perkančiajai organizacijai pranešti tuo metu žinomų subtiekėjų pavadinimus, kontaktinius duomenis ir jų atstovus. </w:t>
      </w:r>
      <w:r w:rsidR="00673D3D" w:rsidRPr="007B62A7">
        <w:rPr>
          <w:rFonts w:ascii="Verdana" w:hAnsi="Verdana"/>
          <w:sz w:val="24"/>
          <w:szCs w:val="24"/>
          <w:lang w:val="lt-LT"/>
        </w:rPr>
        <w:t xml:space="preserve">Pavedimą suteikusi </w:t>
      </w:r>
      <w:r w:rsidRPr="007B62A7">
        <w:rPr>
          <w:rFonts w:ascii="Verdana" w:hAnsi="Verdana"/>
          <w:sz w:val="24"/>
          <w:szCs w:val="24"/>
          <w:lang w:val="lt-LT"/>
        </w:rPr>
        <w:t>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182D82A8" w14:textId="77777777" w:rsidR="00557CBD" w:rsidRPr="007B62A7" w:rsidRDefault="00557CBD" w:rsidP="004003B4">
      <w:pPr>
        <w:pStyle w:val="ListParagraph"/>
        <w:numPr>
          <w:ilvl w:val="1"/>
          <w:numId w:val="81"/>
        </w:numPr>
        <w:tabs>
          <w:tab w:val="left" w:pos="284"/>
          <w:tab w:val="left" w:pos="1276"/>
        </w:tabs>
        <w:ind w:left="0" w:firstLine="709"/>
        <w:jc w:val="both"/>
        <w:rPr>
          <w:rFonts w:ascii="Verdana" w:hAnsi="Verdana"/>
          <w:szCs w:val="24"/>
        </w:rPr>
      </w:pPr>
      <w:r w:rsidRPr="007B62A7">
        <w:rPr>
          <w:rFonts w:ascii="Verdana" w:hAnsi="Verdana"/>
          <w:szCs w:val="24"/>
        </w:rPr>
        <w:t xml:space="preserve">Prekėms suteikiamas ne trumpesnis kaip </w:t>
      </w:r>
      <w:r w:rsidRPr="007B62A7">
        <w:rPr>
          <w:rFonts w:ascii="Verdana" w:hAnsi="Verdana"/>
          <w:bCs/>
          <w:szCs w:val="24"/>
        </w:rPr>
        <w:t>24 mėnesių garantinis laikotarpis, jei techninėje specifikacijoje (4 priede) nenurodyta kitaip.</w:t>
      </w:r>
      <w:r w:rsidRPr="007B62A7">
        <w:rPr>
          <w:rFonts w:ascii="Verdana" w:hAnsi="Verdana"/>
          <w:szCs w:val="24"/>
        </w:rPr>
        <w:t xml:space="preserve"> </w:t>
      </w:r>
    </w:p>
    <w:p w14:paraId="24FA2AFE" w14:textId="182AD739" w:rsidR="00557CBD" w:rsidRPr="007B62A7" w:rsidRDefault="00557CBD" w:rsidP="004003B4">
      <w:pPr>
        <w:pStyle w:val="Body2"/>
        <w:numPr>
          <w:ilvl w:val="1"/>
          <w:numId w:val="81"/>
        </w:numPr>
        <w:tabs>
          <w:tab w:val="left" w:pos="1134"/>
        </w:tabs>
        <w:spacing w:after="0"/>
        <w:ind w:left="0" w:firstLine="720"/>
        <w:contextualSpacing/>
        <w:rPr>
          <w:rFonts w:ascii="Verdana" w:hAnsi="Verdana"/>
          <w:sz w:val="24"/>
          <w:szCs w:val="24"/>
          <w:lang w:val="lt-LT"/>
        </w:rPr>
      </w:pPr>
      <w:r w:rsidRPr="007B62A7">
        <w:rPr>
          <w:rFonts w:ascii="Verdana" w:eastAsia="Times New Roman" w:hAnsi="Verdana" w:cs="Times New Roman"/>
          <w:sz w:val="24"/>
          <w:szCs w:val="24"/>
          <w:lang w:val="lt-LT"/>
        </w:rPr>
        <w:t xml:space="preserve">Vykdant pirkimo sutartį, sąskaitos faktūros </w:t>
      </w:r>
      <w:r w:rsidR="00673D3D" w:rsidRPr="007B62A7">
        <w:rPr>
          <w:rFonts w:ascii="Verdana" w:eastAsia="Times New Roman" w:hAnsi="Verdana" w:cs="Times New Roman"/>
          <w:sz w:val="24"/>
          <w:szCs w:val="24"/>
          <w:lang w:val="lt-LT"/>
        </w:rPr>
        <w:t xml:space="preserve">Pavedimą suteikusiai </w:t>
      </w:r>
      <w:r w:rsidRPr="007B62A7">
        <w:rPr>
          <w:rFonts w:ascii="Verdana" w:eastAsia="Times New Roman" w:hAnsi="Verdana" w:cs="Times New Roman"/>
          <w:sz w:val="24"/>
          <w:szCs w:val="24"/>
          <w:lang w:val="lt-LT"/>
        </w:rPr>
        <w:t>Perkančiajai organizacijai teikiamos tik elektroniniu būdu:</w:t>
      </w:r>
    </w:p>
    <w:p w14:paraId="2C502273" w14:textId="77777777" w:rsidR="00557CBD" w:rsidRPr="007B62A7" w:rsidRDefault="00557CBD" w:rsidP="004003B4">
      <w:pPr>
        <w:pStyle w:val="Body2"/>
        <w:numPr>
          <w:ilvl w:val="2"/>
          <w:numId w:val="81"/>
        </w:numPr>
        <w:tabs>
          <w:tab w:val="left" w:pos="1134"/>
          <w:tab w:val="left" w:pos="1418"/>
          <w:tab w:val="left" w:pos="1560"/>
        </w:tabs>
        <w:spacing w:after="0"/>
        <w:ind w:left="0" w:firstLine="709"/>
        <w:contextualSpacing/>
        <w:rPr>
          <w:rFonts w:ascii="Verdana" w:hAnsi="Verdana" w:cs="Times New Roman"/>
          <w:sz w:val="24"/>
          <w:szCs w:val="24"/>
          <w:lang w:val="lt-LT"/>
        </w:rPr>
      </w:pPr>
      <w:r w:rsidRPr="007B62A7">
        <w:rPr>
          <w:rFonts w:ascii="Verdana" w:hAnsi="Verdana"/>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r w:rsidRPr="007B62A7">
        <w:rPr>
          <w:rFonts w:ascii="Verdana" w:eastAsia="Times New Roman" w:hAnsi="Verdana" w:cs="Times New Roman"/>
          <w:sz w:val="24"/>
          <w:szCs w:val="24"/>
          <w:lang w:val="lt-LT"/>
        </w:rPr>
        <w:t>;</w:t>
      </w:r>
    </w:p>
    <w:p w14:paraId="194656E5" w14:textId="77777777" w:rsidR="00557CBD" w:rsidRPr="007B62A7" w:rsidRDefault="00557CBD" w:rsidP="004003B4">
      <w:pPr>
        <w:pStyle w:val="Body2"/>
        <w:numPr>
          <w:ilvl w:val="2"/>
          <w:numId w:val="81"/>
        </w:numPr>
        <w:tabs>
          <w:tab w:val="left" w:pos="1134"/>
          <w:tab w:val="left" w:pos="1418"/>
          <w:tab w:val="left" w:pos="1560"/>
        </w:tabs>
        <w:spacing w:after="0"/>
        <w:ind w:left="0" w:firstLine="709"/>
        <w:contextualSpacing/>
        <w:rPr>
          <w:rFonts w:ascii="Verdana" w:hAnsi="Verdana" w:cs="Times New Roman"/>
          <w:sz w:val="24"/>
          <w:szCs w:val="24"/>
          <w:lang w:val="lt-LT"/>
        </w:rPr>
      </w:pPr>
      <w:r w:rsidRPr="007B62A7">
        <w:rPr>
          <w:rFonts w:ascii="Verdana" w:hAnsi="Verdana"/>
          <w:sz w:val="24"/>
          <w:szCs w:val="24"/>
          <w:lang w:val="lt-LT"/>
        </w:rPr>
        <w:t>Europos elektroninių sąskaitų faktūrų standarto neatitinkančios elektroninės sąskaitos faktūros gali būti teikiamos tik naudojantis informacinės sistemos „SABIS“ priemonėmis</w:t>
      </w:r>
      <w:r w:rsidRPr="007B62A7">
        <w:rPr>
          <w:rFonts w:ascii="Verdana" w:eastAsia="Times New Roman" w:hAnsi="Verdana" w:cs="Times New Roman"/>
          <w:sz w:val="24"/>
          <w:szCs w:val="24"/>
          <w:lang w:val="lt-LT"/>
        </w:rPr>
        <w:t>;</w:t>
      </w:r>
    </w:p>
    <w:p w14:paraId="2934460E" w14:textId="29A5B14B" w:rsidR="00213F43" w:rsidRPr="007B62A7" w:rsidRDefault="008C2476" w:rsidP="004003B4">
      <w:pPr>
        <w:pStyle w:val="Body2"/>
        <w:numPr>
          <w:ilvl w:val="2"/>
          <w:numId w:val="81"/>
        </w:numPr>
        <w:tabs>
          <w:tab w:val="left" w:pos="1134"/>
          <w:tab w:val="left" w:pos="1418"/>
          <w:tab w:val="left" w:pos="1560"/>
        </w:tabs>
        <w:spacing w:after="0"/>
        <w:ind w:left="0" w:firstLine="709"/>
        <w:contextualSpacing/>
        <w:rPr>
          <w:rFonts w:ascii="Verdana" w:hAnsi="Verdana" w:cs="Times New Roman"/>
          <w:sz w:val="24"/>
          <w:szCs w:val="24"/>
          <w:lang w:val="lt-LT"/>
        </w:rPr>
      </w:pPr>
      <w:r w:rsidRPr="007B62A7">
        <w:rPr>
          <w:rFonts w:ascii="Verdana" w:hAnsi="Verdana"/>
          <w:sz w:val="24"/>
          <w:szCs w:val="24"/>
          <w:lang w:val="lt-LT"/>
        </w:rPr>
        <w:t xml:space="preserve">Pavedimą suteikusi </w:t>
      </w:r>
      <w:r w:rsidR="00557CBD" w:rsidRPr="007B62A7">
        <w:rPr>
          <w:rFonts w:ascii="Verdana" w:hAnsi="Verdana"/>
          <w:sz w:val="24"/>
          <w:szCs w:val="24"/>
          <w:lang w:val="lt-LT"/>
        </w:rPr>
        <w:t xml:space="preserve">Perkančioji organizacija elektronines sąskaitas faktūras priima ir apdoroja naudodamasi informacinės sistemos „SABIS“ priemonėmis, išskyrus VPĮ 22 straipsnio 12 dalyje nustatytus atvejus. Elektroninė sąskaita faktūra suprantama kaip sąskaita faktūra, išrašyta, </w:t>
      </w:r>
      <w:r w:rsidR="00557CBD" w:rsidRPr="007B62A7">
        <w:rPr>
          <w:rFonts w:ascii="Verdana" w:hAnsi="Verdana"/>
          <w:sz w:val="24"/>
          <w:szCs w:val="24"/>
          <w:lang w:val="lt-LT"/>
        </w:rPr>
        <w:lastRenderedPageBreak/>
        <w:t>perduota ir gauta tokiu elektroniniu formatu, kuris sudaro galimybę ją apdoroti automatiniu ir elektroniniu būdu</w:t>
      </w:r>
      <w:r w:rsidR="00557CBD" w:rsidRPr="007B62A7">
        <w:rPr>
          <w:rFonts w:ascii="Verdana" w:eastAsia="Times New Roman" w:hAnsi="Verdana" w:cs="Times New Roman"/>
          <w:sz w:val="24"/>
          <w:szCs w:val="24"/>
          <w:lang w:val="lt-LT"/>
        </w:rPr>
        <w:t>.</w:t>
      </w:r>
    </w:p>
    <w:p w14:paraId="4BC55CDD" w14:textId="73ECB7BD" w:rsidR="003A2D4A" w:rsidRPr="007B62A7" w:rsidRDefault="00557CBD" w:rsidP="004003B4">
      <w:pPr>
        <w:pStyle w:val="Body2"/>
        <w:numPr>
          <w:ilvl w:val="1"/>
          <w:numId w:val="81"/>
        </w:numPr>
        <w:tabs>
          <w:tab w:val="left" w:pos="1134"/>
          <w:tab w:val="left" w:pos="1418"/>
          <w:tab w:val="left" w:pos="1560"/>
        </w:tabs>
        <w:spacing w:after="0"/>
        <w:ind w:left="0" w:firstLine="709"/>
        <w:contextualSpacing/>
        <w:rPr>
          <w:rFonts w:ascii="Verdana" w:hAnsi="Verdana" w:cs="Times New Roman"/>
          <w:sz w:val="24"/>
          <w:szCs w:val="24"/>
          <w:lang w:val="lt-LT"/>
        </w:rPr>
      </w:pPr>
      <w:r w:rsidRPr="007B62A7">
        <w:rPr>
          <w:rFonts w:ascii="Verdana" w:eastAsia="Times New Roman" w:hAnsi="Verdana" w:cs="Times New Roman"/>
          <w:sz w:val="24"/>
          <w:szCs w:val="24"/>
          <w:lang w:val="lt-LT"/>
        </w:rPr>
        <w:t>Sutartis</w:t>
      </w:r>
      <w:r w:rsidRPr="007B62A7">
        <w:rPr>
          <w:rFonts w:ascii="Verdana" w:hAnsi="Verdana" w:cs="Times New Roman"/>
          <w:color w:val="00000A"/>
          <w:sz w:val="24"/>
          <w:szCs w:val="24"/>
          <w:lang w:val="lt-LT"/>
        </w:rPr>
        <w:t xml:space="preserve"> </w:t>
      </w:r>
      <w:r w:rsidRPr="007B62A7">
        <w:rPr>
          <w:rFonts w:ascii="Verdana" w:hAnsi="Verdana" w:cs="Times New Roman"/>
          <w:sz w:val="24"/>
          <w:szCs w:val="24"/>
          <w:lang w:val="lt-LT"/>
        </w:rPr>
        <w:t xml:space="preserve">bus sudaroma </w:t>
      </w:r>
      <w:r w:rsidRPr="007B62A7">
        <w:rPr>
          <w:rFonts w:ascii="Verdana" w:hAnsi="Verdana" w:cs="Times New Roman"/>
          <w:b/>
          <w:sz w:val="24"/>
          <w:szCs w:val="24"/>
          <w:lang w:val="lt-LT"/>
        </w:rPr>
        <w:t>elektroninėmis priemonėmis</w:t>
      </w:r>
      <w:r w:rsidRPr="007B62A7">
        <w:rPr>
          <w:rFonts w:ascii="Verdana" w:hAnsi="Verdana" w:cs="Times New Roman"/>
          <w:sz w:val="24"/>
          <w:szCs w:val="24"/>
          <w:lang w:val="lt-LT"/>
        </w:rPr>
        <w:t>.</w:t>
      </w:r>
    </w:p>
    <w:p w14:paraId="172DE307" w14:textId="77777777" w:rsidR="004C7AFE" w:rsidRPr="007B62A7" w:rsidRDefault="004C7AFE" w:rsidP="004003B4">
      <w:pPr>
        <w:pStyle w:val="Caption"/>
        <w:contextualSpacing/>
        <w:rPr>
          <w:rFonts w:ascii="Verdana" w:hAnsi="Verdana"/>
          <w:b w:val="0"/>
          <w:sz w:val="24"/>
          <w:szCs w:val="24"/>
          <w:lang w:val="lt-LT"/>
        </w:rPr>
      </w:pPr>
    </w:p>
    <w:p w14:paraId="5902DF4C" w14:textId="2C0C5EFA" w:rsidR="004C7AFE" w:rsidRPr="007B62A7" w:rsidRDefault="004C7AFE" w:rsidP="004003B4">
      <w:pPr>
        <w:pStyle w:val="Caption"/>
        <w:numPr>
          <w:ilvl w:val="0"/>
          <w:numId w:val="81"/>
        </w:numPr>
        <w:tabs>
          <w:tab w:val="left" w:pos="360"/>
        </w:tabs>
        <w:contextualSpacing/>
        <w:jc w:val="center"/>
        <w:rPr>
          <w:rFonts w:ascii="Verdana" w:hAnsi="Verdana" w:cs="Times New Roman"/>
          <w:color w:val="auto"/>
          <w:sz w:val="24"/>
          <w:szCs w:val="24"/>
          <w:lang w:val="lt-LT"/>
        </w:rPr>
      </w:pPr>
      <w:bookmarkStart w:id="44" w:name="_Toc132197478"/>
      <w:bookmarkStart w:id="45" w:name="_Toc199247941"/>
      <w:r w:rsidRPr="007B62A7">
        <w:rPr>
          <w:rFonts w:ascii="Verdana" w:hAnsi="Verdana" w:cs="Times New Roman"/>
          <w:color w:val="auto"/>
          <w:sz w:val="24"/>
          <w:szCs w:val="24"/>
          <w:lang w:val="lt-LT"/>
        </w:rPr>
        <w:t>ASMENS DUOMENŲ TVARKYMAS</w:t>
      </w:r>
      <w:bookmarkEnd w:id="44"/>
      <w:bookmarkEnd w:id="45"/>
    </w:p>
    <w:p w14:paraId="402FB191" w14:textId="77777777" w:rsidR="00BF52A1" w:rsidRPr="007B62A7" w:rsidRDefault="00BF52A1" w:rsidP="004003B4">
      <w:pPr>
        <w:contextualSpacing/>
        <w:rPr>
          <w:rFonts w:ascii="Verdana" w:hAnsi="Verdana"/>
          <w:lang w:eastAsia="lt-LT"/>
        </w:rPr>
      </w:pPr>
    </w:p>
    <w:p w14:paraId="413FE14E" w14:textId="4A5537C7" w:rsidR="004C7AFE" w:rsidRPr="007B62A7" w:rsidRDefault="004C7AFE" w:rsidP="004003B4">
      <w:pPr>
        <w:pStyle w:val="Body2"/>
        <w:numPr>
          <w:ilvl w:val="1"/>
          <w:numId w:val="81"/>
        </w:numPr>
        <w:tabs>
          <w:tab w:val="left" w:pos="1560"/>
        </w:tabs>
        <w:spacing w:after="0"/>
        <w:ind w:left="0" w:firstLine="709"/>
        <w:contextualSpacing/>
        <w:rPr>
          <w:rFonts w:ascii="Verdana" w:hAnsi="Verdana"/>
          <w:color w:val="auto"/>
          <w:sz w:val="24"/>
          <w:szCs w:val="24"/>
          <w:lang w:val="lt-LT"/>
        </w:rPr>
      </w:pPr>
      <w:r w:rsidRPr="007B62A7">
        <w:rPr>
          <w:rFonts w:ascii="Verdana" w:hAnsi="Verdana"/>
          <w:color w:val="00000A"/>
          <w:sz w:val="24"/>
          <w:szCs w:val="24"/>
          <w:lang w:val="lt-LT"/>
        </w:rPr>
        <w:t>Informuojame, kad vadovaujantis Europos Sąjungos Bendrojo duomenų apsaugos</w:t>
      </w:r>
      <w:r w:rsidRPr="007B62A7">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9BD0E96" w14:textId="77777777" w:rsidR="004C7AFE" w:rsidRPr="007B62A7" w:rsidRDefault="004C7AFE" w:rsidP="004003B4">
      <w:pPr>
        <w:pStyle w:val="Body2"/>
        <w:numPr>
          <w:ilvl w:val="1"/>
          <w:numId w:val="81"/>
        </w:numPr>
        <w:tabs>
          <w:tab w:val="left" w:pos="1560"/>
        </w:tabs>
        <w:spacing w:after="0"/>
        <w:ind w:left="0" w:firstLine="709"/>
        <w:contextualSpacing/>
        <w:rPr>
          <w:rFonts w:ascii="Verdana" w:hAnsi="Verdana"/>
          <w:color w:val="auto"/>
          <w:sz w:val="24"/>
          <w:szCs w:val="24"/>
          <w:lang w:val="lt-LT"/>
        </w:rPr>
      </w:pPr>
      <w:r w:rsidRPr="007B62A7">
        <w:rPr>
          <w:rFonts w:ascii="Verdana" w:hAnsi="Verdana"/>
          <w:sz w:val="24"/>
          <w:szCs w:val="24"/>
          <w:lang w:val="lt-LT"/>
        </w:rPr>
        <w:t>Nurodytais pagrindais bus tvarkomi tiesiogiai tiekėjų pateikti asmens duomenys.</w:t>
      </w:r>
    </w:p>
    <w:p w14:paraId="421748DF" w14:textId="77777777" w:rsidR="004C7AFE" w:rsidRPr="007B62A7" w:rsidRDefault="004C7AFE" w:rsidP="004003B4">
      <w:pPr>
        <w:pStyle w:val="Body2"/>
        <w:numPr>
          <w:ilvl w:val="1"/>
          <w:numId w:val="81"/>
        </w:numPr>
        <w:tabs>
          <w:tab w:val="left" w:pos="1560"/>
        </w:tabs>
        <w:spacing w:after="0"/>
        <w:ind w:left="0" w:firstLine="709"/>
        <w:contextualSpacing/>
        <w:rPr>
          <w:rFonts w:ascii="Verdana" w:hAnsi="Verdana"/>
          <w:color w:val="auto"/>
          <w:sz w:val="24"/>
          <w:szCs w:val="24"/>
          <w:lang w:val="lt-LT"/>
        </w:rPr>
      </w:pPr>
      <w:r w:rsidRPr="007B62A7">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30306C04" w14:textId="77777777" w:rsidR="004C7AFE" w:rsidRPr="007B62A7" w:rsidRDefault="004C7AFE" w:rsidP="004003B4">
      <w:pPr>
        <w:pStyle w:val="Body2"/>
        <w:numPr>
          <w:ilvl w:val="1"/>
          <w:numId w:val="81"/>
        </w:numPr>
        <w:tabs>
          <w:tab w:val="left" w:pos="1560"/>
        </w:tabs>
        <w:spacing w:after="0"/>
        <w:ind w:left="0" w:firstLine="709"/>
        <w:contextualSpacing/>
        <w:rPr>
          <w:rFonts w:ascii="Verdana" w:hAnsi="Verdana"/>
          <w:color w:val="auto"/>
          <w:sz w:val="24"/>
          <w:szCs w:val="24"/>
          <w:lang w:val="lt-LT"/>
        </w:rPr>
      </w:pPr>
      <w:r w:rsidRPr="007B62A7">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2039D970" w14:textId="2B171940" w:rsidR="004C7AFE" w:rsidRPr="007B62A7" w:rsidRDefault="004C7AFE" w:rsidP="004003B4">
      <w:pPr>
        <w:pStyle w:val="Body2"/>
        <w:numPr>
          <w:ilvl w:val="1"/>
          <w:numId w:val="81"/>
        </w:numPr>
        <w:tabs>
          <w:tab w:val="left" w:pos="1560"/>
        </w:tabs>
        <w:spacing w:after="0"/>
        <w:ind w:left="0" w:firstLine="709"/>
        <w:contextualSpacing/>
        <w:rPr>
          <w:rFonts w:ascii="Verdana" w:hAnsi="Verdana"/>
          <w:color w:val="auto"/>
          <w:sz w:val="24"/>
          <w:szCs w:val="24"/>
          <w:lang w:val="lt-LT"/>
        </w:rPr>
      </w:pPr>
      <w:r w:rsidRPr="007B62A7">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06C6EE28" w14:textId="1D57D594" w:rsidR="002268E6" w:rsidRPr="007B62A7" w:rsidRDefault="002268E6" w:rsidP="004003B4">
      <w:pPr>
        <w:contextualSpacing/>
        <w:rPr>
          <w:rFonts w:ascii="Verdana" w:hAnsi="Verdana"/>
        </w:rPr>
      </w:pPr>
      <w:r w:rsidRPr="007B62A7">
        <w:rPr>
          <w:rFonts w:ascii="Verdana" w:hAnsi="Verdana"/>
        </w:rPr>
        <w:br w:type="page"/>
      </w:r>
    </w:p>
    <w:p w14:paraId="38E81D5F" w14:textId="10BDF635" w:rsidR="00744E91" w:rsidRPr="007B62A7" w:rsidRDefault="00744E91" w:rsidP="004003B4">
      <w:pPr>
        <w:suppressAutoHyphens/>
        <w:contextualSpacing/>
        <w:jc w:val="right"/>
        <w:rPr>
          <w:rFonts w:ascii="Verdana" w:hAnsi="Verdana"/>
          <w:lang w:eastAsia="lt-LT"/>
        </w:rPr>
      </w:pPr>
      <w:r w:rsidRPr="007B62A7">
        <w:rPr>
          <w:rFonts w:ascii="Verdana" w:hAnsi="Verdana"/>
          <w:color w:val="000000"/>
          <w:lang w:eastAsia="lt-LT"/>
        </w:rPr>
        <w:lastRenderedPageBreak/>
        <w:t xml:space="preserve">Pirkimo sąlygų </w:t>
      </w:r>
      <w:r w:rsidRPr="007B62A7">
        <w:rPr>
          <w:rFonts w:ascii="Verdana" w:hAnsi="Verdana"/>
          <w:lang w:eastAsia="lt-LT"/>
        </w:rPr>
        <w:t>1 priedas</w:t>
      </w:r>
    </w:p>
    <w:p w14:paraId="748DD510" w14:textId="79374331" w:rsidR="00C90560" w:rsidRPr="007B62A7" w:rsidRDefault="00C90560" w:rsidP="004003B4">
      <w:pPr>
        <w:contextualSpacing/>
        <w:jc w:val="right"/>
        <w:rPr>
          <w:rFonts w:ascii="Verdana" w:hAnsi="Verdana"/>
        </w:rPr>
      </w:pPr>
      <w:r w:rsidRPr="007B62A7">
        <w:rPr>
          <w:rFonts w:ascii="Verdana" w:hAnsi="Verdana"/>
        </w:rPr>
        <w:t xml:space="preserve">Pirkimo sutarties </w:t>
      </w:r>
      <w:r w:rsidR="00CE09B4" w:rsidRPr="007B62A7">
        <w:rPr>
          <w:rFonts w:ascii="Verdana" w:hAnsi="Verdana"/>
        </w:rPr>
        <w:t>2</w:t>
      </w:r>
      <w:r w:rsidRPr="007B62A7">
        <w:rPr>
          <w:rFonts w:ascii="Verdana" w:hAnsi="Verdana"/>
        </w:rPr>
        <w:t xml:space="preserve"> priedas</w:t>
      </w:r>
    </w:p>
    <w:p w14:paraId="0ECCE044" w14:textId="52B1683A" w:rsidR="00AB6B46" w:rsidRPr="007B62A7" w:rsidRDefault="00AB6B46" w:rsidP="004003B4">
      <w:pPr>
        <w:contextualSpacing/>
        <w:jc w:val="right"/>
        <w:rPr>
          <w:rFonts w:ascii="Verdana" w:hAnsi="Verdana"/>
        </w:rPr>
      </w:pPr>
      <w:r w:rsidRPr="007B62A7">
        <w:rPr>
          <w:rFonts w:ascii="Verdana" w:hAnsi="Verdana"/>
        </w:rPr>
        <w:t>„Pasiūlymo forma“</w:t>
      </w:r>
    </w:p>
    <w:p w14:paraId="125C9E8D" w14:textId="77777777" w:rsidR="00B4670B" w:rsidRPr="007B62A7" w:rsidRDefault="00B4670B" w:rsidP="004003B4">
      <w:pPr>
        <w:suppressAutoHyphens/>
        <w:contextualSpacing/>
        <w:jc w:val="right"/>
        <w:rPr>
          <w:rFonts w:ascii="Verdana" w:hAnsi="Verdana"/>
          <w:color w:val="000000"/>
          <w:lang w:eastAsia="lt-LT"/>
        </w:rPr>
      </w:pPr>
    </w:p>
    <w:p w14:paraId="3BBB9576" w14:textId="77777777" w:rsidR="00744E91" w:rsidRPr="007B62A7" w:rsidRDefault="00744E91" w:rsidP="004003B4">
      <w:pPr>
        <w:suppressAutoHyphens/>
        <w:contextualSpacing/>
        <w:jc w:val="both"/>
        <w:rPr>
          <w:rFonts w:ascii="Verdana" w:hAnsi="Verdana"/>
          <w:b/>
          <w:color w:val="000000"/>
          <w:lang w:eastAsia="lt-LT"/>
        </w:rPr>
      </w:pPr>
    </w:p>
    <w:p w14:paraId="1D1DB09C" w14:textId="77777777" w:rsidR="007A065B" w:rsidRPr="007B62A7" w:rsidRDefault="007A065B" w:rsidP="004003B4">
      <w:pPr>
        <w:ind w:right="-178"/>
        <w:contextualSpacing/>
        <w:jc w:val="center"/>
        <w:rPr>
          <w:rFonts w:ascii="Verdana" w:eastAsia="Times New Roman" w:hAnsi="Verdana"/>
          <w:color w:val="auto"/>
          <w:lang w:eastAsia="lt-LT"/>
        </w:rPr>
      </w:pPr>
      <w:r w:rsidRPr="007B62A7">
        <w:rPr>
          <w:rFonts w:ascii="Verdana" w:eastAsia="Times New Roman" w:hAnsi="Verdana"/>
          <w:color w:val="auto"/>
          <w:lang w:eastAsia="lt-LT"/>
        </w:rPr>
        <w:t>Herbas arba prekių ženklas</w:t>
      </w:r>
    </w:p>
    <w:p w14:paraId="170D1E86" w14:textId="77777777" w:rsidR="007A065B" w:rsidRPr="007B62A7" w:rsidRDefault="007A065B" w:rsidP="004003B4">
      <w:pPr>
        <w:ind w:right="-178"/>
        <w:contextualSpacing/>
        <w:jc w:val="center"/>
        <w:rPr>
          <w:rFonts w:ascii="Verdana" w:eastAsia="Times New Roman" w:hAnsi="Verdana"/>
          <w:color w:val="auto"/>
          <w:lang w:eastAsia="lt-LT"/>
        </w:rPr>
      </w:pPr>
    </w:p>
    <w:p w14:paraId="6D58C9F4" w14:textId="77777777" w:rsidR="007A065B" w:rsidRPr="007B62A7" w:rsidRDefault="007A065B" w:rsidP="004003B4">
      <w:pPr>
        <w:ind w:right="-178"/>
        <w:contextualSpacing/>
        <w:jc w:val="center"/>
        <w:rPr>
          <w:rFonts w:ascii="Verdana" w:eastAsia="Times New Roman" w:hAnsi="Verdana"/>
          <w:color w:val="auto"/>
          <w:lang w:eastAsia="lt-LT"/>
        </w:rPr>
      </w:pPr>
      <w:r w:rsidRPr="007B62A7">
        <w:rPr>
          <w:rFonts w:ascii="Verdana" w:eastAsia="Times New Roman" w:hAnsi="Verdana"/>
          <w:color w:val="auto"/>
          <w:lang w:eastAsia="lt-LT"/>
        </w:rPr>
        <w:t>(Teikėjo pavadinimas)</w:t>
      </w:r>
    </w:p>
    <w:p w14:paraId="0248763A" w14:textId="77777777" w:rsidR="007A065B" w:rsidRPr="007B62A7" w:rsidRDefault="007A065B" w:rsidP="004003B4">
      <w:pPr>
        <w:ind w:right="-178"/>
        <w:contextualSpacing/>
        <w:jc w:val="center"/>
        <w:rPr>
          <w:rFonts w:ascii="Verdana" w:eastAsia="Times New Roman" w:hAnsi="Verdana"/>
          <w:color w:val="auto"/>
          <w:lang w:eastAsia="lt-LT"/>
        </w:rPr>
      </w:pPr>
    </w:p>
    <w:p w14:paraId="30EC47CB" w14:textId="77777777" w:rsidR="007A065B" w:rsidRPr="007B62A7" w:rsidRDefault="007A065B" w:rsidP="004003B4">
      <w:pPr>
        <w:ind w:right="-178"/>
        <w:contextualSpacing/>
        <w:jc w:val="center"/>
        <w:rPr>
          <w:rFonts w:ascii="Verdana" w:eastAsia="Times New Roman" w:hAnsi="Verdana"/>
          <w:color w:val="auto"/>
          <w:lang w:eastAsia="lt-LT"/>
        </w:rPr>
      </w:pPr>
      <w:r w:rsidRPr="007B62A7">
        <w:rPr>
          <w:rFonts w:ascii="Verdana" w:eastAsia="Times New Roman" w:hAnsi="Verdana"/>
          <w:color w:val="auto"/>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8AFD7A" w14:textId="77777777" w:rsidR="007A065B" w:rsidRPr="007B62A7" w:rsidRDefault="007A065B" w:rsidP="004003B4">
      <w:pPr>
        <w:ind w:right="-178"/>
        <w:contextualSpacing/>
        <w:jc w:val="center"/>
        <w:rPr>
          <w:rFonts w:ascii="Verdana" w:eastAsia="Times New Roman" w:hAnsi="Verdana"/>
          <w:color w:val="auto"/>
          <w:lang w:eastAsia="lt-LT"/>
        </w:rPr>
      </w:pPr>
    </w:p>
    <w:p w14:paraId="362B3425" w14:textId="77777777" w:rsidR="007A065B" w:rsidRPr="007B62A7" w:rsidRDefault="007A065B" w:rsidP="004003B4">
      <w:pPr>
        <w:tabs>
          <w:tab w:val="center" w:pos="2520"/>
        </w:tabs>
        <w:contextualSpacing/>
        <w:jc w:val="both"/>
        <w:rPr>
          <w:rFonts w:ascii="Verdana" w:eastAsia="Times New Roman" w:hAnsi="Verdana"/>
          <w:color w:val="auto"/>
          <w:lang w:eastAsia="lt-LT"/>
        </w:rPr>
      </w:pPr>
      <w:r w:rsidRPr="007B62A7">
        <w:rPr>
          <w:rFonts w:ascii="Verdana" w:eastAsia="Times New Roman" w:hAnsi="Verdana"/>
          <w:color w:val="auto"/>
          <w:lang w:eastAsia="lt-LT"/>
        </w:rPr>
        <w:t>Marijampolės savivaldybės administracijai</w:t>
      </w:r>
    </w:p>
    <w:p w14:paraId="65EE96FF" w14:textId="77777777" w:rsidR="007A065B" w:rsidRPr="007B62A7" w:rsidRDefault="007A065B" w:rsidP="004003B4">
      <w:pPr>
        <w:contextualSpacing/>
        <w:rPr>
          <w:rFonts w:ascii="Verdana" w:eastAsia="Times New Roman" w:hAnsi="Verdana"/>
          <w:color w:val="auto"/>
          <w:lang w:eastAsia="lt-LT"/>
        </w:rPr>
      </w:pPr>
    </w:p>
    <w:p w14:paraId="0D23AE19" w14:textId="77777777" w:rsidR="007A065B" w:rsidRPr="007B62A7" w:rsidRDefault="007A065B" w:rsidP="004003B4">
      <w:pPr>
        <w:contextualSpacing/>
        <w:jc w:val="center"/>
        <w:rPr>
          <w:rFonts w:ascii="Verdana" w:eastAsia="Times New Roman" w:hAnsi="Verdana"/>
          <w:b/>
          <w:bCs/>
          <w:color w:val="auto"/>
          <w:lang w:eastAsia="lt-LT"/>
        </w:rPr>
      </w:pPr>
      <w:r w:rsidRPr="007B62A7">
        <w:rPr>
          <w:rFonts w:ascii="Verdana" w:eastAsia="Times New Roman" w:hAnsi="Verdana"/>
          <w:b/>
          <w:bCs/>
          <w:color w:val="auto"/>
          <w:lang w:eastAsia="lt-LT"/>
        </w:rPr>
        <w:t>PASIŪLYMAS</w:t>
      </w:r>
    </w:p>
    <w:p w14:paraId="4822ED8F" w14:textId="01B76A4F" w:rsidR="009B18AA" w:rsidRPr="007B62A7" w:rsidRDefault="007A065B" w:rsidP="004003B4">
      <w:pPr>
        <w:contextualSpacing/>
        <w:jc w:val="center"/>
        <w:rPr>
          <w:rFonts w:ascii="Verdana" w:hAnsi="Verdana"/>
          <w:b/>
          <w:caps/>
        </w:rPr>
      </w:pPr>
      <w:r w:rsidRPr="007B62A7">
        <w:rPr>
          <w:rFonts w:ascii="Verdana" w:eastAsia="Times New Roman" w:hAnsi="Verdana"/>
          <w:b/>
          <w:bCs/>
          <w:color w:val="auto"/>
          <w:lang w:eastAsia="lt-LT"/>
        </w:rPr>
        <w:t xml:space="preserve">DĖL </w:t>
      </w:r>
      <w:r w:rsidR="00051008" w:rsidRPr="007B62A7">
        <w:rPr>
          <w:rFonts w:ascii="Verdana" w:hAnsi="Verdana"/>
          <w:b/>
          <w:bCs/>
        </w:rPr>
        <w:t>LAUKO BATUTŲ SU MONTAVIM</w:t>
      </w:r>
      <w:r w:rsidR="00EC3BF0" w:rsidRPr="007B62A7">
        <w:rPr>
          <w:rFonts w:ascii="Verdana" w:hAnsi="Verdana"/>
          <w:b/>
          <w:bCs/>
        </w:rPr>
        <w:t>O DARBAIS</w:t>
      </w:r>
      <w:r w:rsidR="009B18AA" w:rsidRPr="007B62A7">
        <w:rPr>
          <w:rFonts w:ascii="Verdana" w:hAnsi="Verdana"/>
          <w:b/>
          <w:bCs/>
        </w:rPr>
        <w:t xml:space="preserve"> </w:t>
      </w:r>
      <w:r w:rsidR="009B18AA" w:rsidRPr="007B62A7">
        <w:rPr>
          <w:rFonts w:ascii="Verdana" w:hAnsi="Verdana"/>
          <w:b/>
        </w:rPr>
        <w:t>PIRKIMO</w:t>
      </w:r>
    </w:p>
    <w:p w14:paraId="5E080A85" w14:textId="7F005A44" w:rsidR="007A065B" w:rsidRPr="007B62A7" w:rsidRDefault="007A065B" w:rsidP="004003B4">
      <w:pPr>
        <w:tabs>
          <w:tab w:val="left" w:pos="567"/>
        </w:tabs>
        <w:contextualSpacing/>
        <w:jc w:val="center"/>
        <w:rPr>
          <w:rFonts w:ascii="Verdana" w:eastAsia="Times New Roman" w:hAnsi="Verdana"/>
          <w:b/>
          <w:bCs/>
          <w:color w:val="auto"/>
          <w:lang w:eastAsia="lt-LT"/>
        </w:rPr>
      </w:pPr>
    </w:p>
    <w:p w14:paraId="7588898C" w14:textId="77777777" w:rsidR="007A065B" w:rsidRPr="007B62A7" w:rsidRDefault="007A065B" w:rsidP="004003B4">
      <w:pPr>
        <w:shd w:val="clear" w:color="auto" w:fill="FFFFFF"/>
        <w:contextualSpacing/>
        <w:jc w:val="center"/>
        <w:rPr>
          <w:rFonts w:ascii="Verdana" w:eastAsia="Times New Roman" w:hAnsi="Verdana"/>
          <w:b/>
          <w:bCs/>
          <w:color w:val="auto"/>
          <w:lang w:eastAsia="lt-LT"/>
        </w:rPr>
      </w:pPr>
      <w:r w:rsidRPr="007B62A7">
        <w:rPr>
          <w:rFonts w:ascii="Verdana" w:eastAsia="Times New Roman" w:hAnsi="Verdana"/>
          <w:color w:val="auto"/>
          <w:lang w:eastAsia="lt-LT"/>
        </w:rPr>
        <w:t>____________Nr.______</w:t>
      </w:r>
    </w:p>
    <w:p w14:paraId="1211BC05" w14:textId="74204A42" w:rsidR="007A065B" w:rsidRPr="007B62A7" w:rsidRDefault="007A065B" w:rsidP="004003B4">
      <w:pPr>
        <w:shd w:val="clear" w:color="auto" w:fill="FFFFFF"/>
        <w:ind w:left="2592" w:firstLine="1296"/>
        <w:contextualSpacing/>
        <w:rPr>
          <w:rFonts w:ascii="Verdana" w:eastAsia="Times New Roman" w:hAnsi="Verdana"/>
          <w:color w:val="auto"/>
          <w:lang w:eastAsia="lt-LT"/>
        </w:rPr>
      </w:pPr>
      <w:r w:rsidRPr="007B62A7">
        <w:rPr>
          <w:rFonts w:ascii="Verdana" w:eastAsia="Times New Roman" w:hAnsi="Verdana"/>
          <w:color w:val="auto"/>
          <w:lang w:eastAsia="lt-LT"/>
        </w:rPr>
        <w:t>(Data)</w:t>
      </w:r>
    </w:p>
    <w:p w14:paraId="4D66BE8B" w14:textId="77777777" w:rsidR="007A065B" w:rsidRPr="007B62A7" w:rsidRDefault="007A065B" w:rsidP="004003B4">
      <w:pPr>
        <w:shd w:val="clear" w:color="auto" w:fill="FFFFFF"/>
        <w:contextualSpacing/>
        <w:jc w:val="center"/>
        <w:rPr>
          <w:rFonts w:ascii="Verdana" w:eastAsia="Times New Roman" w:hAnsi="Verdana"/>
          <w:color w:val="auto"/>
          <w:lang w:eastAsia="lt-LT"/>
        </w:rPr>
      </w:pPr>
      <w:r w:rsidRPr="007B62A7">
        <w:rPr>
          <w:rFonts w:ascii="Verdana" w:eastAsia="Times New Roman" w:hAnsi="Verdana"/>
          <w:color w:val="auto"/>
          <w:lang w:eastAsia="lt-LT"/>
        </w:rPr>
        <w:t>_____________</w:t>
      </w:r>
    </w:p>
    <w:p w14:paraId="79A8B335" w14:textId="15CDAC68" w:rsidR="007A065B" w:rsidRPr="007B62A7" w:rsidRDefault="007A065B" w:rsidP="004003B4">
      <w:pPr>
        <w:shd w:val="clear" w:color="auto" w:fill="FFFFFF"/>
        <w:contextualSpacing/>
        <w:jc w:val="center"/>
        <w:rPr>
          <w:rFonts w:ascii="Verdana" w:eastAsia="Times New Roman" w:hAnsi="Verdana"/>
          <w:color w:val="auto"/>
          <w:lang w:eastAsia="lt-LT"/>
        </w:rPr>
      </w:pPr>
      <w:r w:rsidRPr="007B62A7">
        <w:rPr>
          <w:rFonts w:ascii="Verdana" w:eastAsia="Times New Roman" w:hAnsi="Verdana"/>
          <w:color w:val="auto"/>
          <w:lang w:eastAsia="lt-LT"/>
        </w:rPr>
        <w:t>(vieta)</w:t>
      </w:r>
    </w:p>
    <w:p w14:paraId="57EFFADA" w14:textId="77777777" w:rsidR="007A065B" w:rsidRPr="007B62A7" w:rsidRDefault="007A065B" w:rsidP="004003B4">
      <w:pPr>
        <w:contextualSpacing/>
        <w:jc w:val="center"/>
        <w:rPr>
          <w:rFonts w:ascii="Verdana" w:eastAsia="Times New Roman" w:hAnsi="Verdana"/>
          <w:color w:val="auto"/>
          <w:lang w:eastAsia="lt-LT"/>
        </w:rPr>
      </w:pPr>
    </w:p>
    <w:p w14:paraId="7CC81E1B" w14:textId="10D01B00" w:rsidR="007A065B" w:rsidRPr="007B62A7" w:rsidRDefault="007A065B" w:rsidP="004003B4">
      <w:pPr>
        <w:numPr>
          <w:ilvl w:val="0"/>
          <w:numId w:val="19"/>
        </w:numPr>
        <w:ind w:left="0" w:firstLine="851"/>
        <w:contextualSpacing/>
        <w:jc w:val="center"/>
        <w:rPr>
          <w:rFonts w:ascii="Verdana" w:eastAsia="Times New Roman" w:hAnsi="Verdana"/>
          <w:b/>
          <w:bCs/>
          <w:color w:val="auto"/>
          <w:lang w:eastAsia="lt-LT"/>
        </w:rPr>
      </w:pPr>
      <w:r w:rsidRPr="007B62A7">
        <w:rPr>
          <w:rFonts w:ascii="Verdana" w:eastAsia="Times New Roman" w:hAnsi="Verdana"/>
          <w:b/>
          <w:bCs/>
          <w:color w:val="auto"/>
          <w:lang w:eastAsia="lt-LT"/>
        </w:rPr>
        <w:t>INFORMACIJA APIE TIEKĖJĄ (TIEKĖJŲ GRUPĖS NARIUS)</w:t>
      </w: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11"/>
        <w:gridCol w:w="4223"/>
      </w:tblGrid>
      <w:tr w:rsidR="007A065B" w:rsidRPr="007B62A7" w14:paraId="28ECF992" w14:textId="77777777" w:rsidTr="005909D7">
        <w:trPr>
          <w:trHeight w:val="574"/>
          <w:jc w:val="center"/>
        </w:trPr>
        <w:tc>
          <w:tcPr>
            <w:tcW w:w="5911" w:type="dxa"/>
          </w:tcPr>
          <w:p w14:paraId="2437EE44" w14:textId="77777777" w:rsidR="007A065B" w:rsidRPr="007B62A7" w:rsidRDefault="007A065B" w:rsidP="004003B4">
            <w:pPr>
              <w:contextualSpacing/>
              <w:jc w:val="center"/>
              <w:rPr>
                <w:rFonts w:ascii="Verdana" w:eastAsia="Times New Roman" w:hAnsi="Verdana" w:cs="Calibri"/>
                <w:i/>
                <w:iCs/>
                <w:color w:val="auto"/>
                <w:lang w:eastAsia="lt-LT"/>
              </w:rPr>
            </w:pPr>
            <w:r w:rsidRPr="007B62A7">
              <w:rPr>
                <w:rFonts w:ascii="Verdana" w:eastAsia="Times New Roman" w:hAnsi="Verdana" w:cs="Calibri"/>
                <w:color w:val="auto"/>
                <w:lang w:eastAsia="lt-LT"/>
              </w:rPr>
              <w:t xml:space="preserve">Tiekėjo pavadinimas </w:t>
            </w:r>
            <w:r w:rsidRPr="007B62A7">
              <w:rPr>
                <w:rFonts w:ascii="Verdana" w:eastAsia="Times New Roman" w:hAnsi="Verdana" w:cs="Calibri"/>
                <w:i/>
                <w:iCs/>
                <w:color w:val="auto"/>
                <w:lang w:eastAsia="lt-LT"/>
              </w:rPr>
              <w:t>/Jeigu dalyvauja ūkio subjektų grupė, surašomi visi dalyvių pavadinimai/</w:t>
            </w:r>
          </w:p>
        </w:tc>
        <w:tc>
          <w:tcPr>
            <w:tcW w:w="4223" w:type="dxa"/>
          </w:tcPr>
          <w:p w14:paraId="10BC754E" w14:textId="77777777" w:rsidR="007A065B" w:rsidRPr="007B62A7" w:rsidRDefault="007A065B" w:rsidP="004003B4">
            <w:pPr>
              <w:contextualSpacing/>
              <w:jc w:val="center"/>
              <w:rPr>
                <w:rFonts w:ascii="Verdana" w:eastAsia="Times New Roman" w:hAnsi="Verdana" w:cs="Calibri"/>
                <w:color w:val="auto"/>
                <w:lang w:eastAsia="lt-LT"/>
              </w:rPr>
            </w:pPr>
          </w:p>
        </w:tc>
      </w:tr>
      <w:tr w:rsidR="007A065B" w:rsidRPr="007B62A7" w14:paraId="1E92FBD5" w14:textId="77777777" w:rsidTr="005909D7">
        <w:trPr>
          <w:jc w:val="center"/>
        </w:trPr>
        <w:tc>
          <w:tcPr>
            <w:tcW w:w="5911" w:type="dxa"/>
          </w:tcPr>
          <w:p w14:paraId="262F0D6A" w14:textId="77777777" w:rsidR="007A065B" w:rsidRPr="007B62A7" w:rsidRDefault="007A065B" w:rsidP="004003B4">
            <w:pPr>
              <w:contextualSpacing/>
              <w:jc w:val="center"/>
              <w:rPr>
                <w:rFonts w:ascii="Verdana" w:eastAsia="Times New Roman" w:hAnsi="Verdana" w:cs="Calibri"/>
                <w:color w:val="auto"/>
                <w:lang w:eastAsia="lt-LT"/>
              </w:rPr>
            </w:pPr>
            <w:r w:rsidRPr="007B62A7">
              <w:rPr>
                <w:rFonts w:ascii="Verdana" w:eastAsia="Times New Roman" w:hAnsi="Verdana" w:cs="Calibri"/>
                <w:color w:val="auto"/>
                <w:lang w:eastAsia="lt-LT"/>
              </w:rPr>
              <w:t xml:space="preserve">Tiekėjo adresas </w:t>
            </w:r>
            <w:r w:rsidRPr="007B62A7">
              <w:rPr>
                <w:rFonts w:ascii="Verdana" w:eastAsia="Times New Roman" w:hAnsi="Verdana" w:cs="Calibri"/>
                <w:i/>
                <w:iCs/>
                <w:color w:val="auto"/>
                <w:lang w:eastAsia="lt-LT"/>
              </w:rPr>
              <w:t>/Jeigu dalyvauja ūkio subjektų grupė, surašomi visi dalyvių adresai/</w:t>
            </w:r>
          </w:p>
        </w:tc>
        <w:tc>
          <w:tcPr>
            <w:tcW w:w="4223" w:type="dxa"/>
          </w:tcPr>
          <w:p w14:paraId="762257E6" w14:textId="77777777" w:rsidR="007A065B" w:rsidRPr="007B62A7" w:rsidRDefault="007A065B" w:rsidP="004003B4">
            <w:pPr>
              <w:contextualSpacing/>
              <w:jc w:val="center"/>
              <w:rPr>
                <w:rFonts w:ascii="Verdana" w:eastAsia="Times New Roman" w:hAnsi="Verdana" w:cs="Calibri"/>
                <w:color w:val="auto"/>
                <w:lang w:eastAsia="lt-LT"/>
              </w:rPr>
            </w:pPr>
          </w:p>
        </w:tc>
      </w:tr>
      <w:tr w:rsidR="007A065B" w:rsidRPr="007B62A7" w14:paraId="60A8B53B" w14:textId="77777777" w:rsidTr="005909D7">
        <w:trPr>
          <w:jc w:val="center"/>
        </w:trPr>
        <w:tc>
          <w:tcPr>
            <w:tcW w:w="5911" w:type="dxa"/>
          </w:tcPr>
          <w:p w14:paraId="07D3D5CD" w14:textId="77777777" w:rsidR="007A065B" w:rsidRPr="007B62A7" w:rsidRDefault="007A065B" w:rsidP="004003B4">
            <w:pPr>
              <w:contextualSpacing/>
              <w:jc w:val="center"/>
              <w:rPr>
                <w:rFonts w:ascii="Verdana" w:eastAsia="Times New Roman" w:hAnsi="Verdana" w:cs="Calibri"/>
                <w:color w:val="auto"/>
                <w:lang w:eastAsia="lt-LT"/>
              </w:rPr>
            </w:pPr>
            <w:r w:rsidRPr="007B62A7">
              <w:rPr>
                <w:rFonts w:ascii="Verdana" w:eastAsia="Times New Roman" w:hAnsi="Verdana" w:cs="Calibri"/>
                <w:color w:val="auto"/>
                <w:lang w:eastAsia="lt-LT"/>
              </w:rPr>
              <w:t xml:space="preserve">Tiekėjo įmonės kodas </w:t>
            </w:r>
            <w:r w:rsidRPr="007B62A7">
              <w:rPr>
                <w:rFonts w:ascii="Verdana" w:eastAsia="Times New Roman" w:hAnsi="Verdana" w:cs="Calibri"/>
                <w:i/>
                <w:iCs/>
                <w:color w:val="auto"/>
                <w:lang w:eastAsia="lt-LT"/>
              </w:rPr>
              <w:t>/Jeigu dalyvauja ūkio subjektų grupė, surašomi visi dalyvių įmonės kodai/</w:t>
            </w:r>
          </w:p>
        </w:tc>
        <w:tc>
          <w:tcPr>
            <w:tcW w:w="4223" w:type="dxa"/>
          </w:tcPr>
          <w:p w14:paraId="64BDCE85" w14:textId="77777777" w:rsidR="007A065B" w:rsidRPr="007B62A7" w:rsidRDefault="007A065B" w:rsidP="004003B4">
            <w:pPr>
              <w:contextualSpacing/>
              <w:jc w:val="center"/>
              <w:rPr>
                <w:rFonts w:ascii="Verdana" w:eastAsia="Times New Roman" w:hAnsi="Verdana" w:cs="Calibri"/>
                <w:color w:val="auto"/>
                <w:lang w:eastAsia="lt-LT"/>
              </w:rPr>
            </w:pPr>
          </w:p>
        </w:tc>
      </w:tr>
      <w:tr w:rsidR="007A065B" w:rsidRPr="007B62A7" w14:paraId="27D010D6" w14:textId="77777777" w:rsidTr="005909D7">
        <w:trPr>
          <w:jc w:val="center"/>
        </w:trPr>
        <w:tc>
          <w:tcPr>
            <w:tcW w:w="5911" w:type="dxa"/>
          </w:tcPr>
          <w:p w14:paraId="433D8E5F" w14:textId="77777777" w:rsidR="007A065B" w:rsidRPr="007B62A7" w:rsidRDefault="007A065B" w:rsidP="004003B4">
            <w:pPr>
              <w:contextualSpacing/>
              <w:jc w:val="center"/>
              <w:rPr>
                <w:rFonts w:ascii="Verdana" w:eastAsia="Times New Roman" w:hAnsi="Verdana" w:cs="Calibri"/>
                <w:color w:val="auto"/>
                <w:lang w:eastAsia="lt-LT"/>
              </w:rPr>
            </w:pPr>
            <w:r w:rsidRPr="007B62A7">
              <w:rPr>
                <w:rFonts w:ascii="Verdana" w:eastAsia="Times New Roman" w:hAnsi="Verdana" w:cs="Calibri"/>
                <w:color w:val="auto"/>
                <w:lang w:eastAsia="lt-LT"/>
              </w:rPr>
              <w:t xml:space="preserve">Tiekėjo banko rekvizitai </w:t>
            </w:r>
            <w:r w:rsidRPr="007B62A7">
              <w:rPr>
                <w:rFonts w:ascii="Verdana" w:eastAsia="Times New Roman" w:hAnsi="Verdana" w:cs="Calibri"/>
                <w:i/>
                <w:iCs/>
                <w:color w:val="auto"/>
                <w:lang w:eastAsia="lt-LT"/>
              </w:rPr>
              <w:t>/Jeigu dalyvauja ūkio subjektų grupė, surašomi visi dalyvių banko rekvizitai/</w:t>
            </w:r>
          </w:p>
        </w:tc>
        <w:tc>
          <w:tcPr>
            <w:tcW w:w="4223" w:type="dxa"/>
          </w:tcPr>
          <w:p w14:paraId="2B8BA89B" w14:textId="77777777" w:rsidR="007A065B" w:rsidRPr="007B62A7" w:rsidRDefault="007A065B" w:rsidP="004003B4">
            <w:pPr>
              <w:contextualSpacing/>
              <w:jc w:val="center"/>
              <w:rPr>
                <w:rFonts w:ascii="Verdana" w:eastAsia="Times New Roman" w:hAnsi="Verdana" w:cs="Calibri"/>
                <w:color w:val="auto"/>
                <w:lang w:eastAsia="lt-LT"/>
              </w:rPr>
            </w:pPr>
          </w:p>
        </w:tc>
      </w:tr>
      <w:tr w:rsidR="007A065B" w:rsidRPr="007B62A7" w14:paraId="3C8A29E0" w14:textId="77777777" w:rsidTr="005909D7">
        <w:trPr>
          <w:jc w:val="center"/>
        </w:trPr>
        <w:tc>
          <w:tcPr>
            <w:tcW w:w="5911" w:type="dxa"/>
          </w:tcPr>
          <w:p w14:paraId="7422A300" w14:textId="77777777" w:rsidR="007A065B" w:rsidRPr="007B62A7" w:rsidRDefault="007A065B" w:rsidP="004003B4">
            <w:pPr>
              <w:contextualSpacing/>
              <w:jc w:val="center"/>
              <w:rPr>
                <w:rFonts w:ascii="Verdana" w:eastAsia="Times New Roman" w:hAnsi="Verdana" w:cs="Calibri"/>
                <w:color w:val="auto"/>
                <w:lang w:eastAsia="lt-LT"/>
              </w:rPr>
            </w:pPr>
            <w:r w:rsidRPr="007B62A7">
              <w:rPr>
                <w:rFonts w:ascii="Verdana" w:eastAsia="Times New Roman" w:hAnsi="Verdana" w:cs="Calibri"/>
                <w:color w:val="auto"/>
                <w:lang w:eastAsia="lt-LT"/>
              </w:rPr>
              <w:t xml:space="preserve">Tiekėjo PVM mokėtojo kodas </w:t>
            </w:r>
            <w:r w:rsidRPr="007B62A7">
              <w:rPr>
                <w:rFonts w:ascii="Verdana" w:eastAsia="Times New Roman" w:hAnsi="Verdana" w:cs="Calibri"/>
                <w:i/>
                <w:iCs/>
                <w:color w:val="auto"/>
                <w:lang w:eastAsia="lt-LT"/>
              </w:rPr>
              <w:t>/Jeigu dalyvauja ūkio subjektų grupė, surašomi visi dalyvių PVM mokėtojo kodai/</w:t>
            </w:r>
          </w:p>
        </w:tc>
        <w:tc>
          <w:tcPr>
            <w:tcW w:w="4223" w:type="dxa"/>
          </w:tcPr>
          <w:p w14:paraId="6FD43F38" w14:textId="77777777" w:rsidR="007A065B" w:rsidRPr="007B62A7" w:rsidRDefault="007A065B" w:rsidP="004003B4">
            <w:pPr>
              <w:contextualSpacing/>
              <w:jc w:val="center"/>
              <w:rPr>
                <w:rFonts w:ascii="Verdana" w:eastAsia="Times New Roman" w:hAnsi="Verdana" w:cs="Calibri"/>
                <w:color w:val="auto"/>
                <w:lang w:eastAsia="lt-LT"/>
              </w:rPr>
            </w:pPr>
          </w:p>
        </w:tc>
      </w:tr>
      <w:tr w:rsidR="007A065B" w:rsidRPr="007B62A7" w14:paraId="69645AED" w14:textId="77777777" w:rsidTr="005909D7">
        <w:trPr>
          <w:jc w:val="center"/>
        </w:trPr>
        <w:tc>
          <w:tcPr>
            <w:tcW w:w="5911" w:type="dxa"/>
          </w:tcPr>
          <w:p w14:paraId="1B754AD2" w14:textId="77777777" w:rsidR="007A065B" w:rsidRPr="007B62A7" w:rsidRDefault="007A065B" w:rsidP="004003B4">
            <w:pPr>
              <w:contextualSpacing/>
              <w:jc w:val="center"/>
              <w:rPr>
                <w:rFonts w:ascii="Verdana" w:eastAsia="Times New Roman" w:hAnsi="Verdana" w:cs="Calibri"/>
                <w:color w:val="auto"/>
                <w:lang w:eastAsia="lt-LT"/>
              </w:rPr>
            </w:pPr>
            <w:r w:rsidRPr="007B62A7">
              <w:rPr>
                <w:rFonts w:ascii="Verdana" w:eastAsia="Times New Roman" w:hAnsi="Verdana" w:cs="Calibri"/>
                <w:color w:val="auto"/>
                <w:lang w:eastAsia="lt-LT"/>
              </w:rPr>
              <w:t xml:space="preserve">Telefono numeris </w:t>
            </w:r>
            <w:r w:rsidRPr="007B62A7">
              <w:rPr>
                <w:rFonts w:ascii="Verdana" w:eastAsia="Times New Roman" w:hAnsi="Verdana" w:cs="Calibri"/>
                <w:i/>
                <w:iCs/>
                <w:color w:val="auto"/>
                <w:lang w:eastAsia="lt-LT"/>
              </w:rPr>
              <w:t>/Jeigu dalyvauja ūkio subjektų grupė, surašomi visi dalyvių telefono numeriai/</w:t>
            </w:r>
          </w:p>
        </w:tc>
        <w:tc>
          <w:tcPr>
            <w:tcW w:w="4223" w:type="dxa"/>
          </w:tcPr>
          <w:p w14:paraId="7DC428F6" w14:textId="77777777" w:rsidR="007A065B" w:rsidRPr="007B62A7" w:rsidRDefault="007A065B" w:rsidP="004003B4">
            <w:pPr>
              <w:contextualSpacing/>
              <w:jc w:val="center"/>
              <w:rPr>
                <w:rFonts w:ascii="Verdana" w:eastAsia="Times New Roman" w:hAnsi="Verdana" w:cs="Calibri"/>
                <w:color w:val="auto"/>
                <w:lang w:eastAsia="lt-LT"/>
              </w:rPr>
            </w:pPr>
          </w:p>
        </w:tc>
      </w:tr>
      <w:tr w:rsidR="007A065B" w:rsidRPr="007B62A7" w14:paraId="7DC5348C" w14:textId="77777777" w:rsidTr="005909D7">
        <w:trPr>
          <w:jc w:val="center"/>
        </w:trPr>
        <w:tc>
          <w:tcPr>
            <w:tcW w:w="5911" w:type="dxa"/>
          </w:tcPr>
          <w:p w14:paraId="4A013626" w14:textId="77777777" w:rsidR="007A065B" w:rsidRPr="007B62A7" w:rsidRDefault="007A065B" w:rsidP="004003B4">
            <w:pPr>
              <w:contextualSpacing/>
              <w:jc w:val="center"/>
              <w:rPr>
                <w:rFonts w:ascii="Verdana" w:eastAsia="Times New Roman" w:hAnsi="Verdana" w:cs="Calibri"/>
                <w:color w:val="auto"/>
                <w:lang w:eastAsia="lt-LT"/>
              </w:rPr>
            </w:pPr>
            <w:r w:rsidRPr="007B62A7">
              <w:rPr>
                <w:rFonts w:ascii="Verdana" w:eastAsia="Times New Roman" w:hAnsi="Verdana" w:cs="Calibri"/>
                <w:color w:val="auto"/>
                <w:lang w:eastAsia="lt-LT"/>
              </w:rPr>
              <w:t xml:space="preserve">El. pašto adresas </w:t>
            </w:r>
            <w:r w:rsidRPr="007B62A7">
              <w:rPr>
                <w:rFonts w:ascii="Verdana" w:eastAsia="Times New Roman" w:hAnsi="Verdana" w:cs="Calibri"/>
                <w:i/>
                <w:iCs/>
                <w:color w:val="auto"/>
                <w:lang w:eastAsia="lt-LT"/>
              </w:rPr>
              <w:t>/Jeigu dalyvauja ūkio subjektų grupė, surašomi visi dalyvių e. pašto adresai/</w:t>
            </w:r>
          </w:p>
        </w:tc>
        <w:tc>
          <w:tcPr>
            <w:tcW w:w="4223" w:type="dxa"/>
          </w:tcPr>
          <w:p w14:paraId="2B8739E8" w14:textId="77777777" w:rsidR="007A065B" w:rsidRPr="007B62A7" w:rsidRDefault="007A065B" w:rsidP="004003B4">
            <w:pPr>
              <w:contextualSpacing/>
              <w:jc w:val="center"/>
              <w:rPr>
                <w:rFonts w:ascii="Verdana" w:eastAsia="Times New Roman" w:hAnsi="Verdana" w:cs="Calibri"/>
                <w:color w:val="auto"/>
                <w:lang w:eastAsia="lt-LT"/>
              </w:rPr>
            </w:pPr>
          </w:p>
        </w:tc>
      </w:tr>
    </w:tbl>
    <w:p w14:paraId="117DD2B4" w14:textId="77777777" w:rsidR="007A065B" w:rsidRPr="007B62A7" w:rsidRDefault="007A065B" w:rsidP="004003B4">
      <w:pPr>
        <w:ind w:right="-1" w:firstLine="720"/>
        <w:contextualSpacing/>
        <w:jc w:val="center"/>
        <w:rPr>
          <w:rFonts w:ascii="Verdana" w:eastAsia="Times New Roman" w:hAnsi="Verdana"/>
          <w:color w:val="auto"/>
          <w:lang w:eastAsia="lt-LT"/>
        </w:rPr>
      </w:pPr>
    </w:p>
    <w:p w14:paraId="2308EFFA" w14:textId="77777777" w:rsidR="007A065B" w:rsidRPr="007B62A7" w:rsidRDefault="007A065B" w:rsidP="004003B4">
      <w:pPr>
        <w:ind w:right="-1" w:firstLine="720"/>
        <w:contextualSpacing/>
        <w:jc w:val="both"/>
        <w:rPr>
          <w:rFonts w:ascii="Verdana" w:eastAsia="Times New Roman" w:hAnsi="Verdana"/>
          <w:color w:val="auto"/>
          <w:lang w:eastAsia="lt-LT"/>
        </w:rPr>
      </w:pPr>
      <w:r w:rsidRPr="007B62A7">
        <w:rPr>
          <w:rFonts w:ascii="Verdana" w:eastAsia="Times New Roman" w:hAnsi="Verdana"/>
          <w:color w:val="auto"/>
          <w:lang w:eastAsia="lt-LT"/>
        </w:rPr>
        <w:t>Šiuo pasiūlymu pažymime, kad sutinkame su visomis pirkimo sąlygomis, nustatytomis:</w:t>
      </w:r>
    </w:p>
    <w:p w14:paraId="28EB0038" w14:textId="17CFD98C" w:rsidR="007A065B" w:rsidRPr="007B62A7" w:rsidRDefault="00951633" w:rsidP="004003B4">
      <w:pPr>
        <w:numPr>
          <w:ilvl w:val="0"/>
          <w:numId w:val="11"/>
        </w:numPr>
        <w:tabs>
          <w:tab w:val="num" w:pos="1134"/>
        </w:tabs>
        <w:ind w:left="0" w:right="-1" w:firstLine="720"/>
        <w:contextualSpacing/>
        <w:jc w:val="both"/>
        <w:rPr>
          <w:rFonts w:ascii="Verdana" w:eastAsia="Times New Roman" w:hAnsi="Verdana"/>
          <w:color w:val="auto"/>
          <w:lang w:eastAsia="lt-LT"/>
        </w:rPr>
      </w:pPr>
      <w:r w:rsidRPr="007B62A7">
        <w:rPr>
          <w:rFonts w:ascii="Verdana" w:hAnsi="Verdana"/>
        </w:rPr>
        <w:lastRenderedPageBreak/>
        <w:t xml:space="preserve">supaprastinto atviro </w:t>
      </w:r>
      <w:r w:rsidR="00EC3BF0" w:rsidRPr="007B62A7">
        <w:rPr>
          <w:rFonts w:ascii="Verdana" w:hAnsi="Verdana"/>
        </w:rPr>
        <w:t>konkurso skelbime</w:t>
      </w:r>
      <w:r w:rsidR="007A065B" w:rsidRPr="007B62A7">
        <w:rPr>
          <w:rFonts w:ascii="Verdana" w:eastAsia="Times New Roman" w:hAnsi="Verdana"/>
          <w:color w:val="auto"/>
          <w:lang w:eastAsia="lt-LT"/>
        </w:rPr>
        <w:t>, paskelbtame Lietuvos Respublikos viešųjų pirkimų įstatymo nustatyta tvarka;</w:t>
      </w:r>
    </w:p>
    <w:p w14:paraId="5A74393C" w14:textId="77777777" w:rsidR="007A065B" w:rsidRPr="007B62A7" w:rsidRDefault="007A065B" w:rsidP="004003B4">
      <w:pPr>
        <w:numPr>
          <w:ilvl w:val="0"/>
          <w:numId w:val="11"/>
        </w:numPr>
        <w:tabs>
          <w:tab w:val="num" w:pos="1134"/>
        </w:tabs>
        <w:ind w:left="0" w:right="-1" w:firstLine="720"/>
        <w:contextualSpacing/>
        <w:jc w:val="both"/>
        <w:rPr>
          <w:rFonts w:ascii="Verdana" w:eastAsia="Times New Roman" w:hAnsi="Verdana"/>
          <w:color w:val="auto"/>
          <w:lang w:eastAsia="lt-LT"/>
        </w:rPr>
      </w:pPr>
      <w:r w:rsidRPr="007B62A7">
        <w:rPr>
          <w:rFonts w:ascii="Verdana" w:eastAsia="Times New Roman" w:hAnsi="Verdana"/>
          <w:color w:val="auto"/>
          <w:lang w:eastAsia="lt-LT"/>
        </w:rPr>
        <w:t>kituose pirkimo dokumentuose (jų paaiškinimuose, papildymuose).</w:t>
      </w:r>
    </w:p>
    <w:p w14:paraId="37C4AB48" w14:textId="77777777" w:rsidR="007A065B" w:rsidRPr="007B62A7" w:rsidRDefault="007A065B" w:rsidP="004003B4">
      <w:pPr>
        <w:ind w:right="-1" w:firstLine="720"/>
        <w:contextualSpacing/>
        <w:jc w:val="both"/>
        <w:rPr>
          <w:rFonts w:ascii="Verdana" w:eastAsia="Times New Roman" w:hAnsi="Verdana"/>
          <w:color w:val="auto"/>
          <w:lang w:eastAsia="lt-LT"/>
        </w:rPr>
      </w:pPr>
      <w:r w:rsidRPr="007B62A7">
        <w:rPr>
          <w:rFonts w:ascii="Verdana" w:eastAsia="Times New Roman" w:hAnsi="Verdana"/>
          <w:color w:val="auto"/>
          <w:lang w:eastAsia="lt-LT"/>
        </w:rPr>
        <w:t>Taip pat patvirtiname, kad visa Mūsų pasiūlyme pateikta informacija yra teisinga ir kad Mes nenuslėpėme jokios informacijos, kurią buvo prašoma pateikti pirkimo dokumentuose.</w:t>
      </w:r>
    </w:p>
    <w:p w14:paraId="0EEBC5FF" w14:textId="77777777" w:rsidR="007A065B" w:rsidRPr="007B62A7" w:rsidRDefault="007A065B" w:rsidP="004003B4">
      <w:pPr>
        <w:ind w:right="-1" w:firstLine="720"/>
        <w:contextualSpacing/>
        <w:jc w:val="both"/>
        <w:rPr>
          <w:rFonts w:ascii="Verdana" w:eastAsia="Times New Roman" w:hAnsi="Verdana"/>
          <w:color w:val="auto"/>
          <w:lang w:eastAsia="lt-LT"/>
        </w:rPr>
      </w:pPr>
      <w:r w:rsidRPr="007B62A7">
        <w:rPr>
          <w:rFonts w:ascii="Verdana" w:eastAsia="Times New Roman" w:hAnsi="Verdana"/>
          <w:color w:val="auto"/>
          <w:lang w:eastAsia="lt-LT"/>
        </w:rPr>
        <w:t>Suprantame, kad išaiškėjus aukščiau nurodytoms aplinkybėms būsime pašalinti iš šio pirkimo ir mūsų pateiktas pasiūlymas bus atmestas.</w:t>
      </w:r>
    </w:p>
    <w:p w14:paraId="06177D24" w14:textId="25ECFD53" w:rsidR="007A065B" w:rsidRPr="007B62A7" w:rsidRDefault="007A065B" w:rsidP="004003B4">
      <w:pPr>
        <w:ind w:right="-1" w:firstLine="697"/>
        <w:contextualSpacing/>
        <w:jc w:val="both"/>
        <w:rPr>
          <w:rFonts w:ascii="Verdana" w:eastAsia="Times New Roman" w:hAnsi="Verdana"/>
          <w:color w:val="auto"/>
          <w:lang w:eastAsia="lt-LT"/>
        </w:rPr>
      </w:pPr>
      <w:r w:rsidRPr="007B62A7">
        <w:rPr>
          <w:rFonts w:ascii="Verdana" w:eastAsia="Times New Roman" w:hAnsi="Verdana"/>
          <w:color w:val="auto"/>
          <w:lang w:eastAsia="lt-LT"/>
        </w:rPr>
        <w:t>Pasirašydamas CVP IS priemonėmis pateiktą pasiūlymą, patvirtinu, kad dokumentų skaitmeninės kopijos ir elektroninėmis priemonėmis pateikti duomenys yra tikri.</w:t>
      </w:r>
    </w:p>
    <w:p w14:paraId="4E2875B7" w14:textId="77777777" w:rsidR="007A065B" w:rsidRPr="007B62A7" w:rsidRDefault="007A065B" w:rsidP="004003B4">
      <w:pPr>
        <w:ind w:firstLine="709"/>
        <w:contextualSpacing/>
        <w:jc w:val="both"/>
        <w:rPr>
          <w:rFonts w:ascii="Verdana" w:eastAsia="Times New Roman" w:hAnsi="Verdana"/>
          <w:color w:val="000000"/>
          <w:lang w:eastAsia="lt-LT"/>
        </w:rPr>
      </w:pPr>
    </w:p>
    <w:p w14:paraId="0138CAB2" w14:textId="77777777" w:rsidR="007A065B" w:rsidRPr="007B62A7" w:rsidRDefault="007A065B" w:rsidP="004003B4">
      <w:pPr>
        <w:ind w:firstLine="709"/>
        <w:contextualSpacing/>
        <w:jc w:val="both"/>
        <w:rPr>
          <w:rFonts w:ascii="Verdana" w:eastAsia="Times New Roman" w:hAnsi="Verdana"/>
          <w:color w:val="000000"/>
          <w:lang w:eastAsia="lt-LT"/>
        </w:rPr>
      </w:pPr>
      <w:r w:rsidRPr="007B62A7">
        <w:rPr>
          <w:rFonts w:ascii="Verdana" w:eastAsia="Times New Roman" w:hAnsi="Verdana"/>
          <w:color w:val="000000"/>
          <w:lang w:eastAsia="lt-LT"/>
        </w:rPr>
        <w:t>Pasiūlymas galioja iki termino, nurodyto pirkimo dokumentuose.</w:t>
      </w:r>
    </w:p>
    <w:p w14:paraId="59DB1DF7" w14:textId="77777777" w:rsidR="00AB6B46" w:rsidRPr="007B62A7" w:rsidRDefault="00AB6B46" w:rsidP="004003B4">
      <w:pPr>
        <w:ind w:firstLine="709"/>
        <w:contextualSpacing/>
        <w:jc w:val="both"/>
        <w:rPr>
          <w:rFonts w:ascii="Verdana" w:eastAsia="Times New Roman" w:hAnsi="Verdana"/>
          <w:color w:val="000000"/>
          <w:lang w:eastAsia="lt-LT"/>
        </w:rPr>
      </w:pPr>
    </w:p>
    <w:p w14:paraId="691F3356" w14:textId="1743DB96" w:rsidR="007A065B" w:rsidRPr="007B62A7" w:rsidRDefault="007A065B" w:rsidP="004003B4">
      <w:pPr>
        <w:numPr>
          <w:ilvl w:val="0"/>
          <w:numId w:val="19"/>
        </w:numPr>
        <w:tabs>
          <w:tab w:val="left" w:pos="567"/>
        </w:tabs>
        <w:ind w:left="0" w:right="-1" w:firstLine="0"/>
        <w:contextualSpacing/>
        <w:jc w:val="center"/>
        <w:rPr>
          <w:rFonts w:ascii="Verdana" w:eastAsia="Times New Roman" w:hAnsi="Verdana"/>
          <w:b/>
          <w:bCs/>
          <w:color w:val="auto"/>
          <w:lang w:eastAsia="lt-LT"/>
        </w:rPr>
      </w:pPr>
      <w:r w:rsidRPr="007B62A7">
        <w:rPr>
          <w:rFonts w:ascii="Verdana" w:eastAsia="Times New Roman" w:hAnsi="Verdana"/>
          <w:b/>
          <w:bCs/>
          <w:color w:val="auto"/>
          <w:lang w:eastAsia="lt-LT"/>
        </w:rPr>
        <w:t>PASIŪLYMO KAINA</w:t>
      </w:r>
    </w:p>
    <w:p w14:paraId="12CFB498" w14:textId="2206CE85" w:rsidR="00951633" w:rsidRPr="007B62A7" w:rsidRDefault="00951633" w:rsidP="004003B4">
      <w:pPr>
        <w:ind w:firstLine="720"/>
        <w:contextualSpacing/>
        <w:jc w:val="both"/>
        <w:rPr>
          <w:rFonts w:ascii="Verdana" w:hAnsi="Verdana" w:cs="Tahoma"/>
          <w:b/>
          <w:lang w:eastAsia="lt-LT"/>
        </w:rPr>
      </w:pPr>
      <w:r w:rsidRPr="007B62A7">
        <w:rPr>
          <w:rFonts w:ascii="Verdana" w:hAnsi="Verdana"/>
        </w:rPr>
        <w:t xml:space="preserve">Išnagrinėję pirkimo dokumentus, </w:t>
      </w:r>
      <w:r w:rsidRPr="007B62A7">
        <w:rPr>
          <w:rFonts w:ascii="Verdana" w:hAnsi="Verdana"/>
          <w:b/>
        </w:rPr>
        <w:t xml:space="preserve">siūlome </w:t>
      </w:r>
      <w:r w:rsidR="00B87EF2" w:rsidRPr="007B62A7">
        <w:rPr>
          <w:rFonts w:ascii="Verdana" w:hAnsi="Verdana"/>
          <w:b/>
          <w:lang w:eastAsia="lt-LT"/>
        </w:rPr>
        <w:t>Prekes</w:t>
      </w:r>
      <w:r w:rsidR="00B87EF2" w:rsidRPr="007B62A7">
        <w:rPr>
          <w:rFonts w:ascii="Verdana" w:hAnsi="Verdana" w:cs="Tahoma"/>
          <w:b/>
          <w:lang w:eastAsia="lt-LT"/>
        </w:rPr>
        <w:t xml:space="preserve"> </w:t>
      </w:r>
      <w:r w:rsidRPr="007B62A7">
        <w:rPr>
          <w:rFonts w:ascii="Verdana" w:hAnsi="Verdana" w:cs="Tahoma"/>
          <w:b/>
          <w:lang w:eastAsia="lt-LT"/>
        </w:rPr>
        <w:t>už kainą, nurod</w:t>
      </w:r>
      <w:r w:rsidR="00EC3BF0" w:rsidRPr="007B62A7">
        <w:rPr>
          <w:rFonts w:ascii="Verdana" w:hAnsi="Verdana" w:cs="Tahoma"/>
          <w:b/>
          <w:lang w:eastAsia="lt-LT"/>
        </w:rPr>
        <w:t>ytą</w:t>
      </w:r>
      <w:r w:rsidRPr="007B62A7">
        <w:rPr>
          <w:rFonts w:ascii="Verdana" w:hAnsi="Verdana" w:cs="Tahoma"/>
          <w:b/>
          <w:lang w:eastAsia="lt-LT"/>
        </w:rPr>
        <w:t xml:space="preserve"> lentelėje:</w:t>
      </w:r>
    </w:p>
    <w:p w14:paraId="492BED85" w14:textId="77777777" w:rsidR="002F1F18" w:rsidRPr="007B62A7" w:rsidRDefault="002F1F18" w:rsidP="004003B4">
      <w:pPr>
        <w:ind w:firstLine="720"/>
        <w:contextualSpacing/>
        <w:jc w:val="both"/>
        <w:rPr>
          <w:rFonts w:ascii="Verdana" w:hAnsi="Verdana" w:cs="Tahoma"/>
          <w:b/>
          <w:lang w:eastAsia="lt-LT"/>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4"/>
        <w:gridCol w:w="2362"/>
        <w:gridCol w:w="1417"/>
        <w:gridCol w:w="1418"/>
        <w:gridCol w:w="1701"/>
        <w:gridCol w:w="1842"/>
      </w:tblGrid>
      <w:tr w:rsidR="00A67AE4" w:rsidRPr="007B62A7" w14:paraId="2E1FD5E6" w14:textId="1BCB429B" w:rsidTr="004E6790">
        <w:trPr>
          <w:trHeight w:val="347"/>
          <w:jc w:val="center"/>
        </w:trPr>
        <w:tc>
          <w:tcPr>
            <w:tcW w:w="894" w:type="dxa"/>
            <w:tcBorders>
              <w:top w:val="single" w:sz="4" w:space="0" w:color="auto"/>
              <w:left w:val="single" w:sz="4" w:space="0" w:color="auto"/>
              <w:bottom w:val="single" w:sz="4" w:space="0" w:color="auto"/>
              <w:right w:val="single" w:sz="4" w:space="0" w:color="auto"/>
            </w:tcBorders>
            <w:vAlign w:val="center"/>
            <w:hideMark/>
          </w:tcPr>
          <w:p w14:paraId="6C0F3F1B" w14:textId="13242802" w:rsidR="00A67AE4" w:rsidRPr="007B62A7" w:rsidRDefault="00A67AE4" w:rsidP="004003B4">
            <w:pPr>
              <w:ind w:left="-145"/>
              <w:contextualSpacing/>
              <w:jc w:val="center"/>
              <w:rPr>
                <w:rFonts w:ascii="Verdana" w:hAnsi="Verdana"/>
                <w:b/>
                <w:color w:val="000000"/>
              </w:rPr>
            </w:pPr>
            <w:r w:rsidRPr="007B62A7">
              <w:rPr>
                <w:rFonts w:ascii="Verdana" w:hAnsi="Verdana"/>
                <w:b/>
                <w:color w:val="000000"/>
              </w:rPr>
              <w:t>Eil. Nr.</w:t>
            </w:r>
          </w:p>
        </w:tc>
        <w:tc>
          <w:tcPr>
            <w:tcW w:w="2362" w:type="dxa"/>
            <w:tcBorders>
              <w:top w:val="single" w:sz="4" w:space="0" w:color="auto"/>
              <w:left w:val="single" w:sz="4" w:space="0" w:color="auto"/>
              <w:bottom w:val="single" w:sz="4" w:space="0" w:color="auto"/>
              <w:right w:val="single" w:sz="4" w:space="0" w:color="auto"/>
            </w:tcBorders>
            <w:vAlign w:val="center"/>
            <w:hideMark/>
          </w:tcPr>
          <w:p w14:paraId="1FF4D1A4" w14:textId="04FA6BC2" w:rsidR="00A67AE4" w:rsidRPr="007B62A7" w:rsidRDefault="00A67AE4" w:rsidP="004003B4">
            <w:pPr>
              <w:ind w:hanging="11"/>
              <w:contextualSpacing/>
              <w:jc w:val="center"/>
              <w:rPr>
                <w:rFonts w:ascii="Verdana" w:hAnsi="Verdana"/>
                <w:b/>
                <w:color w:val="000000"/>
              </w:rPr>
            </w:pPr>
            <w:r w:rsidRPr="007B62A7">
              <w:rPr>
                <w:rFonts w:ascii="Verdana" w:hAnsi="Verdana"/>
                <w:b/>
                <w:color w:val="000000"/>
              </w:rPr>
              <w:t>Perkamas objektas</w:t>
            </w:r>
          </w:p>
        </w:tc>
        <w:tc>
          <w:tcPr>
            <w:tcW w:w="1417" w:type="dxa"/>
            <w:tcBorders>
              <w:top w:val="single" w:sz="4" w:space="0" w:color="auto"/>
              <w:left w:val="single" w:sz="4" w:space="0" w:color="auto"/>
              <w:bottom w:val="single" w:sz="4" w:space="0" w:color="auto"/>
              <w:right w:val="single" w:sz="4" w:space="0" w:color="auto"/>
            </w:tcBorders>
          </w:tcPr>
          <w:p w14:paraId="0E1B4A89" w14:textId="77777777" w:rsidR="00A67AE4" w:rsidRPr="007B62A7" w:rsidRDefault="00A67AE4" w:rsidP="004003B4">
            <w:pPr>
              <w:contextualSpacing/>
              <w:jc w:val="center"/>
              <w:rPr>
                <w:rFonts w:ascii="Verdana" w:hAnsi="Verdana"/>
                <w:b/>
                <w:color w:val="000000"/>
              </w:rPr>
            </w:pPr>
          </w:p>
          <w:p w14:paraId="480727F6" w14:textId="77777777" w:rsidR="00A67AE4" w:rsidRPr="007B62A7" w:rsidRDefault="00A67AE4" w:rsidP="004003B4">
            <w:pPr>
              <w:contextualSpacing/>
              <w:jc w:val="center"/>
              <w:rPr>
                <w:rFonts w:ascii="Verdana" w:hAnsi="Verdana"/>
                <w:b/>
                <w:color w:val="000000"/>
              </w:rPr>
            </w:pPr>
            <w:r w:rsidRPr="007B62A7">
              <w:rPr>
                <w:rFonts w:ascii="Verdana" w:hAnsi="Verdana"/>
                <w:b/>
                <w:color w:val="000000"/>
              </w:rPr>
              <w:t>Mato vienetas</w:t>
            </w:r>
          </w:p>
        </w:tc>
        <w:tc>
          <w:tcPr>
            <w:tcW w:w="1418" w:type="dxa"/>
            <w:tcBorders>
              <w:top w:val="single" w:sz="4" w:space="0" w:color="auto"/>
              <w:left w:val="single" w:sz="4" w:space="0" w:color="auto"/>
              <w:bottom w:val="single" w:sz="4" w:space="0" w:color="auto"/>
              <w:right w:val="single" w:sz="4" w:space="0" w:color="auto"/>
            </w:tcBorders>
            <w:vAlign w:val="center"/>
          </w:tcPr>
          <w:p w14:paraId="5594D910" w14:textId="77777777" w:rsidR="00A67AE4" w:rsidRPr="007B62A7" w:rsidRDefault="00A67AE4" w:rsidP="004003B4">
            <w:pPr>
              <w:contextualSpacing/>
              <w:jc w:val="center"/>
              <w:rPr>
                <w:rFonts w:ascii="Verdana" w:hAnsi="Verdana"/>
                <w:b/>
                <w:color w:val="000000"/>
              </w:rPr>
            </w:pPr>
            <w:r w:rsidRPr="007B62A7">
              <w:rPr>
                <w:rFonts w:ascii="Verdana" w:hAnsi="Verdana"/>
                <w:b/>
                <w:color w:val="000000"/>
              </w:rPr>
              <w:t>Kiekis</w:t>
            </w:r>
          </w:p>
        </w:tc>
        <w:tc>
          <w:tcPr>
            <w:tcW w:w="1701" w:type="dxa"/>
            <w:tcBorders>
              <w:top w:val="single" w:sz="4" w:space="0" w:color="auto"/>
              <w:left w:val="single" w:sz="4" w:space="0" w:color="auto"/>
              <w:bottom w:val="single" w:sz="4" w:space="0" w:color="auto"/>
              <w:right w:val="single" w:sz="4" w:space="0" w:color="auto"/>
            </w:tcBorders>
          </w:tcPr>
          <w:p w14:paraId="4A582CB4" w14:textId="67B7A650" w:rsidR="00A67AE4" w:rsidRPr="007B62A7" w:rsidRDefault="00A67AE4" w:rsidP="004003B4">
            <w:pPr>
              <w:contextualSpacing/>
              <w:jc w:val="center"/>
              <w:rPr>
                <w:rFonts w:ascii="Verdana" w:hAnsi="Verdana"/>
                <w:b/>
                <w:color w:val="000000"/>
              </w:rPr>
            </w:pPr>
            <w:r w:rsidRPr="007B62A7">
              <w:rPr>
                <w:rFonts w:ascii="Verdana" w:hAnsi="Verdana"/>
                <w:b/>
                <w:color w:val="000000"/>
              </w:rPr>
              <w:t>Kaina EUR be PVM už 1 vnt.</w:t>
            </w:r>
          </w:p>
        </w:tc>
        <w:tc>
          <w:tcPr>
            <w:tcW w:w="1842" w:type="dxa"/>
            <w:tcBorders>
              <w:top w:val="single" w:sz="4" w:space="0" w:color="auto"/>
              <w:left w:val="single" w:sz="4" w:space="0" w:color="auto"/>
              <w:bottom w:val="single" w:sz="4" w:space="0" w:color="auto"/>
              <w:right w:val="single" w:sz="4" w:space="0" w:color="auto"/>
            </w:tcBorders>
            <w:vAlign w:val="center"/>
          </w:tcPr>
          <w:p w14:paraId="5FC70095" w14:textId="2E1539ED" w:rsidR="00A67AE4" w:rsidRPr="007B62A7" w:rsidRDefault="00A67AE4" w:rsidP="004003B4">
            <w:pPr>
              <w:contextualSpacing/>
              <w:jc w:val="center"/>
              <w:rPr>
                <w:rFonts w:ascii="Verdana" w:hAnsi="Verdana"/>
                <w:b/>
                <w:bCs/>
              </w:rPr>
            </w:pPr>
            <w:r w:rsidRPr="007B62A7">
              <w:rPr>
                <w:rFonts w:ascii="Verdana" w:hAnsi="Verdana"/>
                <w:b/>
                <w:bCs/>
              </w:rPr>
              <w:t>Bendra kainos suma</w:t>
            </w:r>
            <w:r w:rsidRPr="007B62A7">
              <w:rPr>
                <w:rFonts w:ascii="Verdana" w:hAnsi="Verdana"/>
                <w:b/>
              </w:rPr>
              <w:t xml:space="preserve"> EUR be PVM</w:t>
            </w:r>
          </w:p>
        </w:tc>
      </w:tr>
      <w:tr w:rsidR="00A67AE4" w:rsidRPr="007B62A7" w14:paraId="4D6BF6D3" w14:textId="706E50E2" w:rsidTr="004E6790">
        <w:trPr>
          <w:trHeight w:val="239"/>
          <w:jc w:val="center"/>
        </w:trPr>
        <w:tc>
          <w:tcPr>
            <w:tcW w:w="894" w:type="dxa"/>
            <w:tcBorders>
              <w:top w:val="single" w:sz="4" w:space="0" w:color="auto"/>
              <w:left w:val="single" w:sz="4" w:space="0" w:color="auto"/>
              <w:bottom w:val="single" w:sz="4" w:space="0" w:color="auto"/>
              <w:right w:val="single" w:sz="4" w:space="0" w:color="auto"/>
            </w:tcBorders>
            <w:noWrap/>
            <w:hideMark/>
          </w:tcPr>
          <w:p w14:paraId="165DABF4" w14:textId="77777777" w:rsidR="00A67AE4" w:rsidRPr="007B62A7" w:rsidRDefault="00A67AE4" w:rsidP="004003B4">
            <w:pPr>
              <w:ind w:left="-777" w:firstLine="720"/>
              <w:contextualSpacing/>
              <w:jc w:val="center"/>
              <w:rPr>
                <w:rFonts w:ascii="Verdana" w:hAnsi="Verdana"/>
                <w:b/>
                <w:bCs/>
                <w:color w:val="000000"/>
              </w:rPr>
            </w:pPr>
            <w:r w:rsidRPr="007B62A7">
              <w:rPr>
                <w:rFonts w:ascii="Verdana" w:hAnsi="Verdana"/>
                <w:b/>
                <w:bCs/>
                <w:color w:val="000000"/>
              </w:rPr>
              <w:t>1</w:t>
            </w:r>
          </w:p>
        </w:tc>
        <w:tc>
          <w:tcPr>
            <w:tcW w:w="2362" w:type="dxa"/>
            <w:tcBorders>
              <w:top w:val="single" w:sz="4" w:space="0" w:color="auto"/>
              <w:left w:val="single" w:sz="4" w:space="0" w:color="auto"/>
              <w:bottom w:val="single" w:sz="4" w:space="0" w:color="auto"/>
              <w:right w:val="single" w:sz="4" w:space="0" w:color="auto"/>
            </w:tcBorders>
            <w:hideMark/>
          </w:tcPr>
          <w:p w14:paraId="229A697D" w14:textId="77777777" w:rsidR="00A67AE4" w:rsidRPr="007B62A7" w:rsidRDefault="00A67AE4" w:rsidP="004003B4">
            <w:pPr>
              <w:ind w:hanging="11"/>
              <w:contextualSpacing/>
              <w:jc w:val="center"/>
              <w:rPr>
                <w:rFonts w:ascii="Verdana" w:hAnsi="Verdana"/>
                <w:b/>
                <w:bCs/>
                <w:color w:val="000000"/>
              </w:rPr>
            </w:pPr>
            <w:r w:rsidRPr="007B62A7">
              <w:rPr>
                <w:rFonts w:ascii="Verdana" w:hAnsi="Verdana"/>
                <w:b/>
                <w:bCs/>
                <w:color w:val="000000"/>
              </w:rPr>
              <w:t>2</w:t>
            </w:r>
          </w:p>
        </w:tc>
        <w:tc>
          <w:tcPr>
            <w:tcW w:w="1417" w:type="dxa"/>
            <w:tcBorders>
              <w:top w:val="single" w:sz="4" w:space="0" w:color="auto"/>
              <w:left w:val="single" w:sz="4" w:space="0" w:color="auto"/>
              <w:bottom w:val="single" w:sz="4" w:space="0" w:color="auto"/>
              <w:right w:val="single" w:sz="4" w:space="0" w:color="auto"/>
            </w:tcBorders>
          </w:tcPr>
          <w:p w14:paraId="18CD9C95" w14:textId="77777777" w:rsidR="00A67AE4" w:rsidRPr="007B62A7" w:rsidRDefault="00A67AE4" w:rsidP="004003B4">
            <w:pPr>
              <w:contextualSpacing/>
              <w:jc w:val="center"/>
              <w:rPr>
                <w:rFonts w:ascii="Verdana" w:hAnsi="Verdana"/>
                <w:b/>
                <w:bCs/>
                <w:color w:val="000000"/>
              </w:rPr>
            </w:pPr>
            <w:r w:rsidRPr="007B62A7">
              <w:rPr>
                <w:rFonts w:ascii="Verdana" w:hAnsi="Verdana"/>
                <w:b/>
                <w:bCs/>
                <w:color w:val="000000"/>
              </w:rPr>
              <w:t>3</w:t>
            </w:r>
          </w:p>
        </w:tc>
        <w:tc>
          <w:tcPr>
            <w:tcW w:w="1418" w:type="dxa"/>
            <w:tcBorders>
              <w:top w:val="single" w:sz="4" w:space="0" w:color="auto"/>
              <w:left w:val="single" w:sz="4" w:space="0" w:color="auto"/>
              <w:bottom w:val="single" w:sz="4" w:space="0" w:color="auto"/>
              <w:right w:val="single" w:sz="4" w:space="0" w:color="auto"/>
            </w:tcBorders>
          </w:tcPr>
          <w:p w14:paraId="22FCAE23" w14:textId="19072FF8" w:rsidR="00A67AE4" w:rsidRPr="007B62A7" w:rsidRDefault="00A67AE4" w:rsidP="004003B4">
            <w:pPr>
              <w:contextualSpacing/>
              <w:jc w:val="center"/>
              <w:rPr>
                <w:rFonts w:ascii="Verdana" w:hAnsi="Verdana"/>
                <w:b/>
                <w:bCs/>
                <w:color w:val="000000"/>
              </w:rPr>
            </w:pPr>
            <w:r w:rsidRPr="007B62A7">
              <w:rPr>
                <w:rFonts w:ascii="Verdana" w:hAnsi="Verdana"/>
                <w:b/>
                <w:bCs/>
                <w:color w:val="000000"/>
              </w:rPr>
              <w:t>4</w:t>
            </w:r>
          </w:p>
        </w:tc>
        <w:tc>
          <w:tcPr>
            <w:tcW w:w="1701" w:type="dxa"/>
            <w:tcBorders>
              <w:top w:val="single" w:sz="4" w:space="0" w:color="auto"/>
              <w:left w:val="single" w:sz="4" w:space="0" w:color="auto"/>
              <w:bottom w:val="single" w:sz="4" w:space="0" w:color="auto"/>
              <w:right w:val="single" w:sz="4" w:space="0" w:color="auto"/>
            </w:tcBorders>
          </w:tcPr>
          <w:p w14:paraId="52B13C6C" w14:textId="77777777" w:rsidR="00A67AE4" w:rsidRPr="007B62A7" w:rsidRDefault="00A67AE4" w:rsidP="004003B4">
            <w:pPr>
              <w:contextualSpacing/>
              <w:jc w:val="center"/>
              <w:rPr>
                <w:rFonts w:ascii="Verdana" w:hAnsi="Verdana"/>
                <w:b/>
                <w:bCs/>
                <w:color w:val="000000"/>
              </w:rPr>
            </w:pPr>
            <w:r w:rsidRPr="007B62A7">
              <w:rPr>
                <w:rFonts w:ascii="Verdana" w:hAnsi="Verdana"/>
                <w:b/>
                <w:bCs/>
                <w:color w:val="000000"/>
              </w:rPr>
              <w:t>5</w:t>
            </w:r>
          </w:p>
        </w:tc>
        <w:tc>
          <w:tcPr>
            <w:tcW w:w="1842" w:type="dxa"/>
            <w:tcBorders>
              <w:top w:val="single" w:sz="4" w:space="0" w:color="auto"/>
              <w:left w:val="single" w:sz="4" w:space="0" w:color="auto"/>
              <w:bottom w:val="single" w:sz="4" w:space="0" w:color="auto"/>
              <w:right w:val="single" w:sz="4" w:space="0" w:color="auto"/>
            </w:tcBorders>
          </w:tcPr>
          <w:p w14:paraId="5321D880" w14:textId="61F41462" w:rsidR="00A67AE4" w:rsidRPr="007B62A7" w:rsidRDefault="00A67AE4" w:rsidP="004003B4">
            <w:pPr>
              <w:contextualSpacing/>
              <w:jc w:val="center"/>
              <w:rPr>
                <w:rFonts w:ascii="Verdana" w:hAnsi="Verdana"/>
                <w:b/>
                <w:bCs/>
                <w:color w:val="000000"/>
              </w:rPr>
            </w:pPr>
            <w:r w:rsidRPr="007B62A7">
              <w:rPr>
                <w:rFonts w:ascii="Verdana" w:hAnsi="Verdana"/>
                <w:b/>
                <w:bCs/>
                <w:color w:val="000000"/>
              </w:rPr>
              <w:t>6=(4*5)</w:t>
            </w:r>
          </w:p>
        </w:tc>
      </w:tr>
      <w:tr w:rsidR="00A67AE4" w:rsidRPr="007B62A7" w14:paraId="53405510" w14:textId="547B7DA4" w:rsidTr="004E6790">
        <w:trPr>
          <w:trHeight w:val="282"/>
          <w:jc w:val="center"/>
        </w:trPr>
        <w:tc>
          <w:tcPr>
            <w:tcW w:w="894" w:type="dxa"/>
            <w:tcBorders>
              <w:top w:val="single" w:sz="4" w:space="0" w:color="auto"/>
              <w:left w:val="single" w:sz="4" w:space="0" w:color="auto"/>
              <w:bottom w:val="single" w:sz="4" w:space="0" w:color="auto"/>
              <w:right w:val="single" w:sz="4" w:space="0" w:color="auto"/>
            </w:tcBorders>
            <w:noWrap/>
            <w:hideMark/>
          </w:tcPr>
          <w:p w14:paraId="41E8E361" w14:textId="77777777" w:rsidR="00A67AE4" w:rsidRPr="007B62A7" w:rsidRDefault="00A67AE4" w:rsidP="004003B4">
            <w:pPr>
              <w:ind w:left="-777" w:firstLine="720"/>
              <w:contextualSpacing/>
              <w:rPr>
                <w:rFonts w:ascii="Verdana" w:hAnsi="Verdana"/>
                <w:b/>
                <w:color w:val="000000"/>
              </w:rPr>
            </w:pPr>
            <w:r w:rsidRPr="007B62A7">
              <w:rPr>
                <w:rFonts w:ascii="Verdana" w:hAnsi="Verdana"/>
                <w:b/>
                <w:color w:val="000000"/>
              </w:rPr>
              <w:t>1.</w:t>
            </w:r>
          </w:p>
        </w:tc>
        <w:tc>
          <w:tcPr>
            <w:tcW w:w="2362" w:type="dxa"/>
            <w:tcBorders>
              <w:top w:val="single" w:sz="4" w:space="0" w:color="auto"/>
              <w:left w:val="single" w:sz="4" w:space="0" w:color="auto"/>
              <w:bottom w:val="single" w:sz="4" w:space="0" w:color="auto"/>
              <w:right w:val="single" w:sz="4" w:space="0" w:color="auto"/>
            </w:tcBorders>
            <w:hideMark/>
          </w:tcPr>
          <w:p w14:paraId="1E67DB34" w14:textId="1C4461FD" w:rsidR="00A67AE4" w:rsidRPr="007B62A7" w:rsidRDefault="00310C2F" w:rsidP="004003B4">
            <w:pPr>
              <w:ind w:hanging="11"/>
              <w:contextualSpacing/>
              <w:jc w:val="both"/>
              <w:rPr>
                <w:rFonts w:ascii="Verdana" w:hAnsi="Verdana"/>
                <w:color w:val="000000"/>
              </w:rPr>
            </w:pPr>
            <w:r>
              <w:rPr>
                <w:rFonts w:ascii="Verdana" w:hAnsi="Verdana"/>
                <w:color w:val="000000"/>
              </w:rPr>
              <w:t>Lauko batutas su montavim</w:t>
            </w:r>
            <w:r w:rsidR="001412AF">
              <w:rPr>
                <w:rFonts w:ascii="Verdana" w:hAnsi="Verdana"/>
                <w:color w:val="000000"/>
              </w:rPr>
              <w:t>u</w:t>
            </w:r>
          </w:p>
        </w:tc>
        <w:tc>
          <w:tcPr>
            <w:tcW w:w="1417" w:type="dxa"/>
            <w:tcBorders>
              <w:top w:val="single" w:sz="4" w:space="0" w:color="auto"/>
              <w:left w:val="single" w:sz="4" w:space="0" w:color="auto"/>
              <w:bottom w:val="single" w:sz="4" w:space="0" w:color="auto"/>
              <w:right w:val="single" w:sz="4" w:space="0" w:color="auto"/>
            </w:tcBorders>
          </w:tcPr>
          <w:p w14:paraId="11512100" w14:textId="3677B106" w:rsidR="00A67AE4" w:rsidRPr="007B62A7" w:rsidRDefault="00A67AE4" w:rsidP="004003B4">
            <w:pPr>
              <w:contextualSpacing/>
              <w:jc w:val="center"/>
              <w:rPr>
                <w:rFonts w:ascii="Verdana" w:hAnsi="Verdana"/>
                <w:bCs/>
                <w:color w:val="000000"/>
              </w:rPr>
            </w:pPr>
            <w:r w:rsidRPr="007B62A7">
              <w:rPr>
                <w:rFonts w:ascii="Verdana" w:hAnsi="Verdana"/>
                <w:bCs/>
                <w:color w:val="000000"/>
              </w:rPr>
              <w:t xml:space="preserve">vnt. </w:t>
            </w:r>
          </w:p>
        </w:tc>
        <w:tc>
          <w:tcPr>
            <w:tcW w:w="1418" w:type="dxa"/>
            <w:tcBorders>
              <w:top w:val="single" w:sz="4" w:space="0" w:color="auto"/>
              <w:left w:val="single" w:sz="4" w:space="0" w:color="auto"/>
              <w:bottom w:val="single" w:sz="4" w:space="0" w:color="auto"/>
              <w:right w:val="single" w:sz="4" w:space="0" w:color="auto"/>
            </w:tcBorders>
          </w:tcPr>
          <w:p w14:paraId="706BBEEF" w14:textId="2E2566C4" w:rsidR="00A67AE4" w:rsidRPr="007B62A7" w:rsidRDefault="00A67AE4" w:rsidP="004003B4">
            <w:pPr>
              <w:contextualSpacing/>
              <w:jc w:val="center"/>
              <w:rPr>
                <w:rFonts w:ascii="Verdana" w:hAnsi="Verdana"/>
                <w:bCs/>
                <w:color w:val="000000"/>
              </w:rPr>
            </w:pPr>
            <w:r w:rsidRPr="007B62A7">
              <w:rPr>
                <w:rFonts w:ascii="Verdana" w:hAnsi="Verdana"/>
                <w:bCs/>
                <w:color w:val="000000"/>
              </w:rPr>
              <w:t>10</w:t>
            </w:r>
          </w:p>
        </w:tc>
        <w:tc>
          <w:tcPr>
            <w:tcW w:w="1701" w:type="dxa"/>
            <w:tcBorders>
              <w:top w:val="single" w:sz="4" w:space="0" w:color="auto"/>
              <w:left w:val="single" w:sz="4" w:space="0" w:color="auto"/>
              <w:bottom w:val="single" w:sz="4" w:space="0" w:color="auto"/>
              <w:right w:val="single" w:sz="4" w:space="0" w:color="auto"/>
            </w:tcBorders>
          </w:tcPr>
          <w:p w14:paraId="7088D108" w14:textId="77777777" w:rsidR="00A67AE4" w:rsidRPr="007B62A7" w:rsidRDefault="00A67AE4" w:rsidP="004003B4">
            <w:pPr>
              <w:contextualSpacing/>
              <w:jc w:val="center"/>
              <w:rPr>
                <w:rFonts w:ascii="Verdana" w:hAnsi="Verdana"/>
                <w:bCs/>
                <w:color w:val="000000"/>
              </w:rPr>
            </w:pPr>
          </w:p>
        </w:tc>
        <w:tc>
          <w:tcPr>
            <w:tcW w:w="1842" w:type="dxa"/>
            <w:tcBorders>
              <w:top w:val="single" w:sz="4" w:space="0" w:color="auto"/>
              <w:left w:val="single" w:sz="4" w:space="0" w:color="auto"/>
              <w:bottom w:val="single" w:sz="4" w:space="0" w:color="auto"/>
              <w:right w:val="single" w:sz="4" w:space="0" w:color="auto"/>
            </w:tcBorders>
          </w:tcPr>
          <w:p w14:paraId="208FDFEF" w14:textId="77777777" w:rsidR="00A67AE4" w:rsidRPr="007B62A7" w:rsidRDefault="00A67AE4" w:rsidP="004003B4">
            <w:pPr>
              <w:ind w:firstLine="720"/>
              <w:contextualSpacing/>
              <w:jc w:val="both"/>
              <w:rPr>
                <w:rFonts w:ascii="Verdana" w:hAnsi="Verdana"/>
                <w:bCs/>
                <w:color w:val="000000"/>
              </w:rPr>
            </w:pPr>
          </w:p>
        </w:tc>
      </w:tr>
      <w:tr w:rsidR="00A67AE4" w:rsidRPr="007B62A7" w14:paraId="61AE698A" w14:textId="38E910E1" w:rsidTr="00A67AE4">
        <w:trPr>
          <w:trHeight w:val="282"/>
          <w:jc w:val="center"/>
        </w:trPr>
        <w:tc>
          <w:tcPr>
            <w:tcW w:w="7792" w:type="dxa"/>
            <w:gridSpan w:val="5"/>
            <w:tcBorders>
              <w:top w:val="single" w:sz="4" w:space="0" w:color="auto"/>
              <w:left w:val="single" w:sz="4" w:space="0" w:color="auto"/>
              <w:bottom w:val="single" w:sz="4" w:space="0" w:color="auto"/>
              <w:right w:val="single" w:sz="4" w:space="0" w:color="auto"/>
            </w:tcBorders>
          </w:tcPr>
          <w:p w14:paraId="660C2046" w14:textId="77777777" w:rsidR="00A67AE4" w:rsidRPr="007B62A7" w:rsidRDefault="00A67AE4" w:rsidP="004003B4">
            <w:pPr>
              <w:ind w:firstLine="720"/>
              <w:contextualSpacing/>
              <w:jc w:val="right"/>
              <w:rPr>
                <w:rFonts w:ascii="Verdana" w:hAnsi="Verdana"/>
                <w:bCs/>
                <w:color w:val="000000"/>
              </w:rPr>
            </w:pPr>
            <w:r w:rsidRPr="007B62A7">
              <w:rPr>
                <w:rFonts w:ascii="Verdana" w:eastAsia="Times New Roman" w:hAnsi="Verdana"/>
                <w:b/>
                <w:lang w:eastAsia="lt-LT"/>
              </w:rPr>
              <w:t xml:space="preserve">Iš viso bendra pasiūlymo kaina Eur be PVM </w:t>
            </w:r>
          </w:p>
        </w:tc>
        <w:tc>
          <w:tcPr>
            <w:tcW w:w="1842" w:type="dxa"/>
            <w:tcBorders>
              <w:top w:val="single" w:sz="4" w:space="0" w:color="auto"/>
              <w:left w:val="single" w:sz="4" w:space="0" w:color="auto"/>
              <w:bottom w:val="single" w:sz="4" w:space="0" w:color="auto"/>
              <w:right w:val="single" w:sz="4" w:space="0" w:color="auto"/>
            </w:tcBorders>
          </w:tcPr>
          <w:p w14:paraId="603969BE" w14:textId="77777777" w:rsidR="00A67AE4" w:rsidRPr="007B62A7" w:rsidRDefault="00A67AE4" w:rsidP="004003B4">
            <w:pPr>
              <w:ind w:firstLine="720"/>
              <w:contextualSpacing/>
              <w:jc w:val="both"/>
              <w:rPr>
                <w:rFonts w:ascii="Verdana" w:hAnsi="Verdana"/>
                <w:bCs/>
                <w:color w:val="000000"/>
              </w:rPr>
            </w:pPr>
          </w:p>
        </w:tc>
      </w:tr>
      <w:tr w:rsidR="00A67AE4" w:rsidRPr="007B62A7" w14:paraId="6D13853A" w14:textId="585139F6" w:rsidTr="00A67AE4">
        <w:trPr>
          <w:trHeight w:val="282"/>
          <w:jc w:val="center"/>
        </w:trPr>
        <w:tc>
          <w:tcPr>
            <w:tcW w:w="7792" w:type="dxa"/>
            <w:gridSpan w:val="5"/>
            <w:tcBorders>
              <w:top w:val="single" w:sz="4" w:space="0" w:color="auto"/>
              <w:left w:val="single" w:sz="4" w:space="0" w:color="auto"/>
              <w:bottom w:val="single" w:sz="4" w:space="0" w:color="auto"/>
              <w:right w:val="single" w:sz="4" w:space="0" w:color="auto"/>
            </w:tcBorders>
          </w:tcPr>
          <w:p w14:paraId="7B13C5D8" w14:textId="77777777" w:rsidR="00A67AE4" w:rsidRPr="007B62A7" w:rsidRDefault="00A67AE4" w:rsidP="004003B4">
            <w:pPr>
              <w:ind w:firstLine="720"/>
              <w:contextualSpacing/>
              <w:jc w:val="right"/>
              <w:rPr>
                <w:rFonts w:ascii="Verdana" w:hAnsi="Verdana"/>
                <w:bCs/>
                <w:color w:val="000000"/>
              </w:rPr>
            </w:pPr>
            <w:r w:rsidRPr="007B62A7">
              <w:rPr>
                <w:rFonts w:ascii="Verdana" w:hAnsi="Verdana"/>
                <w:b/>
              </w:rPr>
              <w:t xml:space="preserve">PVM </w:t>
            </w:r>
            <w:r w:rsidRPr="007B62A7">
              <w:rPr>
                <w:rFonts w:ascii="Verdana" w:eastAsia="Times New Roman" w:hAnsi="Verdana"/>
                <w:b/>
                <w:bCs/>
                <w:lang w:eastAsia="lt-LT"/>
              </w:rPr>
              <w:t>(...%) Eur</w:t>
            </w:r>
          </w:p>
        </w:tc>
        <w:tc>
          <w:tcPr>
            <w:tcW w:w="1842" w:type="dxa"/>
            <w:tcBorders>
              <w:top w:val="single" w:sz="4" w:space="0" w:color="auto"/>
              <w:left w:val="single" w:sz="4" w:space="0" w:color="auto"/>
              <w:bottom w:val="single" w:sz="4" w:space="0" w:color="auto"/>
              <w:right w:val="single" w:sz="4" w:space="0" w:color="auto"/>
            </w:tcBorders>
          </w:tcPr>
          <w:p w14:paraId="3F298995" w14:textId="77777777" w:rsidR="00A67AE4" w:rsidRPr="007B62A7" w:rsidRDefault="00A67AE4" w:rsidP="004003B4">
            <w:pPr>
              <w:ind w:firstLine="720"/>
              <w:contextualSpacing/>
              <w:jc w:val="both"/>
              <w:rPr>
                <w:rFonts w:ascii="Verdana" w:hAnsi="Verdana"/>
                <w:bCs/>
                <w:color w:val="000000"/>
              </w:rPr>
            </w:pPr>
          </w:p>
        </w:tc>
      </w:tr>
      <w:tr w:rsidR="00A67AE4" w:rsidRPr="007B62A7" w14:paraId="7715189B" w14:textId="589750FF" w:rsidTr="00A67AE4">
        <w:trPr>
          <w:trHeight w:val="282"/>
          <w:jc w:val="center"/>
        </w:trPr>
        <w:tc>
          <w:tcPr>
            <w:tcW w:w="7792" w:type="dxa"/>
            <w:gridSpan w:val="5"/>
            <w:tcBorders>
              <w:top w:val="single" w:sz="4" w:space="0" w:color="auto"/>
              <w:left w:val="single" w:sz="4" w:space="0" w:color="auto"/>
              <w:bottom w:val="single" w:sz="4" w:space="0" w:color="auto"/>
              <w:right w:val="single" w:sz="4" w:space="0" w:color="auto"/>
            </w:tcBorders>
          </w:tcPr>
          <w:p w14:paraId="20EAE787" w14:textId="77777777" w:rsidR="00A67AE4" w:rsidRPr="007B62A7" w:rsidRDefault="00A67AE4" w:rsidP="004003B4">
            <w:pPr>
              <w:ind w:firstLine="720"/>
              <w:contextualSpacing/>
              <w:jc w:val="right"/>
              <w:rPr>
                <w:rFonts w:ascii="Verdana" w:hAnsi="Verdana"/>
                <w:bCs/>
                <w:color w:val="000000"/>
              </w:rPr>
            </w:pPr>
            <w:r w:rsidRPr="007B62A7">
              <w:rPr>
                <w:rFonts w:ascii="Verdana" w:hAnsi="Verdana"/>
                <w:b/>
                <w:bCs/>
              </w:rPr>
              <w:t>Iš viso b</w:t>
            </w:r>
            <w:r w:rsidRPr="007B62A7">
              <w:rPr>
                <w:rFonts w:ascii="Verdana" w:hAnsi="Verdana"/>
                <w:b/>
              </w:rPr>
              <w:t xml:space="preserve">endra pasiūlymo kaina Eur su PVM </w:t>
            </w:r>
          </w:p>
        </w:tc>
        <w:tc>
          <w:tcPr>
            <w:tcW w:w="1842" w:type="dxa"/>
            <w:tcBorders>
              <w:top w:val="single" w:sz="4" w:space="0" w:color="auto"/>
              <w:left w:val="single" w:sz="4" w:space="0" w:color="auto"/>
              <w:bottom w:val="single" w:sz="4" w:space="0" w:color="auto"/>
              <w:right w:val="single" w:sz="4" w:space="0" w:color="auto"/>
            </w:tcBorders>
          </w:tcPr>
          <w:p w14:paraId="400B3BC0" w14:textId="77777777" w:rsidR="00A67AE4" w:rsidRPr="007B62A7" w:rsidRDefault="00A67AE4" w:rsidP="004003B4">
            <w:pPr>
              <w:ind w:firstLine="720"/>
              <w:contextualSpacing/>
              <w:jc w:val="both"/>
              <w:rPr>
                <w:rFonts w:ascii="Verdana" w:hAnsi="Verdana"/>
                <w:bCs/>
                <w:color w:val="000000"/>
              </w:rPr>
            </w:pPr>
          </w:p>
        </w:tc>
      </w:tr>
    </w:tbl>
    <w:p w14:paraId="3B2F6E1D" w14:textId="77777777" w:rsidR="007A065B" w:rsidRPr="007B62A7" w:rsidRDefault="007A065B" w:rsidP="004003B4">
      <w:pPr>
        <w:ind w:firstLine="720"/>
        <w:contextualSpacing/>
        <w:jc w:val="both"/>
        <w:rPr>
          <w:rFonts w:ascii="Verdana" w:eastAsia="Times New Roman" w:hAnsi="Verdana"/>
          <w:b/>
          <w:bCs/>
          <w:i/>
          <w:iCs/>
          <w:color w:val="000000"/>
          <w:lang w:eastAsia="lt-LT"/>
        </w:rPr>
      </w:pPr>
      <w:r w:rsidRPr="007B62A7">
        <w:rPr>
          <w:rFonts w:ascii="Verdana" w:eastAsia="Times New Roman" w:hAnsi="Verdana"/>
          <w:b/>
          <w:bCs/>
          <w:i/>
          <w:iCs/>
          <w:color w:val="000000"/>
          <w:lang w:eastAsia="lt-LT"/>
        </w:rPr>
        <w:t>Pastaba:</w:t>
      </w:r>
    </w:p>
    <w:p w14:paraId="25A027ED" w14:textId="56953DEB" w:rsidR="007A065B" w:rsidRPr="007B62A7" w:rsidRDefault="007A065B" w:rsidP="004003B4">
      <w:pPr>
        <w:ind w:firstLine="720"/>
        <w:contextualSpacing/>
        <w:jc w:val="both"/>
        <w:rPr>
          <w:rFonts w:ascii="Verdana" w:eastAsia="Times New Roman" w:hAnsi="Verdana"/>
          <w:color w:val="000000"/>
          <w:lang w:eastAsia="lt-LT"/>
        </w:rPr>
      </w:pPr>
      <w:r w:rsidRPr="007B62A7">
        <w:rPr>
          <w:rFonts w:ascii="Verdana" w:eastAsia="Times New Roman" w:hAnsi="Verdana"/>
          <w:color w:val="000000"/>
          <w:lang w:eastAsia="lt-LT"/>
        </w:rPr>
        <w:t>- kainos pasiūlyme nurodomos, paliekant du skaitmenis po kablelio</w:t>
      </w:r>
    </w:p>
    <w:p w14:paraId="0C287D54" w14:textId="77777777" w:rsidR="007A065B" w:rsidRPr="007B62A7" w:rsidRDefault="007A065B" w:rsidP="004003B4">
      <w:pPr>
        <w:ind w:firstLine="720"/>
        <w:contextualSpacing/>
        <w:jc w:val="both"/>
        <w:rPr>
          <w:rFonts w:ascii="Verdana" w:eastAsia="Times New Roman" w:hAnsi="Verdana"/>
          <w:color w:val="000000"/>
          <w:lang w:eastAsia="lt-LT"/>
        </w:rPr>
      </w:pPr>
      <w:r w:rsidRPr="007B62A7">
        <w:rPr>
          <w:rFonts w:ascii="Verdana" w:eastAsia="Times New Roman" w:hAnsi="Verdana"/>
          <w:color w:val="000000"/>
          <w:lang w:eastAsia="lt-LT"/>
        </w:rPr>
        <w:t>- bendra kaina turi atitikti pateiktų jos sudėtinių dalių sumą</w:t>
      </w:r>
    </w:p>
    <w:p w14:paraId="085CA4E9" w14:textId="77777777" w:rsidR="007A065B" w:rsidRPr="007B62A7" w:rsidRDefault="007A065B" w:rsidP="004003B4">
      <w:pPr>
        <w:ind w:firstLine="720"/>
        <w:contextualSpacing/>
        <w:jc w:val="both"/>
        <w:rPr>
          <w:rFonts w:ascii="Verdana" w:eastAsia="Times New Roman" w:hAnsi="Verdana"/>
          <w:color w:val="000000"/>
          <w:lang w:eastAsia="lt-LT"/>
        </w:rPr>
      </w:pPr>
      <w:r w:rsidRPr="007B62A7">
        <w:rPr>
          <w:rFonts w:ascii="Verdana" w:eastAsia="Times New Roman" w:hAnsi="Verdana"/>
          <w:color w:val="000000"/>
          <w:lang w:eastAsia="lt-LT"/>
        </w:rPr>
        <w:t>- tais atvejais, kai pagal galiojančius teisės aktus teikėjui nereikia mokėti PVM, jis atitinkamų skilčių nepildo ir nurodo priežastis, dėl kurių PVM nemoka</w:t>
      </w:r>
    </w:p>
    <w:p w14:paraId="711DFB06" w14:textId="77777777" w:rsidR="008E7BAE" w:rsidRPr="007B62A7" w:rsidRDefault="008E7BAE" w:rsidP="004003B4">
      <w:pPr>
        <w:ind w:firstLine="720"/>
        <w:contextualSpacing/>
        <w:jc w:val="both"/>
        <w:rPr>
          <w:rFonts w:ascii="Verdana" w:eastAsia="Times New Roman" w:hAnsi="Verdana"/>
          <w:color w:val="000000"/>
          <w:lang w:eastAsia="lt-LT"/>
        </w:rPr>
      </w:pPr>
    </w:p>
    <w:p w14:paraId="652F2442" w14:textId="28CEF318" w:rsidR="007A065B" w:rsidRPr="007B62A7" w:rsidRDefault="007A065B" w:rsidP="004003B4">
      <w:pPr>
        <w:tabs>
          <w:tab w:val="left" w:pos="720"/>
        </w:tabs>
        <w:ind w:firstLine="720"/>
        <w:contextualSpacing/>
        <w:jc w:val="both"/>
        <w:rPr>
          <w:rFonts w:ascii="Verdana" w:eastAsia="Times New Roman" w:hAnsi="Verdana"/>
          <w:b/>
          <w:bCs/>
          <w:color w:val="auto"/>
          <w:lang w:eastAsia="lt-LT"/>
        </w:rPr>
      </w:pPr>
      <w:r w:rsidRPr="007B62A7">
        <w:rPr>
          <w:rFonts w:ascii="Verdana" w:eastAsia="Times New Roman" w:hAnsi="Verdana"/>
          <w:b/>
          <w:bCs/>
          <w:color w:val="auto"/>
          <w:lang w:eastAsia="lt-LT"/>
        </w:rPr>
        <w:t xml:space="preserve">Teikdami šį pasiūlymą, mes patvirtiname, kad į mūsų siūlomą kainą įskaičiuotos visos </w:t>
      </w:r>
      <w:r w:rsidR="00E60C10" w:rsidRPr="007B62A7">
        <w:rPr>
          <w:rFonts w:ascii="Verdana" w:eastAsia="Times New Roman" w:hAnsi="Verdana"/>
          <w:b/>
          <w:bCs/>
          <w:color w:val="auto"/>
          <w:lang w:eastAsia="lt-LT"/>
        </w:rPr>
        <w:t>prekių pristatymo/diegimo/palaikymo</w:t>
      </w:r>
      <w:r w:rsidRPr="007B62A7">
        <w:rPr>
          <w:rFonts w:ascii="Verdana" w:eastAsia="Times New Roman" w:hAnsi="Verdana"/>
          <w:b/>
          <w:bCs/>
          <w:color w:val="auto"/>
          <w:lang w:eastAsia="lt-LT"/>
        </w:rPr>
        <w:t xml:space="preserve"> išlaidos ir visi mokesčiai, ir kad mes prisiimame riziką už visas išlaidas, kurias, teikdami pasiūlymą ir laikydamiesi Perkančiosios organizacijos reikalavimų, privalėjome įskaičiuoti į pasiūlymo kainą.</w:t>
      </w:r>
    </w:p>
    <w:p w14:paraId="57F8B878" w14:textId="77777777" w:rsidR="00DD785A" w:rsidRPr="007B62A7" w:rsidRDefault="00DD785A" w:rsidP="004003B4">
      <w:pPr>
        <w:tabs>
          <w:tab w:val="left" w:pos="720"/>
        </w:tabs>
        <w:ind w:firstLine="720"/>
        <w:contextualSpacing/>
        <w:jc w:val="both"/>
        <w:rPr>
          <w:rFonts w:ascii="Verdana" w:eastAsia="Times New Roman" w:hAnsi="Verdana"/>
          <w:b/>
          <w:bCs/>
          <w:color w:val="auto"/>
          <w:lang w:eastAsia="lt-LT"/>
        </w:rPr>
      </w:pPr>
    </w:p>
    <w:p w14:paraId="3C4F3670" w14:textId="4D8955E5" w:rsidR="005B6154" w:rsidRPr="007B62A7" w:rsidRDefault="00333434" w:rsidP="005B6154">
      <w:pPr>
        <w:tabs>
          <w:tab w:val="left" w:pos="720"/>
        </w:tabs>
        <w:ind w:firstLine="720"/>
        <w:contextualSpacing/>
        <w:jc w:val="both"/>
        <w:rPr>
          <w:rFonts w:ascii="Verdana" w:eastAsia="Times New Roman" w:hAnsi="Verdana"/>
          <w:b/>
          <w:bCs/>
          <w:color w:val="EE0000"/>
        </w:rPr>
      </w:pPr>
      <w:r w:rsidRPr="007B62A7">
        <w:rPr>
          <w:rFonts w:ascii="Verdana" w:eastAsia="Times New Roman" w:hAnsi="Verdana"/>
          <w:b/>
          <w:bCs/>
          <w:color w:val="EE0000"/>
          <w:lang w:eastAsia="lt-LT"/>
        </w:rPr>
        <w:t xml:space="preserve">Su </w:t>
      </w:r>
      <w:r w:rsidR="00DD785A" w:rsidRPr="007B62A7">
        <w:rPr>
          <w:rFonts w:ascii="Verdana" w:eastAsia="Times New Roman" w:hAnsi="Verdana"/>
          <w:b/>
          <w:bCs/>
          <w:color w:val="EE0000"/>
          <w:lang w:eastAsia="lt-LT"/>
        </w:rPr>
        <w:t>pasiūlym</w:t>
      </w:r>
      <w:r w:rsidRPr="007B62A7">
        <w:rPr>
          <w:rFonts w:ascii="Verdana" w:eastAsia="Times New Roman" w:hAnsi="Verdana"/>
          <w:b/>
          <w:bCs/>
          <w:color w:val="EE0000"/>
          <w:lang w:eastAsia="lt-LT"/>
        </w:rPr>
        <w:t>u</w:t>
      </w:r>
      <w:r w:rsidR="00DD785A" w:rsidRPr="007B62A7">
        <w:rPr>
          <w:rFonts w:ascii="Verdana" w:eastAsia="Times New Roman" w:hAnsi="Verdana"/>
          <w:b/>
          <w:bCs/>
          <w:color w:val="EE0000"/>
          <w:lang w:eastAsia="lt-LT"/>
        </w:rPr>
        <w:t xml:space="preserve"> </w:t>
      </w:r>
      <w:r w:rsidRPr="007B62A7">
        <w:rPr>
          <w:rFonts w:ascii="Verdana" w:eastAsia="Times New Roman" w:hAnsi="Verdana"/>
          <w:b/>
          <w:bCs/>
          <w:color w:val="EE0000"/>
          <w:lang w:eastAsia="lt-LT"/>
        </w:rPr>
        <w:t>privalu pateikti</w:t>
      </w:r>
      <w:r w:rsidR="00602A74" w:rsidRPr="007B62A7">
        <w:rPr>
          <w:rFonts w:ascii="Verdana" w:eastAsia="Times New Roman" w:hAnsi="Verdana"/>
          <w:b/>
          <w:bCs/>
          <w:color w:val="EE0000"/>
          <w:lang w:eastAsia="lt-LT"/>
        </w:rPr>
        <w:t xml:space="preserve"> </w:t>
      </w:r>
      <w:r w:rsidR="005B6154" w:rsidRPr="007B62A7">
        <w:rPr>
          <w:rFonts w:ascii="Verdana" w:eastAsia="Times New Roman" w:hAnsi="Verdana"/>
          <w:b/>
          <w:bCs/>
          <w:color w:val="EE0000"/>
        </w:rPr>
        <w:t xml:space="preserve">pasirašytą techninę specifikaciją ir </w:t>
      </w:r>
      <w:r w:rsidR="005B6154" w:rsidRPr="007B62A7">
        <w:rPr>
          <w:rFonts w:ascii="Verdana" w:eastAsia="Times New Roman" w:hAnsi="Verdana"/>
          <w:b/>
          <w:bCs/>
          <w:color w:val="EE0000"/>
          <w:lang w:eastAsia="lt-LT"/>
        </w:rPr>
        <w:t>vis</w:t>
      </w:r>
      <w:r w:rsidR="00AD03C8" w:rsidRPr="007B62A7">
        <w:rPr>
          <w:rFonts w:ascii="Verdana" w:eastAsia="Times New Roman" w:hAnsi="Verdana"/>
          <w:b/>
          <w:bCs/>
          <w:color w:val="EE0000"/>
          <w:lang w:eastAsia="lt-LT"/>
        </w:rPr>
        <w:t>us</w:t>
      </w:r>
      <w:r w:rsidR="005B6154" w:rsidRPr="007B62A7">
        <w:rPr>
          <w:rFonts w:ascii="Verdana" w:eastAsia="Times New Roman" w:hAnsi="Verdana"/>
          <w:b/>
          <w:bCs/>
          <w:color w:val="EE0000"/>
          <w:lang w:eastAsia="lt-LT"/>
        </w:rPr>
        <w:t xml:space="preserve"> dokumentus ir sertifikatus ar lygiaverčius dokumentus nurodytus Techninėje specifikacijoje; </w:t>
      </w:r>
    </w:p>
    <w:p w14:paraId="3973D803" w14:textId="45E8398F" w:rsidR="00C566D7" w:rsidRPr="007B62A7" w:rsidRDefault="00C566D7" w:rsidP="005B6154">
      <w:pPr>
        <w:tabs>
          <w:tab w:val="left" w:pos="720"/>
        </w:tabs>
        <w:ind w:firstLine="720"/>
        <w:contextualSpacing/>
        <w:jc w:val="both"/>
        <w:rPr>
          <w:rFonts w:ascii="Verdana" w:eastAsia="Times New Roman" w:hAnsi="Verdana"/>
          <w:color w:val="auto"/>
          <w:lang w:eastAsia="lt-LT"/>
        </w:rPr>
      </w:pPr>
    </w:p>
    <w:p w14:paraId="5C8ED8DC" w14:textId="443BFF78" w:rsidR="007A065B" w:rsidRPr="007B62A7" w:rsidRDefault="007A065B" w:rsidP="004003B4">
      <w:pPr>
        <w:tabs>
          <w:tab w:val="left" w:pos="720"/>
        </w:tabs>
        <w:ind w:firstLine="720"/>
        <w:contextualSpacing/>
        <w:jc w:val="both"/>
        <w:rPr>
          <w:rFonts w:ascii="Verdana" w:eastAsia="Times New Roman" w:hAnsi="Verdana"/>
          <w:color w:val="000000"/>
          <w:lang w:eastAsia="lt-LT"/>
        </w:rPr>
      </w:pPr>
      <w:r w:rsidRPr="007B62A7">
        <w:rPr>
          <w:rFonts w:ascii="Verdana" w:eastAsia="Times New Roman" w:hAnsi="Verdana"/>
          <w:color w:val="000000"/>
          <w:lang w:eastAsia="lt-LT"/>
        </w:rPr>
        <w:t>Kartu su pasiūlymu pateikiami šie dokumentai (pasirašydamas pasiūlymą ar kiekvieną dokumentą patvirtinu, kad dokumentų skaitmeninės kopijos yra tikros):</w:t>
      </w:r>
    </w:p>
    <w:tbl>
      <w:tblPr>
        <w:tblW w:w="98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209"/>
        <w:gridCol w:w="3053"/>
      </w:tblGrid>
      <w:tr w:rsidR="007A065B" w:rsidRPr="007B62A7" w14:paraId="510AA5E2" w14:textId="77777777" w:rsidTr="005909D7">
        <w:tc>
          <w:tcPr>
            <w:tcW w:w="562" w:type="dxa"/>
            <w:vAlign w:val="center"/>
          </w:tcPr>
          <w:p w14:paraId="6F224470" w14:textId="77777777" w:rsidR="007A065B" w:rsidRPr="007B62A7" w:rsidRDefault="007A065B" w:rsidP="004003B4">
            <w:pPr>
              <w:contextualSpacing/>
              <w:jc w:val="center"/>
              <w:rPr>
                <w:rFonts w:ascii="Verdana" w:eastAsia="Times New Roman" w:hAnsi="Verdana" w:cs="Calibri"/>
                <w:color w:val="000000"/>
                <w:lang w:eastAsia="lt-LT"/>
              </w:rPr>
            </w:pPr>
            <w:r w:rsidRPr="007B62A7">
              <w:rPr>
                <w:rFonts w:ascii="Verdana" w:eastAsia="Times New Roman" w:hAnsi="Verdana" w:cs="Calibri"/>
                <w:color w:val="000000"/>
                <w:lang w:eastAsia="lt-LT"/>
              </w:rPr>
              <w:t xml:space="preserve">Eil. </w:t>
            </w:r>
            <w:r w:rsidRPr="007B62A7">
              <w:rPr>
                <w:rFonts w:ascii="Verdana" w:eastAsia="Times New Roman" w:hAnsi="Verdana" w:cs="Calibri"/>
                <w:color w:val="000000"/>
                <w:lang w:eastAsia="lt-LT"/>
              </w:rPr>
              <w:lastRenderedPageBreak/>
              <w:t>Nr.</w:t>
            </w:r>
          </w:p>
        </w:tc>
        <w:tc>
          <w:tcPr>
            <w:tcW w:w="6209" w:type="dxa"/>
            <w:vAlign w:val="center"/>
          </w:tcPr>
          <w:p w14:paraId="10A878B2" w14:textId="77777777" w:rsidR="007A065B" w:rsidRPr="007B62A7" w:rsidRDefault="007A065B" w:rsidP="004003B4">
            <w:pPr>
              <w:contextualSpacing/>
              <w:jc w:val="center"/>
              <w:rPr>
                <w:rFonts w:ascii="Verdana" w:eastAsia="Times New Roman" w:hAnsi="Verdana" w:cs="Calibri"/>
                <w:color w:val="000000"/>
                <w:lang w:eastAsia="lt-LT"/>
              </w:rPr>
            </w:pPr>
            <w:r w:rsidRPr="007B62A7">
              <w:rPr>
                <w:rFonts w:ascii="Verdana" w:eastAsia="Times New Roman" w:hAnsi="Verdana" w:cs="Calibri"/>
                <w:color w:val="000000"/>
                <w:lang w:eastAsia="lt-LT"/>
              </w:rPr>
              <w:lastRenderedPageBreak/>
              <w:t>Pateiktų dokumentų pavadinimas</w:t>
            </w:r>
          </w:p>
        </w:tc>
        <w:tc>
          <w:tcPr>
            <w:tcW w:w="3053" w:type="dxa"/>
            <w:vAlign w:val="center"/>
          </w:tcPr>
          <w:p w14:paraId="2A2B0FD2" w14:textId="77777777" w:rsidR="007A065B" w:rsidRPr="007B62A7" w:rsidRDefault="007A065B" w:rsidP="004003B4">
            <w:pPr>
              <w:contextualSpacing/>
              <w:jc w:val="center"/>
              <w:rPr>
                <w:rFonts w:ascii="Verdana" w:eastAsia="Times New Roman" w:hAnsi="Verdana" w:cs="Calibri"/>
                <w:color w:val="000000"/>
                <w:lang w:eastAsia="lt-LT"/>
              </w:rPr>
            </w:pPr>
            <w:r w:rsidRPr="007B62A7">
              <w:rPr>
                <w:rFonts w:ascii="Verdana" w:eastAsia="Times New Roman" w:hAnsi="Verdana" w:cs="Calibri"/>
                <w:color w:val="000000"/>
                <w:lang w:eastAsia="lt-LT"/>
              </w:rPr>
              <w:t>Dokumento puslapių skaičius</w:t>
            </w:r>
          </w:p>
        </w:tc>
      </w:tr>
      <w:tr w:rsidR="005C2F67" w:rsidRPr="007B62A7" w14:paraId="2010B4C6" w14:textId="77777777" w:rsidTr="005909D7">
        <w:tc>
          <w:tcPr>
            <w:tcW w:w="562" w:type="dxa"/>
          </w:tcPr>
          <w:p w14:paraId="208AAA97" w14:textId="335D4FA3" w:rsidR="005C2F67" w:rsidRPr="007B62A7" w:rsidRDefault="005C2F67" w:rsidP="004003B4">
            <w:pPr>
              <w:contextualSpacing/>
              <w:jc w:val="both"/>
              <w:rPr>
                <w:rFonts w:ascii="Verdana" w:eastAsia="Times New Roman" w:hAnsi="Verdana" w:cs="Calibri"/>
                <w:color w:val="000000"/>
                <w:lang w:eastAsia="lt-LT"/>
              </w:rPr>
            </w:pPr>
            <w:r w:rsidRPr="007B62A7">
              <w:rPr>
                <w:rFonts w:ascii="Verdana" w:hAnsi="Verdana"/>
                <w:color w:val="000000"/>
                <w:lang w:eastAsia="lt-LT"/>
              </w:rPr>
              <w:t>1.</w:t>
            </w:r>
          </w:p>
        </w:tc>
        <w:tc>
          <w:tcPr>
            <w:tcW w:w="6209" w:type="dxa"/>
          </w:tcPr>
          <w:p w14:paraId="02BF3462" w14:textId="558D6C1E" w:rsidR="005C2F67" w:rsidRPr="007B62A7" w:rsidRDefault="005C2F67" w:rsidP="004003B4">
            <w:pPr>
              <w:contextualSpacing/>
              <w:jc w:val="both"/>
              <w:rPr>
                <w:rFonts w:ascii="Verdana" w:eastAsia="Times New Roman" w:hAnsi="Verdana" w:cs="Calibri"/>
                <w:color w:val="000000"/>
                <w:lang w:eastAsia="lt-LT"/>
              </w:rPr>
            </w:pPr>
          </w:p>
        </w:tc>
        <w:tc>
          <w:tcPr>
            <w:tcW w:w="3053" w:type="dxa"/>
          </w:tcPr>
          <w:p w14:paraId="7C4938B0" w14:textId="77777777" w:rsidR="005C2F67" w:rsidRPr="007B62A7" w:rsidRDefault="005C2F67" w:rsidP="004003B4">
            <w:pPr>
              <w:contextualSpacing/>
              <w:jc w:val="both"/>
              <w:rPr>
                <w:rFonts w:ascii="Verdana" w:eastAsia="Times New Roman" w:hAnsi="Verdana" w:cs="Calibri"/>
                <w:color w:val="000000"/>
                <w:lang w:eastAsia="lt-LT"/>
              </w:rPr>
            </w:pPr>
          </w:p>
        </w:tc>
      </w:tr>
      <w:tr w:rsidR="00B82FF2" w:rsidRPr="007B62A7" w14:paraId="2A2C8FBA" w14:textId="77777777" w:rsidTr="00B82FF2">
        <w:trPr>
          <w:trHeight w:val="215"/>
        </w:trPr>
        <w:tc>
          <w:tcPr>
            <w:tcW w:w="562" w:type="dxa"/>
          </w:tcPr>
          <w:p w14:paraId="24465A17" w14:textId="34981662" w:rsidR="00B82FF2" w:rsidRPr="007B62A7" w:rsidRDefault="00B82FF2" w:rsidP="004003B4">
            <w:pPr>
              <w:contextualSpacing/>
              <w:jc w:val="both"/>
              <w:rPr>
                <w:rFonts w:ascii="Verdana" w:hAnsi="Verdana"/>
                <w:color w:val="000000"/>
                <w:lang w:eastAsia="lt-LT"/>
              </w:rPr>
            </w:pPr>
            <w:r w:rsidRPr="007B62A7">
              <w:rPr>
                <w:rFonts w:ascii="Verdana" w:hAnsi="Verdana"/>
                <w:color w:val="000000"/>
                <w:lang w:eastAsia="lt-LT"/>
              </w:rPr>
              <w:t>2.</w:t>
            </w:r>
          </w:p>
        </w:tc>
        <w:tc>
          <w:tcPr>
            <w:tcW w:w="6209" w:type="dxa"/>
          </w:tcPr>
          <w:p w14:paraId="39FADEF3" w14:textId="0861F829" w:rsidR="00B82FF2" w:rsidRPr="007B62A7" w:rsidRDefault="00B82FF2" w:rsidP="004003B4">
            <w:pPr>
              <w:contextualSpacing/>
              <w:jc w:val="both"/>
              <w:rPr>
                <w:rFonts w:ascii="Verdana" w:hAnsi="Verdana"/>
                <w:color w:val="000000"/>
                <w:lang w:eastAsia="lt-LT"/>
              </w:rPr>
            </w:pPr>
          </w:p>
        </w:tc>
        <w:tc>
          <w:tcPr>
            <w:tcW w:w="3053" w:type="dxa"/>
          </w:tcPr>
          <w:p w14:paraId="6847EBC3" w14:textId="77777777" w:rsidR="00B82FF2" w:rsidRPr="007B62A7" w:rsidRDefault="00B82FF2" w:rsidP="004003B4">
            <w:pPr>
              <w:contextualSpacing/>
              <w:jc w:val="both"/>
              <w:rPr>
                <w:rFonts w:ascii="Verdana" w:eastAsia="Times New Roman" w:hAnsi="Verdana" w:cs="Calibri"/>
                <w:color w:val="000000"/>
                <w:lang w:eastAsia="lt-LT"/>
              </w:rPr>
            </w:pPr>
          </w:p>
        </w:tc>
      </w:tr>
    </w:tbl>
    <w:p w14:paraId="14564182" w14:textId="0BCEC5E1" w:rsidR="007A065B" w:rsidRPr="007B62A7" w:rsidRDefault="007A065B" w:rsidP="004003B4">
      <w:pPr>
        <w:pStyle w:val="ListParagraph"/>
        <w:numPr>
          <w:ilvl w:val="0"/>
          <w:numId w:val="20"/>
        </w:numPr>
        <w:tabs>
          <w:tab w:val="left" w:pos="426"/>
        </w:tabs>
        <w:ind w:left="0" w:firstLine="0"/>
        <w:jc w:val="center"/>
        <w:rPr>
          <w:rFonts w:ascii="Verdana" w:hAnsi="Verdana" w:cs="Calibri"/>
          <w:b/>
          <w:bCs/>
          <w:szCs w:val="24"/>
          <w:lang w:eastAsia="lt-LT"/>
        </w:rPr>
      </w:pPr>
      <w:r w:rsidRPr="007B62A7">
        <w:rPr>
          <w:rFonts w:ascii="Verdana" w:hAnsi="Verdana"/>
          <w:b/>
          <w:bCs/>
          <w:szCs w:val="24"/>
          <w:lang w:eastAsia="lt-LT"/>
        </w:rPr>
        <w:t>INFORMACIJA APIE ŪKIO SUBJEKTUS IR SUBTIEKĖJUS</w:t>
      </w:r>
    </w:p>
    <w:p w14:paraId="4C1BC2EF" w14:textId="77777777" w:rsidR="007A065B" w:rsidRPr="007B62A7" w:rsidRDefault="007A065B" w:rsidP="004003B4">
      <w:pPr>
        <w:keepNext/>
        <w:tabs>
          <w:tab w:val="left" w:pos="284"/>
        </w:tabs>
        <w:ind w:firstLine="709"/>
        <w:contextualSpacing/>
        <w:outlineLvl w:val="0"/>
        <w:rPr>
          <w:rFonts w:ascii="Verdana" w:eastAsia="Times New Roman" w:hAnsi="Verdana"/>
          <w:color w:val="000000"/>
          <w:lang w:eastAsia="lt-LT"/>
        </w:rPr>
      </w:pPr>
      <w:bookmarkStart w:id="46" w:name="_Toc189147155"/>
      <w:bookmarkStart w:id="47" w:name="_Toc198543611"/>
      <w:bookmarkStart w:id="48" w:name="_Toc199247942"/>
      <w:r w:rsidRPr="007B62A7">
        <w:rPr>
          <w:rFonts w:ascii="Verdana" w:eastAsia="Times New Roman" w:hAnsi="Verdana"/>
          <w:color w:val="000000"/>
          <w:lang w:eastAsia="lt-LT"/>
        </w:rPr>
        <w:t>Tiekėjas pasiūlyme privalo išviešinti ūkio subjektus, kurių pajėgumais remiasi, taip pat nurodyti ir žinomus subtiekėjus.</w:t>
      </w:r>
      <w:bookmarkEnd w:id="46"/>
      <w:bookmarkEnd w:id="47"/>
      <w:bookmarkEnd w:id="48"/>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5"/>
        <w:gridCol w:w="1696"/>
        <w:gridCol w:w="1469"/>
        <w:gridCol w:w="3126"/>
      </w:tblGrid>
      <w:tr w:rsidR="007A065B" w:rsidRPr="007B62A7" w14:paraId="34145AC1" w14:textId="77777777" w:rsidTr="005909D7">
        <w:trPr>
          <w:trHeight w:val="975"/>
        </w:trPr>
        <w:tc>
          <w:tcPr>
            <w:tcW w:w="817" w:type="dxa"/>
            <w:vAlign w:val="center"/>
          </w:tcPr>
          <w:p w14:paraId="60123931" w14:textId="77777777" w:rsidR="007A065B" w:rsidRPr="007B62A7" w:rsidRDefault="007A065B" w:rsidP="004003B4">
            <w:pPr>
              <w:contextualSpacing/>
              <w:jc w:val="center"/>
              <w:rPr>
                <w:rFonts w:ascii="Verdana" w:eastAsia="Times New Roman" w:hAnsi="Verdana" w:cs="Calibri"/>
                <w:color w:val="auto"/>
                <w:lang w:eastAsia="lt-LT"/>
              </w:rPr>
            </w:pPr>
            <w:r w:rsidRPr="007B62A7">
              <w:rPr>
                <w:rFonts w:ascii="Verdana" w:eastAsia="Times New Roman" w:hAnsi="Verdana" w:cs="Calibri"/>
                <w:color w:val="000000"/>
                <w:lang w:eastAsia="lt-LT"/>
              </w:rPr>
              <w:t>Eil. Nr.</w:t>
            </w:r>
          </w:p>
        </w:tc>
        <w:tc>
          <w:tcPr>
            <w:tcW w:w="2835" w:type="dxa"/>
            <w:vAlign w:val="center"/>
          </w:tcPr>
          <w:p w14:paraId="3628FBFF" w14:textId="77777777" w:rsidR="007A065B" w:rsidRPr="007B62A7" w:rsidRDefault="007A065B" w:rsidP="004003B4">
            <w:pPr>
              <w:contextualSpacing/>
              <w:jc w:val="both"/>
              <w:rPr>
                <w:rFonts w:ascii="Verdana" w:eastAsia="Times New Roman" w:hAnsi="Verdana" w:cs="Calibri"/>
                <w:color w:val="auto"/>
                <w:lang w:eastAsia="lt-LT"/>
              </w:rPr>
            </w:pPr>
            <w:r w:rsidRPr="007B62A7">
              <w:rPr>
                <w:rFonts w:ascii="Verdana" w:eastAsia="Times New Roman" w:hAnsi="Verdana" w:cs="Calibri"/>
                <w:b/>
                <w:bCs/>
                <w:color w:val="auto"/>
                <w:lang w:eastAsia="lt-LT"/>
              </w:rPr>
              <w:t>Ūkio subjekto(ų), kurio (-ių) pajėgumais remiamasi</w:t>
            </w:r>
            <w:r w:rsidRPr="007B62A7">
              <w:rPr>
                <w:rFonts w:ascii="Verdana" w:eastAsia="Times New Roman" w:hAnsi="Verdana" w:cs="Calibri"/>
                <w:color w:val="auto"/>
                <w:lang w:eastAsia="lt-LT"/>
              </w:rPr>
              <w:t>, (toliau – ūkio subjekto) pavadinimas(-ai)</w:t>
            </w:r>
          </w:p>
        </w:tc>
        <w:tc>
          <w:tcPr>
            <w:tcW w:w="1701" w:type="dxa"/>
            <w:vAlign w:val="center"/>
          </w:tcPr>
          <w:p w14:paraId="5D582E64" w14:textId="77777777" w:rsidR="007A065B" w:rsidRPr="007B62A7" w:rsidRDefault="007A065B" w:rsidP="004003B4">
            <w:pPr>
              <w:contextualSpacing/>
              <w:jc w:val="both"/>
              <w:rPr>
                <w:rFonts w:ascii="Verdana" w:eastAsia="Times New Roman" w:hAnsi="Verdana" w:cs="Calibri"/>
                <w:color w:val="auto"/>
                <w:lang w:eastAsia="lt-LT"/>
              </w:rPr>
            </w:pPr>
            <w:r w:rsidRPr="007B62A7">
              <w:rPr>
                <w:rFonts w:ascii="Verdana" w:eastAsia="Times New Roman" w:hAnsi="Verdana" w:cs="Calibri"/>
                <w:color w:val="auto"/>
                <w:lang w:eastAsia="lt-LT"/>
              </w:rPr>
              <w:t>Ūkio subjekto(-ų), adresas(-ai)</w:t>
            </w:r>
          </w:p>
        </w:tc>
        <w:tc>
          <w:tcPr>
            <w:tcW w:w="1418" w:type="dxa"/>
            <w:vAlign w:val="center"/>
          </w:tcPr>
          <w:p w14:paraId="1AF89A7B" w14:textId="77777777" w:rsidR="007A065B" w:rsidRPr="007B62A7" w:rsidRDefault="007A065B" w:rsidP="004003B4">
            <w:pPr>
              <w:contextualSpacing/>
              <w:jc w:val="both"/>
              <w:rPr>
                <w:rFonts w:ascii="Verdana" w:eastAsia="Times New Roman" w:hAnsi="Verdana" w:cs="Calibri"/>
                <w:color w:val="auto"/>
                <w:lang w:eastAsia="lt-LT"/>
              </w:rPr>
            </w:pPr>
            <w:r w:rsidRPr="007B62A7">
              <w:rPr>
                <w:rFonts w:ascii="Verdana" w:eastAsia="Times New Roman" w:hAnsi="Verdana" w:cs="Calibri"/>
                <w:color w:val="auto"/>
                <w:lang w:eastAsia="lt-LT"/>
              </w:rPr>
              <w:t>Ūkio subjekto(-ų) kodas(-ai)</w:t>
            </w:r>
          </w:p>
        </w:tc>
        <w:tc>
          <w:tcPr>
            <w:tcW w:w="3147" w:type="dxa"/>
            <w:vAlign w:val="center"/>
          </w:tcPr>
          <w:p w14:paraId="4E4B2697" w14:textId="77777777" w:rsidR="007A065B" w:rsidRPr="007B62A7" w:rsidRDefault="007A065B" w:rsidP="004003B4">
            <w:pPr>
              <w:contextualSpacing/>
              <w:jc w:val="both"/>
              <w:rPr>
                <w:rFonts w:ascii="Verdana" w:eastAsia="Times New Roman" w:hAnsi="Verdana" w:cs="Calibri"/>
                <w:color w:val="auto"/>
                <w:lang w:eastAsia="lt-LT"/>
              </w:rPr>
            </w:pPr>
            <w:r w:rsidRPr="007B62A7">
              <w:rPr>
                <w:rFonts w:ascii="Verdana" w:eastAsia="Times New Roman" w:hAnsi="Verdana" w:cs="Calibri"/>
                <w:color w:val="auto"/>
                <w:lang w:eastAsia="lt-LT"/>
              </w:rPr>
              <w:t>Įsipareigojimų dalis (nurodant konkrečius pagal pirkimo sutartį prisiimamus įsipareigojimus), kuriai ketinama pasitelkti ūkio subjektą (-us), ir procentinė dalis nuo pasiūlymo kainos</w:t>
            </w:r>
          </w:p>
        </w:tc>
      </w:tr>
      <w:tr w:rsidR="007A065B" w:rsidRPr="007B62A7" w14:paraId="37E1A6DA" w14:textId="77777777" w:rsidTr="005909D7">
        <w:trPr>
          <w:trHeight w:val="320"/>
        </w:trPr>
        <w:tc>
          <w:tcPr>
            <w:tcW w:w="817" w:type="dxa"/>
            <w:vAlign w:val="center"/>
          </w:tcPr>
          <w:p w14:paraId="0BEA672C" w14:textId="77777777" w:rsidR="007A065B" w:rsidRPr="007B62A7" w:rsidRDefault="007A065B" w:rsidP="004003B4">
            <w:pPr>
              <w:contextualSpacing/>
              <w:jc w:val="center"/>
              <w:rPr>
                <w:rFonts w:ascii="Verdana" w:eastAsia="Times New Roman" w:hAnsi="Verdana" w:cs="Calibri"/>
                <w:color w:val="auto"/>
                <w:lang w:eastAsia="lt-LT"/>
              </w:rPr>
            </w:pPr>
            <w:r w:rsidRPr="007B62A7">
              <w:rPr>
                <w:rFonts w:ascii="Verdana" w:eastAsia="Times New Roman" w:hAnsi="Verdana" w:cs="Calibri"/>
                <w:color w:val="auto"/>
                <w:lang w:eastAsia="lt-LT"/>
              </w:rPr>
              <w:t>1.</w:t>
            </w:r>
          </w:p>
        </w:tc>
        <w:tc>
          <w:tcPr>
            <w:tcW w:w="2835" w:type="dxa"/>
          </w:tcPr>
          <w:p w14:paraId="3A84BA48" w14:textId="77777777" w:rsidR="007A065B" w:rsidRPr="007B62A7" w:rsidRDefault="007A065B" w:rsidP="004003B4">
            <w:pPr>
              <w:contextualSpacing/>
              <w:jc w:val="both"/>
              <w:rPr>
                <w:rFonts w:ascii="Verdana" w:eastAsia="Times New Roman" w:hAnsi="Verdana" w:cs="Calibri"/>
                <w:color w:val="auto"/>
                <w:lang w:eastAsia="lt-LT"/>
              </w:rPr>
            </w:pPr>
          </w:p>
        </w:tc>
        <w:tc>
          <w:tcPr>
            <w:tcW w:w="1701" w:type="dxa"/>
          </w:tcPr>
          <w:p w14:paraId="10EB37F2" w14:textId="77777777" w:rsidR="007A065B" w:rsidRPr="007B62A7" w:rsidRDefault="007A065B" w:rsidP="004003B4">
            <w:pPr>
              <w:contextualSpacing/>
              <w:jc w:val="both"/>
              <w:rPr>
                <w:rFonts w:ascii="Verdana" w:eastAsia="Times New Roman" w:hAnsi="Verdana" w:cs="Calibri"/>
                <w:color w:val="auto"/>
                <w:lang w:eastAsia="lt-LT"/>
              </w:rPr>
            </w:pPr>
          </w:p>
        </w:tc>
        <w:tc>
          <w:tcPr>
            <w:tcW w:w="1418" w:type="dxa"/>
          </w:tcPr>
          <w:p w14:paraId="2ACE05F3" w14:textId="77777777" w:rsidR="007A065B" w:rsidRPr="007B62A7" w:rsidRDefault="007A065B" w:rsidP="004003B4">
            <w:pPr>
              <w:contextualSpacing/>
              <w:jc w:val="both"/>
              <w:rPr>
                <w:rFonts w:ascii="Verdana" w:eastAsia="Times New Roman" w:hAnsi="Verdana" w:cs="Calibri"/>
                <w:color w:val="auto"/>
                <w:lang w:eastAsia="lt-LT"/>
              </w:rPr>
            </w:pPr>
          </w:p>
        </w:tc>
        <w:tc>
          <w:tcPr>
            <w:tcW w:w="3147" w:type="dxa"/>
          </w:tcPr>
          <w:p w14:paraId="3CC6F63F" w14:textId="77777777" w:rsidR="007A065B" w:rsidRPr="007B62A7" w:rsidRDefault="007A065B" w:rsidP="004003B4">
            <w:pPr>
              <w:contextualSpacing/>
              <w:jc w:val="both"/>
              <w:rPr>
                <w:rFonts w:ascii="Verdana" w:eastAsia="Times New Roman" w:hAnsi="Verdana" w:cs="Calibri"/>
                <w:color w:val="auto"/>
                <w:lang w:eastAsia="lt-LT"/>
              </w:rPr>
            </w:pPr>
          </w:p>
        </w:tc>
      </w:tr>
      <w:tr w:rsidR="007A065B" w:rsidRPr="007B62A7" w14:paraId="558EDE8C" w14:textId="77777777" w:rsidTr="005909D7">
        <w:trPr>
          <w:trHeight w:val="320"/>
        </w:trPr>
        <w:tc>
          <w:tcPr>
            <w:tcW w:w="817" w:type="dxa"/>
            <w:vAlign w:val="center"/>
          </w:tcPr>
          <w:p w14:paraId="66CADC79" w14:textId="77777777" w:rsidR="007A065B" w:rsidRPr="007B62A7" w:rsidRDefault="007A065B" w:rsidP="004003B4">
            <w:pPr>
              <w:contextualSpacing/>
              <w:jc w:val="center"/>
              <w:rPr>
                <w:rFonts w:ascii="Verdana" w:eastAsia="Times New Roman" w:hAnsi="Verdana" w:cs="Calibri"/>
                <w:color w:val="auto"/>
                <w:lang w:eastAsia="lt-LT"/>
              </w:rPr>
            </w:pPr>
            <w:r w:rsidRPr="007B62A7">
              <w:rPr>
                <w:rFonts w:ascii="Verdana" w:eastAsia="Times New Roman" w:hAnsi="Verdana" w:cs="Calibri"/>
                <w:color w:val="auto"/>
                <w:lang w:eastAsia="lt-LT"/>
              </w:rPr>
              <w:t>2.</w:t>
            </w:r>
          </w:p>
        </w:tc>
        <w:tc>
          <w:tcPr>
            <w:tcW w:w="2835" w:type="dxa"/>
          </w:tcPr>
          <w:p w14:paraId="0F7901A6" w14:textId="77777777" w:rsidR="007A065B" w:rsidRPr="007B62A7" w:rsidRDefault="007A065B" w:rsidP="004003B4">
            <w:pPr>
              <w:contextualSpacing/>
              <w:jc w:val="both"/>
              <w:rPr>
                <w:rFonts w:ascii="Verdana" w:eastAsia="Times New Roman" w:hAnsi="Verdana" w:cs="Calibri"/>
                <w:color w:val="auto"/>
                <w:lang w:eastAsia="lt-LT"/>
              </w:rPr>
            </w:pPr>
          </w:p>
        </w:tc>
        <w:tc>
          <w:tcPr>
            <w:tcW w:w="1701" w:type="dxa"/>
          </w:tcPr>
          <w:p w14:paraId="3041022A" w14:textId="77777777" w:rsidR="007A065B" w:rsidRPr="007B62A7" w:rsidRDefault="007A065B" w:rsidP="004003B4">
            <w:pPr>
              <w:contextualSpacing/>
              <w:jc w:val="both"/>
              <w:rPr>
                <w:rFonts w:ascii="Verdana" w:eastAsia="Times New Roman" w:hAnsi="Verdana" w:cs="Calibri"/>
                <w:color w:val="auto"/>
                <w:lang w:eastAsia="lt-LT"/>
              </w:rPr>
            </w:pPr>
          </w:p>
        </w:tc>
        <w:tc>
          <w:tcPr>
            <w:tcW w:w="1418" w:type="dxa"/>
          </w:tcPr>
          <w:p w14:paraId="48FCDC53" w14:textId="77777777" w:rsidR="007A065B" w:rsidRPr="007B62A7" w:rsidRDefault="007A065B" w:rsidP="004003B4">
            <w:pPr>
              <w:contextualSpacing/>
              <w:jc w:val="both"/>
              <w:rPr>
                <w:rFonts w:ascii="Verdana" w:eastAsia="Times New Roman" w:hAnsi="Verdana" w:cs="Calibri"/>
                <w:color w:val="auto"/>
                <w:lang w:eastAsia="lt-LT"/>
              </w:rPr>
            </w:pPr>
          </w:p>
        </w:tc>
        <w:tc>
          <w:tcPr>
            <w:tcW w:w="3147" w:type="dxa"/>
          </w:tcPr>
          <w:p w14:paraId="279D388A" w14:textId="77777777" w:rsidR="007A065B" w:rsidRPr="007B62A7" w:rsidRDefault="007A065B" w:rsidP="004003B4">
            <w:pPr>
              <w:contextualSpacing/>
              <w:jc w:val="both"/>
              <w:rPr>
                <w:rFonts w:ascii="Verdana" w:eastAsia="Times New Roman" w:hAnsi="Verdana" w:cs="Calibri"/>
                <w:color w:val="auto"/>
                <w:lang w:eastAsia="lt-LT"/>
              </w:rPr>
            </w:pPr>
          </w:p>
        </w:tc>
      </w:tr>
      <w:tr w:rsidR="007A065B" w:rsidRPr="007B62A7" w14:paraId="4293F4A1" w14:textId="77777777" w:rsidTr="005909D7">
        <w:trPr>
          <w:trHeight w:val="268"/>
        </w:trPr>
        <w:tc>
          <w:tcPr>
            <w:tcW w:w="817" w:type="dxa"/>
            <w:vAlign w:val="center"/>
          </w:tcPr>
          <w:p w14:paraId="64FC8796" w14:textId="77777777" w:rsidR="007A065B" w:rsidRPr="007B62A7" w:rsidRDefault="007A065B" w:rsidP="004003B4">
            <w:pPr>
              <w:contextualSpacing/>
              <w:jc w:val="center"/>
              <w:rPr>
                <w:rFonts w:ascii="Verdana" w:eastAsia="Times New Roman" w:hAnsi="Verdana" w:cs="Calibri"/>
                <w:color w:val="auto"/>
                <w:lang w:eastAsia="lt-LT"/>
              </w:rPr>
            </w:pPr>
            <w:r w:rsidRPr="007B62A7">
              <w:rPr>
                <w:rFonts w:ascii="Verdana" w:eastAsia="Times New Roman" w:hAnsi="Verdana" w:cs="Calibri"/>
                <w:color w:val="auto"/>
                <w:lang w:eastAsia="lt-LT"/>
              </w:rPr>
              <w:t>3. ir t.t.</w:t>
            </w:r>
          </w:p>
        </w:tc>
        <w:tc>
          <w:tcPr>
            <w:tcW w:w="2835" w:type="dxa"/>
          </w:tcPr>
          <w:p w14:paraId="46EA6074" w14:textId="77777777" w:rsidR="007A065B" w:rsidRPr="007B62A7" w:rsidRDefault="007A065B" w:rsidP="004003B4">
            <w:pPr>
              <w:contextualSpacing/>
              <w:jc w:val="both"/>
              <w:rPr>
                <w:rFonts w:ascii="Verdana" w:eastAsia="Times New Roman" w:hAnsi="Verdana" w:cs="Calibri"/>
                <w:color w:val="auto"/>
                <w:lang w:eastAsia="lt-LT"/>
              </w:rPr>
            </w:pPr>
          </w:p>
        </w:tc>
        <w:tc>
          <w:tcPr>
            <w:tcW w:w="1701" w:type="dxa"/>
          </w:tcPr>
          <w:p w14:paraId="28832F9D" w14:textId="77777777" w:rsidR="007A065B" w:rsidRPr="007B62A7" w:rsidRDefault="007A065B" w:rsidP="004003B4">
            <w:pPr>
              <w:contextualSpacing/>
              <w:jc w:val="both"/>
              <w:rPr>
                <w:rFonts w:ascii="Verdana" w:eastAsia="Times New Roman" w:hAnsi="Verdana" w:cs="Calibri"/>
                <w:color w:val="auto"/>
                <w:lang w:eastAsia="lt-LT"/>
              </w:rPr>
            </w:pPr>
          </w:p>
        </w:tc>
        <w:tc>
          <w:tcPr>
            <w:tcW w:w="1418" w:type="dxa"/>
          </w:tcPr>
          <w:p w14:paraId="4BC65BF9" w14:textId="77777777" w:rsidR="007A065B" w:rsidRPr="007B62A7" w:rsidRDefault="007A065B" w:rsidP="004003B4">
            <w:pPr>
              <w:contextualSpacing/>
              <w:jc w:val="both"/>
              <w:rPr>
                <w:rFonts w:ascii="Verdana" w:eastAsia="Times New Roman" w:hAnsi="Verdana" w:cs="Calibri"/>
                <w:color w:val="auto"/>
                <w:lang w:eastAsia="lt-LT"/>
              </w:rPr>
            </w:pPr>
          </w:p>
        </w:tc>
        <w:tc>
          <w:tcPr>
            <w:tcW w:w="3147" w:type="dxa"/>
          </w:tcPr>
          <w:p w14:paraId="13C3334E" w14:textId="77777777" w:rsidR="007A065B" w:rsidRPr="007B62A7" w:rsidRDefault="007A065B" w:rsidP="004003B4">
            <w:pPr>
              <w:contextualSpacing/>
              <w:jc w:val="both"/>
              <w:rPr>
                <w:rFonts w:ascii="Verdana" w:eastAsia="Times New Roman" w:hAnsi="Verdana" w:cs="Calibri"/>
                <w:color w:val="auto"/>
                <w:lang w:eastAsia="lt-LT"/>
              </w:rPr>
            </w:pPr>
          </w:p>
        </w:tc>
      </w:tr>
    </w:tbl>
    <w:p w14:paraId="411C8E4B" w14:textId="77777777" w:rsidR="007A065B" w:rsidRPr="007B62A7" w:rsidRDefault="007A065B" w:rsidP="004003B4">
      <w:pPr>
        <w:tabs>
          <w:tab w:val="left" w:pos="142"/>
          <w:tab w:val="left" w:pos="709"/>
        </w:tabs>
        <w:contextualSpacing/>
        <w:jc w:val="both"/>
        <w:rPr>
          <w:rFonts w:ascii="Verdana" w:eastAsia="Calibri" w:hAnsi="Verdana"/>
          <w:i/>
          <w:iCs/>
          <w:color w:val="auto"/>
        </w:rPr>
      </w:pPr>
      <w:r w:rsidRPr="007B62A7">
        <w:rPr>
          <w:rFonts w:ascii="Verdana" w:eastAsia="Calibri" w:hAnsi="Verdana"/>
          <w:i/>
          <w:iCs/>
          <w:color w:val="auto"/>
        </w:rPr>
        <w:t xml:space="preserve">Pastaba: </w:t>
      </w:r>
      <w:r w:rsidRPr="007B62A7">
        <w:rPr>
          <w:rFonts w:ascii="Verdana" w:eastAsia="Calibri" w:hAnsi="Verdana"/>
          <w:b/>
          <w:bCs/>
          <w:color w:val="auto"/>
        </w:rPr>
        <w:t>Ūkio subjektas, kurio pajėgumais remiamasi</w:t>
      </w:r>
      <w:r w:rsidRPr="007B62A7">
        <w:rPr>
          <w:rFonts w:ascii="Verdana" w:eastAsia="Calibri" w:hAnsi="Verdana"/>
          <w:color w:val="auto"/>
        </w:rPr>
        <w:t xml:space="preserve"> – tiekėjo pirkimo sutarties vykdymui pasitelkiamas trečiasis asmuo, kurio kvalifikacija tiekėjas remiasi, kad atitiktų kvalifikacijos reikalavimus.</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03"/>
        <w:gridCol w:w="1717"/>
        <w:gridCol w:w="1717"/>
        <w:gridCol w:w="3018"/>
      </w:tblGrid>
      <w:tr w:rsidR="007A065B" w:rsidRPr="007B62A7" w14:paraId="2FD113D9" w14:textId="77777777" w:rsidTr="005909D7">
        <w:tc>
          <w:tcPr>
            <w:tcW w:w="675" w:type="dxa"/>
            <w:vAlign w:val="center"/>
          </w:tcPr>
          <w:p w14:paraId="7F8BA9DC" w14:textId="77777777" w:rsidR="007A065B" w:rsidRPr="007B62A7" w:rsidRDefault="007A065B" w:rsidP="004003B4">
            <w:pPr>
              <w:contextualSpacing/>
              <w:jc w:val="center"/>
              <w:rPr>
                <w:rFonts w:ascii="Verdana" w:eastAsia="Times New Roman" w:hAnsi="Verdana" w:cs="Calibri"/>
                <w:color w:val="auto"/>
                <w:lang w:eastAsia="lt-LT"/>
              </w:rPr>
            </w:pPr>
            <w:r w:rsidRPr="007B62A7">
              <w:rPr>
                <w:rFonts w:ascii="Verdana" w:eastAsia="Times New Roman" w:hAnsi="Verdana" w:cs="Calibri"/>
                <w:color w:val="000000"/>
                <w:lang w:eastAsia="lt-LT"/>
              </w:rPr>
              <w:t>Eil. Nr.</w:t>
            </w:r>
          </w:p>
        </w:tc>
        <w:tc>
          <w:tcPr>
            <w:tcW w:w="2977" w:type="dxa"/>
          </w:tcPr>
          <w:p w14:paraId="2C005C3A" w14:textId="77777777" w:rsidR="007A065B" w:rsidRPr="007B62A7" w:rsidRDefault="007A065B" w:rsidP="004003B4">
            <w:pPr>
              <w:contextualSpacing/>
              <w:jc w:val="both"/>
              <w:rPr>
                <w:rFonts w:ascii="Verdana" w:eastAsia="Times New Roman" w:hAnsi="Verdana" w:cs="Calibri"/>
                <w:b/>
                <w:bCs/>
                <w:color w:val="auto"/>
                <w:lang w:eastAsia="lt-LT"/>
              </w:rPr>
            </w:pPr>
          </w:p>
          <w:p w14:paraId="24DEE7ED" w14:textId="77777777" w:rsidR="007A065B" w:rsidRPr="007B62A7" w:rsidRDefault="007A065B" w:rsidP="004003B4">
            <w:pPr>
              <w:contextualSpacing/>
              <w:jc w:val="both"/>
              <w:rPr>
                <w:rFonts w:ascii="Verdana" w:eastAsia="Times New Roman" w:hAnsi="Verdana" w:cs="Calibri"/>
                <w:b/>
                <w:bCs/>
                <w:color w:val="auto"/>
                <w:lang w:eastAsia="lt-LT"/>
              </w:rPr>
            </w:pPr>
          </w:p>
          <w:p w14:paraId="1674342F" w14:textId="77777777" w:rsidR="007A065B" w:rsidRPr="007B62A7" w:rsidRDefault="007A065B" w:rsidP="004003B4">
            <w:pPr>
              <w:contextualSpacing/>
              <w:jc w:val="both"/>
              <w:rPr>
                <w:rFonts w:ascii="Verdana" w:eastAsia="Times New Roman" w:hAnsi="Verdana" w:cs="Calibri"/>
                <w:color w:val="auto"/>
                <w:lang w:eastAsia="lt-LT"/>
              </w:rPr>
            </w:pPr>
            <w:r w:rsidRPr="007B62A7">
              <w:rPr>
                <w:rFonts w:ascii="Verdana" w:eastAsia="Times New Roman" w:hAnsi="Verdana" w:cs="Calibri"/>
                <w:b/>
                <w:bCs/>
                <w:color w:val="auto"/>
                <w:lang w:eastAsia="lt-LT"/>
              </w:rPr>
              <w:t>Subtiekėjo (-ų)</w:t>
            </w:r>
            <w:r w:rsidRPr="007B62A7">
              <w:rPr>
                <w:rFonts w:ascii="Verdana" w:eastAsia="Times New Roman" w:hAnsi="Verdana" w:cs="Calibri"/>
                <w:color w:val="auto"/>
                <w:lang w:eastAsia="lt-LT"/>
              </w:rPr>
              <w:t xml:space="preserve"> pavadinimas (-ai)</w:t>
            </w:r>
          </w:p>
        </w:tc>
        <w:tc>
          <w:tcPr>
            <w:tcW w:w="1701" w:type="dxa"/>
          </w:tcPr>
          <w:p w14:paraId="0302B4B0" w14:textId="77777777" w:rsidR="007A065B" w:rsidRPr="007B62A7" w:rsidRDefault="007A065B" w:rsidP="004003B4">
            <w:pPr>
              <w:contextualSpacing/>
              <w:jc w:val="both"/>
              <w:rPr>
                <w:rFonts w:ascii="Verdana" w:eastAsia="Times New Roman" w:hAnsi="Verdana" w:cs="Calibri"/>
                <w:color w:val="auto"/>
                <w:lang w:eastAsia="lt-LT"/>
              </w:rPr>
            </w:pPr>
          </w:p>
          <w:p w14:paraId="19DA6D9A" w14:textId="77777777" w:rsidR="007A065B" w:rsidRPr="007B62A7" w:rsidRDefault="007A065B" w:rsidP="004003B4">
            <w:pPr>
              <w:contextualSpacing/>
              <w:jc w:val="both"/>
              <w:rPr>
                <w:rFonts w:ascii="Verdana" w:eastAsia="Times New Roman" w:hAnsi="Verdana" w:cs="Calibri"/>
                <w:color w:val="auto"/>
                <w:lang w:eastAsia="lt-LT"/>
              </w:rPr>
            </w:pPr>
          </w:p>
          <w:p w14:paraId="6BAB601F" w14:textId="77777777" w:rsidR="007A065B" w:rsidRPr="007B62A7" w:rsidRDefault="007A065B" w:rsidP="004003B4">
            <w:pPr>
              <w:contextualSpacing/>
              <w:jc w:val="both"/>
              <w:rPr>
                <w:rFonts w:ascii="Verdana" w:eastAsia="Times New Roman" w:hAnsi="Verdana" w:cs="Calibri"/>
                <w:color w:val="auto"/>
                <w:lang w:eastAsia="lt-LT"/>
              </w:rPr>
            </w:pPr>
            <w:r w:rsidRPr="007B62A7">
              <w:rPr>
                <w:rFonts w:ascii="Verdana" w:eastAsia="Times New Roman" w:hAnsi="Verdana" w:cs="Calibri"/>
                <w:color w:val="auto"/>
                <w:lang w:eastAsia="lt-LT"/>
              </w:rPr>
              <w:t>Subtiekėjo(-ų) adresas (-ai)</w:t>
            </w:r>
          </w:p>
        </w:tc>
        <w:tc>
          <w:tcPr>
            <w:tcW w:w="1418" w:type="dxa"/>
          </w:tcPr>
          <w:p w14:paraId="2893786E" w14:textId="77777777" w:rsidR="007A065B" w:rsidRPr="007B62A7" w:rsidRDefault="007A065B" w:rsidP="004003B4">
            <w:pPr>
              <w:contextualSpacing/>
              <w:jc w:val="both"/>
              <w:rPr>
                <w:rFonts w:ascii="Verdana" w:eastAsia="Times New Roman" w:hAnsi="Verdana" w:cs="Calibri"/>
                <w:color w:val="auto"/>
                <w:lang w:eastAsia="lt-LT"/>
              </w:rPr>
            </w:pPr>
          </w:p>
          <w:p w14:paraId="3C7FCE7B" w14:textId="77777777" w:rsidR="007A065B" w:rsidRPr="007B62A7" w:rsidRDefault="007A065B" w:rsidP="004003B4">
            <w:pPr>
              <w:contextualSpacing/>
              <w:jc w:val="both"/>
              <w:rPr>
                <w:rFonts w:ascii="Verdana" w:eastAsia="Times New Roman" w:hAnsi="Verdana" w:cs="Calibri"/>
                <w:color w:val="auto"/>
                <w:lang w:eastAsia="lt-LT"/>
              </w:rPr>
            </w:pPr>
          </w:p>
          <w:p w14:paraId="0E211935" w14:textId="77777777" w:rsidR="007A065B" w:rsidRPr="007B62A7" w:rsidRDefault="007A065B" w:rsidP="004003B4">
            <w:pPr>
              <w:contextualSpacing/>
              <w:jc w:val="both"/>
              <w:rPr>
                <w:rFonts w:ascii="Verdana" w:eastAsia="Times New Roman" w:hAnsi="Verdana" w:cs="Calibri"/>
                <w:color w:val="auto"/>
                <w:lang w:eastAsia="lt-LT"/>
              </w:rPr>
            </w:pPr>
            <w:r w:rsidRPr="007B62A7">
              <w:rPr>
                <w:rFonts w:ascii="Verdana" w:eastAsia="Times New Roman" w:hAnsi="Verdana" w:cs="Calibri"/>
                <w:color w:val="auto"/>
                <w:lang w:eastAsia="lt-LT"/>
              </w:rPr>
              <w:t>Subtiekėjo(-ų) kodas(-ai)</w:t>
            </w:r>
          </w:p>
        </w:tc>
        <w:tc>
          <w:tcPr>
            <w:tcW w:w="3147" w:type="dxa"/>
          </w:tcPr>
          <w:p w14:paraId="26D0B589" w14:textId="77777777" w:rsidR="007A065B" w:rsidRPr="007B62A7" w:rsidRDefault="007A065B" w:rsidP="004003B4">
            <w:pPr>
              <w:contextualSpacing/>
              <w:jc w:val="both"/>
              <w:rPr>
                <w:rFonts w:ascii="Verdana" w:eastAsia="Times New Roman" w:hAnsi="Verdana" w:cs="Calibri"/>
                <w:color w:val="auto"/>
                <w:lang w:eastAsia="lt-LT"/>
              </w:rPr>
            </w:pPr>
            <w:r w:rsidRPr="007B62A7">
              <w:rPr>
                <w:rFonts w:ascii="Verdana" w:eastAsia="Times New Roman" w:hAnsi="Verdana" w:cs="Calibri"/>
                <w:color w:val="auto"/>
                <w:lang w:eastAsia="lt-LT"/>
              </w:rPr>
              <w:t>Įsipareigojimų dalis (nurodant konkrečius pagal pirkimo sutartį prisiimamus įsipareigojimus), kuriai ketinama pasitelkti subtiekėją (-us) ir procentinė dalis nuo pasiūlymo kainos</w:t>
            </w:r>
          </w:p>
        </w:tc>
      </w:tr>
      <w:tr w:rsidR="007A065B" w:rsidRPr="007B62A7" w14:paraId="15E6276F" w14:textId="77777777" w:rsidTr="005909D7">
        <w:tc>
          <w:tcPr>
            <w:tcW w:w="675" w:type="dxa"/>
            <w:vAlign w:val="center"/>
          </w:tcPr>
          <w:p w14:paraId="02F345D3" w14:textId="77777777" w:rsidR="007A065B" w:rsidRPr="007B62A7" w:rsidRDefault="007A065B" w:rsidP="004003B4">
            <w:pPr>
              <w:contextualSpacing/>
              <w:jc w:val="center"/>
              <w:rPr>
                <w:rFonts w:ascii="Verdana" w:eastAsia="Times New Roman" w:hAnsi="Verdana" w:cs="Calibri"/>
                <w:color w:val="auto"/>
                <w:lang w:eastAsia="lt-LT"/>
              </w:rPr>
            </w:pPr>
            <w:r w:rsidRPr="007B62A7">
              <w:rPr>
                <w:rFonts w:ascii="Verdana" w:eastAsia="Times New Roman" w:hAnsi="Verdana" w:cs="Calibri"/>
                <w:color w:val="auto"/>
                <w:lang w:eastAsia="lt-LT"/>
              </w:rPr>
              <w:t>1.</w:t>
            </w:r>
          </w:p>
        </w:tc>
        <w:tc>
          <w:tcPr>
            <w:tcW w:w="2977" w:type="dxa"/>
          </w:tcPr>
          <w:p w14:paraId="49CA68E6" w14:textId="77777777" w:rsidR="007A065B" w:rsidRPr="007B62A7" w:rsidRDefault="007A065B" w:rsidP="004003B4">
            <w:pPr>
              <w:contextualSpacing/>
              <w:jc w:val="both"/>
              <w:rPr>
                <w:rFonts w:ascii="Verdana" w:eastAsia="Times New Roman" w:hAnsi="Verdana" w:cs="Calibri"/>
                <w:color w:val="auto"/>
                <w:lang w:eastAsia="lt-LT"/>
              </w:rPr>
            </w:pPr>
          </w:p>
        </w:tc>
        <w:tc>
          <w:tcPr>
            <w:tcW w:w="1701" w:type="dxa"/>
          </w:tcPr>
          <w:p w14:paraId="752710B4" w14:textId="77777777" w:rsidR="007A065B" w:rsidRPr="007B62A7" w:rsidRDefault="007A065B" w:rsidP="004003B4">
            <w:pPr>
              <w:contextualSpacing/>
              <w:jc w:val="both"/>
              <w:rPr>
                <w:rFonts w:ascii="Verdana" w:eastAsia="Times New Roman" w:hAnsi="Verdana" w:cs="Calibri"/>
                <w:color w:val="auto"/>
                <w:lang w:eastAsia="lt-LT"/>
              </w:rPr>
            </w:pPr>
          </w:p>
        </w:tc>
        <w:tc>
          <w:tcPr>
            <w:tcW w:w="1418" w:type="dxa"/>
          </w:tcPr>
          <w:p w14:paraId="76B8AF5D" w14:textId="77777777" w:rsidR="007A065B" w:rsidRPr="007B62A7" w:rsidRDefault="007A065B" w:rsidP="004003B4">
            <w:pPr>
              <w:contextualSpacing/>
              <w:jc w:val="both"/>
              <w:rPr>
                <w:rFonts w:ascii="Verdana" w:eastAsia="Times New Roman" w:hAnsi="Verdana" w:cs="Calibri"/>
                <w:color w:val="auto"/>
                <w:lang w:eastAsia="lt-LT"/>
              </w:rPr>
            </w:pPr>
          </w:p>
        </w:tc>
        <w:tc>
          <w:tcPr>
            <w:tcW w:w="3147" w:type="dxa"/>
          </w:tcPr>
          <w:p w14:paraId="262C8B3B" w14:textId="77777777" w:rsidR="007A065B" w:rsidRPr="007B62A7" w:rsidRDefault="007A065B" w:rsidP="004003B4">
            <w:pPr>
              <w:contextualSpacing/>
              <w:jc w:val="both"/>
              <w:rPr>
                <w:rFonts w:ascii="Verdana" w:eastAsia="Times New Roman" w:hAnsi="Verdana" w:cs="Calibri"/>
                <w:color w:val="auto"/>
                <w:lang w:eastAsia="lt-LT"/>
              </w:rPr>
            </w:pPr>
          </w:p>
        </w:tc>
      </w:tr>
      <w:tr w:rsidR="007A065B" w:rsidRPr="007B62A7" w14:paraId="77540CDA" w14:textId="77777777" w:rsidTr="005909D7">
        <w:tc>
          <w:tcPr>
            <w:tcW w:w="675" w:type="dxa"/>
            <w:vAlign w:val="center"/>
          </w:tcPr>
          <w:p w14:paraId="39838E5D" w14:textId="77777777" w:rsidR="007A065B" w:rsidRPr="007B62A7" w:rsidRDefault="007A065B" w:rsidP="004003B4">
            <w:pPr>
              <w:contextualSpacing/>
              <w:jc w:val="center"/>
              <w:rPr>
                <w:rFonts w:ascii="Verdana" w:eastAsia="Times New Roman" w:hAnsi="Verdana" w:cs="Calibri"/>
                <w:color w:val="auto"/>
                <w:lang w:eastAsia="lt-LT"/>
              </w:rPr>
            </w:pPr>
            <w:r w:rsidRPr="007B62A7">
              <w:rPr>
                <w:rFonts w:ascii="Verdana" w:eastAsia="Times New Roman" w:hAnsi="Verdana" w:cs="Calibri"/>
                <w:color w:val="auto"/>
                <w:lang w:eastAsia="lt-LT"/>
              </w:rPr>
              <w:t>2.</w:t>
            </w:r>
          </w:p>
        </w:tc>
        <w:tc>
          <w:tcPr>
            <w:tcW w:w="2977" w:type="dxa"/>
          </w:tcPr>
          <w:p w14:paraId="06F952BE" w14:textId="77777777" w:rsidR="007A065B" w:rsidRPr="007B62A7" w:rsidRDefault="007A065B" w:rsidP="004003B4">
            <w:pPr>
              <w:contextualSpacing/>
              <w:jc w:val="both"/>
              <w:rPr>
                <w:rFonts w:ascii="Verdana" w:eastAsia="Times New Roman" w:hAnsi="Verdana" w:cs="Calibri"/>
                <w:color w:val="auto"/>
                <w:lang w:eastAsia="lt-LT"/>
              </w:rPr>
            </w:pPr>
          </w:p>
        </w:tc>
        <w:tc>
          <w:tcPr>
            <w:tcW w:w="1701" w:type="dxa"/>
          </w:tcPr>
          <w:p w14:paraId="25E7E50B" w14:textId="77777777" w:rsidR="007A065B" w:rsidRPr="007B62A7" w:rsidRDefault="007A065B" w:rsidP="004003B4">
            <w:pPr>
              <w:contextualSpacing/>
              <w:jc w:val="both"/>
              <w:rPr>
                <w:rFonts w:ascii="Verdana" w:eastAsia="Times New Roman" w:hAnsi="Verdana" w:cs="Calibri"/>
                <w:color w:val="auto"/>
                <w:lang w:eastAsia="lt-LT"/>
              </w:rPr>
            </w:pPr>
          </w:p>
        </w:tc>
        <w:tc>
          <w:tcPr>
            <w:tcW w:w="1418" w:type="dxa"/>
          </w:tcPr>
          <w:p w14:paraId="4C4A9C4E" w14:textId="77777777" w:rsidR="007A065B" w:rsidRPr="007B62A7" w:rsidRDefault="007A065B" w:rsidP="004003B4">
            <w:pPr>
              <w:contextualSpacing/>
              <w:jc w:val="both"/>
              <w:rPr>
                <w:rFonts w:ascii="Verdana" w:eastAsia="Times New Roman" w:hAnsi="Verdana" w:cs="Calibri"/>
                <w:color w:val="auto"/>
                <w:lang w:eastAsia="lt-LT"/>
              </w:rPr>
            </w:pPr>
          </w:p>
        </w:tc>
        <w:tc>
          <w:tcPr>
            <w:tcW w:w="3147" w:type="dxa"/>
          </w:tcPr>
          <w:p w14:paraId="655B36D9" w14:textId="77777777" w:rsidR="007A065B" w:rsidRPr="007B62A7" w:rsidRDefault="007A065B" w:rsidP="004003B4">
            <w:pPr>
              <w:contextualSpacing/>
              <w:jc w:val="both"/>
              <w:rPr>
                <w:rFonts w:ascii="Verdana" w:eastAsia="Times New Roman" w:hAnsi="Verdana" w:cs="Calibri"/>
                <w:color w:val="auto"/>
                <w:lang w:eastAsia="lt-LT"/>
              </w:rPr>
            </w:pPr>
          </w:p>
        </w:tc>
      </w:tr>
      <w:tr w:rsidR="007A065B" w:rsidRPr="007B62A7" w14:paraId="3E04FF3D" w14:textId="77777777" w:rsidTr="005909D7">
        <w:tc>
          <w:tcPr>
            <w:tcW w:w="675" w:type="dxa"/>
            <w:vAlign w:val="center"/>
          </w:tcPr>
          <w:p w14:paraId="6E7E0838" w14:textId="77777777" w:rsidR="007A065B" w:rsidRPr="007B62A7" w:rsidRDefault="007A065B" w:rsidP="004003B4">
            <w:pPr>
              <w:contextualSpacing/>
              <w:jc w:val="center"/>
              <w:rPr>
                <w:rFonts w:ascii="Verdana" w:eastAsia="Times New Roman" w:hAnsi="Verdana" w:cs="Calibri"/>
                <w:color w:val="auto"/>
                <w:lang w:eastAsia="lt-LT"/>
              </w:rPr>
            </w:pPr>
            <w:r w:rsidRPr="007B62A7">
              <w:rPr>
                <w:rFonts w:ascii="Verdana" w:eastAsia="Times New Roman" w:hAnsi="Verdana" w:cs="Calibri"/>
                <w:color w:val="auto"/>
                <w:lang w:eastAsia="lt-LT"/>
              </w:rPr>
              <w:t>3. ir t.t.</w:t>
            </w:r>
          </w:p>
        </w:tc>
        <w:tc>
          <w:tcPr>
            <w:tcW w:w="2977" w:type="dxa"/>
          </w:tcPr>
          <w:p w14:paraId="740E4473" w14:textId="77777777" w:rsidR="007A065B" w:rsidRPr="007B62A7" w:rsidRDefault="007A065B" w:rsidP="004003B4">
            <w:pPr>
              <w:contextualSpacing/>
              <w:jc w:val="both"/>
              <w:rPr>
                <w:rFonts w:ascii="Verdana" w:eastAsia="Times New Roman" w:hAnsi="Verdana" w:cs="Calibri"/>
                <w:color w:val="auto"/>
                <w:lang w:eastAsia="lt-LT"/>
              </w:rPr>
            </w:pPr>
          </w:p>
        </w:tc>
        <w:tc>
          <w:tcPr>
            <w:tcW w:w="1701" w:type="dxa"/>
          </w:tcPr>
          <w:p w14:paraId="6264F692" w14:textId="77777777" w:rsidR="007A065B" w:rsidRPr="007B62A7" w:rsidRDefault="007A065B" w:rsidP="004003B4">
            <w:pPr>
              <w:contextualSpacing/>
              <w:jc w:val="both"/>
              <w:rPr>
                <w:rFonts w:ascii="Verdana" w:eastAsia="Times New Roman" w:hAnsi="Verdana" w:cs="Calibri"/>
                <w:color w:val="auto"/>
                <w:lang w:eastAsia="lt-LT"/>
              </w:rPr>
            </w:pPr>
          </w:p>
        </w:tc>
        <w:tc>
          <w:tcPr>
            <w:tcW w:w="1418" w:type="dxa"/>
          </w:tcPr>
          <w:p w14:paraId="5654368C" w14:textId="77777777" w:rsidR="007A065B" w:rsidRPr="007B62A7" w:rsidRDefault="007A065B" w:rsidP="004003B4">
            <w:pPr>
              <w:contextualSpacing/>
              <w:jc w:val="both"/>
              <w:rPr>
                <w:rFonts w:ascii="Verdana" w:eastAsia="Times New Roman" w:hAnsi="Verdana" w:cs="Calibri"/>
                <w:color w:val="auto"/>
                <w:lang w:eastAsia="lt-LT"/>
              </w:rPr>
            </w:pPr>
          </w:p>
        </w:tc>
        <w:tc>
          <w:tcPr>
            <w:tcW w:w="3147" w:type="dxa"/>
          </w:tcPr>
          <w:p w14:paraId="77BD8E32" w14:textId="77777777" w:rsidR="007A065B" w:rsidRPr="007B62A7" w:rsidRDefault="007A065B" w:rsidP="004003B4">
            <w:pPr>
              <w:contextualSpacing/>
              <w:jc w:val="both"/>
              <w:rPr>
                <w:rFonts w:ascii="Verdana" w:eastAsia="Times New Roman" w:hAnsi="Verdana" w:cs="Calibri"/>
                <w:color w:val="auto"/>
                <w:lang w:eastAsia="lt-LT"/>
              </w:rPr>
            </w:pPr>
          </w:p>
        </w:tc>
      </w:tr>
    </w:tbl>
    <w:p w14:paraId="60C0905D" w14:textId="77777777" w:rsidR="007A065B" w:rsidRPr="007B62A7" w:rsidRDefault="007A065B" w:rsidP="004003B4">
      <w:pPr>
        <w:tabs>
          <w:tab w:val="left" w:pos="0"/>
          <w:tab w:val="left" w:pos="709"/>
        </w:tabs>
        <w:contextualSpacing/>
        <w:jc w:val="both"/>
        <w:rPr>
          <w:rFonts w:ascii="Verdana" w:eastAsia="Calibri" w:hAnsi="Verdana"/>
          <w:color w:val="auto"/>
        </w:rPr>
      </w:pPr>
      <w:r w:rsidRPr="007B62A7">
        <w:rPr>
          <w:rFonts w:ascii="Verdana" w:eastAsia="Calibri" w:hAnsi="Verdana"/>
          <w:i/>
          <w:iCs/>
          <w:color w:val="auto"/>
        </w:rPr>
        <w:t>Pastaba:</w:t>
      </w:r>
      <w:r w:rsidRPr="007B62A7">
        <w:rPr>
          <w:rFonts w:ascii="Verdana" w:eastAsia="Calibri" w:hAnsi="Verdana"/>
          <w:b/>
          <w:bCs/>
          <w:color w:val="auto"/>
        </w:rPr>
        <w:t xml:space="preserve"> Subtiekėjas </w:t>
      </w:r>
      <w:r w:rsidRPr="007B62A7">
        <w:rPr>
          <w:rFonts w:ascii="Verdana" w:eastAsia="Calibri" w:hAnsi="Verdana"/>
          <w:color w:val="auto"/>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3573"/>
      </w:tblGrid>
      <w:tr w:rsidR="007A065B" w:rsidRPr="007B62A7" w14:paraId="0E8AD397" w14:textId="77777777" w:rsidTr="005909D7">
        <w:trPr>
          <w:trHeight w:val="439"/>
        </w:trPr>
        <w:tc>
          <w:tcPr>
            <w:tcW w:w="6345" w:type="dxa"/>
            <w:vMerge w:val="restart"/>
          </w:tcPr>
          <w:p w14:paraId="566F2B62" w14:textId="77777777" w:rsidR="007A065B" w:rsidRPr="007B62A7" w:rsidRDefault="007A065B" w:rsidP="004003B4">
            <w:pPr>
              <w:contextualSpacing/>
              <w:jc w:val="both"/>
              <w:rPr>
                <w:rFonts w:ascii="Verdana" w:eastAsia="Times New Roman" w:hAnsi="Verdana" w:cs="Calibri"/>
                <w:color w:val="auto"/>
                <w:lang w:eastAsia="lt-LT"/>
              </w:rPr>
            </w:pPr>
            <w:r w:rsidRPr="007B62A7">
              <w:rPr>
                <w:rFonts w:ascii="Verdana" w:eastAsia="Times New Roman" w:hAnsi="Verdana" w:cs="Calibri"/>
                <w:b/>
                <w:bCs/>
                <w:color w:val="auto"/>
                <w:lang w:eastAsia="lt-LT"/>
              </w:rPr>
              <w:t>Kvazisubtiekėjas (-ai)</w:t>
            </w:r>
            <w:r w:rsidRPr="007B62A7">
              <w:rPr>
                <w:rFonts w:ascii="Verdana" w:eastAsia="Times New Roman" w:hAnsi="Verdana" w:cs="Calibri"/>
                <w:color w:val="auto"/>
                <w:lang w:eastAsia="lt-LT"/>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573" w:type="dxa"/>
          </w:tcPr>
          <w:p w14:paraId="01E02227" w14:textId="77777777" w:rsidR="007A065B" w:rsidRPr="007B62A7" w:rsidRDefault="007A065B" w:rsidP="004003B4">
            <w:pPr>
              <w:contextualSpacing/>
              <w:jc w:val="both"/>
              <w:rPr>
                <w:rFonts w:ascii="Verdana" w:eastAsia="Times New Roman" w:hAnsi="Verdana" w:cs="Calibri"/>
                <w:color w:val="auto"/>
                <w:lang w:eastAsia="lt-LT"/>
              </w:rPr>
            </w:pPr>
            <w:r w:rsidRPr="007B62A7">
              <w:rPr>
                <w:rFonts w:ascii="Verdana" w:eastAsia="Times New Roman" w:hAnsi="Verdana" w:cs="Calibri"/>
                <w:color w:val="auto"/>
                <w:lang w:eastAsia="lt-LT"/>
              </w:rPr>
              <w:t>1.</w:t>
            </w:r>
          </w:p>
        </w:tc>
      </w:tr>
      <w:tr w:rsidR="007A065B" w:rsidRPr="007B62A7" w14:paraId="0DE69755" w14:textId="77777777" w:rsidTr="005909D7">
        <w:trPr>
          <w:trHeight w:val="418"/>
        </w:trPr>
        <w:tc>
          <w:tcPr>
            <w:tcW w:w="6345" w:type="dxa"/>
            <w:vMerge/>
          </w:tcPr>
          <w:p w14:paraId="7EE3FBC8" w14:textId="77777777" w:rsidR="007A065B" w:rsidRPr="007B62A7" w:rsidRDefault="007A065B" w:rsidP="004003B4">
            <w:pPr>
              <w:contextualSpacing/>
              <w:jc w:val="both"/>
              <w:rPr>
                <w:rFonts w:ascii="Verdana" w:eastAsia="Times New Roman" w:hAnsi="Verdana" w:cs="Calibri"/>
                <w:b/>
                <w:bCs/>
                <w:color w:val="auto"/>
                <w:lang w:eastAsia="lt-LT"/>
              </w:rPr>
            </w:pPr>
          </w:p>
        </w:tc>
        <w:tc>
          <w:tcPr>
            <w:tcW w:w="3573" w:type="dxa"/>
          </w:tcPr>
          <w:p w14:paraId="0B3F13C8" w14:textId="77777777" w:rsidR="007A065B" w:rsidRPr="007B62A7" w:rsidRDefault="007A065B" w:rsidP="004003B4">
            <w:pPr>
              <w:contextualSpacing/>
              <w:jc w:val="both"/>
              <w:rPr>
                <w:rFonts w:ascii="Verdana" w:eastAsia="Times New Roman" w:hAnsi="Verdana" w:cs="Calibri"/>
                <w:color w:val="auto"/>
                <w:lang w:eastAsia="lt-LT"/>
              </w:rPr>
            </w:pPr>
            <w:r w:rsidRPr="007B62A7">
              <w:rPr>
                <w:rFonts w:ascii="Verdana" w:eastAsia="Times New Roman" w:hAnsi="Verdana" w:cs="Calibri"/>
                <w:color w:val="auto"/>
                <w:lang w:eastAsia="lt-LT"/>
              </w:rPr>
              <w:t>2.</w:t>
            </w:r>
          </w:p>
        </w:tc>
      </w:tr>
      <w:tr w:rsidR="007A065B" w:rsidRPr="007B62A7" w14:paraId="5458369E" w14:textId="77777777" w:rsidTr="005909D7">
        <w:trPr>
          <w:trHeight w:val="423"/>
        </w:trPr>
        <w:tc>
          <w:tcPr>
            <w:tcW w:w="6345" w:type="dxa"/>
            <w:vMerge/>
          </w:tcPr>
          <w:p w14:paraId="624849C8" w14:textId="77777777" w:rsidR="007A065B" w:rsidRPr="007B62A7" w:rsidRDefault="007A065B" w:rsidP="004003B4">
            <w:pPr>
              <w:contextualSpacing/>
              <w:jc w:val="both"/>
              <w:rPr>
                <w:rFonts w:ascii="Verdana" w:eastAsia="Times New Roman" w:hAnsi="Verdana" w:cs="Calibri"/>
                <w:b/>
                <w:bCs/>
                <w:color w:val="auto"/>
                <w:lang w:eastAsia="lt-LT"/>
              </w:rPr>
            </w:pPr>
          </w:p>
        </w:tc>
        <w:tc>
          <w:tcPr>
            <w:tcW w:w="3573" w:type="dxa"/>
          </w:tcPr>
          <w:p w14:paraId="0A435673" w14:textId="77777777" w:rsidR="007A065B" w:rsidRPr="007B62A7" w:rsidRDefault="007A065B" w:rsidP="004003B4">
            <w:pPr>
              <w:contextualSpacing/>
              <w:jc w:val="both"/>
              <w:rPr>
                <w:rFonts w:ascii="Verdana" w:eastAsia="Times New Roman" w:hAnsi="Verdana" w:cs="Calibri"/>
                <w:color w:val="auto"/>
                <w:lang w:eastAsia="lt-LT"/>
              </w:rPr>
            </w:pPr>
            <w:r w:rsidRPr="007B62A7">
              <w:rPr>
                <w:rFonts w:ascii="Verdana" w:eastAsia="Times New Roman" w:hAnsi="Verdana" w:cs="Calibri"/>
                <w:color w:val="auto"/>
                <w:lang w:eastAsia="lt-LT"/>
              </w:rPr>
              <w:t>3.</w:t>
            </w:r>
          </w:p>
        </w:tc>
      </w:tr>
      <w:tr w:rsidR="007A065B" w:rsidRPr="007B62A7" w14:paraId="54170F37" w14:textId="77777777" w:rsidTr="005909D7">
        <w:trPr>
          <w:trHeight w:val="412"/>
        </w:trPr>
        <w:tc>
          <w:tcPr>
            <w:tcW w:w="6345" w:type="dxa"/>
            <w:vMerge/>
          </w:tcPr>
          <w:p w14:paraId="5734381E" w14:textId="77777777" w:rsidR="007A065B" w:rsidRPr="007B62A7" w:rsidRDefault="007A065B" w:rsidP="004003B4">
            <w:pPr>
              <w:contextualSpacing/>
              <w:jc w:val="both"/>
              <w:rPr>
                <w:rFonts w:ascii="Verdana" w:eastAsia="Times New Roman" w:hAnsi="Verdana" w:cs="Calibri"/>
                <w:b/>
                <w:bCs/>
                <w:color w:val="auto"/>
                <w:lang w:eastAsia="lt-LT"/>
              </w:rPr>
            </w:pPr>
          </w:p>
        </w:tc>
        <w:tc>
          <w:tcPr>
            <w:tcW w:w="3573" w:type="dxa"/>
          </w:tcPr>
          <w:p w14:paraId="0959C63F" w14:textId="77777777" w:rsidR="007A065B" w:rsidRPr="007B62A7" w:rsidRDefault="007A065B" w:rsidP="004003B4">
            <w:pPr>
              <w:contextualSpacing/>
              <w:jc w:val="both"/>
              <w:rPr>
                <w:rFonts w:ascii="Verdana" w:eastAsia="Times New Roman" w:hAnsi="Verdana" w:cs="Calibri"/>
                <w:color w:val="auto"/>
                <w:lang w:eastAsia="lt-LT"/>
              </w:rPr>
            </w:pPr>
            <w:r w:rsidRPr="007B62A7">
              <w:rPr>
                <w:rFonts w:ascii="Verdana" w:eastAsia="Times New Roman" w:hAnsi="Verdana" w:cs="Calibri"/>
                <w:color w:val="auto"/>
                <w:lang w:eastAsia="lt-LT"/>
              </w:rPr>
              <w:t>4. ir t.t.</w:t>
            </w:r>
          </w:p>
        </w:tc>
      </w:tr>
    </w:tbl>
    <w:p w14:paraId="13AF90E4" w14:textId="77777777" w:rsidR="007A065B" w:rsidRPr="007B62A7" w:rsidRDefault="007A065B" w:rsidP="004003B4">
      <w:pPr>
        <w:contextualSpacing/>
        <w:jc w:val="both"/>
        <w:rPr>
          <w:rFonts w:ascii="Verdana" w:eastAsia="Times New Roman" w:hAnsi="Verdana"/>
          <w:color w:val="000000"/>
          <w:lang w:eastAsia="lt-LT"/>
        </w:rPr>
      </w:pPr>
      <w:r w:rsidRPr="007B62A7">
        <w:rPr>
          <w:rFonts w:ascii="Verdana" w:eastAsia="Times New Roman" w:hAnsi="Verdana"/>
          <w:color w:val="000000"/>
          <w:lang w:eastAsia="lt-LT"/>
        </w:rPr>
        <w:lastRenderedPageBreak/>
        <w:t xml:space="preserve">Ši pasiūlyme nurodyta informacija yra konfidenciali </w:t>
      </w:r>
      <w:r w:rsidRPr="007B62A7">
        <w:rPr>
          <w:rFonts w:ascii="Verdana" w:eastAsia="Times New Roman" w:hAnsi="Verdana"/>
          <w:i/>
          <w:iCs/>
          <w:color w:val="000000"/>
          <w:lang w:eastAsia="lt-LT"/>
        </w:rPr>
        <w:t>/</w:t>
      </w:r>
      <w:r w:rsidRPr="007B62A7">
        <w:rPr>
          <w:rFonts w:ascii="Verdana" w:eastAsia="Times New Roman" w:hAnsi="Verdana"/>
          <w:i/>
          <w:iCs/>
          <w:color w:val="auto"/>
          <w:kern w:val="16"/>
          <w:lang w:eastAsia="lt-LT"/>
        </w:rPr>
        <w:t xml:space="preserve">Perkančioji organizacija </w:t>
      </w:r>
      <w:r w:rsidRPr="007B62A7">
        <w:rPr>
          <w:rFonts w:ascii="Verdana" w:eastAsia="Times New Roman" w:hAnsi="Verdana"/>
          <w:i/>
          <w:iCs/>
          <w:color w:val="000000"/>
          <w:lang w:eastAsia="lt-LT"/>
        </w:rPr>
        <w:t>šios informacijos negali atskleisti tretiesiems asmenims/</w:t>
      </w:r>
      <w:r w:rsidRPr="007B62A7">
        <w:rPr>
          <w:rFonts w:ascii="Verdana" w:eastAsia="Times New Roman" w:hAnsi="Verdana"/>
          <w:color w:val="000000"/>
          <w:lang w:eastAsia="lt-LT"/>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279"/>
      </w:tblGrid>
      <w:tr w:rsidR="007A065B" w:rsidRPr="007B62A7" w14:paraId="5FA3471B" w14:textId="77777777" w:rsidTr="005909D7">
        <w:trPr>
          <w:trHeight w:val="1304"/>
        </w:trPr>
        <w:tc>
          <w:tcPr>
            <w:tcW w:w="588" w:type="dxa"/>
            <w:vAlign w:val="center"/>
          </w:tcPr>
          <w:p w14:paraId="5156417C" w14:textId="77777777" w:rsidR="007A065B" w:rsidRPr="007B62A7" w:rsidRDefault="007A065B" w:rsidP="004003B4">
            <w:pPr>
              <w:contextualSpacing/>
              <w:jc w:val="center"/>
              <w:rPr>
                <w:rFonts w:ascii="Verdana" w:eastAsia="Times New Roman" w:hAnsi="Verdana" w:cs="Calibri"/>
                <w:color w:val="000000"/>
                <w:lang w:eastAsia="lt-LT"/>
              </w:rPr>
            </w:pPr>
            <w:r w:rsidRPr="007B62A7">
              <w:rPr>
                <w:rFonts w:ascii="Verdana" w:eastAsia="Times New Roman" w:hAnsi="Verdana" w:cs="Calibri"/>
                <w:color w:val="000000"/>
                <w:lang w:eastAsia="lt-LT"/>
              </w:rPr>
              <w:t>Eil. Nr.</w:t>
            </w:r>
          </w:p>
        </w:tc>
        <w:tc>
          <w:tcPr>
            <w:tcW w:w="2880" w:type="dxa"/>
            <w:vAlign w:val="center"/>
          </w:tcPr>
          <w:p w14:paraId="751B16E6" w14:textId="77777777" w:rsidR="007A065B" w:rsidRPr="007B62A7" w:rsidRDefault="007A065B" w:rsidP="004003B4">
            <w:pPr>
              <w:contextualSpacing/>
              <w:jc w:val="center"/>
              <w:rPr>
                <w:rFonts w:ascii="Verdana" w:eastAsia="Times New Roman" w:hAnsi="Verdana" w:cs="Calibri"/>
                <w:color w:val="000000"/>
                <w:lang w:eastAsia="lt-LT"/>
              </w:rPr>
            </w:pPr>
            <w:r w:rsidRPr="007B62A7">
              <w:rPr>
                <w:rFonts w:ascii="Verdana" w:eastAsia="Times New Roman" w:hAnsi="Verdana" w:cs="Calibri"/>
                <w:color w:val="000000"/>
                <w:lang w:eastAsia="lt-LT"/>
              </w:rPr>
              <w:t>Pateikto dokumento pavadinimas (rekomenduojama pavadinime vartoti žodį „Konfidencialu“)</w:t>
            </w:r>
          </w:p>
        </w:tc>
        <w:tc>
          <w:tcPr>
            <w:tcW w:w="6279" w:type="dxa"/>
            <w:vAlign w:val="center"/>
          </w:tcPr>
          <w:p w14:paraId="2B4A6221" w14:textId="77777777" w:rsidR="007A065B" w:rsidRPr="007B62A7" w:rsidRDefault="007A065B" w:rsidP="004003B4">
            <w:pPr>
              <w:contextualSpacing/>
              <w:jc w:val="center"/>
              <w:rPr>
                <w:rFonts w:ascii="Verdana" w:eastAsia="Times New Roman" w:hAnsi="Verdana" w:cs="Calibri"/>
                <w:color w:val="000000"/>
                <w:lang w:eastAsia="lt-LT"/>
              </w:rPr>
            </w:pPr>
            <w:r w:rsidRPr="007B62A7">
              <w:rPr>
                <w:rFonts w:ascii="Verdana" w:eastAsia="Times New Roman" w:hAnsi="Verdana" w:cs="Calibri"/>
                <w:color w:val="000000"/>
                <w:lang w:eastAsia="lt-LT"/>
              </w:rPr>
              <w:t>Dokumentas yra įkeltas šioje CVP IS pasiūlymo lango eilutėje („Prisegti dokumentai“ arba „Kvalifikaciniai klausimai“ prie atsakymo į klausimą)</w:t>
            </w:r>
          </w:p>
        </w:tc>
      </w:tr>
      <w:tr w:rsidR="007A065B" w:rsidRPr="007B62A7" w14:paraId="5999CF7D" w14:textId="77777777" w:rsidTr="005909D7">
        <w:trPr>
          <w:trHeight w:val="428"/>
        </w:trPr>
        <w:tc>
          <w:tcPr>
            <w:tcW w:w="588" w:type="dxa"/>
          </w:tcPr>
          <w:p w14:paraId="15EBBCB7" w14:textId="77777777" w:rsidR="007A065B" w:rsidRPr="007B62A7" w:rsidRDefault="007A065B" w:rsidP="004003B4">
            <w:pPr>
              <w:contextualSpacing/>
              <w:jc w:val="both"/>
              <w:rPr>
                <w:rFonts w:ascii="Verdana" w:eastAsia="Times New Roman" w:hAnsi="Verdana" w:cs="Calibri"/>
                <w:color w:val="000000"/>
                <w:lang w:eastAsia="lt-LT"/>
              </w:rPr>
            </w:pPr>
          </w:p>
        </w:tc>
        <w:tc>
          <w:tcPr>
            <w:tcW w:w="2880" w:type="dxa"/>
          </w:tcPr>
          <w:p w14:paraId="0FB36D29" w14:textId="77777777" w:rsidR="007A065B" w:rsidRPr="007B62A7" w:rsidRDefault="007A065B" w:rsidP="004003B4">
            <w:pPr>
              <w:contextualSpacing/>
              <w:jc w:val="both"/>
              <w:rPr>
                <w:rFonts w:ascii="Verdana" w:eastAsia="Times New Roman" w:hAnsi="Verdana" w:cs="Calibri"/>
                <w:color w:val="000000"/>
                <w:lang w:eastAsia="lt-LT"/>
              </w:rPr>
            </w:pPr>
          </w:p>
        </w:tc>
        <w:tc>
          <w:tcPr>
            <w:tcW w:w="6279" w:type="dxa"/>
          </w:tcPr>
          <w:p w14:paraId="716F659B" w14:textId="77777777" w:rsidR="007A065B" w:rsidRPr="007B62A7" w:rsidRDefault="007A065B" w:rsidP="004003B4">
            <w:pPr>
              <w:contextualSpacing/>
              <w:jc w:val="both"/>
              <w:rPr>
                <w:rFonts w:ascii="Verdana" w:eastAsia="Times New Roman" w:hAnsi="Verdana" w:cs="Calibri"/>
                <w:color w:val="000000"/>
                <w:lang w:eastAsia="lt-LT"/>
              </w:rPr>
            </w:pPr>
          </w:p>
        </w:tc>
      </w:tr>
    </w:tbl>
    <w:p w14:paraId="7CB9C2B3" w14:textId="77777777" w:rsidR="007A065B" w:rsidRPr="007B62A7" w:rsidRDefault="007A065B" w:rsidP="00DD60CE">
      <w:pPr>
        <w:ind w:firstLine="728"/>
        <w:contextualSpacing/>
        <w:jc w:val="both"/>
        <w:rPr>
          <w:rFonts w:ascii="Verdana" w:eastAsia="Times New Roman" w:hAnsi="Verdana"/>
          <w:color w:val="auto"/>
          <w:lang w:eastAsia="lt-LT"/>
        </w:rPr>
      </w:pPr>
      <w:r w:rsidRPr="007B62A7">
        <w:rPr>
          <w:rFonts w:ascii="Verdana" w:eastAsia="Times New Roman" w:hAnsi="Verdana"/>
          <w:b/>
          <w:bCs/>
          <w:i/>
          <w:iCs/>
          <w:color w:val="auto"/>
          <w:lang w:eastAsia="lt-LT"/>
        </w:rPr>
        <w:t>Pastaba. Pildyti tuomet, jei bus pateikta konfidenciali informacija. Tiekėjas negali nurodyti, kad konfidenciali</w:t>
      </w:r>
    </w:p>
    <w:p w14:paraId="7D6F5A7D" w14:textId="77777777" w:rsidR="007A065B" w:rsidRPr="007B62A7" w:rsidRDefault="007A065B" w:rsidP="004003B4">
      <w:pPr>
        <w:ind w:firstLine="728"/>
        <w:contextualSpacing/>
        <w:jc w:val="both"/>
        <w:rPr>
          <w:rFonts w:ascii="Verdana" w:eastAsia="Times New Roman" w:hAnsi="Verdana"/>
          <w:b/>
          <w:bCs/>
          <w:i/>
          <w:iCs/>
          <w:color w:val="auto"/>
          <w:lang w:eastAsia="lt-LT"/>
        </w:rPr>
      </w:pPr>
      <w:r w:rsidRPr="007B62A7">
        <w:rPr>
          <w:rFonts w:ascii="Verdana" w:eastAsia="Times New Roman" w:hAnsi="Verdana"/>
          <w:b/>
          <w:bCs/>
          <w:i/>
          <w:iCs/>
          <w:color w:val="auto"/>
          <w:lang w:eastAsia="lt-LT"/>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3EF6B37" w14:textId="77777777" w:rsidR="007A065B" w:rsidRPr="007B62A7" w:rsidRDefault="007A065B" w:rsidP="004003B4">
      <w:pPr>
        <w:ind w:firstLine="709"/>
        <w:contextualSpacing/>
        <w:jc w:val="both"/>
        <w:rPr>
          <w:rFonts w:ascii="Verdana" w:eastAsia="Times New Roman" w:hAnsi="Verdana"/>
          <w:b/>
          <w:bCs/>
          <w:i/>
          <w:iCs/>
          <w:color w:val="auto"/>
          <w:lang w:eastAsia="lt-LT"/>
        </w:rPr>
      </w:pPr>
      <w:r w:rsidRPr="007B62A7">
        <w:rPr>
          <w:rFonts w:ascii="Verdana" w:eastAsia="Times New Roman" w:hAnsi="Verdana"/>
          <w:b/>
          <w:bCs/>
          <w:i/>
          <w:iCs/>
          <w:color w:val="auto"/>
          <w:lang w:eastAsia="lt-LT"/>
        </w:rPr>
        <w:t>Atkreipiame dėmesį, kad vadovaujantis VPĮ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71172983" w14:textId="3CF4805B" w:rsidR="007A065B" w:rsidRPr="007B62A7" w:rsidRDefault="007A065B" w:rsidP="004003B4">
      <w:pPr>
        <w:ind w:firstLine="720"/>
        <w:contextualSpacing/>
        <w:jc w:val="both"/>
        <w:rPr>
          <w:rFonts w:ascii="Verdana" w:eastAsia="Times New Roman" w:hAnsi="Verdana"/>
          <w:b/>
          <w:bCs/>
          <w:i/>
          <w:iCs/>
          <w:color w:val="auto"/>
          <w:lang w:eastAsia="lt-LT"/>
        </w:rPr>
      </w:pPr>
      <w:r w:rsidRPr="007B62A7">
        <w:rPr>
          <w:rFonts w:ascii="Verdana" w:eastAsia="Times New Roman" w:hAnsi="Verdana"/>
          <w:b/>
          <w:bCs/>
          <w:i/>
          <w:iCs/>
          <w:color w:val="auto"/>
          <w:lang w:eastAsia="lt-LT"/>
        </w:rPr>
        <w:t>Pasiūlymo dalis, kurios dalyvis nenurodė kaip konfidencialios, bus viešinama Viešųjų pirkimų tarnybos direktoriaus 2017 m. birželio 19 d. įsakyme Nr. 1S-91 nustatyta tvarka.</w:t>
      </w: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7A065B" w:rsidRPr="007B62A7" w14:paraId="0320A534" w14:textId="77777777" w:rsidTr="005909D7">
        <w:trPr>
          <w:trHeight w:val="285"/>
          <w:jc w:val="center"/>
        </w:trPr>
        <w:tc>
          <w:tcPr>
            <w:tcW w:w="3284" w:type="dxa"/>
            <w:tcBorders>
              <w:top w:val="nil"/>
              <w:left w:val="nil"/>
              <w:bottom w:val="single" w:sz="4" w:space="0" w:color="auto"/>
              <w:right w:val="nil"/>
            </w:tcBorders>
          </w:tcPr>
          <w:p w14:paraId="20A06B13" w14:textId="77777777" w:rsidR="007A065B" w:rsidRPr="007B62A7" w:rsidRDefault="007A065B" w:rsidP="004003B4">
            <w:pPr>
              <w:ind w:right="-1"/>
              <w:contextualSpacing/>
              <w:jc w:val="center"/>
              <w:rPr>
                <w:rFonts w:ascii="Verdana" w:eastAsia="Times New Roman" w:hAnsi="Verdana" w:cs="Calibri"/>
                <w:color w:val="auto"/>
                <w:lang w:eastAsia="lt-LT"/>
              </w:rPr>
            </w:pPr>
          </w:p>
        </w:tc>
        <w:tc>
          <w:tcPr>
            <w:tcW w:w="604" w:type="dxa"/>
          </w:tcPr>
          <w:p w14:paraId="45387246" w14:textId="77777777" w:rsidR="007A065B" w:rsidRPr="007B62A7" w:rsidRDefault="007A065B" w:rsidP="004003B4">
            <w:pPr>
              <w:ind w:right="-1"/>
              <w:contextualSpacing/>
              <w:jc w:val="center"/>
              <w:rPr>
                <w:rFonts w:ascii="Verdana" w:eastAsia="Times New Roman" w:hAnsi="Verdana" w:cs="Calibri"/>
                <w:color w:val="auto"/>
                <w:lang w:eastAsia="lt-LT"/>
              </w:rPr>
            </w:pPr>
          </w:p>
        </w:tc>
        <w:tc>
          <w:tcPr>
            <w:tcW w:w="1980" w:type="dxa"/>
            <w:tcBorders>
              <w:top w:val="nil"/>
              <w:left w:val="nil"/>
              <w:bottom w:val="single" w:sz="4" w:space="0" w:color="auto"/>
              <w:right w:val="nil"/>
            </w:tcBorders>
          </w:tcPr>
          <w:p w14:paraId="2184AE04" w14:textId="77777777" w:rsidR="007A065B" w:rsidRPr="007B62A7" w:rsidRDefault="007A065B" w:rsidP="004003B4">
            <w:pPr>
              <w:ind w:right="-1"/>
              <w:contextualSpacing/>
              <w:jc w:val="center"/>
              <w:rPr>
                <w:rFonts w:ascii="Verdana" w:eastAsia="Times New Roman" w:hAnsi="Verdana" w:cs="Calibri"/>
                <w:color w:val="auto"/>
                <w:lang w:eastAsia="lt-LT"/>
              </w:rPr>
            </w:pPr>
          </w:p>
        </w:tc>
        <w:tc>
          <w:tcPr>
            <w:tcW w:w="701" w:type="dxa"/>
          </w:tcPr>
          <w:p w14:paraId="7A1486F9" w14:textId="77777777" w:rsidR="007A065B" w:rsidRPr="007B62A7" w:rsidRDefault="007A065B" w:rsidP="004003B4">
            <w:pPr>
              <w:ind w:right="-1"/>
              <w:contextualSpacing/>
              <w:jc w:val="center"/>
              <w:rPr>
                <w:rFonts w:ascii="Verdana" w:eastAsia="Times New Roman" w:hAnsi="Verdana" w:cs="Calibri"/>
                <w:color w:val="auto"/>
                <w:lang w:eastAsia="lt-LT"/>
              </w:rPr>
            </w:pPr>
          </w:p>
        </w:tc>
        <w:tc>
          <w:tcPr>
            <w:tcW w:w="2611" w:type="dxa"/>
            <w:tcBorders>
              <w:top w:val="nil"/>
              <w:left w:val="nil"/>
              <w:bottom w:val="single" w:sz="4" w:space="0" w:color="auto"/>
              <w:right w:val="nil"/>
            </w:tcBorders>
          </w:tcPr>
          <w:p w14:paraId="008AEF27" w14:textId="77777777" w:rsidR="007A065B" w:rsidRPr="007B62A7" w:rsidRDefault="007A065B" w:rsidP="004003B4">
            <w:pPr>
              <w:ind w:right="-1"/>
              <w:contextualSpacing/>
              <w:jc w:val="center"/>
              <w:rPr>
                <w:rFonts w:ascii="Verdana" w:eastAsia="Times New Roman" w:hAnsi="Verdana" w:cs="Calibri"/>
                <w:color w:val="auto"/>
                <w:lang w:eastAsia="lt-LT"/>
              </w:rPr>
            </w:pPr>
          </w:p>
        </w:tc>
        <w:tc>
          <w:tcPr>
            <w:tcW w:w="648" w:type="dxa"/>
          </w:tcPr>
          <w:p w14:paraId="6D0565D6" w14:textId="77777777" w:rsidR="007A065B" w:rsidRPr="007B62A7" w:rsidRDefault="007A065B" w:rsidP="004003B4">
            <w:pPr>
              <w:ind w:right="-1"/>
              <w:contextualSpacing/>
              <w:jc w:val="center"/>
              <w:rPr>
                <w:rFonts w:ascii="Verdana" w:eastAsia="Times New Roman" w:hAnsi="Verdana" w:cs="Calibri"/>
                <w:color w:val="auto"/>
                <w:lang w:eastAsia="lt-LT"/>
              </w:rPr>
            </w:pPr>
          </w:p>
        </w:tc>
      </w:tr>
      <w:tr w:rsidR="007A065B" w:rsidRPr="007B62A7" w14:paraId="08D78CDB" w14:textId="77777777" w:rsidTr="005909D7">
        <w:trPr>
          <w:trHeight w:val="186"/>
          <w:jc w:val="center"/>
        </w:trPr>
        <w:tc>
          <w:tcPr>
            <w:tcW w:w="3284" w:type="dxa"/>
            <w:tcBorders>
              <w:top w:val="single" w:sz="4" w:space="0" w:color="auto"/>
              <w:left w:val="nil"/>
              <w:bottom w:val="nil"/>
              <w:right w:val="nil"/>
            </w:tcBorders>
          </w:tcPr>
          <w:p w14:paraId="166E6E78" w14:textId="77777777" w:rsidR="007A065B" w:rsidRPr="007B62A7" w:rsidRDefault="007A065B" w:rsidP="004003B4">
            <w:pPr>
              <w:autoSpaceDE w:val="0"/>
              <w:autoSpaceDN w:val="0"/>
              <w:adjustRightInd w:val="0"/>
              <w:contextualSpacing/>
              <w:jc w:val="center"/>
              <w:rPr>
                <w:rFonts w:ascii="Verdana" w:eastAsia="Times New Roman" w:hAnsi="Verdana" w:cs="Calibri"/>
                <w:color w:val="auto"/>
                <w:position w:val="6"/>
                <w:lang w:eastAsia="lt-LT"/>
              </w:rPr>
            </w:pPr>
            <w:r w:rsidRPr="007B62A7">
              <w:rPr>
                <w:rFonts w:ascii="Verdana" w:eastAsia="Times New Roman" w:hAnsi="Verdana" w:cs="Calibri"/>
                <w:color w:val="auto"/>
                <w:position w:val="6"/>
                <w:lang w:eastAsia="lt-LT"/>
              </w:rPr>
              <w:t>(Tiekėjo arba jo įgalioto asmens pareigų pavadinimas)</w:t>
            </w:r>
          </w:p>
        </w:tc>
        <w:tc>
          <w:tcPr>
            <w:tcW w:w="604" w:type="dxa"/>
          </w:tcPr>
          <w:p w14:paraId="2590BC60" w14:textId="77777777" w:rsidR="007A065B" w:rsidRPr="007B62A7" w:rsidRDefault="007A065B" w:rsidP="004003B4">
            <w:pPr>
              <w:ind w:right="-1"/>
              <w:contextualSpacing/>
              <w:jc w:val="center"/>
              <w:rPr>
                <w:rFonts w:ascii="Verdana" w:eastAsia="Times New Roman" w:hAnsi="Verdana" w:cs="Calibri"/>
                <w:color w:val="auto"/>
                <w:lang w:eastAsia="lt-LT"/>
              </w:rPr>
            </w:pPr>
          </w:p>
        </w:tc>
        <w:tc>
          <w:tcPr>
            <w:tcW w:w="1980" w:type="dxa"/>
            <w:tcBorders>
              <w:top w:val="single" w:sz="4" w:space="0" w:color="auto"/>
              <w:left w:val="nil"/>
              <w:bottom w:val="nil"/>
              <w:right w:val="nil"/>
            </w:tcBorders>
          </w:tcPr>
          <w:p w14:paraId="3C9783FE" w14:textId="77777777" w:rsidR="007A065B" w:rsidRPr="007B62A7" w:rsidRDefault="007A065B" w:rsidP="004003B4">
            <w:pPr>
              <w:ind w:right="-1"/>
              <w:contextualSpacing/>
              <w:jc w:val="center"/>
              <w:rPr>
                <w:rFonts w:ascii="Verdana" w:eastAsia="Times New Roman" w:hAnsi="Verdana" w:cs="Calibri"/>
                <w:color w:val="auto"/>
                <w:lang w:eastAsia="lt-LT"/>
              </w:rPr>
            </w:pPr>
            <w:r w:rsidRPr="007B62A7">
              <w:rPr>
                <w:rFonts w:ascii="Verdana" w:eastAsia="Times New Roman" w:hAnsi="Verdana" w:cs="Calibri"/>
                <w:color w:val="auto"/>
                <w:position w:val="6"/>
                <w:lang w:eastAsia="lt-LT"/>
              </w:rPr>
              <w:t>(Parašas)*</w:t>
            </w:r>
          </w:p>
        </w:tc>
        <w:tc>
          <w:tcPr>
            <w:tcW w:w="701" w:type="dxa"/>
          </w:tcPr>
          <w:p w14:paraId="1BAF8E4D" w14:textId="77777777" w:rsidR="007A065B" w:rsidRPr="007B62A7" w:rsidRDefault="007A065B" w:rsidP="004003B4">
            <w:pPr>
              <w:ind w:right="-1"/>
              <w:contextualSpacing/>
              <w:jc w:val="center"/>
              <w:rPr>
                <w:rFonts w:ascii="Verdana" w:eastAsia="Times New Roman" w:hAnsi="Verdana" w:cs="Calibri"/>
                <w:color w:val="auto"/>
                <w:lang w:eastAsia="lt-LT"/>
              </w:rPr>
            </w:pPr>
          </w:p>
        </w:tc>
        <w:tc>
          <w:tcPr>
            <w:tcW w:w="2611" w:type="dxa"/>
            <w:tcBorders>
              <w:top w:val="single" w:sz="4" w:space="0" w:color="auto"/>
              <w:left w:val="nil"/>
              <w:bottom w:val="nil"/>
              <w:right w:val="nil"/>
            </w:tcBorders>
          </w:tcPr>
          <w:p w14:paraId="38F2F072" w14:textId="77777777" w:rsidR="007A065B" w:rsidRPr="007B62A7" w:rsidRDefault="007A065B" w:rsidP="004003B4">
            <w:pPr>
              <w:ind w:right="-1"/>
              <w:contextualSpacing/>
              <w:jc w:val="center"/>
              <w:rPr>
                <w:rFonts w:ascii="Verdana" w:eastAsia="Times New Roman" w:hAnsi="Verdana" w:cs="Calibri"/>
                <w:color w:val="auto"/>
                <w:lang w:eastAsia="lt-LT"/>
              </w:rPr>
            </w:pPr>
            <w:r w:rsidRPr="007B62A7">
              <w:rPr>
                <w:rFonts w:ascii="Verdana" w:eastAsia="Times New Roman" w:hAnsi="Verdana" w:cs="Calibri"/>
                <w:color w:val="auto"/>
                <w:position w:val="6"/>
                <w:lang w:eastAsia="lt-LT"/>
              </w:rPr>
              <w:t>(Vardas ir pavardė)</w:t>
            </w:r>
          </w:p>
        </w:tc>
        <w:tc>
          <w:tcPr>
            <w:tcW w:w="648" w:type="dxa"/>
          </w:tcPr>
          <w:p w14:paraId="5AFF2266" w14:textId="77777777" w:rsidR="007A065B" w:rsidRPr="007B62A7" w:rsidRDefault="007A065B" w:rsidP="004003B4">
            <w:pPr>
              <w:ind w:right="-1"/>
              <w:contextualSpacing/>
              <w:jc w:val="center"/>
              <w:rPr>
                <w:rFonts w:ascii="Verdana" w:eastAsia="Times New Roman" w:hAnsi="Verdana" w:cs="Calibri"/>
                <w:color w:val="auto"/>
                <w:lang w:eastAsia="lt-LT"/>
              </w:rPr>
            </w:pPr>
          </w:p>
        </w:tc>
      </w:tr>
    </w:tbl>
    <w:p w14:paraId="50437351" w14:textId="77777777" w:rsidR="007A065B" w:rsidRPr="007B62A7" w:rsidRDefault="007A065B" w:rsidP="004003B4">
      <w:pPr>
        <w:contextualSpacing/>
        <w:jc w:val="both"/>
        <w:rPr>
          <w:rFonts w:ascii="Verdana" w:eastAsia="Times New Roman" w:hAnsi="Verdana"/>
          <w:b/>
          <w:bCs/>
          <w:i/>
          <w:iCs/>
          <w:color w:val="000000"/>
          <w:lang w:eastAsia="lt-LT"/>
        </w:rPr>
      </w:pPr>
    </w:p>
    <w:p w14:paraId="441B1126" w14:textId="4D77F57E" w:rsidR="003116F2" w:rsidRPr="007B62A7" w:rsidRDefault="007A065B" w:rsidP="004003B4">
      <w:pPr>
        <w:ind w:firstLine="720"/>
        <w:contextualSpacing/>
        <w:jc w:val="both"/>
        <w:rPr>
          <w:rFonts w:ascii="Verdana" w:hAnsi="Verdana"/>
        </w:rPr>
      </w:pPr>
      <w:r w:rsidRPr="007B62A7">
        <w:rPr>
          <w:rFonts w:ascii="Verdana" w:eastAsia="Times New Roman" w:hAnsi="Verdana"/>
          <w:b/>
          <w:bCs/>
          <w:i/>
          <w:iCs/>
          <w:color w:val="000000"/>
          <w:lang w:eastAsia="lt-LT"/>
        </w:rPr>
        <w:t xml:space="preserve">*Pastaba. </w:t>
      </w:r>
      <w:r w:rsidRPr="007B62A7">
        <w:rPr>
          <w:rFonts w:ascii="Verdana" w:eastAsia="Times New Roman" w:hAnsi="Verdana"/>
          <w:i/>
          <w:iCs/>
          <w:color w:val="000000"/>
          <w:lang w:eastAsia="lt-LT"/>
        </w:rPr>
        <w:t xml:space="preserve">Jeigu </w:t>
      </w:r>
      <w:r w:rsidRPr="007B62A7">
        <w:rPr>
          <w:rFonts w:ascii="Verdana" w:eastAsia="Times New Roman" w:hAnsi="Verdana"/>
          <w:i/>
          <w:iCs/>
          <w:color w:val="auto"/>
          <w:kern w:val="16"/>
          <w:lang w:eastAsia="lt-LT"/>
        </w:rPr>
        <w:t xml:space="preserve">Perkančioji organizacija </w:t>
      </w:r>
      <w:r w:rsidRPr="007B62A7">
        <w:rPr>
          <w:rFonts w:ascii="Verdana" w:eastAsia="Times New Roman" w:hAnsi="Verdana"/>
          <w:i/>
          <w:iCs/>
          <w:color w:val="000000"/>
          <w:lang w:eastAsia="lt-LT"/>
        </w:rPr>
        <w:t>pirkimą atlieka CVP IS priemonėmis</w:t>
      </w:r>
      <w:r w:rsidR="005C42D6" w:rsidRPr="007B62A7">
        <w:rPr>
          <w:rFonts w:ascii="Verdana" w:eastAsia="Times New Roman" w:hAnsi="Verdana"/>
          <w:i/>
          <w:iCs/>
          <w:color w:val="000000"/>
          <w:lang w:eastAsia="lt-LT"/>
        </w:rPr>
        <w:t xml:space="preserve"> ir</w:t>
      </w:r>
      <w:r w:rsidRPr="007B62A7">
        <w:rPr>
          <w:rFonts w:ascii="Verdana" w:eastAsia="Times New Roman" w:hAnsi="Verdana"/>
          <w:i/>
          <w:iCs/>
          <w:color w:val="000000"/>
          <w:lang w:eastAsia="lt-LT"/>
        </w:rPr>
        <w:t xml:space="preserve"> visas pasiūlymas pasirašomas kvalifikuotu elektroniniu parašu, šio dokumento atskirai pasirašyti neprivaloma.</w:t>
      </w:r>
      <w:r w:rsidR="003116F2" w:rsidRPr="007B62A7">
        <w:rPr>
          <w:rFonts w:ascii="Verdana" w:hAnsi="Verdana"/>
        </w:rPr>
        <w:br w:type="page"/>
      </w:r>
    </w:p>
    <w:p w14:paraId="2ECF14E0" w14:textId="3706E390" w:rsidR="003116F2" w:rsidRPr="007B62A7" w:rsidRDefault="00833366" w:rsidP="004003B4">
      <w:pPr>
        <w:contextualSpacing/>
        <w:jc w:val="right"/>
        <w:rPr>
          <w:rFonts w:ascii="Verdana" w:hAnsi="Verdana"/>
        </w:rPr>
      </w:pPr>
      <w:r w:rsidRPr="007B62A7">
        <w:rPr>
          <w:rFonts w:ascii="Verdana" w:hAnsi="Verdana"/>
        </w:rPr>
        <w:lastRenderedPageBreak/>
        <w:t>Pirkimo sąlygų</w:t>
      </w:r>
      <w:r w:rsidR="00532FDB" w:rsidRPr="007B62A7">
        <w:rPr>
          <w:rFonts w:ascii="Verdana" w:hAnsi="Verdana"/>
        </w:rPr>
        <w:t xml:space="preserve"> </w:t>
      </w:r>
      <w:r w:rsidRPr="007B62A7">
        <w:rPr>
          <w:rFonts w:ascii="Verdana" w:hAnsi="Verdana"/>
        </w:rPr>
        <w:t>2 priedas</w:t>
      </w:r>
    </w:p>
    <w:p w14:paraId="38FC5FC5" w14:textId="2B0A6519" w:rsidR="00BA53B7" w:rsidRPr="007B62A7" w:rsidRDefault="00BA53B7" w:rsidP="004003B4">
      <w:pPr>
        <w:contextualSpacing/>
        <w:jc w:val="right"/>
        <w:rPr>
          <w:rFonts w:ascii="Verdana" w:eastAsia="Aptos" w:hAnsi="Verdana"/>
          <w:color w:val="auto"/>
          <w:kern w:val="2"/>
          <w14:ligatures w14:val="standardContextual"/>
        </w:rPr>
      </w:pPr>
      <w:r w:rsidRPr="007B62A7">
        <w:rPr>
          <w:rFonts w:ascii="Verdana" w:hAnsi="Verdana"/>
        </w:rPr>
        <w:t>„Sutarties projektas“</w:t>
      </w:r>
    </w:p>
    <w:p w14:paraId="5960B150" w14:textId="77777777" w:rsidR="003116F2" w:rsidRPr="007B62A7" w:rsidRDefault="003116F2" w:rsidP="004003B4">
      <w:pPr>
        <w:contextualSpacing/>
        <w:jc w:val="both"/>
        <w:rPr>
          <w:rFonts w:ascii="Verdana" w:eastAsia="Aptos" w:hAnsi="Verdana"/>
          <w:color w:val="auto"/>
          <w:kern w:val="2"/>
          <w14:ligatures w14:val="standardContextual"/>
        </w:rPr>
      </w:pPr>
    </w:p>
    <w:p w14:paraId="6D7F1F07" w14:textId="49E47481" w:rsidR="003116F2" w:rsidRPr="007B62A7" w:rsidRDefault="00E60C10" w:rsidP="004003B4">
      <w:pPr>
        <w:contextualSpacing/>
        <w:jc w:val="center"/>
        <w:rPr>
          <w:rFonts w:ascii="Verdana" w:eastAsia="Aptos" w:hAnsi="Verdana"/>
          <w:color w:val="auto"/>
          <w:kern w:val="2"/>
          <w14:ligatures w14:val="standardContextual"/>
        </w:rPr>
      </w:pPr>
      <w:r w:rsidRPr="007B62A7">
        <w:rPr>
          <w:rFonts w:ascii="Verdana" w:eastAsia="Aptos" w:hAnsi="Verdana"/>
          <w:b/>
          <w:bCs/>
          <w:color w:val="auto"/>
          <w:kern w:val="2"/>
          <w14:ligatures w14:val="standardContextual"/>
        </w:rPr>
        <w:t>P</w:t>
      </w:r>
      <w:r w:rsidR="0091581E" w:rsidRPr="007B62A7">
        <w:rPr>
          <w:rFonts w:ascii="Verdana" w:eastAsia="Aptos" w:hAnsi="Verdana"/>
          <w:b/>
          <w:bCs/>
          <w:color w:val="auto"/>
          <w:kern w:val="2"/>
          <w14:ligatures w14:val="standardContextual"/>
        </w:rPr>
        <w:t>REKIŲ</w:t>
      </w:r>
      <w:r w:rsidRPr="007B62A7">
        <w:rPr>
          <w:rFonts w:ascii="Verdana" w:eastAsia="Aptos" w:hAnsi="Verdana"/>
          <w:b/>
          <w:bCs/>
          <w:color w:val="auto"/>
          <w:kern w:val="2"/>
          <w14:ligatures w14:val="standardContextual"/>
        </w:rPr>
        <w:t xml:space="preserve"> </w:t>
      </w:r>
      <w:r w:rsidR="003116F2" w:rsidRPr="007B62A7">
        <w:rPr>
          <w:rFonts w:ascii="Verdana" w:eastAsia="Aptos" w:hAnsi="Verdana"/>
          <w:b/>
          <w:bCs/>
          <w:color w:val="auto"/>
          <w:kern w:val="2"/>
          <w14:ligatures w14:val="standardContextual"/>
        </w:rPr>
        <w:t>PIRKIMO-PARDAVIMO SUTARTIES SPECIALIOSIOS SĄLYGOS</w:t>
      </w:r>
    </w:p>
    <w:p w14:paraId="3EB2B765" w14:textId="77777777" w:rsidR="0093398E" w:rsidRPr="007B62A7" w:rsidRDefault="0093398E" w:rsidP="004003B4">
      <w:pPr>
        <w:widowControl w:val="0"/>
        <w:pBdr>
          <w:top w:val="nil"/>
          <w:left w:val="nil"/>
          <w:bottom w:val="nil"/>
          <w:right w:val="nil"/>
          <w:between w:val="nil"/>
        </w:pBdr>
        <w:tabs>
          <w:tab w:val="left" w:pos="567"/>
          <w:tab w:val="left" w:pos="851"/>
        </w:tabs>
        <w:rPr>
          <w:rFonts w:ascii="Verdana" w:eastAsia="Times New Roman" w:hAnsi="Verdana"/>
          <w:caps/>
          <w:color w:val="auto"/>
        </w:rPr>
      </w:pPr>
    </w:p>
    <w:p w14:paraId="693277AE" w14:textId="77777777" w:rsidR="0093398E" w:rsidRPr="007B62A7" w:rsidRDefault="0093398E" w:rsidP="004003B4">
      <w:pPr>
        <w:jc w:val="center"/>
        <w:rPr>
          <w:rFonts w:ascii="Verdana" w:eastAsia="Times New Roman" w:hAnsi="Verdana"/>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3398E" w:rsidRPr="007B62A7" w14:paraId="3D3C71AA" w14:textId="77777777" w:rsidTr="00E1511B">
        <w:tc>
          <w:tcPr>
            <w:tcW w:w="2448" w:type="dxa"/>
          </w:tcPr>
          <w:p w14:paraId="50262DD2" w14:textId="77777777" w:rsidR="0093398E" w:rsidRPr="007B62A7" w:rsidRDefault="0093398E" w:rsidP="004003B4">
            <w:pPr>
              <w:jc w:val="both"/>
              <w:rPr>
                <w:rFonts w:ascii="Verdana" w:eastAsia="Times New Roman" w:hAnsi="Verdana"/>
                <w:b/>
                <w:bCs/>
                <w:color w:val="auto"/>
                <w:kern w:val="2"/>
              </w:rPr>
            </w:pPr>
            <w:r w:rsidRPr="007B62A7">
              <w:rPr>
                <w:rFonts w:ascii="Verdana" w:eastAsia="Times New Roman" w:hAnsi="Verdana"/>
                <w:b/>
                <w:bCs/>
                <w:color w:val="auto"/>
                <w:kern w:val="2"/>
              </w:rPr>
              <w:t>Sutarties pavadinimas</w:t>
            </w:r>
          </w:p>
        </w:tc>
        <w:tc>
          <w:tcPr>
            <w:tcW w:w="7110" w:type="dxa"/>
            <w:gridSpan w:val="3"/>
          </w:tcPr>
          <w:p w14:paraId="63B8A26F" w14:textId="23953E01" w:rsidR="0093398E" w:rsidRPr="007B62A7" w:rsidRDefault="0093398E" w:rsidP="004003B4">
            <w:pPr>
              <w:jc w:val="both"/>
              <w:rPr>
                <w:rFonts w:ascii="Verdana" w:eastAsia="Times New Roman" w:hAnsi="Verdana"/>
                <w:b/>
                <w:bCs/>
                <w:color w:val="auto"/>
                <w:kern w:val="2"/>
              </w:rPr>
            </w:pPr>
            <w:r w:rsidRPr="007B62A7">
              <w:rPr>
                <w:rFonts w:ascii="Verdana" w:eastAsia="Times New Roman" w:hAnsi="Verdana"/>
                <w:b/>
                <w:bCs/>
                <w:color w:val="auto"/>
                <w:kern w:val="2"/>
              </w:rPr>
              <w:t>Lauko batutai su montavim</w:t>
            </w:r>
            <w:r w:rsidR="00DD60CE" w:rsidRPr="007B62A7">
              <w:rPr>
                <w:rFonts w:ascii="Verdana" w:eastAsia="Times New Roman" w:hAnsi="Verdana"/>
                <w:b/>
                <w:bCs/>
                <w:color w:val="auto"/>
                <w:kern w:val="2"/>
              </w:rPr>
              <w:t>o darbais</w:t>
            </w:r>
          </w:p>
        </w:tc>
      </w:tr>
      <w:tr w:rsidR="0093398E" w:rsidRPr="007B62A7" w14:paraId="62A47C8D" w14:textId="77777777" w:rsidTr="00E1511B">
        <w:tc>
          <w:tcPr>
            <w:tcW w:w="2448" w:type="dxa"/>
          </w:tcPr>
          <w:p w14:paraId="52E14B77" w14:textId="77777777" w:rsidR="0093398E" w:rsidRPr="007B62A7" w:rsidRDefault="0093398E" w:rsidP="004003B4">
            <w:pPr>
              <w:jc w:val="both"/>
              <w:rPr>
                <w:rFonts w:ascii="Verdana" w:eastAsia="Times New Roman" w:hAnsi="Verdana"/>
                <w:b/>
                <w:bCs/>
                <w:color w:val="auto"/>
                <w:kern w:val="2"/>
              </w:rPr>
            </w:pPr>
            <w:r w:rsidRPr="007B62A7">
              <w:rPr>
                <w:rFonts w:ascii="Verdana" w:eastAsia="Times New Roman" w:hAnsi="Verdana"/>
                <w:b/>
                <w:bCs/>
                <w:color w:val="auto"/>
                <w:kern w:val="2"/>
              </w:rPr>
              <w:t>Sutarties data</w:t>
            </w:r>
          </w:p>
        </w:tc>
        <w:tc>
          <w:tcPr>
            <w:tcW w:w="2177" w:type="dxa"/>
          </w:tcPr>
          <w:p w14:paraId="281903BA" w14:textId="61CAF434" w:rsidR="0093398E" w:rsidRPr="007B62A7" w:rsidRDefault="0093398E" w:rsidP="004003B4">
            <w:pPr>
              <w:jc w:val="both"/>
              <w:rPr>
                <w:rFonts w:ascii="Verdana" w:eastAsia="Times New Roman" w:hAnsi="Verdana"/>
                <w:color w:val="auto"/>
                <w:kern w:val="2"/>
              </w:rPr>
            </w:pPr>
            <w:r w:rsidRPr="007B62A7">
              <w:rPr>
                <w:rFonts w:ascii="Verdana" w:eastAsia="Times New Roman" w:hAnsi="Verdana"/>
                <w:color w:val="auto"/>
                <w:kern w:val="2"/>
              </w:rPr>
              <w:t xml:space="preserve">2025 m. </w:t>
            </w:r>
          </w:p>
        </w:tc>
        <w:tc>
          <w:tcPr>
            <w:tcW w:w="2362" w:type="dxa"/>
          </w:tcPr>
          <w:p w14:paraId="62B0B4D5" w14:textId="77777777" w:rsidR="0093398E" w:rsidRPr="007B62A7" w:rsidRDefault="0093398E" w:rsidP="004003B4">
            <w:pPr>
              <w:jc w:val="both"/>
              <w:rPr>
                <w:rFonts w:ascii="Verdana" w:eastAsia="Times New Roman" w:hAnsi="Verdana"/>
                <w:b/>
                <w:bCs/>
                <w:color w:val="auto"/>
                <w:kern w:val="2"/>
              </w:rPr>
            </w:pPr>
            <w:r w:rsidRPr="007B62A7">
              <w:rPr>
                <w:rFonts w:ascii="Verdana" w:eastAsia="Times New Roman" w:hAnsi="Verdana"/>
                <w:b/>
                <w:bCs/>
                <w:color w:val="auto"/>
                <w:kern w:val="2"/>
              </w:rPr>
              <w:t>Sutarties numeris</w:t>
            </w:r>
          </w:p>
        </w:tc>
        <w:tc>
          <w:tcPr>
            <w:tcW w:w="2571" w:type="dxa"/>
          </w:tcPr>
          <w:p w14:paraId="30164D69" w14:textId="77777777" w:rsidR="0093398E" w:rsidRPr="007B62A7" w:rsidRDefault="0093398E" w:rsidP="004003B4">
            <w:pPr>
              <w:jc w:val="both"/>
              <w:rPr>
                <w:rFonts w:ascii="Verdana" w:eastAsia="Times New Roman" w:hAnsi="Verdana"/>
                <w:color w:val="auto"/>
                <w:kern w:val="2"/>
              </w:rPr>
            </w:pPr>
          </w:p>
        </w:tc>
      </w:tr>
    </w:tbl>
    <w:p w14:paraId="5B4B0B08" w14:textId="77777777" w:rsidR="0093398E" w:rsidRPr="007B62A7" w:rsidRDefault="0093398E" w:rsidP="004003B4">
      <w:pPr>
        <w:jc w:val="both"/>
        <w:rPr>
          <w:rFonts w:ascii="Verdana" w:eastAsia="Times New Roman" w:hAnsi="Verdana"/>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2245"/>
        <w:gridCol w:w="4950"/>
      </w:tblGrid>
      <w:tr w:rsidR="0093398E" w:rsidRPr="007B62A7" w14:paraId="5177D4A4" w14:textId="77777777" w:rsidTr="00E1511B">
        <w:tc>
          <w:tcPr>
            <w:tcW w:w="9558" w:type="dxa"/>
            <w:gridSpan w:val="3"/>
          </w:tcPr>
          <w:p w14:paraId="68F31BA1" w14:textId="77777777" w:rsidR="0093398E" w:rsidRPr="007B62A7" w:rsidRDefault="0093398E" w:rsidP="004003B4">
            <w:pPr>
              <w:jc w:val="center"/>
              <w:rPr>
                <w:rFonts w:ascii="Verdana" w:eastAsia="Times New Roman" w:hAnsi="Verdana"/>
                <w:b/>
                <w:bCs/>
                <w:color w:val="auto"/>
                <w:kern w:val="2"/>
              </w:rPr>
            </w:pPr>
            <w:r w:rsidRPr="007B62A7">
              <w:rPr>
                <w:rFonts w:ascii="Verdana" w:eastAsia="Times New Roman" w:hAnsi="Verdana"/>
                <w:b/>
                <w:bCs/>
                <w:color w:val="auto"/>
                <w:kern w:val="2"/>
              </w:rPr>
              <w:t>1. SUTARTIES ŠALYS</w:t>
            </w:r>
          </w:p>
        </w:tc>
      </w:tr>
      <w:tr w:rsidR="0093398E" w:rsidRPr="007B62A7" w14:paraId="3385379E" w14:textId="77777777" w:rsidTr="00E1511B">
        <w:tc>
          <w:tcPr>
            <w:tcW w:w="2808" w:type="dxa"/>
            <w:vMerge w:val="restart"/>
          </w:tcPr>
          <w:p w14:paraId="20847EA5" w14:textId="77777777" w:rsidR="0093398E" w:rsidRPr="007B62A7" w:rsidRDefault="0093398E" w:rsidP="004003B4">
            <w:pPr>
              <w:rPr>
                <w:rFonts w:ascii="Verdana" w:eastAsia="Times New Roman" w:hAnsi="Verdana"/>
                <w:b/>
                <w:bCs/>
                <w:color w:val="auto"/>
                <w:kern w:val="2"/>
              </w:rPr>
            </w:pPr>
            <w:r w:rsidRPr="007B62A7">
              <w:rPr>
                <w:rFonts w:ascii="Verdana" w:eastAsia="Times New Roman" w:hAnsi="Verdana"/>
                <w:b/>
                <w:bCs/>
                <w:color w:val="auto"/>
                <w:kern w:val="2"/>
              </w:rPr>
              <w:t>1.1. Pirkėjas</w:t>
            </w:r>
          </w:p>
        </w:tc>
        <w:tc>
          <w:tcPr>
            <w:tcW w:w="3240" w:type="dxa"/>
          </w:tcPr>
          <w:p w14:paraId="15FB48D9" w14:textId="77777777" w:rsidR="0093398E" w:rsidRPr="007B62A7" w:rsidRDefault="0093398E" w:rsidP="004003B4">
            <w:pPr>
              <w:rPr>
                <w:rFonts w:ascii="Verdana" w:eastAsia="Times New Roman" w:hAnsi="Verdana"/>
                <w:color w:val="auto"/>
                <w:kern w:val="2"/>
              </w:rPr>
            </w:pPr>
            <w:r w:rsidRPr="007B62A7">
              <w:rPr>
                <w:rFonts w:ascii="Verdana" w:eastAsia="Times New Roman" w:hAnsi="Verdana"/>
                <w:color w:val="auto"/>
                <w:kern w:val="2"/>
              </w:rPr>
              <w:t>1.1.1. Pavadinimas</w:t>
            </w:r>
          </w:p>
        </w:tc>
        <w:tc>
          <w:tcPr>
            <w:tcW w:w="3510" w:type="dxa"/>
          </w:tcPr>
          <w:p w14:paraId="64267C8E" w14:textId="3C3A1994" w:rsidR="0093398E" w:rsidRPr="007B62A7" w:rsidRDefault="0093398E" w:rsidP="004003B4">
            <w:pPr>
              <w:jc w:val="center"/>
              <w:rPr>
                <w:rFonts w:ascii="Verdana" w:eastAsia="Times New Roman" w:hAnsi="Verdana"/>
                <w:color w:val="auto"/>
                <w:kern w:val="2"/>
              </w:rPr>
            </w:pPr>
            <w:r w:rsidRPr="007B62A7">
              <w:rPr>
                <w:rFonts w:ascii="Verdana" w:eastAsia="Times New Roman" w:hAnsi="Verdana"/>
                <w:color w:val="auto"/>
                <w:kern w:val="2"/>
              </w:rPr>
              <w:t>Marijampolės vaikų lopšelis-darželis</w:t>
            </w:r>
          </w:p>
        </w:tc>
      </w:tr>
      <w:tr w:rsidR="0093398E" w:rsidRPr="007B62A7" w14:paraId="66E7A9DE" w14:textId="77777777" w:rsidTr="00E1511B">
        <w:tc>
          <w:tcPr>
            <w:tcW w:w="2808" w:type="dxa"/>
            <w:vMerge/>
          </w:tcPr>
          <w:p w14:paraId="18B36EAF" w14:textId="77777777" w:rsidR="0093398E" w:rsidRPr="007B62A7" w:rsidRDefault="0093398E" w:rsidP="004003B4">
            <w:pPr>
              <w:rPr>
                <w:rFonts w:ascii="Verdana" w:eastAsia="Times New Roman" w:hAnsi="Verdana"/>
                <w:color w:val="auto"/>
                <w:kern w:val="2"/>
              </w:rPr>
            </w:pPr>
          </w:p>
        </w:tc>
        <w:tc>
          <w:tcPr>
            <w:tcW w:w="3240" w:type="dxa"/>
          </w:tcPr>
          <w:p w14:paraId="36A9F196" w14:textId="77777777" w:rsidR="0093398E" w:rsidRPr="007B62A7" w:rsidRDefault="0093398E" w:rsidP="004003B4">
            <w:pPr>
              <w:rPr>
                <w:rFonts w:ascii="Verdana" w:eastAsia="Times New Roman" w:hAnsi="Verdana"/>
                <w:color w:val="auto"/>
                <w:kern w:val="2"/>
              </w:rPr>
            </w:pPr>
            <w:r w:rsidRPr="007B62A7">
              <w:rPr>
                <w:rFonts w:ascii="Verdana" w:eastAsia="Times New Roman" w:hAnsi="Verdana"/>
                <w:color w:val="auto"/>
                <w:kern w:val="2"/>
              </w:rPr>
              <w:t>1.1.2. Juridinio asmens kodas</w:t>
            </w:r>
          </w:p>
        </w:tc>
        <w:tc>
          <w:tcPr>
            <w:tcW w:w="3510" w:type="dxa"/>
          </w:tcPr>
          <w:p w14:paraId="30A5E24E" w14:textId="694EB5DB" w:rsidR="0093398E" w:rsidRPr="007B62A7" w:rsidRDefault="0093398E" w:rsidP="004003B4">
            <w:pPr>
              <w:jc w:val="center"/>
              <w:rPr>
                <w:rFonts w:ascii="Verdana" w:eastAsia="Times New Roman" w:hAnsi="Verdana"/>
                <w:color w:val="auto"/>
                <w:kern w:val="2"/>
              </w:rPr>
            </w:pPr>
            <w:r w:rsidRPr="007B62A7">
              <w:rPr>
                <w:rFonts w:ascii="Verdana" w:eastAsia="Times New Roman" w:hAnsi="Verdana"/>
                <w:color w:val="auto"/>
                <w:kern w:val="2"/>
              </w:rPr>
              <w:t>306808778</w:t>
            </w:r>
          </w:p>
        </w:tc>
      </w:tr>
      <w:tr w:rsidR="0093398E" w:rsidRPr="007B62A7" w14:paraId="225F627B" w14:textId="77777777" w:rsidTr="00E1511B">
        <w:tc>
          <w:tcPr>
            <w:tcW w:w="2808" w:type="dxa"/>
            <w:vMerge/>
          </w:tcPr>
          <w:p w14:paraId="606C9A30" w14:textId="77777777" w:rsidR="0093398E" w:rsidRPr="007B62A7" w:rsidRDefault="0093398E" w:rsidP="004003B4">
            <w:pPr>
              <w:rPr>
                <w:rFonts w:ascii="Verdana" w:eastAsia="Times New Roman" w:hAnsi="Verdana"/>
                <w:color w:val="auto"/>
                <w:kern w:val="2"/>
              </w:rPr>
            </w:pPr>
          </w:p>
        </w:tc>
        <w:tc>
          <w:tcPr>
            <w:tcW w:w="3240" w:type="dxa"/>
          </w:tcPr>
          <w:p w14:paraId="41641CE6" w14:textId="77777777" w:rsidR="0093398E" w:rsidRPr="007B62A7" w:rsidRDefault="0093398E" w:rsidP="00DD60CE">
            <w:pPr>
              <w:rPr>
                <w:rFonts w:ascii="Verdana" w:eastAsia="Times New Roman" w:hAnsi="Verdana"/>
                <w:color w:val="auto"/>
                <w:kern w:val="2"/>
              </w:rPr>
            </w:pPr>
            <w:r w:rsidRPr="007B62A7">
              <w:rPr>
                <w:rFonts w:ascii="Verdana" w:eastAsia="Times New Roman" w:hAnsi="Verdana"/>
                <w:color w:val="auto"/>
                <w:kern w:val="2"/>
              </w:rPr>
              <w:t>1.1.3. Adresas</w:t>
            </w:r>
          </w:p>
        </w:tc>
        <w:tc>
          <w:tcPr>
            <w:tcW w:w="3510" w:type="dxa"/>
          </w:tcPr>
          <w:p w14:paraId="38B567E4" w14:textId="08FC1F06" w:rsidR="0093398E" w:rsidRPr="007B62A7" w:rsidRDefault="007C68FF" w:rsidP="00DD60CE">
            <w:pPr>
              <w:tabs>
                <w:tab w:val="left" w:pos="1155"/>
              </w:tabs>
              <w:jc w:val="center"/>
              <w:rPr>
                <w:rFonts w:ascii="Verdana" w:eastAsia="Times New Roman" w:hAnsi="Verdana"/>
                <w:color w:val="auto"/>
                <w:kern w:val="2"/>
              </w:rPr>
            </w:pPr>
            <w:r w:rsidRPr="007B62A7">
              <w:rPr>
                <w:rFonts w:eastAsia="Times New Roman"/>
                <w:color w:val="auto"/>
                <w:kern w:val="2"/>
              </w:rPr>
              <w:t>Kauno g. 13B, LT-68178 Marijampolė</w:t>
            </w:r>
          </w:p>
        </w:tc>
      </w:tr>
      <w:tr w:rsidR="0093398E" w:rsidRPr="007B62A7" w14:paraId="5A78355C" w14:textId="77777777" w:rsidTr="00E1511B">
        <w:tc>
          <w:tcPr>
            <w:tcW w:w="2808" w:type="dxa"/>
            <w:vMerge/>
          </w:tcPr>
          <w:p w14:paraId="4051DB8E" w14:textId="77777777" w:rsidR="0093398E" w:rsidRPr="007B62A7" w:rsidRDefault="0093398E" w:rsidP="004003B4">
            <w:pPr>
              <w:rPr>
                <w:rFonts w:ascii="Verdana" w:eastAsia="Times New Roman" w:hAnsi="Verdana"/>
                <w:color w:val="auto"/>
                <w:kern w:val="2"/>
              </w:rPr>
            </w:pPr>
          </w:p>
        </w:tc>
        <w:tc>
          <w:tcPr>
            <w:tcW w:w="3240" w:type="dxa"/>
          </w:tcPr>
          <w:p w14:paraId="1F60AC62" w14:textId="77777777" w:rsidR="0093398E" w:rsidRPr="007B62A7" w:rsidRDefault="0093398E" w:rsidP="004003B4">
            <w:pPr>
              <w:rPr>
                <w:rFonts w:ascii="Verdana" w:eastAsia="Times New Roman" w:hAnsi="Verdana"/>
                <w:color w:val="auto"/>
                <w:kern w:val="2"/>
              </w:rPr>
            </w:pPr>
            <w:r w:rsidRPr="007B62A7">
              <w:rPr>
                <w:rFonts w:ascii="Verdana" w:eastAsia="Times New Roman" w:hAnsi="Verdana"/>
                <w:color w:val="auto"/>
                <w:kern w:val="2"/>
              </w:rPr>
              <w:t>1.1.4. PVM mokėtojo kodas</w:t>
            </w:r>
          </w:p>
        </w:tc>
        <w:tc>
          <w:tcPr>
            <w:tcW w:w="3510" w:type="dxa"/>
          </w:tcPr>
          <w:p w14:paraId="5AC1DE40" w14:textId="682E4C02" w:rsidR="0093398E" w:rsidRPr="007B62A7" w:rsidRDefault="0093398E" w:rsidP="004003B4">
            <w:pPr>
              <w:jc w:val="center"/>
              <w:rPr>
                <w:rFonts w:ascii="Verdana" w:eastAsia="Times New Roman" w:hAnsi="Verdana"/>
                <w:color w:val="auto"/>
                <w:kern w:val="2"/>
              </w:rPr>
            </w:pPr>
            <w:r w:rsidRPr="007B62A7">
              <w:rPr>
                <w:rFonts w:ascii="Verdana" w:eastAsia="Times New Roman" w:hAnsi="Verdana"/>
                <w:color w:val="auto"/>
                <w:kern w:val="2"/>
              </w:rPr>
              <w:t>Nėra PVM mokėtoja</w:t>
            </w:r>
          </w:p>
        </w:tc>
      </w:tr>
      <w:tr w:rsidR="0093398E" w:rsidRPr="007B62A7" w14:paraId="59DD4A8C" w14:textId="77777777" w:rsidTr="00E1511B">
        <w:tc>
          <w:tcPr>
            <w:tcW w:w="2808" w:type="dxa"/>
            <w:vMerge/>
          </w:tcPr>
          <w:p w14:paraId="50A3EAC7" w14:textId="77777777" w:rsidR="0093398E" w:rsidRPr="007B62A7" w:rsidRDefault="0093398E" w:rsidP="004003B4">
            <w:pPr>
              <w:rPr>
                <w:rFonts w:ascii="Verdana" w:eastAsia="Times New Roman" w:hAnsi="Verdana"/>
                <w:color w:val="auto"/>
                <w:kern w:val="2"/>
              </w:rPr>
            </w:pPr>
          </w:p>
        </w:tc>
        <w:tc>
          <w:tcPr>
            <w:tcW w:w="3240" w:type="dxa"/>
          </w:tcPr>
          <w:p w14:paraId="3B72C4C3" w14:textId="77777777" w:rsidR="0093398E" w:rsidRPr="007B62A7" w:rsidRDefault="0093398E" w:rsidP="004003B4">
            <w:pPr>
              <w:rPr>
                <w:rFonts w:ascii="Verdana" w:eastAsia="Times New Roman" w:hAnsi="Verdana"/>
                <w:color w:val="auto"/>
                <w:kern w:val="2"/>
              </w:rPr>
            </w:pPr>
            <w:r w:rsidRPr="007B62A7">
              <w:rPr>
                <w:rFonts w:ascii="Verdana" w:eastAsia="Times New Roman" w:hAnsi="Verdana"/>
                <w:color w:val="auto"/>
                <w:kern w:val="2"/>
              </w:rPr>
              <w:t>1.1.5. Atsiskaitomoji sąskaita</w:t>
            </w:r>
          </w:p>
        </w:tc>
        <w:tc>
          <w:tcPr>
            <w:tcW w:w="3510" w:type="dxa"/>
          </w:tcPr>
          <w:p w14:paraId="3CF338F8" w14:textId="2CFF84EA" w:rsidR="0093398E" w:rsidRPr="007B62A7" w:rsidRDefault="0093398E" w:rsidP="004003B4">
            <w:pPr>
              <w:jc w:val="both"/>
              <w:rPr>
                <w:rFonts w:ascii="Verdana" w:eastAsia="Times New Roman" w:hAnsi="Verdana"/>
                <w:color w:val="auto"/>
                <w:kern w:val="2"/>
              </w:rPr>
            </w:pPr>
          </w:p>
        </w:tc>
      </w:tr>
      <w:tr w:rsidR="0093398E" w:rsidRPr="007B62A7" w14:paraId="69A65836" w14:textId="77777777" w:rsidTr="00E1511B">
        <w:tc>
          <w:tcPr>
            <w:tcW w:w="2808" w:type="dxa"/>
            <w:vMerge/>
          </w:tcPr>
          <w:p w14:paraId="1981CF81" w14:textId="77777777" w:rsidR="0093398E" w:rsidRPr="007B62A7" w:rsidRDefault="0093398E" w:rsidP="004003B4">
            <w:pPr>
              <w:rPr>
                <w:rFonts w:ascii="Verdana" w:eastAsia="Times New Roman" w:hAnsi="Verdana"/>
                <w:color w:val="auto"/>
                <w:kern w:val="2"/>
              </w:rPr>
            </w:pPr>
          </w:p>
        </w:tc>
        <w:tc>
          <w:tcPr>
            <w:tcW w:w="3240" w:type="dxa"/>
          </w:tcPr>
          <w:p w14:paraId="240237E5" w14:textId="77777777" w:rsidR="0093398E" w:rsidRPr="007B62A7" w:rsidRDefault="0093398E" w:rsidP="004003B4">
            <w:pPr>
              <w:rPr>
                <w:rFonts w:ascii="Verdana" w:eastAsia="Times New Roman" w:hAnsi="Verdana"/>
                <w:color w:val="auto"/>
                <w:kern w:val="2"/>
              </w:rPr>
            </w:pPr>
            <w:r w:rsidRPr="007B62A7">
              <w:rPr>
                <w:rFonts w:ascii="Verdana" w:eastAsia="Times New Roman" w:hAnsi="Verdana"/>
                <w:color w:val="auto"/>
                <w:kern w:val="2"/>
              </w:rPr>
              <w:t>1.1.6. Bankas, banko kodas</w:t>
            </w:r>
          </w:p>
        </w:tc>
        <w:tc>
          <w:tcPr>
            <w:tcW w:w="3510" w:type="dxa"/>
          </w:tcPr>
          <w:p w14:paraId="0427103B" w14:textId="619ADC86" w:rsidR="0093398E" w:rsidRPr="007B62A7" w:rsidRDefault="0093398E" w:rsidP="004003B4">
            <w:pPr>
              <w:jc w:val="center"/>
              <w:rPr>
                <w:rFonts w:ascii="Verdana" w:eastAsia="Times New Roman" w:hAnsi="Verdana"/>
                <w:color w:val="auto"/>
                <w:kern w:val="2"/>
              </w:rPr>
            </w:pPr>
          </w:p>
        </w:tc>
      </w:tr>
      <w:tr w:rsidR="0093398E" w:rsidRPr="007B62A7" w14:paraId="0AB9FCA4" w14:textId="77777777" w:rsidTr="00E1511B">
        <w:tc>
          <w:tcPr>
            <w:tcW w:w="2808" w:type="dxa"/>
            <w:vMerge/>
          </w:tcPr>
          <w:p w14:paraId="2D92F2F9" w14:textId="77777777" w:rsidR="0093398E" w:rsidRPr="007B62A7" w:rsidRDefault="0093398E" w:rsidP="004003B4">
            <w:pPr>
              <w:rPr>
                <w:rFonts w:ascii="Verdana" w:eastAsia="Times New Roman" w:hAnsi="Verdana"/>
                <w:color w:val="auto"/>
                <w:kern w:val="2"/>
              </w:rPr>
            </w:pPr>
          </w:p>
        </w:tc>
        <w:tc>
          <w:tcPr>
            <w:tcW w:w="3240" w:type="dxa"/>
          </w:tcPr>
          <w:p w14:paraId="79800EC0" w14:textId="77777777" w:rsidR="0093398E" w:rsidRPr="007B62A7" w:rsidRDefault="0093398E" w:rsidP="004003B4">
            <w:pPr>
              <w:rPr>
                <w:rFonts w:ascii="Verdana" w:eastAsia="Times New Roman" w:hAnsi="Verdana"/>
                <w:color w:val="auto"/>
                <w:kern w:val="2"/>
              </w:rPr>
            </w:pPr>
            <w:r w:rsidRPr="007B62A7">
              <w:rPr>
                <w:rFonts w:ascii="Verdana" w:eastAsia="Times New Roman" w:hAnsi="Verdana"/>
                <w:color w:val="auto"/>
                <w:kern w:val="2"/>
              </w:rPr>
              <w:t>1.1.7. Telefonas</w:t>
            </w:r>
          </w:p>
        </w:tc>
        <w:tc>
          <w:tcPr>
            <w:tcW w:w="3510" w:type="dxa"/>
          </w:tcPr>
          <w:p w14:paraId="40C2C2DA" w14:textId="64EC0E43" w:rsidR="0093398E" w:rsidRPr="007B62A7" w:rsidRDefault="007C68FF" w:rsidP="004003B4">
            <w:pPr>
              <w:jc w:val="center"/>
              <w:rPr>
                <w:rFonts w:ascii="Verdana" w:eastAsia="Times New Roman" w:hAnsi="Verdana"/>
                <w:b/>
                <w:bCs/>
                <w:color w:val="auto"/>
                <w:kern w:val="2"/>
              </w:rPr>
            </w:pPr>
            <w:r w:rsidRPr="007B62A7">
              <w:rPr>
                <w:rStyle w:val="Strong"/>
                <w:rFonts w:ascii="Verdana" w:hAnsi="Verdana" w:cs="Open Sans"/>
                <w:b w:val="0"/>
                <w:bCs w:val="0"/>
                <w:spacing w:val="24"/>
                <w:bdr w:val="none" w:sz="0" w:space="0" w:color="auto" w:frame="1"/>
                <w:shd w:val="clear" w:color="auto" w:fill="FFFFFF"/>
              </w:rPr>
              <w:t>+370 343 55361</w:t>
            </w:r>
          </w:p>
        </w:tc>
      </w:tr>
      <w:tr w:rsidR="0093398E" w:rsidRPr="007B62A7" w14:paraId="214F383D" w14:textId="77777777" w:rsidTr="00E1511B">
        <w:tc>
          <w:tcPr>
            <w:tcW w:w="2808" w:type="dxa"/>
            <w:vMerge/>
          </w:tcPr>
          <w:p w14:paraId="1C1DD215" w14:textId="77777777" w:rsidR="0093398E" w:rsidRPr="007B62A7" w:rsidRDefault="0093398E" w:rsidP="004003B4">
            <w:pPr>
              <w:rPr>
                <w:rFonts w:ascii="Verdana" w:eastAsia="Times New Roman" w:hAnsi="Verdana"/>
                <w:color w:val="auto"/>
                <w:kern w:val="2"/>
              </w:rPr>
            </w:pPr>
          </w:p>
        </w:tc>
        <w:tc>
          <w:tcPr>
            <w:tcW w:w="3240" w:type="dxa"/>
          </w:tcPr>
          <w:p w14:paraId="3F113370" w14:textId="77777777" w:rsidR="0093398E" w:rsidRPr="007B62A7" w:rsidRDefault="0093398E" w:rsidP="004003B4">
            <w:pPr>
              <w:rPr>
                <w:rFonts w:ascii="Verdana" w:eastAsia="Times New Roman" w:hAnsi="Verdana"/>
                <w:color w:val="auto"/>
                <w:kern w:val="2"/>
              </w:rPr>
            </w:pPr>
            <w:r w:rsidRPr="007B62A7">
              <w:rPr>
                <w:rFonts w:ascii="Verdana" w:eastAsia="Times New Roman" w:hAnsi="Verdana"/>
                <w:color w:val="auto"/>
                <w:kern w:val="2"/>
              </w:rPr>
              <w:t>1.1.8. El. paštas</w:t>
            </w:r>
          </w:p>
        </w:tc>
        <w:tc>
          <w:tcPr>
            <w:tcW w:w="3510" w:type="dxa"/>
          </w:tcPr>
          <w:p w14:paraId="11EF384A" w14:textId="4BD03D6B" w:rsidR="0093398E" w:rsidRPr="007B62A7" w:rsidRDefault="000B49D0" w:rsidP="004003B4">
            <w:pPr>
              <w:jc w:val="center"/>
              <w:rPr>
                <w:rFonts w:ascii="Verdana" w:eastAsia="Times New Roman" w:hAnsi="Verdana"/>
                <w:color w:val="auto"/>
                <w:kern w:val="2"/>
              </w:rPr>
            </w:pPr>
            <w:r w:rsidRPr="007B62A7">
              <w:rPr>
                <w:rFonts w:ascii="Verdana" w:eastAsia="Times New Roman" w:hAnsi="Verdana"/>
                <w:color w:val="auto"/>
                <w:kern w:val="2"/>
              </w:rPr>
              <w:t>administracija@marijampolesdarzelis.lt</w:t>
            </w:r>
          </w:p>
        </w:tc>
      </w:tr>
      <w:tr w:rsidR="0093398E" w:rsidRPr="007B62A7" w14:paraId="51BAE76D" w14:textId="77777777" w:rsidTr="00E1511B">
        <w:tc>
          <w:tcPr>
            <w:tcW w:w="2808" w:type="dxa"/>
            <w:vMerge/>
          </w:tcPr>
          <w:p w14:paraId="772D4F54" w14:textId="77777777" w:rsidR="0093398E" w:rsidRPr="007B62A7" w:rsidRDefault="0093398E" w:rsidP="004003B4">
            <w:pPr>
              <w:rPr>
                <w:rFonts w:ascii="Verdana" w:eastAsia="Times New Roman" w:hAnsi="Verdana"/>
                <w:color w:val="auto"/>
                <w:kern w:val="2"/>
              </w:rPr>
            </w:pPr>
          </w:p>
        </w:tc>
        <w:tc>
          <w:tcPr>
            <w:tcW w:w="3240" w:type="dxa"/>
          </w:tcPr>
          <w:p w14:paraId="20493B2F" w14:textId="77777777" w:rsidR="0093398E" w:rsidRPr="007B62A7" w:rsidRDefault="0093398E" w:rsidP="004003B4">
            <w:pPr>
              <w:rPr>
                <w:rFonts w:ascii="Verdana" w:eastAsia="Times New Roman" w:hAnsi="Verdana"/>
                <w:color w:val="auto"/>
                <w:kern w:val="2"/>
              </w:rPr>
            </w:pPr>
            <w:r w:rsidRPr="007B62A7">
              <w:rPr>
                <w:rFonts w:ascii="Verdana" w:eastAsia="Times New Roman" w:hAnsi="Verdana"/>
                <w:color w:val="auto"/>
                <w:kern w:val="2"/>
              </w:rPr>
              <w:t>1.1.9. Šalies atstovas</w:t>
            </w:r>
          </w:p>
        </w:tc>
        <w:tc>
          <w:tcPr>
            <w:tcW w:w="3510" w:type="dxa"/>
          </w:tcPr>
          <w:p w14:paraId="347042AE" w14:textId="4944555F" w:rsidR="0093398E" w:rsidRPr="007B62A7" w:rsidRDefault="00F87C99" w:rsidP="004003B4">
            <w:pPr>
              <w:jc w:val="center"/>
              <w:rPr>
                <w:rFonts w:ascii="Verdana" w:eastAsia="Times New Roman" w:hAnsi="Verdana"/>
                <w:color w:val="auto"/>
                <w:kern w:val="2"/>
              </w:rPr>
            </w:pPr>
            <w:r w:rsidRPr="007B62A7">
              <w:rPr>
                <w:rFonts w:ascii="Verdana" w:eastAsia="Times New Roman" w:hAnsi="Verdana"/>
                <w:color w:val="auto"/>
                <w:kern w:val="2"/>
              </w:rPr>
              <w:t>Direktorė Birutė D</w:t>
            </w:r>
            <w:r w:rsidR="000B49D0" w:rsidRPr="007B62A7">
              <w:rPr>
                <w:rFonts w:ascii="Verdana" w:eastAsia="Times New Roman" w:hAnsi="Verdana"/>
                <w:color w:val="auto"/>
                <w:kern w:val="2"/>
              </w:rPr>
              <w:t>i</w:t>
            </w:r>
            <w:r w:rsidRPr="007B62A7">
              <w:rPr>
                <w:rFonts w:ascii="Verdana" w:eastAsia="Times New Roman" w:hAnsi="Verdana"/>
                <w:color w:val="auto"/>
                <w:kern w:val="2"/>
              </w:rPr>
              <w:t>čiūnienė</w:t>
            </w:r>
          </w:p>
        </w:tc>
      </w:tr>
      <w:tr w:rsidR="0093398E" w:rsidRPr="007B62A7" w14:paraId="4E256028" w14:textId="77777777" w:rsidTr="00E1511B">
        <w:tc>
          <w:tcPr>
            <w:tcW w:w="2808" w:type="dxa"/>
            <w:vMerge/>
          </w:tcPr>
          <w:p w14:paraId="0A4D0EC0" w14:textId="77777777" w:rsidR="0093398E" w:rsidRPr="007B62A7" w:rsidRDefault="0093398E" w:rsidP="004003B4">
            <w:pPr>
              <w:rPr>
                <w:rFonts w:ascii="Verdana" w:eastAsia="Times New Roman" w:hAnsi="Verdana"/>
                <w:color w:val="auto"/>
                <w:kern w:val="2"/>
              </w:rPr>
            </w:pPr>
          </w:p>
        </w:tc>
        <w:tc>
          <w:tcPr>
            <w:tcW w:w="3240" w:type="dxa"/>
          </w:tcPr>
          <w:p w14:paraId="493BA089" w14:textId="77777777" w:rsidR="0093398E" w:rsidRPr="007B62A7" w:rsidRDefault="0093398E" w:rsidP="004003B4">
            <w:pPr>
              <w:rPr>
                <w:rFonts w:ascii="Verdana" w:eastAsia="Times New Roman" w:hAnsi="Verdana"/>
                <w:color w:val="auto"/>
                <w:kern w:val="2"/>
              </w:rPr>
            </w:pPr>
            <w:r w:rsidRPr="007B62A7">
              <w:rPr>
                <w:rFonts w:ascii="Verdana" w:eastAsia="Times New Roman" w:hAnsi="Verdana"/>
                <w:color w:val="auto"/>
                <w:kern w:val="2"/>
              </w:rPr>
              <w:t>1.1.10. Atstovavimo pagrindas</w:t>
            </w:r>
          </w:p>
        </w:tc>
        <w:tc>
          <w:tcPr>
            <w:tcW w:w="3510" w:type="dxa"/>
          </w:tcPr>
          <w:p w14:paraId="0F8A77DF" w14:textId="7E6625FF" w:rsidR="0093398E" w:rsidRPr="007B62A7" w:rsidRDefault="006F5760" w:rsidP="004003B4">
            <w:pPr>
              <w:jc w:val="center"/>
              <w:rPr>
                <w:rFonts w:ascii="Verdana" w:eastAsia="Times New Roman" w:hAnsi="Verdana"/>
                <w:color w:val="auto"/>
                <w:kern w:val="2"/>
              </w:rPr>
            </w:pPr>
            <w:r w:rsidRPr="007B62A7">
              <w:rPr>
                <w:rFonts w:ascii="Verdana" w:eastAsia="Times New Roman" w:hAnsi="Verdana"/>
                <w:color w:val="auto"/>
                <w:kern w:val="2"/>
              </w:rPr>
              <w:t>Įstaigos nuostatai</w:t>
            </w:r>
          </w:p>
        </w:tc>
      </w:tr>
      <w:tr w:rsidR="0093398E" w:rsidRPr="007B62A7" w14:paraId="0ADEBEA8" w14:textId="77777777" w:rsidTr="00E1511B">
        <w:tc>
          <w:tcPr>
            <w:tcW w:w="2808" w:type="dxa"/>
            <w:vMerge w:val="restart"/>
          </w:tcPr>
          <w:p w14:paraId="67DE8896" w14:textId="77777777" w:rsidR="0093398E" w:rsidRPr="007B62A7" w:rsidRDefault="0093398E" w:rsidP="004003B4">
            <w:pPr>
              <w:rPr>
                <w:rFonts w:ascii="Verdana" w:eastAsia="Times New Roman" w:hAnsi="Verdana"/>
                <w:b/>
                <w:bCs/>
                <w:color w:val="auto"/>
                <w:kern w:val="2"/>
              </w:rPr>
            </w:pPr>
            <w:r w:rsidRPr="007B62A7">
              <w:rPr>
                <w:rFonts w:ascii="Verdana" w:eastAsia="Times New Roman" w:hAnsi="Verdana"/>
                <w:b/>
                <w:bCs/>
                <w:color w:val="auto"/>
                <w:kern w:val="2"/>
              </w:rPr>
              <w:t>1.2. Tiekėjas</w:t>
            </w:r>
          </w:p>
          <w:p w14:paraId="5F2ADC66" w14:textId="77777777" w:rsidR="0093398E" w:rsidRPr="007B62A7" w:rsidRDefault="0093398E" w:rsidP="004003B4">
            <w:pPr>
              <w:rPr>
                <w:rFonts w:ascii="Verdana" w:eastAsia="Times New Roman" w:hAnsi="Verdana"/>
                <w:color w:val="0070C0"/>
                <w:kern w:val="2"/>
              </w:rPr>
            </w:pPr>
            <w:r w:rsidRPr="007B62A7">
              <w:rPr>
                <w:rFonts w:ascii="Verdana" w:eastAsia="Times New Roman" w:hAnsi="Verdana"/>
                <w:color w:val="0070C0"/>
                <w:kern w:val="2"/>
              </w:rPr>
              <w:t>(jei Tiekėjas yra fizinis asmuo, skiltys atitinkamai pakoreguojamos.</w:t>
            </w:r>
          </w:p>
          <w:p w14:paraId="0A562334" w14:textId="77777777" w:rsidR="0093398E" w:rsidRPr="007B62A7" w:rsidRDefault="0093398E" w:rsidP="004003B4">
            <w:pPr>
              <w:rPr>
                <w:rFonts w:ascii="Verdana" w:eastAsia="Times New Roman" w:hAnsi="Verdana"/>
                <w:color w:val="0070C0"/>
                <w:kern w:val="2"/>
              </w:rPr>
            </w:pPr>
            <w:r w:rsidRPr="007B62A7">
              <w:rPr>
                <w:rFonts w:ascii="Verdana" w:eastAsia="Times New Roman" w:hAnsi="Verdana"/>
                <w:color w:val="0070C0"/>
                <w:kern w:val="2"/>
              </w:rPr>
              <w:t>Jei Tiekėjas yra tiekėjų grupė, skiltys pildomos įterpiant kiekvieno grupės nario informaciją)</w:t>
            </w:r>
          </w:p>
          <w:p w14:paraId="259135D1" w14:textId="77777777" w:rsidR="0093398E" w:rsidRPr="007B62A7" w:rsidRDefault="0093398E" w:rsidP="004003B4">
            <w:pPr>
              <w:rPr>
                <w:rFonts w:ascii="Verdana" w:eastAsia="Times New Roman" w:hAnsi="Verdana"/>
                <w:color w:val="0070C0"/>
                <w:kern w:val="2"/>
              </w:rPr>
            </w:pPr>
          </w:p>
          <w:p w14:paraId="4ECA680B" w14:textId="77777777" w:rsidR="0093398E" w:rsidRPr="007B62A7" w:rsidRDefault="0093398E" w:rsidP="004003B4">
            <w:pPr>
              <w:rPr>
                <w:rFonts w:ascii="Verdana" w:eastAsia="Times New Roman" w:hAnsi="Verdana"/>
                <w:b/>
                <w:bCs/>
                <w:color w:val="auto"/>
                <w:kern w:val="2"/>
              </w:rPr>
            </w:pPr>
          </w:p>
        </w:tc>
        <w:tc>
          <w:tcPr>
            <w:tcW w:w="3240" w:type="dxa"/>
          </w:tcPr>
          <w:p w14:paraId="46065506" w14:textId="77777777" w:rsidR="0093398E" w:rsidRPr="007B62A7" w:rsidRDefault="0093398E" w:rsidP="004003B4">
            <w:pPr>
              <w:rPr>
                <w:rFonts w:ascii="Verdana" w:eastAsia="Times New Roman" w:hAnsi="Verdana"/>
                <w:color w:val="auto"/>
                <w:kern w:val="2"/>
              </w:rPr>
            </w:pPr>
            <w:r w:rsidRPr="007B62A7">
              <w:rPr>
                <w:rFonts w:ascii="Verdana" w:eastAsia="Times New Roman" w:hAnsi="Verdana"/>
                <w:color w:val="auto"/>
                <w:kern w:val="2"/>
              </w:rPr>
              <w:t>1.2.1. Pavadinimas</w:t>
            </w:r>
          </w:p>
        </w:tc>
        <w:tc>
          <w:tcPr>
            <w:tcW w:w="3510" w:type="dxa"/>
          </w:tcPr>
          <w:p w14:paraId="7BF897A6" w14:textId="77777777" w:rsidR="0093398E" w:rsidRPr="007B62A7" w:rsidRDefault="0093398E" w:rsidP="004003B4">
            <w:pPr>
              <w:jc w:val="center"/>
              <w:rPr>
                <w:rFonts w:ascii="Verdana" w:eastAsia="Times New Roman" w:hAnsi="Verdana"/>
                <w:color w:val="auto"/>
                <w:kern w:val="2"/>
              </w:rPr>
            </w:pPr>
          </w:p>
        </w:tc>
      </w:tr>
      <w:tr w:rsidR="0093398E" w:rsidRPr="007B62A7" w14:paraId="188C5789" w14:textId="77777777" w:rsidTr="00E1511B">
        <w:tc>
          <w:tcPr>
            <w:tcW w:w="2808" w:type="dxa"/>
            <w:vMerge/>
          </w:tcPr>
          <w:p w14:paraId="1E44F68B" w14:textId="77777777" w:rsidR="0093398E" w:rsidRPr="007B62A7" w:rsidRDefault="0093398E" w:rsidP="004003B4">
            <w:pPr>
              <w:rPr>
                <w:rFonts w:ascii="Verdana" w:eastAsia="Times New Roman" w:hAnsi="Verdana"/>
                <w:b/>
                <w:bCs/>
                <w:color w:val="auto"/>
                <w:kern w:val="2"/>
              </w:rPr>
            </w:pPr>
          </w:p>
        </w:tc>
        <w:tc>
          <w:tcPr>
            <w:tcW w:w="3240" w:type="dxa"/>
          </w:tcPr>
          <w:p w14:paraId="56B2FF39" w14:textId="77777777" w:rsidR="0093398E" w:rsidRPr="007B62A7" w:rsidRDefault="0093398E" w:rsidP="004003B4">
            <w:pPr>
              <w:rPr>
                <w:rFonts w:ascii="Verdana" w:eastAsia="Times New Roman" w:hAnsi="Verdana"/>
                <w:color w:val="auto"/>
                <w:kern w:val="2"/>
              </w:rPr>
            </w:pPr>
            <w:r w:rsidRPr="007B62A7">
              <w:rPr>
                <w:rFonts w:ascii="Verdana" w:eastAsia="Times New Roman" w:hAnsi="Verdana"/>
                <w:color w:val="auto"/>
                <w:kern w:val="2"/>
              </w:rPr>
              <w:t>1.2.2. Juridinio asmens kodas</w:t>
            </w:r>
          </w:p>
        </w:tc>
        <w:tc>
          <w:tcPr>
            <w:tcW w:w="3510" w:type="dxa"/>
          </w:tcPr>
          <w:p w14:paraId="2BF6078C" w14:textId="77777777" w:rsidR="0093398E" w:rsidRPr="007B62A7" w:rsidRDefault="0093398E" w:rsidP="004003B4">
            <w:pPr>
              <w:jc w:val="center"/>
              <w:rPr>
                <w:rFonts w:ascii="Verdana" w:eastAsia="Times New Roman" w:hAnsi="Verdana"/>
                <w:color w:val="auto"/>
                <w:kern w:val="2"/>
              </w:rPr>
            </w:pPr>
          </w:p>
        </w:tc>
      </w:tr>
      <w:tr w:rsidR="0093398E" w:rsidRPr="007B62A7" w14:paraId="6AD3C19D" w14:textId="77777777" w:rsidTr="00E1511B">
        <w:tc>
          <w:tcPr>
            <w:tcW w:w="2808" w:type="dxa"/>
            <w:vMerge/>
          </w:tcPr>
          <w:p w14:paraId="5B06D5CB" w14:textId="77777777" w:rsidR="0093398E" w:rsidRPr="007B62A7" w:rsidRDefault="0093398E" w:rsidP="004003B4">
            <w:pPr>
              <w:rPr>
                <w:rFonts w:ascii="Verdana" w:eastAsia="Times New Roman" w:hAnsi="Verdana"/>
                <w:b/>
                <w:bCs/>
                <w:color w:val="auto"/>
                <w:kern w:val="2"/>
              </w:rPr>
            </w:pPr>
          </w:p>
        </w:tc>
        <w:tc>
          <w:tcPr>
            <w:tcW w:w="3240" w:type="dxa"/>
          </w:tcPr>
          <w:p w14:paraId="3044C156" w14:textId="77777777" w:rsidR="0093398E" w:rsidRPr="007B62A7" w:rsidRDefault="0093398E" w:rsidP="004003B4">
            <w:pPr>
              <w:rPr>
                <w:rFonts w:ascii="Verdana" w:eastAsia="Times New Roman" w:hAnsi="Verdana"/>
                <w:color w:val="auto"/>
                <w:kern w:val="2"/>
              </w:rPr>
            </w:pPr>
            <w:r w:rsidRPr="007B62A7">
              <w:rPr>
                <w:rFonts w:ascii="Verdana" w:eastAsia="Times New Roman" w:hAnsi="Verdana"/>
                <w:color w:val="auto"/>
                <w:kern w:val="2"/>
              </w:rPr>
              <w:t>1.2.3. Adresas</w:t>
            </w:r>
          </w:p>
        </w:tc>
        <w:tc>
          <w:tcPr>
            <w:tcW w:w="3510" w:type="dxa"/>
          </w:tcPr>
          <w:p w14:paraId="58B9CBFE" w14:textId="77777777" w:rsidR="0093398E" w:rsidRPr="007B62A7" w:rsidRDefault="0093398E" w:rsidP="004003B4">
            <w:pPr>
              <w:jc w:val="center"/>
              <w:rPr>
                <w:rFonts w:ascii="Verdana" w:eastAsia="Times New Roman" w:hAnsi="Verdana"/>
                <w:color w:val="auto"/>
                <w:kern w:val="2"/>
              </w:rPr>
            </w:pPr>
          </w:p>
        </w:tc>
      </w:tr>
      <w:tr w:rsidR="0093398E" w:rsidRPr="007B62A7" w14:paraId="50058DED" w14:textId="77777777" w:rsidTr="00E1511B">
        <w:tc>
          <w:tcPr>
            <w:tcW w:w="2808" w:type="dxa"/>
            <w:vMerge/>
          </w:tcPr>
          <w:p w14:paraId="58B784EB" w14:textId="77777777" w:rsidR="0093398E" w:rsidRPr="007B62A7" w:rsidRDefault="0093398E" w:rsidP="004003B4">
            <w:pPr>
              <w:rPr>
                <w:rFonts w:ascii="Verdana" w:eastAsia="Times New Roman" w:hAnsi="Verdana"/>
                <w:b/>
                <w:bCs/>
                <w:color w:val="auto"/>
                <w:kern w:val="2"/>
              </w:rPr>
            </w:pPr>
          </w:p>
        </w:tc>
        <w:tc>
          <w:tcPr>
            <w:tcW w:w="3240" w:type="dxa"/>
          </w:tcPr>
          <w:p w14:paraId="1372FFF8" w14:textId="77777777" w:rsidR="0093398E" w:rsidRPr="007B62A7" w:rsidRDefault="0093398E" w:rsidP="004003B4">
            <w:pPr>
              <w:rPr>
                <w:rFonts w:ascii="Verdana" w:eastAsia="Times New Roman" w:hAnsi="Verdana"/>
                <w:color w:val="auto"/>
                <w:kern w:val="2"/>
              </w:rPr>
            </w:pPr>
            <w:r w:rsidRPr="007B62A7">
              <w:rPr>
                <w:rFonts w:ascii="Verdana" w:eastAsia="Times New Roman" w:hAnsi="Verdana"/>
                <w:color w:val="auto"/>
                <w:kern w:val="2"/>
              </w:rPr>
              <w:t>1.2.4. PVM mokėtojo kodas</w:t>
            </w:r>
          </w:p>
        </w:tc>
        <w:tc>
          <w:tcPr>
            <w:tcW w:w="3510" w:type="dxa"/>
          </w:tcPr>
          <w:p w14:paraId="3DD28358" w14:textId="77777777" w:rsidR="0093398E" w:rsidRPr="007B62A7" w:rsidRDefault="0093398E" w:rsidP="004003B4">
            <w:pPr>
              <w:jc w:val="center"/>
              <w:rPr>
                <w:rFonts w:ascii="Verdana" w:eastAsia="Times New Roman" w:hAnsi="Verdana"/>
                <w:color w:val="auto"/>
                <w:kern w:val="2"/>
              </w:rPr>
            </w:pPr>
          </w:p>
        </w:tc>
      </w:tr>
      <w:tr w:rsidR="0093398E" w:rsidRPr="007B62A7" w14:paraId="1BABEE19" w14:textId="77777777" w:rsidTr="00E1511B">
        <w:tc>
          <w:tcPr>
            <w:tcW w:w="2808" w:type="dxa"/>
            <w:vMerge/>
          </w:tcPr>
          <w:p w14:paraId="00229777" w14:textId="77777777" w:rsidR="0093398E" w:rsidRPr="007B62A7" w:rsidRDefault="0093398E" w:rsidP="004003B4">
            <w:pPr>
              <w:rPr>
                <w:rFonts w:ascii="Verdana" w:eastAsia="Times New Roman" w:hAnsi="Verdana"/>
                <w:b/>
                <w:bCs/>
                <w:color w:val="auto"/>
                <w:kern w:val="2"/>
              </w:rPr>
            </w:pPr>
          </w:p>
        </w:tc>
        <w:tc>
          <w:tcPr>
            <w:tcW w:w="3240" w:type="dxa"/>
          </w:tcPr>
          <w:p w14:paraId="4A1965F4" w14:textId="77777777" w:rsidR="0093398E" w:rsidRPr="007B62A7" w:rsidRDefault="0093398E" w:rsidP="004003B4">
            <w:pPr>
              <w:rPr>
                <w:rFonts w:ascii="Verdana" w:eastAsia="Times New Roman" w:hAnsi="Verdana"/>
                <w:color w:val="auto"/>
                <w:kern w:val="2"/>
              </w:rPr>
            </w:pPr>
            <w:r w:rsidRPr="007B62A7">
              <w:rPr>
                <w:rFonts w:ascii="Verdana" w:eastAsia="Times New Roman" w:hAnsi="Verdana"/>
                <w:color w:val="auto"/>
                <w:kern w:val="2"/>
              </w:rPr>
              <w:t>1.2.5. Atsiskaitomoji sąskaita</w:t>
            </w:r>
          </w:p>
        </w:tc>
        <w:tc>
          <w:tcPr>
            <w:tcW w:w="3510" w:type="dxa"/>
          </w:tcPr>
          <w:p w14:paraId="4B69248C" w14:textId="77777777" w:rsidR="0093398E" w:rsidRPr="007B62A7" w:rsidRDefault="0093398E" w:rsidP="004003B4">
            <w:pPr>
              <w:jc w:val="center"/>
              <w:rPr>
                <w:rFonts w:ascii="Verdana" w:eastAsia="Times New Roman" w:hAnsi="Verdana"/>
                <w:color w:val="auto"/>
                <w:kern w:val="2"/>
              </w:rPr>
            </w:pPr>
          </w:p>
        </w:tc>
      </w:tr>
      <w:tr w:rsidR="0093398E" w:rsidRPr="007B62A7" w14:paraId="7769E066" w14:textId="77777777" w:rsidTr="00E1511B">
        <w:tc>
          <w:tcPr>
            <w:tcW w:w="2808" w:type="dxa"/>
            <w:vMerge/>
          </w:tcPr>
          <w:p w14:paraId="2DD9E364" w14:textId="77777777" w:rsidR="0093398E" w:rsidRPr="007B62A7" w:rsidRDefault="0093398E" w:rsidP="004003B4">
            <w:pPr>
              <w:rPr>
                <w:rFonts w:ascii="Verdana" w:eastAsia="Times New Roman" w:hAnsi="Verdana"/>
                <w:b/>
                <w:bCs/>
                <w:color w:val="auto"/>
                <w:kern w:val="2"/>
              </w:rPr>
            </w:pPr>
          </w:p>
        </w:tc>
        <w:tc>
          <w:tcPr>
            <w:tcW w:w="3240" w:type="dxa"/>
          </w:tcPr>
          <w:p w14:paraId="1AF5308C" w14:textId="77777777" w:rsidR="0093398E" w:rsidRPr="007B62A7" w:rsidRDefault="0093398E" w:rsidP="004003B4">
            <w:pPr>
              <w:rPr>
                <w:rFonts w:ascii="Verdana" w:eastAsia="Times New Roman" w:hAnsi="Verdana"/>
                <w:color w:val="auto"/>
                <w:kern w:val="2"/>
              </w:rPr>
            </w:pPr>
            <w:r w:rsidRPr="007B62A7">
              <w:rPr>
                <w:rFonts w:ascii="Verdana" w:eastAsia="Times New Roman" w:hAnsi="Verdana"/>
                <w:color w:val="auto"/>
                <w:kern w:val="2"/>
              </w:rPr>
              <w:t>1.2.6. Bankas, banko kodas</w:t>
            </w:r>
          </w:p>
        </w:tc>
        <w:tc>
          <w:tcPr>
            <w:tcW w:w="3510" w:type="dxa"/>
          </w:tcPr>
          <w:p w14:paraId="4B542DB2" w14:textId="77777777" w:rsidR="0093398E" w:rsidRPr="007B62A7" w:rsidRDefault="0093398E" w:rsidP="004003B4">
            <w:pPr>
              <w:jc w:val="center"/>
              <w:rPr>
                <w:rFonts w:ascii="Verdana" w:eastAsia="Times New Roman" w:hAnsi="Verdana"/>
                <w:color w:val="auto"/>
                <w:kern w:val="2"/>
              </w:rPr>
            </w:pPr>
          </w:p>
        </w:tc>
      </w:tr>
      <w:tr w:rsidR="0093398E" w:rsidRPr="007B62A7" w14:paraId="2B679A3A" w14:textId="77777777" w:rsidTr="00E1511B">
        <w:tc>
          <w:tcPr>
            <w:tcW w:w="2808" w:type="dxa"/>
            <w:vMerge/>
          </w:tcPr>
          <w:p w14:paraId="33D2A7FC" w14:textId="77777777" w:rsidR="0093398E" w:rsidRPr="007B62A7" w:rsidRDefault="0093398E" w:rsidP="004003B4">
            <w:pPr>
              <w:rPr>
                <w:rFonts w:ascii="Verdana" w:eastAsia="Times New Roman" w:hAnsi="Verdana"/>
                <w:b/>
                <w:bCs/>
                <w:color w:val="auto"/>
                <w:kern w:val="2"/>
              </w:rPr>
            </w:pPr>
          </w:p>
        </w:tc>
        <w:tc>
          <w:tcPr>
            <w:tcW w:w="3240" w:type="dxa"/>
          </w:tcPr>
          <w:p w14:paraId="33833CFF" w14:textId="77777777" w:rsidR="0093398E" w:rsidRPr="007B62A7" w:rsidRDefault="0093398E" w:rsidP="004003B4">
            <w:pPr>
              <w:rPr>
                <w:rFonts w:ascii="Verdana" w:eastAsia="Times New Roman" w:hAnsi="Verdana"/>
                <w:color w:val="auto"/>
                <w:kern w:val="2"/>
              </w:rPr>
            </w:pPr>
            <w:r w:rsidRPr="007B62A7">
              <w:rPr>
                <w:rFonts w:ascii="Verdana" w:eastAsia="Times New Roman" w:hAnsi="Verdana"/>
                <w:color w:val="auto"/>
                <w:kern w:val="2"/>
              </w:rPr>
              <w:t>1.2.7. Telefonas</w:t>
            </w:r>
          </w:p>
        </w:tc>
        <w:tc>
          <w:tcPr>
            <w:tcW w:w="3510" w:type="dxa"/>
          </w:tcPr>
          <w:p w14:paraId="4CC7E34B" w14:textId="77777777" w:rsidR="0093398E" w:rsidRPr="007B62A7" w:rsidRDefault="0093398E" w:rsidP="004003B4">
            <w:pPr>
              <w:jc w:val="center"/>
              <w:rPr>
                <w:rFonts w:ascii="Verdana" w:eastAsia="Times New Roman" w:hAnsi="Verdana"/>
                <w:color w:val="auto"/>
                <w:kern w:val="2"/>
              </w:rPr>
            </w:pPr>
          </w:p>
        </w:tc>
      </w:tr>
      <w:tr w:rsidR="0093398E" w:rsidRPr="007B62A7" w14:paraId="49927270" w14:textId="77777777" w:rsidTr="00E1511B">
        <w:tc>
          <w:tcPr>
            <w:tcW w:w="2808" w:type="dxa"/>
            <w:vMerge/>
          </w:tcPr>
          <w:p w14:paraId="40945EB7" w14:textId="77777777" w:rsidR="0093398E" w:rsidRPr="007B62A7" w:rsidRDefault="0093398E" w:rsidP="004003B4">
            <w:pPr>
              <w:rPr>
                <w:rFonts w:ascii="Verdana" w:eastAsia="Times New Roman" w:hAnsi="Verdana"/>
                <w:b/>
                <w:bCs/>
                <w:color w:val="auto"/>
                <w:kern w:val="2"/>
              </w:rPr>
            </w:pPr>
          </w:p>
        </w:tc>
        <w:tc>
          <w:tcPr>
            <w:tcW w:w="3240" w:type="dxa"/>
          </w:tcPr>
          <w:p w14:paraId="17025C70" w14:textId="77777777" w:rsidR="0093398E" w:rsidRPr="007B62A7" w:rsidRDefault="0093398E" w:rsidP="004003B4">
            <w:pPr>
              <w:rPr>
                <w:rFonts w:ascii="Verdana" w:eastAsia="Times New Roman" w:hAnsi="Verdana"/>
                <w:color w:val="auto"/>
                <w:kern w:val="2"/>
              </w:rPr>
            </w:pPr>
            <w:r w:rsidRPr="007B62A7">
              <w:rPr>
                <w:rFonts w:ascii="Verdana" w:eastAsia="Times New Roman" w:hAnsi="Verdana"/>
                <w:color w:val="auto"/>
                <w:kern w:val="2"/>
              </w:rPr>
              <w:t>1.2.8. El. paštas</w:t>
            </w:r>
          </w:p>
        </w:tc>
        <w:tc>
          <w:tcPr>
            <w:tcW w:w="3510" w:type="dxa"/>
          </w:tcPr>
          <w:p w14:paraId="50A0F2E1" w14:textId="77777777" w:rsidR="0093398E" w:rsidRPr="007B62A7" w:rsidRDefault="0093398E" w:rsidP="004003B4">
            <w:pPr>
              <w:jc w:val="center"/>
              <w:rPr>
                <w:rFonts w:ascii="Verdana" w:eastAsia="Times New Roman" w:hAnsi="Verdana"/>
                <w:color w:val="auto"/>
                <w:kern w:val="2"/>
              </w:rPr>
            </w:pPr>
          </w:p>
        </w:tc>
      </w:tr>
      <w:tr w:rsidR="0093398E" w:rsidRPr="007B62A7" w14:paraId="147D1B83" w14:textId="77777777" w:rsidTr="00E1511B">
        <w:tc>
          <w:tcPr>
            <w:tcW w:w="2808" w:type="dxa"/>
            <w:vMerge/>
          </w:tcPr>
          <w:p w14:paraId="123CFE38" w14:textId="77777777" w:rsidR="0093398E" w:rsidRPr="007B62A7" w:rsidRDefault="0093398E" w:rsidP="004003B4">
            <w:pPr>
              <w:rPr>
                <w:rFonts w:ascii="Verdana" w:eastAsia="Times New Roman" w:hAnsi="Verdana"/>
                <w:b/>
                <w:bCs/>
                <w:color w:val="auto"/>
                <w:kern w:val="2"/>
              </w:rPr>
            </w:pPr>
          </w:p>
        </w:tc>
        <w:tc>
          <w:tcPr>
            <w:tcW w:w="3240" w:type="dxa"/>
          </w:tcPr>
          <w:p w14:paraId="48F1616A" w14:textId="77777777" w:rsidR="0093398E" w:rsidRPr="007B62A7" w:rsidRDefault="0093398E" w:rsidP="004003B4">
            <w:pPr>
              <w:rPr>
                <w:rFonts w:ascii="Verdana" w:eastAsia="Times New Roman" w:hAnsi="Verdana"/>
                <w:color w:val="auto"/>
                <w:kern w:val="2"/>
              </w:rPr>
            </w:pPr>
            <w:r w:rsidRPr="007B62A7">
              <w:rPr>
                <w:rFonts w:ascii="Verdana" w:eastAsia="Times New Roman" w:hAnsi="Verdana"/>
                <w:color w:val="auto"/>
                <w:kern w:val="2"/>
              </w:rPr>
              <w:t>1.2.9. Šalies atstovas</w:t>
            </w:r>
          </w:p>
        </w:tc>
        <w:tc>
          <w:tcPr>
            <w:tcW w:w="3510" w:type="dxa"/>
          </w:tcPr>
          <w:p w14:paraId="6F330CC0" w14:textId="77777777" w:rsidR="0093398E" w:rsidRPr="007B62A7" w:rsidRDefault="0093398E" w:rsidP="004003B4">
            <w:pPr>
              <w:jc w:val="center"/>
              <w:rPr>
                <w:rFonts w:ascii="Verdana" w:eastAsia="Times New Roman" w:hAnsi="Verdana"/>
                <w:color w:val="auto"/>
                <w:kern w:val="2"/>
              </w:rPr>
            </w:pPr>
          </w:p>
        </w:tc>
      </w:tr>
      <w:tr w:rsidR="0093398E" w:rsidRPr="007B62A7" w14:paraId="14EA295F" w14:textId="77777777" w:rsidTr="00E1511B">
        <w:tc>
          <w:tcPr>
            <w:tcW w:w="2808" w:type="dxa"/>
            <w:vMerge/>
          </w:tcPr>
          <w:p w14:paraId="1E952A83" w14:textId="77777777" w:rsidR="0093398E" w:rsidRPr="007B62A7" w:rsidRDefault="0093398E" w:rsidP="004003B4">
            <w:pPr>
              <w:rPr>
                <w:rFonts w:ascii="Verdana" w:eastAsia="Times New Roman" w:hAnsi="Verdana"/>
                <w:b/>
                <w:bCs/>
                <w:color w:val="auto"/>
                <w:kern w:val="2"/>
              </w:rPr>
            </w:pPr>
          </w:p>
        </w:tc>
        <w:tc>
          <w:tcPr>
            <w:tcW w:w="3240" w:type="dxa"/>
          </w:tcPr>
          <w:p w14:paraId="5B8CA6B9" w14:textId="77777777" w:rsidR="0093398E" w:rsidRPr="007B62A7" w:rsidRDefault="0093398E" w:rsidP="004003B4">
            <w:pPr>
              <w:rPr>
                <w:rFonts w:ascii="Verdana" w:eastAsia="Times New Roman" w:hAnsi="Verdana"/>
                <w:color w:val="auto"/>
                <w:kern w:val="2"/>
              </w:rPr>
            </w:pPr>
            <w:r w:rsidRPr="007B62A7">
              <w:rPr>
                <w:rFonts w:ascii="Verdana" w:eastAsia="Times New Roman" w:hAnsi="Verdana"/>
                <w:color w:val="auto"/>
                <w:kern w:val="2"/>
              </w:rPr>
              <w:t>1.2.10. Atstovavimo pagrindas</w:t>
            </w:r>
          </w:p>
        </w:tc>
        <w:tc>
          <w:tcPr>
            <w:tcW w:w="3510" w:type="dxa"/>
          </w:tcPr>
          <w:p w14:paraId="3DE4FDD2" w14:textId="77777777" w:rsidR="0093398E" w:rsidRPr="007B62A7" w:rsidRDefault="0093398E" w:rsidP="004003B4">
            <w:pPr>
              <w:jc w:val="center"/>
              <w:rPr>
                <w:rFonts w:ascii="Verdana" w:eastAsia="Times New Roman" w:hAnsi="Verdana"/>
                <w:color w:val="auto"/>
                <w:kern w:val="2"/>
              </w:rPr>
            </w:pPr>
          </w:p>
        </w:tc>
      </w:tr>
    </w:tbl>
    <w:p w14:paraId="7641F14F" w14:textId="77777777" w:rsidR="0093398E" w:rsidRPr="007B62A7" w:rsidRDefault="0093398E" w:rsidP="004003B4">
      <w:pPr>
        <w:jc w:val="both"/>
        <w:rPr>
          <w:rFonts w:ascii="Verdana" w:eastAsia="Times New Roman" w:hAnsi="Verdana"/>
          <w:color w:val="auto"/>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37"/>
        <w:gridCol w:w="2013"/>
        <w:gridCol w:w="4339"/>
      </w:tblGrid>
      <w:tr w:rsidR="0093398E" w:rsidRPr="007B62A7" w14:paraId="777EEB30" w14:textId="77777777" w:rsidTr="00E1511B">
        <w:trPr>
          <w:trHeight w:val="300"/>
        </w:trPr>
        <w:tc>
          <w:tcPr>
            <w:tcW w:w="9535" w:type="dxa"/>
            <w:gridSpan w:val="4"/>
          </w:tcPr>
          <w:p w14:paraId="5AD34EB2" w14:textId="77777777" w:rsidR="0093398E" w:rsidRPr="007B62A7" w:rsidRDefault="0093398E" w:rsidP="004003B4">
            <w:pPr>
              <w:jc w:val="center"/>
              <w:rPr>
                <w:rFonts w:ascii="Verdana" w:eastAsia="Times New Roman" w:hAnsi="Verdana"/>
                <w:b/>
                <w:bCs/>
                <w:color w:val="auto"/>
                <w:kern w:val="2"/>
              </w:rPr>
            </w:pPr>
            <w:r w:rsidRPr="007B62A7">
              <w:rPr>
                <w:rFonts w:ascii="Verdana" w:eastAsia="Times New Roman" w:hAnsi="Verdana"/>
                <w:b/>
                <w:bCs/>
                <w:color w:val="auto"/>
                <w:kern w:val="2"/>
              </w:rPr>
              <w:t>2. ATSAKINGI ASMENYS</w:t>
            </w:r>
          </w:p>
        </w:tc>
      </w:tr>
      <w:tr w:rsidR="0093398E" w:rsidRPr="007B62A7" w14:paraId="18B2799B"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5B117930" w14:textId="77777777" w:rsidR="0093398E" w:rsidRPr="007B62A7" w:rsidRDefault="0093398E" w:rsidP="004003B4">
            <w:pPr>
              <w:rPr>
                <w:rFonts w:ascii="Verdana" w:eastAsia="Times New Roman" w:hAnsi="Verdana"/>
                <w:b/>
                <w:bCs/>
                <w:color w:val="000000" w:themeColor="text1"/>
                <w:kern w:val="2"/>
              </w:rPr>
            </w:pPr>
            <w:r w:rsidRPr="007B62A7">
              <w:rPr>
                <w:rFonts w:ascii="Verdana" w:eastAsia="Times New Roman" w:hAnsi="Verdana"/>
                <w:b/>
                <w:bCs/>
                <w:color w:val="000000" w:themeColor="text1"/>
                <w:kern w:val="2"/>
              </w:rPr>
              <w:t>2.1. Pirkėjo kontaktiniai asmenys, atsakingi už Sutarties vykdymą, Prekių priėmimą, Sąskaitų per informacinę sistemą SABIS priėmimą</w:t>
            </w:r>
          </w:p>
        </w:tc>
        <w:tc>
          <w:tcPr>
            <w:tcW w:w="6352" w:type="dxa"/>
            <w:gridSpan w:val="2"/>
            <w:tcBorders>
              <w:top w:val="single" w:sz="4" w:space="0" w:color="auto"/>
              <w:left w:val="single" w:sz="4" w:space="0" w:color="auto"/>
              <w:bottom w:val="single" w:sz="4" w:space="0" w:color="auto"/>
              <w:right w:val="single" w:sz="4" w:space="0" w:color="auto"/>
            </w:tcBorders>
          </w:tcPr>
          <w:p w14:paraId="4862FDE1" w14:textId="0EC7D847" w:rsidR="0093398E" w:rsidRPr="007B62A7" w:rsidRDefault="009B6A95" w:rsidP="004003B4">
            <w:pPr>
              <w:jc w:val="both"/>
              <w:rPr>
                <w:rFonts w:ascii="Verdana" w:eastAsia="Times New Roman" w:hAnsi="Verdana"/>
                <w:color w:val="000000" w:themeColor="text1"/>
                <w:kern w:val="2"/>
              </w:rPr>
            </w:pPr>
            <w:r w:rsidRPr="007B62A7">
              <w:rPr>
                <w:rFonts w:ascii="Verdana" w:eastAsia="Times New Roman" w:hAnsi="Verdana"/>
                <w:color w:val="000000" w:themeColor="text1"/>
                <w:kern w:val="2"/>
              </w:rPr>
              <w:t>Marijampolės vaikų lopšelio-</w:t>
            </w:r>
            <w:r w:rsidR="00E94C8F" w:rsidRPr="007B62A7">
              <w:rPr>
                <w:rFonts w:ascii="Verdana" w:eastAsia="Times New Roman" w:hAnsi="Verdana"/>
                <w:color w:val="000000" w:themeColor="text1"/>
                <w:kern w:val="2"/>
              </w:rPr>
              <w:t xml:space="preserve"> </w:t>
            </w:r>
            <w:r w:rsidRPr="007B62A7">
              <w:rPr>
                <w:rFonts w:ascii="Verdana" w:eastAsia="Times New Roman" w:hAnsi="Verdana"/>
                <w:color w:val="000000" w:themeColor="text1"/>
                <w:kern w:val="2"/>
              </w:rPr>
              <w:t>darželio direktoriaus pavaduotojas ūkiui Regimantas Kavaliauskas, tel. +370</w:t>
            </w:r>
            <w:r w:rsidR="00DD60CE" w:rsidRPr="007B62A7">
              <w:rPr>
                <w:rFonts w:ascii="Verdana" w:eastAsia="Times New Roman" w:hAnsi="Verdana"/>
                <w:color w:val="000000" w:themeColor="text1"/>
                <w:kern w:val="2"/>
              </w:rPr>
              <w:t xml:space="preserve"> </w:t>
            </w:r>
            <w:r w:rsidRPr="007B62A7">
              <w:rPr>
                <w:rFonts w:ascii="Verdana" w:eastAsia="Times New Roman" w:hAnsi="Verdana"/>
                <w:color w:val="000000" w:themeColor="text1"/>
                <w:kern w:val="2"/>
              </w:rPr>
              <w:t xml:space="preserve">343 55361, el. p. </w:t>
            </w:r>
            <w:r w:rsidRPr="007B62A7">
              <w:rPr>
                <w:rFonts w:ascii="Verdana" w:hAnsi="Verdana" w:cs="Open Sans"/>
                <w:color w:val="000000" w:themeColor="text1"/>
                <w:shd w:val="clear" w:color="auto" w:fill="FFFFFF"/>
              </w:rPr>
              <w:t>regimantas.kavaliauskas@marijampolesdarzelis.lt</w:t>
            </w:r>
          </w:p>
        </w:tc>
      </w:tr>
      <w:tr w:rsidR="0093398E" w:rsidRPr="007B62A7" w14:paraId="0E892DDC"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11EFF31F" w14:textId="77777777" w:rsidR="0093398E" w:rsidRPr="007B62A7" w:rsidRDefault="0093398E" w:rsidP="004003B4">
            <w:pPr>
              <w:rPr>
                <w:rFonts w:ascii="Verdana" w:eastAsia="Times New Roman" w:hAnsi="Verdana"/>
                <w:b/>
                <w:bCs/>
                <w:color w:val="auto"/>
                <w:kern w:val="2"/>
              </w:rPr>
            </w:pPr>
            <w:r w:rsidRPr="007B62A7">
              <w:rPr>
                <w:rFonts w:ascii="Verdana" w:eastAsia="Times New Roman" w:hAnsi="Verdana"/>
                <w:b/>
                <w:bCs/>
                <w:color w:val="auto"/>
                <w:kern w:val="2"/>
              </w:rPr>
              <w:t>2.2. Tiekėjo kontaktiniai asmenys, atsakingi už Sutarties vykdymą</w:t>
            </w:r>
          </w:p>
        </w:tc>
        <w:tc>
          <w:tcPr>
            <w:tcW w:w="6352" w:type="dxa"/>
            <w:gridSpan w:val="2"/>
            <w:tcBorders>
              <w:top w:val="single" w:sz="4" w:space="0" w:color="auto"/>
              <w:left w:val="single" w:sz="4" w:space="0" w:color="auto"/>
              <w:bottom w:val="single" w:sz="4" w:space="0" w:color="auto"/>
              <w:right w:val="single" w:sz="4" w:space="0" w:color="auto"/>
            </w:tcBorders>
          </w:tcPr>
          <w:p w14:paraId="3D4EAE80" w14:textId="77777777" w:rsidR="0093398E" w:rsidRPr="007B62A7" w:rsidRDefault="0093398E" w:rsidP="004003B4">
            <w:pPr>
              <w:rPr>
                <w:rFonts w:ascii="Verdana" w:eastAsia="Times New Roman" w:hAnsi="Verdana"/>
                <w:color w:val="4472C4"/>
                <w:kern w:val="2"/>
              </w:rPr>
            </w:pPr>
            <w:r w:rsidRPr="007B62A7">
              <w:rPr>
                <w:rFonts w:ascii="Verdana" w:eastAsia="Times New Roman" w:hAnsi="Verdana"/>
                <w:color w:val="4472C4"/>
                <w:kern w:val="2"/>
              </w:rPr>
              <w:t>(nurodyti padalinį / skyrių, pareigas, vardą, pavardę, tel., el. paštą)</w:t>
            </w:r>
          </w:p>
        </w:tc>
      </w:tr>
      <w:tr w:rsidR="0093398E" w:rsidRPr="007B62A7" w14:paraId="0402BA3E" w14:textId="77777777" w:rsidTr="00E1511B">
        <w:trPr>
          <w:trHeight w:val="300"/>
        </w:trPr>
        <w:tc>
          <w:tcPr>
            <w:tcW w:w="9535" w:type="dxa"/>
            <w:gridSpan w:val="4"/>
          </w:tcPr>
          <w:p w14:paraId="3FB0FDBB" w14:textId="77777777" w:rsidR="0093398E" w:rsidRPr="007B62A7" w:rsidRDefault="0093398E" w:rsidP="004003B4">
            <w:pPr>
              <w:jc w:val="center"/>
              <w:rPr>
                <w:rFonts w:ascii="Verdana" w:eastAsia="Times New Roman" w:hAnsi="Verdana"/>
                <w:b/>
                <w:bCs/>
                <w:color w:val="auto"/>
                <w:kern w:val="2"/>
              </w:rPr>
            </w:pPr>
            <w:r w:rsidRPr="007B62A7">
              <w:rPr>
                <w:rFonts w:ascii="Verdana" w:eastAsia="Times New Roman" w:hAnsi="Verdana"/>
                <w:b/>
                <w:bCs/>
                <w:color w:val="auto"/>
                <w:kern w:val="2"/>
              </w:rPr>
              <w:t>3. SUTARTIES DALYKAS</w:t>
            </w:r>
          </w:p>
        </w:tc>
      </w:tr>
      <w:tr w:rsidR="0093398E" w:rsidRPr="007B62A7" w14:paraId="0B418CA3"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77AF7EB0" w14:textId="77777777" w:rsidR="0093398E" w:rsidRPr="007B62A7" w:rsidRDefault="0093398E" w:rsidP="004003B4">
            <w:pPr>
              <w:rPr>
                <w:rFonts w:ascii="Verdana" w:eastAsia="Times New Roman" w:hAnsi="Verdana"/>
                <w:b/>
                <w:bCs/>
                <w:color w:val="auto"/>
                <w:kern w:val="2"/>
              </w:rPr>
            </w:pPr>
            <w:r w:rsidRPr="007B62A7">
              <w:rPr>
                <w:rFonts w:ascii="Verdana" w:eastAsia="Times New Roman" w:hAnsi="Verdana"/>
                <w:b/>
                <w:bCs/>
                <w:color w:val="auto"/>
                <w:kern w:val="2"/>
              </w:rPr>
              <w:t xml:space="preserve">3.1. Sutarties dalykas </w:t>
            </w:r>
          </w:p>
        </w:tc>
        <w:tc>
          <w:tcPr>
            <w:tcW w:w="6352" w:type="dxa"/>
            <w:gridSpan w:val="2"/>
            <w:tcBorders>
              <w:top w:val="single" w:sz="4" w:space="0" w:color="auto"/>
              <w:left w:val="single" w:sz="4" w:space="0" w:color="auto"/>
              <w:bottom w:val="single" w:sz="4" w:space="0" w:color="auto"/>
              <w:right w:val="single" w:sz="4" w:space="0" w:color="auto"/>
            </w:tcBorders>
          </w:tcPr>
          <w:p w14:paraId="229C1F8C" w14:textId="24EC998C" w:rsidR="0093398E" w:rsidRPr="007B62A7" w:rsidRDefault="0093398E" w:rsidP="004003B4">
            <w:pPr>
              <w:jc w:val="both"/>
              <w:rPr>
                <w:rFonts w:ascii="Verdana" w:eastAsia="Times New Roman" w:hAnsi="Verdana"/>
                <w:color w:val="000000" w:themeColor="text1"/>
                <w:kern w:val="2"/>
              </w:rPr>
            </w:pPr>
            <w:r w:rsidRPr="007B62A7">
              <w:rPr>
                <w:rFonts w:ascii="Verdana" w:eastAsia="Times New Roman" w:hAnsi="Verdana"/>
                <w:color w:val="000000" w:themeColor="text1"/>
                <w:kern w:val="2"/>
              </w:rPr>
              <w:t>Tiekėjas įsipareigoja Sutartyje numatytomis sąlygomis perduoti Pirkėjui Prekes (</w:t>
            </w:r>
            <w:r w:rsidR="00E94C8F" w:rsidRPr="007B62A7">
              <w:rPr>
                <w:rFonts w:ascii="Verdana" w:eastAsia="Times New Roman" w:hAnsi="Verdana"/>
                <w:color w:val="000000" w:themeColor="text1"/>
                <w:kern w:val="2"/>
              </w:rPr>
              <w:t>pristatyti ir sumontuoti lauko batutus (Mokolų g. 69, Uosupio g. 2, P. Vaičaičio g. 24, Rasos g. 21, Draugystės g. 5a, Jaunimo g. 3, K. Griniaus g.12a, R. Juknevičiaus g. 80, Mokolų g. 11, Žemaitės g. 25, Marijampolėje</w:t>
            </w:r>
            <w:r w:rsidRPr="007B62A7">
              <w:rPr>
                <w:rFonts w:ascii="Verdana" w:eastAsia="Times New Roman" w:hAnsi="Verdana"/>
                <w:color w:val="000000" w:themeColor="text1"/>
                <w:kern w:val="2"/>
              </w:rPr>
              <w:t>)</w:t>
            </w:r>
            <w:r w:rsidR="00DD60CE" w:rsidRPr="007B62A7">
              <w:rPr>
                <w:rFonts w:ascii="Verdana" w:eastAsia="Times New Roman" w:hAnsi="Verdana"/>
                <w:color w:val="000000" w:themeColor="text1"/>
                <w:kern w:val="2"/>
              </w:rPr>
              <w:t>)</w:t>
            </w:r>
            <w:r w:rsidRPr="007B62A7">
              <w:rPr>
                <w:rFonts w:ascii="Verdana" w:eastAsia="Times New Roman" w:hAnsi="Verdana"/>
                <w:color w:val="000000" w:themeColor="text1"/>
                <w:kern w:val="2"/>
              </w:rPr>
              <w:t xml:space="preserve"> (toliau – Prekės).</w:t>
            </w:r>
          </w:p>
          <w:p w14:paraId="5A731034" w14:textId="0C884A49" w:rsidR="0093398E" w:rsidRPr="007B62A7" w:rsidRDefault="0093398E" w:rsidP="004003B4">
            <w:pPr>
              <w:jc w:val="both"/>
              <w:rPr>
                <w:rFonts w:ascii="Verdana" w:eastAsia="Times New Roman" w:hAnsi="Verdana"/>
                <w:color w:val="000000"/>
                <w:kern w:val="2"/>
              </w:rPr>
            </w:pPr>
            <w:r w:rsidRPr="007B62A7">
              <w:rPr>
                <w:rFonts w:ascii="Verdana" w:eastAsia="Times New Roman" w:hAnsi="Verdana"/>
                <w:color w:val="000000" w:themeColor="text1"/>
                <w:kern w:val="2"/>
              </w:rPr>
              <w:t xml:space="preserve">Išsamus Prekių aprašymas ir kiti reikalavimai tiekiamoms Prekėms nustatyti Sutarties priede Nr. </w:t>
            </w:r>
            <w:r w:rsidR="00294359" w:rsidRPr="007B62A7">
              <w:rPr>
                <w:rFonts w:ascii="Verdana" w:eastAsia="Times New Roman" w:hAnsi="Verdana"/>
                <w:color w:val="000000" w:themeColor="text1"/>
                <w:kern w:val="2"/>
              </w:rPr>
              <w:t>1</w:t>
            </w:r>
            <w:r w:rsidRPr="007B62A7">
              <w:rPr>
                <w:rFonts w:ascii="Verdana" w:eastAsia="Times New Roman" w:hAnsi="Verdana"/>
                <w:color w:val="000000" w:themeColor="text1"/>
                <w:kern w:val="2"/>
              </w:rPr>
              <w:t xml:space="preserve"> „Techninė specifikacija“ </w:t>
            </w:r>
            <w:r w:rsidRPr="007B62A7">
              <w:rPr>
                <w:rFonts w:ascii="Verdana" w:eastAsia="Times New Roman" w:hAnsi="Verdana"/>
                <w:color w:val="000000"/>
                <w:kern w:val="2"/>
              </w:rPr>
              <w:t xml:space="preserve">(toliau – Techninė specifikacija) ir Sutarties priede Nr. </w:t>
            </w:r>
            <w:r w:rsidR="00294359" w:rsidRPr="007B62A7">
              <w:rPr>
                <w:rFonts w:ascii="Verdana" w:eastAsia="Times New Roman" w:hAnsi="Verdana"/>
                <w:color w:val="000000"/>
                <w:kern w:val="2"/>
              </w:rPr>
              <w:t>2</w:t>
            </w:r>
            <w:r w:rsidRPr="007B62A7">
              <w:rPr>
                <w:rFonts w:ascii="Verdana" w:eastAsia="Times New Roman" w:hAnsi="Verdana"/>
                <w:color w:val="000000"/>
                <w:kern w:val="2"/>
              </w:rPr>
              <w:t xml:space="preserve"> „Pasiūlymas“.</w:t>
            </w:r>
          </w:p>
        </w:tc>
      </w:tr>
      <w:tr w:rsidR="0093398E" w:rsidRPr="007B62A7" w14:paraId="47DF8BEF"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6CBCF259" w14:textId="77777777" w:rsidR="0093398E" w:rsidRPr="007B62A7" w:rsidRDefault="0093398E" w:rsidP="004003B4">
            <w:pPr>
              <w:rPr>
                <w:rFonts w:ascii="Verdana" w:eastAsia="Times New Roman" w:hAnsi="Verdana"/>
                <w:b/>
                <w:bCs/>
                <w:color w:val="auto"/>
                <w:kern w:val="2"/>
              </w:rPr>
            </w:pPr>
            <w:r w:rsidRPr="007B62A7">
              <w:rPr>
                <w:rFonts w:ascii="Verdana" w:eastAsia="Times New Roman" w:hAnsi="Verdana"/>
                <w:b/>
                <w:bCs/>
                <w:color w:val="auto"/>
                <w:kern w:val="2"/>
              </w:rPr>
              <w:t>3.2. Pirkimo pavadinimas ir numeris</w:t>
            </w:r>
          </w:p>
        </w:tc>
        <w:tc>
          <w:tcPr>
            <w:tcW w:w="6352" w:type="dxa"/>
            <w:gridSpan w:val="2"/>
            <w:tcBorders>
              <w:top w:val="single" w:sz="4" w:space="0" w:color="auto"/>
              <w:left w:val="single" w:sz="4" w:space="0" w:color="auto"/>
              <w:bottom w:val="single" w:sz="4" w:space="0" w:color="auto"/>
              <w:right w:val="single" w:sz="4" w:space="0" w:color="auto"/>
            </w:tcBorders>
          </w:tcPr>
          <w:p w14:paraId="27AA35D2" w14:textId="7B85670B" w:rsidR="0093398E" w:rsidRPr="007B62A7" w:rsidRDefault="005900ED" w:rsidP="004003B4">
            <w:pPr>
              <w:rPr>
                <w:rFonts w:ascii="Verdana" w:eastAsia="Times New Roman" w:hAnsi="Verdana"/>
                <w:color w:val="auto"/>
                <w:kern w:val="2"/>
              </w:rPr>
            </w:pPr>
            <w:r w:rsidRPr="007B62A7">
              <w:rPr>
                <w:rFonts w:ascii="Verdana" w:eastAsia="Times New Roman" w:hAnsi="Verdana"/>
                <w:color w:val="auto"/>
                <w:kern w:val="2"/>
              </w:rPr>
              <w:t>Lauko batutai su montavim</w:t>
            </w:r>
            <w:r w:rsidR="00DD60CE" w:rsidRPr="007B62A7">
              <w:rPr>
                <w:rFonts w:ascii="Verdana" w:eastAsia="Times New Roman" w:hAnsi="Verdana"/>
                <w:color w:val="auto"/>
                <w:kern w:val="2"/>
              </w:rPr>
              <w:t>o darbais</w:t>
            </w:r>
            <w:r w:rsidRPr="007B62A7">
              <w:rPr>
                <w:rFonts w:ascii="Verdana" w:eastAsia="Times New Roman" w:hAnsi="Verdana"/>
                <w:color w:val="auto"/>
                <w:kern w:val="2"/>
              </w:rPr>
              <w:t xml:space="preserve">, Pirkimo Nr. </w:t>
            </w:r>
          </w:p>
        </w:tc>
      </w:tr>
      <w:tr w:rsidR="0093398E" w:rsidRPr="007B62A7" w14:paraId="1FC10C06"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66083713" w14:textId="77777777" w:rsidR="0093398E" w:rsidRPr="007B62A7" w:rsidRDefault="0093398E" w:rsidP="004003B4">
            <w:pPr>
              <w:rPr>
                <w:rFonts w:ascii="Verdana" w:eastAsia="Times New Roman" w:hAnsi="Verdana"/>
                <w:b/>
                <w:bCs/>
                <w:color w:val="auto"/>
                <w:kern w:val="2"/>
              </w:rPr>
            </w:pPr>
            <w:r w:rsidRPr="007B62A7">
              <w:rPr>
                <w:rFonts w:ascii="Verdana" w:eastAsia="Times New Roman" w:hAnsi="Verdana"/>
                <w:b/>
                <w:bCs/>
                <w:color w:val="auto"/>
                <w:kern w:val="2"/>
              </w:rPr>
              <w:t>3.3. Informacija apie Europos Sąjungos lėšomis finansuojamą projektą arba kitą projektą</w:t>
            </w:r>
          </w:p>
        </w:tc>
        <w:tc>
          <w:tcPr>
            <w:tcW w:w="6352" w:type="dxa"/>
            <w:gridSpan w:val="2"/>
            <w:tcBorders>
              <w:top w:val="single" w:sz="4" w:space="0" w:color="auto"/>
              <w:left w:val="single" w:sz="4" w:space="0" w:color="auto"/>
              <w:bottom w:val="single" w:sz="4" w:space="0" w:color="auto"/>
              <w:right w:val="single" w:sz="4" w:space="0" w:color="auto"/>
            </w:tcBorders>
          </w:tcPr>
          <w:p w14:paraId="06024295" w14:textId="59FEC653" w:rsidR="0093398E" w:rsidRPr="007B62A7" w:rsidRDefault="0093398E" w:rsidP="004003B4">
            <w:pPr>
              <w:rPr>
                <w:rFonts w:ascii="Verdana" w:eastAsia="Times New Roman" w:hAnsi="Verdana"/>
                <w:color w:val="auto"/>
                <w:kern w:val="2"/>
              </w:rPr>
            </w:pPr>
            <w:r w:rsidRPr="007B62A7">
              <w:rPr>
                <w:rFonts w:ascii="Verdana" w:eastAsia="Times New Roman" w:hAnsi="Verdana"/>
                <w:color w:val="auto"/>
                <w:kern w:val="2"/>
              </w:rPr>
              <w:t>Netaikoma</w:t>
            </w:r>
          </w:p>
        </w:tc>
      </w:tr>
      <w:tr w:rsidR="0093398E" w:rsidRPr="007B62A7" w14:paraId="5C6EBD60" w14:textId="77777777" w:rsidTr="00E1511B">
        <w:trPr>
          <w:trHeight w:val="300"/>
        </w:trPr>
        <w:tc>
          <w:tcPr>
            <w:tcW w:w="9535" w:type="dxa"/>
            <w:gridSpan w:val="4"/>
          </w:tcPr>
          <w:p w14:paraId="4BF6F701" w14:textId="77777777" w:rsidR="0093398E" w:rsidRPr="007B62A7" w:rsidRDefault="0093398E" w:rsidP="004003B4">
            <w:pPr>
              <w:jc w:val="center"/>
              <w:rPr>
                <w:rFonts w:ascii="Verdana" w:eastAsia="Times New Roman" w:hAnsi="Verdana"/>
                <w:b/>
                <w:bCs/>
                <w:color w:val="auto"/>
                <w:kern w:val="2"/>
              </w:rPr>
            </w:pPr>
            <w:r w:rsidRPr="007B62A7">
              <w:rPr>
                <w:rFonts w:ascii="Verdana" w:eastAsia="Times New Roman" w:hAnsi="Verdana"/>
                <w:b/>
                <w:bCs/>
                <w:color w:val="auto"/>
                <w:kern w:val="2"/>
              </w:rPr>
              <w:t>4. PREKIŲ PRISTATYMO TERMINAI IR PREKIŲ PERDAVIMO - PRIĖMIMO TVARKA</w:t>
            </w:r>
          </w:p>
        </w:tc>
      </w:tr>
      <w:tr w:rsidR="0093398E" w:rsidRPr="007B62A7" w14:paraId="02D02045"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213C6844" w14:textId="5E4AD7F7" w:rsidR="0093398E" w:rsidRPr="007B62A7" w:rsidRDefault="0093398E" w:rsidP="004003B4">
            <w:pPr>
              <w:rPr>
                <w:rFonts w:ascii="Verdana" w:eastAsia="Times New Roman" w:hAnsi="Verdana"/>
                <w:b/>
                <w:bCs/>
                <w:color w:val="auto"/>
                <w:kern w:val="2"/>
              </w:rPr>
            </w:pPr>
            <w:r w:rsidRPr="007B62A7">
              <w:rPr>
                <w:rFonts w:ascii="Verdana" w:eastAsia="Times New Roman" w:hAnsi="Verdana"/>
                <w:b/>
                <w:bCs/>
                <w:color w:val="auto"/>
                <w:kern w:val="2"/>
              </w:rPr>
              <w:t>4.1. Prekių pristatymo terminas, kai Prekės pristatomos vienu kartu</w:t>
            </w:r>
          </w:p>
        </w:tc>
        <w:tc>
          <w:tcPr>
            <w:tcW w:w="6352" w:type="dxa"/>
            <w:gridSpan w:val="2"/>
            <w:tcBorders>
              <w:top w:val="single" w:sz="4" w:space="0" w:color="auto"/>
              <w:left w:val="single" w:sz="4" w:space="0" w:color="auto"/>
              <w:bottom w:val="single" w:sz="4" w:space="0" w:color="auto"/>
              <w:right w:val="single" w:sz="4" w:space="0" w:color="auto"/>
            </w:tcBorders>
          </w:tcPr>
          <w:p w14:paraId="25427D5D" w14:textId="3D21B02E" w:rsidR="0093398E" w:rsidRPr="007B62A7" w:rsidRDefault="0093398E" w:rsidP="004003B4">
            <w:pPr>
              <w:jc w:val="both"/>
              <w:rPr>
                <w:rFonts w:ascii="Verdana" w:eastAsia="Times New Roman" w:hAnsi="Verdana"/>
                <w:color w:val="auto"/>
                <w:kern w:val="2"/>
              </w:rPr>
            </w:pPr>
            <w:r w:rsidRPr="007B62A7">
              <w:rPr>
                <w:rFonts w:ascii="Verdana" w:eastAsia="Times New Roman" w:hAnsi="Verdana"/>
                <w:color w:val="auto"/>
                <w:kern w:val="2"/>
              </w:rPr>
              <w:t>Tiekėjas Prekes (visą Prekių kiekį) įsipareigoja pristatyti</w:t>
            </w:r>
            <w:r w:rsidR="00DB7879" w:rsidRPr="007B62A7">
              <w:rPr>
                <w:rFonts w:ascii="Verdana" w:eastAsia="Times New Roman" w:hAnsi="Verdana"/>
                <w:color w:val="auto"/>
                <w:kern w:val="2"/>
              </w:rPr>
              <w:t xml:space="preserve"> </w:t>
            </w:r>
            <w:r w:rsidR="00DB7879" w:rsidRPr="007B62A7">
              <w:rPr>
                <w:rFonts w:ascii="Verdana" w:eastAsia="Times New Roman" w:hAnsi="Verdana"/>
                <w:color w:val="000000" w:themeColor="text1"/>
                <w:kern w:val="2"/>
              </w:rPr>
              <w:t>ir sumontuoti</w:t>
            </w:r>
            <w:r w:rsidRPr="007B62A7">
              <w:rPr>
                <w:rFonts w:ascii="Verdana" w:eastAsia="Times New Roman" w:hAnsi="Verdana"/>
                <w:color w:val="000000" w:themeColor="text1"/>
                <w:kern w:val="2"/>
              </w:rPr>
              <w:t xml:space="preserve"> </w:t>
            </w:r>
            <w:r w:rsidRPr="007B62A7">
              <w:rPr>
                <w:rFonts w:ascii="Verdana" w:eastAsia="Times New Roman" w:hAnsi="Verdana"/>
                <w:b/>
                <w:bCs/>
                <w:color w:val="000000" w:themeColor="text1"/>
                <w:kern w:val="2"/>
              </w:rPr>
              <w:t xml:space="preserve">ne vėliau kaip per </w:t>
            </w:r>
            <w:r w:rsidR="00DB7879" w:rsidRPr="007B62A7">
              <w:rPr>
                <w:rFonts w:ascii="Verdana" w:eastAsia="Times New Roman" w:hAnsi="Verdana"/>
                <w:b/>
                <w:bCs/>
                <w:color w:val="000000" w:themeColor="text1"/>
                <w:kern w:val="2"/>
              </w:rPr>
              <w:t>7 (septynis)</w:t>
            </w:r>
            <w:r w:rsidR="00DB7879" w:rsidRPr="007B62A7">
              <w:rPr>
                <w:rFonts w:ascii="Verdana" w:eastAsia="Times New Roman" w:hAnsi="Verdana"/>
                <w:color w:val="000000" w:themeColor="text1"/>
                <w:kern w:val="2"/>
              </w:rPr>
              <w:t xml:space="preserve"> mėnesius</w:t>
            </w:r>
            <w:r w:rsidRPr="007B62A7">
              <w:rPr>
                <w:rFonts w:ascii="Verdana" w:eastAsia="Times New Roman" w:hAnsi="Verdana"/>
                <w:color w:val="000000" w:themeColor="text1"/>
                <w:kern w:val="2"/>
              </w:rPr>
              <w:t xml:space="preserve"> nuo Sutarties įsigaliojimo dienos ši</w:t>
            </w:r>
            <w:r w:rsidR="00DB7879" w:rsidRPr="007B62A7">
              <w:rPr>
                <w:rFonts w:ascii="Verdana" w:eastAsia="Times New Roman" w:hAnsi="Verdana"/>
                <w:color w:val="000000" w:themeColor="text1"/>
                <w:kern w:val="2"/>
              </w:rPr>
              <w:t>ais</w:t>
            </w:r>
            <w:r w:rsidRPr="007B62A7">
              <w:rPr>
                <w:rFonts w:ascii="Verdana" w:eastAsia="Times New Roman" w:hAnsi="Verdana"/>
                <w:color w:val="000000" w:themeColor="text1"/>
                <w:kern w:val="2"/>
              </w:rPr>
              <w:t xml:space="preserve"> adres</w:t>
            </w:r>
            <w:r w:rsidR="00DB7879" w:rsidRPr="007B62A7">
              <w:rPr>
                <w:rFonts w:ascii="Verdana" w:eastAsia="Times New Roman" w:hAnsi="Verdana"/>
                <w:color w:val="000000" w:themeColor="text1"/>
                <w:kern w:val="2"/>
              </w:rPr>
              <w:t>ais</w:t>
            </w:r>
            <w:r w:rsidRPr="007B62A7">
              <w:rPr>
                <w:rFonts w:ascii="Verdana" w:eastAsia="Times New Roman" w:hAnsi="Verdana"/>
                <w:color w:val="000000" w:themeColor="text1"/>
                <w:kern w:val="2"/>
              </w:rPr>
              <w:t xml:space="preserve">: </w:t>
            </w:r>
            <w:r w:rsidR="00DB7879" w:rsidRPr="007B62A7">
              <w:rPr>
                <w:rFonts w:ascii="Verdana" w:hAnsi="Verdana"/>
                <w:color w:val="000000" w:themeColor="text1"/>
              </w:rPr>
              <w:t>Mokolų g. 69, Uosupio g. 2, P. Vaičaičio g. 24, Rasos g. 21, Draugystės g. 5a, Jaunimo g. 3, K. Griniaus g.12a</w:t>
            </w:r>
            <w:r w:rsidR="00DB7879" w:rsidRPr="007B62A7">
              <w:rPr>
                <w:rFonts w:ascii="Verdana" w:hAnsi="Verdana"/>
              </w:rPr>
              <w:t>, R. Juknevičiaus g. 80, Mokolų g. 11, Žemaitės g. 25, Marijampolėje.</w:t>
            </w:r>
          </w:p>
        </w:tc>
      </w:tr>
      <w:tr w:rsidR="0093398E" w:rsidRPr="007B62A7" w14:paraId="0BEA6026"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10943227" w14:textId="77777777" w:rsidR="0093398E" w:rsidRPr="007B62A7" w:rsidRDefault="0093398E" w:rsidP="004003B4">
            <w:pPr>
              <w:rPr>
                <w:rFonts w:ascii="Verdana" w:eastAsia="Times New Roman" w:hAnsi="Verdana"/>
                <w:b/>
                <w:bCs/>
                <w:color w:val="auto"/>
                <w:kern w:val="2"/>
              </w:rPr>
            </w:pPr>
            <w:r w:rsidRPr="007B62A7">
              <w:rPr>
                <w:rFonts w:ascii="Verdana" w:eastAsia="Times New Roman" w:hAnsi="Verdana"/>
                <w:b/>
                <w:bCs/>
                <w:color w:val="auto"/>
                <w:kern w:val="2"/>
              </w:rPr>
              <w:lastRenderedPageBreak/>
              <w:t>4.2. Prekių (ar jų dalies) pristatymo termino pratęsimas</w:t>
            </w:r>
          </w:p>
        </w:tc>
        <w:tc>
          <w:tcPr>
            <w:tcW w:w="6352" w:type="dxa"/>
            <w:gridSpan w:val="2"/>
            <w:tcBorders>
              <w:top w:val="single" w:sz="4" w:space="0" w:color="auto"/>
              <w:left w:val="single" w:sz="4" w:space="0" w:color="auto"/>
              <w:bottom w:val="single" w:sz="4" w:space="0" w:color="auto"/>
              <w:right w:val="single" w:sz="4" w:space="0" w:color="auto"/>
            </w:tcBorders>
          </w:tcPr>
          <w:p w14:paraId="05DD0A8C" w14:textId="4317DAC9" w:rsidR="0093398E" w:rsidRPr="007B62A7" w:rsidRDefault="0093398E" w:rsidP="004003B4">
            <w:pPr>
              <w:rPr>
                <w:rFonts w:ascii="Verdana" w:eastAsia="Times New Roman" w:hAnsi="Verdana"/>
                <w:color w:val="auto"/>
                <w:kern w:val="2"/>
              </w:rPr>
            </w:pPr>
            <w:r w:rsidRPr="007B62A7">
              <w:rPr>
                <w:rFonts w:ascii="Verdana" w:eastAsia="Times New Roman" w:hAnsi="Verdana"/>
                <w:color w:val="auto"/>
                <w:kern w:val="2"/>
              </w:rPr>
              <w:t>Netaikoma</w:t>
            </w:r>
          </w:p>
        </w:tc>
      </w:tr>
      <w:tr w:rsidR="0093398E" w:rsidRPr="007B62A7" w14:paraId="71DED53C"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397749A1" w14:textId="77777777" w:rsidR="0093398E" w:rsidRPr="007B62A7" w:rsidRDefault="0093398E" w:rsidP="004003B4">
            <w:pPr>
              <w:rPr>
                <w:rFonts w:ascii="Verdana" w:eastAsia="Times New Roman" w:hAnsi="Verdana"/>
                <w:b/>
                <w:bCs/>
                <w:color w:val="auto"/>
                <w:kern w:val="2"/>
              </w:rPr>
            </w:pPr>
            <w:r w:rsidRPr="007B62A7">
              <w:rPr>
                <w:rFonts w:ascii="Verdana" w:eastAsia="Times New Roman" w:hAnsi="Verdana"/>
                <w:b/>
                <w:bCs/>
                <w:color w:val="auto"/>
                <w:kern w:val="2"/>
              </w:rPr>
              <w:t>4.3. Užsakymų teikimo tvarka</w:t>
            </w:r>
          </w:p>
        </w:tc>
        <w:tc>
          <w:tcPr>
            <w:tcW w:w="6352" w:type="dxa"/>
            <w:gridSpan w:val="2"/>
            <w:tcBorders>
              <w:top w:val="single" w:sz="4" w:space="0" w:color="auto"/>
              <w:left w:val="single" w:sz="4" w:space="0" w:color="auto"/>
              <w:bottom w:val="single" w:sz="4" w:space="0" w:color="auto"/>
              <w:right w:val="single" w:sz="4" w:space="0" w:color="auto"/>
            </w:tcBorders>
          </w:tcPr>
          <w:p w14:paraId="6DC3213B" w14:textId="575B3FFC" w:rsidR="0093398E" w:rsidRPr="007B62A7" w:rsidRDefault="000D4BBB" w:rsidP="004003B4">
            <w:pPr>
              <w:jc w:val="both"/>
              <w:rPr>
                <w:rFonts w:ascii="Verdana" w:eastAsia="Times New Roman" w:hAnsi="Verdana"/>
                <w:color w:val="auto"/>
                <w:kern w:val="2"/>
              </w:rPr>
            </w:pPr>
            <w:r w:rsidRPr="007B62A7">
              <w:rPr>
                <w:rFonts w:ascii="Verdana" w:hAnsi="Verdana"/>
                <w:kern w:val="2"/>
              </w:rPr>
              <w:t>Atskiri užsakymai Prekėms neteikiami, Tiekėjas Prekes turi pristatyti</w:t>
            </w:r>
            <w:r w:rsidR="00FC4BB6" w:rsidRPr="007B62A7">
              <w:rPr>
                <w:rFonts w:ascii="Verdana" w:hAnsi="Verdana"/>
                <w:kern w:val="2"/>
              </w:rPr>
              <w:t xml:space="preserve"> ir sumontuoti</w:t>
            </w:r>
            <w:r w:rsidRPr="007B62A7">
              <w:rPr>
                <w:rFonts w:ascii="Verdana" w:hAnsi="Verdana"/>
                <w:kern w:val="2"/>
              </w:rPr>
              <w:t xml:space="preserve"> per šio skyriaus 4.1 punkte nurodytą terminą.</w:t>
            </w:r>
          </w:p>
        </w:tc>
      </w:tr>
      <w:tr w:rsidR="0093398E" w:rsidRPr="007B62A7" w14:paraId="7CC591D1"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0CA741EE" w14:textId="77777777" w:rsidR="0093398E" w:rsidRPr="007B62A7" w:rsidRDefault="0093398E" w:rsidP="004003B4">
            <w:pPr>
              <w:rPr>
                <w:rFonts w:ascii="Verdana" w:eastAsia="Times New Roman" w:hAnsi="Verdana"/>
                <w:b/>
                <w:bCs/>
                <w:color w:val="auto"/>
                <w:kern w:val="2"/>
              </w:rPr>
            </w:pPr>
            <w:r w:rsidRPr="007B62A7">
              <w:rPr>
                <w:rFonts w:ascii="Verdana" w:eastAsia="Times New Roman" w:hAnsi="Verdana"/>
                <w:b/>
                <w:bCs/>
                <w:color w:val="auto"/>
                <w:kern w:val="2"/>
              </w:rPr>
              <w:t>4.4. Dėl minimalios užsakymo vertės / apimties</w:t>
            </w:r>
          </w:p>
        </w:tc>
        <w:tc>
          <w:tcPr>
            <w:tcW w:w="6352" w:type="dxa"/>
            <w:gridSpan w:val="2"/>
            <w:tcBorders>
              <w:top w:val="single" w:sz="4" w:space="0" w:color="auto"/>
              <w:left w:val="single" w:sz="4" w:space="0" w:color="auto"/>
              <w:bottom w:val="single" w:sz="4" w:space="0" w:color="auto"/>
              <w:right w:val="single" w:sz="4" w:space="0" w:color="auto"/>
            </w:tcBorders>
          </w:tcPr>
          <w:p w14:paraId="507D94E2" w14:textId="4E62C298" w:rsidR="0093398E" w:rsidRPr="007B62A7" w:rsidRDefault="0093398E" w:rsidP="004003B4">
            <w:pPr>
              <w:rPr>
                <w:rFonts w:ascii="Verdana" w:eastAsia="Times New Roman" w:hAnsi="Verdana"/>
                <w:color w:val="auto"/>
                <w:kern w:val="2"/>
              </w:rPr>
            </w:pPr>
            <w:r w:rsidRPr="007B62A7">
              <w:rPr>
                <w:rFonts w:ascii="Verdana" w:eastAsia="Times New Roman" w:hAnsi="Verdana"/>
                <w:color w:val="auto"/>
                <w:kern w:val="2"/>
              </w:rPr>
              <w:t>Netaikoma</w:t>
            </w:r>
          </w:p>
        </w:tc>
      </w:tr>
      <w:tr w:rsidR="0093398E" w:rsidRPr="007B62A7" w14:paraId="0E910F43"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427803EC" w14:textId="77777777" w:rsidR="0093398E" w:rsidRPr="007B62A7" w:rsidRDefault="0093398E" w:rsidP="004003B4">
            <w:pPr>
              <w:rPr>
                <w:rFonts w:ascii="Verdana" w:eastAsia="Times New Roman" w:hAnsi="Verdana"/>
                <w:b/>
                <w:bCs/>
                <w:color w:val="auto"/>
                <w:kern w:val="2"/>
              </w:rPr>
            </w:pPr>
            <w:r w:rsidRPr="007B62A7">
              <w:rPr>
                <w:rFonts w:ascii="Verdana" w:eastAsia="Times New Roman" w:hAnsi="Verdana"/>
                <w:b/>
                <w:bCs/>
                <w:color w:val="auto"/>
                <w:kern w:val="2"/>
              </w:rPr>
              <w:t xml:space="preserve">4.5. Kartu su Prekėmis pateikiami dokumentai </w:t>
            </w:r>
          </w:p>
        </w:tc>
        <w:tc>
          <w:tcPr>
            <w:tcW w:w="6352" w:type="dxa"/>
            <w:gridSpan w:val="2"/>
            <w:tcBorders>
              <w:top w:val="single" w:sz="4" w:space="0" w:color="auto"/>
              <w:left w:val="single" w:sz="4" w:space="0" w:color="auto"/>
              <w:bottom w:val="single" w:sz="4" w:space="0" w:color="auto"/>
              <w:right w:val="single" w:sz="4" w:space="0" w:color="auto"/>
            </w:tcBorders>
          </w:tcPr>
          <w:p w14:paraId="1F29F32E" w14:textId="77777777" w:rsidR="00C17077" w:rsidRPr="007B62A7" w:rsidRDefault="00C17077" w:rsidP="004003B4">
            <w:pPr>
              <w:jc w:val="both"/>
              <w:rPr>
                <w:rFonts w:ascii="Verdana" w:hAnsi="Verdana"/>
                <w:kern w:val="2"/>
              </w:rPr>
            </w:pPr>
            <w:r w:rsidRPr="007B62A7">
              <w:rPr>
                <w:rFonts w:ascii="Verdana" w:hAnsi="Verdana"/>
                <w:kern w:val="2"/>
              </w:rPr>
              <w:t>Kartu su Prekėmis pateikiami šie dokumentai:</w:t>
            </w:r>
          </w:p>
          <w:p w14:paraId="5779649C" w14:textId="4602EBA9" w:rsidR="00C17077" w:rsidRPr="007B62A7" w:rsidRDefault="00C17077" w:rsidP="004003B4">
            <w:pPr>
              <w:jc w:val="both"/>
              <w:rPr>
                <w:rFonts w:ascii="Verdana" w:hAnsi="Verdana"/>
                <w:kern w:val="2"/>
              </w:rPr>
            </w:pPr>
            <w:r w:rsidRPr="007B62A7">
              <w:rPr>
                <w:rFonts w:ascii="Verdana" w:hAnsi="Verdana"/>
                <w:kern w:val="2"/>
              </w:rPr>
              <w:t>4.5.1. Naudojimosi Prekėmis instrukcija lietuvių kalba.</w:t>
            </w:r>
          </w:p>
          <w:p w14:paraId="6F6EF3EF" w14:textId="79179FB6" w:rsidR="0093398E" w:rsidRPr="007B62A7" w:rsidRDefault="00C17077" w:rsidP="004003B4">
            <w:pPr>
              <w:jc w:val="both"/>
              <w:rPr>
                <w:rFonts w:ascii="Verdana" w:eastAsia="Times New Roman" w:hAnsi="Verdana"/>
                <w:color w:val="auto"/>
                <w:kern w:val="2"/>
              </w:rPr>
            </w:pPr>
            <w:r w:rsidRPr="007B62A7">
              <w:rPr>
                <w:rFonts w:ascii="Verdana" w:hAnsi="Verdana"/>
                <w:kern w:val="2"/>
              </w:rPr>
              <w:t>Tiekėjui nepateikus nurodytų dokumentų, laikoma, kad Prekės neatitinka Sutartyje nustatytų reikalavimų.</w:t>
            </w:r>
          </w:p>
        </w:tc>
      </w:tr>
      <w:tr w:rsidR="0093398E" w:rsidRPr="007B62A7" w14:paraId="0E8DEFE8" w14:textId="77777777" w:rsidTr="00E1511B">
        <w:trPr>
          <w:trHeight w:val="300"/>
        </w:trPr>
        <w:tc>
          <w:tcPr>
            <w:tcW w:w="9535" w:type="dxa"/>
            <w:gridSpan w:val="4"/>
          </w:tcPr>
          <w:p w14:paraId="6E03457E" w14:textId="77777777" w:rsidR="0093398E" w:rsidRPr="007B62A7" w:rsidRDefault="0093398E" w:rsidP="004003B4">
            <w:pPr>
              <w:jc w:val="center"/>
              <w:rPr>
                <w:rFonts w:ascii="Verdana" w:eastAsia="Times New Roman" w:hAnsi="Verdana"/>
                <w:b/>
                <w:bCs/>
                <w:color w:val="auto"/>
                <w:kern w:val="2"/>
              </w:rPr>
            </w:pPr>
            <w:r w:rsidRPr="007B62A7">
              <w:rPr>
                <w:rFonts w:ascii="Verdana" w:eastAsia="Times New Roman" w:hAnsi="Verdana"/>
                <w:b/>
                <w:bCs/>
                <w:color w:val="auto"/>
                <w:kern w:val="2"/>
              </w:rPr>
              <w:t>5. SUTARTIES KAINA IR ATSISKAITYMO TVARKA</w:t>
            </w:r>
          </w:p>
        </w:tc>
      </w:tr>
      <w:tr w:rsidR="0093398E" w:rsidRPr="007B62A7" w14:paraId="5226215D"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763957F1" w14:textId="77777777" w:rsidR="0093398E" w:rsidRPr="007B62A7" w:rsidRDefault="0093398E" w:rsidP="004003B4">
            <w:pPr>
              <w:rPr>
                <w:rFonts w:ascii="Verdana" w:eastAsia="Times New Roman" w:hAnsi="Verdana"/>
                <w:b/>
                <w:bCs/>
                <w:color w:val="auto"/>
                <w:kern w:val="2"/>
              </w:rPr>
            </w:pPr>
            <w:r w:rsidRPr="007B62A7">
              <w:rPr>
                <w:rFonts w:ascii="Verdana" w:eastAsia="Times New Roman" w:hAnsi="Verdana"/>
                <w:b/>
                <w:bCs/>
                <w:color w:val="auto"/>
                <w:kern w:val="2"/>
              </w:rPr>
              <w:t>5.1. Sutarčiai taikomas kainos apskaičiavimo būdas</w:t>
            </w:r>
          </w:p>
        </w:tc>
        <w:tc>
          <w:tcPr>
            <w:tcW w:w="6352" w:type="dxa"/>
            <w:gridSpan w:val="2"/>
            <w:tcBorders>
              <w:top w:val="single" w:sz="4" w:space="0" w:color="auto"/>
              <w:left w:val="single" w:sz="4" w:space="0" w:color="auto"/>
              <w:bottom w:val="single" w:sz="4" w:space="0" w:color="auto"/>
              <w:right w:val="single" w:sz="4" w:space="0" w:color="auto"/>
            </w:tcBorders>
          </w:tcPr>
          <w:p w14:paraId="7CE401CD" w14:textId="3D901BF7" w:rsidR="0093398E" w:rsidRPr="007B62A7" w:rsidRDefault="0093398E" w:rsidP="004003B4">
            <w:pPr>
              <w:rPr>
                <w:rFonts w:ascii="Verdana" w:eastAsia="Times New Roman" w:hAnsi="Verdana"/>
                <w:color w:val="auto"/>
                <w:kern w:val="2"/>
              </w:rPr>
            </w:pPr>
            <w:r w:rsidRPr="007B62A7">
              <w:rPr>
                <w:rFonts w:ascii="Verdana" w:eastAsia="Times New Roman" w:hAnsi="Verdana"/>
                <w:color w:val="auto"/>
                <w:kern w:val="2"/>
              </w:rPr>
              <w:t>Fiksuotos kainos kainodara</w:t>
            </w:r>
          </w:p>
        </w:tc>
      </w:tr>
      <w:tr w:rsidR="0093398E" w:rsidRPr="007B62A7" w14:paraId="0FBEE2DC"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0B141125" w14:textId="0CCECB2C" w:rsidR="0093398E" w:rsidRPr="007B62A7" w:rsidRDefault="0093398E" w:rsidP="007B62A7">
            <w:pPr>
              <w:rPr>
                <w:rFonts w:ascii="Verdana" w:eastAsia="Times New Roman" w:hAnsi="Verdana"/>
                <w:b/>
                <w:bCs/>
                <w:color w:val="auto"/>
                <w:kern w:val="2"/>
              </w:rPr>
            </w:pPr>
            <w:r w:rsidRPr="007B62A7">
              <w:rPr>
                <w:rFonts w:ascii="Verdana" w:eastAsia="Times New Roman" w:hAnsi="Verdana"/>
                <w:b/>
                <w:bCs/>
                <w:color w:val="auto"/>
                <w:kern w:val="2"/>
              </w:rPr>
              <w:t xml:space="preserve">5.2. Pradinės Sutarties vertė ir Sutarties kaina, kai taikoma </w:t>
            </w:r>
            <w:r w:rsidRPr="007B62A7">
              <w:rPr>
                <w:rFonts w:ascii="Verdana" w:eastAsia="Times New Roman" w:hAnsi="Verdana"/>
                <w:b/>
                <w:bCs/>
                <w:color w:val="auto"/>
                <w:kern w:val="2"/>
                <w:u w:val="single"/>
              </w:rPr>
              <w:t>fiksuotos kainos</w:t>
            </w:r>
            <w:r w:rsidRPr="007B62A7">
              <w:rPr>
                <w:rFonts w:ascii="Verdana" w:eastAsia="Times New Roman" w:hAnsi="Verdana"/>
                <w:b/>
                <w:bCs/>
                <w:color w:val="auto"/>
                <w:kern w:val="2"/>
              </w:rPr>
              <w:t xml:space="preserve"> kainodara</w:t>
            </w:r>
          </w:p>
        </w:tc>
        <w:tc>
          <w:tcPr>
            <w:tcW w:w="6352" w:type="dxa"/>
            <w:gridSpan w:val="2"/>
            <w:tcBorders>
              <w:top w:val="single" w:sz="4" w:space="0" w:color="auto"/>
              <w:left w:val="single" w:sz="4" w:space="0" w:color="auto"/>
              <w:bottom w:val="single" w:sz="4" w:space="0" w:color="auto"/>
              <w:right w:val="single" w:sz="4" w:space="0" w:color="auto"/>
            </w:tcBorders>
          </w:tcPr>
          <w:p w14:paraId="1BE277C2" w14:textId="77777777" w:rsidR="0093398E" w:rsidRPr="007B62A7" w:rsidRDefault="0093398E" w:rsidP="004003B4">
            <w:pPr>
              <w:jc w:val="both"/>
              <w:rPr>
                <w:rFonts w:ascii="Verdana" w:eastAsia="Times New Roman" w:hAnsi="Verdana"/>
                <w:color w:val="auto"/>
                <w:kern w:val="2"/>
              </w:rPr>
            </w:pPr>
            <w:r w:rsidRPr="007B62A7">
              <w:rPr>
                <w:rFonts w:ascii="Verdana" w:eastAsia="Times New Roman" w:hAnsi="Verdana"/>
                <w:color w:val="auto"/>
                <w:kern w:val="2"/>
              </w:rPr>
              <w:t xml:space="preserve">Pradinės Sutarties vertė yra </w:t>
            </w:r>
            <w:r w:rsidRPr="007B62A7">
              <w:rPr>
                <w:rFonts w:ascii="Verdana" w:eastAsia="Times New Roman" w:hAnsi="Verdana"/>
                <w:color w:val="4472C4"/>
                <w:kern w:val="2"/>
              </w:rPr>
              <w:t>(nurodyti sumą skaičiais)</w:t>
            </w:r>
            <w:r w:rsidRPr="007B62A7">
              <w:rPr>
                <w:rFonts w:ascii="Verdana" w:eastAsia="Times New Roman" w:hAnsi="Verdana"/>
                <w:color w:val="auto"/>
                <w:kern w:val="2"/>
              </w:rPr>
              <w:t xml:space="preserve"> Eur, </w:t>
            </w:r>
            <w:r w:rsidRPr="007B62A7">
              <w:rPr>
                <w:rFonts w:ascii="Verdana" w:eastAsia="Times New Roman" w:hAnsi="Verdana"/>
                <w:color w:val="4472C4"/>
                <w:kern w:val="2"/>
              </w:rPr>
              <w:t>(nurodyti sumą žodžiais)</w:t>
            </w:r>
            <w:r w:rsidRPr="007B62A7">
              <w:rPr>
                <w:rFonts w:ascii="Verdana" w:eastAsia="Times New Roman" w:hAnsi="Verdana"/>
                <w:color w:val="auto"/>
                <w:kern w:val="2"/>
              </w:rPr>
              <w:t xml:space="preserve"> be pridėtinės vertės mokesčio (toliau – PVM). </w:t>
            </w:r>
          </w:p>
          <w:p w14:paraId="5A19139C" w14:textId="77777777" w:rsidR="0093398E" w:rsidRPr="007B62A7" w:rsidRDefault="0093398E" w:rsidP="004003B4">
            <w:pPr>
              <w:jc w:val="both"/>
              <w:rPr>
                <w:rFonts w:ascii="Verdana" w:eastAsia="Times New Roman" w:hAnsi="Verdana"/>
                <w:color w:val="auto"/>
                <w:kern w:val="2"/>
              </w:rPr>
            </w:pPr>
            <w:r w:rsidRPr="007B62A7">
              <w:rPr>
                <w:rFonts w:ascii="Verdana" w:eastAsia="Times New Roman" w:hAnsi="Verdana"/>
                <w:color w:val="auto"/>
                <w:kern w:val="2"/>
              </w:rPr>
              <w:t xml:space="preserve">PVM sudaro </w:t>
            </w:r>
            <w:r w:rsidRPr="007B62A7">
              <w:rPr>
                <w:rFonts w:ascii="Verdana" w:eastAsia="Times New Roman" w:hAnsi="Verdana"/>
                <w:color w:val="4472C4"/>
                <w:kern w:val="2"/>
              </w:rPr>
              <w:t>(nurodyti sumą skaičiais)</w:t>
            </w:r>
            <w:r w:rsidRPr="007B62A7">
              <w:rPr>
                <w:rFonts w:ascii="Verdana" w:eastAsia="Times New Roman" w:hAnsi="Verdana"/>
                <w:color w:val="auto"/>
                <w:kern w:val="2"/>
              </w:rPr>
              <w:t xml:space="preserve"> Eur, </w:t>
            </w:r>
            <w:r w:rsidRPr="007B62A7">
              <w:rPr>
                <w:rFonts w:ascii="Verdana" w:eastAsia="Times New Roman" w:hAnsi="Verdana"/>
                <w:color w:val="4472C4"/>
                <w:kern w:val="2"/>
              </w:rPr>
              <w:t>(nurodyti sumą žodžiais)</w:t>
            </w:r>
            <w:r w:rsidRPr="007B62A7">
              <w:rPr>
                <w:rFonts w:ascii="Verdana" w:eastAsia="Times New Roman" w:hAnsi="Verdana"/>
                <w:color w:val="auto"/>
                <w:kern w:val="2"/>
              </w:rPr>
              <w:t>.</w:t>
            </w:r>
          </w:p>
          <w:p w14:paraId="0F12221D" w14:textId="77777777" w:rsidR="0093398E" w:rsidRPr="007B62A7" w:rsidRDefault="0093398E" w:rsidP="004003B4">
            <w:pPr>
              <w:jc w:val="both"/>
              <w:rPr>
                <w:rFonts w:ascii="Verdana" w:eastAsia="Times New Roman" w:hAnsi="Verdana"/>
                <w:color w:val="auto"/>
                <w:kern w:val="2"/>
              </w:rPr>
            </w:pPr>
            <w:r w:rsidRPr="007B62A7">
              <w:rPr>
                <w:rFonts w:ascii="Verdana" w:eastAsia="Times New Roman" w:hAnsi="Verdana"/>
                <w:color w:val="auto"/>
                <w:kern w:val="2"/>
              </w:rPr>
              <w:t xml:space="preserve">Sutarties kaina yra </w:t>
            </w:r>
            <w:r w:rsidRPr="007B62A7">
              <w:rPr>
                <w:rFonts w:ascii="Verdana" w:eastAsia="Times New Roman" w:hAnsi="Verdana"/>
                <w:color w:val="4472C4"/>
                <w:kern w:val="2"/>
              </w:rPr>
              <w:t>(nurodyti sumą skaičiais)</w:t>
            </w:r>
            <w:r w:rsidRPr="007B62A7">
              <w:rPr>
                <w:rFonts w:ascii="Verdana" w:eastAsia="Times New Roman" w:hAnsi="Verdana"/>
                <w:color w:val="auto"/>
                <w:kern w:val="2"/>
              </w:rPr>
              <w:t xml:space="preserve"> Eur, </w:t>
            </w:r>
            <w:r w:rsidRPr="007B62A7">
              <w:rPr>
                <w:rFonts w:ascii="Verdana" w:eastAsia="Times New Roman" w:hAnsi="Verdana"/>
                <w:color w:val="4472C4"/>
                <w:kern w:val="2"/>
              </w:rPr>
              <w:t>(nurodyti sumą žodžiais)</w:t>
            </w:r>
            <w:r w:rsidRPr="007B62A7">
              <w:rPr>
                <w:rFonts w:ascii="Verdana" w:eastAsia="Times New Roman" w:hAnsi="Verdana"/>
                <w:color w:val="auto"/>
                <w:kern w:val="2"/>
              </w:rPr>
              <w:t xml:space="preserve"> Eur su PVM.</w:t>
            </w:r>
          </w:p>
          <w:p w14:paraId="45B36F3A" w14:textId="77777777" w:rsidR="0093398E" w:rsidRPr="007B62A7" w:rsidRDefault="0093398E" w:rsidP="004003B4">
            <w:pPr>
              <w:jc w:val="both"/>
              <w:rPr>
                <w:rFonts w:ascii="Verdana" w:eastAsia="Times New Roman" w:hAnsi="Verdana"/>
                <w:color w:val="FF0000"/>
                <w:kern w:val="2"/>
              </w:rPr>
            </w:pPr>
            <w:r w:rsidRPr="007B62A7">
              <w:rPr>
                <w:rFonts w:ascii="Verdana" w:eastAsia="Times New Roman" w:hAnsi="Verdana"/>
                <w:color w:val="auto"/>
                <w:kern w:val="2"/>
              </w:rPr>
              <w:t>Šioje Sutartyje P</w:t>
            </w:r>
            <w:r w:rsidRPr="007B62A7">
              <w:rPr>
                <w:rFonts w:ascii="Verdana" w:eastAsia="Times New Roman" w:hAnsi="Verdana"/>
                <w:color w:val="000000"/>
                <w:kern w:val="2"/>
              </w:rPr>
              <w:t>radinės Sutarties vertė yra lygi Tiekėjo pasiūlymo kainai be PVM, nurodytai už visą pirkimo dokumentuose ir Sutartyje nurodytą Prekių kiekį ir (ar) apimtį.</w:t>
            </w:r>
          </w:p>
        </w:tc>
      </w:tr>
      <w:tr w:rsidR="0093398E" w:rsidRPr="007B62A7" w14:paraId="217B1A0D"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2997D649" w14:textId="00D1FC43" w:rsidR="0093398E" w:rsidRPr="007B62A7" w:rsidRDefault="0093398E" w:rsidP="004003B4">
            <w:pPr>
              <w:rPr>
                <w:rFonts w:ascii="Verdana" w:eastAsia="Times New Roman" w:hAnsi="Verdana"/>
                <w:color w:val="auto"/>
                <w:kern w:val="2"/>
              </w:rPr>
            </w:pPr>
            <w:r w:rsidRPr="007B62A7">
              <w:rPr>
                <w:rFonts w:ascii="Verdana" w:eastAsia="Times New Roman" w:hAnsi="Verdana"/>
                <w:b/>
                <w:bCs/>
                <w:color w:val="auto"/>
                <w:kern w:val="2"/>
              </w:rPr>
              <w:t xml:space="preserve">5.3. Sutarties kainos / įkainių perskaičiavimas taikant </w:t>
            </w:r>
            <w:r w:rsidRPr="007B62A7">
              <w:rPr>
                <w:rFonts w:ascii="Verdana" w:eastAsia="Times New Roman" w:hAnsi="Verdana"/>
                <w:b/>
                <w:bCs/>
                <w:color w:val="auto"/>
                <w:kern w:val="2"/>
                <w:u w:val="single"/>
              </w:rPr>
              <w:t>peržiūros</w:t>
            </w:r>
            <w:r w:rsidRPr="007B62A7">
              <w:rPr>
                <w:rFonts w:ascii="Verdana" w:eastAsia="Times New Roman" w:hAnsi="Verdana"/>
                <w:b/>
                <w:bCs/>
                <w:color w:val="auto"/>
                <w:kern w:val="2"/>
              </w:rPr>
              <w:t xml:space="preserve"> taisykles</w:t>
            </w:r>
          </w:p>
        </w:tc>
        <w:tc>
          <w:tcPr>
            <w:tcW w:w="6352" w:type="dxa"/>
            <w:gridSpan w:val="2"/>
            <w:tcBorders>
              <w:top w:val="single" w:sz="4" w:space="0" w:color="auto"/>
              <w:left w:val="single" w:sz="4" w:space="0" w:color="auto"/>
              <w:bottom w:val="single" w:sz="4" w:space="0" w:color="auto"/>
              <w:right w:val="single" w:sz="4" w:space="0" w:color="auto"/>
            </w:tcBorders>
          </w:tcPr>
          <w:p w14:paraId="5FAA422D" w14:textId="77777777" w:rsidR="0093398E" w:rsidRPr="007B62A7" w:rsidRDefault="0093398E" w:rsidP="004003B4">
            <w:pPr>
              <w:jc w:val="both"/>
              <w:rPr>
                <w:rFonts w:ascii="Verdana" w:eastAsia="Times New Roman" w:hAnsi="Verdana"/>
                <w:color w:val="auto"/>
                <w:kern w:val="2"/>
              </w:rPr>
            </w:pPr>
            <w:r w:rsidRPr="007B62A7">
              <w:rPr>
                <w:rFonts w:ascii="Verdana" w:eastAsia="Times New Roman" w:hAnsi="Verdana"/>
                <w:color w:val="000000" w:themeColor="text1"/>
                <w:kern w:val="2"/>
              </w:rPr>
              <w:t xml:space="preserve">Sutarties kaina / įkainiai bus </w:t>
            </w:r>
            <w:r w:rsidRPr="007B62A7">
              <w:rPr>
                <w:rFonts w:ascii="Verdana" w:eastAsia="Times New Roman" w:hAnsi="Verdana"/>
                <w:color w:val="auto"/>
                <w:kern w:val="2"/>
              </w:rPr>
              <w:t>perskaičiuojami:</w:t>
            </w:r>
          </w:p>
          <w:p w14:paraId="00FF402C" w14:textId="29AEDFBB" w:rsidR="0093398E" w:rsidRPr="007B62A7" w:rsidRDefault="0093398E" w:rsidP="004003B4">
            <w:pPr>
              <w:jc w:val="both"/>
              <w:rPr>
                <w:rFonts w:ascii="Verdana" w:eastAsia="Times New Roman" w:hAnsi="Verdana"/>
                <w:color w:val="auto"/>
                <w:kern w:val="2"/>
              </w:rPr>
            </w:pPr>
            <w:r w:rsidRPr="007B62A7">
              <w:rPr>
                <w:rFonts w:ascii="Verdana" w:eastAsia="Times New Roman" w:hAnsi="Verdana"/>
                <w:color w:val="auto"/>
                <w:kern w:val="2"/>
              </w:rPr>
              <w:t>5.3.1. dėl PVM tarifo pasikeitimo</w:t>
            </w:r>
            <w:r w:rsidR="009838B4" w:rsidRPr="007B62A7">
              <w:rPr>
                <w:rFonts w:ascii="Verdana" w:eastAsia="Times New Roman" w:hAnsi="Verdana"/>
                <w:color w:val="auto"/>
                <w:kern w:val="2"/>
              </w:rPr>
              <w:t>;</w:t>
            </w:r>
          </w:p>
          <w:p w14:paraId="69C0B8B6" w14:textId="4E5005BC" w:rsidR="00B550CD" w:rsidRPr="007B62A7" w:rsidRDefault="00B550CD" w:rsidP="004003B4">
            <w:pPr>
              <w:jc w:val="both"/>
              <w:rPr>
                <w:rFonts w:ascii="Verdana" w:eastAsia="Times New Roman" w:hAnsi="Verdana"/>
                <w:color w:val="FF0000"/>
                <w:kern w:val="2"/>
              </w:rPr>
            </w:pPr>
            <w:r w:rsidRPr="007B62A7">
              <w:rPr>
                <w:rFonts w:ascii="Verdana" w:eastAsia="Times New Roman" w:hAnsi="Verdana"/>
                <w:color w:val="auto"/>
                <w:kern w:val="2"/>
              </w:rPr>
              <w:t>5.3.2.</w:t>
            </w:r>
            <w:r w:rsidRPr="007B62A7">
              <w:rPr>
                <w:rFonts w:ascii="Verdana" w:hAnsi="Verdana"/>
                <w:kern w:val="2"/>
              </w:rPr>
              <w:t xml:space="preserve"> dėl kainų lygio pokyčio.</w:t>
            </w:r>
          </w:p>
        </w:tc>
      </w:tr>
      <w:tr w:rsidR="0093398E" w:rsidRPr="007B62A7" w14:paraId="72524B9D"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0AA328D6" w14:textId="77777777" w:rsidR="0093398E" w:rsidRPr="007B62A7" w:rsidRDefault="0093398E" w:rsidP="004003B4">
            <w:pPr>
              <w:rPr>
                <w:rFonts w:ascii="Verdana" w:eastAsia="Times New Roman" w:hAnsi="Verdana"/>
                <w:b/>
                <w:bCs/>
                <w:color w:val="auto"/>
                <w:kern w:val="2"/>
              </w:rPr>
            </w:pPr>
            <w:r w:rsidRPr="007B62A7">
              <w:rPr>
                <w:rFonts w:ascii="Verdana" w:eastAsia="Times New Roman" w:hAnsi="Verdana"/>
                <w:b/>
                <w:bCs/>
                <w:color w:val="auto"/>
                <w:kern w:val="2"/>
              </w:rPr>
              <w:t>5.3.1. Sutarties kainos / įkainių peržiūra dėl PVM tarifo pasikeitimo</w:t>
            </w:r>
          </w:p>
        </w:tc>
        <w:tc>
          <w:tcPr>
            <w:tcW w:w="6352" w:type="dxa"/>
            <w:gridSpan w:val="2"/>
            <w:tcBorders>
              <w:top w:val="single" w:sz="4" w:space="0" w:color="auto"/>
              <w:left w:val="single" w:sz="4" w:space="0" w:color="auto"/>
              <w:bottom w:val="single" w:sz="4" w:space="0" w:color="auto"/>
              <w:right w:val="single" w:sz="4" w:space="0" w:color="auto"/>
            </w:tcBorders>
          </w:tcPr>
          <w:p w14:paraId="3062517D" w14:textId="2FE359F5" w:rsidR="0093398E" w:rsidRPr="007B62A7" w:rsidRDefault="0093398E" w:rsidP="004003B4">
            <w:pPr>
              <w:jc w:val="both"/>
              <w:rPr>
                <w:rFonts w:ascii="Verdana" w:eastAsia="Times New Roman" w:hAnsi="Verdana"/>
                <w:color w:val="auto"/>
                <w:kern w:val="2"/>
              </w:rPr>
            </w:pPr>
            <w:r w:rsidRPr="007B62A7">
              <w:rPr>
                <w:rFonts w:ascii="Verdana" w:eastAsia="Times New Roman" w:hAnsi="Verdana"/>
                <w:color w:val="auto"/>
                <w:kern w:val="2"/>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2BE77784" w14:textId="77777777" w:rsidR="0093398E" w:rsidRPr="007B62A7" w:rsidRDefault="0093398E" w:rsidP="004003B4">
            <w:pPr>
              <w:jc w:val="both"/>
              <w:rPr>
                <w:rFonts w:ascii="Verdana" w:eastAsia="Times New Roman" w:hAnsi="Verdana"/>
                <w:color w:val="auto"/>
                <w:kern w:val="2"/>
              </w:rPr>
            </w:pPr>
          </w:p>
          <w:p w14:paraId="69E0DB84" w14:textId="77777777" w:rsidR="0093398E" w:rsidRPr="007B62A7" w:rsidRDefault="0093398E" w:rsidP="004003B4">
            <w:pPr>
              <w:jc w:val="both"/>
              <w:rPr>
                <w:rFonts w:ascii="Verdana" w:eastAsia="Times New Roman" w:hAnsi="Verdana"/>
                <w:color w:val="auto"/>
                <w:kern w:val="2"/>
              </w:rPr>
            </w:pPr>
            <w:r w:rsidRPr="007B62A7">
              <w:rPr>
                <w:rFonts w:ascii="Verdana" w:eastAsia="Times New Roman" w:hAnsi="Verdana"/>
                <w:color w:val="auto"/>
                <w:kern w:val="2"/>
              </w:rPr>
              <w:t>Perskaičiuota Sutarties kaina / Prekių įkainiai įforminami Susitarimu ir turi būti taikomi nuo naujo PVM įvedimo datos (nepriklausomai nuo to, kada pasirašytas Susitarimas).</w:t>
            </w:r>
          </w:p>
        </w:tc>
      </w:tr>
      <w:tr w:rsidR="0093398E" w:rsidRPr="007B62A7" w14:paraId="5A041A4A"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5A2BBF1E" w14:textId="77777777" w:rsidR="0093398E" w:rsidRPr="007B62A7" w:rsidRDefault="0093398E" w:rsidP="004003B4">
            <w:pPr>
              <w:rPr>
                <w:rFonts w:ascii="Verdana" w:eastAsia="Times New Roman" w:hAnsi="Verdana"/>
                <w:color w:val="auto"/>
                <w:kern w:val="2"/>
              </w:rPr>
            </w:pPr>
            <w:r w:rsidRPr="007B62A7">
              <w:rPr>
                <w:rFonts w:ascii="Verdana" w:eastAsia="Times New Roman" w:hAnsi="Verdana"/>
                <w:b/>
                <w:bCs/>
                <w:color w:val="auto"/>
                <w:kern w:val="2"/>
              </w:rPr>
              <w:t>5.3.2.</w:t>
            </w:r>
            <w:r w:rsidRPr="007B62A7">
              <w:rPr>
                <w:rFonts w:ascii="Verdana" w:eastAsia="Times New Roman" w:hAnsi="Verdana"/>
                <w:color w:val="auto"/>
                <w:kern w:val="2"/>
              </w:rPr>
              <w:t> </w:t>
            </w:r>
            <w:r w:rsidRPr="007B62A7">
              <w:rPr>
                <w:rFonts w:ascii="Verdana" w:eastAsia="Times New Roman" w:hAnsi="Verdana"/>
                <w:b/>
                <w:bCs/>
                <w:color w:val="auto"/>
                <w:kern w:val="2"/>
              </w:rPr>
              <w:t xml:space="preserve">Sutarties kainos / įkainių peržiūra dėl kitų </w:t>
            </w:r>
            <w:r w:rsidRPr="007B62A7">
              <w:rPr>
                <w:rFonts w:ascii="Verdana" w:eastAsia="Times New Roman" w:hAnsi="Verdana"/>
                <w:b/>
                <w:bCs/>
                <w:color w:val="auto"/>
                <w:kern w:val="2"/>
              </w:rPr>
              <w:lastRenderedPageBreak/>
              <w:t>mokesčių, lemiančių Prekių kainos / įkainių pokytį, pasikeitimo</w:t>
            </w:r>
          </w:p>
        </w:tc>
        <w:tc>
          <w:tcPr>
            <w:tcW w:w="6352" w:type="dxa"/>
            <w:gridSpan w:val="2"/>
            <w:tcBorders>
              <w:top w:val="single" w:sz="4" w:space="0" w:color="auto"/>
              <w:left w:val="single" w:sz="4" w:space="0" w:color="auto"/>
              <w:bottom w:val="single" w:sz="4" w:space="0" w:color="auto"/>
              <w:right w:val="single" w:sz="4" w:space="0" w:color="auto"/>
            </w:tcBorders>
          </w:tcPr>
          <w:p w14:paraId="4A632EB8" w14:textId="2CD8B557" w:rsidR="0093398E" w:rsidRPr="007B62A7" w:rsidRDefault="0093398E" w:rsidP="004003B4">
            <w:pPr>
              <w:rPr>
                <w:rFonts w:ascii="Verdana" w:eastAsia="Times New Roman" w:hAnsi="Verdana"/>
                <w:color w:val="auto"/>
                <w:kern w:val="2"/>
              </w:rPr>
            </w:pPr>
            <w:r w:rsidRPr="007B62A7">
              <w:rPr>
                <w:rFonts w:ascii="Verdana" w:eastAsia="Times New Roman" w:hAnsi="Verdana"/>
                <w:color w:val="auto"/>
                <w:kern w:val="2"/>
              </w:rPr>
              <w:lastRenderedPageBreak/>
              <w:t>Netaikoma</w:t>
            </w:r>
          </w:p>
        </w:tc>
      </w:tr>
      <w:tr w:rsidR="00AC2334" w:rsidRPr="007B62A7" w14:paraId="6547EE67"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2C348A4F" w14:textId="1F03EBDD" w:rsidR="00AC2334" w:rsidRPr="007B62A7" w:rsidRDefault="00AC2334" w:rsidP="00AC2334">
            <w:pPr>
              <w:rPr>
                <w:rFonts w:ascii="Verdana" w:eastAsia="Times New Roman" w:hAnsi="Verdana"/>
                <w:b/>
                <w:bCs/>
                <w:color w:val="auto"/>
                <w:kern w:val="2"/>
              </w:rPr>
            </w:pPr>
            <w:r w:rsidRPr="007B62A7">
              <w:rPr>
                <w:rFonts w:ascii="Verdana" w:eastAsia="Times New Roman" w:hAnsi="Verdana"/>
                <w:b/>
                <w:bCs/>
                <w:color w:val="auto"/>
                <w:kern w:val="2"/>
              </w:rPr>
              <w:t>5.3.3. Sutarties kainos / įkainių peržiūra dėl kainų lygio pokyčio</w:t>
            </w:r>
          </w:p>
        </w:tc>
        <w:tc>
          <w:tcPr>
            <w:tcW w:w="6352" w:type="dxa"/>
            <w:gridSpan w:val="2"/>
            <w:tcBorders>
              <w:top w:val="single" w:sz="4" w:space="0" w:color="auto"/>
              <w:left w:val="single" w:sz="4" w:space="0" w:color="auto"/>
              <w:bottom w:val="single" w:sz="4" w:space="0" w:color="auto"/>
              <w:right w:val="single" w:sz="4" w:space="0" w:color="auto"/>
            </w:tcBorders>
          </w:tcPr>
          <w:p w14:paraId="16A582D8" w14:textId="77777777" w:rsidR="00AC2334" w:rsidRPr="007B62A7" w:rsidRDefault="00AC2334" w:rsidP="00AC2334">
            <w:pPr>
              <w:jc w:val="both"/>
              <w:rPr>
                <w:rFonts w:ascii="Verdana" w:hAnsi="Verdana"/>
                <w:kern w:val="2"/>
              </w:rPr>
            </w:pPr>
            <w:r w:rsidRPr="007B62A7">
              <w:rPr>
                <w:rFonts w:ascii="Verdana" w:hAnsi="Verdana"/>
                <w:color w:val="000000"/>
                <w:kern w:val="2"/>
              </w:rPr>
              <w:t>5.3.3.1 Bet</w:t>
            </w:r>
            <w:r w:rsidRPr="007B62A7">
              <w:rPr>
                <w:rFonts w:ascii="Verdana" w:hAnsi="Verdana"/>
                <w:kern w:val="2"/>
              </w:rPr>
              <w:t xml:space="preserve"> kuri Sutarties šalis Sutarties galiojimo metu turi teisę inicijuoti Sutarties įkainių peržiūrą (keitimą) ne anksčiau kaip po šešių mėn.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66994C9E" w14:textId="77777777" w:rsidR="00AC2334" w:rsidRPr="007B62A7" w:rsidRDefault="00AC2334" w:rsidP="00AC2334">
            <w:pPr>
              <w:jc w:val="both"/>
              <w:rPr>
                <w:rFonts w:ascii="Verdana" w:hAnsi="Verdana"/>
                <w:kern w:val="2"/>
                <w:shd w:val="clear" w:color="auto" w:fill="FFFFFF"/>
              </w:rPr>
            </w:pPr>
            <w:r w:rsidRPr="007B62A7">
              <w:rPr>
                <w:rFonts w:ascii="Verdana" w:hAnsi="Verdana"/>
                <w:kern w:val="2"/>
              </w:rPr>
              <w:t xml:space="preserve">5.3.3.2. Sutarties </w:t>
            </w:r>
            <w:r w:rsidRPr="007B62A7">
              <w:rPr>
                <w:rFonts w:ascii="Verdana" w:hAnsi="Verdana"/>
                <w:kern w:val="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221D336D" w14:textId="77777777" w:rsidR="00AC2334" w:rsidRPr="007B62A7" w:rsidRDefault="00AC2334" w:rsidP="00AC2334">
            <w:pPr>
              <w:jc w:val="both"/>
              <w:rPr>
                <w:rFonts w:ascii="Verdana" w:hAnsi="Verdana"/>
                <w:color w:val="000000"/>
                <w:kern w:val="2"/>
                <w:shd w:val="clear" w:color="auto" w:fill="FFFFFF"/>
              </w:rPr>
            </w:pPr>
            <w:r w:rsidRPr="007B62A7">
              <w:rPr>
                <w:rFonts w:ascii="Verdana" w:hAnsi="Verdana"/>
                <w:kern w:val="2"/>
              </w:rPr>
              <w:t xml:space="preserve">5.3.3.3. </w:t>
            </w:r>
            <w:r w:rsidRPr="007B62A7">
              <w:rPr>
                <w:rFonts w:ascii="Verdana" w:hAnsi="Verdana"/>
                <w:kern w:val="2"/>
                <w:shd w:val="clear" w:color="auto" w:fill="FFFFFF"/>
              </w:rPr>
              <w:t xml:space="preserve">Jeigu Prekių tiekimas vėluoja dėl Tiekėjo kaltės, uždelstų pristatyti Prekių įkainiai nėra perskaičiuojami dėl kainų lygio kilimo (negali </w:t>
            </w:r>
            <w:r w:rsidRPr="007B62A7">
              <w:rPr>
                <w:rFonts w:ascii="Verdana" w:hAnsi="Verdana"/>
                <w:color w:val="000000"/>
                <w:kern w:val="2"/>
                <w:shd w:val="clear" w:color="auto" w:fill="FFFFFF"/>
              </w:rPr>
              <w:t>būti didinami).</w:t>
            </w:r>
          </w:p>
          <w:p w14:paraId="554A90E6" w14:textId="77777777" w:rsidR="00AC2334" w:rsidRPr="007B62A7" w:rsidRDefault="00AC2334" w:rsidP="00AC2334">
            <w:pPr>
              <w:jc w:val="both"/>
              <w:rPr>
                <w:rFonts w:ascii="Verdana" w:hAnsi="Verdana"/>
                <w:color w:val="000000"/>
                <w:kern w:val="2"/>
                <w:shd w:val="clear" w:color="auto" w:fill="FFFFFF"/>
              </w:rPr>
            </w:pPr>
            <w:r w:rsidRPr="007B62A7">
              <w:rPr>
                <w:rFonts w:ascii="Verdana" w:hAnsi="Verdana"/>
                <w:color w:val="000000"/>
                <w:kern w:val="2"/>
              </w:rPr>
              <w:t xml:space="preserve">5.3.3.4. </w:t>
            </w:r>
            <w:r w:rsidRPr="007B62A7">
              <w:rPr>
                <w:rFonts w:ascii="Verdana" w:hAnsi="Verdana"/>
                <w:kern w:val="2"/>
              </w:rPr>
              <w:t xml:space="preserve">Atlikdamos Sutarties įkainių peržiūrą </w:t>
            </w:r>
            <w:r w:rsidRPr="007B62A7">
              <w:rPr>
                <w:rFonts w:ascii="Verdana" w:hAnsi="Verdana"/>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w:t>
            </w:r>
            <w:r w:rsidRPr="007B62A7">
              <w:rPr>
                <w:rFonts w:ascii="Verdana" w:hAnsi="Verdana"/>
                <w:color w:val="000000"/>
                <w:kern w:val="2"/>
                <w:shd w:val="clear" w:color="auto" w:fill="FFFFFF"/>
              </w:rPr>
              <w:t xml:space="preserve"> išduoto dokumento ar patvirtinimo.</w:t>
            </w:r>
          </w:p>
          <w:p w14:paraId="28A59927" w14:textId="77777777" w:rsidR="00AC2334" w:rsidRPr="007B62A7" w:rsidRDefault="00AC2334" w:rsidP="00AC2334">
            <w:pPr>
              <w:jc w:val="both"/>
              <w:rPr>
                <w:rFonts w:ascii="Verdana" w:hAnsi="Verdana"/>
                <w:kern w:val="2"/>
                <w:shd w:val="clear" w:color="auto" w:fill="FFFFFF"/>
              </w:rPr>
            </w:pPr>
            <w:r w:rsidRPr="007B62A7">
              <w:rPr>
                <w:rFonts w:ascii="Verdana" w:hAnsi="Verdana"/>
                <w:color w:val="000000"/>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perskaičiuotus </w:t>
            </w:r>
            <w:r w:rsidRPr="007B62A7">
              <w:rPr>
                <w:rFonts w:ascii="Verdana" w:hAnsi="Verdana"/>
                <w:kern w:val="2"/>
                <w:shd w:val="clear" w:color="auto" w:fill="FFFFFF"/>
              </w:rPr>
              <w:t>Sutarties įkainius, perskaičiuotą Pradinės Sutarties vertę.</w:t>
            </w:r>
          </w:p>
          <w:p w14:paraId="73F13F96" w14:textId="77777777" w:rsidR="00AC2334" w:rsidRPr="007B62A7" w:rsidRDefault="00AC2334" w:rsidP="00AC2334">
            <w:pPr>
              <w:jc w:val="both"/>
              <w:rPr>
                <w:rFonts w:ascii="Verdana" w:hAnsi="Verdana"/>
                <w:kern w:val="2"/>
                <w:shd w:val="clear" w:color="auto" w:fill="FFFFFF"/>
              </w:rPr>
            </w:pPr>
            <w:r w:rsidRPr="007B62A7">
              <w:rPr>
                <w:rFonts w:ascii="Verdana" w:hAnsi="Verdana"/>
                <w:kern w:val="2"/>
                <w:shd w:val="clear" w:color="auto" w:fill="FFFFFF"/>
              </w:rPr>
              <w:t>5.3.3.6. Nauji Sutarties įkainiai apskaičiuojami pagal žemiau pateiktą formulę:</w:t>
            </w:r>
          </w:p>
          <w:p w14:paraId="09215635" w14:textId="77777777" w:rsidR="00AC2334" w:rsidRPr="007B62A7" w:rsidRDefault="00571D34" w:rsidP="00AC2334">
            <w:pPr>
              <w:jc w:val="both"/>
              <w:textAlignment w:val="baseline"/>
              <w:rPr>
                <w:rFonts w:ascii="Verdana" w:hAnsi="Verdana"/>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m:t>
              </m:r>
              <m:r>
                <m:rPr>
                  <m:sty m:val="p"/>
                </m:rPr>
                <w:rPr>
                  <w:rFonts w:ascii="Cambria Math" w:eastAsiaTheme="minorEastAsia" w:hAnsi="Cambria Math" w:cstheme="minorHAnsi"/>
                </w:rPr>
                <m:t>a+</m:t>
              </m:r>
              <m:d>
                <m:dPr>
                  <m:ctrlPr>
                    <w:rPr>
                      <w:rFonts w:ascii="Cambria Math" w:eastAsiaTheme="minorEastAsia" w:hAnsi="Cambria Math" w:cstheme="minorHAnsi"/>
                    </w:rPr>
                  </m:ctrlPr>
                </m:dPr>
                <m:e>
                  <m:f>
                    <m:fPr>
                      <m:ctrlPr>
                        <w:rPr>
                          <w:rFonts w:ascii="Cambria Math" w:eastAsiaTheme="minorEastAsia" w:hAnsi="Cambria Math" w:cstheme="minorHAnsi"/>
                        </w:rPr>
                      </m:ctrlPr>
                    </m:fPr>
                    <m:num>
                      <m:r>
                        <m:rPr>
                          <m:sty m:val="p"/>
                        </m:rPr>
                        <w:rPr>
                          <w:rFonts w:ascii="Cambria Math" w:eastAsiaTheme="minorEastAsia" w:hAnsi="Cambria Math" w:cstheme="minorHAnsi"/>
                        </w:rPr>
                        <m:t>k</m:t>
                      </m:r>
                    </m:num>
                    <m:den>
                      <m:r>
                        <m:rPr>
                          <m:sty m:val="p"/>
                        </m:rPr>
                        <w:rPr>
                          <w:rFonts w:ascii="Cambria Math" w:eastAsiaTheme="minorEastAsia" w:hAnsi="Cambria Math" w:cstheme="minorHAnsi"/>
                        </w:rPr>
                        <m:t>100</m:t>
                      </m:r>
                    </m:den>
                  </m:f>
                  <m:r>
                    <m:rPr>
                      <m:sty m:val="p"/>
                    </m:rPr>
                    <w:rPr>
                      <w:rFonts w:ascii="Cambria Math" w:eastAsiaTheme="minorEastAsia" w:hAnsi="Cambria Math" w:cstheme="minorHAnsi"/>
                    </w:rPr>
                    <m:t>×a</m:t>
                  </m:r>
                </m:e>
              </m:d>
            </m:oMath>
            <w:r w:rsidR="00AC2334" w:rsidRPr="007B62A7">
              <w:rPr>
                <w:rFonts w:ascii="Verdana" w:hAnsi="Verdana"/>
                <w:kern w:val="2"/>
              </w:rPr>
              <w:t>, kur a – įkainis (Eur be PVM)) (jei peržiūra jau buvo atlikta, tai po paskutinio perskaičiavimo)</w:t>
            </w:r>
          </w:p>
          <w:p w14:paraId="5EF4D458" w14:textId="77777777" w:rsidR="00AC2334" w:rsidRPr="007B62A7" w:rsidRDefault="00AC2334" w:rsidP="00AC2334">
            <w:pPr>
              <w:jc w:val="both"/>
              <w:textAlignment w:val="baseline"/>
              <w:rPr>
                <w:rFonts w:ascii="Verdana" w:hAnsi="Verdana"/>
                <w:kern w:val="2"/>
              </w:rPr>
            </w:pPr>
            <w:r w:rsidRPr="007B62A7">
              <w:rPr>
                <w:rFonts w:ascii="Verdana" w:hAnsi="Verdana"/>
                <w:kern w:val="2"/>
              </w:rPr>
              <w:t>a</w:t>
            </w:r>
            <w:r w:rsidRPr="007B62A7">
              <w:rPr>
                <w:rFonts w:ascii="Verdana" w:hAnsi="Verdana"/>
                <w:kern w:val="2"/>
                <w:vertAlign w:val="subscript"/>
              </w:rPr>
              <w:t>1</w:t>
            </w:r>
            <w:r w:rsidRPr="007B62A7">
              <w:rPr>
                <w:rFonts w:ascii="Verdana" w:hAnsi="Verdana"/>
                <w:kern w:val="2"/>
              </w:rPr>
              <w:t xml:space="preserve"> – perskaičiuota (pakeista) įkainis (Eur be PVM)</w:t>
            </w:r>
          </w:p>
          <w:p w14:paraId="71830A6F" w14:textId="77777777" w:rsidR="00AC2334" w:rsidRPr="007B62A7" w:rsidRDefault="00AC2334" w:rsidP="00AC2334">
            <w:pPr>
              <w:jc w:val="both"/>
              <w:textAlignment w:val="baseline"/>
              <w:rPr>
                <w:rFonts w:ascii="Verdana" w:hAnsi="Verdana"/>
                <w:kern w:val="2"/>
              </w:rPr>
            </w:pPr>
            <w:r w:rsidRPr="007B62A7">
              <w:rPr>
                <w:rFonts w:ascii="Verdana" w:hAnsi="Verdana"/>
                <w:kern w:val="2"/>
              </w:rPr>
              <w:t>k – pagal vartotojų kainų indeksą „Įvairios prekės ir paslaugos“ apskaičiuotas įvairių prekių ir paslaugų kainų pokytis (padidėjimas arba sumažėjimas) (%). „k“ reikšmė skaičiuojama pagal formulę</w:t>
            </w:r>
          </w:p>
          <w:p w14:paraId="4B3435B1" w14:textId="77777777" w:rsidR="00AC2334" w:rsidRPr="007B62A7" w:rsidRDefault="00AC2334" w:rsidP="00AC2334">
            <w:pPr>
              <w:jc w:val="both"/>
              <w:textAlignment w:val="baseline"/>
              <w:rPr>
                <w:rFonts w:ascii="Verdana" w:hAnsi="Verdana"/>
                <w:kern w:val="2"/>
              </w:rPr>
            </w:pPr>
            <m:oMath>
              <m:r>
                <m:rPr>
                  <m:sty m:val="p"/>
                </m:rPr>
                <w:rPr>
                  <w:rFonts w:ascii="Cambria Math" w:hAnsi="Cambria Math" w:cstheme="minorHAnsi"/>
                </w:rPr>
                <m:t>k =</m:t>
              </m:r>
              <m:f>
                <m:fPr>
                  <m:ctrlPr>
                    <w:rPr>
                      <w:rFonts w:ascii="Cambria Math" w:eastAsiaTheme="minorEastAsia" w:hAnsi="Cambria Math" w:cstheme="minorHAnsi"/>
                    </w:rPr>
                  </m:ctrlPr>
                </m:fPr>
                <m:num>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naujausias</m:t>
                      </m:r>
                    </m:sub>
                  </m:sSub>
                </m:num>
                <m:den>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pradžia</m:t>
                      </m:r>
                    </m:sub>
                  </m:sSub>
                </m:den>
              </m:f>
              <m:r>
                <m:rPr>
                  <m:sty m:val="p"/>
                </m:rPr>
                <w:rPr>
                  <w:rFonts w:ascii="Cambria Math" w:eastAsiaTheme="minorEastAsia" w:hAnsi="Cambria Math" w:cstheme="minorHAnsi"/>
                </w:rPr>
                <m:t>×100-100</m:t>
              </m:r>
            </m:oMath>
            <w:r w:rsidRPr="007B62A7">
              <w:rPr>
                <w:rFonts w:ascii="Verdana" w:hAnsi="Verdana"/>
                <w:kern w:val="2"/>
              </w:rPr>
              <w:t>, (proc.) kur</w:t>
            </w:r>
          </w:p>
          <w:p w14:paraId="2CFC9A66" w14:textId="77777777" w:rsidR="00AC2334" w:rsidRPr="007B62A7" w:rsidRDefault="00AC2334" w:rsidP="00AC2334">
            <w:pPr>
              <w:jc w:val="both"/>
              <w:textAlignment w:val="baseline"/>
              <w:rPr>
                <w:rFonts w:ascii="Verdana" w:hAnsi="Verdana"/>
                <w:kern w:val="2"/>
              </w:rPr>
            </w:pPr>
            <w:r w:rsidRPr="007B62A7">
              <w:rPr>
                <w:rFonts w:ascii="Verdana" w:hAnsi="Verdana"/>
                <w:kern w:val="2"/>
              </w:rPr>
              <w:t>Ind</w:t>
            </w:r>
            <w:r w:rsidRPr="007B62A7">
              <w:rPr>
                <w:rFonts w:ascii="Verdana" w:hAnsi="Verdana"/>
                <w:kern w:val="2"/>
                <w:vertAlign w:val="subscript"/>
              </w:rPr>
              <w:t>naujausias</w:t>
            </w:r>
            <w:r w:rsidRPr="007B62A7">
              <w:rPr>
                <w:rFonts w:ascii="Verdana" w:hAnsi="Verdana"/>
                <w:kern w:val="2"/>
              </w:rPr>
              <w:t xml:space="preserve"> – kreipimosi dėl įkainių peržiūros išsiuntimo kitai šaliai dieną paskelbtas naujausias </w:t>
            </w:r>
            <w:r w:rsidRPr="007B62A7">
              <w:rPr>
                <w:rFonts w:ascii="Verdana" w:hAnsi="Verdana"/>
                <w:kern w:val="2"/>
              </w:rPr>
              <w:lastRenderedPageBreak/>
              <w:t>vartojimo prekių ir paslaugų indeksas „Įvairios prekės ir paslaugos“.</w:t>
            </w:r>
          </w:p>
          <w:p w14:paraId="71BBFF63" w14:textId="77777777" w:rsidR="00AC2334" w:rsidRPr="007B62A7" w:rsidRDefault="00AC2334" w:rsidP="00AC2334">
            <w:pPr>
              <w:jc w:val="both"/>
              <w:rPr>
                <w:rFonts w:ascii="Verdana" w:hAnsi="Verdana"/>
                <w:kern w:val="2"/>
              </w:rPr>
            </w:pPr>
            <w:r w:rsidRPr="007B62A7">
              <w:rPr>
                <w:rFonts w:ascii="Verdana" w:hAnsi="Verdana"/>
                <w:kern w:val="2"/>
              </w:rPr>
              <w:t>Ind</w:t>
            </w:r>
            <w:r w:rsidRPr="007B62A7">
              <w:rPr>
                <w:rFonts w:ascii="Verdana" w:hAnsi="Verdana"/>
                <w:kern w:val="2"/>
                <w:vertAlign w:val="subscript"/>
              </w:rPr>
              <w:t>pradžia</w:t>
            </w:r>
            <w:r w:rsidRPr="007B62A7">
              <w:rPr>
                <w:rFonts w:ascii="Verdana" w:hAnsi="Verdana"/>
                <w:kern w:val="2"/>
              </w:rPr>
              <w:t xml:space="preserve"> – laikotarpio pradžios datos (mėnesio) vartojimo prekių ir paslaugų indeksas „Įvairios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4416BFB" w14:textId="77777777" w:rsidR="00AC2334" w:rsidRPr="007B62A7" w:rsidRDefault="00AC2334" w:rsidP="00AC2334">
            <w:pPr>
              <w:jc w:val="both"/>
              <w:rPr>
                <w:rFonts w:ascii="Verdana" w:hAnsi="Verdana"/>
                <w:color w:val="000000"/>
                <w:kern w:val="2"/>
                <w:shd w:val="clear" w:color="auto" w:fill="FFFFFF"/>
              </w:rPr>
            </w:pPr>
            <w:r w:rsidRPr="007B62A7">
              <w:rPr>
                <w:rFonts w:ascii="Verdana" w:hAnsi="Verdana"/>
                <w:color w:val="000000"/>
                <w:kern w:val="2"/>
              </w:rPr>
              <w:t xml:space="preserve">5.3.3.7. </w:t>
            </w:r>
            <w:r w:rsidRPr="007B62A7">
              <w:rPr>
                <w:rFonts w:ascii="Verdana" w:hAnsi="Verdana"/>
                <w:color w:val="000000"/>
                <w:kern w:val="2"/>
                <w:shd w:val="clear" w:color="auto" w:fill="FFFFFF"/>
              </w:rPr>
              <w:t xml:space="preserve">Skaičiavimams indeksų reikšmės imamos </w:t>
            </w:r>
            <w:r w:rsidRPr="007B62A7">
              <w:rPr>
                <w:rFonts w:ascii="Verdana" w:hAnsi="Verdana"/>
                <w:b/>
                <w:bCs/>
                <w:kern w:val="2"/>
                <w:shd w:val="clear" w:color="auto" w:fill="FFFFFF"/>
              </w:rPr>
              <w:t>keturių</w:t>
            </w:r>
            <w:r w:rsidRPr="007B62A7">
              <w:rPr>
                <w:rFonts w:ascii="Verdana" w:hAnsi="Verdana"/>
                <w:kern w:val="2"/>
                <w:shd w:val="clear" w:color="auto" w:fill="FFFFFF"/>
              </w:rPr>
              <w:t xml:space="preserve"> skaitmenų </w:t>
            </w:r>
            <w:r w:rsidRPr="007B62A7">
              <w:rPr>
                <w:rFonts w:ascii="Verdana" w:hAnsi="Verdana"/>
                <w:color w:val="000000"/>
                <w:kern w:val="2"/>
                <w:shd w:val="clear" w:color="auto" w:fill="FFFFFF"/>
              </w:rPr>
              <w:t xml:space="preserve">po kablelio tikslumu. Apskaičiuotas pokytis (k) tolimesniems skaičiavimams naudojamas </w:t>
            </w:r>
            <w:r w:rsidRPr="007B62A7">
              <w:rPr>
                <w:rFonts w:ascii="Verdana" w:hAnsi="Verdana"/>
                <w:kern w:val="2"/>
                <w:shd w:val="clear" w:color="auto" w:fill="FFFFFF"/>
              </w:rPr>
              <w:t xml:space="preserve">suapvalinus iki </w:t>
            </w:r>
            <w:r w:rsidRPr="007B62A7">
              <w:rPr>
                <w:rFonts w:ascii="Verdana" w:hAnsi="Verdana"/>
                <w:b/>
                <w:bCs/>
                <w:kern w:val="2"/>
                <w:shd w:val="clear" w:color="auto" w:fill="FFFFFF"/>
              </w:rPr>
              <w:t>vieno</w:t>
            </w:r>
            <w:r w:rsidRPr="007B62A7">
              <w:rPr>
                <w:rFonts w:ascii="Verdana" w:hAnsi="Verdana"/>
                <w:kern w:val="2"/>
                <w:shd w:val="clear" w:color="auto" w:fill="FFFFFF"/>
              </w:rPr>
              <w:t xml:space="preserve"> </w:t>
            </w:r>
            <w:r w:rsidRPr="007B62A7">
              <w:rPr>
                <w:rFonts w:ascii="Verdana" w:hAnsi="Verdana"/>
                <w:color w:val="000000"/>
                <w:kern w:val="2"/>
                <w:shd w:val="clear" w:color="auto" w:fill="FFFFFF"/>
              </w:rPr>
              <w:t>skaitmens po kablelio, o apskaičiuotas įkainis „a</w:t>
            </w:r>
            <w:r w:rsidRPr="007B62A7">
              <w:rPr>
                <w:rFonts w:ascii="Verdana" w:hAnsi="Verdana"/>
                <w:color w:val="000000"/>
                <w:kern w:val="2"/>
                <w:shd w:val="clear" w:color="auto" w:fill="FFFFFF"/>
                <w:vertAlign w:val="subscript"/>
              </w:rPr>
              <w:t>1</w:t>
            </w:r>
            <w:r w:rsidRPr="007B62A7">
              <w:rPr>
                <w:rFonts w:ascii="Verdana" w:hAnsi="Verdana"/>
                <w:color w:val="000000"/>
                <w:kern w:val="2"/>
                <w:shd w:val="clear" w:color="auto" w:fill="FFFFFF"/>
              </w:rPr>
              <w:t xml:space="preserve">“ </w:t>
            </w:r>
            <w:r w:rsidRPr="007B62A7">
              <w:rPr>
                <w:rFonts w:ascii="Verdana" w:hAnsi="Verdana"/>
                <w:kern w:val="2"/>
                <w:shd w:val="clear" w:color="auto" w:fill="FFFFFF"/>
              </w:rPr>
              <w:t xml:space="preserve">suapvalinamas iki </w:t>
            </w:r>
            <w:r w:rsidRPr="007B62A7">
              <w:rPr>
                <w:rFonts w:ascii="Verdana" w:hAnsi="Verdana"/>
                <w:b/>
                <w:bCs/>
                <w:kern w:val="2"/>
                <w:shd w:val="clear" w:color="auto" w:fill="FFFFFF"/>
              </w:rPr>
              <w:t xml:space="preserve">dviejų </w:t>
            </w:r>
            <w:r w:rsidRPr="007B62A7">
              <w:rPr>
                <w:rFonts w:ascii="Verdana" w:hAnsi="Verdana"/>
                <w:color w:val="000000"/>
                <w:kern w:val="2"/>
                <w:shd w:val="clear" w:color="auto" w:fill="FFFFFF"/>
              </w:rPr>
              <w:t>skaitmenų po kablelio.</w:t>
            </w:r>
          </w:p>
          <w:p w14:paraId="6CD84F20" w14:textId="77777777" w:rsidR="00AC2334" w:rsidRPr="007B62A7" w:rsidRDefault="00AC2334" w:rsidP="00AC2334">
            <w:pPr>
              <w:jc w:val="both"/>
              <w:rPr>
                <w:rFonts w:ascii="Verdana" w:hAnsi="Verdana"/>
                <w:color w:val="000000"/>
                <w:kern w:val="2"/>
                <w:shd w:val="clear" w:color="auto" w:fill="FFFFFF"/>
              </w:rPr>
            </w:pPr>
            <w:r w:rsidRPr="007B62A7">
              <w:rPr>
                <w:rFonts w:ascii="Verdana" w:hAnsi="Verdana"/>
                <w:color w:val="000000"/>
                <w:kern w:val="2"/>
                <w:shd w:val="clear" w:color="auto" w:fill="FFFFFF"/>
              </w:rPr>
              <w:t xml:space="preserve">5.3.3.8. Šalis, </w:t>
            </w:r>
            <w:r w:rsidRPr="007B62A7">
              <w:rPr>
                <w:rFonts w:ascii="Verdana" w:hAnsi="Verdana"/>
                <w:kern w:val="2"/>
                <w:shd w:val="clear" w:color="auto" w:fill="FFFFFF"/>
              </w:rPr>
              <w:t xml:space="preserve">siekianti Sutarties įkainių </w:t>
            </w:r>
            <w:r w:rsidRPr="007B62A7">
              <w:rPr>
                <w:rFonts w:ascii="Verdana" w:hAnsi="Verdana"/>
                <w:color w:val="000000"/>
                <w:kern w:val="2"/>
                <w:shd w:val="clear" w:color="auto" w:fill="FFFFFF"/>
              </w:rPr>
              <w:t xml:space="preserve">peržiūros, privalo raštu kreiptis į kitą Šalį ir prašyme pateikti visą reikalingą informaciją: Sutarties pavadinimą, numerį, datą, neperduotų ir neapmokėtų </w:t>
            </w:r>
            <w:r w:rsidRPr="007B62A7">
              <w:rPr>
                <w:rFonts w:ascii="Verdana" w:hAnsi="Verdana"/>
                <w:kern w:val="2"/>
                <w:shd w:val="clear" w:color="auto" w:fill="FFFFFF"/>
              </w:rPr>
              <w:t>Pr</w:t>
            </w:r>
            <w:r w:rsidRPr="007B62A7">
              <w:rPr>
                <w:rFonts w:ascii="Verdana" w:hAnsi="Verdana"/>
                <w:color w:val="000000"/>
                <w:kern w:val="2"/>
                <w:shd w:val="clear" w:color="auto" w:fill="FFFFFF"/>
              </w:rPr>
              <w:t xml:space="preserve">ekių sąrašą su kiekiais, Indekso reikšmes su nuorodomis į viešus šaltinius Valstybės duomenų agentūros Oficialiosios statistikos portale arba </w:t>
            </w:r>
            <w:r w:rsidRPr="007B62A7">
              <w:rPr>
                <w:rFonts w:ascii="Verdana" w:hAnsi="Verdana"/>
                <w:kern w:val="2"/>
                <w:bdr w:val="none" w:sz="0" w:space="0" w:color="auto" w:frame="1"/>
              </w:rPr>
              <w:t xml:space="preserve">kitus oficialius šaltinių duomenis. </w:t>
            </w:r>
            <w:r w:rsidRPr="007B62A7">
              <w:rPr>
                <w:rFonts w:ascii="Verdana" w:hAnsi="Verdana"/>
                <w:color w:val="000000"/>
                <w:kern w:val="2"/>
                <w:shd w:val="clear" w:color="auto" w:fill="FFFFFF"/>
              </w:rPr>
              <w:t>Prašyme Šalis neturi teisės nurodyti kito Indekso ar prašyti perskaičiavimo pagal kitą Indeksą nei nurodytas šioje procedūroje.</w:t>
            </w:r>
          </w:p>
          <w:p w14:paraId="416081C0" w14:textId="77777777" w:rsidR="00AC2334" w:rsidRPr="007B62A7" w:rsidRDefault="00AC2334" w:rsidP="00AC2334">
            <w:pPr>
              <w:jc w:val="both"/>
              <w:rPr>
                <w:rFonts w:ascii="Verdana" w:hAnsi="Verdana"/>
                <w:color w:val="000000"/>
                <w:kern w:val="2"/>
                <w:shd w:val="clear" w:color="auto" w:fill="FFFFFF"/>
              </w:rPr>
            </w:pPr>
            <w:r w:rsidRPr="007B62A7">
              <w:rPr>
                <w:rFonts w:ascii="Verdana" w:hAnsi="Verdana"/>
                <w:color w:val="000000"/>
                <w:kern w:val="2"/>
                <w:shd w:val="clear" w:color="auto" w:fill="FFFFFF"/>
              </w:rPr>
              <w:t>5</w:t>
            </w:r>
            <w:r w:rsidRPr="007B62A7">
              <w:rPr>
                <w:rFonts w:ascii="Verdana" w:hAnsi="Verdana"/>
                <w:kern w:val="2"/>
              </w:rPr>
              <w:t xml:space="preserve">.3.3.9. </w:t>
            </w:r>
            <w:r w:rsidRPr="007B62A7">
              <w:rPr>
                <w:rFonts w:ascii="Verdana" w:hAnsi="Verdana"/>
                <w:color w:val="000000"/>
                <w:kern w:val="2"/>
                <w:shd w:val="clear" w:color="auto" w:fill="FFFFFF"/>
              </w:rPr>
              <w:t xml:space="preserve">Susitarimas turi būti sudarytas per </w:t>
            </w:r>
            <w:r w:rsidRPr="007B62A7">
              <w:rPr>
                <w:rFonts w:ascii="Verdana" w:hAnsi="Verdana"/>
                <w:kern w:val="2"/>
                <w:shd w:val="clear" w:color="auto" w:fill="FFFFFF"/>
              </w:rPr>
              <w:t xml:space="preserve">10 darbo dienų </w:t>
            </w:r>
            <w:r w:rsidRPr="007B62A7">
              <w:rPr>
                <w:rFonts w:ascii="Verdana" w:hAnsi="Verdana"/>
                <w:color w:val="000000"/>
                <w:kern w:val="2"/>
                <w:shd w:val="clear" w:color="auto" w:fill="FFFFFF"/>
              </w:rPr>
              <w:t xml:space="preserve">nuo Šalies pateikto tinkamo prašymo perskaičiuoti </w:t>
            </w:r>
            <w:r w:rsidRPr="007B62A7">
              <w:rPr>
                <w:rFonts w:ascii="Verdana" w:hAnsi="Verdana"/>
                <w:kern w:val="2"/>
                <w:shd w:val="clear" w:color="auto" w:fill="FFFFFF"/>
              </w:rPr>
              <w:t>S</w:t>
            </w:r>
            <w:r w:rsidRPr="007B62A7">
              <w:rPr>
                <w:rFonts w:ascii="Verdana" w:hAnsi="Verdana"/>
                <w:kern w:val="2"/>
              </w:rPr>
              <w:t>utarties</w:t>
            </w:r>
            <w:r w:rsidRPr="007B62A7">
              <w:rPr>
                <w:rFonts w:ascii="Verdana" w:hAnsi="Verdana"/>
                <w:kern w:val="2"/>
                <w:shd w:val="clear" w:color="auto" w:fill="FFFFFF"/>
              </w:rPr>
              <w:t xml:space="preserve"> įkainius </w:t>
            </w:r>
            <w:r w:rsidRPr="007B62A7">
              <w:rPr>
                <w:rFonts w:ascii="Verdana" w:hAnsi="Verdana"/>
                <w:color w:val="000000"/>
                <w:kern w:val="2"/>
                <w:shd w:val="clear" w:color="auto" w:fill="FFFFFF"/>
              </w:rPr>
              <w:t>gavimo dienos.</w:t>
            </w:r>
          </w:p>
          <w:p w14:paraId="5CF2AF9C" w14:textId="2E5E77CC" w:rsidR="00AC2334" w:rsidRPr="007B62A7" w:rsidRDefault="00AC2334" w:rsidP="00AC2334">
            <w:pPr>
              <w:rPr>
                <w:rFonts w:ascii="Verdana" w:eastAsia="Times New Roman" w:hAnsi="Verdana"/>
                <w:color w:val="auto"/>
                <w:kern w:val="2"/>
              </w:rPr>
            </w:pPr>
            <w:r w:rsidRPr="007B62A7">
              <w:rPr>
                <w:rFonts w:ascii="Verdana" w:hAnsi="Verdana"/>
                <w:color w:val="000000"/>
                <w:kern w:val="2"/>
                <w:shd w:val="clear" w:color="auto" w:fill="FFFFFF"/>
              </w:rPr>
              <w:t xml:space="preserve">5.3.3.10. </w:t>
            </w:r>
            <w:r w:rsidRPr="007B62A7">
              <w:rPr>
                <w:rFonts w:ascii="Verdana" w:hAnsi="Verdana"/>
                <w:color w:val="000000"/>
                <w:kern w:val="2"/>
                <w:bdr w:val="none" w:sz="0" w:space="0" w:color="auto" w:frame="1"/>
              </w:rPr>
              <w:t>Susitarimu Šalys neturi teisės keisti procedūroje nurodytos tvarkos ar kitų Sutarties nuostatų, išskyrus, jei keitimas atliekamas pagal VPĮ nuostatas.</w:t>
            </w:r>
          </w:p>
        </w:tc>
      </w:tr>
      <w:tr w:rsidR="00AC2334" w:rsidRPr="007B62A7" w14:paraId="5712FF90"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1391DEF4" w14:textId="77777777" w:rsidR="00AC2334" w:rsidRPr="007B62A7" w:rsidRDefault="00AC2334" w:rsidP="00AC2334">
            <w:pPr>
              <w:rPr>
                <w:rFonts w:ascii="Verdana" w:eastAsia="Times New Roman" w:hAnsi="Verdana"/>
                <w:b/>
                <w:bCs/>
                <w:color w:val="auto"/>
                <w:kern w:val="2"/>
              </w:rPr>
            </w:pPr>
            <w:r w:rsidRPr="007B62A7">
              <w:rPr>
                <w:rFonts w:ascii="Verdana" w:eastAsia="Times New Roman" w:hAnsi="Verdana"/>
                <w:b/>
                <w:bCs/>
                <w:color w:val="auto"/>
                <w:kern w:val="2"/>
              </w:rPr>
              <w:lastRenderedPageBreak/>
              <w:t>5.3.4. Sutarties kainos / įkainių peržiūra dėl kainų lygio pokyčio pagal Prekių grupių kainų pokyčius</w:t>
            </w:r>
          </w:p>
        </w:tc>
        <w:tc>
          <w:tcPr>
            <w:tcW w:w="6352" w:type="dxa"/>
            <w:gridSpan w:val="2"/>
            <w:tcBorders>
              <w:top w:val="single" w:sz="4" w:space="0" w:color="auto"/>
              <w:left w:val="single" w:sz="4" w:space="0" w:color="auto"/>
              <w:bottom w:val="single" w:sz="4" w:space="0" w:color="auto"/>
              <w:right w:val="single" w:sz="4" w:space="0" w:color="auto"/>
            </w:tcBorders>
          </w:tcPr>
          <w:p w14:paraId="6593182A" w14:textId="602D238C" w:rsidR="00AC2334" w:rsidRPr="007B62A7" w:rsidRDefault="00AC2334" w:rsidP="00AC2334">
            <w:pPr>
              <w:rPr>
                <w:rFonts w:ascii="Verdana" w:eastAsia="Times New Roman" w:hAnsi="Verdana"/>
                <w:color w:val="auto"/>
                <w:kern w:val="2"/>
              </w:rPr>
            </w:pPr>
            <w:r w:rsidRPr="007B62A7">
              <w:rPr>
                <w:rFonts w:ascii="Verdana" w:eastAsia="Times New Roman" w:hAnsi="Verdana"/>
                <w:color w:val="auto"/>
                <w:kern w:val="2"/>
              </w:rPr>
              <w:t>Netaikoma</w:t>
            </w:r>
          </w:p>
        </w:tc>
      </w:tr>
      <w:tr w:rsidR="00AC2334" w:rsidRPr="007B62A7" w14:paraId="38618C93"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0EE31E44" w14:textId="77777777" w:rsidR="00AC2334" w:rsidRPr="007B62A7" w:rsidRDefault="00AC2334" w:rsidP="00AC2334">
            <w:pPr>
              <w:rPr>
                <w:rFonts w:ascii="Verdana" w:eastAsia="Times New Roman" w:hAnsi="Verdana"/>
                <w:b/>
                <w:bCs/>
                <w:color w:val="auto"/>
                <w:kern w:val="2"/>
              </w:rPr>
            </w:pPr>
            <w:r w:rsidRPr="007B62A7">
              <w:rPr>
                <w:rFonts w:ascii="Verdana" w:eastAsia="Times New Roman" w:hAnsi="Verdana"/>
                <w:b/>
                <w:bCs/>
                <w:color w:val="auto"/>
                <w:kern w:val="2"/>
              </w:rPr>
              <w:t xml:space="preserve">5.4. Sutarties kainos / įkainių apskaičiavimas taikant </w:t>
            </w:r>
            <w:r w:rsidRPr="007B62A7">
              <w:rPr>
                <w:rFonts w:ascii="Verdana" w:eastAsia="Times New Roman" w:hAnsi="Verdana"/>
                <w:b/>
                <w:bCs/>
                <w:color w:val="auto"/>
                <w:kern w:val="2"/>
                <w:u w:val="single"/>
              </w:rPr>
              <w:t>kiekio (apimties)</w:t>
            </w:r>
            <w:r w:rsidRPr="007B62A7">
              <w:rPr>
                <w:rFonts w:ascii="Verdana" w:eastAsia="Times New Roman" w:hAnsi="Verdana"/>
                <w:b/>
                <w:bCs/>
                <w:color w:val="auto"/>
                <w:kern w:val="2"/>
              </w:rPr>
              <w:t xml:space="preserve"> keitimo taisykles</w:t>
            </w:r>
          </w:p>
        </w:tc>
        <w:tc>
          <w:tcPr>
            <w:tcW w:w="6352" w:type="dxa"/>
            <w:gridSpan w:val="2"/>
            <w:tcBorders>
              <w:top w:val="single" w:sz="4" w:space="0" w:color="auto"/>
              <w:left w:val="single" w:sz="4" w:space="0" w:color="auto"/>
              <w:bottom w:val="single" w:sz="4" w:space="0" w:color="auto"/>
              <w:right w:val="single" w:sz="4" w:space="0" w:color="auto"/>
            </w:tcBorders>
          </w:tcPr>
          <w:p w14:paraId="4712D426" w14:textId="71F25966" w:rsidR="00AC2334" w:rsidRPr="007B62A7" w:rsidRDefault="00AC2334" w:rsidP="00AC2334">
            <w:pPr>
              <w:rPr>
                <w:rFonts w:ascii="Verdana" w:eastAsia="Times New Roman" w:hAnsi="Verdana"/>
                <w:color w:val="auto"/>
                <w:kern w:val="2"/>
              </w:rPr>
            </w:pPr>
            <w:r w:rsidRPr="007B62A7">
              <w:rPr>
                <w:rFonts w:ascii="Verdana" w:eastAsia="Times New Roman" w:hAnsi="Verdana"/>
                <w:color w:val="auto"/>
                <w:kern w:val="2"/>
              </w:rPr>
              <w:t>Netaikoma</w:t>
            </w:r>
          </w:p>
        </w:tc>
      </w:tr>
      <w:tr w:rsidR="00AC2334" w:rsidRPr="007B62A7" w14:paraId="3E620A13"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115AA3EB" w14:textId="77777777" w:rsidR="00AC2334" w:rsidRPr="007B62A7" w:rsidRDefault="00AC2334" w:rsidP="00AC2334">
            <w:pPr>
              <w:rPr>
                <w:rFonts w:ascii="Verdana" w:eastAsia="Times New Roman" w:hAnsi="Verdana"/>
                <w:b/>
                <w:bCs/>
                <w:color w:val="000000" w:themeColor="text1"/>
                <w:kern w:val="2"/>
              </w:rPr>
            </w:pPr>
            <w:r w:rsidRPr="007B62A7">
              <w:rPr>
                <w:rFonts w:ascii="Verdana" w:eastAsia="Times New Roman" w:hAnsi="Verdana"/>
                <w:b/>
                <w:bCs/>
                <w:color w:val="000000" w:themeColor="text1"/>
                <w:kern w:val="2"/>
              </w:rPr>
              <w:t>5.5. Atsiskaitymo su Tiekėju terminas ir tvarka</w:t>
            </w:r>
          </w:p>
        </w:tc>
        <w:tc>
          <w:tcPr>
            <w:tcW w:w="6352" w:type="dxa"/>
            <w:gridSpan w:val="2"/>
            <w:tcBorders>
              <w:top w:val="single" w:sz="4" w:space="0" w:color="auto"/>
              <w:left w:val="single" w:sz="4" w:space="0" w:color="auto"/>
              <w:bottom w:val="single" w:sz="4" w:space="0" w:color="auto"/>
              <w:right w:val="single" w:sz="4" w:space="0" w:color="auto"/>
            </w:tcBorders>
          </w:tcPr>
          <w:p w14:paraId="5D4F30E8" w14:textId="09EE21FC" w:rsidR="00AC2334" w:rsidRPr="007B62A7" w:rsidRDefault="00AC2334" w:rsidP="00AC2334">
            <w:pPr>
              <w:jc w:val="both"/>
              <w:rPr>
                <w:rFonts w:ascii="Verdana" w:eastAsia="Times New Roman" w:hAnsi="Verdana"/>
                <w:color w:val="000000" w:themeColor="text1"/>
                <w:kern w:val="2"/>
              </w:rPr>
            </w:pPr>
            <w:r w:rsidRPr="007B62A7">
              <w:rPr>
                <w:rFonts w:ascii="Verdana" w:eastAsia="Times New Roman" w:hAnsi="Verdana"/>
                <w:color w:val="000000" w:themeColor="text1"/>
                <w:kern w:val="2"/>
              </w:rPr>
              <w:t>Pirkėjas atsiskaito su Tiekėju ne vėliau kaip per 30 (trisdešimt) kalendorinių dienų nuo Sąskaitos gavimo dienos.</w:t>
            </w:r>
          </w:p>
          <w:p w14:paraId="18237947" w14:textId="77777777" w:rsidR="00AC2334" w:rsidRPr="007B62A7" w:rsidRDefault="00AC2334" w:rsidP="00AC2334">
            <w:pPr>
              <w:jc w:val="both"/>
              <w:rPr>
                <w:rFonts w:ascii="Verdana" w:eastAsia="Times New Roman" w:hAnsi="Verdana"/>
                <w:color w:val="000000" w:themeColor="text1"/>
                <w:kern w:val="2"/>
              </w:rPr>
            </w:pPr>
          </w:p>
          <w:p w14:paraId="09813F32" w14:textId="6AC9C1CF" w:rsidR="00AC2334" w:rsidRPr="007B62A7" w:rsidRDefault="00AC2334" w:rsidP="00AC2334">
            <w:pPr>
              <w:jc w:val="both"/>
              <w:rPr>
                <w:rFonts w:ascii="Verdana" w:eastAsia="Times New Roman" w:hAnsi="Verdana"/>
                <w:color w:val="000000" w:themeColor="text1"/>
                <w:kern w:val="2"/>
                <w:shd w:val="clear" w:color="auto" w:fill="FFFFFF"/>
              </w:rPr>
            </w:pPr>
            <w:r w:rsidRPr="007B62A7">
              <w:rPr>
                <w:rFonts w:ascii="Verdana" w:eastAsia="Times New Roman" w:hAnsi="Verdana"/>
                <w:color w:val="000000" w:themeColor="text1"/>
                <w:kern w:val="2"/>
                <w:shd w:val="clear" w:color="auto" w:fill="FFFFFF"/>
              </w:rPr>
              <w:t>Apmokėjimo sąlygos - įvykdžius sutartinius įsipareigojimus vienam objektui, atliekami daliniai mokėjimai už kiekvieną sumontuotą lauko batutą  Sutartyje numatyta vieneto kaina.</w:t>
            </w:r>
          </w:p>
        </w:tc>
      </w:tr>
      <w:tr w:rsidR="00AC2334" w:rsidRPr="007B62A7" w14:paraId="7AB83CB3"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52295B7C" w14:textId="77777777" w:rsidR="00AC2334" w:rsidRPr="007B62A7" w:rsidRDefault="00AC2334" w:rsidP="00AC2334">
            <w:pPr>
              <w:rPr>
                <w:rFonts w:ascii="Verdana" w:eastAsia="Times New Roman" w:hAnsi="Verdana"/>
                <w:b/>
                <w:bCs/>
                <w:color w:val="auto"/>
                <w:kern w:val="2"/>
              </w:rPr>
            </w:pPr>
            <w:r w:rsidRPr="007B62A7">
              <w:rPr>
                <w:rFonts w:ascii="Verdana" w:eastAsia="Times New Roman" w:hAnsi="Verdana"/>
                <w:b/>
                <w:bCs/>
                <w:color w:val="auto"/>
                <w:kern w:val="2"/>
              </w:rPr>
              <w:lastRenderedPageBreak/>
              <w:t>5.6. Avansas</w:t>
            </w:r>
          </w:p>
        </w:tc>
        <w:tc>
          <w:tcPr>
            <w:tcW w:w="6352" w:type="dxa"/>
            <w:gridSpan w:val="2"/>
            <w:tcBorders>
              <w:top w:val="single" w:sz="4" w:space="0" w:color="auto"/>
              <w:left w:val="single" w:sz="4" w:space="0" w:color="auto"/>
              <w:bottom w:val="single" w:sz="4" w:space="0" w:color="auto"/>
              <w:right w:val="single" w:sz="4" w:space="0" w:color="auto"/>
            </w:tcBorders>
          </w:tcPr>
          <w:p w14:paraId="12F2767C" w14:textId="59093C01" w:rsidR="00AC2334" w:rsidRPr="007B62A7" w:rsidRDefault="00AC2334" w:rsidP="00AC2334">
            <w:pPr>
              <w:rPr>
                <w:rFonts w:ascii="Verdana" w:eastAsia="Times New Roman" w:hAnsi="Verdana"/>
                <w:color w:val="auto"/>
                <w:kern w:val="2"/>
              </w:rPr>
            </w:pPr>
            <w:r w:rsidRPr="007B62A7">
              <w:rPr>
                <w:rFonts w:ascii="Verdana" w:eastAsia="Times New Roman" w:hAnsi="Verdana"/>
                <w:color w:val="auto"/>
                <w:kern w:val="2"/>
              </w:rPr>
              <w:t>Netaikoma</w:t>
            </w:r>
          </w:p>
        </w:tc>
      </w:tr>
      <w:tr w:rsidR="00AC2334" w:rsidRPr="007B62A7" w14:paraId="3109717D"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08FD8E13" w14:textId="77777777" w:rsidR="00AC2334" w:rsidRPr="007B62A7" w:rsidRDefault="00AC2334" w:rsidP="00AC2334">
            <w:pPr>
              <w:rPr>
                <w:rFonts w:ascii="Verdana" w:eastAsia="Times New Roman" w:hAnsi="Verdana"/>
                <w:b/>
                <w:bCs/>
                <w:color w:val="auto"/>
                <w:kern w:val="2"/>
              </w:rPr>
            </w:pPr>
            <w:r w:rsidRPr="007B62A7">
              <w:rPr>
                <w:rFonts w:ascii="Verdana" w:eastAsia="Times New Roman" w:hAnsi="Verdana"/>
                <w:b/>
                <w:bCs/>
                <w:color w:val="auto"/>
                <w:kern w:val="2"/>
              </w:rPr>
              <w:t>5.7. Avanso užtikrinimas</w:t>
            </w:r>
          </w:p>
        </w:tc>
        <w:tc>
          <w:tcPr>
            <w:tcW w:w="6352" w:type="dxa"/>
            <w:gridSpan w:val="2"/>
            <w:tcBorders>
              <w:top w:val="single" w:sz="4" w:space="0" w:color="auto"/>
              <w:left w:val="single" w:sz="4" w:space="0" w:color="auto"/>
              <w:bottom w:val="single" w:sz="4" w:space="0" w:color="auto"/>
              <w:right w:val="single" w:sz="4" w:space="0" w:color="auto"/>
            </w:tcBorders>
          </w:tcPr>
          <w:p w14:paraId="114C23E3" w14:textId="2C0197FA" w:rsidR="00AC2334" w:rsidRPr="007B62A7" w:rsidRDefault="00AC2334" w:rsidP="00AC2334">
            <w:pPr>
              <w:rPr>
                <w:rFonts w:ascii="Verdana" w:eastAsia="Times New Roman" w:hAnsi="Verdana"/>
                <w:color w:val="auto"/>
                <w:kern w:val="2"/>
              </w:rPr>
            </w:pPr>
            <w:r w:rsidRPr="007B62A7">
              <w:rPr>
                <w:rFonts w:ascii="Verdana" w:eastAsia="Times New Roman" w:hAnsi="Verdana"/>
                <w:color w:val="auto"/>
                <w:kern w:val="2"/>
              </w:rPr>
              <w:t>Netaikoma</w:t>
            </w:r>
          </w:p>
        </w:tc>
      </w:tr>
      <w:tr w:rsidR="00AC2334" w:rsidRPr="007B62A7" w14:paraId="6D4DA560" w14:textId="77777777" w:rsidTr="00E1511B">
        <w:trPr>
          <w:trHeight w:val="300"/>
        </w:trPr>
        <w:tc>
          <w:tcPr>
            <w:tcW w:w="9535" w:type="dxa"/>
            <w:gridSpan w:val="4"/>
          </w:tcPr>
          <w:p w14:paraId="5253A0D3" w14:textId="77777777" w:rsidR="00AC2334" w:rsidRPr="007B62A7" w:rsidRDefault="00AC2334" w:rsidP="00AC2334">
            <w:pPr>
              <w:jc w:val="center"/>
              <w:rPr>
                <w:rFonts w:ascii="Verdana" w:eastAsia="Times New Roman" w:hAnsi="Verdana"/>
                <w:b/>
                <w:bCs/>
                <w:color w:val="auto"/>
                <w:kern w:val="2"/>
              </w:rPr>
            </w:pPr>
            <w:r w:rsidRPr="007B62A7">
              <w:rPr>
                <w:rFonts w:ascii="Verdana" w:eastAsia="Times New Roman" w:hAnsi="Verdana"/>
                <w:b/>
                <w:bCs/>
                <w:color w:val="auto"/>
                <w:kern w:val="2"/>
              </w:rPr>
              <w:t>6. PREKIŲ KOKYBĖ IR GARANTINIAI ĮSIPAREIGOJIMAI</w:t>
            </w:r>
          </w:p>
        </w:tc>
      </w:tr>
      <w:tr w:rsidR="00AC2334" w:rsidRPr="007B62A7" w14:paraId="2FB14654"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56CE5533" w14:textId="77777777" w:rsidR="00AC2334" w:rsidRPr="007B62A7" w:rsidRDefault="00AC2334" w:rsidP="00AC2334">
            <w:pPr>
              <w:rPr>
                <w:rFonts w:ascii="Verdana" w:eastAsia="Times New Roman" w:hAnsi="Verdana"/>
                <w:b/>
                <w:bCs/>
                <w:color w:val="auto"/>
                <w:kern w:val="2"/>
              </w:rPr>
            </w:pPr>
            <w:r w:rsidRPr="007B62A7">
              <w:rPr>
                <w:rFonts w:ascii="Verdana" w:eastAsia="Times New Roman" w:hAnsi="Verdana"/>
                <w:b/>
                <w:bCs/>
                <w:color w:val="auto"/>
                <w:kern w:val="2"/>
              </w:rPr>
              <w:t>6.1. Garantinis terminas</w:t>
            </w:r>
          </w:p>
        </w:tc>
        <w:tc>
          <w:tcPr>
            <w:tcW w:w="6352" w:type="dxa"/>
            <w:gridSpan w:val="2"/>
            <w:tcBorders>
              <w:top w:val="single" w:sz="4" w:space="0" w:color="auto"/>
              <w:left w:val="single" w:sz="4" w:space="0" w:color="auto"/>
              <w:bottom w:val="single" w:sz="4" w:space="0" w:color="auto"/>
              <w:right w:val="single" w:sz="4" w:space="0" w:color="auto"/>
            </w:tcBorders>
          </w:tcPr>
          <w:p w14:paraId="44F615DB" w14:textId="6E8F6CE8" w:rsidR="00AC2334" w:rsidRPr="007B62A7" w:rsidRDefault="00AC2334" w:rsidP="00AC2334">
            <w:pPr>
              <w:jc w:val="both"/>
              <w:rPr>
                <w:rFonts w:ascii="Verdana" w:eastAsia="Times New Roman" w:hAnsi="Verdana"/>
                <w:color w:val="auto"/>
                <w:kern w:val="2"/>
              </w:rPr>
            </w:pPr>
            <w:r w:rsidRPr="007B62A7">
              <w:rPr>
                <w:rFonts w:ascii="Verdana" w:hAnsi="Verdana"/>
                <w:kern w:val="2"/>
              </w:rPr>
              <w:t xml:space="preserve">Prekėms nustatomas Tiekėjo pasiūlytas arba Prekių gamintojo taikomas Garantinis terminas, tačiau bet kokiu atveju </w:t>
            </w:r>
            <w:r w:rsidRPr="007B62A7">
              <w:rPr>
                <w:rFonts w:ascii="Verdana" w:hAnsi="Verdana"/>
                <w:b/>
                <w:bCs/>
                <w:kern w:val="2"/>
              </w:rPr>
              <w:t>ne trumpesnis kaip</w:t>
            </w:r>
            <w:r w:rsidRPr="007B62A7">
              <w:rPr>
                <w:rFonts w:ascii="Verdana" w:hAnsi="Verdana"/>
                <w:kern w:val="2"/>
              </w:rPr>
              <w:t xml:space="preserve"> 24 mėnesiai. Garantinis terminas, skaičiuojamas nuo Prekių perdavimo–priėmimo akto ar Sąskaitos (kai Prekių perdavimo–priėmimo aktas nėra pasirašomas) pasirašymo dienos.</w:t>
            </w:r>
          </w:p>
        </w:tc>
      </w:tr>
      <w:tr w:rsidR="00AC2334" w:rsidRPr="007B62A7" w14:paraId="4EFA95B4"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3EE3E134" w14:textId="77777777" w:rsidR="00AC2334" w:rsidRPr="007B62A7" w:rsidRDefault="00AC2334" w:rsidP="00AC2334">
            <w:pPr>
              <w:rPr>
                <w:rFonts w:ascii="Verdana" w:eastAsia="Times New Roman" w:hAnsi="Verdana"/>
                <w:b/>
                <w:bCs/>
                <w:color w:val="auto"/>
                <w:kern w:val="2"/>
              </w:rPr>
            </w:pPr>
            <w:r w:rsidRPr="007B62A7">
              <w:rPr>
                <w:rFonts w:ascii="Verdana" w:eastAsia="Times New Roman" w:hAnsi="Verdana"/>
                <w:b/>
                <w:bCs/>
                <w:color w:val="auto"/>
                <w:kern w:val="2"/>
              </w:rPr>
              <w:t>6.2. Garantinė priežiūra</w:t>
            </w:r>
          </w:p>
        </w:tc>
        <w:tc>
          <w:tcPr>
            <w:tcW w:w="6352" w:type="dxa"/>
            <w:gridSpan w:val="2"/>
            <w:tcBorders>
              <w:top w:val="single" w:sz="4" w:space="0" w:color="auto"/>
              <w:left w:val="single" w:sz="4" w:space="0" w:color="auto"/>
              <w:bottom w:val="single" w:sz="4" w:space="0" w:color="auto"/>
              <w:right w:val="single" w:sz="4" w:space="0" w:color="auto"/>
            </w:tcBorders>
          </w:tcPr>
          <w:p w14:paraId="7E039274" w14:textId="4544732C" w:rsidR="00AC2334" w:rsidRPr="007B62A7" w:rsidRDefault="00AC2334" w:rsidP="00AC2334">
            <w:pPr>
              <w:jc w:val="both"/>
              <w:rPr>
                <w:rFonts w:ascii="Verdana" w:hAnsi="Verdana"/>
                <w:kern w:val="2"/>
              </w:rPr>
            </w:pPr>
            <w:r w:rsidRPr="007B62A7">
              <w:rPr>
                <w:rFonts w:ascii="Verdana" w:hAnsi="Verdana"/>
                <w:kern w:val="2"/>
              </w:rPr>
              <w:t xml:space="preserve">Garantinio termino laikotarpiu Tiekėjas, gavęs pranešimą apie Prekės trūkumus, turi pašalinti trūkumus </w:t>
            </w:r>
            <w:r w:rsidRPr="007B62A7">
              <w:rPr>
                <w:rFonts w:ascii="Verdana" w:hAnsi="Verdana"/>
                <w:b/>
                <w:bCs/>
                <w:kern w:val="2"/>
              </w:rPr>
              <w:t>ne vėliau kaip</w:t>
            </w:r>
            <w:r w:rsidRPr="007B62A7">
              <w:rPr>
                <w:rFonts w:ascii="Verdana" w:hAnsi="Verdana"/>
                <w:kern w:val="2"/>
              </w:rPr>
              <w:t xml:space="preserve"> per 30 darbo dienų nuo pranešimo apie trūkumus Tiekėjui gavimo dienos.</w:t>
            </w:r>
          </w:p>
          <w:p w14:paraId="27FDCEFD" w14:textId="6A165CE8" w:rsidR="00AC2334" w:rsidRPr="007B62A7" w:rsidRDefault="00AC2334" w:rsidP="00AC2334">
            <w:pPr>
              <w:rPr>
                <w:rFonts w:ascii="Verdana" w:eastAsia="Times New Roman" w:hAnsi="Verdana"/>
                <w:color w:val="auto"/>
                <w:kern w:val="2"/>
              </w:rPr>
            </w:pPr>
            <w:r w:rsidRPr="007B62A7">
              <w:rPr>
                <w:rFonts w:ascii="Verdana" w:hAnsi="Verdana"/>
                <w:kern w:val="2"/>
              </w:rPr>
              <w:t>Prekių trūkumų nustatymo bei šalinimo tvarka nustatyta Bendrųjų sąlygų 7 skyriuje.</w:t>
            </w:r>
          </w:p>
        </w:tc>
      </w:tr>
      <w:tr w:rsidR="00AC2334" w:rsidRPr="007B62A7" w14:paraId="7B4367AD"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7E4DF367" w14:textId="77777777" w:rsidR="00AC2334" w:rsidRPr="007B62A7" w:rsidRDefault="00AC2334" w:rsidP="00AC2334">
            <w:pPr>
              <w:rPr>
                <w:rFonts w:ascii="Verdana" w:eastAsia="Times New Roman" w:hAnsi="Verdana"/>
                <w:b/>
                <w:bCs/>
                <w:color w:val="auto"/>
                <w:kern w:val="2"/>
              </w:rPr>
            </w:pPr>
            <w:r w:rsidRPr="007B62A7">
              <w:rPr>
                <w:rFonts w:ascii="Verdana" w:eastAsia="Times New Roman" w:hAnsi="Verdana"/>
                <w:b/>
                <w:bCs/>
                <w:color w:val="auto"/>
                <w:kern w:val="2"/>
              </w:rPr>
              <w:t>6.3. Kokybinių kriterijų įgyvendinimo ir tikrinimo tvarka</w:t>
            </w:r>
          </w:p>
        </w:tc>
        <w:tc>
          <w:tcPr>
            <w:tcW w:w="6352" w:type="dxa"/>
            <w:gridSpan w:val="2"/>
            <w:tcBorders>
              <w:top w:val="single" w:sz="4" w:space="0" w:color="auto"/>
              <w:left w:val="single" w:sz="4" w:space="0" w:color="auto"/>
              <w:bottom w:val="single" w:sz="4" w:space="0" w:color="auto"/>
              <w:right w:val="single" w:sz="4" w:space="0" w:color="auto"/>
            </w:tcBorders>
          </w:tcPr>
          <w:p w14:paraId="6CE3D3DB" w14:textId="543019D3" w:rsidR="00AC2334" w:rsidRPr="007B62A7" w:rsidRDefault="00AC2334" w:rsidP="00AC2334">
            <w:pPr>
              <w:rPr>
                <w:rFonts w:ascii="Verdana" w:eastAsia="Times New Roman" w:hAnsi="Verdana"/>
                <w:color w:val="auto"/>
                <w:kern w:val="2"/>
              </w:rPr>
            </w:pPr>
            <w:r w:rsidRPr="007B62A7">
              <w:rPr>
                <w:rFonts w:ascii="Verdana" w:eastAsia="Times New Roman" w:hAnsi="Verdana"/>
                <w:color w:val="auto"/>
                <w:kern w:val="2"/>
              </w:rPr>
              <w:t xml:space="preserve">Netaikoma </w:t>
            </w:r>
          </w:p>
        </w:tc>
      </w:tr>
      <w:tr w:rsidR="00AC2334" w:rsidRPr="007B62A7" w14:paraId="1FBFE5DB" w14:textId="77777777" w:rsidTr="00E1511B">
        <w:trPr>
          <w:trHeight w:val="300"/>
        </w:trPr>
        <w:tc>
          <w:tcPr>
            <w:tcW w:w="9535" w:type="dxa"/>
            <w:gridSpan w:val="4"/>
          </w:tcPr>
          <w:p w14:paraId="63ED4012" w14:textId="77777777" w:rsidR="00AC2334" w:rsidRPr="007B62A7" w:rsidRDefault="00AC2334" w:rsidP="00AC2334">
            <w:pPr>
              <w:jc w:val="center"/>
              <w:rPr>
                <w:rFonts w:ascii="Verdana" w:eastAsia="Times New Roman" w:hAnsi="Verdana"/>
                <w:b/>
                <w:bCs/>
                <w:color w:val="auto"/>
                <w:kern w:val="2"/>
              </w:rPr>
            </w:pPr>
            <w:r w:rsidRPr="007B62A7">
              <w:rPr>
                <w:rFonts w:ascii="Verdana" w:eastAsia="Times New Roman" w:hAnsi="Verdana"/>
                <w:b/>
                <w:bCs/>
                <w:color w:val="auto"/>
                <w:kern w:val="2"/>
              </w:rPr>
              <w:t>7. SUTARTIES VYKDYMUI PASITELKIAMI SUBTIEKĖJAI</w:t>
            </w:r>
          </w:p>
        </w:tc>
      </w:tr>
      <w:tr w:rsidR="00AC2334" w:rsidRPr="007B62A7" w14:paraId="0F0F8A39"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1FE1CAF1" w14:textId="77777777" w:rsidR="00AC2334" w:rsidRPr="007B62A7" w:rsidRDefault="00AC2334" w:rsidP="00AC2334">
            <w:pPr>
              <w:rPr>
                <w:rFonts w:ascii="Verdana" w:eastAsia="Times New Roman" w:hAnsi="Verdana"/>
                <w:b/>
                <w:bCs/>
                <w:color w:val="auto"/>
                <w:kern w:val="2"/>
              </w:rPr>
            </w:pPr>
            <w:r w:rsidRPr="007B62A7">
              <w:rPr>
                <w:rFonts w:ascii="Verdana" w:eastAsia="Times New Roman" w:hAnsi="Verdana"/>
                <w:b/>
                <w:bCs/>
                <w:color w:val="auto"/>
                <w:kern w:val="2"/>
              </w:rPr>
              <w:t>Sutarties vykdymui pasitelkiami subtiekėjai ir (ar) specialistai</w:t>
            </w:r>
          </w:p>
        </w:tc>
        <w:tc>
          <w:tcPr>
            <w:tcW w:w="6352" w:type="dxa"/>
            <w:gridSpan w:val="2"/>
            <w:tcBorders>
              <w:top w:val="single" w:sz="4" w:space="0" w:color="auto"/>
              <w:left w:val="single" w:sz="4" w:space="0" w:color="auto"/>
              <w:bottom w:val="single" w:sz="4" w:space="0" w:color="auto"/>
              <w:right w:val="single" w:sz="4" w:space="0" w:color="auto"/>
            </w:tcBorders>
          </w:tcPr>
          <w:p w14:paraId="0D91023D" w14:textId="702CECB3" w:rsidR="00AC2334" w:rsidRPr="007B62A7" w:rsidRDefault="00AC2334" w:rsidP="00AC2334">
            <w:pPr>
              <w:jc w:val="both"/>
              <w:rPr>
                <w:rFonts w:ascii="Verdana" w:eastAsia="Times New Roman" w:hAnsi="Verdana"/>
                <w:b/>
                <w:bCs/>
                <w:color w:val="auto"/>
                <w:kern w:val="2"/>
              </w:rPr>
            </w:pPr>
            <w:r w:rsidRPr="007B62A7">
              <w:rPr>
                <w:rFonts w:ascii="Verdana" w:hAnsi="Verdana"/>
                <w:kern w:val="2"/>
              </w:rPr>
              <w:t>Sutarties vykdymui pasitelkiami subtiekėjai ir (ar) specialistai yra nurodyti Sutarties priedo Nr. 1 „Pasiūlymas“ 3 dalyje „Informacija apie ūkio subjektus ir subtiekėjus“.</w:t>
            </w:r>
          </w:p>
        </w:tc>
      </w:tr>
      <w:tr w:rsidR="00AC2334" w:rsidRPr="007B62A7" w14:paraId="59F549AD" w14:textId="77777777" w:rsidTr="00E1511B">
        <w:trPr>
          <w:trHeight w:val="300"/>
        </w:trPr>
        <w:tc>
          <w:tcPr>
            <w:tcW w:w="9535" w:type="dxa"/>
            <w:gridSpan w:val="4"/>
          </w:tcPr>
          <w:p w14:paraId="623658B0" w14:textId="77777777" w:rsidR="00AC2334" w:rsidRPr="007B62A7" w:rsidRDefault="00AC2334" w:rsidP="00AC2334">
            <w:pPr>
              <w:jc w:val="center"/>
              <w:rPr>
                <w:rFonts w:ascii="Verdana" w:eastAsia="Times New Roman" w:hAnsi="Verdana"/>
                <w:b/>
                <w:bCs/>
                <w:color w:val="auto"/>
                <w:kern w:val="2"/>
              </w:rPr>
            </w:pPr>
            <w:r w:rsidRPr="007B62A7">
              <w:rPr>
                <w:rFonts w:ascii="Verdana" w:eastAsia="Times New Roman" w:hAnsi="Verdana"/>
                <w:b/>
                <w:bCs/>
                <w:color w:val="auto"/>
                <w:kern w:val="2"/>
              </w:rPr>
              <w:t>8. PRIEVOLIŲ PAGAL SUTARTĮ ĮVYKDYMO UŽTIKRINIMAS</w:t>
            </w:r>
          </w:p>
        </w:tc>
      </w:tr>
      <w:tr w:rsidR="00AC2334" w:rsidRPr="007B62A7" w14:paraId="33BE7667"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321867B6" w14:textId="77777777" w:rsidR="00AC2334" w:rsidRPr="007B62A7" w:rsidRDefault="00AC2334" w:rsidP="00AC2334">
            <w:pPr>
              <w:rPr>
                <w:rFonts w:ascii="Verdana" w:eastAsia="Times New Roman" w:hAnsi="Verdana"/>
                <w:b/>
                <w:bCs/>
                <w:color w:val="auto"/>
                <w:kern w:val="2"/>
              </w:rPr>
            </w:pPr>
            <w:r w:rsidRPr="007B62A7">
              <w:rPr>
                <w:rFonts w:ascii="Verdana" w:eastAsia="Times New Roman" w:hAnsi="Verdana"/>
                <w:b/>
                <w:bCs/>
                <w:color w:val="auto"/>
                <w:kern w:val="2"/>
              </w:rPr>
              <w:t>8.1. Prievolių pagal Sutartį įvykdymo užtikrinimas</w:t>
            </w:r>
          </w:p>
        </w:tc>
        <w:tc>
          <w:tcPr>
            <w:tcW w:w="6352" w:type="dxa"/>
            <w:gridSpan w:val="2"/>
            <w:tcBorders>
              <w:top w:val="single" w:sz="4" w:space="0" w:color="auto"/>
              <w:left w:val="single" w:sz="4" w:space="0" w:color="auto"/>
              <w:bottom w:val="single" w:sz="4" w:space="0" w:color="auto"/>
              <w:right w:val="single" w:sz="4" w:space="0" w:color="auto"/>
            </w:tcBorders>
          </w:tcPr>
          <w:p w14:paraId="6D4F803D" w14:textId="336F591F" w:rsidR="00AC2334" w:rsidRPr="007B62A7" w:rsidRDefault="00AC2334" w:rsidP="00AC2334">
            <w:pPr>
              <w:jc w:val="both"/>
              <w:rPr>
                <w:rFonts w:ascii="Verdana" w:eastAsia="Times New Roman" w:hAnsi="Verdana"/>
                <w:color w:val="auto"/>
                <w:kern w:val="2"/>
              </w:rPr>
            </w:pPr>
            <w:r w:rsidRPr="007B62A7">
              <w:rPr>
                <w:rFonts w:ascii="Verdana" w:eastAsia="Times New Roman" w:hAnsi="Verdana"/>
                <w:color w:val="auto"/>
                <w:kern w:val="2"/>
              </w:rPr>
              <w:t xml:space="preserve">Prievolių pagal Sutartį įvykdymas užtikrinamas </w:t>
            </w:r>
            <w:r w:rsidRPr="007B62A7">
              <w:rPr>
                <w:rFonts w:ascii="Verdana" w:eastAsia="Times New Roman" w:hAnsi="Verdana"/>
                <w:color w:val="4472C4"/>
                <w:kern w:val="2"/>
              </w:rPr>
              <w:t>:</w:t>
            </w:r>
          </w:p>
          <w:p w14:paraId="6ABB6FD7" w14:textId="7559C115" w:rsidR="00AC2334" w:rsidRPr="007B62A7" w:rsidRDefault="00AC2334" w:rsidP="00AC2334">
            <w:pPr>
              <w:jc w:val="both"/>
              <w:rPr>
                <w:rFonts w:ascii="Verdana" w:eastAsia="Times New Roman" w:hAnsi="Verdana"/>
                <w:color w:val="auto"/>
                <w:kern w:val="2"/>
              </w:rPr>
            </w:pPr>
            <w:r w:rsidRPr="007B62A7">
              <w:rPr>
                <w:rFonts w:ascii="Verdana" w:eastAsia="Times New Roman" w:hAnsi="Verdana"/>
                <w:color w:val="auto"/>
                <w:kern w:val="2"/>
              </w:rPr>
              <w:t>Netesybomis (delspinigiais, bauda).</w:t>
            </w:r>
          </w:p>
        </w:tc>
      </w:tr>
      <w:tr w:rsidR="00AC2334" w:rsidRPr="007B62A7" w14:paraId="222B302D"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2CD12B74" w14:textId="77777777" w:rsidR="00AC2334" w:rsidRPr="007B62A7" w:rsidRDefault="00AC2334" w:rsidP="00AC2334">
            <w:pPr>
              <w:rPr>
                <w:rFonts w:ascii="Verdana" w:eastAsia="Times New Roman" w:hAnsi="Verdana"/>
                <w:b/>
                <w:bCs/>
                <w:color w:val="auto"/>
                <w:kern w:val="2"/>
              </w:rPr>
            </w:pPr>
            <w:r w:rsidRPr="007B62A7">
              <w:rPr>
                <w:rFonts w:ascii="Verdana" w:eastAsia="Times New Roman" w:hAnsi="Verdana"/>
                <w:b/>
                <w:bCs/>
                <w:color w:val="auto"/>
                <w:kern w:val="2"/>
              </w:rPr>
              <w:t>8.2. Sutarties įvykdymo užtikrinimo galiojimo terminas</w:t>
            </w:r>
          </w:p>
        </w:tc>
        <w:tc>
          <w:tcPr>
            <w:tcW w:w="6352" w:type="dxa"/>
            <w:gridSpan w:val="2"/>
            <w:tcBorders>
              <w:top w:val="single" w:sz="4" w:space="0" w:color="auto"/>
              <w:left w:val="single" w:sz="4" w:space="0" w:color="auto"/>
              <w:bottom w:val="single" w:sz="4" w:space="0" w:color="auto"/>
              <w:right w:val="single" w:sz="4" w:space="0" w:color="auto"/>
            </w:tcBorders>
          </w:tcPr>
          <w:p w14:paraId="660D2AAE" w14:textId="0CC6A48A" w:rsidR="00AC2334" w:rsidRPr="007B62A7" w:rsidRDefault="00AC2334" w:rsidP="00AC2334">
            <w:pPr>
              <w:rPr>
                <w:rFonts w:ascii="Verdana" w:eastAsia="Times New Roman" w:hAnsi="Verdana"/>
                <w:color w:val="auto"/>
                <w:kern w:val="2"/>
              </w:rPr>
            </w:pPr>
            <w:r w:rsidRPr="007B62A7">
              <w:rPr>
                <w:rFonts w:ascii="Verdana" w:eastAsia="Times New Roman" w:hAnsi="Verdana"/>
                <w:color w:val="auto"/>
                <w:kern w:val="2"/>
              </w:rPr>
              <w:t>Netaikoma</w:t>
            </w:r>
          </w:p>
        </w:tc>
      </w:tr>
      <w:tr w:rsidR="00AC2334" w:rsidRPr="007B62A7" w14:paraId="7C6B2E51"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6DE3F574" w14:textId="77777777" w:rsidR="00AC2334" w:rsidRPr="007B62A7" w:rsidRDefault="00AC2334" w:rsidP="00AC2334">
            <w:pPr>
              <w:rPr>
                <w:rFonts w:ascii="Verdana" w:eastAsia="Times New Roman" w:hAnsi="Verdana"/>
                <w:b/>
                <w:bCs/>
                <w:color w:val="auto"/>
                <w:kern w:val="2"/>
              </w:rPr>
            </w:pPr>
            <w:r w:rsidRPr="007B62A7">
              <w:rPr>
                <w:rFonts w:ascii="Verdana" w:eastAsia="Times New Roman" w:hAnsi="Verdana"/>
                <w:b/>
                <w:bCs/>
                <w:color w:val="auto"/>
                <w:kern w:val="2"/>
              </w:rPr>
              <w:t xml:space="preserve">8.3. Sutarties įvykdymo užtikrinimo pateikimas </w:t>
            </w:r>
          </w:p>
        </w:tc>
        <w:tc>
          <w:tcPr>
            <w:tcW w:w="6352" w:type="dxa"/>
            <w:gridSpan w:val="2"/>
            <w:tcBorders>
              <w:top w:val="single" w:sz="4" w:space="0" w:color="auto"/>
              <w:left w:val="single" w:sz="4" w:space="0" w:color="auto"/>
              <w:bottom w:val="single" w:sz="4" w:space="0" w:color="auto"/>
              <w:right w:val="single" w:sz="4" w:space="0" w:color="auto"/>
            </w:tcBorders>
          </w:tcPr>
          <w:p w14:paraId="1C3D72D6" w14:textId="545BA2D8" w:rsidR="00AC2334" w:rsidRPr="007B62A7" w:rsidRDefault="00AC2334" w:rsidP="00AC2334">
            <w:pPr>
              <w:rPr>
                <w:rFonts w:ascii="Verdana" w:eastAsia="Times New Roman" w:hAnsi="Verdana"/>
                <w:color w:val="auto"/>
                <w:kern w:val="2"/>
              </w:rPr>
            </w:pPr>
            <w:r w:rsidRPr="007B62A7">
              <w:rPr>
                <w:rFonts w:ascii="Verdana" w:eastAsia="Times New Roman" w:hAnsi="Verdana"/>
                <w:color w:val="auto"/>
                <w:kern w:val="2"/>
              </w:rPr>
              <w:t>Netaikoma</w:t>
            </w:r>
          </w:p>
        </w:tc>
      </w:tr>
      <w:tr w:rsidR="00AC2334" w:rsidRPr="007B62A7" w14:paraId="4F54014E" w14:textId="77777777" w:rsidTr="00E1511B">
        <w:trPr>
          <w:trHeight w:val="300"/>
        </w:trPr>
        <w:tc>
          <w:tcPr>
            <w:tcW w:w="9535" w:type="dxa"/>
            <w:gridSpan w:val="4"/>
          </w:tcPr>
          <w:p w14:paraId="36DCCA92" w14:textId="12C75150" w:rsidR="00AC2334" w:rsidRPr="007B62A7" w:rsidRDefault="00AC2334" w:rsidP="00AC2334">
            <w:pPr>
              <w:jc w:val="center"/>
              <w:rPr>
                <w:rFonts w:ascii="Verdana" w:eastAsia="Times New Roman" w:hAnsi="Verdana"/>
                <w:b/>
                <w:bCs/>
                <w:color w:val="auto"/>
                <w:kern w:val="2"/>
              </w:rPr>
            </w:pPr>
            <w:r w:rsidRPr="007B62A7">
              <w:rPr>
                <w:rFonts w:ascii="Verdana" w:eastAsia="Times New Roman" w:hAnsi="Verdana"/>
                <w:b/>
                <w:bCs/>
                <w:color w:val="auto"/>
                <w:kern w:val="2"/>
              </w:rPr>
              <w:t>9. ŠALIŲ ATSAKOMYBĖ</w:t>
            </w:r>
          </w:p>
        </w:tc>
      </w:tr>
      <w:tr w:rsidR="00AC2334" w:rsidRPr="007B62A7" w14:paraId="63B76729"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64C2E500" w14:textId="77777777" w:rsidR="00AC2334" w:rsidRPr="007B62A7" w:rsidRDefault="00AC2334" w:rsidP="00AC2334">
            <w:pPr>
              <w:rPr>
                <w:rFonts w:ascii="Verdana" w:eastAsia="Times New Roman" w:hAnsi="Verdana"/>
                <w:b/>
                <w:bCs/>
                <w:color w:val="000000" w:themeColor="text1"/>
                <w:kern w:val="2"/>
              </w:rPr>
            </w:pPr>
            <w:r w:rsidRPr="007B62A7">
              <w:rPr>
                <w:rFonts w:ascii="Verdana" w:eastAsia="Times New Roman" w:hAnsi="Verdana"/>
                <w:b/>
                <w:bCs/>
                <w:color w:val="000000" w:themeColor="text1"/>
                <w:kern w:val="2"/>
              </w:rPr>
              <w:t>9.1. Pirkėjui taikomos netesybos už mokėjimų pagal Sutartį vėlavimą</w:t>
            </w:r>
          </w:p>
        </w:tc>
        <w:tc>
          <w:tcPr>
            <w:tcW w:w="6352" w:type="dxa"/>
            <w:gridSpan w:val="2"/>
            <w:tcBorders>
              <w:top w:val="single" w:sz="4" w:space="0" w:color="auto"/>
              <w:left w:val="single" w:sz="4" w:space="0" w:color="auto"/>
              <w:bottom w:val="single" w:sz="4" w:space="0" w:color="auto"/>
              <w:right w:val="single" w:sz="4" w:space="0" w:color="auto"/>
            </w:tcBorders>
          </w:tcPr>
          <w:p w14:paraId="21917161" w14:textId="7585D6DB" w:rsidR="00AC2334" w:rsidRPr="007B62A7" w:rsidRDefault="00AC2334" w:rsidP="00AC2334">
            <w:pPr>
              <w:jc w:val="both"/>
              <w:rPr>
                <w:rFonts w:ascii="Verdana" w:eastAsia="Times New Roman" w:hAnsi="Verdana"/>
                <w:color w:val="000000" w:themeColor="text1"/>
                <w:kern w:val="2"/>
              </w:rPr>
            </w:pPr>
            <w:r w:rsidRPr="007B62A7">
              <w:rPr>
                <w:rFonts w:ascii="Verdana" w:eastAsia="Times New Roman" w:hAnsi="Verdana"/>
                <w:color w:val="000000" w:themeColor="text1"/>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w:t>
            </w:r>
            <w:r w:rsidRPr="007B62A7">
              <w:rPr>
                <w:rFonts w:ascii="Verdana" w:eastAsia="Times New Roman" w:hAnsi="Verdana"/>
                <w:color w:val="000000" w:themeColor="text1"/>
                <w:kern w:val="2"/>
              </w:rPr>
              <w:lastRenderedPageBreak/>
              <w:t>neapmokėtos sumos be PVM už kiekvieną vėlavimo dieną. </w:t>
            </w:r>
          </w:p>
        </w:tc>
      </w:tr>
      <w:tr w:rsidR="00AC2334" w:rsidRPr="007B62A7" w14:paraId="7E8C4DA6"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0DFD7055" w14:textId="77777777" w:rsidR="00AC2334" w:rsidRPr="007B62A7" w:rsidRDefault="00AC2334" w:rsidP="00AC2334">
            <w:pPr>
              <w:rPr>
                <w:rFonts w:ascii="Verdana" w:eastAsia="Times New Roman" w:hAnsi="Verdana"/>
                <w:b/>
                <w:bCs/>
                <w:color w:val="000000" w:themeColor="text1"/>
                <w:kern w:val="2"/>
              </w:rPr>
            </w:pPr>
            <w:r w:rsidRPr="007B62A7">
              <w:rPr>
                <w:rFonts w:ascii="Verdana" w:eastAsia="Times New Roman" w:hAnsi="Verdana"/>
                <w:b/>
                <w:bCs/>
                <w:color w:val="000000" w:themeColor="text1"/>
                <w:kern w:val="2"/>
              </w:rPr>
              <w:lastRenderedPageBreak/>
              <w:t>9.2. Tiekėjui taikomos netesybos</w:t>
            </w:r>
          </w:p>
        </w:tc>
        <w:tc>
          <w:tcPr>
            <w:tcW w:w="6352" w:type="dxa"/>
            <w:gridSpan w:val="2"/>
            <w:tcBorders>
              <w:top w:val="single" w:sz="4" w:space="0" w:color="auto"/>
              <w:left w:val="single" w:sz="4" w:space="0" w:color="auto"/>
              <w:bottom w:val="single" w:sz="4" w:space="0" w:color="auto"/>
              <w:right w:val="single" w:sz="4" w:space="0" w:color="auto"/>
            </w:tcBorders>
          </w:tcPr>
          <w:p w14:paraId="4ECB1796" w14:textId="03871BAC" w:rsidR="00AC2334" w:rsidRPr="007B62A7" w:rsidRDefault="00AC2334" w:rsidP="00AC2334">
            <w:pPr>
              <w:jc w:val="both"/>
              <w:rPr>
                <w:rFonts w:ascii="Verdana" w:eastAsia="Times New Roman" w:hAnsi="Verdana"/>
                <w:color w:val="000000" w:themeColor="text1"/>
                <w:kern w:val="2"/>
              </w:rPr>
            </w:pPr>
            <w:r w:rsidRPr="007B62A7">
              <w:rPr>
                <w:rFonts w:ascii="Verdana" w:eastAsia="Times New Roman" w:hAnsi="Verdana"/>
                <w:color w:val="000000" w:themeColor="text1"/>
                <w:kern w:val="2"/>
              </w:rPr>
              <w:t>9.2.1. Jeigu Tiekėjas vėluoja vykdyti užsakymą, tiekti Prekes ar ištaisyti jų trūkumus</w:t>
            </w:r>
            <w:r w:rsidRPr="007B62A7">
              <w:rPr>
                <w:rFonts w:ascii="Verdana" w:eastAsia="Times New Roman" w:hAnsi="Verdana"/>
                <w:color w:val="000000" w:themeColor="text1"/>
              </w:rPr>
              <w:t xml:space="preserve"> </w:t>
            </w:r>
            <w:r w:rsidRPr="007B62A7">
              <w:rPr>
                <w:rFonts w:ascii="Verdana" w:eastAsia="Times New Roman" w:hAnsi="Verdana"/>
                <w:color w:val="000000" w:themeColor="text1"/>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EEABE1E" w14:textId="74D048CD" w:rsidR="00AC2334" w:rsidRPr="007B62A7" w:rsidRDefault="00AC2334" w:rsidP="00AC2334">
            <w:pPr>
              <w:jc w:val="both"/>
              <w:rPr>
                <w:rFonts w:ascii="Verdana" w:eastAsia="Times New Roman" w:hAnsi="Verdana"/>
                <w:b/>
                <w:color w:val="000000" w:themeColor="text1"/>
                <w:kern w:val="2"/>
              </w:rPr>
            </w:pPr>
            <w:r w:rsidRPr="007B62A7">
              <w:rPr>
                <w:rFonts w:ascii="Verdana" w:eastAsia="Times New Roman" w:hAnsi="Verdana"/>
                <w:color w:val="000000" w:themeColor="text1"/>
                <w:kern w:val="2"/>
              </w:rPr>
              <w:t xml:space="preserve">9.2.2. Tiekėjas privalo sumokėti Pirkėjui netesybas per 5 darbo dienas nuo Pirkėjo pareikalavimo, jeigu netesybų suma nėra </w:t>
            </w:r>
            <w:r w:rsidRPr="007B62A7">
              <w:rPr>
                <w:rFonts w:ascii="Verdana" w:eastAsia="Times New Roman" w:hAnsi="Verdana"/>
                <w:color w:val="000000" w:themeColor="text1"/>
              </w:rPr>
              <w:t>išskaitoma iš Tiekėjui mokėtinos sumos.</w:t>
            </w:r>
          </w:p>
        </w:tc>
      </w:tr>
      <w:tr w:rsidR="00AC2334" w:rsidRPr="007B62A7" w14:paraId="1B819D08"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678BE7D1" w14:textId="77777777" w:rsidR="00AC2334" w:rsidRPr="007B62A7" w:rsidRDefault="00AC2334" w:rsidP="00AC2334">
            <w:pPr>
              <w:rPr>
                <w:rFonts w:ascii="Verdana" w:eastAsia="Times New Roman" w:hAnsi="Verdana"/>
                <w:b/>
                <w:bCs/>
                <w:color w:val="000000" w:themeColor="text1"/>
                <w:kern w:val="2"/>
              </w:rPr>
            </w:pPr>
            <w:r w:rsidRPr="007B62A7">
              <w:rPr>
                <w:rFonts w:ascii="Verdana" w:eastAsia="Times New Roman" w:hAnsi="Verdana"/>
                <w:b/>
                <w:bCs/>
                <w:color w:val="000000" w:themeColor="text1"/>
                <w:kern w:val="2"/>
              </w:rPr>
              <w:t xml:space="preserve">9.3. Tiekėjui / Pirkėjui taikoma bauda nutraukus Sutartį dėl esminio Sutarties pažeidimo </w:t>
            </w:r>
            <w:r w:rsidRPr="007B62A7">
              <w:rPr>
                <w:rFonts w:ascii="Verdana" w:eastAsia="Times New Roman" w:hAnsi="Verdana"/>
                <w:b/>
                <w:color w:val="000000" w:themeColor="text1"/>
                <w:kern w:val="2"/>
              </w:rPr>
              <w:t>ar nepagrįstai nutraukus Sutarties vykdymą ne Sutartyje nustatyta tvarka</w:t>
            </w:r>
          </w:p>
        </w:tc>
        <w:tc>
          <w:tcPr>
            <w:tcW w:w="6352" w:type="dxa"/>
            <w:gridSpan w:val="2"/>
            <w:tcBorders>
              <w:top w:val="single" w:sz="4" w:space="0" w:color="auto"/>
              <w:left w:val="single" w:sz="4" w:space="0" w:color="auto"/>
              <w:bottom w:val="single" w:sz="4" w:space="0" w:color="auto"/>
              <w:right w:val="single" w:sz="4" w:space="0" w:color="auto"/>
            </w:tcBorders>
          </w:tcPr>
          <w:p w14:paraId="675AA53A" w14:textId="3550B8DA" w:rsidR="00AC2334" w:rsidRPr="007B62A7" w:rsidRDefault="00AC2334" w:rsidP="00AC2334">
            <w:pPr>
              <w:jc w:val="both"/>
              <w:rPr>
                <w:rFonts w:ascii="Verdana" w:eastAsia="Times New Roman" w:hAnsi="Verdana"/>
                <w:color w:val="000000" w:themeColor="text1"/>
                <w:kern w:val="2"/>
              </w:rPr>
            </w:pPr>
            <w:r w:rsidRPr="007B62A7">
              <w:rPr>
                <w:rFonts w:ascii="Verdana" w:eastAsia="Times New Roman" w:hAnsi="Verdana"/>
                <w:color w:val="000000" w:themeColor="text1"/>
                <w:kern w:val="2"/>
              </w:rPr>
              <w:t>9.3.1. Nutraukus Sutartį dėl esminio Sutarties pažeidimo, nustatyto Sutarties Specialiosiose sąlygose, 15 procentų dydžio bauda nuo Pradinės Sutarties vertės be PVM, nurodytos Specialiųjų sąlygų 5.2 punkte.</w:t>
            </w:r>
          </w:p>
        </w:tc>
      </w:tr>
      <w:tr w:rsidR="00AC2334" w:rsidRPr="007B62A7" w14:paraId="63ADBB56"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5671F227" w14:textId="77777777" w:rsidR="00AC2334" w:rsidRPr="007B62A7" w:rsidRDefault="00AC2334" w:rsidP="00AC2334">
            <w:pPr>
              <w:rPr>
                <w:rFonts w:ascii="Verdana" w:eastAsia="Times New Roman" w:hAnsi="Verdana"/>
                <w:b/>
                <w:bCs/>
                <w:color w:val="000000" w:themeColor="text1"/>
                <w:kern w:val="2"/>
              </w:rPr>
            </w:pPr>
            <w:r w:rsidRPr="007B62A7">
              <w:rPr>
                <w:rFonts w:ascii="Verdana" w:eastAsia="Times New Roman" w:hAnsi="Verdana"/>
                <w:b/>
                <w:bCs/>
                <w:color w:val="000000" w:themeColor="text1"/>
                <w:kern w:val="2"/>
              </w:rPr>
              <w:t xml:space="preserve">9.4. Tiekėjui taikoma bauda dėl esamų subtiekėjų ar specialistų pakeitimo / naujų subtiekėjų pasitelkimo nesilaikant Bendrosiose sąlygose nurodytos subtiekėjų ir (ar) specialistų keitimo tvarkos </w:t>
            </w:r>
          </w:p>
        </w:tc>
        <w:tc>
          <w:tcPr>
            <w:tcW w:w="6352" w:type="dxa"/>
            <w:gridSpan w:val="2"/>
            <w:tcBorders>
              <w:top w:val="single" w:sz="4" w:space="0" w:color="auto"/>
              <w:left w:val="single" w:sz="4" w:space="0" w:color="auto"/>
              <w:bottom w:val="single" w:sz="4" w:space="0" w:color="auto"/>
              <w:right w:val="single" w:sz="4" w:space="0" w:color="auto"/>
            </w:tcBorders>
          </w:tcPr>
          <w:p w14:paraId="75F56EEF" w14:textId="28980826" w:rsidR="00AC2334" w:rsidRPr="007B62A7" w:rsidRDefault="00AC2334" w:rsidP="00AC2334">
            <w:pPr>
              <w:rPr>
                <w:rFonts w:ascii="Verdana" w:eastAsia="Times New Roman" w:hAnsi="Verdana"/>
                <w:color w:val="000000" w:themeColor="text1"/>
                <w:kern w:val="2"/>
              </w:rPr>
            </w:pPr>
            <w:r w:rsidRPr="007B62A7">
              <w:rPr>
                <w:rFonts w:ascii="Verdana" w:eastAsia="Times New Roman" w:hAnsi="Verdana"/>
                <w:color w:val="000000" w:themeColor="text1"/>
                <w:kern w:val="2"/>
              </w:rPr>
              <w:t>Netaikoma</w:t>
            </w:r>
          </w:p>
        </w:tc>
      </w:tr>
      <w:tr w:rsidR="00AC2334" w:rsidRPr="007B62A7" w14:paraId="3DDFA581"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1AF8BD78" w14:textId="77777777" w:rsidR="00AC2334" w:rsidRPr="007B62A7" w:rsidRDefault="00AC2334" w:rsidP="00AC2334">
            <w:pPr>
              <w:rPr>
                <w:rFonts w:ascii="Verdana" w:eastAsia="Times New Roman" w:hAnsi="Verdana"/>
                <w:b/>
                <w:bCs/>
                <w:color w:val="000000" w:themeColor="text1"/>
                <w:kern w:val="2"/>
              </w:rPr>
            </w:pPr>
            <w:r w:rsidRPr="007B62A7">
              <w:rPr>
                <w:rFonts w:ascii="Verdana" w:eastAsia="Times New Roman" w:hAnsi="Verdana"/>
                <w:b/>
                <w:bCs/>
                <w:color w:val="000000" w:themeColor="text1"/>
                <w:kern w:val="2"/>
              </w:rPr>
              <w:t>9.5. Tiekėjui taikomos baudos dėl aplinkosauginių ir (arba) socialinių kriterijų nesilaikymo</w:t>
            </w:r>
          </w:p>
        </w:tc>
        <w:tc>
          <w:tcPr>
            <w:tcW w:w="6352" w:type="dxa"/>
            <w:gridSpan w:val="2"/>
            <w:tcBorders>
              <w:top w:val="single" w:sz="4" w:space="0" w:color="auto"/>
              <w:left w:val="single" w:sz="4" w:space="0" w:color="auto"/>
              <w:bottom w:val="single" w:sz="4" w:space="0" w:color="auto"/>
              <w:right w:val="single" w:sz="4" w:space="0" w:color="auto"/>
            </w:tcBorders>
          </w:tcPr>
          <w:p w14:paraId="75EA7035" w14:textId="0F4DF58B" w:rsidR="00AC2334" w:rsidRPr="007B62A7" w:rsidRDefault="00AC2334" w:rsidP="00AC2334">
            <w:pPr>
              <w:jc w:val="both"/>
              <w:rPr>
                <w:rFonts w:ascii="Verdana" w:eastAsia="Times New Roman" w:hAnsi="Verdana"/>
                <w:color w:val="000000" w:themeColor="text1"/>
                <w:kern w:val="2"/>
              </w:rPr>
            </w:pPr>
            <w:r w:rsidRPr="007B62A7">
              <w:rPr>
                <w:rFonts w:ascii="Verdana" w:hAnsi="Verdana"/>
                <w:color w:val="000000" w:themeColor="text1"/>
                <w:kern w:val="2"/>
              </w:rPr>
              <w:t>Jei Teikėjas nesilaiko Specialiųjų sąlygų 12 skyriuje nurodytų reikalavimų, bus taikoma 100,00 Eur. (vieno šimto eurų, 00 centų) bauda už kiekvieną atvejį.</w:t>
            </w:r>
          </w:p>
        </w:tc>
      </w:tr>
      <w:tr w:rsidR="00AC2334" w:rsidRPr="007B62A7" w14:paraId="49D7CD6B"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47DD1044" w14:textId="77777777" w:rsidR="00AC2334" w:rsidRPr="007B62A7" w:rsidRDefault="00AC2334" w:rsidP="00AC2334">
            <w:pPr>
              <w:rPr>
                <w:rFonts w:ascii="Verdana" w:eastAsia="Times New Roman" w:hAnsi="Verdana"/>
                <w:b/>
                <w:bCs/>
                <w:color w:val="000000" w:themeColor="text1"/>
                <w:kern w:val="2"/>
              </w:rPr>
            </w:pPr>
            <w:r w:rsidRPr="007B62A7">
              <w:rPr>
                <w:rFonts w:ascii="Verdana" w:eastAsia="Times New Roman" w:hAnsi="Verdana"/>
                <w:b/>
                <w:bCs/>
                <w:color w:val="000000" w:themeColor="text1"/>
                <w:kern w:val="2"/>
              </w:rPr>
              <w:t>9.6. Tiekėjui / Pirkėjui taikoma bauda dėl konfidencialumo reikalavimų nesilaikymo</w:t>
            </w:r>
          </w:p>
        </w:tc>
        <w:tc>
          <w:tcPr>
            <w:tcW w:w="6352" w:type="dxa"/>
            <w:gridSpan w:val="2"/>
            <w:tcBorders>
              <w:top w:val="single" w:sz="4" w:space="0" w:color="auto"/>
              <w:left w:val="single" w:sz="4" w:space="0" w:color="auto"/>
              <w:bottom w:val="single" w:sz="4" w:space="0" w:color="auto"/>
              <w:right w:val="single" w:sz="4" w:space="0" w:color="auto"/>
            </w:tcBorders>
          </w:tcPr>
          <w:p w14:paraId="148B94CA" w14:textId="13848914" w:rsidR="00AC2334" w:rsidRPr="007B62A7" w:rsidRDefault="00AC2334" w:rsidP="00AC2334">
            <w:pPr>
              <w:rPr>
                <w:rFonts w:ascii="Verdana" w:eastAsia="Times New Roman" w:hAnsi="Verdana"/>
                <w:color w:val="000000" w:themeColor="text1"/>
                <w:kern w:val="2"/>
              </w:rPr>
            </w:pPr>
            <w:r w:rsidRPr="007B62A7">
              <w:rPr>
                <w:rFonts w:ascii="Verdana" w:eastAsia="Times New Roman" w:hAnsi="Verdana"/>
                <w:color w:val="000000" w:themeColor="text1"/>
                <w:kern w:val="2"/>
              </w:rPr>
              <w:t>Netaikoma</w:t>
            </w:r>
          </w:p>
        </w:tc>
      </w:tr>
      <w:tr w:rsidR="00AC2334" w:rsidRPr="007B62A7" w14:paraId="522DE949"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76F05902" w14:textId="77777777" w:rsidR="00AC2334" w:rsidRPr="007B62A7" w:rsidRDefault="00AC2334" w:rsidP="00AC2334">
            <w:pPr>
              <w:rPr>
                <w:rFonts w:ascii="Verdana" w:eastAsia="Times New Roman" w:hAnsi="Verdana"/>
                <w:b/>
                <w:bCs/>
                <w:color w:val="000000" w:themeColor="text1"/>
                <w:kern w:val="2"/>
              </w:rPr>
            </w:pPr>
            <w:r w:rsidRPr="007B62A7">
              <w:rPr>
                <w:rFonts w:ascii="Verdana" w:eastAsia="Times New Roman" w:hAnsi="Verdana"/>
                <w:b/>
                <w:bCs/>
                <w:color w:val="000000" w:themeColor="text1"/>
                <w:kern w:val="2"/>
              </w:rPr>
              <w:t xml:space="preserve">9.7. Tiekėjui taikomos netesybos dėl pirkimo dokumentuose nustatytų Kokybinių </w:t>
            </w:r>
            <w:r w:rsidRPr="007B62A7">
              <w:rPr>
                <w:rFonts w:ascii="Verdana" w:eastAsia="Times New Roman" w:hAnsi="Verdana"/>
                <w:b/>
                <w:bCs/>
                <w:color w:val="000000" w:themeColor="text1"/>
                <w:kern w:val="2"/>
              </w:rPr>
              <w:lastRenderedPageBreak/>
              <w:t>kriterijų nepasiekimo Sutarties vykdymo metu</w:t>
            </w:r>
          </w:p>
        </w:tc>
        <w:tc>
          <w:tcPr>
            <w:tcW w:w="6352" w:type="dxa"/>
            <w:gridSpan w:val="2"/>
            <w:tcBorders>
              <w:top w:val="single" w:sz="4" w:space="0" w:color="auto"/>
              <w:left w:val="single" w:sz="4" w:space="0" w:color="auto"/>
              <w:bottom w:val="single" w:sz="4" w:space="0" w:color="auto"/>
              <w:right w:val="single" w:sz="4" w:space="0" w:color="auto"/>
            </w:tcBorders>
          </w:tcPr>
          <w:p w14:paraId="0300D667" w14:textId="5A832796" w:rsidR="00AC2334" w:rsidRPr="007B62A7" w:rsidRDefault="00AC2334" w:rsidP="00AC2334">
            <w:pPr>
              <w:rPr>
                <w:rFonts w:ascii="Verdana" w:eastAsia="Times New Roman" w:hAnsi="Verdana"/>
                <w:color w:val="000000" w:themeColor="text1"/>
                <w:kern w:val="2"/>
              </w:rPr>
            </w:pPr>
            <w:r w:rsidRPr="007B62A7">
              <w:rPr>
                <w:rFonts w:ascii="Verdana" w:eastAsia="Times New Roman" w:hAnsi="Verdana"/>
                <w:color w:val="000000" w:themeColor="text1"/>
                <w:kern w:val="2"/>
              </w:rPr>
              <w:lastRenderedPageBreak/>
              <w:t>Netaikoma</w:t>
            </w:r>
          </w:p>
        </w:tc>
      </w:tr>
      <w:tr w:rsidR="00AC2334" w:rsidRPr="007B62A7" w14:paraId="09182EDC"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465B7462" w14:textId="77777777" w:rsidR="00AC2334" w:rsidRPr="007B62A7" w:rsidRDefault="00AC2334" w:rsidP="00AC2334">
            <w:pPr>
              <w:rPr>
                <w:rFonts w:ascii="Verdana" w:eastAsia="Times New Roman" w:hAnsi="Verdana"/>
                <w:b/>
                <w:bCs/>
                <w:color w:val="000000" w:themeColor="text1"/>
                <w:kern w:val="2"/>
              </w:rPr>
            </w:pPr>
            <w:r w:rsidRPr="007B62A7">
              <w:rPr>
                <w:rFonts w:ascii="Verdana" w:eastAsia="Times New Roman" w:hAnsi="Verdana"/>
                <w:b/>
                <w:bCs/>
                <w:color w:val="000000" w:themeColor="text1"/>
                <w:kern w:val="2"/>
              </w:rPr>
              <w:t>9.8. Tiekėjui taikomos netesybos dėl Sutarties įvykdymo užtikrinimo nepratęsimo</w:t>
            </w:r>
          </w:p>
        </w:tc>
        <w:tc>
          <w:tcPr>
            <w:tcW w:w="6352" w:type="dxa"/>
            <w:gridSpan w:val="2"/>
            <w:tcBorders>
              <w:top w:val="single" w:sz="4" w:space="0" w:color="auto"/>
              <w:left w:val="single" w:sz="4" w:space="0" w:color="auto"/>
              <w:bottom w:val="single" w:sz="4" w:space="0" w:color="auto"/>
              <w:right w:val="single" w:sz="4" w:space="0" w:color="auto"/>
            </w:tcBorders>
          </w:tcPr>
          <w:p w14:paraId="17F76631" w14:textId="3B3AAAF1" w:rsidR="00AC2334" w:rsidRPr="007B62A7" w:rsidRDefault="00AC2334" w:rsidP="00AC2334">
            <w:pPr>
              <w:rPr>
                <w:rFonts w:ascii="Verdana" w:eastAsia="Times New Roman" w:hAnsi="Verdana"/>
                <w:color w:val="000000" w:themeColor="text1"/>
                <w:kern w:val="2"/>
              </w:rPr>
            </w:pPr>
            <w:r w:rsidRPr="007B62A7">
              <w:rPr>
                <w:rFonts w:ascii="Verdana" w:eastAsia="Times New Roman" w:hAnsi="Verdana"/>
                <w:color w:val="000000" w:themeColor="text1"/>
                <w:kern w:val="2"/>
              </w:rPr>
              <w:t>Netaikoma</w:t>
            </w:r>
          </w:p>
        </w:tc>
      </w:tr>
      <w:tr w:rsidR="00AC2334" w:rsidRPr="007B62A7" w14:paraId="0740B0CA"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7FCA6537" w14:textId="77777777" w:rsidR="00AC2334" w:rsidRPr="007B62A7" w:rsidRDefault="00AC2334" w:rsidP="00AC2334">
            <w:pPr>
              <w:rPr>
                <w:rFonts w:ascii="Verdana" w:eastAsia="Times New Roman" w:hAnsi="Verdana"/>
                <w:b/>
                <w:bCs/>
                <w:color w:val="000000" w:themeColor="text1"/>
                <w:kern w:val="2"/>
              </w:rPr>
            </w:pPr>
            <w:r w:rsidRPr="007B62A7">
              <w:rPr>
                <w:rFonts w:ascii="Verdana" w:eastAsia="Times New Roman" w:hAnsi="Verdana"/>
                <w:b/>
                <w:bCs/>
                <w:color w:val="000000" w:themeColor="text1"/>
                <w:kern w:val="2"/>
              </w:rPr>
              <w:t>9.9. Tiekėjui taikoma bauda dėl Pirkėjo simbolių, pavadinimo ir ženklo reklamoje ar rinkodaroje naudojimo reikalavimų nesilaikymo bei draudimo naudotis Pirkėjo sukurtais intelektiniais veiklos rezultatais nesilaikymo</w:t>
            </w:r>
          </w:p>
        </w:tc>
        <w:tc>
          <w:tcPr>
            <w:tcW w:w="6352" w:type="dxa"/>
            <w:gridSpan w:val="2"/>
            <w:tcBorders>
              <w:top w:val="single" w:sz="4" w:space="0" w:color="auto"/>
              <w:left w:val="single" w:sz="4" w:space="0" w:color="auto"/>
              <w:bottom w:val="single" w:sz="4" w:space="0" w:color="auto"/>
              <w:right w:val="single" w:sz="4" w:space="0" w:color="auto"/>
            </w:tcBorders>
          </w:tcPr>
          <w:p w14:paraId="1F7FDCA7" w14:textId="74928DA4" w:rsidR="00AC2334" w:rsidRPr="007B62A7" w:rsidRDefault="00AC2334" w:rsidP="00AC2334">
            <w:pPr>
              <w:rPr>
                <w:rFonts w:ascii="Verdana" w:eastAsia="Times New Roman" w:hAnsi="Verdana"/>
                <w:color w:val="000000" w:themeColor="text1"/>
                <w:kern w:val="2"/>
              </w:rPr>
            </w:pPr>
            <w:r w:rsidRPr="007B62A7">
              <w:rPr>
                <w:rFonts w:ascii="Verdana" w:eastAsia="Times New Roman" w:hAnsi="Verdana"/>
                <w:color w:val="000000" w:themeColor="text1"/>
                <w:kern w:val="2"/>
              </w:rPr>
              <w:t>Netaikoma</w:t>
            </w:r>
          </w:p>
        </w:tc>
      </w:tr>
      <w:tr w:rsidR="00AC2334" w:rsidRPr="007B62A7" w14:paraId="7D10DF1D"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57CAD8BF" w14:textId="77777777" w:rsidR="00AC2334" w:rsidRPr="007B62A7" w:rsidRDefault="00AC2334" w:rsidP="00AC2334">
            <w:pPr>
              <w:rPr>
                <w:rFonts w:ascii="Verdana" w:eastAsia="Times New Roman" w:hAnsi="Verdana"/>
                <w:b/>
                <w:bCs/>
                <w:color w:val="000000" w:themeColor="text1"/>
                <w:kern w:val="2"/>
              </w:rPr>
            </w:pPr>
            <w:r w:rsidRPr="007B62A7">
              <w:rPr>
                <w:rFonts w:ascii="Verdana" w:eastAsia="Times New Roman" w:hAnsi="Verdana"/>
                <w:b/>
                <w:bCs/>
                <w:color w:val="000000" w:themeColor="text1"/>
                <w:kern w:val="2"/>
              </w:rPr>
              <w:t>9.10. Kitos netesybos</w:t>
            </w:r>
          </w:p>
        </w:tc>
        <w:tc>
          <w:tcPr>
            <w:tcW w:w="6352" w:type="dxa"/>
            <w:gridSpan w:val="2"/>
            <w:tcBorders>
              <w:top w:val="single" w:sz="4" w:space="0" w:color="auto"/>
              <w:left w:val="single" w:sz="4" w:space="0" w:color="auto"/>
              <w:bottom w:val="single" w:sz="4" w:space="0" w:color="auto"/>
              <w:right w:val="single" w:sz="4" w:space="0" w:color="auto"/>
            </w:tcBorders>
          </w:tcPr>
          <w:p w14:paraId="1BEA0D67" w14:textId="6FC43899" w:rsidR="00AC2334" w:rsidRPr="007B62A7" w:rsidRDefault="00AC2334" w:rsidP="00AC2334">
            <w:pPr>
              <w:rPr>
                <w:rFonts w:ascii="Verdana" w:eastAsia="Times New Roman" w:hAnsi="Verdana"/>
                <w:color w:val="000000" w:themeColor="text1"/>
                <w:kern w:val="2"/>
              </w:rPr>
            </w:pPr>
            <w:r w:rsidRPr="007B62A7">
              <w:rPr>
                <w:rFonts w:ascii="Verdana" w:eastAsia="Times New Roman" w:hAnsi="Verdana"/>
                <w:color w:val="000000" w:themeColor="text1"/>
                <w:kern w:val="2"/>
              </w:rPr>
              <w:t>Netaikoma</w:t>
            </w:r>
          </w:p>
        </w:tc>
      </w:tr>
      <w:tr w:rsidR="00AC2334" w:rsidRPr="007B62A7" w14:paraId="09180E0D" w14:textId="77777777" w:rsidTr="00E1511B">
        <w:trPr>
          <w:trHeight w:val="300"/>
        </w:trPr>
        <w:tc>
          <w:tcPr>
            <w:tcW w:w="9535" w:type="dxa"/>
            <w:gridSpan w:val="4"/>
          </w:tcPr>
          <w:p w14:paraId="0B4C4C4E" w14:textId="77777777" w:rsidR="00AC2334" w:rsidRPr="007B62A7" w:rsidRDefault="00AC2334" w:rsidP="00AC2334">
            <w:pPr>
              <w:jc w:val="center"/>
              <w:rPr>
                <w:rFonts w:ascii="Verdana" w:eastAsia="Times New Roman" w:hAnsi="Verdana"/>
                <w:b/>
                <w:bCs/>
                <w:color w:val="auto"/>
                <w:kern w:val="2"/>
              </w:rPr>
            </w:pPr>
            <w:r w:rsidRPr="007B62A7">
              <w:rPr>
                <w:rFonts w:ascii="Verdana" w:eastAsia="Times New Roman" w:hAnsi="Verdana"/>
                <w:b/>
                <w:color w:val="auto"/>
                <w:kern w:val="2"/>
              </w:rPr>
              <w:t>10. ESMINĖS SUTARTIES SĄLYGOS</w:t>
            </w:r>
          </w:p>
        </w:tc>
      </w:tr>
      <w:tr w:rsidR="00AC2334" w:rsidRPr="007B62A7" w14:paraId="7868EF6E" w14:textId="77777777" w:rsidTr="008E21F6">
        <w:trPr>
          <w:trHeight w:val="300"/>
        </w:trPr>
        <w:tc>
          <w:tcPr>
            <w:tcW w:w="3183" w:type="dxa"/>
            <w:gridSpan w:val="2"/>
          </w:tcPr>
          <w:p w14:paraId="7ADFC7A9" w14:textId="77777777" w:rsidR="00AC2334" w:rsidRPr="007B62A7" w:rsidRDefault="00AC2334" w:rsidP="00AC2334">
            <w:pPr>
              <w:rPr>
                <w:rFonts w:ascii="Verdana" w:eastAsia="Times New Roman" w:hAnsi="Verdana"/>
                <w:b/>
                <w:bCs/>
                <w:color w:val="auto"/>
                <w:kern w:val="2"/>
              </w:rPr>
            </w:pPr>
            <w:r w:rsidRPr="007B62A7">
              <w:rPr>
                <w:rFonts w:ascii="Verdana" w:eastAsia="Times New Roman" w:hAnsi="Verdana"/>
                <w:b/>
                <w:bCs/>
                <w:color w:val="auto"/>
              </w:rPr>
              <w:t>10.1. Esminės Sutarties sąlygos</w:t>
            </w:r>
          </w:p>
        </w:tc>
        <w:tc>
          <w:tcPr>
            <w:tcW w:w="6352" w:type="dxa"/>
            <w:gridSpan w:val="2"/>
          </w:tcPr>
          <w:p w14:paraId="010D5B01" w14:textId="2A908F76" w:rsidR="00AC2334" w:rsidRPr="007B62A7" w:rsidRDefault="00AC2334" w:rsidP="00AC2334">
            <w:pPr>
              <w:rPr>
                <w:rFonts w:ascii="Verdana" w:eastAsia="Times New Roman" w:hAnsi="Verdana"/>
                <w:color w:val="auto"/>
                <w:kern w:val="2"/>
              </w:rPr>
            </w:pPr>
            <w:r w:rsidRPr="007B62A7">
              <w:rPr>
                <w:rFonts w:ascii="Verdana" w:eastAsia="Times New Roman" w:hAnsi="Verdana"/>
                <w:color w:val="auto"/>
                <w:kern w:val="2"/>
              </w:rPr>
              <w:t>Netaikoma</w:t>
            </w:r>
          </w:p>
        </w:tc>
      </w:tr>
      <w:tr w:rsidR="00AC2334" w:rsidRPr="007B62A7" w14:paraId="3E720E02" w14:textId="77777777" w:rsidTr="008E21F6">
        <w:trPr>
          <w:trHeight w:val="300"/>
        </w:trPr>
        <w:tc>
          <w:tcPr>
            <w:tcW w:w="3183" w:type="dxa"/>
            <w:gridSpan w:val="2"/>
          </w:tcPr>
          <w:p w14:paraId="6CB64665" w14:textId="77777777" w:rsidR="00AC2334" w:rsidRPr="007B62A7" w:rsidRDefault="00AC2334" w:rsidP="00AC2334">
            <w:pPr>
              <w:rPr>
                <w:rFonts w:ascii="Verdana" w:eastAsia="Times New Roman" w:hAnsi="Verdana"/>
                <w:b/>
                <w:bCs/>
                <w:color w:val="auto"/>
                <w:kern w:val="2"/>
              </w:rPr>
            </w:pPr>
            <w:r w:rsidRPr="007B62A7">
              <w:rPr>
                <w:rFonts w:ascii="Verdana" w:eastAsia="Times New Roman" w:hAnsi="Verdana"/>
                <w:b/>
                <w:bCs/>
                <w:color w:val="auto"/>
                <w:kern w:val="2"/>
              </w:rPr>
              <w:t>10.2. Dideli arba nuolatiniai esminės Sutarties sąlygos vykdymo trūkumai</w:t>
            </w:r>
          </w:p>
        </w:tc>
        <w:tc>
          <w:tcPr>
            <w:tcW w:w="6352" w:type="dxa"/>
            <w:gridSpan w:val="2"/>
          </w:tcPr>
          <w:p w14:paraId="4950DE6E" w14:textId="06DC7E1C" w:rsidR="00AC2334" w:rsidRPr="007B62A7" w:rsidRDefault="00AC2334" w:rsidP="00AC2334">
            <w:pPr>
              <w:rPr>
                <w:rFonts w:ascii="Verdana" w:eastAsia="Times New Roman" w:hAnsi="Verdana"/>
                <w:color w:val="auto"/>
                <w:kern w:val="2"/>
              </w:rPr>
            </w:pPr>
            <w:r w:rsidRPr="007B62A7">
              <w:rPr>
                <w:rFonts w:ascii="Verdana" w:eastAsia="Times New Roman" w:hAnsi="Verdana"/>
                <w:color w:val="auto"/>
                <w:kern w:val="2"/>
              </w:rPr>
              <w:t>Netaikoma</w:t>
            </w:r>
          </w:p>
        </w:tc>
      </w:tr>
      <w:tr w:rsidR="00AC2334" w:rsidRPr="007B62A7" w14:paraId="10031D44" w14:textId="77777777" w:rsidTr="00E1511B">
        <w:trPr>
          <w:trHeight w:val="300"/>
        </w:trPr>
        <w:tc>
          <w:tcPr>
            <w:tcW w:w="9535" w:type="dxa"/>
            <w:gridSpan w:val="4"/>
          </w:tcPr>
          <w:p w14:paraId="389039B8" w14:textId="77777777" w:rsidR="00AC2334" w:rsidRPr="007B62A7" w:rsidRDefault="00AC2334" w:rsidP="00AC2334">
            <w:pPr>
              <w:jc w:val="center"/>
              <w:rPr>
                <w:rFonts w:ascii="Verdana" w:eastAsia="Times New Roman" w:hAnsi="Verdana"/>
                <w:b/>
                <w:bCs/>
                <w:color w:val="auto"/>
                <w:kern w:val="2"/>
              </w:rPr>
            </w:pPr>
            <w:r w:rsidRPr="007B62A7">
              <w:rPr>
                <w:rFonts w:ascii="Verdana" w:eastAsia="Times New Roman" w:hAnsi="Verdana"/>
                <w:b/>
                <w:bCs/>
                <w:color w:val="auto"/>
                <w:kern w:val="2"/>
              </w:rPr>
              <w:t>11. SUTARTIES GALIOJIMAS IR KEITIMAS</w:t>
            </w:r>
          </w:p>
        </w:tc>
      </w:tr>
      <w:tr w:rsidR="00AC2334" w:rsidRPr="007B62A7" w14:paraId="4610ACC1"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62866FE0" w14:textId="77777777" w:rsidR="00AC2334" w:rsidRPr="007B62A7" w:rsidRDefault="00AC2334" w:rsidP="00AC2334">
            <w:pPr>
              <w:rPr>
                <w:rFonts w:ascii="Verdana" w:eastAsia="Times New Roman" w:hAnsi="Verdana"/>
                <w:b/>
                <w:bCs/>
                <w:color w:val="auto"/>
                <w:kern w:val="2"/>
              </w:rPr>
            </w:pPr>
            <w:r w:rsidRPr="007B62A7">
              <w:rPr>
                <w:rFonts w:ascii="Verdana" w:eastAsia="Times New Roman" w:hAnsi="Verdana"/>
                <w:b/>
                <w:bCs/>
                <w:color w:val="auto"/>
                <w:kern w:val="2"/>
              </w:rPr>
              <w:t>11.1. Sutarties sudarymas ir įsigaliojimas</w:t>
            </w:r>
          </w:p>
        </w:tc>
        <w:tc>
          <w:tcPr>
            <w:tcW w:w="6352" w:type="dxa"/>
            <w:gridSpan w:val="2"/>
            <w:tcBorders>
              <w:top w:val="single" w:sz="4" w:space="0" w:color="auto"/>
              <w:left w:val="single" w:sz="4" w:space="0" w:color="auto"/>
              <w:bottom w:val="single" w:sz="4" w:space="0" w:color="auto"/>
              <w:right w:val="single" w:sz="4" w:space="0" w:color="auto"/>
            </w:tcBorders>
          </w:tcPr>
          <w:p w14:paraId="215F3C8A" w14:textId="77777777" w:rsidR="00AC2334" w:rsidRPr="007B62A7" w:rsidRDefault="00AC2334" w:rsidP="00AC2334">
            <w:pPr>
              <w:jc w:val="both"/>
              <w:rPr>
                <w:rFonts w:ascii="Verdana" w:eastAsia="Times New Roman" w:hAnsi="Verdana"/>
                <w:color w:val="auto"/>
                <w:kern w:val="2"/>
              </w:rPr>
            </w:pPr>
            <w:r w:rsidRPr="007B62A7">
              <w:rPr>
                <w:rFonts w:ascii="Verdana" w:eastAsia="Times New Roman" w:hAnsi="Verdana"/>
                <w:color w:val="auto"/>
                <w:kern w:val="2"/>
              </w:rPr>
              <w:t>Ši Sutartis laikoma sudaryta ir įsigalioja nuo Sutarties pasirašymo dienos (antrosios Šalies pasirašymo dieną).</w:t>
            </w:r>
          </w:p>
          <w:p w14:paraId="7FCBBCA3" w14:textId="511A16AA" w:rsidR="00AC2334" w:rsidRPr="007B62A7" w:rsidRDefault="00AC2334" w:rsidP="00AC2334">
            <w:pPr>
              <w:jc w:val="both"/>
              <w:rPr>
                <w:rFonts w:ascii="Verdana" w:eastAsia="Times New Roman" w:hAnsi="Verdana"/>
                <w:color w:val="4472C4"/>
                <w:kern w:val="2"/>
              </w:rPr>
            </w:pPr>
            <w:r w:rsidRPr="007B62A7">
              <w:rPr>
                <w:rFonts w:ascii="Verdana" w:eastAsia="Times New Roman" w:hAnsi="Verdana"/>
                <w:color w:val="000000"/>
                <w:kern w:val="2"/>
              </w:rPr>
              <w:t xml:space="preserve">Sutartis galioja iki visiško prievolių įvykdymo, </w:t>
            </w:r>
            <w:r w:rsidRPr="007B62A7">
              <w:rPr>
                <w:rFonts w:ascii="Verdana" w:eastAsia="Times New Roman" w:hAnsi="Verdana"/>
                <w:color w:val="000000" w:themeColor="text1"/>
                <w:kern w:val="2"/>
              </w:rPr>
              <w:t>bet jos terminas negali būti ilgesnis kaip 8 mėnesiai (7 mėnesiai prekių pristatymo su montavimu terminais ir 30 kalendorinių dienų apmokėjimo terminas).</w:t>
            </w:r>
          </w:p>
        </w:tc>
      </w:tr>
      <w:tr w:rsidR="00AC2334" w:rsidRPr="007B62A7" w14:paraId="44087D2C" w14:textId="77777777" w:rsidTr="008E21F6">
        <w:trPr>
          <w:trHeight w:val="300"/>
        </w:trPr>
        <w:tc>
          <w:tcPr>
            <w:tcW w:w="3183" w:type="dxa"/>
            <w:gridSpan w:val="2"/>
            <w:tcBorders>
              <w:top w:val="single" w:sz="4" w:space="0" w:color="auto"/>
              <w:left w:val="single" w:sz="4" w:space="0" w:color="auto"/>
              <w:bottom w:val="single" w:sz="4" w:space="0" w:color="auto"/>
              <w:right w:val="single" w:sz="4" w:space="0" w:color="auto"/>
            </w:tcBorders>
          </w:tcPr>
          <w:p w14:paraId="08C0458D" w14:textId="77777777" w:rsidR="00AC2334" w:rsidRPr="007B62A7" w:rsidRDefault="00AC2334" w:rsidP="00AC2334">
            <w:pPr>
              <w:rPr>
                <w:rFonts w:ascii="Verdana" w:eastAsia="Times New Roman" w:hAnsi="Verdana"/>
                <w:b/>
                <w:bCs/>
                <w:color w:val="auto"/>
                <w:kern w:val="2"/>
              </w:rPr>
            </w:pPr>
            <w:r w:rsidRPr="007B62A7">
              <w:rPr>
                <w:rFonts w:ascii="Verdana" w:eastAsia="Times New Roman" w:hAnsi="Verdana"/>
                <w:b/>
                <w:bCs/>
                <w:color w:val="auto"/>
                <w:kern w:val="2"/>
              </w:rPr>
              <w:t>11.2. Sutarties galiojimo termino pratęsimas</w:t>
            </w:r>
          </w:p>
        </w:tc>
        <w:tc>
          <w:tcPr>
            <w:tcW w:w="6352" w:type="dxa"/>
            <w:gridSpan w:val="2"/>
            <w:tcBorders>
              <w:top w:val="single" w:sz="4" w:space="0" w:color="auto"/>
              <w:left w:val="single" w:sz="4" w:space="0" w:color="auto"/>
              <w:bottom w:val="single" w:sz="4" w:space="0" w:color="auto"/>
              <w:right w:val="single" w:sz="4" w:space="0" w:color="auto"/>
            </w:tcBorders>
          </w:tcPr>
          <w:p w14:paraId="3624FCF1" w14:textId="0E44E30C" w:rsidR="00AC2334" w:rsidRPr="007B62A7" w:rsidRDefault="00AC2334" w:rsidP="00AC2334">
            <w:pPr>
              <w:rPr>
                <w:rFonts w:ascii="Verdana" w:eastAsia="Times New Roman" w:hAnsi="Verdana"/>
                <w:color w:val="auto"/>
                <w:kern w:val="2"/>
              </w:rPr>
            </w:pPr>
            <w:r w:rsidRPr="007B62A7">
              <w:rPr>
                <w:rFonts w:ascii="Verdana" w:eastAsia="Times New Roman" w:hAnsi="Verdana"/>
                <w:color w:val="auto"/>
                <w:kern w:val="2"/>
              </w:rPr>
              <w:t>Netaikoma</w:t>
            </w:r>
          </w:p>
        </w:tc>
      </w:tr>
      <w:tr w:rsidR="00AC2334" w:rsidRPr="007B62A7" w14:paraId="444C3577" w14:textId="77777777" w:rsidTr="00E1511B">
        <w:trPr>
          <w:trHeight w:val="300"/>
        </w:trPr>
        <w:tc>
          <w:tcPr>
            <w:tcW w:w="9535" w:type="dxa"/>
            <w:gridSpan w:val="4"/>
          </w:tcPr>
          <w:p w14:paraId="14B6CFBD" w14:textId="77777777" w:rsidR="00AC2334" w:rsidRPr="007B62A7" w:rsidRDefault="00AC2334" w:rsidP="00AC2334">
            <w:pPr>
              <w:jc w:val="center"/>
              <w:rPr>
                <w:rFonts w:ascii="Verdana" w:eastAsia="Times New Roman" w:hAnsi="Verdana"/>
                <w:b/>
                <w:bCs/>
                <w:color w:val="auto"/>
                <w:kern w:val="2"/>
              </w:rPr>
            </w:pPr>
            <w:r w:rsidRPr="007B62A7">
              <w:rPr>
                <w:rFonts w:ascii="Verdana" w:eastAsia="Times New Roman" w:hAnsi="Verdana"/>
                <w:b/>
                <w:bCs/>
                <w:color w:val="auto"/>
                <w:kern w:val="2"/>
              </w:rPr>
              <w:t>12. SUTARTIES NUTRAUKIMAS</w:t>
            </w:r>
          </w:p>
        </w:tc>
      </w:tr>
      <w:tr w:rsidR="00AC2334" w:rsidRPr="007B62A7" w14:paraId="3C9E8C45" w14:textId="77777777" w:rsidTr="008E21F6">
        <w:trPr>
          <w:trHeight w:val="300"/>
        </w:trPr>
        <w:tc>
          <w:tcPr>
            <w:tcW w:w="3146" w:type="dxa"/>
          </w:tcPr>
          <w:p w14:paraId="3AABEBB9" w14:textId="77777777" w:rsidR="00AC2334" w:rsidRPr="007B62A7" w:rsidRDefault="00AC2334" w:rsidP="00AC2334">
            <w:pPr>
              <w:rPr>
                <w:rFonts w:ascii="Verdana" w:eastAsia="Times New Roman" w:hAnsi="Verdana"/>
                <w:b/>
                <w:bCs/>
                <w:color w:val="000000" w:themeColor="text1"/>
                <w:kern w:val="2"/>
              </w:rPr>
            </w:pPr>
            <w:r w:rsidRPr="007B62A7">
              <w:rPr>
                <w:rFonts w:ascii="Verdana" w:eastAsia="Times New Roman" w:hAnsi="Verdana"/>
                <w:b/>
                <w:bCs/>
                <w:color w:val="000000" w:themeColor="text1"/>
                <w:kern w:val="2"/>
              </w:rPr>
              <w:t>12.1. Sutarties nutraukimo pagrindai</w:t>
            </w:r>
          </w:p>
        </w:tc>
        <w:tc>
          <w:tcPr>
            <w:tcW w:w="6389" w:type="dxa"/>
            <w:gridSpan w:val="3"/>
          </w:tcPr>
          <w:p w14:paraId="2936F695" w14:textId="63CC7180" w:rsidR="00AC2334" w:rsidRPr="007B62A7" w:rsidRDefault="00AC2334" w:rsidP="00AC2334">
            <w:pPr>
              <w:jc w:val="both"/>
              <w:rPr>
                <w:rFonts w:ascii="Verdana" w:eastAsia="Times New Roman" w:hAnsi="Verdana"/>
                <w:color w:val="000000" w:themeColor="text1"/>
                <w:kern w:val="2"/>
              </w:rPr>
            </w:pPr>
            <w:r w:rsidRPr="007B62A7">
              <w:rPr>
                <w:rFonts w:ascii="Verdana" w:eastAsia="Times New Roman" w:hAnsi="Verdana"/>
                <w:color w:val="000000" w:themeColor="text1"/>
                <w:kern w:val="2"/>
              </w:rPr>
              <w:t>Sutartis gali būti nutraukiama rašytiniu Šalių susitarimu arba vienašališkai, Bendrosiose sąlygose nustatyta tvarka.</w:t>
            </w:r>
          </w:p>
        </w:tc>
      </w:tr>
      <w:tr w:rsidR="00AC2334" w:rsidRPr="007B62A7" w14:paraId="208AAEEA" w14:textId="77777777" w:rsidTr="008E21F6">
        <w:trPr>
          <w:trHeight w:val="300"/>
        </w:trPr>
        <w:tc>
          <w:tcPr>
            <w:tcW w:w="3146" w:type="dxa"/>
          </w:tcPr>
          <w:p w14:paraId="7AC83227" w14:textId="713D3789" w:rsidR="00AC2334" w:rsidRPr="007B62A7" w:rsidRDefault="00AC2334" w:rsidP="00AC2334">
            <w:pPr>
              <w:rPr>
                <w:rFonts w:ascii="Verdana" w:eastAsia="Times New Roman" w:hAnsi="Verdana"/>
                <w:b/>
                <w:bCs/>
                <w:color w:val="000000" w:themeColor="text1"/>
                <w:kern w:val="2"/>
              </w:rPr>
            </w:pPr>
            <w:r w:rsidRPr="007B62A7">
              <w:rPr>
                <w:rFonts w:ascii="Verdana" w:eastAsia="Times New Roman" w:hAnsi="Verdana"/>
                <w:b/>
                <w:bCs/>
                <w:color w:val="000000" w:themeColor="text1"/>
                <w:kern w:val="2"/>
              </w:rPr>
              <w:t>12.2. Esminiai Sutarties pažeidimai</w:t>
            </w:r>
          </w:p>
        </w:tc>
        <w:tc>
          <w:tcPr>
            <w:tcW w:w="6389" w:type="dxa"/>
            <w:gridSpan w:val="3"/>
          </w:tcPr>
          <w:p w14:paraId="3D98B9A5" w14:textId="55421A69" w:rsidR="00AC2334" w:rsidRPr="007B62A7" w:rsidRDefault="00AC2334" w:rsidP="00AC2334">
            <w:pPr>
              <w:jc w:val="both"/>
              <w:rPr>
                <w:rFonts w:ascii="Verdana" w:eastAsia="Times New Roman" w:hAnsi="Verdana"/>
                <w:color w:val="000000" w:themeColor="text1"/>
                <w:kern w:val="2"/>
              </w:rPr>
            </w:pPr>
            <w:r w:rsidRPr="007B62A7">
              <w:rPr>
                <w:rFonts w:ascii="Verdana" w:eastAsia="Times New Roman" w:hAnsi="Verdana"/>
                <w:color w:val="000000" w:themeColor="text1"/>
                <w:kern w:val="2"/>
              </w:rPr>
              <w:t>12.2.1. jeigu Tiekėjas nevykdo prisiimtų įsipareigojimų už Sutartyje nustatytą Sutarties kainą;</w:t>
            </w:r>
          </w:p>
          <w:p w14:paraId="69D1F2C9" w14:textId="7AF1C1DF" w:rsidR="00AC2334" w:rsidRPr="007B62A7" w:rsidRDefault="00AC2334" w:rsidP="00AC2334">
            <w:pPr>
              <w:jc w:val="both"/>
              <w:rPr>
                <w:rFonts w:ascii="Verdana" w:eastAsia="Times New Roman" w:hAnsi="Verdana"/>
                <w:color w:val="000000" w:themeColor="text1"/>
                <w:kern w:val="2"/>
              </w:rPr>
            </w:pPr>
            <w:r w:rsidRPr="007B62A7">
              <w:rPr>
                <w:rFonts w:ascii="Verdana" w:eastAsia="Times New Roman" w:hAnsi="Verdana"/>
                <w:color w:val="000000" w:themeColor="text1"/>
                <w:kern w:val="2"/>
              </w:rPr>
              <w:lastRenderedPageBreak/>
              <w:t>12.2.2. </w:t>
            </w:r>
            <w:r w:rsidRPr="007B62A7">
              <w:rPr>
                <w:rFonts w:ascii="Verdana" w:eastAsia="Arial" w:hAnsi="Verdana"/>
                <w:color w:val="000000" w:themeColor="text1"/>
                <w:kern w:val="2"/>
              </w:rPr>
              <w:t>jeigu Tiekėjas pažeidžia Prekių pristatymo terminus ir priskaičiuotų netesybų už vėlavimą suma viršija 20 (dvidešimt) proc. Pradinės sutarties vertės;</w:t>
            </w:r>
          </w:p>
          <w:p w14:paraId="365BF60B" w14:textId="611E97EE" w:rsidR="00AC2334" w:rsidRPr="007B62A7" w:rsidRDefault="00AC2334" w:rsidP="00AC2334">
            <w:pPr>
              <w:tabs>
                <w:tab w:val="left" w:pos="567"/>
                <w:tab w:val="left" w:pos="851"/>
                <w:tab w:val="left" w:pos="992"/>
                <w:tab w:val="left" w:pos="1134"/>
              </w:tabs>
              <w:jc w:val="both"/>
              <w:rPr>
                <w:rFonts w:ascii="Verdana" w:eastAsia="Arial" w:hAnsi="Verdana"/>
                <w:color w:val="000000" w:themeColor="text1"/>
                <w:kern w:val="2"/>
              </w:rPr>
            </w:pPr>
            <w:r w:rsidRPr="007B62A7">
              <w:rPr>
                <w:rFonts w:ascii="Verdana" w:eastAsia="Arial" w:hAnsi="Verdana"/>
                <w:color w:val="000000" w:themeColor="text1"/>
                <w:kern w:val="2"/>
              </w:rPr>
              <w:t>12.2.3. Tiekėjas pažeidžia Prekių pristatymo terminus ir dėl Prekių pristatymo vėlavimo Prekės tampa nebereikalingos;</w:t>
            </w:r>
          </w:p>
          <w:p w14:paraId="00FAC27E" w14:textId="31736041" w:rsidR="00AC2334" w:rsidRPr="007B62A7" w:rsidRDefault="00AC2334" w:rsidP="00AC2334">
            <w:pPr>
              <w:tabs>
                <w:tab w:val="left" w:pos="567"/>
                <w:tab w:val="left" w:pos="851"/>
                <w:tab w:val="left" w:pos="992"/>
                <w:tab w:val="left" w:pos="1134"/>
              </w:tabs>
              <w:jc w:val="both"/>
              <w:rPr>
                <w:rFonts w:ascii="Verdana" w:eastAsia="Arial" w:hAnsi="Verdana"/>
                <w:color w:val="000000" w:themeColor="text1"/>
                <w:kern w:val="2"/>
              </w:rPr>
            </w:pPr>
            <w:r w:rsidRPr="007B62A7">
              <w:rPr>
                <w:rFonts w:ascii="Verdana" w:eastAsia="Arial" w:hAnsi="Verdana"/>
                <w:color w:val="000000" w:themeColor="text1"/>
                <w:kern w:val="2"/>
              </w:rPr>
              <w:t>12.2.4. Tiekėjas daugiau kaip 2 (du) kartus pristato Prekes, kurios neatitinka Sutartyje ir (ar) Įstatymuose nustatytų reikalavimų Prekėms;</w:t>
            </w:r>
          </w:p>
          <w:p w14:paraId="46D8BDCE" w14:textId="6CBDBF9F" w:rsidR="00AC2334" w:rsidRPr="007B62A7" w:rsidRDefault="00AC2334" w:rsidP="00AC2334">
            <w:pPr>
              <w:tabs>
                <w:tab w:val="left" w:pos="567"/>
                <w:tab w:val="left" w:pos="851"/>
                <w:tab w:val="left" w:pos="992"/>
                <w:tab w:val="left" w:pos="1134"/>
              </w:tabs>
              <w:jc w:val="both"/>
              <w:rPr>
                <w:rFonts w:ascii="Verdana" w:eastAsia="Arial" w:hAnsi="Verdana"/>
                <w:color w:val="000000" w:themeColor="text1"/>
                <w:kern w:val="2"/>
              </w:rPr>
            </w:pPr>
            <w:r w:rsidRPr="007B62A7">
              <w:rPr>
                <w:rFonts w:ascii="Verdana" w:eastAsia="Arial" w:hAnsi="Verdana"/>
                <w:color w:val="000000" w:themeColor="text1"/>
                <w:kern w:val="2"/>
              </w:rPr>
              <w:t>12.2.5. Tiekėjas pažeidžia šios Sutarties nuostatas, reglamentuojančias konkurenciją, intelektinės nuosavybės ar konfidencialios informacijos valdymą;</w:t>
            </w:r>
          </w:p>
          <w:p w14:paraId="03F67247" w14:textId="669D7694" w:rsidR="00AC2334" w:rsidRPr="007B62A7" w:rsidRDefault="00AC2334" w:rsidP="00AC2334">
            <w:pPr>
              <w:tabs>
                <w:tab w:val="left" w:pos="567"/>
                <w:tab w:val="left" w:pos="851"/>
                <w:tab w:val="left" w:pos="992"/>
                <w:tab w:val="left" w:pos="1134"/>
              </w:tabs>
              <w:jc w:val="both"/>
              <w:rPr>
                <w:rFonts w:ascii="Verdana" w:eastAsia="Arial" w:hAnsi="Verdana"/>
                <w:color w:val="000000" w:themeColor="text1"/>
                <w:kern w:val="2"/>
              </w:rPr>
            </w:pPr>
            <w:r w:rsidRPr="007B62A7">
              <w:rPr>
                <w:rFonts w:ascii="Verdana" w:eastAsia="Arial" w:hAnsi="Verdana"/>
                <w:color w:val="000000" w:themeColor="text1"/>
                <w:kern w:val="2"/>
              </w:rPr>
              <w:t>12.2.6. Tiekėjas 2 (du) kartus pažeidžia esminę Sutarties sąlygą.</w:t>
            </w:r>
          </w:p>
        </w:tc>
      </w:tr>
      <w:tr w:rsidR="00AC2334" w:rsidRPr="007B62A7" w14:paraId="558DE5D6" w14:textId="77777777" w:rsidTr="00E1511B">
        <w:trPr>
          <w:trHeight w:val="300"/>
        </w:trPr>
        <w:tc>
          <w:tcPr>
            <w:tcW w:w="9535" w:type="dxa"/>
            <w:gridSpan w:val="4"/>
          </w:tcPr>
          <w:p w14:paraId="0365056D" w14:textId="09296799" w:rsidR="00AC2334" w:rsidRPr="007B62A7" w:rsidRDefault="00AC2334" w:rsidP="00AC2334">
            <w:pPr>
              <w:jc w:val="center"/>
              <w:rPr>
                <w:rFonts w:ascii="Verdana" w:eastAsia="Times New Roman" w:hAnsi="Verdana"/>
                <w:color w:val="auto"/>
                <w:kern w:val="2"/>
              </w:rPr>
            </w:pPr>
            <w:r w:rsidRPr="007B62A7">
              <w:rPr>
                <w:rFonts w:ascii="Verdana" w:eastAsia="Times New Roman" w:hAnsi="Verdana"/>
                <w:b/>
                <w:bCs/>
                <w:color w:val="auto"/>
                <w:kern w:val="2"/>
              </w:rPr>
              <w:lastRenderedPageBreak/>
              <w:t xml:space="preserve">13. APLINKOSAUGINIAI IR SOCIALINIAI KRITERIJAI </w:t>
            </w:r>
          </w:p>
        </w:tc>
      </w:tr>
      <w:tr w:rsidR="00AC2334" w:rsidRPr="007B62A7" w14:paraId="22C198DF" w14:textId="77777777" w:rsidTr="008E21F6">
        <w:trPr>
          <w:trHeight w:val="300"/>
        </w:trPr>
        <w:tc>
          <w:tcPr>
            <w:tcW w:w="3146" w:type="dxa"/>
          </w:tcPr>
          <w:p w14:paraId="3FB72845" w14:textId="77777777" w:rsidR="00AC2334" w:rsidRPr="007B62A7" w:rsidRDefault="00AC2334" w:rsidP="00AC2334">
            <w:pPr>
              <w:rPr>
                <w:rFonts w:ascii="Verdana" w:eastAsia="Times New Roman" w:hAnsi="Verdana"/>
                <w:b/>
                <w:bCs/>
                <w:color w:val="auto"/>
                <w:kern w:val="2"/>
              </w:rPr>
            </w:pPr>
            <w:r w:rsidRPr="007B62A7">
              <w:rPr>
                <w:rFonts w:ascii="Verdana" w:eastAsia="Times New Roman" w:hAnsi="Verdana"/>
                <w:b/>
                <w:bCs/>
                <w:color w:val="auto"/>
                <w:kern w:val="2"/>
              </w:rPr>
              <w:t>13.1. Aplinkosauginių kriterijų nustatymo teisinis pagrindas</w:t>
            </w:r>
          </w:p>
        </w:tc>
        <w:tc>
          <w:tcPr>
            <w:tcW w:w="6389" w:type="dxa"/>
            <w:gridSpan w:val="3"/>
          </w:tcPr>
          <w:p w14:paraId="04C20835" w14:textId="6D5C6E43" w:rsidR="00AC2334" w:rsidRPr="007B62A7" w:rsidRDefault="00AC2334" w:rsidP="00AC2334">
            <w:pPr>
              <w:jc w:val="both"/>
              <w:rPr>
                <w:rFonts w:ascii="Verdana" w:eastAsia="Times New Roman" w:hAnsi="Verdana"/>
                <w:color w:val="000000" w:themeColor="text1"/>
                <w:kern w:val="2"/>
              </w:rPr>
            </w:pPr>
            <w:r w:rsidRPr="007B62A7">
              <w:rPr>
                <w:rFonts w:ascii="Verdana" w:eastAsia="Times New Roman" w:hAnsi="Verdana"/>
                <w:color w:val="000000"/>
                <w:kern w:val="2"/>
                <w:shd w:val="clear" w:color="auto" w:fill="FFFFFF"/>
              </w:rPr>
              <w:t xml:space="preserve">Aplinkosauginiai kriterijai Prekėms nustatomi vadovaujantis </w:t>
            </w:r>
            <w:r w:rsidRPr="007B62A7">
              <w:rPr>
                <w:rFonts w:ascii="Verdana" w:eastAsia="Times New Roman" w:hAnsi="Verdana"/>
                <w:color w:val="000000"/>
                <w:kern w:val="2"/>
              </w:rPr>
              <w:t>Aplinkos apsaugos kriterijų taikymo, vykdant žaliuosius pirkimus, tvarkos aprašo, patvirtinto Lietuvos Respublikos aplinkos ministro 2011 m. birželio 28 d. įsakymu Nr. D1-508</w:t>
            </w:r>
            <w:r w:rsidRPr="007B62A7">
              <w:rPr>
                <w:rFonts w:ascii="Verdana" w:eastAsia="Times New Roman" w:hAnsi="Verdana"/>
                <w:color w:val="000000"/>
                <w:kern w:val="2"/>
                <w:shd w:val="clear" w:color="auto" w:fill="FFFFFF"/>
              </w:rPr>
              <w:t> „Dėl Aplinkos apsaugos kriterijų taikymo, vykdant žaliuosius pirkimus, tvarkos aprašo patvirtinimo“ (toliau – Tvarkos aprašas</w:t>
            </w:r>
            <w:r w:rsidRPr="007B62A7">
              <w:rPr>
                <w:rFonts w:ascii="Verdana" w:eastAsia="Times New Roman" w:hAnsi="Verdana"/>
                <w:color w:val="000000" w:themeColor="text1"/>
                <w:kern w:val="2"/>
                <w:shd w:val="clear" w:color="auto" w:fill="FFFFFF"/>
              </w:rPr>
              <w:t>) 4.3 papunkčiu.</w:t>
            </w:r>
            <w:r w:rsidRPr="007B62A7">
              <w:rPr>
                <w:rFonts w:ascii="Verdana" w:eastAsia="Times New Roman" w:hAnsi="Verdana"/>
                <w:color w:val="000000" w:themeColor="text1"/>
                <w:kern w:val="2"/>
              </w:rPr>
              <w:t> </w:t>
            </w:r>
          </w:p>
        </w:tc>
      </w:tr>
      <w:tr w:rsidR="00AC2334" w:rsidRPr="007B62A7" w14:paraId="420A7C10" w14:textId="77777777" w:rsidTr="008E21F6">
        <w:trPr>
          <w:trHeight w:val="300"/>
        </w:trPr>
        <w:tc>
          <w:tcPr>
            <w:tcW w:w="3146" w:type="dxa"/>
          </w:tcPr>
          <w:p w14:paraId="78125EA7" w14:textId="77777777" w:rsidR="00AC2334" w:rsidRPr="007B62A7" w:rsidRDefault="00AC2334" w:rsidP="00AC2334">
            <w:pPr>
              <w:rPr>
                <w:rFonts w:ascii="Verdana" w:eastAsia="Times New Roman" w:hAnsi="Verdana"/>
                <w:b/>
                <w:bCs/>
                <w:color w:val="auto"/>
                <w:kern w:val="2"/>
              </w:rPr>
            </w:pPr>
            <w:r w:rsidRPr="007B62A7">
              <w:rPr>
                <w:rFonts w:ascii="Verdana" w:eastAsia="Times New Roman" w:hAnsi="Verdana"/>
                <w:b/>
                <w:bCs/>
                <w:color w:val="auto"/>
                <w:kern w:val="2"/>
              </w:rPr>
              <w:t>13.2.  Su perkamomis Prekėmis susiję socialiniai kriterijai</w:t>
            </w:r>
          </w:p>
        </w:tc>
        <w:tc>
          <w:tcPr>
            <w:tcW w:w="6389" w:type="dxa"/>
            <w:gridSpan w:val="3"/>
          </w:tcPr>
          <w:p w14:paraId="6455938D" w14:textId="35BAC99A" w:rsidR="00AC2334" w:rsidRPr="007B62A7" w:rsidRDefault="00AC2334" w:rsidP="00AC2334">
            <w:pPr>
              <w:rPr>
                <w:rFonts w:ascii="Verdana" w:eastAsia="Times New Roman" w:hAnsi="Verdana"/>
                <w:color w:val="000000"/>
                <w:kern w:val="2"/>
                <w:shd w:val="clear" w:color="auto" w:fill="FFFFFF"/>
              </w:rPr>
            </w:pPr>
            <w:r w:rsidRPr="007B62A7">
              <w:rPr>
                <w:rFonts w:ascii="Verdana" w:eastAsia="Times New Roman" w:hAnsi="Verdana"/>
                <w:color w:val="000000"/>
                <w:kern w:val="2"/>
                <w:shd w:val="clear" w:color="auto" w:fill="FFFFFF"/>
              </w:rPr>
              <w:t>Netaikoma</w:t>
            </w:r>
          </w:p>
        </w:tc>
      </w:tr>
      <w:tr w:rsidR="00AC2334" w:rsidRPr="007B62A7" w14:paraId="489E5C46" w14:textId="77777777" w:rsidTr="00E1511B">
        <w:trPr>
          <w:trHeight w:val="300"/>
        </w:trPr>
        <w:tc>
          <w:tcPr>
            <w:tcW w:w="9535" w:type="dxa"/>
            <w:gridSpan w:val="4"/>
          </w:tcPr>
          <w:p w14:paraId="2746449C" w14:textId="77777777" w:rsidR="00AC2334" w:rsidRPr="007B62A7" w:rsidRDefault="00AC2334" w:rsidP="00AC2334">
            <w:pPr>
              <w:jc w:val="center"/>
              <w:rPr>
                <w:rFonts w:ascii="Verdana" w:eastAsia="Times New Roman" w:hAnsi="Verdana"/>
                <w:b/>
                <w:bCs/>
                <w:color w:val="auto"/>
                <w:kern w:val="2"/>
              </w:rPr>
            </w:pPr>
            <w:r w:rsidRPr="007B62A7">
              <w:rPr>
                <w:rFonts w:ascii="Verdana" w:eastAsia="Times New Roman" w:hAnsi="Verdana"/>
                <w:b/>
                <w:bCs/>
                <w:color w:val="auto"/>
                <w:kern w:val="2"/>
              </w:rPr>
              <w:t xml:space="preserve">14. BENDRŲJŲ SĄLYGŲ PAKEITIMAI IR PAPILDYMAI </w:t>
            </w:r>
          </w:p>
          <w:p w14:paraId="4DC2E37F" w14:textId="77777777" w:rsidR="00AC2334" w:rsidRPr="007B62A7" w:rsidRDefault="00AC2334" w:rsidP="00AC2334">
            <w:pPr>
              <w:jc w:val="center"/>
              <w:rPr>
                <w:rFonts w:ascii="Verdana" w:eastAsia="Times New Roman" w:hAnsi="Verdana"/>
                <w:color w:val="auto"/>
                <w:kern w:val="2"/>
              </w:rPr>
            </w:pPr>
            <w:r w:rsidRPr="007B62A7">
              <w:rPr>
                <w:rFonts w:ascii="Verdana" w:eastAsia="Times New Roman" w:hAnsi="Verdana"/>
                <w:color w:val="auto"/>
                <w:kern w:val="2"/>
              </w:rPr>
              <w:t xml:space="preserve">(jeigu būtina dėl konkretaus Sutarties dalyko specifikos) </w:t>
            </w:r>
          </w:p>
        </w:tc>
      </w:tr>
      <w:tr w:rsidR="00AC2334" w:rsidRPr="007B62A7" w14:paraId="66915866" w14:textId="77777777" w:rsidTr="008E21F6">
        <w:trPr>
          <w:trHeight w:val="300"/>
        </w:trPr>
        <w:tc>
          <w:tcPr>
            <w:tcW w:w="3146" w:type="dxa"/>
          </w:tcPr>
          <w:p w14:paraId="40851C0B" w14:textId="6C336A9B" w:rsidR="00AC2334" w:rsidRPr="007B62A7" w:rsidRDefault="00AC2334" w:rsidP="00AC2334">
            <w:pPr>
              <w:rPr>
                <w:rFonts w:ascii="Verdana" w:eastAsia="Times New Roman" w:hAnsi="Verdana"/>
                <w:b/>
                <w:bCs/>
                <w:color w:val="auto"/>
                <w:kern w:val="2"/>
              </w:rPr>
            </w:pPr>
            <w:r w:rsidRPr="007B62A7">
              <w:rPr>
                <w:rFonts w:ascii="Verdana" w:eastAsia="Times New Roman" w:hAnsi="Verdana"/>
                <w:b/>
                <w:bCs/>
                <w:color w:val="auto"/>
                <w:kern w:val="2"/>
              </w:rPr>
              <w:t>14.1.</w:t>
            </w:r>
          </w:p>
        </w:tc>
        <w:tc>
          <w:tcPr>
            <w:tcW w:w="6389" w:type="dxa"/>
            <w:gridSpan w:val="3"/>
          </w:tcPr>
          <w:p w14:paraId="4D919F19" w14:textId="77777777" w:rsidR="00AC2334" w:rsidRPr="007B62A7" w:rsidRDefault="00AC2334" w:rsidP="00AC2334">
            <w:pPr>
              <w:jc w:val="both"/>
              <w:rPr>
                <w:rFonts w:ascii="Verdana" w:eastAsia="Times New Roman" w:hAnsi="Verdana"/>
                <w:color w:val="auto"/>
                <w:kern w:val="2"/>
              </w:rPr>
            </w:pPr>
            <w:r w:rsidRPr="007B62A7">
              <w:rPr>
                <w:rFonts w:ascii="Verdana" w:eastAsia="Times New Roman" w:hAnsi="Verdana"/>
                <w:color w:val="auto"/>
                <w:kern w:val="2"/>
              </w:rPr>
              <w:t>Sutarties Bendrosiose sąlygose nurodytos alternatyvios nuostatos (su prierašu „jei taikoma“ ir pan.) taikomos tik tokiu atveju, jeigu jos konkrečiai aprašomos Sutarties Specialiosiose sąlygose.</w:t>
            </w:r>
          </w:p>
        </w:tc>
      </w:tr>
      <w:tr w:rsidR="00AC2334" w:rsidRPr="007B62A7" w14:paraId="20F98450" w14:textId="77777777" w:rsidTr="00E1511B">
        <w:trPr>
          <w:trHeight w:val="300"/>
        </w:trPr>
        <w:tc>
          <w:tcPr>
            <w:tcW w:w="9535" w:type="dxa"/>
            <w:gridSpan w:val="4"/>
          </w:tcPr>
          <w:p w14:paraId="70F9247B" w14:textId="77777777" w:rsidR="00AC2334" w:rsidRPr="007B62A7" w:rsidRDefault="00AC2334" w:rsidP="00AC2334">
            <w:pPr>
              <w:jc w:val="center"/>
              <w:rPr>
                <w:rFonts w:ascii="Verdana" w:eastAsia="Times New Roman" w:hAnsi="Verdana"/>
                <w:b/>
                <w:bCs/>
                <w:color w:val="auto"/>
                <w:kern w:val="2"/>
              </w:rPr>
            </w:pPr>
            <w:r w:rsidRPr="007B62A7">
              <w:rPr>
                <w:rFonts w:ascii="Verdana" w:eastAsia="Times New Roman" w:hAnsi="Verdana"/>
                <w:b/>
                <w:bCs/>
                <w:color w:val="auto"/>
                <w:kern w:val="2"/>
              </w:rPr>
              <w:t>15. SUTARTIES PRIEDAI</w:t>
            </w:r>
          </w:p>
        </w:tc>
      </w:tr>
      <w:tr w:rsidR="00AC2334" w:rsidRPr="007B62A7" w14:paraId="099DE9AC" w14:textId="77777777" w:rsidTr="008E21F6">
        <w:trPr>
          <w:trHeight w:val="300"/>
        </w:trPr>
        <w:tc>
          <w:tcPr>
            <w:tcW w:w="3146" w:type="dxa"/>
          </w:tcPr>
          <w:p w14:paraId="1F55ADD5" w14:textId="77777777" w:rsidR="00AC2334" w:rsidRPr="007B62A7" w:rsidRDefault="00AC2334" w:rsidP="00AC2334">
            <w:pPr>
              <w:jc w:val="center"/>
              <w:rPr>
                <w:rFonts w:ascii="Verdana" w:eastAsia="Times New Roman" w:hAnsi="Verdana"/>
                <w:b/>
                <w:bCs/>
                <w:color w:val="auto"/>
                <w:kern w:val="2"/>
              </w:rPr>
            </w:pPr>
            <w:r w:rsidRPr="007B62A7">
              <w:rPr>
                <w:rFonts w:ascii="Verdana" w:eastAsia="Times New Roman" w:hAnsi="Verdana"/>
                <w:b/>
                <w:bCs/>
                <w:color w:val="auto"/>
                <w:kern w:val="2"/>
              </w:rPr>
              <w:t>15.1. Priedas Nr. 1</w:t>
            </w:r>
          </w:p>
        </w:tc>
        <w:tc>
          <w:tcPr>
            <w:tcW w:w="6389" w:type="dxa"/>
            <w:gridSpan w:val="3"/>
          </w:tcPr>
          <w:p w14:paraId="34FA83C5" w14:textId="2476E13A" w:rsidR="00AC2334" w:rsidRPr="007B62A7" w:rsidRDefault="00AC2334" w:rsidP="00AC2334">
            <w:pPr>
              <w:jc w:val="center"/>
              <w:rPr>
                <w:rFonts w:ascii="Verdana" w:eastAsia="Times New Roman" w:hAnsi="Verdana"/>
                <w:b/>
                <w:bCs/>
                <w:color w:val="auto"/>
                <w:kern w:val="2"/>
              </w:rPr>
            </w:pPr>
            <w:r w:rsidRPr="007B62A7">
              <w:rPr>
                <w:rFonts w:ascii="Verdana" w:eastAsia="Times New Roman" w:hAnsi="Verdana"/>
                <w:b/>
                <w:bCs/>
                <w:color w:val="auto"/>
                <w:kern w:val="2"/>
              </w:rPr>
              <w:t>Techninė specifikacija</w:t>
            </w:r>
          </w:p>
        </w:tc>
      </w:tr>
      <w:tr w:rsidR="00AC2334" w:rsidRPr="007B62A7" w14:paraId="35CF0929" w14:textId="77777777" w:rsidTr="008E21F6">
        <w:trPr>
          <w:trHeight w:val="300"/>
        </w:trPr>
        <w:tc>
          <w:tcPr>
            <w:tcW w:w="3146" w:type="dxa"/>
          </w:tcPr>
          <w:p w14:paraId="0A1A1B71" w14:textId="77777777" w:rsidR="00AC2334" w:rsidRPr="007B62A7" w:rsidRDefault="00AC2334" w:rsidP="00AC2334">
            <w:pPr>
              <w:jc w:val="center"/>
              <w:rPr>
                <w:rFonts w:ascii="Verdana" w:eastAsia="Times New Roman" w:hAnsi="Verdana"/>
                <w:b/>
                <w:bCs/>
                <w:color w:val="auto"/>
                <w:kern w:val="2"/>
              </w:rPr>
            </w:pPr>
            <w:r w:rsidRPr="007B62A7">
              <w:rPr>
                <w:rFonts w:ascii="Verdana" w:eastAsia="Times New Roman" w:hAnsi="Verdana"/>
                <w:b/>
                <w:bCs/>
                <w:color w:val="auto"/>
                <w:kern w:val="2"/>
              </w:rPr>
              <w:t>15.2. Priedas Nr. 2</w:t>
            </w:r>
          </w:p>
        </w:tc>
        <w:tc>
          <w:tcPr>
            <w:tcW w:w="6389" w:type="dxa"/>
            <w:gridSpan w:val="3"/>
          </w:tcPr>
          <w:p w14:paraId="269B7B1F" w14:textId="46191D88" w:rsidR="00AC2334" w:rsidRPr="007B62A7" w:rsidRDefault="00AC2334" w:rsidP="00AC2334">
            <w:pPr>
              <w:jc w:val="center"/>
              <w:rPr>
                <w:rFonts w:ascii="Verdana" w:eastAsia="Times New Roman" w:hAnsi="Verdana"/>
                <w:b/>
                <w:bCs/>
                <w:color w:val="auto"/>
                <w:kern w:val="2"/>
              </w:rPr>
            </w:pPr>
            <w:r w:rsidRPr="007B62A7">
              <w:rPr>
                <w:rFonts w:ascii="Verdana" w:eastAsia="Times New Roman" w:hAnsi="Verdana"/>
                <w:b/>
                <w:bCs/>
                <w:color w:val="auto"/>
                <w:kern w:val="2"/>
              </w:rPr>
              <w:t>Pasiūlymas</w:t>
            </w:r>
          </w:p>
        </w:tc>
      </w:tr>
      <w:tr w:rsidR="00AC2334" w:rsidRPr="007B62A7" w14:paraId="4759F1B2" w14:textId="77777777" w:rsidTr="00E1511B">
        <w:tc>
          <w:tcPr>
            <w:tcW w:w="9535" w:type="dxa"/>
            <w:gridSpan w:val="4"/>
          </w:tcPr>
          <w:p w14:paraId="0EED797A" w14:textId="77777777" w:rsidR="00AC2334" w:rsidRPr="007B62A7" w:rsidRDefault="00AC2334" w:rsidP="00AC2334">
            <w:pPr>
              <w:jc w:val="center"/>
              <w:rPr>
                <w:rFonts w:ascii="Verdana" w:eastAsia="Times New Roman" w:hAnsi="Verdana"/>
                <w:b/>
                <w:bCs/>
                <w:color w:val="auto"/>
                <w:kern w:val="2"/>
              </w:rPr>
            </w:pPr>
            <w:r w:rsidRPr="007B62A7">
              <w:rPr>
                <w:rFonts w:ascii="Verdana" w:eastAsia="Times New Roman" w:hAnsi="Verdana"/>
                <w:b/>
                <w:bCs/>
                <w:color w:val="auto"/>
                <w:kern w:val="2"/>
              </w:rPr>
              <w:t>16. ŠALIŲ ATSTOVŲ PARAŠAI</w:t>
            </w:r>
          </w:p>
        </w:tc>
      </w:tr>
      <w:tr w:rsidR="00AC2334" w:rsidRPr="007B62A7" w14:paraId="2EC61205" w14:textId="77777777" w:rsidTr="008E21F6">
        <w:tc>
          <w:tcPr>
            <w:tcW w:w="5196" w:type="dxa"/>
            <w:gridSpan w:val="3"/>
            <w:tcBorders>
              <w:top w:val="single" w:sz="4" w:space="0" w:color="auto"/>
              <w:left w:val="single" w:sz="4" w:space="0" w:color="auto"/>
              <w:bottom w:val="single" w:sz="4" w:space="0" w:color="auto"/>
              <w:right w:val="single" w:sz="4" w:space="0" w:color="auto"/>
            </w:tcBorders>
          </w:tcPr>
          <w:p w14:paraId="609A123A" w14:textId="77777777" w:rsidR="00AC2334" w:rsidRPr="007B62A7" w:rsidRDefault="00AC2334" w:rsidP="00AC2334">
            <w:pPr>
              <w:jc w:val="center"/>
              <w:rPr>
                <w:rFonts w:ascii="Verdana" w:eastAsia="Times New Roman" w:hAnsi="Verdana"/>
                <w:b/>
                <w:bCs/>
                <w:color w:val="auto"/>
                <w:kern w:val="2"/>
              </w:rPr>
            </w:pPr>
            <w:r w:rsidRPr="007B62A7">
              <w:rPr>
                <w:rFonts w:ascii="Verdana" w:eastAsia="Times New Roman" w:hAnsi="Verdana"/>
                <w:b/>
                <w:bCs/>
                <w:color w:val="auto"/>
                <w:kern w:val="2"/>
              </w:rPr>
              <w:t>PIRKĖJAS</w:t>
            </w:r>
          </w:p>
        </w:tc>
        <w:tc>
          <w:tcPr>
            <w:tcW w:w="4339" w:type="dxa"/>
            <w:tcBorders>
              <w:top w:val="single" w:sz="4" w:space="0" w:color="auto"/>
              <w:left w:val="single" w:sz="4" w:space="0" w:color="auto"/>
              <w:bottom w:val="single" w:sz="4" w:space="0" w:color="auto"/>
              <w:right w:val="single" w:sz="4" w:space="0" w:color="auto"/>
            </w:tcBorders>
          </w:tcPr>
          <w:p w14:paraId="11BA2FBD" w14:textId="77777777" w:rsidR="00AC2334" w:rsidRPr="007B62A7" w:rsidRDefault="00AC2334" w:rsidP="00AC2334">
            <w:pPr>
              <w:jc w:val="center"/>
              <w:rPr>
                <w:rFonts w:ascii="Verdana" w:eastAsia="Times New Roman" w:hAnsi="Verdana"/>
                <w:b/>
                <w:bCs/>
                <w:color w:val="auto"/>
                <w:kern w:val="2"/>
              </w:rPr>
            </w:pPr>
            <w:r w:rsidRPr="007B62A7">
              <w:rPr>
                <w:rFonts w:ascii="Verdana" w:eastAsia="Times New Roman" w:hAnsi="Verdana"/>
                <w:b/>
                <w:bCs/>
                <w:color w:val="auto"/>
                <w:kern w:val="2"/>
              </w:rPr>
              <w:t>TIEKĖJAS</w:t>
            </w:r>
          </w:p>
        </w:tc>
      </w:tr>
      <w:tr w:rsidR="00AC2334" w:rsidRPr="007B62A7" w14:paraId="26364E2C" w14:textId="77777777" w:rsidTr="008E21F6">
        <w:tc>
          <w:tcPr>
            <w:tcW w:w="5196" w:type="dxa"/>
            <w:gridSpan w:val="3"/>
            <w:tcBorders>
              <w:top w:val="single" w:sz="4" w:space="0" w:color="auto"/>
              <w:left w:val="single" w:sz="4" w:space="0" w:color="auto"/>
              <w:bottom w:val="single" w:sz="4" w:space="0" w:color="auto"/>
              <w:right w:val="single" w:sz="4" w:space="0" w:color="auto"/>
            </w:tcBorders>
          </w:tcPr>
          <w:p w14:paraId="7FAE11AB" w14:textId="4E7D5F48" w:rsidR="00AC2334" w:rsidRPr="007B62A7" w:rsidRDefault="00AC2334" w:rsidP="00AC2334">
            <w:pPr>
              <w:jc w:val="center"/>
              <w:rPr>
                <w:rFonts w:ascii="Verdana" w:eastAsia="Times New Roman" w:hAnsi="Verdana"/>
                <w:color w:val="4472C4"/>
                <w:kern w:val="2"/>
              </w:rPr>
            </w:pPr>
            <w:r w:rsidRPr="007B62A7">
              <w:rPr>
                <w:rFonts w:ascii="Verdana" w:eastAsia="Times New Roman" w:hAnsi="Verdana"/>
                <w:color w:val="auto"/>
                <w:kern w:val="2"/>
              </w:rPr>
              <w:t>Marijampolės vaikų lopšelis- darželis direktorė Birutė Dičiūnienė</w:t>
            </w:r>
          </w:p>
        </w:tc>
        <w:tc>
          <w:tcPr>
            <w:tcW w:w="4339" w:type="dxa"/>
            <w:tcBorders>
              <w:top w:val="single" w:sz="4" w:space="0" w:color="auto"/>
              <w:left w:val="single" w:sz="4" w:space="0" w:color="auto"/>
              <w:bottom w:val="single" w:sz="4" w:space="0" w:color="auto"/>
              <w:right w:val="single" w:sz="4" w:space="0" w:color="auto"/>
            </w:tcBorders>
          </w:tcPr>
          <w:p w14:paraId="53E8D4BE" w14:textId="77777777" w:rsidR="00AC2334" w:rsidRPr="007B62A7" w:rsidRDefault="00AC2334" w:rsidP="00AC2334">
            <w:pPr>
              <w:jc w:val="center"/>
              <w:rPr>
                <w:rFonts w:ascii="Verdana" w:eastAsia="Times New Roman" w:hAnsi="Verdana"/>
                <w:b/>
                <w:bCs/>
                <w:color w:val="auto"/>
                <w:kern w:val="2"/>
              </w:rPr>
            </w:pPr>
            <w:r w:rsidRPr="007B62A7">
              <w:rPr>
                <w:rFonts w:ascii="Verdana" w:eastAsia="Times New Roman" w:hAnsi="Verdana"/>
                <w:color w:val="4472C4"/>
                <w:kern w:val="2"/>
              </w:rPr>
              <w:t>(nurodomos atstovo pareigos, vardas, pavardė)</w:t>
            </w:r>
          </w:p>
        </w:tc>
      </w:tr>
    </w:tbl>
    <w:p w14:paraId="3E90CCCF" w14:textId="77777777" w:rsidR="0093398E" w:rsidRPr="007B62A7" w:rsidRDefault="0093398E" w:rsidP="004003B4">
      <w:pPr>
        <w:widowControl w:val="0"/>
        <w:pBdr>
          <w:top w:val="nil"/>
          <w:left w:val="nil"/>
          <w:bottom w:val="nil"/>
          <w:right w:val="nil"/>
          <w:between w:val="nil"/>
        </w:pBdr>
        <w:tabs>
          <w:tab w:val="left" w:pos="567"/>
          <w:tab w:val="left" w:pos="851"/>
        </w:tabs>
        <w:jc w:val="center"/>
        <w:rPr>
          <w:rFonts w:ascii="Verdana" w:eastAsia="Times New Roman" w:hAnsi="Verdana"/>
          <w:b/>
          <w:bCs/>
          <w:caps/>
          <w:color w:val="auto"/>
          <w:kern w:val="2"/>
        </w:rPr>
      </w:pPr>
    </w:p>
    <w:p w14:paraId="08A02531" w14:textId="3ABD2725" w:rsidR="00210FDD" w:rsidRPr="007B62A7" w:rsidRDefault="0093398E" w:rsidP="004003B4">
      <w:pPr>
        <w:jc w:val="center"/>
        <w:rPr>
          <w:rFonts w:ascii="Verdana" w:eastAsia="Times New Roman" w:hAnsi="Verdana"/>
          <w:color w:val="auto"/>
        </w:rPr>
      </w:pPr>
      <w:r w:rsidRPr="007B62A7">
        <w:rPr>
          <w:rFonts w:ascii="Verdana" w:eastAsia="Times New Roman" w:hAnsi="Verdana"/>
          <w:color w:val="000000"/>
        </w:rPr>
        <w:t>_______________</w:t>
      </w:r>
      <w:r w:rsidR="00210FDD" w:rsidRPr="007B62A7">
        <w:rPr>
          <w:rFonts w:ascii="Verdana" w:hAnsi="Verdana"/>
          <w:spacing w:val="2"/>
        </w:rPr>
        <w:br w:type="page"/>
      </w:r>
    </w:p>
    <w:p w14:paraId="188C88EF" w14:textId="6291CC1A" w:rsidR="00BE7394" w:rsidRPr="007B62A7" w:rsidRDefault="00BE7394" w:rsidP="004003B4">
      <w:pPr>
        <w:ind w:firstLine="709"/>
        <w:jc w:val="right"/>
        <w:textAlignment w:val="center"/>
        <w:rPr>
          <w:rFonts w:ascii="Verdana" w:eastAsia="Times New Roman" w:hAnsi="Verdana"/>
          <w:color w:val="000000"/>
        </w:rPr>
      </w:pPr>
      <w:r w:rsidRPr="007B62A7">
        <w:rPr>
          <w:rFonts w:ascii="Verdana" w:eastAsia="Times New Roman" w:hAnsi="Verdana"/>
          <w:color w:val="000000"/>
        </w:rPr>
        <w:lastRenderedPageBreak/>
        <w:t>PATVIRTINTA</w:t>
      </w:r>
    </w:p>
    <w:p w14:paraId="626E0613" w14:textId="77777777" w:rsidR="00BE7394" w:rsidRPr="007B62A7" w:rsidRDefault="00BE7394" w:rsidP="004003B4">
      <w:pPr>
        <w:ind w:firstLine="709"/>
        <w:jc w:val="right"/>
        <w:textAlignment w:val="center"/>
        <w:rPr>
          <w:rFonts w:ascii="Verdana" w:eastAsia="Times New Roman" w:hAnsi="Verdana"/>
          <w:color w:val="000000"/>
        </w:rPr>
      </w:pPr>
      <w:r w:rsidRPr="007B62A7">
        <w:rPr>
          <w:rFonts w:ascii="Verdana" w:eastAsia="Times New Roman" w:hAnsi="Verdana"/>
          <w:color w:val="000000"/>
        </w:rPr>
        <w:t>Viešųjų pirkimų tarnybos direktoriaus</w:t>
      </w:r>
    </w:p>
    <w:p w14:paraId="31EBEB28" w14:textId="77777777" w:rsidR="00BE7394" w:rsidRPr="007B62A7" w:rsidRDefault="00BE7394" w:rsidP="004003B4">
      <w:pPr>
        <w:ind w:firstLine="709"/>
        <w:jc w:val="right"/>
        <w:textAlignment w:val="center"/>
        <w:rPr>
          <w:rFonts w:ascii="Verdana" w:eastAsia="Times New Roman" w:hAnsi="Verdana"/>
          <w:color w:val="000000"/>
        </w:rPr>
      </w:pPr>
      <w:r w:rsidRPr="007B62A7">
        <w:rPr>
          <w:rFonts w:ascii="Verdana" w:eastAsia="Times New Roman" w:hAnsi="Verdana"/>
          <w:color w:val="000000"/>
        </w:rPr>
        <w:t>2024 m. vasario 8 d. įsakymu Nr. 1S-19</w:t>
      </w:r>
    </w:p>
    <w:p w14:paraId="42A938B8" w14:textId="77777777" w:rsidR="00BE7394" w:rsidRPr="007B62A7" w:rsidRDefault="00BE7394" w:rsidP="004003B4">
      <w:pPr>
        <w:ind w:firstLine="709"/>
        <w:jc w:val="right"/>
        <w:textAlignment w:val="center"/>
        <w:rPr>
          <w:rFonts w:ascii="Verdana" w:eastAsia="Times New Roman" w:hAnsi="Verdana"/>
          <w:color w:val="000000"/>
        </w:rPr>
      </w:pPr>
      <w:r w:rsidRPr="007B62A7">
        <w:rPr>
          <w:rFonts w:ascii="Verdana" w:eastAsia="Times New Roman" w:hAnsi="Verdana"/>
          <w:color w:val="000000"/>
        </w:rPr>
        <w:t>(Viešųjų pirkimų tarnybos direktoriaus</w:t>
      </w:r>
    </w:p>
    <w:p w14:paraId="70F1C6DA" w14:textId="77777777" w:rsidR="00BE7394" w:rsidRPr="007B62A7" w:rsidRDefault="00BE7394" w:rsidP="004003B4">
      <w:pPr>
        <w:ind w:firstLine="709"/>
        <w:jc w:val="right"/>
        <w:textAlignment w:val="center"/>
        <w:rPr>
          <w:rFonts w:ascii="Verdana" w:eastAsia="Times New Roman" w:hAnsi="Verdana"/>
          <w:color w:val="000000"/>
        </w:rPr>
      </w:pPr>
      <w:r w:rsidRPr="007B62A7">
        <w:rPr>
          <w:rFonts w:ascii="Verdana" w:eastAsia="Times New Roman" w:hAnsi="Verdana"/>
          <w:color w:val="000000"/>
        </w:rPr>
        <w:t>2025 m. balandžio 17 d. įsakymo Nr. 1S-51</w:t>
      </w:r>
    </w:p>
    <w:p w14:paraId="06669B80" w14:textId="77777777" w:rsidR="00BE7394" w:rsidRPr="007B62A7" w:rsidRDefault="00BE7394" w:rsidP="004003B4">
      <w:pPr>
        <w:ind w:firstLine="709"/>
        <w:jc w:val="right"/>
        <w:textAlignment w:val="center"/>
        <w:rPr>
          <w:rFonts w:ascii="Verdana" w:eastAsia="Times New Roman" w:hAnsi="Verdana"/>
          <w:color w:val="000000"/>
        </w:rPr>
      </w:pPr>
      <w:r w:rsidRPr="007B62A7">
        <w:rPr>
          <w:rFonts w:ascii="Verdana" w:eastAsia="Times New Roman" w:hAnsi="Verdana"/>
          <w:color w:val="000000"/>
        </w:rPr>
        <w:t>redakcija)</w:t>
      </w:r>
    </w:p>
    <w:p w14:paraId="29682C2F" w14:textId="77777777" w:rsidR="00BE7394" w:rsidRPr="007B62A7" w:rsidRDefault="00BE7394" w:rsidP="004003B4">
      <w:pPr>
        <w:ind w:firstLine="709"/>
        <w:textAlignment w:val="center"/>
        <w:rPr>
          <w:rFonts w:ascii="Verdana" w:eastAsia="Times New Roman" w:hAnsi="Verdana"/>
          <w:color w:val="000000"/>
        </w:rPr>
      </w:pPr>
    </w:p>
    <w:p w14:paraId="1C73C0C6" w14:textId="77777777" w:rsidR="00BE7394" w:rsidRPr="007B62A7" w:rsidRDefault="00BE7394" w:rsidP="004003B4">
      <w:pPr>
        <w:ind w:firstLine="709"/>
        <w:textAlignment w:val="center"/>
        <w:rPr>
          <w:rFonts w:ascii="Verdana" w:eastAsia="Times New Roman" w:hAnsi="Verdana"/>
          <w:color w:val="000000"/>
        </w:rPr>
      </w:pPr>
    </w:p>
    <w:p w14:paraId="1FB71A2A"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aps/>
          <w:color w:val="000000"/>
        </w:rPr>
        <w:t>PREKIŲ PIRKIMO</w:t>
      </w:r>
      <w:r w:rsidRPr="007B62A7">
        <w:rPr>
          <w:rFonts w:ascii="Verdana" w:eastAsia="Times New Roman" w:hAnsi="Verdana"/>
          <w:color w:val="000000"/>
        </w:rPr>
        <w:t>–</w:t>
      </w:r>
      <w:r w:rsidRPr="007B62A7">
        <w:rPr>
          <w:rFonts w:ascii="Verdana" w:eastAsia="Times New Roman" w:hAnsi="Verdana"/>
          <w:b/>
          <w:bCs/>
          <w:caps/>
          <w:color w:val="000000"/>
        </w:rPr>
        <w:t>PARDAVIMO SUTARTIES BENDROSIOS SĄLYGOS</w:t>
      </w:r>
    </w:p>
    <w:p w14:paraId="4E737381" w14:textId="77777777" w:rsidR="00BE7394" w:rsidRPr="007B62A7" w:rsidRDefault="00BE7394" w:rsidP="004003B4">
      <w:pPr>
        <w:ind w:firstLine="709"/>
        <w:jc w:val="center"/>
        <w:rPr>
          <w:rFonts w:ascii="Verdana" w:eastAsia="Times New Roman" w:hAnsi="Verdana"/>
          <w:color w:val="000000"/>
        </w:rPr>
      </w:pPr>
    </w:p>
    <w:p w14:paraId="3E23092F"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aps/>
          <w:color w:val="000000"/>
        </w:rPr>
        <w:t>1.  PAGRINDINĖS SĄVOKOS IR SUTARTIES AIŠKINIMAS</w:t>
      </w:r>
    </w:p>
    <w:p w14:paraId="61242A70" w14:textId="77777777" w:rsidR="00BE7394" w:rsidRPr="007B62A7" w:rsidRDefault="00BE7394" w:rsidP="004003B4">
      <w:pPr>
        <w:ind w:firstLine="709"/>
        <w:jc w:val="both"/>
        <w:rPr>
          <w:rFonts w:ascii="Verdana" w:eastAsia="Times New Roman" w:hAnsi="Verdana"/>
          <w:color w:val="000000"/>
        </w:rPr>
      </w:pPr>
    </w:p>
    <w:p w14:paraId="437CE6C6"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olor w:val="000000"/>
        </w:rPr>
        <w:t>1.1. Sąvokos</w:t>
      </w:r>
    </w:p>
    <w:p w14:paraId="29AE1CD6" w14:textId="77777777" w:rsidR="00BE7394" w:rsidRPr="007B62A7" w:rsidRDefault="00BE7394" w:rsidP="004003B4">
      <w:pPr>
        <w:ind w:firstLine="709"/>
        <w:jc w:val="both"/>
        <w:rPr>
          <w:rFonts w:ascii="Verdana" w:eastAsia="Times New Roman" w:hAnsi="Verdana"/>
          <w:color w:val="000000"/>
        </w:rPr>
      </w:pPr>
    </w:p>
    <w:p w14:paraId="17950E98"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1.1.1. Šioje Sutartyje didžiąja raide rašomos sąvokos turi paskiau nurodytas reikšmes:</w:t>
      </w:r>
    </w:p>
    <w:p w14:paraId="4C5D9052"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1.1.1.1. </w:t>
      </w:r>
      <w:r w:rsidRPr="007B62A7">
        <w:rPr>
          <w:rFonts w:ascii="Verdana" w:eastAsia="Times New Roman" w:hAnsi="Verdana"/>
          <w:b/>
          <w:bCs/>
          <w:color w:val="000000"/>
        </w:rPr>
        <w:t>Bendrosios sąlygos</w:t>
      </w:r>
      <w:r w:rsidRPr="007B62A7">
        <w:rPr>
          <w:rFonts w:ascii="Verdana" w:eastAsia="Times New Roman" w:hAnsi="Verdana"/>
          <w:color w:val="000000"/>
        </w:rPr>
        <w:t> –  Sutarties dalis, kuri vadinasi „Prekių pirkimo–pardavimo sutarties Bendrosios sąlygos“;</w:t>
      </w:r>
    </w:p>
    <w:p w14:paraId="3C766EFC"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1.1.1.2. </w:t>
      </w:r>
      <w:r w:rsidRPr="007B62A7">
        <w:rPr>
          <w:rFonts w:ascii="Verdana" w:eastAsia="Times New Roman" w:hAnsi="Verdana"/>
          <w:b/>
          <w:bCs/>
          <w:color w:val="000000"/>
        </w:rPr>
        <w:t>Pirkėjas</w:t>
      </w:r>
      <w:r w:rsidRPr="007B62A7">
        <w:rPr>
          <w:rFonts w:ascii="Verdana" w:eastAsia="Times New Roman" w:hAnsi="Verdana"/>
          <w:color w:val="000000"/>
        </w:rPr>
        <w:t> – asmuo, kuris Specialiosiose sąlygose yra įvardytas kaip Pirkėjas, įsigyjantis Specialiosiose sąlygose ir Sutarties prieduose nurodytas Prekes;</w:t>
      </w:r>
    </w:p>
    <w:p w14:paraId="268C812E"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1.1.1.3. </w:t>
      </w:r>
      <w:r w:rsidRPr="007B62A7">
        <w:rPr>
          <w:rFonts w:ascii="Verdana" w:eastAsia="Times New Roman" w:hAnsi="Verdana"/>
          <w:b/>
          <w:bCs/>
          <w:color w:val="000000"/>
        </w:rPr>
        <w:t>Pradinės sutarties vertė </w:t>
      </w:r>
      <w:r w:rsidRPr="007B62A7">
        <w:rPr>
          <w:rFonts w:ascii="Verdana" w:eastAsia="Times New Roman" w:hAnsi="Verdana"/>
          <w:color w:val="000000"/>
        </w:rPr>
        <w:t>– Specialiosiose sąlygose nurodyta</w:t>
      </w:r>
      <w:r w:rsidRPr="007B62A7">
        <w:rPr>
          <w:rFonts w:ascii="Verdana" w:eastAsia="Times New Roman" w:hAnsi="Verdana"/>
          <w:b/>
          <w:bCs/>
          <w:color w:val="000000"/>
        </w:rPr>
        <w:t> </w:t>
      </w:r>
      <w:r w:rsidRPr="007B62A7">
        <w:rPr>
          <w:rFonts w:ascii="Verdana" w:eastAsia="Times New Roman" w:hAnsi="Verdana"/>
          <w:color w:val="000000"/>
        </w:rPr>
        <w:t>vertė be pridėtinės vertės mokesčio (toliau – PVM);</w:t>
      </w:r>
    </w:p>
    <w:p w14:paraId="77448E0F"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1.1.1.4. </w:t>
      </w:r>
      <w:r w:rsidRPr="007B62A7">
        <w:rPr>
          <w:rFonts w:ascii="Verdana" w:eastAsia="Times New Roman" w:hAnsi="Verdana"/>
          <w:b/>
          <w:bCs/>
          <w:color w:val="000000"/>
        </w:rPr>
        <w:t>Prekės</w:t>
      </w:r>
      <w:r w:rsidRPr="007B62A7">
        <w:rPr>
          <w:rFonts w:ascii="Verdana" w:eastAsia="Times New Roman"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0AD92D"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1.1.1.5. </w:t>
      </w:r>
      <w:r w:rsidRPr="007B62A7">
        <w:rPr>
          <w:rFonts w:ascii="Verdana" w:eastAsia="Times New Roman" w:hAnsi="Verdana"/>
          <w:b/>
          <w:bCs/>
          <w:color w:val="000000"/>
        </w:rPr>
        <w:t>Prekių perdavimo–priėmimo aktas </w:t>
      </w:r>
      <w:r w:rsidRPr="007B62A7">
        <w:rPr>
          <w:rFonts w:ascii="Verdana" w:eastAsia="Times New Roman" w:hAnsi="Verdana"/>
          <w:color w:val="000000"/>
        </w:rPr>
        <w:t>– dokumentas,</w:t>
      </w:r>
      <w:r w:rsidRPr="007B62A7">
        <w:rPr>
          <w:rFonts w:ascii="Verdana" w:eastAsia="Times New Roman" w:hAnsi="Verdana"/>
          <w:b/>
          <w:bCs/>
          <w:color w:val="000000"/>
        </w:rPr>
        <w:t> </w:t>
      </w:r>
      <w:r w:rsidRPr="007B62A7">
        <w:rPr>
          <w:rFonts w:ascii="Verdana" w:eastAsia="Times New Roman"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73A5369"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1.1.1.6. </w:t>
      </w:r>
      <w:r w:rsidRPr="007B62A7">
        <w:rPr>
          <w:rFonts w:ascii="Verdana" w:eastAsia="Times New Roman" w:hAnsi="Verdana"/>
          <w:b/>
          <w:bCs/>
          <w:color w:val="000000"/>
        </w:rPr>
        <w:t>Prekių trūkumai</w:t>
      </w:r>
      <w:r w:rsidRPr="007B62A7">
        <w:rPr>
          <w:rFonts w:ascii="Verdana" w:eastAsia="Times New Roman"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39EC899"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1.1.1.7. </w:t>
      </w:r>
      <w:r w:rsidRPr="007B62A7">
        <w:rPr>
          <w:rFonts w:ascii="Verdana" w:eastAsia="Times New Roman" w:hAnsi="Verdana"/>
          <w:b/>
          <w:bCs/>
          <w:color w:val="000000"/>
        </w:rPr>
        <w:t>Sąskaita </w:t>
      </w:r>
      <w:r w:rsidRPr="007B62A7">
        <w:rPr>
          <w:rFonts w:ascii="Verdana" w:eastAsia="Times New Roman" w:hAnsi="Verdana"/>
          <w:color w:val="000000"/>
        </w:rPr>
        <w:t>–</w:t>
      </w:r>
      <w:r w:rsidRPr="007B62A7">
        <w:rPr>
          <w:rFonts w:ascii="Verdana" w:eastAsia="Times New Roman" w:hAnsi="Verdana"/>
          <w:b/>
          <w:bCs/>
          <w:color w:val="000000"/>
        </w:rPr>
        <w:t> </w:t>
      </w:r>
      <w:r w:rsidRPr="007B62A7">
        <w:rPr>
          <w:rFonts w:ascii="Verdana" w:eastAsia="Times New Roman"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D826D2C"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lastRenderedPageBreak/>
        <w:t>1.1.1.8. </w:t>
      </w:r>
      <w:r w:rsidRPr="007B62A7">
        <w:rPr>
          <w:rFonts w:ascii="Verdana" w:eastAsia="Times New Roman" w:hAnsi="Verdana"/>
          <w:b/>
          <w:bCs/>
          <w:color w:val="000000"/>
        </w:rPr>
        <w:t>Specialiosios sąlygos</w:t>
      </w:r>
      <w:r w:rsidRPr="007B62A7">
        <w:rPr>
          <w:rFonts w:ascii="Verdana" w:eastAsia="Times New Roman" w:hAnsi="Verdana"/>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FA317C9"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1.1.1.9. </w:t>
      </w:r>
      <w:r w:rsidRPr="007B62A7">
        <w:rPr>
          <w:rFonts w:ascii="Verdana" w:eastAsia="Times New Roman" w:hAnsi="Verdana"/>
          <w:b/>
          <w:bCs/>
          <w:color w:val="000000"/>
        </w:rPr>
        <w:t>Susitarimas </w:t>
      </w:r>
      <w:r w:rsidRPr="007B62A7">
        <w:rPr>
          <w:rFonts w:ascii="Verdana" w:eastAsia="Times New Roman" w:hAnsi="Verdana"/>
          <w:color w:val="000000"/>
        </w:rPr>
        <w:t>– tai dokumentas, kurį Šalys sudaro keisdamos Sutarties sąlygas VPĮ leidžiama apimtimi;</w:t>
      </w:r>
    </w:p>
    <w:p w14:paraId="3ED45BF4" w14:textId="77777777" w:rsidR="00BE7394" w:rsidRPr="007B62A7" w:rsidRDefault="00BE7394" w:rsidP="004003B4">
      <w:pPr>
        <w:ind w:firstLine="709"/>
        <w:jc w:val="both"/>
        <w:rPr>
          <w:rFonts w:ascii="Verdana" w:eastAsia="Times New Roman" w:hAnsi="Verdana"/>
          <w:color w:val="auto"/>
        </w:rPr>
      </w:pPr>
      <w:r w:rsidRPr="007B62A7">
        <w:rPr>
          <w:rFonts w:ascii="Verdana" w:eastAsia="Times New Roman" w:hAnsi="Verdana"/>
          <w:color w:val="auto"/>
        </w:rPr>
        <w:t>1.1.1.10. </w:t>
      </w:r>
      <w:r w:rsidRPr="007B62A7">
        <w:rPr>
          <w:rFonts w:ascii="Verdana" w:eastAsia="Times New Roman" w:hAnsi="Verdana"/>
          <w:b/>
          <w:bCs/>
          <w:color w:val="auto"/>
        </w:rPr>
        <w:t>Sutarties kaina</w:t>
      </w:r>
      <w:r w:rsidRPr="007B62A7">
        <w:rPr>
          <w:rFonts w:ascii="Verdana" w:eastAsia="Times New Roman" w:hAnsi="Verdana"/>
          <w:color w:val="auto"/>
        </w:rPr>
        <w:t> – pagal Sutartį Tiekėjui mokėtina suma, įskaitant visus privalomus mokesčius ir išlaidas;</w:t>
      </w:r>
    </w:p>
    <w:p w14:paraId="73D862A0"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1.1.1.11. </w:t>
      </w:r>
      <w:r w:rsidRPr="007B62A7">
        <w:rPr>
          <w:rFonts w:ascii="Verdana" w:eastAsia="Times New Roman" w:hAnsi="Verdana"/>
          <w:b/>
          <w:bCs/>
          <w:color w:val="000000"/>
        </w:rPr>
        <w:t>Sutarties sąlygos </w:t>
      </w:r>
      <w:r w:rsidRPr="007B62A7">
        <w:rPr>
          <w:rFonts w:ascii="Verdana" w:eastAsia="Times New Roman" w:hAnsi="Verdana"/>
          <w:color w:val="000000"/>
        </w:rPr>
        <w:t>– Bendrosios sąlygos ir Specialiosios sąlygos kartu;</w:t>
      </w:r>
    </w:p>
    <w:p w14:paraId="4F4C7CCD"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1.1.1.12. </w:t>
      </w:r>
      <w:r w:rsidRPr="007B62A7">
        <w:rPr>
          <w:rFonts w:ascii="Verdana" w:eastAsia="Times New Roman" w:hAnsi="Verdana"/>
          <w:b/>
          <w:bCs/>
          <w:color w:val="000000"/>
        </w:rPr>
        <w:t>Sutartis </w:t>
      </w:r>
      <w:r w:rsidRPr="007B62A7">
        <w:rPr>
          <w:rFonts w:ascii="Verdana" w:eastAsia="Times New Roman" w:hAnsi="Verdana"/>
          <w:color w:val="000000"/>
        </w:rPr>
        <w:t>– Prekių pirkimo–pardavimo sutartis, kurią sudaro Sutarties sąlygos, Specialiosiose sąlygose išvardyti priedai ir Susitarimai;</w:t>
      </w:r>
    </w:p>
    <w:p w14:paraId="445C94DF"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1.1.1.13. </w:t>
      </w:r>
      <w:r w:rsidRPr="007B62A7">
        <w:rPr>
          <w:rFonts w:ascii="Verdana" w:eastAsia="Times New Roman" w:hAnsi="Verdana"/>
          <w:b/>
          <w:bCs/>
          <w:color w:val="000000"/>
        </w:rPr>
        <w:t>Šalis</w:t>
      </w:r>
      <w:r w:rsidRPr="007B62A7">
        <w:rPr>
          <w:rFonts w:ascii="Verdana" w:eastAsia="Times New Roman" w:hAnsi="Verdana"/>
          <w:color w:val="000000"/>
        </w:rPr>
        <w:t> – Pirkėjas arba Tiekėjas, kiekvienas atskirai, priklausomai nuo konteksto;</w:t>
      </w:r>
    </w:p>
    <w:p w14:paraId="2EC80508"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1.1.1.14. </w:t>
      </w:r>
      <w:r w:rsidRPr="007B62A7">
        <w:rPr>
          <w:rFonts w:ascii="Verdana" w:eastAsia="Times New Roman" w:hAnsi="Verdana"/>
          <w:b/>
          <w:bCs/>
          <w:color w:val="000000"/>
        </w:rPr>
        <w:t>Šalys</w:t>
      </w:r>
      <w:r w:rsidRPr="007B62A7">
        <w:rPr>
          <w:rFonts w:ascii="Verdana" w:eastAsia="Times New Roman" w:hAnsi="Verdana"/>
          <w:color w:val="000000"/>
        </w:rPr>
        <w:t> – Pirkėjas ir Tiekėjas kartu;</w:t>
      </w:r>
    </w:p>
    <w:p w14:paraId="4A75CB76"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1.1.1.15. </w:t>
      </w:r>
      <w:r w:rsidRPr="007B62A7">
        <w:rPr>
          <w:rFonts w:ascii="Verdana" w:eastAsia="Times New Roman" w:hAnsi="Verdana"/>
          <w:b/>
          <w:bCs/>
          <w:color w:val="000000"/>
        </w:rPr>
        <w:t>Tiekėjas</w:t>
      </w:r>
      <w:r w:rsidRPr="007B62A7">
        <w:rPr>
          <w:rFonts w:ascii="Verdana" w:eastAsia="Times New Roman" w:hAnsi="Verdana"/>
          <w:color w:val="000000"/>
        </w:rPr>
        <w:t> – asmuo, kuris Specialiosiose sąlygose yra įvardytas kaip Tiekėjas, tiekiantis Specialiosiose sąlygose nurodytas Prekes;</w:t>
      </w:r>
    </w:p>
    <w:p w14:paraId="240B599E"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1.1.1.16. </w:t>
      </w:r>
      <w:r w:rsidRPr="007B62A7">
        <w:rPr>
          <w:rFonts w:ascii="Verdana" w:eastAsia="Times New Roman" w:hAnsi="Verdana"/>
          <w:b/>
          <w:bCs/>
          <w:color w:val="000000"/>
        </w:rPr>
        <w:t>VPĮ </w:t>
      </w:r>
      <w:r w:rsidRPr="007B62A7">
        <w:rPr>
          <w:rFonts w:ascii="Verdana" w:eastAsia="Times New Roman" w:hAnsi="Verdana"/>
          <w:color w:val="000000"/>
        </w:rPr>
        <w:t>– Lietuvos Respublikos viešųjų pirkimų įstatymas.</w:t>
      </w:r>
    </w:p>
    <w:p w14:paraId="6279BD84"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1.1.1.17. Kitų Sutartyje didžiąja raide rašomų sąvokų reikšmės yra nurodytos Sutarties tekste.</w:t>
      </w:r>
    </w:p>
    <w:p w14:paraId="736856DA"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1.1.1.18. Sutartyje neapibrėžtos sąvokos suprantamos ir aiškinamos taip, kaip jas apibrėžia VPĮ ir kiti įstatymai bei teisės aktai, galiojantys Sutarties sudarymo ir vykdymo metu.</w:t>
      </w:r>
    </w:p>
    <w:p w14:paraId="04D8EA9A"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1.1.1.19. Kitos Sutartyje vartojamos sąvokos ir terminai turi bendrinę reikšmę arba artimiausią Sutarties pobūdžiui specialiąją reikšmę, jei Sutartyje nėra nustatyta ir paaiškinta kitokia jų reikšmė.</w:t>
      </w:r>
    </w:p>
    <w:p w14:paraId="10ACBDBC" w14:textId="77777777" w:rsidR="00BE7394" w:rsidRPr="007B62A7" w:rsidRDefault="00BE7394" w:rsidP="004003B4">
      <w:pPr>
        <w:ind w:firstLine="709"/>
        <w:jc w:val="both"/>
        <w:rPr>
          <w:rFonts w:ascii="Verdana" w:eastAsia="Times New Roman" w:hAnsi="Verdana"/>
          <w:color w:val="000000"/>
        </w:rPr>
      </w:pPr>
    </w:p>
    <w:p w14:paraId="4DF79A15"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olor w:val="000000"/>
        </w:rPr>
        <w:t>1.2.  Sutarties aiškinimas</w:t>
      </w:r>
    </w:p>
    <w:p w14:paraId="2EDEE7BB" w14:textId="77777777" w:rsidR="00BE7394" w:rsidRPr="007B62A7" w:rsidRDefault="00BE7394" w:rsidP="004003B4">
      <w:pPr>
        <w:ind w:firstLine="709"/>
        <w:jc w:val="both"/>
        <w:rPr>
          <w:rFonts w:ascii="Verdana" w:eastAsia="Times New Roman" w:hAnsi="Verdana"/>
          <w:color w:val="000000"/>
        </w:rPr>
      </w:pPr>
    </w:p>
    <w:p w14:paraId="386CAB14"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1.2.1. Sutartis yra sudaryta ir turi būti aiškinama pagal Lietuvos Respublikos teisės aktus.</w:t>
      </w:r>
    </w:p>
    <w:p w14:paraId="3BEBF64F"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1.2.2. Jei Bendrosios sąlygos ir (ar) Specialiosios sąlygos prieštarauja VPĮ ir kitų teisės aktų reikalavimams, taikomos VPĮ ir kitų teisės aktų nuostatos.</w:t>
      </w:r>
    </w:p>
    <w:p w14:paraId="6654F895"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1.2.3. Diena Sutartyje reiškia kalendorinę dieną.</w:t>
      </w:r>
    </w:p>
    <w:p w14:paraId="64D15BB2"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1.2.4. Darbo diena Sutartyje reiškia bet kurią dieną, išskyrus šeštadienį, sekmadienį ir švenčių dienas Lietuvoje, nurodytas Lietuvos Respublikos darbo kodekse.</w:t>
      </w:r>
    </w:p>
    <w:p w14:paraId="4EB7A743"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1.2.5. Terminai pagal Sutartį yra skaičiuojami metais, mėnesiais, savaitėmis, darbo dienomis, kalendorinėmis dienomis ir valandomis ir minutėmis.</w:t>
      </w:r>
    </w:p>
    <w:p w14:paraId="769888E2"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1.2.6. Kvalifikacija, rėmimasis kitų ūkio subjektų pajėgumais, Prekių apimtis, peržiūra suprantami taip, kaip nustatyta VPĮ bei jį įgyvendinančiuose teisės aktuose.</w:t>
      </w:r>
    </w:p>
    <w:p w14:paraId="54C8343F"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 xml:space="preserve">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w:t>
      </w:r>
      <w:r w:rsidRPr="007B62A7">
        <w:rPr>
          <w:rFonts w:ascii="Verdana" w:eastAsia="Times New Roman" w:hAnsi="Verdana"/>
          <w:color w:val="000000"/>
        </w:rPr>
        <w:lastRenderedPageBreak/>
        <w:t>Sutarties nuostatos dėl Prekių perdavimo–priėmimo akto išrašymo taikomos ir Sąskaitos išrašymui.</w:t>
      </w:r>
    </w:p>
    <w:p w14:paraId="1F892F54"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1.2.8. Informuoti, pranešti, įspėti arba atsakyti reiškia pateikti informaciją, pranešimą, įspėjimą arba atsakymą Bendrosiose ir (ar) Specialiosiose sąlygose nustatyta tvarka.</w:t>
      </w:r>
    </w:p>
    <w:p w14:paraId="6CE96635"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1.2.9. Patvirtinti reiškia pateikti patvirtinimą raštu arba pasirašyti dokumentą be išlygų ar su išlygomis, išskyrus atvejus, kai asmuo, pasirašydamas dokumentą, nurodo, jog atsisako jį patvirtinti.</w:t>
      </w:r>
    </w:p>
    <w:p w14:paraId="5102DE0A"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1.2.10. </w:t>
      </w:r>
      <w:r w:rsidRPr="007B62A7">
        <w:rPr>
          <w:rFonts w:ascii="Verdana" w:eastAsia="Times New Roman"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0CF6ED"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1.2.11. </w:t>
      </w:r>
      <w:r w:rsidRPr="007B62A7">
        <w:rPr>
          <w:rFonts w:ascii="Verdana" w:eastAsia="Times New Roman" w:hAnsi="Verdana"/>
          <w:color w:val="000000"/>
          <w:shd w:val="clear" w:color="auto" w:fill="FFFFFF"/>
        </w:rPr>
        <w:t>Jeigu Sutartyje nurodyta reikšmė skaičiais ir žodžiais skiriasi, vadovaujamasi žodžiais nurodyta reikšme.</w:t>
      </w:r>
    </w:p>
    <w:p w14:paraId="6A69E55F"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1.2.12. </w:t>
      </w:r>
      <w:r w:rsidRPr="007B62A7">
        <w:rPr>
          <w:rFonts w:ascii="Verdana" w:eastAsia="Times New Roman" w:hAnsi="Verdana"/>
          <w:color w:val="000000"/>
          <w:shd w:val="clear" w:color="auto" w:fill="FFFFFF"/>
        </w:rPr>
        <w:t>Jei pateikiamos nuorodos į teisės aktus, turi būti taikomos aktualios teisės aktų redakcijos, jeigu nenurodyta kitaip.</w:t>
      </w:r>
    </w:p>
    <w:p w14:paraId="7B915057" w14:textId="77777777" w:rsidR="00BE7394" w:rsidRPr="007B62A7" w:rsidRDefault="00BE7394" w:rsidP="004003B4">
      <w:pPr>
        <w:ind w:firstLine="709"/>
        <w:jc w:val="both"/>
        <w:rPr>
          <w:rFonts w:ascii="Verdana" w:eastAsia="Times New Roman" w:hAnsi="Verdana"/>
          <w:color w:val="000000"/>
        </w:rPr>
      </w:pPr>
    </w:p>
    <w:p w14:paraId="10C409DA"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olor w:val="000000"/>
        </w:rPr>
        <w:t>1.3. Dokumentų viršenybė</w:t>
      </w:r>
    </w:p>
    <w:p w14:paraId="4BBAA791" w14:textId="77777777" w:rsidR="00BE7394" w:rsidRPr="007B62A7" w:rsidRDefault="00BE7394" w:rsidP="004003B4">
      <w:pPr>
        <w:ind w:firstLine="709"/>
        <w:jc w:val="both"/>
        <w:rPr>
          <w:rFonts w:ascii="Verdana" w:eastAsia="Times New Roman" w:hAnsi="Verdana"/>
          <w:color w:val="000000"/>
        </w:rPr>
      </w:pPr>
    </w:p>
    <w:p w14:paraId="52BB486E"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75D68D3B"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1.3.1.1. Techninė specifikacija;</w:t>
      </w:r>
    </w:p>
    <w:p w14:paraId="42F51881"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1.3.1.2. Specialiosios sąlygos;</w:t>
      </w:r>
    </w:p>
    <w:p w14:paraId="4FB9E14F"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1.3.1.3. Bendrosios sąlygos;</w:t>
      </w:r>
    </w:p>
    <w:p w14:paraId="29056260"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1.3.1.4. Pirkimo dokumentai (išskyrus techninę specifikaciją);</w:t>
      </w:r>
    </w:p>
    <w:p w14:paraId="4E9BCC13"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1.3.1.5. Pasiūlymas;</w:t>
      </w:r>
    </w:p>
    <w:p w14:paraId="49F0CE84"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1.3.1.6. Kiti Specialiosiose sąlygose išvardinti priedai.</w:t>
      </w:r>
    </w:p>
    <w:p w14:paraId="362F8116"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1.3.2. Tuo atveju, kai Šalių Susitarimu yra keičiamos Sutarties sąlygos, naujai sutartos Sutarties sąlygos turi viršenybę prieš pakeistąsias.</w:t>
      </w:r>
    </w:p>
    <w:p w14:paraId="5777E861"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2E1AC4B4"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B62A7">
        <w:rPr>
          <w:rFonts w:ascii="Verdana" w:eastAsia="Times New Roman" w:hAnsi="Verdana"/>
          <w:color w:val="000000"/>
          <w:vertAlign w:val="superscript"/>
        </w:rPr>
        <w:t>1</w:t>
      </w:r>
      <w:r w:rsidRPr="007B62A7">
        <w:rPr>
          <w:rFonts w:ascii="Verdana" w:eastAsia="Times New Roman" w:hAnsi="Verdana"/>
          <w:color w:val="000000"/>
        </w:rPr>
        <w:t>).</w:t>
      </w:r>
    </w:p>
    <w:p w14:paraId="53F903B5" w14:textId="77777777" w:rsidR="00BE7394" w:rsidRPr="007B62A7" w:rsidRDefault="00BE7394" w:rsidP="004003B4">
      <w:pPr>
        <w:ind w:firstLine="709"/>
        <w:jc w:val="both"/>
        <w:rPr>
          <w:rFonts w:ascii="Verdana" w:eastAsia="Times New Roman" w:hAnsi="Verdana"/>
          <w:color w:val="000000"/>
        </w:rPr>
      </w:pPr>
    </w:p>
    <w:p w14:paraId="13101A30"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aps/>
          <w:color w:val="000000"/>
        </w:rPr>
        <w:t>2.  SUTARTIES DALYKAS</w:t>
      </w:r>
    </w:p>
    <w:p w14:paraId="6BC95856" w14:textId="77777777" w:rsidR="00BE7394" w:rsidRPr="007B62A7" w:rsidRDefault="00BE7394" w:rsidP="004003B4">
      <w:pPr>
        <w:ind w:firstLine="709"/>
        <w:jc w:val="both"/>
        <w:rPr>
          <w:rFonts w:ascii="Verdana" w:eastAsia="Times New Roman" w:hAnsi="Verdana"/>
          <w:color w:val="000000"/>
        </w:rPr>
      </w:pPr>
    </w:p>
    <w:p w14:paraId="264EBE39"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5E46899"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 xml:space="preserve">2.2. Šalys, vykdydamos Sutartį, įsipareigoja laikytis visų Sutarties vykdymui taikytinų įstatymų bei kitų teisės aktų reikalavimų. Šalis turi teisę </w:t>
      </w:r>
      <w:r w:rsidRPr="007B62A7">
        <w:rPr>
          <w:rFonts w:ascii="Verdana" w:eastAsia="Times New Roman" w:hAnsi="Verdana"/>
          <w:color w:val="000000"/>
        </w:rPr>
        <w:lastRenderedPageBreak/>
        <w:t>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68D91E6"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022CFA3" w14:textId="77777777" w:rsidR="00BE7394" w:rsidRPr="007B62A7" w:rsidRDefault="00BE7394" w:rsidP="004003B4">
      <w:pPr>
        <w:ind w:firstLine="709"/>
        <w:jc w:val="both"/>
        <w:rPr>
          <w:rFonts w:ascii="Verdana" w:eastAsia="Times New Roman" w:hAnsi="Verdana"/>
          <w:color w:val="000000"/>
        </w:rPr>
      </w:pPr>
    </w:p>
    <w:p w14:paraId="62848B10"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aps/>
          <w:color w:val="000000"/>
        </w:rPr>
        <w:t>3.  TIEKĖJAS IR KITI SUTARTIES VYKDYMUI PASITELKIAMI ASMENYS</w:t>
      </w:r>
    </w:p>
    <w:p w14:paraId="11D7BF67" w14:textId="77777777" w:rsidR="00BE7394" w:rsidRPr="007B62A7" w:rsidRDefault="00BE7394" w:rsidP="004003B4">
      <w:pPr>
        <w:ind w:firstLine="709"/>
        <w:rPr>
          <w:rFonts w:ascii="Verdana" w:eastAsia="Times New Roman" w:hAnsi="Verdana"/>
          <w:color w:val="000000"/>
        </w:rPr>
      </w:pPr>
    </w:p>
    <w:p w14:paraId="1CD69D0D"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olor w:val="000000"/>
        </w:rPr>
        <w:t>3.1.  Kvalifikacija ir kiti Tiekėjo pasiūlymu prisiimti įsipareigojimai</w:t>
      </w:r>
    </w:p>
    <w:p w14:paraId="7053ABE6" w14:textId="77777777" w:rsidR="00BE7394" w:rsidRPr="007B62A7" w:rsidRDefault="00BE7394" w:rsidP="004003B4">
      <w:pPr>
        <w:ind w:firstLine="709"/>
        <w:jc w:val="both"/>
        <w:rPr>
          <w:rFonts w:ascii="Verdana" w:eastAsia="Times New Roman" w:hAnsi="Verdana"/>
          <w:color w:val="000000"/>
        </w:rPr>
      </w:pPr>
    </w:p>
    <w:p w14:paraId="54F68EE3"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11D48FE1"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 xml:space="preserve">3.1.1.1. turėtų teisę verstis ta veikla, kuri yra reikalinga Sutarčiai įvykdyti. </w:t>
      </w:r>
      <w:r w:rsidRPr="007B62A7">
        <w:rPr>
          <w:rFonts w:ascii="Verdana" w:eastAsia="Arial" w:hAnsi="Verdana"/>
          <w:color w:val="auto"/>
          <w:kern w:val="2"/>
        </w:rPr>
        <w:t>Pirkėjui pareikalavus, Tiekėjas turi pateikti dokumentus, įrodančius, kad Sutartį vykdo tik tokią teisę turintys asmenys</w:t>
      </w:r>
      <w:r w:rsidRPr="007B62A7">
        <w:rPr>
          <w:rFonts w:ascii="Verdana" w:eastAsia="Times New Roman" w:hAnsi="Verdana"/>
          <w:color w:val="000000"/>
        </w:rPr>
        <w:t>;</w:t>
      </w:r>
    </w:p>
    <w:p w14:paraId="22A0766B"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3.1.1.2. atitiktų tiekėjų kvalifikacijai pirkimo dokumentuose nustatytus reikalavimus bei neturėtų pirkimo dokumentuose nustatytų pašalinimo pagrindų;</w:t>
      </w:r>
    </w:p>
    <w:p w14:paraId="00EBABE2"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7B62A7">
        <w:rPr>
          <w:rFonts w:ascii="Verdana" w:eastAsia="Arial" w:hAnsi="Verdana"/>
          <w:color w:val="auto"/>
          <w:kern w:val="2"/>
        </w:rPr>
        <w:t xml:space="preserve">(toliau – </w:t>
      </w:r>
      <w:r w:rsidRPr="007B62A7">
        <w:rPr>
          <w:rFonts w:ascii="Verdana" w:eastAsia="Arial" w:hAnsi="Verdana"/>
          <w:b/>
          <w:bCs/>
          <w:color w:val="auto"/>
          <w:kern w:val="2"/>
        </w:rPr>
        <w:t>Kokybiniai kriterijai</w:t>
      </w:r>
      <w:r w:rsidRPr="007B62A7">
        <w:rPr>
          <w:rFonts w:ascii="Verdana" w:eastAsia="Arial" w:hAnsi="Verdana"/>
          <w:color w:val="auto"/>
          <w:kern w:val="2"/>
        </w:rPr>
        <w:t>),</w:t>
      </w:r>
      <w:r w:rsidRPr="007B62A7">
        <w:rPr>
          <w:rFonts w:ascii="Verdana" w:eastAsia="Times New Roman" w:hAnsi="Verdana"/>
          <w:color w:val="000000"/>
        </w:rPr>
        <w:t xml:space="preserve"> reikšmes ir parametrus</w:t>
      </w:r>
      <w:r w:rsidRPr="007B62A7">
        <w:rPr>
          <w:rFonts w:ascii="Verdana" w:eastAsia="Times New Roman" w:hAnsi="Verdana"/>
          <w:color w:val="000000"/>
          <w:kern w:val="2"/>
        </w:rPr>
        <w:t xml:space="preserve">. </w:t>
      </w:r>
      <w:r w:rsidRPr="007B62A7">
        <w:rPr>
          <w:rFonts w:ascii="Verdana" w:eastAsia="Arial" w:hAnsi="Verdana"/>
          <w:color w:val="auto"/>
          <w:kern w:val="2"/>
        </w:rPr>
        <w:t>Šiame papunktyje nurodytų įsipareigojimų laikymosi tikrinimo tvarka nustatoma Specialiosiose sąlygose;</w:t>
      </w:r>
    </w:p>
    <w:p w14:paraId="6C2DBBBD"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3.1.1.4. užtikrintų nustatytų kokybės vadybos sistemos ir (arba) aplinkos apsaugos vadybos sistemos standartų taikymą, jeigu to reikalaujama pirkimo dokumentuose, ir turėtų tą patvirtinančius dokumentus;</w:t>
      </w:r>
    </w:p>
    <w:p w14:paraId="31883C2C"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3.1.1.5. </w:t>
      </w:r>
      <w:r w:rsidRPr="007B62A7">
        <w:rPr>
          <w:rFonts w:ascii="Verdana" w:eastAsia="Times New Roman" w:hAnsi="Verdana"/>
          <w:color w:val="000000"/>
          <w:shd w:val="clear" w:color="auto" w:fill="FFFFFF"/>
        </w:rPr>
        <w:t xml:space="preserve">atitiktų nacionalinio saugumo interesus </w:t>
      </w:r>
      <w:r w:rsidRPr="007B62A7">
        <w:rPr>
          <w:rFonts w:ascii="Verdana" w:eastAsia="Arial" w:hAnsi="Verdana"/>
          <w:color w:val="auto"/>
          <w:kern w:val="2"/>
        </w:rPr>
        <w:t>bei nebūtų registruotas (nuolat gyvenantis ar turintis pilietybę) nepatikimomis laikomose valstybėse ar teritorijose</w:t>
      </w:r>
      <w:r w:rsidRPr="007B62A7">
        <w:rPr>
          <w:rFonts w:ascii="Verdana" w:eastAsia="Times New Roman" w:hAnsi="Verdana"/>
          <w:color w:val="000000"/>
          <w:shd w:val="clear" w:color="auto" w:fill="FFFFFF"/>
        </w:rPr>
        <w:t>, jei tokie reikalavimai buvo numatyti pirkimo dokumentuose</w:t>
      </w:r>
      <w:r w:rsidRPr="007B62A7">
        <w:rPr>
          <w:rFonts w:ascii="Verdana" w:eastAsia="Times New Roman" w:hAnsi="Verdana"/>
          <w:color w:val="000000"/>
        </w:rPr>
        <w:t>.</w:t>
      </w:r>
    </w:p>
    <w:p w14:paraId="52792266"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 xml:space="preserve">3.1.2. Tuo atveju, kai Tiekėjas yra jungtinės veiklos </w:t>
      </w:r>
      <w:r w:rsidRPr="007B62A7">
        <w:rPr>
          <w:rFonts w:ascii="Verdana" w:eastAsia="Arial" w:hAnsi="Verdana"/>
          <w:color w:val="auto"/>
          <w:kern w:val="2"/>
        </w:rPr>
        <w:t>sutarties pagrindu veikianti tiekėjų grupė</w:t>
      </w:r>
      <w:r w:rsidRPr="007B62A7">
        <w:rPr>
          <w:rFonts w:ascii="Verdana" w:eastAsia="Times New Roman" w:hAnsi="Verdana"/>
          <w:color w:val="000000"/>
        </w:rPr>
        <w:t>, jos nariai Pirkėjui už Sutarties vykdymą atsako solidariai. </w:t>
      </w:r>
      <w:r w:rsidRPr="007B62A7">
        <w:rPr>
          <w:rFonts w:ascii="Verdana" w:eastAsia="Times New Roman" w:hAnsi="Verdana"/>
          <w:color w:val="000000"/>
          <w:shd w:val="clear" w:color="auto" w:fill="FFFFFF"/>
        </w:rPr>
        <w:t>Jeigu Tiekėjas remiasi </w:t>
      </w:r>
      <w:r w:rsidRPr="007B62A7">
        <w:rPr>
          <w:rFonts w:ascii="Verdana" w:eastAsia="Times New Roman" w:hAnsi="Verdana"/>
          <w:color w:val="000000"/>
        </w:rPr>
        <w:t>ūkio </w:t>
      </w:r>
      <w:r w:rsidRPr="007B62A7">
        <w:rPr>
          <w:rFonts w:ascii="Verdana" w:eastAsia="Times New Roman" w:hAnsi="Verdana"/>
          <w:color w:val="000000"/>
          <w:shd w:val="clear" w:color="auto" w:fill="FFFFFF"/>
        </w:rPr>
        <w:t>subjektų pajėgumais, siekdamas atitikti finansinio ir ekonominio pajėgumo reikalavimus, Tiekėjas su tokiais </w:t>
      </w:r>
      <w:r w:rsidRPr="007B62A7">
        <w:rPr>
          <w:rFonts w:ascii="Verdana" w:eastAsia="Times New Roman" w:hAnsi="Verdana"/>
          <w:color w:val="000000"/>
        </w:rPr>
        <w:t>ūkio </w:t>
      </w:r>
      <w:r w:rsidRPr="007B62A7">
        <w:rPr>
          <w:rFonts w:ascii="Verdana" w:eastAsia="Times New Roman" w:hAnsi="Verdana"/>
          <w:color w:val="000000"/>
          <w:shd w:val="clear" w:color="auto" w:fill="FFFFFF"/>
        </w:rPr>
        <w:t>subjektais už Sutarties vykdymą atsako solidariai (jeigu to buvo reikalaujama pirkimo dokumentuose).</w:t>
      </w:r>
    </w:p>
    <w:p w14:paraId="0C2988A9"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06C7A8F" w14:textId="77777777" w:rsidR="00BE7394" w:rsidRPr="007B62A7" w:rsidRDefault="00BE7394" w:rsidP="004003B4">
      <w:pPr>
        <w:ind w:firstLine="709"/>
        <w:jc w:val="both"/>
        <w:rPr>
          <w:rFonts w:ascii="Verdana" w:eastAsia="Times New Roman" w:hAnsi="Verdana"/>
          <w:color w:val="000000"/>
        </w:rPr>
      </w:pPr>
    </w:p>
    <w:p w14:paraId="4CA69E82"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olor w:val="000000"/>
        </w:rPr>
        <w:t>3.2.</w:t>
      </w:r>
      <w:r w:rsidRPr="007B62A7">
        <w:rPr>
          <w:rFonts w:ascii="Verdana" w:eastAsia="Times New Roman" w:hAnsi="Verdana"/>
          <w:color w:val="000000"/>
        </w:rPr>
        <w:t xml:space="preserve">  </w:t>
      </w:r>
      <w:r w:rsidRPr="007B62A7">
        <w:rPr>
          <w:rFonts w:ascii="Verdana" w:eastAsia="Times New Roman" w:hAnsi="Verdana"/>
          <w:b/>
          <w:bCs/>
          <w:color w:val="000000"/>
        </w:rPr>
        <w:t>Subtiekėjų bei specialistų pasitelkimas ir keitimas</w:t>
      </w:r>
    </w:p>
    <w:p w14:paraId="2F1BC3E9" w14:textId="77777777" w:rsidR="00BE7394" w:rsidRPr="007B62A7" w:rsidRDefault="00BE7394" w:rsidP="004003B4">
      <w:pPr>
        <w:ind w:firstLine="709"/>
        <w:jc w:val="both"/>
        <w:rPr>
          <w:rFonts w:ascii="Verdana" w:eastAsia="Times New Roman" w:hAnsi="Verdana"/>
          <w:color w:val="000000"/>
        </w:rPr>
      </w:pPr>
    </w:p>
    <w:p w14:paraId="57377D96" w14:textId="77777777" w:rsidR="00BE7394" w:rsidRPr="007B62A7" w:rsidRDefault="00BE7394" w:rsidP="004003B4">
      <w:pPr>
        <w:widowControl w:val="0"/>
        <w:pBdr>
          <w:top w:val="nil"/>
          <w:left w:val="nil"/>
          <w:bottom w:val="nil"/>
          <w:right w:val="nil"/>
          <w:between w:val="nil"/>
        </w:pBdr>
        <w:tabs>
          <w:tab w:val="left" w:pos="567"/>
          <w:tab w:val="left" w:pos="851"/>
          <w:tab w:val="left" w:pos="992"/>
          <w:tab w:val="left" w:pos="1134"/>
        </w:tabs>
        <w:ind w:firstLine="709"/>
        <w:jc w:val="both"/>
        <w:rPr>
          <w:rFonts w:ascii="Verdana" w:eastAsia="Arial" w:hAnsi="Verdana"/>
          <w:color w:val="auto"/>
          <w:kern w:val="2"/>
          <w:shd w:val="clear" w:color="auto" w:fill="FFFFFF"/>
        </w:rPr>
      </w:pPr>
      <w:r w:rsidRPr="007B62A7">
        <w:rPr>
          <w:rFonts w:ascii="Verdana" w:eastAsia="Arial" w:hAnsi="Verdana"/>
          <w:color w:val="auto"/>
          <w:kern w:val="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6D9C953" w14:textId="77777777" w:rsidR="00BE7394" w:rsidRPr="007B62A7" w:rsidRDefault="00BE7394" w:rsidP="004003B4">
      <w:pPr>
        <w:widowControl w:val="0"/>
        <w:pBdr>
          <w:top w:val="nil"/>
          <w:left w:val="nil"/>
          <w:bottom w:val="nil"/>
          <w:right w:val="nil"/>
          <w:between w:val="nil"/>
        </w:pBdr>
        <w:tabs>
          <w:tab w:val="left" w:pos="567"/>
          <w:tab w:val="left" w:pos="851"/>
          <w:tab w:val="left" w:pos="992"/>
          <w:tab w:val="left" w:pos="1134"/>
        </w:tabs>
        <w:ind w:firstLine="709"/>
        <w:jc w:val="both"/>
        <w:rPr>
          <w:rFonts w:ascii="Verdana" w:eastAsia="Arial" w:hAnsi="Verdana"/>
          <w:color w:val="auto"/>
          <w:kern w:val="2"/>
          <w:shd w:val="clear" w:color="auto" w:fill="FFFFFF"/>
        </w:rPr>
      </w:pPr>
      <w:r w:rsidRPr="007B62A7">
        <w:rPr>
          <w:rFonts w:ascii="Verdana" w:eastAsia="Arial" w:hAnsi="Verdana"/>
          <w:color w:val="auto"/>
          <w:kern w:val="2"/>
        </w:rPr>
        <w:t>3.2.2. Sutarties vykdymui pasitelkiami subtiekėjai ir (ar) specialistai (jeigu tokie pasitelkiami) nurodomi Specialiosiose sąlygose.</w:t>
      </w:r>
    </w:p>
    <w:p w14:paraId="6C0D22DB" w14:textId="77777777" w:rsidR="00BE7394" w:rsidRPr="007B62A7" w:rsidRDefault="00BE7394" w:rsidP="004003B4">
      <w:pPr>
        <w:widowControl w:val="0"/>
        <w:pBdr>
          <w:top w:val="nil"/>
          <w:left w:val="nil"/>
          <w:bottom w:val="nil"/>
          <w:right w:val="nil"/>
          <w:between w:val="nil"/>
        </w:pBdr>
        <w:tabs>
          <w:tab w:val="left" w:pos="567"/>
          <w:tab w:val="left" w:pos="851"/>
          <w:tab w:val="left" w:pos="992"/>
          <w:tab w:val="left" w:pos="1134"/>
        </w:tabs>
        <w:ind w:firstLine="709"/>
        <w:jc w:val="both"/>
        <w:rPr>
          <w:rFonts w:ascii="Verdana" w:eastAsia="Arial" w:hAnsi="Verdana"/>
          <w:color w:val="auto"/>
          <w:kern w:val="2"/>
        </w:rPr>
      </w:pPr>
      <w:r w:rsidRPr="007B62A7">
        <w:rPr>
          <w:rFonts w:ascii="Verdana" w:eastAsia="Arial" w:hAnsi="Verdana"/>
          <w:color w:val="auto"/>
          <w:kern w:val="2"/>
        </w:rPr>
        <w:t>3.2.3. Tiekėjas gali keisti ir (ar) pasitelkti subtiekėjus ir (ar) specialistus šiame Sutarties poskyryje nustatytais atvejais ir tvarka.</w:t>
      </w:r>
    </w:p>
    <w:p w14:paraId="4EFF241E" w14:textId="77777777" w:rsidR="00BE7394" w:rsidRPr="007B62A7" w:rsidRDefault="00BE7394" w:rsidP="004003B4">
      <w:pPr>
        <w:widowControl w:val="0"/>
        <w:pBdr>
          <w:top w:val="nil"/>
          <w:left w:val="nil"/>
          <w:bottom w:val="nil"/>
          <w:right w:val="nil"/>
          <w:between w:val="nil"/>
        </w:pBdr>
        <w:tabs>
          <w:tab w:val="left" w:pos="709"/>
          <w:tab w:val="left" w:pos="851"/>
          <w:tab w:val="left" w:pos="1134"/>
        </w:tabs>
        <w:ind w:firstLine="709"/>
        <w:jc w:val="both"/>
        <w:rPr>
          <w:rFonts w:ascii="Verdana" w:eastAsia="Cambria" w:hAnsi="Verdana"/>
          <w:color w:val="auto"/>
          <w:kern w:val="2"/>
          <w:shd w:val="clear" w:color="auto" w:fill="FFFFFF"/>
        </w:rPr>
      </w:pPr>
      <w:r w:rsidRPr="007B62A7">
        <w:rPr>
          <w:rFonts w:ascii="Verdana" w:eastAsia="Cambria" w:hAnsi="Verdana"/>
          <w:color w:val="auto"/>
          <w:kern w:val="2"/>
        </w:rPr>
        <w:t>3.2.4. Naujas subtiekėjas ar specialistas gali pradėti vykdyti jiems Tiekėjo pavestus įsipareigojimus pagal Sutartį ne anksčiau, nei bus pasirašytas Susitarimas.</w:t>
      </w:r>
    </w:p>
    <w:p w14:paraId="2D1976C8" w14:textId="77777777" w:rsidR="00BE7394" w:rsidRPr="007B62A7" w:rsidRDefault="00BE7394" w:rsidP="004003B4">
      <w:pPr>
        <w:widowControl w:val="0"/>
        <w:pBdr>
          <w:top w:val="nil"/>
          <w:left w:val="nil"/>
          <w:bottom w:val="nil"/>
          <w:right w:val="nil"/>
          <w:between w:val="nil"/>
        </w:pBdr>
        <w:tabs>
          <w:tab w:val="left" w:pos="709"/>
          <w:tab w:val="left" w:pos="851"/>
          <w:tab w:val="left" w:pos="1134"/>
        </w:tabs>
        <w:ind w:firstLine="709"/>
        <w:jc w:val="both"/>
        <w:rPr>
          <w:rFonts w:ascii="Verdana" w:eastAsia="Cambria" w:hAnsi="Verdana"/>
          <w:color w:val="auto"/>
          <w:kern w:val="2"/>
        </w:rPr>
      </w:pPr>
      <w:r w:rsidRPr="007B62A7">
        <w:rPr>
          <w:rFonts w:ascii="Verdana" w:eastAsia="Cambria" w:hAnsi="Verdana"/>
          <w:color w:val="auto"/>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B62A7">
        <w:rPr>
          <w:rFonts w:ascii="Verdana" w:eastAsia="Arial" w:hAnsi="Verdana"/>
          <w:color w:val="auto"/>
          <w:kern w:val="2"/>
        </w:rPr>
        <w:t xml:space="preserve">nebūti registruotu (nuolat gyvenančiu ar turinčiu pilietybę) nepatikimomis laikomose valstybėse ar teritorijose </w:t>
      </w:r>
      <w:r w:rsidRPr="007B62A7">
        <w:rPr>
          <w:rFonts w:ascii="Verdana" w:eastAsia="Cambria" w:hAnsi="Verdana"/>
          <w:color w:val="auto"/>
          <w:kern w:val="2"/>
        </w:rPr>
        <w:t>(jei taikoma) ir Tiekėjo pasiūlyme nurodytų sąlygų pirkimo dokumentuose nustatytiems Kokybiniams kriterijams pagrįsti (jei taikoma), Tiekėjui taikoma Specialiosiose sąlygose nustatyto dydžio bauda.</w:t>
      </w:r>
    </w:p>
    <w:p w14:paraId="44EE8F01" w14:textId="77777777" w:rsidR="00BE7394" w:rsidRPr="007B62A7" w:rsidRDefault="00BE7394" w:rsidP="004003B4">
      <w:pPr>
        <w:widowControl w:val="0"/>
        <w:tabs>
          <w:tab w:val="left" w:pos="993"/>
        </w:tabs>
        <w:ind w:firstLine="709"/>
        <w:jc w:val="both"/>
        <w:rPr>
          <w:rFonts w:ascii="Verdana" w:eastAsia="Arial" w:hAnsi="Verdana"/>
          <w:color w:val="auto"/>
          <w:kern w:val="2"/>
          <w:shd w:val="clear" w:color="auto" w:fill="FFFFFF"/>
        </w:rPr>
      </w:pPr>
      <w:r w:rsidRPr="007B62A7">
        <w:rPr>
          <w:rFonts w:ascii="Verdana" w:eastAsia="Arial" w:hAnsi="Verdana"/>
          <w:color w:val="auto"/>
          <w:kern w:val="2"/>
        </w:rPr>
        <w:t xml:space="preserve">3.2.6. Tiekėjas turi teisę Sutarties vykdymui pasitelkti naujus, Specialiosiose sąlygose nenurodytus subtiekėjus, kurių pajėgumais Tiekėjas </w:t>
      </w:r>
      <w:r w:rsidRPr="007B62A7">
        <w:rPr>
          <w:rFonts w:ascii="Verdana" w:eastAsia="Cambria" w:hAnsi="Verdana"/>
          <w:color w:val="auto"/>
          <w:kern w:val="2"/>
        </w:rPr>
        <w:t>nesirėmė pirkimo dokumentuose numatytiems kvalifikacijos reikalavimams pagrįsti.</w:t>
      </w:r>
    </w:p>
    <w:p w14:paraId="0EF0E39F" w14:textId="77777777" w:rsidR="00BE7394" w:rsidRPr="007B62A7" w:rsidRDefault="00BE7394" w:rsidP="004003B4">
      <w:pPr>
        <w:widowControl w:val="0"/>
        <w:tabs>
          <w:tab w:val="left" w:pos="993"/>
        </w:tabs>
        <w:ind w:firstLine="709"/>
        <w:jc w:val="both"/>
        <w:rPr>
          <w:rFonts w:ascii="Verdana" w:eastAsia="Arial" w:hAnsi="Verdana"/>
          <w:color w:val="auto"/>
          <w:kern w:val="2"/>
          <w:shd w:val="clear" w:color="auto" w:fill="FFFFFF"/>
        </w:rPr>
      </w:pPr>
      <w:r w:rsidRPr="007B62A7">
        <w:rPr>
          <w:rFonts w:ascii="Verdana" w:eastAsia="Arial" w:hAnsi="Verdana"/>
          <w:color w:val="auto"/>
          <w:kern w:val="2"/>
        </w:rPr>
        <w:t xml:space="preserve">3.2.7. Sudarius Sutartį, tačiau ne vėliau negu Sutartis pradedama vykdyti, Tiekėjas įsipareigoja Pirkėjui pranešti tuo metu žinomų subtiekėjų, kurių pajėgumais Tiekėjas </w:t>
      </w:r>
      <w:r w:rsidRPr="007B62A7">
        <w:rPr>
          <w:rFonts w:ascii="Verdana" w:eastAsia="Cambria" w:hAnsi="Verdana"/>
          <w:color w:val="auto"/>
          <w:kern w:val="2"/>
        </w:rPr>
        <w:t>nesirėmė pirkimo dokumentuose numatytiems kvalifikacijos reikalavimams pagrįsti,</w:t>
      </w:r>
      <w:r w:rsidRPr="007B62A7">
        <w:rPr>
          <w:rFonts w:ascii="Verdana" w:eastAsia="Arial" w:hAnsi="Verdana"/>
          <w:color w:val="auto"/>
          <w:kern w:val="2"/>
        </w:rPr>
        <w:t xml:space="preserve"> pavadinimus, juridinio asmens kodą, kontaktinius duomenis, jų atstovus.</w:t>
      </w:r>
    </w:p>
    <w:p w14:paraId="4A58FE76" w14:textId="77777777" w:rsidR="00BE7394" w:rsidRPr="007B62A7" w:rsidRDefault="00BE7394" w:rsidP="004003B4">
      <w:pPr>
        <w:widowControl w:val="0"/>
        <w:tabs>
          <w:tab w:val="left" w:pos="993"/>
        </w:tabs>
        <w:ind w:firstLine="709"/>
        <w:jc w:val="both"/>
        <w:rPr>
          <w:rFonts w:ascii="Verdana" w:eastAsia="Cambria" w:hAnsi="Verdana"/>
          <w:color w:val="auto"/>
          <w:kern w:val="2"/>
          <w:shd w:val="clear" w:color="auto" w:fill="FFFFFF"/>
        </w:rPr>
      </w:pPr>
      <w:r w:rsidRPr="007B62A7">
        <w:rPr>
          <w:rFonts w:ascii="Verdana" w:eastAsia="Arial" w:hAnsi="Verdana"/>
          <w:color w:val="auto"/>
          <w:kern w:val="2"/>
        </w:rPr>
        <w:t>3.2.8. Tiekėjas, bet kuriuo Sutarties vykdymo metu,</w:t>
      </w:r>
      <w:r w:rsidRPr="007B62A7">
        <w:rPr>
          <w:rFonts w:ascii="Verdana" w:eastAsia="Cambria" w:hAnsi="Verdana"/>
          <w:color w:val="auto"/>
          <w:kern w:val="2"/>
        </w:rPr>
        <w:t xml:space="preserve"> subtiekėjus, kurių pajėgumais Tiekėjas nesirėmė pirkimo dokumentuose numatytiems kvalifikacijos reikalavimams pagrįsti, gali keisti savo nuožiūra.</w:t>
      </w:r>
    </w:p>
    <w:p w14:paraId="5326DB71" w14:textId="77777777" w:rsidR="00BE7394" w:rsidRPr="007B62A7" w:rsidRDefault="00BE7394" w:rsidP="004003B4">
      <w:pPr>
        <w:widowControl w:val="0"/>
        <w:pBdr>
          <w:top w:val="nil"/>
          <w:left w:val="nil"/>
          <w:bottom w:val="nil"/>
          <w:right w:val="nil"/>
          <w:between w:val="nil"/>
        </w:pBdr>
        <w:tabs>
          <w:tab w:val="left" w:pos="993"/>
        </w:tabs>
        <w:ind w:firstLine="709"/>
        <w:jc w:val="both"/>
        <w:rPr>
          <w:rFonts w:ascii="Verdana" w:eastAsia="Cambria" w:hAnsi="Verdana"/>
          <w:color w:val="auto"/>
          <w:kern w:val="2"/>
        </w:rPr>
      </w:pPr>
      <w:r w:rsidRPr="007B62A7">
        <w:rPr>
          <w:rFonts w:ascii="Verdana" w:eastAsia="Arial" w:hAnsi="Verdana"/>
          <w:color w:val="auto"/>
          <w:kern w:val="2"/>
        </w:rPr>
        <w:t>3.2.9. Tiekėjas, bet kuriuo Sutarties vykdymo metu,</w:t>
      </w:r>
      <w:r w:rsidRPr="007B62A7">
        <w:rPr>
          <w:rFonts w:ascii="Verdana" w:eastAsia="Cambria" w:hAnsi="Verdana"/>
          <w:color w:val="auto"/>
          <w:kern w:val="2"/>
        </w:rPr>
        <w:t xml:space="preserve"> ne vėliau nei prieš 5 (penkias) darbo dienas</w:t>
      </w:r>
      <w:r w:rsidRPr="007B62A7">
        <w:rPr>
          <w:rFonts w:ascii="Verdana" w:eastAsia="Arial" w:hAnsi="Verdana"/>
          <w:color w:val="auto"/>
          <w:kern w:val="2"/>
        </w:rPr>
        <w:t xml:space="preserve"> iki numatomo naujo subtiekėjo, kurio pajėgumais Tiekėjas </w:t>
      </w:r>
      <w:r w:rsidRPr="007B62A7">
        <w:rPr>
          <w:rFonts w:ascii="Verdana" w:eastAsia="Cambria" w:hAnsi="Verdana"/>
          <w:color w:val="auto"/>
          <w:kern w:val="2"/>
        </w:rPr>
        <w:t>nesirėmė pirkimo dokumentuose numatytiems kvalifikacijos reikalavimams pagrįsti,</w:t>
      </w:r>
      <w:r w:rsidRPr="007B62A7">
        <w:rPr>
          <w:rFonts w:ascii="Verdana" w:eastAsia="Arial" w:hAnsi="Verdana"/>
          <w:color w:val="auto"/>
          <w:kern w:val="2"/>
        </w:rPr>
        <w:t xml:space="preserve"> pasitelkimo ir (arba) keitimo apie tai privalo informuoti </w:t>
      </w:r>
      <w:r w:rsidRPr="007B62A7">
        <w:rPr>
          <w:rFonts w:ascii="Verdana" w:eastAsia="Calibri" w:hAnsi="Verdana"/>
          <w:color w:val="auto"/>
          <w:kern w:val="2"/>
        </w:rPr>
        <w:t>Pirkėją</w:t>
      </w:r>
      <w:r w:rsidRPr="007B62A7">
        <w:rPr>
          <w:rFonts w:ascii="Verdana" w:eastAsia="Arial" w:hAnsi="Verdana"/>
          <w:color w:val="auto"/>
          <w:kern w:val="2"/>
        </w:rPr>
        <w:t xml:space="preserve">. </w:t>
      </w:r>
      <w:r w:rsidRPr="007B62A7">
        <w:rPr>
          <w:rFonts w:ascii="Verdana" w:eastAsia="Calibri" w:hAnsi="Verdana"/>
          <w:color w:val="auto"/>
          <w:kern w:val="2"/>
        </w:rPr>
        <w:t xml:space="preserve">Pirkėjas (jeigu buvo taikoma pirkimo dokumentuose) turi patikrinti, ar nėra </w:t>
      </w:r>
      <w:r w:rsidRPr="007B62A7">
        <w:rPr>
          <w:rFonts w:ascii="Verdana" w:eastAsia="Cambria" w:hAnsi="Verdana"/>
          <w:color w:val="auto"/>
          <w:kern w:val="2"/>
        </w:rPr>
        <w:t xml:space="preserve">subtiekėjo pašalinimo pagrindų ir subtiekėjo atitiktį nacionalinio saugumo interesams ir reikalavimams </w:t>
      </w:r>
      <w:r w:rsidRPr="007B62A7">
        <w:rPr>
          <w:rFonts w:ascii="Verdana" w:eastAsia="Arial" w:hAnsi="Verdana"/>
          <w:color w:val="auto"/>
          <w:kern w:val="2"/>
        </w:rPr>
        <w:t>nebūti registruotu (nuolat gyvenančiu ar turinčiu pilietybę) nepatikimomis laikomose valstybėse ar teritorijose</w:t>
      </w:r>
      <w:r w:rsidRPr="007B62A7">
        <w:rPr>
          <w:rFonts w:ascii="Verdana" w:eastAsia="Cambria" w:hAnsi="Verdana"/>
          <w:color w:val="auto"/>
          <w:kern w:val="2"/>
        </w:rPr>
        <w:t>. Jeigu subtiekėjo padėtis neatitinka bent vieno iš nurodytų reikalavimų, Pirkėjas reikalauja pakeisti šį subtiekėją reikalavimus atitinkančiu subtiekėju.</w:t>
      </w:r>
      <w:r w:rsidRPr="007B62A7">
        <w:rPr>
          <w:rFonts w:ascii="Verdana" w:eastAsia="Calibri" w:hAnsi="Verdana"/>
          <w:color w:val="auto"/>
          <w:kern w:val="2"/>
        </w:rPr>
        <w:t xml:space="preserve"> </w:t>
      </w:r>
      <w:r w:rsidRPr="007B62A7">
        <w:rPr>
          <w:rFonts w:ascii="Verdana" w:eastAsia="Cambria" w:hAnsi="Verdana"/>
          <w:color w:val="auto"/>
          <w:kern w:val="2"/>
        </w:rPr>
        <w:t>Pirkėjas</w:t>
      </w:r>
      <w:r w:rsidRPr="007B62A7">
        <w:rPr>
          <w:rFonts w:ascii="Verdana" w:eastAsia="Calibri" w:hAnsi="Verdana"/>
          <w:color w:val="auto"/>
          <w:kern w:val="2"/>
        </w:rPr>
        <w:t xml:space="preserve"> per 5 (penkias) darbo dienas raštu informuoja Tiekėją apie sutikimą pasitelkti ir (ar) </w:t>
      </w:r>
      <w:r w:rsidRPr="007B62A7">
        <w:rPr>
          <w:rFonts w:ascii="Verdana" w:eastAsia="Calibri" w:hAnsi="Verdana"/>
          <w:color w:val="auto"/>
          <w:kern w:val="2"/>
        </w:rPr>
        <w:lastRenderedPageBreak/>
        <w:t xml:space="preserve">keisti naują subtiekėją, kurio pajėgumais Tiekėjas nesirėmė pirkimo dokumentuose numatytiems kvalifikacijos reikalavimams pagrįsti. </w:t>
      </w:r>
      <w:r w:rsidRPr="007B62A7">
        <w:rPr>
          <w:rFonts w:ascii="Verdana" w:eastAsia="Cambria" w:hAnsi="Verdana"/>
          <w:color w:val="auto"/>
          <w:kern w:val="2"/>
        </w:rPr>
        <w:t>Pirkėjui sutikus, Šalys pasirašo Susitarimą, kuris laikomas neatsiejama Sutarties dalimi.</w:t>
      </w:r>
    </w:p>
    <w:p w14:paraId="14BD7171" w14:textId="77777777" w:rsidR="00BE7394" w:rsidRPr="007B62A7" w:rsidRDefault="00BE7394" w:rsidP="004003B4">
      <w:pPr>
        <w:widowControl w:val="0"/>
        <w:pBdr>
          <w:top w:val="nil"/>
          <w:left w:val="nil"/>
          <w:bottom w:val="nil"/>
          <w:right w:val="nil"/>
          <w:between w:val="nil"/>
        </w:pBdr>
        <w:tabs>
          <w:tab w:val="left" w:pos="993"/>
        </w:tabs>
        <w:ind w:firstLine="709"/>
        <w:jc w:val="both"/>
        <w:rPr>
          <w:rFonts w:ascii="Verdana" w:eastAsia="Arial" w:hAnsi="Verdana"/>
          <w:color w:val="auto"/>
          <w:kern w:val="2"/>
          <w:shd w:val="clear" w:color="auto" w:fill="FFFFFF"/>
        </w:rPr>
      </w:pPr>
      <w:r w:rsidRPr="007B62A7">
        <w:rPr>
          <w:rFonts w:ascii="Verdana" w:eastAsia="Arial" w:hAnsi="Verdana"/>
          <w:color w:val="auto"/>
          <w:kern w:val="2"/>
        </w:rPr>
        <w:t>3.2.10. Subtiekėjai, kurių pajėgumais Tiekėjas rėmėsi, kad atitiktų pirkimo dokumentuose nustatytus kvalifikacijos reikalavimus, gali būti keičiami tik šiais atvejais:</w:t>
      </w:r>
    </w:p>
    <w:p w14:paraId="42B5CB66" w14:textId="77777777" w:rsidR="00BE7394" w:rsidRPr="007B62A7" w:rsidRDefault="00BE7394" w:rsidP="004003B4">
      <w:pPr>
        <w:widowControl w:val="0"/>
        <w:pBdr>
          <w:top w:val="nil"/>
          <w:left w:val="nil"/>
          <w:bottom w:val="nil"/>
          <w:right w:val="nil"/>
          <w:between w:val="nil"/>
        </w:pBdr>
        <w:tabs>
          <w:tab w:val="left" w:pos="1134"/>
        </w:tabs>
        <w:ind w:firstLine="709"/>
        <w:jc w:val="both"/>
        <w:rPr>
          <w:rFonts w:ascii="Verdana" w:eastAsia="Arial" w:hAnsi="Verdana"/>
          <w:color w:val="auto"/>
          <w:kern w:val="2"/>
        </w:rPr>
      </w:pPr>
      <w:r w:rsidRPr="007B62A7">
        <w:rPr>
          <w:rFonts w:ascii="Verdana" w:eastAsia="Cambria" w:hAnsi="Verdana"/>
          <w:color w:val="auto"/>
          <w:kern w:val="2"/>
        </w:rPr>
        <w:t xml:space="preserve">3.2.10.1. kai subtiekėjui </w:t>
      </w:r>
      <w:r w:rsidRPr="007B62A7">
        <w:rPr>
          <w:rFonts w:ascii="Verdana" w:eastAsia="Calibri" w:hAnsi="Verdana"/>
          <w:color w:val="auto"/>
          <w:kern w:val="2"/>
        </w:rPr>
        <w:t>iškelta bankroto byla, pradėtas bankroto procesas ne teismo tvarka, jis tampa nemokus arba yra nemokumo tikimybė, sustabdo ūkinę veiklą ar kai įstatymuose ir kituose teisės aktuose nustatyta tvarka susidaro analogiška situacija</w:t>
      </w:r>
      <w:r w:rsidRPr="007B62A7">
        <w:rPr>
          <w:rFonts w:ascii="Verdana" w:eastAsia="Cambria" w:hAnsi="Verdana"/>
          <w:color w:val="auto"/>
          <w:kern w:val="2"/>
        </w:rPr>
        <w:t>;</w:t>
      </w:r>
    </w:p>
    <w:p w14:paraId="5348EF9B" w14:textId="77777777" w:rsidR="00BE7394" w:rsidRPr="007B62A7" w:rsidRDefault="00BE7394" w:rsidP="004003B4">
      <w:pPr>
        <w:widowControl w:val="0"/>
        <w:pBdr>
          <w:top w:val="nil"/>
          <w:left w:val="nil"/>
          <w:bottom w:val="nil"/>
          <w:right w:val="nil"/>
          <w:between w:val="nil"/>
        </w:pBdr>
        <w:tabs>
          <w:tab w:val="left" w:pos="1134"/>
        </w:tabs>
        <w:ind w:firstLine="709"/>
        <w:jc w:val="both"/>
        <w:rPr>
          <w:rFonts w:ascii="Verdana" w:eastAsia="Arial" w:hAnsi="Verdana"/>
          <w:color w:val="auto"/>
          <w:kern w:val="2"/>
        </w:rPr>
      </w:pPr>
      <w:r w:rsidRPr="007B62A7">
        <w:rPr>
          <w:rFonts w:ascii="Verdana" w:eastAsia="Cambria" w:hAnsi="Verdana"/>
          <w:color w:val="auto"/>
          <w:kern w:val="2"/>
        </w:rPr>
        <w:t>3.2.10.2. kai subtiekėjas dėl objektyvių priežasčių (pavyzdžiui, subtiekėjui atsisakius dalyvauti Sutarties vykdyme, nutrūkus teisiniams santykiams su Tiekėju ir pan.) nebegali vykdyti visų ar dalies Sutartyje numatytų įsipareigojimų;</w:t>
      </w:r>
    </w:p>
    <w:p w14:paraId="301CE833" w14:textId="77777777" w:rsidR="00BE7394" w:rsidRPr="007B62A7" w:rsidRDefault="00BE7394" w:rsidP="004003B4">
      <w:pPr>
        <w:widowControl w:val="0"/>
        <w:pBdr>
          <w:top w:val="nil"/>
          <w:left w:val="nil"/>
          <w:bottom w:val="nil"/>
          <w:right w:val="nil"/>
          <w:between w:val="nil"/>
        </w:pBdr>
        <w:tabs>
          <w:tab w:val="left" w:pos="1134"/>
        </w:tabs>
        <w:ind w:firstLine="709"/>
        <w:jc w:val="both"/>
        <w:rPr>
          <w:rFonts w:ascii="Verdana" w:eastAsia="Arial" w:hAnsi="Verdana"/>
          <w:color w:val="auto"/>
          <w:kern w:val="2"/>
        </w:rPr>
      </w:pPr>
      <w:r w:rsidRPr="007B62A7">
        <w:rPr>
          <w:rFonts w:ascii="Verdana" w:eastAsia="Cambria" w:hAnsi="Verdana"/>
          <w:color w:val="auto"/>
          <w:kern w:val="2"/>
        </w:rPr>
        <w:t>3.2.10.3. Tiekėjas ar subtiekėjas privalo pakeisti subtiekėją, jei paaiškėja, kad jis neatitinka jam pirkimo dokumentuose keliamų reikalavimų.</w:t>
      </w:r>
    </w:p>
    <w:p w14:paraId="6004ACAA" w14:textId="77777777" w:rsidR="00BE7394" w:rsidRPr="007B62A7" w:rsidRDefault="00BE7394" w:rsidP="004003B4">
      <w:pPr>
        <w:widowControl w:val="0"/>
        <w:pBdr>
          <w:top w:val="nil"/>
          <w:left w:val="nil"/>
          <w:bottom w:val="nil"/>
          <w:right w:val="nil"/>
          <w:between w:val="nil"/>
        </w:pBdr>
        <w:tabs>
          <w:tab w:val="left" w:pos="993"/>
        </w:tabs>
        <w:ind w:firstLine="709"/>
        <w:jc w:val="both"/>
        <w:rPr>
          <w:rFonts w:ascii="Verdana" w:eastAsia="Cambria" w:hAnsi="Verdana"/>
          <w:color w:val="auto"/>
          <w:kern w:val="2"/>
        </w:rPr>
      </w:pPr>
      <w:r w:rsidRPr="007B62A7">
        <w:rPr>
          <w:rFonts w:ascii="Verdana" w:eastAsia="Cambria" w:hAnsi="Verdana"/>
          <w:color w:val="auto"/>
          <w:kern w:val="2"/>
        </w:rPr>
        <w:t>3.2.11. </w:t>
      </w:r>
      <w:r w:rsidRPr="007B62A7">
        <w:rPr>
          <w:rFonts w:ascii="Verdana" w:eastAsia="Calibri" w:hAnsi="Verdana"/>
          <w:color w:val="auto"/>
          <w:kern w:val="2"/>
        </w:rPr>
        <w:tab/>
      </w:r>
      <w:r w:rsidRPr="007B62A7">
        <w:rPr>
          <w:rFonts w:ascii="Verdana" w:eastAsia="Cambria" w:hAnsi="Verdana"/>
          <w:color w:val="auto"/>
          <w:kern w:val="2"/>
        </w:rPr>
        <w:t>Tiekėjo (ar subtiekėjų) specialistai, vykdantys Sutartį, gali būti keičiami šiais atvejais:</w:t>
      </w:r>
    </w:p>
    <w:p w14:paraId="2E60E22E" w14:textId="77777777" w:rsidR="00BE7394" w:rsidRPr="007B62A7" w:rsidRDefault="00BE7394" w:rsidP="004003B4">
      <w:pPr>
        <w:widowControl w:val="0"/>
        <w:pBdr>
          <w:top w:val="nil"/>
          <w:left w:val="nil"/>
          <w:bottom w:val="nil"/>
          <w:right w:val="nil"/>
          <w:between w:val="nil"/>
        </w:pBdr>
        <w:tabs>
          <w:tab w:val="left" w:pos="1134"/>
        </w:tabs>
        <w:ind w:firstLine="709"/>
        <w:jc w:val="both"/>
        <w:rPr>
          <w:rFonts w:ascii="Verdana" w:eastAsia="Cambria" w:hAnsi="Verdana"/>
          <w:color w:val="auto"/>
          <w:kern w:val="2"/>
        </w:rPr>
      </w:pPr>
      <w:r w:rsidRPr="007B62A7">
        <w:rPr>
          <w:rFonts w:ascii="Verdana" w:eastAsia="Cambria" w:hAnsi="Verdana"/>
          <w:color w:val="auto"/>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D1D22E" w14:textId="77777777" w:rsidR="00BE7394" w:rsidRPr="007B62A7" w:rsidRDefault="00BE7394" w:rsidP="004003B4">
      <w:pPr>
        <w:widowControl w:val="0"/>
        <w:pBdr>
          <w:top w:val="nil"/>
          <w:left w:val="nil"/>
          <w:bottom w:val="nil"/>
          <w:right w:val="nil"/>
          <w:between w:val="nil"/>
        </w:pBdr>
        <w:tabs>
          <w:tab w:val="left" w:pos="1134"/>
          <w:tab w:val="left" w:pos="1418"/>
        </w:tabs>
        <w:ind w:firstLine="709"/>
        <w:jc w:val="both"/>
        <w:rPr>
          <w:rFonts w:ascii="Verdana" w:eastAsia="Cambria" w:hAnsi="Verdana"/>
          <w:color w:val="auto"/>
          <w:kern w:val="2"/>
        </w:rPr>
      </w:pPr>
      <w:r w:rsidRPr="007B62A7">
        <w:rPr>
          <w:rFonts w:ascii="Verdana" w:eastAsia="Cambria" w:hAnsi="Verdana"/>
          <w:color w:val="auto"/>
          <w:kern w:val="2"/>
        </w:rPr>
        <w:t>3.2.11.2. Pirkėjo iniciatyva, jei Pirkėjas turi pagrįstų įtarimų, kad Tiekėjo Sutarties vykdymui paskirtas specialistas nekompetentingas vykdyti nustatytas pareigas;</w:t>
      </w:r>
    </w:p>
    <w:p w14:paraId="6D7915E2" w14:textId="77777777" w:rsidR="00BE7394" w:rsidRPr="007B62A7" w:rsidRDefault="00BE7394" w:rsidP="004003B4">
      <w:pPr>
        <w:widowControl w:val="0"/>
        <w:pBdr>
          <w:top w:val="nil"/>
          <w:left w:val="nil"/>
          <w:bottom w:val="nil"/>
          <w:right w:val="nil"/>
          <w:between w:val="nil"/>
        </w:pBdr>
        <w:tabs>
          <w:tab w:val="left" w:pos="1134"/>
          <w:tab w:val="left" w:pos="1276"/>
        </w:tabs>
        <w:ind w:firstLine="709"/>
        <w:jc w:val="both"/>
        <w:rPr>
          <w:rFonts w:ascii="Verdana" w:eastAsia="Cambria" w:hAnsi="Verdana"/>
          <w:color w:val="auto"/>
          <w:kern w:val="2"/>
        </w:rPr>
      </w:pPr>
      <w:r w:rsidRPr="007B62A7">
        <w:rPr>
          <w:rFonts w:ascii="Verdana" w:eastAsia="Cambria" w:hAnsi="Verdana"/>
          <w:color w:val="auto"/>
          <w:kern w:val="2"/>
        </w:rPr>
        <w:t>3.2.11.3. Tiekėjas ar subtiekėjas privalo pakeisti specialistą, jei paaiškėja, kad jis neatitinka jam pirkimo dokumentuose keliamų reikalavimų.</w:t>
      </w:r>
    </w:p>
    <w:p w14:paraId="594983E0" w14:textId="77777777" w:rsidR="00BE7394" w:rsidRPr="007B62A7" w:rsidRDefault="00BE7394" w:rsidP="004003B4">
      <w:pPr>
        <w:widowControl w:val="0"/>
        <w:pBdr>
          <w:top w:val="nil"/>
          <w:left w:val="nil"/>
          <w:bottom w:val="nil"/>
          <w:right w:val="nil"/>
          <w:between w:val="nil"/>
        </w:pBdr>
        <w:tabs>
          <w:tab w:val="left" w:pos="567"/>
          <w:tab w:val="left" w:pos="851"/>
          <w:tab w:val="left" w:pos="992"/>
        </w:tabs>
        <w:ind w:firstLine="709"/>
        <w:jc w:val="both"/>
        <w:rPr>
          <w:rFonts w:ascii="Verdana" w:eastAsia="Cambria" w:hAnsi="Verdana"/>
          <w:color w:val="auto"/>
          <w:kern w:val="2"/>
        </w:rPr>
      </w:pPr>
      <w:r w:rsidRPr="007B62A7">
        <w:rPr>
          <w:rFonts w:ascii="Verdana" w:eastAsia="Cambria" w:hAnsi="Verdana"/>
          <w:color w:val="000000"/>
          <w:kern w:val="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454FD1E" w14:textId="77777777" w:rsidR="00BE7394" w:rsidRPr="007B62A7" w:rsidRDefault="00BE7394" w:rsidP="004003B4">
      <w:pPr>
        <w:widowControl w:val="0"/>
        <w:pBdr>
          <w:top w:val="nil"/>
          <w:left w:val="nil"/>
          <w:bottom w:val="nil"/>
          <w:right w:val="nil"/>
          <w:between w:val="nil"/>
        </w:pBdr>
        <w:tabs>
          <w:tab w:val="left" w:pos="567"/>
          <w:tab w:val="left" w:pos="851"/>
          <w:tab w:val="left" w:pos="992"/>
        </w:tabs>
        <w:ind w:firstLine="709"/>
        <w:jc w:val="both"/>
        <w:rPr>
          <w:rFonts w:ascii="Verdana" w:eastAsia="Cambria" w:hAnsi="Verdana"/>
          <w:color w:val="auto"/>
          <w:kern w:val="2"/>
        </w:rPr>
      </w:pPr>
      <w:r w:rsidRPr="007B62A7">
        <w:rPr>
          <w:rFonts w:ascii="Verdana" w:eastAsia="Cambria" w:hAnsi="Verdana"/>
          <w:color w:val="auto"/>
          <w:kern w:val="2"/>
        </w:rPr>
        <w:t xml:space="preserve">3.2.13. Tiekėjas privalo ne vėliau nei prieš 5 (penkias) darbo dienas iki numatomo subtiekėjo, </w:t>
      </w:r>
      <w:r w:rsidRPr="007B62A7">
        <w:rPr>
          <w:rFonts w:ascii="Verdana" w:eastAsia="Arial" w:hAnsi="Verdana"/>
          <w:color w:val="auto"/>
          <w:kern w:val="2"/>
        </w:rPr>
        <w:t>kurio pajėgumais Tiekėjas rėmėsi, kad atitiktų pirkimo dokumentuose nustatytus kvalifikacijos reikalavimus,</w:t>
      </w:r>
      <w:r w:rsidRPr="007B62A7">
        <w:rPr>
          <w:rFonts w:ascii="Verdana" w:eastAsia="Cambria" w:hAnsi="Verdana"/>
          <w:color w:val="auto"/>
          <w:kern w:val="2"/>
        </w:rPr>
        <w:t xml:space="preserve"> </w:t>
      </w:r>
      <w:r w:rsidRPr="007B62A7">
        <w:rPr>
          <w:rFonts w:ascii="Verdana" w:eastAsia="Arial" w:hAnsi="Verdana"/>
          <w:color w:val="auto"/>
          <w:kern w:val="2"/>
        </w:rPr>
        <w:t xml:space="preserve">ir (ar) specialisto </w:t>
      </w:r>
      <w:r w:rsidRPr="007B62A7">
        <w:rPr>
          <w:rFonts w:ascii="Verdana" w:eastAsia="Cambria" w:hAnsi="Verdana"/>
          <w:color w:val="auto"/>
          <w:kern w:val="2"/>
        </w:rPr>
        <w:t>keitimo pateikti Pirkėjui šiuos dokumentus:</w:t>
      </w:r>
    </w:p>
    <w:p w14:paraId="7B7F5271" w14:textId="77777777" w:rsidR="00BE7394" w:rsidRPr="007B62A7" w:rsidRDefault="00BE7394" w:rsidP="004003B4">
      <w:pPr>
        <w:widowControl w:val="0"/>
        <w:pBdr>
          <w:top w:val="nil"/>
          <w:left w:val="nil"/>
          <w:bottom w:val="nil"/>
          <w:right w:val="nil"/>
          <w:between w:val="nil"/>
        </w:pBdr>
        <w:tabs>
          <w:tab w:val="left" w:pos="1134"/>
        </w:tabs>
        <w:ind w:firstLine="709"/>
        <w:jc w:val="both"/>
        <w:rPr>
          <w:rFonts w:ascii="Verdana" w:eastAsia="Cambria" w:hAnsi="Verdana"/>
          <w:color w:val="auto"/>
          <w:kern w:val="2"/>
        </w:rPr>
      </w:pPr>
      <w:r w:rsidRPr="007B62A7">
        <w:rPr>
          <w:rFonts w:ascii="Verdana" w:eastAsia="Cambria" w:hAnsi="Verdana"/>
          <w:color w:val="auto"/>
          <w:kern w:val="2"/>
        </w:rPr>
        <w:t>3.2.13.1. argumentuotą rašytinį prašymą pakeisti subtiekėją ir (ar) specialistą, paaiškinant keitimo aplinkybę. Pirkėjas pasilieka teisę paprašyti įrodymų, pagrindžiančių keitimo aplinkybę;</w:t>
      </w:r>
    </w:p>
    <w:p w14:paraId="5E8AC4A4" w14:textId="77777777" w:rsidR="00BE7394" w:rsidRPr="007B62A7" w:rsidRDefault="00BE7394" w:rsidP="004003B4">
      <w:pPr>
        <w:widowControl w:val="0"/>
        <w:pBdr>
          <w:top w:val="nil"/>
          <w:left w:val="nil"/>
          <w:bottom w:val="nil"/>
          <w:right w:val="nil"/>
          <w:between w:val="nil"/>
        </w:pBdr>
        <w:tabs>
          <w:tab w:val="left" w:pos="1134"/>
        </w:tabs>
        <w:ind w:firstLine="709"/>
        <w:jc w:val="both"/>
        <w:rPr>
          <w:rFonts w:ascii="Verdana" w:eastAsia="Cambria" w:hAnsi="Verdana"/>
          <w:color w:val="auto"/>
          <w:kern w:val="2"/>
        </w:rPr>
      </w:pPr>
      <w:r w:rsidRPr="007B62A7">
        <w:rPr>
          <w:rFonts w:ascii="Verdana" w:eastAsia="Cambria" w:hAnsi="Verdana"/>
          <w:color w:val="auto"/>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B62A7">
        <w:rPr>
          <w:rFonts w:ascii="Verdana" w:eastAsia="Arial" w:hAnsi="Verdana"/>
          <w:color w:val="auto"/>
          <w:kern w:val="2"/>
        </w:rPr>
        <w:t>nacionalinio saugumo interesams bei reikalavimams</w:t>
      </w:r>
      <w:r w:rsidRPr="007B62A7">
        <w:rPr>
          <w:rFonts w:ascii="Verdana" w:eastAsia="Cambria" w:hAnsi="Verdana"/>
          <w:color w:val="auto"/>
          <w:kern w:val="2"/>
        </w:rPr>
        <w:t xml:space="preserve"> </w:t>
      </w:r>
      <w:r w:rsidRPr="007B62A7">
        <w:rPr>
          <w:rFonts w:ascii="Verdana" w:eastAsia="Arial" w:hAnsi="Verdana"/>
          <w:color w:val="auto"/>
          <w:kern w:val="2"/>
        </w:rPr>
        <w:t>nebūti registruotu (nuolat gyvenančiu ar turinčiu pilietybę) nepatikimomis laikomose valstybėse ar teritorijose</w:t>
      </w:r>
      <w:r w:rsidRPr="007B62A7">
        <w:rPr>
          <w:rFonts w:ascii="Verdana" w:eastAsia="Cambria" w:hAnsi="Verdana"/>
          <w:color w:val="auto"/>
          <w:kern w:val="2"/>
        </w:rPr>
        <w:t xml:space="preserve"> (jei taikoma) įrodančius dokumentus pagal Sutarties reikalavimus.</w:t>
      </w:r>
    </w:p>
    <w:p w14:paraId="0CA6B0B5" w14:textId="77777777" w:rsidR="00BE7394" w:rsidRPr="007B62A7" w:rsidRDefault="00BE7394" w:rsidP="004003B4">
      <w:pPr>
        <w:widowControl w:val="0"/>
        <w:pBdr>
          <w:top w:val="nil"/>
          <w:left w:val="nil"/>
          <w:bottom w:val="nil"/>
          <w:right w:val="nil"/>
          <w:between w:val="nil"/>
        </w:pBdr>
        <w:tabs>
          <w:tab w:val="left" w:pos="567"/>
          <w:tab w:val="left" w:pos="851"/>
          <w:tab w:val="left" w:pos="992"/>
        </w:tabs>
        <w:ind w:firstLine="709"/>
        <w:jc w:val="both"/>
        <w:rPr>
          <w:rFonts w:ascii="Verdana" w:eastAsia="Cambria" w:hAnsi="Verdana"/>
          <w:color w:val="auto"/>
          <w:kern w:val="2"/>
        </w:rPr>
      </w:pPr>
      <w:r w:rsidRPr="007B62A7">
        <w:rPr>
          <w:rFonts w:ascii="Verdana" w:eastAsia="Cambria" w:hAnsi="Verdana"/>
          <w:color w:val="auto"/>
          <w:kern w:val="2"/>
        </w:rPr>
        <w:t xml:space="preserve">3.2.14. Pirkėjas, gavęs Tiekėjo prašymą su kitais Sutartyje nurodytais dokumentais, per 5 (penkias) darbo dienas įvertina keitimo galimybę ir raštu informuoja Tiekėją apie sutikimą pakeisti subtiekėją, </w:t>
      </w:r>
      <w:r w:rsidRPr="007B62A7">
        <w:rPr>
          <w:rFonts w:ascii="Verdana" w:eastAsia="Arial" w:hAnsi="Verdana"/>
          <w:color w:val="auto"/>
          <w:kern w:val="2"/>
        </w:rPr>
        <w:t xml:space="preserve">kurio pajėgumais Tiekėjas rėmėsi, kad atitiktų pirkimo dokumentuose nustatytus kvalifikacijos </w:t>
      </w:r>
      <w:r w:rsidRPr="007B62A7">
        <w:rPr>
          <w:rFonts w:ascii="Verdana" w:eastAsia="Arial" w:hAnsi="Verdana"/>
          <w:color w:val="auto"/>
          <w:kern w:val="2"/>
        </w:rPr>
        <w:lastRenderedPageBreak/>
        <w:t>reikalavimus,</w:t>
      </w:r>
      <w:r w:rsidRPr="007B62A7">
        <w:rPr>
          <w:rFonts w:ascii="Verdana" w:eastAsia="Cambria" w:hAnsi="Verdana"/>
          <w:color w:val="auto"/>
          <w:kern w:val="2"/>
        </w:rPr>
        <w:t xml:space="preserve"> ir (ar) specialistą. Pirkėjui sutikus, Šalys pasirašo Susitarimą, kuris laikomas neatsiejama Sutarties dalimi.</w:t>
      </w:r>
    </w:p>
    <w:p w14:paraId="71D5BD28" w14:textId="77777777" w:rsidR="00BE7394" w:rsidRPr="007B62A7" w:rsidRDefault="00BE7394" w:rsidP="004003B4">
      <w:pPr>
        <w:ind w:firstLine="709"/>
        <w:jc w:val="both"/>
        <w:rPr>
          <w:rFonts w:ascii="Verdana" w:eastAsia="Times New Roman" w:hAnsi="Verdana"/>
          <w:color w:val="000000"/>
        </w:rPr>
      </w:pPr>
    </w:p>
    <w:p w14:paraId="2FC6AA95"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olor w:val="000000"/>
        </w:rPr>
        <w:t>3.3. Jungtinės veiklos partnerių keitimas</w:t>
      </w:r>
    </w:p>
    <w:p w14:paraId="738AE420" w14:textId="77777777" w:rsidR="00BE7394" w:rsidRPr="007B62A7" w:rsidRDefault="00BE7394" w:rsidP="004003B4">
      <w:pPr>
        <w:ind w:firstLine="709"/>
        <w:jc w:val="both"/>
        <w:rPr>
          <w:rFonts w:ascii="Verdana" w:eastAsia="Times New Roman" w:hAnsi="Verdana"/>
          <w:color w:val="000000"/>
        </w:rPr>
      </w:pPr>
    </w:p>
    <w:p w14:paraId="325EA333"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shd w:val="clear" w:color="auto" w:fill="FFFFFF"/>
        </w:rPr>
        <w:t xml:space="preserve">3.3.1. Tiekėjas, vykdantis Sutartį </w:t>
      </w:r>
      <w:r w:rsidRPr="007B62A7">
        <w:rPr>
          <w:rFonts w:ascii="Verdana" w:eastAsia="Cambria" w:hAnsi="Verdana"/>
          <w:color w:val="auto"/>
          <w:kern w:val="2"/>
        </w:rPr>
        <w:t xml:space="preserve">kaip tiekėjų grupė, veikianti </w:t>
      </w:r>
      <w:r w:rsidRPr="007B62A7">
        <w:rPr>
          <w:rFonts w:ascii="Verdana" w:eastAsia="Cambria" w:hAnsi="Verdana"/>
          <w:color w:val="auto"/>
          <w:kern w:val="2"/>
          <w:shd w:val="clear" w:color="auto" w:fill="FFFFFF"/>
        </w:rPr>
        <w:t>jungtinės veiklos</w:t>
      </w:r>
      <w:r w:rsidRPr="007B62A7">
        <w:rPr>
          <w:rFonts w:ascii="Verdana" w:eastAsia="Cambria" w:hAnsi="Verdana"/>
          <w:color w:val="auto"/>
          <w:kern w:val="2"/>
        </w:rPr>
        <w:t xml:space="preserve"> sutarties</w:t>
      </w:r>
      <w:r w:rsidRPr="007B62A7">
        <w:rPr>
          <w:rFonts w:ascii="Verdana" w:eastAsia="Cambria" w:hAnsi="Verdana"/>
          <w:color w:val="auto"/>
          <w:kern w:val="2"/>
          <w:shd w:val="clear" w:color="auto" w:fill="FFFFFF"/>
        </w:rPr>
        <w:t xml:space="preserve"> pagrindu</w:t>
      </w:r>
      <w:r w:rsidRPr="007B62A7">
        <w:rPr>
          <w:rFonts w:ascii="Verdana" w:eastAsia="Times New Roman" w:hAnsi="Verdana"/>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3A7B3DD"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shd w:val="clear" w:color="auto" w:fill="FFFFFF"/>
        </w:rPr>
        <w:t xml:space="preserve">3.3.2. Tiekėjas, vykdantis Sutartį </w:t>
      </w:r>
      <w:r w:rsidRPr="007B62A7">
        <w:rPr>
          <w:rFonts w:ascii="Verdana" w:eastAsia="Cambria" w:hAnsi="Verdana"/>
          <w:color w:val="auto"/>
          <w:kern w:val="2"/>
          <w:shd w:val="clear" w:color="auto" w:fill="FFFFFF"/>
        </w:rPr>
        <w:t>kaip tiekėjų grupė</w:t>
      </w:r>
      <w:r w:rsidRPr="007B62A7">
        <w:rPr>
          <w:rFonts w:ascii="Verdana" w:eastAsia="Times New Roman"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3AC2B69"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shd w:val="clear" w:color="auto" w:fill="FFFFFF"/>
        </w:rPr>
        <w:t>3.3.3. Tiekėjas privalo ne vėliau nei prieš 10 (dešimt) darbo dienų iki numatomo Partnerio keitimo arba atsisakymo pateikti Pirkėjui šiuos dokumentus:</w:t>
      </w:r>
    </w:p>
    <w:p w14:paraId="7F0A1403"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shd w:val="clear" w:color="auto" w:fill="FFFFFF"/>
        </w:rPr>
        <w:t>3.3.3.1. </w:t>
      </w:r>
      <w:r w:rsidRPr="007B62A7">
        <w:rPr>
          <w:rFonts w:ascii="Verdana" w:eastAsia="Cambria" w:hAnsi="Verdana"/>
          <w:color w:val="auto"/>
          <w:kern w:val="2"/>
          <w:shd w:val="clear" w:color="auto" w:fill="FFFFFF"/>
        </w:rPr>
        <w:t>argumentuotą</w:t>
      </w:r>
      <w:r w:rsidRPr="007B62A7">
        <w:rPr>
          <w:rFonts w:ascii="Verdana" w:eastAsia="Times New Roman" w:hAnsi="Verdana"/>
          <w:color w:val="000000"/>
          <w:shd w:val="clear" w:color="auto" w:fill="FFFFFF"/>
        </w:rPr>
        <w:t xml:space="preserve"> prašymą pakeisti Tiekėjo sudėtį ir įrodymus, pagrindžiančius bent vieną Partnerio atsisakymo ar keitimo aplinkybę, nurodytą Sutartyje;</w:t>
      </w:r>
    </w:p>
    <w:p w14:paraId="40AEB21F"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B62A7">
        <w:rPr>
          <w:rFonts w:ascii="Verdana" w:eastAsia="Cambria" w:hAnsi="Verdana"/>
          <w:color w:val="auto"/>
          <w:kern w:val="2"/>
          <w:shd w:val="clear" w:color="auto" w:fill="FFFFFF"/>
        </w:rPr>
        <w:t>pasiliekantysis Partneris ir (ar) naujai pasitelktas Partneris</w:t>
      </w:r>
      <w:r w:rsidRPr="007B62A7">
        <w:rPr>
          <w:rFonts w:ascii="Verdana" w:eastAsia="Times New Roman" w:hAnsi="Verdana"/>
          <w:color w:val="000000"/>
          <w:shd w:val="clear" w:color="auto" w:fill="FFFFFF"/>
        </w:rPr>
        <w:t>;</w:t>
      </w:r>
    </w:p>
    <w:p w14:paraId="08F432FF"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B62A7">
        <w:rPr>
          <w:rFonts w:ascii="Verdana" w:eastAsia="Times New Roman" w:hAnsi="Verdana"/>
          <w:color w:val="000000"/>
        </w:rPr>
        <w:t xml:space="preserve">nacionalinio saugumo interesams </w:t>
      </w:r>
      <w:r w:rsidRPr="007B62A7">
        <w:rPr>
          <w:rFonts w:ascii="Verdana" w:eastAsia="Cambria" w:hAnsi="Verdana"/>
          <w:color w:val="auto"/>
          <w:kern w:val="2"/>
        </w:rPr>
        <w:t xml:space="preserve">bei reikalavimams </w:t>
      </w:r>
      <w:r w:rsidRPr="007B62A7">
        <w:rPr>
          <w:rFonts w:ascii="Verdana" w:eastAsia="Arial" w:hAnsi="Verdana"/>
          <w:color w:val="auto"/>
          <w:kern w:val="2"/>
          <w:shd w:val="clear" w:color="auto" w:fill="FFFFFF"/>
        </w:rPr>
        <w:t>nebūti registruotu (nuolat gyvenančiu ar turinčiu pilietybę) nepatikimomis laikomose valstybėse ar teritorijose</w:t>
      </w:r>
      <w:r w:rsidRPr="007B62A7">
        <w:rPr>
          <w:rFonts w:ascii="Verdana" w:eastAsia="Cambria" w:hAnsi="Verdana"/>
          <w:color w:val="auto"/>
          <w:kern w:val="2"/>
          <w:shd w:val="clear" w:color="auto" w:fill="FFFFFF"/>
        </w:rPr>
        <w:t xml:space="preserve"> (jei taikoma)</w:t>
      </w:r>
      <w:r w:rsidRPr="007B62A7">
        <w:rPr>
          <w:rFonts w:ascii="Verdana" w:eastAsia="Times New Roman" w:hAnsi="Verdana"/>
          <w:color w:val="000000"/>
          <w:shd w:val="clear" w:color="auto" w:fill="FFFFFF"/>
        </w:rPr>
        <w:t>.</w:t>
      </w:r>
    </w:p>
    <w:p w14:paraId="1B550B0C" w14:textId="77777777" w:rsidR="00BE7394" w:rsidRPr="007B62A7" w:rsidRDefault="00BE7394" w:rsidP="004003B4">
      <w:pPr>
        <w:widowControl w:val="0"/>
        <w:pBdr>
          <w:top w:val="nil"/>
          <w:left w:val="nil"/>
          <w:bottom w:val="nil"/>
          <w:right w:val="nil"/>
          <w:between w:val="nil"/>
        </w:pBdr>
        <w:tabs>
          <w:tab w:val="left" w:pos="567"/>
          <w:tab w:val="left" w:pos="851"/>
          <w:tab w:val="left" w:pos="992"/>
          <w:tab w:val="left" w:pos="1134"/>
        </w:tabs>
        <w:ind w:firstLine="709"/>
        <w:jc w:val="both"/>
        <w:rPr>
          <w:rFonts w:ascii="Verdana" w:eastAsia="Cambria" w:hAnsi="Verdana"/>
          <w:color w:val="auto"/>
          <w:kern w:val="2"/>
          <w:shd w:val="clear" w:color="auto" w:fill="FFFFFF"/>
        </w:rPr>
      </w:pPr>
      <w:r w:rsidRPr="007B62A7">
        <w:rPr>
          <w:rFonts w:ascii="Verdana" w:eastAsia="Times New Roman"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7B62A7">
        <w:rPr>
          <w:rFonts w:ascii="Verdana" w:eastAsia="Cambria" w:hAnsi="Verdana"/>
          <w:color w:val="auto"/>
          <w:kern w:val="2"/>
          <w:shd w:val="clear" w:color="auto" w:fill="FFFFFF"/>
        </w:rPr>
        <w:t>apie sutikimą arba apie ne</w:t>
      </w:r>
      <w:r w:rsidRPr="007B62A7">
        <w:rPr>
          <w:rFonts w:ascii="Verdana" w:eastAsia="Cambria" w:hAnsi="Verdana"/>
          <w:color w:val="auto"/>
          <w:kern w:val="2"/>
        </w:rPr>
        <w:t xml:space="preserve">sutikimą </w:t>
      </w:r>
      <w:r w:rsidRPr="007B62A7">
        <w:rPr>
          <w:rFonts w:ascii="Verdana" w:eastAsia="Cambria" w:hAnsi="Verdana"/>
          <w:color w:val="auto"/>
          <w:kern w:val="2"/>
          <w:shd w:val="clear" w:color="auto" w:fill="FFFFFF"/>
        </w:rPr>
        <w:t>atsisakyti ar pakeisti Partnerį</w:t>
      </w:r>
      <w:r w:rsidRPr="007B62A7">
        <w:rPr>
          <w:rFonts w:ascii="Verdana" w:eastAsia="Times New Roman" w:hAnsi="Verdana"/>
          <w:color w:val="000000"/>
          <w:shd w:val="clear" w:color="auto" w:fill="FFFFFF"/>
        </w:rPr>
        <w:t xml:space="preserve">. Pirkėjui sutikus, Šalys pasirašo Susitarimą, kuris laikomas neatsiejama Sutarties dalimi. </w:t>
      </w:r>
      <w:r w:rsidRPr="007B62A7">
        <w:rPr>
          <w:rFonts w:ascii="Verdana" w:eastAsia="Cambria" w:hAnsi="Verdana"/>
          <w:color w:val="auto"/>
          <w:kern w:val="2"/>
          <w:shd w:val="clear" w:color="auto" w:fill="FFFFFF"/>
        </w:rPr>
        <w:t xml:space="preserve">Prieš Susitarimo pasirašymą, Pirkėjui pateikiama naujos jungtinės veiklos sutarties ar esamos jungtinės veiklos sutarties pakeitimo kopija </w:t>
      </w:r>
      <w:r w:rsidRPr="007B62A7">
        <w:rPr>
          <w:rFonts w:ascii="Verdana" w:eastAsia="Cambria" w:hAnsi="Verdana"/>
          <w:color w:val="auto"/>
          <w:kern w:val="2"/>
          <w:shd w:val="clear" w:color="auto" w:fill="FFFFFF"/>
        </w:rPr>
        <w:lastRenderedPageBreak/>
        <w:t>arba nuorašas.</w:t>
      </w:r>
    </w:p>
    <w:p w14:paraId="28959DDB" w14:textId="77777777" w:rsidR="00BE7394" w:rsidRPr="007B62A7" w:rsidRDefault="00BE7394" w:rsidP="004003B4">
      <w:pPr>
        <w:ind w:firstLine="709"/>
        <w:rPr>
          <w:rFonts w:ascii="Verdana" w:eastAsia="Times New Roman" w:hAnsi="Verdana"/>
          <w:color w:val="auto"/>
        </w:rPr>
      </w:pPr>
    </w:p>
    <w:p w14:paraId="0ED5B3E0" w14:textId="77777777" w:rsidR="00BE7394" w:rsidRPr="007B62A7" w:rsidRDefault="00BE7394" w:rsidP="004003B4">
      <w:pPr>
        <w:ind w:firstLine="709"/>
        <w:jc w:val="both"/>
        <w:rPr>
          <w:rFonts w:ascii="Verdana" w:eastAsia="Times New Roman" w:hAnsi="Verdana"/>
          <w:color w:val="000000"/>
        </w:rPr>
      </w:pPr>
    </w:p>
    <w:p w14:paraId="37625FA2"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olor w:val="000000"/>
        </w:rPr>
        <w:t>3.4.  Susitarimai dėl tiesioginio atsiskaitymo su subtiekėjais</w:t>
      </w:r>
    </w:p>
    <w:p w14:paraId="53FB99B9" w14:textId="77777777" w:rsidR="00BE7394" w:rsidRPr="007B62A7" w:rsidRDefault="00BE7394" w:rsidP="004003B4">
      <w:pPr>
        <w:ind w:firstLine="709"/>
        <w:jc w:val="both"/>
        <w:rPr>
          <w:rFonts w:ascii="Verdana" w:eastAsia="Times New Roman" w:hAnsi="Verdana"/>
          <w:color w:val="000000"/>
        </w:rPr>
      </w:pPr>
    </w:p>
    <w:p w14:paraId="7645402C"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3.4.1. </w:t>
      </w:r>
      <w:r w:rsidRPr="007B62A7">
        <w:rPr>
          <w:rFonts w:ascii="Verdana" w:eastAsia="Times New Roman" w:hAnsi="Verdana"/>
          <w:color w:val="000000"/>
          <w:shd w:val="clear" w:color="auto" w:fill="FFFFFF"/>
        </w:rPr>
        <w:t>Subtiekėjams pageidaujant, Pirkėjas su jais atsiskaitys tiesiogiai. Pirkėjas numato tiesioginio atsiskaitymo galimybę su Sutartyje nurodytais subtiekėjais tokiomis sąlygomis ir tvarka: </w:t>
      </w:r>
    </w:p>
    <w:p w14:paraId="59BBBC63"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3.4.1.1. </w:t>
      </w:r>
      <w:r w:rsidRPr="007B62A7">
        <w:rPr>
          <w:rFonts w:ascii="Verdana" w:eastAsia="Times New Roman" w:hAnsi="Verdana"/>
          <w:color w:val="000000"/>
          <w:shd w:val="clear" w:color="auto" w:fill="FFFFFF"/>
        </w:rPr>
        <w:t xml:space="preserve">sudarius Sutartį, Tiekėjas ne vėliau negu Sutartis pradedama vykdyti, įsipareigoja Pirkėjui raštu pateikti tuo metu žinomų subtiekėjų pavadinimus, atstovus ir jų </w:t>
      </w:r>
      <w:r w:rsidRPr="007B62A7">
        <w:rPr>
          <w:rFonts w:ascii="Verdana" w:eastAsia="Cambria" w:hAnsi="Verdana"/>
          <w:color w:val="auto"/>
          <w:kern w:val="2"/>
          <w:shd w:val="clear" w:color="auto" w:fill="FFFFFF"/>
        </w:rPr>
        <w:t>kontaktinius duomenis</w:t>
      </w:r>
      <w:r w:rsidRPr="007B62A7">
        <w:rPr>
          <w:rFonts w:ascii="Verdana" w:eastAsia="Times New Roman" w:hAnsi="Verdana"/>
          <w:color w:val="000000"/>
          <w:shd w:val="clear" w:color="auto" w:fill="FFFFFF"/>
        </w:rPr>
        <w:t>. Pirkėjas taip pat reikalauja, kad Tiekėjas informuotų apie minėtos informacijos pasikeitimus bei</w:t>
      </w:r>
      <w:r w:rsidRPr="007B62A7">
        <w:rPr>
          <w:rFonts w:ascii="Verdana" w:eastAsia="Times New Roman" w:hAnsi="Verdana"/>
          <w:b/>
          <w:bCs/>
          <w:color w:val="5C5D5D"/>
        </w:rPr>
        <w:t> </w:t>
      </w:r>
      <w:r w:rsidRPr="007B62A7">
        <w:rPr>
          <w:rFonts w:ascii="Verdana" w:eastAsia="Times New Roman" w:hAnsi="Verdana"/>
          <w:color w:val="000000"/>
          <w:shd w:val="clear" w:color="auto" w:fill="FFFFFF"/>
        </w:rPr>
        <w:t>naujų subtiekėjų pasitelkimą visu Sutarties vykdymo metu;</w:t>
      </w:r>
    </w:p>
    <w:p w14:paraId="12370B18"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3.4.1.2. </w:t>
      </w:r>
      <w:r w:rsidRPr="007B62A7">
        <w:rPr>
          <w:rFonts w:ascii="Verdana" w:eastAsia="Times New Roman"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64B14520"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3.4.1.3. </w:t>
      </w:r>
      <w:r w:rsidRPr="007B62A7">
        <w:rPr>
          <w:rFonts w:ascii="Verdana" w:eastAsia="Times New Roman" w:hAnsi="Verdana"/>
          <w:color w:val="00000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FB5B94F"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3.4.1.4. </w:t>
      </w:r>
      <w:r w:rsidRPr="007B62A7">
        <w:rPr>
          <w:rFonts w:ascii="Verdana" w:eastAsia="Times New Roman" w:hAnsi="Verdana"/>
          <w:color w:val="000000"/>
          <w:shd w:val="clear" w:color="auto" w:fill="FFFFFF"/>
        </w:rPr>
        <w:t>tiesioginio atsiskaitymo su subtiekėjais galimybė nekeičia Tiekėjo atsakomybės dėl Sutarties įvykdymo.</w:t>
      </w:r>
    </w:p>
    <w:p w14:paraId="7992FFFC" w14:textId="77777777" w:rsidR="00BE7394" w:rsidRPr="007B62A7" w:rsidRDefault="00BE7394" w:rsidP="004003B4">
      <w:pPr>
        <w:ind w:firstLine="709"/>
        <w:jc w:val="both"/>
        <w:rPr>
          <w:rFonts w:ascii="Verdana" w:eastAsia="Times New Roman" w:hAnsi="Verdana"/>
          <w:color w:val="000000"/>
        </w:rPr>
      </w:pPr>
    </w:p>
    <w:p w14:paraId="17736328"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aps/>
          <w:color w:val="000000"/>
        </w:rPr>
        <w:t>4.  ŠALIŲ BENDRADARBIAVIMAS</w:t>
      </w:r>
    </w:p>
    <w:p w14:paraId="40AFABB4" w14:textId="77777777" w:rsidR="00BE7394" w:rsidRPr="007B62A7" w:rsidRDefault="00BE7394" w:rsidP="004003B4">
      <w:pPr>
        <w:ind w:firstLine="709"/>
        <w:jc w:val="both"/>
        <w:rPr>
          <w:rFonts w:ascii="Verdana" w:eastAsia="Times New Roman" w:hAnsi="Verdana"/>
          <w:color w:val="000000"/>
        </w:rPr>
      </w:pPr>
    </w:p>
    <w:p w14:paraId="2E5AFEBE"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olor w:val="000000"/>
        </w:rPr>
        <w:t>4.1.  Šalių bendradarbiavimo pareiga</w:t>
      </w:r>
    </w:p>
    <w:p w14:paraId="73EB9D81" w14:textId="77777777" w:rsidR="00BE7394" w:rsidRPr="007B62A7" w:rsidRDefault="00BE7394" w:rsidP="004003B4">
      <w:pPr>
        <w:ind w:firstLine="709"/>
        <w:rPr>
          <w:rFonts w:ascii="Verdana" w:eastAsia="Times New Roman" w:hAnsi="Verdana"/>
          <w:color w:val="000000"/>
        </w:rPr>
      </w:pPr>
    </w:p>
    <w:p w14:paraId="31065FF1"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C9B609D"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4.1.2. Šalys įsipareigoja užtikrinti, kad viena kitai teiks dokumentus ir (ar) kitą informaciją, kurie yra būtini Šalių tinkamam įsipareigojimų įvykdymui pagal Sutartį.</w:t>
      </w:r>
    </w:p>
    <w:p w14:paraId="4FD64C7D"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4.1.3. </w:t>
      </w:r>
      <w:r w:rsidRPr="007B62A7">
        <w:rPr>
          <w:rFonts w:ascii="Verdana" w:eastAsia="Times New Roman" w:hAnsi="Verdana"/>
          <w:color w:val="000000"/>
          <w:shd w:val="clear" w:color="auto" w:fill="FFFFFF"/>
        </w:rPr>
        <w:t>Jeigu Šalis susiduria su </w:t>
      </w:r>
      <w:r w:rsidRPr="007B62A7">
        <w:rPr>
          <w:rFonts w:ascii="Verdana" w:eastAsia="Times New Roman" w:hAnsi="Verdana"/>
          <w:color w:val="000000"/>
        </w:rPr>
        <w:t>S</w:t>
      </w:r>
      <w:r w:rsidRPr="007B62A7">
        <w:rPr>
          <w:rFonts w:ascii="Verdana" w:eastAsia="Times New Roman" w:hAnsi="Verdana"/>
          <w:color w:val="000000"/>
          <w:shd w:val="clear" w:color="auto" w:fill="FFFFFF"/>
        </w:rPr>
        <w:t>utarties vykdymo kliūtimi, ji turi nedelsdama, bet ne vėliau kaip per 5 (penkias) darbo dienas, įspėti kitą Šalį apie tokia</w:t>
      </w:r>
      <w:r w:rsidRPr="007B62A7">
        <w:rPr>
          <w:rFonts w:ascii="Verdana" w:eastAsia="Times New Roman" w:hAnsi="Verdana"/>
          <w:color w:val="000000"/>
        </w:rPr>
        <w:t>s</w:t>
      </w:r>
      <w:r w:rsidRPr="007B62A7">
        <w:rPr>
          <w:rFonts w:ascii="Verdana" w:eastAsia="Times New Roman" w:hAnsi="Verdana"/>
          <w:color w:val="000000"/>
          <w:shd w:val="clear" w:color="auto" w:fill="FFFFFF"/>
        </w:rPr>
        <w:t> kliūtis</w:t>
      </w:r>
      <w:r w:rsidRPr="007B62A7">
        <w:rPr>
          <w:rFonts w:ascii="Verdana" w:eastAsia="Times New Roman" w:hAnsi="Verdana"/>
          <w:color w:val="000000"/>
        </w:rPr>
        <w:t> ir imtis visų nuo jos priklausančių protingų priemonių toms kliūtims pašalinti.</w:t>
      </w:r>
    </w:p>
    <w:p w14:paraId="6B412F00" w14:textId="77777777" w:rsidR="00BE7394" w:rsidRPr="007B62A7" w:rsidRDefault="00BE7394" w:rsidP="004003B4">
      <w:pPr>
        <w:ind w:firstLine="709"/>
        <w:jc w:val="both"/>
        <w:rPr>
          <w:rFonts w:ascii="Verdana" w:eastAsia="Times New Roman" w:hAnsi="Verdana"/>
          <w:color w:val="000000"/>
        </w:rPr>
      </w:pPr>
    </w:p>
    <w:p w14:paraId="3EB4F9CD"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olor w:val="000000"/>
        </w:rPr>
        <w:t>4.2.  Kontaktiniai asmenys</w:t>
      </w:r>
    </w:p>
    <w:p w14:paraId="3FE00F67" w14:textId="77777777" w:rsidR="00BE7394" w:rsidRPr="007B62A7" w:rsidRDefault="00BE7394" w:rsidP="004003B4">
      <w:pPr>
        <w:ind w:firstLine="709"/>
        <w:jc w:val="both"/>
        <w:rPr>
          <w:rFonts w:ascii="Verdana" w:eastAsia="Times New Roman" w:hAnsi="Verdana"/>
          <w:color w:val="000000"/>
        </w:rPr>
      </w:pPr>
    </w:p>
    <w:p w14:paraId="11BBCBC5"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C8506E0"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 xml:space="preserve">4.2.2. Tuo atveju, kai Šalis nori atšaukti paskirtąjį kontaktinį asmenį ir paskirti kitą asmenį arba nori paskirti kitą asmenį laikinai vykdyti kontaktinio asmens funkcijas kontaktinio asmens laikino negalėjimo vykdyti savo funkcijas </w:t>
      </w:r>
      <w:r w:rsidRPr="007B62A7">
        <w:rPr>
          <w:rFonts w:ascii="Verdana" w:eastAsia="Times New Roman" w:hAnsi="Verdana"/>
          <w:color w:val="000000"/>
        </w:rPr>
        <w:lastRenderedPageBreak/>
        <w:t>laikotarpiu, Šalis privalo iš anksto apie tai informuoti kitą Šalį ir pateikti kitai Šaliai tokio asmens kontaktinius duomenis: vardą, pavardę, el. paštą ir telefono numerį.</w:t>
      </w:r>
    </w:p>
    <w:p w14:paraId="4665B610"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70652DD" w14:textId="77777777" w:rsidR="00BE7394" w:rsidRPr="007B62A7" w:rsidRDefault="00BE7394" w:rsidP="004003B4">
      <w:pPr>
        <w:ind w:firstLine="709"/>
        <w:jc w:val="both"/>
        <w:rPr>
          <w:rFonts w:ascii="Verdana" w:eastAsia="Times New Roman" w:hAnsi="Verdana"/>
          <w:color w:val="000000"/>
        </w:rPr>
      </w:pPr>
    </w:p>
    <w:p w14:paraId="58A5B3F6"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aps/>
          <w:color w:val="000000"/>
        </w:rPr>
        <w:t>5.  SUTARTIES VYKDYMO METU PATEIKIAMI DOKUMENTAI</w:t>
      </w:r>
    </w:p>
    <w:p w14:paraId="67F5CFBD" w14:textId="77777777" w:rsidR="00BE7394" w:rsidRPr="007B62A7" w:rsidRDefault="00BE7394" w:rsidP="004003B4">
      <w:pPr>
        <w:ind w:firstLine="709"/>
        <w:jc w:val="both"/>
        <w:rPr>
          <w:rFonts w:ascii="Verdana" w:eastAsia="Times New Roman" w:hAnsi="Verdana"/>
          <w:color w:val="000000"/>
        </w:rPr>
      </w:pPr>
    </w:p>
    <w:p w14:paraId="5C2F6AA9"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5.1. Jeigu Tiekėjas turi parengti ir (ar) pateikti Pirkėjui Prekių naudojimo instrukcijas, jos turi būti aiškios ir detalios, kad Pirkėjas, vadovaudamasis jomis, galėtų tinkamai naudoti patiektas Prekes.</w:t>
      </w:r>
    </w:p>
    <w:p w14:paraId="221BCFE8"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03AA16"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47A0C750" w14:textId="77777777" w:rsidR="00BE7394" w:rsidRPr="007B62A7" w:rsidRDefault="00BE7394" w:rsidP="004003B4">
      <w:pPr>
        <w:ind w:firstLine="709"/>
        <w:jc w:val="both"/>
        <w:rPr>
          <w:rFonts w:ascii="Verdana" w:eastAsia="Times New Roman" w:hAnsi="Verdana"/>
          <w:color w:val="000000"/>
        </w:rPr>
      </w:pPr>
    </w:p>
    <w:p w14:paraId="7E0B202D"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aps/>
          <w:color w:val="000000"/>
        </w:rPr>
        <w:t>6.  PREKIŲ TIEKIMO PABAIGA IR PREKIŲ PRIĖMIMAS</w:t>
      </w:r>
    </w:p>
    <w:p w14:paraId="0BDE4F91" w14:textId="77777777" w:rsidR="00BE7394" w:rsidRPr="007B62A7" w:rsidRDefault="00BE7394" w:rsidP="004003B4">
      <w:pPr>
        <w:ind w:firstLine="709"/>
        <w:rPr>
          <w:rFonts w:ascii="Verdana" w:eastAsia="Times New Roman" w:hAnsi="Verdana"/>
          <w:color w:val="000000"/>
        </w:rPr>
      </w:pPr>
    </w:p>
    <w:p w14:paraId="6A9F32D5"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olor w:val="000000"/>
        </w:rPr>
        <w:t>6.1.  Prekių tiekimo pabaiga</w:t>
      </w:r>
    </w:p>
    <w:p w14:paraId="786E0851" w14:textId="77777777" w:rsidR="00BE7394" w:rsidRPr="007B62A7" w:rsidRDefault="00BE7394" w:rsidP="004003B4">
      <w:pPr>
        <w:ind w:firstLine="709"/>
        <w:rPr>
          <w:rFonts w:ascii="Verdana" w:eastAsia="Times New Roman" w:hAnsi="Verdana"/>
          <w:color w:val="000000"/>
        </w:rPr>
      </w:pPr>
    </w:p>
    <w:p w14:paraId="3041FDB1"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6.1.1. Prekių tiekimas laikomas užbaigtu, kai yra įvykdytos visos šios sąlygos:</w:t>
      </w:r>
    </w:p>
    <w:p w14:paraId="6EAE494A"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6.1.1.1. Tiekėjas pristatė visas Prekes pagal Sutarties ir įstatymų bei kitų teisės aktų reikalavimus (ir kai suteiktos visos su Prekėmis susijusios paslaugos, jei to reikalaujama);</w:t>
      </w:r>
    </w:p>
    <w:p w14:paraId="2F3E7B7E"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6.1.1.2. Tiekėjas perdavė Pirkėjui visą reikalingą dokumentaciją, įskaitant naudojimo instrukcijas, sertifikatus ir garantijas (jei to reikalaujama);</w:t>
      </w:r>
    </w:p>
    <w:p w14:paraId="0B1461ED"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6.1.1.3. Tiekėjas apmokė Pirkėjo personalą, kaip naudoti Prekes (jeigu to reikalaujama);</w:t>
      </w:r>
    </w:p>
    <w:p w14:paraId="27FD69B6"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3FCD2FD4"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DB0A125" w14:textId="77777777" w:rsidR="00BE7394" w:rsidRPr="007B62A7" w:rsidRDefault="00BE7394" w:rsidP="004003B4">
      <w:pPr>
        <w:ind w:firstLine="709"/>
        <w:jc w:val="both"/>
        <w:rPr>
          <w:rFonts w:ascii="Verdana" w:eastAsia="Times New Roman" w:hAnsi="Verdana"/>
          <w:color w:val="000000"/>
        </w:rPr>
      </w:pPr>
    </w:p>
    <w:p w14:paraId="3C22ED12"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olor w:val="000000"/>
        </w:rPr>
        <w:t>6.2.  Prekių perdavimas–priėmimas</w:t>
      </w:r>
    </w:p>
    <w:p w14:paraId="22EDA335" w14:textId="77777777" w:rsidR="00BE7394" w:rsidRPr="007B62A7" w:rsidRDefault="00BE7394" w:rsidP="004003B4">
      <w:pPr>
        <w:ind w:firstLine="709"/>
        <w:jc w:val="both"/>
        <w:rPr>
          <w:rFonts w:ascii="Verdana" w:eastAsia="Times New Roman" w:hAnsi="Verdana"/>
          <w:color w:val="000000"/>
        </w:rPr>
      </w:pPr>
    </w:p>
    <w:p w14:paraId="119AEFAA"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E90434"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953289E"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6.2.3. Tiekėjui pristačius Prekes, Pirkėjas atlieka jų patikrinimą ir privalo:</w:t>
      </w:r>
    </w:p>
    <w:p w14:paraId="7649F443"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6.2.3.1. ne vėliau kaip per 5 (penkias) darbo dienas nuo faktinio Prekių perdavimo priimti Prekes, pasirašydamas Prekių perdavimo–priėmimo aktą; arba</w:t>
      </w:r>
    </w:p>
    <w:p w14:paraId="0E2C9765"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B62A7">
        <w:rPr>
          <w:rFonts w:ascii="Verdana" w:eastAsia="Times New Roman" w:hAnsi="Verdana"/>
          <w:b/>
          <w:bCs/>
          <w:color w:val="000000"/>
        </w:rPr>
        <w:t>Defektų aktas</w:t>
      </w:r>
      <w:r w:rsidRPr="007B62A7">
        <w:rPr>
          <w:rFonts w:ascii="Verdana" w:eastAsia="Times New Roman" w:hAnsi="Verdana"/>
          <w:color w:val="000000"/>
        </w:rPr>
        <w:t>); arba</w:t>
      </w:r>
    </w:p>
    <w:p w14:paraId="5FB8A447"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6.2.3.3. atsisakyti priimti Prekes ar jų dalį ir įteikti (arba išsiųsti) Defektų aktą Tiekėjui dėl netinkamų Prekių ar jų dalies. </w:t>
      </w:r>
    </w:p>
    <w:p w14:paraId="49832689"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6.2.4. Prekių perdavimo–priėmimo akte turi būti nurodoma data, kada Tiekėjas pristatė visas Prekes (ar atitinkamą jų dalį, kai Sutartyje numatytas pristatymas dalimis) ir pateikė visus reikiamus dokumentus.</w:t>
      </w:r>
    </w:p>
    <w:p w14:paraId="476A4171"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25D6690"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348C56"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 xml:space="preserve">6.2.7. Jeigu Pirkėjas per 5 (penkias) darbo dienas </w:t>
      </w:r>
      <w:r w:rsidRPr="007B62A7">
        <w:rPr>
          <w:rFonts w:ascii="Verdana" w:eastAsia="Arial" w:hAnsi="Verdana"/>
          <w:color w:val="auto"/>
          <w:kern w:val="2"/>
        </w:rPr>
        <w:t xml:space="preserve">nuo Prekių perdavimo–priėmimo akto gavimo </w:t>
      </w:r>
      <w:r w:rsidRPr="007B62A7">
        <w:rPr>
          <w:rFonts w:ascii="Verdana" w:eastAsia="Times New Roman" w:hAnsi="Verdana"/>
          <w:color w:val="000000"/>
        </w:rPr>
        <w:t>nepateikia (neišsiunčia) Tiekėjui Defektų akto, laikoma, kad Pirkėjas Prekes priėmė ir joms pretenzijų neturi.</w:t>
      </w:r>
    </w:p>
    <w:p w14:paraId="4EF899E8"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6.2.8. Prekių praradimo ar sugadinimo ar atsitiktinio žuvimo rizika Pirkėjui iš Tiekėjo pereina nuo faktinio tokių Prekių priėmimo momento.</w:t>
      </w:r>
    </w:p>
    <w:p w14:paraId="32352AE1"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6.2.9. Pirkėjas turi teisę naudotis Prekėmis tik po Prekių perdavimo-priėmimo akto pasirašymo.</w:t>
      </w:r>
    </w:p>
    <w:p w14:paraId="3CBACC29"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 xml:space="preserve">6.2.10. Jeigu Tiekėjas Prekes pristatė per Specialiosiose sąlygose nustatytą Prekių pristatymo terminą, tačiau jos turi trūkumų ir Tiekėjas šių trūkumų neištaiso iki Specialiosiose sąlygose nurodyto Prekių pristatymo </w:t>
      </w:r>
      <w:r w:rsidRPr="007B62A7">
        <w:rPr>
          <w:rFonts w:ascii="Verdana" w:eastAsia="Times New Roman" w:hAnsi="Verdana"/>
          <w:color w:val="000000"/>
        </w:rPr>
        <w:lastRenderedPageBreak/>
        <w:t>termino pabaigos, Tiekėjui iki tinkamų Prekių pristatymo dienos taikomos Specialiosiose sąlygose nurodyto dydžio netesybos.</w:t>
      </w:r>
    </w:p>
    <w:p w14:paraId="6537133D" w14:textId="77777777" w:rsidR="00BE7394" w:rsidRPr="007B62A7" w:rsidRDefault="00BE7394" w:rsidP="004003B4">
      <w:pPr>
        <w:ind w:firstLine="709"/>
        <w:jc w:val="both"/>
        <w:rPr>
          <w:rFonts w:ascii="Verdana" w:eastAsia="Times New Roman" w:hAnsi="Verdana"/>
          <w:color w:val="000000"/>
        </w:rPr>
      </w:pPr>
    </w:p>
    <w:p w14:paraId="0CE9FCE8"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aps/>
          <w:color w:val="000000"/>
        </w:rPr>
        <w:t>7.  TIEKĖJO GARANTINIAI ĮSIPAREIGOJIMAI</w:t>
      </w:r>
    </w:p>
    <w:p w14:paraId="0797F96C" w14:textId="77777777" w:rsidR="00BE7394" w:rsidRPr="007B62A7" w:rsidRDefault="00BE7394" w:rsidP="004003B4">
      <w:pPr>
        <w:ind w:firstLine="709"/>
        <w:rPr>
          <w:rFonts w:ascii="Verdana" w:eastAsia="Times New Roman" w:hAnsi="Verdana"/>
          <w:color w:val="000000"/>
        </w:rPr>
      </w:pPr>
    </w:p>
    <w:p w14:paraId="6C484CFE"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olor w:val="000000"/>
        </w:rPr>
        <w:t>7.1.  Garantiniai terminai (jei taikoma)</w:t>
      </w:r>
    </w:p>
    <w:p w14:paraId="2CBEA549" w14:textId="77777777" w:rsidR="00BE7394" w:rsidRPr="007B62A7" w:rsidRDefault="00BE7394" w:rsidP="004003B4">
      <w:pPr>
        <w:ind w:firstLine="709"/>
        <w:rPr>
          <w:rFonts w:ascii="Verdana" w:eastAsia="Times New Roman" w:hAnsi="Verdana"/>
          <w:color w:val="000000"/>
        </w:rPr>
      </w:pPr>
    </w:p>
    <w:p w14:paraId="28D7A27C"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 xml:space="preserve">7.1.1. Prekėms taikomas teisės aktuose nustatytas ir (ar) gamintojo taikomas garantinis terminas, jeigu </w:t>
      </w:r>
      <w:r w:rsidRPr="007B62A7">
        <w:rPr>
          <w:rFonts w:ascii="Verdana" w:eastAsia="Times New Roman" w:hAnsi="Verdana"/>
          <w:color w:val="000000"/>
          <w:kern w:val="2"/>
        </w:rPr>
        <w:t>Tiekėjo pasiūlyme, t</w:t>
      </w:r>
      <w:r w:rsidRPr="007B62A7">
        <w:rPr>
          <w:rFonts w:ascii="Verdana" w:eastAsia="Times New Roman" w:hAnsi="Verdana"/>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3813507"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EDC4069"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9FC128" w14:textId="77777777" w:rsidR="00BE7394" w:rsidRPr="007B62A7" w:rsidRDefault="00BE7394" w:rsidP="004003B4">
      <w:pPr>
        <w:ind w:firstLine="709"/>
        <w:jc w:val="both"/>
        <w:rPr>
          <w:rFonts w:ascii="Verdana" w:eastAsia="Times New Roman" w:hAnsi="Verdana"/>
          <w:color w:val="000000"/>
        </w:rPr>
      </w:pPr>
    </w:p>
    <w:p w14:paraId="65C1DA2B"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olor w:val="000000"/>
        </w:rPr>
        <w:t>7.2.  Pretenzijos dėl Prekių trūkumų</w:t>
      </w:r>
    </w:p>
    <w:p w14:paraId="58DB9E21" w14:textId="77777777" w:rsidR="00BE7394" w:rsidRPr="007B62A7" w:rsidRDefault="00BE7394" w:rsidP="004003B4">
      <w:pPr>
        <w:ind w:firstLine="709"/>
        <w:jc w:val="both"/>
        <w:rPr>
          <w:rFonts w:ascii="Verdana" w:eastAsia="Times New Roman" w:hAnsi="Verdana"/>
          <w:color w:val="000000"/>
        </w:rPr>
      </w:pPr>
    </w:p>
    <w:p w14:paraId="7C4E3126"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EC084DA"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B57763" w14:textId="77777777" w:rsidR="00BE7394" w:rsidRPr="007B62A7" w:rsidRDefault="00BE7394" w:rsidP="004003B4">
      <w:pPr>
        <w:ind w:firstLine="709"/>
        <w:jc w:val="both"/>
        <w:rPr>
          <w:rFonts w:ascii="Verdana" w:eastAsia="Times New Roman" w:hAnsi="Verdana"/>
          <w:color w:val="auto"/>
        </w:rPr>
      </w:pPr>
      <w:r w:rsidRPr="007B62A7">
        <w:rPr>
          <w:rFonts w:ascii="Verdana" w:eastAsia="Times New Roman" w:hAnsi="Verdana"/>
          <w:color w:val="auto"/>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B1E2C9"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 xml:space="preserve">7.2.3.1. jei Prekės atitinka Sutartyje </w:t>
      </w:r>
      <w:r w:rsidRPr="007B62A7">
        <w:rPr>
          <w:rFonts w:ascii="Verdana" w:eastAsia="Calibri" w:hAnsi="Verdana"/>
          <w:color w:val="auto"/>
          <w:kern w:val="2"/>
        </w:rPr>
        <w:t>ir įstatymuose bei kituose teisės aktuose nurodytus reikalavimus</w:t>
      </w:r>
      <w:r w:rsidRPr="007B62A7">
        <w:rPr>
          <w:rFonts w:ascii="Verdana" w:eastAsia="Times New Roman" w:hAnsi="Verdana"/>
          <w:color w:val="000000"/>
        </w:rPr>
        <w:t xml:space="preserve"> – Pirkėjas;</w:t>
      </w:r>
    </w:p>
    <w:p w14:paraId="49562058"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 xml:space="preserve">7.2.3.2. jei Prekės neatitinka Sutartyje </w:t>
      </w:r>
      <w:r w:rsidRPr="007B62A7">
        <w:rPr>
          <w:rFonts w:ascii="Verdana" w:eastAsia="Calibri" w:hAnsi="Verdana"/>
          <w:color w:val="auto"/>
          <w:kern w:val="2"/>
        </w:rPr>
        <w:t>ir įstatymuose bei kituose teisės aktuose nurodytų reikalavimų</w:t>
      </w:r>
      <w:r w:rsidRPr="007B62A7">
        <w:rPr>
          <w:rFonts w:ascii="Verdana" w:eastAsia="Times New Roman" w:hAnsi="Verdana"/>
          <w:color w:val="000000"/>
        </w:rPr>
        <w:t xml:space="preserve"> – Tiekėjas.</w:t>
      </w:r>
    </w:p>
    <w:p w14:paraId="0823BC52" w14:textId="77777777" w:rsidR="00BE7394" w:rsidRPr="007B62A7" w:rsidRDefault="00BE7394" w:rsidP="004003B4">
      <w:pPr>
        <w:tabs>
          <w:tab w:val="left" w:pos="567"/>
          <w:tab w:val="left" w:pos="851"/>
          <w:tab w:val="left" w:pos="992"/>
          <w:tab w:val="left" w:pos="1134"/>
        </w:tabs>
        <w:ind w:firstLine="709"/>
        <w:jc w:val="both"/>
        <w:rPr>
          <w:rFonts w:ascii="Verdana" w:eastAsia="Calibri" w:hAnsi="Verdana"/>
          <w:color w:val="auto"/>
          <w:kern w:val="2"/>
        </w:rPr>
      </w:pPr>
      <w:r w:rsidRPr="007B62A7">
        <w:rPr>
          <w:rFonts w:ascii="Verdana" w:eastAsia="Calibri" w:hAnsi="Verdana"/>
          <w:color w:val="auto"/>
          <w:kern w:val="2"/>
        </w:rPr>
        <w:t>7.2.4. Ekspertizės išvados Šalims yra privalomos.</w:t>
      </w:r>
    </w:p>
    <w:p w14:paraId="5DFC3BED" w14:textId="77777777" w:rsidR="00BE7394" w:rsidRPr="007B62A7" w:rsidRDefault="00BE7394" w:rsidP="004003B4">
      <w:pPr>
        <w:tabs>
          <w:tab w:val="left" w:pos="567"/>
          <w:tab w:val="left" w:pos="851"/>
          <w:tab w:val="left" w:pos="992"/>
          <w:tab w:val="left" w:pos="1134"/>
        </w:tabs>
        <w:ind w:firstLine="709"/>
        <w:jc w:val="both"/>
        <w:rPr>
          <w:rFonts w:ascii="Verdana" w:eastAsia="Times New Roman" w:hAnsi="Verdana"/>
          <w:color w:val="000000"/>
        </w:rPr>
      </w:pPr>
      <w:r w:rsidRPr="007B62A7">
        <w:rPr>
          <w:rFonts w:ascii="Verdana" w:eastAsia="Calibri" w:hAnsi="Verdana"/>
          <w:color w:val="auto"/>
          <w:kern w:val="2"/>
        </w:rPr>
        <w:t xml:space="preserve">7.2.5. Pirkėjas nepraranda teisės pareikšti pretenziją dėl Prekių trūkumų, o Tiekėjas turi pareigą neatlygintinai pašalinti visus Prekių trūkumus, </w:t>
      </w:r>
      <w:r w:rsidRPr="007B62A7">
        <w:rPr>
          <w:rFonts w:ascii="Verdana" w:eastAsia="Calibri" w:hAnsi="Verdana"/>
          <w:color w:val="auto"/>
          <w:kern w:val="2"/>
        </w:rPr>
        <w:lastRenderedPageBreak/>
        <w:t>nepriklausomai nuo to, ar tie trūkumai galėjo būti nustatyti Prekių perdavimo–priėmimo akto pasirašymo metu.</w:t>
      </w:r>
    </w:p>
    <w:p w14:paraId="3093DE65" w14:textId="77777777" w:rsidR="00BE7394" w:rsidRPr="007B62A7" w:rsidRDefault="00BE7394" w:rsidP="004003B4">
      <w:pPr>
        <w:ind w:firstLine="709"/>
        <w:rPr>
          <w:rFonts w:ascii="Verdana" w:eastAsia="Times New Roman" w:hAnsi="Verdana"/>
          <w:color w:val="auto"/>
        </w:rPr>
      </w:pPr>
    </w:p>
    <w:p w14:paraId="33C7A6BA" w14:textId="77777777" w:rsidR="00BE7394" w:rsidRPr="007B62A7" w:rsidRDefault="00BE7394" w:rsidP="004003B4">
      <w:pPr>
        <w:ind w:firstLine="709"/>
        <w:jc w:val="both"/>
        <w:rPr>
          <w:rFonts w:ascii="Verdana" w:eastAsia="Times New Roman" w:hAnsi="Verdana"/>
          <w:color w:val="000000"/>
        </w:rPr>
      </w:pPr>
    </w:p>
    <w:p w14:paraId="0D5405D7"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olor w:val="000000"/>
        </w:rPr>
        <w:t>7.3.  Prekių trūkumų šalinimas</w:t>
      </w:r>
    </w:p>
    <w:p w14:paraId="6B70BB88" w14:textId="77777777" w:rsidR="00BE7394" w:rsidRPr="007B62A7" w:rsidRDefault="00BE7394" w:rsidP="004003B4">
      <w:pPr>
        <w:ind w:firstLine="709"/>
        <w:jc w:val="both"/>
        <w:rPr>
          <w:rFonts w:ascii="Verdana" w:eastAsia="Times New Roman" w:hAnsi="Verdana"/>
          <w:color w:val="000000"/>
        </w:rPr>
      </w:pPr>
    </w:p>
    <w:p w14:paraId="5ED7339C"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7.3.1. Tiekėjas privalo nemokamai pašalinti Prekių trūkumus, sutaisydamas Prekes ar jų dalį arba pakeisdamas Prekę nauja Preke ar jos dalimi.</w:t>
      </w:r>
    </w:p>
    <w:p w14:paraId="00E3D466"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F57EFAC"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7.3.3. Sutaisytoje Prekių dalyje pakartotinai nustačius Prekių trūkumų, Tiekėjas privalo pakeisti Prekes naujomis kokybiškomis Prekėmis, nebent Pirkėjas raštu sutiktų Prekes dar kartą taisyti.</w:t>
      </w:r>
    </w:p>
    <w:p w14:paraId="2B92702E"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7.3.4. Pašalinus Prekių trūkumus, garantinis terminas sutaisytajai Prekių daliai ar naujoms Prekėms vėl pradedamas skaičiuoti nuo tinkamai sutaisytų ar pakeistų Prekių (ar jų dalių) perdavimo Pirkėjui dienos.</w:t>
      </w:r>
    </w:p>
    <w:p w14:paraId="2BE659B9"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F0CCCD9"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7.3.6. Tiekėjas, pašalinęs visus Prekių trūkumus, privalo apie tai informuoti Pirkėją.</w:t>
      </w:r>
    </w:p>
    <w:p w14:paraId="691B74F9"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5D6373FC" w14:textId="77777777" w:rsidR="00BE7394" w:rsidRPr="007B62A7" w:rsidRDefault="00BE7394" w:rsidP="004003B4">
      <w:pPr>
        <w:ind w:firstLine="709"/>
        <w:jc w:val="both"/>
        <w:rPr>
          <w:rFonts w:ascii="Verdana" w:eastAsia="Times New Roman" w:hAnsi="Verdana"/>
          <w:color w:val="000000"/>
        </w:rPr>
      </w:pPr>
    </w:p>
    <w:p w14:paraId="4B656A3B"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olor w:val="000000"/>
        </w:rPr>
        <w:t>7.4.  Pirkėjo teisės, Tiekėjui nepašalinus Prekių trūkumų</w:t>
      </w:r>
    </w:p>
    <w:p w14:paraId="0CA9318D" w14:textId="77777777" w:rsidR="00BE7394" w:rsidRPr="007B62A7" w:rsidRDefault="00BE7394" w:rsidP="004003B4">
      <w:pPr>
        <w:ind w:firstLine="709"/>
        <w:jc w:val="both"/>
        <w:rPr>
          <w:rFonts w:ascii="Verdana" w:eastAsia="Times New Roman" w:hAnsi="Verdana"/>
          <w:color w:val="000000"/>
        </w:rPr>
      </w:pPr>
    </w:p>
    <w:p w14:paraId="51DEB913"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7.4.1. Jeigu Tiekėjas atsisako pašalinti arba nepašalina Prekių trūkumų per Pirkėjo nustatytus protingus terminus, Pirkėjas turi teisę:</w:t>
      </w:r>
    </w:p>
    <w:p w14:paraId="686EF959" w14:textId="77777777" w:rsidR="00BE7394" w:rsidRPr="007B62A7" w:rsidRDefault="00BE7394" w:rsidP="004003B4">
      <w:pPr>
        <w:ind w:firstLine="709"/>
        <w:jc w:val="both"/>
        <w:rPr>
          <w:rFonts w:ascii="Verdana" w:eastAsia="Times New Roman" w:hAnsi="Verdana"/>
          <w:color w:val="auto"/>
        </w:rPr>
      </w:pPr>
      <w:r w:rsidRPr="007B62A7">
        <w:rPr>
          <w:rFonts w:ascii="Verdana" w:eastAsia="Times New Roman" w:hAnsi="Verdana"/>
          <w:color w:val="000000"/>
        </w:rPr>
        <w:t xml:space="preserve">7.4.1.1. pašalinti Prekių trūkumus pats arba pasamdydamas trečiuosius asmenis, iš anksto apie tai informuodamas Tiekėją, ir pareikalauti Tiekėjo atlyginti Prekių ekspertizės bei Prekių trūkumų </w:t>
      </w:r>
      <w:r w:rsidRPr="007B62A7">
        <w:rPr>
          <w:rFonts w:ascii="Verdana" w:eastAsia="Times New Roman" w:hAnsi="Verdana"/>
          <w:color w:val="auto"/>
        </w:rPr>
        <w:t>šalinimo išlaidas ir padengti patirtus nuostolius; arba</w:t>
      </w:r>
    </w:p>
    <w:p w14:paraId="0460B74F" w14:textId="77777777" w:rsidR="00BE7394" w:rsidRPr="007B62A7" w:rsidRDefault="00BE7394" w:rsidP="004003B4">
      <w:pPr>
        <w:ind w:firstLine="709"/>
        <w:jc w:val="both"/>
        <w:rPr>
          <w:rFonts w:ascii="Verdana" w:eastAsia="Times New Roman" w:hAnsi="Verdana"/>
          <w:color w:val="auto"/>
        </w:rPr>
      </w:pPr>
      <w:r w:rsidRPr="007B62A7">
        <w:rPr>
          <w:rFonts w:ascii="Verdana" w:eastAsia="Times New Roman" w:hAnsi="Verdana"/>
          <w:color w:val="auto"/>
        </w:rPr>
        <w:t>7.4.1.2. reikalauti sumažinti Tiekėjui mokėtiną sumą ir grąžinti dėl šios sumos sumažinimo susidariusią permoką per 30 (trisdešimt) dienų nuo Tiekėjui nustatyto termino pašalinti Prekių trūkumus pabaigos</w:t>
      </w:r>
      <w:r w:rsidRPr="007B62A7">
        <w:rPr>
          <w:rFonts w:ascii="Verdana" w:eastAsia="Times New Roman" w:hAnsi="Verdana"/>
          <w:color w:val="auto"/>
          <w:kern w:val="2"/>
        </w:rPr>
        <w:t>, jeigu tai neprieštarauja VPĮ įtvirtintiems principams</w:t>
      </w:r>
      <w:r w:rsidRPr="007B62A7">
        <w:rPr>
          <w:rFonts w:ascii="Verdana" w:eastAsia="Times New Roman" w:hAnsi="Verdana"/>
          <w:color w:val="auto"/>
        </w:rPr>
        <w:t>; arba</w:t>
      </w:r>
      <w:r w:rsidRPr="007B62A7">
        <w:rPr>
          <w:rFonts w:ascii="Verdana" w:eastAsia="Times New Roman" w:hAnsi="Verdana"/>
          <w:color w:val="auto"/>
          <w:kern w:val="2"/>
        </w:rPr>
        <w:t xml:space="preserve"> </w:t>
      </w:r>
    </w:p>
    <w:p w14:paraId="0D64FB5D"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auto"/>
        </w:rPr>
        <w:t xml:space="preserve">7.4.1.3. grąžinti Prekes Tiekėjui ir nemokėti už tokias Prekes ar reikalauti grąžinti </w:t>
      </w:r>
      <w:r w:rsidRPr="007B62A7">
        <w:rPr>
          <w:rFonts w:ascii="Verdana" w:eastAsia="Times New Roman" w:hAnsi="Verdana"/>
          <w:color w:val="000000"/>
        </w:rPr>
        <w:t>už Prekes sumokėtą sumą bei nutraukti Sutartį.</w:t>
      </w:r>
    </w:p>
    <w:p w14:paraId="760BD1F5"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 xml:space="preserve">7.4.2. Tiekėjui pagal Sutartį mokėtina suma sumažinama tiek, kiek sumažėja Prekių vertė Pirkėjui dėl Prekių trūkumų, </w:t>
      </w:r>
      <w:r w:rsidRPr="007B62A7">
        <w:rPr>
          <w:rFonts w:ascii="Verdana" w:eastAsia="Arial" w:hAnsi="Verdana"/>
          <w:color w:val="auto"/>
          <w:kern w:val="2"/>
        </w:rPr>
        <w:t>jeigu tokia Prekių vertė gali būti išskaitoma iš bendros Prekių vertės</w:t>
      </w:r>
      <w:r w:rsidRPr="007B62A7">
        <w:rPr>
          <w:rFonts w:ascii="Verdana" w:eastAsia="Times New Roman" w:hAnsi="Verdana"/>
          <w:color w:val="000000"/>
        </w:rPr>
        <w:t xml:space="preserve"> Į Prekių vertės sumažėjimą, be kita ko, </w:t>
      </w:r>
      <w:r w:rsidRPr="007B62A7">
        <w:rPr>
          <w:rFonts w:ascii="Verdana" w:eastAsia="Times New Roman" w:hAnsi="Verdana"/>
          <w:color w:val="000000"/>
        </w:rPr>
        <w:lastRenderedPageBreak/>
        <w:t xml:space="preserve">įskaičiuojamos Pirkėjo išlaidos Prekių trūkumų įvertinimui ir šalinimui </w:t>
      </w:r>
      <w:r w:rsidRPr="007B62A7">
        <w:rPr>
          <w:rFonts w:ascii="Verdana" w:eastAsia="Arial" w:hAnsi="Verdana"/>
          <w:color w:val="auto"/>
          <w:kern w:val="2"/>
        </w:rPr>
        <w:t>(jeigu tokių Prekių kaina buvo nurodyta pirkimo metu)</w:t>
      </w:r>
      <w:r w:rsidRPr="007B62A7">
        <w:rPr>
          <w:rFonts w:ascii="Verdana" w:eastAsia="Times New Roman" w:hAnsi="Verdana"/>
          <w:color w:val="000000"/>
        </w:rPr>
        <w:t>, Pirkėjo esamų ar būsimų išlaidų Prekių eksploatavimui padidėjimas (jeigu tokios išlaidos buvo vertinamos pirkimo metu).</w:t>
      </w:r>
    </w:p>
    <w:p w14:paraId="3E82A688"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7.4.3. Tiekėjas privalo patenkinti Pirkėjo pagal Bendrųjų sąlygų 7.4.4 punktą pareikštą piniginį reikalavimą per 30 (trisdešimt) dienų arba per ilgesnį Pirkėjo reikalavime nurodytą protingą terminą.</w:t>
      </w:r>
    </w:p>
    <w:p w14:paraId="353B7311"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7.4.4. Už vėlavimą pašalinti Prekių trūkumus Pirkėjas privalo reikalauti Tiekėjo sumokėti Specialiosiose sąlygose nustatyto dydžio netesybas.</w:t>
      </w:r>
    </w:p>
    <w:p w14:paraId="44BA2DD7" w14:textId="77777777" w:rsidR="00BE7394" w:rsidRPr="007B62A7" w:rsidRDefault="00BE7394" w:rsidP="004003B4">
      <w:pPr>
        <w:ind w:firstLine="709"/>
        <w:jc w:val="both"/>
        <w:rPr>
          <w:rFonts w:ascii="Verdana" w:eastAsia="Times New Roman" w:hAnsi="Verdana"/>
          <w:color w:val="000000"/>
        </w:rPr>
      </w:pPr>
    </w:p>
    <w:p w14:paraId="357D62B4"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aps/>
          <w:color w:val="000000"/>
        </w:rPr>
        <w:t>8.  PRISTATYMO TERMINAI</w:t>
      </w:r>
    </w:p>
    <w:p w14:paraId="264065D0" w14:textId="77777777" w:rsidR="00BE7394" w:rsidRPr="007B62A7" w:rsidRDefault="00BE7394" w:rsidP="004003B4">
      <w:pPr>
        <w:ind w:firstLine="709"/>
        <w:rPr>
          <w:rFonts w:ascii="Verdana" w:eastAsia="Times New Roman" w:hAnsi="Verdana"/>
          <w:color w:val="000000"/>
        </w:rPr>
      </w:pPr>
    </w:p>
    <w:p w14:paraId="0F8EAEE9"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olor w:val="000000"/>
        </w:rPr>
        <w:t>8.1.  Pristatymo terminai ir Prekių tiekimo grafikas</w:t>
      </w:r>
    </w:p>
    <w:p w14:paraId="6FD8EC05" w14:textId="77777777" w:rsidR="00BE7394" w:rsidRPr="007B62A7" w:rsidRDefault="00BE7394" w:rsidP="004003B4">
      <w:pPr>
        <w:ind w:firstLine="709"/>
        <w:jc w:val="both"/>
        <w:rPr>
          <w:rFonts w:ascii="Verdana" w:eastAsia="Times New Roman" w:hAnsi="Verdana"/>
          <w:color w:val="000000"/>
        </w:rPr>
      </w:pPr>
    </w:p>
    <w:p w14:paraId="6FE371AD"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8.1.1. Tiekėjas privalo pristatyti Prekes laikydamasis terminų, nurodytų Specialiosiose sąlygose.</w:t>
      </w:r>
    </w:p>
    <w:p w14:paraId="038CEF6A"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7B62A7">
        <w:rPr>
          <w:rFonts w:ascii="Verdana" w:eastAsia="Times New Roman" w:hAnsi="Verdana"/>
          <w:b/>
          <w:bCs/>
          <w:color w:val="000000"/>
        </w:rPr>
        <w:t>Grafikas</w:t>
      </w:r>
      <w:r w:rsidRPr="007B62A7">
        <w:rPr>
          <w:rFonts w:ascii="Verdana" w:eastAsia="Times New Roman" w:hAnsi="Verdana"/>
          <w:color w:val="000000"/>
        </w:rPr>
        <w:t>).</w:t>
      </w:r>
    </w:p>
    <w:p w14:paraId="50C968D5"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8.1.3. Jei aktualu, Grafike turi būti pažymėta, kurios Prekės gali būti pristatomos lygiagrečiai, o kurios gali būti pristatomos tik numatytu eiliškumu.</w:t>
      </w:r>
    </w:p>
    <w:p w14:paraId="59C79D7A" w14:textId="77777777" w:rsidR="00BE7394" w:rsidRPr="007B62A7" w:rsidRDefault="00BE7394" w:rsidP="004003B4">
      <w:pPr>
        <w:ind w:firstLine="709"/>
        <w:jc w:val="both"/>
        <w:rPr>
          <w:rFonts w:ascii="Verdana" w:eastAsia="Times New Roman" w:hAnsi="Verdana"/>
          <w:color w:val="000000"/>
        </w:rPr>
      </w:pPr>
    </w:p>
    <w:p w14:paraId="59F132F3"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olor w:val="000000"/>
        </w:rPr>
        <w:t>8.2.  Netesybos už Prekių pristatymo vėlavimą</w:t>
      </w:r>
    </w:p>
    <w:p w14:paraId="153C881F" w14:textId="77777777" w:rsidR="00BE7394" w:rsidRPr="007B62A7" w:rsidRDefault="00BE7394" w:rsidP="004003B4">
      <w:pPr>
        <w:ind w:firstLine="709"/>
        <w:jc w:val="both"/>
        <w:rPr>
          <w:rFonts w:ascii="Verdana" w:eastAsia="Times New Roman" w:hAnsi="Verdana"/>
          <w:color w:val="000000"/>
        </w:rPr>
      </w:pPr>
    </w:p>
    <w:p w14:paraId="4E3EB9B2"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8.2.1. Jeigu Tiekėjas praleidžia Prekių pristatymo terminus, nustatytus Specialiosiose sąlygose, Tiekėjui iki Prekių pristatymo datos taikomos Specialiosiose sąlygose nurodyto dydžio netesybos.</w:t>
      </w:r>
    </w:p>
    <w:p w14:paraId="5766B07D"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198D888C"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BC343B" w14:textId="77777777" w:rsidR="00BE7394" w:rsidRPr="007B62A7" w:rsidRDefault="00BE7394" w:rsidP="004003B4">
      <w:pPr>
        <w:ind w:firstLine="709"/>
        <w:jc w:val="both"/>
        <w:rPr>
          <w:rFonts w:ascii="Verdana" w:eastAsia="Times New Roman" w:hAnsi="Verdana"/>
          <w:color w:val="000000"/>
        </w:rPr>
      </w:pPr>
    </w:p>
    <w:p w14:paraId="002C9F51"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aps/>
          <w:color w:val="000000"/>
        </w:rPr>
        <w:t>9.  PRIEVOLIŲ PAGAL SUTARTĮ ĮVYKDYMO UŽTIKRINIMO BŪDAI</w:t>
      </w:r>
    </w:p>
    <w:p w14:paraId="4AE89EC6" w14:textId="77777777" w:rsidR="00BE7394" w:rsidRPr="007B62A7" w:rsidRDefault="00BE7394" w:rsidP="004003B4">
      <w:pPr>
        <w:ind w:firstLine="709"/>
        <w:rPr>
          <w:rFonts w:ascii="Verdana" w:eastAsia="Times New Roman" w:hAnsi="Verdana"/>
          <w:color w:val="000000"/>
        </w:rPr>
      </w:pPr>
    </w:p>
    <w:p w14:paraId="591FDC2F"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4EDF86" w14:textId="77777777" w:rsidR="00BE7394" w:rsidRPr="007B62A7" w:rsidRDefault="00BE7394" w:rsidP="004003B4">
      <w:pPr>
        <w:ind w:firstLine="709"/>
        <w:jc w:val="both"/>
        <w:rPr>
          <w:rFonts w:ascii="Verdana" w:eastAsia="Times New Roman" w:hAnsi="Verdana"/>
          <w:color w:val="000000"/>
        </w:rPr>
      </w:pPr>
    </w:p>
    <w:p w14:paraId="0AE1F977"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aps/>
          <w:color w:val="000000"/>
        </w:rPr>
        <w:t>10.  SUTARTIES ĮVYKDYMO UŽTIKRINIMAS (JEI TAIKOMA)</w:t>
      </w:r>
    </w:p>
    <w:p w14:paraId="1A2BFF48" w14:textId="77777777" w:rsidR="00BE7394" w:rsidRPr="007B62A7" w:rsidRDefault="00BE7394" w:rsidP="004003B4">
      <w:pPr>
        <w:ind w:firstLine="709"/>
        <w:jc w:val="both"/>
        <w:rPr>
          <w:rFonts w:ascii="Verdana" w:eastAsia="Times New Roman" w:hAnsi="Verdana"/>
          <w:color w:val="000000"/>
        </w:rPr>
      </w:pPr>
    </w:p>
    <w:p w14:paraId="24ED37B6"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B7F10B1"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b/>
          <w:bCs/>
          <w:color w:val="000000"/>
        </w:rPr>
        <w:t>Pastaba.</w:t>
      </w:r>
      <w:r w:rsidRPr="007B62A7">
        <w:rPr>
          <w:rFonts w:ascii="Verdana" w:eastAsia="Times New Roman" w:hAnsi="Verdana"/>
          <w:color w:val="000000"/>
        </w:rPr>
        <w:t> </w:t>
      </w:r>
      <w:r w:rsidRPr="007B62A7">
        <w:rPr>
          <w:rFonts w:ascii="Verdana" w:eastAsia="Times New Roman"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B02C65"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B62A7">
        <w:rPr>
          <w:rFonts w:ascii="Verdana" w:eastAsia="Times New Roman" w:hAnsi="Verdana"/>
          <w:color w:val="000000"/>
        </w:rPr>
        <w:t>kartu su draudimo bendrovės laidavimo draudimo raštu turi būti pateiktas ir pasirašytas draudimo liudijimas (polisas) bei dokumentas, įrodantis, kad draudimo įmoka už išduotą laidavimo draudimo raštą yra sumokėta</w:t>
      </w:r>
      <w:r w:rsidRPr="007B62A7">
        <w:rPr>
          <w:rFonts w:ascii="Verdana" w:eastAsia="Times New Roman" w:hAnsi="Verdana"/>
          <w:color w:val="000000"/>
          <w:shd w:val="clear" w:color="auto" w:fill="FFFFFF"/>
        </w:rPr>
        <w:t xml:space="preserve">), atitinkantį Bendrųjų sąlygų 10 skyriuje nurodytas sąlygas, per Specialiosiose sąlygose nustatytą terminą (toliau – </w:t>
      </w:r>
      <w:r w:rsidRPr="007B62A7">
        <w:rPr>
          <w:rFonts w:ascii="Verdana" w:eastAsia="Times New Roman" w:hAnsi="Verdana"/>
          <w:b/>
          <w:bCs/>
          <w:color w:val="000000"/>
          <w:shd w:val="clear" w:color="auto" w:fill="FFFFFF"/>
        </w:rPr>
        <w:t>Sutarties įvykdymo užtikrinimas</w:t>
      </w:r>
      <w:r w:rsidRPr="007B62A7">
        <w:rPr>
          <w:rFonts w:ascii="Verdana" w:eastAsia="Times New Roman" w:hAnsi="Verdana"/>
          <w:color w:val="000000"/>
          <w:shd w:val="clear" w:color="auto" w:fill="FFFFFF"/>
        </w:rPr>
        <w:t>).</w:t>
      </w:r>
    </w:p>
    <w:p w14:paraId="45A3ED37"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D03E9B"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BFEA22B"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A007A4"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51E503"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10.7. Sutarties įvykdymo užtikrinimas turi įsigalioti ne vėliau negu jo pateikimo Pirkėjui dieną. </w:t>
      </w:r>
    </w:p>
    <w:p w14:paraId="00CB740B"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10.8. Sutarties įvykdymo užtikrinimo suma turi būti nurodoma ir išmokama eurais. </w:t>
      </w:r>
    </w:p>
    <w:p w14:paraId="182F7635" w14:textId="77777777" w:rsidR="00BE7394" w:rsidRPr="007B62A7" w:rsidRDefault="00BE7394" w:rsidP="004003B4">
      <w:pPr>
        <w:ind w:firstLine="709"/>
        <w:jc w:val="both"/>
        <w:textAlignment w:val="baseline"/>
        <w:rPr>
          <w:rFonts w:ascii="Verdana" w:eastAsia="Times New Roman" w:hAnsi="Verdana"/>
          <w:color w:val="auto"/>
        </w:rPr>
      </w:pPr>
      <w:r w:rsidRPr="007B62A7">
        <w:rPr>
          <w:rFonts w:ascii="Verdana" w:eastAsia="Times New Roman" w:hAnsi="Verdana"/>
          <w:color w:val="000000"/>
        </w:rPr>
        <w:t xml:space="preserve">10.9. Sutarties įvykdymo užtikrinimas turi būti surašytas lietuvių arba kita kalba (esant Pirkėjo </w:t>
      </w:r>
      <w:r w:rsidRPr="007B62A7">
        <w:rPr>
          <w:rFonts w:ascii="Verdana" w:eastAsia="Times New Roman" w:hAnsi="Verdana"/>
          <w:color w:val="auto"/>
        </w:rPr>
        <w:t>prašymui, turi būti pateiktas vertimas į lietuvių kalbą). </w:t>
      </w:r>
    </w:p>
    <w:p w14:paraId="6FD6892C" w14:textId="77777777" w:rsidR="00BE7394" w:rsidRPr="007B62A7" w:rsidRDefault="00BE7394" w:rsidP="004003B4">
      <w:pPr>
        <w:ind w:firstLine="709"/>
        <w:jc w:val="both"/>
        <w:textAlignment w:val="baseline"/>
        <w:rPr>
          <w:rFonts w:ascii="Verdana" w:eastAsia="Times New Roman" w:hAnsi="Verdana"/>
          <w:color w:val="auto"/>
        </w:rPr>
      </w:pPr>
      <w:r w:rsidRPr="007B62A7">
        <w:rPr>
          <w:rFonts w:ascii="Verdana" w:eastAsia="Times New Roman" w:hAnsi="Verdana"/>
          <w:color w:val="auto"/>
        </w:rPr>
        <w:t xml:space="preserve">10.10. Sutarties įvykdymo užtikrinime nurodytas jo galiojimo terminas turi būti ne trumpesnis nei nurodytas </w:t>
      </w:r>
      <w:r w:rsidRPr="007B62A7">
        <w:rPr>
          <w:rFonts w:ascii="Verdana" w:eastAsia="Calibri" w:hAnsi="Verdana"/>
          <w:color w:val="auto"/>
          <w:kern w:val="2"/>
        </w:rPr>
        <w:t>Specialiosiose sąlygose</w:t>
      </w:r>
      <w:r w:rsidRPr="007B62A7">
        <w:rPr>
          <w:rFonts w:ascii="Verdana" w:eastAsia="Times New Roman" w:hAnsi="Verdana"/>
          <w:color w:val="auto"/>
        </w:rPr>
        <w:t>. </w:t>
      </w:r>
    </w:p>
    <w:p w14:paraId="145951FD"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1AB0F7B"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A7DC0D7"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55BEC2C"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2801552"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6BED39E"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10.16. Pirkėjas gali pasinaudoti Sutarties įvykdymo užtikrinimu, esant bet kuriai iš žemiau nurodytų aplinkybių:  </w:t>
      </w:r>
    </w:p>
    <w:p w14:paraId="31C90C4C"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10.16.1. Tiekėjas neįvykdė, nevykdo arba netinkamai vykdo savo įsipareigojimus pagal Sutartį;  </w:t>
      </w:r>
    </w:p>
    <w:p w14:paraId="08E9866C"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10.16.2. Tiekėjas per protingai nustatytą laikotarpį neįvykdo Pirkėjo nurodymo ištaisyti Prekių trūkumus;  </w:t>
      </w:r>
    </w:p>
    <w:p w14:paraId="01D6834D"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77DEF1"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10.16.4. Tiekėjas be pateisinamos priežasties (ne Sutartyje nustatytais atvejais) vienašališkai nutraukia Sutartį. </w:t>
      </w:r>
    </w:p>
    <w:p w14:paraId="1AB07F59" w14:textId="77777777" w:rsidR="00BE7394" w:rsidRPr="007B62A7" w:rsidRDefault="00BE7394" w:rsidP="004003B4">
      <w:pPr>
        <w:ind w:firstLine="709"/>
        <w:jc w:val="both"/>
        <w:textAlignment w:val="baseline"/>
        <w:rPr>
          <w:rFonts w:ascii="Verdana" w:eastAsia="Times New Roman" w:hAnsi="Verdana"/>
          <w:color w:val="000000"/>
        </w:rPr>
      </w:pPr>
    </w:p>
    <w:p w14:paraId="001241DE"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aps/>
          <w:color w:val="000000"/>
        </w:rPr>
        <w:t>11.  SUTARTIES KAINA IR JOS PERSKAIČIAVIMAS</w:t>
      </w:r>
    </w:p>
    <w:p w14:paraId="57758E88" w14:textId="77777777" w:rsidR="00BE7394" w:rsidRPr="007B62A7" w:rsidRDefault="00BE7394" w:rsidP="004003B4">
      <w:pPr>
        <w:ind w:firstLine="709"/>
        <w:jc w:val="both"/>
        <w:rPr>
          <w:rFonts w:ascii="Verdana" w:eastAsia="Times New Roman" w:hAnsi="Verdana"/>
          <w:color w:val="000000"/>
        </w:rPr>
      </w:pPr>
    </w:p>
    <w:p w14:paraId="53E9C9AE"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EAEA42"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lastRenderedPageBreak/>
        <w:t>11.2. Pradinės sutarties vertė yra nurodyta Specialiosiose sąlygose.</w:t>
      </w:r>
    </w:p>
    <w:p w14:paraId="3129BBD8"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9182D74"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11.4. Sutarties kainos peržiūra atliekama Specialiosiose sąlygose nustatyta tvarka.</w:t>
      </w:r>
    </w:p>
    <w:p w14:paraId="1F9488C5" w14:textId="77777777" w:rsidR="00BE7394" w:rsidRPr="007B62A7" w:rsidRDefault="00BE7394" w:rsidP="004003B4">
      <w:pPr>
        <w:ind w:firstLine="709"/>
        <w:jc w:val="both"/>
        <w:rPr>
          <w:rFonts w:ascii="Verdana" w:eastAsia="Times New Roman" w:hAnsi="Verdana"/>
          <w:color w:val="000000"/>
        </w:rPr>
      </w:pPr>
    </w:p>
    <w:p w14:paraId="204FA7F0"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aps/>
          <w:color w:val="000000"/>
        </w:rPr>
        <w:t>12.  ATSISKAITYMO TVARKA</w:t>
      </w:r>
    </w:p>
    <w:p w14:paraId="2AEA68C6" w14:textId="77777777" w:rsidR="00BE7394" w:rsidRPr="007B62A7" w:rsidRDefault="00BE7394" w:rsidP="004003B4">
      <w:pPr>
        <w:ind w:firstLine="709"/>
        <w:jc w:val="center"/>
        <w:rPr>
          <w:rFonts w:ascii="Verdana" w:eastAsia="Times New Roman" w:hAnsi="Verdana"/>
          <w:color w:val="000000"/>
        </w:rPr>
      </w:pPr>
    </w:p>
    <w:p w14:paraId="7DC22B73"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olor w:val="000000"/>
        </w:rPr>
        <w:t>12.1.  Išankstinis mokėjimas (avansas) (jei taikoma)</w:t>
      </w:r>
    </w:p>
    <w:p w14:paraId="1D09CB79" w14:textId="77777777" w:rsidR="00BE7394" w:rsidRPr="007B62A7" w:rsidRDefault="00BE7394" w:rsidP="004003B4">
      <w:pPr>
        <w:ind w:firstLine="709"/>
        <w:jc w:val="both"/>
        <w:rPr>
          <w:rFonts w:ascii="Verdana" w:eastAsia="Times New Roman" w:hAnsi="Verdana"/>
          <w:color w:val="000000"/>
        </w:rPr>
      </w:pPr>
    </w:p>
    <w:p w14:paraId="1BCF9BA1"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 xml:space="preserve">12.1.1. Bendrųjų sąlygų 12.1 poskyrio sąlygos taikomos tuo atveju, jei Specialiosiose sąlygose yra nurodyta, kad Tiekėjui mokamas išankstinis mokėjimas (avansas) (toliau – </w:t>
      </w:r>
      <w:r w:rsidRPr="007B62A7">
        <w:rPr>
          <w:rFonts w:ascii="Verdana" w:eastAsia="Times New Roman" w:hAnsi="Verdana"/>
          <w:b/>
          <w:bCs/>
          <w:color w:val="000000"/>
        </w:rPr>
        <w:t>Avansas</w:t>
      </w:r>
      <w:r w:rsidRPr="007B62A7">
        <w:rPr>
          <w:rFonts w:ascii="Verdana" w:eastAsia="Times New Roman" w:hAnsi="Verdana"/>
          <w:color w:val="000000"/>
        </w:rPr>
        <w:t>). </w:t>
      </w:r>
    </w:p>
    <w:p w14:paraId="06922B96"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 xml:space="preserve">12.1.2. Pirkėjas sumoka Tiekėjui </w:t>
      </w:r>
      <w:r w:rsidRPr="007B62A7">
        <w:rPr>
          <w:rFonts w:ascii="Verdana" w:eastAsia="Calibri" w:hAnsi="Verdana"/>
          <w:color w:val="auto"/>
          <w:kern w:val="2"/>
        </w:rPr>
        <w:t>ne didesnį kaip Specialiosiose sąlygose nurodyto dydžio Avansą</w:t>
      </w:r>
      <w:r w:rsidRPr="007B62A7">
        <w:rPr>
          <w:rFonts w:ascii="Verdana" w:eastAsia="Times New Roman" w:hAnsi="Verdana"/>
          <w:color w:val="000000"/>
        </w:rPr>
        <w:t>.</w:t>
      </w:r>
    </w:p>
    <w:p w14:paraId="309EC088"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B62A7">
        <w:rPr>
          <w:rFonts w:ascii="Verdana" w:eastAsia="Times New Roman" w:hAnsi="Verdana"/>
          <w:b/>
          <w:bCs/>
          <w:color w:val="000000"/>
        </w:rPr>
        <w:t>Avanso užtikrinimas</w:t>
      </w:r>
      <w:r w:rsidRPr="007B62A7">
        <w:rPr>
          <w:rFonts w:ascii="Verdana" w:eastAsia="Times New Roman" w:hAnsi="Verdana"/>
          <w:color w:val="000000"/>
        </w:rPr>
        <w:t>). </w:t>
      </w:r>
    </w:p>
    <w:p w14:paraId="554CED3C"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b/>
          <w:bCs/>
          <w:color w:val="000000"/>
        </w:rPr>
        <w:t>Pastaba.</w:t>
      </w:r>
      <w:r w:rsidRPr="007B62A7">
        <w:rPr>
          <w:rFonts w:ascii="Verdana" w:eastAsia="Times New Roman" w:hAnsi="Verdana"/>
          <w:color w:val="000000"/>
        </w:rPr>
        <w:t> </w:t>
      </w:r>
      <w:r w:rsidRPr="007B62A7">
        <w:rPr>
          <w:rFonts w:ascii="Verdana" w:eastAsia="Times New Roman"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B62A7">
        <w:rPr>
          <w:rFonts w:ascii="Verdana" w:eastAsia="Times New Roman" w:hAnsi="Verdana"/>
          <w:color w:val="000000"/>
        </w:rPr>
        <w:t> </w:t>
      </w:r>
      <w:r w:rsidRPr="007B62A7">
        <w:rPr>
          <w:rFonts w:ascii="Verdana" w:eastAsia="Times New Roman" w:hAnsi="Verdana"/>
          <w:color w:val="000000"/>
          <w:shd w:val="clear" w:color="auto" w:fill="FFFFFF"/>
        </w:rPr>
        <w:t>įstatymų bei kitų teisės aktų</w:t>
      </w:r>
      <w:r w:rsidRPr="007B62A7">
        <w:rPr>
          <w:rFonts w:ascii="Verdana" w:eastAsia="Times New Roman" w:hAnsi="Verdana"/>
          <w:color w:val="000000"/>
        </w:rPr>
        <w:t> </w:t>
      </w:r>
      <w:r w:rsidRPr="007B62A7">
        <w:rPr>
          <w:rFonts w:ascii="Verdana" w:eastAsia="Times New Roman" w:hAnsi="Verdana"/>
          <w:color w:val="000000"/>
          <w:shd w:val="clear" w:color="auto" w:fill="FFFFFF"/>
        </w:rPr>
        <w:t>nuostatas.</w:t>
      </w:r>
    </w:p>
    <w:p w14:paraId="0335E9BF" w14:textId="77777777" w:rsidR="00BE7394" w:rsidRPr="007B62A7" w:rsidRDefault="00BE7394" w:rsidP="004003B4">
      <w:pPr>
        <w:ind w:firstLine="709"/>
        <w:jc w:val="both"/>
        <w:textAlignment w:val="baseline"/>
        <w:rPr>
          <w:rFonts w:ascii="Verdana" w:eastAsia="Times New Roman" w:hAnsi="Verdana"/>
          <w:color w:val="auto"/>
        </w:rPr>
      </w:pPr>
      <w:r w:rsidRPr="007B62A7">
        <w:rPr>
          <w:rFonts w:ascii="Verdana" w:eastAsia="Times New Roman" w:hAnsi="Verdana"/>
          <w:color w:val="auto"/>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654FAC9"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525C5EA"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5268B22"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12.1.7. Avanso užtikrinimo suma turi būti nurodoma ir išmokama eurais. </w:t>
      </w:r>
    </w:p>
    <w:p w14:paraId="42B46B1F"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12.1.8. Avanso užtikrinimas turi būti surašytas lietuvių arba kita kalba (esant Pirkėjo prašymui, turi būti pateiktas vertimas į lietuvių kalbą). </w:t>
      </w:r>
    </w:p>
    <w:p w14:paraId="1E7E60F3"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12.1.9. Avanso užtikrinimas, neatitinkantis šiame Sutarties poskyryje nustatytų reikalavimų, nebus priimamas. </w:t>
      </w:r>
    </w:p>
    <w:p w14:paraId="715A1833"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5F5923"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12.1.11. Pirkėjas sumoka Tiekėjui avansą per Specialiosiose sąlygose numatytą terminą nuo išankstinio mokėjimo sąskaitos ir Avanso užtikrinimo (jei taikoma) gavimo dienos. Sumokėto avanso suma išskaitoma iš mokėtinos sumos. </w:t>
      </w:r>
    </w:p>
    <w:p w14:paraId="6CEB49E3"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97E6FD2" w14:textId="77777777" w:rsidR="00BE7394" w:rsidRPr="007B62A7" w:rsidRDefault="00BE7394" w:rsidP="004003B4">
      <w:pPr>
        <w:ind w:firstLine="709"/>
        <w:jc w:val="both"/>
        <w:textAlignment w:val="baseline"/>
        <w:rPr>
          <w:rFonts w:ascii="Verdana" w:eastAsia="Times New Roman" w:hAnsi="Verdana"/>
          <w:color w:val="000000"/>
        </w:rPr>
      </w:pPr>
    </w:p>
    <w:p w14:paraId="22948390"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olor w:val="000000"/>
        </w:rPr>
        <w:t>12.2.  Mokėjimų tvarka</w:t>
      </w:r>
    </w:p>
    <w:p w14:paraId="3687EE99" w14:textId="77777777" w:rsidR="00BE7394" w:rsidRPr="007B62A7" w:rsidRDefault="00BE7394" w:rsidP="004003B4">
      <w:pPr>
        <w:ind w:firstLine="709"/>
        <w:jc w:val="both"/>
        <w:rPr>
          <w:rFonts w:ascii="Verdana" w:eastAsia="Times New Roman" w:hAnsi="Verdana"/>
          <w:color w:val="000000"/>
        </w:rPr>
      </w:pPr>
    </w:p>
    <w:p w14:paraId="17D941C5"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12.2.1. Tiekėjas išrašo Sąskaitą tik Šalims pasirašius Prekių perdavimo–priėmimo aktą, jeigu kitaip nenumatyta Specialiosiose sąlygose:</w:t>
      </w:r>
    </w:p>
    <w:p w14:paraId="04BCE269"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 xml:space="preserve">12.2.1.1. elektroninę sąskaitą faktūrą, atitinkančią Europos elektroninių sąskaitų faktūrų standartą, kurio nuoroda paskelbta 2017 m. spalio 16 d. Komisijos įgyvendinimo sprendime </w:t>
      </w:r>
      <w:r w:rsidRPr="007B62A7">
        <w:rPr>
          <w:rFonts w:ascii="Verdana" w:eastAsia="Times New Roman" w:hAnsi="Verdana"/>
          <w:color w:val="467886"/>
          <w:u w:val="single"/>
        </w:rPr>
        <w:t>(ES) 2017/1870</w:t>
      </w:r>
      <w:r w:rsidRPr="007B62A7">
        <w:rPr>
          <w:rFonts w:ascii="Verdana" w:eastAsia="Times New Roman" w:hAnsi="Verdana"/>
          <w:color w:val="000000"/>
        </w:rPr>
        <w:t xml:space="preserve"> dėl nuorodos į Europos elektroninių sąskaitų faktūrų standartą ir sintaksių sąrašo paskelbimo pagal Europos Parlamento ir Tarybos direktyvą </w:t>
      </w:r>
      <w:r w:rsidRPr="007B62A7">
        <w:rPr>
          <w:rFonts w:ascii="Verdana" w:eastAsia="Times New Roman" w:hAnsi="Verdana"/>
          <w:color w:val="467886"/>
          <w:u w:val="single"/>
        </w:rPr>
        <w:t>2014/55/ES</w:t>
      </w:r>
      <w:r w:rsidRPr="007B62A7">
        <w:rPr>
          <w:rFonts w:ascii="Verdana" w:eastAsia="Times New Roman" w:hAnsi="Verdana"/>
          <w:color w:val="000000"/>
        </w:rPr>
        <w:t> (toliau – </w:t>
      </w:r>
      <w:r w:rsidRPr="007B62A7">
        <w:rPr>
          <w:rFonts w:ascii="Verdana" w:eastAsia="Times New Roman" w:hAnsi="Verdana"/>
          <w:b/>
          <w:bCs/>
          <w:color w:val="000000"/>
        </w:rPr>
        <w:t>Europos elektroninių sąskaitų faktūrų</w:t>
      </w:r>
      <w:r w:rsidRPr="007B62A7">
        <w:rPr>
          <w:rFonts w:ascii="Verdana" w:eastAsia="Times New Roman" w:hAnsi="Verdana"/>
          <w:color w:val="000000"/>
        </w:rPr>
        <w:t> </w:t>
      </w:r>
      <w:r w:rsidRPr="007B62A7">
        <w:rPr>
          <w:rFonts w:ascii="Verdana" w:eastAsia="Times New Roman" w:hAnsi="Verdana"/>
          <w:b/>
          <w:bCs/>
          <w:color w:val="000000"/>
        </w:rPr>
        <w:t>standartas</w:t>
      </w:r>
      <w:r w:rsidRPr="007B62A7">
        <w:rPr>
          <w:rFonts w:ascii="Verdana" w:eastAsia="Times New Roman" w:hAnsi="Verdana"/>
          <w:color w:val="000000"/>
        </w:rPr>
        <w:t xml:space="preserve">), Tiekėjas gali pateikti </w:t>
      </w:r>
      <w:r w:rsidRPr="007B62A7">
        <w:rPr>
          <w:rFonts w:ascii="Verdana" w:eastAsia="Arial" w:hAnsi="Verdana"/>
          <w:color w:val="auto"/>
          <w:kern w:val="2"/>
        </w:rPr>
        <w:t>pasirinktomis priemonėmis</w:t>
      </w:r>
      <w:r w:rsidRPr="007B62A7">
        <w:rPr>
          <w:rFonts w:ascii="Verdana" w:eastAsia="Times New Roman" w:hAnsi="Verdana"/>
          <w:color w:val="000000"/>
        </w:rPr>
        <w:t>;</w:t>
      </w:r>
    </w:p>
    <w:p w14:paraId="5D468054"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 xml:space="preserve">12.2.1.2. Europos elektroninių sąskaitų faktūrų standarto neatitinkančią elektroninę sąskaitą faktūrą Tiekėjas </w:t>
      </w:r>
      <w:r w:rsidRPr="007B62A7">
        <w:rPr>
          <w:rFonts w:ascii="Verdana" w:eastAsia="Arial" w:hAnsi="Verdana"/>
          <w:color w:val="auto"/>
          <w:kern w:val="2"/>
        </w:rPr>
        <w:t xml:space="preserve">gali teikti tik naudodamasis Sąskaitų administravimo bendrosios informacinės sistemos (toliau – </w:t>
      </w:r>
      <w:r w:rsidRPr="007B62A7">
        <w:rPr>
          <w:rFonts w:ascii="Verdana" w:eastAsia="Arial" w:hAnsi="Verdana"/>
          <w:b/>
          <w:bCs/>
          <w:color w:val="auto"/>
          <w:kern w:val="2"/>
        </w:rPr>
        <w:t>SABIS</w:t>
      </w:r>
      <w:r w:rsidRPr="007B62A7">
        <w:rPr>
          <w:rFonts w:ascii="Verdana" w:eastAsia="Arial" w:hAnsi="Verdana"/>
          <w:color w:val="auto"/>
          <w:kern w:val="2"/>
        </w:rPr>
        <w:t>) priemonėmis</w:t>
      </w:r>
      <w:r w:rsidRPr="007B62A7">
        <w:rPr>
          <w:rFonts w:ascii="Verdana" w:eastAsia="Times New Roman" w:hAnsi="Verdana"/>
          <w:color w:val="000000"/>
        </w:rPr>
        <w:t>.</w:t>
      </w:r>
    </w:p>
    <w:p w14:paraId="74B5FA78"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 xml:space="preserve">12.2.2. Pirkėjas elektronines sąskaitas faktūras priima ir apdoroja naudodamasis informacinės sistemos SABIS priemonėmis, </w:t>
      </w:r>
      <w:r w:rsidRPr="007B62A7">
        <w:rPr>
          <w:rFonts w:ascii="Verdana" w:eastAsia="Arial" w:hAnsi="Verdana"/>
          <w:color w:val="auto"/>
          <w:kern w:val="2"/>
        </w:rPr>
        <w:t>išskyrus jeigu mobilizacijos, karo ar nepaprastosios padėties atveju yra informacinės sistemos SABIS pažeidimų, dėl kurių negalimas Pirkėjo ir Tiekėjo bendravimas ir keitimasis informacija naudojantis SABIS</w:t>
      </w:r>
      <w:r w:rsidRPr="007B62A7">
        <w:rPr>
          <w:rFonts w:ascii="Verdana" w:eastAsia="Times New Roman" w:hAnsi="Verdana"/>
          <w:color w:val="000000"/>
        </w:rPr>
        <w:t>.</w:t>
      </w:r>
    </w:p>
    <w:p w14:paraId="0456B347"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12.2.3. Išankstinio mokėjimo sąskaitas (jeigu Specialiosiose sąlygose yra numatytas Avanso mokėjimas) Tiekėjas privalo pateikti šiame Sutarties poskyryje nustatyta tvarka.</w:t>
      </w:r>
    </w:p>
    <w:p w14:paraId="0D284AA4"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12.2.4. Pirkėjas atlieka mokėjimus už Prekes Specialiosiose sąlygose nustatytais terminais.</w:t>
      </w:r>
    </w:p>
    <w:p w14:paraId="5DC4309F"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12.2.5. Už mokėjimų pagal Sutartį vėlavimus, Pirkėjui taikomos netesybos Specialiosiose sąlygose nustatyta tvarka.</w:t>
      </w:r>
    </w:p>
    <w:p w14:paraId="4A8A22B2"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12.2.6. Jei Prekės pristatomos dalimis, aukščiau nurodyta atsiskaitymo tvarka galioja kiekvienai tokiai daliai, jei Specialiosiose sąlygose nenustatyta kitaip.</w:t>
      </w:r>
    </w:p>
    <w:p w14:paraId="3061E5D3"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 xml:space="preserve">12.2.7. Jeigu Šalys sudaro trišalį susitarimą su subtiekėju, Pirkėjas privalo pervesti subtiekėjui mokėtiną sumą į subtiekėjo banko sąskaitą, nurodytą </w:t>
      </w:r>
      <w:r w:rsidRPr="007B62A7">
        <w:rPr>
          <w:rFonts w:ascii="Verdana" w:eastAsia="Times New Roman" w:hAnsi="Verdana"/>
          <w:color w:val="000000"/>
        </w:rPr>
        <w:lastRenderedPageBreak/>
        <w:t>trišaliame susitarime, o likutį pervesti į Tiekėjo banko sąskaitą po to, kai pagal Sutarties ir trišalio susitarimo reikalavimus sudaromas pristatytų Prekių perdavimo–priėmimo aktas ir Tiekėjas pateikia Sąskaitą už Prekes Pirkėjui.</w:t>
      </w:r>
    </w:p>
    <w:p w14:paraId="36BA9D5B" w14:textId="77777777" w:rsidR="00BE7394" w:rsidRPr="007B62A7" w:rsidRDefault="00BE7394" w:rsidP="004003B4">
      <w:pPr>
        <w:ind w:firstLine="709"/>
        <w:jc w:val="both"/>
        <w:rPr>
          <w:rFonts w:ascii="Verdana" w:eastAsia="Times New Roman" w:hAnsi="Verdana"/>
          <w:color w:val="000000"/>
        </w:rPr>
      </w:pPr>
    </w:p>
    <w:p w14:paraId="30336D66"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olor w:val="000000"/>
        </w:rPr>
        <w:t>12.3.  Kiti atsiskaitymo klausimai</w:t>
      </w:r>
    </w:p>
    <w:p w14:paraId="3FF8A484" w14:textId="77777777" w:rsidR="00BE7394" w:rsidRPr="007B62A7" w:rsidRDefault="00BE7394" w:rsidP="004003B4">
      <w:pPr>
        <w:ind w:firstLine="709"/>
        <w:jc w:val="both"/>
        <w:rPr>
          <w:rFonts w:ascii="Verdana" w:eastAsia="Times New Roman" w:hAnsi="Verdana"/>
          <w:color w:val="000000"/>
        </w:rPr>
      </w:pPr>
    </w:p>
    <w:p w14:paraId="40CC3A37"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12.3.1. Pirkėjas privalo pervesti mokėjimus Tiekėjui į Tiekėjo banko sąskaitą, nurodytą Specialiosiose sąlygose.</w:t>
      </w:r>
    </w:p>
    <w:p w14:paraId="75E216C9"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D910FCE"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12.3.3. Visi mokėjimai pagal Sutartį atliekami eurais.</w:t>
      </w:r>
    </w:p>
    <w:p w14:paraId="41185C87"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12.3.4. Už pavėluotus mokėjimus pagal Sutartį mokančioji Šalis privalo sumokėti kitai Šaliai Specialiosiose sąlygose nurodyto dydžio netesybas.</w:t>
      </w:r>
    </w:p>
    <w:p w14:paraId="5EA28946" w14:textId="77777777" w:rsidR="00BE7394" w:rsidRPr="007B62A7" w:rsidRDefault="00BE7394" w:rsidP="004003B4">
      <w:pPr>
        <w:ind w:firstLine="709"/>
        <w:jc w:val="both"/>
        <w:rPr>
          <w:rFonts w:ascii="Verdana" w:eastAsia="Times New Roman" w:hAnsi="Verdana"/>
          <w:color w:val="000000"/>
        </w:rPr>
      </w:pPr>
    </w:p>
    <w:p w14:paraId="1C79214B"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aps/>
          <w:color w:val="000000"/>
        </w:rPr>
        <w:t>13.  KONFIDENCIALI INFORMACIJA</w:t>
      </w:r>
    </w:p>
    <w:p w14:paraId="6DFEEC12" w14:textId="77777777" w:rsidR="00BE7394" w:rsidRPr="007B62A7" w:rsidRDefault="00BE7394" w:rsidP="004003B4">
      <w:pPr>
        <w:ind w:firstLine="709"/>
        <w:jc w:val="both"/>
        <w:rPr>
          <w:rFonts w:ascii="Verdana" w:eastAsia="Times New Roman" w:hAnsi="Verdana"/>
          <w:color w:val="000000"/>
        </w:rPr>
      </w:pPr>
    </w:p>
    <w:p w14:paraId="67B366B9"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878AE88"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13.2.  Šalis turi teisę atskleisti kitos Šalies konfidencialią informaciją šiais atvejais:</w:t>
      </w:r>
    </w:p>
    <w:p w14:paraId="78CC83C0"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8E74F9D"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CE62568"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35EBC8"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13.4. Šalis atsako:</w:t>
      </w:r>
    </w:p>
    <w:p w14:paraId="03A3522B"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13.4.1. už bet kokį neteisėtą, įskaitant atsitiktinį, kitos Šalies konfidencialios informacijos ar bet kurios jos dalies atskleidimą ar perdavimą arba konfidencialios informacijos neteisėtą naudojimą;</w:t>
      </w:r>
    </w:p>
    <w:p w14:paraId="2B93EE6D"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652E84EA"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13.5. Šalis nepagrįstai atskleidusi kitos Šalies konfidencialią informaciją privalo sumokėti kitai Šaliai Specialiosiose sąlygose nurodyto dydžio baudą.</w:t>
      </w:r>
    </w:p>
    <w:p w14:paraId="44AE037D" w14:textId="77777777" w:rsidR="00BE7394" w:rsidRPr="007B62A7" w:rsidRDefault="00BE7394" w:rsidP="004003B4">
      <w:pPr>
        <w:ind w:firstLine="709"/>
        <w:jc w:val="both"/>
        <w:rPr>
          <w:rFonts w:ascii="Verdana" w:eastAsia="Times New Roman" w:hAnsi="Verdana"/>
          <w:color w:val="000000"/>
        </w:rPr>
      </w:pPr>
    </w:p>
    <w:p w14:paraId="62C89D43"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aps/>
          <w:color w:val="000000"/>
        </w:rPr>
        <w:t>14.  ASMENS DUOMENŲ APSAUGA</w:t>
      </w:r>
    </w:p>
    <w:p w14:paraId="4545FEC9" w14:textId="77777777" w:rsidR="00BE7394" w:rsidRPr="007B62A7" w:rsidRDefault="00BE7394" w:rsidP="004003B4">
      <w:pPr>
        <w:ind w:firstLine="709"/>
        <w:jc w:val="both"/>
        <w:rPr>
          <w:rFonts w:ascii="Verdana" w:eastAsia="Times New Roman" w:hAnsi="Verdana"/>
          <w:color w:val="000000"/>
        </w:rPr>
      </w:pPr>
    </w:p>
    <w:p w14:paraId="294C50FE"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14.1. Šalys įsipareigoja užtikrinti asmens duomenų saugumą bei asmens duomenų tvarkymą vykdyti teisėtai, vadovaujantis 2016 m. balandžio 27 d. priimto Europos Parlamento ir Tarybos reglamento </w:t>
      </w:r>
      <w:r w:rsidRPr="007B62A7">
        <w:rPr>
          <w:rFonts w:ascii="Verdana" w:eastAsia="Times New Roman" w:hAnsi="Verdana"/>
          <w:color w:val="467886"/>
          <w:u w:val="single"/>
        </w:rPr>
        <w:t>(ES) 2016/679</w:t>
      </w:r>
      <w:r w:rsidRPr="007B62A7">
        <w:rPr>
          <w:rFonts w:ascii="Verdana" w:eastAsia="Times New Roman" w:hAnsi="Verdana"/>
          <w:color w:val="000000"/>
        </w:rPr>
        <w:t> dėl fizinių asmenų apsaugos tvarkant asmens duomenis ir dėl laisvo tokių duomenų judėjimo ir kuriuo panaikinama Direktyva </w:t>
      </w:r>
      <w:r w:rsidRPr="007B62A7">
        <w:rPr>
          <w:rFonts w:ascii="Verdana" w:eastAsia="Times New Roman" w:hAnsi="Verdana"/>
          <w:color w:val="467886"/>
          <w:u w:val="single"/>
        </w:rPr>
        <w:t>95/46/EB</w:t>
      </w:r>
      <w:r w:rsidRPr="007B62A7">
        <w:rPr>
          <w:rFonts w:ascii="Verdana" w:eastAsia="Times New Roman" w:hAnsi="Verdana"/>
          <w:color w:val="000000"/>
        </w:rPr>
        <w:t> (Bendrasis duomenų apsaugos reglamentas) ir kitų teisės aktų, reglamentuojančių asmens duomenų tvarkymą, nuostatomis.</w:t>
      </w:r>
    </w:p>
    <w:p w14:paraId="6FCBF04B"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CE6D25" w14:textId="77777777" w:rsidR="00BE7394" w:rsidRPr="007B62A7" w:rsidRDefault="00BE7394" w:rsidP="004003B4">
      <w:pPr>
        <w:ind w:firstLine="709"/>
        <w:jc w:val="both"/>
        <w:rPr>
          <w:rFonts w:ascii="Verdana" w:eastAsia="Times New Roman" w:hAnsi="Verdana"/>
          <w:color w:val="000000"/>
        </w:rPr>
      </w:pPr>
    </w:p>
    <w:p w14:paraId="733E270A"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aps/>
          <w:color w:val="000000"/>
        </w:rPr>
        <w:t>15.  INTELEKTINĖ NUOSAVYBĖ</w:t>
      </w:r>
    </w:p>
    <w:p w14:paraId="326C9B8D" w14:textId="77777777" w:rsidR="00BE7394" w:rsidRPr="007B62A7" w:rsidRDefault="00BE7394" w:rsidP="004003B4">
      <w:pPr>
        <w:ind w:firstLine="709"/>
        <w:jc w:val="both"/>
        <w:rPr>
          <w:rFonts w:ascii="Verdana" w:eastAsia="Times New Roman" w:hAnsi="Verdana"/>
          <w:color w:val="000000"/>
        </w:rPr>
      </w:pPr>
    </w:p>
    <w:p w14:paraId="0B983FE0"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AD72B12"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7B62A7">
        <w:rPr>
          <w:rFonts w:ascii="Verdana" w:eastAsia="Times New Roman" w:hAnsi="Verdana"/>
          <w:i/>
          <w:iCs/>
          <w:color w:val="000000"/>
        </w:rPr>
        <w:t>sui generis</w:t>
      </w:r>
      <w:r w:rsidRPr="007B62A7">
        <w:rPr>
          <w:rFonts w:ascii="Verdana" w:eastAsia="Times New Roman"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B9C424E" w14:textId="77777777" w:rsidR="00BE7394" w:rsidRPr="007B62A7" w:rsidRDefault="00BE7394" w:rsidP="004003B4">
      <w:pPr>
        <w:ind w:firstLine="709"/>
        <w:jc w:val="both"/>
        <w:textAlignment w:val="baseline"/>
        <w:rPr>
          <w:rFonts w:ascii="Verdana" w:eastAsia="Times New Roman" w:hAnsi="Verdana"/>
          <w:color w:val="auto"/>
        </w:rPr>
      </w:pPr>
      <w:r w:rsidRPr="007B62A7">
        <w:rPr>
          <w:rFonts w:ascii="Verdana" w:eastAsia="Times New Roman" w:hAnsi="Verdana"/>
          <w:color w:val="auto"/>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B62A7">
        <w:rPr>
          <w:rFonts w:ascii="Verdana" w:eastAsia="Calibri" w:hAnsi="Verdana"/>
          <w:color w:val="auto"/>
          <w:kern w:val="2"/>
        </w:rPr>
        <w:t>Specialiosiose sąlygose nurodyta bauda</w:t>
      </w:r>
      <w:r w:rsidRPr="007B62A7">
        <w:rPr>
          <w:rFonts w:ascii="Verdana" w:eastAsia="Times New Roman" w:hAnsi="Verdana"/>
          <w:color w:val="auto"/>
        </w:rPr>
        <w:t>.</w:t>
      </w:r>
    </w:p>
    <w:p w14:paraId="14A8926A" w14:textId="77777777" w:rsidR="00BE7394" w:rsidRPr="007B62A7" w:rsidRDefault="00BE7394" w:rsidP="004003B4">
      <w:pPr>
        <w:ind w:firstLine="709"/>
        <w:jc w:val="both"/>
        <w:textAlignment w:val="baseline"/>
        <w:rPr>
          <w:rFonts w:ascii="Verdana" w:eastAsia="Times New Roman" w:hAnsi="Verdana"/>
          <w:color w:val="000000"/>
        </w:rPr>
      </w:pPr>
    </w:p>
    <w:p w14:paraId="2205AB73"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aps/>
          <w:color w:val="000000"/>
        </w:rPr>
        <w:t>16.  PAREIŠKIMAI IR GARANTIJOS</w:t>
      </w:r>
    </w:p>
    <w:p w14:paraId="4E8F246E" w14:textId="77777777" w:rsidR="00BE7394" w:rsidRPr="007B62A7" w:rsidRDefault="00BE7394" w:rsidP="004003B4">
      <w:pPr>
        <w:ind w:firstLine="709"/>
        <w:jc w:val="both"/>
        <w:rPr>
          <w:rFonts w:ascii="Verdana" w:eastAsia="Times New Roman" w:hAnsi="Verdana"/>
          <w:color w:val="000000"/>
        </w:rPr>
      </w:pPr>
    </w:p>
    <w:p w14:paraId="64757F01"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16.1. Kiekviena iš Šalių pareiškia ir garantuoja kitai Šaliai, kad:</w:t>
      </w:r>
    </w:p>
    <w:p w14:paraId="0A962A8D"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lastRenderedPageBreak/>
        <w:t>16.1.1. yra teisėtai priimti ir galioja visi būtini sprendimai, gauti leidimai bei sutikimai, taip pat teisėtai atlikti ir galioja kiti teisiniai veiksmai, reikalingi Sutarties sudarymui, galiojimui ir vykdymui;</w:t>
      </w:r>
    </w:p>
    <w:p w14:paraId="3DEB06E4"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C741DFC"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AF3F7E"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7236A77"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B818B8"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16.1.6. visi Šalies pareiškimai ir garantijos yra išsamūs ir nepalieka nutylėtų jokių aplinkybių, kurios darytų šiuos pareiškimus ar garantijas neteisingais.</w:t>
      </w:r>
    </w:p>
    <w:p w14:paraId="65991B3D"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DB6EF8B" w14:textId="77777777" w:rsidR="00BE7394" w:rsidRPr="007B62A7" w:rsidRDefault="00BE7394" w:rsidP="004003B4">
      <w:pPr>
        <w:ind w:firstLine="709"/>
        <w:jc w:val="both"/>
        <w:rPr>
          <w:rFonts w:ascii="Verdana" w:eastAsia="Times New Roman" w:hAnsi="Verdana"/>
          <w:color w:val="000000"/>
          <w:shd w:val="clear" w:color="auto" w:fill="FFFFFF"/>
        </w:rPr>
      </w:pPr>
      <w:r w:rsidRPr="007B62A7">
        <w:rPr>
          <w:rFonts w:ascii="Verdana" w:eastAsia="Times New Roman" w:hAnsi="Verdana"/>
          <w:color w:val="000000"/>
          <w:shd w:val="clear" w:color="auto" w:fill="FFFFFF"/>
        </w:rPr>
        <w:t>16.3. </w:t>
      </w:r>
      <w:r w:rsidRPr="007B62A7">
        <w:rPr>
          <w:rFonts w:ascii="Verdana" w:eastAsia="Times New Roman" w:hAnsi="Verdana"/>
          <w:color w:val="000000"/>
        </w:rPr>
        <w:t>Tiekėjas pareiškia, kad parduodamų Prekių disponavimo, valdymo ir naudojimosi teisės nėra apribotos </w:t>
      </w:r>
      <w:r w:rsidRPr="007B62A7">
        <w:rPr>
          <w:rFonts w:ascii="Verdana" w:eastAsia="Times New Roman" w:hAnsi="Verdana"/>
          <w:color w:val="000000"/>
          <w:shd w:val="clear" w:color="auto" w:fill="FFFFFF"/>
        </w:rPr>
        <w:t>ir jokie tretieji asmenys neturi pretenzijų į Sutartimi perduodamas Prekes (įkeitimai, areštai ar pan.).</w:t>
      </w:r>
    </w:p>
    <w:p w14:paraId="2E106F0E" w14:textId="77777777" w:rsidR="00BE7394" w:rsidRPr="007B62A7" w:rsidRDefault="00BE7394" w:rsidP="004003B4">
      <w:pPr>
        <w:widowControl w:val="0"/>
        <w:tabs>
          <w:tab w:val="left" w:pos="567"/>
          <w:tab w:val="left" w:pos="851"/>
          <w:tab w:val="left" w:pos="992"/>
          <w:tab w:val="left" w:pos="1134"/>
        </w:tabs>
        <w:ind w:firstLine="709"/>
        <w:jc w:val="both"/>
        <w:rPr>
          <w:rFonts w:ascii="Verdana" w:eastAsia="Calibri" w:hAnsi="Verdana"/>
          <w:color w:val="auto"/>
          <w:kern w:val="2"/>
        </w:rPr>
      </w:pPr>
      <w:r w:rsidRPr="007B62A7">
        <w:rPr>
          <w:rFonts w:ascii="Verdana" w:eastAsia="Arial" w:hAnsi="Verdana"/>
          <w:color w:val="auto"/>
          <w:kern w:val="2"/>
        </w:rPr>
        <w:t>16.4. T</w:t>
      </w:r>
      <w:r w:rsidRPr="007B62A7">
        <w:rPr>
          <w:rFonts w:ascii="Verdana" w:eastAsia="Calibri" w:hAnsi="Verdana"/>
          <w:color w:val="auto"/>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7813178" w14:textId="77777777" w:rsidR="00BE7394" w:rsidRPr="007B62A7" w:rsidRDefault="00BE7394" w:rsidP="004003B4">
      <w:pPr>
        <w:ind w:firstLine="709"/>
        <w:rPr>
          <w:rFonts w:ascii="Verdana" w:eastAsia="Times New Roman" w:hAnsi="Verdana"/>
          <w:color w:val="auto"/>
        </w:rPr>
      </w:pPr>
    </w:p>
    <w:p w14:paraId="4253AA13" w14:textId="77777777" w:rsidR="00BE7394" w:rsidRPr="007B62A7" w:rsidRDefault="00BE7394" w:rsidP="004003B4">
      <w:pPr>
        <w:ind w:firstLine="709"/>
        <w:jc w:val="both"/>
        <w:rPr>
          <w:rFonts w:ascii="Verdana" w:eastAsia="Times New Roman" w:hAnsi="Verdana"/>
          <w:color w:val="000000"/>
        </w:rPr>
      </w:pPr>
    </w:p>
    <w:p w14:paraId="1EB080CF"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aps/>
          <w:color w:val="000000"/>
        </w:rPr>
        <w:t>17.  BENDRIEJI ATSAKOMYBĖS KLAUSIMAI</w:t>
      </w:r>
    </w:p>
    <w:p w14:paraId="744A39DF" w14:textId="77777777" w:rsidR="00BE7394" w:rsidRPr="007B62A7" w:rsidRDefault="00BE7394" w:rsidP="004003B4">
      <w:pPr>
        <w:ind w:firstLine="709"/>
        <w:jc w:val="both"/>
        <w:rPr>
          <w:rFonts w:ascii="Verdana" w:eastAsia="Times New Roman" w:hAnsi="Verdana"/>
          <w:color w:val="000000"/>
        </w:rPr>
      </w:pPr>
    </w:p>
    <w:p w14:paraId="5E9B1473"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17.1. Netesybų sumokėjimas už vėlavimą ar pareigų pagal Sutartį pažeidimą neatleidžia Šalies nuo Sutartyje numatytų jos pareigų vykdymo.</w:t>
      </w:r>
    </w:p>
    <w:p w14:paraId="7E6C641A"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B62A7">
        <w:rPr>
          <w:rFonts w:ascii="Verdana" w:eastAsia="Times New Roman" w:hAnsi="Verdana"/>
          <w:color w:val="000000"/>
          <w:bdr w:val="none" w:sz="0" w:space="0" w:color="auto" w:frame="1"/>
        </w:rPr>
        <w:t xml:space="preserve">Šiame punkte numatytas atsakomybės ribojimas netaikomas, jei žala atsirado dėl </w:t>
      </w:r>
      <w:r w:rsidRPr="007B62A7">
        <w:rPr>
          <w:rFonts w:ascii="Verdana" w:eastAsia="Times New Roman" w:hAnsi="Verdana"/>
          <w:color w:val="000000"/>
          <w:bdr w:val="none" w:sz="0" w:space="0" w:color="auto" w:frame="1"/>
        </w:rPr>
        <w:lastRenderedPageBreak/>
        <w:t>konfidencialumo įsipareigojimų, asmens duomenų apsaugą reglamentuojančių teisės aktų ar intelektinės nuosavybės teisių pažeidimo.</w:t>
      </w:r>
    </w:p>
    <w:p w14:paraId="1F4941F8"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87478C5"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17.4. Šioje Sutartyje numatytos teisių gynybos priemonės neapriboja Šalių teisės pasinaudoti kitomis teisėtomis teisių gynybos priemonėmis.</w:t>
      </w:r>
    </w:p>
    <w:p w14:paraId="074A07D2"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1AA622"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642B96"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0E8ED09" w14:textId="77777777" w:rsidR="00BE7394" w:rsidRPr="007B62A7" w:rsidRDefault="00BE7394" w:rsidP="004003B4">
      <w:pPr>
        <w:ind w:firstLine="709"/>
        <w:jc w:val="both"/>
        <w:rPr>
          <w:rFonts w:ascii="Verdana" w:eastAsia="Times New Roman" w:hAnsi="Verdana"/>
          <w:color w:val="000000"/>
        </w:rPr>
      </w:pPr>
    </w:p>
    <w:p w14:paraId="62DA606A"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aps/>
          <w:color w:val="000000"/>
        </w:rPr>
        <w:t>18.  NENUGALIMA JĖGA (FORCE MAJEURE)</w:t>
      </w:r>
    </w:p>
    <w:p w14:paraId="6EB19CCB" w14:textId="77777777" w:rsidR="00BE7394" w:rsidRPr="007B62A7" w:rsidRDefault="00BE7394" w:rsidP="004003B4">
      <w:pPr>
        <w:ind w:firstLine="709"/>
        <w:jc w:val="both"/>
        <w:rPr>
          <w:rFonts w:ascii="Verdana" w:eastAsia="Times New Roman" w:hAnsi="Verdana"/>
          <w:color w:val="000000"/>
        </w:rPr>
      </w:pPr>
    </w:p>
    <w:p w14:paraId="2ED9133B"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18.1.</w:t>
      </w:r>
      <w:r w:rsidRPr="007B62A7">
        <w:rPr>
          <w:rFonts w:ascii="Verdana" w:eastAsia="Times New Roman" w:hAnsi="Verdana"/>
          <w:b/>
          <w:bCs/>
          <w:color w:val="000000"/>
        </w:rPr>
        <w:t> </w:t>
      </w:r>
      <w:r w:rsidRPr="007B62A7">
        <w:rPr>
          <w:rFonts w:ascii="Verdana" w:eastAsia="Times New Roman" w:hAnsi="Verdana"/>
          <w:color w:val="000000"/>
        </w:rPr>
        <w:t>Atsakomybė pagal Sutartį netaikoma, taip pat Šalys gali būti visiškai ar iš dalies atleistos nuo civilinės atsakomybės šiais pagrindais:</w:t>
      </w:r>
    </w:p>
    <w:p w14:paraId="58C37F18"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18.1.1. dėl nenugalimos jėgos (</w:t>
      </w:r>
      <w:r w:rsidRPr="007B62A7">
        <w:rPr>
          <w:rFonts w:ascii="Verdana" w:eastAsia="Times New Roman" w:hAnsi="Verdana"/>
          <w:i/>
          <w:iCs/>
          <w:color w:val="000000"/>
        </w:rPr>
        <w:t>force majeure</w:t>
      </w:r>
      <w:r w:rsidRPr="007B62A7">
        <w:rPr>
          <w:rFonts w:ascii="Verdana" w:eastAsia="Times New Roman" w:hAnsi="Verdana"/>
          <w:color w:val="000000"/>
        </w:rPr>
        <w:t>) – taikomos Lietuvos Respublikos civilinio kodekso 6.212 straipsnio ir Lietuvos Respublikos Vyriausybės 1996 m. liepos 15 d. nutarimu Nr. 840 „Dėl Atleidimo nuo atsakomybės esant nenugalimos jėgos (</w:t>
      </w:r>
      <w:r w:rsidRPr="007B62A7">
        <w:rPr>
          <w:rFonts w:ascii="Verdana" w:eastAsia="Times New Roman" w:hAnsi="Verdana"/>
          <w:i/>
          <w:iCs/>
          <w:color w:val="000000"/>
        </w:rPr>
        <w:t>force majeure</w:t>
      </w:r>
      <w:r w:rsidRPr="007B62A7">
        <w:rPr>
          <w:rFonts w:ascii="Verdana" w:eastAsia="Times New Roman" w:hAnsi="Verdana"/>
          <w:color w:val="000000"/>
        </w:rPr>
        <w:t>) aplinkybėms taisyklių patvirtinimo” patvirtintų taisyklių nuostatos;</w:t>
      </w:r>
    </w:p>
    <w:p w14:paraId="5EEFB28E"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CA1CE93"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18.2.</w:t>
      </w:r>
      <w:r w:rsidRPr="007B62A7">
        <w:rPr>
          <w:rFonts w:ascii="Verdana" w:eastAsia="Times New Roman" w:hAnsi="Verdana"/>
          <w:b/>
          <w:bCs/>
          <w:color w:val="000000"/>
        </w:rPr>
        <w:t> </w:t>
      </w:r>
      <w:r w:rsidRPr="007B62A7">
        <w:rPr>
          <w:rFonts w:ascii="Verdana" w:eastAsia="Times New Roman"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67EA0D6"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lastRenderedPageBreak/>
        <w:t>18.3.</w:t>
      </w:r>
      <w:r w:rsidRPr="007B62A7">
        <w:rPr>
          <w:rFonts w:ascii="Verdana" w:eastAsia="Times New Roman" w:hAnsi="Verdana"/>
          <w:b/>
          <w:bCs/>
          <w:color w:val="000000"/>
        </w:rPr>
        <w:t> </w:t>
      </w:r>
      <w:r w:rsidRPr="007B62A7">
        <w:rPr>
          <w:rFonts w:ascii="Verdana" w:eastAsia="Times New Roman"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ED1DDD"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18.4. Jeigu nenugalimos jėgos (</w:t>
      </w:r>
      <w:r w:rsidRPr="007B62A7">
        <w:rPr>
          <w:rFonts w:ascii="Verdana" w:eastAsia="Times New Roman" w:hAnsi="Verdana"/>
          <w:i/>
          <w:iCs/>
          <w:color w:val="000000"/>
        </w:rPr>
        <w:t>force majeure</w:t>
      </w:r>
      <w:r w:rsidRPr="007B62A7">
        <w:rPr>
          <w:rFonts w:ascii="Verdana" w:eastAsia="Times New Roman"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9F853E" w14:textId="77777777" w:rsidR="00BE7394" w:rsidRPr="007B62A7" w:rsidRDefault="00BE7394" w:rsidP="004003B4">
      <w:pPr>
        <w:ind w:firstLine="709"/>
        <w:jc w:val="both"/>
        <w:rPr>
          <w:rFonts w:ascii="Verdana" w:eastAsia="Times New Roman" w:hAnsi="Verdana"/>
          <w:color w:val="000000"/>
        </w:rPr>
      </w:pPr>
    </w:p>
    <w:p w14:paraId="1BC79330"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aps/>
          <w:color w:val="000000"/>
        </w:rPr>
        <w:t>19.  SUTARTIES NUOSTATŲ NEGALIOJIMAS</w:t>
      </w:r>
    </w:p>
    <w:p w14:paraId="52664F0F" w14:textId="77777777" w:rsidR="00BE7394" w:rsidRPr="007B62A7" w:rsidRDefault="00BE7394" w:rsidP="004003B4">
      <w:pPr>
        <w:ind w:firstLine="709"/>
        <w:jc w:val="both"/>
        <w:rPr>
          <w:rFonts w:ascii="Verdana" w:eastAsia="Times New Roman" w:hAnsi="Verdana"/>
          <w:color w:val="000000"/>
        </w:rPr>
      </w:pPr>
    </w:p>
    <w:p w14:paraId="39F3DC40"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B554902"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DEAFAF" w14:textId="77777777" w:rsidR="00BE7394" w:rsidRPr="007B62A7" w:rsidRDefault="00BE7394" w:rsidP="004003B4">
      <w:pPr>
        <w:ind w:firstLine="709"/>
        <w:jc w:val="both"/>
        <w:rPr>
          <w:rFonts w:ascii="Verdana" w:eastAsia="Times New Roman" w:hAnsi="Verdana"/>
          <w:color w:val="000000"/>
        </w:rPr>
      </w:pPr>
    </w:p>
    <w:p w14:paraId="0706C43D"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aps/>
          <w:color w:val="000000"/>
        </w:rPr>
        <w:t>20.  SUTARTIES PAKEITIMAI</w:t>
      </w:r>
    </w:p>
    <w:p w14:paraId="29A30EC9" w14:textId="77777777" w:rsidR="00BE7394" w:rsidRPr="007B62A7" w:rsidRDefault="00BE7394" w:rsidP="004003B4">
      <w:pPr>
        <w:ind w:firstLine="709"/>
        <w:jc w:val="both"/>
        <w:rPr>
          <w:rFonts w:ascii="Verdana" w:eastAsia="Times New Roman" w:hAnsi="Verdana"/>
          <w:color w:val="000000"/>
        </w:rPr>
      </w:pPr>
    </w:p>
    <w:p w14:paraId="6F7AF874" w14:textId="77777777" w:rsidR="00BE7394" w:rsidRPr="007B62A7" w:rsidRDefault="00BE7394" w:rsidP="004003B4">
      <w:pPr>
        <w:ind w:firstLine="709"/>
        <w:jc w:val="both"/>
        <w:rPr>
          <w:rFonts w:ascii="Verdana" w:eastAsia="Times New Roman" w:hAnsi="Verdana"/>
          <w:color w:val="auto"/>
        </w:rPr>
      </w:pPr>
      <w:r w:rsidRPr="007B62A7">
        <w:rPr>
          <w:rFonts w:ascii="Verdana" w:eastAsia="Times New Roman" w:hAnsi="Verdana"/>
          <w:color w:val="auto"/>
        </w:rPr>
        <w:t>20.1. Sutarties sąlygos Sutarties galiojimo laikotarpiu negali būti keičiamos, išskyrus tokias Sutarties sąlygas, kurių keitimas numatytas Sutartyje ir (ar) galimas vadovaujantis VPĮ nuostatomis.</w:t>
      </w:r>
    </w:p>
    <w:p w14:paraId="5B9A6643"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20.2. Sutarties pakeitimai įforminami Šalims sudarant Susitarimą.</w:t>
      </w:r>
    </w:p>
    <w:p w14:paraId="4D51F660"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C659924"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20.4. Susitarimai įsigalioja nuo jų sudarymo, jei Susitarime nenurodyta kitaip. Susitarimą Pirkėjas privalo paviešinti VPĮ 33 ir 86 straipsniuose nustatyta tvarka.</w:t>
      </w:r>
    </w:p>
    <w:p w14:paraId="40B0D2DE"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9671DA" w14:textId="77777777" w:rsidR="00BE7394" w:rsidRPr="007B62A7" w:rsidRDefault="00BE7394" w:rsidP="004003B4">
      <w:pPr>
        <w:ind w:firstLine="709"/>
        <w:jc w:val="both"/>
        <w:rPr>
          <w:rFonts w:ascii="Verdana" w:eastAsia="Times New Roman" w:hAnsi="Verdana"/>
          <w:color w:val="000000"/>
        </w:rPr>
      </w:pPr>
    </w:p>
    <w:p w14:paraId="589AA4EA"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aps/>
          <w:color w:val="000000"/>
        </w:rPr>
        <w:lastRenderedPageBreak/>
        <w:t>21.  SUTARTIES SUSTABDYMAS</w:t>
      </w:r>
    </w:p>
    <w:p w14:paraId="3FB5945A" w14:textId="77777777" w:rsidR="00BE7394" w:rsidRPr="007B62A7" w:rsidRDefault="00BE7394" w:rsidP="004003B4">
      <w:pPr>
        <w:ind w:firstLine="709"/>
        <w:jc w:val="both"/>
        <w:rPr>
          <w:rFonts w:ascii="Verdana" w:eastAsia="Times New Roman" w:hAnsi="Verdana"/>
          <w:color w:val="000000"/>
        </w:rPr>
      </w:pPr>
    </w:p>
    <w:p w14:paraId="34091763" w14:textId="77777777" w:rsidR="00BE7394" w:rsidRPr="007B62A7" w:rsidRDefault="00BE7394" w:rsidP="004003B4">
      <w:pPr>
        <w:ind w:firstLine="709"/>
        <w:jc w:val="both"/>
        <w:textAlignment w:val="baseline"/>
        <w:rPr>
          <w:rFonts w:ascii="Verdana" w:eastAsia="Times New Roman" w:hAnsi="Verdana"/>
          <w:color w:val="auto"/>
        </w:rPr>
      </w:pPr>
      <w:r w:rsidRPr="007B62A7">
        <w:rPr>
          <w:rFonts w:ascii="Verdana" w:eastAsia="Times New Roman" w:hAnsi="Verdana"/>
          <w:color w:val="auto"/>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BD310DF"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21.2. Prekių (jų dalies) tiekimas gali būti stabdomas esant bent vienai iš šių aplinkybių: </w:t>
      </w:r>
    </w:p>
    <w:p w14:paraId="4B3B2808"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7B9FC3"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21.2.2. Pirkėjas Sutartyje nurodyta tvarka negali priimti Prekių (pavyzdžiui, nebaigta įrengti patalpa, kurioje turi būti įmontuojamos Prekės), o Tiekėjas dėl to negali vykdyti Sutarties; </w:t>
      </w:r>
    </w:p>
    <w:p w14:paraId="1CACC20D"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21.2.3. dėl nenumatytų prekių, paslaugų ir (ar) darbų, susijusių su perkamu objektu, kurių poreikis paaiškėjo tik vykdant Sutartį; </w:t>
      </w:r>
    </w:p>
    <w:p w14:paraId="2A9D27C5"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21.2.4. ne dėl Pirkėjo kaltės vėluoja kitos Pirkėjo pirkimo sutarties, turinčios tiesioginės įtakos šiai Sutarčiai, vykdymas;  </w:t>
      </w:r>
    </w:p>
    <w:p w14:paraId="6A0B6923"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21.2.5. esant įrodymais pagrįstoms kliūtims ar trukdymams, sukeltiems Tiekėjui kitų trečiųjų asmenų ne dėl Tiekėjo ne laiku ar netinkamai pagal Sutarties sąlygas ir tvarką įvykdytų sutartinių įsipareigojimų; </w:t>
      </w:r>
    </w:p>
    <w:p w14:paraId="52CD42DF"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21.2.6. pasikeitus galiojančiam teisės aktui ar įsigaliojus naujam teisės aktui, kuris turi įtakos šios Sutarties vykdymui; </w:t>
      </w:r>
    </w:p>
    <w:p w14:paraId="278B5914"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21.2.7. sutartinių įsipareigojimų stabdymo būtinybė atsirado dėl sustabdyto / perskirstyto / negauto ir panašiai Pirkėjo Prekių pirkimui skirto finansavimo arba finansavimo trūkumo; </w:t>
      </w:r>
    </w:p>
    <w:p w14:paraId="27E5159B"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21.2.8. dėl teisminių (arbitražinių) ginčų su Pirkėju ar trečiaisiais asmenimis, kurių dalykas yra tiesiogiai susijęs su Sutarties vykdymu. </w:t>
      </w:r>
    </w:p>
    <w:p w14:paraId="1A7A9DC6"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7B62A7">
        <w:rPr>
          <w:rFonts w:ascii="Verdana" w:eastAsia="Calibri" w:hAnsi="Verdana"/>
          <w:color w:val="auto"/>
          <w:kern w:val="2"/>
        </w:rPr>
        <w:t>ir įforminamas Sutarties 21.6 punkte nustatyta tvarka</w:t>
      </w:r>
      <w:r w:rsidRPr="007B62A7">
        <w:rPr>
          <w:rFonts w:ascii="Verdana" w:eastAsia="Times New Roman" w:hAnsi="Verdana"/>
          <w:color w:val="000000"/>
        </w:rPr>
        <w:t>.</w:t>
      </w:r>
    </w:p>
    <w:p w14:paraId="6D036CD3" w14:textId="77777777" w:rsidR="00BE7394" w:rsidRPr="007B62A7" w:rsidRDefault="00BE7394" w:rsidP="004003B4">
      <w:pPr>
        <w:tabs>
          <w:tab w:val="left" w:pos="567"/>
        </w:tabs>
        <w:ind w:firstLine="709"/>
        <w:jc w:val="both"/>
        <w:textAlignment w:val="baseline"/>
        <w:rPr>
          <w:rFonts w:ascii="Verdana" w:eastAsia="Calibri" w:hAnsi="Verdana"/>
          <w:color w:val="auto"/>
          <w:kern w:val="2"/>
        </w:rPr>
      </w:pPr>
      <w:r w:rsidRPr="007B62A7">
        <w:rPr>
          <w:rFonts w:ascii="Verdana" w:eastAsia="Times New Roman"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B62A7">
        <w:rPr>
          <w:rFonts w:ascii="Verdana" w:eastAsia="Calibri" w:hAnsi="Verdana"/>
          <w:color w:val="auto"/>
          <w:kern w:val="2"/>
        </w:rPr>
        <w:t>ir įforminamas Sutarties 21.6 punkte nustatyta tvarka.</w:t>
      </w:r>
    </w:p>
    <w:p w14:paraId="3772C7D3"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21.5. Sutartinių įsipareigojimų vykdymas gali būti stabdomas tik Sutarties galiojimo laikotarpiu tokia tvarka:</w:t>
      </w:r>
    </w:p>
    <w:p w14:paraId="4968B627"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w:t>
      </w:r>
      <w:r w:rsidRPr="007B62A7">
        <w:rPr>
          <w:rFonts w:ascii="Verdana" w:eastAsia="Times New Roman" w:hAnsi="Verdana"/>
          <w:color w:val="000000"/>
        </w:rPr>
        <w:lastRenderedPageBreak/>
        <w:t>argumentų, faktų, pagrįstų įrodymais, Pirkėjas turi teisę raštu atsisakyti patvirtinti stabdymą. </w:t>
      </w:r>
    </w:p>
    <w:p w14:paraId="5120E177"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767043" w14:textId="77777777" w:rsidR="00BE7394" w:rsidRPr="007B62A7" w:rsidRDefault="00BE7394" w:rsidP="004003B4">
      <w:pPr>
        <w:ind w:firstLine="709"/>
        <w:jc w:val="both"/>
        <w:rPr>
          <w:rFonts w:ascii="Verdana" w:eastAsia="Times New Roman" w:hAnsi="Verdana"/>
          <w:color w:val="auto"/>
        </w:rPr>
      </w:pPr>
      <w:r w:rsidRPr="007B62A7">
        <w:rPr>
          <w:rFonts w:ascii="Verdana" w:eastAsia="Times New Roman" w:hAnsi="Verdana"/>
          <w:color w:val="auto"/>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B62A7">
        <w:rPr>
          <w:rFonts w:ascii="Verdana" w:eastAsia="Calibri" w:hAnsi="Verdana"/>
          <w:color w:val="auto"/>
          <w:kern w:val="2"/>
        </w:rPr>
        <w:t>Jei sutartinių įsipareigojimų ar jų dalies vykdymas sustabdytas</w:t>
      </w:r>
      <w:r w:rsidRPr="007B62A7">
        <w:rPr>
          <w:rFonts w:ascii="Verdana" w:eastAsia="Times New Roman" w:hAnsi="Verdana"/>
          <w:color w:val="auto"/>
        </w:rPr>
        <w:t>, Šalys negali vykdyti jokių jiems pagal Sutartį ar Sutarties dalį priskirtų įsipareigojimų.</w:t>
      </w:r>
    </w:p>
    <w:p w14:paraId="5BBDB8F8"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6DDB09"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21.7. Sutartinių įsipareigojimų vykdymas stabdomas ne ilgesniam kaip konkrečios, pagrįstos aplinkybės egzistavimo laikotarpiui.</w:t>
      </w:r>
    </w:p>
    <w:p w14:paraId="4978B30C"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679B7D7" w14:textId="77777777" w:rsidR="00BE7394" w:rsidRPr="007B62A7" w:rsidRDefault="00BE7394" w:rsidP="004003B4">
      <w:pPr>
        <w:tabs>
          <w:tab w:val="left" w:pos="567"/>
        </w:tabs>
        <w:ind w:firstLine="709"/>
        <w:jc w:val="both"/>
        <w:textAlignment w:val="baseline"/>
        <w:rPr>
          <w:rFonts w:ascii="Verdana" w:eastAsia="Calibri" w:hAnsi="Verdana"/>
          <w:color w:val="auto"/>
          <w:kern w:val="2"/>
        </w:rPr>
      </w:pPr>
      <w:r w:rsidRPr="007B62A7">
        <w:rPr>
          <w:rFonts w:ascii="Verdana" w:eastAsia="Times New Roman"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B62A7">
        <w:rPr>
          <w:rFonts w:ascii="Verdana" w:eastAsia="Calibri" w:hAnsi="Verdana"/>
          <w:color w:val="auto"/>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768E7CD5"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21.10. Atnaujinus Sutarties vykdymą, neįvykdytų prievolių (jų dalies) įvykdymo terminai ir Sutarties galiojimas nukeliami tokiam terminui, kiek buvo likę laiko jų įvykdymui (Sutarties galiojimui) jų sustabdymo metu. </w:t>
      </w:r>
    </w:p>
    <w:p w14:paraId="5357ED64"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F3AF276" w14:textId="77777777" w:rsidR="00BE7394" w:rsidRPr="007B62A7" w:rsidRDefault="00BE7394" w:rsidP="004003B4">
      <w:pPr>
        <w:ind w:firstLine="709"/>
        <w:jc w:val="both"/>
        <w:textAlignment w:val="baseline"/>
        <w:rPr>
          <w:rFonts w:ascii="Verdana" w:eastAsia="Times New Roman" w:hAnsi="Verdana"/>
          <w:color w:val="000000"/>
        </w:rPr>
      </w:pPr>
    </w:p>
    <w:p w14:paraId="4374909A"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aps/>
          <w:color w:val="000000"/>
        </w:rPr>
        <w:t>22.  SUTARTIES NUTRAUKIMAS</w:t>
      </w:r>
    </w:p>
    <w:p w14:paraId="69DC47F9" w14:textId="77777777" w:rsidR="00BE7394" w:rsidRPr="007B62A7" w:rsidRDefault="00BE7394" w:rsidP="004003B4">
      <w:pPr>
        <w:ind w:firstLine="709"/>
        <w:jc w:val="both"/>
        <w:rPr>
          <w:rFonts w:ascii="Verdana" w:eastAsia="Times New Roman" w:hAnsi="Verdana"/>
          <w:color w:val="000000"/>
        </w:rPr>
      </w:pPr>
    </w:p>
    <w:p w14:paraId="42C2081A"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Sutartis gali būti nutraukiama VPĮ 90 straipsnyje ir Sutartyje numatytais atvejais, įskaitant galimybę nutraukti Sutartį Šalių susitarimu.</w:t>
      </w:r>
    </w:p>
    <w:p w14:paraId="28BDB5D2" w14:textId="77777777" w:rsidR="00BE7394" w:rsidRPr="007B62A7" w:rsidRDefault="00BE7394" w:rsidP="004003B4">
      <w:pPr>
        <w:ind w:firstLine="709"/>
        <w:jc w:val="both"/>
        <w:rPr>
          <w:rFonts w:ascii="Verdana" w:eastAsia="Times New Roman" w:hAnsi="Verdana"/>
          <w:color w:val="000000"/>
        </w:rPr>
      </w:pPr>
    </w:p>
    <w:p w14:paraId="10F5141B"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olor w:val="000000"/>
        </w:rPr>
        <w:t>22.1.  Pretenzijos dėl Sutarties pažeidimų</w:t>
      </w:r>
    </w:p>
    <w:p w14:paraId="251108FB" w14:textId="77777777" w:rsidR="00BE7394" w:rsidRPr="007B62A7" w:rsidRDefault="00BE7394" w:rsidP="004003B4">
      <w:pPr>
        <w:ind w:firstLine="709"/>
        <w:jc w:val="both"/>
        <w:rPr>
          <w:rFonts w:ascii="Verdana" w:eastAsia="Times New Roman" w:hAnsi="Verdana"/>
          <w:color w:val="000000"/>
        </w:rPr>
      </w:pPr>
    </w:p>
    <w:p w14:paraId="19924F5E"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CFB75E2"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B62A7">
        <w:rPr>
          <w:rFonts w:ascii="Verdana" w:eastAsia="Times New Roman" w:hAnsi="Verdana"/>
          <w:b/>
          <w:bCs/>
          <w:color w:val="000000"/>
        </w:rPr>
        <w:t> </w:t>
      </w:r>
      <w:r w:rsidRPr="007B62A7">
        <w:rPr>
          <w:rFonts w:ascii="Verdana" w:eastAsia="Times New Roman" w:hAnsi="Verdana"/>
          <w:color w:val="000000"/>
        </w:rPr>
        <w:t>Tiekėjo teisė siūlyti kitą terminą nelaikoma Pirkėjo pareiga tą terminą priimti. Pretenziją gavusios Šalies pasiūlytasis terminas pakeičia terminą, nurodytą pretenzijoje, tik jeigu kita Šalis jį patvirtina. </w:t>
      </w:r>
    </w:p>
    <w:p w14:paraId="75E6236F" w14:textId="77777777" w:rsidR="00BE7394" w:rsidRPr="007B62A7" w:rsidRDefault="00BE7394" w:rsidP="004003B4">
      <w:pPr>
        <w:ind w:firstLine="709"/>
        <w:jc w:val="both"/>
        <w:textAlignment w:val="baseline"/>
        <w:rPr>
          <w:rFonts w:ascii="Verdana" w:eastAsia="Times New Roman" w:hAnsi="Verdana"/>
          <w:color w:val="000000"/>
        </w:rPr>
      </w:pPr>
    </w:p>
    <w:p w14:paraId="18EA4C58"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olor w:val="000000"/>
        </w:rPr>
        <w:t>22.2.  Sutarties nutraukimas Pirkėjo iniciatyva</w:t>
      </w:r>
    </w:p>
    <w:p w14:paraId="6F7F788C" w14:textId="77777777" w:rsidR="00BE7394" w:rsidRPr="007B62A7" w:rsidRDefault="00BE7394" w:rsidP="004003B4">
      <w:pPr>
        <w:ind w:firstLine="709"/>
        <w:jc w:val="both"/>
        <w:rPr>
          <w:rFonts w:ascii="Verdana" w:eastAsia="Times New Roman" w:hAnsi="Verdana"/>
          <w:color w:val="000000"/>
        </w:rPr>
      </w:pPr>
    </w:p>
    <w:p w14:paraId="084095FD" w14:textId="77777777" w:rsidR="00BE7394" w:rsidRPr="007B62A7" w:rsidRDefault="00BE7394" w:rsidP="004003B4">
      <w:pPr>
        <w:ind w:firstLine="709"/>
        <w:jc w:val="both"/>
        <w:textAlignment w:val="baseline"/>
        <w:rPr>
          <w:rFonts w:ascii="Verdana" w:eastAsia="Times New Roman" w:hAnsi="Verdana"/>
          <w:color w:val="auto"/>
        </w:rPr>
      </w:pPr>
      <w:r w:rsidRPr="007B62A7">
        <w:rPr>
          <w:rFonts w:ascii="Verdana" w:eastAsia="Times New Roman" w:hAnsi="Verdana"/>
          <w:color w:val="auto"/>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0C6B997" w14:textId="77777777" w:rsidR="00BE7394" w:rsidRPr="007B62A7" w:rsidRDefault="00BE7394" w:rsidP="004003B4">
      <w:pPr>
        <w:ind w:firstLine="709"/>
        <w:jc w:val="both"/>
        <w:textAlignment w:val="baseline"/>
        <w:rPr>
          <w:rFonts w:ascii="Verdana" w:eastAsia="Times New Roman" w:hAnsi="Verdana"/>
          <w:color w:val="auto"/>
        </w:rPr>
      </w:pPr>
      <w:r w:rsidRPr="007B62A7">
        <w:rPr>
          <w:rFonts w:ascii="Verdana" w:eastAsia="Times New Roman" w:hAnsi="Verdana"/>
          <w:color w:val="auto"/>
        </w:rPr>
        <w:t>22.2.2. Pirkėjas turi teisę vienašališkai nutraukti Sutartį ar jos dalį raštu įspėjęs Tiekėją prieš ne trumpesnį nei 10 (dešimties) dienų terminą, jeigu: </w:t>
      </w:r>
    </w:p>
    <w:p w14:paraId="52CAB5EA"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22.2.2.1. Tiekėjui yra iškelta bankroto byla, pradėtas bankroto procesas ne teismo tvarka, jis tampa nemokus arba yra nemokumo tikimybė, sustabdo ūkinę veiklą ar susidaro</w:t>
      </w:r>
      <w:r w:rsidRPr="007B62A7">
        <w:rPr>
          <w:rFonts w:ascii="Verdana" w:eastAsia="Times New Roman" w:hAnsi="Verdana"/>
          <w:b/>
          <w:bCs/>
          <w:color w:val="5C5D5D"/>
        </w:rPr>
        <w:t> </w:t>
      </w:r>
      <w:r w:rsidRPr="007B62A7">
        <w:rPr>
          <w:rFonts w:ascii="Verdana" w:eastAsia="Times New Roman" w:hAnsi="Verdana"/>
          <w:color w:val="000000"/>
        </w:rPr>
        <w:t>įstatymuose ir kituose teisės aktuose nustatyta tvarka analogiška situacija</w:t>
      </w:r>
      <w:r w:rsidRPr="007B62A7">
        <w:rPr>
          <w:rFonts w:ascii="Verdana" w:eastAsia="Times New Roman" w:hAnsi="Verdana"/>
          <w:color w:val="000000"/>
          <w:shd w:val="clear" w:color="auto" w:fill="FFFFFF"/>
        </w:rPr>
        <w:t>;</w:t>
      </w:r>
      <w:r w:rsidRPr="007B62A7">
        <w:rPr>
          <w:rFonts w:ascii="Verdana" w:eastAsia="Times New Roman" w:hAnsi="Verdana"/>
          <w:color w:val="000000"/>
        </w:rPr>
        <w:t> </w:t>
      </w:r>
    </w:p>
    <w:p w14:paraId="45B1A69A" w14:textId="77777777" w:rsidR="00BE7394" w:rsidRPr="007B62A7" w:rsidRDefault="00BE7394" w:rsidP="004003B4">
      <w:pPr>
        <w:ind w:firstLine="709"/>
        <w:jc w:val="both"/>
        <w:rPr>
          <w:rFonts w:ascii="Verdana" w:eastAsia="Times New Roman" w:hAnsi="Verdana"/>
          <w:color w:val="auto"/>
        </w:rPr>
      </w:pPr>
      <w:r w:rsidRPr="007B62A7">
        <w:rPr>
          <w:rFonts w:ascii="Verdana" w:eastAsia="Times New Roman" w:hAnsi="Verdana"/>
          <w:color w:val="auto"/>
        </w:rPr>
        <w:t>22.2.2.2. Tiekėjo padėtis pasikeičia ir jis atitinka pirkimo dokumentuose nustatytą pašalinimo pagrindą;</w:t>
      </w:r>
    </w:p>
    <w:p w14:paraId="4B513E8E"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auto"/>
        </w:rPr>
        <w:t xml:space="preserve">22.2.2.3. pasikeičia </w:t>
      </w:r>
      <w:r w:rsidRPr="007B62A7">
        <w:rPr>
          <w:rFonts w:ascii="Verdana" w:eastAsia="Times New Roman" w:hAnsi="Verdana"/>
          <w:color w:val="000000"/>
        </w:rPr>
        <w:t>teisės aktai, susiję su Sutarties objektu, Sutarties vykdymu, ar su Pirkėjo vykdoma veikla, kuriai buvo sudaryta Sutartis, ir dėl tokių pakeitimų Pirkėjas nusprendžia nutraukti Sutartį;  </w:t>
      </w:r>
    </w:p>
    <w:p w14:paraId="06D9BAE9"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22.2.2.4. Pirkėjas nusprendžia nebevykdyti veiklos, kurios vykdymui Sutartimi įsigyjamos Prekės ir Sutarties poreikis išnyksta; </w:t>
      </w:r>
    </w:p>
    <w:p w14:paraId="69E430A4"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22.2.2.5. Pirkėjo valdymo organas priima sprendimą, dėl kurio Sutarties poreikis išnyksta; </w:t>
      </w:r>
    </w:p>
    <w:p w14:paraId="722B0607"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22.2.2.6. pasikeičia (pablogėja) Pirkėjo finansinė padėtis ar Pirkėjas negauna arba netenka finansavimo ir dėl šios priežasties nusprendžia nutraukti Sutartį; </w:t>
      </w:r>
    </w:p>
    <w:p w14:paraId="77931D72" w14:textId="77777777" w:rsidR="00BE7394" w:rsidRPr="007B62A7" w:rsidRDefault="00BE7394" w:rsidP="004003B4">
      <w:pPr>
        <w:ind w:firstLine="709"/>
        <w:jc w:val="both"/>
        <w:textAlignment w:val="baseline"/>
        <w:rPr>
          <w:rFonts w:ascii="Verdana" w:eastAsia="Times New Roman" w:hAnsi="Verdana"/>
          <w:color w:val="auto"/>
        </w:rPr>
      </w:pPr>
      <w:r w:rsidRPr="007B62A7">
        <w:rPr>
          <w:rFonts w:ascii="Verdana" w:eastAsia="Times New Roman" w:hAnsi="Verdana"/>
          <w:color w:val="auto"/>
        </w:rPr>
        <w:t>22.2.2.7. keičiasi Pirkėjo organizacinė struktūra – juridinis statusas, pobūdis ar valdymo struktūra ir tai gali turėti įtakos tinkamam Sutarties įvykdymui arba Sutarties poreikiui; </w:t>
      </w:r>
    </w:p>
    <w:p w14:paraId="61DD95A0"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22.2.2.8. nebelieka perkamų Prekių poreikio; </w:t>
      </w:r>
    </w:p>
    <w:p w14:paraId="0CC1F4AB"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22.2.2.9. Pirkėjas iš pirkimų priežiūrą atliekančių institucijų gauna nurodymą ar rekomendaciją nutraukti Sutartį;</w:t>
      </w:r>
    </w:p>
    <w:p w14:paraId="07D3F9EC"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22.2.2.10. Tiekėjas vėluoja pateikti Sutarties įvykdymo užtikrinimo pratęsimą ilgiau kaip 10 (dešimt) darbo dienų nuo paskutinio Sutarties įvykdymo užtikrinimo galiojimo termino pabaigos arba atsisako jį pateikti;</w:t>
      </w:r>
    </w:p>
    <w:p w14:paraId="6A27963E"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22.2.2.11. Tiekėjas atsisako pašalinti arba nepašalina Prekių trūkumų per Pirkėjo nustatytus protingus terminus;</w:t>
      </w:r>
    </w:p>
    <w:p w14:paraId="0BBBBB9E"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lastRenderedPageBreak/>
        <w:t>22.2.2.12. Tiekėjas pažeidžia Sutartį arba įstatymus bei kitus teisės aktus ir per Pirkėjo rašytinėje pretenzijoje nurodytą terminą neištaiso pažeidimo;</w:t>
      </w:r>
    </w:p>
    <w:p w14:paraId="3C194FE0" w14:textId="77777777" w:rsidR="00BE7394" w:rsidRPr="007B62A7" w:rsidRDefault="00BE7394" w:rsidP="004003B4">
      <w:pPr>
        <w:tabs>
          <w:tab w:val="left" w:pos="567"/>
        </w:tabs>
        <w:ind w:firstLine="709"/>
        <w:jc w:val="both"/>
        <w:textAlignment w:val="baseline"/>
        <w:rPr>
          <w:rFonts w:ascii="Verdana" w:eastAsia="Calibri" w:hAnsi="Verdana"/>
          <w:color w:val="auto"/>
          <w:kern w:val="2"/>
        </w:rPr>
      </w:pPr>
      <w:r w:rsidRPr="007B62A7">
        <w:rPr>
          <w:rFonts w:ascii="Verdana" w:eastAsia="Calibri" w:hAnsi="Verdana"/>
          <w:color w:val="auto"/>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21A160C" w14:textId="77777777" w:rsidR="00BE7394" w:rsidRPr="007B62A7" w:rsidRDefault="00BE7394" w:rsidP="004003B4">
      <w:pPr>
        <w:tabs>
          <w:tab w:val="left" w:pos="567"/>
        </w:tabs>
        <w:ind w:firstLine="709"/>
        <w:jc w:val="both"/>
        <w:textAlignment w:val="baseline"/>
        <w:rPr>
          <w:rFonts w:ascii="Verdana" w:eastAsia="Calibri" w:hAnsi="Verdana"/>
          <w:color w:val="auto"/>
          <w:kern w:val="2"/>
        </w:rPr>
      </w:pPr>
      <w:r w:rsidRPr="007B62A7">
        <w:rPr>
          <w:rFonts w:ascii="Verdana" w:eastAsia="Calibri" w:hAnsi="Verdana"/>
          <w:color w:val="auto"/>
          <w:kern w:val="2"/>
        </w:rPr>
        <w:t>22.2.2.14. paaiškėja VPĮ 37 straipsnio 8 dalyje ir (ar) 47 straipsnio 8 dalyje nurodytos aplinkybės.</w:t>
      </w:r>
    </w:p>
    <w:p w14:paraId="2DCCA3C0"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EB2CAFA"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C21A493"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1B36761"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22.2.6. Pirkėjas turi teisę vienašališkai nutraukti Sutartį ir kitais Specialiosiose sąlygose (jei taikoma) ir įstatymuose bei kituose teisės aktuose įtvirtintais atvejais. </w:t>
      </w:r>
    </w:p>
    <w:p w14:paraId="1A91D520"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22.2.7. Sutartis laikoma nutraukta kitą dieną po to, kai pasibaigia įspėjimo apie Sutarties nutraukimą terminas.  </w:t>
      </w:r>
    </w:p>
    <w:p w14:paraId="67A9DAC7" w14:textId="77777777" w:rsidR="00BE7394" w:rsidRPr="007B62A7" w:rsidRDefault="00BE7394" w:rsidP="004003B4">
      <w:pPr>
        <w:ind w:firstLine="709"/>
        <w:jc w:val="both"/>
        <w:textAlignment w:val="baseline"/>
        <w:rPr>
          <w:rFonts w:ascii="Verdana" w:eastAsia="Times New Roman" w:hAnsi="Verdana"/>
          <w:color w:val="auto"/>
        </w:rPr>
      </w:pPr>
      <w:r w:rsidRPr="007B62A7">
        <w:rPr>
          <w:rFonts w:ascii="Verdana" w:eastAsia="Times New Roman" w:hAnsi="Verdana"/>
          <w:color w:val="auto"/>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B62A7">
        <w:rPr>
          <w:rFonts w:ascii="Verdana" w:eastAsia="Calibri" w:hAnsi="Verdana"/>
          <w:color w:val="auto"/>
          <w:kern w:val="2"/>
        </w:rPr>
        <w:t>pateikia informaciją apie pažeidimo pašalinimą ar išnykusias aplinkybes, dėl kurių buvo inicijuota Sutarties nutraukimo procedūra</w:t>
      </w:r>
      <w:r w:rsidRPr="007B62A7">
        <w:rPr>
          <w:rFonts w:ascii="Verdana" w:eastAsia="Times New Roman" w:hAnsi="Verdana"/>
          <w:color w:val="auto"/>
        </w:rPr>
        <w:t>. </w:t>
      </w:r>
    </w:p>
    <w:p w14:paraId="7A3B004C" w14:textId="77777777" w:rsidR="00BE7394" w:rsidRPr="007B62A7" w:rsidRDefault="00BE7394" w:rsidP="004003B4">
      <w:pPr>
        <w:ind w:firstLine="709"/>
        <w:jc w:val="both"/>
        <w:textAlignment w:val="baseline"/>
        <w:rPr>
          <w:rFonts w:ascii="Verdana" w:eastAsia="Times New Roman" w:hAnsi="Verdana"/>
          <w:color w:val="000000"/>
        </w:rPr>
      </w:pPr>
    </w:p>
    <w:p w14:paraId="4487550D"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olor w:val="000000"/>
        </w:rPr>
        <w:t>22.3.  Sutarties nutraukimas Tiekėjo iniciatyva</w:t>
      </w:r>
    </w:p>
    <w:p w14:paraId="16D6ADDD" w14:textId="77777777" w:rsidR="00BE7394" w:rsidRPr="007B62A7" w:rsidRDefault="00BE7394" w:rsidP="004003B4">
      <w:pPr>
        <w:ind w:firstLine="709"/>
        <w:jc w:val="both"/>
        <w:rPr>
          <w:rFonts w:ascii="Verdana" w:eastAsia="Times New Roman" w:hAnsi="Verdana"/>
          <w:color w:val="000000"/>
        </w:rPr>
      </w:pPr>
    </w:p>
    <w:p w14:paraId="44D8BE78"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A0FCA80"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22.3.2. Tiekėjas turi teisę vienašališkai nutraukti Sutartį, įspėjęs Pirkėją raštu prieš ne trumpesnį nei 10 (dešimties) dienų terminą, jeigu:</w:t>
      </w:r>
    </w:p>
    <w:p w14:paraId="5AD86039"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9F04EBD"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22.3.2.2. Pirkėjas pažeidžia Sutartį arba įstatymus bei kitus teisės aktus ir per Tiekėjo rašytinėje pretenzijoje nurodytą terminą neištaiso pažeidimo, išskyrus Bendrųjų sąlygų 22.3.1 punkte nustatytą atvejį. </w:t>
      </w:r>
    </w:p>
    <w:p w14:paraId="53096EF1"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22.3.3. Jeigu Bendrųjų sąlygų 22.3.1 punkte nurodytos aplinkybės yra susijusios tik su atskira dalimi arba atskiru Susitarimu, Tiekėjas turi teisę nutraukti Sutartį tik tos dalies atžvilgiu arba nutraukti tik tokį Susitarimą. </w:t>
      </w:r>
    </w:p>
    <w:p w14:paraId="2BF1FBED"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22.3.4. Tiekėjas turi teisę vienašališkai nutraukti Sutartį ir kitais įstatymuose bei kituose teisės aktuose įtvirtintais atvejais. </w:t>
      </w:r>
    </w:p>
    <w:p w14:paraId="7D5A8DE8"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603032E"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22.3.6. Sutartis laikoma nutraukta kitą dieną po to, kai pasibaigia įspėjimo apie Sutarties nutraukimą terminas. </w:t>
      </w:r>
    </w:p>
    <w:p w14:paraId="0C9DC5F8"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C06ECC" w14:textId="77777777" w:rsidR="00BE7394" w:rsidRPr="007B62A7" w:rsidRDefault="00BE7394" w:rsidP="004003B4">
      <w:pPr>
        <w:ind w:firstLine="709"/>
        <w:jc w:val="both"/>
        <w:textAlignment w:val="baseline"/>
        <w:rPr>
          <w:rFonts w:ascii="Verdana" w:eastAsia="Times New Roman" w:hAnsi="Verdana"/>
          <w:color w:val="000000"/>
        </w:rPr>
      </w:pPr>
    </w:p>
    <w:p w14:paraId="40674853"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olor w:val="000000"/>
        </w:rPr>
        <w:t>22.4.  Šalių teisės ir pareigos Sutarties nutraukimo atveju</w:t>
      </w:r>
    </w:p>
    <w:p w14:paraId="554E652D" w14:textId="77777777" w:rsidR="00BE7394" w:rsidRPr="007B62A7" w:rsidRDefault="00BE7394" w:rsidP="004003B4">
      <w:pPr>
        <w:ind w:firstLine="709"/>
        <w:jc w:val="both"/>
        <w:rPr>
          <w:rFonts w:ascii="Verdana" w:eastAsia="Times New Roman" w:hAnsi="Verdana"/>
          <w:color w:val="000000"/>
        </w:rPr>
      </w:pPr>
    </w:p>
    <w:p w14:paraId="3B8C6510"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22.4.1. Sutarties nutraukimas neturi įtakos ginčų nagrinėjimo tvarką nustatančių Sutarties sąlygų ir kitų Sutarties sąlygų, kurios pagal savo esmę lieka galioti ir po Sutarties nutraukimo, galiojimui. </w:t>
      </w:r>
    </w:p>
    <w:p w14:paraId="140DD801"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22.4.2. Nutraukus Sutartį, Šalys privalo: </w:t>
      </w:r>
    </w:p>
    <w:p w14:paraId="722452E3"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22.4.2.1. įsitikinti, jog iki Sutarties nutraukimo dienos pristatytos Prekės ir kiti atlikti veiksmai atitinka Sutarties reikalavimus ir Šalys dėl to viena kitai nebereikš pretenzijų; </w:t>
      </w:r>
    </w:p>
    <w:p w14:paraId="768CB4F7"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22.4.2.2. atsiskaityti už iki Sutarties nutraukimo pristatytas Prekes, atitinkančias Sutarties reikalavimus; </w:t>
      </w:r>
    </w:p>
    <w:p w14:paraId="0F075428" w14:textId="77777777" w:rsidR="00BE7394" w:rsidRPr="007B62A7" w:rsidRDefault="00BE7394" w:rsidP="004003B4">
      <w:pPr>
        <w:ind w:firstLine="709"/>
        <w:jc w:val="both"/>
        <w:textAlignment w:val="baseline"/>
        <w:rPr>
          <w:rFonts w:ascii="Verdana" w:eastAsia="Times New Roman" w:hAnsi="Verdana"/>
          <w:color w:val="000000"/>
        </w:rPr>
      </w:pPr>
      <w:r w:rsidRPr="007B62A7">
        <w:rPr>
          <w:rFonts w:ascii="Verdana" w:eastAsia="Times New Roman" w:hAnsi="Verdana"/>
          <w:color w:val="000000"/>
        </w:rPr>
        <w:t>22.4.2.3. per 10 (dešimt) dienų nuo pranešimo apie Sutarties nutraukimą gavimo dienos ar Susitarimo dėl Sutarties nutraukimo sudarymo dienos</w:t>
      </w:r>
      <w:r w:rsidRPr="007B62A7">
        <w:rPr>
          <w:rFonts w:ascii="Verdana" w:eastAsia="Times New Roman" w:hAnsi="Verdana"/>
          <w:b/>
          <w:bCs/>
          <w:color w:val="5C5D5D"/>
        </w:rPr>
        <w:t> </w:t>
      </w:r>
      <w:r w:rsidRPr="007B62A7">
        <w:rPr>
          <w:rFonts w:ascii="Verdana" w:eastAsia="Times New Roman" w:hAnsi="Verdana"/>
          <w:color w:val="000000"/>
        </w:rPr>
        <w:t>perduoti viena kitai visus dokumentus, kuriuos buvo būtina perduoti pagal Sutarties nuostatas. </w:t>
      </w:r>
    </w:p>
    <w:p w14:paraId="27342FB7" w14:textId="77777777" w:rsidR="00BE7394" w:rsidRPr="007B62A7" w:rsidRDefault="00BE7394" w:rsidP="004003B4">
      <w:pPr>
        <w:ind w:firstLine="709"/>
        <w:jc w:val="both"/>
        <w:textAlignment w:val="baseline"/>
        <w:rPr>
          <w:rFonts w:ascii="Verdana" w:eastAsia="Times New Roman" w:hAnsi="Verdana"/>
          <w:color w:val="000000"/>
        </w:rPr>
      </w:pPr>
    </w:p>
    <w:p w14:paraId="18174744"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aps/>
          <w:color w:val="000000"/>
        </w:rPr>
        <w:lastRenderedPageBreak/>
        <w:t>23.  PREKIŲ MODELIO AR GAMINTOJO KEITIMAS</w:t>
      </w:r>
    </w:p>
    <w:p w14:paraId="5015AFA1" w14:textId="77777777" w:rsidR="00BE7394" w:rsidRPr="007B62A7" w:rsidRDefault="00BE7394" w:rsidP="004003B4">
      <w:pPr>
        <w:ind w:firstLine="709"/>
        <w:jc w:val="both"/>
        <w:rPr>
          <w:rFonts w:ascii="Verdana" w:eastAsia="Times New Roman" w:hAnsi="Verdana"/>
          <w:color w:val="000000"/>
        </w:rPr>
      </w:pPr>
    </w:p>
    <w:p w14:paraId="6AFF889B"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aps/>
          <w:color w:val="000000"/>
        </w:rPr>
        <w:t>23.1. </w:t>
      </w:r>
      <w:r w:rsidRPr="007B62A7">
        <w:rPr>
          <w:rFonts w:ascii="Verdana" w:eastAsia="Times New Roman" w:hAnsi="Verdana"/>
          <w:color w:val="000000"/>
        </w:rPr>
        <w:t>Tiekėjas turi teisę keisti Prekių modelį ir (ar) gamintoją, jei yra visos toliau nurodytos sąlygos:</w:t>
      </w:r>
    </w:p>
    <w:p w14:paraId="68288955" w14:textId="77777777" w:rsidR="00BE7394" w:rsidRPr="007B62A7" w:rsidRDefault="00BE7394" w:rsidP="004003B4">
      <w:pPr>
        <w:ind w:firstLine="709"/>
        <w:jc w:val="both"/>
        <w:rPr>
          <w:rFonts w:ascii="Verdana" w:eastAsia="Times New Roman" w:hAnsi="Verdana"/>
          <w:color w:val="auto"/>
        </w:rPr>
      </w:pPr>
      <w:r w:rsidRPr="007B62A7">
        <w:rPr>
          <w:rFonts w:ascii="Verdana" w:eastAsia="Times New Roman" w:hAnsi="Verdana"/>
          <w:color w:val="auto"/>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B62A7">
        <w:rPr>
          <w:rFonts w:ascii="Verdana" w:eastAsia="Times New Roman" w:hAnsi="Verdana"/>
          <w:color w:val="auto"/>
          <w:vertAlign w:val="superscript"/>
        </w:rPr>
        <w:t>1 </w:t>
      </w:r>
      <w:r w:rsidRPr="007B62A7">
        <w:rPr>
          <w:rFonts w:ascii="Verdana" w:eastAsia="Times New Roman" w:hAnsi="Verdana"/>
          <w:color w:val="auto"/>
        </w:rPr>
        <w:t>dalies nuostatų;</w:t>
      </w:r>
    </w:p>
    <w:p w14:paraId="762978CA"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0BC157"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B62A7">
        <w:rPr>
          <w:rFonts w:ascii="Verdana" w:eastAsia="Times New Roman" w:hAnsi="Verdana"/>
          <w:color w:val="000000"/>
          <w:shd w:val="clear" w:color="auto" w:fill="FFFFFF"/>
        </w:rPr>
        <w:t>ir lygiavertiškumo ar geresnės kokybės nei Sutartyje nurodytos Prekės</w:t>
      </w:r>
      <w:r w:rsidRPr="007B62A7">
        <w:rPr>
          <w:rFonts w:ascii="Verdana" w:eastAsia="Times New Roman" w:hAnsi="Verdana"/>
          <w:color w:val="000000"/>
        </w:rPr>
        <w:t>;</w:t>
      </w:r>
    </w:p>
    <w:p w14:paraId="4E04E612"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23.1.4. Šalys sudarė rašytinį Susitarimą prie Sutarties dėl Prekių keitimo.</w:t>
      </w:r>
    </w:p>
    <w:p w14:paraId="2CFB149C"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23.2. Šiame Bendrųjų sąlygų skyriuje nurodytu atveju Prekės turi būti pristatytos už ne didesnę nei pasiūlyme nurodytą kainą.</w:t>
      </w:r>
    </w:p>
    <w:p w14:paraId="375276DE" w14:textId="77777777" w:rsidR="00BE7394" w:rsidRPr="007B62A7" w:rsidRDefault="00BE7394" w:rsidP="004003B4">
      <w:pPr>
        <w:ind w:firstLine="709"/>
        <w:jc w:val="both"/>
        <w:rPr>
          <w:rFonts w:ascii="Verdana" w:eastAsia="Times New Roman" w:hAnsi="Verdana"/>
          <w:color w:val="000000"/>
        </w:rPr>
      </w:pPr>
    </w:p>
    <w:p w14:paraId="71A70673"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aps/>
          <w:color w:val="000000"/>
        </w:rPr>
        <w:t>24.  BENDRAVIMO TVARKA IR KALBA</w:t>
      </w:r>
    </w:p>
    <w:p w14:paraId="2FAF67E2" w14:textId="77777777" w:rsidR="00BE7394" w:rsidRPr="007B62A7" w:rsidRDefault="00BE7394" w:rsidP="004003B4">
      <w:pPr>
        <w:ind w:firstLine="709"/>
        <w:jc w:val="both"/>
        <w:rPr>
          <w:rFonts w:ascii="Verdana" w:eastAsia="Times New Roman" w:hAnsi="Verdana"/>
          <w:color w:val="000000"/>
        </w:rPr>
      </w:pPr>
    </w:p>
    <w:p w14:paraId="7731178C"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24.1. Sutartis sudaroma lietuvių kalba. Jeigu Sutartis ar kuris nors ją sudarantis dokumentas sudaromas kita kalba arba išverčiamas į kitą kalbą, visais atvejais </w:t>
      </w:r>
      <w:r w:rsidRPr="007B62A7">
        <w:rPr>
          <w:rFonts w:ascii="Verdana" w:eastAsia="Times New Roman" w:hAnsi="Verdana"/>
          <w:color w:val="000000"/>
          <w:shd w:val="clear" w:color="auto" w:fill="FFFFFF"/>
        </w:rPr>
        <w:t>autentišku laikomas tik lietuvių kalba parengtas Sutarties tekstas (jei yra neatitikimų, pirmenybė teikiama lietuvių kalba parengtam tekstui).</w:t>
      </w:r>
    </w:p>
    <w:p w14:paraId="31615CE2"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F3509DD"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24.3. Jeigu pranešimas yra įteikiamas asmeniškai arba siunčiamas paštu ar per kurjerį, jis turi būti įteikiamas pasirašytinai ir laikomas gautu gavimo patvirtinime nurodytą dieną.</w:t>
      </w:r>
    </w:p>
    <w:p w14:paraId="30C8533B"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24.4. Jeigu pranešimas siunčiamas el. paštu, laikoma, kad Šalis jį gavo kitą darbo dieną.</w:t>
      </w:r>
    </w:p>
    <w:p w14:paraId="102DC04C"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24.5. Jeigu pranešimas siunčiamas keliais skirtingais būdais, laikoma, kad gavėjas jį gavo tada, kai jis gavo pirmesnįjį pranešimą.</w:t>
      </w:r>
    </w:p>
    <w:p w14:paraId="4636F07C" w14:textId="77777777" w:rsidR="00BE7394" w:rsidRPr="007B62A7" w:rsidRDefault="00BE7394" w:rsidP="004003B4">
      <w:pPr>
        <w:ind w:firstLine="709"/>
        <w:jc w:val="both"/>
        <w:rPr>
          <w:rFonts w:ascii="Verdana" w:eastAsia="Times New Roman" w:hAnsi="Verdana"/>
          <w:color w:val="000000"/>
        </w:rPr>
      </w:pPr>
    </w:p>
    <w:p w14:paraId="44B4ACD3" w14:textId="77777777" w:rsidR="00BE7394" w:rsidRPr="007B62A7" w:rsidRDefault="00BE7394" w:rsidP="004003B4">
      <w:pPr>
        <w:ind w:firstLine="709"/>
        <w:jc w:val="center"/>
        <w:rPr>
          <w:rFonts w:ascii="Verdana" w:eastAsia="Times New Roman" w:hAnsi="Verdana"/>
          <w:color w:val="000000"/>
        </w:rPr>
      </w:pPr>
      <w:r w:rsidRPr="007B62A7">
        <w:rPr>
          <w:rFonts w:ascii="Verdana" w:eastAsia="Times New Roman" w:hAnsi="Verdana"/>
          <w:b/>
          <w:bCs/>
          <w:caps/>
          <w:color w:val="000000"/>
        </w:rPr>
        <w:t>25.  PRETENZIJOS IR GINČŲ SPRENDIMAS</w:t>
      </w:r>
    </w:p>
    <w:p w14:paraId="6256E415" w14:textId="77777777" w:rsidR="00BE7394" w:rsidRPr="007B62A7" w:rsidRDefault="00BE7394" w:rsidP="004003B4">
      <w:pPr>
        <w:ind w:firstLine="709"/>
        <w:jc w:val="both"/>
        <w:rPr>
          <w:rFonts w:ascii="Verdana" w:eastAsia="Times New Roman" w:hAnsi="Verdana"/>
          <w:color w:val="000000"/>
        </w:rPr>
      </w:pPr>
    </w:p>
    <w:p w14:paraId="3A78D3C5"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4860F3C0" w14:textId="77777777" w:rsidR="00BE7394"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A73D5A8" w14:textId="4A5E3020" w:rsidR="00F854FE" w:rsidRPr="007B62A7" w:rsidRDefault="00BE7394" w:rsidP="004003B4">
      <w:pPr>
        <w:ind w:firstLine="709"/>
        <w:jc w:val="both"/>
        <w:rPr>
          <w:rFonts w:ascii="Verdana" w:eastAsia="Times New Roman" w:hAnsi="Verdana"/>
          <w:color w:val="000000"/>
        </w:rPr>
      </w:pPr>
      <w:r w:rsidRPr="007B62A7">
        <w:rPr>
          <w:rFonts w:ascii="Verdana" w:eastAsia="Times New Roman" w:hAnsi="Verdana"/>
          <w:color w:val="000000"/>
        </w:rPr>
        <w:t>25.3. Kilę ginčai nesudaro pagrindo Šalims atsisakyti vykdyti savo prievoles pagal Sutartį.</w:t>
      </w:r>
    </w:p>
    <w:p w14:paraId="1A6906C8" w14:textId="77777777" w:rsidR="00F854FE" w:rsidRPr="007B62A7" w:rsidRDefault="00F854FE" w:rsidP="004003B4">
      <w:pPr>
        <w:rPr>
          <w:rFonts w:ascii="Verdana" w:eastAsia="Times New Roman" w:hAnsi="Verdana"/>
          <w:color w:val="000000"/>
        </w:rPr>
      </w:pPr>
      <w:r w:rsidRPr="007B62A7">
        <w:rPr>
          <w:rFonts w:ascii="Verdana" w:eastAsia="Times New Roman" w:hAnsi="Verdana"/>
          <w:color w:val="000000"/>
        </w:rPr>
        <w:br w:type="page"/>
      </w:r>
    </w:p>
    <w:p w14:paraId="489FEE6F" w14:textId="77777777" w:rsidR="00E05734" w:rsidRPr="007B62A7" w:rsidRDefault="00E05734" w:rsidP="004003B4">
      <w:pPr>
        <w:contextualSpacing/>
        <w:jc w:val="right"/>
        <w:rPr>
          <w:rFonts w:ascii="Verdana" w:eastAsia="Aptos" w:hAnsi="Verdana"/>
          <w:color w:val="auto"/>
          <w:kern w:val="2"/>
          <w14:ligatures w14:val="standardContextual"/>
        </w:rPr>
      </w:pPr>
      <w:r w:rsidRPr="007B62A7">
        <w:rPr>
          <w:rFonts w:ascii="Verdana" w:hAnsi="Verdana"/>
        </w:rPr>
        <w:lastRenderedPageBreak/>
        <w:t>Pirkimo sąlygų 3 priedas</w:t>
      </w:r>
    </w:p>
    <w:p w14:paraId="3A8AE461" w14:textId="0B0045C5" w:rsidR="00E05734" w:rsidRPr="007B62A7" w:rsidRDefault="00E05734" w:rsidP="004003B4">
      <w:pPr>
        <w:contextualSpacing/>
        <w:jc w:val="right"/>
        <w:rPr>
          <w:rFonts w:ascii="Verdana" w:hAnsi="Verdana"/>
        </w:rPr>
      </w:pPr>
      <w:r w:rsidRPr="007B62A7">
        <w:rPr>
          <w:rFonts w:ascii="Verdana" w:hAnsi="Verdana"/>
        </w:rPr>
        <w:t xml:space="preserve">Pirkimo sutarties </w:t>
      </w:r>
      <w:r w:rsidR="00560CFC" w:rsidRPr="007B62A7">
        <w:rPr>
          <w:rFonts w:ascii="Verdana" w:hAnsi="Verdana"/>
        </w:rPr>
        <w:t>1</w:t>
      </w:r>
      <w:r w:rsidRPr="007B62A7">
        <w:rPr>
          <w:rFonts w:ascii="Verdana" w:hAnsi="Verdana"/>
        </w:rPr>
        <w:t xml:space="preserve"> priedas</w:t>
      </w:r>
    </w:p>
    <w:p w14:paraId="7D681EB9" w14:textId="77777777" w:rsidR="00E05734" w:rsidRPr="007B62A7" w:rsidRDefault="00E05734" w:rsidP="004003B4">
      <w:pPr>
        <w:contextualSpacing/>
        <w:jc w:val="right"/>
        <w:rPr>
          <w:rFonts w:ascii="Verdana" w:hAnsi="Verdana"/>
        </w:rPr>
      </w:pPr>
      <w:r w:rsidRPr="007B62A7">
        <w:rPr>
          <w:rFonts w:ascii="Verdana" w:hAnsi="Verdana"/>
        </w:rPr>
        <w:t>„Techninė specifikacija“</w:t>
      </w:r>
    </w:p>
    <w:p w14:paraId="1E6F95F9" w14:textId="77777777" w:rsidR="00E05734" w:rsidRPr="007B62A7" w:rsidRDefault="00E05734" w:rsidP="004003B4">
      <w:pPr>
        <w:contextualSpacing/>
        <w:jc w:val="right"/>
        <w:rPr>
          <w:rFonts w:ascii="Verdana" w:hAnsi="Verdana"/>
        </w:rPr>
      </w:pPr>
    </w:p>
    <w:p w14:paraId="39D92130" w14:textId="77777777" w:rsidR="00E05734" w:rsidRPr="007B62A7" w:rsidRDefault="00E05734" w:rsidP="004003B4">
      <w:pPr>
        <w:contextualSpacing/>
        <w:rPr>
          <w:rFonts w:ascii="Verdana" w:hAnsi="Verdana"/>
        </w:rPr>
      </w:pPr>
    </w:p>
    <w:p w14:paraId="59DAFCF6" w14:textId="77777777" w:rsidR="00E05734" w:rsidRPr="007B62A7" w:rsidRDefault="00E05734" w:rsidP="004003B4">
      <w:pPr>
        <w:pStyle w:val="Betarp1"/>
        <w:ind w:hanging="2"/>
        <w:contextualSpacing/>
        <w:jc w:val="center"/>
        <w:rPr>
          <w:rFonts w:ascii="Verdana" w:hAnsi="Verdana"/>
          <w:b/>
          <w:bCs/>
          <w:szCs w:val="24"/>
        </w:rPr>
      </w:pPr>
      <w:r w:rsidRPr="007B62A7">
        <w:rPr>
          <w:rFonts w:ascii="Verdana" w:hAnsi="Verdana"/>
          <w:b/>
          <w:bCs/>
          <w:szCs w:val="24"/>
        </w:rPr>
        <w:t>TECHNINĖ SPECIFIKACIJA</w:t>
      </w:r>
    </w:p>
    <w:p w14:paraId="412750FE" w14:textId="77777777" w:rsidR="00E05734" w:rsidRPr="007B62A7" w:rsidRDefault="00E05734" w:rsidP="004003B4">
      <w:pPr>
        <w:pStyle w:val="Betarp1"/>
        <w:ind w:hanging="2"/>
        <w:contextualSpacing/>
        <w:rPr>
          <w:rFonts w:ascii="Verdana" w:hAnsi="Verdana"/>
          <w:szCs w:val="24"/>
        </w:rPr>
      </w:pPr>
    </w:p>
    <w:p w14:paraId="1C5B0222" w14:textId="77777777" w:rsidR="00E05734" w:rsidRPr="007B62A7" w:rsidRDefault="00E05734" w:rsidP="004003B4">
      <w:pPr>
        <w:ind w:firstLine="709"/>
        <w:contextualSpacing/>
        <w:jc w:val="both"/>
        <w:rPr>
          <w:rFonts w:ascii="Verdana" w:hAnsi="Verdana"/>
          <w:spacing w:val="2"/>
        </w:rPr>
      </w:pPr>
      <w:r w:rsidRPr="007B62A7">
        <w:rPr>
          <w:rFonts w:ascii="Verdana" w:hAnsi="Verdana"/>
        </w:rPr>
        <w:t xml:space="preserve">Techninė specifikacija </w:t>
      </w:r>
      <w:r w:rsidRPr="007B62A7">
        <w:rPr>
          <w:rFonts w:ascii="Verdana" w:hAnsi="Verdana"/>
          <w:spacing w:val="2"/>
        </w:rPr>
        <w:t xml:space="preserve">CVP IS sistemoje </w:t>
      </w:r>
      <w:r w:rsidRPr="007B62A7">
        <w:rPr>
          <w:rFonts w:ascii="Verdana" w:hAnsi="Verdana"/>
        </w:rPr>
        <w:t>pateikiama atskiru</w:t>
      </w:r>
      <w:r w:rsidRPr="007B62A7">
        <w:rPr>
          <w:rFonts w:ascii="Verdana" w:hAnsi="Verdana"/>
          <w:spacing w:val="2"/>
        </w:rPr>
        <w:t xml:space="preserve"> failu.</w:t>
      </w:r>
    </w:p>
    <w:p w14:paraId="6A6D8E5E" w14:textId="77777777" w:rsidR="00E05734" w:rsidRPr="007B62A7" w:rsidRDefault="00E05734" w:rsidP="004003B4">
      <w:pPr>
        <w:rPr>
          <w:rFonts w:ascii="Verdana" w:hAnsi="Verdana"/>
          <w:spacing w:val="2"/>
        </w:rPr>
      </w:pPr>
      <w:r w:rsidRPr="007B62A7">
        <w:rPr>
          <w:rFonts w:ascii="Verdana" w:hAnsi="Verdana"/>
          <w:spacing w:val="2"/>
        </w:rPr>
        <w:br w:type="page"/>
      </w:r>
    </w:p>
    <w:p w14:paraId="07FB98F3" w14:textId="77777777" w:rsidR="00E05734" w:rsidRPr="007B62A7" w:rsidRDefault="00E05734" w:rsidP="004003B4">
      <w:pPr>
        <w:contextualSpacing/>
        <w:jc w:val="right"/>
        <w:rPr>
          <w:rFonts w:ascii="Verdana" w:hAnsi="Verdana"/>
          <w:color w:val="auto"/>
        </w:rPr>
      </w:pPr>
      <w:r w:rsidRPr="007B62A7">
        <w:rPr>
          <w:rFonts w:ascii="Verdana" w:hAnsi="Verdana"/>
          <w:color w:val="auto"/>
        </w:rPr>
        <w:lastRenderedPageBreak/>
        <w:t xml:space="preserve">                                                                                                                                                                                                                                                                                                                                                                                                                                                                                                                                                                                                                                                                                                                                                                                                                                                                                                                                               Pirkimo sąlygų 4 priedas</w:t>
      </w:r>
    </w:p>
    <w:p w14:paraId="5A274BDC" w14:textId="77777777" w:rsidR="00E05734" w:rsidRPr="007B62A7" w:rsidRDefault="00E05734" w:rsidP="004003B4">
      <w:pPr>
        <w:contextualSpacing/>
        <w:jc w:val="right"/>
        <w:rPr>
          <w:rFonts w:ascii="Verdana" w:hAnsi="Verdana"/>
          <w:color w:val="auto"/>
        </w:rPr>
      </w:pPr>
      <w:r w:rsidRPr="007B62A7">
        <w:rPr>
          <w:rFonts w:ascii="Verdana" w:hAnsi="Verdana"/>
          <w:color w:val="auto"/>
        </w:rPr>
        <w:t>„Europos bendrasis viešųjų pirkimų dokumentas (EBVPD)“</w:t>
      </w:r>
    </w:p>
    <w:p w14:paraId="30962FDB" w14:textId="77777777" w:rsidR="00E05734" w:rsidRPr="007B62A7" w:rsidRDefault="00E05734" w:rsidP="004003B4">
      <w:pPr>
        <w:contextualSpacing/>
        <w:jc w:val="right"/>
        <w:rPr>
          <w:rFonts w:ascii="Verdana" w:hAnsi="Verdana"/>
          <w:color w:val="auto"/>
        </w:rPr>
      </w:pPr>
    </w:p>
    <w:p w14:paraId="0CB6C4D8" w14:textId="77777777" w:rsidR="00E05734" w:rsidRPr="007B62A7" w:rsidRDefault="00E05734" w:rsidP="004003B4">
      <w:pPr>
        <w:contextualSpacing/>
        <w:jc w:val="center"/>
        <w:rPr>
          <w:rFonts w:ascii="Verdana" w:hAnsi="Verdana"/>
          <w:b/>
          <w:color w:val="auto"/>
        </w:rPr>
      </w:pPr>
      <w:r w:rsidRPr="007B62A7">
        <w:rPr>
          <w:rFonts w:ascii="Verdana" w:hAnsi="Verdana"/>
          <w:b/>
          <w:color w:val="auto"/>
          <w:kern w:val="16"/>
        </w:rPr>
        <w:t>EUROPOS BENDRASIS VIEŠŲJŲ PIRKIMŲ DOKUMENTAS</w:t>
      </w:r>
    </w:p>
    <w:p w14:paraId="5AAA559A" w14:textId="77777777" w:rsidR="00E05734" w:rsidRPr="007B62A7" w:rsidRDefault="00E05734" w:rsidP="004003B4">
      <w:pPr>
        <w:contextualSpacing/>
        <w:jc w:val="right"/>
        <w:rPr>
          <w:rFonts w:ascii="Verdana" w:hAnsi="Verdana"/>
          <w:color w:val="auto"/>
        </w:rPr>
      </w:pPr>
    </w:p>
    <w:p w14:paraId="53A2EB8E" w14:textId="77777777" w:rsidR="00E05734" w:rsidRPr="007B62A7" w:rsidRDefault="00E05734" w:rsidP="004003B4">
      <w:pPr>
        <w:contextualSpacing/>
        <w:jc w:val="right"/>
        <w:rPr>
          <w:rFonts w:ascii="Verdana" w:hAnsi="Verdana"/>
          <w:color w:val="auto"/>
        </w:rPr>
      </w:pPr>
    </w:p>
    <w:p w14:paraId="2AD85775" w14:textId="718188BD" w:rsidR="00E05734" w:rsidRPr="007B62A7" w:rsidRDefault="00E05734" w:rsidP="004003B4">
      <w:pPr>
        <w:ind w:firstLine="709"/>
        <w:contextualSpacing/>
        <w:rPr>
          <w:rFonts w:ascii="Verdana" w:hAnsi="Verdana"/>
          <w:color w:val="auto"/>
          <w:spacing w:val="2"/>
        </w:rPr>
      </w:pPr>
      <w:r w:rsidRPr="007B62A7">
        <w:rPr>
          <w:rFonts w:ascii="Verdana" w:hAnsi="Verdana"/>
          <w:color w:val="auto"/>
          <w:spacing w:val="2"/>
        </w:rPr>
        <w:t>Pateikiamas atskiru failu (XML ir PDF formatais).</w:t>
      </w:r>
    </w:p>
    <w:sectPr w:rsidR="00E05734" w:rsidRPr="007B62A7" w:rsidSect="006407F7">
      <w:headerReference w:type="even" r:id="rId25"/>
      <w:headerReference w:type="default" r:id="rId2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2734C" w14:textId="77777777" w:rsidR="00571D34" w:rsidRPr="00F35BDB" w:rsidRDefault="00571D34" w:rsidP="00FE4344">
      <w:r w:rsidRPr="00F35BDB">
        <w:separator/>
      </w:r>
    </w:p>
  </w:endnote>
  <w:endnote w:type="continuationSeparator" w:id="0">
    <w:p w14:paraId="2C6B4978" w14:textId="77777777" w:rsidR="00571D34" w:rsidRPr="00F35BDB" w:rsidRDefault="00571D34" w:rsidP="00FE4344">
      <w:r w:rsidRPr="00F35B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auto"/>
    <w:pitch w:val="default"/>
    <w:sig w:usb0="E50002FF" w:usb1="500079DB" w:usb2="0000001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B SansSerif">
    <w:altName w:val="Times New Roman"/>
    <w:panose1 w:val="00000000000000000000"/>
    <w:charset w:val="00"/>
    <w:family w:val="roman"/>
    <w:notTrueType/>
    <w:pitch w:val="default"/>
  </w:font>
  <w:font w:name="SEB Basic">
    <w:altName w:val="Cambria"/>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C840A" w14:textId="77777777" w:rsidR="00571D34" w:rsidRPr="00F35BDB" w:rsidRDefault="00571D34" w:rsidP="00FE4344">
      <w:r w:rsidRPr="00F35BDB">
        <w:separator/>
      </w:r>
    </w:p>
  </w:footnote>
  <w:footnote w:type="continuationSeparator" w:id="0">
    <w:p w14:paraId="698FDCFF" w14:textId="77777777" w:rsidR="00571D34" w:rsidRPr="00F35BDB" w:rsidRDefault="00571D34" w:rsidP="00FE4344">
      <w:r w:rsidRPr="00F35BDB">
        <w:continuationSeparator/>
      </w:r>
    </w:p>
  </w:footnote>
  <w:footnote w:id="1">
    <w:p w14:paraId="68766F7A" w14:textId="77777777" w:rsidR="005B448D" w:rsidRPr="00F35BDB" w:rsidRDefault="005B448D" w:rsidP="00A15DB9">
      <w:pPr>
        <w:pStyle w:val="FootnoteText"/>
        <w:jc w:val="both"/>
        <w:rPr>
          <w:sz w:val="18"/>
          <w:szCs w:val="18"/>
          <w:lang w:val="lt-LT"/>
        </w:rPr>
      </w:pPr>
      <w:r w:rsidRPr="00F35BDB">
        <w:rPr>
          <w:rStyle w:val="FootnoteReference"/>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229F8040" w14:textId="77777777" w:rsidR="005B448D" w:rsidRPr="00F35BDB" w:rsidRDefault="005B448D">
      <w:pPr>
        <w:pStyle w:val="FootnoteText"/>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5C07E46D" w14:textId="77777777" w:rsidR="005B448D" w:rsidRPr="00F35BDB" w:rsidRDefault="005B448D">
      <w:pPr>
        <w:pStyle w:val="FootnoteText"/>
        <w:numPr>
          <w:ilvl w:val="0"/>
          <w:numId w:val="16"/>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5D306E2" w14:textId="77777777" w:rsidR="005B448D" w:rsidRPr="00F35BDB" w:rsidRDefault="005B448D" w:rsidP="00A15DB9">
      <w:pPr>
        <w:pStyle w:val="FootnoteText"/>
        <w:jc w:val="both"/>
        <w:rPr>
          <w:sz w:val="18"/>
          <w:szCs w:val="18"/>
          <w:lang w:val="lt-LT"/>
        </w:rPr>
      </w:pPr>
      <w:r w:rsidRPr="00F35BDB">
        <w:rPr>
          <w:rStyle w:val="FootnoteReference"/>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(jei taikoma)</w:t>
      </w:r>
      <w:r w:rsidRPr="00F35BDB">
        <w:rPr>
          <w:rFonts w:eastAsia="Yu Mincho"/>
          <w:sz w:val="18"/>
          <w:szCs w:val="18"/>
          <w:lang w:val="lt-LT"/>
        </w:rPr>
        <w:t xml:space="preserve"> keliamų klausimų, jie gali būti pakeisti: </w:t>
      </w:r>
    </w:p>
    <w:p w14:paraId="7BBBEB68" w14:textId="77777777" w:rsidR="005B448D" w:rsidRPr="00F35BDB" w:rsidRDefault="005B448D">
      <w:pPr>
        <w:pStyle w:val="FootnoteText"/>
        <w:numPr>
          <w:ilvl w:val="0"/>
          <w:numId w:val="17"/>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7342F6C7" w14:textId="77777777" w:rsidR="005B448D" w:rsidRPr="00F35BDB" w:rsidRDefault="005B448D">
      <w:pPr>
        <w:pStyle w:val="FootnoteText"/>
        <w:numPr>
          <w:ilvl w:val="0"/>
          <w:numId w:val="17"/>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023630" w14:textId="77777777" w:rsidR="005B448D" w:rsidRPr="00F35BDB" w:rsidRDefault="005B448D" w:rsidP="00A15DB9">
      <w:pPr>
        <w:pStyle w:val="FootnoteText"/>
        <w:jc w:val="both"/>
        <w:rPr>
          <w:sz w:val="18"/>
          <w:szCs w:val="18"/>
          <w:lang w:val="lt-LT"/>
        </w:rPr>
      </w:pPr>
      <w:r w:rsidRPr="00F35BDB">
        <w:rPr>
          <w:rStyle w:val="FootnoteReference"/>
          <w:rFonts w:eastAsia="Yu Mincho"/>
          <w:lang w:val="lt-LT"/>
        </w:rPr>
        <w:footnoteRef/>
      </w:r>
      <w:r w:rsidRPr="00F35BDB">
        <w:rPr>
          <w:rFonts w:eastAsia="Yu Mincho"/>
          <w:lang w:val="lt-LT"/>
        </w:rPr>
        <w:t xml:space="preserve"> </w:t>
      </w:r>
      <w:r w:rsidRPr="00F35BDB">
        <w:rPr>
          <w:rFonts w:eastAsia="Yu Mincho"/>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 xml:space="preserve">(jei taikoma) </w:t>
      </w:r>
      <w:r w:rsidRPr="00F35BDB">
        <w:rPr>
          <w:rFonts w:eastAsia="Yu Mincho"/>
          <w:sz w:val="18"/>
          <w:szCs w:val="18"/>
          <w:lang w:val="lt-LT"/>
        </w:rPr>
        <w:t xml:space="preserve">keliamų klausimų, jie gali būti pakeisti: </w:t>
      </w:r>
    </w:p>
    <w:p w14:paraId="4EE5C00E" w14:textId="77777777" w:rsidR="005B448D" w:rsidRPr="00F35BDB" w:rsidRDefault="005B448D">
      <w:pPr>
        <w:pStyle w:val="FootnoteText"/>
        <w:numPr>
          <w:ilvl w:val="0"/>
          <w:numId w:val="18"/>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5F05B339" w14:textId="77777777" w:rsidR="005B448D" w:rsidRDefault="005B448D">
      <w:pPr>
        <w:pStyle w:val="FootnoteText"/>
        <w:numPr>
          <w:ilvl w:val="0"/>
          <w:numId w:val="18"/>
        </w:numPr>
        <w:tabs>
          <w:tab w:val="clear" w:pos="360"/>
        </w:tabs>
        <w:suppressAutoHyphens w:val="0"/>
        <w:overflowPunct/>
        <w:autoSpaceDE/>
        <w:autoSpaceDN/>
        <w:adjustRightInd/>
        <w:jc w:val="both"/>
        <w:textAlignment w:val="auto"/>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0FAF3" w14:textId="4891AC23" w:rsidR="005B448D" w:rsidRPr="00F35BDB" w:rsidRDefault="005B448D">
    <w:pPr>
      <w:pStyle w:val="Header"/>
      <w:framePr w:wrap="around" w:vAnchor="text" w:hAnchor="margin" w:xAlign="center" w:y="1"/>
      <w:rPr>
        <w:rStyle w:val="PageNumber"/>
        <w:rFonts w:eastAsia="Arial Unicode MS"/>
      </w:rPr>
    </w:pPr>
    <w:r w:rsidRPr="00F35BDB">
      <w:rPr>
        <w:rStyle w:val="PageNumber"/>
        <w:rFonts w:eastAsia="Arial Unicode MS"/>
      </w:rPr>
      <w:fldChar w:fldCharType="begin"/>
    </w:r>
    <w:r w:rsidRPr="00F35BDB">
      <w:rPr>
        <w:rStyle w:val="PageNumber"/>
        <w:rFonts w:eastAsia="Arial Unicode MS"/>
      </w:rPr>
      <w:instrText xml:space="preserve">PAGE  </w:instrText>
    </w:r>
    <w:r w:rsidRPr="00F35BDB">
      <w:rPr>
        <w:rStyle w:val="PageNumber"/>
        <w:rFonts w:eastAsia="Arial Unicode MS"/>
      </w:rPr>
      <w:fldChar w:fldCharType="separate"/>
    </w:r>
    <w:r w:rsidRPr="00F35BDB">
      <w:rPr>
        <w:rStyle w:val="PageNumber"/>
        <w:rFonts w:eastAsia="Arial Unicode MS"/>
      </w:rPr>
      <w:t>36</w:t>
    </w:r>
    <w:r w:rsidRPr="00F35BDB">
      <w:rPr>
        <w:rStyle w:val="PageNumber"/>
        <w:rFonts w:eastAsia="Arial Unicode MS"/>
      </w:rPr>
      <w:fldChar w:fldCharType="end"/>
    </w:r>
  </w:p>
  <w:p w14:paraId="31483463" w14:textId="77777777" w:rsidR="005B448D" w:rsidRPr="00F35BDB" w:rsidRDefault="005B448D">
    <w:pPr>
      <w:pStyle w:val="Header"/>
      <w:pBdr>
        <w:bottom w:val="single" w:sz="6" w:space="1" w:color="auto"/>
      </w:pBdr>
      <w:tabs>
        <w:tab w:val="right" w:pos="8789"/>
      </w:tabs>
      <w:rPr>
        <w:rStyle w:val="PageNumber"/>
        <w:rFonts w:eastAsia="Arial Unicode MS"/>
      </w:rPr>
    </w:pPr>
    <w:r w:rsidRPr="00F35BDB">
      <w:rPr>
        <w:rStyle w:val="PageNumber"/>
        <w:rFonts w:eastAsia="Arial Unicode MS"/>
      </w:rPr>
      <w:tab/>
    </w:r>
    <w:r w:rsidRPr="00F35BDB">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5AC1A" w14:textId="729B820D" w:rsidR="005B448D" w:rsidRPr="00F35BDB" w:rsidRDefault="005B448D" w:rsidP="00615D5F">
    <w:pPr>
      <w:pStyle w:val="Header"/>
      <w:jc w:val="center"/>
    </w:pPr>
    <w:r w:rsidRPr="007852C9">
      <w:rPr>
        <w:rFonts w:ascii="Verdana" w:hAnsi="Verdana"/>
      </w:rPr>
      <w:fldChar w:fldCharType="begin"/>
    </w:r>
    <w:r w:rsidRPr="007852C9">
      <w:rPr>
        <w:rFonts w:ascii="Verdana" w:hAnsi="Verdana"/>
        <w:szCs w:val="24"/>
      </w:rPr>
      <w:instrText xml:space="preserve"> PAGE   \* MERGEFORMAT </w:instrText>
    </w:r>
    <w:r w:rsidRPr="007852C9">
      <w:rPr>
        <w:rFonts w:ascii="Verdana" w:hAnsi="Verdana"/>
      </w:rPr>
      <w:fldChar w:fldCharType="separate"/>
    </w:r>
    <w:r w:rsidR="00AE16CD">
      <w:rPr>
        <w:rFonts w:ascii="Verdana" w:hAnsi="Verdana"/>
        <w:noProof/>
        <w:szCs w:val="24"/>
      </w:rPr>
      <w:t>22</w:t>
    </w:r>
    <w:r w:rsidRPr="007852C9">
      <w:rPr>
        <w:rFonts w:ascii="Verdana" w:hAnsi="Verda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E3861B8"/>
    <w:lvl w:ilvl="0">
      <w:start w:val="1"/>
      <w:numFmt w:val="decimal"/>
      <w:pStyle w:val="ListNumber3"/>
      <w:lvlText w:val="%1."/>
      <w:lvlJc w:val="left"/>
      <w:pPr>
        <w:tabs>
          <w:tab w:val="num" w:pos="926"/>
        </w:tabs>
        <w:ind w:left="926"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3" w15:restartNumberingAfterBreak="0">
    <w:nsid w:val="059F4FBD"/>
    <w:multiLevelType w:val="hybridMultilevel"/>
    <w:tmpl w:val="7EDC2B7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DD729C"/>
    <w:multiLevelType w:val="multilevel"/>
    <w:tmpl w:val="97C4B8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6" w15:restartNumberingAfterBreak="0">
    <w:nsid w:val="099713B7"/>
    <w:multiLevelType w:val="multilevel"/>
    <w:tmpl w:val="C01CA988"/>
    <w:lvl w:ilvl="0">
      <w:start w:val="1"/>
      <w:numFmt w:val="decimal"/>
      <w:pStyle w:val="Antrat11"/>
      <w:lvlText w:val="%1."/>
      <w:lvlJc w:val="left"/>
      <w:pPr>
        <w:ind w:left="360" w:hanging="360"/>
      </w:pPr>
      <w:rPr>
        <w:rFonts w:hint="default"/>
        <w:i w:val="0"/>
        <w:vertAlign w:val="baseline"/>
      </w:rPr>
    </w:lvl>
    <w:lvl w:ilvl="1">
      <w:start w:val="2"/>
      <w:numFmt w:val="decimal"/>
      <w:pStyle w:val="Antrat21"/>
      <w:lvlText w:val="%1.%2."/>
      <w:lvlJc w:val="left"/>
      <w:pPr>
        <w:ind w:left="360" w:hanging="360"/>
      </w:pPr>
      <w:rPr>
        <w:rFonts w:hint="default"/>
        <w:i w:val="0"/>
        <w:vertAlign w:val="baseline"/>
      </w:rPr>
    </w:lvl>
    <w:lvl w:ilvl="2">
      <w:start w:val="1"/>
      <w:numFmt w:val="decimal"/>
      <w:pStyle w:val="Antrat31"/>
      <w:lvlText w:val="%1.%2.%3."/>
      <w:lvlJc w:val="left"/>
      <w:pPr>
        <w:ind w:left="720" w:hanging="720"/>
      </w:pPr>
      <w:rPr>
        <w:rFonts w:hint="default"/>
        <w:i w:val="0"/>
        <w:vertAlign w:val="baseline"/>
      </w:rPr>
    </w:lvl>
    <w:lvl w:ilvl="3">
      <w:start w:val="1"/>
      <w:numFmt w:val="decimal"/>
      <w:pStyle w:val="Antrat41"/>
      <w:lvlText w:val="%1.%2.%3.%4."/>
      <w:lvlJc w:val="left"/>
      <w:pPr>
        <w:ind w:left="720" w:hanging="720"/>
      </w:pPr>
      <w:rPr>
        <w:rFonts w:hint="default"/>
        <w:i w:val="0"/>
        <w:vertAlign w:val="baseline"/>
      </w:rPr>
    </w:lvl>
    <w:lvl w:ilvl="4">
      <w:start w:val="1"/>
      <w:numFmt w:val="decimal"/>
      <w:pStyle w:val="Antrat51"/>
      <w:lvlText w:val="%1.%2.%3.%4.%5."/>
      <w:lvlJc w:val="left"/>
      <w:pPr>
        <w:ind w:left="1080" w:hanging="1080"/>
      </w:pPr>
      <w:rPr>
        <w:rFonts w:hint="default"/>
        <w:i w:val="0"/>
        <w:vertAlign w:val="baseline"/>
      </w:rPr>
    </w:lvl>
    <w:lvl w:ilvl="5">
      <w:start w:val="1"/>
      <w:numFmt w:val="decimal"/>
      <w:pStyle w:val="Antrat61"/>
      <w:lvlText w:val="%1.%2.%3.%4.%5.%6."/>
      <w:lvlJc w:val="left"/>
      <w:pPr>
        <w:ind w:left="1080" w:hanging="1080"/>
      </w:pPr>
      <w:rPr>
        <w:rFonts w:hint="default"/>
        <w:i w:val="0"/>
        <w:vertAlign w:val="baseline"/>
      </w:rPr>
    </w:lvl>
    <w:lvl w:ilvl="6">
      <w:start w:val="1"/>
      <w:numFmt w:val="decimal"/>
      <w:pStyle w:val="Antrat71"/>
      <w:lvlText w:val="%1.%2.%3.%4.%5.%6.%7."/>
      <w:lvlJc w:val="left"/>
      <w:pPr>
        <w:ind w:left="1440" w:hanging="1440"/>
      </w:pPr>
      <w:rPr>
        <w:rFonts w:hint="default"/>
        <w:i w:val="0"/>
        <w:vertAlign w:val="baseline"/>
      </w:rPr>
    </w:lvl>
    <w:lvl w:ilvl="7">
      <w:start w:val="1"/>
      <w:numFmt w:val="decimal"/>
      <w:pStyle w:val="Antrat81"/>
      <w:lvlText w:val="%1.%2.%3.%4.%5.%6.%7.%8."/>
      <w:lvlJc w:val="left"/>
      <w:pPr>
        <w:ind w:left="1440" w:hanging="1440"/>
      </w:pPr>
      <w:rPr>
        <w:rFonts w:hint="default"/>
        <w:i w:val="0"/>
        <w:vertAlign w:val="baseline"/>
      </w:rPr>
    </w:lvl>
    <w:lvl w:ilvl="8">
      <w:start w:val="1"/>
      <w:numFmt w:val="decimal"/>
      <w:pStyle w:val="Antrat91"/>
      <w:lvlText w:val="%1.%2.%3.%4.%5.%6.%7.%8.%9."/>
      <w:lvlJc w:val="left"/>
      <w:pPr>
        <w:ind w:left="1800" w:hanging="1800"/>
      </w:pPr>
      <w:rPr>
        <w:rFonts w:hint="default"/>
        <w:i w:val="0"/>
        <w:vertAlign w:val="baseline"/>
      </w:rPr>
    </w:lvl>
  </w:abstractNum>
  <w:abstractNum w:abstractNumId="7" w15:restartNumberingAfterBreak="0">
    <w:nsid w:val="099C6784"/>
    <w:multiLevelType w:val="multilevel"/>
    <w:tmpl w:val="7E1EB6F8"/>
    <w:lvl w:ilvl="0">
      <w:start w:val="5"/>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8"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9"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0" w15:restartNumberingAfterBreak="0">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1"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6B01EA2"/>
    <w:multiLevelType w:val="multilevel"/>
    <w:tmpl w:val="B34CDC7C"/>
    <w:lvl w:ilvl="0">
      <w:start w:val="1"/>
      <w:numFmt w:val="decimal"/>
      <w:lvlText w:val="%1."/>
      <w:lvlJc w:val="left"/>
      <w:pPr>
        <w:ind w:left="718" w:hanging="360"/>
      </w:pPr>
    </w:lvl>
    <w:lvl w:ilvl="1">
      <w:start w:val="1"/>
      <w:numFmt w:val="decimal"/>
      <w:isLgl/>
      <w:lvlText w:val="%1.%2."/>
      <w:lvlJc w:val="left"/>
      <w:pPr>
        <w:ind w:left="1078" w:hanging="360"/>
      </w:pPr>
      <w:rPr>
        <w:rFonts w:hint="default"/>
      </w:rPr>
    </w:lvl>
    <w:lvl w:ilvl="2">
      <w:start w:val="1"/>
      <w:numFmt w:val="decimal"/>
      <w:isLgl/>
      <w:lvlText w:val="%1.%2.%3."/>
      <w:lvlJc w:val="left"/>
      <w:pPr>
        <w:ind w:left="1798" w:hanging="720"/>
      </w:pPr>
      <w:rPr>
        <w:rFonts w:hint="default"/>
      </w:rPr>
    </w:lvl>
    <w:lvl w:ilvl="3">
      <w:start w:val="1"/>
      <w:numFmt w:val="decimal"/>
      <w:isLgl/>
      <w:lvlText w:val="%1.%2.%3.%4."/>
      <w:lvlJc w:val="left"/>
      <w:pPr>
        <w:ind w:left="2158" w:hanging="720"/>
      </w:pPr>
      <w:rPr>
        <w:rFonts w:hint="default"/>
      </w:rPr>
    </w:lvl>
    <w:lvl w:ilvl="4">
      <w:start w:val="1"/>
      <w:numFmt w:val="decimal"/>
      <w:isLgl/>
      <w:lvlText w:val="%1.%2.%3.%4.%5."/>
      <w:lvlJc w:val="left"/>
      <w:pPr>
        <w:ind w:left="2878" w:hanging="1080"/>
      </w:pPr>
      <w:rPr>
        <w:rFonts w:hint="default"/>
      </w:rPr>
    </w:lvl>
    <w:lvl w:ilvl="5">
      <w:start w:val="1"/>
      <w:numFmt w:val="decimal"/>
      <w:isLgl/>
      <w:lvlText w:val="%1.%2.%3.%4.%5.%6."/>
      <w:lvlJc w:val="left"/>
      <w:pPr>
        <w:ind w:left="3238" w:hanging="1080"/>
      </w:pPr>
      <w:rPr>
        <w:rFonts w:hint="default"/>
      </w:rPr>
    </w:lvl>
    <w:lvl w:ilvl="6">
      <w:start w:val="1"/>
      <w:numFmt w:val="decimal"/>
      <w:isLgl/>
      <w:lvlText w:val="%1.%2.%3.%4.%5.%6.%7."/>
      <w:lvlJc w:val="left"/>
      <w:pPr>
        <w:ind w:left="3598" w:hanging="1080"/>
      </w:pPr>
      <w:rPr>
        <w:rFonts w:hint="default"/>
      </w:rPr>
    </w:lvl>
    <w:lvl w:ilvl="7">
      <w:start w:val="1"/>
      <w:numFmt w:val="decimal"/>
      <w:isLgl/>
      <w:lvlText w:val="%1.%2.%3.%4.%5.%6.%7.%8."/>
      <w:lvlJc w:val="left"/>
      <w:pPr>
        <w:ind w:left="4318" w:hanging="1440"/>
      </w:pPr>
      <w:rPr>
        <w:rFonts w:hint="default"/>
      </w:rPr>
    </w:lvl>
    <w:lvl w:ilvl="8">
      <w:start w:val="1"/>
      <w:numFmt w:val="decimal"/>
      <w:isLgl/>
      <w:lvlText w:val="%1.%2.%3.%4.%5.%6.%7.%8.%9."/>
      <w:lvlJc w:val="left"/>
      <w:pPr>
        <w:ind w:left="4678" w:hanging="1440"/>
      </w:pPr>
      <w:rPr>
        <w:rFonts w:hint="default"/>
      </w:rPr>
    </w:lvl>
  </w:abstractNum>
  <w:abstractNum w:abstractNumId="13" w15:restartNumberingAfterBreak="0">
    <w:nsid w:val="188149C6"/>
    <w:multiLevelType w:val="multilevel"/>
    <w:tmpl w:val="7A3A84F2"/>
    <w:styleLink w:val="Esamassraas1"/>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14" w15:restartNumberingAfterBreak="0">
    <w:nsid w:val="18A65C44"/>
    <w:multiLevelType w:val="multilevel"/>
    <w:tmpl w:val="B34CDC7C"/>
    <w:lvl w:ilvl="0">
      <w:start w:val="1"/>
      <w:numFmt w:val="decimal"/>
      <w:lvlText w:val="%1."/>
      <w:lvlJc w:val="left"/>
      <w:pPr>
        <w:ind w:left="718" w:hanging="360"/>
      </w:pPr>
    </w:lvl>
    <w:lvl w:ilvl="1">
      <w:start w:val="1"/>
      <w:numFmt w:val="decimal"/>
      <w:isLgl/>
      <w:lvlText w:val="%1.%2."/>
      <w:lvlJc w:val="left"/>
      <w:pPr>
        <w:ind w:left="1078" w:hanging="360"/>
      </w:pPr>
      <w:rPr>
        <w:rFonts w:hint="default"/>
      </w:rPr>
    </w:lvl>
    <w:lvl w:ilvl="2">
      <w:start w:val="1"/>
      <w:numFmt w:val="decimal"/>
      <w:isLgl/>
      <w:lvlText w:val="%1.%2.%3."/>
      <w:lvlJc w:val="left"/>
      <w:pPr>
        <w:ind w:left="1798" w:hanging="720"/>
      </w:pPr>
      <w:rPr>
        <w:rFonts w:hint="default"/>
      </w:rPr>
    </w:lvl>
    <w:lvl w:ilvl="3">
      <w:start w:val="1"/>
      <w:numFmt w:val="decimal"/>
      <w:isLgl/>
      <w:lvlText w:val="%1.%2.%3.%4."/>
      <w:lvlJc w:val="left"/>
      <w:pPr>
        <w:ind w:left="2158" w:hanging="720"/>
      </w:pPr>
      <w:rPr>
        <w:rFonts w:hint="default"/>
      </w:rPr>
    </w:lvl>
    <w:lvl w:ilvl="4">
      <w:start w:val="1"/>
      <w:numFmt w:val="decimal"/>
      <w:isLgl/>
      <w:lvlText w:val="%1.%2.%3.%4.%5."/>
      <w:lvlJc w:val="left"/>
      <w:pPr>
        <w:ind w:left="2878" w:hanging="1080"/>
      </w:pPr>
      <w:rPr>
        <w:rFonts w:hint="default"/>
      </w:rPr>
    </w:lvl>
    <w:lvl w:ilvl="5">
      <w:start w:val="1"/>
      <w:numFmt w:val="decimal"/>
      <w:isLgl/>
      <w:lvlText w:val="%1.%2.%3.%4.%5.%6."/>
      <w:lvlJc w:val="left"/>
      <w:pPr>
        <w:ind w:left="3238" w:hanging="1080"/>
      </w:pPr>
      <w:rPr>
        <w:rFonts w:hint="default"/>
      </w:rPr>
    </w:lvl>
    <w:lvl w:ilvl="6">
      <w:start w:val="1"/>
      <w:numFmt w:val="decimal"/>
      <w:isLgl/>
      <w:lvlText w:val="%1.%2.%3.%4.%5.%6.%7."/>
      <w:lvlJc w:val="left"/>
      <w:pPr>
        <w:ind w:left="3598" w:hanging="1080"/>
      </w:pPr>
      <w:rPr>
        <w:rFonts w:hint="default"/>
      </w:rPr>
    </w:lvl>
    <w:lvl w:ilvl="7">
      <w:start w:val="1"/>
      <w:numFmt w:val="decimal"/>
      <w:isLgl/>
      <w:lvlText w:val="%1.%2.%3.%4.%5.%6.%7.%8."/>
      <w:lvlJc w:val="left"/>
      <w:pPr>
        <w:ind w:left="4318" w:hanging="1440"/>
      </w:pPr>
      <w:rPr>
        <w:rFonts w:hint="default"/>
      </w:rPr>
    </w:lvl>
    <w:lvl w:ilvl="8">
      <w:start w:val="1"/>
      <w:numFmt w:val="decimal"/>
      <w:isLgl/>
      <w:lvlText w:val="%1.%2.%3.%4.%5.%6.%7.%8.%9."/>
      <w:lvlJc w:val="left"/>
      <w:pPr>
        <w:ind w:left="4678" w:hanging="1440"/>
      </w:pPr>
      <w:rPr>
        <w:rFonts w:hint="default"/>
      </w:rPr>
    </w:lvl>
  </w:abstractNum>
  <w:abstractNum w:abstractNumId="15" w15:restartNumberingAfterBreak="0">
    <w:nsid w:val="18FA7439"/>
    <w:multiLevelType w:val="multilevel"/>
    <w:tmpl w:val="563A4B18"/>
    <w:lvl w:ilvl="0">
      <w:start w:val="14"/>
      <w:numFmt w:val="decimal"/>
      <w:lvlText w:val="%1."/>
      <w:lvlJc w:val="left"/>
      <w:pPr>
        <w:ind w:left="630" w:hanging="630"/>
      </w:pPr>
      <w:rPr>
        <w:rFonts w:hint="default"/>
      </w:rPr>
    </w:lvl>
    <w:lvl w:ilvl="1">
      <w:start w:val="1"/>
      <w:numFmt w:val="decimal"/>
      <w:lvlText w:val="15.%2."/>
      <w:lvlJc w:val="left"/>
      <w:pPr>
        <w:ind w:left="360" w:hanging="36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192F4BC4"/>
    <w:multiLevelType w:val="multilevel"/>
    <w:tmpl w:val="9C28388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9B15287"/>
    <w:multiLevelType w:val="multilevel"/>
    <w:tmpl w:val="9C1076D8"/>
    <w:lvl w:ilvl="0">
      <w:start w:val="3"/>
      <w:numFmt w:val="decimal"/>
      <w:lvlText w:val="%1."/>
      <w:lvlJc w:val="left"/>
      <w:pPr>
        <w:ind w:left="480" w:hanging="480"/>
      </w:pPr>
      <w:rPr>
        <w:rFonts w:hint="default"/>
      </w:rPr>
    </w:lvl>
    <w:lvl w:ilvl="1">
      <w:start w:val="6"/>
      <w:numFmt w:val="decimal"/>
      <w:lvlText w:val="%1.%2."/>
      <w:lvlJc w:val="left"/>
      <w:pPr>
        <w:ind w:left="2007" w:hanging="720"/>
      </w:pPr>
      <w:rPr>
        <w:rFonts w:hint="default"/>
      </w:rPr>
    </w:lvl>
    <w:lvl w:ilvl="2">
      <w:start w:val="1"/>
      <w:numFmt w:val="decimal"/>
      <w:lvlText w:val="%1.%2.%3."/>
      <w:lvlJc w:val="left"/>
      <w:pPr>
        <w:ind w:left="3654" w:hanging="1080"/>
      </w:pPr>
      <w:rPr>
        <w:rFonts w:hint="default"/>
      </w:rPr>
    </w:lvl>
    <w:lvl w:ilvl="3">
      <w:start w:val="1"/>
      <w:numFmt w:val="decimal"/>
      <w:lvlText w:val="%1.%2.%3.%4."/>
      <w:lvlJc w:val="left"/>
      <w:pPr>
        <w:ind w:left="5301" w:hanging="1440"/>
      </w:pPr>
      <w:rPr>
        <w:rFonts w:hint="default"/>
      </w:rPr>
    </w:lvl>
    <w:lvl w:ilvl="4">
      <w:start w:val="1"/>
      <w:numFmt w:val="decimal"/>
      <w:lvlText w:val="%1.%2.%3.%4.%5."/>
      <w:lvlJc w:val="left"/>
      <w:pPr>
        <w:ind w:left="6588" w:hanging="1440"/>
      </w:pPr>
      <w:rPr>
        <w:rFonts w:hint="default"/>
      </w:rPr>
    </w:lvl>
    <w:lvl w:ilvl="5">
      <w:start w:val="1"/>
      <w:numFmt w:val="decimal"/>
      <w:lvlText w:val="%1.%2.%3.%4.%5.%6."/>
      <w:lvlJc w:val="left"/>
      <w:pPr>
        <w:ind w:left="8235" w:hanging="1800"/>
      </w:pPr>
      <w:rPr>
        <w:rFonts w:hint="default"/>
      </w:rPr>
    </w:lvl>
    <w:lvl w:ilvl="6">
      <w:start w:val="1"/>
      <w:numFmt w:val="decimal"/>
      <w:lvlText w:val="%1.%2.%3.%4.%5.%6.%7."/>
      <w:lvlJc w:val="left"/>
      <w:pPr>
        <w:ind w:left="9882" w:hanging="2160"/>
      </w:pPr>
      <w:rPr>
        <w:rFonts w:hint="default"/>
      </w:rPr>
    </w:lvl>
    <w:lvl w:ilvl="7">
      <w:start w:val="1"/>
      <w:numFmt w:val="decimal"/>
      <w:lvlText w:val="%1.%2.%3.%4.%5.%6.%7.%8."/>
      <w:lvlJc w:val="left"/>
      <w:pPr>
        <w:ind w:left="11529" w:hanging="2520"/>
      </w:pPr>
      <w:rPr>
        <w:rFonts w:hint="default"/>
      </w:rPr>
    </w:lvl>
    <w:lvl w:ilvl="8">
      <w:start w:val="1"/>
      <w:numFmt w:val="decimal"/>
      <w:lvlText w:val="%1.%2.%3.%4.%5.%6.%7.%8.%9."/>
      <w:lvlJc w:val="left"/>
      <w:pPr>
        <w:ind w:left="13176" w:hanging="2880"/>
      </w:pPr>
      <w:rPr>
        <w:rFonts w:hint="default"/>
      </w:rPr>
    </w:lvl>
  </w:abstractNum>
  <w:abstractNum w:abstractNumId="18"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9" w15:restartNumberingAfterBreak="0">
    <w:nsid w:val="1A881A27"/>
    <w:multiLevelType w:val="multilevel"/>
    <w:tmpl w:val="5E58BF8C"/>
    <w:lvl w:ilvl="0">
      <w:start w:val="1"/>
      <w:numFmt w:val="decimal"/>
      <w:pStyle w:val="Sraassunumeriais51"/>
      <w:lvlText w:val="%1."/>
      <w:lvlJc w:val="left"/>
      <w:pPr>
        <w:ind w:left="1125" w:hanging="1125"/>
      </w:pPr>
      <w:rPr>
        <w:rFonts w:hint="default"/>
        <w:vertAlign w:val="baseline"/>
      </w:rPr>
    </w:lvl>
    <w:lvl w:ilvl="1">
      <w:start w:val="1"/>
      <w:numFmt w:val="decimal"/>
      <w:lvlText w:val="%1.%2."/>
      <w:lvlJc w:val="left"/>
      <w:pPr>
        <w:ind w:left="1551"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20" w15:restartNumberingAfterBreak="0">
    <w:nsid w:val="1B0C4201"/>
    <w:multiLevelType w:val="hybridMultilevel"/>
    <w:tmpl w:val="7CB228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8C525F"/>
    <w:multiLevelType w:val="multilevel"/>
    <w:tmpl w:val="FA02A54E"/>
    <w:lvl w:ilvl="0">
      <w:start w:val="1"/>
      <w:numFmt w:val="decimal"/>
      <w:lvlText w:val="%1."/>
      <w:lvlJc w:val="left"/>
      <w:pPr>
        <w:ind w:left="1080" w:hanging="360"/>
      </w:pPr>
      <w:rPr>
        <w:rFonts w:cs="Times New Roman"/>
        <w:b/>
        <w:bCs/>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21347E34"/>
    <w:multiLevelType w:val="multilevel"/>
    <w:tmpl w:val="17940C36"/>
    <w:lvl w:ilvl="0">
      <w:start w:val="5"/>
      <w:numFmt w:val="decimal"/>
      <w:lvlText w:val="%1."/>
      <w:lvlJc w:val="left"/>
      <w:pPr>
        <w:ind w:left="930" w:hanging="930"/>
      </w:pPr>
      <w:rPr>
        <w:rFonts w:hint="default"/>
        <w:b/>
        <w:bCs/>
      </w:rPr>
    </w:lvl>
    <w:lvl w:ilvl="1">
      <w:start w:val="13"/>
      <w:numFmt w:val="decimal"/>
      <w:lvlText w:val="%1.%2."/>
      <w:lvlJc w:val="left"/>
      <w:pPr>
        <w:ind w:left="1781" w:hanging="930"/>
      </w:pPr>
      <w:rPr>
        <w:rFonts w:hint="default"/>
      </w:rPr>
    </w:lvl>
    <w:lvl w:ilvl="2">
      <w:start w:val="4"/>
      <w:numFmt w:val="decimal"/>
      <w:lvlText w:val="%1.%2.%3."/>
      <w:lvlJc w:val="left"/>
      <w:pPr>
        <w:ind w:left="2073" w:hanging="1080"/>
      </w:pPr>
      <w:rPr>
        <w:rFonts w:hint="default"/>
        <w:b w:val="0"/>
        <w:bCs w:val="0"/>
      </w:rPr>
    </w:lvl>
    <w:lvl w:ilvl="3">
      <w:start w:val="1"/>
      <w:numFmt w:val="decimal"/>
      <w:lvlText w:val="%1.%2.%3.%4."/>
      <w:lvlJc w:val="left"/>
      <w:pPr>
        <w:ind w:left="2502" w:hanging="1440"/>
      </w:pPr>
      <w:rPr>
        <w:rFonts w:hint="default"/>
      </w:rPr>
    </w:lvl>
    <w:lvl w:ilvl="4">
      <w:start w:val="1"/>
      <w:numFmt w:val="decimal"/>
      <w:lvlText w:val="%1.%2.%3.%4.%5."/>
      <w:lvlJc w:val="left"/>
      <w:pPr>
        <w:ind w:left="3216" w:hanging="180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24" w15:restartNumberingAfterBreak="0">
    <w:nsid w:val="21464136"/>
    <w:multiLevelType w:val="multilevel"/>
    <w:tmpl w:val="9306F93E"/>
    <w:lvl w:ilvl="0">
      <w:start w:val="13"/>
      <w:numFmt w:val="decimal"/>
      <w:lvlText w:val="%1."/>
      <w:lvlJc w:val="left"/>
      <w:pPr>
        <w:ind w:left="630" w:hanging="630"/>
      </w:pPr>
      <w:rPr>
        <w:rFonts w:hint="default"/>
      </w:rPr>
    </w:lvl>
    <w:lvl w:ilvl="1">
      <w:start w:val="1"/>
      <w:numFmt w:val="decimal"/>
      <w:lvlText w:val="14.%2."/>
      <w:lvlJc w:val="left"/>
      <w:pPr>
        <w:ind w:left="360" w:hanging="36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221D6E86"/>
    <w:multiLevelType w:val="multilevel"/>
    <w:tmpl w:val="21169194"/>
    <w:lvl w:ilvl="0">
      <w:start w:val="5"/>
      <w:numFmt w:val="decimal"/>
      <w:lvlText w:val="%1."/>
      <w:lvlJc w:val="left"/>
      <w:pPr>
        <w:ind w:left="870" w:hanging="870"/>
      </w:pPr>
      <w:rPr>
        <w:rFonts w:hint="default"/>
        <w:b/>
        <w:bCs/>
      </w:rPr>
    </w:lvl>
    <w:lvl w:ilvl="1">
      <w:start w:val="13"/>
      <w:numFmt w:val="decimal"/>
      <w:lvlText w:val="%1.%2."/>
      <w:lvlJc w:val="left"/>
      <w:pPr>
        <w:ind w:left="1224" w:hanging="870"/>
      </w:pPr>
      <w:rPr>
        <w:rFonts w:hint="default"/>
      </w:rPr>
    </w:lvl>
    <w:lvl w:ilvl="2">
      <w:start w:val="8"/>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26"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27" w15:restartNumberingAfterBreak="0">
    <w:nsid w:val="22915156"/>
    <w:multiLevelType w:val="multilevel"/>
    <w:tmpl w:val="5666E386"/>
    <w:lvl w:ilvl="0">
      <w:start w:val="9"/>
      <w:numFmt w:val="decimal"/>
      <w:lvlText w:val="%1."/>
      <w:lvlJc w:val="left"/>
      <w:pPr>
        <w:ind w:left="480" w:hanging="48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22BB08E6"/>
    <w:multiLevelType w:val="multilevel"/>
    <w:tmpl w:val="B34CDC7C"/>
    <w:lvl w:ilvl="0">
      <w:start w:val="1"/>
      <w:numFmt w:val="decimal"/>
      <w:lvlText w:val="%1."/>
      <w:lvlJc w:val="left"/>
      <w:pPr>
        <w:ind w:left="718" w:hanging="360"/>
      </w:pPr>
    </w:lvl>
    <w:lvl w:ilvl="1">
      <w:start w:val="1"/>
      <w:numFmt w:val="decimal"/>
      <w:isLgl/>
      <w:lvlText w:val="%1.%2."/>
      <w:lvlJc w:val="left"/>
      <w:pPr>
        <w:ind w:left="1078" w:hanging="360"/>
      </w:pPr>
      <w:rPr>
        <w:rFonts w:hint="default"/>
      </w:rPr>
    </w:lvl>
    <w:lvl w:ilvl="2">
      <w:start w:val="1"/>
      <w:numFmt w:val="decimal"/>
      <w:isLgl/>
      <w:lvlText w:val="%1.%2.%3."/>
      <w:lvlJc w:val="left"/>
      <w:pPr>
        <w:ind w:left="1798" w:hanging="720"/>
      </w:pPr>
      <w:rPr>
        <w:rFonts w:hint="default"/>
      </w:rPr>
    </w:lvl>
    <w:lvl w:ilvl="3">
      <w:start w:val="1"/>
      <w:numFmt w:val="decimal"/>
      <w:isLgl/>
      <w:lvlText w:val="%1.%2.%3.%4."/>
      <w:lvlJc w:val="left"/>
      <w:pPr>
        <w:ind w:left="2158" w:hanging="720"/>
      </w:pPr>
      <w:rPr>
        <w:rFonts w:hint="default"/>
      </w:rPr>
    </w:lvl>
    <w:lvl w:ilvl="4">
      <w:start w:val="1"/>
      <w:numFmt w:val="decimal"/>
      <w:isLgl/>
      <w:lvlText w:val="%1.%2.%3.%4.%5."/>
      <w:lvlJc w:val="left"/>
      <w:pPr>
        <w:ind w:left="2878" w:hanging="1080"/>
      </w:pPr>
      <w:rPr>
        <w:rFonts w:hint="default"/>
      </w:rPr>
    </w:lvl>
    <w:lvl w:ilvl="5">
      <w:start w:val="1"/>
      <w:numFmt w:val="decimal"/>
      <w:isLgl/>
      <w:lvlText w:val="%1.%2.%3.%4.%5.%6."/>
      <w:lvlJc w:val="left"/>
      <w:pPr>
        <w:ind w:left="3238" w:hanging="1080"/>
      </w:pPr>
      <w:rPr>
        <w:rFonts w:hint="default"/>
      </w:rPr>
    </w:lvl>
    <w:lvl w:ilvl="6">
      <w:start w:val="1"/>
      <w:numFmt w:val="decimal"/>
      <w:isLgl/>
      <w:lvlText w:val="%1.%2.%3.%4.%5.%6.%7."/>
      <w:lvlJc w:val="left"/>
      <w:pPr>
        <w:ind w:left="3598" w:hanging="1080"/>
      </w:pPr>
      <w:rPr>
        <w:rFonts w:hint="default"/>
      </w:rPr>
    </w:lvl>
    <w:lvl w:ilvl="7">
      <w:start w:val="1"/>
      <w:numFmt w:val="decimal"/>
      <w:isLgl/>
      <w:lvlText w:val="%1.%2.%3.%4.%5.%6.%7.%8."/>
      <w:lvlJc w:val="left"/>
      <w:pPr>
        <w:ind w:left="4318" w:hanging="1440"/>
      </w:pPr>
      <w:rPr>
        <w:rFonts w:hint="default"/>
      </w:rPr>
    </w:lvl>
    <w:lvl w:ilvl="8">
      <w:start w:val="1"/>
      <w:numFmt w:val="decimal"/>
      <w:isLgl/>
      <w:lvlText w:val="%1.%2.%3.%4.%5.%6.%7.%8.%9."/>
      <w:lvlJc w:val="left"/>
      <w:pPr>
        <w:ind w:left="4678" w:hanging="1440"/>
      </w:pPr>
      <w:rPr>
        <w:rFonts w:hint="default"/>
      </w:rPr>
    </w:lvl>
  </w:abstractNum>
  <w:abstractNum w:abstractNumId="29"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30" w15:restartNumberingAfterBreak="0">
    <w:nsid w:val="253F2AF9"/>
    <w:multiLevelType w:val="multilevel"/>
    <w:tmpl w:val="E416E2AA"/>
    <w:lvl w:ilvl="0">
      <w:start w:val="1"/>
      <w:numFmt w:val="decimal"/>
      <w:pStyle w:val="Sraassunumeriais41"/>
      <w:lvlText w:val="%1."/>
      <w:lvlJc w:val="left"/>
      <w:pPr>
        <w:ind w:left="366" w:hanging="360"/>
      </w:pPr>
      <w:rPr>
        <w:vertAlign w:val="baseline"/>
      </w:rPr>
    </w:lvl>
    <w:lvl w:ilvl="1">
      <w:start w:val="1"/>
      <w:numFmt w:val="decimal"/>
      <w:lvlText w:val="%1.%2"/>
      <w:lvlJc w:val="left"/>
      <w:pPr>
        <w:ind w:left="1992" w:hanging="432"/>
      </w:pPr>
      <w:rPr>
        <w:b w:val="0"/>
        <w:bCs w:val="0"/>
        <w:color w:val="000000" w:themeColor="text1"/>
        <w:sz w:val="22"/>
        <w:szCs w:val="22"/>
        <w:vertAlign w:val="baseline"/>
      </w:rPr>
    </w:lvl>
    <w:lvl w:ilvl="2">
      <w:start w:val="1"/>
      <w:numFmt w:val="decimal"/>
      <w:lvlText w:val="%1.%2.%3."/>
      <w:lvlJc w:val="left"/>
      <w:pPr>
        <w:ind w:left="1230" w:hanging="504"/>
      </w:pPr>
      <w:rPr>
        <w:i w:val="0"/>
        <w:vertAlign w:val="baseline"/>
      </w:rPr>
    </w:lvl>
    <w:lvl w:ilvl="3">
      <w:start w:val="1"/>
      <w:numFmt w:val="decimal"/>
      <w:lvlText w:val="%1.%2.%3.%4."/>
      <w:lvlJc w:val="left"/>
      <w:pPr>
        <w:ind w:left="1734" w:hanging="647"/>
      </w:pPr>
      <w:rPr>
        <w:vertAlign w:val="baseline"/>
      </w:rPr>
    </w:lvl>
    <w:lvl w:ilvl="4">
      <w:start w:val="1"/>
      <w:numFmt w:val="decimal"/>
      <w:lvlText w:val="%1.%2.%3.%4.%5."/>
      <w:lvlJc w:val="left"/>
      <w:pPr>
        <w:ind w:left="2238" w:hanging="792"/>
      </w:pPr>
      <w:rPr>
        <w:vertAlign w:val="baseline"/>
      </w:rPr>
    </w:lvl>
    <w:lvl w:ilvl="5">
      <w:start w:val="1"/>
      <w:numFmt w:val="decimal"/>
      <w:lvlText w:val="%1.%2.%3.%4.%5.%6."/>
      <w:lvlJc w:val="left"/>
      <w:pPr>
        <w:ind w:left="2742" w:hanging="935"/>
      </w:pPr>
      <w:rPr>
        <w:vertAlign w:val="baseline"/>
      </w:rPr>
    </w:lvl>
    <w:lvl w:ilvl="6">
      <w:start w:val="1"/>
      <w:numFmt w:val="decimal"/>
      <w:lvlText w:val="%1.%2.%3.%4.%5.%6.%7."/>
      <w:lvlJc w:val="left"/>
      <w:pPr>
        <w:ind w:left="3246" w:hanging="1080"/>
      </w:pPr>
      <w:rPr>
        <w:vertAlign w:val="baseline"/>
      </w:rPr>
    </w:lvl>
    <w:lvl w:ilvl="7">
      <w:start w:val="1"/>
      <w:numFmt w:val="decimal"/>
      <w:lvlText w:val="%1.%2.%3.%4.%5.%6.%7.%8."/>
      <w:lvlJc w:val="left"/>
      <w:pPr>
        <w:ind w:left="3750" w:hanging="1224"/>
      </w:pPr>
      <w:rPr>
        <w:vertAlign w:val="baseline"/>
      </w:rPr>
    </w:lvl>
    <w:lvl w:ilvl="8">
      <w:start w:val="1"/>
      <w:numFmt w:val="decimal"/>
      <w:lvlText w:val="%1.%2.%3.%4.%5.%6.%7.%8.%9."/>
      <w:lvlJc w:val="left"/>
      <w:pPr>
        <w:ind w:left="4326" w:hanging="1440"/>
      </w:pPr>
      <w:rPr>
        <w:vertAlign w:val="baseline"/>
      </w:rPr>
    </w:lvl>
  </w:abstractNum>
  <w:abstractNum w:abstractNumId="31" w15:restartNumberingAfterBreak="0">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2" w15:restartNumberingAfterBreak="0">
    <w:nsid w:val="2AD32484"/>
    <w:multiLevelType w:val="multilevel"/>
    <w:tmpl w:val="B34CDC7C"/>
    <w:lvl w:ilvl="0">
      <w:start w:val="1"/>
      <w:numFmt w:val="decimal"/>
      <w:lvlText w:val="%1."/>
      <w:lvlJc w:val="left"/>
      <w:pPr>
        <w:ind w:left="718" w:hanging="360"/>
      </w:pPr>
    </w:lvl>
    <w:lvl w:ilvl="1">
      <w:start w:val="1"/>
      <w:numFmt w:val="decimal"/>
      <w:isLgl/>
      <w:lvlText w:val="%1.%2."/>
      <w:lvlJc w:val="left"/>
      <w:pPr>
        <w:ind w:left="1078" w:hanging="360"/>
      </w:pPr>
      <w:rPr>
        <w:rFonts w:hint="default"/>
      </w:rPr>
    </w:lvl>
    <w:lvl w:ilvl="2">
      <w:start w:val="1"/>
      <w:numFmt w:val="decimal"/>
      <w:isLgl/>
      <w:lvlText w:val="%1.%2.%3."/>
      <w:lvlJc w:val="left"/>
      <w:pPr>
        <w:ind w:left="1798" w:hanging="720"/>
      </w:pPr>
      <w:rPr>
        <w:rFonts w:hint="default"/>
      </w:rPr>
    </w:lvl>
    <w:lvl w:ilvl="3">
      <w:start w:val="1"/>
      <w:numFmt w:val="decimal"/>
      <w:isLgl/>
      <w:lvlText w:val="%1.%2.%3.%4."/>
      <w:lvlJc w:val="left"/>
      <w:pPr>
        <w:ind w:left="2158" w:hanging="720"/>
      </w:pPr>
      <w:rPr>
        <w:rFonts w:hint="default"/>
      </w:rPr>
    </w:lvl>
    <w:lvl w:ilvl="4">
      <w:start w:val="1"/>
      <w:numFmt w:val="decimal"/>
      <w:isLgl/>
      <w:lvlText w:val="%1.%2.%3.%4.%5."/>
      <w:lvlJc w:val="left"/>
      <w:pPr>
        <w:ind w:left="2878" w:hanging="1080"/>
      </w:pPr>
      <w:rPr>
        <w:rFonts w:hint="default"/>
      </w:rPr>
    </w:lvl>
    <w:lvl w:ilvl="5">
      <w:start w:val="1"/>
      <w:numFmt w:val="decimal"/>
      <w:isLgl/>
      <w:lvlText w:val="%1.%2.%3.%4.%5.%6."/>
      <w:lvlJc w:val="left"/>
      <w:pPr>
        <w:ind w:left="3238" w:hanging="1080"/>
      </w:pPr>
      <w:rPr>
        <w:rFonts w:hint="default"/>
      </w:rPr>
    </w:lvl>
    <w:lvl w:ilvl="6">
      <w:start w:val="1"/>
      <w:numFmt w:val="decimal"/>
      <w:isLgl/>
      <w:lvlText w:val="%1.%2.%3.%4.%5.%6.%7."/>
      <w:lvlJc w:val="left"/>
      <w:pPr>
        <w:ind w:left="3598" w:hanging="1080"/>
      </w:pPr>
      <w:rPr>
        <w:rFonts w:hint="default"/>
      </w:rPr>
    </w:lvl>
    <w:lvl w:ilvl="7">
      <w:start w:val="1"/>
      <w:numFmt w:val="decimal"/>
      <w:isLgl/>
      <w:lvlText w:val="%1.%2.%3.%4.%5.%6.%7.%8."/>
      <w:lvlJc w:val="left"/>
      <w:pPr>
        <w:ind w:left="4318" w:hanging="1440"/>
      </w:pPr>
      <w:rPr>
        <w:rFonts w:hint="default"/>
      </w:rPr>
    </w:lvl>
    <w:lvl w:ilvl="8">
      <w:start w:val="1"/>
      <w:numFmt w:val="decimal"/>
      <w:isLgl/>
      <w:lvlText w:val="%1.%2.%3.%4.%5.%6.%7.%8.%9."/>
      <w:lvlJc w:val="left"/>
      <w:pPr>
        <w:ind w:left="4678" w:hanging="1440"/>
      </w:pPr>
      <w:rPr>
        <w:rFonts w:hint="default"/>
      </w:rPr>
    </w:lvl>
  </w:abstractNum>
  <w:abstractNum w:abstractNumId="33" w15:restartNumberingAfterBreak="0">
    <w:nsid w:val="2E454F17"/>
    <w:multiLevelType w:val="multilevel"/>
    <w:tmpl w:val="C1764F44"/>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2E8157B9"/>
    <w:multiLevelType w:val="multilevel"/>
    <w:tmpl w:val="B34CDC7C"/>
    <w:lvl w:ilvl="0">
      <w:start w:val="1"/>
      <w:numFmt w:val="decimal"/>
      <w:lvlText w:val="%1."/>
      <w:lvlJc w:val="left"/>
      <w:pPr>
        <w:ind w:left="718" w:hanging="360"/>
      </w:pPr>
    </w:lvl>
    <w:lvl w:ilvl="1">
      <w:start w:val="1"/>
      <w:numFmt w:val="decimal"/>
      <w:isLgl/>
      <w:lvlText w:val="%1.%2."/>
      <w:lvlJc w:val="left"/>
      <w:pPr>
        <w:ind w:left="1078" w:hanging="360"/>
      </w:pPr>
      <w:rPr>
        <w:rFonts w:hint="default"/>
      </w:rPr>
    </w:lvl>
    <w:lvl w:ilvl="2">
      <w:start w:val="1"/>
      <w:numFmt w:val="decimal"/>
      <w:isLgl/>
      <w:lvlText w:val="%1.%2.%3."/>
      <w:lvlJc w:val="left"/>
      <w:pPr>
        <w:ind w:left="1798" w:hanging="720"/>
      </w:pPr>
      <w:rPr>
        <w:rFonts w:hint="default"/>
      </w:rPr>
    </w:lvl>
    <w:lvl w:ilvl="3">
      <w:start w:val="1"/>
      <w:numFmt w:val="decimal"/>
      <w:isLgl/>
      <w:lvlText w:val="%1.%2.%3.%4."/>
      <w:lvlJc w:val="left"/>
      <w:pPr>
        <w:ind w:left="2158" w:hanging="720"/>
      </w:pPr>
      <w:rPr>
        <w:rFonts w:hint="default"/>
      </w:rPr>
    </w:lvl>
    <w:lvl w:ilvl="4">
      <w:start w:val="1"/>
      <w:numFmt w:val="decimal"/>
      <w:isLgl/>
      <w:lvlText w:val="%1.%2.%3.%4.%5."/>
      <w:lvlJc w:val="left"/>
      <w:pPr>
        <w:ind w:left="2878" w:hanging="1080"/>
      </w:pPr>
      <w:rPr>
        <w:rFonts w:hint="default"/>
      </w:rPr>
    </w:lvl>
    <w:lvl w:ilvl="5">
      <w:start w:val="1"/>
      <w:numFmt w:val="decimal"/>
      <w:isLgl/>
      <w:lvlText w:val="%1.%2.%3.%4.%5.%6."/>
      <w:lvlJc w:val="left"/>
      <w:pPr>
        <w:ind w:left="3238" w:hanging="1080"/>
      </w:pPr>
      <w:rPr>
        <w:rFonts w:hint="default"/>
      </w:rPr>
    </w:lvl>
    <w:lvl w:ilvl="6">
      <w:start w:val="1"/>
      <w:numFmt w:val="decimal"/>
      <w:isLgl/>
      <w:lvlText w:val="%1.%2.%3.%4.%5.%6.%7."/>
      <w:lvlJc w:val="left"/>
      <w:pPr>
        <w:ind w:left="3598" w:hanging="1080"/>
      </w:pPr>
      <w:rPr>
        <w:rFonts w:hint="default"/>
      </w:rPr>
    </w:lvl>
    <w:lvl w:ilvl="7">
      <w:start w:val="1"/>
      <w:numFmt w:val="decimal"/>
      <w:isLgl/>
      <w:lvlText w:val="%1.%2.%3.%4.%5.%6.%7.%8."/>
      <w:lvlJc w:val="left"/>
      <w:pPr>
        <w:ind w:left="4318" w:hanging="1440"/>
      </w:pPr>
      <w:rPr>
        <w:rFonts w:hint="default"/>
      </w:rPr>
    </w:lvl>
    <w:lvl w:ilvl="8">
      <w:start w:val="1"/>
      <w:numFmt w:val="decimal"/>
      <w:isLgl/>
      <w:lvlText w:val="%1.%2.%3.%4.%5.%6.%7.%8.%9."/>
      <w:lvlJc w:val="left"/>
      <w:pPr>
        <w:ind w:left="4678" w:hanging="1440"/>
      </w:pPr>
      <w:rPr>
        <w:rFonts w:hint="default"/>
      </w:rPr>
    </w:lvl>
  </w:abstractNum>
  <w:abstractNum w:abstractNumId="35" w15:restartNumberingAfterBreak="0">
    <w:nsid w:val="3067210C"/>
    <w:multiLevelType w:val="multilevel"/>
    <w:tmpl w:val="1D90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34EC098C"/>
    <w:multiLevelType w:val="hybridMultilevel"/>
    <w:tmpl w:val="E4E6E3E6"/>
    <w:lvl w:ilvl="0" w:tplc="A6C086E0">
      <w:start w:val="1"/>
      <w:numFmt w:val="decimal"/>
      <w:lvlText w:val="%1)"/>
      <w:lvlJc w:val="left"/>
      <w:pPr>
        <w:ind w:left="720" w:hanging="360"/>
      </w:pPr>
      <w:rPr>
        <w:rFonts w:ascii="Verdana" w:eastAsia="Times New Roman" w:hAnsi="Verdana" w:cs="Times New Roman" w:hint="default"/>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357343EC"/>
    <w:multiLevelType w:val="multilevel"/>
    <w:tmpl w:val="4C76B5E6"/>
    <w:lvl w:ilvl="0">
      <w:start w:val="6"/>
      <w:numFmt w:val="decimal"/>
      <w:lvlText w:val="%1."/>
      <w:lvlJc w:val="left"/>
      <w:pPr>
        <w:ind w:left="480" w:hanging="480"/>
      </w:pPr>
      <w:rPr>
        <w:rFonts w:cs="Times New Roman" w:hint="default"/>
        <w:b/>
        <w:bCs/>
        <w:color w:val="auto"/>
        <w:sz w:val="24"/>
      </w:rPr>
    </w:lvl>
    <w:lvl w:ilvl="1">
      <w:start w:val="1"/>
      <w:numFmt w:val="decimal"/>
      <w:lvlText w:val="%1.%2."/>
      <w:lvlJc w:val="left"/>
      <w:pPr>
        <w:ind w:left="720" w:hanging="720"/>
      </w:pPr>
      <w:rPr>
        <w:rFonts w:cs="Times New Roman" w:hint="default"/>
        <w:b w:val="0"/>
        <w:bCs w:val="0"/>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abstractNum w:abstractNumId="39" w15:restartNumberingAfterBreak="0">
    <w:nsid w:val="38F3098F"/>
    <w:multiLevelType w:val="multilevel"/>
    <w:tmpl w:val="B34CDC7C"/>
    <w:lvl w:ilvl="0">
      <w:start w:val="1"/>
      <w:numFmt w:val="decimal"/>
      <w:lvlText w:val="%1."/>
      <w:lvlJc w:val="left"/>
      <w:pPr>
        <w:ind w:left="718" w:hanging="360"/>
      </w:pPr>
    </w:lvl>
    <w:lvl w:ilvl="1">
      <w:start w:val="1"/>
      <w:numFmt w:val="decimal"/>
      <w:isLgl/>
      <w:lvlText w:val="%1.%2."/>
      <w:lvlJc w:val="left"/>
      <w:pPr>
        <w:ind w:left="1078" w:hanging="360"/>
      </w:pPr>
      <w:rPr>
        <w:rFonts w:hint="default"/>
      </w:rPr>
    </w:lvl>
    <w:lvl w:ilvl="2">
      <w:start w:val="1"/>
      <w:numFmt w:val="decimal"/>
      <w:isLgl/>
      <w:lvlText w:val="%1.%2.%3."/>
      <w:lvlJc w:val="left"/>
      <w:pPr>
        <w:ind w:left="1798" w:hanging="720"/>
      </w:pPr>
      <w:rPr>
        <w:rFonts w:hint="default"/>
      </w:rPr>
    </w:lvl>
    <w:lvl w:ilvl="3">
      <w:start w:val="1"/>
      <w:numFmt w:val="decimal"/>
      <w:isLgl/>
      <w:lvlText w:val="%1.%2.%3.%4."/>
      <w:lvlJc w:val="left"/>
      <w:pPr>
        <w:ind w:left="2158" w:hanging="720"/>
      </w:pPr>
      <w:rPr>
        <w:rFonts w:hint="default"/>
      </w:rPr>
    </w:lvl>
    <w:lvl w:ilvl="4">
      <w:start w:val="1"/>
      <w:numFmt w:val="decimal"/>
      <w:isLgl/>
      <w:lvlText w:val="%1.%2.%3.%4.%5."/>
      <w:lvlJc w:val="left"/>
      <w:pPr>
        <w:ind w:left="2878" w:hanging="1080"/>
      </w:pPr>
      <w:rPr>
        <w:rFonts w:hint="default"/>
      </w:rPr>
    </w:lvl>
    <w:lvl w:ilvl="5">
      <w:start w:val="1"/>
      <w:numFmt w:val="decimal"/>
      <w:isLgl/>
      <w:lvlText w:val="%1.%2.%3.%4.%5.%6."/>
      <w:lvlJc w:val="left"/>
      <w:pPr>
        <w:ind w:left="3238" w:hanging="1080"/>
      </w:pPr>
      <w:rPr>
        <w:rFonts w:hint="default"/>
      </w:rPr>
    </w:lvl>
    <w:lvl w:ilvl="6">
      <w:start w:val="1"/>
      <w:numFmt w:val="decimal"/>
      <w:isLgl/>
      <w:lvlText w:val="%1.%2.%3.%4.%5.%6.%7."/>
      <w:lvlJc w:val="left"/>
      <w:pPr>
        <w:ind w:left="3598" w:hanging="1080"/>
      </w:pPr>
      <w:rPr>
        <w:rFonts w:hint="default"/>
      </w:rPr>
    </w:lvl>
    <w:lvl w:ilvl="7">
      <w:start w:val="1"/>
      <w:numFmt w:val="decimal"/>
      <w:isLgl/>
      <w:lvlText w:val="%1.%2.%3.%4.%5.%6.%7.%8."/>
      <w:lvlJc w:val="left"/>
      <w:pPr>
        <w:ind w:left="4318" w:hanging="1440"/>
      </w:pPr>
      <w:rPr>
        <w:rFonts w:hint="default"/>
      </w:rPr>
    </w:lvl>
    <w:lvl w:ilvl="8">
      <w:start w:val="1"/>
      <w:numFmt w:val="decimal"/>
      <w:isLgl/>
      <w:lvlText w:val="%1.%2.%3.%4.%5.%6.%7.%8.%9."/>
      <w:lvlJc w:val="left"/>
      <w:pPr>
        <w:ind w:left="4678" w:hanging="1440"/>
      </w:pPr>
      <w:rPr>
        <w:rFonts w:hint="default"/>
      </w:rPr>
    </w:lvl>
  </w:abstractNum>
  <w:abstractNum w:abstractNumId="40" w15:restartNumberingAfterBreak="0">
    <w:nsid w:val="3A771D10"/>
    <w:multiLevelType w:val="multilevel"/>
    <w:tmpl w:val="CABE55C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41" w15:restartNumberingAfterBreak="0">
    <w:nsid w:val="3CEC7595"/>
    <w:multiLevelType w:val="hybridMultilevel"/>
    <w:tmpl w:val="50C067FC"/>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3DB34824"/>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3"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4" w15:restartNumberingAfterBreak="0">
    <w:nsid w:val="3F2B042A"/>
    <w:multiLevelType w:val="multilevel"/>
    <w:tmpl w:val="F64414C0"/>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1993C85"/>
    <w:multiLevelType w:val="hybridMultilevel"/>
    <w:tmpl w:val="D486B18E"/>
    <w:lvl w:ilvl="0" w:tplc="FC9239DA">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1B04ADD"/>
    <w:multiLevelType w:val="multilevel"/>
    <w:tmpl w:val="AC10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48" w15:restartNumberingAfterBreak="0">
    <w:nsid w:val="437F24DC"/>
    <w:multiLevelType w:val="multilevel"/>
    <w:tmpl w:val="9CFA8DA2"/>
    <w:lvl w:ilvl="0">
      <w:start w:val="5"/>
      <w:numFmt w:val="decimal"/>
      <w:lvlText w:val="%1."/>
      <w:lvlJc w:val="left"/>
      <w:pPr>
        <w:ind w:left="950" w:hanging="950"/>
      </w:pPr>
      <w:rPr>
        <w:rFonts w:hint="default"/>
      </w:rPr>
    </w:lvl>
    <w:lvl w:ilvl="1">
      <w:start w:val="13"/>
      <w:numFmt w:val="decimal"/>
      <w:lvlText w:val="%1.%2."/>
      <w:lvlJc w:val="left"/>
      <w:pPr>
        <w:ind w:left="1305" w:hanging="950"/>
      </w:pPr>
      <w:rPr>
        <w:rFonts w:hint="default"/>
      </w:rPr>
    </w:lvl>
    <w:lvl w:ilvl="2">
      <w:start w:val="5"/>
      <w:numFmt w:val="decimal"/>
      <w:lvlText w:val="%1.%2.%3."/>
      <w:lvlJc w:val="left"/>
      <w:pPr>
        <w:ind w:left="1790" w:hanging="1080"/>
      </w:pPr>
      <w:rPr>
        <w:rFonts w:hint="default"/>
      </w:rPr>
    </w:lvl>
    <w:lvl w:ilvl="3">
      <w:start w:val="1"/>
      <w:numFmt w:val="decimal"/>
      <w:lvlText w:val="%1.%2.%3.%4."/>
      <w:lvlJc w:val="left"/>
      <w:pPr>
        <w:ind w:left="2505" w:hanging="1440"/>
      </w:pPr>
      <w:rPr>
        <w:rFonts w:hint="default"/>
      </w:rPr>
    </w:lvl>
    <w:lvl w:ilvl="4">
      <w:start w:val="1"/>
      <w:numFmt w:val="decimal"/>
      <w:lvlText w:val="%1.%2.%3.%4.%5."/>
      <w:lvlJc w:val="left"/>
      <w:pPr>
        <w:ind w:left="3220" w:hanging="1800"/>
      </w:pPr>
      <w:rPr>
        <w:rFonts w:hint="default"/>
      </w:rPr>
    </w:lvl>
    <w:lvl w:ilvl="5">
      <w:start w:val="1"/>
      <w:numFmt w:val="decimal"/>
      <w:lvlText w:val="%1.%2.%3.%4.%5.%6."/>
      <w:lvlJc w:val="left"/>
      <w:pPr>
        <w:ind w:left="3575" w:hanging="1800"/>
      </w:pPr>
      <w:rPr>
        <w:rFonts w:hint="default"/>
      </w:rPr>
    </w:lvl>
    <w:lvl w:ilvl="6">
      <w:start w:val="1"/>
      <w:numFmt w:val="decimal"/>
      <w:lvlText w:val="%1.%2.%3.%4.%5.%6.%7."/>
      <w:lvlJc w:val="left"/>
      <w:pPr>
        <w:ind w:left="4290" w:hanging="2160"/>
      </w:pPr>
      <w:rPr>
        <w:rFonts w:hint="default"/>
      </w:rPr>
    </w:lvl>
    <w:lvl w:ilvl="7">
      <w:start w:val="1"/>
      <w:numFmt w:val="decimal"/>
      <w:lvlText w:val="%1.%2.%3.%4.%5.%6.%7.%8."/>
      <w:lvlJc w:val="left"/>
      <w:pPr>
        <w:ind w:left="5005" w:hanging="2520"/>
      </w:pPr>
      <w:rPr>
        <w:rFonts w:hint="default"/>
      </w:rPr>
    </w:lvl>
    <w:lvl w:ilvl="8">
      <w:start w:val="1"/>
      <w:numFmt w:val="decimal"/>
      <w:lvlText w:val="%1.%2.%3.%4.%5.%6.%7.%8.%9."/>
      <w:lvlJc w:val="left"/>
      <w:pPr>
        <w:ind w:left="5720" w:hanging="2880"/>
      </w:pPr>
      <w:rPr>
        <w:rFonts w:hint="default"/>
      </w:rPr>
    </w:lvl>
  </w:abstractNum>
  <w:abstractNum w:abstractNumId="49" w15:restartNumberingAfterBreak="0">
    <w:nsid w:val="43833BDF"/>
    <w:multiLevelType w:val="multilevel"/>
    <w:tmpl w:val="289411D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0" w15:restartNumberingAfterBreak="0">
    <w:nsid w:val="43BB26D9"/>
    <w:multiLevelType w:val="multilevel"/>
    <w:tmpl w:val="9C28388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52" w15:restartNumberingAfterBreak="0">
    <w:nsid w:val="46805DD7"/>
    <w:multiLevelType w:val="multilevel"/>
    <w:tmpl w:val="992A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AF2634E"/>
    <w:multiLevelType w:val="multilevel"/>
    <w:tmpl w:val="EBE8D1AA"/>
    <w:lvl w:ilvl="0">
      <w:start w:val="5"/>
      <w:numFmt w:val="decimal"/>
      <w:lvlText w:val="%1."/>
      <w:lvlJc w:val="left"/>
      <w:pPr>
        <w:ind w:left="870" w:hanging="870"/>
      </w:pPr>
      <w:rPr>
        <w:rFonts w:cs="Times New Roman" w:hint="default"/>
        <w:b w:val="0"/>
        <w:color w:val="auto"/>
      </w:rPr>
    </w:lvl>
    <w:lvl w:ilvl="1">
      <w:start w:val="13"/>
      <w:numFmt w:val="decimal"/>
      <w:lvlText w:val="%1.%2."/>
      <w:lvlJc w:val="left"/>
      <w:pPr>
        <w:ind w:left="1224" w:hanging="870"/>
      </w:pPr>
      <w:rPr>
        <w:rFonts w:cs="Times New Roman" w:hint="default"/>
        <w:b w:val="0"/>
        <w:color w:val="auto"/>
      </w:rPr>
    </w:lvl>
    <w:lvl w:ilvl="2">
      <w:start w:val="6"/>
      <w:numFmt w:val="decimal"/>
      <w:lvlText w:val="%1.%2.%3."/>
      <w:lvlJc w:val="left"/>
      <w:pPr>
        <w:ind w:left="1788" w:hanging="1080"/>
      </w:pPr>
      <w:rPr>
        <w:rFonts w:cs="Times New Roman" w:hint="default"/>
        <w:b w:val="0"/>
        <w:color w:val="auto"/>
      </w:rPr>
    </w:lvl>
    <w:lvl w:ilvl="3">
      <w:start w:val="1"/>
      <w:numFmt w:val="decimal"/>
      <w:lvlText w:val="%1.%2.%3.%4."/>
      <w:lvlJc w:val="left"/>
      <w:pPr>
        <w:ind w:left="2502" w:hanging="1440"/>
      </w:pPr>
      <w:rPr>
        <w:rFonts w:cs="Times New Roman" w:hint="default"/>
        <w:b w:val="0"/>
        <w:color w:val="auto"/>
      </w:rPr>
    </w:lvl>
    <w:lvl w:ilvl="4">
      <w:start w:val="1"/>
      <w:numFmt w:val="decimal"/>
      <w:lvlText w:val="%1.%2.%3.%4.%5."/>
      <w:lvlJc w:val="left"/>
      <w:pPr>
        <w:ind w:left="3216" w:hanging="1800"/>
      </w:pPr>
      <w:rPr>
        <w:rFonts w:cs="Times New Roman" w:hint="default"/>
        <w:b w:val="0"/>
        <w:color w:val="auto"/>
      </w:rPr>
    </w:lvl>
    <w:lvl w:ilvl="5">
      <w:start w:val="1"/>
      <w:numFmt w:val="decimal"/>
      <w:lvlText w:val="%1.%2.%3.%4.%5.%6."/>
      <w:lvlJc w:val="left"/>
      <w:pPr>
        <w:ind w:left="3570" w:hanging="1800"/>
      </w:pPr>
      <w:rPr>
        <w:rFonts w:cs="Times New Roman" w:hint="default"/>
        <w:b w:val="0"/>
        <w:color w:val="auto"/>
      </w:rPr>
    </w:lvl>
    <w:lvl w:ilvl="6">
      <w:start w:val="1"/>
      <w:numFmt w:val="decimal"/>
      <w:lvlText w:val="%1.%2.%3.%4.%5.%6.%7."/>
      <w:lvlJc w:val="left"/>
      <w:pPr>
        <w:ind w:left="4284" w:hanging="2160"/>
      </w:pPr>
      <w:rPr>
        <w:rFonts w:cs="Times New Roman" w:hint="default"/>
        <w:b w:val="0"/>
        <w:color w:val="auto"/>
      </w:rPr>
    </w:lvl>
    <w:lvl w:ilvl="7">
      <w:start w:val="1"/>
      <w:numFmt w:val="decimal"/>
      <w:lvlText w:val="%1.%2.%3.%4.%5.%6.%7.%8."/>
      <w:lvlJc w:val="left"/>
      <w:pPr>
        <w:ind w:left="4998" w:hanging="2520"/>
      </w:pPr>
      <w:rPr>
        <w:rFonts w:cs="Times New Roman" w:hint="default"/>
        <w:b w:val="0"/>
        <w:color w:val="auto"/>
      </w:rPr>
    </w:lvl>
    <w:lvl w:ilvl="8">
      <w:start w:val="1"/>
      <w:numFmt w:val="decimal"/>
      <w:lvlText w:val="%1.%2.%3.%4.%5.%6.%7.%8.%9."/>
      <w:lvlJc w:val="left"/>
      <w:pPr>
        <w:ind w:left="5712" w:hanging="2880"/>
      </w:pPr>
      <w:rPr>
        <w:rFonts w:cs="Times New Roman" w:hint="default"/>
        <w:b w:val="0"/>
        <w:color w:val="auto"/>
      </w:rPr>
    </w:lvl>
  </w:abstractNum>
  <w:abstractNum w:abstractNumId="54" w15:restartNumberingAfterBreak="0">
    <w:nsid w:val="4EB94307"/>
    <w:multiLevelType w:val="hybridMultilevel"/>
    <w:tmpl w:val="6F081D18"/>
    <w:lvl w:ilvl="0" w:tplc="0427000F">
      <w:start w:val="1"/>
      <w:numFmt w:val="decimal"/>
      <w:lvlText w:val="%1."/>
      <w:lvlJc w:val="left"/>
      <w:pPr>
        <w:ind w:left="718" w:hanging="360"/>
      </w:p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55"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effect w:val="none"/>
        <w:vertAlign w:val="base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2710476"/>
    <w:multiLevelType w:val="multilevel"/>
    <w:tmpl w:val="C63C8130"/>
    <w:lvl w:ilvl="0">
      <w:start w:val="3"/>
      <w:numFmt w:val="decimal"/>
      <w:lvlText w:val="%1."/>
      <w:lvlJc w:val="left"/>
      <w:pPr>
        <w:ind w:left="870" w:hanging="870"/>
      </w:pPr>
      <w:rPr>
        <w:rFonts w:hint="default"/>
      </w:rPr>
    </w:lvl>
    <w:lvl w:ilvl="1">
      <w:start w:val="17"/>
      <w:numFmt w:val="decimal"/>
      <w:lvlText w:val="%1.%2."/>
      <w:lvlJc w:val="left"/>
      <w:pPr>
        <w:ind w:left="1153" w:hanging="870"/>
      </w:pPr>
      <w:rPr>
        <w:rFonts w:hint="default"/>
      </w:rPr>
    </w:lvl>
    <w:lvl w:ilvl="2">
      <w:start w:val="1"/>
      <w:numFmt w:val="decimal"/>
      <w:lvlText w:val="%1.%2.%3."/>
      <w:lvlJc w:val="left"/>
      <w:pPr>
        <w:ind w:left="1646" w:hanging="1080"/>
      </w:pPr>
      <w:rPr>
        <w:rFonts w:hint="default"/>
      </w:rPr>
    </w:lvl>
    <w:lvl w:ilvl="3">
      <w:start w:val="1"/>
      <w:numFmt w:val="decimal"/>
      <w:lvlText w:val="%1.%2.%3.%4."/>
      <w:lvlJc w:val="left"/>
      <w:pPr>
        <w:ind w:left="2289" w:hanging="144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858" w:hanging="216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57" w15:restartNumberingAfterBreak="0">
    <w:nsid w:val="55347892"/>
    <w:multiLevelType w:val="hybridMultilevel"/>
    <w:tmpl w:val="86FE5EB0"/>
    <w:lvl w:ilvl="0" w:tplc="E6667EF8">
      <w:start w:val="1"/>
      <w:numFmt w:val="decimal"/>
      <w:lvlText w:val="%1."/>
      <w:lvlJc w:val="left"/>
      <w:pPr>
        <w:ind w:left="358" w:hanging="360"/>
      </w:pPr>
      <w:rPr>
        <w:rFonts w:hint="default"/>
      </w:rPr>
    </w:lvl>
    <w:lvl w:ilvl="1" w:tplc="04270019">
      <w:start w:val="1"/>
      <w:numFmt w:val="lowerLetter"/>
      <w:lvlText w:val="%2."/>
      <w:lvlJc w:val="left"/>
      <w:pPr>
        <w:ind w:left="1078" w:hanging="360"/>
      </w:pPr>
    </w:lvl>
    <w:lvl w:ilvl="2" w:tplc="0427001B" w:tentative="1">
      <w:start w:val="1"/>
      <w:numFmt w:val="lowerRoman"/>
      <w:lvlText w:val="%3."/>
      <w:lvlJc w:val="right"/>
      <w:pPr>
        <w:ind w:left="1798" w:hanging="180"/>
      </w:pPr>
    </w:lvl>
    <w:lvl w:ilvl="3" w:tplc="0427000F" w:tentative="1">
      <w:start w:val="1"/>
      <w:numFmt w:val="decimal"/>
      <w:lvlText w:val="%4."/>
      <w:lvlJc w:val="left"/>
      <w:pPr>
        <w:ind w:left="2518" w:hanging="360"/>
      </w:pPr>
    </w:lvl>
    <w:lvl w:ilvl="4" w:tplc="04270019" w:tentative="1">
      <w:start w:val="1"/>
      <w:numFmt w:val="lowerLetter"/>
      <w:lvlText w:val="%5."/>
      <w:lvlJc w:val="left"/>
      <w:pPr>
        <w:ind w:left="3238" w:hanging="360"/>
      </w:pPr>
    </w:lvl>
    <w:lvl w:ilvl="5" w:tplc="0427001B" w:tentative="1">
      <w:start w:val="1"/>
      <w:numFmt w:val="lowerRoman"/>
      <w:lvlText w:val="%6."/>
      <w:lvlJc w:val="right"/>
      <w:pPr>
        <w:ind w:left="3958" w:hanging="180"/>
      </w:pPr>
    </w:lvl>
    <w:lvl w:ilvl="6" w:tplc="0427000F" w:tentative="1">
      <w:start w:val="1"/>
      <w:numFmt w:val="decimal"/>
      <w:lvlText w:val="%7."/>
      <w:lvlJc w:val="left"/>
      <w:pPr>
        <w:ind w:left="4678" w:hanging="360"/>
      </w:pPr>
    </w:lvl>
    <w:lvl w:ilvl="7" w:tplc="04270019" w:tentative="1">
      <w:start w:val="1"/>
      <w:numFmt w:val="lowerLetter"/>
      <w:lvlText w:val="%8."/>
      <w:lvlJc w:val="left"/>
      <w:pPr>
        <w:ind w:left="5398" w:hanging="360"/>
      </w:pPr>
    </w:lvl>
    <w:lvl w:ilvl="8" w:tplc="0427001B" w:tentative="1">
      <w:start w:val="1"/>
      <w:numFmt w:val="lowerRoman"/>
      <w:lvlText w:val="%9."/>
      <w:lvlJc w:val="right"/>
      <w:pPr>
        <w:ind w:left="6118" w:hanging="180"/>
      </w:pPr>
    </w:lvl>
  </w:abstractNum>
  <w:abstractNum w:abstractNumId="58" w15:restartNumberingAfterBreak="0">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Heading6"/>
      <w:lvlText w:val=""/>
      <w:lvlJc w:val="left"/>
      <w:pPr>
        <w:ind w:left="4598" w:hanging="360"/>
      </w:pPr>
      <w:rPr>
        <w:rFonts w:ascii="Wingdings" w:hAnsi="Wingdings" w:hint="default"/>
      </w:rPr>
    </w:lvl>
    <w:lvl w:ilvl="6">
      <w:start w:val="1"/>
      <w:numFmt w:val="bullet"/>
      <w:pStyle w:val="Heading7"/>
      <w:lvlText w:val=""/>
      <w:lvlJc w:val="left"/>
      <w:pPr>
        <w:ind w:left="5318" w:hanging="360"/>
      </w:pPr>
      <w:rPr>
        <w:rFonts w:ascii="Symbol" w:hAnsi="Symbol" w:hint="default"/>
      </w:rPr>
    </w:lvl>
    <w:lvl w:ilvl="7">
      <w:start w:val="1"/>
      <w:numFmt w:val="bullet"/>
      <w:pStyle w:val="Heading8"/>
      <w:lvlText w:val="o"/>
      <w:lvlJc w:val="left"/>
      <w:pPr>
        <w:ind w:left="6038" w:hanging="360"/>
      </w:pPr>
      <w:rPr>
        <w:rFonts w:ascii="Courier New" w:hAnsi="Courier New" w:hint="default"/>
      </w:rPr>
    </w:lvl>
    <w:lvl w:ilvl="8">
      <w:start w:val="1"/>
      <w:numFmt w:val="bullet"/>
      <w:pStyle w:val="Heading9"/>
      <w:lvlText w:val=""/>
      <w:lvlJc w:val="left"/>
      <w:pPr>
        <w:ind w:left="6758" w:hanging="360"/>
      </w:pPr>
      <w:rPr>
        <w:rFonts w:ascii="Wingdings" w:hAnsi="Wingdings" w:hint="default"/>
      </w:rPr>
    </w:lvl>
  </w:abstractNum>
  <w:abstractNum w:abstractNumId="59" w15:restartNumberingAfterBreak="0">
    <w:nsid w:val="55D511DF"/>
    <w:multiLevelType w:val="hybridMultilevel"/>
    <w:tmpl w:val="441AFC10"/>
    <w:lvl w:ilvl="0" w:tplc="50589D18">
      <w:start w:val="18"/>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57367A66"/>
    <w:multiLevelType w:val="hybridMultilevel"/>
    <w:tmpl w:val="DCBCB300"/>
    <w:lvl w:ilvl="0" w:tplc="3928377C">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7580093"/>
    <w:multiLevelType w:val="multilevel"/>
    <w:tmpl w:val="893EB96A"/>
    <w:lvl w:ilvl="0">
      <w:start w:val="17"/>
      <w:numFmt w:val="decimal"/>
      <w:lvlText w:val="%1."/>
      <w:lvlJc w:val="left"/>
      <w:pPr>
        <w:ind w:left="630" w:hanging="630"/>
      </w:pPr>
      <w:rPr>
        <w:rFonts w:cs="Arial Unicode MS" w:hint="default"/>
      </w:rPr>
    </w:lvl>
    <w:lvl w:ilvl="1">
      <w:start w:val="1"/>
      <w:numFmt w:val="decimal"/>
      <w:lvlText w:val="%1.%2."/>
      <w:lvlJc w:val="left"/>
      <w:pPr>
        <w:ind w:left="2149" w:hanging="720"/>
      </w:pPr>
      <w:rPr>
        <w:rFonts w:cs="Arial Unicode MS" w:hint="default"/>
      </w:rPr>
    </w:lvl>
    <w:lvl w:ilvl="2">
      <w:start w:val="1"/>
      <w:numFmt w:val="decimal"/>
      <w:lvlText w:val="%1.%2.%3."/>
      <w:lvlJc w:val="left"/>
      <w:pPr>
        <w:ind w:left="3938" w:hanging="1080"/>
      </w:pPr>
      <w:rPr>
        <w:rFonts w:cs="Arial Unicode MS" w:hint="default"/>
      </w:rPr>
    </w:lvl>
    <w:lvl w:ilvl="3">
      <w:start w:val="1"/>
      <w:numFmt w:val="decimal"/>
      <w:lvlText w:val="%1.%2.%3.%4."/>
      <w:lvlJc w:val="left"/>
      <w:pPr>
        <w:ind w:left="5727" w:hanging="1440"/>
      </w:pPr>
      <w:rPr>
        <w:rFonts w:cs="Arial Unicode MS" w:hint="default"/>
      </w:rPr>
    </w:lvl>
    <w:lvl w:ilvl="4">
      <w:start w:val="1"/>
      <w:numFmt w:val="decimal"/>
      <w:lvlText w:val="%1.%2.%3.%4.%5."/>
      <w:lvlJc w:val="left"/>
      <w:pPr>
        <w:ind w:left="7156" w:hanging="1440"/>
      </w:pPr>
      <w:rPr>
        <w:rFonts w:cs="Arial Unicode MS" w:hint="default"/>
      </w:rPr>
    </w:lvl>
    <w:lvl w:ilvl="5">
      <w:start w:val="1"/>
      <w:numFmt w:val="decimal"/>
      <w:lvlText w:val="%1.%2.%3.%4.%5.%6."/>
      <w:lvlJc w:val="left"/>
      <w:pPr>
        <w:ind w:left="8945" w:hanging="1800"/>
      </w:pPr>
      <w:rPr>
        <w:rFonts w:cs="Arial Unicode MS" w:hint="default"/>
      </w:rPr>
    </w:lvl>
    <w:lvl w:ilvl="6">
      <w:start w:val="1"/>
      <w:numFmt w:val="decimal"/>
      <w:lvlText w:val="%1.%2.%3.%4.%5.%6.%7."/>
      <w:lvlJc w:val="left"/>
      <w:pPr>
        <w:ind w:left="10734" w:hanging="2160"/>
      </w:pPr>
      <w:rPr>
        <w:rFonts w:cs="Arial Unicode MS" w:hint="default"/>
      </w:rPr>
    </w:lvl>
    <w:lvl w:ilvl="7">
      <w:start w:val="1"/>
      <w:numFmt w:val="decimal"/>
      <w:lvlText w:val="%1.%2.%3.%4.%5.%6.%7.%8."/>
      <w:lvlJc w:val="left"/>
      <w:pPr>
        <w:ind w:left="12523" w:hanging="2520"/>
      </w:pPr>
      <w:rPr>
        <w:rFonts w:cs="Arial Unicode MS" w:hint="default"/>
      </w:rPr>
    </w:lvl>
    <w:lvl w:ilvl="8">
      <w:start w:val="1"/>
      <w:numFmt w:val="decimal"/>
      <w:lvlText w:val="%1.%2.%3.%4.%5.%6.%7.%8.%9."/>
      <w:lvlJc w:val="left"/>
      <w:pPr>
        <w:ind w:left="14312" w:hanging="2880"/>
      </w:pPr>
      <w:rPr>
        <w:rFonts w:cs="Arial Unicode MS" w:hint="default"/>
      </w:rPr>
    </w:lvl>
  </w:abstractNum>
  <w:abstractNum w:abstractNumId="63" w15:restartNumberingAfterBreak="0">
    <w:nsid w:val="5E98262E"/>
    <w:multiLevelType w:val="multilevel"/>
    <w:tmpl w:val="F77E3A46"/>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4" w15:restartNumberingAfterBreak="0">
    <w:nsid w:val="5EA65D80"/>
    <w:multiLevelType w:val="multilevel"/>
    <w:tmpl w:val="A8B8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F2567B1"/>
    <w:multiLevelType w:val="hybridMultilevel"/>
    <w:tmpl w:val="FBB26D3E"/>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6" w15:restartNumberingAfterBreak="0">
    <w:nsid w:val="5F587EA2"/>
    <w:multiLevelType w:val="multilevel"/>
    <w:tmpl w:val="9D08DAA2"/>
    <w:lvl w:ilvl="0">
      <w:start w:val="15"/>
      <w:numFmt w:val="decimal"/>
      <w:lvlText w:val="%1."/>
      <w:lvlJc w:val="left"/>
      <w:pPr>
        <w:ind w:left="1020" w:hanging="1020"/>
      </w:pPr>
      <w:rPr>
        <w:rFonts w:hint="default"/>
      </w:rPr>
    </w:lvl>
    <w:lvl w:ilvl="1">
      <w:start w:val="17"/>
      <w:numFmt w:val="decimal"/>
      <w:lvlText w:val="%1.%2."/>
      <w:lvlJc w:val="left"/>
      <w:pPr>
        <w:ind w:left="1374" w:hanging="102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67"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6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3CC4E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4F440D9"/>
    <w:multiLevelType w:val="multilevel"/>
    <w:tmpl w:val="1BDAE2E2"/>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6662069E"/>
    <w:multiLevelType w:val="multilevel"/>
    <w:tmpl w:val="EBB05728"/>
    <w:lvl w:ilvl="0">
      <w:start w:val="17"/>
      <w:numFmt w:val="decimal"/>
      <w:lvlText w:val="%1."/>
      <w:lvlJc w:val="left"/>
      <w:pPr>
        <w:ind w:left="735" w:hanging="375"/>
      </w:pPr>
      <w:rPr>
        <w:rFonts w:cstheme="minorBidi" w:hint="default"/>
        <w:b/>
        <w:bCs w:val="0"/>
        <w:color w:val="auto"/>
        <w:sz w:val="24"/>
        <w:szCs w:val="24"/>
      </w:rPr>
    </w:lvl>
    <w:lvl w:ilvl="1">
      <w:start w:val="1"/>
      <w:numFmt w:val="decimal"/>
      <w:lvlText w:val="18.%2."/>
      <w:lvlJc w:val="left"/>
      <w:pPr>
        <w:ind w:left="720" w:hanging="360"/>
      </w:pPr>
      <w:rPr>
        <w:rFonts w:hint="default"/>
      </w:rPr>
    </w:lvl>
    <w:lvl w:ilvl="2">
      <w:start w:val="1"/>
      <w:numFmt w:val="decimal"/>
      <w:isLgl/>
      <w:lvlText w:val="%1.%2.%3."/>
      <w:lvlJc w:val="left"/>
      <w:pPr>
        <w:ind w:left="1440" w:hanging="1080"/>
      </w:pPr>
      <w:rPr>
        <w:rFonts w:hint="default"/>
        <w:color w:val="00000A"/>
      </w:rPr>
    </w:lvl>
    <w:lvl w:ilvl="3">
      <w:start w:val="1"/>
      <w:numFmt w:val="decimal"/>
      <w:isLgl/>
      <w:lvlText w:val="%1.%2.%3.%4."/>
      <w:lvlJc w:val="left"/>
      <w:pPr>
        <w:ind w:left="1800" w:hanging="1440"/>
      </w:pPr>
      <w:rPr>
        <w:rFonts w:hint="default"/>
        <w:color w:val="00000A"/>
      </w:rPr>
    </w:lvl>
    <w:lvl w:ilvl="4">
      <w:start w:val="1"/>
      <w:numFmt w:val="decimal"/>
      <w:isLgl/>
      <w:lvlText w:val="%1.%2.%3.%4.%5."/>
      <w:lvlJc w:val="left"/>
      <w:pPr>
        <w:ind w:left="1800" w:hanging="1440"/>
      </w:pPr>
      <w:rPr>
        <w:rFonts w:hint="default"/>
        <w:color w:val="00000A"/>
      </w:rPr>
    </w:lvl>
    <w:lvl w:ilvl="5">
      <w:start w:val="1"/>
      <w:numFmt w:val="decimal"/>
      <w:isLgl/>
      <w:lvlText w:val="%1.%2.%3.%4.%5.%6."/>
      <w:lvlJc w:val="left"/>
      <w:pPr>
        <w:ind w:left="2160" w:hanging="1800"/>
      </w:pPr>
      <w:rPr>
        <w:rFonts w:hint="default"/>
        <w:color w:val="00000A"/>
      </w:rPr>
    </w:lvl>
    <w:lvl w:ilvl="6">
      <w:start w:val="1"/>
      <w:numFmt w:val="decimal"/>
      <w:isLgl/>
      <w:lvlText w:val="%1.%2.%3.%4.%5.%6.%7."/>
      <w:lvlJc w:val="left"/>
      <w:pPr>
        <w:ind w:left="2520" w:hanging="2160"/>
      </w:pPr>
      <w:rPr>
        <w:rFonts w:hint="default"/>
        <w:color w:val="00000A"/>
      </w:rPr>
    </w:lvl>
    <w:lvl w:ilvl="7">
      <w:start w:val="1"/>
      <w:numFmt w:val="decimal"/>
      <w:isLgl/>
      <w:lvlText w:val="%1.%2.%3.%4.%5.%6.%7.%8."/>
      <w:lvlJc w:val="left"/>
      <w:pPr>
        <w:ind w:left="2880" w:hanging="2520"/>
      </w:pPr>
      <w:rPr>
        <w:rFonts w:hint="default"/>
        <w:color w:val="00000A"/>
      </w:rPr>
    </w:lvl>
    <w:lvl w:ilvl="8">
      <w:start w:val="1"/>
      <w:numFmt w:val="decimal"/>
      <w:isLgl/>
      <w:lvlText w:val="%1.%2.%3.%4.%5.%6.%7.%8.%9."/>
      <w:lvlJc w:val="left"/>
      <w:pPr>
        <w:ind w:left="3240" w:hanging="2880"/>
      </w:pPr>
      <w:rPr>
        <w:rFonts w:hint="default"/>
        <w:color w:val="00000A"/>
      </w:rPr>
    </w:lvl>
  </w:abstractNum>
  <w:abstractNum w:abstractNumId="72" w15:restartNumberingAfterBreak="0">
    <w:nsid w:val="66F47D45"/>
    <w:multiLevelType w:val="multilevel"/>
    <w:tmpl w:val="B34CDC7C"/>
    <w:lvl w:ilvl="0">
      <w:start w:val="1"/>
      <w:numFmt w:val="decimal"/>
      <w:lvlText w:val="%1."/>
      <w:lvlJc w:val="left"/>
      <w:pPr>
        <w:ind w:left="718" w:hanging="360"/>
      </w:pPr>
    </w:lvl>
    <w:lvl w:ilvl="1">
      <w:start w:val="1"/>
      <w:numFmt w:val="decimal"/>
      <w:isLgl/>
      <w:lvlText w:val="%1.%2."/>
      <w:lvlJc w:val="left"/>
      <w:pPr>
        <w:ind w:left="1078" w:hanging="360"/>
      </w:pPr>
      <w:rPr>
        <w:rFonts w:hint="default"/>
      </w:rPr>
    </w:lvl>
    <w:lvl w:ilvl="2">
      <w:start w:val="1"/>
      <w:numFmt w:val="decimal"/>
      <w:isLgl/>
      <w:lvlText w:val="%1.%2.%3."/>
      <w:lvlJc w:val="left"/>
      <w:pPr>
        <w:ind w:left="1798" w:hanging="720"/>
      </w:pPr>
      <w:rPr>
        <w:rFonts w:hint="default"/>
      </w:rPr>
    </w:lvl>
    <w:lvl w:ilvl="3">
      <w:start w:val="1"/>
      <w:numFmt w:val="decimal"/>
      <w:isLgl/>
      <w:lvlText w:val="%1.%2.%3.%4."/>
      <w:lvlJc w:val="left"/>
      <w:pPr>
        <w:ind w:left="2158" w:hanging="720"/>
      </w:pPr>
      <w:rPr>
        <w:rFonts w:hint="default"/>
      </w:rPr>
    </w:lvl>
    <w:lvl w:ilvl="4">
      <w:start w:val="1"/>
      <w:numFmt w:val="decimal"/>
      <w:isLgl/>
      <w:lvlText w:val="%1.%2.%3.%4.%5."/>
      <w:lvlJc w:val="left"/>
      <w:pPr>
        <w:ind w:left="2878" w:hanging="1080"/>
      </w:pPr>
      <w:rPr>
        <w:rFonts w:hint="default"/>
      </w:rPr>
    </w:lvl>
    <w:lvl w:ilvl="5">
      <w:start w:val="1"/>
      <w:numFmt w:val="decimal"/>
      <w:isLgl/>
      <w:lvlText w:val="%1.%2.%3.%4.%5.%6."/>
      <w:lvlJc w:val="left"/>
      <w:pPr>
        <w:ind w:left="3238" w:hanging="1080"/>
      </w:pPr>
      <w:rPr>
        <w:rFonts w:hint="default"/>
      </w:rPr>
    </w:lvl>
    <w:lvl w:ilvl="6">
      <w:start w:val="1"/>
      <w:numFmt w:val="decimal"/>
      <w:isLgl/>
      <w:lvlText w:val="%1.%2.%3.%4.%5.%6.%7."/>
      <w:lvlJc w:val="left"/>
      <w:pPr>
        <w:ind w:left="3598" w:hanging="1080"/>
      </w:pPr>
      <w:rPr>
        <w:rFonts w:hint="default"/>
      </w:rPr>
    </w:lvl>
    <w:lvl w:ilvl="7">
      <w:start w:val="1"/>
      <w:numFmt w:val="decimal"/>
      <w:isLgl/>
      <w:lvlText w:val="%1.%2.%3.%4.%5.%6.%7.%8."/>
      <w:lvlJc w:val="left"/>
      <w:pPr>
        <w:ind w:left="4318" w:hanging="1440"/>
      </w:pPr>
      <w:rPr>
        <w:rFonts w:hint="default"/>
      </w:rPr>
    </w:lvl>
    <w:lvl w:ilvl="8">
      <w:start w:val="1"/>
      <w:numFmt w:val="decimal"/>
      <w:isLgl/>
      <w:lvlText w:val="%1.%2.%3.%4.%5.%6.%7.%8.%9."/>
      <w:lvlJc w:val="left"/>
      <w:pPr>
        <w:ind w:left="4678" w:hanging="1440"/>
      </w:pPr>
      <w:rPr>
        <w:rFonts w:hint="default"/>
      </w:rPr>
    </w:lvl>
  </w:abstractNum>
  <w:abstractNum w:abstractNumId="73" w15:restartNumberingAfterBreak="0">
    <w:nsid w:val="67B01045"/>
    <w:multiLevelType w:val="multilevel"/>
    <w:tmpl w:val="42B8F1F2"/>
    <w:lvl w:ilvl="0">
      <w:start w:val="1"/>
      <w:numFmt w:val="decimal"/>
      <w:pStyle w:val="AntratTS1"/>
      <w:lvlText w:val="%1."/>
      <w:lvlJc w:val="left"/>
      <w:pPr>
        <w:ind w:left="360" w:hanging="360"/>
      </w:pPr>
      <w:rPr>
        <w:rFonts w:hint="default"/>
        <w:b/>
        <w:vertAlign w:val="baseline"/>
      </w:rPr>
    </w:lvl>
    <w:lvl w:ilvl="1">
      <w:start w:val="1"/>
      <w:numFmt w:val="decimal"/>
      <w:lvlText w:val="%1.%2"/>
      <w:lvlJc w:val="left"/>
      <w:pPr>
        <w:ind w:left="1000" w:hanging="432"/>
      </w:pPr>
      <w:rPr>
        <w:rFonts w:hint="default"/>
        <w:b w:val="0"/>
        <w:i w:val="0"/>
        <w:strike w:val="0"/>
        <w:vertAlign w:val="baseline"/>
      </w:rPr>
    </w:lvl>
    <w:lvl w:ilvl="2">
      <w:start w:val="1"/>
      <w:numFmt w:val="decimal"/>
      <w:lvlText w:val="%1.%2.%3."/>
      <w:lvlJc w:val="left"/>
      <w:pPr>
        <w:ind w:left="1224" w:hanging="504"/>
      </w:pPr>
      <w:rPr>
        <w:rFonts w:hint="default"/>
        <w:i w:val="0"/>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74"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75" w15:restartNumberingAfterBreak="0">
    <w:nsid w:val="68991555"/>
    <w:multiLevelType w:val="multilevel"/>
    <w:tmpl w:val="A8BCC2EE"/>
    <w:lvl w:ilvl="0">
      <w:start w:val="6"/>
      <w:numFmt w:val="decimal"/>
      <w:lvlText w:val="%1."/>
      <w:lvlJc w:val="left"/>
      <w:pPr>
        <w:ind w:left="480" w:hanging="480"/>
      </w:pPr>
      <w:rPr>
        <w:rFonts w:hint="default"/>
      </w:rPr>
    </w:lvl>
    <w:lvl w:ilvl="1">
      <w:start w:val="1"/>
      <w:numFmt w:val="decimal"/>
      <w:lvlText w:val="%1.%2."/>
      <w:lvlJc w:val="left"/>
      <w:pPr>
        <w:ind w:left="1429" w:hanging="720"/>
      </w:pPr>
      <w:rPr>
        <w:rFonts w:ascii="Verdana" w:hAnsi="Verdana" w:hint="default"/>
        <w:sz w:val="24"/>
        <w:szCs w:val="24"/>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76" w15:restartNumberingAfterBreak="0">
    <w:nsid w:val="6992655D"/>
    <w:multiLevelType w:val="multilevel"/>
    <w:tmpl w:val="D35AA4EC"/>
    <w:lvl w:ilvl="0">
      <w:start w:val="5"/>
      <w:numFmt w:val="decimal"/>
      <w:lvlText w:val="%1"/>
      <w:lvlJc w:val="left"/>
      <w:pPr>
        <w:ind w:left="780" w:hanging="780"/>
      </w:pPr>
      <w:rPr>
        <w:rFonts w:cs="Times New Roman" w:hint="default"/>
        <w:b w:val="0"/>
        <w:color w:val="auto"/>
      </w:rPr>
    </w:lvl>
    <w:lvl w:ilvl="1">
      <w:start w:val="13"/>
      <w:numFmt w:val="decimal"/>
      <w:lvlText w:val="%1.%2"/>
      <w:lvlJc w:val="left"/>
      <w:pPr>
        <w:ind w:left="1134" w:hanging="780"/>
      </w:pPr>
      <w:rPr>
        <w:rFonts w:cs="Times New Roman" w:hint="default"/>
        <w:b w:val="0"/>
        <w:color w:val="auto"/>
      </w:rPr>
    </w:lvl>
    <w:lvl w:ilvl="2">
      <w:start w:val="7"/>
      <w:numFmt w:val="decimal"/>
      <w:lvlText w:val="%1.%2.%3"/>
      <w:lvlJc w:val="left"/>
      <w:pPr>
        <w:ind w:left="1788" w:hanging="1080"/>
      </w:pPr>
      <w:rPr>
        <w:rFonts w:cs="Times New Roman" w:hint="default"/>
        <w:b w:val="0"/>
        <w:color w:val="auto"/>
      </w:rPr>
    </w:lvl>
    <w:lvl w:ilvl="3">
      <w:start w:val="1"/>
      <w:numFmt w:val="decimal"/>
      <w:lvlText w:val="%1.%2.%3.%4"/>
      <w:lvlJc w:val="left"/>
      <w:pPr>
        <w:ind w:left="2502" w:hanging="1440"/>
      </w:pPr>
      <w:rPr>
        <w:rFonts w:cs="Times New Roman" w:hint="default"/>
        <w:b w:val="0"/>
        <w:color w:val="auto"/>
      </w:rPr>
    </w:lvl>
    <w:lvl w:ilvl="4">
      <w:start w:val="1"/>
      <w:numFmt w:val="decimal"/>
      <w:lvlText w:val="%1.%2.%3.%4.%5"/>
      <w:lvlJc w:val="left"/>
      <w:pPr>
        <w:ind w:left="2856" w:hanging="1440"/>
      </w:pPr>
      <w:rPr>
        <w:rFonts w:cs="Times New Roman" w:hint="default"/>
        <w:b w:val="0"/>
        <w:color w:val="auto"/>
      </w:rPr>
    </w:lvl>
    <w:lvl w:ilvl="5">
      <w:start w:val="1"/>
      <w:numFmt w:val="decimal"/>
      <w:lvlText w:val="%1.%2.%3.%4.%5.%6"/>
      <w:lvlJc w:val="left"/>
      <w:pPr>
        <w:ind w:left="3570" w:hanging="1800"/>
      </w:pPr>
      <w:rPr>
        <w:rFonts w:cs="Times New Roman" w:hint="default"/>
        <w:b w:val="0"/>
        <w:color w:val="auto"/>
      </w:rPr>
    </w:lvl>
    <w:lvl w:ilvl="6">
      <w:start w:val="1"/>
      <w:numFmt w:val="decimal"/>
      <w:lvlText w:val="%1.%2.%3.%4.%5.%6.%7"/>
      <w:lvlJc w:val="left"/>
      <w:pPr>
        <w:ind w:left="4284" w:hanging="2160"/>
      </w:pPr>
      <w:rPr>
        <w:rFonts w:cs="Times New Roman" w:hint="default"/>
        <w:b w:val="0"/>
        <w:color w:val="auto"/>
      </w:rPr>
    </w:lvl>
    <w:lvl w:ilvl="7">
      <w:start w:val="1"/>
      <w:numFmt w:val="decimal"/>
      <w:lvlText w:val="%1.%2.%3.%4.%5.%6.%7.%8"/>
      <w:lvlJc w:val="left"/>
      <w:pPr>
        <w:ind w:left="4998" w:hanging="2520"/>
      </w:pPr>
      <w:rPr>
        <w:rFonts w:cs="Times New Roman" w:hint="default"/>
        <w:b w:val="0"/>
        <w:color w:val="auto"/>
      </w:rPr>
    </w:lvl>
    <w:lvl w:ilvl="8">
      <w:start w:val="1"/>
      <w:numFmt w:val="decimal"/>
      <w:lvlText w:val="%1.%2.%3.%4.%5.%6.%7.%8.%9"/>
      <w:lvlJc w:val="left"/>
      <w:pPr>
        <w:ind w:left="5712" w:hanging="2880"/>
      </w:pPr>
      <w:rPr>
        <w:rFonts w:cs="Times New Roman" w:hint="default"/>
        <w:b w:val="0"/>
        <w:color w:val="auto"/>
      </w:rPr>
    </w:lvl>
  </w:abstractNum>
  <w:abstractNum w:abstractNumId="77" w15:restartNumberingAfterBreak="0">
    <w:nsid w:val="6A481586"/>
    <w:multiLevelType w:val="hybridMultilevel"/>
    <w:tmpl w:val="469C5C5A"/>
    <w:lvl w:ilvl="0" w:tplc="3C285A60">
      <w:start w:val="1"/>
      <w:numFmt w:val="decimal"/>
      <w:pStyle w:val="Bibliografija1"/>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C595534"/>
    <w:multiLevelType w:val="multilevel"/>
    <w:tmpl w:val="C8B43E20"/>
    <w:lvl w:ilvl="0">
      <w:start w:val="38"/>
      <w:numFmt w:val="decimal"/>
      <w:lvlText w:val="%1."/>
      <w:lvlJc w:val="left"/>
      <w:pPr>
        <w:ind w:left="435" w:hanging="435"/>
      </w:pPr>
      <w:rPr>
        <w:rFonts w:ascii="Verdana" w:eastAsia="Arial Unicode MS" w:hAnsi="Verdana" w:hint="default"/>
        <w:b w:val="0"/>
        <w:bCs/>
        <w:color w:val="00000A"/>
        <w:sz w:val="24"/>
        <w:szCs w:val="24"/>
      </w:rPr>
    </w:lvl>
    <w:lvl w:ilvl="1">
      <w:start w:val="1"/>
      <w:numFmt w:val="decimal"/>
      <w:lvlText w:val="%1.%2."/>
      <w:lvlJc w:val="left"/>
      <w:pPr>
        <w:ind w:left="1570" w:hanging="435"/>
      </w:pPr>
      <w:rPr>
        <w:rFonts w:eastAsia="Arial Unicode MS" w:hint="default"/>
        <w:color w:val="00000A"/>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80" w15:restartNumberingAfterBreak="0">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0E84714"/>
    <w:multiLevelType w:val="multilevel"/>
    <w:tmpl w:val="B8029CEA"/>
    <w:styleLink w:val="EBullets"/>
    <w:lvl w:ilvl="0">
      <w:start w:val="1"/>
      <w:numFmt w:val="bullet"/>
      <w:pStyle w:val="Elsisbullet1lygis"/>
      <w:lvlText w:val=""/>
      <w:lvlJc w:val="left"/>
      <w:pPr>
        <w:tabs>
          <w:tab w:val="num" w:pos="284"/>
        </w:tabs>
        <w:ind w:left="284" w:firstLine="0"/>
      </w:pPr>
      <w:rPr>
        <w:rFonts w:ascii="Symbol" w:hAnsi="Symbol" w:hint="default"/>
        <w:color w:val="auto"/>
      </w:rPr>
    </w:lvl>
    <w:lvl w:ilvl="1">
      <w:start w:val="1"/>
      <w:numFmt w:val="bullet"/>
      <w:pStyle w:val="Elsisbullet2lygis"/>
      <w:lvlText w:val="•"/>
      <w:lvlJc w:val="left"/>
      <w:pPr>
        <w:tabs>
          <w:tab w:val="num" w:pos="851"/>
        </w:tabs>
        <w:ind w:left="568" w:firstLine="0"/>
      </w:pPr>
      <w:rPr>
        <w:rFonts w:ascii="Arial" w:hAnsi="Arial" w:cs="Times New Roman" w:hint="default"/>
      </w:rPr>
    </w:lvl>
    <w:lvl w:ilvl="2">
      <w:start w:val="1"/>
      <w:numFmt w:val="bullet"/>
      <w:pStyle w:val="Elsisbullet3lygis"/>
      <w:lvlText w:val="o"/>
      <w:lvlJc w:val="left"/>
      <w:pPr>
        <w:tabs>
          <w:tab w:val="num" w:pos="1135"/>
        </w:tabs>
        <w:ind w:left="852" w:firstLine="0"/>
      </w:pPr>
      <w:rPr>
        <w:rFonts w:ascii="Arial" w:hAnsi="Arial" w:cs="Times New Roman" w:hint="default"/>
        <w:sz w:val="14"/>
      </w:rPr>
    </w:lvl>
    <w:lvl w:ilvl="3">
      <w:start w:val="1"/>
      <w:numFmt w:val="bullet"/>
      <w:lvlText w:val=""/>
      <w:lvlJc w:val="left"/>
      <w:pPr>
        <w:tabs>
          <w:tab w:val="num" w:pos="1419"/>
        </w:tabs>
        <w:ind w:left="1136" w:firstLine="0"/>
      </w:pPr>
      <w:rPr>
        <w:rFonts w:ascii="Symbol" w:hAnsi="Symbol" w:hint="default"/>
        <w:color w:val="auto"/>
      </w:rPr>
    </w:lvl>
    <w:lvl w:ilvl="4">
      <w:start w:val="1"/>
      <w:numFmt w:val="bullet"/>
      <w:lvlText w:val="•"/>
      <w:lvlJc w:val="left"/>
      <w:pPr>
        <w:tabs>
          <w:tab w:val="num" w:pos="1703"/>
        </w:tabs>
        <w:ind w:left="1420" w:firstLine="0"/>
      </w:pPr>
      <w:rPr>
        <w:rFonts w:ascii="Arial" w:hAnsi="Arial" w:cs="Times New Roman" w:hint="default"/>
      </w:rPr>
    </w:lvl>
    <w:lvl w:ilvl="5">
      <w:start w:val="1"/>
      <w:numFmt w:val="lowerRoman"/>
      <w:lvlText w:val="(%6)"/>
      <w:lvlJc w:val="left"/>
      <w:pPr>
        <w:tabs>
          <w:tab w:val="num" w:pos="1987"/>
        </w:tabs>
        <w:ind w:left="1704" w:firstLine="0"/>
      </w:pPr>
    </w:lvl>
    <w:lvl w:ilvl="6">
      <w:start w:val="1"/>
      <w:numFmt w:val="decimal"/>
      <w:lvlText w:val="%7."/>
      <w:lvlJc w:val="left"/>
      <w:pPr>
        <w:tabs>
          <w:tab w:val="num" w:pos="850"/>
        </w:tabs>
        <w:ind w:left="567" w:firstLine="0"/>
      </w:pPr>
    </w:lvl>
    <w:lvl w:ilvl="7">
      <w:start w:val="1"/>
      <w:numFmt w:val="lowerLetter"/>
      <w:lvlText w:val="%8."/>
      <w:lvlJc w:val="left"/>
      <w:pPr>
        <w:tabs>
          <w:tab w:val="num" w:pos="2555"/>
        </w:tabs>
        <w:ind w:left="2272" w:firstLine="0"/>
      </w:pPr>
    </w:lvl>
    <w:lvl w:ilvl="8">
      <w:start w:val="1"/>
      <w:numFmt w:val="lowerRoman"/>
      <w:lvlText w:val="%9."/>
      <w:lvlJc w:val="left"/>
      <w:pPr>
        <w:tabs>
          <w:tab w:val="num" w:pos="2839"/>
        </w:tabs>
        <w:ind w:left="2556" w:firstLine="0"/>
      </w:pPr>
    </w:lvl>
  </w:abstractNum>
  <w:abstractNum w:abstractNumId="82"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83" w15:restartNumberingAfterBreak="0">
    <w:nsid w:val="75D00F61"/>
    <w:multiLevelType w:val="multilevel"/>
    <w:tmpl w:val="9EB86870"/>
    <w:lvl w:ilvl="0">
      <w:start w:val="3"/>
      <w:numFmt w:val="decimal"/>
      <w:lvlText w:val="%1."/>
      <w:lvlJc w:val="left"/>
      <w:pPr>
        <w:tabs>
          <w:tab w:val="left" w:pos="360"/>
        </w:tabs>
        <w:ind w:left="360" w:hanging="360"/>
      </w:pPr>
      <w:rPr>
        <w:rFonts w:hint="default"/>
        <w:b/>
        <w:bCs/>
        <w:color w:val="auto"/>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b w:val="0"/>
        <w:bCs w:val="0"/>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84" w15:restartNumberingAfterBreak="0">
    <w:nsid w:val="76E92CC8"/>
    <w:multiLevelType w:val="multilevel"/>
    <w:tmpl w:val="75F0F4D6"/>
    <w:lvl w:ilvl="0">
      <w:start w:val="1"/>
      <w:numFmt w:val="decimal"/>
      <w:pStyle w:val="Tabletitle-dhealthiq"/>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86"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7" w15:restartNumberingAfterBreak="0">
    <w:nsid w:val="7B63627D"/>
    <w:multiLevelType w:val="hybridMultilevel"/>
    <w:tmpl w:val="29EA62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8"/>
  </w:num>
  <w:num w:numId="2">
    <w:abstractNumId w:val="2"/>
  </w:num>
  <w:num w:numId="3">
    <w:abstractNumId w:val="10"/>
  </w:num>
  <w:num w:numId="4">
    <w:abstractNumId w:val="36"/>
  </w:num>
  <w:num w:numId="5">
    <w:abstractNumId w:val="21"/>
  </w:num>
  <w:num w:numId="6">
    <w:abstractNumId w:val="80"/>
  </w:num>
  <w:num w:numId="7">
    <w:abstractNumId w:val="22"/>
  </w:num>
  <w:num w:numId="8">
    <w:abstractNumId w:val="16"/>
  </w:num>
  <w:num w:numId="9">
    <w:abstractNumId w:val="83"/>
  </w:num>
  <w:num w:numId="10">
    <w:abstractNumId w:val="0"/>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63"/>
  </w:num>
  <w:num w:numId="1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5"/>
  </w:num>
  <w:num w:numId="16">
    <w:abstractNumId w:val="68"/>
  </w:num>
  <w:num w:numId="17">
    <w:abstractNumId w:val="78"/>
  </w:num>
  <w:num w:numId="18">
    <w:abstractNumId w:val="1"/>
  </w:num>
  <w:num w:numId="19">
    <w:abstractNumId w:val="9"/>
  </w:num>
  <w:num w:numId="20">
    <w:abstractNumId w:val="40"/>
  </w:num>
  <w:num w:numId="21">
    <w:abstractNumId w:val="71"/>
  </w:num>
  <w:num w:numId="22">
    <w:abstractNumId w:val="49"/>
  </w:num>
  <w:num w:numId="23">
    <w:abstractNumId w:val="27"/>
  </w:num>
  <w:num w:numId="24">
    <w:abstractNumId w:val="24"/>
  </w:num>
  <w:num w:numId="25">
    <w:abstractNumId w:val="15"/>
  </w:num>
  <w:num w:numId="26">
    <w:abstractNumId w:val="55"/>
  </w:num>
  <w:num w:numId="27">
    <w:abstractNumId w:val="75"/>
  </w:num>
  <w:num w:numId="28">
    <w:abstractNumId w:val="59"/>
  </w:num>
  <w:num w:numId="29">
    <w:abstractNumId w:val="52"/>
  </w:num>
  <w:num w:numId="30">
    <w:abstractNumId w:val="64"/>
  </w:num>
  <w:num w:numId="31">
    <w:abstractNumId w:val="3"/>
  </w:num>
  <w:num w:numId="32">
    <w:abstractNumId w:val="41"/>
  </w:num>
  <w:num w:numId="33">
    <w:abstractNumId w:val="62"/>
  </w:num>
  <w:num w:numId="34">
    <w:abstractNumId w:val="84"/>
  </w:num>
  <w:num w:numId="35">
    <w:abstractNumId w:val="6"/>
  </w:num>
  <w:num w:numId="36">
    <w:abstractNumId w:val="73"/>
  </w:num>
  <w:num w:numId="37">
    <w:abstractNumId w:val="26"/>
  </w:num>
  <w:num w:numId="38">
    <w:abstractNumId w:val="82"/>
  </w:num>
  <w:num w:numId="39">
    <w:abstractNumId w:val="43"/>
  </w:num>
  <w:num w:numId="40">
    <w:abstractNumId w:val="5"/>
  </w:num>
  <w:num w:numId="41">
    <w:abstractNumId w:val="51"/>
  </w:num>
  <w:num w:numId="42">
    <w:abstractNumId w:val="85"/>
  </w:num>
  <w:num w:numId="43">
    <w:abstractNumId w:val="29"/>
  </w:num>
  <w:num w:numId="44">
    <w:abstractNumId w:val="18"/>
  </w:num>
  <w:num w:numId="45">
    <w:abstractNumId w:val="30"/>
  </w:num>
  <w:num w:numId="46">
    <w:abstractNumId w:val="67"/>
  </w:num>
  <w:num w:numId="47">
    <w:abstractNumId w:val="47"/>
  </w:num>
  <w:num w:numId="48">
    <w:abstractNumId w:val="77"/>
  </w:num>
  <w:num w:numId="49">
    <w:abstractNumId w:val="81"/>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54"/>
  </w:num>
  <w:num w:numId="53">
    <w:abstractNumId w:val="12"/>
  </w:num>
  <w:num w:numId="54">
    <w:abstractNumId w:val="14"/>
  </w:num>
  <w:num w:numId="55">
    <w:abstractNumId w:val="28"/>
  </w:num>
  <w:num w:numId="56">
    <w:abstractNumId w:val="39"/>
  </w:num>
  <w:num w:numId="57">
    <w:abstractNumId w:val="72"/>
  </w:num>
  <w:num w:numId="58">
    <w:abstractNumId w:val="32"/>
  </w:num>
  <w:num w:numId="59">
    <w:abstractNumId w:val="34"/>
  </w:num>
  <w:num w:numId="60">
    <w:abstractNumId w:val="87"/>
  </w:num>
  <w:num w:numId="61">
    <w:abstractNumId w:val="44"/>
  </w:num>
  <w:num w:numId="62">
    <w:abstractNumId w:val="70"/>
  </w:num>
  <w:num w:numId="63">
    <w:abstractNumId w:val="57"/>
  </w:num>
  <w:num w:numId="64">
    <w:abstractNumId w:val="37"/>
  </w:num>
  <w:num w:numId="65">
    <w:abstractNumId w:val="20"/>
  </w:num>
  <w:num w:numId="66">
    <w:abstractNumId w:val="35"/>
  </w:num>
  <w:num w:numId="67">
    <w:abstractNumId w:val="46"/>
  </w:num>
  <w:num w:numId="68">
    <w:abstractNumId w:val="79"/>
  </w:num>
  <w:num w:numId="69">
    <w:abstractNumId w:val="8"/>
  </w:num>
  <w:num w:numId="70">
    <w:abstractNumId w:val="17"/>
  </w:num>
  <w:num w:numId="71">
    <w:abstractNumId w:val="31"/>
  </w:num>
  <w:num w:numId="72">
    <w:abstractNumId w:val="86"/>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9"/>
  </w:num>
  <w:num w:numId="75">
    <w:abstractNumId w:val="45"/>
  </w:num>
  <w:num w:numId="76">
    <w:abstractNumId w:val="61"/>
  </w:num>
  <w:num w:numId="77">
    <w:abstractNumId w:val="42"/>
  </w:num>
  <w:num w:numId="78">
    <w:abstractNumId w:val="56"/>
  </w:num>
  <w:num w:numId="79">
    <w:abstractNumId w:val="23"/>
  </w:num>
  <w:num w:numId="80">
    <w:abstractNumId w:val="66"/>
  </w:num>
  <w:num w:numId="81">
    <w:abstractNumId w:val="38"/>
  </w:num>
  <w:num w:numId="82">
    <w:abstractNumId w:val="11"/>
  </w:num>
  <w:num w:numId="83">
    <w:abstractNumId w:val="50"/>
  </w:num>
  <w:num w:numId="84">
    <w:abstractNumId w:val="53"/>
  </w:num>
  <w:num w:numId="85">
    <w:abstractNumId w:val="76"/>
  </w:num>
  <w:num w:numId="86">
    <w:abstractNumId w:val="74"/>
  </w:num>
  <w:num w:numId="87">
    <w:abstractNumId w:val="7"/>
  </w:num>
  <w:num w:numId="88">
    <w:abstractNumId w:val="48"/>
  </w:num>
  <w:num w:numId="89">
    <w:abstractNumId w:val="2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851"/>
  <w:hyphenationZone w:val="396"/>
  <w:drawingGridHorizontalSpacing w:val="1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76F"/>
    <w:rsid w:val="00001512"/>
    <w:rsid w:val="00003928"/>
    <w:rsid w:val="00003EDA"/>
    <w:rsid w:val="00014EBE"/>
    <w:rsid w:val="00017B38"/>
    <w:rsid w:val="00020160"/>
    <w:rsid w:val="00024D2F"/>
    <w:rsid w:val="00026057"/>
    <w:rsid w:val="00027851"/>
    <w:rsid w:val="00031FB7"/>
    <w:rsid w:val="000325A8"/>
    <w:rsid w:val="0003598F"/>
    <w:rsid w:val="00035DC8"/>
    <w:rsid w:val="000371D1"/>
    <w:rsid w:val="00037E02"/>
    <w:rsid w:val="00037E1A"/>
    <w:rsid w:val="00037F3A"/>
    <w:rsid w:val="000433A8"/>
    <w:rsid w:val="00045865"/>
    <w:rsid w:val="0004595E"/>
    <w:rsid w:val="00051008"/>
    <w:rsid w:val="000520B4"/>
    <w:rsid w:val="00053D4C"/>
    <w:rsid w:val="00054DF6"/>
    <w:rsid w:val="00055054"/>
    <w:rsid w:val="000559AB"/>
    <w:rsid w:val="0006081C"/>
    <w:rsid w:val="0006191D"/>
    <w:rsid w:val="00062A2B"/>
    <w:rsid w:val="00064F06"/>
    <w:rsid w:val="00065737"/>
    <w:rsid w:val="00065F41"/>
    <w:rsid w:val="0006776D"/>
    <w:rsid w:val="00067C19"/>
    <w:rsid w:val="000712B8"/>
    <w:rsid w:val="000722FE"/>
    <w:rsid w:val="00072BB9"/>
    <w:rsid w:val="000739D5"/>
    <w:rsid w:val="00073F19"/>
    <w:rsid w:val="00075531"/>
    <w:rsid w:val="000764CB"/>
    <w:rsid w:val="00077AB6"/>
    <w:rsid w:val="00077D1A"/>
    <w:rsid w:val="00077F61"/>
    <w:rsid w:val="00081E90"/>
    <w:rsid w:val="00082478"/>
    <w:rsid w:val="0008350A"/>
    <w:rsid w:val="00083FDE"/>
    <w:rsid w:val="00084768"/>
    <w:rsid w:val="00085DCC"/>
    <w:rsid w:val="00086607"/>
    <w:rsid w:val="0008682C"/>
    <w:rsid w:val="000869B8"/>
    <w:rsid w:val="000875CD"/>
    <w:rsid w:val="0009034B"/>
    <w:rsid w:val="00091A41"/>
    <w:rsid w:val="000927AA"/>
    <w:rsid w:val="000934A6"/>
    <w:rsid w:val="00095ACF"/>
    <w:rsid w:val="00095C56"/>
    <w:rsid w:val="000962B2"/>
    <w:rsid w:val="0009639C"/>
    <w:rsid w:val="00097C23"/>
    <w:rsid w:val="000A11C5"/>
    <w:rsid w:val="000A1692"/>
    <w:rsid w:val="000A2787"/>
    <w:rsid w:val="000A3272"/>
    <w:rsid w:val="000A3EE6"/>
    <w:rsid w:val="000A4491"/>
    <w:rsid w:val="000A65DB"/>
    <w:rsid w:val="000A7270"/>
    <w:rsid w:val="000A7B42"/>
    <w:rsid w:val="000B305E"/>
    <w:rsid w:val="000B49D0"/>
    <w:rsid w:val="000B5F63"/>
    <w:rsid w:val="000B5FA4"/>
    <w:rsid w:val="000C0258"/>
    <w:rsid w:val="000C0701"/>
    <w:rsid w:val="000C1114"/>
    <w:rsid w:val="000C1535"/>
    <w:rsid w:val="000C1AF2"/>
    <w:rsid w:val="000C2C0A"/>
    <w:rsid w:val="000C3894"/>
    <w:rsid w:val="000C3CFE"/>
    <w:rsid w:val="000C4B89"/>
    <w:rsid w:val="000C5591"/>
    <w:rsid w:val="000C5B22"/>
    <w:rsid w:val="000C7D28"/>
    <w:rsid w:val="000D00CF"/>
    <w:rsid w:val="000D0970"/>
    <w:rsid w:val="000D3844"/>
    <w:rsid w:val="000D469E"/>
    <w:rsid w:val="000D4AAD"/>
    <w:rsid w:val="000D4BBB"/>
    <w:rsid w:val="000D5638"/>
    <w:rsid w:val="000D6191"/>
    <w:rsid w:val="000D6F80"/>
    <w:rsid w:val="000D78A0"/>
    <w:rsid w:val="000D7CD4"/>
    <w:rsid w:val="000E0EE1"/>
    <w:rsid w:val="000E26AD"/>
    <w:rsid w:val="000E279F"/>
    <w:rsid w:val="000E747D"/>
    <w:rsid w:val="000E7B30"/>
    <w:rsid w:val="000F02C3"/>
    <w:rsid w:val="000F02EB"/>
    <w:rsid w:val="000F0333"/>
    <w:rsid w:val="000F24CF"/>
    <w:rsid w:val="000F3E5F"/>
    <w:rsid w:val="000F48DA"/>
    <w:rsid w:val="00101E50"/>
    <w:rsid w:val="00103848"/>
    <w:rsid w:val="00103DA3"/>
    <w:rsid w:val="001049D5"/>
    <w:rsid w:val="00106C30"/>
    <w:rsid w:val="00106E6B"/>
    <w:rsid w:val="0010710F"/>
    <w:rsid w:val="00111302"/>
    <w:rsid w:val="00113AD5"/>
    <w:rsid w:val="001228F3"/>
    <w:rsid w:val="00123157"/>
    <w:rsid w:val="00123392"/>
    <w:rsid w:val="00124575"/>
    <w:rsid w:val="001258B3"/>
    <w:rsid w:val="00125A43"/>
    <w:rsid w:val="00125F38"/>
    <w:rsid w:val="00127D13"/>
    <w:rsid w:val="00127F17"/>
    <w:rsid w:val="00130B3D"/>
    <w:rsid w:val="001334E5"/>
    <w:rsid w:val="00136698"/>
    <w:rsid w:val="00137D54"/>
    <w:rsid w:val="001411AE"/>
    <w:rsid w:val="001412AF"/>
    <w:rsid w:val="0014287F"/>
    <w:rsid w:val="00142D6F"/>
    <w:rsid w:val="00144153"/>
    <w:rsid w:val="00147063"/>
    <w:rsid w:val="001507CF"/>
    <w:rsid w:val="00152067"/>
    <w:rsid w:val="00152461"/>
    <w:rsid w:val="00153FE7"/>
    <w:rsid w:val="00154199"/>
    <w:rsid w:val="001541B5"/>
    <w:rsid w:val="0015460C"/>
    <w:rsid w:val="00154CA6"/>
    <w:rsid w:val="00155BA8"/>
    <w:rsid w:val="00155E96"/>
    <w:rsid w:val="00160FEF"/>
    <w:rsid w:val="00163911"/>
    <w:rsid w:val="00163C34"/>
    <w:rsid w:val="001642B4"/>
    <w:rsid w:val="001665B7"/>
    <w:rsid w:val="001671EB"/>
    <w:rsid w:val="001706EC"/>
    <w:rsid w:val="00170A31"/>
    <w:rsid w:val="00174B1D"/>
    <w:rsid w:val="0017683A"/>
    <w:rsid w:val="00180467"/>
    <w:rsid w:val="00181242"/>
    <w:rsid w:val="00182C55"/>
    <w:rsid w:val="00183209"/>
    <w:rsid w:val="00184026"/>
    <w:rsid w:val="00184124"/>
    <w:rsid w:val="0018414E"/>
    <w:rsid w:val="001918E0"/>
    <w:rsid w:val="00191E32"/>
    <w:rsid w:val="001928C1"/>
    <w:rsid w:val="00192DF0"/>
    <w:rsid w:val="0019314E"/>
    <w:rsid w:val="00194121"/>
    <w:rsid w:val="0019535D"/>
    <w:rsid w:val="00195453"/>
    <w:rsid w:val="001A01CF"/>
    <w:rsid w:val="001A1191"/>
    <w:rsid w:val="001A2D04"/>
    <w:rsid w:val="001A3567"/>
    <w:rsid w:val="001A3AD7"/>
    <w:rsid w:val="001A6C47"/>
    <w:rsid w:val="001A7371"/>
    <w:rsid w:val="001B2B7B"/>
    <w:rsid w:val="001B4027"/>
    <w:rsid w:val="001B4306"/>
    <w:rsid w:val="001B4AE9"/>
    <w:rsid w:val="001B51F9"/>
    <w:rsid w:val="001B5F2F"/>
    <w:rsid w:val="001B60FC"/>
    <w:rsid w:val="001C0FF3"/>
    <w:rsid w:val="001C27A0"/>
    <w:rsid w:val="001C564E"/>
    <w:rsid w:val="001C5EA3"/>
    <w:rsid w:val="001C7A41"/>
    <w:rsid w:val="001C7AC3"/>
    <w:rsid w:val="001D0AE5"/>
    <w:rsid w:val="001D294F"/>
    <w:rsid w:val="001D3C3F"/>
    <w:rsid w:val="001D422E"/>
    <w:rsid w:val="001D5A10"/>
    <w:rsid w:val="001D628C"/>
    <w:rsid w:val="001E3F0D"/>
    <w:rsid w:val="001E4E94"/>
    <w:rsid w:val="001E722D"/>
    <w:rsid w:val="001F37F6"/>
    <w:rsid w:val="001F5158"/>
    <w:rsid w:val="001F547E"/>
    <w:rsid w:val="001F5588"/>
    <w:rsid w:val="001F560A"/>
    <w:rsid w:val="001F5EFA"/>
    <w:rsid w:val="001F778C"/>
    <w:rsid w:val="00200774"/>
    <w:rsid w:val="00201123"/>
    <w:rsid w:val="00201692"/>
    <w:rsid w:val="00201FFE"/>
    <w:rsid w:val="0020258E"/>
    <w:rsid w:val="00203226"/>
    <w:rsid w:val="00203620"/>
    <w:rsid w:val="00203A07"/>
    <w:rsid w:val="00203A53"/>
    <w:rsid w:val="00204C0D"/>
    <w:rsid w:val="00205438"/>
    <w:rsid w:val="00205ED8"/>
    <w:rsid w:val="00207C7C"/>
    <w:rsid w:val="00210FDD"/>
    <w:rsid w:val="00213D11"/>
    <w:rsid w:val="00213F43"/>
    <w:rsid w:val="00215364"/>
    <w:rsid w:val="0021779A"/>
    <w:rsid w:val="00217E64"/>
    <w:rsid w:val="00220457"/>
    <w:rsid w:val="0022114C"/>
    <w:rsid w:val="0022206E"/>
    <w:rsid w:val="002221CA"/>
    <w:rsid w:val="00222B9A"/>
    <w:rsid w:val="00222BB6"/>
    <w:rsid w:val="00223E36"/>
    <w:rsid w:val="0022502C"/>
    <w:rsid w:val="002252F5"/>
    <w:rsid w:val="002268E6"/>
    <w:rsid w:val="00230230"/>
    <w:rsid w:val="00230A54"/>
    <w:rsid w:val="00231684"/>
    <w:rsid w:val="002327EF"/>
    <w:rsid w:val="00233844"/>
    <w:rsid w:val="00235C0D"/>
    <w:rsid w:val="002367E8"/>
    <w:rsid w:val="002379D5"/>
    <w:rsid w:val="00240D92"/>
    <w:rsid w:val="00243EEC"/>
    <w:rsid w:val="00244C85"/>
    <w:rsid w:val="0025006B"/>
    <w:rsid w:val="002501CC"/>
    <w:rsid w:val="00250C30"/>
    <w:rsid w:val="0025235C"/>
    <w:rsid w:val="00256575"/>
    <w:rsid w:val="0025753A"/>
    <w:rsid w:val="002576F3"/>
    <w:rsid w:val="002622B3"/>
    <w:rsid w:val="00262BDF"/>
    <w:rsid w:val="00270A1E"/>
    <w:rsid w:val="00270B79"/>
    <w:rsid w:val="00271B64"/>
    <w:rsid w:val="00271DC6"/>
    <w:rsid w:val="002722E9"/>
    <w:rsid w:val="002730D8"/>
    <w:rsid w:val="00273B78"/>
    <w:rsid w:val="00277C10"/>
    <w:rsid w:val="002822E9"/>
    <w:rsid w:val="00282857"/>
    <w:rsid w:val="002850A1"/>
    <w:rsid w:val="0028537B"/>
    <w:rsid w:val="00286993"/>
    <w:rsid w:val="002878F1"/>
    <w:rsid w:val="00290577"/>
    <w:rsid w:val="002919E7"/>
    <w:rsid w:val="00293C52"/>
    <w:rsid w:val="00293EFC"/>
    <w:rsid w:val="00294359"/>
    <w:rsid w:val="00294941"/>
    <w:rsid w:val="0029509E"/>
    <w:rsid w:val="0029550A"/>
    <w:rsid w:val="0029562E"/>
    <w:rsid w:val="0029646D"/>
    <w:rsid w:val="00296EE0"/>
    <w:rsid w:val="00296F25"/>
    <w:rsid w:val="002A362E"/>
    <w:rsid w:val="002A38F1"/>
    <w:rsid w:val="002A6D9C"/>
    <w:rsid w:val="002B062F"/>
    <w:rsid w:val="002B28C8"/>
    <w:rsid w:val="002B392E"/>
    <w:rsid w:val="002C10EC"/>
    <w:rsid w:val="002C3209"/>
    <w:rsid w:val="002C5405"/>
    <w:rsid w:val="002C5D2B"/>
    <w:rsid w:val="002C6089"/>
    <w:rsid w:val="002C738B"/>
    <w:rsid w:val="002D17CB"/>
    <w:rsid w:val="002D2AD1"/>
    <w:rsid w:val="002D4117"/>
    <w:rsid w:val="002D436F"/>
    <w:rsid w:val="002D4568"/>
    <w:rsid w:val="002D495C"/>
    <w:rsid w:val="002D6A49"/>
    <w:rsid w:val="002D6BA8"/>
    <w:rsid w:val="002D76F8"/>
    <w:rsid w:val="002E2B92"/>
    <w:rsid w:val="002E67B1"/>
    <w:rsid w:val="002E7857"/>
    <w:rsid w:val="002F1F18"/>
    <w:rsid w:val="002F2552"/>
    <w:rsid w:val="002F30EE"/>
    <w:rsid w:val="002F436E"/>
    <w:rsid w:val="002F6728"/>
    <w:rsid w:val="002F6B39"/>
    <w:rsid w:val="002F6F1D"/>
    <w:rsid w:val="002F74DD"/>
    <w:rsid w:val="002F764A"/>
    <w:rsid w:val="002F788F"/>
    <w:rsid w:val="00301B91"/>
    <w:rsid w:val="0030560A"/>
    <w:rsid w:val="0030656F"/>
    <w:rsid w:val="00310128"/>
    <w:rsid w:val="00310812"/>
    <w:rsid w:val="00310C2F"/>
    <w:rsid w:val="003116F2"/>
    <w:rsid w:val="00312BF3"/>
    <w:rsid w:val="00316873"/>
    <w:rsid w:val="0032146C"/>
    <w:rsid w:val="003228AC"/>
    <w:rsid w:val="00323C20"/>
    <w:rsid w:val="003261C2"/>
    <w:rsid w:val="003264EE"/>
    <w:rsid w:val="003267F1"/>
    <w:rsid w:val="0032763A"/>
    <w:rsid w:val="00327DB2"/>
    <w:rsid w:val="0033221C"/>
    <w:rsid w:val="0033295C"/>
    <w:rsid w:val="00333434"/>
    <w:rsid w:val="00334714"/>
    <w:rsid w:val="00336C7E"/>
    <w:rsid w:val="00340D43"/>
    <w:rsid w:val="00341901"/>
    <w:rsid w:val="00343ACD"/>
    <w:rsid w:val="003442F7"/>
    <w:rsid w:val="003443B2"/>
    <w:rsid w:val="003508FC"/>
    <w:rsid w:val="00350D35"/>
    <w:rsid w:val="0035250B"/>
    <w:rsid w:val="00352AA0"/>
    <w:rsid w:val="00352D5F"/>
    <w:rsid w:val="0035312C"/>
    <w:rsid w:val="0035464A"/>
    <w:rsid w:val="00354D13"/>
    <w:rsid w:val="00355140"/>
    <w:rsid w:val="0035521F"/>
    <w:rsid w:val="00360C6B"/>
    <w:rsid w:val="00364263"/>
    <w:rsid w:val="00364F80"/>
    <w:rsid w:val="00366678"/>
    <w:rsid w:val="003667AB"/>
    <w:rsid w:val="00366A43"/>
    <w:rsid w:val="0037039E"/>
    <w:rsid w:val="00373F41"/>
    <w:rsid w:val="0037412A"/>
    <w:rsid w:val="00380420"/>
    <w:rsid w:val="00380B9C"/>
    <w:rsid w:val="00382E70"/>
    <w:rsid w:val="00385298"/>
    <w:rsid w:val="00385F3E"/>
    <w:rsid w:val="00392C5C"/>
    <w:rsid w:val="00393C33"/>
    <w:rsid w:val="00395D2E"/>
    <w:rsid w:val="0039604F"/>
    <w:rsid w:val="00397909"/>
    <w:rsid w:val="003A2D4A"/>
    <w:rsid w:val="003A3B3E"/>
    <w:rsid w:val="003A52E0"/>
    <w:rsid w:val="003A590B"/>
    <w:rsid w:val="003A5AAB"/>
    <w:rsid w:val="003A716F"/>
    <w:rsid w:val="003A7915"/>
    <w:rsid w:val="003B0334"/>
    <w:rsid w:val="003B0D48"/>
    <w:rsid w:val="003B4946"/>
    <w:rsid w:val="003B4F40"/>
    <w:rsid w:val="003B6BE5"/>
    <w:rsid w:val="003B761D"/>
    <w:rsid w:val="003B7666"/>
    <w:rsid w:val="003C292A"/>
    <w:rsid w:val="003C2EA2"/>
    <w:rsid w:val="003C3E9A"/>
    <w:rsid w:val="003C41BD"/>
    <w:rsid w:val="003C6128"/>
    <w:rsid w:val="003C6711"/>
    <w:rsid w:val="003C7627"/>
    <w:rsid w:val="003C7DA4"/>
    <w:rsid w:val="003D0101"/>
    <w:rsid w:val="003D1076"/>
    <w:rsid w:val="003D3075"/>
    <w:rsid w:val="003D330E"/>
    <w:rsid w:val="003D6560"/>
    <w:rsid w:val="003D73AA"/>
    <w:rsid w:val="003D7B84"/>
    <w:rsid w:val="003D7FE7"/>
    <w:rsid w:val="003E0E16"/>
    <w:rsid w:val="003E0FDC"/>
    <w:rsid w:val="003E1202"/>
    <w:rsid w:val="003E2259"/>
    <w:rsid w:val="003E36A0"/>
    <w:rsid w:val="003E3793"/>
    <w:rsid w:val="003E5417"/>
    <w:rsid w:val="003E5C4D"/>
    <w:rsid w:val="003E644F"/>
    <w:rsid w:val="003E6BA9"/>
    <w:rsid w:val="003E6D63"/>
    <w:rsid w:val="003E6D93"/>
    <w:rsid w:val="003F0553"/>
    <w:rsid w:val="003F0932"/>
    <w:rsid w:val="003F0A8D"/>
    <w:rsid w:val="003F55EB"/>
    <w:rsid w:val="003F5E64"/>
    <w:rsid w:val="003F74F0"/>
    <w:rsid w:val="004003B4"/>
    <w:rsid w:val="00402BBB"/>
    <w:rsid w:val="0040320C"/>
    <w:rsid w:val="004043C6"/>
    <w:rsid w:val="0040644F"/>
    <w:rsid w:val="00406758"/>
    <w:rsid w:val="004076C2"/>
    <w:rsid w:val="0041043A"/>
    <w:rsid w:val="004108B8"/>
    <w:rsid w:val="004112CD"/>
    <w:rsid w:val="00412175"/>
    <w:rsid w:val="00412484"/>
    <w:rsid w:val="00412793"/>
    <w:rsid w:val="004127F4"/>
    <w:rsid w:val="00412BC6"/>
    <w:rsid w:val="00416DE3"/>
    <w:rsid w:val="00416E98"/>
    <w:rsid w:val="00420689"/>
    <w:rsid w:val="00420D7E"/>
    <w:rsid w:val="004220AA"/>
    <w:rsid w:val="00422D7F"/>
    <w:rsid w:val="00423210"/>
    <w:rsid w:val="0042383B"/>
    <w:rsid w:val="0042414F"/>
    <w:rsid w:val="0042418F"/>
    <w:rsid w:val="00425FFD"/>
    <w:rsid w:val="00427B72"/>
    <w:rsid w:val="00427DEF"/>
    <w:rsid w:val="00430942"/>
    <w:rsid w:val="00430D19"/>
    <w:rsid w:val="00430EA6"/>
    <w:rsid w:val="00431461"/>
    <w:rsid w:val="00431D8F"/>
    <w:rsid w:val="00433B32"/>
    <w:rsid w:val="004347D0"/>
    <w:rsid w:val="0043492E"/>
    <w:rsid w:val="00435D6A"/>
    <w:rsid w:val="004402E9"/>
    <w:rsid w:val="00441708"/>
    <w:rsid w:val="00442071"/>
    <w:rsid w:val="004421EB"/>
    <w:rsid w:val="00444ABF"/>
    <w:rsid w:val="004455B6"/>
    <w:rsid w:val="004470A6"/>
    <w:rsid w:val="00450D7F"/>
    <w:rsid w:val="00451C4D"/>
    <w:rsid w:val="00455F0D"/>
    <w:rsid w:val="004563E7"/>
    <w:rsid w:val="00456AED"/>
    <w:rsid w:val="0045786E"/>
    <w:rsid w:val="004615FA"/>
    <w:rsid w:val="0046521D"/>
    <w:rsid w:val="004657BC"/>
    <w:rsid w:val="0046709A"/>
    <w:rsid w:val="00467EDC"/>
    <w:rsid w:val="00470373"/>
    <w:rsid w:val="00471D61"/>
    <w:rsid w:val="004736AA"/>
    <w:rsid w:val="004751D1"/>
    <w:rsid w:val="00475799"/>
    <w:rsid w:val="00475C0A"/>
    <w:rsid w:val="00480564"/>
    <w:rsid w:val="00482EEB"/>
    <w:rsid w:val="0048315F"/>
    <w:rsid w:val="00483525"/>
    <w:rsid w:val="00483B00"/>
    <w:rsid w:val="004910B3"/>
    <w:rsid w:val="00493AD9"/>
    <w:rsid w:val="0049529C"/>
    <w:rsid w:val="004954B7"/>
    <w:rsid w:val="004A07F6"/>
    <w:rsid w:val="004A128B"/>
    <w:rsid w:val="004A17AC"/>
    <w:rsid w:val="004A25A3"/>
    <w:rsid w:val="004B0B2E"/>
    <w:rsid w:val="004B22FC"/>
    <w:rsid w:val="004B2684"/>
    <w:rsid w:val="004B276C"/>
    <w:rsid w:val="004B4DF7"/>
    <w:rsid w:val="004B542A"/>
    <w:rsid w:val="004B65A9"/>
    <w:rsid w:val="004B674B"/>
    <w:rsid w:val="004B7283"/>
    <w:rsid w:val="004C04DA"/>
    <w:rsid w:val="004C6130"/>
    <w:rsid w:val="004C6A1D"/>
    <w:rsid w:val="004C7A56"/>
    <w:rsid w:val="004C7AFE"/>
    <w:rsid w:val="004D09D9"/>
    <w:rsid w:val="004D3F04"/>
    <w:rsid w:val="004D4F8D"/>
    <w:rsid w:val="004D5B8D"/>
    <w:rsid w:val="004D5E41"/>
    <w:rsid w:val="004E0A21"/>
    <w:rsid w:val="004E10A4"/>
    <w:rsid w:val="004E2DF1"/>
    <w:rsid w:val="004E3981"/>
    <w:rsid w:val="004E403E"/>
    <w:rsid w:val="004E6790"/>
    <w:rsid w:val="004E6FDF"/>
    <w:rsid w:val="004F2BDF"/>
    <w:rsid w:val="004F36E1"/>
    <w:rsid w:val="004F66DD"/>
    <w:rsid w:val="004F793C"/>
    <w:rsid w:val="00500BDE"/>
    <w:rsid w:val="005061BD"/>
    <w:rsid w:val="005116EF"/>
    <w:rsid w:val="005134AF"/>
    <w:rsid w:val="00515743"/>
    <w:rsid w:val="005167FE"/>
    <w:rsid w:val="005168F1"/>
    <w:rsid w:val="00516C12"/>
    <w:rsid w:val="00517E43"/>
    <w:rsid w:val="00521DB4"/>
    <w:rsid w:val="005231CB"/>
    <w:rsid w:val="00523BF7"/>
    <w:rsid w:val="0052432E"/>
    <w:rsid w:val="00524B6F"/>
    <w:rsid w:val="00525A86"/>
    <w:rsid w:val="00527E3D"/>
    <w:rsid w:val="0053034E"/>
    <w:rsid w:val="00532FDB"/>
    <w:rsid w:val="005402B7"/>
    <w:rsid w:val="0054155C"/>
    <w:rsid w:val="005418D6"/>
    <w:rsid w:val="0054256C"/>
    <w:rsid w:val="00542992"/>
    <w:rsid w:val="00543BC5"/>
    <w:rsid w:val="005443DB"/>
    <w:rsid w:val="00544E69"/>
    <w:rsid w:val="00550D05"/>
    <w:rsid w:val="0055164D"/>
    <w:rsid w:val="0055195E"/>
    <w:rsid w:val="00551B83"/>
    <w:rsid w:val="00552059"/>
    <w:rsid w:val="005535EE"/>
    <w:rsid w:val="00555DBE"/>
    <w:rsid w:val="0055603C"/>
    <w:rsid w:val="00557A92"/>
    <w:rsid w:val="00557CBD"/>
    <w:rsid w:val="005604DB"/>
    <w:rsid w:val="00560CFC"/>
    <w:rsid w:val="00560DC5"/>
    <w:rsid w:val="00561A71"/>
    <w:rsid w:val="0056295B"/>
    <w:rsid w:val="00564328"/>
    <w:rsid w:val="005647BC"/>
    <w:rsid w:val="005673DB"/>
    <w:rsid w:val="00571700"/>
    <w:rsid w:val="00571D34"/>
    <w:rsid w:val="0057312B"/>
    <w:rsid w:val="00574E0B"/>
    <w:rsid w:val="00575789"/>
    <w:rsid w:val="00575E7A"/>
    <w:rsid w:val="00576A5E"/>
    <w:rsid w:val="00577C44"/>
    <w:rsid w:val="00577FA0"/>
    <w:rsid w:val="005803C4"/>
    <w:rsid w:val="005807AD"/>
    <w:rsid w:val="00582B76"/>
    <w:rsid w:val="00582B80"/>
    <w:rsid w:val="00584BC1"/>
    <w:rsid w:val="00585026"/>
    <w:rsid w:val="0058626D"/>
    <w:rsid w:val="00586275"/>
    <w:rsid w:val="00586F82"/>
    <w:rsid w:val="00587DE2"/>
    <w:rsid w:val="005900ED"/>
    <w:rsid w:val="005909D7"/>
    <w:rsid w:val="00594460"/>
    <w:rsid w:val="0059548C"/>
    <w:rsid w:val="005A06BD"/>
    <w:rsid w:val="005A0E5C"/>
    <w:rsid w:val="005A116C"/>
    <w:rsid w:val="005A1B96"/>
    <w:rsid w:val="005A3027"/>
    <w:rsid w:val="005A346B"/>
    <w:rsid w:val="005A41CC"/>
    <w:rsid w:val="005A449B"/>
    <w:rsid w:val="005B2955"/>
    <w:rsid w:val="005B3701"/>
    <w:rsid w:val="005B42CA"/>
    <w:rsid w:val="005B448D"/>
    <w:rsid w:val="005B4FE7"/>
    <w:rsid w:val="005B6154"/>
    <w:rsid w:val="005B6CFE"/>
    <w:rsid w:val="005B6E2D"/>
    <w:rsid w:val="005C24CF"/>
    <w:rsid w:val="005C2F67"/>
    <w:rsid w:val="005C3083"/>
    <w:rsid w:val="005C42D6"/>
    <w:rsid w:val="005C5C2B"/>
    <w:rsid w:val="005C799F"/>
    <w:rsid w:val="005D08C8"/>
    <w:rsid w:val="005D14F4"/>
    <w:rsid w:val="005D30FD"/>
    <w:rsid w:val="005D4072"/>
    <w:rsid w:val="005E03F4"/>
    <w:rsid w:val="005E11EB"/>
    <w:rsid w:val="005E18CB"/>
    <w:rsid w:val="005E1E67"/>
    <w:rsid w:val="005E2191"/>
    <w:rsid w:val="005E2FE9"/>
    <w:rsid w:val="005E3D87"/>
    <w:rsid w:val="005E3FF5"/>
    <w:rsid w:val="005E3FFA"/>
    <w:rsid w:val="005E57D2"/>
    <w:rsid w:val="005E5F9D"/>
    <w:rsid w:val="005E7639"/>
    <w:rsid w:val="005F015D"/>
    <w:rsid w:val="005F33DB"/>
    <w:rsid w:val="005F34AC"/>
    <w:rsid w:val="005F522D"/>
    <w:rsid w:val="005F6035"/>
    <w:rsid w:val="005F69AE"/>
    <w:rsid w:val="005F781C"/>
    <w:rsid w:val="00601479"/>
    <w:rsid w:val="0060180D"/>
    <w:rsid w:val="00602998"/>
    <w:rsid w:val="00602A74"/>
    <w:rsid w:val="00605DBB"/>
    <w:rsid w:val="006072F5"/>
    <w:rsid w:val="00610425"/>
    <w:rsid w:val="00610443"/>
    <w:rsid w:val="00615969"/>
    <w:rsid w:val="00615D5F"/>
    <w:rsid w:val="00620C19"/>
    <w:rsid w:val="00620D9E"/>
    <w:rsid w:val="0062110D"/>
    <w:rsid w:val="00622699"/>
    <w:rsid w:val="0062274F"/>
    <w:rsid w:val="006229BB"/>
    <w:rsid w:val="0062378C"/>
    <w:rsid w:val="006242AD"/>
    <w:rsid w:val="006259BB"/>
    <w:rsid w:val="006277A6"/>
    <w:rsid w:val="0063190D"/>
    <w:rsid w:val="00632747"/>
    <w:rsid w:val="006328A7"/>
    <w:rsid w:val="00633084"/>
    <w:rsid w:val="00634EEF"/>
    <w:rsid w:val="006352B2"/>
    <w:rsid w:val="006358E7"/>
    <w:rsid w:val="00637007"/>
    <w:rsid w:val="006407F7"/>
    <w:rsid w:val="006434EF"/>
    <w:rsid w:val="00643FF1"/>
    <w:rsid w:val="0064570E"/>
    <w:rsid w:val="006466A2"/>
    <w:rsid w:val="00646B5D"/>
    <w:rsid w:val="0064711E"/>
    <w:rsid w:val="00647F2E"/>
    <w:rsid w:val="0065093F"/>
    <w:rsid w:val="0065218C"/>
    <w:rsid w:val="00653B35"/>
    <w:rsid w:val="00661701"/>
    <w:rsid w:val="00665BF9"/>
    <w:rsid w:val="00670B9C"/>
    <w:rsid w:val="00670C31"/>
    <w:rsid w:val="00671A71"/>
    <w:rsid w:val="00673A54"/>
    <w:rsid w:val="00673D3D"/>
    <w:rsid w:val="006749B4"/>
    <w:rsid w:val="00674DDA"/>
    <w:rsid w:val="00680068"/>
    <w:rsid w:val="0068118B"/>
    <w:rsid w:val="00681385"/>
    <w:rsid w:val="00681574"/>
    <w:rsid w:val="00684B0C"/>
    <w:rsid w:val="00684DCB"/>
    <w:rsid w:val="0068644E"/>
    <w:rsid w:val="00686AF3"/>
    <w:rsid w:val="0068735B"/>
    <w:rsid w:val="0069013C"/>
    <w:rsid w:val="0069016D"/>
    <w:rsid w:val="006918AB"/>
    <w:rsid w:val="006929BB"/>
    <w:rsid w:val="0069355F"/>
    <w:rsid w:val="00693BC7"/>
    <w:rsid w:val="00693DA3"/>
    <w:rsid w:val="006948ED"/>
    <w:rsid w:val="00695090"/>
    <w:rsid w:val="0069558C"/>
    <w:rsid w:val="0069640B"/>
    <w:rsid w:val="006A136B"/>
    <w:rsid w:val="006A21DC"/>
    <w:rsid w:val="006A23E2"/>
    <w:rsid w:val="006A27B1"/>
    <w:rsid w:val="006A280B"/>
    <w:rsid w:val="006A296A"/>
    <w:rsid w:val="006A312D"/>
    <w:rsid w:val="006A431C"/>
    <w:rsid w:val="006A542D"/>
    <w:rsid w:val="006A5BBD"/>
    <w:rsid w:val="006A6F28"/>
    <w:rsid w:val="006A7FF9"/>
    <w:rsid w:val="006B084D"/>
    <w:rsid w:val="006B19E3"/>
    <w:rsid w:val="006B37A8"/>
    <w:rsid w:val="006B4DB6"/>
    <w:rsid w:val="006B4F04"/>
    <w:rsid w:val="006B575A"/>
    <w:rsid w:val="006B7C11"/>
    <w:rsid w:val="006C0104"/>
    <w:rsid w:val="006C1994"/>
    <w:rsid w:val="006C1C4B"/>
    <w:rsid w:val="006C23A4"/>
    <w:rsid w:val="006C48F9"/>
    <w:rsid w:val="006C49F8"/>
    <w:rsid w:val="006C6297"/>
    <w:rsid w:val="006D1AA6"/>
    <w:rsid w:val="006D2217"/>
    <w:rsid w:val="006D2C30"/>
    <w:rsid w:val="006D2D39"/>
    <w:rsid w:val="006D58DC"/>
    <w:rsid w:val="006D5EE0"/>
    <w:rsid w:val="006D6262"/>
    <w:rsid w:val="006D7FD7"/>
    <w:rsid w:val="006E05AB"/>
    <w:rsid w:val="006E1576"/>
    <w:rsid w:val="006E1E05"/>
    <w:rsid w:val="006E47B1"/>
    <w:rsid w:val="006E4948"/>
    <w:rsid w:val="006E5E68"/>
    <w:rsid w:val="006F0768"/>
    <w:rsid w:val="006F1562"/>
    <w:rsid w:val="006F2176"/>
    <w:rsid w:val="006F2928"/>
    <w:rsid w:val="006F2AC4"/>
    <w:rsid w:val="006F40D2"/>
    <w:rsid w:val="006F5760"/>
    <w:rsid w:val="006F5C9A"/>
    <w:rsid w:val="006F6A93"/>
    <w:rsid w:val="00701CA6"/>
    <w:rsid w:val="00701E7F"/>
    <w:rsid w:val="0070223D"/>
    <w:rsid w:val="007029B1"/>
    <w:rsid w:val="0070321F"/>
    <w:rsid w:val="007050CF"/>
    <w:rsid w:val="00705872"/>
    <w:rsid w:val="0070610E"/>
    <w:rsid w:val="00710822"/>
    <w:rsid w:val="00710E4F"/>
    <w:rsid w:val="00710FA8"/>
    <w:rsid w:val="00711030"/>
    <w:rsid w:val="00711235"/>
    <w:rsid w:val="00715AED"/>
    <w:rsid w:val="00715C79"/>
    <w:rsid w:val="00717283"/>
    <w:rsid w:val="00720EAB"/>
    <w:rsid w:val="00723D89"/>
    <w:rsid w:val="00723F0C"/>
    <w:rsid w:val="00724910"/>
    <w:rsid w:val="00724A73"/>
    <w:rsid w:val="00724ACD"/>
    <w:rsid w:val="007254E3"/>
    <w:rsid w:val="00726E33"/>
    <w:rsid w:val="007275DE"/>
    <w:rsid w:val="0072781F"/>
    <w:rsid w:val="007300F9"/>
    <w:rsid w:val="00730521"/>
    <w:rsid w:val="00730EEE"/>
    <w:rsid w:val="007314B1"/>
    <w:rsid w:val="007336B9"/>
    <w:rsid w:val="00734555"/>
    <w:rsid w:val="00734AF7"/>
    <w:rsid w:val="0073780B"/>
    <w:rsid w:val="00737DE9"/>
    <w:rsid w:val="00737FA4"/>
    <w:rsid w:val="00740EBC"/>
    <w:rsid w:val="00742148"/>
    <w:rsid w:val="00744E91"/>
    <w:rsid w:val="00745B30"/>
    <w:rsid w:val="0074784D"/>
    <w:rsid w:val="00750A87"/>
    <w:rsid w:val="00752BCF"/>
    <w:rsid w:val="0075367F"/>
    <w:rsid w:val="00753AA9"/>
    <w:rsid w:val="00753FB6"/>
    <w:rsid w:val="007558AC"/>
    <w:rsid w:val="00755B39"/>
    <w:rsid w:val="00755FA8"/>
    <w:rsid w:val="00761EAC"/>
    <w:rsid w:val="00763261"/>
    <w:rsid w:val="00764C14"/>
    <w:rsid w:val="00765582"/>
    <w:rsid w:val="00766520"/>
    <w:rsid w:val="00766817"/>
    <w:rsid w:val="00767CA2"/>
    <w:rsid w:val="00770F8B"/>
    <w:rsid w:val="007752BA"/>
    <w:rsid w:val="00776B76"/>
    <w:rsid w:val="00780B3A"/>
    <w:rsid w:val="00781AFE"/>
    <w:rsid w:val="00782AFC"/>
    <w:rsid w:val="00783152"/>
    <w:rsid w:val="0078397A"/>
    <w:rsid w:val="007848A6"/>
    <w:rsid w:val="007852C9"/>
    <w:rsid w:val="0079154A"/>
    <w:rsid w:val="00791C4C"/>
    <w:rsid w:val="00792547"/>
    <w:rsid w:val="00792957"/>
    <w:rsid w:val="00795CED"/>
    <w:rsid w:val="00795D98"/>
    <w:rsid w:val="0079628A"/>
    <w:rsid w:val="00796F0A"/>
    <w:rsid w:val="00797440"/>
    <w:rsid w:val="00797E5E"/>
    <w:rsid w:val="007A05DA"/>
    <w:rsid w:val="007A065B"/>
    <w:rsid w:val="007A08B7"/>
    <w:rsid w:val="007A1586"/>
    <w:rsid w:val="007A18C7"/>
    <w:rsid w:val="007A2D87"/>
    <w:rsid w:val="007A3DD5"/>
    <w:rsid w:val="007A4827"/>
    <w:rsid w:val="007A4A08"/>
    <w:rsid w:val="007A5A79"/>
    <w:rsid w:val="007A5C31"/>
    <w:rsid w:val="007A5D78"/>
    <w:rsid w:val="007A61E8"/>
    <w:rsid w:val="007A7A39"/>
    <w:rsid w:val="007A7C32"/>
    <w:rsid w:val="007B100F"/>
    <w:rsid w:val="007B29F4"/>
    <w:rsid w:val="007B3783"/>
    <w:rsid w:val="007B62A7"/>
    <w:rsid w:val="007B757F"/>
    <w:rsid w:val="007B7E71"/>
    <w:rsid w:val="007C1F64"/>
    <w:rsid w:val="007C2F02"/>
    <w:rsid w:val="007C3E45"/>
    <w:rsid w:val="007C442A"/>
    <w:rsid w:val="007C68FF"/>
    <w:rsid w:val="007C6F23"/>
    <w:rsid w:val="007D13FA"/>
    <w:rsid w:val="007D1E97"/>
    <w:rsid w:val="007D377A"/>
    <w:rsid w:val="007D3889"/>
    <w:rsid w:val="007D494E"/>
    <w:rsid w:val="007D65AD"/>
    <w:rsid w:val="007E14AD"/>
    <w:rsid w:val="007E3ACF"/>
    <w:rsid w:val="007E4B9E"/>
    <w:rsid w:val="007E603A"/>
    <w:rsid w:val="007F0E10"/>
    <w:rsid w:val="007F2E13"/>
    <w:rsid w:val="007F3D27"/>
    <w:rsid w:val="007F432F"/>
    <w:rsid w:val="007F5405"/>
    <w:rsid w:val="007F5532"/>
    <w:rsid w:val="00800249"/>
    <w:rsid w:val="00801D27"/>
    <w:rsid w:val="00802016"/>
    <w:rsid w:val="008035FF"/>
    <w:rsid w:val="00803D3C"/>
    <w:rsid w:val="00805291"/>
    <w:rsid w:val="008060FD"/>
    <w:rsid w:val="0080726F"/>
    <w:rsid w:val="0080778D"/>
    <w:rsid w:val="008122CE"/>
    <w:rsid w:val="00813879"/>
    <w:rsid w:val="00821406"/>
    <w:rsid w:val="008214B0"/>
    <w:rsid w:val="0082151C"/>
    <w:rsid w:val="00821FDD"/>
    <w:rsid w:val="00826E61"/>
    <w:rsid w:val="00830942"/>
    <w:rsid w:val="008328F6"/>
    <w:rsid w:val="00833366"/>
    <w:rsid w:val="00833CC8"/>
    <w:rsid w:val="00834659"/>
    <w:rsid w:val="008349D7"/>
    <w:rsid w:val="00834B57"/>
    <w:rsid w:val="00834C00"/>
    <w:rsid w:val="00835C5A"/>
    <w:rsid w:val="008361EA"/>
    <w:rsid w:val="00836879"/>
    <w:rsid w:val="00841B8E"/>
    <w:rsid w:val="008449F0"/>
    <w:rsid w:val="008457F4"/>
    <w:rsid w:val="00845BE7"/>
    <w:rsid w:val="00846F97"/>
    <w:rsid w:val="008512EF"/>
    <w:rsid w:val="00851595"/>
    <w:rsid w:val="008515BE"/>
    <w:rsid w:val="008520D1"/>
    <w:rsid w:val="00853619"/>
    <w:rsid w:val="00853798"/>
    <w:rsid w:val="008539E2"/>
    <w:rsid w:val="00856C94"/>
    <w:rsid w:val="00865977"/>
    <w:rsid w:val="00871EBE"/>
    <w:rsid w:val="0087274C"/>
    <w:rsid w:val="00873E8F"/>
    <w:rsid w:val="00876CE5"/>
    <w:rsid w:val="00880471"/>
    <w:rsid w:val="00880855"/>
    <w:rsid w:val="008814C0"/>
    <w:rsid w:val="00884021"/>
    <w:rsid w:val="00884C41"/>
    <w:rsid w:val="00885D34"/>
    <w:rsid w:val="00891524"/>
    <w:rsid w:val="00892EE1"/>
    <w:rsid w:val="0089318E"/>
    <w:rsid w:val="0089363B"/>
    <w:rsid w:val="0089561E"/>
    <w:rsid w:val="0089589F"/>
    <w:rsid w:val="008A2FA3"/>
    <w:rsid w:val="008A5A44"/>
    <w:rsid w:val="008A5D3A"/>
    <w:rsid w:val="008B06AB"/>
    <w:rsid w:val="008B0CED"/>
    <w:rsid w:val="008B1A07"/>
    <w:rsid w:val="008B20F4"/>
    <w:rsid w:val="008B2F45"/>
    <w:rsid w:val="008B3743"/>
    <w:rsid w:val="008B3E89"/>
    <w:rsid w:val="008B4606"/>
    <w:rsid w:val="008B48DA"/>
    <w:rsid w:val="008B58B8"/>
    <w:rsid w:val="008B70CF"/>
    <w:rsid w:val="008B7323"/>
    <w:rsid w:val="008C166C"/>
    <w:rsid w:val="008C1DBD"/>
    <w:rsid w:val="008C2476"/>
    <w:rsid w:val="008C2A2A"/>
    <w:rsid w:val="008C2E1F"/>
    <w:rsid w:val="008C5C60"/>
    <w:rsid w:val="008D188F"/>
    <w:rsid w:val="008D1978"/>
    <w:rsid w:val="008D1B84"/>
    <w:rsid w:val="008D2104"/>
    <w:rsid w:val="008D268B"/>
    <w:rsid w:val="008D3905"/>
    <w:rsid w:val="008D420F"/>
    <w:rsid w:val="008D4632"/>
    <w:rsid w:val="008D57D8"/>
    <w:rsid w:val="008D61D5"/>
    <w:rsid w:val="008D62BD"/>
    <w:rsid w:val="008D6635"/>
    <w:rsid w:val="008D6DF0"/>
    <w:rsid w:val="008D6E79"/>
    <w:rsid w:val="008E21F6"/>
    <w:rsid w:val="008E2E44"/>
    <w:rsid w:val="008E36D9"/>
    <w:rsid w:val="008E3EE2"/>
    <w:rsid w:val="008E603B"/>
    <w:rsid w:val="008E67C8"/>
    <w:rsid w:val="008E77CC"/>
    <w:rsid w:val="008E7BAE"/>
    <w:rsid w:val="008F0EFF"/>
    <w:rsid w:val="008F107A"/>
    <w:rsid w:val="008F13AA"/>
    <w:rsid w:val="008F1720"/>
    <w:rsid w:val="008F1C8E"/>
    <w:rsid w:val="00900D54"/>
    <w:rsid w:val="009015F3"/>
    <w:rsid w:val="00903657"/>
    <w:rsid w:val="009039AC"/>
    <w:rsid w:val="009042EF"/>
    <w:rsid w:val="0090564D"/>
    <w:rsid w:val="0090592F"/>
    <w:rsid w:val="009136B7"/>
    <w:rsid w:val="0091382B"/>
    <w:rsid w:val="00915298"/>
    <w:rsid w:val="0091581E"/>
    <w:rsid w:val="00915B1A"/>
    <w:rsid w:val="00915D9A"/>
    <w:rsid w:val="00915EEE"/>
    <w:rsid w:val="00916635"/>
    <w:rsid w:val="0092059D"/>
    <w:rsid w:val="009206C6"/>
    <w:rsid w:val="009207B7"/>
    <w:rsid w:val="00921475"/>
    <w:rsid w:val="0092227B"/>
    <w:rsid w:val="00922403"/>
    <w:rsid w:val="00922E0A"/>
    <w:rsid w:val="00922E92"/>
    <w:rsid w:val="00925EDA"/>
    <w:rsid w:val="0092678D"/>
    <w:rsid w:val="00927162"/>
    <w:rsid w:val="0093050A"/>
    <w:rsid w:val="0093202E"/>
    <w:rsid w:val="0093398E"/>
    <w:rsid w:val="0093473A"/>
    <w:rsid w:val="0093531F"/>
    <w:rsid w:val="00936E98"/>
    <w:rsid w:val="009403E9"/>
    <w:rsid w:val="00942DA4"/>
    <w:rsid w:val="00943BF4"/>
    <w:rsid w:val="009441F5"/>
    <w:rsid w:val="009451D4"/>
    <w:rsid w:val="0094533D"/>
    <w:rsid w:val="00945907"/>
    <w:rsid w:val="009468F2"/>
    <w:rsid w:val="0095003E"/>
    <w:rsid w:val="009504ED"/>
    <w:rsid w:val="00951633"/>
    <w:rsid w:val="00952491"/>
    <w:rsid w:val="009555B6"/>
    <w:rsid w:val="009572ED"/>
    <w:rsid w:val="00961199"/>
    <w:rsid w:val="009650B3"/>
    <w:rsid w:val="009655E4"/>
    <w:rsid w:val="00965F85"/>
    <w:rsid w:val="00972195"/>
    <w:rsid w:val="00972928"/>
    <w:rsid w:val="009742B2"/>
    <w:rsid w:val="00975657"/>
    <w:rsid w:val="00977C2E"/>
    <w:rsid w:val="009805E7"/>
    <w:rsid w:val="00980659"/>
    <w:rsid w:val="00980A9B"/>
    <w:rsid w:val="00982147"/>
    <w:rsid w:val="0098287C"/>
    <w:rsid w:val="009838B4"/>
    <w:rsid w:val="0098525D"/>
    <w:rsid w:val="00985AB9"/>
    <w:rsid w:val="00985AE1"/>
    <w:rsid w:val="009863BF"/>
    <w:rsid w:val="009865D8"/>
    <w:rsid w:val="0098676D"/>
    <w:rsid w:val="00986ACA"/>
    <w:rsid w:val="00990043"/>
    <w:rsid w:val="00990079"/>
    <w:rsid w:val="009910AC"/>
    <w:rsid w:val="00991F75"/>
    <w:rsid w:val="0099208C"/>
    <w:rsid w:val="00992514"/>
    <w:rsid w:val="009934BB"/>
    <w:rsid w:val="00993EF2"/>
    <w:rsid w:val="00994341"/>
    <w:rsid w:val="0099494B"/>
    <w:rsid w:val="009966C6"/>
    <w:rsid w:val="009A0E27"/>
    <w:rsid w:val="009A3610"/>
    <w:rsid w:val="009A4FA0"/>
    <w:rsid w:val="009B18AA"/>
    <w:rsid w:val="009B2D6A"/>
    <w:rsid w:val="009B6A95"/>
    <w:rsid w:val="009B6F6A"/>
    <w:rsid w:val="009B781D"/>
    <w:rsid w:val="009C0260"/>
    <w:rsid w:val="009C061B"/>
    <w:rsid w:val="009C2899"/>
    <w:rsid w:val="009C4412"/>
    <w:rsid w:val="009C602A"/>
    <w:rsid w:val="009D03DF"/>
    <w:rsid w:val="009D0A90"/>
    <w:rsid w:val="009D0BF5"/>
    <w:rsid w:val="009D188B"/>
    <w:rsid w:val="009D223C"/>
    <w:rsid w:val="009D4CAD"/>
    <w:rsid w:val="009D737A"/>
    <w:rsid w:val="009E0071"/>
    <w:rsid w:val="009E12F8"/>
    <w:rsid w:val="009E4357"/>
    <w:rsid w:val="009E4882"/>
    <w:rsid w:val="009E4F91"/>
    <w:rsid w:val="009E5E57"/>
    <w:rsid w:val="009E62D4"/>
    <w:rsid w:val="009F34C6"/>
    <w:rsid w:val="009F3939"/>
    <w:rsid w:val="009F6FB1"/>
    <w:rsid w:val="009F713C"/>
    <w:rsid w:val="009F7204"/>
    <w:rsid w:val="009F7490"/>
    <w:rsid w:val="00A0115C"/>
    <w:rsid w:val="00A024FC"/>
    <w:rsid w:val="00A025AC"/>
    <w:rsid w:val="00A04A42"/>
    <w:rsid w:val="00A04C5F"/>
    <w:rsid w:val="00A10030"/>
    <w:rsid w:val="00A12110"/>
    <w:rsid w:val="00A1222E"/>
    <w:rsid w:val="00A14827"/>
    <w:rsid w:val="00A155B1"/>
    <w:rsid w:val="00A15DB9"/>
    <w:rsid w:val="00A22460"/>
    <w:rsid w:val="00A23696"/>
    <w:rsid w:val="00A23E6D"/>
    <w:rsid w:val="00A25384"/>
    <w:rsid w:val="00A2562F"/>
    <w:rsid w:val="00A26CAA"/>
    <w:rsid w:val="00A30C69"/>
    <w:rsid w:val="00A31413"/>
    <w:rsid w:val="00A329A4"/>
    <w:rsid w:val="00A33293"/>
    <w:rsid w:val="00A34271"/>
    <w:rsid w:val="00A353DC"/>
    <w:rsid w:val="00A3630F"/>
    <w:rsid w:val="00A3677E"/>
    <w:rsid w:val="00A36B0E"/>
    <w:rsid w:val="00A41460"/>
    <w:rsid w:val="00A414CF"/>
    <w:rsid w:val="00A415AF"/>
    <w:rsid w:val="00A41646"/>
    <w:rsid w:val="00A41B32"/>
    <w:rsid w:val="00A432A3"/>
    <w:rsid w:val="00A43F5D"/>
    <w:rsid w:val="00A46354"/>
    <w:rsid w:val="00A51657"/>
    <w:rsid w:val="00A51AAA"/>
    <w:rsid w:val="00A51BEA"/>
    <w:rsid w:val="00A51CD9"/>
    <w:rsid w:val="00A52117"/>
    <w:rsid w:val="00A53423"/>
    <w:rsid w:val="00A53A53"/>
    <w:rsid w:val="00A53ECB"/>
    <w:rsid w:val="00A5432F"/>
    <w:rsid w:val="00A5433E"/>
    <w:rsid w:val="00A55157"/>
    <w:rsid w:val="00A5687F"/>
    <w:rsid w:val="00A56D42"/>
    <w:rsid w:val="00A57282"/>
    <w:rsid w:val="00A6265B"/>
    <w:rsid w:val="00A63F9F"/>
    <w:rsid w:val="00A6483C"/>
    <w:rsid w:val="00A652C1"/>
    <w:rsid w:val="00A66166"/>
    <w:rsid w:val="00A67AE4"/>
    <w:rsid w:val="00A737FD"/>
    <w:rsid w:val="00A741CA"/>
    <w:rsid w:val="00A75CEE"/>
    <w:rsid w:val="00A75F5D"/>
    <w:rsid w:val="00A76088"/>
    <w:rsid w:val="00A76553"/>
    <w:rsid w:val="00A7674B"/>
    <w:rsid w:val="00A80217"/>
    <w:rsid w:val="00A81718"/>
    <w:rsid w:val="00A81C78"/>
    <w:rsid w:val="00A81E0D"/>
    <w:rsid w:val="00A823D8"/>
    <w:rsid w:val="00A82BE4"/>
    <w:rsid w:val="00A82CC7"/>
    <w:rsid w:val="00A83F62"/>
    <w:rsid w:val="00A854E1"/>
    <w:rsid w:val="00A86219"/>
    <w:rsid w:val="00A86CB6"/>
    <w:rsid w:val="00A87B72"/>
    <w:rsid w:val="00A91EA9"/>
    <w:rsid w:val="00A92634"/>
    <w:rsid w:val="00A93C45"/>
    <w:rsid w:val="00A941E1"/>
    <w:rsid w:val="00A94A99"/>
    <w:rsid w:val="00A94DC5"/>
    <w:rsid w:val="00A969E1"/>
    <w:rsid w:val="00A96F45"/>
    <w:rsid w:val="00A97608"/>
    <w:rsid w:val="00AA027C"/>
    <w:rsid w:val="00AA2AAA"/>
    <w:rsid w:val="00AA2CE1"/>
    <w:rsid w:val="00AA3E91"/>
    <w:rsid w:val="00AB1113"/>
    <w:rsid w:val="00AB19B6"/>
    <w:rsid w:val="00AB1A5E"/>
    <w:rsid w:val="00AB1ECE"/>
    <w:rsid w:val="00AB1FEC"/>
    <w:rsid w:val="00AB3984"/>
    <w:rsid w:val="00AB6B46"/>
    <w:rsid w:val="00AB7F6F"/>
    <w:rsid w:val="00AC155A"/>
    <w:rsid w:val="00AC2334"/>
    <w:rsid w:val="00AC3B2B"/>
    <w:rsid w:val="00AC3B99"/>
    <w:rsid w:val="00AC3D11"/>
    <w:rsid w:val="00AC401A"/>
    <w:rsid w:val="00AC5221"/>
    <w:rsid w:val="00AC6926"/>
    <w:rsid w:val="00AC694E"/>
    <w:rsid w:val="00AC7F43"/>
    <w:rsid w:val="00AD02A2"/>
    <w:rsid w:val="00AD03C8"/>
    <w:rsid w:val="00AD0D5D"/>
    <w:rsid w:val="00AD0FA6"/>
    <w:rsid w:val="00AD1D5B"/>
    <w:rsid w:val="00AD2C36"/>
    <w:rsid w:val="00AD4A6A"/>
    <w:rsid w:val="00AD6859"/>
    <w:rsid w:val="00AD6979"/>
    <w:rsid w:val="00AD77F3"/>
    <w:rsid w:val="00AE0A72"/>
    <w:rsid w:val="00AE16CD"/>
    <w:rsid w:val="00AE2EE7"/>
    <w:rsid w:val="00AE352D"/>
    <w:rsid w:val="00AE4FBD"/>
    <w:rsid w:val="00AE51FD"/>
    <w:rsid w:val="00AE577F"/>
    <w:rsid w:val="00AE5894"/>
    <w:rsid w:val="00AE5D85"/>
    <w:rsid w:val="00AE727F"/>
    <w:rsid w:val="00AE7393"/>
    <w:rsid w:val="00AF0065"/>
    <w:rsid w:val="00AF0C27"/>
    <w:rsid w:val="00AF21F4"/>
    <w:rsid w:val="00AF3221"/>
    <w:rsid w:val="00AF367E"/>
    <w:rsid w:val="00AF376D"/>
    <w:rsid w:val="00AF43CF"/>
    <w:rsid w:val="00AF51BB"/>
    <w:rsid w:val="00AF6426"/>
    <w:rsid w:val="00AF7A39"/>
    <w:rsid w:val="00B01719"/>
    <w:rsid w:val="00B0197B"/>
    <w:rsid w:val="00B051A9"/>
    <w:rsid w:val="00B06A5B"/>
    <w:rsid w:val="00B071DB"/>
    <w:rsid w:val="00B12EDF"/>
    <w:rsid w:val="00B14067"/>
    <w:rsid w:val="00B14B80"/>
    <w:rsid w:val="00B15C05"/>
    <w:rsid w:val="00B160AC"/>
    <w:rsid w:val="00B20DF1"/>
    <w:rsid w:val="00B21BEB"/>
    <w:rsid w:val="00B24283"/>
    <w:rsid w:val="00B262D4"/>
    <w:rsid w:val="00B2676F"/>
    <w:rsid w:val="00B268B6"/>
    <w:rsid w:val="00B26B94"/>
    <w:rsid w:val="00B26CAE"/>
    <w:rsid w:val="00B31E06"/>
    <w:rsid w:val="00B347C7"/>
    <w:rsid w:val="00B34FBE"/>
    <w:rsid w:val="00B361CC"/>
    <w:rsid w:val="00B363A1"/>
    <w:rsid w:val="00B377C4"/>
    <w:rsid w:val="00B40A39"/>
    <w:rsid w:val="00B40DFE"/>
    <w:rsid w:val="00B429BC"/>
    <w:rsid w:val="00B44006"/>
    <w:rsid w:val="00B45255"/>
    <w:rsid w:val="00B4670B"/>
    <w:rsid w:val="00B47736"/>
    <w:rsid w:val="00B50B1E"/>
    <w:rsid w:val="00B51116"/>
    <w:rsid w:val="00B53968"/>
    <w:rsid w:val="00B550CD"/>
    <w:rsid w:val="00B57C93"/>
    <w:rsid w:val="00B57CA8"/>
    <w:rsid w:val="00B60F33"/>
    <w:rsid w:val="00B612F1"/>
    <w:rsid w:val="00B62BE8"/>
    <w:rsid w:val="00B630DD"/>
    <w:rsid w:val="00B63548"/>
    <w:rsid w:val="00B63E4A"/>
    <w:rsid w:val="00B65E1C"/>
    <w:rsid w:val="00B66E7E"/>
    <w:rsid w:val="00B7077A"/>
    <w:rsid w:val="00B70893"/>
    <w:rsid w:val="00B70D02"/>
    <w:rsid w:val="00B71A42"/>
    <w:rsid w:val="00B72052"/>
    <w:rsid w:val="00B73AF4"/>
    <w:rsid w:val="00B73B60"/>
    <w:rsid w:val="00B7521C"/>
    <w:rsid w:val="00B75C97"/>
    <w:rsid w:val="00B81131"/>
    <w:rsid w:val="00B8246F"/>
    <w:rsid w:val="00B8252D"/>
    <w:rsid w:val="00B8279D"/>
    <w:rsid w:val="00B82FF2"/>
    <w:rsid w:val="00B83311"/>
    <w:rsid w:val="00B83445"/>
    <w:rsid w:val="00B8523F"/>
    <w:rsid w:val="00B859B2"/>
    <w:rsid w:val="00B864D8"/>
    <w:rsid w:val="00B8682D"/>
    <w:rsid w:val="00B87EF2"/>
    <w:rsid w:val="00B9123A"/>
    <w:rsid w:val="00B91F33"/>
    <w:rsid w:val="00B92646"/>
    <w:rsid w:val="00B9475A"/>
    <w:rsid w:val="00B94AF9"/>
    <w:rsid w:val="00B94C42"/>
    <w:rsid w:val="00B97D18"/>
    <w:rsid w:val="00B97D46"/>
    <w:rsid w:val="00BA07C5"/>
    <w:rsid w:val="00BA0A2A"/>
    <w:rsid w:val="00BA3683"/>
    <w:rsid w:val="00BA4635"/>
    <w:rsid w:val="00BA5206"/>
    <w:rsid w:val="00BA53B7"/>
    <w:rsid w:val="00BB0D80"/>
    <w:rsid w:val="00BB1004"/>
    <w:rsid w:val="00BB1D5E"/>
    <w:rsid w:val="00BB26FF"/>
    <w:rsid w:val="00BB342C"/>
    <w:rsid w:val="00BB35CE"/>
    <w:rsid w:val="00BB4A5E"/>
    <w:rsid w:val="00BC0208"/>
    <w:rsid w:val="00BC0986"/>
    <w:rsid w:val="00BC0D6A"/>
    <w:rsid w:val="00BC1E91"/>
    <w:rsid w:val="00BC77F0"/>
    <w:rsid w:val="00BD0A0F"/>
    <w:rsid w:val="00BD14EA"/>
    <w:rsid w:val="00BD15E7"/>
    <w:rsid w:val="00BD1F2E"/>
    <w:rsid w:val="00BD3A84"/>
    <w:rsid w:val="00BD65EF"/>
    <w:rsid w:val="00BD7F1C"/>
    <w:rsid w:val="00BE072F"/>
    <w:rsid w:val="00BE0DED"/>
    <w:rsid w:val="00BE2A34"/>
    <w:rsid w:val="00BE461F"/>
    <w:rsid w:val="00BE5C9C"/>
    <w:rsid w:val="00BE72FB"/>
    <w:rsid w:val="00BE7394"/>
    <w:rsid w:val="00BE7885"/>
    <w:rsid w:val="00BE79C6"/>
    <w:rsid w:val="00BF0262"/>
    <w:rsid w:val="00BF18A8"/>
    <w:rsid w:val="00BF1C8B"/>
    <w:rsid w:val="00BF3452"/>
    <w:rsid w:val="00BF37AC"/>
    <w:rsid w:val="00BF4A5E"/>
    <w:rsid w:val="00BF4B5A"/>
    <w:rsid w:val="00BF4C72"/>
    <w:rsid w:val="00BF52A1"/>
    <w:rsid w:val="00BF6B16"/>
    <w:rsid w:val="00C011B1"/>
    <w:rsid w:val="00C01EF7"/>
    <w:rsid w:val="00C03849"/>
    <w:rsid w:val="00C03958"/>
    <w:rsid w:val="00C04717"/>
    <w:rsid w:val="00C04847"/>
    <w:rsid w:val="00C04CA8"/>
    <w:rsid w:val="00C053D6"/>
    <w:rsid w:val="00C06B37"/>
    <w:rsid w:val="00C11222"/>
    <w:rsid w:val="00C13FFB"/>
    <w:rsid w:val="00C158B7"/>
    <w:rsid w:val="00C1660B"/>
    <w:rsid w:val="00C17077"/>
    <w:rsid w:val="00C17AFD"/>
    <w:rsid w:val="00C22726"/>
    <w:rsid w:val="00C23F13"/>
    <w:rsid w:val="00C24377"/>
    <w:rsid w:val="00C248B7"/>
    <w:rsid w:val="00C249AE"/>
    <w:rsid w:val="00C27A15"/>
    <w:rsid w:val="00C27F86"/>
    <w:rsid w:val="00C300AD"/>
    <w:rsid w:val="00C3333E"/>
    <w:rsid w:val="00C3347C"/>
    <w:rsid w:val="00C3358C"/>
    <w:rsid w:val="00C341B9"/>
    <w:rsid w:val="00C34B56"/>
    <w:rsid w:val="00C35604"/>
    <w:rsid w:val="00C35FE8"/>
    <w:rsid w:val="00C40812"/>
    <w:rsid w:val="00C412C4"/>
    <w:rsid w:val="00C42E8B"/>
    <w:rsid w:val="00C444A0"/>
    <w:rsid w:val="00C44F21"/>
    <w:rsid w:val="00C45AD0"/>
    <w:rsid w:val="00C46814"/>
    <w:rsid w:val="00C50643"/>
    <w:rsid w:val="00C53A2B"/>
    <w:rsid w:val="00C566D7"/>
    <w:rsid w:val="00C61D5D"/>
    <w:rsid w:val="00C625F9"/>
    <w:rsid w:val="00C64402"/>
    <w:rsid w:val="00C6619E"/>
    <w:rsid w:val="00C66C01"/>
    <w:rsid w:val="00C70CEA"/>
    <w:rsid w:val="00C73122"/>
    <w:rsid w:val="00C74932"/>
    <w:rsid w:val="00C7549C"/>
    <w:rsid w:val="00C80029"/>
    <w:rsid w:val="00C80DA5"/>
    <w:rsid w:val="00C8173E"/>
    <w:rsid w:val="00C82E60"/>
    <w:rsid w:val="00C82EEE"/>
    <w:rsid w:val="00C837E0"/>
    <w:rsid w:val="00C83C0D"/>
    <w:rsid w:val="00C8417A"/>
    <w:rsid w:val="00C84AB4"/>
    <w:rsid w:val="00C84EAF"/>
    <w:rsid w:val="00C85B58"/>
    <w:rsid w:val="00C8797F"/>
    <w:rsid w:val="00C90560"/>
    <w:rsid w:val="00C92150"/>
    <w:rsid w:val="00C944D4"/>
    <w:rsid w:val="00C94FAE"/>
    <w:rsid w:val="00C96723"/>
    <w:rsid w:val="00C9703D"/>
    <w:rsid w:val="00C9736F"/>
    <w:rsid w:val="00CA03EB"/>
    <w:rsid w:val="00CA22CF"/>
    <w:rsid w:val="00CA36D7"/>
    <w:rsid w:val="00CA3DA6"/>
    <w:rsid w:val="00CA72B5"/>
    <w:rsid w:val="00CB2EEF"/>
    <w:rsid w:val="00CB328A"/>
    <w:rsid w:val="00CB357B"/>
    <w:rsid w:val="00CB426A"/>
    <w:rsid w:val="00CB4E29"/>
    <w:rsid w:val="00CB507B"/>
    <w:rsid w:val="00CB68C0"/>
    <w:rsid w:val="00CC0C5E"/>
    <w:rsid w:val="00CC18DB"/>
    <w:rsid w:val="00CC1FDB"/>
    <w:rsid w:val="00CC36DE"/>
    <w:rsid w:val="00CC7DF8"/>
    <w:rsid w:val="00CD0084"/>
    <w:rsid w:val="00CD2A5A"/>
    <w:rsid w:val="00CD47EF"/>
    <w:rsid w:val="00CD49F3"/>
    <w:rsid w:val="00CD4C29"/>
    <w:rsid w:val="00CD75BA"/>
    <w:rsid w:val="00CD7BAA"/>
    <w:rsid w:val="00CE010B"/>
    <w:rsid w:val="00CE09B4"/>
    <w:rsid w:val="00CE4C72"/>
    <w:rsid w:val="00CE76F8"/>
    <w:rsid w:val="00CF22BE"/>
    <w:rsid w:val="00CF2961"/>
    <w:rsid w:val="00CF3CC7"/>
    <w:rsid w:val="00CF4943"/>
    <w:rsid w:val="00CF4B2C"/>
    <w:rsid w:val="00CF5ED3"/>
    <w:rsid w:val="00D02E77"/>
    <w:rsid w:val="00D047D6"/>
    <w:rsid w:val="00D12310"/>
    <w:rsid w:val="00D12FBA"/>
    <w:rsid w:val="00D13968"/>
    <w:rsid w:val="00D16CA9"/>
    <w:rsid w:val="00D200A2"/>
    <w:rsid w:val="00D202DA"/>
    <w:rsid w:val="00D20D50"/>
    <w:rsid w:val="00D22A2C"/>
    <w:rsid w:val="00D26A7C"/>
    <w:rsid w:val="00D26D5B"/>
    <w:rsid w:val="00D3040D"/>
    <w:rsid w:val="00D308F6"/>
    <w:rsid w:val="00D31FB9"/>
    <w:rsid w:val="00D329C6"/>
    <w:rsid w:val="00D33F4E"/>
    <w:rsid w:val="00D35044"/>
    <w:rsid w:val="00D360DC"/>
    <w:rsid w:val="00D37C9F"/>
    <w:rsid w:val="00D40C9A"/>
    <w:rsid w:val="00D41A7D"/>
    <w:rsid w:val="00D42446"/>
    <w:rsid w:val="00D44FFE"/>
    <w:rsid w:val="00D46214"/>
    <w:rsid w:val="00D4680D"/>
    <w:rsid w:val="00D479A1"/>
    <w:rsid w:val="00D52DEA"/>
    <w:rsid w:val="00D5324D"/>
    <w:rsid w:val="00D537F0"/>
    <w:rsid w:val="00D54415"/>
    <w:rsid w:val="00D54D56"/>
    <w:rsid w:val="00D5708C"/>
    <w:rsid w:val="00D61244"/>
    <w:rsid w:val="00D613E2"/>
    <w:rsid w:val="00D617D5"/>
    <w:rsid w:val="00D63C44"/>
    <w:rsid w:val="00D64CFC"/>
    <w:rsid w:val="00D64D1A"/>
    <w:rsid w:val="00D654D1"/>
    <w:rsid w:val="00D730D7"/>
    <w:rsid w:val="00D74343"/>
    <w:rsid w:val="00D81ECA"/>
    <w:rsid w:val="00D820FB"/>
    <w:rsid w:val="00D853CC"/>
    <w:rsid w:val="00D86290"/>
    <w:rsid w:val="00D90D88"/>
    <w:rsid w:val="00D9281F"/>
    <w:rsid w:val="00D92E9F"/>
    <w:rsid w:val="00D935B8"/>
    <w:rsid w:val="00D97212"/>
    <w:rsid w:val="00DA0400"/>
    <w:rsid w:val="00DA0669"/>
    <w:rsid w:val="00DA4E2A"/>
    <w:rsid w:val="00DA5E04"/>
    <w:rsid w:val="00DA64EA"/>
    <w:rsid w:val="00DA7C9A"/>
    <w:rsid w:val="00DB2971"/>
    <w:rsid w:val="00DB3281"/>
    <w:rsid w:val="00DB46A1"/>
    <w:rsid w:val="00DB4882"/>
    <w:rsid w:val="00DB4ECE"/>
    <w:rsid w:val="00DB7879"/>
    <w:rsid w:val="00DC23DC"/>
    <w:rsid w:val="00DC2DBA"/>
    <w:rsid w:val="00DC3143"/>
    <w:rsid w:val="00DC50C1"/>
    <w:rsid w:val="00DC7169"/>
    <w:rsid w:val="00DC7BBF"/>
    <w:rsid w:val="00DD2B23"/>
    <w:rsid w:val="00DD2BBD"/>
    <w:rsid w:val="00DD2E3E"/>
    <w:rsid w:val="00DD4009"/>
    <w:rsid w:val="00DD4DBB"/>
    <w:rsid w:val="00DD51E5"/>
    <w:rsid w:val="00DD60CE"/>
    <w:rsid w:val="00DD770E"/>
    <w:rsid w:val="00DD785A"/>
    <w:rsid w:val="00DD7ABA"/>
    <w:rsid w:val="00DE09DE"/>
    <w:rsid w:val="00DE1471"/>
    <w:rsid w:val="00DE2183"/>
    <w:rsid w:val="00DE2BB9"/>
    <w:rsid w:val="00DE3406"/>
    <w:rsid w:val="00DE3FC1"/>
    <w:rsid w:val="00DE535A"/>
    <w:rsid w:val="00DE66BD"/>
    <w:rsid w:val="00DE78A6"/>
    <w:rsid w:val="00DF0ADA"/>
    <w:rsid w:val="00DF0FFA"/>
    <w:rsid w:val="00DF1A39"/>
    <w:rsid w:val="00DF2A67"/>
    <w:rsid w:val="00DF3211"/>
    <w:rsid w:val="00DF4F6F"/>
    <w:rsid w:val="00DF55E5"/>
    <w:rsid w:val="00E01E6F"/>
    <w:rsid w:val="00E02546"/>
    <w:rsid w:val="00E05734"/>
    <w:rsid w:val="00E067EB"/>
    <w:rsid w:val="00E071E6"/>
    <w:rsid w:val="00E0783D"/>
    <w:rsid w:val="00E07BBF"/>
    <w:rsid w:val="00E10ABA"/>
    <w:rsid w:val="00E12EC2"/>
    <w:rsid w:val="00E130F7"/>
    <w:rsid w:val="00E13DB1"/>
    <w:rsid w:val="00E14310"/>
    <w:rsid w:val="00E21031"/>
    <w:rsid w:val="00E21794"/>
    <w:rsid w:val="00E21CD5"/>
    <w:rsid w:val="00E2248A"/>
    <w:rsid w:val="00E226F6"/>
    <w:rsid w:val="00E23569"/>
    <w:rsid w:val="00E23A1C"/>
    <w:rsid w:val="00E242C7"/>
    <w:rsid w:val="00E248B8"/>
    <w:rsid w:val="00E24B91"/>
    <w:rsid w:val="00E25CDE"/>
    <w:rsid w:val="00E26853"/>
    <w:rsid w:val="00E26ADC"/>
    <w:rsid w:val="00E317E6"/>
    <w:rsid w:val="00E33A27"/>
    <w:rsid w:val="00E36DA4"/>
    <w:rsid w:val="00E42E53"/>
    <w:rsid w:val="00E4380A"/>
    <w:rsid w:val="00E4386D"/>
    <w:rsid w:val="00E43E91"/>
    <w:rsid w:val="00E45BD6"/>
    <w:rsid w:val="00E46E95"/>
    <w:rsid w:val="00E502E1"/>
    <w:rsid w:val="00E5203A"/>
    <w:rsid w:val="00E526D3"/>
    <w:rsid w:val="00E5468E"/>
    <w:rsid w:val="00E548E3"/>
    <w:rsid w:val="00E601E9"/>
    <w:rsid w:val="00E60853"/>
    <w:rsid w:val="00E60C10"/>
    <w:rsid w:val="00E611B5"/>
    <w:rsid w:val="00E62C83"/>
    <w:rsid w:val="00E639A6"/>
    <w:rsid w:val="00E645FD"/>
    <w:rsid w:val="00E653A6"/>
    <w:rsid w:val="00E6738F"/>
    <w:rsid w:val="00E71922"/>
    <w:rsid w:val="00E72D95"/>
    <w:rsid w:val="00E731C8"/>
    <w:rsid w:val="00E7329F"/>
    <w:rsid w:val="00E733B8"/>
    <w:rsid w:val="00E74A5A"/>
    <w:rsid w:val="00E76393"/>
    <w:rsid w:val="00E76B5F"/>
    <w:rsid w:val="00E80A87"/>
    <w:rsid w:val="00E8108B"/>
    <w:rsid w:val="00E81586"/>
    <w:rsid w:val="00E81ECF"/>
    <w:rsid w:val="00E84B0C"/>
    <w:rsid w:val="00E84C1A"/>
    <w:rsid w:val="00E86971"/>
    <w:rsid w:val="00E910B1"/>
    <w:rsid w:val="00E912C2"/>
    <w:rsid w:val="00E91A30"/>
    <w:rsid w:val="00E929FA"/>
    <w:rsid w:val="00E945AF"/>
    <w:rsid w:val="00E94C8F"/>
    <w:rsid w:val="00E95505"/>
    <w:rsid w:val="00E95922"/>
    <w:rsid w:val="00E96240"/>
    <w:rsid w:val="00EA17A7"/>
    <w:rsid w:val="00EA1B0B"/>
    <w:rsid w:val="00EA3798"/>
    <w:rsid w:val="00EA4F0F"/>
    <w:rsid w:val="00EA5EE7"/>
    <w:rsid w:val="00EA64DB"/>
    <w:rsid w:val="00EA724F"/>
    <w:rsid w:val="00EA72F3"/>
    <w:rsid w:val="00EA731E"/>
    <w:rsid w:val="00EB2742"/>
    <w:rsid w:val="00EB4F58"/>
    <w:rsid w:val="00EB66B5"/>
    <w:rsid w:val="00EB6C39"/>
    <w:rsid w:val="00EC1C38"/>
    <w:rsid w:val="00EC2AC6"/>
    <w:rsid w:val="00EC367D"/>
    <w:rsid w:val="00EC368A"/>
    <w:rsid w:val="00EC3BF0"/>
    <w:rsid w:val="00EC4617"/>
    <w:rsid w:val="00EC7123"/>
    <w:rsid w:val="00EC7A80"/>
    <w:rsid w:val="00ED322B"/>
    <w:rsid w:val="00EE385A"/>
    <w:rsid w:val="00EE41BF"/>
    <w:rsid w:val="00EE47D7"/>
    <w:rsid w:val="00EE575C"/>
    <w:rsid w:val="00EE6A50"/>
    <w:rsid w:val="00EF0A99"/>
    <w:rsid w:val="00EF105A"/>
    <w:rsid w:val="00EF17DF"/>
    <w:rsid w:val="00EF1F92"/>
    <w:rsid w:val="00EF3584"/>
    <w:rsid w:val="00EF4A70"/>
    <w:rsid w:val="00EF6448"/>
    <w:rsid w:val="00EF6578"/>
    <w:rsid w:val="00EF6EDD"/>
    <w:rsid w:val="00F00083"/>
    <w:rsid w:val="00F02C4B"/>
    <w:rsid w:val="00F0372A"/>
    <w:rsid w:val="00F05D10"/>
    <w:rsid w:val="00F06025"/>
    <w:rsid w:val="00F105EA"/>
    <w:rsid w:val="00F113CF"/>
    <w:rsid w:val="00F115F1"/>
    <w:rsid w:val="00F13B57"/>
    <w:rsid w:val="00F1490D"/>
    <w:rsid w:val="00F16F05"/>
    <w:rsid w:val="00F21343"/>
    <w:rsid w:val="00F23328"/>
    <w:rsid w:val="00F255D3"/>
    <w:rsid w:val="00F278AF"/>
    <w:rsid w:val="00F30EB7"/>
    <w:rsid w:val="00F316CD"/>
    <w:rsid w:val="00F31E70"/>
    <w:rsid w:val="00F329FD"/>
    <w:rsid w:val="00F3306E"/>
    <w:rsid w:val="00F34915"/>
    <w:rsid w:val="00F34EF8"/>
    <w:rsid w:val="00F35BDB"/>
    <w:rsid w:val="00F4079A"/>
    <w:rsid w:val="00F506C5"/>
    <w:rsid w:val="00F525D6"/>
    <w:rsid w:val="00F52D84"/>
    <w:rsid w:val="00F532AC"/>
    <w:rsid w:val="00F543C2"/>
    <w:rsid w:val="00F57931"/>
    <w:rsid w:val="00F60477"/>
    <w:rsid w:val="00F60D9E"/>
    <w:rsid w:val="00F612E6"/>
    <w:rsid w:val="00F61631"/>
    <w:rsid w:val="00F61855"/>
    <w:rsid w:val="00F62756"/>
    <w:rsid w:val="00F64CFA"/>
    <w:rsid w:val="00F670B4"/>
    <w:rsid w:val="00F6752B"/>
    <w:rsid w:val="00F70865"/>
    <w:rsid w:val="00F733CE"/>
    <w:rsid w:val="00F737C5"/>
    <w:rsid w:val="00F74958"/>
    <w:rsid w:val="00F7566D"/>
    <w:rsid w:val="00F76E92"/>
    <w:rsid w:val="00F76F15"/>
    <w:rsid w:val="00F77011"/>
    <w:rsid w:val="00F77499"/>
    <w:rsid w:val="00F775D0"/>
    <w:rsid w:val="00F805F0"/>
    <w:rsid w:val="00F82F57"/>
    <w:rsid w:val="00F83BEA"/>
    <w:rsid w:val="00F84101"/>
    <w:rsid w:val="00F8417C"/>
    <w:rsid w:val="00F84217"/>
    <w:rsid w:val="00F854FE"/>
    <w:rsid w:val="00F85FBD"/>
    <w:rsid w:val="00F85FE1"/>
    <w:rsid w:val="00F867F8"/>
    <w:rsid w:val="00F87C99"/>
    <w:rsid w:val="00F904D2"/>
    <w:rsid w:val="00F92F06"/>
    <w:rsid w:val="00F93330"/>
    <w:rsid w:val="00F9464C"/>
    <w:rsid w:val="00F95D8C"/>
    <w:rsid w:val="00FA07DF"/>
    <w:rsid w:val="00FA141C"/>
    <w:rsid w:val="00FA3446"/>
    <w:rsid w:val="00FA4E01"/>
    <w:rsid w:val="00FA75BF"/>
    <w:rsid w:val="00FA7E48"/>
    <w:rsid w:val="00FB13BB"/>
    <w:rsid w:val="00FB2EA1"/>
    <w:rsid w:val="00FB5416"/>
    <w:rsid w:val="00FB676B"/>
    <w:rsid w:val="00FB70A3"/>
    <w:rsid w:val="00FC1F9A"/>
    <w:rsid w:val="00FC1FE4"/>
    <w:rsid w:val="00FC34A5"/>
    <w:rsid w:val="00FC382C"/>
    <w:rsid w:val="00FC4BB6"/>
    <w:rsid w:val="00FC66B8"/>
    <w:rsid w:val="00FC7038"/>
    <w:rsid w:val="00FC7B47"/>
    <w:rsid w:val="00FC7F7A"/>
    <w:rsid w:val="00FD1D3F"/>
    <w:rsid w:val="00FD3129"/>
    <w:rsid w:val="00FD356E"/>
    <w:rsid w:val="00FD3897"/>
    <w:rsid w:val="00FD5330"/>
    <w:rsid w:val="00FD6A98"/>
    <w:rsid w:val="00FE0F68"/>
    <w:rsid w:val="00FE15CE"/>
    <w:rsid w:val="00FE257C"/>
    <w:rsid w:val="00FE2BD0"/>
    <w:rsid w:val="00FE2C60"/>
    <w:rsid w:val="00FE4344"/>
    <w:rsid w:val="00FF2884"/>
    <w:rsid w:val="00FF4070"/>
    <w:rsid w:val="00FF4FA3"/>
    <w:rsid w:val="00FF70D0"/>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3B36E8F"/>
  <w15:docId w15:val="{95C5ECF0-6AAE-4CCB-B471-2C59A857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uiPriority="0"/>
    <w:lsdException w:name="List Bullet" w:uiPriority="0"/>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iPriority="29" w:unhideWhenUsed="1"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742"/>
    <w:rPr>
      <w:rFonts w:eastAsia="Arial Unicode MS"/>
      <w:color w:val="00000A"/>
      <w:sz w:val="24"/>
      <w:szCs w:val="24"/>
      <w:lang w:eastAsia="en-US"/>
    </w:rPr>
  </w:style>
  <w:style w:type="paragraph" w:styleId="Heading1">
    <w:name w:val="heading 1"/>
    <w:basedOn w:val="Normal"/>
    <w:next w:val="Normal"/>
    <w:link w:val="Heading1Char1"/>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Heading2">
    <w:name w:val="heading 2"/>
    <w:aliases w:val="Title Header2"/>
    <w:basedOn w:val="Normal"/>
    <w:next w:val="Normal"/>
    <w:link w:val="Heading2Char1"/>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Heading3">
    <w:name w:val="heading 3"/>
    <w:aliases w:val="Section Header3,Sub-Clause Paragraph,Sub-Clause Paragraph Char Char Char Diagrama Diagrama"/>
    <w:basedOn w:val="Normal"/>
    <w:next w:val="Normal"/>
    <w:link w:val="Heading3Char"/>
    <w:qFormat/>
    <w:rsid w:val="00FE4344"/>
    <w:pPr>
      <w:keepNext/>
      <w:spacing w:before="240" w:after="60"/>
      <w:outlineLvl w:val="2"/>
    </w:pPr>
    <w:rPr>
      <w:rFonts w:ascii="Arial" w:hAnsi="Arial" w:cs="Arial"/>
      <w:b/>
      <w:bCs/>
      <w:sz w:val="26"/>
      <w:szCs w:val="26"/>
    </w:rPr>
  </w:style>
  <w:style w:type="paragraph" w:styleId="Heading4">
    <w:name w:val="heading 4"/>
    <w:aliases w:val="Sub-Clause Sub-paragraph,Heading 4 Char Char Char Char,Heading 4 Char Char Char Char Char, Sub-Clause Sub-paragraph"/>
    <w:basedOn w:val="Normal"/>
    <w:next w:val="Normal"/>
    <w:link w:val="Heading4Char"/>
    <w:qFormat/>
    <w:rsid w:val="00FE4344"/>
    <w:pPr>
      <w:keepNext/>
      <w:spacing w:before="240" w:after="60"/>
      <w:outlineLvl w:val="3"/>
    </w:pPr>
    <w:rPr>
      <w:b/>
      <w:bCs/>
      <w:sz w:val="28"/>
      <w:szCs w:val="28"/>
    </w:rPr>
  </w:style>
  <w:style w:type="paragraph" w:styleId="Heading5">
    <w:name w:val="heading 5"/>
    <w:basedOn w:val="Normal"/>
    <w:next w:val="Normal"/>
    <w:link w:val="Heading5Char"/>
    <w:qFormat/>
    <w:rsid w:val="00FE4344"/>
    <w:pPr>
      <w:spacing w:before="240" w:after="60"/>
      <w:outlineLvl w:val="4"/>
    </w:pPr>
    <w:rPr>
      <w:b/>
      <w:bCs/>
      <w:i/>
      <w:iCs/>
      <w:sz w:val="26"/>
      <w:szCs w:val="26"/>
    </w:rPr>
  </w:style>
  <w:style w:type="paragraph" w:styleId="Heading6">
    <w:name w:val="heading 6"/>
    <w:basedOn w:val="Normal"/>
    <w:next w:val="Normal"/>
    <w:link w:val="Heading6Char"/>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Heading7">
    <w:name w:val="heading 7"/>
    <w:basedOn w:val="Normal"/>
    <w:next w:val="Normal"/>
    <w:link w:val="Heading7Char"/>
    <w:uiPriority w:val="9"/>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Heading8">
    <w:name w:val="heading 8"/>
    <w:basedOn w:val="Normal"/>
    <w:next w:val="Normal"/>
    <w:link w:val="Heading8Char"/>
    <w:uiPriority w:val="9"/>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Heading9">
    <w:name w:val="heading 9"/>
    <w:basedOn w:val="Normal"/>
    <w:next w:val="Normal"/>
    <w:link w:val="Heading9Char"/>
    <w:uiPriority w:val="9"/>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E4344"/>
    <w:rPr>
      <w:rFonts w:ascii="Tahoma" w:eastAsia="Calibri" w:hAnsi="Tahoma" w:cs="Tahoma"/>
      <w:color w:val="auto"/>
      <w:sz w:val="16"/>
      <w:szCs w:val="16"/>
    </w:rPr>
  </w:style>
  <w:style w:type="paragraph" w:styleId="BlockText">
    <w:name w:val="Block Text"/>
    <w:basedOn w:val="Normal"/>
    <w:rsid w:val="00FE4344"/>
    <w:pPr>
      <w:shd w:val="clear" w:color="auto" w:fill="FFFFFF"/>
      <w:spacing w:line="278" w:lineRule="exact"/>
      <w:ind w:left="34" w:right="19" w:firstLine="1226"/>
      <w:jc w:val="both"/>
    </w:pPr>
    <w:rPr>
      <w:rFonts w:eastAsia="Calibri"/>
      <w:color w:val="000000"/>
      <w:spacing w:val="5"/>
    </w:rPr>
  </w:style>
  <w:style w:type="paragraph" w:styleId="BodyText">
    <w:name w:val="Body Text"/>
    <w:aliases w:val="body text,contents,bt,Corps de texte,body tesx,heading_txt,bodytxy2...,body indent,ändrad,Body single,EHPT,Body Text2,bodytxy2,Body Text - Level 2,??2,Head3NoNumber,?drad,Body Text Ro,Body Text Char Diagrama,Body Text Char,b"/>
    <w:basedOn w:val="Normal"/>
    <w:link w:val="BodyTextChar3"/>
    <w:rsid w:val="00FE4344"/>
    <w:pPr>
      <w:spacing w:after="140" w:line="288" w:lineRule="auto"/>
    </w:pPr>
  </w:style>
  <w:style w:type="paragraph" w:styleId="BodyText2">
    <w:name w:val="Body Text 2"/>
    <w:basedOn w:val="Normal"/>
    <w:link w:val="BodyText2Char"/>
    <w:rsid w:val="00FE4344"/>
    <w:pPr>
      <w:spacing w:after="120" w:line="480" w:lineRule="auto"/>
    </w:pPr>
    <w:rPr>
      <w:rFonts w:eastAsia="Calibri"/>
      <w:color w:val="auto"/>
    </w:rPr>
  </w:style>
  <w:style w:type="paragraph" w:styleId="BodyText3">
    <w:name w:val="Body Text 3"/>
    <w:basedOn w:val="Normal"/>
    <w:link w:val="BodyText3Char"/>
    <w:rsid w:val="00FE4344"/>
    <w:pPr>
      <w:spacing w:after="120"/>
    </w:pPr>
    <w:rPr>
      <w:sz w:val="16"/>
      <w:szCs w:val="16"/>
    </w:rPr>
  </w:style>
  <w:style w:type="paragraph" w:styleId="BodyTextIndent">
    <w:name w:val="Body Text Indent"/>
    <w:basedOn w:val="Normal"/>
    <w:link w:val="BodyTextIndentChar"/>
    <w:rsid w:val="00FE4344"/>
    <w:pPr>
      <w:spacing w:after="120"/>
      <w:ind w:left="283"/>
    </w:pPr>
  </w:style>
  <w:style w:type="paragraph" w:styleId="BodyTextIndent2">
    <w:name w:val="Body Text Indent 2"/>
    <w:basedOn w:val="Normal"/>
    <w:link w:val="BodyTextIndent2Char"/>
    <w:rsid w:val="00FE4344"/>
    <w:pPr>
      <w:ind w:firstLine="720"/>
      <w:jc w:val="both"/>
    </w:pPr>
    <w:rPr>
      <w:rFonts w:eastAsia="Calibri"/>
      <w:color w:val="auto"/>
    </w:rPr>
  </w:style>
  <w:style w:type="paragraph" w:styleId="BodyTextIndent3">
    <w:name w:val="Body Text Indent 3"/>
    <w:basedOn w:val="Normal"/>
    <w:link w:val="BodyTextIndent3Char"/>
    <w:rsid w:val="00FE4344"/>
    <w:pPr>
      <w:ind w:firstLine="709"/>
      <w:jc w:val="both"/>
    </w:pPr>
    <w:rPr>
      <w:rFonts w:eastAsia="Calibri"/>
      <w:color w:val="3366FF"/>
    </w:rPr>
  </w:style>
  <w:style w:type="paragraph" w:styleId="Caption">
    <w:name w:val="caption"/>
    <w:basedOn w:val="Normal"/>
    <w:next w:val="BodyText"/>
    <w:link w:val="CaptionChar"/>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CommentText">
    <w:name w:val="annotation text"/>
    <w:aliases w:val="Diagrama Diagrama Diagrama,Diagrama Diagrama Diagrama Diagrama,Diagrama Diagrama Char Char,Char3,Char,Char1,Diagrama Diagrama Char, Diagrama Diagrama Diagrama, Diagrama Diagrama Diagrama Diagrama, Diagrama Diagrama Char Char"/>
    <w:basedOn w:val="Normal"/>
    <w:link w:val="CommentTextChar"/>
    <w:uiPriority w:val="99"/>
    <w:qFormat/>
    <w:rsid w:val="00FE4344"/>
    <w:rPr>
      <w:rFonts w:eastAsia="Calibri"/>
      <w:color w:val="auto"/>
      <w:sz w:val="20"/>
      <w:szCs w:val="20"/>
    </w:rPr>
  </w:style>
  <w:style w:type="paragraph" w:styleId="CommentSubject">
    <w:name w:val="annotation subject"/>
    <w:basedOn w:val="CommentText"/>
    <w:next w:val="CommentText"/>
    <w:link w:val="CommentSubjectChar"/>
    <w:uiPriority w:val="99"/>
    <w:semiHidden/>
    <w:unhideWhenUsed/>
    <w:rsid w:val="00FE4344"/>
    <w:rPr>
      <w:rFonts w:eastAsia="Arial Unicode MS"/>
      <w:b/>
      <w:bCs/>
      <w:color w:val="00000A"/>
    </w:rPr>
  </w:style>
  <w:style w:type="paragraph" w:styleId="DocumentMap">
    <w:name w:val="Document Map"/>
    <w:basedOn w:val="Normal"/>
    <w:link w:val="DocumentMapChar"/>
    <w:semiHidden/>
    <w:rsid w:val="00FE4344"/>
    <w:pPr>
      <w:shd w:val="clear" w:color="auto" w:fill="000080"/>
    </w:pPr>
    <w:rPr>
      <w:rFonts w:ascii="Tahoma" w:eastAsia="Calibri" w:hAnsi="Tahoma" w:cs="Tahoma"/>
      <w:color w:val="auto"/>
    </w:rPr>
  </w:style>
  <w:style w:type="paragraph" w:styleId="EndnoteText">
    <w:name w:val="endnote text"/>
    <w:basedOn w:val="Normal"/>
    <w:link w:val="EndnoteTextChar"/>
    <w:rsid w:val="00FE4344"/>
    <w:rPr>
      <w:rFonts w:eastAsia="Calibri"/>
      <w:color w:val="auto"/>
      <w:sz w:val="20"/>
      <w:szCs w:val="20"/>
      <w:lang w:eastAsia="fi-FI"/>
    </w:rPr>
  </w:style>
  <w:style w:type="paragraph" w:styleId="Footer">
    <w:name w:val="footer"/>
    <w:aliases w:val="Footer Char,Char11,Apatinis kolontitulas Diagrama,Apatinis kolontitulas Diagrama2 Diagrama1,Apatinis kolontitulas Diagrama Diagrama Diagrama,Diagrama5 Diagrama Diagrama Diagrama,Apatinis kolontitulas Diagrama1 Diagrama Diagrama Diagrama"/>
    <w:basedOn w:val="Normal"/>
    <w:link w:val="FooterChar2"/>
    <w:uiPriority w:val="99"/>
    <w:rsid w:val="00FE4344"/>
    <w:pPr>
      <w:tabs>
        <w:tab w:val="center" w:pos="4320"/>
        <w:tab w:val="right" w:pos="8640"/>
      </w:tabs>
    </w:pPr>
    <w:rPr>
      <w:rFonts w:ascii="Calibri" w:eastAsia="Times New Roman" w:hAnsi="Calibri"/>
      <w:color w:val="auto"/>
      <w:szCs w:val="20"/>
    </w:rPr>
  </w:style>
  <w:style w:type="paragraph" w:styleId="FootnoteText">
    <w:name w:val="footnote text"/>
    <w:aliases w:val=" Diagrama1"/>
    <w:basedOn w:val="Normal"/>
    <w:link w:val="FootnoteTextChar"/>
    <w:uiPriority w:val="99"/>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Header">
    <w:name w:val="header"/>
    <w:aliases w:val="Header Char,Diagrama, Diagrama"/>
    <w:basedOn w:val="Normal"/>
    <w:link w:val="HeaderChar1"/>
    <w:uiPriority w:val="99"/>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Preformatted">
    <w:name w:val="HTML Preformatted"/>
    <w:basedOn w:val="Normal"/>
    <w:link w:val="HTMLPreformattedChar"/>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List">
    <w:name w:val="List"/>
    <w:basedOn w:val="Normal"/>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ListBullet">
    <w:name w:val="List Bullet"/>
    <w:basedOn w:val="Normal"/>
    <w:rsid w:val="00FE4344"/>
    <w:pPr>
      <w:tabs>
        <w:tab w:val="left" w:pos="360"/>
        <w:tab w:val="left" w:pos="720"/>
      </w:tabs>
      <w:ind w:left="-180" w:firstLine="180"/>
      <w:jc w:val="both"/>
    </w:pPr>
    <w:rPr>
      <w:rFonts w:eastAsia="Calibri"/>
      <w:bCs/>
      <w:color w:val="auto"/>
    </w:rPr>
  </w:style>
  <w:style w:type="paragraph" w:styleId="Title">
    <w:name w:val="Title"/>
    <w:basedOn w:val="Normal"/>
    <w:link w:val="TitleChar"/>
    <w:qFormat/>
    <w:rsid w:val="00FE4344"/>
    <w:pPr>
      <w:suppressLineNumbers/>
      <w:spacing w:before="120" w:after="120"/>
    </w:pPr>
    <w:rPr>
      <w:rFonts w:cs="Arial"/>
      <w:i/>
      <w:iCs/>
    </w:rPr>
  </w:style>
  <w:style w:type="paragraph" w:styleId="TOC1">
    <w:name w:val="toc 1"/>
    <w:basedOn w:val="Normal"/>
    <w:next w:val="Normal"/>
    <w:uiPriority w:val="39"/>
    <w:rsid w:val="00FE4344"/>
    <w:pPr>
      <w:ind w:right="-204"/>
    </w:pPr>
    <w:rPr>
      <w:rFonts w:eastAsia="Calibri"/>
      <w:color w:val="auto"/>
      <w:sz w:val="20"/>
      <w:szCs w:val="20"/>
    </w:rPr>
  </w:style>
  <w:style w:type="paragraph" w:styleId="TOC3">
    <w:name w:val="toc 3"/>
    <w:basedOn w:val="Normal"/>
    <w:next w:val="Normal"/>
    <w:uiPriority w:val="39"/>
    <w:unhideWhenUsed/>
    <w:rsid w:val="00FE4344"/>
    <w:pPr>
      <w:spacing w:after="100"/>
      <w:ind w:left="480"/>
    </w:pPr>
  </w:style>
  <w:style w:type="character" w:styleId="CommentReference">
    <w:name w:val="annotation reference"/>
    <w:basedOn w:val="DefaultParagraphFont"/>
    <w:uiPriority w:val="99"/>
    <w:unhideWhenUsed/>
    <w:qFormat/>
    <w:rsid w:val="00FE4344"/>
    <w:rPr>
      <w:sz w:val="16"/>
      <w:szCs w:val="16"/>
    </w:rPr>
  </w:style>
  <w:style w:type="character" w:styleId="FollowedHyperlink">
    <w:name w:val="FollowedHyperlink"/>
    <w:basedOn w:val="DefaultParagraphFont"/>
    <w:uiPriority w:val="99"/>
    <w:rsid w:val="00FE4344"/>
    <w:rPr>
      <w:rFonts w:cs="Times New Roman"/>
      <w:color w:val="800080"/>
      <w:u w:val="single"/>
    </w:rPr>
  </w:style>
  <w:style w:type="character" w:styleId="FootnoteReference">
    <w:name w:val="footnote reference"/>
    <w:basedOn w:val="DefaultParagraphFont"/>
    <w:uiPriority w:val="99"/>
    <w:rsid w:val="00FE4344"/>
    <w:rPr>
      <w:rFonts w:cs="Times New Roman"/>
      <w:vertAlign w:val="superscript"/>
    </w:rPr>
  </w:style>
  <w:style w:type="character" w:styleId="Hyperlink">
    <w:name w:val="Hyperlink"/>
    <w:aliases w:val="Alna"/>
    <w:basedOn w:val="DefaultParagraphFont"/>
    <w:uiPriority w:val="99"/>
    <w:qFormat/>
    <w:rsid w:val="00FE4344"/>
    <w:rPr>
      <w:rFonts w:cs="Times New Roman"/>
      <w:color w:val="0000FF"/>
      <w:u w:val="single"/>
    </w:rPr>
  </w:style>
  <w:style w:type="character" w:styleId="PageNumber">
    <w:name w:val="page number"/>
    <w:basedOn w:val="DefaultParagraphFont"/>
    <w:rsid w:val="00FE4344"/>
    <w:rPr>
      <w:rFonts w:cs="Times New Roman"/>
    </w:rPr>
  </w:style>
  <w:style w:type="character" w:styleId="Strong">
    <w:name w:val="Strong"/>
    <w:uiPriority w:val="22"/>
    <w:qFormat/>
    <w:rsid w:val="00FE4344"/>
    <w:rPr>
      <w:b/>
      <w:bCs/>
    </w:rPr>
  </w:style>
  <w:style w:type="character" w:customStyle="1" w:styleId="Antrat1Diagrama">
    <w:name w:val="Antraštė 1 Diagrama"/>
    <w:aliases w:val="Appendix Diagrama1,skyrius1 Diagrama1,Skyrius Diagrama1"/>
    <w:basedOn w:val="DefaultParagraphFont"/>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1"/>
    <w:basedOn w:val="DefaultParagraphFont"/>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
    <w:basedOn w:val="DefaultParagraphFont"/>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Heading 4 Char Char Char Char Char Diagrama, Sub-Clause Sub-paragraph Diagrama"/>
    <w:basedOn w:val="DefaultParagraphFont"/>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DefaultParagraphFont"/>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DefaultParagraphFont"/>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DefaultParagraphFont"/>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DefaultParagraphFont"/>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DefaultParagraphFont"/>
    <w:rsid w:val="00FE4344"/>
    <w:rPr>
      <w:rFonts w:asciiTheme="majorHAnsi" w:eastAsiaTheme="majorEastAsia" w:hAnsiTheme="majorHAnsi" w:cstheme="majorBidi"/>
      <w:i/>
      <w:iCs/>
      <w:color w:val="404040" w:themeColor="text1" w:themeTint="BF"/>
      <w:sz w:val="20"/>
      <w:szCs w:val="20"/>
    </w:rPr>
  </w:style>
  <w:style w:type="character" w:customStyle="1" w:styleId="Heading1Char1">
    <w:name w:val="Heading 1 Char1"/>
    <w:basedOn w:val="DefaultParagraphFont"/>
    <w:link w:val="Heading1"/>
    <w:locked/>
    <w:rsid w:val="00FE4344"/>
    <w:rPr>
      <w:rFonts w:ascii="Helvetica Neue UltraLight" w:eastAsia="Arial Unicode MS" w:hAnsi="Helvetica Neue UltraLight" w:cs="Helvetica Neue UltraLight"/>
      <w:color w:val="4C96AD"/>
      <w:sz w:val="32"/>
      <w:szCs w:val="32"/>
    </w:rPr>
  </w:style>
  <w:style w:type="character" w:customStyle="1" w:styleId="Heading2Char1">
    <w:name w:val="Heading 2 Char1"/>
    <w:aliases w:val="Title Header2 Char"/>
    <w:basedOn w:val="DefaultParagraphFont"/>
    <w:link w:val="Heading2"/>
    <w:locked/>
    <w:rsid w:val="00FE4344"/>
    <w:rPr>
      <w:rFonts w:ascii="Helvetica Neue UltraLight" w:eastAsia="Arial Unicode MS" w:hAnsi="Helvetica Neue UltraLight" w:cs="Helvetica Neue UltraLight"/>
      <w:color w:val="4C96AD"/>
      <w:sz w:val="26"/>
      <w:szCs w:val="26"/>
    </w:rPr>
  </w:style>
  <w:style w:type="character" w:customStyle="1" w:styleId="Heading3Char">
    <w:name w:val="Heading 3 Char"/>
    <w:aliases w:val="Section Header3 Char,Sub-Clause Paragraph Char,Sub-Clause Paragraph Char Char Char Diagrama Diagrama Char"/>
    <w:basedOn w:val="DefaultParagraphFont"/>
    <w:link w:val="Heading3"/>
    <w:locked/>
    <w:rsid w:val="00FE4344"/>
    <w:rPr>
      <w:rFonts w:ascii="Arial" w:eastAsia="Arial Unicode MS" w:hAnsi="Arial" w:cs="Arial"/>
      <w:b/>
      <w:bCs/>
      <w:color w:val="00000A"/>
      <w:sz w:val="26"/>
      <w:szCs w:val="26"/>
    </w:rPr>
  </w:style>
  <w:style w:type="character" w:customStyle="1" w:styleId="Heading4Char">
    <w:name w:val="Heading 4 Char"/>
    <w:aliases w:val="Sub-Clause Sub-paragraph Char,Heading 4 Char Char Char Char Char1,Heading 4 Char Char Char Char Char Char, Sub-Clause Sub-paragraph Char"/>
    <w:basedOn w:val="DefaultParagraphFont"/>
    <w:link w:val="Heading4"/>
    <w:locked/>
    <w:rsid w:val="00FE4344"/>
    <w:rPr>
      <w:rFonts w:ascii="Times New Roman" w:eastAsia="Arial Unicode MS" w:hAnsi="Times New Roman" w:cs="Times New Roman"/>
      <w:b/>
      <w:bCs/>
      <w:color w:val="00000A"/>
      <w:sz w:val="28"/>
      <w:szCs w:val="28"/>
    </w:rPr>
  </w:style>
  <w:style w:type="character" w:customStyle="1" w:styleId="Heading5Char">
    <w:name w:val="Heading 5 Char"/>
    <w:basedOn w:val="DefaultParagraphFont"/>
    <w:link w:val="Heading5"/>
    <w:locked/>
    <w:rsid w:val="00FE4344"/>
    <w:rPr>
      <w:rFonts w:ascii="Times New Roman" w:eastAsia="Arial Unicode MS" w:hAnsi="Times New Roman" w:cs="Times New Roman"/>
      <w:b/>
      <w:bCs/>
      <w:i/>
      <w:iCs/>
      <w:color w:val="00000A"/>
      <w:sz w:val="26"/>
      <w:szCs w:val="26"/>
    </w:rPr>
  </w:style>
  <w:style w:type="character" w:customStyle="1" w:styleId="Heading6Char">
    <w:name w:val="Heading 6 Char"/>
    <w:basedOn w:val="DefaultParagraphFont"/>
    <w:link w:val="Heading6"/>
    <w:locked/>
    <w:rsid w:val="00FE4344"/>
    <w:rPr>
      <w:rFonts w:eastAsia="Calibri"/>
      <w:b/>
      <w:sz w:val="36"/>
      <w:lang w:eastAsia="en-US"/>
    </w:rPr>
  </w:style>
  <w:style w:type="character" w:customStyle="1" w:styleId="Heading7Char">
    <w:name w:val="Heading 7 Char"/>
    <w:basedOn w:val="DefaultParagraphFont"/>
    <w:link w:val="Heading7"/>
    <w:uiPriority w:val="9"/>
    <w:locked/>
    <w:rsid w:val="00FE4344"/>
    <w:rPr>
      <w:rFonts w:eastAsia="Calibri"/>
      <w:sz w:val="48"/>
      <w:lang w:eastAsia="en-US"/>
    </w:rPr>
  </w:style>
  <w:style w:type="character" w:customStyle="1" w:styleId="Heading8Char">
    <w:name w:val="Heading 8 Char"/>
    <w:basedOn w:val="DefaultParagraphFont"/>
    <w:link w:val="Heading8"/>
    <w:uiPriority w:val="9"/>
    <w:locked/>
    <w:rsid w:val="00FE4344"/>
    <w:rPr>
      <w:rFonts w:eastAsia="Calibri"/>
      <w:b/>
      <w:sz w:val="18"/>
      <w:lang w:eastAsia="en-US"/>
    </w:rPr>
  </w:style>
  <w:style w:type="character" w:customStyle="1" w:styleId="Heading9Char">
    <w:name w:val="Heading 9 Char"/>
    <w:basedOn w:val="DefaultParagraphFont"/>
    <w:link w:val="Heading9"/>
    <w:uiPriority w:val="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CaptionChar">
    <w:name w:val="Caption Char"/>
    <w:basedOn w:val="DefaultParagraphFont"/>
    <w:link w:val="Caption"/>
    <w:locked/>
    <w:rsid w:val="00FE4344"/>
    <w:rPr>
      <w:b/>
      <w:bCs/>
      <w:caps/>
      <w:color w:val="434343"/>
      <w:spacing w:val="4"/>
      <w:lang w:val="en-US"/>
    </w:rPr>
  </w:style>
  <w:style w:type="character" w:customStyle="1" w:styleId="BodyTextChar3">
    <w:name w:val="Body Text Char3"/>
    <w:aliases w:val="body text Char1,contents Char1,bt Char1,Corps de texte Char1,body tesx Char1,heading_txt Char1,bodytxy2... Char1,body indent Char1,ändrad Char1,Body single Char1,EHPT Char1,Body Text2 Char1,bodytxy2 Char1,Body Text - Level 2 Char1,b Char"/>
    <w:basedOn w:val="DefaultParagraphFont"/>
    <w:link w:val="BodyText"/>
    <w:rsid w:val="00FE4344"/>
    <w:rPr>
      <w:rFonts w:ascii="Times New Roman" w:eastAsia="Arial Unicode MS" w:hAnsi="Times New Roman" w:cs="Times New Roman"/>
      <w:color w:val="00000A"/>
      <w:sz w:val="24"/>
      <w:szCs w:val="24"/>
    </w:rPr>
  </w:style>
  <w:style w:type="character" w:customStyle="1" w:styleId="1SkyriusDiagrama">
    <w:name w:val="1 Skyrius Diagrama"/>
    <w:basedOn w:val="CaptionChar"/>
    <w:link w:val="1Skyrius"/>
    <w:locked/>
    <w:rsid w:val="00FE4344"/>
    <w:rPr>
      <w:b/>
      <w:bCs/>
      <w:caps/>
      <w:color w:val="434343"/>
      <w:spacing w:val="4"/>
      <w:lang w:val="en-US"/>
    </w:rPr>
  </w:style>
  <w:style w:type="paragraph" w:customStyle="1" w:styleId="1Skyrius">
    <w:name w:val="1 Skyrius"/>
    <w:basedOn w:val="Caption"/>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Normal"/>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DefaultParagraphFont"/>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locked/>
    <w:rsid w:val="00FE4344"/>
    <w:rPr>
      <w:rFonts w:ascii="Times New Roman" w:eastAsia="Arial Unicode MS" w:hAnsi="Times New Roman" w:cs="Arial"/>
      <w:i/>
      <w:iCs/>
      <w:color w:val="00000A"/>
      <w:sz w:val="24"/>
      <w:szCs w:val="24"/>
    </w:rPr>
  </w:style>
  <w:style w:type="paragraph" w:customStyle="1" w:styleId="Body2">
    <w:name w:val="Body 2"/>
    <w:uiPriority w:val="99"/>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Diagrama Diagrama1, Diagrama Diagrama"/>
    <w:basedOn w:val="DefaultParagraphFont"/>
    <w:rsid w:val="00FE4344"/>
    <w:rPr>
      <w:rFonts w:ascii="Times New Roman" w:eastAsia="Arial Unicode MS" w:hAnsi="Times New Roman" w:cs="Times New Roman"/>
      <w:color w:val="00000A"/>
      <w:sz w:val="24"/>
      <w:szCs w:val="24"/>
    </w:rPr>
  </w:style>
  <w:style w:type="character" w:customStyle="1" w:styleId="HeaderChar1">
    <w:name w:val="Header Char1"/>
    <w:aliases w:val="Header Char Char,Diagrama Char, Diagrama Char"/>
    <w:basedOn w:val="DefaultParagraphFont"/>
    <w:link w:val="Header"/>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0"/>
    <w:qFormat/>
    <w:rsid w:val="00FE4344"/>
    <w:pPr>
      <w:snapToGrid w:val="0"/>
      <w:ind w:firstLine="312"/>
      <w:jc w:val="both"/>
    </w:pPr>
    <w:rPr>
      <w:rFonts w:ascii="TimesLT" w:eastAsia="Times New Roman" w:hAnsi="TimesLT"/>
      <w:sz w:val="22"/>
      <w:szCs w:val="22"/>
      <w:lang w:val="en-US" w:eastAsia="en-US"/>
    </w:rPr>
  </w:style>
  <w:style w:type="character" w:customStyle="1" w:styleId="Bodytext0">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DefaultParagraphFont"/>
    <w:rsid w:val="00FE4344"/>
    <w:rPr>
      <w:rFonts w:ascii="Times New Roman" w:eastAsia="Arial Unicode MS" w:hAnsi="Times New Roman" w:cs="Times New Roman"/>
      <w:color w:val="00000A"/>
      <w:sz w:val="24"/>
      <w:szCs w:val="24"/>
    </w:rPr>
  </w:style>
  <w:style w:type="character" w:customStyle="1" w:styleId="BodyTextIndentChar">
    <w:name w:val="Body Text Indent Char"/>
    <w:basedOn w:val="DefaultParagraphFont"/>
    <w:link w:val="BodyTextIndent"/>
    <w:locked/>
    <w:rsid w:val="00FE4344"/>
    <w:rPr>
      <w:rFonts w:ascii="Times New Roman" w:eastAsia="Arial Unicode MS" w:hAnsi="Times New Roman" w:cs="Times New Roman"/>
      <w:color w:val="00000A"/>
      <w:sz w:val="24"/>
      <w:szCs w:val="24"/>
    </w:rPr>
  </w:style>
  <w:style w:type="character" w:customStyle="1" w:styleId="BodyText3Char">
    <w:name w:val="Body Text 3 Char"/>
    <w:basedOn w:val="DefaultParagraphFont"/>
    <w:link w:val="BodyText3"/>
    <w:rsid w:val="00FE4344"/>
    <w:rPr>
      <w:rFonts w:ascii="Times New Roman" w:eastAsia="Arial Unicode MS" w:hAnsi="Times New Roman" w:cs="Times New Roman"/>
      <w:color w:val="00000A"/>
      <w:sz w:val="16"/>
      <w:szCs w:val="16"/>
    </w:rPr>
  </w:style>
  <w:style w:type="character" w:customStyle="1" w:styleId="Heading1Char">
    <w:name w:val="Heading 1 Char"/>
    <w:basedOn w:val="DefaultParagraphFont"/>
    <w:locked/>
    <w:rsid w:val="00FE4344"/>
    <w:rPr>
      <w:rFonts w:ascii="Cambria" w:hAnsi="Cambria" w:cs="Times New Roman"/>
      <w:b/>
      <w:bCs/>
      <w:kern w:val="32"/>
      <w:sz w:val="32"/>
      <w:szCs w:val="32"/>
      <w:lang w:eastAsia="en-US"/>
    </w:rPr>
  </w:style>
  <w:style w:type="character" w:customStyle="1" w:styleId="Heading2Char">
    <w:name w:val="Heading 2 Char"/>
    <w:basedOn w:val="DefaultParagraphFont"/>
    <w:locked/>
    <w:rsid w:val="00FE4344"/>
    <w:rPr>
      <w:rFonts w:ascii="Times New Roman" w:hAnsi="Times New Roman" w:cs="Times New Roman"/>
      <w:color w:val="3366FF"/>
      <w:sz w:val="24"/>
      <w:lang w:eastAsia="en-US"/>
    </w:rPr>
  </w:style>
  <w:style w:type="paragraph" w:customStyle="1" w:styleId="xxxtekstas">
    <w:name w:val="x.x.x tekstas"/>
    <w:basedOn w:val="BodyTextIndent"/>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FooterChar2">
    <w:name w:val="Footer Char2"/>
    <w:aliases w:val="Footer Char Char1,Char11 Char1,Apatinis kolontitulas Diagrama Char1,Apatinis kolontitulas Diagrama2 Diagrama1 Char1,Apatinis kolontitulas Diagrama Diagrama Diagrama Char1,Diagrama5 Diagrama Diagrama Diagrama Char1"/>
    <w:basedOn w:val="DefaultParagraphFont"/>
    <w:link w:val="Footer"/>
    <w:uiPriority w:val="99"/>
    <w:rsid w:val="00FE4344"/>
    <w:rPr>
      <w:rFonts w:ascii="Calibri" w:eastAsia="Times New Roman" w:hAnsi="Calibri" w:cs="Times New Roman"/>
      <w:sz w:val="24"/>
      <w:szCs w:val="20"/>
    </w:rPr>
  </w:style>
  <w:style w:type="paragraph" w:customStyle="1" w:styleId="Point1">
    <w:name w:val="Point 1"/>
    <w:basedOn w:val="Normal"/>
    <w:rsid w:val="00FE4344"/>
    <w:pPr>
      <w:spacing w:before="120" w:after="120"/>
      <w:ind w:left="1418" w:hanging="567"/>
      <w:jc w:val="both"/>
    </w:pPr>
    <w:rPr>
      <w:rFonts w:eastAsia="Calibri"/>
      <w:color w:val="auto"/>
      <w:szCs w:val="20"/>
    </w:rPr>
  </w:style>
  <w:style w:type="character" w:customStyle="1" w:styleId="BodyTextIndent2Char">
    <w:name w:val="Body Text Indent 2 Char"/>
    <w:basedOn w:val="DefaultParagraphFont"/>
    <w:link w:val="BodyTextIndent2"/>
    <w:rsid w:val="00FE4344"/>
    <w:rPr>
      <w:rFonts w:ascii="Times New Roman" w:eastAsia="Calibri" w:hAnsi="Times New Roman" w:cs="Times New Roman"/>
      <w:sz w:val="24"/>
      <w:szCs w:val="24"/>
    </w:rPr>
  </w:style>
  <w:style w:type="paragraph" w:customStyle="1" w:styleId="CentrBoldm">
    <w:name w:val="CentrBoldm"/>
    <w:basedOn w:val="Normal"/>
    <w:rsid w:val="00FE4344"/>
    <w:pPr>
      <w:autoSpaceDE w:val="0"/>
      <w:autoSpaceDN w:val="0"/>
      <w:adjustRightInd w:val="0"/>
      <w:jc w:val="center"/>
    </w:pPr>
    <w:rPr>
      <w:rFonts w:ascii="TimesLT" w:eastAsia="Calibri" w:hAnsi="TimesLT"/>
      <w:b/>
      <w:bCs/>
      <w:color w:val="auto"/>
      <w:sz w:val="20"/>
      <w:lang w:val="en-US"/>
    </w:rPr>
  </w:style>
  <w:style w:type="character" w:customStyle="1" w:styleId="BodyText2Char">
    <w:name w:val="Body Text 2 Char"/>
    <w:basedOn w:val="DefaultParagraphFont"/>
    <w:link w:val="BodyText2"/>
    <w:rsid w:val="00FE4344"/>
    <w:rPr>
      <w:rFonts w:ascii="Times New Roman" w:eastAsia="Calibri" w:hAnsi="Times New Roman" w:cs="Times New Roman"/>
      <w:sz w:val="24"/>
      <w:szCs w:val="24"/>
    </w:rPr>
  </w:style>
  <w:style w:type="paragraph" w:customStyle="1" w:styleId="BankNormal">
    <w:name w:val="BankNormal"/>
    <w:basedOn w:val="Normal"/>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uiPriority w:val="99"/>
    <w:rsid w:val="00FE4344"/>
    <w:pPr>
      <w:ind w:firstLine="0"/>
      <w:jc w:val="center"/>
    </w:pPr>
    <w:rPr>
      <w:color w:val="auto"/>
      <w:sz w:val="12"/>
      <w:szCs w:val="12"/>
    </w:rPr>
  </w:style>
  <w:style w:type="character" w:customStyle="1" w:styleId="FootnoteTextChar">
    <w:name w:val="Footnote Text Char"/>
    <w:aliases w:val=" Diagrama1 Char"/>
    <w:basedOn w:val="DefaultParagraphFont"/>
    <w:link w:val="FootnoteText"/>
    <w:rsid w:val="00FE4344"/>
    <w:rPr>
      <w:rFonts w:ascii="Times New Roman" w:eastAsia="Calibri" w:hAnsi="Times New Roman" w:cs="Times New Roman"/>
      <w:sz w:val="20"/>
      <w:szCs w:val="20"/>
      <w:lang w:val="en-US"/>
    </w:rPr>
  </w:style>
  <w:style w:type="character" w:customStyle="1" w:styleId="BodyTextIndent3Char">
    <w:name w:val="Body Text Indent 3 Char"/>
    <w:basedOn w:val="DefaultParagraphFont"/>
    <w:link w:val="BodyTextIndent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Heading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Heading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DefaultParagraphFont"/>
    <w:rsid w:val="00FE4344"/>
    <w:rPr>
      <w:rFonts w:cs="Times New Roman"/>
    </w:rPr>
  </w:style>
  <w:style w:type="paragraph" w:customStyle="1" w:styleId="StyleHeading1TimesNewRomanBold14ptBoldAllcaps">
    <w:name w:val="Style Heading 1 + Times New Roman Bold 14 pt Bold All caps"/>
    <w:basedOn w:val="Heading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Normal"/>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Normal"/>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Normal"/>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Normal"/>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Normal"/>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Normal"/>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Normal"/>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Normal"/>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Normal"/>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Normal"/>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Normal"/>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Normal"/>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Normal"/>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Normal"/>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Normal"/>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Normal"/>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Normal"/>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Normal"/>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Normal"/>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Normal"/>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Normal"/>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Normal"/>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Normal"/>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Normal"/>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Normal"/>
    <w:rsid w:val="00FE4344"/>
    <w:pPr>
      <w:spacing w:before="100" w:beforeAutospacing="1" w:after="100" w:afterAutospacing="1"/>
      <w:textAlignment w:val="top"/>
    </w:pPr>
    <w:rPr>
      <w:rFonts w:ascii="Arial Unicode MS"/>
      <w:color w:val="auto"/>
    </w:rPr>
  </w:style>
  <w:style w:type="paragraph" w:customStyle="1" w:styleId="xl97">
    <w:name w:val="xl97"/>
    <w:basedOn w:val="Normal"/>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Normal"/>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Normal"/>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Normal"/>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Normal"/>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Normal"/>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Normal"/>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Normal"/>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Normal"/>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Normal"/>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Normal"/>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Normal"/>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Normal"/>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Normal"/>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Normal"/>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Normal"/>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Normal"/>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Normal"/>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Normal"/>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Normal"/>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Normal"/>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Normal"/>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Normal"/>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Normal"/>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Normal"/>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Normal"/>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Normal"/>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Normal"/>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Normal"/>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Normal"/>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Normal"/>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Normal"/>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Normal"/>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Normal"/>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Normal"/>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Normal"/>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Normal"/>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1">
    <w:name w:val="bodytext"/>
    <w:basedOn w:val="Normal"/>
    <w:rsid w:val="00FE4344"/>
    <w:pPr>
      <w:spacing w:before="100" w:beforeAutospacing="1" w:after="100" w:afterAutospacing="1"/>
    </w:pPr>
    <w:rPr>
      <w:rFonts w:eastAsia="Calibri"/>
      <w:color w:val="auto"/>
      <w:lang w:eastAsia="lt-LT"/>
    </w:rPr>
  </w:style>
  <w:style w:type="paragraph" w:customStyle="1" w:styleId="xl119">
    <w:name w:val="xl119"/>
    <w:basedOn w:val="Normal"/>
    <w:rsid w:val="00FE4344"/>
    <w:pPr>
      <w:spacing w:before="100" w:beforeAutospacing="1" w:after="100" w:afterAutospacing="1"/>
      <w:jc w:val="center"/>
    </w:pPr>
    <w:rPr>
      <w:b/>
      <w:bCs/>
      <w:color w:val="auto"/>
    </w:rPr>
  </w:style>
  <w:style w:type="paragraph" w:customStyle="1" w:styleId="prastasis1">
    <w:name w:val="Įprastasis1"/>
    <w:basedOn w:val="Normal"/>
    <w:next w:val="Normal"/>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
    <w:name w:val="pagrindinistekstas"/>
    <w:basedOn w:val="Normal"/>
    <w:next w:val="Normal"/>
    <w:rsid w:val="00FE4344"/>
    <w:pPr>
      <w:autoSpaceDE w:val="0"/>
      <w:autoSpaceDN w:val="0"/>
      <w:adjustRightInd w:val="0"/>
    </w:pPr>
    <w:rPr>
      <w:rFonts w:ascii="AHGIAP+Arial" w:eastAsia="Calibri" w:hAnsi="AHGIAP+Arial"/>
      <w:color w:val="auto"/>
      <w:lang w:val="en-US"/>
    </w:rPr>
  </w:style>
  <w:style w:type="character" w:customStyle="1" w:styleId="CommentTextChar">
    <w:name w:val="Comment Text Char"/>
    <w:aliases w:val="Diagrama Diagrama Diagrama Char,Diagrama Diagrama Diagrama Diagrama Char,Diagrama Diagrama Char Char Char,Char3 Char,Char Char,Char1 Char,Diagrama Diagrama Char Char1, Diagrama Diagrama Diagrama Char, Diagrama Diagrama Char Char Char"/>
    <w:basedOn w:val="DefaultParagraphFont"/>
    <w:link w:val="CommentText"/>
    <w:uiPriority w:val="99"/>
    <w:qFormat/>
    <w:rsid w:val="00FE4344"/>
    <w:rPr>
      <w:rFonts w:ascii="Times New Roman" w:eastAsia="Calibri" w:hAnsi="Times New Roman" w:cs="Times New Roman"/>
      <w:sz w:val="20"/>
      <w:szCs w:val="20"/>
    </w:rPr>
  </w:style>
  <w:style w:type="paragraph" w:customStyle="1" w:styleId="Style1">
    <w:name w:val="Style1"/>
    <w:basedOn w:val="Heading5"/>
    <w:rsid w:val="00FE4344"/>
    <w:pPr>
      <w:tabs>
        <w:tab w:val="left" w:pos="360"/>
      </w:tabs>
      <w:spacing w:after="240"/>
      <w:ind w:left="360" w:hanging="360"/>
    </w:pPr>
    <w:rPr>
      <w:rFonts w:ascii="Arial" w:eastAsia="Calibri" w:hAnsi="Arial"/>
      <w:i w:val="0"/>
      <w:color w:val="auto"/>
      <w:sz w:val="24"/>
    </w:rPr>
  </w:style>
  <w:style w:type="character" w:customStyle="1" w:styleId="BalloonTextChar">
    <w:name w:val="Balloon Text Char"/>
    <w:basedOn w:val="DefaultParagraphFont"/>
    <w:link w:val="BalloonText"/>
    <w:rsid w:val="00FE4344"/>
    <w:rPr>
      <w:rFonts w:ascii="Tahoma" w:eastAsia="Calibri" w:hAnsi="Tahoma" w:cs="Tahoma"/>
      <w:sz w:val="16"/>
      <w:szCs w:val="16"/>
    </w:rPr>
  </w:style>
  <w:style w:type="character" w:customStyle="1" w:styleId="DocumentMapChar">
    <w:name w:val="Document Map Char"/>
    <w:basedOn w:val="DefaultParagraphFont"/>
    <w:link w:val="DocumentMap"/>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Normal"/>
    <w:rsid w:val="00FE4344"/>
    <w:pPr>
      <w:spacing w:after="160" w:line="240" w:lineRule="exact"/>
    </w:pPr>
    <w:rPr>
      <w:rFonts w:ascii="Tahoma" w:eastAsia="Calibri" w:hAnsi="Tahoma"/>
      <w:color w:val="auto"/>
      <w:sz w:val="20"/>
      <w:szCs w:val="20"/>
      <w:lang w:val="en-US"/>
    </w:rPr>
  </w:style>
  <w:style w:type="character" w:customStyle="1" w:styleId="HTMLPreformattedChar">
    <w:name w:val="HTML Preformatted Char"/>
    <w:basedOn w:val="DefaultParagraphFont"/>
    <w:link w:val="HTMLPreformatted"/>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Normal"/>
    <w:link w:val="Stilius3Diagrama"/>
    <w:qFormat/>
    <w:rsid w:val="00FE4344"/>
    <w:pPr>
      <w:spacing w:before="200"/>
      <w:jc w:val="both"/>
    </w:pPr>
    <w:rPr>
      <w:rFonts w:eastAsia="Calibri"/>
      <w:color w:val="auto"/>
      <w:sz w:val="22"/>
      <w:szCs w:val="22"/>
    </w:rPr>
  </w:style>
  <w:style w:type="paragraph" w:customStyle="1" w:styleId="Stilius1">
    <w:name w:val="Stilius1"/>
    <w:basedOn w:val="Normal"/>
    <w:rsid w:val="00FE4344"/>
    <w:pPr>
      <w:spacing w:before="240" w:after="240"/>
      <w:ind w:left="181" w:firstLine="1095"/>
      <w:jc w:val="center"/>
    </w:pPr>
    <w:rPr>
      <w:rFonts w:eastAsia="Calibri"/>
      <w:b/>
      <w:color w:val="auto"/>
    </w:rPr>
  </w:style>
  <w:style w:type="paragraph" w:customStyle="1" w:styleId="Bodytxt">
    <w:name w:val="Bodytxt"/>
    <w:basedOn w:val="Normal"/>
    <w:rsid w:val="00FE4344"/>
    <w:pPr>
      <w:keepNext/>
      <w:jc w:val="both"/>
    </w:pPr>
    <w:rPr>
      <w:rFonts w:eastAsia="Calibri"/>
      <w:color w:val="auto"/>
      <w:sz w:val="22"/>
      <w:szCs w:val="22"/>
      <w:lang w:eastAsia="fi-FI"/>
    </w:rPr>
  </w:style>
  <w:style w:type="paragraph" w:customStyle="1" w:styleId="Diagrama10">
    <w:name w:val="Diagrama10"/>
    <w:basedOn w:val="Normal"/>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Normal"/>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Normal"/>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Normal"/>
    <w:rsid w:val="00FE4344"/>
    <w:pPr>
      <w:jc w:val="center"/>
    </w:pPr>
    <w:rPr>
      <w:rFonts w:eastAsia="Calibri"/>
      <w:b/>
      <w:color w:val="auto"/>
      <w:sz w:val="28"/>
      <w:szCs w:val="28"/>
    </w:rPr>
  </w:style>
  <w:style w:type="paragraph" w:customStyle="1" w:styleId="Head21">
    <w:name w:val="Head 2.1"/>
    <w:basedOn w:val="Normal"/>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Normal"/>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Normal"/>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Normal"/>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Normal"/>
    <w:rsid w:val="00FE4344"/>
    <w:pPr>
      <w:spacing w:after="160" w:line="240" w:lineRule="exact"/>
    </w:pPr>
    <w:rPr>
      <w:rFonts w:ascii="Tahoma" w:eastAsia="Calibri" w:hAnsi="Tahoma"/>
      <w:color w:val="auto"/>
      <w:sz w:val="20"/>
      <w:szCs w:val="20"/>
      <w:lang w:val="en-US"/>
    </w:rPr>
  </w:style>
  <w:style w:type="paragraph" w:customStyle="1" w:styleId="Pagrindinistekstas3">
    <w:name w:val="Pagrindinis tekstas3"/>
    <w:basedOn w:val="Normal"/>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Normal"/>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Normal"/>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Normal"/>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Normal"/>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Normal"/>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Normal"/>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Normal"/>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Normal"/>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Normal"/>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Normal"/>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Normal"/>
    <w:uiPriority w:val="99"/>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Normal"/>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Normal"/>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Normal"/>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Normal"/>
    <w:rsid w:val="00FE4344"/>
    <w:pPr>
      <w:widowControl w:val="0"/>
      <w:autoSpaceDE w:val="0"/>
      <w:autoSpaceDN w:val="0"/>
      <w:adjustRightInd w:val="0"/>
    </w:pPr>
    <w:rPr>
      <w:rFonts w:eastAsia="Calibri"/>
      <w:color w:val="auto"/>
      <w:lang w:val="en-US"/>
    </w:rPr>
  </w:style>
  <w:style w:type="paragraph" w:customStyle="1" w:styleId="Style8">
    <w:name w:val="Style8"/>
    <w:basedOn w:val="Normal"/>
    <w:uiPriority w:val="99"/>
    <w:rsid w:val="00FE4344"/>
    <w:pPr>
      <w:widowControl w:val="0"/>
      <w:autoSpaceDE w:val="0"/>
      <w:autoSpaceDN w:val="0"/>
      <w:adjustRightInd w:val="0"/>
    </w:pPr>
    <w:rPr>
      <w:rFonts w:eastAsia="Calibri"/>
      <w:color w:val="auto"/>
      <w:lang w:val="en-US"/>
    </w:rPr>
  </w:style>
  <w:style w:type="character" w:customStyle="1" w:styleId="EndnoteTextChar">
    <w:name w:val="Endnote Text Char"/>
    <w:basedOn w:val="DefaultParagraphFont"/>
    <w:link w:val="EndnoteText"/>
    <w:rsid w:val="00FE4344"/>
    <w:rPr>
      <w:rFonts w:ascii="Times New Roman" w:eastAsia="Calibri" w:hAnsi="Times New Roman" w:cs="Times New Roman"/>
      <w:sz w:val="20"/>
      <w:szCs w:val="20"/>
      <w:lang w:eastAsia="fi-FI"/>
    </w:rPr>
  </w:style>
  <w:style w:type="paragraph" w:customStyle="1" w:styleId="Komentarotema1">
    <w:name w:val="Komentaro tema1"/>
    <w:basedOn w:val="CommentText"/>
    <w:next w:val="CommentText"/>
    <w:rsid w:val="00FE4344"/>
    <w:rPr>
      <w:b/>
      <w:bCs/>
      <w:lang w:eastAsia="fi-FI"/>
    </w:rPr>
  </w:style>
  <w:style w:type="character" w:customStyle="1" w:styleId="Bodytext20">
    <w:name w:val="Body text (2)_"/>
    <w:link w:val="Bodytext21"/>
    <w:locked/>
    <w:rsid w:val="00FE4344"/>
    <w:rPr>
      <w:sz w:val="23"/>
      <w:shd w:val="clear" w:color="auto" w:fill="FFFFFF"/>
    </w:rPr>
  </w:style>
  <w:style w:type="paragraph" w:customStyle="1" w:styleId="Bodytext21">
    <w:name w:val="Body text (2)"/>
    <w:basedOn w:val="Normal"/>
    <w:link w:val="Bodytext20"/>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rsid w:val="00FE4344"/>
    <w:rPr>
      <w:rFonts w:ascii="Times New Roman" w:hAnsi="Times New Roman"/>
      <w:i/>
      <w:spacing w:val="0"/>
      <w:sz w:val="23"/>
      <w:shd w:val="clear" w:color="auto" w:fill="FFFFFF"/>
    </w:rPr>
  </w:style>
  <w:style w:type="character" w:customStyle="1" w:styleId="Bodytext30">
    <w:name w:val="Body text (3)_"/>
    <w:link w:val="Bodytext31"/>
    <w:locked/>
    <w:rsid w:val="00FE4344"/>
    <w:rPr>
      <w:sz w:val="16"/>
      <w:shd w:val="clear" w:color="auto" w:fill="FFFFFF"/>
    </w:rPr>
  </w:style>
  <w:style w:type="paragraph" w:customStyle="1" w:styleId="Bodytext31">
    <w:name w:val="Body text (3)"/>
    <w:basedOn w:val="Normal"/>
    <w:link w:val="Bodytext30"/>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DefaultParagraphFont"/>
    <w:rsid w:val="00FE4344"/>
    <w:rPr>
      <w:rFonts w:cs="Times New Roman"/>
    </w:rPr>
  </w:style>
  <w:style w:type="paragraph" w:customStyle="1" w:styleId="CLIENT">
    <w:name w:val="CLIENT"/>
    <w:basedOn w:val="Normal"/>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Normal"/>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Normal"/>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Normal"/>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Normal"/>
    <w:qFormat/>
    <w:rsid w:val="00FE4344"/>
    <w:pPr>
      <w:ind w:firstLine="357"/>
      <w:jc w:val="both"/>
    </w:pPr>
    <w:rPr>
      <w:rFonts w:eastAsia="Calibri"/>
      <w:color w:val="auto"/>
      <w:szCs w:val="22"/>
    </w:rPr>
  </w:style>
  <w:style w:type="paragraph" w:customStyle="1" w:styleId="Sarasas">
    <w:name w:val="Sarasas"/>
    <w:basedOn w:val="BodyText"/>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Normal"/>
    <w:qFormat/>
    <w:rsid w:val="00FE4344"/>
    <w:pPr>
      <w:ind w:left="720"/>
      <w:contextualSpacing/>
    </w:pPr>
    <w:rPr>
      <w:rFonts w:eastAsia="Times New Roman"/>
      <w:color w:val="auto"/>
      <w:lang w:val="en-US"/>
    </w:rPr>
  </w:style>
  <w:style w:type="paragraph" w:customStyle="1" w:styleId="2Sutrauka">
    <w:name w:val="2 Su įtrauka"/>
    <w:basedOn w:val="Normal"/>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Normal"/>
    <w:next w:val="Normal"/>
    <w:qFormat/>
    <w:rsid w:val="00FE4344"/>
    <w:pPr>
      <w:numPr>
        <w:numId w:val="6"/>
      </w:numPr>
      <w:spacing w:before="120" w:after="60"/>
      <w:ind w:left="568" w:hanging="284"/>
    </w:pPr>
    <w:rPr>
      <w:rFonts w:eastAsia="Times New Roman"/>
      <w:color w:val="auto"/>
      <w:sz w:val="20"/>
      <w:szCs w:val="20"/>
    </w:rPr>
  </w:style>
  <w:style w:type="paragraph" w:styleId="ListParagraph">
    <w:name w:val="List Paragraph"/>
    <w:aliases w:val="Table of contents numbered,Medium Grid 1 - Accent 21,Sąrašo pastraipa.Bullet,Bullet,List Paragraph22,Lente,List Paragraph12,punktai,List Paragr1,List Paragrap,Sąrao pastraipa1,Sąrašo pastraipa;Bullet,Table of contents number,Buletai,lp"/>
    <w:basedOn w:val="Normal"/>
    <w:link w:val="ListParagraphChar1"/>
    <w:uiPriority w:val="99"/>
    <w:qFormat/>
    <w:rsid w:val="00FE4344"/>
    <w:pPr>
      <w:ind w:left="720"/>
      <w:contextualSpacing/>
    </w:pPr>
    <w:rPr>
      <w:rFonts w:eastAsia="Times New Roman"/>
      <w:color w:val="auto"/>
      <w:szCs w:val="20"/>
    </w:rPr>
  </w:style>
  <w:style w:type="character" w:customStyle="1" w:styleId="ListParagraphChar1">
    <w:name w:val="List Paragraph Char1"/>
    <w:aliases w:val="Table of contents numbered Char,Medium Grid 1 - Accent 21 Char,Sąrašo pastraipa.Bullet Char,Bullet Char,List Paragraph22 Char,Lente Char,List Paragraph12 Char,punktai Char,List Paragr1 Char,List Paragrap Char,Sąrao pastraipa1 Char"/>
    <w:link w:val="ListParagraph"/>
    <w:uiPriority w:val="99"/>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CommentSubjectChar">
    <w:name w:val="Comment Subject Char"/>
    <w:basedOn w:val="CommentTextChar"/>
    <w:link w:val="CommentSubject"/>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DefaultParagraphFont"/>
    <w:uiPriority w:val="99"/>
    <w:semiHidden/>
    <w:unhideWhenUsed/>
    <w:rsid w:val="00FE4344"/>
    <w:rPr>
      <w:color w:val="605E5C"/>
      <w:shd w:val="clear" w:color="auto" w:fill="E1DFDD"/>
    </w:rPr>
  </w:style>
  <w:style w:type="paragraph" w:customStyle="1" w:styleId="Turinioantrat1">
    <w:name w:val="Turinio antraštė1"/>
    <w:basedOn w:val="Heading1"/>
    <w:next w:val="Normal"/>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DefaultParagraphFont"/>
    <w:rsid w:val="00FE4344"/>
  </w:style>
  <w:style w:type="character" w:customStyle="1" w:styleId="eop">
    <w:name w:val="eop"/>
    <w:basedOn w:val="DefaultParagraphFont"/>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Normal"/>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DefaultParagraphFont"/>
    <w:link w:val="Pagrindinistekstas2"/>
    <w:rsid w:val="00FE4344"/>
    <w:rPr>
      <w:rFonts w:ascii="TimesLT" w:eastAsia="Times New Roman" w:hAnsi="TimesLT" w:cs="Times New Roman"/>
      <w:sz w:val="20"/>
      <w:szCs w:val="20"/>
      <w:lang w:val="en-US"/>
    </w:rPr>
  </w:style>
  <w:style w:type="paragraph" w:customStyle="1" w:styleId="Statja">
    <w:name w:val="Statja"/>
    <w:basedOn w:val="Normal"/>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phasis">
    <w:name w:val="Emphasis"/>
    <w:qFormat/>
    <w:rsid w:val="00F775D0"/>
    <w:rPr>
      <w:b/>
      <w:bCs/>
      <w:i w:val="0"/>
      <w:iCs w:val="0"/>
    </w:rPr>
  </w:style>
  <w:style w:type="character" w:customStyle="1" w:styleId="UnresolvedMention2">
    <w:name w:val="Unresolved Mention2"/>
    <w:basedOn w:val="DefaultParagraphFont"/>
    <w:uiPriority w:val="99"/>
    <w:semiHidden/>
    <w:unhideWhenUsed/>
    <w:rsid w:val="00EB6C39"/>
    <w:rPr>
      <w:color w:val="605E5C"/>
      <w:shd w:val="clear" w:color="auto" w:fill="E1DFDD"/>
    </w:rPr>
  </w:style>
  <w:style w:type="paragraph" w:customStyle="1" w:styleId="Sraopastraipa2">
    <w:name w:val="Sąrašo pastraipa2"/>
    <w:aliases w:val="Numbering,ERP-List Paragraph,List Paragraph11,Bullet EY,List Paragraph2,List Paragraph Red,List Paragraph21,lp1,Bullet 1,Use Case List Paragraph,List Paragraph111,Paragraph,List not in Table"/>
    <w:basedOn w:val="Normal"/>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DefaultParagraphFont"/>
    <w:rsid w:val="006A280B"/>
    <w:rPr>
      <w:rFonts w:ascii="Segoe UI" w:hAnsi="Segoe UI" w:cs="Segoe UI" w:hint="default"/>
      <w:sz w:val="18"/>
      <w:szCs w:val="18"/>
    </w:rPr>
  </w:style>
  <w:style w:type="paragraph" w:styleId="Revision">
    <w:name w:val="Revision"/>
    <w:hidden/>
    <w:uiPriority w:val="99"/>
    <w:unhideWhenUsed/>
    <w:rsid w:val="00FA75BF"/>
    <w:rPr>
      <w:rFonts w:eastAsia="Arial Unicode MS"/>
      <w:color w:val="00000A"/>
      <w:sz w:val="24"/>
      <w:szCs w:val="24"/>
      <w:lang w:eastAsia="en-US"/>
    </w:rPr>
  </w:style>
  <w:style w:type="paragraph" w:customStyle="1" w:styleId="pf0">
    <w:name w:val="pf0"/>
    <w:basedOn w:val="Normal"/>
    <w:rsid w:val="00AF6426"/>
    <w:pPr>
      <w:spacing w:before="100" w:beforeAutospacing="1" w:after="100" w:afterAutospacing="1"/>
    </w:pPr>
    <w:rPr>
      <w:rFonts w:eastAsia="Times New Roman"/>
      <w:color w:val="auto"/>
      <w:lang w:eastAsia="lt-LT"/>
    </w:rPr>
  </w:style>
  <w:style w:type="paragraph" w:styleId="NoSpacing">
    <w:name w:val="No Spacing"/>
    <w:link w:val="NoSpacingChar"/>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NoSpacingChar">
    <w:name w:val="No Spacing Char"/>
    <w:link w:val="NoSpacing"/>
    <w:uiPriority w:val="99"/>
    <w:rsid w:val="00064F06"/>
    <w:rPr>
      <w:rFonts w:eastAsia="Times New Roman"/>
      <w:color w:val="000000"/>
      <w:sz w:val="24"/>
      <w:szCs w:val="24"/>
      <w:u w:color="000000"/>
      <w:bdr w:val="nil"/>
    </w:rPr>
  </w:style>
  <w:style w:type="paragraph" w:styleId="ListNumber3">
    <w:name w:val="List Number 3"/>
    <w:basedOn w:val="Normal"/>
    <w:uiPriority w:val="99"/>
    <w:semiHidden/>
    <w:unhideWhenUsed/>
    <w:rsid w:val="00B70D02"/>
    <w:pPr>
      <w:numPr>
        <w:numId w:val="10"/>
      </w:numPr>
      <w:contextualSpacing/>
    </w:pPr>
  </w:style>
  <w:style w:type="numbering" w:customStyle="1" w:styleId="Sraonra1">
    <w:name w:val="Sąrašo nėra1"/>
    <w:next w:val="NoList"/>
    <w:unhideWhenUsed/>
    <w:qFormat/>
    <w:rsid w:val="00F733CE"/>
  </w:style>
  <w:style w:type="paragraph" w:styleId="TOC2">
    <w:name w:val="toc 2"/>
    <w:basedOn w:val="Normal"/>
    <w:next w:val="Normal"/>
    <w:autoRedefine/>
    <w:uiPriority w:val="39"/>
    <w:unhideWhenUsed/>
    <w:rsid w:val="0043492E"/>
    <w:pPr>
      <w:spacing w:after="100"/>
      <w:ind w:left="240"/>
    </w:pPr>
  </w:style>
  <w:style w:type="numbering" w:customStyle="1" w:styleId="Esamassraas1">
    <w:name w:val="Esamas sąrašas1"/>
    <w:uiPriority w:val="99"/>
    <w:rsid w:val="0043492E"/>
    <w:pPr>
      <w:numPr>
        <w:numId w:val="12"/>
      </w:numPr>
    </w:pPr>
  </w:style>
  <w:style w:type="table" w:styleId="TableGrid">
    <w:name w:val="Table Grid"/>
    <w:basedOn w:val="TableNormal"/>
    <w:uiPriority w:val="39"/>
    <w:qFormat/>
    <w:rsid w:val="0073780B"/>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AF3221"/>
    <w:pPr>
      <w:spacing w:before="100" w:beforeAutospacing="1" w:after="100" w:afterAutospacing="1"/>
    </w:pPr>
    <w:rPr>
      <w:rFonts w:eastAsia="Times New Roman"/>
      <w:color w:val="auto"/>
      <w:lang w:eastAsia="lt-LT"/>
    </w:rPr>
  </w:style>
  <w:style w:type="character" w:customStyle="1" w:styleId="hps">
    <w:name w:val="hps"/>
    <w:rsid w:val="00AF3221"/>
  </w:style>
  <w:style w:type="character" w:customStyle="1" w:styleId="markedcontent">
    <w:name w:val="markedcontent"/>
    <w:basedOn w:val="DefaultParagraphFont"/>
    <w:rsid w:val="00B4670B"/>
  </w:style>
  <w:style w:type="character" w:customStyle="1" w:styleId="cf11">
    <w:name w:val="cf11"/>
    <w:basedOn w:val="DefaultParagraphFont"/>
    <w:rsid w:val="00B4670B"/>
    <w:rPr>
      <w:rFonts w:ascii="Segoe UI" w:hAnsi="Segoe UI" w:cs="Segoe UI" w:hint="default"/>
      <w:sz w:val="18"/>
      <w:szCs w:val="18"/>
      <w:shd w:val="clear" w:color="auto" w:fill="FFFFFF"/>
    </w:rPr>
  </w:style>
  <w:style w:type="character" w:customStyle="1" w:styleId="cf21">
    <w:name w:val="cf21"/>
    <w:basedOn w:val="DefaultParagraphFont"/>
    <w:rsid w:val="00B4670B"/>
    <w:rPr>
      <w:rFonts w:ascii="Segoe UI" w:hAnsi="Segoe UI" w:cs="Segoe UI" w:hint="default"/>
      <w:sz w:val="18"/>
      <w:szCs w:val="18"/>
    </w:rPr>
  </w:style>
  <w:style w:type="table" w:customStyle="1" w:styleId="Lentelstinklelis16">
    <w:name w:val="Lentelės tinklelis16"/>
    <w:basedOn w:val="TableNormal"/>
    <w:uiPriority w:val="39"/>
    <w:rsid w:val="00B4670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47063"/>
    <w:pPr>
      <w:spacing w:line="259" w:lineRule="auto"/>
      <w:outlineLvl w:val="9"/>
    </w:pPr>
    <w:rPr>
      <w:rFonts w:asciiTheme="majorHAnsi" w:eastAsiaTheme="majorEastAsia" w:hAnsiTheme="majorHAnsi" w:cstheme="majorBidi"/>
      <w:color w:val="365F91" w:themeColor="accent1" w:themeShade="BF"/>
      <w:lang w:eastAsia="lt-LT"/>
    </w:rPr>
  </w:style>
  <w:style w:type="paragraph" w:customStyle="1" w:styleId="CentrBold">
    <w:name w:val="CentrBold"/>
    <w:qFormat/>
    <w:rsid w:val="00833366"/>
    <w:pPr>
      <w:autoSpaceDE w:val="0"/>
      <w:autoSpaceDN w:val="0"/>
      <w:adjustRightInd w:val="0"/>
      <w:jc w:val="center"/>
    </w:pPr>
    <w:rPr>
      <w:rFonts w:ascii="TimesLT" w:eastAsia="Times New Roman" w:hAnsi="TimesLT"/>
      <w:b/>
      <w:bCs/>
      <w:caps/>
      <w:lang w:val="en-US" w:eastAsia="en-US"/>
    </w:rPr>
  </w:style>
  <w:style w:type="paragraph" w:customStyle="1" w:styleId="xmsonormal">
    <w:name w:val="x_msonormal"/>
    <w:basedOn w:val="Normal"/>
    <w:rsid w:val="00833366"/>
    <w:pPr>
      <w:spacing w:before="100" w:beforeAutospacing="1" w:after="100" w:afterAutospacing="1"/>
    </w:pPr>
    <w:rPr>
      <w:rFonts w:eastAsia="Times New Roman"/>
      <w:color w:val="auto"/>
      <w:lang w:eastAsia="lt-LT"/>
    </w:rPr>
  </w:style>
  <w:style w:type="character" w:customStyle="1" w:styleId="xcontentpasted0">
    <w:name w:val="x_contentpasted0"/>
    <w:basedOn w:val="DefaultParagraphFont"/>
    <w:rsid w:val="00833366"/>
  </w:style>
  <w:style w:type="numbering" w:customStyle="1" w:styleId="Sraonra2">
    <w:name w:val="Sąrašo nėra2"/>
    <w:next w:val="NoList"/>
    <w:uiPriority w:val="99"/>
    <w:semiHidden/>
    <w:unhideWhenUsed/>
    <w:rsid w:val="003116F2"/>
  </w:style>
  <w:style w:type="character" w:customStyle="1" w:styleId="FooterChar1">
    <w:name w:val="Footer Char1"/>
    <w:aliases w:val="Footer Char Char,Char11 Char,Apatinis kolontitulas Diagrama Char,Apatinis kolontitulas Diagrama2 Diagrama1 Char,Apatinis kolontitulas Diagrama Diagrama Diagrama Char,Diagrama5 Diagrama Diagrama Diagrama Char"/>
    <w:basedOn w:val="DefaultParagraphFont"/>
    <w:uiPriority w:val="99"/>
    <w:semiHidden/>
    <w:rsid w:val="003116F2"/>
    <w:rPr>
      <w:sz w:val="24"/>
      <w:szCs w:val="24"/>
      <w:lang w:eastAsia="en-US"/>
    </w:rPr>
  </w:style>
  <w:style w:type="character" w:customStyle="1" w:styleId="BodyTextChar1">
    <w:name w:val="Body Text Char1"/>
    <w:aliases w:val="Char2 Char,body text Char,contents Char,bt Char,Corps de texte Char,body tesx Char,heading_txt Char,bodytxy2... Char,body indent Char,ändrad Char,Body single Char,EHPT Char,Body Text2 Char,bodytxy2 Char,Body Text - Level 2 Char,??2 Char"/>
    <w:basedOn w:val="DefaultParagraphFont"/>
    <w:uiPriority w:val="99"/>
    <w:semiHidden/>
    <w:rsid w:val="003116F2"/>
    <w:rPr>
      <w:sz w:val="24"/>
      <w:szCs w:val="24"/>
      <w:lang w:eastAsia="en-US"/>
    </w:rPr>
  </w:style>
  <w:style w:type="character" w:customStyle="1" w:styleId="BodyTextIndent3Char1">
    <w:name w:val="Body Text Indent 3 Char1"/>
    <w:basedOn w:val="DefaultParagraphFont"/>
    <w:uiPriority w:val="99"/>
    <w:semiHidden/>
    <w:rsid w:val="003116F2"/>
    <w:rPr>
      <w:sz w:val="16"/>
      <w:szCs w:val="16"/>
      <w:lang w:eastAsia="en-US"/>
    </w:rPr>
  </w:style>
  <w:style w:type="character" w:customStyle="1" w:styleId="Pagrindiniotekstotrauka3Diagrama1">
    <w:name w:val="Pagrindinio teksto įtrauka 3 Diagrama1"/>
    <w:basedOn w:val="DefaultParagraphFont"/>
    <w:uiPriority w:val="99"/>
    <w:semiHidden/>
    <w:rsid w:val="003116F2"/>
    <w:rPr>
      <w:rFonts w:eastAsia="Times New Roman"/>
      <w:sz w:val="16"/>
      <w:szCs w:val="16"/>
    </w:rPr>
  </w:style>
  <w:style w:type="character" w:customStyle="1" w:styleId="PlainTextChar">
    <w:name w:val="Plain Text Char"/>
    <w:basedOn w:val="DefaultParagraphFont"/>
    <w:link w:val="PlainText"/>
    <w:locked/>
    <w:rsid w:val="003116F2"/>
    <w:rPr>
      <w:rFonts w:ascii="Courier New" w:eastAsia="Times New Roman" w:hAnsi="Courier New" w:cs="Courier New"/>
      <w:sz w:val="22"/>
      <w:szCs w:val="22"/>
    </w:rPr>
  </w:style>
  <w:style w:type="paragraph" w:styleId="PlainText">
    <w:name w:val="Plain Text"/>
    <w:basedOn w:val="Normal"/>
    <w:link w:val="PlainTextChar"/>
    <w:uiPriority w:val="99"/>
    <w:rsid w:val="003116F2"/>
    <w:rPr>
      <w:rFonts w:ascii="Courier New" w:eastAsia="Times New Roman" w:hAnsi="Courier New" w:cs="Courier New"/>
      <w:color w:val="auto"/>
      <w:sz w:val="22"/>
      <w:szCs w:val="22"/>
      <w:lang w:eastAsia="lt-LT"/>
    </w:rPr>
  </w:style>
  <w:style w:type="character" w:customStyle="1" w:styleId="PaprastasistekstasDiagrama1">
    <w:name w:val="Paprastasis tekstas Diagrama1"/>
    <w:basedOn w:val="DefaultParagraphFont"/>
    <w:uiPriority w:val="99"/>
    <w:rsid w:val="003116F2"/>
    <w:rPr>
      <w:rFonts w:ascii="Consolas" w:eastAsia="Arial Unicode MS" w:hAnsi="Consolas"/>
      <w:color w:val="00000A"/>
      <w:sz w:val="21"/>
      <w:szCs w:val="21"/>
      <w:lang w:eastAsia="en-US"/>
    </w:rPr>
  </w:style>
  <w:style w:type="character" w:customStyle="1" w:styleId="PlainTextChar1">
    <w:name w:val="Plain Text Char1"/>
    <w:basedOn w:val="DefaultParagraphFont"/>
    <w:uiPriority w:val="99"/>
    <w:semiHidden/>
    <w:rsid w:val="003116F2"/>
    <w:rPr>
      <w:rFonts w:ascii="Courier New" w:hAnsi="Courier New" w:cs="Courier New"/>
      <w:sz w:val="20"/>
      <w:szCs w:val="20"/>
      <w:lang w:eastAsia="en-US"/>
    </w:rPr>
  </w:style>
  <w:style w:type="character" w:customStyle="1" w:styleId="CommentSubjectChar1">
    <w:name w:val="Comment Subject Char1"/>
    <w:basedOn w:val="CommentTextChar"/>
    <w:uiPriority w:val="99"/>
    <w:semiHidden/>
    <w:rsid w:val="003116F2"/>
    <w:rPr>
      <w:rFonts w:ascii="Times New Roman" w:eastAsia="Times New Roman" w:hAnsi="Times New Roman" w:cs="Times New Roman"/>
      <w:b/>
      <w:bCs/>
      <w:sz w:val="20"/>
      <w:szCs w:val="20"/>
      <w:lang w:eastAsia="en-US"/>
    </w:rPr>
  </w:style>
  <w:style w:type="character" w:customStyle="1" w:styleId="KomentarotemaDiagrama1">
    <w:name w:val="Komentaro tema Diagrama1"/>
    <w:basedOn w:val="CommentTextChar"/>
    <w:uiPriority w:val="99"/>
    <w:semiHidden/>
    <w:rsid w:val="003116F2"/>
    <w:rPr>
      <w:rFonts w:ascii="Times New Roman" w:eastAsia="Times New Roman" w:hAnsi="Times New Roman" w:cs="Times New Roman"/>
      <w:b/>
      <w:bCs/>
      <w:sz w:val="22"/>
      <w:szCs w:val="22"/>
    </w:rPr>
  </w:style>
  <w:style w:type="paragraph" w:customStyle="1" w:styleId="BodyText10">
    <w:name w:val="Body Text1"/>
    <w:rsid w:val="003116F2"/>
    <w:pPr>
      <w:snapToGrid w:val="0"/>
      <w:ind w:firstLine="312"/>
      <w:jc w:val="both"/>
    </w:pPr>
    <w:rPr>
      <w:rFonts w:ascii="TimesLT" w:eastAsia="Times New Roman" w:hAnsi="TimesLT" w:cs="TimesLT"/>
      <w:lang w:val="en-US" w:eastAsia="en-US"/>
    </w:rPr>
  </w:style>
  <w:style w:type="paragraph" w:customStyle="1" w:styleId="Hyperlink1">
    <w:name w:val="Hyperlink1"/>
    <w:basedOn w:val="Normal"/>
    <w:rsid w:val="003116F2"/>
    <w:pPr>
      <w:spacing w:before="100" w:beforeAutospacing="1" w:after="100" w:afterAutospacing="1"/>
    </w:pPr>
    <w:rPr>
      <w:rFonts w:eastAsia="Times New Roman"/>
      <w:color w:val="auto"/>
      <w:lang w:val="en-US"/>
    </w:rPr>
  </w:style>
  <w:style w:type="character" w:customStyle="1" w:styleId="tblrowlbl1">
    <w:name w:val="tblrowlbl1"/>
    <w:basedOn w:val="DefaultParagraphFont"/>
    <w:rsid w:val="003116F2"/>
    <w:rPr>
      <w:rFonts w:ascii="Arial" w:hAnsi="Arial" w:cs="Arial"/>
      <w:b/>
      <w:bCs/>
      <w:color w:val="000000"/>
      <w:sz w:val="18"/>
      <w:szCs w:val="18"/>
      <w:shd w:val="clear" w:color="auto" w:fill="FFFFFF"/>
    </w:rPr>
  </w:style>
  <w:style w:type="character" w:customStyle="1" w:styleId="parahead1">
    <w:name w:val="parahead1"/>
    <w:basedOn w:val="DefaultParagraphFont"/>
    <w:rsid w:val="003116F2"/>
    <w:rPr>
      <w:rFonts w:ascii="Verdana" w:hAnsi="Verdana" w:cs="Verdana"/>
      <w:b/>
      <w:bCs/>
      <w:color w:val="000000"/>
      <w:sz w:val="17"/>
      <w:szCs w:val="17"/>
    </w:rPr>
  </w:style>
  <w:style w:type="character" w:customStyle="1" w:styleId="CharChar6">
    <w:name w:val="Char Char6"/>
    <w:basedOn w:val="DefaultParagraphFont"/>
    <w:locked/>
    <w:rsid w:val="003116F2"/>
    <w:rPr>
      <w:rFonts w:ascii="Calibri" w:eastAsia="Times New Roman" w:hAnsi="Calibri" w:cs="Calibri"/>
      <w:sz w:val="22"/>
      <w:szCs w:val="22"/>
      <w:lang w:val="lt-LT" w:eastAsia="lt-LT"/>
    </w:rPr>
  </w:style>
  <w:style w:type="character" w:customStyle="1" w:styleId="TitleHeader2Diagrama">
    <w:name w:val="Title Header2 Diagrama"/>
    <w:basedOn w:val="DefaultParagraphFont"/>
    <w:rsid w:val="003116F2"/>
    <w:rPr>
      <w:sz w:val="24"/>
      <w:szCs w:val="24"/>
      <w:lang w:val="lt-LT" w:eastAsia="en-US"/>
    </w:rPr>
  </w:style>
  <w:style w:type="paragraph" w:customStyle="1" w:styleId="NumatytasispastraiposriftasDiagrama1">
    <w:name w:val="Numatytasis pastraipos šriftas Diagrama1"/>
    <w:aliases w:val="Numatytasis pastraipos šriftas Diagrama Diagrama,Char Char2 Diagrama Diagrama Char Char Diagrama Diagrama1 Char Char Diagrama Diagrama1 Diagrama Diagrama Diagrama1"/>
    <w:basedOn w:val="Normal"/>
    <w:rsid w:val="003116F2"/>
    <w:pPr>
      <w:spacing w:after="160" w:line="240" w:lineRule="exact"/>
    </w:pPr>
    <w:rPr>
      <w:rFonts w:ascii="Tahoma" w:eastAsia="Times New Roman" w:hAnsi="Tahoma" w:cs="Tahoma"/>
      <w:color w:val="auto"/>
      <w:sz w:val="20"/>
      <w:szCs w:val="20"/>
      <w:lang w:val="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Normal"/>
    <w:rsid w:val="003116F2"/>
    <w:pPr>
      <w:spacing w:after="160" w:line="240" w:lineRule="exact"/>
    </w:pPr>
    <w:rPr>
      <w:rFonts w:ascii="Tahoma" w:eastAsia="Times New Roman" w:hAnsi="Tahoma" w:cs="Tahoma"/>
      <w:color w:val="auto"/>
      <w:sz w:val="20"/>
      <w:szCs w:val="20"/>
      <w:lang w:val="en-US"/>
    </w:rPr>
  </w:style>
  <w:style w:type="paragraph" w:customStyle="1" w:styleId="Porat1">
    <w:name w:val="Poraštė1"/>
    <w:basedOn w:val="Normal"/>
    <w:rsid w:val="003116F2"/>
    <w:pPr>
      <w:widowControl w:val="0"/>
      <w:tabs>
        <w:tab w:val="center" w:pos="4320"/>
        <w:tab w:val="right" w:pos="8640"/>
      </w:tabs>
      <w:suppressAutoHyphens/>
      <w:autoSpaceDE w:val="0"/>
    </w:pPr>
    <w:rPr>
      <w:rFonts w:eastAsia="Times New Roman"/>
      <w:color w:val="auto"/>
    </w:rPr>
  </w:style>
  <w:style w:type="paragraph" w:customStyle="1" w:styleId="CharChar2DiagramaDiagramaCharCharDiagramaDiagrama1CharCharDiagramaDiagrama1Diagrama">
    <w:name w:val="Char Char2 Diagrama Diagrama Char Char Diagrama Diagrama1 Char Char Diagrama Diagrama1 Diagrama"/>
    <w:basedOn w:val="Normal"/>
    <w:rsid w:val="003116F2"/>
    <w:pPr>
      <w:spacing w:after="160" w:line="240" w:lineRule="exact"/>
    </w:pPr>
    <w:rPr>
      <w:rFonts w:ascii="Tahoma" w:eastAsia="Times New Roman" w:hAnsi="Tahoma" w:cs="Tahoma"/>
      <w:color w:val="auto"/>
      <w:sz w:val="20"/>
      <w:szCs w:val="20"/>
      <w:lang w:val="en-US"/>
    </w:rPr>
  </w:style>
  <w:style w:type="table" w:customStyle="1" w:styleId="Lentelstinklelis1">
    <w:name w:val="Lentelės tinklelis1"/>
    <w:basedOn w:val="TableNormal"/>
    <w:next w:val="TableGrid"/>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Normal"/>
    <w:rsid w:val="003116F2"/>
    <w:pPr>
      <w:spacing w:after="160" w:line="240" w:lineRule="exact"/>
    </w:pPr>
    <w:rPr>
      <w:rFonts w:ascii="Tahoma" w:eastAsia="Times New Roman" w:hAnsi="Tahoma" w:cs="Tahoma"/>
      <w:color w:val="auto"/>
      <w:sz w:val="20"/>
      <w:szCs w:val="20"/>
      <w:lang w:val="en-US"/>
    </w:rPr>
  </w:style>
  <w:style w:type="character" w:customStyle="1" w:styleId="CharDiagrama">
    <w:name w:val="Char Diagrama"/>
    <w:aliases w:val="body text Diagrama,contents Diagrama,bt Diagrama,Corps de texte Diagrama,body tesx Diagrama,heading_txt Diagrama,bodytxy2... Diagrama,body indent Diagrama,ändrad Diagrama,Body single Diagrama,EHPT Diagrama,Body Text2 Diagrama,??2 Diagrama"/>
    <w:rsid w:val="003116F2"/>
    <w:rPr>
      <w:rFonts w:ascii="Tahoma" w:hAnsi="Tahoma" w:cs="Tahoma"/>
      <w:sz w:val="20"/>
      <w:szCs w:val="20"/>
      <w:lang w:val="en-US"/>
    </w:rPr>
  </w:style>
  <w:style w:type="character" w:customStyle="1" w:styleId="DiagramaDiagrama10">
    <w:name w:val="Diagrama Diagrama10"/>
    <w:rsid w:val="003116F2"/>
    <w:rPr>
      <w:rFonts w:ascii="Times New Roman" w:hAnsi="Times New Roman" w:cs="Times New Roman"/>
      <w:sz w:val="20"/>
      <w:szCs w:val="20"/>
      <w:lang w:eastAsia="lt-LT"/>
    </w:rPr>
  </w:style>
  <w:style w:type="character" w:customStyle="1" w:styleId="FooterCharDiagramaDiagrama">
    <w:name w:val="Footer Char Diagrama Diagrama"/>
    <w:semiHidden/>
    <w:rsid w:val="003116F2"/>
    <w:rPr>
      <w:rFonts w:eastAsia="Times New Roman"/>
      <w:sz w:val="22"/>
      <w:szCs w:val="22"/>
      <w:lang w:val="lt-LT" w:eastAsia="lt-LT"/>
    </w:rPr>
  </w:style>
  <w:style w:type="character" w:customStyle="1" w:styleId="HeaderCharDiagramaDiagrama">
    <w:name w:val="Header Char Diagrama Diagrama"/>
    <w:rsid w:val="003116F2"/>
    <w:rPr>
      <w:rFonts w:eastAsia="Times New Roman"/>
      <w:sz w:val="22"/>
      <w:szCs w:val="22"/>
      <w:lang w:val="lt-LT" w:eastAsia="lt-LT"/>
    </w:rPr>
  </w:style>
  <w:style w:type="character" w:customStyle="1" w:styleId="BodyTextCharDiagramaDiagrama">
    <w:name w:val="Body Text Char Diagrama Diagrama"/>
    <w:aliases w:val="Body Text Char Diagrama Diagrama1"/>
    <w:rsid w:val="003116F2"/>
    <w:rPr>
      <w:rFonts w:eastAsia="Times New Roman"/>
      <w:sz w:val="22"/>
      <w:szCs w:val="22"/>
      <w:lang w:val="lt-LT" w:eastAsia="en-US"/>
    </w:rPr>
  </w:style>
  <w:style w:type="paragraph" w:customStyle="1" w:styleId="ATekstas">
    <w:name w:val="A Tekstas"/>
    <w:basedOn w:val="Normal"/>
    <w:rsid w:val="003116F2"/>
    <w:pPr>
      <w:spacing w:before="120" w:line="300" w:lineRule="auto"/>
      <w:jc w:val="both"/>
    </w:pPr>
    <w:rPr>
      <w:rFonts w:eastAsia="Times New Roman"/>
      <w:color w:val="auto"/>
      <w:lang w:eastAsia="lt-LT"/>
    </w:rPr>
  </w:style>
  <w:style w:type="paragraph" w:styleId="TOAHeading">
    <w:name w:val="toa heading"/>
    <w:basedOn w:val="Normal"/>
    <w:next w:val="Normal"/>
    <w:semiHidden/>
    <w:rsid w:val="003116F2"/>
    <w:pPr>
      <w:tabs>
        <w:tab w:val="left" w:pos="9000"/>
        <w:tab w:val="right" w:pos="9360"/>
      </w:tabs>
      <w:suppressAutoHyphens/>
      <w:overflowPunct w:val="0"/>
      <w:autoSpaceDE w:val="0"/>
      <w:autoSpaceDN w:val="0"/>
      <w:adjustRightInd w:val="0"/>
      <w:jc w:val="both"/>
      <w:textAlignment w:val="baseline"/>
    </w:pPr>
    <w:rPr>
      <w:rFonts w:eastAsia="Times New Roman"/>
      <w:color w:val="auto"/>
      <w:lang w:val="en-US"/>
    </w:rPr>
  </w:style>
  <w:style w:type="paragraph" w:customStyle="1" w:styleId="CharChar2DiagramaDiagramaCharCharDiagramaDiagrama1CharCharDiagramaDiagrama1">
    <w:name w:val="Char Char2 Diagrama Diagrama Char Char Diagrama Diagrama1 Char Char Diagrama Diagrama1"/>
    <w:basedOn w:val="Normal"/>
    <w:rsid w:val="003116F2"/>
    <w:pPr>
      <w:spacing w:after="160" w:line="240" w:lineRule="exact"/>
    </w:pPr>
    <w:rPr>
      <w:rFonts w:ascii="Tahoma" w:eastAsia="Times New Roman" w:hAnsi="Tahoma" w:cs="Tahoma"/>
      <w:color w:val="auto"/>
      <w:sz w:val="20"/>
      <w:szCs w:val="20"/>
      <w:lang w:val="en-US"/>
    </w:rPr>
  </w:style>
  <w:style w:type="paragraph" w:customStyle="1" w:styleId="StyleBoldJustified">
    <w:name w:val="Style Bold Justified"/>
    <w:basedOn w:val="Normal"/>
    <w:rsid w:val="003116F2"/>
    <w:pPr>
      <w:jc w:val="both"/>
    </w:pPr>
    <w:rPr>
      <w:rFonts w:eastAsia="Times New Roman"/>
      <w:color w:val="auto"/>
      <w:lang w:val="en-GB"/>
    </w:rPr>
  </w:style>
  <w:style w:type="character" w:customStyle="1" w:styleId="st">
    <w:name w:val="st"/>
    <w:basedOn w:val="DefaultParagraphFont"/>
    <w:rsid w:val="003116F2"/>
  </w:style>
  <w:style w:type="paragraph" w:customStyle="1" w:styleId="CharCharCharDiagrama">
    <w:name w:val="Char Char Char Diagrama"/>
    <w:basedOn w:val="Normal"/>
    <w:rsid w:val="003116F2"/>
    <w:pPr>
      <w:spacing w:after="160" w:line="240" w:lineRule="exact"/>
    </w:pPr>
    <w:rPr>
      <w:rFonts w:ascii="Tahoma" w:eastAsia="Times New Roman" w:hAnsi="Tahoma" w:cs="Tahoma"/>
      <w:color w:val="auto"/>
      <w:sz w:val="20"/>
      <w:szCs w:val="20"/>
      <w:lang w:val="en-US"/>
    </w:rPr>
  </w:style>
  <w:style w:type="table" w:customStyle="1" w:styleId="Lentelstinklelis11">
    <w:name w:val="Lentelės tinklelis11"/>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rsid w:val="003116F2"/>
    <w:pPr>
      <w:ind w:left="566" w:hanging="283"/>
    </w:pPr>
    <w:rPr>
      <w:rFonts w:ascii="Arial" w:eastAsia="Times New Roman" w:hAnsi="Arial" w:cs="Arial"/>
      <w:color w:val="auto"/>
    </w:rPr>
  </w:style>
  <w:style w:type="character" w:customStyle="1" w:styleId="DiagramaDiagrama15">
    <w:name w:val="Diagrama Diagrama15"/>
    <w:locked/>
    <w:rsid w:val="003116F2"/>
    <w:rPr>
      <w:b/>
      <w:bCs/>
      <w:sz w:val="32"/>
      <w:szCs w:val="32"/>
      <w:lang w:val="lt-LT"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Normal"/>
    <w:rsid w:val="003116F2"/>
    <w:pPr>
      <w:spacing w:after="160" w:line="240" w:lineRule="exact"/>
    </w:pPr>
    <w:rPr>
      <w:rFonts w:ascii="Tahoma" w:eastAsia="Times New Roman" w:hAnsi="Tahoma" w:cs="Tahoma"/>
      <w:color w:val="auto"/>
      <w:sz w:val="20"/>
      <w:szCs w:val="20"/>
      <w:lang w:val="en-US"/>
    </w:rPr>
  </w:style>
  <w:style w:type="paragraph" w:customStyle="1" w:styleId="Heading">
    <w:name w:val="Heading"/>
    <w:next w:val="Body2"/>
    <w:rsid w:val="003116F2"/>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b/>
      <w:bCs/>
      <w:caps/>
      <w:color w:val="434343"/>
      <w:spacing w:val="4"/>
      <w:sz w:val="22"/>
      <w:szCs w:val="22"/>
      <w:lang w:val="en-US"/>
    </w:rPr>
  </w:style>
  <w:style w:type="paragraph" w:customStyle="1" w:styleId="Pagrindiniotekstotrauka21">
    <w:name w:val="Pagrindinio teksto įtrauka 21"/>
    <w:basedOn w:val="Normal"/>
    <w:rsid w:val="003116F2"/>
    <w:pPr>
      <w:suppressAutoHyphens/>
      <w:spacing w:after="120" w:line="480" w:lineRule="auto"/>
      <w:ind w:left="283"/>
    </w:pPr>
    <w:rPr>
      <w:rFonts w:eastAsia="Times New Roman"/>
      <w:color w:val="auto"/>
      <w:lang w:eastAsia="zh-CN"/>
    </w:rPr>
  </w:style>
  <w:style w:type="character" w:customStyle="1" w:styleId="BodyTextChar2">
    <w:name w:val="Body Text Char2"/>
    <w:aliases w:val="Body Text Char Diagrama Char1,Body Text Char Char1"/>
    <w:locked/>
    <w:rsid w:val="003116F2"/>
    <w:rPr>
      <w:sz w:val="24"/>
      <w:szCs w:val="24"/>
    </w:rPr>
  </w:style>
  <w:style w:type="paragraph" w:customStyle="1" w:styleId="Lentelsturinys">
    <w:name w:val="Lentelės turinys"/>
    <w:basedOn w:val="Normal"/>
    <w:rsid w:val="003116F2"/>
    <w:pPr>
      <w:widowControl w:val="0"/>
      <w:suppressLineNumbers/>
      <w:suppressAutoHyphens/>
    </w:pPr>
    <w:rPr>
      <w:rFonts w:eastAsia="Times New Roman"/>
      <w:color w:val="auto"/>
      <w:kern w:val="1"/>
      <w:lang w:eastAsia="zh-CN"/>
    </w:rPr>
  </w:style>
  <w:style w:type="paragraph" w:customStyle="1" w:styleId="Standard">
    <w:name w:val="Standard"/>
    <w:rsid w:val="003116F2"/>
    <w:pPr>
      <w:widowControl w:val="0"/>
      <w:suppressAutoHyphens/>
      <w:autoSpaceDN w:val="0"/>
      <w:textAlignment w:val="baseline"/>
    </w:pPr>
    <w:rPr>
      <w:rFonts w:eastAsia="Calibri"/>
      <w:kern w:val="3"/>
      <w:sz w:val="24"/>
      <w:szCs w:val="24"/>
      <w:lang w:val="de-DE" w:eastAsia="ja-JP"/>
    </w:rPr>
  </w:style>
  <w:style w:type="paragraph" w:customStyle="1" w:styleId="western">
    <w:name w:val="western"/>
    <w:basedOn w:val="Normal"/>
    <w:uiPriority w:val="99"/>
    <w:rsid w:val="003116F2"/>
    <w:pPr>
      <w:spacing w:before="100" w:beforeAutospacing="1" w:after="119"/>
    </w:pPr>
    <w:rPr>
      <w:rFonts w:eastAsia="Times New Roman"/>
      <w:color w:val="auto"/>
      <w:lang w:val="en-US"/>
    </w:rPr>
  </w:style>
  <w:style w:type="paragraph" w:customStyle="1" w:styleId="Style12">
    <w:name w:val="Style12"/>
    <w:basedOn w:val="Normal"/>
    <w:uiPriority w:val="99"/>
    <w:rsid w:val="003116F2"/>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rsid w:val="003116F2"/>
    <w:pPr>
      <w:snapToGrid w:val="0"/>
      <w:spacing w:after="200" w:line="276" w:lineRule="auto"/>
      <w:ind w:firstLine="312"/>
      <w:jc w:val="both"/>
    </w:pPr>
    <w:rPr>
      <w:rFonts w:ascii="TimesLT" w:eastAsia="Times New Roman" w:hAnsi="TimesLT" w:cs="TimesLT"/>
      <w:lang w:val="en-US" w:eastAsia="en-US"/>
    </w:rPr>
  </w:style>
  <w:style w:type="character" w:customStyle="1" w:styleId="Neapdorotaspaminjimas1">
    <w:name w:val="Neapdorotas paminėjimas1"/>
    <w:basedOn w:val="DefaultParagraphFont"/>
    <w:uiPriority w:val="99"/>
    <w:semiHidden/>
    <w:rsid w:val="003116F2"/>
    <w:rPr>
      <w:color w:val="auto"/>
      <w:shd w:val="clear" w:color="auto" w:fill="auto"/>
    </w:rPr>
  </w:style>
  <w:style w:type="character" w:customStyle="1" w:styleId="Numatytasispastraiposriftas1">
    <w:name w:val="Numatytasis pastraipos šriftas1"/>
    <w:qFormat/>
    <w:rsid w:val="003116F2"/>
  </w:style>
  <w:style w:type="paragraph" w:customStyle="1" w:styleId="1pastraipa">
    <w:name w:val="1. pastraipa"/>
    <w:basedOn w:val="NormalWeb"/>
    <w:uiPriority w:val="99"/>
    <w:semiHidden/>
    <w:rsid w:val="003116F2"/>
    <w:pPr>
      <w:numPr>
        <w:numId w:val="26"/>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style>
  <w:style w:type="paragraph" w:customStyle="1" w:styleId="1lentele">
    <w:name w:val="1. lentele"/>
    <w:basedOn w:val="1pastraipa"/>
    <w:uiPriority w:val="99"/>
    <w:semiHidden/>
    <w:rsid w:val="003116F2"/>
    <w:pPr>
      <w:numPr>
        <w:ilvl w:val="1"/>
      </w:numPr>
      <w:tabs>
        <w:tab w:val="clear" w:pos="851"/>
        <w:tab w:val="num" w:pos="360"/>
        <w:tab w:val="left" w:pos="885"/>
      </w:tabs>
      <w:snapToGrid w:val="0"/>
      <w:ind w:left="2271" w:hanging="360"/>
    </w:pPr>
  </w:style>
  <w:style w:type="paragraph" w:customStyle="1" w:styleId="11lentele">
    <w:name w:val="1.1. lentele"/>
    <w:basedOn w:val="1lentele"/>
    <w:uiPriority w:val="99"/>
    <w:semiHidden/>
    <w:rsid w:val="003116F2"/>
    <w:pPr>
      <w:numPr>
        <w:ilvl w:val="2"/>
      </w:numPr>
      <w:tabs>
        <w:tab w:val="num" w:pos="360"/>
      </w:tabs>
      <w:snapToGrid/>
      <w:ind w:left="2991" w:hanging="180"/>
    </w:pPr>
  </w:style>
  <w:style w:type="paragraph" w:customStyle="1" w:styleId="Hipersaitas1">
    <w:name w:val="Hipersaitas1"/>
    <w:basedOn w:val="Normal"/>
    <w:rsid w:val="003116F2"/>
    <w:pPr>
      <w:spacing w:before="100" w:beforeAutospacing="1" w:after="100" w:afterAutospacing="1"/>
    </w:pPr>
    <w:rPr>
      <w:rFonts w:eastAsia="Times New Roman"/>
      <w:color w:val="auto"/>
      <w:lang w:val="en-US"/>
    </w:rPr>
  </w:style>
  <w:style w:type="paragraph" w:customStyle="1" w:styleId="DiagramaDiagrama8CharCharDiagramaDiagramaChar">
    <w:name w:val="Diagrama Diagrama8 Char Char Diagrama Diagrama Char"/>
    <w:basedOn w:val="Normal"/>
    <w:rsid w:val="003116F2"/>
    <w:pPr>
      <w:spacing w:after="160" w:line="240" w:lineRule="exact"/>
    </w:pPr>
    <w:rPr>
      <w:rFonts w:ascii="Tahoma" w:eastAsia="Times New Roman" w:hAnsi="Tahoma" w:cs="Tahoma"/>
      <w:color w:val="auto"/>
      <w:sz w:val="20"/>
      <w:szCs w:val="20"/>
      <w:lang w:val="en-US"/>
    </w:rPr>
  </w:style>
  <w:style w:type="character" w:customStyle="1" w:styleId="spellingerror">
    <w:name w:val="spellingerror"/>
    <w:basedOn w:val="DefaultParagraphFont"/>
    <w:uiPriority w:val="99"/>
    <w:rsid w:val="003116F2"/>
  </w:style>
  <w:style w:type="numbering" w:customStyle="1" w:styleId="Sraonra11">
    <w:name w:val="Sąrašo nėra11"/>
    <w:next w:val="NoList"/>
    <w:uiPriority w:val="99"/>
    <w:semiHidden/>
    <w:unhideWhenUsed/>
    <w:rsid w:val="003116F2"/>
  </w:style>
  <w:style w:type="numbering" w:customStyle="1" w:styleId="Sraonra21">
    <w:name w:val="Sąrašo nėra21"/>
    <w:next w:val="NoList"/>
    <w:uiPriority w:val="99"/>
    <w:semiHidden/>
    <w:unhideWhenUsed/>
    <w:rsid w:val="003116F2"/>
  </w:style>
  <w:style w:type="paragraph" w:customStyle="1" w:styleId="Paantrat1">
    <w:name w:val="Paantraštė1"/>
    <w:basedOn w:val="Normal"/>
    <w:next w:val="Normal"/>
    <w:qFormat/>
    <w:rsid w:val="003116F2"/>
    <w:pPr>
      <w:numPr>
        <w:ilvl w:val="1"/>
      </w:numPr>
      <w:spacing w:after="160" w:line="278" w:lineRule="auto"/>
    </w:pPr>
    <w:rPr>
      <w:rFonts w:ascii="Aptos" w:eastAsia="Times New Roman" w:hAnsi="Aptos"/>
      <w:color w:val="595959"/>
      <w:spacing w:val="15"/>
      <w:kern w:val="2"/>
      <w:sz w:val="28"/>
      <w:szCs w:val="28"/>
      <w14:ligatures w14:val="standardContextual"/>
    </w:rPr>
  </w:style>
  <w:style w:type="character" w:customStyle="1" w:styleId="SubtitleChar">
    <w:name w:val="Subtitle Char"/>
    <w:basedOn w:val="DefaultParagraphFont"/>
    <w:link w:val="Subtitle"/>
    <w:rsid w:val="003116F2"/>
    <w:rPr>
      <w:rFonts w:eastAsia="Times New Roman"/>
      <w:color w:val="595959"/>
      <w:spacing w:val="15"/>
      <w:sz w:val="28"/>
      <w:szCs w:val="28"/>
    </w:rPr>
  </w:style>
  <w:style w:type="paragraph" w:customStyle="1" w:styleId="Citata1">
    <w:name w:val="Citata1"/>
    <w:basedOn w:val="Normal"/>
    <w:next w:val="Normal"/>
    <w:qFormat/>
    <w:rsid w:val="003116F2"/>
    <w:pPr>
      <w:spacing w:before="160" w:after="160" w:line="278" w:lineRule="auto"/>
      <w:jc w:val="center"/>
    </w:pPr>
    <w:rPr>
      <w:rFonts w:ascii="Aptos" w:eastAsia="Aptos" w:hAnsi="Aptos"/>
      <w:i/>
      <w:iCs/>
      <w:color w:val="404040"/>
      <w:kern w:val="2"/>
      <w14:ligatures w14:val="standardContextual"/>
    </w:rPr>
  </w:style>
  <w:style w:type="character" w:customStyle="1" w:styleId="QuoteChar">
    <w:name w:val="Quote Char"/>
    <w:basedOn w:val="DefaultParagraphFont"/>
    <w:link w:val="Quote"/>
    <w:rsid w:val="003116F2"/>
    <w:rPr>
      <w:i/>
      <w:iCs/>
      <w:color w:val="404040"/>
    </w:rPr>
  </w:style>
  <w:style w:type="character" w:customStyle="1" w:styleId="Rykuspabraukimas1">
    <w:name w:val="Ryškus pabraukimas1"/>
    <w:basedOn w:val="DefaultParagraphFont"/>
    <w:qFormat/>
    <w:rsid w:val="003116F2"/>
    <w:rPr>
      <w:i/>
      <w:iCs/>
      <w:color w:val="0F4761"/>
    </w:rPr>
  </w:style>
  <w:style w:type="paragraph" w:customStyle="1" w:styleId="Iskirtacitata1">
    <w:name w:val="Išskirta citata1"/>
    <w:basedOn w:val="Normal"/>
    <w:next w:val="Normal"/>
    <w:qFormat/>
    <w:rsid w:val="003116F2"/>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14:ligatures w14:val="standardContextual"/>
    </w:rPr>
  </w:style>
  <w:style w:type="character" w:customStyle="1" w:styleId="IntenseQuoteChar">
    <w:name w:val="Intense Quote Char"/>
    <w:basedOn w:val="DefaultParagraphFont"/>
    <w:link w:val="IntenseQuote"/>
    <w:rsid w:val="003116F2"/>
    <w:rPr>
      <w:i/>
      <w:iCs/>
      <w:color w:val="0F4761"/>
    </w:rPr>
  </w:style>
  <w:style w:type="character" w:customStyle="1" w:styleId="Rykinuoroda1">
    <w:name w:val="Ryški nuoroda1"/>
    <w:basedOn w:val="DefaultParagraphFont"/>
    <w:qFormat/>
    <w:rsid w:val="003116F2"/>
    <w:rPr>
      <w:b/>
      <w:bCs/>
      <w:smallCaps/>
      <w:color w:val="0F4761"/>
      <w:spacing w:val="5"/>
    </w:rPr>
  </w:style>
  <w:style w:type="paragraph" w:styleId="Subtitle">
    <w:name w:val="Subtitle"/>
    <w:basedOn w:val="Normal"/>
    <w:next w:val="Normal"/>
    <w:link w:val="SubtitleChar"/>
    <w:qFormat/>
    <w:rsid w:val="003116F2"/>
    <w:pPr>
      <w:numPr>
        <w:ilvl w:val="1"/>
      </w:numPr>
      <w:spacing w:after="160" w:line="276" w:lineRule="auto"/>
    </w:pPr>
    <w:rPr>
      <w:rFonts w:eastAsia="Times New Roman"/>
      <w:color w:val="595959"/>
      <w:spacing w:val="15"/>
      <w:sz w:val="28"/>
      <w:szCs w:val="28"/>
      <w:lang w:eastAsia="lt-LT"/>
    </w:rPr>
  </w:style>
  <w:style w:type="character" w:customStyle="1" w:styleId="PaantratDiagrama1">
    <w:name w:val="Paantraštė Diagrama1"/>
    <w:basedOn w:val="DefaultParagraphFont"/>
    <w:rsid w:val="003116F2"/>
    <w:rPr>
      <w:rFonts w:asciiTheme="minorHAnsi" w:eastAsiaTheme="minorEastAsia" w:hAnsiTheme="minorHAnsi" w:cstheme="minorBidi"/>
      <w:color w:val="5A5A5A" w:themeColor="text1" w:themeTint="A5"/>
      <w:spacing w:val="15"/>
      <w:sz w:val="22"/>
      <w:szCs w:val="22"/>
      <w:lang w:eastAsia="en-US"/>
    </w:rPr>
  </w:style>
  <w:style w:type="paragraph" w:styleId="Quote">
    <w:name w:val="Quote"/>
    <w:basedOn w:val="Normal"/>
    <w:next w:val="Normal"/>
    <w:link w:val="QuoteChar"/>
    <w:uiPriority w:val="29"/>
    <w:qFormat/>
    <w:rsid w:val="003116F2"/>
    <w:pPr>
      <w:spacing w:before="200" w:after="160" w:line="276" w:lineRule="auto"/>
      <w:ind w:left="864" w:right="864"/>
      <w:jc w:val="center"/>
    </w:pPr>
    <w:rPr>
      <w:rFonts w:eastAsia="SimSun"/>
      <w:i/>
      <w:iCs/>
      <w:color w:val="404040"/>
      <w:sz w:val="20"/>
      <w:szCs w:val="20"/>
      <w:lang w:eastAsia="lt-LT"/>
    </w:rPr>
  </w:style>
  <w:style w:type="character" w:customStyle="1" w:styleId="CitataDiagrama1">
    <w:name w:val="Citata Diagrama1"/>
    <w:basedOn w:val="DefaultParagraphFont"/>
    <w:uiPriority w:val="29"/>
    <w:rsid w:val="003116F2"/>
    <w:rPr>
      <w:rFonts w:eastAsia="Arial Unicode MS"/>
      <w:i/>
      <w:iCs/>
      <w:color w:val="404040" w:themeColor="text1" w:themeTint="BF"/>
      <w:sz w:val="24"/>
      <w:szCs w:val="24"/>
      <w:lang w:eastAsia="en-US"/>
    </w:rPr>
  </w:style>
  <w:style w:type="character" w:customStyle="1" w:styleId="Rykuspabraukimas2">
    <w:name w:val="Ryškus pabraukimas2"/>
    <w:basedOn w:val="DefaultParagraphFont"/>
    <w:uiPriority w:val="21"/>
    <w:qFormat/>
    <w:rsid w:val="003116F2"/>
    <w:rPr>
      <w:i/>
      <w:iCs/>
      <w:color w:val="4F81BD"/>
    </w:rPr>
  </w:style>
  <w:style w:type="paragraph" w:customStyle="1" w:styleId="Iskirtacitata2">
    <w:name w:val="Išskirta citata2"/>
    <w:basedOn w:val="Normal"/>
    <w:next w:val="Normal"/>
    <w:uiPriority w:val="30"/>
    <w:qFormat/>
    <w:rsid w:val="003116F2"/>
    <w:pPr>
      <w:pBdr>
        <w:top w:val="single" w:sz="4" w:space="10" w:color="4F81BD"/>
        <w:bottom w:val="single" w:sz="4" w:space="10" w:color="4F81BD"/>
      </w:pBdr>
      <w:spacing w:before="360" w:after="360" w:line="276" w:lineRule="auto"/>
      <w:ind w:left="864" w:right="864"/>
      <w:jc w:val="center"/>
    </w:pPr>
    <w:rPr>
      <w:rFonts w:eastAsia="Calibri"/>
      <w:i/>
      <w:iCs/>
      <w:color w:val="0F4761"/>
      <w:sz w:val="22"/>
      <w:szCs w:val="22"/>
      <w:lang w:eastAsia="lt-LT"/>
    </w:rPr>
  </w:style>
  <w:style w:type="character" w:customStyle="1" w:styleId="IskirtacitataDiagrama1">
    <w:name w:val="Išskirta citata Diagrama1"/>
    <w:basedOn w:val="DefaultParagraphFont"/>
    <w:uiPriority w:val="30"/>
    <w:rsid w:val="003116F2"/>
    <w:rPr>
      <w:i/>
      <w:iCs/>
      <w:color w:val="4F81BD"/>
      <w:sz w:val="24"/>
      <w:szCs w:val="24"/>
      <w:lang w:eastAsia="en-US"/>
    </w:rPr>
  </w:style>
  <w:style w:type="character" w:customStyle="1" w:styleId="Rykinuoroda2">
    <w:name w:val="Ryški nuoroda2"/>
    <w:basedOn w:val="DefaultParagraphFont"/>
    <w:uiPriority w:val="32"/>
    <w:qFormat/>
    <w:rsid w:val="003116F2"/>
    <w:rPr>
      <w:b/>
      <w:bCs/>
      <w:smallCaps/>
      <w:color w:val="4F81BD"/>
      <w:spacing w:val="5"/>
    </w:rPr>
  </w:style>
  <w:style w:type="paragraph" w:styleId="IntenseQuote">
    <w:name w:val="Intense Quote"/>
    <w:basedOn w:val="Normal"/>
    <w:next w:val="Normal"/>
    <w:link w:val="IntenseQuoteChar"/>
    <w:uiPriority w:val="30"/>
    <w:semiHidden/>
    <w:unhideWhenUsed/>
    <w:rsid w:val="003116F2"/>
    <w:pPr>
      <w:pBdr>
        <w:top w:val="single" w:sz="4" w:space="10" w:color="4F81BD" w:themeColor="accent1"/>
        <w:bottom w:val="single" w:sz="4" w:space="10" w:color="4F81BD" w:themeColor="accent1"/>
      </w:pBdr>
      <w:spacing w:before="360" w:after="360"/>
      <w:ind w:left="864" w:right="864"/>
      <w:jc w:val="center"/>
    </w:pPr>
    <w:rPr>
      <w:rFonts w:eastAsia="SimSun"/>
      <w:i/>
      <w:iCs/>
      <w:color w:val="0F4761"/>
      <w:sz w:val="20"/>
      <w:szCs w:val="20"/>
      <w:lang w:eastAsia="lt-LT"/>
    </w:rPr>
  </w:style>
  <w:style w:type="character" w:customStyle="1" w:styleId="IskirtacitataDiagrama2">
    <w:name w:val="Išskirta citata Diagrama2"/>
    <w:basedOn w:val="DefaultParagraphFont"/>
    <w:uiPriority w:val="99"/>
    <w:semiHidden/>
    <w:rsid w:val="003116F2"/>
    <w:rPr>
      <w:rFonts w:eastAsia="Arial Unicode MS"/>
      <w:i/>
      <w:iCs/>
      <w:color w:val="4F81BD" w:themeColor="accent1"/>
      <w:sz w:val="24"/>
      <w:szCs w:val="24"/>
      <w:lang w:eastAsia="en-US"/>
    </w:rPr>
  </w:style>
  <w:style w:type="character" w:styleId="IntenseEmphasis">
    <w:name w:val="Intense Emphasis"/>
    <w:basedOn w:val="DefaultParagraphFont"/>
    <w:uiPriority w:val="21"/>
    <w:qFormat/>
    <w:rsid w:val="003116F2"/>
    <w:rPr>
      <w:i/>
      <w:iCs/>
      <w:color w:val="4F81BD" w:themeColor="accent1"/>
    </w:rPr>
  </w:style>
  <w:style w:type="character" w:styleId="IntenseReference">
    <w:name w:val="Intense Reference"/>
    <w:basedOn w:val="DefaultParagraphFont"/>
    <w:uiPriority w:val="32"/>
    <w:qFormat/>
    <w:rsid w:val="003116F2"/>
    <w:rPr>
      <w:b/>
      <w:bCs/>
      <w:smallCaps/>
      <w:color w:val="4F81BD" w:themeColor="accent1"/>
      <w:spacing w:val="5"/>
    </w:rPr>
  </w:style>
  <w:style w:type="table" w:customStyle="1" w:styleId="Intellertslentele">
    <w:name w:val="Intellerts_lentele"/>
    <w:basedOn w:val="TableNormal"/>
    <w:uiPriority w:val="99"/>
    <w:rsid w:val="00834659"/>
    <w:pPr>
      <w:spacing w:before="60" w:after="60"/>
    </w:pPr>
    <w:rPr>
      <w:rFonts w:ascii="Arial" w:eastAsia="Times New Roman" w:hAnsi="Arial"/>
      <w:sz w:val="18"/>
      <w:lang w:eastAsia="zh-CN"/>
    </w:rPr>
    <w:tblPr>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Pr>
    <w:tcPr>
      <w:noWrap/>
    </w:tcPr>
    <w:tblStylePr w:type="firstRow">
      <w:pPr>
        <w:keepNext/>
        <w:keepLines/>
        <w:pageBreakBefore w:val="0"/>
        <w:widowControl/>
        <w:suppressLineNumbers w:val="0"/>
        <w:suppressAutoHyphens w:val="0"/>
        <w:wordWrap/>
        <w:spacing w:beforeLines="0" w:before="60" w:beforeAutospacing="0" w:afterLines="0" w:after="60" w:afterAutospacing="0" w:line="240" w:lineRule="auto"/>
        <w:contextualSpacing w:val="0"/>
        <w:mirrorIndents w:val="0"/>
        <w:jc w:val="left"/>
        <w:outlineLvl w:val="9"/>
      </w:pPr>
      <w:rPr>
        <w:rFonts w:asciiTheme="majorHAnsi" w:hAnsiTheme="majorHAnsi"/>
        <w:b/>
        <w:caps w:val="0"/>
        <w:smallCaps w:val="0"/>
        <w:strike w:val="0"/>
        <w:dstrike w:val="0"/>
        <w:vanish w:val="0"/>
        <w:color w:val="FFFFFF"/>
        <w:kern w:val="0"/>
        <w:sz w:val="20"/>
        <w:vertAlign w:val="baseline"/>
      </w:rPr>
      <w:tblPr/>
      <w:tcPr>
        <w:shd w:val="clear" w:color="auto" w:fill="0070C0"/>
      </w:tcPr>
    </w:tblStylePr>
  </w:style>
  <w:style w:type="paragraph" w:customStyle="1" w:styleId="TablecontentdhealthIQ">
    <w:name w:val="Table content dhealthIQ"/>
    <w:basedOn w:val="Normal"/>
    <w:link w:val="TablecontentdhealthIQChar"/>
    <w:autoRedefine/>
    <w:qFormat/>
    <w:rsid w:val="00834659"/>
    <w:pPr>
      <w:spacing w:before="60" w:after="60" w:line="252" w:lineRule="auto"/>
      <w:jc w:val="center"/>
    </w:pPr>
    <w:rPr>
      <w:rFonts w:eastAsia="Times New Roman"/>
      <w:noProof/>
      <w:color w:val="000000" w:themeColor="text1"/>
      <w:sz w:val="20"/>
      <w:szCs w:val="96"/>
      <w:lang w:val="en-US" w:eastAsia="zh-CN"/>
    </w:rPr>
  </w:style>
  <w:style w:type="character" w:customStyle="1" w:styleId="TablecontentdhealthIQChar">
    <w:name w:val="Table content dhealthIQ Char"/>
    <w:basedOn w:val="DefaultParagraphFont"/>
    <w:link w:val="TablecontentdhealthIQ"/>
    <w:rsid w:val="00834659"/>
    <w:rPr>
      <w:rFonts w:eastAsia="Times New Roman"/>
      <w:noProof/>
      <w:color w:val="000000" w:themeColor="text1"/>
      <w:szCs w:val="96"/>
      <w:lang w:val="en-US" w:eastAsia="zh-CN"/>
    </w:rPr>
  </w:style>
  <w:style w:type="paragraph" w:customStyle="1" w:styleId="Tabletitle-dhealthiq">
    <w:name w:val="Table title - dhealthiq"/>
    <w:basedOn w:val="Normal"/>
    <w:link w:val="Tabletitle-dhealthiqChar"/>
    <w:autoRedefine/>
    <w:qFormat/>
    <w:rsid w:val="00834659"/>
    <w:pPr>
      <w:keepNext/>
      <w:numPr>
        <w:numId w:val="34"/>
      </w:numPr>
      <w:spacing w:before="240"/>
      <w:ind w:left="714" w:hanging="357"/>
    </w:pPr>
    <w:rPr>
      <w:rFonts w:eastAsia="Times New Roman"/>
      <w:color w:val="auto"/>
      <w:sz w:val="20"/>
      <w:lang w:val="en-GB" w:eastAsia="lt-LT"/>
    </w:rPr>
  </w:style>
  <w:style w:type="character" w:customStyle="1" w:styleId="Tabletitle-dhealthiqChar">
    <w:name w:val="Table title - dhealthiq Char"/>
    <w:basedOn w:val="DefaultParagraphFont"/>
    <w:link w:val="Tabletitle-dhealthiq"/>
    <w:rsid w:val="00834659"/>
    <w:rPr>
      <w:rFonts w:eastAsia="Times New Roman"/>
      <w:szCs w:val="24"/>
      <w:lang w:val="en-GB"/>
    </w:rPr>
  </w:style>
  <w:style w:type="paragraph" w:customStyle="1" w:styleId="Antrat11">
    <w:name w:val="Antraštė 11"/>
    <w:basedOn w:val="prastasis1"/>
    <w:next w:val="prastasis1"/>
    <w:rsid w:val="00834659"/>
    <w:pPr>
      <w:keepNext/>
      <w:numPr>
        <w:numId w:val="35"/>
      </w:numPr>
      <w:suppressAutoHyphens/>
      <w:autoSpaceDE/>
      <w:autoSpaceDN/>
      <w:adjustRightInd/>
      <w:spacing w:before="360" w:after="360" w:line="1" w:lineRule="atLeast"/>
      <w:ind w:left="0" w:firstLine="0"/>
      <w:jc w:val="center"/>
      <w:textDirection w:val="btLr"/>
      <w:textAlignment w:val="top"/>
      <w:outlineLvl w:val="0"/>
    </w:pPr>
    <w:rPr>
      <w:rFonts w:eastAsia="Times New Roman"/>
      <w:b/>
      <w:position w:val="-1"/>
      <w:sz w:val="28"/>
      <w:szCs w:val="22"/>
    </w:rPr>
  </w:style>
  <w:style w:type="paragraph" w:customStyle="1" w:styleId="Antrat21">
    <w:name w:val="Antraštė 21"/>
    <w:basedOn w:val="prastasis1"/>
    <w:next w:val="prastasis1"/>
    <w:rsid w:val="00834659"/>
    <w:pPr>
      <w:numPr>
        <w:ilvl w:val="1"/>
        <w:numId w:val="35"/>
      </w:numPr>
      <w:suppressAutoHyphens/>
      <w:autoSpaceDE/>
      <w:autoSpaceDN/>
      <w:adjustRightInd/>
      <w:spacing w:line="1" w:lineRule="atLeast"/>
      <w:ind w:left="0" w:firstLine="0"/>
      <w:jc w:val="both"/>
      <w:textDirection w:val="btLr"/>
      <w:textAlignment w:val="top"/>
      <w:outlineLvl w:val="1"/>
    </w:pPr>
    <w:rPr>
      <w:rFonts w:eastAsia="Times New Roman"/>
      <w:position w:val="-1"/>
      <w:szCs w:val="20"/>
    </w:rPr>
  </w:style>
  <w:style w:type="paragraph" w:customStyle="1" w:styleId="Antrat31">
    <w:name w:val="Antraštė 31"/>
    <w:basedOn w:val="prastasis1"/>
    <w:next w:val="prastasis1"/>
    <w:rsid w:val="00834659"/>
    <w:pPr>
      <w:keepNext/>
      <w:numPr>
        <w:ilvl w:val="2"/>
        <w:numId w:val="35"/>
      </w:numPr>
      <w:suppressAutoHyphens/>
      <w:autoSpaceDE/>
      <w:autoSpaceDN/>
      <w:adjustRightInd/>
      <w:spacing w:line="1" w:lineRule="atLeast"/>
      <w:ind w:left="0" w:firstLine="0"/>
      <w:jc w:val="both"/>
      <w:textDirection w:val="btLr"/>
      <w:textAlignment w:val="top"/>
      <w:outlineLvl w:val="2"/>
    </w:pPr>
    <w:rPr>
      <w:rFonts w:eastAsia="Times New Roman"/>
      <w:position w:val="-1"/>
      <w:szCs w:val="20"/>
    </w:rPr>
  </w:style>
  <w:style w:type="paragraph" w:customStyle="1" w:styleId="Antrat41">
    <w:name w:val="Antraštė 41"/>
    <w:basedOn w:val="prastasis1"/>
    <w:next w:val="prastasis1"/>
    <w:rsid w:val="00834659"/>
    <w:pPr>
      <w:keepNext/>
      <w:numPr>
        <w:ilvl w:val="3"/>
        <w:numId w:val="35"/>
      </w:numPr>
      <w:suppressAutoHyphens/>
      <w:autoSpaceDE/>
      <w:autoSpaceDN/>
      <w:adjustRightInd/>
      <w:spacing w:line="1" w:lineRule="atLeast"/>
      <w:ind w:left="0" w:firstLine="0"/>
      <w:textDirection w:val="btLr"/>
      <w:textAlignment w:val="top"/>
      <w:outlineLvl w:val="3"/>
    </w:pPr>
    <w:rPr>
      <w:rFonts w:eastAsia="Times New Roman"/>
      <w:b/>
      <w:position w:val="-1"/>
      <w:sz w:val="44"/>
      <w:szCs w:val="20"/>
    </w:rPr>
  </w:style>
  <w:style w:type="paragraph" w:customStyle="1" w:styleId="Antrat51">
    <w:name w:val="Antraštė 51"/>
    <w:basedOn w:val="prastasis1"/>
    <w:next w:val="prastasis1"/>
    <w:rsid w:val="00834659"/>
    <w:pPr>
      <w:keepNext/>
      <w:numPr>
        <w:ilvl w:val="4"/>
        <w:numId w:val="35"/>
      </w:numPr>
      <w:suppressAutoHyphens/>
      <w:autoSpaceDE/>
      <w:autoSpaceDN/>
      <w:adjustRightInd/>
      <w:spacing w:line="1" w:lineRule="atLeast"/>
      <w:ind w:left="0" w:firstLine="0"/>
      <w:textDirection w:val="btLr"/>
      <w:textAlignment w:val="top"/>
      <w:outlineLvl w:val="4"/>
    </w:pPr>
    <w:rPr>
      <w:rFonts w:eastAsia="Times New Roman"/>
      <w:b/>
      <w:position w:val="-1"/>
      <w:sz w:val="40"/>
      <w:szCs w:val="20"/>
    </w:rPr>
  </w:style>
  <w:style w:type="paragraph" w:customStyle="1" w:styleId="Antrat61">
    <w:name w:val="Antraštė 61"/>
    <w:basedOn w:val="prastasis1"/>
    <w:next w:val="prastasis1"/>
    <w:rsid w:val="00834659"/>
    <w:pPr>
      <w:keepNext/>
      <w:numPr>
        <w:ilvl w:val="5"/>
        <w:numId w:val="35"/>
      </w:numPr>
      <w:suppressAutoHyphens/>
      <w:autoSpaceDE/>
      <w:autoSpaceDN/>
      <w:adjustRightInd/>
      <w:spacing w:line="1" w:lineRule="atLeast"/>
      <w:ind w:left="0" w:firstLine="0"/>
      <w:textDirection w:val="btLr"/>
      <w:textAlignment w:val="top"/>
      <w:outlineLvl w:val="5"/>
    </w:pPr>
    <w:rPr>
      <w:rFonts w:eastAsia="Times New Roman"/>
      <w:b/>
      <w:position w:val="-1"/>
      <w:sz w:val="36"/>
      <w:szCs w:val="20"/>
    </w:rPr>
  </w:style>
  <w:style w:type="paragraph" w:customStyle="1" w:styleId="Antrat71">
    <w:name w:val="Antraštė 71"/>
    <w:basedOn w:val="prastasis1"/>
    <w:next w:val="prastasis1"/>
    <w:rsid w:val="00834659"/>
    <w:pPr>
      <w:keepNext/>
      <w:numPr>
        <w:ilvl w:val="6"/>
        <w:numId w:val="35"/>
      </w:numPr>
      <w:suppressAutoHyphens/>
      <w:autoSpaceDE/>
      <w:autoSpaceDN/>
      <w:adjustRightInd/>
      <w:spacing w:line="1" w:lineRule="atLeast"/>
      <w:ind w:left="0" w:firstLine="0"/>
      <w:textDirection w:val="btLr"/>
      <w:textAlignment w:val="top"/>
      <w:outlineLvl w:val="6"/>
    </w:pPr>
    <w:rPr>
      <w:rFonts w:eastAsia="Times New Roman"/>
      <w:position w:val="-1"/>
      <w:sz w:val="48"/>
      <w:szCs w:val="20"/>
    </w:rPr>
  </w:style>
  <w:style w:type="paragraph" w:customStyle="1" w:styleId="Antrat81">
    <w:name w:val="Antraštė 81"/>
    <w:basedOn w:val="prastasis1"/>
    <w:next w:val="prastasis1"/>
    <w:rsid w:val="00834659"/>
    <w:pPr>
      <w:keepNext/>
      <w:numPr>
        <w:ilvl w:val="7"/>
        <w:numId w:val="35"/>
      </w:numPr>
      <w:suppressAutoHyphens/>
      <w:autoSpaceDE/>
      <w:autoSpaceDN/>
      <w:adjustRightInd/>
      <w:spacing w:line="1" w:lineRule="atLeast"/>
      <w:ind w:left="0" w:firstLine="0"/>
      <w:textDirection w:val="btLr"/>
      <w:textAlignment w:val="top"/>
      <w:outlineLvl w:val="7"/>
    </w:pPr>
    <w:rPr>
      <w:rFonts w:eastAsia="Times New Roman"/>
      <w:b/>
      <w:position w:val="-1"/>
      <w:sz w:val="18"/>
      <w:szCs w:val="20"/>
    </w:rPr>
  </w:style>
  <w:style w:type="paragraph" w:customStyle="1" w:styleId="Antrat91">
    <w:name w:val="Antraštė 91"/>
    <w:basedOn w:val="prastasis1"/>
    <w:next w:val="prastasis1"/>
    <w:rsid w:val="00834659"/>
    <w:pPr>
      <w:keepNext/>
      <w:numPr>
        <w:ilvl w:val="8"/>
        <w:numId w:val="35"/>
      </w:numPr>
      <w:suppressAutoHyphens/>
      <w:autoSpaceDE/>
      <w:autoSpaceDN/>
      <w:adjustRightInd/>
      <w:spacing w:line="1" w:lineRule="atLeast"/>
      <w:ind w:left="0" w:firstLine="0"/>
      <w:textDirection w:val="btLr"/>
      <w:textAlignment w:val="top"/>
      <w:outlineLvl w:val="8"/>
    </w:pPr>
    <w:rPr>
      <w:rFonts w:eastAsia="Times New Roman"/>
      <w:position w:val="-1"/>
      <w:sz w:val="40"/>
      <w:szCs w:val="20"/>
    </w:rPr>
  </w:style>
  <w:style w:type="table" w:customStyle="1" w:styleId="prastojilentel1">
    <w:name w:val="Įprastoji lentelė1"/>
    <w:qFormat/>
    <w:rsid w:val="00834659"/>
    <w:pPr>
      <w:suppressAutoHyphens/>
      <w:spacing w:line="1" w:lineRule="atLeast"/>
      <w:ind w:leftChars="-1" w:left="-1" w:hangingChars="1" w:hanging="1"/>
      <w:textDirection w:val="btLr"/>
      <w:textAlignment w:val="top"/>
      <w:outlineLvl w:val="0"/>
    </w:pPr>
    <w:rPr>
      <w:rFonts w:eastAsia="Times New Roman"/>
      <w:position w:val="-1"/>
    </w:rPr>
    <w:tblPr>
      <w:tblInd w:w="0" w:type="dxa"/>
      <w:tblCellMar>
        <w:top w:w="0" w:type="dxa"/>
        <w:left w:w="108" w:type="dxa"/>
        <w:bottom w:w="0" w:type="dxa"/>
        <w:right w:w="108" w:type="dxa"/>
      </w:tblCellMar>
    </w:tblPr>
  </w:style>
  <w:style w:type="paragraph" w:customStyle="1" w:styleId="Komentarotekstas1">
    <w:name w:val="Komentaro tekstas1"/>
    <w:basedOn w:val="prastasis1"/>
    <w:rsid w:val="00834659"/>
    <w:pPr>
      <w:suppressAutoHyphens/>
      <w:autoSpaceDE/>
      <w:autoSpaceDN/>
      <w:adjustRightInd/>
      <w:spacing w:after="200" w:line="276" w:lineRule="auto"/>
      <w:ind w:leftChars="-1" w:left="-1" w:hangingChars="1" w:hanging="1"/>
      <w:textDirection w:val="btLr"/>
      <w:textAlignment w:val="top"/>
      <w:outlineLvl w:val="0"/>
    </w:pPr>
    <w:rPr>
      <w:rFonts w:eastAsia="Times New Roman"/>
      <w:position w:val="-1"/>
      <w:sz w:val="20"/>
      <w:szCs w:val="20"/>
      <w:lang w:eastAsia="en-US"/>
    </w:rPr>
  </w:style>
  <w:style w:type="paragraph" w:customStyle="1" w:styleId="Antrats1">
    <w:name w:val="Antraštės1"/>
    <w:basedOn w:val="prastasis1"/>
    <w:rsid w:val="00834659"/>
    <w:pPr>
      <w:widowControl w:val="0"/>
      <w:suppressAutoHyphens/>
      <w:autoSpaceDE/>
      <w:autoSpaceDN/>
      <w:adjustRightInd/>
      <w:spacing w:after="20" w:line="1" w:lineRule="atLeast"/>
      <w:ind w:leftChars="-1" w:left="-1" w:hangingChars="1" w:hanging="1"/>
      <w:jc w:val="both"/>
      <w:textDirection w:val="btLr"/>
      <w:textAlignment w:val="top"/>
      <w:outlineLvl w:val="0"/>
    </w:pPr>
    <w:rPr>
      <w:rFonts w:eastAsia="Times New Roman"/>
      <w:position w:val="-1"/>
      <w:szCs w:val="20"/>
    </w:rPr>
  </w:style>
  <w:style w:type="paragraph" w:customStyle="1" w:styleId="Pagrindiniotekstotrauka31">
    <w:name w:val="Pagrindinio teksto įtrauka 31"/>
    <w:basedOn w:val="prastasis1"/>
    <w:rsid w:val="00834659"/>
    <w:pPr>
      <w:suppressAutoHyphens/>
      <w:autoSpaceDE/>
      <w:autoSpaceDN/>
      <w:adjustRightInd/>
      <w:spacing w:line="1" w:lineRule="atLeast"/>
      <w:ind w:leftChars="-1" w:left="-1" w:hangingChars="1" w:hanging="1"/>
      <w:jc w:val="both"/>
      <w:textDirection w:val="btLr"/>
      <w:textAlignment w:val="top"/>
      <w:outlineLvl w:val="0"/>
    </w:pPr>
    <w:rPr>
      <w:rFonts w:eastAsia="Times New Roman"/>
      <w:position w:val="-1"/>
      <w:sz w:val="20"/>
      <w:szCs w:val="20"/>
      <w:lang w:eastAsia="en-US"/>
    </w:rPr>
  </w:style>
  <w:style w:type="paragraph" w:customStyle="1" w:styleId="Paprastasistekstas1">
    <w:name w:val="Paprastasis tekstas1"/>
    <w:basedOn w:val="prastasis1"/>
    <w:rsid w:val="00834659"/>
    <w:pPr>
      <w:suppressAutoHyphens/>
      <w:autoSpaceDE/>
      <w:autoSpaceDN/>
      <w:adjustRightInd/>
      <w:spacing w:line="1" w:lineRule="atLeast"/>
      <w:ind w:leftChars="-1" w:left="-1" w:hangingChars="1" w:hanging="1"/>
      <w:textDirection w:val="btLr"/>
      <w:textAlignment w:val="top"/>
      <w:outlineLvl w:val="0"/>
    </w:pPr>
    <w:rPr>
      <w:rFonts w:ascii="Courier New" w:hAnsi="Courier New"/>
      <w:position w:val="-1"/>
      <w:sz w:val="20"/>
      <w:szCs w:val="20"/>
      <w:lang w:eastAsia="en-US"/>
    </w:rPr>
  </w:style>
  <w:style w:type="character" w:customStyle="1" w:styleId="PagrindinistekstasDiagrama1">
    <w:name w:val="Pagrindinis tekstas Diagrama1"/>
    <w:basedOn w:val="DefaultParagraphFont"/>
    <w:rsid w:val="00834659"/>
    <w:rPr>
      <w:rFonts w:ascii="TimesLT" w:eastAsia="Times New Roman" w:hAnsi="TimesLT" w:cs="Times New Roman"/>
      <w:position w:val="-1"/>
      <w:sz w:val="20"/>
      <w:szCs w:val="20"/>
      <w:lang w:val="en-US"/>
    </w:rPr>
  </w:style>
  <w:style w:type="paragraph" w:customStyle="1" w:styleId="Debesliotekstas1">
    <w:name w:val="Debesėlio tekstas1"/>
    <w:basedOn w:val="prastasis1"/>
    <w:rsid w:val="00834659"/>
    <w:pPr>
      <w:suppressAutoHyphens/>
      <w:autoSpaceDE/>
      <w:autoSpaceDN/>
      <w:adjustRightInd/>
      <w:spacing w:after="200" w:line="276" w:lineRule="auto"/>
      <w:ind w:leftChars="-1" w:left="-1" w:hangingChars="1" w:hanging="1"/>
      <w:textDirection w:val="btLr"/>
      <w:textAlignment w:val="top"/>
      <w:outlineLvl w:val="0"/>
    </w:pPr>
    <w:rPr>
      <w:rFonts w:ascii="Tahoma" w:hAnsi="Tahoma"/>
      <w:position w:val="-1"/>
      <w:sz w:val="16"/>
      <w:szCs w:val="16"/>
      <w:lang w:eastAsia="en-US"/>
    </w:rPr>
  </w:style>
  <w:style w:type="character" w:customStyle="1" w:styleId="Komentaronuoroda1">
    <w:name w:val="Komentaro nuoroda1"/>
    <w:rsid w:val="00834659"/>
    <w:rPr>
      <w:w w:val="100"/>
      <w:position w:val="-1"/>
      <w:sz w:val="16"/>
      <w:szCs w:val="16"/>
      <w:effect w:val="none"/>
      <w:vertAlign w:val="baseline"/>
      <w:cs w:val="0"/>
      <w:em w:val="none"/>
    </w:rPr>
  </w:style>
  <w:style w:type="paragraph" w:customStyle="1" w:styleId="Puslapioinaostekstas1">
    <w:name w:val="Puslapio išnašos tekstas1"/>
    <w:basedOn w:val="prastasis1"/>
    <w:rsid w:val="00834659"/>
    <w:pPr>
      <w:suppressAutoHyphens/>
      <w:autoSpaceDE/>
      <w:autoSpaceDN/>
      <w:adjustRightInd/>
      <w:spacing w:line="1" w:lineRule="atLeast"/>
      <w:ind w:leftChars="-1" w:left="-1" w:hangingChars="1" w:hanging="1"/>
      <w:textDirection w:val="btLr"/>
      <w:textAlignment w:val="top"/>
      <w:outlineLvl w:val="0"/>
    </w:pPr>
    <w:rPr>
      <w:rFonts w:eastAsia="Times New Roman"/>
      <w:position w:val="-1"/>
      <w:sz w:val="20"/>
      <w:szCs w:val="20"/>
      <w:lang w:eastAsia="en-US"/>
    </w:rPr>
  </w:style>
  <w:style w:type="character" w:customStyle="1" w:styleId="Puslapioinaosnuoroda1">
    <w:name w:val="Puslapio išnašos nuoroda1"/>
    <w:rsid w:val="00834659"/>
    <w:rPr>
      <w:w w:val="100"/>
      <w:position w:val="-1"/>
      <w:effect w:val="none"/>
      <w:vertAlign w:val="superscript"/>
      <w:cs w:val="0"/>
      <w:em w:val="none"/>
    </w:rPr>
  </w:style>
  <w:style w:type="paragraph" w:customStyle="1" w:styleId="Turinys11">
    <w:name w:val="Turinys 11"/>
    <w:basedOn w:val="prastasis1"/>
    <w:next w:val="prastasis1"/>
    <w:rsid w:val="00834659"/>
    <w:pPr>
      <w:suppressAutoHyphens/>
      <w:autoSpaceDE/>
      <w:autoSpaceDN/>
      <w:adjustRightInd/>
      <w:spacing w:line="1" w:lineRule="atLeast"/>
      <w:ind w:leftChars="-1" w:left="-1" w:hangingChars="1" w:hanging="1"/>
      <w:textDirection w:val="btLr"/>
      <w:textAlignment w:val="top"/>
      <w:outlineLvl w:val="0"/>
    </w:pPr>
    <w:rPr>
      <w:rFonts w:eastAsia="Times New Roman"/>
      <w:noProof/>
      <w:position w:val="-1"/>
      <w:szCs w:val="20"/>
      <w:lang w:eastAsia="en-US"/>
    </w:rPr>
  </w:style>
  <w:style w:type="paragraph" w:customStyle="1" w:styleId="Turinys21">
    <w:name w:val="Turinys 21"/>
    <w:basedOn w:val="prastasis1"/>
    <w:next w:val="prastasis1"/>
    <w:rsid w:val="00834659"/>
    <w:pPr>
      <w:tabs>
        <w:tab w:val="right" w:leader="dot" w:pos="9713"/>
      </w:tabs>
      <w:suppressAutoHyphens/>
      <w:autoSpaceDE/>
      <w:autoSpaceDN/>
      <w:adjustRightInd/>
      <w:spacing w:line="1" w:lineRule="atLeast"/>
      <w:ind w:leftChars="-1" w:left="240" w:hangingChars="1" w:hanging="1"/>
      <w:textDirection w:val="btLr"/>
      <w:textAlignment w:val="top"/>
      <w:outlineLvl w:val="0"/>
    </w:pPr>
    <w:rPr>
      <w:rFonts w:eastAsia="Times New Roman"/>
      <w:b/>
      <w:noProof/>
      <w:position w:val="-1"/>
      <w:szCs w:val="20"/>
      <w:lang w:eastAsia="en-US"/>
    </w:rPr>
  </w:style>
  <w:style w:type="character" w:customStyle="1" w:styleId="Puslapionumeris1">
    <w:name w:val="Puslapio numeris1"/>
    <w:basedOn w:val="Numatytasispastraiposriftas1"/>
    <w:rsid w:val="00834659"/>
    <w:rPr>
      <w:rFonts w:ascii="Times New Roman" w:hAnsi="Times New Roman"/>
      <w:w w:val="100"/>
      <w:position w:val="-1"/>
      <w:sz w:val="22"/>
      <w:effect w:val="none"/>
      <w:vertAlign w:val="baseline"/>
      <w:cs w:val="0"/>
      <w:em w:val="none"/>
    </w:rPr>
  </w:style>
  <w:style w:type="paragraph" w:customStyle="1" w:styleId="Pataisymai1">
    <w:name w:val="Pataisymai1"/>
    <w:rsid w:val="00834659"/>
    <w:pPr>
      <w:suppressAutoHyphens/>
      <w:spacing w:line="1" w:lineRule="atLeast"/>
      <w:ind w:leftChars="-1" w:left="-1" w:hangingChars="1" w:hanging="1"/>
      <w:textDirection w:val="btLr"/>
      <w:textAlignment w:val="top"/>
      <w:outlineLvl w:val="0"/>
    </w:pPr>
    <w:rPr>
      <w:rFonts w:eastAsia="Times New Roman"/>
      <w:position w:val="-1"/>
      <w:sz w:val="24"/>
      <w:lang w:eastAsia="en-US"/>
    </w:rPr>
  </w:style>
  <w:style w:type="character" w:customStyle="1" w:styleId="ddat">
    <w:name w:val="ddat"/>
    <w:basedOn w:val="Numatytasispastraiposriftas1"/>
    <w:rsid w:val="00834659"/>
    <w:rPr>
      <w:rFonts w:ascii="Times New Roman" w:hAnsi="Times New Roman"/>
      <w:w w:val="100"/>
      <w:position w:val="-1"/>
      <w:sz w:val="22"/>
      <w:effect w:val="none"/>
      <w:vertAlign w:val="baseline"/>
      <w:cs w:val="0"/>
      <w:em w:val="none"/>
    </w:rPr>
  </w:style>
  <w:style w:type="paragraph" w:customStyle="1" w:styleId="DiagramaCharChar1Diagrama">
    <w:name w:val="Diagrama Char Char1 Diagrama"/>
    <w:basedOn w:val="prastasis1"/>
    <w:rsid w:val="00834659"/>
    <w:pPr>
      <w:suppressAutoHyphens/>
      <w:autoSpaceDE/>
      <w:autoSpaceDN/>
      <w:adjustRightInd/>
      <w:spacing w:after="160" w:line="240" w:lineRule="atLeast"/>
      <w:ind w:leftChars="-1" w:left="-1" w:hangingChars="1" w:hanging="1"/>
      <w:textDirection w:val="btLr"/>
      <w:textAlignment w:val="top"/>
      <w:outlineLvl w:val="0"/>
    </w:pPr>
    <w:rPr>
      <w:rFonts w:ascii="Tahoma" w:eastAsia="Times New Roman" w:hAnsi="Tahoma"/>
      <w:position w:val="-1"/>
      <w:sz w:val="20"/>
      <w:szCs w:val="20"/>
      <w:lang w:val="en-US" w:eastAsia="en-US"/>
    </w:rPr>
  </w:style>
  <w:style w:type="paragraph" w:customStyle="1" w:styleId="Dokumentoinaostekstas1">
    <w:name w:val="Dokumento išnašos tekstas1"/>
    <w:basedOn w:val="prastasis1"/>
    <w:rsid w:val="00834659"/>
    <w:pPr>
      <w:suppressAutoHyphens/>
      <w:autoSpaceDE/>
      <w:autoSpaceDN/>
      <w:adjustRightInd/>
      <w:spacing w:line="1" w:lineRule="atLeast"/>
      <w:ind w:leftChars="-1" w:left="-1" w:hangingChars="1" w:hanging="1"/>
      <w:textDirection w:val="btLr"/>
      <w:textAlignment w:val="top"/>
      <w:outlineLvl w:val="0"/>
    </w:pPr>
    <w:rPr>
      <w:rFonts w:eastAsia="Times New Roman"/>
      <w:position w:val="-1"/>
      <w:sz w:val="20"/>
      <w:szCs w:val="20"/>
      <w:lang w:eastAsia="en-US"/>
    </w:rPr>
  </w:style>
  <w:style w:type="character" w:customStyle="1" w:styleId="Dokumentoinaosnumeris1">
    <w:name w:val="Dokumento išnašos numeris1"/>
    <w:rsid w:val="00834659"/>
    <w:rPr>
      <w:w w:val="100"/>
      <w:position w:val="-1"/>
      <w:effect w:val="none"/>
      <w:vertAlign w:val="superscript"/>
      <w:cs w:val="0"/>
      <w:em w:val="none"/>
    </w:rPr>
  </w:style>
  <w:style w:type="character" w:customStyle="1" w:styleId="Perirtashipersaitas1">
    <w:name w:val="Peržiūrėtas hipersaitas1"/>
    <w:rsid w:val="00834659"/>
    <w:rPr>
      <w:color w:val="800080"/>
      <w:w w:val="100"/>
      <w:position w:val="-1"/>
      <w:u w:val="single"/>
      <w:effect w:val="none"/>
      <w:vertAlign w:val="baseline"/>
      <w:cs w:val="0"/>
      <w:em w:val="none"/>
    </w:rPr>
  </w:style>
  <w:style w:type="character" w:customStyle="1" w:styleId="BodytextDiagrama">
    <w:name w:val="Body text Diagrama"/>
    <w:rsid w:val="00834659"/>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0"/>
    <w:qFormat/>
    <w:rsid w:val="00834659"/>
    <w:pPr>
      <w:suppressAutoHyphens/>
      <w:spacing w:line="1" w:lineRule="atLeast"/>
      <w:ind w:leftChars="-1" w:left="-1" w:hangingChars="1" w:hanging="1"/>
      <w:jc w:val="both"/>
      <w:textDirection w:val="btLr"/>
      <w:textAlignment w:val="top"/>
      <w:outlineLvl w:val="0"/>
    </w:pPr>
    <w:rPr>
      <w:rFonts w:ascii="TimesLT" w:eastAsia="Times New Roman" w:hAnsi="TimesLT"/>
      <w:position w:val="-1"/>
      <w:lang w:val="en-US" w:eastAsia="en-US"/>
    </w:rPr>
  </w:style>
  <w:style w:type="paragraph" w:customStyle="1" w:styleId="Tekstoblokas1">
    <w:name w:val="Teksto blokas1"/>
    <w:basedOn w:val="prastasis1"/>
    <w:rsid w:val="00834659"/>
    <w:pPr>
      <w:suppressAutoHyphens/>
      <w:autoSpaceDE/>
      <w:autoSpaceDN/>
      <w:adjustRightInd/>
      <w:spacing w:after="120" w:line="259" w:lineRule="auto"/>
      <w:ind w:leftChars="-1" w:left="1440" w:right="144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grindinistekstas21">
    <w:name w:val="Pagrindinis tekstas 21"/>
    <w:basedOn w:val="prastasis1"/>
    <w:rsid w:val="00834659"/>
    <w:pPr>
      <w:suppressAutoHyphens/>
      <w:autoSpaceDE/>
      <w:autoSpaceDN/>
      <w:adjustRightInd/>
      <w:spacing w:after="120" w:line="480"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grindinistekstas31">
    <w:name w:val="Pagrindinis tekstas 31"/>
    <w:basedOn w:val="prastasis1"/>
    <w:rsid w:val="00834659"/>
    <w:pPr>
      <w:suppressAutoHyphens/>
      <w:autoSpaceDE/>
      <w:autoSpaceDN/>
      <w:adjustRightInd/>
      <w:spacing w:after="120" w:line="259" w:lineRule="auto"/>
      <w:ind w:leftChars="-1" w:left="-1" w:hangingChars="1" w:hanging="1"/>
      <w:textDirection w:val="btLr"/>
      <w:textAlignment w:val="top"/>
      <w:outlineLvl w:val="0"/>
    </w:pPr>
    <w:rPr>
      <w:rFonts w:ascii="SEB SansSerif" w:eastAsia="SEB SansSerif" w:hAnsi="SEB SansSerif"/>
      <w:position w:val="-1"/>
      <w:sz w:val="16"/>
      <w:szCs w:val="16"/>
      <w:lang w:val="en-US" w:eastAsia="en-US"/>
    </w:rPr>
  </w:style>
  <w:style w:type="paragraph" w:customStyle="1" w:styleId="Pagrindiniotekstopirmatrauka1">
    <w:name w:val="Pagrindinio teksto pirma įtrauka1"/>
    <w:basedOn w:val="Pagrindinistekstas1"/>
    <w:rsid w:val="00834659"/>
    <w:pPr>
      <w:suppressAutoHyphens/>
      <w:snapToGrid/>
      <w:spacing w:after="120" w:line="259" w:lineRule="auto"/>
      <w:ind w:leftChars="-1" w:left="-1" w:hangingChars="1" w:hanging="1"/>
      <w:jc w:val="left"/>
      <w:textDirection w:val="btLr"/>
      <w:textAlignment w:val="top"/>
      <w:outlineLvl w:val="0"/>
    </w:pPr>
    <w:rPr>
      <w:rFonts w:ascii="SEB SansSerif" w:eastAsia="SEB SansSerif" w:hAnsi="SEB SansSerif"/>
      <w:position w:val="-1"/>
    </w:rPr>
  </w:style>
  <w:style w:type="character" w:customStyle="1" w:styleId="PagrindiniotekstopirmatraukaDiagrama">
    <w:name w:val="Pagrindinio teksto pirma įtrauka Diagrama"/>
    <w:rsid w:val="00834659"/>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834659"/>
    <w:pPr>
      <w:suppressAutoHyphens/>
      <w:autoSpaceDE/>
      <w:autoSpaceDN/>
      <w:adjustRightInd/>
      <w:spacing w:after="120" w:line="259" w:lineRule="auto"/>
      <w:ind w:leftChars="-1" w:left="283"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grindiniotekstopirmatrauka21">
    <w:name w:val="Pagrindinio teksto pirma įtrauka 21"/>
    <w:basedOn w:val="Pagrindiniotekstotrauka1"/>
    <w:rsid w:val="00834659"/>
    <w:pPr>
      <w:ind w:firstLine="210"/>
    </w:pPr>
  </w:style>
  <w:style w:type="character" w:customStyle="1" w:styleId="Pagrindiniotekstopirmatrauka2Diagrama">
    <w:name w:val="Pagrindinio teksto pirma įtrauka 2 Diagrama"/>
    <w:basedOn w:val="PagrindiniotekstotraukaDiagrama"/>
    <w:rsid w:val="00834659"/>
    <w:rPr>
      <w:rFonts w:ascii="SEB SansSerif" w:eastAsia="SEB SansSerif" w:hAnsi="SEB SansSerif" w:cs="Times New Roman"/>
      <w:color w:val="00000A"/>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b/>
      <w:bCs/>
      <w:position w:val="-1"/>
      <w:sz w:val="16"/>
      <w:szCs w:val="20"/>
      <w:lang w:val="en-US" w:eastAsia="en-US"/>
    </w:rPr>
  </w:style>
  <w:style w:type="paragraph" w:customStyle="1" w:styleId="Ubaigimas1">
    <w:name w:val="Užbaigimas1"/>
    <w:basedOn w:val="prastasis1"/>
    <w:rsid w:val="00834659"/>
    <w:pPr>
      <w:suppressAutoHyphens/>
      <w:autoSpaceDE/>
      <w:autoSpaceDN/>
      <w:adjustRightInd/>
      <w:spacing w:after="160" w:line="259" w:lineRule="auto"/>
      <w:ind w:leftChars="-1" w:left="4252"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UbaigimasDiagrama">
    <w:name w:val="Užbaigimas Diagrama"/>
    <w:rsid w:val="00834659"/>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DataDiagrama">
    <w:name w:val="Data Diagrama"/>
    <w:rsid w:val="00834659"/>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ElpatoparaasDiagrama">
    <w:name w:val="El. pašto parašas Diagrama"/>
    <w:rsid w:val="00834659"/>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834659"/>
    <w:rPr>
      <w:i/>
      <w:iCs/>
      <w:w w:val="100"/>
      <w:position w:val="-1"/>
      <w:effect w:val="none"/>
      <w:vertAlign w:val="baseline"/>
      <w:cs w:val="0"/>
      <w:em w:val="none"/>
    </w:rPr>
  </w:style>
  <w:style w:type="paragraph" w:customStyle="1" w:styleId="Adresasantvoko1">
    <w:name w:val="Adresas ant voko1"/>
    <w:basedOn w:val="prastasis1"/>
    <w:rsid w:val="00834659"/>
    <w:pPr>
      <w:framePr w:w="7920" w:hSpace="141" w:wrap="auto" w:vAnchor="page" w:hAnchor="text" w:xAlign="center" w:yAlign="bottom"/>
      <w:suppressAutoHyphens/>
      <w:autoSpaceDE/>
      <w:autoSpaceDN/>
      <w:adjustRightInd/>
      <w:spacing w:after="160" w:line="259" w:lineRule="auto"/>
      <w:ind w:leftChars="-1" w:left="2880" w:hangingChars="1" w:hanging="1"/>
      <w:textDirection w:val="btLr"/>
      <w:textAlignment w:val="top"/>
      <w:outlineLvl w:val="0"/>
    </w:pPr>
    <w:rPr>
      <w:rFonts w:ascii="SEB SansSerif" w:eastAsia="SEB SansSerif" w:hAnsi="SEB SansSerif" w:cs="Arial"/>
      <w:position w:val="-1"/>
      <w:szCs w:val="22"/>
      <w:lang w:val="en-US" w:eastAsia="en-US"/>
    </w:rPr>
  </w:style>
  <w:style w:type="paragraph" w:customStyle="1" w:styleId="Vokoatgalinisadresas1">
    <w:name w:val="Voko atgalinis adresas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cs="Arial"/>
      <w:position w:val="-1"/>
      <w:sz w:val="22"/>
      <w:szCs w:val="20"/>
      <w:lang w:val="en-US" w:eastAsia="en-US"/>
    </w:rPr>
  </w:style>
  <w:style w:type="paragraph" w:customStyle="1" w:styleId="Heading1withnumbering">
    <w:name w:val="Heading 1 with numbering"/>
    <w:basedOn w:val="Antrat11"/>
    <w:next w:val="prastasis1"/>
    <w:rsid w:val="00834659"/>
  </w:style>
  <w:style w:type="paragraph" w:customStyle="1" w:styleId="Heading2withnumbering">
    <w:name w:val="Heading 2 with numbering"/>
    <w:basedOn w:val="Antrat21"/>
    <w:next w:val="prastasis1"/>
    <w:rsid w:val="00834659"/>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834659"/>
  </w:style>
  <w:style w:type="character" w:customStyle="1" w:styleId="HTMLakronimas1">
    <w:name w:val="HTML akronimas1"/>
    <w:rsid w:val="00834659"/>
    <w:rPr>
      <w:w w:val="100"/>
      <w:position w:val="-1"/>
      <w:effect w:val="none"/>
      <w:vertAlign w:val="baseline"/>
      <w:cs w:val="0"/>
      <w:em w:val="none"/>
    </w:rPr>
  </w:style>
  <w:style w:type="paragraph" w:customStyle="1" w:styleId="HTMLadresas1">
    <w:name w:val="HTML adresas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i/>
      <w:iCs/>
      <w:position w:val="-1"/>
      <w:sz w:val="22"/>
      <w:szCs w:val="22"/>
      <w:lang w:val="en-US" w:eastAsia="en-US"/>
    </w:rPr>
  </w:style>
  <w:style w:type="character" w:customStyle="1" w:styleId="HTMLadresasDiagrama">
    <w:name w:val="HTML adresas Diagrama"/>
    <w:rsid w:val="00834659"/>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834659"/>
    <w:rPr>
      <w:i/>
      <w:iCs/>
      <w:w w:val="100"/>
      <w:position w:val="-1"/>
      <w:effect w:val="none"/>
      <w:vertAlign w:val="baseline"/>
      <w:cs w:val="0"/>
      <w:em w:val="none"/>
    </w:rPr>
  </w:style>
  <w:style w:type="character" w:customStyle="1" w:styleId="HTMLkodas1">
    <w:name w:val="HTML kodas1"/>
    <w:rsid w:val="00834659"/>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834659"/>
    <w:rPr>
      <w:i/>
      <w:iCs/>
      <w:w w:val="100"/>
      <w:position w:val="-1"/>
      <w:effect w:val="none"/>
      <w:vertAlign w:val="baseline"/>
      <w:cs w:val="0"/>
      <w:em w:val="none"/>
    </w:rPr>
  </w:style>
  <w:style w:type="character" w:customStyle="1" w:styleId="HTMLklaviatra1">
    <w:name w:val="HTML klaviatūra1"/>
    <w:rsid w:val="00834659"/>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Courier New" w:eastAsia="SEB SansSerif" w:hAnsi="Courier New" w:cs="Courier New"/>
      <w:position w:val="-1"/>
      <w:sz w:val="22"/>
      <w:szCs w:val="20"/>
      <w:lang w:val="en-US" w:eastAsia="en-US"/>
    </w:rPr>
  </w:style>
  <w:style w:type="character" w:customStyle="1" w:styleId="HTMLpavyzdys1">
    <w:name w:val="HTML pavyzdys1"/>
    <w:rsid w:val="00834659"/>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834659"/>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834659"/>
    <w:rPr>
      <w:i/>
      <w:iCs/>
      <w:w w:val="100"/>
      <w:position w:val="-1"/>
      <w:effect w:val="none"/>
      <w:vertAlign w:val="baseline"/>
      <w:cs w:val="0"/>
      <w:em w:val="none"/>
    </w:rPr>
  </w:style>
  <w:style w:type="paragraph" w:customStyle="1" w:styleId="Hlsningsfras-Eng">
    <w:name w:val="Hälsningsfras-Eng"/>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Eilutsnumeris1">
    <w:name w:val="Eilutės numeris1"/>
    <w:rsid w:val="00834659"/>
    <w:rPr>
      <w:w w:val="100"/>
      <w:position w:val="-1"/>
      <w:effect w:val="none"/>
      <w:vertAlign w:val="baseline"/>
      <w:cs w:val="0"/>
      <w:em w:val="none"/>
    </w:rPr>
  </w:style>
  <w:style w:type="paragraph" w:customStyle="1" w:styleId="Sraas1">
    <w:name w:val="Sąrašas1"/>
    <w:basedOn w:val="prastasis1"/>
    <w:rsid w:val="00834659"/>
    <w:pPr>
      <w:suppressAutoHyphens/>
      <w:autoSpaceDE/>
      <w:autoSpaceDN/>
      <w:adjustRightInd/>
      <w:spacing w:after="160" w:line="259" w:lineRule="auto"/>
      <w:ind w:leftChars="-1" w:left="283"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21">
    <w:name w:val="Sąrašas 21"/>
    <w:basedOn w:val="prastasis1"/>
    <w:rsid w:val="00834659"/>
    <w:pPr>
      <w:suppressAutoHyphens/>
      <w:autoSpaceDE/>
      <w:autoSpaceDN/>
      <w:adjustRightInd/>
      <w:spacing w:after="160" w:line="259" w:lineRule="auto"/>
      <w:ind w:leftChars="-1" w:left="566"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31">
    <w:name w:val="Sąrašas 31"/>
    <w:basedOn w:val="prastasis1"/>
    <w:rsid w:val="00834659"/>
    <w:pPr>
      <w:suppressAutoHyphens/>
      <w:autoSpaceDE/>
      <w:autoSpaceDN/>
      <w:adjustRightInd/>
      <w:spacing w:after="160" w:line="259" w:lineRule="auto"/>
      <w:ind w:leftChars="-1" w:left="849"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41">
    <w:name w:val="Sąrašas 41"/>
    <w:basedOn w:val="prastasis1"/>
    <w:rsid w:val="00834659"/>
    <w:pPr>
      <w:suppressAutoHyphens/>
      <w:autoSpaceDE/>
      <w:autoSpaceDN/>
      <w:adjustRightInd/>
      <w:spacing w:after="160" w:line="259" w:lineRule="auto"/>
      <w:ind w:leftChars="-1" w:left="1132"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51">
    <w:name w:val="Sąrašas 51"/>
    <w:basedOn w:val="prastasis1"/>
    <w:rsid w:val="00834659"/>
    <w:pPr>
      <w:suppressAutoHyphens/>
      <w:autoSpaceDE/>
      <w:autoSpaceDN/>
      <w:adjustRightInd/>
      <w:spacing w:after="160" w:line="259" w:lineRule="auto"/>
      <w:ind w:leftChars="-1" w:left="1415"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1">
    <w:name w:val="Sąrašas su ženkleliais1"/>
    <w:basedOn w:val="prastasis1"/>
    <w:rsid w:val="00834659"/>
    <w:pPr>
      <w:numPr>
        <w:numId w:val="37"/>
      </w:numPr>
      <w:suppressAutoHyphens/>
      <w:autoSpaceDE/>
      <w:autoSpaceDN/>
      <w:adjustRightInd/>
      <w:spacing w:after="160" w:line="259" w:lineRule="auto"/>
      <w:ind w:leftChars="-1" w:left="720" w:hangingChars="1" w:hanging="360"/>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21">
    <w:name w:val="Sąrašas su ženkleliais 21"/>
    <w:basedOn w:val="prastasis1"/>
    <w:rsid w:val="00834659"/>
    <w:pPr>
      <w:numPr>
        <w:numId w:val="38"/>
      </w:numPr>
      <w:suppressAutoHyphens/>
      <w:autoSpaceDE/>
      <w:autoSpaceDN/>
      <w:adjustRightInd/>
      <w:spacing w:after="160" w:line="259" w:lineRule="auto"/>
      <w:ind w:leftChars="-1" w:left="157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31">
    <w:name w:val="Sąrašas su ženkleliais 31"/>
    <w:basedOn w:val="prastasis1"/>
    <w:rsid w:val="00834659"/>
    <w:pPr>
      <w:numPr>
        <w:numId w:val="39"/>
      </w:numPr>
      <w:suppressAutoHyphens/>
      <w:autoSpaceDE/>
      <w:autoSpaceDN/>
      <w:adjustRightInd/>
      <w:spacing w:after="160" w:line="259" w:lineRule="auto"/>
      <w:ind w:leftChars="-1" w:left="157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41">
    <w:name w:val="Sąrašas su ženkleliais 41"/>
    <w:basedOn w:val="prastasis1"/>
    <w:rsid w:val="00834659"/>
    <w:pPr>
      <w:numPr>
        <w:numId w:val="40"/>
      </w:numPr>
      <w:suppressAutoHyphens/>
      <w:autoSpaceDE/>
      <w:autoSpaceDN/>
      <w:adjustRightInd/>
      <w:spacing w:after="160" w:line="259" w:lineRule="auto"/>
      <w:ind w:leftChars="-1" w:left="117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51">
    <w:name w:val="Sąrašas su ženkleliais 51"/>
    <w:basedOn w:val="prastasis1"/>
    <w:rsid w:val="00834659"/>
    <w:pPr>
      <w:numPr>
        <w:numId w:val="41"/>
      </w:numPr>
      <w:suppressAutoHyphens/>
      <w:autoSpaceDE/>
      <w:autoSpaceDN/>
      <w:adjustRightInd/>
      <w:spacing w:after="160" w:line="259" w:lineRule="auto"/>
      <w:ind w:leftChars="-1" w:left="36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1">
    <w:name w:val="Sąrašo tęsinys1"/>
    <w:basedOn w:val="prastasis1"/>
    <w:rsid w:val="00834659"/>
    <w:pPr>
      <w:suppressAutoHyphens/>
      <w:autoSpaceDE/>
      <w:autoSpaceDN/>
      <w:adjustRightInd/>
      <w:spacing w:after="120" w:line="259" w:lineRule="auto"/>
      <w:ind w:leftChars="-1" w:left="283"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21">
    <w:name w:val="Sąrašo tęsinys 21"/>
    <w:basedOn w:val="prastasis1"/>
    <w:rsid w:val="00834659"/>
    <w:pPr>
      <w:suppressAutoHyphens/>
      <w:autoSpaceDE/>
      <w:autoSpaceDN/>
      <w:adjustRightInd/>
      <w:spacing w:after="120" w:line="259" w:lineRule="auto"/>
      <w:ind w:leftChars="-1" w:left="566"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31">
    <w:name w:val="Sąrašo tęsinys 31"/>
    <w:basedOn w:val="prastasis1"/>
    <w:rsid w:val="00834659"/>
    <w:pPr>
      <w:suppressAutoHyphens/>
      <w:autoSpaceDE/>
      <w:autoSpaceDN/>
      <w:adjustRightInd/>
      <w:spacing w:after="120" w:line="259" w:lineRule="auto"/>
      <w:ind w:leftChars="-1" w:left="849"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41">
    <w:name w:val="Sąrašo tęsinys 41"/>
    <w:basedOn w:val="prastasis1"/>
    <w:rsid w:val="00834659"/>
    <w:pPr>
      <w:suppressAutoHyphens/>
      <w:autoSpaceDE/>
      <w:autoSpaceDN/>
      <w:adjustRightInd/>
      <w:spacing w:after="120" w:line="259" w:lineRule="auto"/>
      <w:ind w:leftChars="-1" w:left="1132"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51">
    <w:name w:val="Sąrašo tęsinys 51"/>
    <w:basedOn w:val="prastasis1"/>
    <w:rsid w:val="00834659"/>
    <w:pPr>
      <w:suppressAutoHyphens/>
      <w:autoSpaceDE/>
      <w:autoSpaceDN/>
      <w:adjustRightInd/>
      <w:spacing w:after="120" w:line="259" w:lineRule="auto"/>
      <w:ind w:leftChars="-1" w:left="1415"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1">
    <w:name w:val="Sąrašas su numeriais1"/>
    <w:basedOn w:val="prastasis1"/>
    <w:rsid w:val="00834659"/>
    <w:pPr>
      <w:numPr>
        <w:numId w:val="42"/>
      </w:numPr>
      <w:suppressAutoHyphens/>
      <w:autoSpaceDE/>
      <w:autoSpaceDN/>
      <w:adjustRightInd/>
      <w:spacing w:after="160" w:line="259" w:lineRule="auto"/>
      <w:ind w:leftChars="-1" w:left="720" w:hangingChars="1" w:hanging="360"/>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21">
    <w:name w:val="Sąrašas su numeriais 21"/>
    <w:basedOn w:val="prastasis1"/>
    <w:rsid w:val="00834659"/>
    <w:pPr>
      <w:numPr>
        <w:numId w:val="43"/>
      </w:numPr>
      <w:suppressAutoHyphens/>
      <w:autoSpaceDE/>
      <w:autoSpaceDN/>
      <w:adjustRightInd/>
      <w:spacing w:after="160" w:line="259" w:lineRule="auto"/>
      <w:ind w:leftChars="-1" w:left="144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31">
    <w:name w:val="Sąrašas su numeriais 31"/>
    <w:basedOn w:val="prastasis1"/>
    <w:rsid w:val="00834659"/>
    <w:pPr>
      <w:numPr>
        <w:numId w:val="44"/>
      </w:numPr>
      <w:suppressAutoHyphens/>
      <w:autoSpaceDE/>
      <w:autoSpaceDN/>
      <w:adjustRightInd/>
      <w:spacing w:after="160" w:line="259" w:lineRule="auto"/>
      <w:ind w:leftChars="-1" w:left="72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41">
    <w:name w:val="Sąrašas su numeriais 41"/>
    <w:basedOn w:val="prastasis1"/>
    <w:rsid w:val="00834659"/>
    <w:pPr>
      <w:numPr>
        <w:numId w:val="45"/>
      </w:numPr>
      <w:suppressAutoHyphens/>
      <w:autoSpaceDE/>
      <w:autoSpaceDN/>
      <w:adjustRightInd/>
      <w:spacing w:after="160" w:line="259" w:lineRule="auto"/>
      <w:ind w:left="0" w:firstLine="0"/>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51">
    <w:name w:val="Sąrašas su numeriais 51"/>
    <w:basedOn w:val="prastasis1"/>
    <w:rsid w:val="00834659"/>
    <w:pPr>
      <w:numPr>
        <w:numId w:val="50"/>
      </w:numPr>
      <w:suppressAutoHyphens/>
      <w:autoSpaceDE/>
      <w:autoSpaceDN/>
      <w:adjustRightInd/>
      <w:spacing w:after="160" w:line="259" w:lineRule="auto"/>
      <w:ind w:left="0" w:firstLine="0"/>
      <w:textDirection w:val="btLr"/>
      <w:textAlignment w:val="top"/>
      <w:outlineLvl w:val="0"/>
    </w:pPr>
    <w:rPr>
      <w:rFonts w:ascii="SEB SansSerif" w:eastAsia="SEB SansSerif" w:hAnsi="SEB SansSerif"/>
      <w:position w:val="-1"/>
      <w:sz w:val="22"/>
      <w:szCs w:val="22"/>
      <w:lang w:val="en-US" w:eastAsia="en-US"/>
    </w:rPr>
  </w:style>
  <w:style w:type="paragraph" w:customStyle="1" w:styleId="Laikoantrat1">
    <w:name w:val="Laiško antraštė1"/>
    <w:basedOn w:val="prastasis1"/>
    <w:rsid w:val="00834659"/>
    <w:pPr>
      <w:pBdr>
        <w:top w:val="single" w:sz="6" w:space="1" w:color="auto"/>
        <w:left w:val="single" w:sz="6" w:space="1" w:color="auto"/>
        <w:bottom w:val="single" w:sz="6" w:space="1" w:color="auto"/>
        <w:right w:val="single" w:sz="6" w:space="1" w:color="auto"/>
      </w:pBdr>
      <w:shd w:val="pct20" w:color="auto" w:fill="auto"/>
      <w:suppressAutoHyphens/>
      <w:autoSpaceDE/>
      <w:autoSpaceDN/>
      <w:adjustRightInd/>
      <w:spacing w:after="160" w:line="259" w:lineRule="auto"/>
      <w:ind w:leftChars="-1" w:left="1134" w:hangingChars="1" w:hanging="1134"/>
      <w:textDirection w:val="btLr"/>
      <w:textAlignment w:val="top"/>
      <w:outlineLvl w:val="0"/>
    </w:pPr>
    <w:rPr>
      <w:rFonts w:ascii="Arial" w:eastAsia="SEB SansSerif" w:hAnsi="Arial" w:cs="Arial"/>
      <w:position w:val="-1"/>
      <w:szCs w:val="22"/>
      <w:lang w:val="en-US" w:eastAsia="en-US"/>
    </w:rPr>
  </w:style>
  <w:style w:type="character" w:customStyle="1" w:styleId="LaikoantratDiagrama">
    <w:name w:val="Laiško antraštė Diagrama"/>
    <w:rsid w:val="00834659"/>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Normal-Bullet">
    <w:name w:val="Normal - Bullet"/>
    <w:basedOn w:val="prastasis1"/>
    <w:rsid w:val="00834659"/>
    <w:pPr>
      <w:numPr>
        <w:numId w:val="46"/>
      </w:numPr>
      <w:tabs>
        <w:tab w:val="num" w:pos="360"/>
      </w:tabs>
      <w:suppressAutoHyphens/>
      <w:autoSpaceDE/>
      <w:autoSpaceDN/>
      <w:adjustRightInd/>
      <w:spacing w:after="160" w:line="259" w:lineRule="auto"/>
      <w:ind w:leftChars="-1" w:left="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Normal-Documentheading">
    <w:name w:val="Normal - Document heading"/>
    <w:basedOn w:val="prastasis1"/>
    <w:rsid w:val="00834659"/>
    <w:pPr>
      <w:suppressAutoHyphens/>
      <w:autoSpaceDE/>
      <w:autoSpaceDN/>
      <w:adjustRightInd/>
      <w:spacing w:after="240" w:line="360" w:lineRule="atLeast"/>
      <w:ind w:leftChars="-1" w:left="-1" w:hangingChars="1" w:hanging="1"/>
      <w:textDirection w:val="btLr"/>
      <w:textAlignment w:val="top"/>
      <w:outlineLvl w:val="0"/>
    </w:pPr>
    <w:rPr>
      <w:rFonts w:ascii="SEB SansSerif" w:eastAsia="SEB SansSerif" w:hAnsi="SEB SansSerif"/>
      <w:b/>
      <w:position w:val="-1"/>
      <w:sz w:val="30"/>
      <w:szCs w:val="22"/>
      <w:lang w:val="en-US" w:eastAsia="en-US"/>
    </w:rPr>
  </w:style>
  <w:style w:type="paragraph" w:customStyle="1" w:styleId="Normal-Documentinfo">
    <w:name w:val="Normal - Document info"/>
    <w:basedOn w:val="prastasis1"/>
    <w:next w:val="prastasis1"/>
    <w:rsid w:val="00834659"/>
    <w:pPr>
      <w:suppressAutoHyphens/>
      <w:autoSpaceDE/>
      <w:autoSpaceDN/>
      <w:adjustRightInd/>
      <w:spacing w:after="160" w:line="200" w:lineRule="atLeast"/>
      <w:ind w:leftChars="-1" w:left="-1" w:hangingChars="1" w:hanging="1"/>
      <w:textDirection w:val="btLr"/>
      <w:textAlignment w:val="top"/>
      <w:outlineLvl w:val="0"/>
    </w:pPr>
    <w:rPr>
      <w:rFonts w:ascii="SEB SansSerif" w:eastAsia="SEB SansSerif" w:hAnsi="SEB SansSerif"/>
      <w:position w:val="-1"/>
      <w:sz w:val="15"/>
      <w:szCs w:val="22"/>
      <w:lang w:val="en-US" w:eastAsia="en-US"/>
    </w:rPr>
  </w:style>
  <w:style w:type="paragraph" w:customStyle="1" w:styleId="Normal-Informationtext">
    <w:name w:val="Normal - Information text"/>
    <w:basedOn w:val="prastasis1"/>
    <w:rsid w:val="00834659"/>
    <w:pPr>
      <w:suppressAutoHyphens/>
      <w:autoSpaceDE/>
      <w:autoSpaceDN/>
      <w:adjustRightInd/>
      <w:spacing w:after="160" w:line="240" w:lineRule="atLeast"/>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Normal-InformationtextChar">
    <w:name w:val="Normal - Information text Char"/>
    <w:rsid w:val="00834659"/>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834659"/>
    <w:pPr>
      <w:numPr>
        <w:numId w:val="47"/>
      </w:numPr>
      <w:tabs>
        <w:tab w:val="num" w:pos="360"/>
      </w:tabs>
      <w:suppressAutoHyphens/>
      <w:autoSpaceDE/>
      <w:autoSpaceDN/>
      <w:adjustRightInd/>
      <w:spacing w:after="160" w:line="259" w:lineRule="auto"/>
      <w:ind w:leftChars="-1" w:left="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Normal-Senderinfo">
    <w:name w:val="Normal - Sender info"/>
    <w:basedOn w:val="prastasis1"/>
    <w:rsid w:val="00834659"/>
    <w:pPr>
      <w:keepNext/>
      <w:keepLines/>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b/>
      <w:position w:val="-1"/>
      <w:sz w:val="22"/>
      <w:szCs w:val="22"/>
      <w:lang w:val="en-US" w:eastAsia="en-US"/>
    </w:rPr>
  </w:style>
  <w:style w:type="paragraph" w:customStyle="1" w:styleId="Normal-TableColomnHeading">
    <w:name w:val="Normal - Table Colomn Heading"/>
    <w:basedOn w:val="prastasis1"/>
    <w:rsid w:val="00834659"/>
    <w:pPr>
      <w:suppressAutoHyphens/>
      <w:autoSpaceDE/>
      <w:autoSpaceDN/>
      <w:adjustRightInd/>
      <w:spacing w:after="160" w:line="220" w:lineRule="atLeast"/>
      <w:ind w:leftChars="-1" w:left="-1" w:hangingChars="1" w:hanging="1"/>
      <w:textDirection w:val="btLr"/>
      <w:textAlignment w:val="top"/>
      <w:outlineLvl w:val="0"/>
    </w:pPr>
    <w:rPr>
      <w:rFonts w:ascii="SEB SansSerif" w:eastAsia="SEB SansSerif" w:hAnsi="SEB SansSerif"/>
      <w:b/>
      <w:position w:val="-1"/>
      <w:sz w:val="18"/>
      <w:szCs w:val="22"/>
      <w:lang w:val="en-US" w:eastAsia="en-US"/>
    </w:rPr>
  </w:style>
  <w:style w:type="paragraph" w:customStyle="1" w:styleId="Normal-TableHeading">
    <w:name w:val="Normal - Table Heading"/>
    <w:basedOn w:val="prastasis1"/>
    <w:rsid w:val="00834659"/>
    <w:pPr>
      <w:suppressAutoHyphens/>
      <w:autoSpaceDE/>
      <w:autoSpaceDN/>
      <w:adjustRightInd/>
      <w:spacing w:after="160" w:line="260" w:lineRule="atLeast"/>
      <w:ind w:leftChars="-1" w:left="-1" w:hangingChars="1" w:hanging="1"/>
      <w:textDirection w:val="btLr"/>
      <w:textAlignment w:val="top"/>
      <w:outlineLvl w:val="0"/>
    </w:pPr>
    <w:rPr>
      <w:rFonts w:ascii="SEB SansSerif" w:eastAsia="SEB SansSerif" w:hAnsi="SEB SansSerif"/>
      <w:b/>
      <w:position w:val="-1"/>
      <w:sz w:val="18"/>
      <w:szCs w:val="22"/>
      <w:lang w:val="en-US" w:eastAsia="en-US"/>
    </w:rPr>
  </w:style>
  <w:style w:type="paragraph" w:customStyle="1" w:styleId="Normal-TableNumbers">
    <w:name w:val="Normal - Table Numbers"/>
    <w:basedOn w:val="Normal-Tabletext"/>
    <w:rsid w:val="00834659"/>
    <w:pPr>
      <w:jc w:val="right"/>
    </w:pPr>
  </w:style>
  <w:style w:type="paragraph" w:customStyle="1" w:styleId="Normal-TableNumbersTotal">
    <w:name w:val="Normal - Table Numbers Total"/>
    <w:basedOn w:val="Normal-TableNumbers"/>
    <w:rsid w:val="00834659"/>
    <w:rPr>
      <w:b/>
    </w:rPr>
  </w:style>
  <w:style w:type="paragraph" w:customStyle="1" w:styleId="Normal-Tabletext">
    <w:name w:val="Normal - Table text"/>
    <w:basedOn w:val="prastasis1"/>
    <w:rsid w:val="00834659"/>
    <w:pPr>
      <w:suppressAutoHyphens/>
      <w:autoSpaceDE/>
      <w:autoSpaceDN/>
      <w:adjustRightInd/>
      <w:spacing w:after="160" w:line="220" w:lineRule="atLeast"/>
      <w:ind w:leftChars="-1" w:left="-1" w:hangingChars="1" w:hanging="1"/>
      <w:textDirection w:val="btLr"/>
      <w:textAlignment w:val="top"/>
      <w:outlineLvl w:val="0"/>
    </w:pPr>
    <w:rPr>
      <w:rFonts w:ascii="SEB SansSerif" w:eastAsia="SEB SansSerif" w:hAnsi="SEB SansSerif"/>
      <w:position w:val="-1"/>
      <w:sz w:val="18"/>
      <w:szCs w:val="22"/>
      <w:lang w:val="en-US" w:eastAsia="en-US"/>
    </w:rPr>
  </w:style>
  <w:style w:type="paragraph" w:customStyle="1" w:styleId="Normal-Userinfo">
    <w:name w:val="Normal - User info"/>
    <w:basedOn w:val="prastasis1"/>
    <w:next w:val="prastasis1"/>
    <w:rsid w:val="00834659"/>
    <w:pPr>
      <w:keepNext/>
      <w:keepLines/>
      <w:suppressAutoHyphens/>
      <w:autoSpaceDE/>
      <w:autoSpaceDN/>
      <w:adjustRightInd/>
      <w:spacing w:after="160" w:line="200" w:lineRule="atLeast"/>
      <w:ind w:leftChars="-1" w:left="-1" w:hangingChars="1" w:hanging="1"/>
      <w:textDirection w:val="btLr"/>
      <w:textAlignment w:val="top"/>
      <w:outlineLvl w:val="0"/>
    </w:pPr>
    <w:rPr>
      <w:rFonts w:ascii="SEB SansSerif" w:eastAsia="SEB SansSerif" w:hAnsi="SEB SansSerif"/>
      <w:i/>
      <w:position w:val="-1"/>
      <w:sz w:val="16"/>
      <w:szCs w:val="22"/>
      <w:lang w:val="en-US" w:eastAsia="en-US"/>
    </w:rPr>
  </w:style>
  <w:style w:type="paragraph" w:customStyle="1" w:styleId="prastasiniatinklio1">
    <w:name w:val="Įprastas (žiniatinklio)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eastAsia="Times New Roman"/>
      <w:position w:val="-1"/>
      <w:szCs w:val="22"/>
      <w:lang w:val="en-US" w:eastAsia="en-US"/>
    </w:rPr>
  </w:style>
  <w:style w:type="paragraph" w:customStyle="1" w:styleId="prastojitrauka1">
    <w:name w:val="Įprastoji įtrauka1"/>
    <w:basedOn w:val="prastasis1"/>
    <w:rsid w:val="00834659"/>
    <w:pPr>
      <w:suppressAutoHyphens/>
      <w:autoSpaceDE/>
      <w:autoSpaceDN/>
      <w:adjustRightInd/>
      <w:spacing w:after="160" w:line="259" w:lineRule="auto"/>
      <w:ind w:leftChars="-1" w:left="1304"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stabosantrat1">
    <w:name w:val="Pastabos antraštė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PastabosantratDiagrama">
    <w:name w:val="Pastabos antraštė Diagrama"/>
    <w:rsid w:val="00834659"/>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834659"/>
  </w:style>
  <w:style w:type="paragraph" w:customStyle="1" w:styleId="Rubrik-brevSv">
    <w:name w:val="Rubrik-brevSv"/>
    <w:basedOn w:val="Normal-Documentheading"/>
    <w:next w:val="prastasis1"/>
    <w:rsid w:val="00834659"/>
  </w:style>
  <w:style w:type="paragraph" w:customStyle="1" w:styleId="Pasveikinimas1">
    <w:name w:val="Pasveikinimas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PasveikinimasDiagrama">
    <w:name w:val="Pasveikinimas Diagrama"/>
    <w:rsid w:val="00834659"/>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834659"/>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834659"/>
    <w:pPr>
      <w:suppressAutoHyphens/>
      <w:autoSpaceDE/>
      <w:autoSpaceDN/>
      <w:adjustRightInd/>
      <w:spacing w:after="160" w:line="259" w:lineRule="auto"/>
      <w:ind w:leftChars="-1" w:left="4252"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ParaasDiagrama">
    <w:name w:val="Parašas Diagrama"/>
    <w:rsid w:val="00834659"/>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834659"/>
    <w:rPr>
      <w:b/>
      <w:bCs/>
      <w:w w:val="100"/>
      <w:position w:val="-1"/>
      <w:effect w:val="none"/>
      <w:vertAlign w:val="baseline"/>
      <w:cs w:val="0"/>
      <w:em w:val="none"/>
    </w:rPr>
  </w:style>
  <w:style w:type="paragraph" w:customStyle="1" w:styleId="Svenska">
    <w:name w:val="Svenska"/>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table" w:customStyle="1" w:styleId="LentelTrimaiaiefektai11">
    <w:name w:val="Lentelė — Trimačiai efektai 11"/>
    <w:basedOn w:val="prastojilentel1"/>
    <w:rsid w:val="00834659"/>
    <w:rPr>
      <w:lang w:val="en-GB" w:eastAsia="en-GB"/>
    </w:rPr>
    <w:tblPr/>
  </w:style>
  <w:style w:type="table" w:customStyle="1" w:styleId="LentelTrimaiaiefektai21">
    <w:name w:val="Lentelė — Trimačiai efektai 21"/>
    <w:basedOn w:val="prastojilentel1"/>
    <w:rsid w:val="00834659"/>
    <w:rPr>
      <w:lang w:val="en-GB" w:eastAsia="en-GB"/>
    </w:rPr>
    <w:tblPr>
      <w:tblStyleRowBandSize w:val="1"/>
    </w:tblPr>
  </w:style>
  <w:style w:type="table" w:customStyle="1" w:styleId="LentelTrimaiaiefektai31">
    <w:name w:val="Lentelė — Trimačiai efektai 31"/>
    <w:basedOn w:val="prastojilentel1"/>
    <w:rsid w:val="00834659"/>
    <w:rPr>
      <w:lang w:val="en-GB" w:eastAsia="en-GB"/>
    </w:rPr>
    <w:tblPr>
      <w:tblStyleRowBandSize w:val="1"/>
      <w:tblStyleColBandSize w:val="1"/>
    </w:tblPr>
  </w:style>
  <w:style w:type="table" w:customStyle="1" w:styleId="LentelKlasikin11">
    <w:name w:val="Lentelė — Klasikinė 11"/>
    <w:basedOn w:val="prastojilentel1"/>
    <w:rsid w:val="00834659"/>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834659"/>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834659"/>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834659"/>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834659"/>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834659"/>
    <w:rPr>
      <w:lang w:val="en-GB" w:eastAsia="en-GB"/>
    </w:rPr>
    <w:tblPr>
      <w:tblBorders>
        <w:bottom w:val="single" w:sz="12" w:space="0" w:color="000000"/>
      </w:tblBorders>
    </w:tblPr>
  </w:style>
  <w:style w:type="table" w:customStyle="1" w:styleId="LentelSpalvota31">
    <w:name w:val="Lentelė — Spalvota 31"/>
    <w:basedOn w:val="prastojilentel1"/>
    <w:rsid w:val="00834659"/>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834659"/>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834659"/>
    <w:rPr>
      <w:b/>
      <w:bCs/>
      <w:lang w:val="en-GB" w:eastAsia="en-GB"/>
    </w:rPr>
    <w:tblPr>
      <w:tblStyleColBandSize w:val="1"/>
    </w:tblPr>
  </w:style>
  <w:style w:type="table" w:customStyle="1" w:styleId="LentelStulpeliai31">
    <w:name w:val="Lentelė — Stulpeliai 31"/>
    <w:basedOn w:val="prastojilentel1"/>
    <w:rsid w:val="00834659"/>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834659"/>
    <w:rPr>
      <w:lang w:val="en-GB" w:eastAsia="en-GB"/>
    </w:rPr>
    <w:tblPr>
      <w:tblStyleColBandSize w:val="1"/>
    </w:tblPr>
  </w:style>
  <w:style w:type="table" w:customStyle="1" w:styleId="LentelStulpeliai51">
    <w:name w:val="Lentelė — Stulpeliai 51"/>
    <w:basedOn w:val="prastojilentel1"/>
    <w:rsid w:val="00834659"/>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834659"/>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834659"/>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834659"/>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834659"/>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834659"/>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834659"/>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834659"/>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834659"/>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834659"/>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834659"/>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834659"/>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834659"/>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834659"/>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834659"/>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834659"/>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834659"/>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834659"/>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834659"/>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table" w:customStyle="1" w:styleId="LentelProfesionali1">
    <w:name w:val="Lentelė — Profesionali1"/>
    <w:basedOn w:val="prastojilentel1"/>
    <w:rsid w:val="00834659"/>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834659"/>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834659"/>
    <w:rPr>
      <w:lang w:val="en-GB" w:eastAsia="en-GB"/>
    </w:rPr>
    <w:tblPr/>
  </w:style>
  <w:style w:type="table" w:customStyle="1" w:styleId="LentelPaprasta31">
    <w:name w:val="Lentelė — Paprasta 31"/>
    <w:basedOn w:val="prastojilentel1"/>
    <w:rsid w:val="00834659"/>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834659"/>
    <w:rPr>
      <w:lang w:val="en-GB" w:eastAsia="en-GB"/>
    </w:rPr>
    <w:tblPr>
      <w:tblStyleRowBandSize w:val="1"/>
    </w:tblPr>
  </w:style>
  <w:style w:type="table" w:customStyle="1" w:styleId="LentelSubtili21">
    <w:name w:val="Lentelė — Subtili 21"/>
    <w:basedOn w:val="prastojilentel1"/>
    <w:rsid w:val="00834659"/>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8346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834659"/>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834659"/>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834659"/>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834659"/>
    <w:pPr>
      <w:spacing w:line="200" w:lineRule="atLeast"/>
      <w:ind w:leftChars="-1" w:left="-1" w:hangingChars="1" w:hanging="1"/>
      <w:textDirection w:val="btLr"/>
      <w:textAlignment w:val="top"/>
      <w:outlineLvl w:val="0"/>
    </w:pPr>
    <w:rPr>
      <w:rFonts w:ascii="SEB Basic" w:eastAsia="Times New Roman" w:hAnsi="SEB Basic"/>
      <w:noProof/>
      <w:position w:val="-1"/>
      <w:sz w:val="15"/>
      <w:szCs w:val="24"/>
    </w:rPr>
  </w:style>
  <w:style w:type="character" w:customStyle="1" w:styleId="TemplateChar">
    <w:name w:val="Template Char"/>
    <w:rsid w:val="00834659"/>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834659"/>
  </w:style>
  <w:style w:type="paragraph" w:customStyle="1" w:styleId="Template-Companyname">
    <w:name w:val="Template - Company name"/>
    <w:basedOn w:val="Template"/>
    <w:next w:val="Template-Address"/>
    <w:rsid w:val="00834659"/>
    <w:pPr>
      <w:spacing w:after="200"/>
    </w:pPr>
    <w:rPr>
      <w:b/>
    </w:rPr>
  </w:style>
  <w:style w:type="paragraph" w:customStyle="1" w:styleId="Template-Date">
    <w:name w:val="Template - Date"/>
    <w:basedOn w:val="Template-Address"/>
    <w:rsid w:val="00834659"/>
  </w:style>
  <w:style w:type="paragraph" w:customStyle="1" w:styleId="Template-Documentname">
    <w:name w:val="Template - Document name"/>
    <w:basedOn w:val="prastasis1"/>
    <w:rsid w:val="00834659"/>
    <w:pPr>
      <w:suppressAutoHyphens/>
      <w:autoSpaceDE/>
      <w:autoSpaceDN/>
      <w:adjustRightInd/>
      <w:spacing w:after="160" w:line="360" w:lineRule="atLeast"/>
      <w:ind w:leftChars="-1" w:left="-1" w:hangingChars="1" w:hanging="1"/>
      <w:textDirection w:val="btLr"/>
      <w:textAlignment w:val="top"/>
      <w:outlineLvl w:val="0"/>
    </w:pPr>
    <w:rPr>
      <w:rFonts w:ascii="SEB SansSerif" w:eastAsia="SEB SansSerif" w:hAnsi="SEB SansSerif"/>
      <w:b/>
      <w:position w:val="-1"/>
      <w:sz w:val="32"/>
      <w:szCs w:val="22"/>
      <w:lang w:val="en-US" w:eastAsia="en-US"/>
    </w:rPr>
  </w:style>
  <w:style w:type="paragraph" w:customStyle="1" w:styleId="Template-Filepaht-filename">
    <w:name w:val="Template - File paht - file name"/>
    <w:basedOn w:val="Template"/>
    <w:rsid w:val="00834659"/>
    <w:pPr>
      <w:pBdr>
        <w:top w:val="single" w:sz="4" w:space="6" w:color="auto"/>
      </w:pBdr>
      <w:spacing w:line="160" w:lineRule="atLeast"/>
      <w:jc w:val="right"/>
    </w:pPr>
    <w:rPr>
      <w:i/>
    </w:rPr>
  </w:style>
  <w:style w:type="paragraph" w:customStyle="1" w:styleId="Template-Legal">
    <w:name w:val="Template - Legal"/>
    <w:basedOn w:val="Template"/>
    <w:rsid w:val="00834659"/>
    <w:pPr>
      <w:spacing w:line="160" w:lineRule="atLeast"/>
    </w:pPr>
    <w:rPr>
      <w:i/>
      <w:sz w:val="12"/>
    </w:rPr>
  </w:style>
  <w:style w:type="character" w:customStyle="1" w:styleId="Template-LegalChar">
    <w:name w:val="Template - Legal Char"/>
    <w:rsid w:val="00834659"/>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834659"/>
    <w:pPr>
      <w:spacing w:line="160" w:lineRule="atLeast"/>
    </w:pPr>
    <w:rPr>
      <w:b/>
    </w:rPr>
  </w:style>
  <w:style w:type="character" w:customStyle="1" w:styleId="Template-WebChar">
    <w:name w:val="Template - Web Char"/>
    <w:rsid w:val="00834659"/>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Text-brevEng">
    <w:name w:val="Text-brevEng"/>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Text-brevSv">
    <w:name w:val="Text-brevSv"/>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vadinimas1">
    <w:name w:val="Pavadinimas1"/>
    <w:basedOn w:val="prastasis1"/>
    <w:rsid w:val="00834659"/>
    <w:pPr>
      <w:suppressAutoHyphens/>
      <w:autoSpaceDE/>
      <w:autoSpaceDN/>
      <w:adjustRightInd/>
      <w:spacing w:before="240" w:after="60" w:line="259" w:lineRule="auto"/>
      <w:ind w:leftChars="-1" w:left="-1" w:hangingChars="1" w:hanging="1"/>
      <w:jc w:val="center"/>
      <w:textDirection w:val="btLr"/>
      <w:textAlignment w:val="top"/>
      <w:outlineLvl w:val="0"/>
    </w:pPr>
    <w:rPr>
      <w:rFonts w:ascii="SEB SansSerif" w:eastAsia="SEB SansSerif" w:hAnsi="SEB SansSerif" w:cs="Arial"/>
      <w:b/>
      <w:bCs/>
      <w:kern w:val="28"/>
      <w:position w:val="-1"/>
      <w:sz w:val="32"/>
      <w:szCs w:val="32"/>
      <w:lang w:val="en-US" w:eastAsia="en-US"/>
    </w:rPr>
  </w:style>
  <w:style w:type="paragraph" w:customStyle="1" w:styleId="Turinys31">
    <w:name w:val="Turinys 31"/>
    <w:basedOn w:val="prastasis1"/>
    <w:next w:val="prastasis1"/>
    <w:rsid w:val="00834659"/>
    <w:pPr>
      <w:tabs>
        <w:tab w:val="left" w:pos="1276"/>
        <w:tab w:val="right" w:leader="dot" w:pos="8505"/>
      </w:tabs>
      <w:suppressAutoHyphens/>
      <w:autoSpaceDE/>
      <w:autoSpaceDN/>
      <w:adjustRightInd/>
      <w:spacing w:after="160" w:line="259" w:lineRule="auto"/>
      <w:ind w:leftChars="-1" w:left="567" w:right="567"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Turinys41">
    <w:name w:val="Turinys 41"/>
    <w:basedOn w:val="prastasis1"/>
    <w:next w:val="prastasis1"/>
    <w:rsid w:val="00834659"/>
    <w:pPr>
      <w:tabs>
        <w:tab w:val="left" w:pos="425"/>
        <w:tab w:val="right" w:leader="dot" w:pos="8505"/>
      </w:tabs>
      <w:suppressAutoHyphens/>
      <w:autoSpaceDE/>
      <w:autoSpaceDN/>
      <w:adjustRightInd/>
      <w:spacing w:before="120" w:after="160" w:line="259" w:lineRule="auto"/>
      <w:ind w:leftChars="-1" w:left="425" w:right="567" w:hangingChars="1" w:hanging="425"/>
      <w:textDirection w:val="btLr"/>
      <w:textAlignment w:val="top"/>
      <w:outlineLvl w:val="0"/>
    </w:pPr>
    <w:rPr>
      <w:rFonts w:ascii="SEB SansSerif" w:eastAsia="SEB SansSerif" w:hAnsi="SEB SansSerif"/>
      <w:b/>
      <w:position w:val="-1"/>
      <w:sz w:val="22"/>
      <w:szCs w:val="22"/>
      <w:lang w:val="en-US" w:eastAsia="en-US"/>
    </w:rPr>
  </w:style>
  <w:style w:type="paragraph" w:customStyle="1" w:styleId="Turinys51">
    <w:name w:val="Turinys 51"/>
    <w:basedOn w:val="prastasis1"/>
    <w:next w:val="prastasis1"/>
    <w:rsid w:val="00834659"/>
    <w:pPr>
      <w:tabs>
        <w:tab w:val="left" w:pos="992"/>
        <w:tab w:val="right" w:leader="dot" w:pos="8505"/>
      </w:tabs>
      <w:suppressAutoHyphens/>
      <w:autoSpaceDE/>
      <w:autoSpaceDN/>
      <w:adjustRightInd/>
      <w:spacing w:after="160" w:line="259" w:lineRule="auto"/>
      <w:ind w:leftChars="-1" w:left="992" w:right="567" w:hangingChars="1" w:hanging="567"/>
      <w:textDirection w:val="btLr"/>
      <w:textAlignment w:val="top"/>
      <w:outlineLvl w:val="0"/>
    </w:pPr>
    <w:rPr>
      <w:rFonts w:ascii="SEB SansSerif" w:eastAsia="SEB SansSerif" w:hAnsi="SEB SansSerif"/>
      <w:position w:val="-1"/>
      <w:sz w:val="22"/>
      <w:szCs w:val="22"/>
      <w:lang w:val="en-US" w:eastAsia="en-US"/>
    </w:rPr>
  </w:style>
  <w:style w:type="paragraph" w:customStyle="1" w:styleId="Turinys61">
    <w:name w:val="Turinys 61"/>
    <w:basedOn w:val="prastasis1"/>
    <w:next w:val="prastasis1"/>
    <w:rsid w:val="00834659"/>
    <w:pPr>
      <w:tabs>
        <w:tab w:val="left" w:pos="1843"/>
        <w:tab w:val="right" w:leader="dot" w:pos="8505"/>
      </w:tabs>
      <w:suppressAutoHyphens/>
      <w:autoSpaceDE/>
      <w:autoSpaceDN/>
      <w:adjustRightInd/>
      <w:spacing w:after="160" w:line="259" w:lineRule="auto"/>
      <w:ind w:leftChars="-1" w:left="1843" w:right="567" w:hangingChars="1" w:hanging="851"/>
      <w:textDirection w:val="btLr"/>
      <w:textAlignment w:val="top"/>
      <w:outlineLvl w:val="0"/>
    </w:pPr>
    <w:rPr>
      <w:rFonts w:ascii="SEB SansSerif" w:eastAsia="SEB SansSerif" w:hAnsi="SEB SansSerif"/>
      <w:position w:val="-1"/>
      <w:sz w:val="22"/>
      <w:szCs w:val="22"/>
      <w:lang w:val="en-US" w:eastAsia="en-US"/>
    </w:rPr>
  </w:style>
  <w:style w:type="paragraph" w:customStyle="1" w:styleId="Turinys71">
    <w:name w:val="Turinys 71"/>
    <w:basedOn w:val="prastasis1"/>
    <w:next w:val="prastasis1"/>
    <w:rsid w:val="00834659"/>
    <w:pPr>
      <w:tabs>
        <w:tab w:val="right" w:pos="7655"/>
      </w:tabs>
      <w:suppressAutoHyphens/>
      <w:autoSpaceDE/>
      <w:autoSpaceDN/>
      <w:adjustRightInd/>
      <w:spacing w:after="160" w:line="259" w:lineRule="auto"/>
      <w:ind w:leftChars="-1" w:left="2268" w:right="567" w:hangingChars="1" w:hanging="1134"/>
      <w:textDirection w:val="btLr"/>
      <w:textAlignment w:val="top"/>
      <w:outlineLvl w:val="0"/>
    </w:pPr>
    <w:rPr>
      <w:rFonts w:ascii="SEB SansSerif" w:eastAsia="SEB SansSerif" w:hAnsi="SEB SansSerif"/>
      <w:position w:val="-1"/>
      <w:sz w:val="22"/>
      <w:szCs w:val="22"/>
      <w:lang w:val="en-US" w:eastAsia="en-US"/>
    </w:rPr>
  </w:style>
  <w:style w:type="paragraph" w:customStyle="1" w:styleId="Turinys81">
    <w:name w:val="Turinys 81"/>
    <w:basedOn w:val="prastasis1"/>
    <w:next w:val="prastasis1"/>
    <w:rsid w:val="00834659"/>
    <w:pPr>
      <w:tabs>
        <w:tab w:val="right" w:pos="7655"/>
      </w:tabs>
      <w:suppressAutoHyphens/>
      <w:autoSpaceDE/>
      <w:autoSpaceDN/>
      <w:adjustRightInd/>
      <w:spacing w:after="160" w:line="259" w:lineRule="auto"/>
      <w:ind w:leftChars="-1" w:left="2268" w:right="567" w:hangingChars="1" w:hanging="1134"/>
      <w:textDirection w:val="btLr"/>
      <w:textAlignment w:val="top"/>
      <w:outlineLvl w:val="0"/>
    </w:pPr>
    <w:rPr>
      <w:rFonts w:ascii="SEB SansSerif" w:eastAsia="SEB SansSerif" w:hAnsi="SEB SansSerif"/>
      <w:position w:val="-1"/>
      <w:sz w:val="22"/>
      <w:szCs w:val="22"/>
      <w:lang w:val="en-US" w:eastAsia="en-US"/>
    </w:rPr>
  </w:style>
  <w:style w:type="paragraph" w:customStyle="1" w:styleId="Turinys91">
    <w:name w:val="Turinys 91"/>
    <w:basedOn w:val="prastasis1"/>
    <w:next w:val="prastasis1"/>
    <w:rsid w:val="00834659"/>
    <w:pPr>
      <w:tabs>
        <w:tab w:val="right" w:pos="7655"/>
      </w:tabs>
      <w:suppressAutoHyphens/>
      <w:autoSpaceDE/>
      <w:autoSpaceDN/>
      <w:adjustRightInd/>
      <w:spacing w:after="160" w:line="259" w:lineRule="auto"/>
      <w:ind w:leftChars="-1" w:left="2268" w:right="567" w:hangingChars="1" w:hanging="1134"/>
      <w:textDirection w:val="btLr"/>
      <w:textAlignment w:val="top"/>
      <w:outlineLvl w:val="0"/>
    </w:pPr>
    <w:rPr>
      <w:rFonts w:ascii="SEB SansSerif" w:eastAsia="SEB SansSerif" w:hAnsi="SEB SansSerif"/>
      <w:position w:val="-1"/>
      <w:sz w:val="22"/>
      <w:szCs w:val="22"/>
      <w:lang w:val="en-US" w:eastAsia="en-US"/>
    </w:rPr>
  </w:style>
  <w:style w:type="paragraph" w:customStyle="1" w:styleId="Underrubrik-Eng">
    <w:name w:val="Underrubrik-Eng"/>
    <w:basedOn w:val="Antrat21"/>
    <w:next w:val="prastasis1"/>
    <w:rsid w:val="00834659"/>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834659"/>
  </w:style>
  <w:style w:type="paragraph" w:customStyle="1" w:styleId="Bibliografija1">
    <w:name w:val="Bibliografija1"/>
    <w:basedOn w:val="prastasis1"/>
    <w:next w:val="prastasis1"/>
    <w:autoRedefine/>
    <w:qFormat/>
    <w:rsid w:val="00834659"/>
    <w:pPr>
      <w:numPr>
        <w:numId w:val="48"/>
      </w:numPr>
      <w:suppressAutoHyphens/>
      <w:autoSpaceDE/>
      <w:autoSpaceDN/>
      <w:adjustRightInd/>
      <w:spacing w:before="240" w:after="240"/>
      <w:ind w:left="0" w:firstLine="0"/>
      <w:jc w:val="center"/>
      <w:textDirection w:val="btLr"/>
      <w:textAlignment w:val="top"/>
      <w:outlineLvl w:val="0"/>
    </w:pPr>
    <w:rPr>
      <w:rFonts w:eastAsia="SEB SansSerif"/>
      <w:b/>
      <w:position w:val="-1"/>
      <w:szCs w:val="22"/>
      <w:lang w:val="en-US" w:eastAsia="en-US"/>
    </w:rPr>
  </w:style>
  <w:style w:type="character" w:customStyle="1" w:styleId="Knygospavadinimas1">
    <w:name w:val="Knygos pavadinimas1"/>
    <w:rsid w:val="00834659"/>
    <w:rPr>
      <w:b/>
      <w:bCs/>
      <w:smallCaps/>
      <w:spacing w:val="5"/>
      <w:w w:val="100"/>
      <w:position w:val="-1"/>
      <w:effect w:val="none"/>
      <w:vertAlign w:val="baseline"/>
      <w:cs w:val="0"/>
      <w:em w:val="none"/>
    </w:rPr>
  </w:style>
  <w:style w:type="table" w:customStyle="1" w:styleId="Spalvotastinklelis1">
    <w:name w:val="Spalvotas tinkleli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834659"/>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834659"/>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834659"/>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834659"/>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834659"/>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834659"/>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834659"/>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834659"/>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834659"/>
    <w:pPr>
      <w:suppressAutoHyphens/>
      <w:autoSpaceDE/>
      <w:autoSpaceDN/>
      <w:adjustRightInd/>
      <w:spacing w:after="160" w:line="1" w:lineRule="atLeast"/>
      <w:ind w:leftChars="-1" w:left="-1" w:hangingChars="1" w:hanging="1"/>
      <w:textDirection w:val="btLr"/>
      <w:textAlignment w:val="top"/>
      <w:outlineLvl w:val="0"/>
    </w:pPr>
    <w:rPr>
      <w:rFonts w:ascii="Tahoma" w:eastAsia="SEB SansSerif" w:hAnsi="Tahoma" w:cs="Tahoma"/>
      <w:position w:val="-1"/>
      <w:sz w:val="16"/>
      <w:szCs w:val="16"/>
      <w:lang w:val="en-US" w:eastAsia="en-US"/>
    </w:rPr>
  </w:style>
  <w:style w:type="paragraph" w:customStyle="1" w:styleId="Indeksas11">
    <w:name w:val="Indeksas 11"/>
    <w:basedOn w:val="prastasis1"/>
    <w:next w:val="prastasis1"/>
    <w:qFormat/>
    <w:rsid w:val="00834659"/>
    <w:pPr>
      <w:suppressAutoHyphens/>
      <w:autoSpaceDE/>
      <w:autoSpaceDN/>
      <w:adjustRightInd/>
      <w:spacing w:after="160" w:line="1" w:lineRule="atLeast"/>
      <w:ind w:leftChars="-1" w:left="22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21">
    <w:name w:val="Indeksas 21"/>
    <w:basedOn w:val="prastasis1"/>
    <w:next w:val="prastasis1"/>
    <w:qFormat/>
    <w:rsid w:val="00834659"/>
    <w:pPr>
      <w:suppressAutoHyphens/>
      <w:autoSpaceDE/>
      <w:autoSpaceDN/>
      <w:adjustRightInd/>
      <w:spacing w:after="160" w:line="1" w:lineRule="atLeast"/>
      <w:ind w:leftChars="-1" w:left="44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31">
    <w:name w:val="Indeksas 31"/>
    <w:basedOn w:val="prastasis1"/>
    <w:next w:val="prastasis1"/>
    <w:qFormat/>
    <w:rsid w:val="00834659"/>
    <w:pPr>
      <w:suppressAutoHyphens/>
      <w:autoSpaceDE/>
      <w:autoSpaceDN/>
      <w:adjustRightInd/>
      <w:spacing w:after="160" w:line="1" w:lineRule="atLeast"/>
      <w:ind w:leftChars="-1" w:left="66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41">
    <w:name w:val="Indeksas 41"/>
    <w:basedOn w:val="prastasis1"/>
    <w:next w:val="prastasis1"/>
    <w:qFormat/>
    <w:rsid w:val="00834659"/>
    <w:pPr>
      <w:suppressAutoHyphens/>
      <w:autoSpaceDE/>
      <w:autoSpaceDN/>
      <w:adjustRightInd/>
      <w:spacing w:after="160" w:line="1" w:lineRule="atLeast"/>
      <w:ind w:leftChars="-1" w:left="88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51">
    <w:name w:val="Indeksas 51"/>
    <w:basedOn w:val="prastasis1"/>
    <w:next w:val="prastasis1"/>
    <w:qFormat/>
    <w:rsid w:val="00834659"/>
    <w:pPr>
      <w:suppressAutoHyphens/>
      <w:autoSpaceDE/>
      <w:autoSpaceDN/>
      <w:adjustRightInd/>
      <w:spacing w:after="160" w:line="1" w:lineRule="atLeast"/>
      <w:ind w:leftChars="-1" w:left="110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61">
    <w:name w:val="Indeksas 61"/>
    <w:basedOn w:val="prastasis1"/>
    <w:next w:val="prastasis1"/>
    <w:qFormat/>
    <w:rsid w:val="00834659"/>
    <w:pPr>
      <w:suppressAutoHyphens/>
      <w:autoSpaceDE/>
      <w:autoSpaceDN/>
      <w:adjustRightInd/>
      <w:spacing w:after="160" w:line="1" w:lineRule="atLeast"/>
      <w:ind w:leftChars="-1" w:left="132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71">
    <w:name w:val="Indeksas 71"/>
    <w:basedOn w:val="prastasis1"/>
    <w:next w:val="prastasis1"/>
    <w:qFormat/>
    <w:rsid w:val="00834659"/>
    <w:pPr>
      <w:suppressAutoHyphens/>
      <w:autoSpaceDE/>
      <w:autoSpaceDN/>
      <w:adjustRightInd/>
      <w:spacing w:after="160" w:line="1" w:lineRule="atLeast"/>
      <w:ind w:leftChars="-1" w:left="154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81">
    <w:name w:val="Indeksas 81"/>
    <w:basedOn w:val="prastasis1"/>
    <w:next w:val="prastasis1"/>
    <w:qFormat/>
    <w:rsid w:val="00834659"/>
    <w:pPr>
      <w:suppressAutoHyphens/>
      <w:autoSpaceDE/>
      <w:autoSpaceDN/>
      <w:adjustRightInd/>
      <w:spacing w:after="160" w:line="1" w:lineRule="atLeast"/>
      <w:ind w:leftChars="-1" w:left="176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91">
    <w:name w:val="Indeksas 91"/>
    <w:basedOn w:val="prastasis1"/>
    <w:next w:val="prastasis1"/>
    <w:qFormat/>
    <w:rsid w:val="00834659"/>
    <w:pPr>
      <w:suppressAutoHyphens/>
      <w:autoSpaceDE/>
      <w:autoSpaceDN/>
      <w:adjustRightInd/>
      <w:spacing w:after="160" w:line="1" w:lineRule="atLeast"/>
      <w:ind w:leftChars="-1" w:left="198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oantrat1">
    <w:name w:val="Indekso antraštė1"/>
    <w:basedOn w:val="prastasis1"/>
    <w:next w:val="Indeksas11"/>
    <w:qFormat/>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b/>
      <w:bCs/>
      <w:position w:val="-1"/>
      <w:sz w:val="22"/>
      <w:szCs w:val="22"/>
      <w:lang w:val="en-US" w:eastAsia="en-US"/>
    </w:rPr>
  </w:style>
  <w:style w:type="table" w:customStyle="1" w:styleId="viesustinklelis1">
    <w:name w:val="Šviesus tinklelis1"/>
    <w:basedOn w:val="prastojilentel1"/>
    <w:rsid w:val="00834659"/>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834659"/>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834659"/>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834659"/>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834659"/>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834659"/>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834659"/>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834659"/>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834659"/>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834659"/>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834659"/>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834659"/>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834659"/>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834659"/>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834659"/>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834659"/>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834659"/>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834659"/>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834659"/>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834659"/>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834659"/>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834659"/>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eastAsia="Times New Roman" w:hAnsi="Consolas"/>
      <w:position w:val="-1"/>
      <w:lang w:val="en-GB" w:eastAsia="en-US"/>
    </w:rPr>
  </w:style>
  <w:style w:type="character" w:customStyle="1" w:styleId="MakrokomandostekstasDiagrama">
    <w:name w:val="Makrokomandos tekstas Diagrama"/>
    <w:rsid w:val="00834659"/>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834659"/>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834659"/>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834659"/>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834659"/>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834659"/>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834659"/>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834659"/>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834659"/>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834659"/>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834659"/>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834659"/>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834659"/>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834659"/>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834659"/>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834659"/>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834659"/>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834659"/>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834659"/>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834659"/>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834659"/>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834659"/>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834659"/>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834659"/>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834659"/>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834659"/>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834659"/>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834659"/>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834659"/>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834659"/>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834659"/>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834659"/>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834659"/>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834659"/>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834659"/>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834659"/>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834659"/>
    <w:rPr>
      <w:color w:val="808080"/>
      <w:w w:val="100"/>
      <w:position w:val="-1"/>
      <w:effect w:val="none"/>
      <w:vertAlign w:val="baseline"/>
      <w:cs w:val="0"/>
      <w:em w:val="none"/>
    </w:rPr>
  </w:style>
  <w:style w:type="character" w:customStyle="1" w:styleId="Nerykuspabraukimas1">
    <w:name w:val="Neryškus pabraukimas1"/>
    <w:rsid w:val="00834659"/>
    <w:rPr>
      <w:i/>
      <w:iCs/>
      <w:color w:val="808080"/>
      <w:w w:val="100"/>
      <w:position w:val="-1"/>
      <w:effect w:val="none"/>
      <w:vertAlign w:val="baseline"/>
      <w:cs w:val="0"/>
      <w:em w:val="none"/>
    </w:rPr>
  </w:style>
  <w:style w:type="character" w:customStyle="1" w:styleId="Nerykinuoroda1">
    <w:name w:val="Neryški nuoroda1"/>
    <w:rsid w:val="00834659"/>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834659"/>
    <w:pPr>
      <w:suppressAutoHyphens/>
      <w:autoSpaceDE/>
      <w:autoSpaceDN/>
      <w:adjustRightInd/>
      <w:spacing w:after="160" w:line="259" w:lineRule="auto"/>
      <w:ind w:leftChars="-1" w:left="22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Literatrossraoantrat1">
    <w:name w:val="Literatūros sąrašo antraštė1"/>
    <w:basedOn w:val="prastasis1"/>
    <w:next w:val="prastasis1"/>
    <w:qFormat/>
    <w:rsid w:val="00834659"/>
    <w:pPr>
      <w:suppressAutoHyphens/>
      <w:autoSpaceDE/>
      <w:autoSpaceDN/>
      <w:adjustRightInd/>
      <w:spacing w:before="120" w:after="160" w:line="259" w:lineRule="auto"/>
      <w:ind w:leftChars="-1" w:left="-1" w:hangingChars="1" w:hanging="1"/>
      <w:textDirection w:val="btLr"/>
      <w:textAlignment w:val="top"/>
      <w:outlineLvl w:val="0"/>
    </w:pPr>
    <w:rPr>
      <w:rFonts w:ascii="SEB SansSerif" w:eastAsia="SEB SansSerif" w:hAnsi="SEB SansSerif"/>
      <w:b/>
      <w:bCs/>
      <w:position w:val="-1"/>
      <w:szCs w:val="22"/>
      <w:lang w:val="en-US" w:eastAsia="en-US"/>
    </w:rPr>
  </w:style>
  <w:style w:type="character" w:customStyle="1" w:styleId="DebesliotekstasDiagrama1">
    <w:name w:val="Debesėlio tekstas Diagrama1"/>
    <w:basedOn w:val="DefaultParagraphFont"/>
    <w:uiPriority w:val="99"/>
    <w:semiHidden/>
    <w:rsid w:val="00834659"/>
    <w:rPr>
      <w:rFonts w:ascii="Tahoma" w:eastAsia="Times New Roman" w:hAnsi="Tahoma" w:cs="Tahoma"/>
      <w:sz w:val="16"/>
      <w:szCs w:val="16"/>
      <w:lang w:eastAsia="lt-LT"/>
    </w:rPr>
  </w:style>
  <w:style w:type="character" w:customStyle="1" w:styleId="KomentarotekstasDiagrama1">
    <w:name w:val="Komentaro tekstas Diagrama1"/>
    <w:basedOn w:val="DefaultParagraphFont"/>
    <w:uiPriority w:val="99"/>
    <w:rsid w:val="00834659"/>
    <w:rPr>
      <w:rFonts w:ascii="Times New Roman" w:eastAsia="Times New Roman" w:hAnsi="Times New Roman" w:cs="Times New Roman"/>
      <w:sz w:val="20"/>
      <w:szCs w:val="20"/>
      <w:lang w:eastAsia="lt-LT"/>
    </w:rPr>
  </w:style>
  <w:style w:type="character" w:customStyle="1" w:styleId="PuslapioinaostekstasDiagrama1">
    <w:name w:val="Puslapio išnašos tekstas Diagrama1"/>
    <w:basedOn w:val="DefaultParagraphFont"/>
    <w:uiPriority w:val="99"/>
    <w:semiHidden/>
    <w:rsid w:val="00834659"/>
    <w:rPr>
      <w:rFonts w:ascii="Times New Roman" w:eastAsia="Times New Roman" w:hAnsi="Times New Roman" w:cs="Times New Roman"/>
      <w:sz w:val="20"/>
      <w:szCs w:val="20"/>
      <w:lang w:eastAsia="lt-LT"/>
    </w:rPr>
  </w:style>
  <w:style w:type="table" w:customStyle="1" w:styleId="GridTable1Light1">
    <w:name w:val="Grid Table 1 Light1"/>
    <w:basedOn w:val="TableNormal"/>
    <w:uiPriority w:val="46"/>
    <w:rsid w:val="00834659"/>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otnotedescription">
    <w:name w:val="footnote description"/>
    <w:next w:val="Normal"/>
    <w:link w:val="footnotedescriptionChar"/>
    <w:hidden/>
    <w:rsid w:val="00834659"/>
    <w:pPr>
      <w:spacing w:line="259" w:lineRule="auto"/>
    </w:pPr>
    <w:rPr>
      <w:rFonts w:eastAsia="Times New Roman"/>
      <w:color w:val="000000"/>
      <w:sz w:val="18"/>
      <w:szCs w:val="22"/>
      <w:lang w:val="en-US" w:eastAsia="en-US"/>
    </w:rPr>
  </w:style>
  <w:style w:type="character" w:customStyle="1" w:styleId="footnotedescriptionChar">
    <w:name w:val="footnote description Char"/>
    <w:link w:val="footnotedescription"/>
    <w:rsid w:val="00834659"/>
    <w:rPr>
      <w:rFonts w:eastAsia="Times New Roman"/>
      <w:color w:val="000000"/>
      <w:sz w:val="18"/>
      <w:szCs w:val="22"/>
      <w:lang w:val="en-US" w:eastAsia="en-US"/>
    </w:rPr>
  </w:style>
  <w:style w:type="character" w:customStyle="1" w:styleId="footnotemark">
    <w:name w:val="footnote mark"/>
    <w:hidden/>
    <w:rsid w:val="00834659"/>
    <w:rPr>
      <w:rFonts w:ascii="Times New Roman" w:eastAsia="Times New Roman" w:hAnsi="Times New Roman" w:cs="Times New Roman"/>
      <w:color w:val="000000"/>
      <w:sz w:val="25"/>
      <w:vertAlign w:val="superscript"/>
    </w:rPr>
  </w:style>
  <w:style w:type="table" w:customStyle="1" w:styleId="TableGrid0">
    <w:name w:val="Table Grid0"/>
    <w:rsid w:val="00834659"/>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customStyle="1" w:styleId="PoratDiagrama1">
    <w:name w:val="Poraštė Diagrama1"/>
    <w:basedOn w:val="DefaultParagraphFont"/>
    <w:uiPriority w:val="99"/>
    <w:rsid w:val="00834659"/>
    <w:rPr>
      <w:rFonts w:ascii="Times New Roman" w:eastAsia="Times New Roman" w:hAnsi="Times New Roman" w:cs="Times New Roman"/>
      <w:sz w:val="20"/>
      <w:szCs w:val="20"/>
      <w:lang w:val="en-US" w:eastAsia="ar-SA"/>
    </w:rPr>
  </w:style>
  <w:style w:type="paragraph" w:customStyle="1" w:styleId="Pagrindinistekstas100">
    <w:name w:val="Pagrindinis tekstas100"/>
    <w:qFormat/>
    <w:rsid w:val="00834659"/>
    <w:pPr>
      <w:suppressAutoHyphens/>
      <w:spacing w:line="1" w:lineRule="atLeast"/>
      <w:ind w:leftChars="-1" w:left="-1" w:hangingChars="1" w:hanging="1"/>
      <w:jc w:val="both"/>
      <w:textDirection w:val="btLr"/>
      <w:textAlignment w:val="top"/>
      <w:outlineLvl w:val="0"/>
    </w:pPr>
    <w:rPr>
      <w:rFonts w:ascii="TimesLT" w:eastAsia="Times New Roman" w:hAnsi="TimesLT"/>
      <w:position w:val="-1"/>
      <w:lang w:val="en-US" w:eastAsia="en-US"/>
    </w:rPr>
  </w:style>
  <w:style w:type="table" w:styleId="TableGridLight">
    <w:name w:val="Grid Table Light"/>
    <w:basedOn w:val="TableNormal"/>
    <w:uiPriority w:val="40"/>
    <w:rsid w:val="00834659"/>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ntratTS1">
    <w:name w:val="Antraštė_TS_1"/>
    <w:basedOn w:val="ListParagraph"/>
    <w:link w:val="AntratTS1Char"/>
    <w:rsid w:val="00834659"/>
    <w:pPr>
      <w:numPr>
        <w:numId w:val="36"/>
      </w:numPr>
      <w:pBdr>
        <w:top w:val="nil"/>
        <w:left w:val="nil"/>
        <w:bottom w:val="nil"/>
        <w:right w:val="nil"/>
        <w:between w:val="nil"/>
      </w:pBdr>
      <w:spacing w:before="240" w:after="240" w:line="360" w:lineRule="auto"/>
      <w:ind w:left="357" w:hanging="357"/>
      <w:contextualSpacing w:val="0"/>
      <w:jc w:val="center"/>
    </w:pPr>
    <w:rPr>
      <w:b/>
      <w:sz w:val="22"/>
      <w:szCs w:val="22"/>
    </w:rPr>
  </w:style>
  <w:style w:type="paragraph" w:customStyle="1" w:styleId="AntratTS">
    <w:name w:val="Antraštė_TS"/>
    <w:basedOn w:val="AntratTS1"/>
    <w:link w:val="AntratTSChar"/>
    <w:rsid w:val="00834659"/>
  </w:style>
  <w:style w:type="character" w:customStyle="1" w:styleId="AntratTS1Char">
    <w:name w:val="Antraštė_TS_1 Char"/>
    <w:basedOn w:val="DefaultParagraphFont"/>
    <w:link w:val="AntratTS1"/>
    <w:rsid w:val="00834659"/>
    <w:rPr>
      <w:rFonts w:eastAsia="Times New Roman"/>
      <w:b/>
      <w:sz w:val="22"/>
      <w:szCs w:val="22"/>
      <w:lang w:eastAsia="en-US"/>
    </w:rPr>
  </w:style>
  <w:style w:type="paragraph" w:customStyle="1" w:styleId="TSAntraste1">
    <w:name w:val="TS_Antraste_1"/>
    <w:basedOn w:val="AntratTS"/>
    <w:next w:val="Heading1withnumbering"/>
    <w:link w:val="TSAntraste1Char"/>
    <w:qFormat/>
    <w:rsid w:val="00834659"/>
    <w:pPr>
      <w:ind w:left="1" w:hanging="3"/>
    </w:pPr>
  </w:style>
  <w:style w:type="character" w:customStyle="1" w:styleId="AntratTSChar">
    <w:name w:val="Antraštė_TS Char"/>
    <w:basedOn w:val="AntratTS1Char"/>
    <w:link w:val="AntratTS"/>
    <w:rsid w:val="00834659"/>
    <w:rPr>
      <w:rFonts w:eastAsia="Times New Roman"/>
      <w:b/>
      <w:sz w:val="22"/>
      <w:szCs w:val="22"/>
      <w:lang w:eastAsia="en-US"/>
    </w:rPr>
  </w:style>
  <w:style w:type="character" w:customStyle="1" w:styleId="TSAntraste1Char">
    <w:name w:val="TS_Antraste_1 Char"/>
    <w:basedOn w:val="AntratTSChar"/>
    <w:link w:val="TSAntraste1"/>
    <w:rsid w:val="00834659"/>
    <w:rPr>
      <w:rFonts w:eastAsia="Times New Roman"/>
      <w:b/>
      <w:sz w:val="22"/>
      <w:szCs w:val="22"/>
      <w:lang w:eastAsia="en-US"/>
    </w:rPr>
  </w:style>
  <w:style w:type="paragraph" w:customStyle="1" w:styleId="Elsislentelestekstas">
    <w:name w:val="Elsis_lenteles_tekstas"/>
    <w:basedOn w:val="Normal"/>
    <w:rsid w:val="00834659"/>
    <w:pPr>
      <w:spacing w:before="60" w:after="60"/>
    </w:pPr>
    <w:rPr>
      <w:rFonts w:ascii="Arial" w:eastAsia="Times New Roman" w:hAnsi="Arial"/>
      <w:color w:val="auto"/>
      <w:sz w:val="18"/>
      <w:szCs w:val="20"/>
      <w:lang w:eastAsia="lt-LT"/>
    </w:rPr>
  </w:style>
  <w:style w:type="paragraph" w:customStyle="1" w:styleId="Elsistekstas">
    <w:name w:val="Elsis_tekstas"/>
    <w:basedOn w:val="Normal"/>
    <w:link w:val="ElsistekstasChar"/>
    <w:rsid w:val="00834659"/>
    <w:pPr>
      <w:spacing w:before="120" w:after="120"/>
      <w:ind w:firstLine="284"/>
      <w:jc w:val="both"/>
    </w:pPr>
    <w:rPr>
      <w:rFonts w:ascii="Arial" w:eastAsia="Calibri" w:hAnsi="Arial"/>
      <w:color w:val="auto"/>
      <w:sz w:val="20"/>
      <w:szCs w:val="22"/>
      <w:lang w:eastAsia="lt-LT"/>
    </w:rPr>
  </w:style>
  <w:style w:type="character" w:customStyle="1" w:styleId="ElsistekstasChar">
    <w:name w:val="Elsis_tekstas Char"/>
    <w:link w:val="Elsistekstas"/>
    <w:locked/>
    <w:rsid w:val="00834659"/>
    <w:rPr>
      <w:rFonts w:ascii="Arial" w:eastAsia="Calibri" w:hAnsi="Arial"/>
      <w:szCs w:val="22"/>
    </w:rPr>
  </w:style>
  <w:style w:type="paragraph" w:customStyle="1" w:styleId="Elsisbullet1lygis">
    <w:name w:val="Elsis_bullet_1_lygis"/>
    <w:basedOn w:val="Normal"/>
    <w:rsid w:val="00834659"/>
    <w:pPr>
      <w:numPr>
        <w:numId w:val="49"/>
      </w:numPr>
      <w:tabs>
        <w:tab w:val="num" w:pos="567"/>
      </w:tabs>
      <w:spacing w:before="120" w:after="120"/>
      <w:jc w:val="both"/>
    </w:pPr>
    <w:rPr>
      <w:rFonts w:ascii="Arial" w:eastAsia="Times New Roman" w:hAnsi="Arial"/>
      <w:color w:val="auto"/>
      <w:sz w:val="20"/>
      <w:szCs w:val="20"/>
      <w:lang w:eastAsia="lt-LT"/>
    </w:rPr>
  </w:style>
  <w:style w:type="paragraph" w:customStyle="1" w:styleId="Elsisbullet2lygis">
    <w:name w:val="Elsis_bullet_2_lygis"/>
    <w:basedOn w:val="Elsisbullet1lygis"/>
    <w:rsid w:val="00834659"/>
    <w:pPr>
      <w:numPr>
        <w:ilvl w:val="1"/>
      </w:numPr>
      <w:tabs>
        <w:tab w:val="num" w:pos="567"/>
        <w:tab w:val="num" w:pos="709"/>
      </w:tabs>
    </w:pPr>
  </w:style>
  <w:style w:type="paragraph" w:customStyle="1" w:styleId="Elsisbullet3lygis">
    <w:name w:val="Elsis_bullet_3_lygis"/>
    <w:basedOn w:val="Elsisbullet2lygis"/>
    <w:rsid w:val="00834659"/>
    <w:pPr>
      <w:numPr>
        <w:ilvl w:val="2"/>
      </w:numPr>
      <w:tabs>
        <w:tab w:val="num" w:pos="709"/>
        <w:tab w:val="num" w:pos="1985"/>
      </w:tabs>
    </w:pPr>
  </w:style>
  <w:style w:type="numbering" w:customStyle="1" w:styleId="EBullets">
    <w:name w:val="E_Bullets"/>
    <w:rsid w:val="00834659"/>
    <w:pPr>
      <w:numPr>
        <w:numId w:val="49"/>
      </w:numPr>
    </w:pPr>
  </w:style>
  <w:style w:type="character" w:customStyle="1" w:styleId="ts-alignment-element">
    <w:name w:val="ts-alignment-element"/>
    <w:basedOn w:val="DefaultParagraphFont"/>
    <w:rsid w:val="00834659"/>
  </w:style>
  <w:style w:type="paragraph" w:styleId="TOC4">
    <w:name w:val="toc 4"/>
    <w:basedOn w:val="Normal"/>
    <w:next w:val="Normal"/>
    <w:autoRedefine/>
    <w:uiPriority w:val="39"/>
    <w:unhideWhenUsed/>
    <w:rsid w:val="00834659"/>
    <w:pPr>
      <w:spacing w:after="100" w:line="259" w:lineRule="auto"/>
      <w:ind w:left="660"/>
    </w:pPr>
    <w:rPr>
      <w:rFonts w:asciiTheme="minorHAnsi" w:eastAsiaTheme="minorEastAsia" w:hAnsiTheme="minorHAnsi" w:cstheme="minorBidi"/>
      <w:color w:val="auto"/>
      <w:sz w:val="22"/>
      <w:szCs w:val="22"/>
      <w:lang w:val="en-US"/>
    </w:rPr>
  </w:style>
  <w:style w:type="paragraph" w:styleId="TOC5">
    <w:name w:val="toc 5"/>
    <w:basedOn w:val="Normal"/>
    <w:next w:val="Normal"/>
    <w:autoRedefine/>
    <w:uiPriority w:val="39"/>
    <w:unhideWhenUsed/>
    <w:rsid w:val="00834659"/>
    <w:pPr>
      <w:spacing w:after="100" w:line="259" w:lineRule="auto"/>
      <w:ind w:left="880"/>
    </w:pPr>
    <w:rPr>
      <w:rFonts w:asciiTheme="minorHAnsi" w:eastAsiaTheme="minorEastAsia" w:hAnsiTheme="minorHAnsi" w:cstheme="minorBidi"/>
      <w:color w:val="auto"/>
      <w:sz w:val="22"/>
      <w:szCs w:val="22"/>
      <w:lang w:val="en-US"/>
    </w:rPr>
  </w:style>
  <w:style w:type="paragraph" w:styleId="TOC6">
    <w:name w:val="toc 6"/>
    <w:basedOn w:val="Normal"/>
    <w:next w:val="Normal"/>
    <w:autoRedefine/>
    <w:uiPriority w:val="39"/>
    <w:unhideWhenUsed/>
    <w:rsid w:val="00834659"/>
    <w:pPr>
      <w:spacing w:after="100" w:line="259" w:lineRule="auto"/>
      <w:ind w:left="1100"/>
    </w:pPr>
    <w:rPr>
      <w:rFonts w:asciiTheme="minorHAnsi" w:eastAsiaTheme="minorEastAsia" w:hAnsiTheme="minorHAnsi" w:cstheme="minorBidi"/>
      <w:color w:val="auto"/>
      <w:sz w:val="22"/>
      <w:szCs w:val="22"/>
      <w:lang w:val="en-US"/>
    </w:rPr>
  </w:style>
  <w:style w:type="paragraph" w:styleId="TOC7">
    <w:name w:val="toc 7"/>
    <w:basedOn w:val="Normal"/>
    <w:next w:val="Normal"/>
    <w:autoRedefine/>
    <w:uiPriority w:val="39"/>
    <w:unhideWhenUsed/>
    <w:rsid w:val="00834659"/>
    <w:pPr>
      <w:spacing w:after="100" w:line="259" w:lineRule="auto"/>
      <w:ind w:left="1320"/>
    </w:pPr>
    <w:rPr>
      <w:rFonts w:asciiTheme="minorHAnsi" w:eastAsiaTheme="minorEastAsia" w:hAnsiTheme="minorHAnsi" w:cstheme="minorBidi"/>
      <w:color w:val="auto"/>
      <w:sz w:val="22"/>
      <w:szCs w:val="22"/>
      <w:lang w:val="en-US"/>
    </w:rPr>
  </w:style>
  <w:style w:type="paragraph" w:styleId="TOC8">
    <w:name w:val="toc 8"/>
    <w:basedOn w:val="Normal"/>
    <w:next w:val="Normal"/>
    <w:autoRedefine/>
    <w:uiPriority w:val="39"/>
    <w:unhideWhenUsed/>
    <w:rsid w:val="00834659"/>
    <w:pPr>
      <w:spacing w:after="100" w:line="259" w:lineRule="auto"/>
      <w:ind w:left="1540"/>
    </w:pPr>
    <w:rPr>
      <w:rFonts w:asciiTheme="minorHAnsi" w:eastAsiaTheme="minorEastAsia" w:hAnsiTheme="minorHAnsi" w:cstheme="minorBidi"/>
      <w:color w:val="auto"/>
      <w:sz w:val="22"/>
      <w:szCs w:val="22"/>
      <w:lang w:val="en-US"/>
    </w:rPr>
  </w:style>
  <w:style w:type="paragraph" w:styleId="TOC9">
    <w:name w:val="toc 9"/>
    <w:basedOn w:val="Normal"/>
    <w:next w:val="Normal"/>
    <w:autoRedefine/>
    <w:uiPriority w:val="39"/>
    <w:unhideWhenUsed/>
    <w:rsid w:val="00834659"/>
    <w:pPr>
      <w:spacing w:after="100" w:line="259" w:lineRule="auto"/>
      <w:ind w:left="1760"/>
    </w:pPr>
    <w:rPr>
      <w:rFonts w:asciiTheme="minorHAnsi" w:eastAsiaTheme="minorEastAsia" w:hAnsiTheme="minorHAnsi" w:cstheme="minorBidi"/>
      <w:color w:val="auto"/>
      <w:sz w:val="22"/>
      <w:szCs w:val="22"/>
      <w:lang w:val="en-US"/>
    </w:rPr>
  </w:style>
  <w:style w:type="character" w:styleId="BookTitle">
    <w:name w:val="Book Title"/>
    <w:basedOn w:val="DefaultParagraphFont"/>
    <w:uiPriority w:val="33"/>
    <w:qFormat/>
    <w:rsid w:val="00834659"/>
    <w:rPr>
      <w:b/>
      <w:bCs/>
      <w:i/>
      <w:iCs/>
      <w:spacing w:val="5"/>
    </w:rPr>
  </w:style>
  <w:style w:type="paragraph" w:customStyle="1" w:styleId="paragraph">
    <w:name w:val="paragraph"/>
    <w:basedOn w:val="Normal"/>
    <w:rsid w:val="00834659"/>
    <w:pPr>
      <w:spacing w:beforeAutospacing="1" w:after="200" w:afterAutospacing="1"/>
    </w:pPr>
    <w:rPr>
      <w:rFonts w:asciiTheme="minorHAnsi" w:eastAsiaTheme="minorEastAsia" w:hAnsiTheme="minorHAnsi" w:cstheme="minorBidi"/>
      <w:color w:val="auto"/>
      <w:lang w:val="en-US" w:eastAsia="en-GB"/>
    </w:rPr>
  </w:style>
  <w:style w:type="table" w:customStyle="1" w:styleId="TableGrid2">
    <w:name w:val="Table Grid2"/>
    <w:basedOn w:val="TableNormal"/>
    <w:next w:val="TableGrid"/>
    <w:uiPriority w:val="39"/>
    <w:rsid w:val="008346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346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7DF8"/>
    <w:rPr>
      <w:color w:val="605E5C"/>
      <w:shd w:val="clear" w:color="auto" w:fill="E1DFDD"/>
    </w:rPr>
  </w:style>
  <w:style w:type="numbering" w:customStyle="1" w:styleId="Sraonra3">
    <w:name w:val="Sąrašo nėra3"/>
    <w:next w:val="NoList"/>
    <w:uiPriority w:val="99"/>
    <w:semiHidden/>
    <w:unhideWhenUsed/>
    <w:rsid w:val="00933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1759">
      <w:bodyDiv w:val="1"/>
      <w:marLeft w:val="0"/>
      <w:marRight w:val="0"/>
      <w:marTop w:val="0"/>
      <w:marBottom w:val="0"/>
      <w:divBdr>
        <w:top w:val="none" w:sz="0" w:space="0" w:color="auto"/>
        <w:left w:val="none" w:sz="0" w:space="0" w:color="auto"/>
        <w:bottom w:val="none" w:sz="0" w:space="0" w:color="auto"/>
        <w:right w:val="none" w:sz="0" w:space="0" w:color="auto"/>
      </w:divBdr>
    </w:div>
    <w:div w:id="61608024">
      <w:bodyDiv w:val="1"/>
      <w:marLeft w:val="0"/>
      <w:marRight w:val="0"/>
      <w:marTop w:val="0"/>
      <w:marBottom w:val="0"/>
      <w:divBdr>
        <w:top w:val="none" w:sz="0" w:space="0" w:color="auto"/>
        <w:left w:val="none" w:sz="0" w:space="0" w:color="auto"/>
        <w:bottom w:val="none" w:sz="0" w:space="0" w:color="auto"/>
        <w:right w:val="none" w:sz="0" w:space="0" w:color="auto"/>
      </w:divBdr>
    </w:div>
    <w:div w:id="68117199">
      <w:bodyDiv w:val="1"/>
      <w:marLeft w:val="0"/>
      <w:marRight w:val="0"/>
      <w:marTop w:val="0"/>
      <w:marBottom w:val="0"/>
      <w:divBdr>
        <w:top w:val="none" w:sz="0" w:space="0" w:color="auto"/>
        <w:left w:val="none" w:sz="0" w:space="0" w:color="auto"/>
        <w:bottom w:val="none" w:sz="0" w:space="0" w:color="auto"/>
        <w:right w:val="none" w:sz="0" w:space="0" w:color="auto"/>
      </w:divBdr>
    </w:div>
    <w:div w:id="76707329">
      <w:bodyDiv w:val="1"/>
      <w:marLeft w:val="0"/>
      <w:marRight w:val="0"/>
      <w:marTop w:val="0"/>
      <w:marBottom w:val="0"/>
      <w:divBdr>
        <w:top w:val="none" w:sz="0" w:space="0" w:color="auto"/>
        <w:left w:val="none" w:sz="0" w:space="0" w:color="auto"/>
        <w:bottom w:val="none" w:sz="0" w:space="0" w:color="auto"/>
        <w:right w:val="none" w:sz="0" w:space="0" w:color="auto"/>
      </w:divBdr>
    </w:div>
    <w:div w:id="84618147">
      <w:bodyDiv w:val="1"/>
      <w:marLeft w:val="0"/>
      <w:marRight w:val="0"/>
      <w:marTop w:val="0"/>
      <w:marBottom w:val="0"/>
      <w:divBdr>
        <w:top w:val="none" w:sz="0" w:space="0" w:color="auto"/>
        <w:left w:val="none" w:sz="0" w:space="0" w:color="auto"/>
        <w:bottom w:val="none" w:sz="0" w:space="0" w:color="auto"/>
        <w:right w:val="none" w:sz="0" w:space="0" w:color="auto"/>
      </w:divBdr>
    </w:div>
    <w:div w:id="96828205">
      <w:bodyDiv w:val="1"/>
      <w:marLeft w:val="0"/>
      <w:marRight w:val="0"/>
      <w:marTop w:val="0"/>
      <w:marBottom w:val="0"/>
      <w:divBdr>
        <w:top w:val="none" w:sz="0" w:space="0" w:color="auto"/>
        <w:left w:val="none" w:sz="0" w:space="0" w:color="auto"/>
        <w:bottom w:val="none" w:sz="0" w:space="0" w:color="auto"/>
        <w:right w:val="none" w:sz="0" w:space="0" w:color="auto"/>
      </w:divBdr>
    </w:div>
    <w:div w:id="135606492">
      <w:bodyDiv w:val="1"/>
      <w:marLeft w:val="0"/>
      <w:marRight w:val="0"/>
      <w:marTop w:val="0"/>
      <w:marBottom w:val="0"/>
      <w:divBdr>
        <w:top w:val="none" w:sz="0" w:space="0" w:color="auto"/>
        <w:left w:val="none" w:sz="0" w:space="0" w:color="auto"/>
        <w:bottom w:val="none" w:sz="0" w:space="0" w:color="auto"/>
        <w:right w:val="none" w:sz="0" w:space="0" w:color="auto"/>
      </w:divBdr>
    </w:div>
    <w:div w:id="169030947">
      <w:bodyDiv w:val="1"/>
      <w:marLeft w:val="0"/>
      <w:marRight w:val="0"/>
      <w:marTop w:val="0"/>
      <w:marBottom w:val="0"/>
      <w:divBdr>
        <w:top w:val="none" w:sz="0" w:space="0" w:color="auto"/>
        <w:left w:val="none" w:sz="0" w:space="0" w:color="auto"/>
        <w:bottom w:val="none" w:sz="0" w:space="0" w:color="auto"/>
        <w:right w:val="none" w:sz="0" w:space="0" w:color="auto"/>
      </w:divBdr>
    </w:div>
    <w:div w:id="178542363">
      <w:bodyDiv w:val="1"/>
      <w:marLeft w:val="0"/>
      <w:marRight w:val="0"/>
      <w:marTop w:val="0"/>
      <w:marBottom w:val="0"/>
      <w:divBdr>
        <w:top w:val="none" w:sz="0" w:space="0" w:color="auto"/>
        <w:left w:val="none" w:sz="0" w:space="0" w:color="auto"/>
        <w:bottom w:val="none" w:sz="0" w:space="0" w:color="auto"/>
        <w:right w:val="none" w:sz="0" w:space="0" w:color="auto"/>
      </w:divBdr>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418721402">
      <w:bodyDiv w:val="1"/>
      <w:marLeft w:val="0"/>
      <w:marRight w:val="0"/>
      <w:marTop w:val="0"/>
      <w:marBottom w:val="0"/>
      <w:divBdr>
        <w:top w:val="none" w:sz="0" w:space="0" w:color="auto"/>
        <w:left w:val="none" w:sz="0" w:space="0" w:color="auto"/>
        <w:bottom w:val="none" w:sz="0" w:space="0" w:color="auto"/>
        <w:right w:val="none" w:sz="0" w:space="0" w:color="auto"/>
      </w:divBdr>
    </w:div>
    <w:div w:id="488903970">
      <w:bodyDiv w:val="1"/>
      <w:marLeft w:val="0"/>
      <w:marRight w:val="0"/>
      <w:marTop w:val="0"/>
      <w:marBottom w:val="0"/>
      <w:divBdr>
        <w:top w:val="none" w:sz="0" w:space="0" w:color="auto"/>
        <w:left w:val="none" w:sz="0" w:space="0" w:color="auto"/>
        <w:bottom w:val="none" w:sz="0" w:space="0" w:color="auto"/>
        <w:right w:val="none" w:sz="0" w:space="0" w:color="auto"/>
      </w:divBdr>
    </w:div>
    <w:div w:id="538712883">
      <w:bodyDiv w:val="1"/>
      <w:marLeft w:val="0"/>
      <w:marRight w:val="0"/>
      <w:marTop w:val="0"/>
      <w:marBottom w:val="0"/>
      <w:divBdr>
        <w:top w:val="none" w:sz="0" w:space="0" w:color="auto"/>
        <w:left w:val="none" w:sz="0" w:space="0" w:color="auto"/>
        <w:bottom w:val="none" w:sz="0" w:space="0" w:color="auto"/>
        <w:right w:val="none" w:sz="0" w:space="0" w:color="auto"/>
      </w:divBdr>
    </w:div>
    <w:div w:id="565605390">
      <w:bodyDiv w:val="1"/>
      <w:marLeft w:val="0"/>
      <w:marRight w:val="0"/>
      <w:marTop w:val="0"/>
      <w:marBottom w:val="0"/>
      <w:divBdr>
        <w:top w:val="none" w:sz="0" w:space="0" w:color="auto"/>
        <w:left w:val="none" w:sz="0" w:space="0" w:color="auto"/>
        <w:bottom w:val="none" w:sz="0" w:space="0" w:color="auto"/>
        <w:right w:val="none" w:sz="0" w:space="0" w:color="auto"/>
      </w:divBdr>
    </w:div>
    <w:div w:id="669066237">
      <w:bodyDiv w:val="1"/>
      <w:marLeft w:val="0"/>
      <w:marRight w:val="0"/>
      <w:marTop w:val="0"/>
      <w:marBottom w:val="0"/>
      <w:divBdr>
        <w:top w:val="none" w:sz="0" w:space="0" w:color="auto"/>
        <w:left w:val="none" w:sz="0" w:space="0" w:color="auto"/>
        <w:bottom w:val="none" w:sz="0" w:space="0" w:color="auto"/>
        <w:right w:val="none" w:sz="0" w:space="0" w:color="auto"/>
      </w:divBdr>
    </w:div>
    <w:div w:id="704328550">
      <w:bodyDiv w:val="1"/>
      <w:marLeft w:val="0"/>
      <w:marRight w:val="0"/>
      <w:marTop w:val="0"/>
      <w:marBottom w:val="0"/>
      <w:divBdr>
        <w:top w:val="none" w:sz="0" w:space="0" w:color="auto"/>
        <w:left w:val="none" w:sz="0" w:space="0" w:color="auto"/>
        <w:bottom w:val="none" w:sz="0" w:space="0" w:color="auto"/>
        <w:right w:val="none" w:sz="0" w:space="0" w:color="auto"/>
      </w:divBdr>
    </w:div>
    <w:div w:id="710762744">
      <w:bodyDiv w:val="1"/>
      <w:marLeft w:val="0"/>
      <w:marRight w:val="0"/>
      <w:marTop w:val="0"/>
      <w:marBottom w:val="0"/>
      <w:divBdr>
        <w:top w:val="none" w:sz="0" w:space="0" w:color="auto"/>
        <w:left w:val="none" w:sz="0" w:space="0" w:color="auto"/>
        <w:bottom w:val="none" w:sz="0" w:space="0" w:color="auto"/>
        <w:right w:val="none" w:sz="0" w:space="0" w:color="auto"/>
      </w:divBdr>
    </w:div>
    <w:div w:id="720326304">
      <w:bodyDiv w:val="1"/>
      <w:marLeft w:val="0"/>
      <w:marRight w:val="0"/>
      <w:marTop w:val="0"/>
      <w:marBottom w:val="0"/>
      <w:divBdr>
        <w:top w:val="none" w:sz="0" w:space="0" w:color="auto"/>
        <w:left w:val="none" w:sz="0" w:space="0" w:color="auto"/>
        <w:bottom w:val="none" w:sz="0" w:space="0" w:color="auto"/>
        <w:right w:val="none" w:sz="0" w:space="0" w:color="auto"/>
      </w:divBdr>
    </w:div>
    <w:div w:id="731537908">
      <w:bodyDiv w:val="1"/>
      <w:marLeft w:val="0"/>
      <w:marRight w:val="0"/>
      <w:marTop w:val="0"/>
      <w:marBottom w:val="0"/>
      <w:divBdr>
        <w:top w:val="none" w:sz="0" w:space="0" w:color="auto"/>
        <w:left w:val="none" w:sz="0" w:space="0" w:color="auto"/>
        <w:bottom w:val="none" w:sz="0" w:space="0" w:color="auto"/>
        <w:right w:val="none" w:sz="0" w:space="0" w:color="auto"/>
      </w:divBdr>
    </w:div>
    <w:div w:id="754596658">
      <w:bodyDiv w:val="1"/>
      <w:marLeft w:val="0"/>
      <w:marRight w:val="0"/>
      <w:marTop w:val="0"/>
      <w:marBottom w:val="0"/>
      <w:divBdr>
        <w:top w:val="none" w:sz="0" w:space="0" w:color="auto"/>
        <w:left w:val="none" w:sz="0" w:space="0" w:color="auto"/>
        <w:bottom w:val="none" w:sz="0" w:space="0" w:color="auto"/>
        <w:right w:val="none" w:sz="0" w:space="0" w:color="auto"/>
      </w:divBdr>
    </w:div>
    <w:div w:id="888033450">
      <w:bodyDiv w:val="1"/>
      <w:marLeft w:val="0"/>
      <w:marRight w:val="0"/>
      <w:marTop w:val="0"/>
      <w:marBottom w:val="0"/>
      <w:divBdr>
        <w:top w:val="none" w:sz="0" w:space="0" w:color="auto"/>
        <w:left w:val="none" w:sz="0" w:space="0" w:color="auto"/>
        <w:bottom w:val="none" w:sz="0" w:space="0" w:color="auto"/>
        <w:right w:val="none" w:sz="0" w:space="0" w:color="auto"/>
      </w:divBdr>
    </w:div>
    <w:div w:id="956256185">
      <w:bodyDiv w:val="1"/>
      <w:marLeft w:val="0"/>
      <w:marRight w:val="0"/>
      <w:marTop w:val="0"/>
      <w:marBottom w:val="0"/>
      <w:divBdr>
        <w:top w:val="none" w:sz="0" w:space="0" w:color="auto"/>
        <w:left w:val="none" w:sz="0" w:space="0" w:color="auto"/>
        <w:bottom w:val="none" w:sz="0" w:space="0" w:color="auto"/>
        <w:right w:val="none" w:sz="0" w:space="0" w:color="auto"/>
      </w:divBdr>
    </w:div>
    <w:div w:id="962417504">
      <w:bodyDiv w:val="1"/>
      <w:marLeft w:val="0"/>
      <w:marRight w:val="0"/>
      <w:marTop w:val="0"/>
      <w:marBottom w:val="0"/>
      <w:divBdr>
        <w:top w:val="none" w:sz="0" w:space="0" w:color="auto"/>
        <w:left w:val="none" w:sz="0" w:space="0" w:color="auto"/>
        <w:bottom w:val="none" w:sz="0" w:space="0" w:color="auto"/>
        <w:right w:val="none" w:sz="0" w:space="0" w:color="auto"/>
      </w:divBdr>
    </w:div>
    <w:div w:id="963385446">
      <w:bodyDiv w:val="1"/>
      <w:marLeft w:val="0"/>
      <w:marRight w:val="0"/>
      <w:marTop w:val="0"/>
      <w:marBottom w:val="0"/>
      <w:divBdr>
        <w:top w:val="none" w:sz="0" w:space="0" w:color="auto"/>
        <w:left w:val="none" w:sz="0" w:space="0" w:color="auto"/>
        <w:bottom w:val="none" w:sz="0" w:space="0" w:color="auto"/>
        <w:right w:val="none" w:sz="0" w:space="0" w:color="auto"/>
      </w:divBdr>
    </w:div>
    <w:div w:id="983311724">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070881064">
      <w:bodyDiv w:val="1"/>
      <w:marLeft w:val="0"/>
      <w:marRight w:val="0"/>
      <w:marTop w:val="0"/>
      <w:marBottom w:val="0"/>
      <w:divBdr>
        <w:top w:val="none" w:sz="0" w:space="0" w:color="auto"/>
        <w:left w:val="none" w:sz="0" w:space="0" w:color="auto"/>
        <w:bottom w:val="none" w:sz="0" w:space="0" w:color="auto"/>
        <w:right w:val="none" w:sz="0" w:space="0" w:color="auto"/>
      </w:divBdr>
    </w:div>
    <w:div w:id="1086414801">
      <w:bodyDiv w:val="1"/>
      <w:marLeft w:val="0"/>
      <w:marRight w:val="0"/>
      <w:marTop w:val="0"/>
      <w:marBottom w:val="0"/>
      <w:divBdr>
        <w:top w:val="none" w:sz="0" w:space="0" w:color="auto"/>
        <w:left w:val="none" w:sz="0" w:space="0" w:color="auto"/>
        <w:bottom w:val="none" w:sz="0" w:space="0" w:color="auto"/>
        <w:right w:val="none" w:sz="0" w:space="0" w:color="auto"/>
      </w:divBdr>
    </w:div>
    <w:div w:id="1101561543">
      <w:bodyDiv w:val="1"/>
      <w:marLeft w:val="0"/>
      <w:marRight w:val="0"/>
      <w:marTop w:val="0"/>
      <w:marBottom w:val="0"/>
      <w:divBdr>
        <w:top w:val="none" w:sz="0" w:space="0" w:color="auto"/>
        <w:left w:val="none" w:sz="0" w:space="0" w:color="auto"/>
        <w:bottom w:val="none" w:sz="0" w:space="0" w:color="auto"/>
        <w:right w:val="none" w:sz="0" w:space="0" w:color="auto"/>
      </w:divBdr>
    </w:div>
    <w:div w:id="1162740581">
      <w:bodyDiv w:val="1"/>
      <w:marLeft w:val="0"/>
      <w:marRight w:val="0"/>
      <w:marTop w:val="0"/>
      <w:marBottom w:val="0"/>
      <w:divBdr>
        <w:top w:val="none" w:sz="0" w:space="0" w:color="auto"/>
        <w:left w:val="none" w:sz="0" w:space="0" w:color="auto"/>
        <w:bottom w:val="none" w:sz="0" w:space="0" w:color="auto"/>
        <w:right w:val="none" w:sz="0" w:space="0" w:color="auto"/>
      </w:divBdr>
    </w:div>
    <w:div w:id="1253129831">
      <w:bodyDiv w:val="1"/>
      <w:marLeft w:val="0"/>
      <w:marRight w:val="0"/>
      <w:marTop w:val="0"/>
      <w:marBottom w:val="0"/>
      <w:divBdr>
        <w:top w:val="none" w:sz="0" w:space="0" w:color="auto"/>
        <w:left w:val="none" w:sz="0" w:space="0" w:color="auto"/>
        <w:bottom w:val="none" w:sz="0" w:space="0" w:color="auto"/>
        <w:right w:val="none" w:sz="0" w:space="0" w:color="auto"/>
      </w:divBdr>
    </w:div>
    <w:div w:id="1340305191">
      <w:bodyDiv w:val="1"/>
      <w:marLeft w:val="0"/>
      <w:marRight w:val="0"/>
      <w:marTop w:val="0"/>
      <w:marBottom w:val="0"/>
      <w:divBdr>
        <w:top w:val="none" w:sz="0" w:space="0" w:color="auto"/>
        <w:left w:val="none" w:sz="0" w:space="0" w:color="auto"/>
        <w:bottom w:val="none" w:sz="0" w:space="0" w:color="auto"/>
        <w:right w:val="none" w:sz="0" w:space="0" w:color="auto"/>
      </w:divBdr>
    </w:div>
    <w:div w:id="1347706869">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 w:id="1412891200">
      <w:bodyDiv w:val="1"/>
      <w:marLeft w:val="0"/>
      <w:marRight w:val="0"/>
      <w:marTop w:val="0"/>
      <w:marBottom w:val="0"/>
      <w:divBdr>
        <w:top w:val="none" w:sz="0" w:space="0" w:color="auto"/>
        <w:left w:val="none" w:sz="0" w:space="0" w:color="auto"/>
        <w:bottom w:val="none" w:sz="0" w:space="0" w:color="auto"/>
        <w:right w:val="none" w:sz="0" w:space="0" w:color="auto"/>
      </w:divBdr>
    </w:div>
    <w:div w:id="1430807673">
      <w:bodyDiv w:val="1"/>
      <w:marLeft w:val="0"/>
      <w:marRight w:val="0"/>
      <w:marTop w:val="0"/>
      <w:marBottom w:val="0"/>
      <w:divBdr>
        <w:top w:val="none" w:sz="0" w:space="0" w:color="auto"/>
        <w:left w:val="none" w:sz="0" w:space="0" w:color="auto"/>
        <w:bottom w:val="none" w:sz="0" w:space="0" w:color="auto"/>
        <w:right w:val="none" w:sz="0" w:space="0" w:color="auto"/>
      </w:divBdr>
    </w:div>
    <w:div w:id="1540361803">
      <w:bodyDiv w:val="1"/>
      <w:marLeft w:val="0"/>
      <w:marRight w:val="0"/>
      <w:marTop w:val="0"/>
      <w:marBottom w:val="0"/>
      <w:divBdr>
        <w:top w:val="none" w:sz="0" w:space="0" w:color="auto"/>
        <w:left w:val="none" w:sz="0" w:space="0" w:color="auto"/>
        <w:bottom w:val="none" w:sz="0" w:space="0" w:color="auto"/>
        <w:right w:val="none" w:sz="0" w:space="0" w:color="auto"/>
      </w:divBdr>
    </w:div>
    <w:div w:id="1644698532">
      <w:bodyDiv w:val="1"/>
      <w:marLeft w:val="0"/>
      <w:marRight w:val="0"/>
      <w:marTop w:val="0"/>
      <w:marBottom w:val="0"/>
      <w:divBdr>
        <w:top w:val="none" w:sz="0" w:space="0" w:color="auto"/>
        <w:left w:val="none" w:sz="0" w:space="0" w:color="auto"/>
        <w:bottom w:val="none" w:sz="0" w:space="0" w:color="auto"/>
        <w:right w:val="none" w:sz="0" w:space="0" w:color="auto"/>
      </w:divBdr>
    </w:div>
    <w:div w:id="1755517774">
      <w:bodyDiv w:val="1"/>
      <w:marLeft w:val="0"/>
      <w:marRight w:val="0"/>
      <w:marTop w:val="0"/>
      <w:marBottom w:val="0"/>
      <w:divBdr>
        <w:top w:val="none" w:sz="0" w:space="0" w:color="auto"/>
        <w:left w:val="none" w:sz="0" w:space="0" w:color="auto"/>
        <w:bottom w:val="none" w:sz="0" w:space="0" w:color="auto"/>
        <w:right w:val="none" w:sz="0" w:space="0" w:color="auto"/>
      </w:divBdr>
    </w:div>
    <w:div w:id="1813787795">
      <w:bodyDiv w:val="1"/>
      <w:marLeft w:val="0"/>
      <w:marRight w:val="0"/>
      <w:marTop w:val="0"/>
      <w:marBottom w:val="0"/>
      <w:divBdr>
        <w:top w:val="none" w:sz="0" w:space="0" w:color="auto"/>
        <w:left w:val="none" w:sz="0" w:space="0" w:color="auto"/>
        <w:bottom w:val="none" w:sz="0" w:space="0" w:color="auto"/>
        <w:right w:val="none" w:sz="0" w:space="0" w:color="auto"/>
      </w:divBdr>
    </w:div>
    <w:div w:id="1814907850">
      <w:bodyDiv w:val="1"/>
      <w:marLeft w:val="0"/>
      <w:marRight w:val="0"/>
      <w:marTop w:val="0"/>
      <w:marBottom w:val="0"/>
      <w:divBdr>
        <w:top w:val="none" w:sz="0" w:space="0" w:color="auto"/>
        <w:left w:val="none" w:sz="0" w:space="0" w:color="auto"/>
        <w:bottom w:val="none" w:sz="0" w:space="0" w:color="auto"/>
        <w:right w:val="none" w:sz="0" w:space="0" w:color="auto"/>
      </w:divBdr>
    </w:div>
    <w:div w:id="1867863691">
      <w:bodyDiv w:val="1"/>
      <w:marLeft w:val="0"/>
      <w:marRight w:val="0"/>
      <w:marTop w:val="0"/>
      <w:marBottom w:val="0"/>
      <w:divBdr>
        <w:top w:val="none" w:sz="0" w:space="0" w:color="auto"/>
        <w:left w:val="none" w:sz="0" w:space="0" w:color="auto"/>
        <w:bottom w:val="none" w:sz="0" w:space="0" w:color="auto"/>
        <w:right w:val="none" w:sz="0" w:space="0" w:color="auto"/>
      </w:divBdr>
    </w:div>
    <w:div w:id="1892382472">
      <w:bodyDiv w:val="1"/>
      <w:marLeft w:val="0"/>
      <w:marRight w:val="0"/>
      <w:marTop w:val="0"/>
      <w:marBottom w:val="0"/>
      <w:divBdr>
        <w:top w:val="none" w:sz="0" w:space="0" w:color="auto"/>
        <w:left w:val="none" w:sz="0" w:space="0" w:color="auto"/>
        <w:bottom w:val="none" w:sz="0" w:space="0" w:color="auto"/>
        <w:right w:val="none" w:sz="0" w:space="0" w:color="auto"/>
      </w:divBdr>
    </w:div>
    <w:div w:id="1989246095">
      <w:bodyDiv w:val="1"/>
      <w:marLeft w:val="0"/>
      <w:marRight w:val="0"/>
      <w:marTop w:val="0"/>
      <w:marBottom w:val="0"/>
      <w:divBdr>
        <w:top w:val="none" w:sz="0" w:space="0" w:color="auto"/>
        <w:left w:val="none" w:sz="0" w:space="0" w:color="auto"/>
        <w:bottom w:val="none" w:sz="0" w:space="0" w:color="auto"/>
        <w:right w:val="none" w:sz="0" w:space="0" w:color="auto"/>
      </w:divBdr>
    </w:div>
    <w:div w:id="2015565476">
      <w:bodyDiv w:val="1"/>
      <w:marLeft w:val="0"/>
      <w:marRight w:val="0"/>
      <w:marTop w:val="0"/>
      <w:marBottom w:val="0"/>
      <w:divBdr>
        <w:top w:val="none" w:sz="0" w:space="0" w:color="auto"/>
        <w:left w:val="none" w:sz="0" w:space="0" w:color="auto"/>
        <w:bottom w:val="none" w:sz="0" w:space="0" w:color="auto"/>
        <w:right w:val="none" w:sz="0" w:space="0" w:color="auto"/>
      </w:divBdr>
    </w:div>
    <w:div w:id="2039693135">
      <w:bodyDiv w:val="1"/>
      <w:marLeft w:val="0"/>
      <w:marRight w:val="0"/>
      <w:marTop w:val="0"/>
      <w:marBottom w:val="0"/>
      <w:divBdr>
        <w:top w:val="none" w:sz="0" w:space="0" w:color="auto"/>
        <w:left w:val="none" w:sz="0" w:space="0" w:color="auto"/>
        <w:bottom w:val="none" w:sz="0" w:space="0" w:color="auto"/>
        <w:right w:val="none" w:sz="0" w:space="0" w:color="auto"/>
      </w:divBdr>
    </w:div>
    <w:div w:id="2100253842">
      <w:bodyDiv w:val="1"/>
      <w:marLeft w:val="0"/>
      <w:marRight w:val="0"/>
      <w:marTop w:val="0"/>
      <w:marBottom w:val="0"/>
      <w:divBdr>
        <w:top w:val="none" w:sz="0" w:space="0" w:color="auto"/>
        <w:left w:val="none" w:sz="0" w:space="0" w:color="auto"/>
        <w:bottom w:val="none" w:sz="0" w:space="0" w:color="auto"/>
        <w:right w:val="none" w:sz="0" w:space="0" w:color="auto"/>
      </w:divBdr>
    </w:div>
    <w:div w:id="2108840505">
      <w:bodyDiv w:val="1"/>
      <w:marLeft w:val="0"/>
      <w:marRight w:val="0"/>
      <w:marTop w:val="0"/>
      <w:marBottom w:val="0"/>
      <w:divBdr>
        <w:top w:val="none" w:sz="0" w:space="0" w:color="auto"/>
        <w:left w:val="none" w:sz="0" w:space="0" w:color="auto"/>
        <w:bottom w:val="none" w:sz="0" w:space="0" w:color="auto"/>
        <w:right w:val="none" w:sz="0" w:space="0" w:color="auto"/>
      </w:divBdr>
    </w:div>
    <w:div w:id="2113822110">
      <w:bodyDiv w:val="1"/>
      <w:marLeft w:val="0"/>
      <w:marRight w:val="0"/>
      <w:marTop w:val="0"/>
      <w:marBottom w:val="0"/>
      <w:divBdr>
        <w:top w:val="none" w:sz="0" w:space="0" w:color="auto"/>
        <w:left w:val="none" w:sz="0" w:space="0" w:color="auto"/>
        <w:bottom w:val="none" w:sz="0" w:space="0" w:color="auto"/>
        <w:right w:val="none" w:sz="0" w:space="0" w:color="auto"/>
      </w:divBdr>
    </w:div>
    <w:div w:id="213976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ec.europa.eu/tools/ecertis/" TargetMode="External"/><Relationship Id="rId7" Type="http://schemas.openxmlformats.org/officeDocument/2006/relationships/footnotes" Target="footnotes.xml"/><Relationship Id="rId12" Type="http://schemas.openxmlformats.org/officeDocument/2006/relationships/hyperlink" Target="mailto:renata.peckiene@marijampolesdarzelis.lt" TargetMode="External"/><Relationship Id="rId17" Type="http://schemas.openxmlformats.org/officeDocument/2006/relationships/hyperlink" Target="https://www.registrucentras.lt/jar/p/index.ph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ura.michiejova@marijampole.lt" TargetMode="External"/><Relationship Id="rId24" Type="http://schemas.openxmlformats.org/officeDocument/2006/relationships/hyperlink" Target="https://vpt.lrv.lt/uploads/vpt/documents/files/LT_versija/CVP_IS/Mokymu_medziaga/Tiekejams/Uzsifravimo_instrukcija.pdf" TargetMode="External"/><Relationship Id="rId5" Type="http://schemas.openxmlformats.org/officeDocument/2006/relationships/settings" Target="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CA1FDE4D-A369-4DA6-961F-3373386441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1765</TotalTime>
  <Pages>75</Pages>
  <Words>28143</Words>
  <Characters>160421</Characters>
  <Application>Microsoft Office Word</Application>
  <DocSecurity>0</DocSecurity>
  <Lines>1336</Lines>
  <Paragraphs>376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dc:creator>
  <cp:lastModifiedBy>Viktorija Striaušaitė</cp:lastModifiedBy>
  <cp:revision>627</cp:revision>
  <cp:lastPrinted>2020-09-18T08:02:00Z</cp:lastPrinted>
  <dcterms:created xsi:type="dcterms:W3CDTF">2025-06-25T18:37:00Z</dcterms:created>
  <dcterms:modified xsi:type="dcterms:W3CDTF">2025-09-25T08:13:00Z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