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737A3FB1" w:rsidR="00A6171D" w:rsidRPr="004E3F99" w:rsidRDefault="002B4E3A" w:rsidP="002B4E3A">
      <w:pPr>
        <w:pStyle w:val="BodyText"/>
        <w:ind w:left="360" w:firstLine="0"/>
        <w:jc w:val="right"/>
        <w:rPr>
          <w:rFonts w:ascii="Arial" w:hAnsi="Arial" w:cs="Arial"/>
          <w:sz w:val="22"/>
          <w:szCs w:val="22"/>
        </w:rPr>
      </w:pPr>
      <w:bookmarkStart w:id="0" w:name="_Ref518306631"/>
      <w:bookmarkStart w:id="1" w:name="_Hlk35693051"/>
      <w:r w:rsidRPr="004E3F99">
        <w:rPr>
          <w:rFonts w:ascii="Arial" w:hAnsi="Arial" w:cs="Arial"/>
          <w:sz w:val="22"/>
          <w:szCs w:val="22"/>
        </w:rPr>
        <w:t xml:space="preserve">Annex 5 </w:t>
      </w:r>
      <w:bookmarkEnd w:id="0"/>
      <w:r w:rsidR="004E3F99">
        <w:rPr>
          <w:rFonts w:ascii="Arial" w:hAnsi="Arial" w:cs="Arial"/>
          <w:sz w:val="22"/>
          <w:szCs w:val="22"/>
        </w:rPr>
        <w:t>to the Special Terms and Conditions of Procurement</w:t>
      </w:r>
    </w:p>
    <w:p w14:paraId="7694C08D" w14:textId="77777777" w:rsidR="002B4E3A" w:rsidRPr="004E3F99" w:rsidRDefault="002B4E3A" w:rsidP="002B4E3A">
      <w:pPr>
        <w:pStyle w:val="BodyText"/>
        <w:ind w:left="360" w:firstLine="0"/>
        <w:jc w:val="right"/>
        <w:rPr>
          <w:rFonts w:ascii="Arial" w:hAnsi="Arial" w:cs="Arial"/>
          <w:sz w:val="22"/>
          <w:szCs w:val="22"/>
        </w:rPr>
      </w:pPr>
    </w:p>
    <w:p w14:paraId="40046BB8" w14:textId="33EA648F" w:rsidR="00A6171D" w:rsidRPr="004E3F99" w:rsidRDefault="004E3F99" w:rsidP="00A6171D">
      <w:pPr>
        <w:pStyle w:val="Heading3"/>
        <w:rPr>
          <w:rFonts w:ascii="Arial" w:hAnsi="Arial" w:cs="Arial"/>
          <w:sz w:val="22"/>
          <w:szCs w:val="22"/>
        </w:rPr>
      </w:pPr>
      <w:bookmarkStart w:id="2" w:name="_PASIŪLYMO_FORMA"/>
      <w:bookmarkEnd w:id="2"/>
      <w:r>
        <w:rPr>
          <w:rFonts w:ascii="Arial" w:hAnsi="Arial" w:cs="Arial"/>
          <w:sz w:val="22"/>
          <w:szCs w:val="22"/>
        </w:rPr>
        <w:t>TENDER</w:t>
      </w:r>
      <w:r w:rsidRPr="004E3F99">
        <w:rPr>
          <w:rFonts w:ascii="Arial" w:hAnsi="Arial" w:cs="Arial"/>
          <w:sz w:val="22"/>
          <w:szCs w:val="22"/>
        </w:rPr>
        <w:t xml:space="preserve"> </w:t>
      </w:r>
      <w:r w:rsidR="00A6171D" w:rsidRPr="004E3F99">
        <w:rPr>
          <w:rFonts w:ascii="Arial" w:hAnsi="Arial" w:cs="Arial"/>
          <w:sz w:val="22"/>
          <w:szCs w:val="22"/>
        </w:rPr>
        <w:t>FORM</w:t>
      </w:r>
    </w:p>
    <w:p w14:paraId="1789764B" w14:textId="77777777" w:rsidR="006E51B5" w:rsidRPr="004E3F99" w:rsidRDefault="006E51B5" w:rsidP="006E51B5">
      <w:pPr>
        <w:rPr>
          <w:rFonts w:ascii="Arial" w:hAnsi="Arial" w:cs="Arial"/>
          <w:sz w:val="22"/>
          <w:szCs w:val="22"/>
        </w:rPr>
      </w:pPr>
    </w:p>
    <w:p w14:paraId="29979B93" w14:textId="77777777" w:rsidR="006E51B5" w:rsidRPr="004E3F99" w:rsidRDefault="006E51B5" w:rsidP="006E51B5">
      <w:pPr>
        <w:jc w:val="center"/>
        <w:rPr>
          <w:rFonts w:ascii="Arial" w:hAnsi="Arial" w:cs="Arial"/>
          <w:b/>
          <w:sz w:val="22"/>
          <w:szCs w:val="22"/>
        </w:rPr>
      </w:pPr>
    </w:p>
    <w:p w14:paraId="7B8FF0C6" w14:textId="4220A288" w:rsidR="00FD5947" w:rsidRPr="004E3F99" w:rsidRDefault="00FD5947" w:rsidP="00FD5947">
      <w:pPr>
        <w:pStyle w:val="BodyText"/>
        <w:ind w:firstLine="0"/>
        <w:jc w:val="center"/>
        <w:rPr>
          <w:rFonts w:ascii="Arial" w:hAnsi="Arial" w:cs="Arial"/>
          <w:b/>
          <w:bCs/>
          <w:sz w:val="22"/>
          <w:szCs w:val="22"/>
        </w:rPr>
      </w:pPr>
      <w:r w:rsidRPr="004E3F99">
        <w:rPr>
          <w:rFonts w:ascii="Arial" w:hAnsi="Arial" w:cs="Arial"/>
          <w:b/>
          <w:bCs/>
          <w:sz w:val="22"/>
          <w:szCs w:val="22"/>
        </w:rPr>
        <w:t xml:space="preserve"> ASPHALT </w:t>
      </w:r>
      <w:r w:rsidR="004E3F99">
        <w:rPr>
          <w:rFonts w:ascii="Arial" w:hAnsi="Arial" w:cs="Arial"/>
          <w:b/>
          <w:bCs/>
          <w:sz w:val="22"/>
          <w:szCs w:val="22"/>
        </w:rPr>
        <w:t>ROUGHNESS</w:t>
      </w:r>
      <w:r w:rsidR="004E3F99" w:rsidRPr="004E3F99">
        <w:rPr>
          <w:rFonts w:ascii="Arial" w:hAnsi="Arial" w:cs="Arial"/>
          <w:b/>
          <w:bCs/>
          <w:sz w:val="22"/>
          <w:szCs w:val="22"/>
        </w:rPr>
        <w:t xml:space="preserve"> </w:t>
      </w:r>
      <w:r w:rsidRPr="004E3F99">
        <w:rPr>
          <w:rFonts w:ascii="Arial" w:hAnsi="Arial" w:cs="Arial"/>
          <w:b/>
          <w:bCs/>
          <w:sz w:val="22"/>
          <w:szCs w:val="22"/>
        </w:rPr>
        <w:t>CONTROL MEASUREMENT EQUIPMENT (PROFILOMETER)</w:t>
      </w:r>
    </w:p>
    <w:p w14:paraId="4E98022B" w14:textId="77777777" w:rsidR="00F725F4" w:rsidRPr="004E3F99" w:rsidRDefault="00F725F4" w:rsidP="00F924F7">
      <w:pPr>
        <w:jc w:val="center"/>
        <w:rPr>
          <w:rFonts w:ascii="Arial" w:hAnsi="Arial" w:cs="Arial"/>
          <w:b/>
          <w:bCs/>
          <w:sz w:val="22"/>
          <w:szCs w:val="22"/>
        </w:rPr>
      </w:pPr>
    </w:p>
    <w:p w14:paraId="77990B2D" w14:textId="22D848DF" w:rsidR="00A6171D" w:rsidRPr="004E3F99"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4E3F99" w:rsidRPr="004E3F99">
            <w:rPr>
              <w:rFonts w:ascii="Arial" w:hAnsi="Arial" w:cs="Arial"/>
              <w:sz w:val="22"/>
              <w:szCs w:val="22"/>
            </w:rPr>
            <w:t>___</w:t>
          </w:r>
          <w:r w:rsidR="004E3F99">
            <w:rPr>
              <w:rFonts w:ascii="Arial" w:hAnsi="Arial" w:cs="Arial"/>
              <w:sz w:val="22"/>
              <w:szCs w:val="22"/>
            </w:rPr>
            <w:t>/</w:t>
          </w:r>
          <w:r w:rsidR="004E3F99" w:rsidRPr="004E3F99">
            <w:rPr>
              <w:rFonts w:ascii="Arial" w:hAnsi="Arial" w:cs="Arial"/>
              <w:sz w:val="22"/>
              <w:szCs w:val="22"/>
            </w:rPr>
            <w:t>___</w:t>
          </w:r>
          <w:r w:rsidR="004E3F99">
            <w:rPr>
              <w:rFonts w:ascii="Arial" w:hAnsi="Arial" w:cs="Arial"/>
              <w:sz w:val="22"/>
              <w:szCs w:val="22"/>
            </w:rPr>
            <w:t>20</w:t>
          </w:r>
          <w:r w:rsidR="004E3F99" w:rsidRPr="004E3F99">
            <w:rPr>
              <w:rFonts w:ascii="Arial" w:hAnsi="Arial" w:cs="Arial"/>
              <w:sz w:val="22"/>
              <w:szCs w:val="22"/>
            </w:rPr>
            <w:t>___</w:t>
          </w:r>
        </w:sdtContent>
      </w:sdt>
    </w:p>
    <w:p w14:paraId="454EBA67" w14:textId="77777777" w:rsidR="00A6171D" w:rsidRPr="004E3F99" w:rsidRDefault="00A6171D" w:rsidP="00A6171D">
      <w:pPr>
        <w:pStyle w:val="BodyText"/>
        <w:ind w:firstLine="0"/>
        <w:rPr>
          <w:rFonts w:ascii="Arial" w:hAnsi="Arial" w:cs="Arial"/>
          <w:sz w:val="22"/>
          <w:szCs w:val="22"/>
        </w:rPr>
      </w:pPr>
    </w:p>
    <w:tbl>
      <w:tblPr>
        <w:tblStyle w:val="TableGrid"/>
        <w:tblW w:w="5000" w:type="pct"/>
        <w:tblLook w:val="04A0" w:firstRow="1" w:lastRow="0" w:firstColumn="1" w:lastColumn="0" w:noHBand="0" w:noVBand="1"/>
      </w:tblPr>
      <w:tblGrid>
        <w:gridCol w:w="3780"/>
        <w:gridCol w:w="5848"/>
      </w:tblGrid>
      <w:tr w:rsidR="00A6171D" w:rsidRPr="004E3F99" w14:paraId="00E9C498" w14:textId="77777777" w:rsidTr="00A6171D">
        <w:tc>
          <w:tcPr>
            <w:tcW w:w="1963" w:type="pct"/>
          </w:tcPr>
          <w:p w14:paraId="7851E166" w14:textId="2A082166" w:rsidR="00A6171D" w:rsidRPr="004E3F99" w:rsidRDefault="004E3F99" w:rsidP="00D610D2">
            <w:pPr>
              <w:pStyle w:val="BodyText"/>
              <w:ind w:firstLine="0"/>
              <w:rPr>
                <w:rFonts w:ascii="Arial" w:hAnsi="Arial" w:cs="Arial"/>
                <w:sz w:val="22"/>
                <w:szCs w:val="22"/>
              </w:rPr>
            </w:pPr>
            <w:r w:rsidRPr="004E3F99">
              <w:rPr>
                <w:rFonts w:ascii="Arial" w:hAnsi="Arial" w:cs="Arial"/>
                <w:sz w:val="22"/>
                <w:szCs w:val="22"/>
              </w:rPr>
              <w:t xml:space="preserve">Name and registration number of </w:t>
            </w:r>
            <w:r w:rsidR="00A6171D" w:rsidRPr="004E3F99">
              <w:rPr>
                <w:rFonts w:ascii="Arial" w:hAnsi="Arial" w:cs="Arial"/>
                <w:sz w:val="22"/>
                <w:szCs w:val="22"/>
              </w:rPr>
              <w:t>of the tenderer</w:t>
            </w:r>
          </w:p>
          <w:p w14:paraId="7840FA0A" w14:textId="14F61C00" w:rsidR="00A6171D" w:rsidRPr="004E3F99" w:rsidRDefault="00A6171D" w:rsidP="00D610D2">
            <w:pPr>
              <w:pStyle w:val="BodyText"/>
              <w:ind w:firstLine="0"/>
              <w:rPr>
                <w:rFonts w:ascii="Arial" w:hAnsi="Arial" w:cs="Arial"/>
                <w:sz w:val="22"/>
                <w:szCs w:val="22"/>
              </w:rPr>
            </w:pPr>
            <w:r w:rsidRPr="004E3F99">
              <w:rPr>
                <w:rFonts w:ascii="Arial" w:hAnsi="Arial" w:cs="Arial"/>
                <w:i/>
                <w:sz w:val="22"/>
                <w:szCs w:val="22"/>
              </w:rPr>
              <w:t>(</w:t>
            </w:r>
            <w:r w:rsidR="004E3F99" w:rsidRPr="004E3F99">
              <w:rPr>
                <w:rFonts w:ascii="Arial" w:hAnsi="Arial" w:cs="Arial"/>
                <w:i/>
                <w:sz w:val="22"/>
                <w:szCs w:val="22"/>
              </w:rPr>
              <w:t>in the case of a group of suppliers, the names and registration numbers of all partners)</w:t>
            </w:r>
          </w:p>
        </w:tc>
        <w:tc>
          <w:tcPr>
            <w:tcW w:w="3037" w:type="pct"/>
          </w:tcPr>
          <w:p w14:paraId="6FC558BA" w14:textId="77777777" w:rsidR="00A6171D" w:rsidRPr="004E3F99" w:rsidRDefault="00A6171D" w:rsidP="00D610D2">
            <w:pPr>
              <w:pStyle w:val="BodyText"/>
              <w:ind w:firstLine="0"/>
              <w:rPr>
                <w:rFonts w:ascii="Arial" w:hAnsi="Arial" w:cs="Arial"/>
                <w:sz w:val="22"/>
                <w:szCs w:val="22"/>
              </w:rPr>
            </w:pPr>
          </w:p>
        </w:tc>
      </w:tr>
      <w:tr w:rsidR="00A6171D" w:rsidRPr="004E3F99" w14:paraId="44FC4F46" w14:textId="77777777" w:rsidTr="00A6171D">
        <w:tc>
          <w:tcPr>
            <w:tcW w:w="1963" w:type="pct"/>
          </w:tcPr>
          <w:p w14:paraId="2327B9C9" w14:textId="77777777" w:rsidR="00A6171D" w:rsidRPr="004E3F99" w:rsidRDefault="00A6171D" w:rsidP="00D610D2">
            <w:pPr>
              <w:pStyle w:val="BodyText"/>
              <w:ind w:firstLine="0"/>
              <w:rPr>
                <w:rFonts w:ascii="Arial" w:hAnsi="Arial" w:cs="Arial"/>
                <w:sz w:val="22"/>
                <w:szCs w:val="22"/>
              </w:rPr>
            </w:pPr>
            <w:r w:rsidRPr="004E3F99">
              <w:rPr>
                <w:rFonts w:ascii="Arial" w:hAnsi="Arial" w:cs="Arial"/>
                <w:sz w:val="22"/>
                <w:szCs w:val="22"/>
              </w:rPr>
              <w:t>Address of the tenderer</w:t>
            </w:r>
          </w:p>
          <w:p w14:paraId="460F2132" w14:textId="409CEC97" w:rsidR="00A6171D" w:rsidRPr="004E3F99" w:rsidRDefault="004E3F99" w:rsidP="00D610D2">
            <w:pPr>
              <w:pStyle w:val="BodyText"/>
              <w:ind w:firstLine="0"/>
              <w:rPr>
                <w:rFonts w:ascii="Arial" w:hAnsi="Arial" w:cs="Arial"/>
                <w:sz w:val="22"/>
                <w:szCs w:val="22"/>
              </w:rPr>
            </w:pPr>
            <w:r w:rsidRPr="004E3F99">
              <w:rPr>
                <w:rFonts w:ascii="Arial" w:hAnsi="Arial" w:cs="Arial"/>
                <w:i/>
                <w:sz w:val="22"/>
                <w:szCs w:val="22"/>
              </w:rPr>
              <w:t>(in the case of a group of suppliers, the addresses of all partners)</w:t>
            </w:r>
          </w:p>
        </w:tc>
        <w:tc>
          <w:tcPr>
            <w:tcW w:w="3037" w:type="pct"/>
          </w:tcPr>
          <w:p w14:paraId="4D7963F3" w14:textId="77777777" w:rsidR="00A6171D" w:rsidRPr="004E3F99" w:rsidRDefault="00A6171D" w:rsidP="00D610D2">
            <w:pPr>
              <w:pStyle w:val="BodyText"/>
              <w:ind w:firstLine="0"/>
              <w:rPr>
                <w:rFonts w:ascii="Arial" w:hAnsi="Arial" w:cs="Arial"/>
                <w:sz w:val="22"/>
                <w:szCs w:val="22"/>
              </w:rPr>
            </w:pPr>
          </w:p>
        </w:tc>
      </w:tr>
      <w:tr w:rsidR="00A6171D" w:rsidRPr="004E3F99" w14:paraId="563419BB" w14:textId="77777777" w:rsidTr="00A6171D">
        <w:tc>
          <w:tcPr>
            <w:tcW w:w="1963" w:type="pct"/>
          </w:tcPr>
          <w:p w14:paraId="1E79FCC9" w14:textId="77777777" w:rsidR="00A6171D" w:rsidRPr="004E3F99" w:rsidRDefault="00A6171D" w:rsidP="00D610D2">
            <w:pPr>
              <w:pStyle w:val="BodyText"/>
              <w:ind w:firstLine="0"/>
              <w:rPr>
                <w:rFonts w:ascii="Arial" w:hAnsi="Arial" w:cs="Arial"/>
                <w:sz w:val="22"/>
                <w:szCs w:val="22"/>
              </w:rPr>
            </w:pPr>
            <w:r w:rsidRPr="004E3F99">
              <w:rPr>
                <w:rFonts w:ascii="Arial" w:hAnsi="Arial" w:cs="Arial"/>
                <w:sz w:val="22"/>
                <w:szCs w:val="22"/>
              </w:rPr>
              <w:t>Person authorised by the tenderer to sign the tender</w:t>
            </w:r>
          </w:p>
        </w:tc>
        <w:tc>
          <w:tcPr>
            <w:tcW w:w="3037" w:type="pct"/>
          </w:tcPr>
          <w:p w14:paraId="48E36204" w14:textId="77777777" w:rsidR="00A6171D" w:rsidRPr="004E3F99" w:rsidRDefault="00A6171D" w:rsidP="00D610D2">
            <w:pPr>
              <w:pStyle w:val="BodyText"/>
              <w:ind w:firstLine="0"/>
              <w:rPr>
                <w:rFonts w:ascii="Arial" w:hAnsi="Arial" w:cs="Arial"/>
                <w:sz w:val="22"/>
                <w:szCs w:val="22"/>
              </w:rPr>
            </w:pPr>
          </w:p>
        </w:tc>
      </w:tr>
      <w:tr w:rsidR="00A6171D" w:rsidRPr="004E3F99" w14:paraId="4BE117B9" w14:textId="77777777" w:rsidTr="00A6171D">
        <w:tc>
          <w:tcPr>
            <w:tcW w:w="1963" w:type="pct"/>
          </w:tcPr>
          <w:p w14:paraId="27CBF274" w14:textId="5F2D265C" w:rsidR="00A6171D" w:rsidRPr="004E3F99" w:rsidRDefault="00A6171D" w:rsidP="00D610D2">
            <w:pPr>
              <w:pStyle w:val="BodyText"/>
              <w:ind w:firstLine="0"/>
              <w:rPr>
                <w:rFonts w:ascii="Arial" w:hAnsi="Arial" w:cs="Arial"/>
                <w:sz w:val="22"/>
                <w:szCs w:val="22"/>
              </w:rPr>
            </w:pPr>
            <w:r w:rsidRPr="004E3F99">
              <w:rPr>
                <w:rFonts w:ascii="Arial" w:hAnsi="Arial" w:cs="Arial"/>
                <w:sz w:val="22"/>
                <w:szCs w:val="22"/>
              </w:rPr>
              <w:t>Person authorised by the tenderer to communicate with regard to the</w:t>
            </w:r>
            <w:r w:rsidR="004E3F99">
              <w:rPr>
                <w:rFonts w:ascii="Arial" w:hAnsi="Arial" w:cs="Arial"/>
                <w:sz w:val="22"/>
                <w:szCs w:val="22"/>
              </w:rPr>
              <w:t xml:space="preserve"> submitted</w:t>
            </w:r>
            <w:r w:rsidRPr="004E3F99">
              <w:rPr>
                <w:rFonts w:ascii="Arial" w:hAnsi="Arial" w:cs="Arial"/>
                <w:sz w:val="22"/>
                <w:szCs w:val="22"/>
              </w:rPr>
              <w:t xml:space="preserve"> tender and his contact details</w:t>
            </w:r>
          </w:p>
        </w:tc>
        <w:tc>
          <w:tcPr>
            <w:tcW w:w="3037" w:type="pct"/>
          </w:tcPr>
          <w:p w14:paraId="5621059C" w14:textId="77777777" w:rsidR="00A6171D" w:rsidRPr="004E3F99" w:rsidRDefault="00A6171D" w:rsidP="00D610D2">
            <w:pPr>
              <w:pStyle w:val="BodyText"/>
              <w:ind w:firstLine="0"/>
              <w:rPr>
                <w:rFonts w:ascii="Arial" w:hAnsi="Arial" w:cs="Arial"/>
                <w:sz w:val="22"/>
                <w:szCs w:val="22"/>
              </w:rPr>
            </w:pPr>
          </w:p>
        </w:tc>
      </w:tr>
      <w:tr w:rsidR="00A6171D" w:rsidRPr="004E3F99" w14:paraId="5D20DE35" w14:textId="77777777" w:rsidTr="00A6171D">
        <w:tc>
          <w:tcPr>
            <w:tcW w:w="1963" w:type="pct"/>
          </w:tcPr>
          <w:p w14:paraId="1557FD2F" w14:textId="77777777" w:rsidR="00A6171D" w:rsidRPr="004E3F99" w:rsidRDefault="00A6171D" w:rsidP="00D610D2">
            <w:pPr>
              <w:pStyle w:val="BodyText"/>
              <w:ind w:firstLine="0"/>
              <w:rPr>
                <w:rFonts w:ascii="Arial" w:hAnsi="Arial" w:cs="Arial"/>
                <w:sz w:val="22"/>
                <w:szCs w:val="22"/>
              </w:rPr>
            </w:pPr>
            <w:r w:rsidRPr="004E3F99">
              <w:rPr>
                <w:rFonts w:ascii="Arial" w:hAnsi="Arial" w:cs="Arial"/>
                <w:sz w:val="22"/>
                <w:szCs w:val="22"/>
              </w:rPr>
              <w:t>E-mail address of the tenderer</w:t>
            </w:r>
          </w:p>
        </w:tc>
        <w:tc>
          <w:tcPr>
            <w:tcW w:w="3037" w:type="pct"/>
          </w:tcPr>
          <w:p w14:paraId="6B98B9E8" w14:textId="77777777" w:rsidR="00A6171D" w:rsidRPr="004E3F99" w:rsidRDefault="00A6171D" w:rsidP="00D610D2">
            <w:pPr>
              <w:pStyle w:val="BodyText"/>
              <w:ind w:firstLine="0"/>
              <w:rPr>
                <w:rFonts w:ascii="Arial" w:hAnsi="Arial" w:cs="Arial"/>
                <w:sz w:val="22"/>
                <w:szCs w:val="22"/>
              </w:rPr>
            </w:pPr>
          </w:p>
        </w:tc>
      </w:tr>
    </w:tbl>
    <w:p w14:paraId="5D98850F" w14:textId="77777777" w:rsidR="009A70B4" w:rsidRPr="004E3F99" w:rsidRDefault="009A70B4" w:rsidP="00A6171D">
      <w:pPr>
        <w:pStyle w:val="BodyText"/>
        <w:ind w:firstLine="0"/>
        <w:rPr>
          <w:rFonts w:ascii="Arial" w:hAnsi="Arial" w:cs="Arial"/>
          <w:sz w:val="22"/>
          <w:szCs w:val="22"/>
        </w:rPr>
      </w:pPr>
    </w:p>
    <w:p w14:paraId="10514AE8" w14:textId="62257887" w:rsidR="00A6171D" w:rsidRPr="004E3F99" w:rsidRDefault="004E3F99" w:rsidP="00A6171D">
      <w:pPr>
        <w:suppressAutoHyphens/>
        <w:ind w:firstLine="567"/>
        <w:rPr>
          <w:rFonts w:ascii="Arial" w:hAnsi="Arial" w:cs="Arial"/>
          <w:sz w:val="22"/>
          <w:szCs w:val="22"/>
        </w:rPr>
      </w:pPr>
      <w:r w:rsidRPr="004E3F99">
        <w:rPr>
          <w:rFonts w:ascii="Arial" w:hAnsi="Arial" w:cs="Arial"/>
          <w:sz w:val="22"/>
          <w:szCs w:val="22"/>
        </w:rPr>
        <w:t xml:space="preserve">We certify that we accept all the terms of the procurement </w:t>
      </w:r>
      <w:r w:rsidR="00A6171D" w:rsidRPr="004E3F99">
        <w:rPr>
          <w:rFonts w:ascii="Arial" w:hAnsi="Arial" w:cs="Arial"/>
          <w:sz w:val="22"/>
          <w:szCs w:val="22"/>
        </w:rPr>
        <w:t>documents.</w:t>
      </w:r>
    </w:p>
    <w:p w14:paraId="5E3A06FF" w14:textId="77777777" w:rsidR="004C1846" w:rsidRPr="004E3F99" w:rsidRDefault="004C1846" w:rsidP="00A6171D">
      <w:pPr>
        <w:suppressAutoHyphens/>
        <w:ind w:firstLine="567"/>
        <w:rPr>
          <w:rFonts w:ascii="Arial" w:hAnsi="Arial" w:cs="Arial"/>
          <w:sz w:val="22"/>
          <w:szCs w:val="22"/>
        </w:rPr>
      </w:pPr>
    </w:p>
    <w:p w14:paraId="343938C7" w14:textId="77777777" w:rsidR="004C1846" w:rsidRPr="004E3F99" w:rsidRDefault="004C1846" w:rsidP="00A6171D">
      <w:pPr>
        <w:suppressAutoHyphens/>
        <w:ind w:firstLine="567"/>
        <w:rPr>
          <w:rFonts w:ascii="Arial" w:hAnsi="Arial" w:cs="Arial"/>
          <w:sz w:val="22"/>
          <w:szCs w:val="22"/>
        </w:rPr>
      </w:pPr>
    </w:p>
    <w:p w14:paraId="10BAF6D3" w14:textId="528DBC77" w:rsidR="00A6171D" w:rsidRPr="004E3F99" w:rsidRDefault="00A6171D" w:rsidP="00A6171D">
      <w:pPr>
        <w:ind w:firstLine="567"/>
        <w:rPr>
          <w:rFonts w:ascii="Arial" w:hAnsi="Arial" w:cs="Arial"/>
          <w:color w:val="000000" w:themeColor="text1"/>
          <w:sz w:val="22"/>
          <w:szCs w:val="22"/>
        </w:rPr>
      </w:pPr>
      <w:r w:rsidRPr="004E3F99">
        <w:rPr>
          <w:rFonts w:ascii="Arial" w:hAnsi="Arial" w:cs="Arial"/>
          <w:sz w:val="22"/>
          <w:szCs w:val="22"/>
        </w:rPr>
        <w:t xml:space="preserve">We </w:t>
      </w:r>
      <w:r w:rsidR="004E3F99">
        <w:rPr>
          <w:rFonts w:ascii="Arial" w:hAnsi="Arial" w:cs="Arial"/>
          <w:sz w:val="22"/>
          <w:szCs w:val="22"/>
        </w:rPr>
        <w:t>offer</w:t>
      </w:r>
      <w:r w:rsidR="004E3F99" w:rsidRPr="004E3F99">
        <w:rPr>
          <w:rFonts w:ascii="Arial" w:hAnsi="Arial" w:cs="Arial"/>
          <w:sz w:val="22"/>
          <w:szCs w:val="22"/>
        </w:rPr>
        <w:t xml:space="preserve"> </w:t>
      </w:r>
      <w:r w:rsidRPr="004E3F99">
        <w:rPr>
          <w:rFonts w:ascii="Arial" w:hAnsi="Arial" w:cs="Arial"/>
          <w:sz w:val="22"/>
          <w:szCs w:val="22"/>
        </w:rPr>
        <w:t xml:space="preserve">the following </w:t>
      </w:r>
      <w:r w:rsidRPr="004E3F99">
        <w:rPr>
          <w:rFonts w:ascii="Arial" w:hAnsi="Arial" w:cs="Arial"/>
          <w:color w:val="000000" w:themeColor="text1"/>
          <w:sz w:val="22"/>
          <w:szCs w:val="22"/>
        </w:rPr>
        <w:t xml:space="preserve">prices </w:t>
      </w:r>
      <w:r w:rsidR="0035197F" w:rsidRPr="004E3F99">
        <w:rPr>
          <w:rFonts w:ascii="Arial" w:hAnsi="Arial" w:cs="Arial"/>
          <w:sz w:val="22"/>
          <w:szCs w:val="22"/>
        </w:rPr>
        <w:t>for the goods</w:t>
      </w:r>
      <w:r w:rsidRPr="004E3F99">
        <w:rPr>
          <w:rFonts w:ascii="Arial" w:hAnsi="Arial" w:cs="Arial"/>
          <w:color w:val="000000" w:themeColor="text1"/>
          <w:sz w:val="22"/>
          <w:szCs w:val="22"/>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678"/>
        <w:gridCol w:w="1418"/>
        <w:gridCol w:w="2834"/>
      </w:tblGrid>
      <w:tr w:rsidR="00870F43" w:rsidRPr="004E3F99" w14:paraId="3D2D505D" w14:textId="77777777" w:rsidTr="00876648">
        <w:trPr>
          <w:trHeight w:val="902"/>
        </w:trPr>
        <w:tc>
          <w:tcPr>
            <w:tcW w:w="36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228410E0" w:rsidR="00870F43" w:rsidRPr="004E3F99" w:rsidRDefault="00870F43" w:rsidP="00CB3606">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 xml:space="preserve"> No.</w:t>
            </w:r>
          </w:p>
        </w:tc>
        <w:tc>
          <w:tcPr>
            <w:tcW w:w="242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870F43" w:rsidRPr="004E3F99" w:rsidRDefault="00870F43" w:rsidP="00CB3606">
            <w:pPr>
              <w:widowControl w:val="0"/>
              <w:autoSpaceDE w:val="0"/>
              <w:autoSpaceDN w:val="0"/>
              <w:adjustRightInd w:val="0"/>
              <w:jc w:val="center"/>
              <w:rPr>
                <w:rFonts w:ascii="Arial" w:hAnsi="Arial" w:cs="Arial"/>
                <w:b/>
                <w:bCs/>
                <w:sz w:val="22"/>
                <w:szCs w:val="22"/>
                <w:lang w:eastAsia="lt-LT"/>
              </w:rPr>
            </w:pPr>
          </w:p>
          <w:p w14:paraId="04AADA8F" w14:textId="2DEDDFB4" w:rsidR="00870F43" w:rsidRPr="004E3F99" w:rsidRDefault="00870F43" w:rsidP="00CB3606">
            <w:pPr>
              <w:widowControl w:val="0"/>
              <w:autoSpaceDE w:val="0"/>
              <w:autoSpaceDN w:val="0"/>
              <w:adjustRightInd w:val="0"/>
              <w:jc w:val="center"/>
              <w:rPr>
                <w:rFonts w:ascii="Arial" w:hAnsi="Arial" w:cs="Arial"/>
                <w:b/>
                <w:sz w:val="22"/>
                <w:szCs w:val="22"/>
                <w:lang w:eastAsia="lt-LT"/>
              </w:rPr>
            </w:pPr>
            <w:r w:rsidRPr="004E3F99">
              <w:rPr>
                <w:rFonts w:ascii="Arial" w:hAnsi="Arial" w:cs="Arial"/>
                <w:b/>
                <w:bCs/>
                <w:sz w:val="22"/>
                <w:szCs w:val="22"/>
                <w:lang w:eastAsia="lt-LT"/>
              </w:rPr>
              <w:t xml:space="preserve">Name of </w:t>
            </w:r>
            <w:r w:rsidR="004E3F99">
              <w:rPr>
                <w:rFonts w:ascii="Arial" w:hAnsi="Arial" w:cs="Arial"/>
                <w:b/>
                <w:bCs/>
                <w:sz w:val="22"/>
                <w:szCs w:val="22"/>
                <w:lang w:eastAsia="lt-LT"/>
              </w:rPr>
              <w:t xml:space="preserve">the </w:t>
            </w:r>
            <w:r w:rsidRPr="004E3F99">
              <w:rPr>
                <w:rFonts w:ascii="Arial" w:hAnsi="Arial" w:cs="Arial"/>
                <w:b/>
                <w:bCs/>
                <w:sz w:val="22"/>
                <w:szCs w:val="22"/>
                <w:lang w:eastAsia="lt-LT"/>
              </w:rPr>
              <w:t>goods</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4266AA71" w:rsidR="00870F43" w:rsidRPr="004E3F99" w:rsidRDefault="004E3F99" w:rsidP="00CB3606">
            <w:pPr>
              <w:widowControl w:val="0"/>
              <w:autoSpaceDE w:val="0"/>
              <w:autoSpaceDN w:val="0"/>
              <w:adjustRightInd w:val="0"/>
              <w:jc w:val="center"/>
              <w:rPr>
                <w:rFonts w:ascii="Arial" w:hAnsi="Arial" w:cs="Arial"/>
                <w:b/>
                <w:bCs/>
                <w:sz w:val="22"/>
                <w:szCs w:val="22"/>
                <w:lang w:eastAsia="lt-LT"/>
              </w:rPr>
            </w:pPr>
            <w:r>
              <w:rPr>
                <w:rFonts w:ascii="Arial" w:hAnsi="Arial" w:cs="Arial"/>
                <w:b/>
                <w:sz w:val="22"/>
                <w:szCs w:val="22"/>
                <w:lang w:eastAsia="lt-LT"/>
              </w:rPr>
              <w:t>Unit of measure</w:t>
            </w:r>
          </w:p>
        </w:tc>
        <w:tc>
          <w:tcPr>
            <w:tcW w:w="14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77A599F3" w:rsidR="00870F43" w:rsidRPr="004E3F99" w:rsidRDefault="00870F43" w:rsidP="00CB3606">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 xml:space="preserve">Price, EUR </w:t>
            </w:r>
            <w:r w:rsidR="004E3F99">
              <w:rPr>
                <w:rFonts w:ascii="Arial" w:hAnsi="Arial" w:cs="Arial"/>
                <w:b/>
                <w:sz w:val="22"/>
                <w:szCs w:val="22"/>
                <w:lang w:eastAsia="lt-LT"/>
              </w:rPr>
              <w:t>excluding</w:t>
            </w:r>
            <w:r w:rsidR="004E3F99" w:rsidRPr="004E3F99">
              <w:rPr>
                <w:rFonts w:ascii="Arial" w:hAnsi="Arial" w:cs="Arial"/>
                <w:b/>
                <w:sz w:val="22"/>
                <w:szCs w:val="22"/>
                <w:lang w:eastAsia="lt-LT"/>
              </w:rPr>
              <w:t xml:space="preserve"> </w:t>
            </w:r>
            <w:r w:rsidR="00244550" w:rsidRPr="004E3F99">
              <w:rPr>
                <w:rFonts w:ascii="Arial" w:hAnsi="Arial" w:cs="Arial"/>
                <w:b/>
                <w:sz w:val="22"/>
                <w:szCs w:val="22"/>
                <w:lang w:eastAsia="lt-LT"/>
              </w:rPr>
              <w:t>VAT</w:t>
            </w:r>
          </w:p>
        </w:tc>
      </w:tr>
      <w:tr w:rsidR="00870F43" w:rsidRPr="004E3F99" w14:paraId="145F4355" w14:textId="77777777" w:rsidTr="00876648">
        <w:trPr>
          <w:trHeight w:val="284"/>
        </w:trPr>
        <w:tc>
          <w:tcPr>
            <w:tcW w:w="36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870F43" w:rsidRPr="004E3F99" w:rsidRDefault="00870F43" w:rsidP="00CB3606">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1</w:t>
            </w:r>
          </w:p>
        </w:tc>
        <w:tc>
          <w:tcPr>
            <w:tcW w:w="242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870F43" w:rsidRPr="004E3F99" w:rsidRDefault="00870F43" w:rsidP="00CB3606">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2</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28AD93B3" w:rsidR="00870F43" w:rsidRPr="004E3F99" w:rsidRDefault="00870F43" w:rsidP="00CB3606">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3</w:t>
            </w:r>
          </w:p>
        </w:tc>
        <w:tc>
          <w:tcPr>
            <w:tcW w:w="14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58745F9A" w:rsidR="00870F43" w:rsidRPr="004E3F99" w:rsidRDefault="00870F43" w:rsidP="00CB3606">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4</w:t>
            </w:r>
          </w:p>
        </w:tc>
      </w:tr>
      <w:tr w:rsidR="00870F43" w:rsidRPr="004E3F99" w14:paraId="6FFC499F" w14:textId="77777777" w:rsidTr="00876648">
        <w:trPr>
          <w:trHeight w:val="782"/>
        </w:trPr>
        <w:tc>
          <w:tcPr>
            <w:tcW w:w="365" w:type="pct"/>
            <w:tcBorders>
              <w:top w:val="single" w:sz="4" w:space="0" w:color="auto"/>
              <w:left w:val="single" w:sz="4" w:space="0" w:color="auto"/>
              <w:right w:val="single" w:sz="4" w:space="0" w:color="auto"/>
            </w:tcBorders>
            <w:vAlign w:val="center"/>
          </w:tcPr>
          <w:p w14:paraId="57370CBD" w14:textId="77777777" w:rsidR="00870F43" w:rsidRPr="004E3F99" w:rsidRDefault="00870F43" w:rsidP="00CB3606">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2428" w:type="pct"/>
            <w:vAlign w:val="center"/>
          </w:tcPr>
          <w:p w14:paraId="1B1F4959" w14:textId="77777777" w:rsidR="00870F43" w:rsidRPr="004E3F99" w:rsidRDefault="00870F43" w:rsidP="00A43EFA">
            <w:pPr>
              <w:pStyle w:val="BodyText"/>
              <w:ind w:firstLine="0"/>
              <w:jc w:val="center"/>
              <w:rPr>
                <w:rFonts w:ascii="Arial" w:hAnsi="Arial" w:cs="Arial"/>
                <w:sz w:val="22"/>
                <w:szCs w:val="22"/>
              </w:rPr>
            </w:pPr>
          </w:p>
          <w:p w14:paraId="6C4E11CF" w14:textId="270FE482" w:rsidR="00870F43" w:rsidRPr="004E3F99" w:rsidRDefault="00870F43" w:rsidP="00A43EFA">
            <w:pPr>
              <w:pStyle w:val="BodyText"/>
              <w:ind w:firstLine="0"/>
              <w:jc w:val="center"/>
              <w:rPr>
                <w:rFonts w:ascii="Arial" w:hAnsi="Arial" w:cs="Arial"/>
                <w:b/>
                <w:bCs/>
                <w:sz w:val="22"/>
                <w:szCs w:val="22"/>
              </w:rPr>
            </w:pPr>
            <w:r w:rsidRPr="004E3F99">
              <w:rPr>
                <w:rFonts w:ascii="Arial" w:hAnsi="Arial" w:cs="Arial"/>
                <w:b/>
                <w:bCs/>
                <w:sz w:val="22"/>
                <w:szCs w:val="22"/>
              </w:rPr>
              <w:t xml:space="preserve">Asphalt </w:t>
            </w:r>
            <w:r w:rsidR="004E3F99">
              <w:rPr>
                <w:rFonts w:ascii="Arial" w:hAnsi="Arial" w:cs="Arial"/>
                <w:b/>
                <w:bCs/>
                <w:sz w:val="22"/>
                <w:szCs w:val="22"/>
              </w:rPr>
              <w:t>roughness</w:t>
            </w:r>
            <w:r w:rsidR="004E3F99" w:rsidRPr="004E3F99">
              <w:rPr>
                <w:rFonts w:ascii="Arial" w:hAnsi="Arial" w:cs="Arial"/>
                <w:b/>
                <w:bCs/>
                <w:sz w:val="22"/>
                <w:szCs w:val="22"/>
              </w:rPr>
              <w:t xml:space="preserve"> </w:t>
            </w:r>
            <w:r w:rsidRPr="004E3F99">
              <w:rPr>
                <w:rFonts w:ascii="Arial" w:hAnsi="Arial" w:cs="Arial"/>
                <w:b/>
                <w:bCs/>
                <w:sz w:val="22"/>
                <w:szCs w:val="22"/>
              </w:rPr>
              <w:t>control measurement equipment (profilometer)</w:t>
            </w:r>
          </w:p>
          <w:p w14:paraId="75F087D2" w14:textId="49B0776A" w:rsidR="00870F43" w:rsidRPr="004E3F99" w:rsidRDefault="00870F43" w:rsidP="00A43EFA">
            <w:pPr>
              <w:jc w:val="center"/>
              <w:rPr>
                <w:rFonts w:ascii="Arial" w:eastAsia="Calibri" w:hAnsi="Arial" w:cs="Arial"/>
                <w:sz w:val="22"/>
                <w:szCs w:val="22"/>
              </w:rPr>
            </w:pPr>
          </w:p>
        </w:tc>
        <w:tc>
          <w:tcPr>
            <w:tcW w:w="736" w:type="pct"/>
            <w:tcBorders>
              <w:right w:val="single" w:sz="4" w:space="0" w:color="auto"/>
            </w:tcBorders>
            <w:vAlign w:val="center"/>
          </w:tcPr>
          <w:p w14:paraId="7257F425" w14:textId="687552C3" w:rsidR="00870F43" w:rsidRPr="004E3F99" w:rsidRDefault="00870F43" w:rsidP="00A43EFA">
            <w:pPr>
              <w:widowControl w:val="0"/>
              <w:autoSpaceDE w:val="0"/>
              <w:autoSpaceDN w:val="0"/>
              <w:adjustRightInd w:val="0"/>
              <w:jc w:val="center"/>
              <w:rPr>
                <w:rFonts w:ascii="Arial" w:hAnsi="Arial" w:cs="Arial"/>
                <w:i/>
                <w:iCs/>
                <w:sz w:val="22"/>
                <w:szCs w:val="22"/>
                <w:lang w:eastAsia="lt-LT"/>
              </w:rPr>
            </w:pPr>
            <w:r w:rsidRPr="004E3F99">
              <w:rPr>
                <w:rFonts w:ascii="Arial" w:eastAsia="Calibri" w:hAnsi="Arial" w:cs="Arial"/>
                <w:sz w:val="22"/>
                <w:szCs w:val="22"/>
              </w:rPr>
              <w:t>Kit</w:t>
            </w:r>
          </w:p>
        </w:tc>
        <w:tc>
          <w:tcPr>
            <w:tcW w:w="1471" w:type="pct"/>
            <w:tcBorders>
              <w:top w:val="single" w:sz="4" w:space="0" w:color="auto"/>
              <w:left w:val="single" w:sz="4" w:space="0" w:color="auto"/>
              <w:right w:val="single" w:sz="4" w:space="0" w:color="auto"/>
            </w:tcBorders>
            <w:vAlign w:val="center"/>
          </w:tcPr>
          <w:p w14:paraId="53AE79F2" w14:textId="77777777" w:rsidR="00870F43" w:rsidRPr="004E3F99" w:rsidRDefault="00870F43" w:rsidP="00A43EFA">
            <w:pPr>
              <w:widowControl w:val="0"/>
              <w:autoSpaceDE w:val="0"/>
              <w:autoSpaceDN w:val="0"/>
              <w:adjustRightInd w:val="0"/>
              <w:jc w:val="center"/>
              <w:rPr>
                <w:rFonts w:ascii="Arial" w:hAnsi="Arial" w:cs="Arial"/>
                <w:i/>
                <w:iCs/>
                <w:sz w:val="22"/>
                <w:szCs w:val="22"/>
                <w:lang w:eastAsia="lt-LT"/>
              </w:rPr>
            </w:pPr>
          </w:p>
          <w:p w14:paraId="5F58210B" w14:textId="09C48852" w:rsidR="00870F43" w:rsidRPr="004E3F99" w:rsidRDefault="00870F43" w:rsidP="00A43EFA">
            <w:pPr>
              <w:widowControl w:val="0"/>
              <w:autoSpaceDE w:val="0"/>
              <w:autoSpaceDN w:val="0"/>
              <w:adjustRightInd w:val="0"/>
              <w:jc w:val="center"/>
              <w:rPr>
                <w:rFonts w:ascii="Arial" w:hAnsi="Arial" w:cs="Arial"/>
                <w:i/>
                <w:iCs/>
                <w:sz w:val="22"/>
                <w:szCs w:val="22"/>
                <w:lang w:eastAsia="lt-LT"/>
              </w:rPr>
            </w:pPr>
            <w:r w:rsidRPr="004E3F99">
              <w:rPr>
                <w:rFonts w:ascii="Arial" w:hAnsi="Arial" w:cs="Arial"/>
                <w:i/>
                <w:iCs/>
                <w:sz w:val="22"/>
                <w:szCs w:val="22"/>
                <w:lang w:eastAsia="lt-LT"/>
              </w:rPr>
              <w:t>(to be entered)</w:t>
            </w:r>
          </w:p>
          <w:p w14:paraId="333E16C5" w14:textId="7CABDC74" w:rsidR="00870F43" w:rsidRPr="004E3F99" w:rsidRDefault="00870F43" w:rsidP="00A43EFA">
            <w:pPr>
              <w:widowControl w:val="0"/>
              <w:autoSpaceDE w:val="0"/>
              <w:autoSpaceDN w:val="0"/>
              <w:adjustRightInd w:val="0"/>
              <w:jc w:val="center"/>
              <w:rPr>
                <w:rFonts w:ascii="Arial" w:hAnsi="Arial" w:cs="Arial"/>
                <w:sz w:val="22"/>
                <w:szCs w:val="22"/>
                <w:lang w:eastAsia="lt-LT"/>
              </w:rPr>
            </w:pPr>
          </w:p>
        </w:tc>
      </w:tr>
      <w:tr w:rsidR="0090086B" w:rsidRPr="004E3F99" w14:paraId="51C2C078" w14:textId="77777777" w:rsidTr="00870F43">
        <w:trPr>
          <w:trHeight w:val="284"/>
        </w:trPr>
        <w:tc>
          <w:tcPr>
            <w:tcW w:w="352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628FCB95" w:rsidR="0090086B" w:rsidRPr="004E3F99" w:rsidRDefault="00244550" w:rsidP="00CB3606">
            <w:pPr>
              <w:widowControl w:val="0"/>
              <w:autoSpaceDE w:val="0"/>
              <w:autoSpaceDN w:val="0"/>
              <w:adjustRightInd w:val="0"/>
              <w:jc w:val="right"/>
              <w:rPr>
                <w:rFonts w:ascii="Arial" w:hAnsi="Arial" w:cs="Arial"/>
                <w:i/>
                <w:iCs/>
                <w:sz w:val="22"/>
                <w:szCs w:val="22"/>
                <w:lang w:eastAsia="lt-LT"/>
              </w:rPr>
            </w:pPr>
            <w:r w:rsidRPr="004E3F99">
              <w:rPr>
                <w:rFonts w:ascii="Arial" w:eastAsia="Calibri" w:hAnsi="Arial" w:cs="Arial"/>
                <w:b/>
                <w:color w:val="000000"/>
                <w:sz w:val="22"/>
                <w:szCs w:val="22"/>
              </w:rPr>
              <w:t xml:space="preserve">Total </w:t>
            </w:r>
            <w:r w:rsidR="0090086B" w:rsidRPr="004E3F99">
              <w:rPr>
                <w:rFonts w:ascii="Arial" w:eastAsia="Calibri" w:hAnsi="Arial" w:cs="Arial"/>
                <w:b/>
                <w:color w:val="000000"/>
                <w:sz w:val="22"/>
                <w:szCs w:val="22"/>
              </w:rPr>
              <w:t>price of the tender (</w:t>
            </w:r>
            <w:r w:rsidR="0090086B" w:rsidRPr="004E3F99">
              <w:rPr>
                <w:rFonts w:ascii="Arial" w:hAnsi="Arial" w:cs="Arial"/>
                <w:b/>
                <w:sz w:val="22"/>
                <w:szCs w:val="22"/>
                <w:lang w:eastAsia="lt-LT"/>
              </w:rPr>
              <w:t>EUR excluding VAT)</w:t>
            </w:r>
            <w:r w:rsidR="0090086B" w:rsidRPr="004E3F99">
              <w:rPr>
                <w:rFonts w:ascii="Arial" w:eastAsia="Calibri" w:hAnsi="Arial" w:cs="Arial"/>
                <w:b/>
                <w:color w:val="000000"/>
                <w:sz w:val="22"/>
                <w:szCs w:val="22"/>
              </w:rPr>
              <w:t xml:space="preserve">: </w:t>
            </w:r>
          </w:p>
        </w:tc>
        <w:tc>
          <w:tcPr>
            <w:tcW w:w="1471" w:type="pct"/>
            <w:tcBorders>
              <w:top w:val="single" w:sz="4" w:space="0" w:color="auto"/>
              <w:left w:val="single" w:sz="4" w:space="0" w:color="auto"/>
              <w:bottom w:val="single" w:sz="4" w:space="0" w:color="auto"/>
              <w:right w:val="single" w:sz="4" w:space="0" w:color="auto"/>
            </w:tcBorders>
            <w:vAlign w:val="center"/>
          </w:tcPr>
          <w:p w14:paraId="32751C13" w14:textId="78600932" w:rsidR="0090086B" w:rsidRPr="004E3F99" w:rsidRDefault="00430722" w:rsidP="00CB3606">
            <w:pPr>
              <w:widowControl w:val="0"/>
              <w:autoSpaceDE w:val="0"/>
              <w:autoSpaceDN w:val="0"/>
              <w:adjustRightInd w:val="0"/>
              <w:jc w:val="center"/>
              <w:rPr>
                <w:rFonts w:ascii="Arial" w:hAnsi="Arial" w:cs="Arial"/>
                <w:i/>
                <w:iCs/>
                <w:sz w:val="22"/>
                <w:szCs w:val="22"/>
                <w:lang w:eastAsia="lt-LT"/>
              </w:rPr>
            </w:pPr>
            <w:r w:rsidRPr="004E3F99">
              <w:rPr>
                <w:rFonts w:ascii="Arial" w:hAnsi="Arial" w:cs="Arial"/>
                <w:i/>
                <w:iCs/>
                <w:sz w:val="22"/>
                <w:szCs w:val="22"/>
                <w:lang w:eastAsia="lt-LT"/>
              </w:rPr>
              <w:t>(insert)</w:t>
            </w:r>
          </w:p>
        </w:tc>
      </w:tr>
      <w:tr w:rsidR="0090086B" w:rsidRPr="004E3F99" w14:paraId="772B7364" w14:textId="77777777" w:rsidTr="00870F43">
        <w:trPr>
          <w:trHeight w:val="297"/>
        </w:trPr>
        <w:tc>
          <w:tcPr>
            <w:tcW w:w="352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4E3F99" w:rsidRDefault="0090086B" w:rsidP="00CB3606">
            <w:pPr>
              <w:widowControl w:val="0"/>
              <w:autoSpaceDE w:val="0"/>
              <w:autoSpaceDN w:val="0"/>
              <w:adjustRightInd w:val="0"/>
              <w:jc w:val="right"/>
              <w:rPr>
                <w:rFonts w:ascii="Arial" w:hAnsi="Arial" w:cs="Arial"/>
                <w:i/>
                <w:iCs/>
                <w:sz w:val="22"/>
                <w:szCs w:val="22"/>
                <w:lang w:eastAsia="lt-LT"/>
              </w:rPr>
            </w:pPr>
            <w:r w:rsidRPr="004E3F99">
              <w:rPr>
                <w:rFonts w:ascii="Arial" w:hAnsi="Arial" w:cs="Arial"/>
                <w:b/>
                <w:sz w:val="22"/>
                <w:szCs w:val="22"/>
                <w:lang w:eastAsia="lt-LT"/>
              </w:rPr>
              <w:t>Amount of VAT (21%):</w:t>
            </w:r>
          </w:p>
        </w:tc>
        <w:tc>
          <w:tcPr>
            <w:tcW w:w="1471" w:type="pct"/>
            <w:tcBorders>
              <w:top w:val="single" w:sz="4" w:space="0" w:color="auto"/>
              <w:left w:val="single" w:sz="4" w:space="0" w:color="auto"/>
              <w:bottom w:val="single" w:sz="4" w:space="0" w:color="auto"/>
              <w:right w:val="single" w:sz="4" w:space="0" w:color="auto"/>
            </w:tcBorders>
            <w:vAlign w:val="center"/>
          </w:tcPr>
          <w:p w14:paraId="44EA9A3A" w14:textId="174DAB2B" w:rsidR="0090086B" w:rsidRPr="004E3F99" w:rsidRDefault="00430722" w:rsidP="00CB3606">
            <w:pPr>
              <w:widowControl w:val="0"/>
              <w:autoSpaceDE w:val="0"/>
              <w:autoSpaceDN w:val="0"/>
              <w:adjustRightInd w:val="0"/>
              <w:jc w:val="center"/>
              <w:rPr>
                <w:rFonts w:ascii="Arial" w:hAnsi="Arial" w:cs="Arial"/>
                <w:i/>
                <w:iCs/>
                <w:sz w:val="22"/>
                <w:szCs w:val="22"/>
                <w:lang w:eastAsia="lt-LT"/>
              </w:rPr>
            </w:pPr>
            <w:r w:rsidRPr="004E3F99">
              <w:rPr>
                <w:rFonts w:ascii="Arial" w:hAnsi="Arial" w:cs="Arial"/>
                <w:i/>
                <w:iCs/>
                <w:sz w:val="22"/>
                <w:szCs w:val="22"/>
                <w:lang w:eastAsia="lt-LT"/>
              </w:rPr>
              <w:t>(insert)</w:t>
            </w:r>
          </w:p>
        </w:tc>
      </w:tr>
      <w:tr w:rsidR="0090086B" w:rsidRPr="004E3F99" w14:paraId="60CECA45" w14:textId="77777777" w:rsidTr="00870F43">
        <w:trPr>
          <w:trHeight w:val="297"/>
        </w:trPr>
        <w:tc>
          <w:tcPr>
            <w:tcW w:w="352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27BE11FD" w:rsidR="0090086B" w:rsidRPr="004E3F99" w:rsidRDefault="00244550" w:rsidP="00CB3606">
            <w:pPr>
              <w:widowControl w:val="0"/>
              <w:autoSpaceDE w:val="0"/>
              <w:autoSpaceDN w:val="0"/>
              <w:adjustRightInd w:val="0"/>
              <w:jc w:val="right"/>
              <w:rPr>
                <w:rFonts w:ascii="Arial" w:hAnsi="Arial" w:cs="Arial"/>
                <w:i/>
                <w:iCs/>
                <w:sz w:val="22"/>
                <w:szCs w:val="22"/>
                <w:lang w:eastAsia="lt-LT"/>
              </w:rPr>
            </w:pPr>
            <w:r w:rsidRPr="004E3F99">
              <w:rPr>
                <w:rFonts w:ascii="Arial" w:hAnsi="Arial" w:cs="Arial"/>
                <w:b/>
                <w:sz w:val="22"/>
                <w:szCs w:val="22"/>
                <w:lang w:eastAsia="lt-LT"/>
              </w:rPr>
              <w:t xml:space="preserve">Total </w:t>
            </w:r>
            <w:r w:rsidR="0090086B" w:rsidRPr="004E3F99">
              <w:rPr>
                <w:rFonts w:ascii="Arial" w:hAnsi="Arial" w:cs="Arial"/>
                <w:b/>
                <w:sz w:val="22"/>
                <w:szCs w:val="22"/>
                <w:lang w:eastAsia="lt-LT"/>
              </w:rPr>
              <w:t xml:space="preserve">price of </w:t>
            </w:r>
            <w:r w:rsidRPr="004E3F99">
              <w:rPr>
                <w:rFonts w:ascii="Arial" w:hAnsi="Arial" w:cs="Arial"/>
                <w:b/>
                <w:sz w:val="22"/>
                <w:szCs w:val="22"/>
                <w:lang w:eastAsia="lt-LT"/>
              </w:rPr>
              <w:t xml:space="preserve">the total </w:t>
            </w:r>
            <w:r w:rsidR="0090086B" w:rsidRPr="004E3F99">
              <w:rPr>
                <w:rFonts w:ascii="Arial" w:hAnsi="Arial" w:cs="Arial"/>
                <w:b/>
                <w:sz w:val="22"/>
                <w:szCs w:val="22"/>
                <w:lang w:eastAsia="lt-LT"/>
              </w:rPr>
              <w:t>offer (EUR incl</w:t>
            </w:r>
            <w:r w:rsidR="004E3F99">
              <w:rPr>
                <w:rFonts w:ascii="Arial" w:hAnsi="Arial" w:cs="Arial"/>
                <w:b/>
                <w:sz w:val="22"/>
                <w:szCs w:val="22"/>
                <w:lang w:eastAsia="lt-LT"/>
              </w:rPr>
              <w:t>uding</w:t>
            </w:r>
            <w:r w:rsidR="0090086B" w:rsidRPr="004E3F99">
              <w:rPr>
                <w:rFonts w:ascii="Arial" w:hAnsi="Arial" w:cs="Arial"/>
                <w:b/>
                <w:sz w:val="22"/>
                <w:szCs w:val="22"/>
                <w:lang w:eastAsia="lt-LT"/>
              </w:rPr>
              <w:t xml:space="preserve"> VAT):</w:t>
            </w:r>
          </w:p>
        </w:tc>
        <w:tc>
          <w:tcPr>
            <w:tcW w:w="1471" w:type="pct"/>
            <w:tcBorders>
              <w:top w:val="single" w:sz="4" w:space="0" w:color="auto"/>
              <w:left w:val="single" w:sz="4" w:space="0" w:color="auto"/>
              <w:bottom w:val="single" w:sz="4" w:space="0" w:color="auto"/>
              <w:right w:val="single" w:sz="4" w:space="0" w:color="auto"/>
            </w:tcBorders>
            <w:vAlign w:val="center"/>
          </w:tcPr>
          <w:p w14:paraId="0C1A1CC8" w14:textId="41C4EAAE" w:rsidR="0090086B" w:rsidRPr="004E3F99" w:rsidRDefault="00430722" w:rsidP="00CB3606">
            <w:pPr>
              <w:widowControl w:val="0"/>
              <w:autoSpaceDE w:val="0"/>
              <w:autoSpaceDN w:val="0"/>
              <w:adjustRightInd w:val="0"/>
              <w:jc w:val="center"/>
              <w:rPr>
                <w:rFonts w:ascii="Arial" w:hAnsi="Arial" w:cs="Arial"/>
                <w:i/>
                <w:iCs/>
                <w:sz w:val="22"/>
                <w:szCs w:val="22"/>
                <w:lang w:eastAsia="lt-LT"/>
              </w:rPr>
            </w:pPr>
            <w:r w:rsidRPr="004E3F99">
              <w:rPr>
                <w:rFonts w:ascii="Arial" w:hAnsi="Arial" w:cs="Arial"/>
                <w:i/>
                <w:iCs/>
                <w:sz w:val="22"/>
                <w:szCs w:val="22"/>
                <w:lang w:eastAsia="lt-LT"/>
              </w:rPr>
              <w:t>(</w:t>
            </w:r>
            <w:r w:rsidR="004E3F99">
              <w:rPr>
                <w:rFonts w:ascii="Arial" w:hAnsi="Arial" w:cs="Arial"/>
                <w:i/>
                <w:iCs/>
                <w:sz w:val="22"/>
                <w:szCs w:val="22"/>
                <w:lang w:eastAsia="lt-LT"/>
              </w:rPr>
              <w:t>insert</w:t>
            </w:r>
            <w:r w:rsidRPr="004E3F99">
              <w:rPr>
                <w:rFonts w:ascii="Arial" w:hAnsi="Arial" w:cs="Arial"/>
                <w:i/>
                <w:iCs/>
                <w:sz w:val="22"/>
                <w:szCs w:val="22"/>
                <w:lang w:eastAsia="lt-LT"/>
              </w:rPr>
              <w:t>)</w:t>
            </w:r>
          </w:p>
        </w:tc>
      </w:tr>
    </w:tbl>
    <w:p w14:paraId="19B83C0A" w14:textId="77777777" w:rsidR="0090086B" w:rsidRPr="004E3F99" w:rsidRDefault="0090086B" w:rsidP="00A6171D">
      <w:pPr>
        <w:ind w:firstLine="567"/>
        <w:rPr>
          <w:rFonts w:ascii="Arial" w:hAnsi="Arial" w:cs="Arial"/>
          <w:sz w:val="22"/>
          <w:szCs w:val="22"/>
        </w:rPr>
      </w:pPr>
    </w:p>
    <w:p w14:paraId="55692CDE" w14:textId="0D3A8020" w:rsidR="0092583D" w:rsidRPr="004E3F99" w:rsidRDefault="004E3F99" w:rsidP="0092583D">
      <w:pPr>
        <w:pStyle w:val="BodyText"/>
        <w:ind w:firstLine="0"/>
        <w:rPr>
          <w:rFonts w:ascii="Arial" w:hAnsi="Arial" w:cs="Arial"/>
          <w:b/>
          <w:bCs/>
          <w:sz w:val="22"/>
          <w:szCs w:val="22"/>
        </w:rPr>
      </w:pPr>
      <w:bookmarkStart w:id="3" w:name="_Hlk121303180"/>
      <w:r>
        <w:rPr>
          <w:rFonts w:ascii="Arial" w:hAnsi="Arial" w:cs="Arial"/>
          <w:b/>
          <w:bCs/>
          <w:sz w:val="22"/>
          <w:szCs w:val="22"/>
        </w:rPr>
        <w:t>Notes</w:t>
      </w:r>
      <w:r w:rsidR="0092583D" w:rsidRPr="004E3F99">
        <w:rPr>
          <w:rFonts w:ascii="Arial" w:hAnsi="Arial" w:cs="Arial"/>
          <w:b/>
          <w:bCs/>
          <w:sz w:val="22"/>
          <w:szCs w:val="22"/>
        </w:rPr>
        <w:t>:</w:t>
      </w:r>
    </w:p>
    <w:p w14:paraId="17B6C6B9" w14:textId="3FE49361" w:rsidR="006C0B94" w:rsidRPr="004E3F99" w:rsidRDefault="0092583D" w:rsidP="006C0B94">
      <w:pPr>
        <w:numPr>
          <w:ilvl w:val="0"/>
          <w:numId w:val="5"/>
        </w:numPr>
        <w:rPr>
          <w:rFonts w:ascii="Arial" w:hAnsi="Arial" w:cs="Arial"/>
          <w:sz w:val="22"/>
          <w:szCs w:val="22"/>
        </w:rPr>
      </w:pPr>
      <w:r w:rsidRPr="004E3F99">
        <w:rPr>
          <w:rFonts w:ascii="Arial" w:hAnsi="Arial" w:cs="Arial"/>
          <w:sz w:val="22"/>
          <w:szCs w:val="22"/>
        </w:rPr>
        <w:t xml:space="preserve">All </w:t>
      </w:r>
      <w:r w:rsidR="004E65A3" w:rsidRPr="004E3F99">
        <w:rPr>
          <w:rFonts w:ascii="Arial" w:hAnsi="Arial" w:cs="Arial"/>
          <w:color w:val="000000" w:themeColor="text1"/>
          <w:sz w:val="22"/>
          <w:szCs w:val="22"/>
        </w:rPr>
        <w:t xml:space="preserve">rates and </w:t>
      </w:r>
      <w:r w:rsidRPr="004E3F99">
        <w:rPr>
          <w:rFonts w:ascii="Arial" w:hAnsi="Arial" w:cs="Arial"/>
          <w:color w:val="000000" w:themeColor="text1"/>
          <w:sz w:val="22"/>
          <w:szCs w:val="22"/>
        </w:rPr>
        <w:t xml:space="preserve">prices in the tender </w:t>
      </w:r>
      <w:r w:rsidRPr="004E3F99">
        <w:rPr>
          <w:rFonts w:ascii="Arial" w:hAnsi="Arial" w:cs="Arial"/>
          <w:sz w:val="22"/>
          <w:szCs w:val="22"/>
        </w:rPr>
        <w:t xml:space="preserve">must be expressed in euro, </w:t>
      </w:r>
      <w:r w:rsidRPr="004E3F99">
        <w:rPr>
          <w:rFonts w:ascii="Arial" w:hAnsi="Arial" w:cs="Arial"/>
          <w:b/>
          <w:bCs/>
          <w:sz w:val="22"/>
          <w:szCs w:val="22"/>
        </w:rPr>
        <w:t>rounded to two decimal places</w:t>
      </w:r>
      <w:r w:rsidRPr="004E3F99">
        <w:rPr>
          <w:rFonts w:ascii="Arial" w:hAnsi="Arial" w:cs="Arial"/>
          <w:sz w:val="22"/>
          <w:szCs w:val="22"/>
        </w:rPr>
        <w:t>. If the third decimal place is between 0 and 4, the second decimal place is left as it is, if the third decimal place is between 5 and 9, the second decimal place is increased by one.</w:t>
      </w:r>
    </w:p>
    <w:p w14:paraId="3657D9CD" w14:textId="77777777" w:rsidR="006C0B94" w:rsidRPr="004E3F99" w:rsidRDefault="0092583D" w:rsidP="0092583D">
      <w:pPr>
        <w:numPr>
          <w:ilvl w:val="0"/>
          <w:numId w:val="5"/>
        </w:numPr>
        <w:rPr>
          <w:rFonts w:ascii="Arial" w:hAnsi="Arial" w:cs="Arial"/>
          <w:sz w:val="22"/>
          <w:szCs w:val="22"/>
        </w:rPr>
      </w:pPr>
      <w:r w:rsidRPr="004E3F99">
        <w:rPr>
          <w:rFonts w:ascii="Arial" w:eastAsia="Calibri" w:hAnsi="Arial" w:cs="Arial"/>
          <w:sz w:val="22"/>
          <w:szCs w:val="22"/>
        </w:rPr>
        <w:t>In cases where VAT is not payable by the Supplier in accordance with the legislation in force, the Supplier shall not fill in the relevant column and shall indicate the reasons for not paying VAT: _____________________________.</w:t>
      </w:r>
    </w:p>
    <w:p w14:paraId="5E3F3BD3" w14:textId="0919926E" w:rsidR="004E65A3" w:rsidRPr="004E3F99" w:rsidRDefault="004E65A3" w:rsidP="004E65A3">
      <w:pPr>
        <w:pStyle w:val="ListParagraph"/>
        <w:numPr>
          <w:ilvl w:val="0"/>
          <w:numId w:val="5"/>
        </w:numPr>
        <w:rPr>
          <w:rFonts w:ascii="Arial" w:hAnsi="Arial" w:cs="Arial"/>
          <w:sz w:val="22"/>
          <w:szCs w:val="22"/>
        </w:rPr>
      </w:pPr>
      <w:r w:rsidRPr="004E3F99">
        <w:rPr>
          <w:rFonts w:ascii="Arial" w:hAnsi="Arial" w:cs="Arial"/>
          <w:sz w:val="22"/>
          <w:szCs w:val="22"/>
        </w:rPr>
        <w:t xml:space="preserve">In cases where, under the legislation in force, the Supplier is required to pay VAT at a rate other than the 21% rate, the rate of VAT payable by the Supplier shall be indicated as a percentage and the amount of VAT calculated to be payable shall be entered in the appropriate column, together with an explanation of the </w:t>
      </w:r>
      <w:r w:rsidR="004E3F99">
        <w:rPr>
          <w:rFonts w:ascii="Arial" w:hAnsi="Arial" w:cs="Arial"/>
          <w:sz w:val="22"/>
          <w:szCs w:val="22"/>
        </w:rPr>
        <w:t xml:space="preserve">indicated </w:t>
      </w:r>
      <w:r w:rsidRPr="004E3F99">
        <w:rPr>
          <w:rFonts w:ascii="Arial" w:hAnsi="Arial" w:cs="Arial"/>
          <w:sz w:val="22"/>
          <w:szCs w:val="22"/>
        </w:rPr>
        <w:t xml:space="preserve">VAT rate </w:t>
      </w:r>
      <w:r w:rsidR="004E3F99">
        <w:rPr>
          <w:rFonts w:ascii="Arial" w:hAnsi="Arial" w:cs="Arial"/>
          <w:sz w:val="22"/>
          <w:szCs w:val="22"/>
        </w:rPr>
        <w:t xml:space="preserve">: </w:t>
      </w:r>
      <w:r w:rsidRPr="004E3F99">
        <w:rPr>
          <w:rFonts w:ascii="Arial" w:hAnsi="Arial" w:cs="Arial"/>
          <w:sz w:val="22"/>
          <w:szCs w:val="22"/>
        </w:rPr>
        <w:t xml:space="preserve">________________________________. </w:t>
      </w:r>
    </w:p>
    <w:p w14:paraId="5DECC390" w14:textId="69E2CEF7" w:rsidR="006C0B94" w:rsidRPr="004E3F99" w:rsidRDefault="006C0B94" w:rsidP="00DC0999">
      <w:pPr>
        <w:ind w:left="360"/>
        <w:rPr>
          <w:rFonts w:ascii="Arial" w:hAnsi="Arial" w:cs="Arial"/>
          <w:sz w:val="22"/>
          <w:szCs w:val="22"/>
        </w:rPr>
      </w:pPr>
    </w:p>
    <w:p w14:paraId="741E8BEA" w14:textId="77777777" w:rsidR="00260ED9" w:rsidRDefault="00260ED9" w:rsidP="007C48EC">
      <w:pPr>
        <w:suppressAutoHyphens/>
        <w:ind w:firstLine="567"/>
        <w:rPr>
          <w:rFonts w:ascii="Arial" w:hAnsi="Arial" w:cs="Arial"/>
          <w:b/>
          <w:bCs/>
          <w:sz w:val="22"/>
          <w:szCs w:val="22"/>
          <w:highlight w:val="yellow"/>
        </w:rPr>
      </w:pPr>
    </w:p>
    <w:p w14:paraId="2682C435" w14:textId="77777777" w:rsidR="00E7163A" w:rsidRPr="004E3F99" w:rsidRDefault="00E7163A" w:rsidP="007C48EC">
      <w:pPr>
        <w:suppressAutoHyphens/>
        <w:ind w:firstLine="567"/>
        <w:rPr>
          <w:rFonts w:ascii="Arial" w:hAnsi="Arial" w:cs="Arial"/>
          <w:b/>
          <w:bCs/>
          <w:sz w:val="22"/>
          <w:szCs w:val="22"/>
          <w:highlight w:val="yellow"/>
        </w:rPr>
      </w:pPr>
    </w:p>
    <w:p w14:paraId="2223D123" w14:textId="3D898F9E" w:rsidR="007C48EC" w:rsidRPr="004E3F99" w:rsidRDefault="007C48EC" w:rsidP="007C48EC">
      <w:pPr>
        <w:suppressAutoHyphens/>
        <w:ind w:firstLine="567"/>
        <w:rPr>
          <w:rFonts w:ascii="Arial" w:hAnsi="Arial" w:cs="Arial"/>
          <w:b/>
          <w:bCs/>
          <w:sz w:val="22"/>
          <w:szCs w:val="22"/>
        </w:rPr>
      </w:pPr>
      <w:r w:rsidRPr="004E3F99">
        <w:rPr>
          <w:rFonts w:ascii="Arial" w:hAnsi="Arial" w:cs="Arial"/>
          <w:b/>
          <w:bCs/>
          <w:sz w:val="22"/>
          <w:szCs w:val="22"/>
        </w:rPr>
        <w:lastRenderedPageBreak/>
        <w:t xml:space="preserve">The </w:t>
      </w:r>
      <w:r w:rsidR="004E3F99">
        <w:rPr>
          <w:rFonts w:ascii="Arial" w:hAnsi="Arial" w:cs="Arial"/>
          <w:b/>
          <w:bCs/>
          <w:sz w:val="22"/>
          <w:szCs w:val="22"/>
        </w:rPr>
        <w:t xml:space="preserve">time limit for delivery of the Goods offered by the </w:t>
      </w:r>
      <w:r w:rsidRPr="004E3F99">
        <w:rPr>
          <w:rFonts w:ascii="Arial" w:hAnsi="Arial" w:cs="Arial"/>
          <w:b/>
          <w:bCs/>
          <w:sz w:val="22"/>
          <w:szCs w:val="22"/>
        </w:rPr>
        <w:t>Supplier</w:t>
      </w:r>
      <w:r w:rsidR="004E3F99">
        <w:rPr>
          <w:rFonts w:ascii="Arial" w:hAnsi="Arial" w:cs="Arial"/>
          <w:b/>
          <w:bCs/>
          <w:sz w:val="22"/>
          <w:szCs w:val="22"/>
        </w:rPr>
        <w:t xml:space="preserve"> </w:t>
      </w:r>
      <w:r w:rsidRPr="004E3F99">
        <w:rPr>
          <w:rFonts w:ascii="Arial" w:hAnsi="Arial" w:cs="Arial"/>
          <w:b/>
          <w:bCs/>
          <w:sz w:val="22"/>
          <w:szCs w:val="22"/>
        </w:rPr>
        <w:t>(criterion (</w:t>
      </w:r>
      <w:r w:rsidR="00E579EB" w:rsidRPr="004E3F99">
        <w:rPr>
          <w:rFonts w:ascii="Arial" w:hAnsi="Arial" w:cs="Arial"/>
          <w:b/>
          <w:bCs/>
          <w:sz w:val="22"/>
          <w:szCs w:val="22"/>
        </w:rPr>
        <w:t>P</w:t>
      </w:r>
      <w:r w:rsidR="003B1E7C" w:rsidRPr="004E3F99">
        <w:rPr>
          <w:rFonts w:ascii="Arial" w:hAnsi="Arial" w:cs="Arial"/>
          <w:b/>
          <w:bCs/>
          <w:sz w:val="22"/>
          <w:szCs w:val="22"/>
          <w:vertAlign w:val="subscript"/>
        </w:rPr>
        <w:t xml:space="preserve">P) </w:t>
      </w:r>
      <w:r w:rsidRPr="004E3F99">
        <w:rPr>
          <w:rFonts w:ascii="Arial" w:hAnsi="Arial" w:cs="Arial"/>
          <w:b/>
          <w:bCs/>
          <w:sz w:val="22"/>
          <w:szCs w:val="22"/>
        </w:rPr>
        <w:t xml:space="preserve">):  </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94"/>
        <w:gridCol w:w="1745"/>
        <w:gridCol w:w="3012"/>
      </w:tblGrid>
      <w:tr w:rsidR="007C48EC" w:rsidRPr="004E3F99" w14:paraId="42D2C4A2" w14:textId="77777777" w:rsidTr="00876648">
        <w:trPr>
          <w:trHeight w:val="969"/>
        </w:trPr>
        <w:tc>
          <w:tcPr>
            <w:tcW w:w="709" w:type="dxa"/>
            <w:tcBorders>
              <w:top w:val="single" w:sz="4" w:space="0" w:color="auto"/>
              <w:left w:val="single" w:sz="4" w:space="0" w:color="auto"/>
              <w:bottom w:val="single" w:sz="4" w:space="0" w:color="auto"/>
              <w:right w:val="single" w:sz="4" w:space="0" w:color="auto"/>
            </w:tcBorders>
            <w:vAlign w:val="center"/>
            <w:hideMark/>
          </w:tcPr>
          <w:p w14:paraId="531AFE36" w14:textId="61578207" w:rsidR="007C48EC" w:rsidRPr="004E3F99" w:rsidRDefault="007C48EC"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No.</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D9736EE" w14:textId="77777777" w:rsidR="007C48EC" w:rsidRPr="004E3F99" w:rsidRDefault="007C48EC" w:rsidP="009A4C94">
            <w:pPr>
              <w:widowControl w:val="0"/>
              <w:autoSpaceDE w:val="0"/>
              <w:autoSpaceDN w:val="0"/>
              <w:adjustRightInd w:val="0"/>
              <w:jc w:val="center"/>
              <w:rPr>
                <w:rFonts w:ascii="Arial" w:hAnsi="Arial" w:cs="Arial"/>
                <w:b/>
                <w:bCs/>
                <w:sz w:val="22"/>
                <w:szCs w:val="22"/>
                <w:lang w:eastAsia="lt-LT"/>
              </w:rPr>
            </w:pPr>
          </w:p>
          <w:p w14:paraId="3D233615" w14:textId="77777777" w:rsidR="007C48EC" w:rsidRPr="004E3F99" w:rsidRDefault="007C48EC"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bCs/>
                <w:sz w:val="22"/>
                <w:szCs w:val="22"/>
                <w:lang w:eastAsia="lt-LT"/>
              </w:rPr>
              <w:t>Name of the goods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ADE9382" w14:textId="5541A562" w:rsidR="007C48EC" w:rsidRPr="004E3F99" w:rsidRDefault="007C48EC"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 xml:space="preserve">Quantity, </w:t>
            </w:r>
            <w:r w:rsidR="008B4267" w:rsidRPr="004E3F99">
              <w:rPr>
                <w:rFonts w:ascii="Arial" w:hAnsi="Arial" w:cs="Arial"/>
                <w:b/>
                <w:sz w:val="22"/>
                <w:szCs w:val="22"/>
                <w:lang w:eastAsia="lt-LT"/>
              </w:rPr>
              <w:t>set</w:t>
            </w:r>
          </w:p>
        </w:tc>
        <w:tc>
          <w:tcPr>
            <w:tcW w:w="3012" w:type="dxa"/>
            <w:tcBorders>
              <w:top w:val="single" w:sz="4" w:space="0" w:color="auto"/>
              <w:left w:val="single" w:sz="4" w:space="0" w:color="auto"/>
              <w:bottom w:val="single" w:sz="4" w:space="0" w:color="auto"/>
              <w:right w:val="single" w:sz="4" w:space="0" w:color="auto"/>
            </w:tcBorders>
            <w:vAlign w:val="center"/>
          </w:tcPr>
          <w:p w14:paraId="17CD8778" w14:textId="77777777" w:rsidR="007C48EC" w:rsidRPr="004E3F99" w:rsidRDefault="007C48EC"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Delivery time, months*</w:t>
            </w:r>
          </w:p>
        </w:tc>
      </w:tr>
      <w:tr w:rsidR="007C48EC" w:rsidRPr="004E3F99" w14:paraId="65A6497A" w14:textId="77777777" w:rsidTr="00876648">
        <w:trPr>
          <w:trHeight w:val="305"/>
        </w:trPr>
        <w:tc>
          <w:tcPr>
            <w:tcW w:w="709" w:type="dxa"/>
            <w:tcBorders>
              <w:top w:val="single" w:sz="4" w:space="0" w:color="auto"/>
              <w:left w:val="single" w:sz="4" w:space="0" w:color="auto"/>
              <w:bottom w:val="single" w:sz="4" w:space="0" w:color="auto"/>
              <w:right w:val="single" w:sz="4" w:space="0" w:color="auto"/>
            </w:tcBorders>
            <w:hideMark/>
          </w:tcPr>
          <w:p w14:paraId="2ACE63FA" w14:textId="77777777" w:rsidR="007C48EC" w:rsidRPr="004E3F99" w:rsidRDefault="007C48EC"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1</w:t>
            </w:r>
          </w:p>
        </w:tc>
        <w:tc>
          <w:tcPr>
            <w:tcW w:w="4394" w:type="dxa"/>
            <w:tcBorders>
              <w:top w:val="single" w:sz="4" w:space="0" w:color="auto"/>
              <w:left w:val="single" w:sz="4" w:space="0" w:color="auto"/>
              <w:bottom w:val="single" w:sz="4" w:space="0" w:color="auto"/>
              <w:right w:val="single" w:sz="4" w:space="0" w:color="auto"/>
            </w:tcBorders>
            <w:hideMark/>
          </w:tcPr>
          <w:p w14:paraId="4ADE4197" w14:textId="77777777" w:rsidR="007C48EC" w:rsidRPr="004E3F99" w:rsidRDefault="007C48EC"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2</w:t>
            </w:r>
          </w:p>
        </w:tc>
        <w:tc>
          <w:tcPr>
            <w:tcW w:w="1745" w:type="dxa"/>
            <w:tcBorders>
              <w:top w:val="single" w:sz="4" w:space="0" w:color="auto"/>
              <w:left w:val="single" w:sz="4" w:space="0" w:color="auto"/>
              <w:bottom w:val="single" w:sz="4" w:space="0" w:color="auto"/>
              <w:right w:val="single" w:sz="4" w:space="0" w:color="auto"/>
            </w:tcBorders>
            <w:hideMark/>
          </w:tcPr>
          <w:p w14:paraId="4B871A8B" w14:textId="77777777" w:rsidR="007C48EC" w:rsidRPr="004E3F99" w:rsidRDefault="007C48EC"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3</w:t>
            </w:r>
          </w:p>
        </w:tc>
        <w:tc>
          <w:tcPr>
            <w:tcW w:w="3012" w:type="dxa"/>
            <w:tcBorders>
              <w:top w:val="single" w:sz="4" w:space="0" w:color="auto"/>
              <w:left w:val="single" w:sz="4" w:space="0" w:color="auto"/>
              <w:bottom w:val="single" w:sz="4" w:space="0" w:color="auto"/>
              <w:right w:val="single" w:sz="4" w:space="0" w:color="auto"/>
            </w:tcBorders>
          </w:tcPr>
          <w:p w14:paraId="1912146D" w14:textId="77777777" w:rsidR="007C48EC" w:rsidRPr="004E3F99" w:rsidRDefault="007C48EC"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4</w:t>
            </w:r>
          </w:p>
        </w:tc>
      </w:tr>
      <w:tr w:rsidR="008B4267" w:rsidRPr="004E3F99" w14:paraId="52AAF7B0" w14:textId="77777777" w:rsidTr="00876648">
        <w:trPr>
          <w:trHeight w:val="987"/>
        </w:trPr>
        <w:tc>
          <w:tcPr>
            <w:tcW w:w="709" w:type="dxa"/>
            <w:tcBorders>
              <w:top w:val="single" w:sz="4" w:space="0" w:color="auto"/>
              <w:left w:val="single" w:sz="4" w:space="0" w:color="auto"/>
              <w:right w:val="single" w:sz="4" w:space="0" w:color="auto"/>
            </w:tcBorders>
          </w:tcPr>
          <w:p w14:paraId="375DA9C8" w14:textId="77777777" w:rsidR="008B4267" w:rsidRPr="004E3F99" w:rsidRDefault="008B4267" w:rsidP="00EE0C49">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4394" w:type="dxa"/>
            <w:tcBorders>
              <w:top w:val="single" w:sz="4" w:space="0" w:color="auto"/>
              <w:left w:val="single" w:sz="4" w:space="0" w:color="auto"/>
              <w:right w:val="single" w:sz="4" w:space="0" w:color="auto"/>
            </w:tcBorders>
          </w:tcPr>
          <w:p w14:paraId="50F74313" w14:textId="77777777" w:rsidR="0026653C" w:rsidRPr="004E3F99" w:rsidRDefault="0026653C" w:rsidP="0026653C">
            <w:pPr>
              <w:pStyle w:val="BodyText"/>
              <w:ind w:firstLine="0"/>
              <w:jc w:val="center"/>
              <w:rPr>
                <w:rFonts w:ascii="Arial" w:hAnsi="Arial" w:cs="Arial"/>
                <w:b/>
                <w:bCs/>
                <w:sz w:val="22"/>
                <w:szCs w:val="22"/>
              </w:rPr>
            </w:pPr>
          </w:p>
          <w:p w14:paraId="1671964D" w14:textId="75243A61" w:rsidR="0026653C" w:rsidRPr="004E3F99" w:rsidRDefault="0026653C" w:rsidP="0026653C">
            <w:pPr>
              <w:pStyle w:val="BodyText"/>
              <w:ind w:firstLine="0"/>
              <w:jc w:val="center"/>
              <w:rPr>
                <w:rFonts w:ascii="Arial" w:hAnsi="Arial" w:cs="Arial"/>
                <w:b/>
                <w:bCs/>
                <w:sz w:val="22"/>
                <w:szCs w:val="22"/>
              </w:rPr>
            </w:pPr>
            <w:r w:rsidRPr="004E3F99">
              <w:rPr>
                <w:rFonts w:ascii="Arial" w:hAnsi="Arial" w:cs="Arial"/>
                <w:b/>
                <w:bCs/>
                <w:sz w:val="22"/>
                <w:szCs w:val="22"/>
              </w:rPr>
              <w:t xml:space="preserve">Asphalt </w:t>
            </w:r>
            <w:r w:rsidR="004E3F99">
              <w:rPr>
                <w:rFonts w:ascii="Arial" w:hAnsi="Arial" w:cs="Arial"/>
                <w:b/>
                <w:bCs/>
                <w:sz w:val="22"/>
                <w:szCs w:val="22"/>
              </w:rPr>
              <w:t>roughness</w:t>
            </w:r>
            <w:r w:rsidR="004E3F99" w:rsidRPr="004E3F99">
              <w:rPr>
                <w:rFonts w:ascii="Arial" w:hAnsi="Arial" w:cs="Arial"/>
                <w:b/>
                <w:bCs/>
                <w:sz w:val="22"/>
                <w:szCs w:val="22"/>
              </w:rPr>
              <w:t xml:space="preserve"> </w:t>
            </w:r>
            <w:r w:rsidRPr="004E3F99">
              <w:rPr>
                <w:rFonts w:ascii="Arial" w:hAnsi="Arial" w:cs="Arial"/>
                <w:b/>
                <w:bCs/>
                <w:sz w:val="22"/>
                <w:szCs w:val="22"/>
              </w:rPr>
              <w:t>control measurement equipment (profilometer)</w:t>
            </w:r>
          </w:p>
          <w:p w14:paraId="1F473D0B" w14:textId="4EF7401E" w:rsidR="008B4267" w:rsidRPr="004E3F99" w:rsidRDefault="008B4267" w:rsidP="00EE0C49">
            <w:pPr>
              <w:jc w:val="left"/>
              <w:rPr>
                <w:rFonts w:ascii="Arial" w:eastAsiaTheme="minorHAnsi" w:hAnsi="Arial" w:cs="Arial"/>
                <w:bCs/>
                <w:sz w:val="22"/>
                <w:szCs w:val="22"/>
              </w:rPr>
            </w:pPr>
          </w:p>
        </w:tc>
        <w:tc>
          <w:tcPr>
            <w:tcW w:w="1745" w:type="dxa"/>
            <w:tcBorders>
              <w:top w:val="single" w:sz="4" w:space="0" w:color="auto"/>
              <w:left w:val="single" w:sz="4" w:space="0" w:color="auto"/>
              <w:right w:val="single" w:sz="4" w:space="0" w:color="auto"/>
            </w:tcBorders>
            <w:vAlign w:val="center"/>
          </w:tcPr>
          <w:p w14:paraId="0AFD8B3E" w14:textId="30A0D320" w:rsidR="008B4267" w:rsidRPr="004E3F99" w:rsidRDefault="008B4267" w:rsidP="00EE0C49">
            <w:pPr>
              <w:jc w:val="center"/>
              <w:rPr>
                <w:rFonts w:ascii="Arial" w:eastAsia="Calibri" w:hAnsi="Arial" w:cs="Arial"/>
                <w:sz w:val="22"/>
                <w:szCs w:val="22"/>
              </w:rPr>
            </w:pPr>
            <w:r w:rsidRPr="004E3F99">
              <w:rPr>
                <w:rFonts w:ascii="Arial" w:eastAsia="Calibri" w:hAnsi="Arial" w:cs="Arial"/>
                <w:sz w:val="22"/>
                <w:szCs w:val="22"/>
              </w:rPr>
              <w:t>1</w:t>
            </w:r>
          </w:p>
        </w:tc>
        <w:tc>
          <w:tcPr>
            <w:tcW w:w="3012" w:type="dxa"/>
            <w:tcBorders>
              <w:left w:val="single" w:sz="4" w:space="0" w:color="auto"/>
              <w:right w:val="single" w:sz="4" w:space="0" w:color="auto"/>
            </w:tcBorders>
          </w:tcPr>
          <w:p w14:paraId="61A9BB43" w14:textId="77777777" w:rsidR="0026653C" w:rsidRPr="004E3F99" w:rsidRDefault="0026653C" w:rsidP="00EE0C49">
            <w:pPr>
              <w:jc w:val="center"/>
              <w:rPr>
                <w:rFonts w:ascii="Arial" w:eastAsia="Calibri" w:hAnsi="Arial" w:cs="Arial"/>
                <w:i/>
                <w:iCs/>
                <w:color w:val="808080" w:themeColor="background1" w:themeShade="80"/>
                <w:sz w:val="22"/>
                <w:szCs w:val="22"/>
              </w:rPr>
            </w:pPr>
          </w:p>
          <w:p w14:paraId="5AA65C59" w14:textId="77777777" w:rsidR="0026653C" w:rsidRPr="004E3F99" w:rsidRDefault="0026653C" w:rsidP="00EE0C49">
            <w:pPr>
              <w:jc w:val="center"/>
              <w:rPr>
                <w:rFonts w:ascii="Arial" w:eastAsia="Calibri" w:hAnsi="Arial" w:cs="Arial"/>
                <w:i/>
                <w:iCs/>
                <w:color w:val="808080" w:themeColor="background1" w:themeShade="80"/>
                <w:sz w:val="22"/>
                <w:szCs w:val="22"/>
              </w:rPr>
            </w:pPr>
          </w:p>
          <w:p w14:paraId="3BD37E80" w14:textId="6EB9F65C" w:rsidR="008B4267" w:rsidRPr="004E3F99" w:rsidRDefault="008B4267" w:rsidP="00EE0C49">
            <w:pPr>
              <w:jc w:val="center"/>
              <w:rPr>
                <w:rFonts w:ascii="Arial" w:eastAsia="Calibri" w:hAnsi="Arial" w:cs="Arial"/>
                <w:i/>
                <w:iCs/>
                <w:color w:val="808080" w:themeColor="background1" w:themeShade="80"/>
                <w:sz w:val="22"/>
                <w:szCs w:val="22"/>
              </w:rPr>
            </w:pPr>
            <w:r w:rsidRPr="004E3F99">
              <w:rPr>
                <w:rFonts w:ascii="Arial" w:eastAsia="Calibri" w:hAnsi="Arial" w:cs="Arial"/>
                <w:i/>
                <w:iCs/>
                <w:color w:val="808080" w:themeColor="background1" w:themeShade="80"/>
                <w:sz w:val="22"/>
                <w:szCs w:val="22"/>
              </w:rPr>
              <w:t xml:space="preserve">Enter </w:t>
            </w:r>
            <w:r w:rsidR="004E3F99">
              <w:rPr>
                <w:rFonts w:ascii="Arial" w:eastAsia="Calibri" w:hAnsi="Arial" w:cs="Arial"/>
                <w:i/>
                <w:iCs/>
                <w:color w:val="808080" w:themeColor="background1" w:themeShade="80"/>
                <w:sz w:val="22"/>
                <w:szCs w:val="22"/>
              </w:rPr>
              <w:t xml:space="preserve">the </w:t>
            </w:r>
            <w:r w:rsidRPr="004E3F99">
              <w:rPr>
                <w:rFonts w:ascii="Arial" w:eastAsia="Calibri" w:hAnsi="Arial" w:cs="Arial"/>
                <w:i/>
                <w:iCs/>
                <w:color w:val="808080" w:themeColor="background1" w:themeShade="80"/>
                <w:sz w:val="22"/>
                <w:szCs w:val="22"/>
              </w:rPr>
              <w:t>deadline in months**</w:t>
            </w:r>
          </w:p>
          <w:p w14:paraId="31762A06" w14:textId="77777777" w:rsidR="008B4267" w:rsidRPr="004E3F99" w:rsidRDefault="008B4267" w:rsidP="00EE0C49">
            <w:pPr>
              <w:jc w:val="center"/>
              <w:rPr>
                <w:rFonts w:ascii="Arial" w:eastAsia="Calibri" w:hAnsi="Arial" w:cs="Arial"/>
                <w:sz w:val="22"/>
                <w:szCs w:val="22"/>
              </w:rPr>
            </w:pPr>
            <w:r w:rsidRPr="004E3F99">
              <w:rPr>
                <w:rFonts w:ascii="Arial" w:eastAsia="Calibri" w:hAnsi="Arial" w:cs="Arial"/>
                <w:sz w:val="22"/>
                <w:szCs w:val="22"/>
              </w:rPr>
              <w:t>______ months</w:t>
            </w:r>
          </w:p>
          <w:p w14:paraId="3BA8B816" w14:textId="72F117F8" w:rsidR="008B4267" w:rsidRPr="004E3F99" w:rsidRDefault="008B4267" w:rsidP="00EE0C49">
            <w:pPr>
              <w:jc w:val="center"/>
              <w:rPr>
                <w:rFonts w:ascii="Arial" w:eastAsia="Calibri" w:hAnsi="Arial" w:cs="Arial"/>
                <w:sz w:val="22"/>
                <w:szCs w:val="22"/>
              </w:rPr>
            </w:pPr>
          </w:p>
        </w:tc>
      </w:tr>
    </w:tbl>
    <w:p w14:paraId="03ECF0A9" w14:textId="07A9DBF5" w:rsidR="007C48EC" w:rsidRPr="004E3F99" w:rsidRDefault="00863935" w:rsidP="007C48EC">
      <w:pPr>
        <w:rPr>
          <w:rFonts w:ascii="Arial" w:hAnsi="Arial" w:cs="Arial"/>
          <w:sz w:val="22"/>
          <w:szCs w:val="22"/>
        </w:rPr>
      </w:pPr>
      <w:r w:rsidRPr="004E3F99">
        <w:rPr>
          <w:rFonts w:ascii="Arial" w:hAnsi="Arial" w:cs="Arial"/>
          <w:sz w:val="22"/>
          <w:szCs w:val="22"/>
        </w:rPr>
        <w:t>*</w:t>
      </w:r>
      <w:r w:rsidR="004E3F99">
        <w:rPr>
          <w:rFonts w:ascii="Arial" w:hAnsi="Arial" w:cs="Arial"/>
          <w:sz w:val="22"/>
          <w:szCs w:val="22"/>
        </w:rPr>
        <w:t>The time limit for d</w:t>
      </w:r>
      <w:r w:rsidRPr="004E3F99">
        <w:rPr>
          <w:rFonts w:ascii="Arial" w:hAnsi="Arial" w:cs="Arial"/>
          <w:sz w:val="22"/>
          <w:szCs w:val="22"/>
        </w:rPr>
        <w:t xml:space="preserve">elivery </w:t>
      </w:r>
      <w:r w:rsidR="004E3F99">
        <w:rPr>
          <w:rFonts w:ascii="Arial" w:hAnsi="Arial" w:cs="Arial"/>
          <w:sz w:val="22"/>
          <w:szCs w:val="22"/>
        </w:rPr>
        <w:t>of the goods</w:t>
      </w:r>
      <w:r w:rsidR="004E3F99" w:rsidRPr="004E3F99">
        <w:rPr>
          <w:rFonts w:ascii="Arial" w:hAnsi="Arial" w:cs="Arial"/>
          <w:sz w:val="22"/>
          <w:szCs w:val="22"/>
        </w:rPr>
        <w:t xml:space="preserve"> </w:t>
      </w:r>
      <w:r w:rsidRPr="004E3F99">
        <w:rPr>
          <w:rFonts w:ascii="Arial" w:hAnsi="Arial" w:cs="Arial"/>
          <w:sz w:val="22"/>
          <w:szCs w:val="22"/>
        </w:rPr>
        <w:t>shall not exceed 8 (eight) months</w:t>
      </w:r>
      <w:r w:rsidR="007C48EC" w:rsidRPr="004E3F99">
        <w:rPr>
          <w:rFonts w:ascii="Arial" w:hAnsi="Arial" w:cs="Arial"/>
          <w:sz w:val="22"/>
          <w:szCs w:val="22"/>
        </w:rPr>
        <w:t>.</w:t>
      </w:r>
    </w:p>
    <w:p w14:paraId="33D92F14" w14:textId="1A71EC63" w:rsidR="007C48EC" w:rsidRPr="004E3F99" w:rsidRDefault="007C48EC" w:rsidP="007C48EC">
      <w:pPr>
        <w:rPr>
          <w:rFonts w:ascii="Arial" w:hAnsi="Arial" w:cs="Arial"/>
          <w:sz w:val="22"/>
          <w:szCs w:val="22"/>
        </w:rPr>
      </w:pPr>
      <w:r w:rsidRPr="004E3F99">
        <w:rPr>
          <w:rFonts w:ascii="Arial" w:hAnsi="Arial" w:cs="Arial"/>
          <w:sz w:val="22"/>
          <w:szCs w:val="22"/>
        </w:rPr>
        <w:t>**The number of months (</w:t>
      </w:r>
      <w:r w:rsidR="00F30498" w:rsidRPr="004E3F99">
        <w:rPr>
          <w:rFonts w:ascii="Arial" w:hAnsi="Arial" w:cs="Arial"/>
          <w:sz w:val="22"/>
          <w:szCs w:val="22"/>
        </w:rPr>
        <w:t>P</w:t>
      </w:r>
      <w:r w:rsidR="00F30498" w:rsidRPr="004E3F99">
        <w:rPr>
          <w:rFonts w:ascii="Arial" w:hAnsi="Arial" w:cs="Arial"/>
          <w:sz w:val="22"/>
          <w:szCs w:val="22"/>
          <w:vertAlign w:val="subscript"/>
        </w:rPr>
        <w:t>p</w:t>
      </w:r>
      <w:r w:rsidRPr="004E3F99">
        <w:rPr>
          <w:rFonts w:ascii="Arial" w:hAnsi="Arial" w:cs="Arial"/>
          <w:sz w:val="22"/>
          <w:szCs w:val="22"/>
        </w:rPr>
        <w:t xml:space="preserve">) shall be a </w:t>
      </w:r>
      <w:r w:rsidRPr="004E3F99">
        <w:rPr>
          <w:rFonts w:ascii="Arial" w:hAnsi="Arial" w:cs="Arial"/>
          <w:b/>
          <w:bCs/>
          <w:sz w:val="22"/>
          <w:szCs w:val="22"/>
        </w:rPr>
        <w:t xml:space="preserve">whole number not exceeding </w:t>
      </w:r>
      <w:r w:rsidR="00863935" w:rsidRPr="004E3F99">
        <w:rPr>
          <w:rFonts w:ascii="Arial" w:hAnsi="Arial" w:cs="Arial"/>
          <w:b/>
          <w:bCs/>
          <w:sz w:val="22"/>
          <w:szCs w:val="22"/>
        </w:rPr>
        <w:t xml:space="preserve">8 </w:t>
      </w:r>
      <w:r w:rsidRPr="004E3F99">
        <w:rPr>
          <w:rFonts w:ascii="Arial" w:hAnsi="Arial" w:cs="Arial"/>
          <w:b/>
          <w:bCs/>
          <w:sz w:val="22"/>
          <w:szCs w:val="22"/>
        </w:rPr>
        <w:t>(</w:t>
      </w:r>
      <w:r w:rsidR="00863935" w:rsidRPr="004E3F99">
        <w:rPr>
          <w:rFonts w:ascii="Arial" w:hAnsi="Arial" w:cs="Arial"/>
          <w:b/>
          <w:bCs/>
          <w:sz w:val="22"/>
          <w:szCs w:val="22"/>
        </w:rPr>
        <w:t xml:space="preserve">eight) </w:t>
      </w:r>
      <w:r w:rsidRPr="004E3F99">
        <w:rPr>
          <w:rFonts w:ascii="Arial" w:hAnsi="Arial" w:cs="Arial"/>
          <w:b/>
          <w:bCs/>
          <w:sz w:val="22"/>
          <w:szCs w:val="22"/>
        </w:rPr>
        <w:t>months</w:t>
      </w:r>
      <w:r w:rsidRPr="004E3F99">
        <w:rPr>
          <w:rFonts w:ascii="Arial" w:hAnsi="Arial" w:cs="Arial"/>
          <w:sz w:val="22"/>
          <w:szCs w:val="22"/>
        </w:rPr>
        <w:t>.</w:t>
      </w:r>
      <w:r w:rsidRPr="004E3F99">
        <w:rPr>
          <w:rFonts w:ascii="Arial" w:hAnsi="Arial" w:cs="Arial"/>
          <w:b/>
          <w:bCs/>
          <w:sz w:val="22"/>
          <w:szCs w:val="22"/>
        </w:rPr>
        <w:t xml:space="preserve"> If a longer delivery period is proposed, the tender will be rejected.</w:t>
      </w:r>
    </w:p>
    <w:p w14:paraId="1D10A201" w14:textId="77777777" w:rsidR="007C48EC" w:rsidRPr="004E3F99" w:rsidRDefault="007C48EC" w:rsidP="00DC0999">
      <w:pPr>
        <w:ind w:left="360"/>
        <w:rPr>
          <w:rFonts w:ascii="Arial" w:hAnsi="Arial" w:cs="Arial"/>
          <w:sz w:val="22"/>
          <w:szCs w:val="22"/>
        </w:rPr>
      </w:pPr>
    </w:p>
    <w:p w14:paraId="4D286054" w14:textId="236483A4" w:rsidR="00F30498" w:rsidRPr="004E3F99" w:rsidRDefault="001C1ACB" w:rsidP="00F30498">
      <w:pPr>
        <w:suppressAutoHyphens/>
        <w:ind w:firstLine="567"/>
        <w:rPr>
          <w:rFonts w:ascii="Arial" w:hAnsi="Arial" w:cs="Arial"/>
          <w:b/>
          <w:bCs/>
          <w:sz w:val="22"/>
          <w:szCs w:val="22"/>
        </w:rPr>
      </w:pPr>
      <w:r w:rsidRPr="004E3F99">
        <w:rPr>
          <w:rFonts w:ascii="Arial" w:hAnsi="Arial" w:cs="Arial"/>
          <w:b/>
          <w:bCs/>
          <w:sz w:val="22"/>
          <w:szCs w:val="22"/>
        </w:rPr>
        <w:t xml:space="preserve">Additional </w:t>
      </w:r>
      <w:r w:rsidR="004E3F99">
        <w:rPr>
          <w:rFonts w:ascii="Arial" w:hAnsi="Arial" w:cs="Arial"/>
          <w:b/>
          <w:bCs/>
          <w:sz w:val="22"/>
          <w:szCs w:val="22"/>
        </w:rPr>
        <w:t>Warranty</w:t>
      </w:r>
      <w:r w:rsidR="004E3F99" w:rsidRPr="004E3F99">
        <w:rPr>
          <w:rFonts w:ascii="Arial" w:hAnsi="Arial" w:cs="Arial"/>
          <w:b/>
          <w:bCs/>
          <w:sz w:val="22"/>
          <w:szCs w:val="22"/>
        </w:rPr>
        <w:t xml:space="preserve"> </w:t>
      </w:r>
      <w:r w:rsidRPr="004E3F99">
        <w:rPr>
          <w:rFonts w:ascii="Arial" w:hAnsi="Arial" w:cs="Arial"/>
          <w:b/>
          <w:bCs/>
          <w:sz w:val="22"/>
          <w:szCs w:val="22"/>
        </w:rPr>
        <w:t xml:space="preserve">Period </w:t>
      </w:r>
      <w:r w:rsidR="004E3F99">
        <w:rPr>
          <w:rFonts w:ascii="Arial" w:hAnsi="Arial" w:cs="Arial"/>
          <w:b/>
          <w:bCs/>
          <w:sz w:val="22"/>
          <w:szCs w:val="22"/>
        </w:rPr>
        <w:t>offered</w:t>
      </w:r>
      <w:r w:rsidR="004E3F99" w:rsidRPr="004E3F99">
        <w:rPr>
          <w:rFonts w:ascii="Arial" w:hAnsi="Arial" w:cs="Arial"/>
          <w:b/>
          <w:bCs/>
          <w:sz w:val="22"/>
          <w:szCs w:val="22"/>
        </w:rPr>
        <w:t xml:space="preserve"> </w:t>
      </w:r>
      <w:r w:rsidR="00F30498" w:rsidRPr="004E3F99">
        <w:rPr>
          <w:rFonts w:ascii="Arial" w:hAnsi="Arial" w:cs="Arial"/>
          <w:b/>
          <w:bCs/>
          <w:sz w:val="22"/>
          <w:szCs w:val="22"/>
        </w:rPr>
        <w:t>by the Supplier (criterion (</w:t>
      </w:r>
      <w:r w:rsidRPr="004E3F99">
        <w:rPr>
          <w:rFonts w:ascii="Arial" w:hAnsi="Arial" w:cs="Arial"/>
          <w:b/>
          <w:bCs/>
          <w:sz w:val="22"/>
          <w:szCs w:val="22"/>
        </w:rPr>
        <w:t>G</w:t>
      </w:r>
      <w:r w:rsidR="00F30498" w:rsidRPr="004E3F99">
        <w:rPr>
          <w:rFonts w:ascii="Arial" w:hAnsi="Arial" w:cs="Arial"/>
          <w:b/>
          <w:bCs/>
          <w:sz w:val="22"/>
          <w:szCs w:val="22"/>
          <w:vertAlign w:val="subscript"/>
        </w:rPr>
        <w:t xml:space="preserve">P) </w:t>
      </w:r>
      <w:r w:rsidR="00F30498" w:rsidRPr="004E3F99">
        <w:rPr>
          <w:rFonts w:ascii="Arial" w:hAnsi="Arial" w:cs="Arial"/>
          <w:b/>
          <w:bCs/>
          <w:sz w:val="22"/>
          <w:szCs w:val="22"/>
        </w:rPr>
        <w:t xml:space="preserve">):  </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418"/>
        <w:gridCol w:w="1745"/>
        <w:gridCol w:w="3012"/>
      </w:tblGrid>
      <w:tr w:rsidR="00F30498" w:rsidRPr="004E3F99" w14:paraId="03405DE8" w14:textId="77777777" w:rsidTr="008528AB">
        <w:trPr>
          <w:trHeight w:val="969"/>
        </w:trPr>
        <w:tc>
          <w:tcPr>
            <w:tcW w:w="685" w:type="dxa"/>
            <w:tcBorders>
              <w:top w:val="single" w:sz="4" w:space="0" w:color="auto"/>
              <w:left w:val="single" w:sz="4" w:space="0" w:color="auto"/>
              <w:bottom w:val="single" w:sz="4" w:space="0" w:color="auto"/>
              <w:right w:val="single" w:sz="4" w:space="0" w:color="auto"/>
            </w:tcBorders>
            <w:vAlign w:val="center"/>
            <w:hideMark/>
          </w:tcPr>
          <w:p w14:paraId="2104670F" w14:textId="3D551EC8" w:rsidR="00F30498" w:rsidRPr="004E3F99" w:rsidRDefault="00F30498" w:rsidP="00876648">
            <w:pPr>
              <w:widowControl w:val="0"/>
              <w:autoSpaceDE w:val="0"/>
              <w:autoSpaceDN w:val="0"/>
              <w:adjustRightInd w:val="0"/>
              <w:rPr>
                <w:rFonts w:ascii="Arial" w:hAnsi="Arial" w:cs="Arial"/>
                <w:b/>
                <w:sz w:val="22"/>
                <w:szCs w:val="22"/>
                <w:lang w:eastAsia="lt-LT"/>
              </w:rPr>
            </w:pPr>
            <w:r w:rsidRPr="004E3F99">
              <w:rPr>
                <w:rFonts w:ascii="Arial" w:hAnsi="Arial" w:cs="Arial"/>
                <w:b/>
                <w:sz w:val="22"/>
                <w:szCs w:val="22"/>
                <w:lang w:eastAsia="lt-LT"/>
              </w:rPr>
              <w:t>No.</w:t>
            </w:r>
          </w:p>
        </w:tc>
        <w:tc>
          <w:tcPr>
            <w:tcW w:w="4418" w:type="dxa"/>
            <w:tcBorders>
              <w:top w:val="single" w:sz="4" w:space="0" w:color="auto"/>
              <w:left w:val="single" w:sz="4" w:space="0" w:color="auto"/>
              <w:bottom w:val="single" w:sz="4" w:space="0" w:color="auto"/>
              <w:right w:val="single" w:sz="4" w:space="0" w:color="auto"/>
            </w:tcBorders>
            <w:vAlign w:val="center"/>
            <w:hideMark/>
          </w:tcPr>
          <w:p w14:paraId="40F27D8C" w14:textId="77777777" w:rsidR="00F30498" w:rsidRPr="004E3F99" w:rsidRDefault="00F30498" w:rsidP="009A4C94">
            <w:pPr>
              <w:widowControl w:val="0"/>
              <w:autoSpaceDE w:val="0"/>
              <w:autoSpaceDN w:val="0"/>
              <w:adjustRightInd w:val="0"/>
              <w:jc w:val="center"/>
              <w:rPr>
                <w:rFonts w:ascii="Arial" w:hAnsi="Arial" w:cs="Arial"/>
                <w:b/>
                <w:bCs/>
                <w:sz w:val="22"/>
                <w:szCs w:val="22"/>
                <w:lang w:eastAsia="lt-LT"/>
              </w:rPr>
            </w:pPr>
          </w:p>
          <w:p w14:paraId="31C72832" w14:textId="77777777" w:rsidR="00F30498" w:rsidRPr="004E3F99" w:rsidRDefault="00F30498"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bCs/>
                <w:sz w:val="22"/>
                <w:szCs w:val="22"/>
                <w:lang w:eastAsia="lt-LT"/>
              </w:rPr>
              <w:t>Name of the goods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05DD2D1" w14:textId="2A92031A" w:rsidR="00F30498" w:rsidRPr="004E3F99" w:rsidRDefault="00F30498"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 xml:space="preserve">Quantity, </w:t>
            </w:r>
            <w:r w:rsidR="008528AB" w:rsidRPr="004E3F99">
              <w:rPr>
                <w:rFonts w:ascii="Arial" w:hAnsi="Arial" w:cs="Arial"/>
                <w:b/>
                <w:sz w:val="22"/>
                <w:szCs w:val="22"/>
                <w:lang w:eastAsia="lt-LT"/>
              </w:rPr>
              <w:t>set</w:t>
            </w:r>
          </w:p>
        </w:tc>
        <w:tc>
          <w:tcPr>
            <w:tcW w:w="3012" w:type="dxa"/>
            <w:tcBorders>
              <w:top w:val="single" w:sz="4" w:space="0" w:color="auto"/>
              <w:left w:val="single" w:sz="4" w:space="0" w:color="auto"/>
              <w:bottom w:val="single" w:sz="4" w:space="0" w:color="auto"/>
              <w:right w:val="single" w:sz="4" w:space="0" w:color="auto"/>
            </w:tcBorders>
            <w:vAlign w:val="center"/>
          </w:tcPr>
          <w:p w14:paraId="6A6D6ECB" w14:textId="759AA12C" w:rsidR="00F30498" w:rsidRPr="004E3F99" w:rsidRDefault="004C2E21" w:rsidP="009A4C94">
            <w:pPr>
              <w:widowControl w:val="0"/>
              <w:autoSpaceDE w:val="0"/>
              <w:autoSpaceDN w:val="0"/>
              <w:adjustRightInd w:val="0"/>
              <w:jc w:val="center"/>
              <w:rPr>
                <w:rFonts w:ascii="Arial" w:hAnsi="Arial" w:cs="Arial"/>
                <w:b/>
                <w:sz w:val="22"/>
                <w:szCs w:val="22"/>
                <w:lang w:eastAsia="lt-LT"/>
              </w:rPr>
            </w:pPr>
            <w:r w:rsidRPr="004E3F99">
              <w:rPr>
                <w:rFonts w:ascii="Arial" w:hAnsi="Arial" w:cs="Arial"/>
                <w:b/>
                <w:sz w:val="22"/>
                <w:szCs w:val="22"/>
                <w:lang w:eastAsia="lt-LT"/>
              </w:rPr>
              <w:t xml:space="preserve">Additional warranty period </w:t>
            </w:r>
            <w:r w:rsidR="00F30498" w:rsidRPr="004E3F99">
              <w:rPr>
                <w:rFonts w:ascii="Arial" w:hAnsi="Arial" w:cs="Arial"/>
                <w:b/>
                <w:sz w:val="22"/>
                <w:szCs w:val="22"/>
                <w:lang w:eastAsia="lt-LT"/>
              </w:rPr>
              <w:t>months*</w:t>
            </w:r>
          </w:p>
        </w:tc>
      </w:tr>
      <w:tr w:rsidR="00F30498" w:rsidRPr="004E3F99" w14:paraId="66F0D653" w14:textId="77777777" w:rsidTr="008528AB">
        <w:trPr>
          <w:trHeight w:val="305"/>
        </w:trPr>
        <w:tc>
          <w:tcPr>
            <w:tcW w:w="685" w:type="dxa"/>
            <w:tcBorders>
              <w:top w:val="single" w:sz="4" w:space="0" w:color="auto"/>
              <w:left w:val="single" w:sz="4" w:space="0" w:color="auto"/>
              <w:bottom w:val="single" w:sz="4" w:space="0" w:color="auto"/>
              <w:right w:val="single" w:sz="4" w:space="0" w:color="auto"/>
            </w:tcBorders>
            <w:hideMark/>
          </w:tcPr>
          <w:p w14:paraId="575F3FEF" w14:textId="77777777" w:rsidR="00F30498" w:rsidRPr="004E3F99" w:rsidRDefault="00F30498"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1</w:t>
            </w:r>
          </w:p>
        </w:tc>
        <w:tc>
          <w:tcPr>
            <w:tcW w:w="4418" w:type="dxa"/>
            <w:tcBorders>
              <w:top w:val="single" w:sz="4" w:space="0" w:color="auto"/>
              <w:left w:val="single" w:sz="4" w:space="0" w:color="auto"/>
              <w:bottom w:val="single" w:sz="4" w:space="0" w:color="auto"/>
              <w:right w:val="single" w:sz="4" w:space="0" w:color="auto"/>
            </w:tcBorders>
            <w:hideMark/>
          </w:tcPr>
          <w:p w14:paraId="7C248592" w14:textId="77777777" w:rsidR="00F30498" w:rsidRPr="004E3F99" w:rsidRDefault="00F30498"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2</w:t>
            </w:r>
          </w:p>
        </w:tc>
        <w:tc>
          <w:tcPr>
            <w:tcW w:w="1745" w:type="dxa"/>
            <w:tcBorders>
              <w:top w:val="single" w:sz="4" w:space="0" w:color="auto"/>
              <w:left w:val="single" w:sz="4" w:space="0" w:color="auto"/>
              <w:bottom w:val="single" w:sz="4" w:space="0" w:color="auto"/>
              <w:right w:val="single" w:sz="4" w:space="0" w:color="auto"/>
            </w:tcBorders>
            <w:hideMark/>
          </w:tcPr>
          <w:p w14:paraId="20252967" w14:textId="77777777" w:rsidR="00F30498" w:rsidRPr="004E3F99" w:rsidRDefault="00F30498"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3</w:t>
            </w:r>
          </w:p>
        </w:tc>
        <w:tc>
          <w:tcPr>
            <w:tcW w:w="3012" w:type="dxa"/>
            <w:tcBorders>
              <w:top w:val="single" w:sz="4" w:space="0" w:color="auto"/>
              <w:left w:val="single" w:sz="4" w:space="0" w:color="auto"/>
              <w:bottom w:val="single" w:sz="4" w:space="0" w:color="auto"/>
              <w:right w:val="single" w:sz="4" w:space="0" w:color="auto"/>
            </w:tcBorders>
          </w:tcPr>
          <w:p w14:paraId="4CB21588" w14:textId="77777777" w:rsidR="00F30498" w:rsidRPr="004E3F99" w:rsidRDefault="00F30498" w:rsidP="009A4C94">
            <w:pPr>
              <w:widowControl w:val="0"/>
              <w:autoSpaceDE w:val="0"/>
              <w:autoSpaceDN w:val="0"/>
              <w:adjustRightInd w:val="0"/>
              <w:jc w:val="center"/>
              <w:rPr>
                <w:rFonts w:ascii="Arial" w:hAnsi="Arial" w:cs="Arial"/>
                <w:b/>
                <w:i/>
                <w:sz w:val="22"/>
                <w:szCs w:val="22"/>
                <w:lang w:eastAsia="lt-LT"/>
              </w:rPr>
            </w:pPr>
            <w:r w:rsidRPr="004E3F99">
              <w:rPr>
                <w:rFonts w:ascii="Arial" w:hAnsi="Arial" w:cs="Arial"/>
                <w:b/>
                <w:i/>
                <w:sz w:val="22"/>
                <w:szCs w:val="22"/>
                <w:lang w:eastAsia="lt-LT"/>
              </w:rPr>
              <w:t>4</w:t>
            </w:r>
          </w:p>
        </w:tc>
      </w:tr>
      <w:tr w:rsidR="008528AB" w:rsidRPr="004E3F99" w14:paraId="1514C65E" w14:textId="77777777" w:rsidTr="008528AB">
        <w:trPr>
          <w:trHeight w:val="985"/>
        </w:trPr>
        <w:tc>
          <w:tcPr>
            <w:tcW w:w="685" w:type="dxa"/>
            <w:tcBorders>
              <w:top w:val="single" w:sz="4" w:space="0" w:color="auto"/>
              <w:left w:val="single" w:sz="4" w:space="0" w:color="auto"/>
              <w:right w:val="single" w:sz="4" w:space="0" w:color="auto"/>
            </w:tcBorders>
          </w:tcPr>
          <w:p w14:paraId="405B18C7" w14:textId="77777777" w:rsidR="008528AB" w:rsidRPr="004E3F99" w:rsidRDefault="008528AB" w:rsidP="00EE0C49">
            <w:pPr>
              <w:widowControl w:val="0"/>
              <w:numPr>
                <w:ilvl w:val="0"/>
                <w:numId w:val="19"/>
              </w:numPr>
              <w:autoSpaceDE w:val="0"/>
              <w:autoSpaceDN w:val="0"/>
              <w:adjustRightInd w:val="0"/>
              <w:contextualSpacing/>
              <w:jc w:val="center"/>
              <w:rPr>
                <w:rFonts w:ascii="Arial" w:hAnsi="Arial" w:cs="Arial"/>
                <w:sz w:val="22"/>
                <w:szCs w:val="22"/>
                <w:lang w:eastAsia="lt-LT"/>
              </w:rPr>
            </w:pPr>
          </w:p>
        </w:tc>
        <w:tc>
          <w:tcPr>
            <w:tcW w:w="4418" w:type="dxa"/>
            <w:tcBorders>
              <w:top w:val="single" w:sz="4" w:space="0" w:color="auto"/>
              <w:left w:val="single" w:sz="4" w:space="0" w:color="auto"/>
              <w:right w:val="single" w:sz="4" w:space="0" w:color="auto"/>
            </w:tcBorders>
          </w:tcPr>
          <w:p w14:paraId="3495BE90" w14:textId="77777777" w:rsidR="008528AB" w:rsidRPr="004E3F99" w:rsidRDefault="008528AB" w:rsidP="006971F6">
            <w:pPr>
              <w:pStyle w:val="BodyText"/>
              <w:ind w:firstLine="0"/>
              <w:jc w:val="left"/>
              <w:rPr>
                <w:rFonts w:ascii="Arial" w:hAnsi="Arial" w:cs="Arial"/>
                <w:b/>
                <w:bCs/>
                <w:sz w:val="22"/>
                <w:szCs w:val="22"/>
              </w:rPr>
            </w:pPr>
          </w:p>
          <w:p w14:paraId="61843F49" w14:textId="058ABAAC" w:rsidR="008528AB" w:rsidRPr="004E3F99" w:rsidRDefault="008528AB" w:rsidP="008528AB">
            <w:pPr>
              <w:pStyle w:val="BodyText"/>
              <w:ind w:firstLine="0"/>
              <w:jc w:val="center"/>
              <w:rPr>
                <w:rFonts w:ascii="Arial" w:hAnsi="Arial" w:cs="Arial"/>
                <w:b/>
                <w:bCs/>
                <w:sz w:val="22"/>
                <w:szCs w:val="22"/>
              </w:rPr>
            </w:pPr>
            <w:r w:rsidRPr="004E3F99">
              <w:rPr>
                <w:rFonts w:ascii="Arial" w:hAnsi="Arial" w:cs="Arial"/>
                <w:b/>
                <w:bCs/>
                <w:sz w:val="22"/>
                <w:szCs w:val="22"/>
              </w:rPr>
              <w:t xml:space="preserve">Asphalt </w:t>
            </w:r>
            <w:r w:rsidR="004E3F99">
              <w:rPr>
                <w:rFonts w:ascii="Arial" w:hAnsi="Arial" w:cs="Arial"/>
                <w:b/>
                <w:bCs/>
                <w:sz w:val="22"/>
                <w:szCs w:val="22"/>
              </w:rPr>
              <w:t>roughness</w:t>
            </w:r>
            <w:r w:rsidR="004E3F99" w:rsidRPr="004E3F99">
              <w:rPr>
                <w:rFonts w:ascii="Arial" w:hAnsi="Arial" w:cs="Arial"/>
                <w:b/>
                <w:bCs/>
                <w:sz w:val="22"/>
                <w:szCs w:val="22"/>
              </w:rPr>
              <w:t xml:space="preserve"> </w:t>
            </w:r>
            <w:r w:rsidRPr="004E3F99">
              <w:rPr>
                <w:rFonts w:ascii="Arial" w:hAnsi="Arial" w:cs="Arial"/>
                <w:b/>
                <w:bCs/>
                <w:sz w:val="22"/>
                <w:szCs w:val="22"/>
              </w:rPr>
              <w:t>control measurement equipment (profilometer)</w:t>
            </w:r>
          </w:p>
          <w:p w14:paraId="01D24FFB" w14:textId="2B15B2E4" w:rsidR="008528AB" w:rsidRPr="004E3F99" w:rsidRDefault="008528AB" w:rsidP="00EE0C49">
            <w:pPr>
              <w:jc w:val="left"/>
              <w:rPr>
                <w:rFonts w:ascii="Arial" w:eastAsiaTheme="minorHAnsi" w:hAnsi="Arial" w:cs="Arial"/>
                <w:bCs/>
                <w:sz w:val="22"/>
                <w:szCs w:val="22"/>
              </w:rPr>
            </w:pPr>
          </w:p>
        </w:tc>
        <w:tc>
          <w:tcPr>
            <w:tcW w:w="1745" w:type="dxa"/>
            <w:tcBorders>
              <w:top w:val="single" w:sz="4" w:space="0" w:color="auto"/>
              <w:left w:val="single" w:sz="4" w:space="0" w:color="auto"/>
              <w:right w:val="single" w:sz="4" w:space="0" w:color="auto"/>
            </w:tcBorders>
            <w:vAlign w:val="center"/>
          </w:tcPr>
          <w:p w14:paraId="7C5300CF" w14:textId="1090FBBC" w:rsidR="008528AB" w:rsidRPr="004E3F99" w:rsidRDefault="008528AB" w:rsidP="00EE0C49">
            <w:pPr>
              <w:jc w:val="center"/>
              <w:rPr>
                <w:rFonts w:ascii="Arial" w:eastAsia="Calibri" w:hAnsi="Arial" w:cs="Arial"/>
                <w:sz w:val="22"/>
                <w:szCs w:val="22"/>
              </w:rPr>
            </w:pPr>
            <w:r w:rsidRPr="004E3F99">
              <w:rPr>
                <w:rFonts w:ascii="Arial" w:eastAsia="Calibri" w:hAnsi="Arial" w:cs="Arial"/>
                <w:sz w:val="22"/>
                <w:szCs w:val="22"/>
              </w:rPr>
              <w:t>1</w:t>
            </w:r>
          </w:p>
        </w:tc>
        <w:tc>
          <w:tcPr>
            <w:tcW w:w="3012" w:type="dxa"/>
            <w:tcBorders>
              <w:left w:val="single" w:sz="4" w:space="0" w:color="auto"/>
              <w:right w:val="single" w:sz="4" w:space="0" w:color="auto"/>
            </w:tcBorders>
          </w:tcPr>
          <w:p w14:paraId="63F11B07" w14:textId="77777777" w:rsidR="008528AB" w:rsidRPr="004E3F99" w:rsidRDefault="008528AB" w:rsidP="00EE0C49">
            <w:pPr>
              <w:jc w:val="center"/>
              <w:rPr>
                <w:rFonts w:ascii="Arial" w:eastAsia="Calibri" w:hAnsi="Arial" w:cs="Arial"/>
                <w:i/>
                <w:iCs/>
                <w:color w:val="808080" w:themeColor="background1" w:themeShade="80"/>
                <w:sz w:val="22"/>
                <w:szCs w:val="22"/>
              </w:rPr>
            </w:pPr>
          </w:p>
          <w:p w14:paraId="175300FC" w14:textId="36280E0F" w:rsidR="008528AB" w:rsidRPr="004E3F99" w:rsidRDefault="004E3F99" w:rsidP="00EE0C49">
            <w:pPr>
              <w:jc w:val="center"/>
              <w:rPr>
                <w:rFonts w:ascii="Arial" w:eastAsia="Calibri" w:hAnsi="Arial" w:cs="Arial"/>
                <w:i/>
                <w:iCs/>
                <w:color w:val="808080" w:themeColor="background1" w:themeShade="80"/>
                <w:sz w:val="22"/>
                <w:szCs w:val="22"/>
              </w:rPr>
            </w:pPr>
            <w:r>
              <w:rPr>
                <w:rFonts w:ascii="Arial" w:eastAsia="Calibri" w:hAnsi="Arial" w:cs="Arial"/>
                <w:i/>
                <w:iCs/>
                <w:color w:val="808080" w:themeColor="background1" w:themeShade="80"/>
                <w:sz w:val="22"/>
                <w:szCs w:val="22"/>
              </w:rPr>
              <w:t>Insert</w:t>
            </w:r>
            <w:r w:rsidRPr="004E3F99">
              <w:rPr>
                <w:rFonts w:ascii="Arial" w:eastAsia="Calibri" w:hAnsi="Arial" w:cs="Arial"/>
                <w:i/>
                <w:iCs/>
                <w:color w:val="808080" w:themeColor="background1" w:themeShade="80"/>
                <w:sz w:val="22"/>
                <w:szCs w:val="22"/>
              </w:rPr>
              <w:t xml:space="preserve"> </w:t>
            </w:r>
            <w:r w:rsidR="008528AB" w:rsidRPr="004E3F99">
              <w:rPr>
                <w:rFonts w:ascii="Arial" w:eastAsia="Calibri" w:hAnsi="Arial" w:cs="Arial"/>
                <w:i/>
                <w:iCs/>
                <w:color w:val="808080" w:themeColor="background1" w:themeShade="80"/>
                <w:sz w:val="22"/>
                <w:szCs w:val="22"/>
              </w:rPr>
              <w:t>additional warranty period in months</w:t>
            </w:r>
          </w:p>
          <w:p w14:paraId="5E56B342" w14:textId="77777777" w:rsidR="008528AB" w:rsidRPr="004E3F99" w:rsidRDefault="008528AB" w:rsidP="00EE0C49">
            <w:pPr>
              <w:jc w:val="center"/>
              <w:rPr>
                <w:rFonts w:ascii="Arial" w:eastAsia="Calibri" w:hAnsi="Arial" w:cs="Arial"/>
                <w:sz w:val="22"/>
                <w:szCs w:val="22"/>
              </w:rPr>
            </w:pPr>
            <w:r w:rsidRPr="004E3F99">
              <w:rPr>
                <w:rFonts w:ascii="Arial" w:eastAsia="Calibri" w:hAnsi="Arial" w:cs="Arial"/>
                <w:sz w:val="22"/>
                <w:szCs w:val="22"/>
              </w:rPr>
              <w:t>______ months</w:t>
            </w:r>
          </w:p>
          <w:p w14:paraId="665990CC" w14:textId="168378E9" w:rsidR="008528AB" w:rsidRPr="004E3F99" w:rsidRDefault="008528AB" w:rsidP="00EE0C49">
            <w:pPr>
              <w:jc w:val="center"/>
              <w:rPr>
                <w:rFonts w:ascii="Arial" w:eastAsia="Calibri" w:hAnsi="Arial" w:cs="Arial"/>
                <w:sz w:val="22"/>
                <w:szCs w:val="22"/>
              </w:rPr>
            </w:pPr>
            <w:r w:rsidRPr="004E3F99">
              <w:rPr>
                <w:rFonts w:ascii="Arial" w:eastAsia="Calibri" w:hAnsi="Arial" w:cs="Arial"/>
                <w:sz w:val="22"/>
                <w:szCs w:val="22"/>
              </w:rPr>
              <w:t>.</w:t>
            </w:r>
          </w:p>
        </w:tc>
      </w:tr>
    </w:tbl>
    <w:p w14:paraId="590AB8F9" w14:textId="365823F6" w:rsidR="00F30498" w:rsidRPr="004E3F99" w:rsidRDefault="00F30498" w:rsidP="00F30498">
      <w:pPr>
        <w:rPr>
          <w:rFonts w:ascii="Arial" w:hAnsi="Arial" w:cs="Arial"/>
          <w:sz w:val="22"/>
          <w:szCs w:val="22"/>
        </w:rPr>
      </w:pPr>
      <w:r w:rsidRPr="00876648">
        <w:rPr>
          <w:rFonts w:ascii="Arial" w:hAnsi="Arial" w:cs="Arial"/>
          <w:b/>
          <w:bCs/>
          <w:sz w:val="22"/>
          <w:szCs w:val="22"/>
        </w:rPr>
        <w:t>*</w:t>
      </w:r>
      <w:r w:rsidR="004E3F99" w:rsidRPr="00876648">
        <w:rPr>
          <w:rFonts w:ascii="Arial" w:hAnsi="Arial" w:cs="Arial"/>
          <w:b/>
          <w:bCs/>
          <w:sz w:val="22"/>
          <w:szCs w:val="22"/>
        </w:rPr>
        <w:t>The m</w:t>
      </w:r>
      <w:r w:rsidRPr="00876648">
        <w:rPr>
          <w:rFonts w:ascii="Arial" w:hAnsi="Arial" w:cs="Arial"/>
          <w:b/>
          <w:bCs/>
          <w:sz w:val="22"/>
          <w:szCs w:val="22"/>
        </w:rPr>
        <w:t xml:space="preserve">inimum </w:t>
      </w:r>
      <w:r w:rsidR="00B25DE2" w:rsidRPr="004E3F99">
        <w:rPr>
          <w:rFonts w:ascii="Arial" w:hAnsi="Arial" w:cs="Arial"/>
          <w:b/>
          <w:bCs/>
          <w:sz w:val="22"/>
          <w:szCs w:val="22"/>
        </w:rPr>
        <w:t xml:space="preserve">required warranty </w:t>
      </w:r>
      <w:r w:rsidRPr="004E3F99">
        <w:rPr>
          <w:rFonts w:ascii="Arial" w:hAnsi="Arial" w:cs="Arial"/>
          <w:b/>
          <w:bCs/>
          <w:sz w:val="22"/>
          <w:szCs w:val="22"/>
        </w:rPr>
        <w:t xml:space="preserve">period </w:t>
      </w:r>
      <w:r w:rsidR="004E3F99">
        <w:rPr>
          <w:rFonts w:ascii="Arial" w:hAnsi="Arial" w:cs="Arial"/>
          <w:b/>
          <w:bCs/>
          <w:sz w:val="22"/>
          <w:szCs w:val="22"/>
        </w:rPr>
        <w:t>shall be</w:t>
      </w:r>
      <w:r w:rsidR="004E3F99" w:rsidRPr="004E3F99">
        <w:rPr>
          <w:rFonts w:ascii="Arial" w:hAnsi="Arial" w:cs="Arial"/>
          <w:b/>
          <w:bCs/>
          <w:sz w:val="22"/>
          <w:szCs w:val="22"/>
        </w:rPr>
        <w:t xml:space="preserve"> </w:t>
      </w:r>
      <w:r w:rsidR="003E18BD" w:rsidRPr="004E3F99">
        <w:rPr>
          <w:rFonts w:ascii="Arial" w:hAnsi="Arial" w:cs="Arial"/>
          <w:b/>
          <w:bCs/>
          <w:sz w:val="22"/>
          <w:szCs w:val="22"/>
        </w:rPr>
        <w:t xml:space="preserve">24 </w:t>
      </w:r>
      <w:r w:rsidRPr="004E3F99">
        <w:rPr>
          <w:rFonts w:ascii="Arial" w:hAnsi="Arial" w:cs="Arial"/>
          <w:b/>
          <w:bCs/>
          <w:sz w:val="22"/>
          <w:szCs w:val="22"/>
        </w:rPr>
        <w:t>(</w:t>
      </w:r>
      <w:r w:rsidR="003E18BD" w:rsidRPr="004E3F99">
        <w:rPr>
          <w:rFonts w:ascii="Arial" w:hAnsi="Arial" w:cs="Arial"/>
          <w:b/>
          <w:bCs/>
          <w:sz w:val="22"/>
          <w:szCs w:val="22"/>
        </w:rPr>
        <w:t>twenty-four</w:t>
      </w:r>
      <w:r w:rsidRPr="004E3F99">
        <w:rPr>
          <w:rFonts w:ascii="Arial" w:hAnsi="Arial" w:cs="Arial"/>
          <w:b/>
          <w:bCs/>
          <w:sz w:val="22"/>
          <w:szCs w:val="22"/>
        </w:rPr>
        <w:t xml:space="preserve">) </w:t>
      </w:r>
      <w:r w:rsidR="004879EA" w:rsidRPr="004E3F99">
        <w:rPr>
          <w:rFonts w:ascii="Arial" w:hAnsi="Arial" w:cs="Arial"/>
          <w:b/>
          <w:bCs/>
          <w:sz w:val="22"/>
          <w:szCs w:val="22"/>
        </w:rPr>
        <w:t>months</w:t>
      </w:r>
      <w:r w:rsidRPr="004E3F99">
        <w:rPr>
          <w:rFonts w:ascii="Arial" w:hAnsi="Arial" w:cs="Arial"/>
          <w:b/>
          <w:bCs/>
          <w:sz w:val="22"/>
          <w:szCs w:val="22"/>
        </w:rPr>
        <w:t>.</w:t>
      </w:r>
    </w:p>
    <w:p w14:paraId="6F4A5F9D" w14:textId="77777777" w:rsidR="004879EA" w:rsidRPr="004E3F99" w:rsidRDefault="004879EA" w:rsidP="00C46A8A">
      <w:pPr>
        <w:pStyle w:val="BodyText"/>
        <w:spacing w:after="120"/>
        <w:ind w:firstLine="0"/>
        <w:rPr>
          <w:rFonts w:ascii="Arial" w:hAnsi="Arial" w:cs="Arial"/>
          <w:i/>
          <w:iCs/>
          <w:sz w:val="22"/>
          <w:szCs w:val="22"/>
        </w:rPr>
      </w:pPr>
    </w:p>
    <w:p w14:paraId="0C1B6B84" w14:textId="372D9ADE" w:rsidR="00C46A8A" w:rsidRPr="004E3F99" w:rsidRDefault="00C46A8A" w:rsidP="00C46A8A">
      <w:pPr>
        <w:pStyle w:val="BodyText"/>
        <w:spacing w:after="120"/>
        <w:ind w:firstLine="0"/>
        <w:rPr>
          <w:rFonts w:ascii="Arial" w:hAnsi="Arial" w:cs="Arial"/>
          <w:i/>
          <w:iCs/>
          <w:sz w:val="22"/>
          <w:szCs w:val="22"/>
        </w:rPr>
      </w:pPr>
      <w:r w:rsidRPr="004E3F99">
        <w:rPr>
          <w:rFonts w:ascii="Arial" w:hAnsi="Arial" w:cs="Arial"/>
          <w:i/>
          <w:iCs/>
          <w:sz w:val="22"/>
          <w:szCs w:val="22"/>
        </w:rPr>
        <w:t xml:space="preserve">The evaluation criteria for the evaluation of tenders </w:t>
      </w:r>
      <w:r w:rsidR="004E3F99">
        <w:rPr>
          <w:rFonts w:ascii="Arial" w:hAnsi="Arial" w:cs="Arial"/>
          <w:i/>
          <w:iCs/>
          <w:sz w:val="22"/>
          <w:szCs w:val="22"/>
        </w:rPr>
        <w:t>shall be</w:t>
      </w:r>
      <w:r w:rsidR="004E3F99" w:rsidRPr="004E3F99">
        <w:rPr>
          <w:rFonts w:ascii="Arial" w:hAnsi="Arial" w:cs="Arial"/>
          <w:i/>
          <w:iCs/>
          <w:sz w:val="22"/>
          <w:szCs w:val="22"/>
        </w:rPr>
        <w:t xml:space="preserve"> </w:t>
      </w:r>
      <w:r w:rsidRPr="004E3F99">
        <w:rPr>
          <w:rFonts w:ascii="Arial" w:hAnsi="Arial" w:cs="Arial"/>
          <w:i/>
          <w:iCs/>
          <w:sz w:val="22"/>
          <w:szCs w:val="22"/>
        </w:rPr>
        <w:t>detailed in Annex 14 to the S</w:t>
      </w:r>
      <w:r w:rsidR="004E3F99">
        <w:rPr>
          <w:rFonts w:ascii="Arial" w:hAnsi="Arial" w:cs="Arial"/>
          <w:i/>
          <w:iCs/>
          <w:sz w:val="22"/>
          <w:szCs w:val="22"/>
        </w:rPr>
        <w:t>pecial Terms and Conditions of the Procurement</w:t>
      </w:r>
      <w:r w:rsidRPr="004E3F99">
        <w:rPr>
          <w:rFonts w:ascii="Arial" w:hAnsi="Arial" w:cs="Arial"/>
          <w:i/>
          <w:iCs/>
          <w:sz w:val="22"/>
          <w:szCs w:val="22"/>
        </w:rPr>
        <w:t>.</w:t>
      </w:r>
    </w:p>
    <w:p w14:paraId="0D6E1D9A" w14:textId="77777777" w:rsidR="004879EA" w:rsidRPr="004E3F99" w:rsidRDefault="004879EA" w:rsidP="008C4AD7">
      <w:pPr>
        <w:suppressAutoHyphens/>
        <w:ind w:firstLine="360"/>
        <w:rPr>
          <w:rFonts w:ascii="Arial" w:hAnsi="Arial" w:cs="Arial"/>
          <w:sz w:val="22"/>
          <w:szCs w:val="22"/>
        </w:rPr>
      </w:pPr>
    </w:p>
    <w:p w14:paraId="51710867" w14:textId="6B9B0133" w:rsidR="0092583D" w:rsidRPr="004E3F99" w:rsidRDefault="0092583D" w:rsidP="008C4AD7">
      <w:pPr>
        <w:suppressAutoHyphens/>
        <w:ind w:firstLine="360"/>
        <w:rPr>
          <w:rFonts w:ascii="Arial" w:hAnsi="Arial" w:cs="Arial"/>
          <w:sz w:val="22"/>
          <w:szCs w:val="22"/>
        </w:rPr>
      </w:pPr>
      <w:r w:rsidRPr="004E3F99">
        <w:rPr>
          <w:rFonts w:ascii="Arial" w:hAnsi="Arial" w:cs="Arial"/>
          <w:sz w:val="22"/>
          <w:szCs w:val="22"/>
        </w:rPr>
        <w:t xml:space="preserve">The tender </w:t>
      </w:r>
      <w:r w:rsidR="00A12C58" w:rsidRPr="004E3F99">
        <w:rPr>
          <w:rFonts w:ascii="Arial" w:hAnsi="Arial" w:cs="Arial"/>
          <w:sz w:val="22"/>
          <w:szCs w:val="22"/>
        </w:rPr>
        <w:t xml:space="preserve">price/prices </w:t>
      </w:r>
      <w:r w:rsidRPr="004E3F99">
        <w:rPr>
          <w:rFonts w:ascii="Arial" w:hAnsi="Arial" w:cs="Arial"/>
          <w:sz w:val="22"/>
          <w:szCs w:val="22"/>
        </w:rPr>
        <w:t xml:space="preserve">include all taxes payable by the supplier and all costs incurred by the supplier in connection with the performance of the </w:t>
      </w:r>
      <w:r w:rsidR="004E3F99">
        <w:rPr>
          <w:rFonts w:ascii="Arial" w:hAnsi="Arial" w:cs="Arial"/>
          <w:sz w:val="22"/>
          <w:szCs w:val="22"/>
        </w:rPr>
        <w:t>C</w:t>
      </w:r>
      <w:r w:rsidRPr="004E3F99">
        <w:rPr>
          <w:rFonts w:ascii="Arial" w:hAnsi="Arial" w:cs="Arial"/>
          <w:sz w:val="22"/>
          <w:szCs w:val="22"/>
        </w:rPr>
        <w:t>ontract.</w:t>
      </w:r>
    </w:p>
    <w:p w14:paraId="54333E0B" w14:textId="77777777" w:rsidR="008E5D44" w:rsidRPr="004E3F99" w:rsidRDefault="008E5D44" w:rsidP="00A6171D">
      <w:pPr>
        <w:pStyle w:val="BodyText"/>
        <w:rPr>
          <w:rFonts w:ascii="Arial" w:eastAsia="Calibri" w:hAnsi="Arial" w:cs="Arial"/>
          <w:b/>
          <w:bCs/>
          <w:sz w:val="22"/>
          <w:szCs w:val="22"/>
        </w:rPr>
      </w:pPr>
    </w:p>
    <w:bookmarkEnd w:id="1"/>
    <w:bookmarkEnd w:id="3"/>
    <w:p w14:paraId="7A72C975" w14:textId="35B70293" w:rsidR="0092583D" w:rsidRPr="004E3F99" w:rsidRDefault="00A6171D" w:rsidP="00585E11">
      <w:pPr>
        <w:pStyle w:val="BodyText"/>
        <w:rPr>
          <w:rFonts w:ascii="Arial" w:hAnsi="Arial" w:cs="Arial"/>
          <w:sz w:val="22"/>
          <w:szCs w:val="22"/>
        </w:rPr>
      </w:pPr>
      <w:r w:rsidRPr="004E3F99">
        <w:rPr>
          <w:rFonts w:ascii="Arial" w:hAnsi="Arial" w:cs="Arial"/>
          <w:sz w:val="22"/>
          <w:szCs w:val="22"/>
        </w:rPr>
        <w:t>Information on the value of the part of the services to be provided by each partner in the</w:t>
      </w:r>
      <w:bookmarkStart w:id="4" w:name="_Hlk121303213"/>
      <w:r w:rsidRPr="004E3F99">
        <w:rPr>
          <w:rFonts w:ascii="Arial" w:hAnsi="Arial" w:cs="Arial"/>
          <w:sz w:val="22"/>
          <w:szCs w:val="22"/>
        </w:rPr>
        <w:t xml:space="preserve"> group of </w:t>
      </w:r>
      <w:bookmarkEnd w:id="4"/>
      <w:r w:rsidR="004E3F99">
        <w:rPr>
          <w:rFonts w:ascii="Arial" w:hAnsi="Arial" w:cs="Arial"/>
          <w:sz w:val="22"/>
          <w:szCs w:val="22"/>
        </w:rPr>
        <w:t>companies</w:t>
      </w:r>
      <w:r w:rsidR="004E3F99" w:rsidRPr="004E3F99">
        <w:rPr>
          <w:rFonts w:ascii="Arial" w:hAnsi="Arial" w:cs="Arial"/>
          <w:sz w:val="22"/>
          <w:szCs w:val="22"/>
        </w:rPr>
        <w:t xml:space="preserve"> </w:t>
      </w:r>
      <w:r w:rsidRPr="004E3F99">
        <w:rPr>
          <w:rFonts w:ascii="Arial" w:hAnsi="Arial" w:cs="Arial"/>
          <w:sz w:val="22"/>
          <w:szCs w:val="22"/>
        </w:rPr>
        <w:t>on its own account (to be completed in the case of a group of suppliers):</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4E3F99" w14:paraId="65D437AB" w14:textId="77777777" w:rsidTr="00D44CA8">
        <w:tc>
          <w:tcPr>
            <w:tcW w:w="328" w:type="pct"/>
            <w:vMerge w:val="restart"/>
            <w:shd w:val="clear" w:color="auto" w:fill="E7E6E6" w:themeFill="background2"/>
            <w:vAlign w:val="center"/>
          </w:tcPr>
          <w:p w14:paraId="09786796" w14:textId="48EA9373"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No.</w:t>
            </w:r>
          </w:p>
        </w:tc>
        <w:tc>
          <w:tcPr>
            <w:tcW w:w="1162" w:type="pct"/>
            <w:vMerge w:val="restart"/>
            <w:shd w:val="clear" w:color="auto" w:fill="E7E6E6" w:themeFill="background2"/>
            <w:vAlign w:val="center"/>
          </w:tcPr>
          <w:p w14:paraId="6B2AA481" w14:textId="3B52F247"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 xml:space="preserve">Name of </w:t>
            </w:r>
            <w:r w:rsidR="00D3422A">
              <w:rPr>
                <w:rFonts w:ascii="Arial" w:hAnsi="Arial" w:cs="Arial"/>
                <w:b/>
                <w:sz w:val="22"/>
                <w:szCs w:val="22"/>
              </w:rPr>
              <w:t xml:space="preserve">the </w:t>
            </w:r>
            <w:r w:rsidRPr="004E3F99">
              <w:rPr>
                <w:rFonts w:ascii="Arial" w:hAnsi="Arial" w:cs="Arial"/>
                <w:b/>
                <w:sz w:val="22"/>
                <w:szCs w:val="22"/>
              </w:rPr>
              <w:t>partner</w:t>
            </w:r>
          </w:p>
        </w:tc>
        <w:tc>
          <w:tcPr>
            <w:tcW w:w="1554" w:type="pct"/>
            <w:vMerge w:val="restart"/>
            <w:shd w:val="clear" w:color="auto" w:fill="E7E6E6" w:themeFill="background2"/>
            <w:vAlign w:val="center"/>
          </w:tcPr>
          <w:p w14:paraId="5DF5DFD9" w14:textId="77777777"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Services to be provided</w:t>
            </w:r>
          </w:p>
        </w:tc>
        <w:tc>
          <w:tcPr>
            <w:tcW w:w="1956" w:type="pct"/>
            <w:gridSpan w:val="2"/>
            <w:shd w:val="clear" w:color="auto" w:fill="E7E6E6" w:themeFill="background2"/>
            <w:vAlign w:val="center"/>
          </w:tcPr>
          <w:p w14:paraId="3C9972C1" w14:textId="074C31EE"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Value of the partner</w:t>
            </w:r>
            <w:r w:rsidR="00D3422A">
              <w:rPr>
                <w:rFonts w:ascii="Arial" w:hAnsi="Arial" w:cs="Arial"/>
                <w:b/>
                <w:sz w:val="22"/>
                <w:szCs w:val="22"/>
              </w:rPr>
              <w:t>’</w:t>
            </w:r>
            <w:r w:rsidRPr="004E3F99">
              <w:rPr>
                <w:rFonts w:ascii="Arial" w:hAnsi="Arial" w:cs="Arial"/>
                <w:b/>
                <w:sz w:val="22"/>
                <w:szCs w:val="22"/>
              </w:rPr>
              <w:t>s share of the services in the price</w:t>
            </w:r>
            <w:r w:rsidR="00D3422A">
              <w:rPr>
                <w:rFonts w:ascii="Arial" w:hAnsi="Arial" w:cs="Arial"/>
                <w:b/>
                <w:sz w:val="22"/>
                <w:szCs w:val="22"/>
              </w:rPr>
              <w:t xml:space="preserve"> of the tender</w:t>
            </w:r>
          </w:p>
        </w:tc>
      </w:tr>
      <w:tr w:rsidR="00A6171D" w:rsidRPr="004E3F99" w14:paraId="639F46FB" w14:textId="77777777" w:rsidTr="00D44CA8">
        <w:tc>
          <w:tcPr>
            <w:tcW w:w="328" w:type="pct"/>
            <w:vMerge/>
            <w:shd w:val="clear" w:color="auto" w:fill="E7E6E6" w:themeFill="background2"/>
          </w:tcPr>
          <w:p w14:paraId="196887FF" w14:textId="77777777" w:rsidR="00A6171D" w:rsidRPr="004E3F99"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4E3F99"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4E3F99"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EUR including VAT</w:t>
            </w:r>
          </w:p>
        </w:tc>
        <w:tc>
          <w:tcPr>
            <w:tcW w:w="903" w:type="pct"/>
            <w:shd w:val="clear" w:color="auto" w:fill="E7E6E6" w:themeFill="background2"/>
          </w:tcPr>
          <w:p w14:paraId="23007543" w14:textId="11241EBA"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P</w:t>
            </w:r>
            <w:r w:rsidR="00D3422A">
              <w:rPr>
                <w:rFonts w:ascii="Arial" w:hAnsi="Arial" w:cs="Arial"/>
                <w:b/>
                <w:sz w:val="22"/>
                <w:szCs w:val="22"/>
              </w:rPr>
              <w:t>ercentage</w:t>
            </w:r>
          </w:p>
        </w:tc>
      </w:tr>
      <w:tr w:rsidR="00A6171D" w:rsidRPr="004E3F99" w14:paraId="666D6BE5" w14:textId="77777777" w:rsidTr="00A6171D">
        <w:tc>
          <w:tcPr>
            <w:tcW w:w="328" w:type="pct"/>
          </w:tcPr>
          <w:p w14:paraId="7072FB80" w14:textId="77777777" w:rsidR="00A6171D" w:rsidRPr="004E3F99" w:rsidRDefault="00A6171D" w:rsidP="00D610D2">
            <w:pPr>
              <w:pStyle w:val="BodyText"/>
              <w:ind w:firstLine="0"/>
              <w:rPr>
                <w:rFonts w:ascii="Arial" w:hAnsi="Arial" w:cs="Arial"/>
                <w:sz w:val="22"/>
                <w:szCs w:val="22"/>
              </w:rPr>
            </w:pPr>
          </w:p>
        </w:tc>
        <w:tc>
          <w:tcPr>
            <w:tcW w:w="1162" w:type="pct"/>
          </w:tcPr>
          <w:p w14:paraId="0627420F" w14:textId="77777777" w:rsidR="00A6171D" w:rsidRPr="004E3F99" w:rsidRDefault="00A6171D" w:rsidP="00D610D2">
            <w:pPr>
              <w:pStyle w:val="BodyText"/>
              <w:ind w:firstLine="0"/>
              <w:rPr>
                <w:rFonts w:ascii="Arial" w:hAnsi="Arial" w:cs="Arial"/>
                <w:sz w:val="22"/>
                <w:szCs w:val="22"/>
              </w:rPr>
            </w:pPr>
          </w:p>
        </w:tc>
        <w:tc>
          <w:tcPr>
            <w:tcW w:w="1554" w:type="pct"/>
          </w:tcPr>
          <w:p w14:paraId="2B1DE3EF" w14:textId="77777777" w:rsidR="00A6171D" w:rsidRPr="004E3F99" w:rsidRDefault="00A6171D" w:rsidP="00D610D2">
            <w:pPr>
              <w:pStyle w:val="BodyText"/>
              <w:ind w:firstLine="0"/>
              <w:rPr>
                <w:rFonts w:ascii="Arial" w:hAnsi="Arial" w:cs="Arial"/>
                <w:sz w:val="22"/>
                <w:szCs w:val="22"/>
              </w:rPr>
            </w:pPr>
          </w:p>
        </w:tc>
        <w:tc>
          <w:tcPr>
            <w:tcW w:w="1053" w:type="pct"/>
          </w:tcPr>
          <w:p w14:paraId="34BE214A" w14:textId="77777777" w:rsidR="00A6171D" w:rsidRPr="004E3F99" w:rsidRDefault="00A6171D" w:rsidP="00D610D2">
            <w:pPr>
              <w:pStyle w:val="BodyText"/>
              <w:ind w:firstLine="0"/>
              <w:rPr>
                <w:rFonts w:ascii="Arial" w:hAnsi="Arial" w:cs="Arial"/>
                <w:sz w:val="22"/>
                <w:szCs w:val="22"/>
              </w:rPr>
            </w:pPr>
          </w:p>
        </w:tc>
        <w:tc>
          <w:tcPr>
            <w:tcW w:w="903" w:type="pct"/>
          </w:tcPr>
          <w:p w14:paraId="7D0FE913" w14:textId="77777777" w:rsidR="00A6171D" w:rsidRPr="004E3F99" w:rsidRDefault="00A6171D" w:rsidP="00D610D2">
            <w:pPr>
              <w:pStyle w:val="BodyText"/>
              <w:ind w:firstLine="0"/>
              <w:rPr>
                <w:rFonts w:ascii="Arial" w:hAnsi="Arial" w:cs="Arial"/>
                <w:sz w:val="22"/>
                <w:szCs w:val="22"/>
              </w:rPr>
            </w:pPr>
          </w:p>
        </w:tc>
      </w:tr>
      <w:tr w:rsidR="00A6171D" w:rsidRPr="004E3F99" w14:paraId="564EE359" w14:textId="77777777" w:rsidTr="00A6171D">
        <w:tc>
          <w:tcPr>
            <w:tcW w:w="328" w:type="pct"/>
          </w:tcPr>
          <w:p w14:paraId="0ED122E9" w14:textId="77777777" w:rsidR="00A6171D" w:rsidRPr="004E3F99" w:rsidRDefault="00A6171D" w:rsidP="00D610D2">
            <w:pPr>
              <w:pStyle w:val="BodyText"/>
              <w:ind w:firstLine="0"/>
              <w:rPr>
                <w:rFonts w:ascii="Arial" w:hAnsi="Arial" w:cs="Arial"/>
                <w:sz w:val="22"/>
                <w:szCs w:val="22"/>
              </w:rPr>
            </w:pPr>
          </w:p>
        </w:tc>
        <w:tc>
          <w:tcPr>
            <w:tcW w:w="1162" w:type="pct"/>
          </w:tcPr>
          <w:p w14:paraId="0834FBA5" w14:textId="77777777" w:rsidR="00A6171D" w:rsidRPr="004E3F99" w:rsidRDefault="00A6171D" w:rsidP="00D610D2">
            <w:pPr>
              <w:pStyle w:val="BodyText"/>
              <w:ind w:firstLine="0"/>
              <w:rPr>
                <w:rFonts w:ascii="Arial" w:hAnsi="Arial" w:cs="Arial"/>
                <w:sz w:val="22"/>
                <w:szCs w:val="22"/>
              </w:rPr>
            </w:pPr>
          </w:p>
        </w:tc>
        <w:tc>
          <w:tcPr>
            <w:tcW w:w="1554" w:type="pct"/>
          </w:tcPr>
          <w:p w14:paraId="73A6A8DA" w14:textId="77777777" w:rsidR="00A6171D" w:rsidRPr="004E3F99" w:rsidRDefault="00A6171D" w:rsidP="00D610D2">
            <w:pPr>
              <w:pStyle w:val="BodyText"/>
              <w:ind w:firstLine="0"/>
              <w:rPr>
                <w:rFonts w:ascii="Arial" w:hAnsi="Arial" w:cs="Arial"/>
                <w:sz w:val="22"/>
                <w:szCs w:val="22"/>
              </w:rPr>
            </w:pPr>
          </w:p>
        </w:tc>
        <w:tc>
          <w:tcPr>
            <w:tcW w:w="1053" w:type="pct"/>
          </w:tcPr>
          <w:p w14:paraId="5BA8B113" w14:textId="77777777" w:rsidR="00A6171D" w:rsidRPr="004E3F99" w:rsidRDefault="00A6171D" w:rsidP="00D610D2">
            <w:pPr>
              <w:pStyle w:val="BodyText"/>
              <w:ind w:firstLine="0"/>
              <w:rPr>
                <w:rFonts w:ascii="Arial" w:hAnsi="Arial" w:cs="Arial"/>
                <w:sz w:val="22"/>
                <w:szCs w:val="22"/>
              </w:rPr>
            </w:pPr>
          </w:p>
        </w:tc>
        <w:tc>
          <w:tcPr>
            <w:tcW w:w="903" w:type="pct"/>
          </w:tcPr>
          <w:p w14:paraId="719E05BC" w14:textId="77777777" w:rsidR="00A6171D" w:rsidRPr="004E3F99" w:rsidRDefault="00A6171D" w:rsidP="00D610D2">
            <w:pPr>
              <w:pStyle w:val="BodyText"/>
              <w:ind w:firstLine="0"/>
              <w:rPr>
                <w:rFonts w:ascii="Arial" w:hAnsi="Arial" w:cs="Arial"/>
                <w:sz w:val="22"/>
                <w:szCs w:val="22"/>
              </w:rPr>
            </w:pPr>
          </w:p>
        </w:tc>
      </w:tr>
      <w:tr w:rsidR="00A6171D" w:rsidRPr="004E3F99" w14:paraId="4C22C8D3" w14:textId="77777777" w:rsidTr="00A6171D">
        <w:tc>
          <w:tcPr>
            <w:tcW w:w="3044" w:type="pct"/>
            <w:gridSpan w:val="3"/>
          </w:tcPr>
          <w:p w14:paraId="2B74B675" w14:textId="77777777" w:rsidR="00A6171D" w:rsidRPr="004E3F99" w:rsidRDefault="00A6171D" w:rsidP="00D610D2">
            <w:pPr>
              <w:pStyle w:val="BodyText"/>
              <w:ind w:firstLine="0"/>
              <w:jc w:val="right"/>
              <w:rPr>
                <w:rFonts w:ascii="Arial" w:hAnsi="Arial" w:cs="Arial"/>
                <w:b/>
                <w:sz w:val="22"/>
                <w:szCs w:val="22"/>
              </w:rPr>
            </w:pPr>
            <w:r w:rsidRPr="004E3F99">
              <w:rPr>
                <w:rFonts w:ascii="Arial" w:hAnsi="Arial" w:cs="Arial"/>
                <w:b/>
                <w:sz w:val="22"/>
                <w:szCs w:val="22"/>
              </w:rPr>
              <w:t>Total:</w:t>
            </w:r>
          </w:p>
        </w:tc>
        <w:tc>
          <w:tcPr>
            <w:tcW w:w="1053" w:type="pct"/>
          </w:tcPr>
          <w:p w14:paraId="37887A46" w14:textId="77777777" w:rsidR="00A6171D" w:rsidRPr="004E3F99" w:rsidRDefault="00A6171D" w:rsidP="00D610D2">
            <w:pPr>
              <w:pStyle w:val="BodyText"/>
              <w:ind w:firstLine="0"/>
              <w:rPr>
                <w:rFonts w:ascii="Arial" w:hAnsi="Arial" w:cs="Arial"/>
                <w:sz w:val="22"/>
                <w:szCs w:val="22"/>
              </w:rPr>
            </w:pPr>
          </w:p>
        </w:tc>
        <w:tc>
          <w:tcPr>
            <w:tcW w:w="903" w:type="pct"/>
          </w:tcPr>
          <w:p w14:paraId="09C7AC1F" w14:textId="77777777" w:rsidR="00A6171D" w:rsidRPr="004E3F99" w:rsidRDefault="00A6171D" w:rsidP="00D610D2">
            <w:pPr>
              <w:pStyle w:val="BodyText"/>
              <w:ind w:firstLine="0"/>
              <w:rPr>
                <w:rFonts w:ascii="Arial" w:hAnsi="Arial" w:cs="Arial"/>
                <w:sz w:val="22"/>
                <w:szCs w:val="22"/>
              </w:rPr>
            </w:pPr>
          </w:p>
        </w:tc>
      </w:tr>
    </w:tbl>
    <w:p w14:paraId="6D7F1CE4" w14:textId="77777777" w:rsidR="00A6171D" w:rsidRPr="004E3F99" w:rsidRDefault="00A6171D" w:rsidP="00A6171D">
      <w:pPr>
        <w:pStyle w:val="BodyText"/>
        <w:ind w:firstLine="0"/>
        <w:rPr>
          <w:rFonts w:ascii="Arial" w:hAnsi="Arial" w:cs="Arial"/>
          <w:sz w:val="22"/>
          <w:szCs w:val="22"/>
        </w:rPr>
      </w:pPr>
    </w:p>
    <w:p w14:paraId="408459A7" w14:textId="31BB7FF1" w:rsidR="00A6171D" w:rsidRPr="004E3F99" w:rsidRDefault="00A6171D" w:rsidP="00A6171D">
      <w:pPr>
        <w:ind w:firstLine="567"/>
        <w:rPr>
          <w:rFonts w:ascii="Arial" w:hAnsi="Arial" w:cs="Arial"/>
          <w:sz w:val="22"/>
          <w:szCs w:val="22"/>
        </w:rPr>
      </w:pPr>
      <w:r w:rsidRPr="004E3F99">
        <w:rPr>
          <w:rFonts w:ascii="Arial" w:hAnsi="Arial" w:cs="Arial"/>
          <w:sz w:val="22"/>
          <w:szCs w:val="22"/>
        </w:rPr>
        <w:t xml:space="preserve">Information on any third parties (subcontractors and/or economic operators) used by the supplier for the performance of the </w:t>
      </w:r>
      <w:r w:rsidR="006A4119">
        <w:rPr>
          <w:rFonts w:ascii="Arial" w:hAnsi="Arial" w:cs="Arial"/>
          <w:sz w:val="22"/>
          <w:szCs w:val="22"/>
        </w:rPr>
        <w:t>C</w:t>
      </w:r>
      <w:r w:rsidRPr="004E3F99">
        <w:rPr>
          <w:rFonts w:ascii="Arial" w:hAnsi="Arial" w:cs="Arial"/>
          <w:sz w:val="22"/>
          <w:szCs w:val="22"/>
        </w:rPr>
        <w:t xml:space="preserve">ontract: </w:t>
      </w:r>
    </w:p>
    <w:tbl>
      <w:tblPr>
        <w:tblStyle w:val="TableGrid"/>
        <w:tblW w:w="5000" w:type="pct"/>
        <w:tblLook w:val="04A0" w:firstRow="1" w:lastRow="0" w:firstColumn="1" w:lastColumn="0" w:noHBand="0" w:noVBand="1"/>
      </w:tblPr>
      <w:tblGrid>
        <w:gridCol w:w="571"/>
        <w:gridCol w:w="1988"/>
        <w:gridCol w:w="1465"/>
        <w:gridCol w:w="1463"/>
        <w:gridCol w:w="1854"/>
        <w:gridCol w:w="2287"/>
      </w:tblGrid>
      <w:tr w:rsidR="00A6171D" w:rsidRPr="004E3F99" w14:paraId="4F4F054D" w14:textId="77777777" w:rsidTr="00D44CA8">
        <w:trPr>
          <w:trHeight w:val="872"/>
        </w:trPr>
        <w:tc>
          <w:tcPr>
            <w:tcW w:w="280" w:type="pct"/>
            <w:shd w:val="clear" w:color="auto" w:fill="E7E6E6" w:themeFill="background2"/>
            <w:vAlign w:val="center"/>
          </w:tcPr>
          <w:p w14:paraId="30703B34" w14:textId="01280723"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No.</w:t>
            </w:r>
          </w:p>
        </w:tc>
        <w:tc>
          <w:tcPr>
            <w:tcW w:w="1036" w:type="pct"/>
            <w:shd w:val="clear" w:color="auto" w:fill="E7E6E6" w:themeFill="background2"/>
            <w:vAlign w:val="center"/>
          </w:tcPr>
          <w:p w14:paraId="5C9C0411" w14:textId="49B8CB7D"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 xml:space="preserve">Name, </w:t>
            </w:r>
            <w:r w:rsidR="006A4119">
              <w:rPr>
                <w:rFonts w:ascii="Arial" w:hAnsi="Arial" w:cs="Arial"/>
                <w:b/>
                <w:sz w:val="22"/>
                <w:szCs w:val="22"/>
              </w:rPr>
              <w:t>registration number</w:t>
            </w:r>
            <w:r w:rsidR="006A4119" w:rsidRPr="004E3F99">
              <w:rPr>
                <w:rFonts w:ascii="Arial" w:hAnsi="Arial" w:cs="Arial"/>
                <w:b/>
                <w:sz w:val="22"/>
                <w:szCs w:val="22"/>
              </w:rPr>
              <w:t xml:space="preserve"> </w:t>
            </w:r>
            <w:r w:rsidRPr="004E3F99">
              <w:rPr>
                <w:rFonts w:ascii="Arial" w:hAnsi="Arial" w:cs="Arial"/>
                <w:b/>
                <w:sz w:val="22"/>
                <w:szCs w:val="22"/>
              </w:rPr>
              <w:t>and address of the third party (sub</w:t>
            </w:r>
            <w:r w:rsidR="006A4119">
              <w:rPr>
                <w:rFonts w:ascii="Arial" w:hAnsi="Arial" w:cs="Arial"/>
                <w:b/>
                <w:sz w:val="22"/>
                <w:szCs w:val="22"/>
              </w:rPr>
              <w:t xml:space="preserve">-supplier </w:t>
            </w:r>
            <w:r w:rsidRPr="004E3F99">
              <w:rPr>
                <w:rFonts w:ascii="Arial" w:hAnsi="Arial" w:cs="Arial"/>
                <w:b/>
                <w:sz w:val="22"/>
                <w:szCs w:val="22"/>
              </w:rPr>
              <w:t xml:space="preserve">or </w:t>
            </w:r>
            <w:r w:rsidRPr="004E3F99">
              <w:rPr>
                <w:rFonts w:ascii="Arial" w:hAnsi="Arial" w:cs="Arial"/>
                <w:b/>
                <w:sz w:val="22"/>
                <w:szCs w:val="22"/>
              </w:rPr>
              <w:lastRenderedPageBreak/>
              <w:t>economic operator)</w:t>
            </w:r>
          </w:p>
        </w:tc>
        <w:tc>
          <w:tcPr>
            <w:tcW w:w="764" w:type="pct"/>
            <w:shd w:val="clear" w:color="auto" w:fill="E7E6E6" w:themeFill="background2"/>
            <w:vAlign w:val="center"/>
          </w:tcPr>
          <w:p w14:paraId="6854F9A2" w14:textId="3036339E"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lang w:eastAsia="en-US"/>
              </w:rPr>
              <w:lastRenderedPageBreak/>
              <w:t>Sub</w:t>
            </w:r>
            <w:r w:rsidR="006A4119">
              <w:rPr>
                <w:rFonts w:ascii="Arial" w:hAnsi="Arial" w:cs="Arial"/>
                <w:b/>
                <w:sz w:val="22"/>
                <w:szCs w:val="22"/>
                <w:lang w:eastAsia="en-US"/>
              </w:rPr>
              <w:t>-suppliers*</w:t>
            </w:r>
            <w:r w:rsidRPr="004E3F99">
              <w:rPr>
                <w:rFonts w:ascii="Arial" w:hAnsi="Arial" w:cs="Arial"/>
                <w:b/>
                <w:sz w:val="22"/>
                <w:szCs w:val="22"/>
                <w:vertAlign w:val="superscript"/>
                <w:lang w:eastAsia="en-US"/>
              </w:rPr>
              <w:t xml:space="preserve"> </w:t>
            </w:r>
            <w:r w:rsidR="006A4119">
              <w:rPr>
                <w:rFonts w:ascii="Arial" w:hAnsi="Arial" w:cs="Arial"/>
                <w:b/>
                <w:i/>
                <w:iCs/>
                <w:sz w:val="22"/>
                <w:szCs w:val="22"/>
                <w:lang w:eastAsia="en-US"/>
              </w:rPr>
              <w:t>(ma</w:t>
            </w:r>
            <w:r w:rsidRPr="004E3F99">
              <w:rPr>
                <w:rFonts w:ascii="Arial" w:hAnsi="Arial" w:cs="Arial"/>
                <w:b/>
                <w:i/>
                <w:iCs/>
                <w:sz w:val="22"/>
                <w:szCs w:val="22"/>
                <w:lang w:eastAsia="en-US"/>
              </w:rPr>
              <w:t>rk X if applicable</w:t>
            </w:r>
            <w:r w:rsidRPr="004E3F99">
              <w:rPr>
                <w:rFonts w:ascii="Arial" w:hAnsi="Arial" w:cs="Arial"/>
                <w:b/>
                <w:sz w:val="22"/>
                <w:szCs w:val="22"/>
                <w:lang w:eastAsia="en-US"/>
              </w:rPr>
              <w:t>)</w:t>
            </w:r>
          </w:p>
        </w:tc>
        <w:tc>
          <w:tcPr>
            <w:tcW w:w="763" w:type="pct"/>
            <w:shd w:val="clear" w:color="auto" w:fill="E7E6E6" w:themeFill="background2"/>
            <w:vAlign w:val="center"/>
          </w:tcPr>
          <w:p w14:paraId="1EF9A68D" w14:textId="2A670912" w:rsidR="00A6171D" w:rsidRPr="004E3F99" w:rsidRDefault="00A6171D" w:rsidP="00D610D2">
            <w:pPr>
              <w:jc w:val="center"/>
              <w:rPr>
                <w:rFonts w:ascii="Arial" w:hAnsi="Arial" w:cs="Arial"/>
                <w:b/>
                <w:sz w:val="22"/>
                <w:szCs w:val="22"/>
                <w:lang w:eastAsia="en-US"/>
              </w:rPr>
            </w:pPr>
            <w:r w:rsidRPr="004E3F99">
              <w:rPr>
                <w:rFonts w:ascii="Arial" w:hAnsi="Arial" w:cs="Arial"/>
                <w:b/>
                <w:sz w:val="22"/>
                <w:szCs w:val="22"/>
                <w:lang w:eastAsia="en-US"/>
              </w:rPr>
              <w:t>Economic operator</w:t>
            </w:r>
            <w:r w:rsidR="006A4119">
              <w:rPr>
                <w:rFonts w:ascii="Arial" w:hAnsi="Arial" w:cs="Arial"/>
                <w:b/>
                <w:sz w:val="22"/>
                <w:szCs w:val="22"/>
                <w:lang w:eastAsia="en-US"/>
              </w:rPr>
              <w:t>**</w:t>
            </w:r>
          </w:p>
          <w:p w14:paraId="6A773BDF" w14:textId="77777777"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lang w:eastAsia="en-US"/>
              </w:rPr>
              <w:t>(</w:t>
            </w:r>
            <w:r w:rsidRPr="004E3F99">
              <w:rPr>
                <w:rFonts w:ascii="Arial" w:hAnsi="Arial" w:cs="Arial"/>
                <w:b/>
                <w:i/>
                <w:iCs/>
                <w:sz w:val="22"/>
                <w:szCs w:val="22"/>
                <w:lang w:eastAsia="en-US"/>
              </w:rPr>
              <w:t>mark X if applicable</w:t>
            </w:r>
            <w:r w:rsidRPr="004E3F99">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4E3F99" w:rsidRDefault="00A6171D" w:rsidP="00D610D2">
            <w:pPr>
              <w:pStyle w:val="BodyText"/>
              <w:ind w:firstLine="0"/>
              <w:jc w:val="center"/>
              <w:rPr>
                <w:rFonts w:ascii="Arial" w:hAnsi="Arial" w:cs="Arial"/>
                <w:b/>
                <w:sz w:val="22"/>
                <w:szCs w:val="22"/>
              </w:rPr>
            </w:pPr>
            <w:r w:rsidRPr="004E3F99">
              <w:rPr>
                <w:rFonts w:ascii="Arial" w:hAnsi="Arial" w:cs="Arial"/>
                <w:b/>
                <w:sz w:val="22"/>
                <w:szCs w:val="22"/>
              </w:rPr>
              <w:t xml:space="preserve">Services to be provided </w:t>
            </w:r>
          </w:p>
        </w:tc>
        <w:tc>
          <w:tcPr>
            <w:tcW w:w="1191" w:type="pct"/>
            <w:shd w:val="clear" w:color="auto" w:fill="E7E6E6" w:themeFill="background2"/>
            <w:vAlign w:val="center"/>
          </w:tcPr>
          <w:p w14:paraId="00F4EDAF" w14:textId="4DD3B4C1" w:rsidR="00A6171D" w:rsidRPr="004E3F99" w:rsidRDefault="006A4119" w:rsidP="00D610D2">
            <w:pPr>
              <w:pStyle w:val="BodyText"/>
              <w:ind w:firstLine="0"/>
              <w:jc w:val="center"/>
              <w:rPr>
                <w:rFonts w:ascii="Arial" w:hAnsi="Arial" w:cs="Arial"/>
                <w:b/>
                <w:sz w:val="22"/>
                <w:szCs w:val="22"/>
              </w:rPr>
            </w:pPr>
            <w:r>
              <w:rPr>
                <w:rFonts w:ascii="Arial" w:hAnsi="Arial" w:cs="Arial"/>
                <w:b/>
                <w:sz w:val="22"/>
                <w:szCs w:val="22"/>
              </w:rPr>
              <w:t>Share</w:t>
            </w:r>
            <w:r w:rsidRPr="004E3F99">
              <w:rPr>
                <w:rFonts w:ascii="Arial" w:hAnsi="Arial" w:cs="Arial"/>
                <w:b/>
                <w:sz w:val="22"/>
                <w:szCs w:val="22"/>
              </w:rPr>
              <w:t xml:space="preserve"> </w:t>
            </w:r>
            <w:r w:rsidR="00A6171D" w:rsidRPr="004E3F99">
              <w:rPr>
                <w:rFonts w:ascii="Arial" w:hAnsi="Arial" w:cs="Arial"/>
                <w:b/>
                <w:sz w:val="22"/>
                <w:szCs w:val="22"/>
              </w:rPr>
              <w:t>of the contract (percentage) of the tender price for which third parties are to be used</w:t>
            </w:r>
          </w:p>
        </w:tc>
      </w:tr>
      <w:tr w:rsidR="00A6171D" w:rsidRPr="004E3F99" w14:paraId="304AEAEE" w14:textId="77777777" w:rsidTr="00A6171D">
        <w:tc>
          <w:tcPr>
            <w:tcW w:w="280" w:type="pct"/>
          </w:tcPr>
          <w:p w14:paraId="258B33B1" w14:textId="77777777" w:rsidR="00A6171D" w:rsidRPr="004E3F99" w:rsidRDefault="00A6171D" w:rsidP="00D610D2">
            <w:pPr>
              <w:pStyle w:val="BodyText"/>
              <w:ind w:firstLine="0"/>
              <w:rPr>
                <w:rFonts w:ascii="Arial" w:hAnsi="Arial" w:cs="Arial"/>
                <w:sz w:val="22"/>
                <w:szCs w:val="22"/>
              </w:rPr>
            </w:pPr>
          </w:p>
        </w:tc>
        <w:tc>
          <w:tcPr>
            <w:tcW w:w="1036" w:type="pct"/>
          </w:tcPr>
          <w:p w14:paraId="684ACEA3" w14:textId="77777777" w:rsidR="00A6171D" w:rsidRPr="004E3F99" w:rsidRDefault="00A6171D" w:rsidP="00D610D2">
            <w:pPr>
              <w:pStyle w:val="BodyText"/>
              <w:ind w:firstLine="0"/>
              <w:rPr>
                <w:rFonts w:ascii="Arial" w:hAnsi="Arial" w:cs="Arial"/>
                <w:sz w:val="22"/>
                <w:szCs w:val="22"/>
              </w:rPr>
            </w:pPr>
          </w:p>
        </w:tc>
        <w:tc>
          <w:tcPr>
            <w:tcW w:w="764" w:type="pct"/>
          </w:tcPr>
          <w:p w14:paraId="18E62C0B" w14:textId="77777777" w:rsidR="00A6171D" w:rsidRPr="004E3F99" w:rsidRDefault="00A6171D" w:rsidP="00D610D2">
            <w:pPr>
              <w:pStyle w:val="BodyText"/>
              <w:ind w:firstLine="0"/>
              <w:rPr>
                <w:rFonts w:ascii="Arial" w:hAnsi="Arial" w:cs="Arial"/>
                <w:sz w:val="22"/>
                <w:szCs w:val="22"/>
              </w:rPr>
            </w:pPr>
          </w:p>
        </w:tc>
        <w:tc>
          <w:tcPr>
            <w:tcW w:w="763" w:type="pct"/>
          </w:tcPr>
          <w:p w14:paraId="513459E4" w14:textId="77777777" w:rsidR="00A6171D" w:rsidRPr="004E3F99" w:rsidRDefault="00A6171D" w:rsidP="00D610D2">
            <w:pPr>
              <w:pStyle w:val="BodyText"/>
              <w:ind w:firstLine="0"/>
              <w:rPr>
                <w:rFonts w:ascii="Arial" w:hAnsi="Arial" w:cs="Arial"/>
                <w:sz w:val="22"/>
                <w:szCs w:val="22"/>
              </w:rPr>
            </w:pPr>
          </w:p>
        </w:tc>
        <w:tc>
          <w:tcPr>
            <w:tcW w:w="966" w:type="pct"/>
          </w:tcPr>
          <w:p w14:paraId="60696CFF" w14:textId="77777777" w:rsidR="00A6171D" w:rsidRPr="004E3F99" w:rsidRDefault="00A6171D" w:rsidP="00D610D2">
            <w:pPr>
              <w:pStyle w:val="BodyText"/>
              <w:ind w:firstLine="0"/>
              <w:rPr>
                <w:rFonts w:ascii="Arial" w:hAnsi="Arial" w:cs="Arial"/>
                <w:sz w:val="22"/>
                <w:szCs w:val="22"/>
              </w:rPr>
            </w:pPr>
          </w:p>
        </w:tc>
        <w:tc>
          <w:tcPr>
            <w:tcW w:w="1191" w:type="pct"/>
          </w:tcPr>
          <w:p w14:paraId="4787656D" w14:textId="77777777" w:rsidR="00A6171D" w:rsidRPr="004E3F99" w:rsidRDefault="00A6171D" w:rsidP="00D610D2">
            <w:pPr>
              <w:pStyle w:val="BodyText"/>
              <w:ind w:firstLine="0"/>
              <w:rPr>
                <w:rFonts w:ascii="Arial" w:hAnsi="Arial" w:cs="Arial"/>
                <w:sz w:val="22"/>
                <w:szCs w:val="22"/>
              </w:rPr>
            </w:pPr>
          </w:p>
        </w:tc>
      </w:tr>
      <w:tr w:rsidR="00A6171D" w:rsidRPr="004E3F99" w14:paraId="1FE9B7D5" w14:textId="77777777" w:rsidTr="00A6171D">
        <w:tc>
          <w:tcPr>
            <w:tcW w:w="280" w:type="pct"/>
          </w:tcPr>
          <w:p w14:paraId="45236841" w14:textId="77777777" w:rsidR="00A6171D" w:rsidRPr="004E3F99" w:rsidRDefault="00A6171D" w:rsidP="00D610D2">
            <w:pPr>
              <w:pStyle w:val="BodyText"/>
              <w:ind w:firstLine="0"/>
              <w:rPr>
                <w:rFonts w:ascii="Arial" w:hAnsi="Arial" w:cs="Arial"/>
                <w:sz w:val="22"/>
                <w:szCs w:val="22"/>
              </w:rPr>
            </w:pPr>
          </w:p>
        </w:tc>
        <w:tc>
          <w:tcPr>
            <w:tcW w:w="1036" w:type="pct"/>
          </w:tcPr>
          <w:p w14:paraId="7A635D80" w14:textId="77777777" w:rsidR="00A6171D" w:rsidRPr="004E3F99" w:rsidRDefault="00A6171D" w:rsidP="00D610D2">
            <w:pPr>
              <w:pStyle w:val="BodyText"/>
              <w:ind w:firstLine="0"/>
              <w:rPr>
                <w:rFonts w:ascii="Arial" w:hAnsi="Arial" w:cs="Arial"/>
                <w:sz w:val="22"/>
                <w:szCs w:val="22"/>
              </w:rPr>
            </w:pPr>
          </w:p>
        </w:tc>
        <w:tc>
          <w:tcPr>
            <w:tcW w:w="764" w:type="pct"/>
          </w:tcPr>
          <w:p w14:paraId="5106FA2D" w14:textId="77777777" w:rsidR="00A6171D" w:rsidRPr="004E3F99" w:rsidRDefault="00A6171D" w:rsidP="00D610D2">
            <w:pPr>
              <w:pStyle w:val="BodyText"/>
              <w:ind w:firstLine="0"/>
              <w:rPr>
                <w:rFonts w:ascii="Arial" w:hAnsi="Arial" w:cs="Arial"/>
                <w:sz w:val="22"/>
                <w:szCs w:val="22"/>
              </w:rPr>
            </w:pPr>
          </w:p>
        </w:tc>
        <w:tc>
          <w:tcPr>
            <w:tcW w:w="763" w:type="pct"/>
          </w:tcPr>
          <w:p w14:paraId="13B861CC" w14:textId="77777777" w:rsidR="00A6171D" w:rsidRPr="004E3F99" w:rsidRDefault="00A6171D" w:rsidP="00D610D2">
            <w:pPr>
              <w:pStyle w:val="BodyText"/>
              <w:ind w:firstLine="0"/>
              <w:rPr>
                <w:rFonts w:ascii="Arial" w:hAnsi="Arial" w:cs="Arial"/>
                <w:sz w:val="22"/>
                <w:szCs w:val="22"/>
              </w:rPr>
            </w:pPr>
          </w:p>
        </w:tc>
        <w:tc>
          <w:tcPr>
            <w:tcW w:w="966" w:type="pct"/>
          </w:tcPr>
          <w:p w14:paraId="238C9399" w14:textId="77777777" w:rsidR="00A6171D" w:rsidRPr="004E3F99" w:rsidRDefault="00A6171D" w:rsidP="00D610D2">
            <w:pPr>
              <w:pStyle w:val="BodyText"/>
              <w:ind w:firstLine="0"/>
              <w:rPr>
                <w:rFonts w:ascii="Arial" w:hAnsi="Arial" w:cs="Arial"/>
                <w:sz w:val="22"/>
                <w:szCs w:val="22"/>
              </w:rPr>
            </w:pPr>
          </w:p>
        </w:tc>
        <w:tc>
          <w:tcPr>
            <w:tcW w:w="1191" w:type="pct"/>
          </w:tcPr>
          <w:p w14:paraId="630708CE" w14:textId="77777777" w:rsidR="00A6171D" w:rsidRPr="004E3F99" w:rsidRDefault="00A6171D" w:rsidP="00D610D2">
            <w:pPr>
              <w:pStyle w:val="BodyText"/>
              <w:ind w:firstLine="0"/>
              <w:rPr>
                <w:rFonts w:ascii="Arial" w:hAnsi="Arial" w:cs="Arial"/>
                <w:sz w:val="22"/>
                <w:szCs w:val="22"/>
              </w:rPr>
            </w:pPr>
          </w:p>
        </w:tc>
      </w:tr>
      <w:tr w:rsidR="00A6171D" w:rsidRPr="004E3F99" w14:paraId="51FA0BF4" w14:textId="77777777" w:rsidTr="00A6171D">
        <w:tc>
          <w:tcPr>
            <w:tcW w:w="280" w:type="pct"/>
          </w:tcPr>
          <w:p w14:paraId="643E168E" w14:textId="77777777" w:rsidR="00A6171D" w:rsidRPr="004E3F99"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4E3F99" w:rsidRDefault="00A6171D" w:rsidP="00D610D2">
            <w:pPr>
              <w:pStyle w:val="BodyText"/>
              <w:ind w:firstLine="0"/>
              <w:jc w:val="right"/>
              <w:rPr>
                <w:rFonts w:ascii="Arial" w:hAnsi="Arial" w:cs="Arial"/>
                <w:b/>
                <w:sz w:val="22"/>
                <w:szCs w:val="22"/>
              </w:rPr>
            </w:pPr>
            <w:r w:rsidRPr="004E3F99">
              <w:rPr>
                <w:rFonts w:ascii="Arial" w:hAnsi="Arial" w:cs="Arial"/>
                <w:b/>
                <w:sz w:val="22"/>
                <w:szCs w:val="22"/>
              </w:rPr>
              <w:t>Total:</w:t>
            </w:r>
          </w:p>
        </w:tc>
        <w:tc>
          <w:tcPr>
            <w:tcW w:w="1191" w:type="pct"/>
          </w:tcPr>
          <w:p w14:paraId="00F855A3" w14:textId="77777777" w:rsidR="00A6171D" w:rsidRPr="004E3F99" w:rsidRDefault="00A6171D" w:rsidP="00D610D2">
            <w:pPr>
              <w:pStyle w:val="BodyText"/>
              <w:ind w:firstLine="0"/>
              <w:rPr>
                <w:rFonts w:ascii="Arial" w:hAnsi="Arial" w:cs="Arial"/>
                <w:sz w:val="22"/>
                <w:szCs w:val="22"/>
              </w:rPr>
            </w:pPr>
          </w:p>
        </w:tc>
      </w:tr>
    </w:tbl>
    <w:p w14:paraId="00A98343" w14:textId="4DCA3950" w:rsidR="00A6171D" w:rsidRPr="004E3F99" w:rsidRDefault="006A4119" w:rsidP="00A6171D">
      <w:pPr>
        <w:pStyle w:val="BodyText"/>
        <w:rPr>
          <w:rFonts w:ascii="Arial" w:hAnsi="Arial" w:cs="Arial"/>
          <w:b/>
          <w:bCs/>
          <w:sz w:val="22"/>
          <w:szCs w:val="22"/>
        </w:rPr>
      </w:pPr>
      <w:r>
        <w:rPr>
          <w:rFonts w:ascii="Arial" w:hAnsi="Arial" w:cs="Arial"/>
          <w:b/>
          <w:bCs/>
          <w:sz w:val="22"/>
          <w:szCs w:val="22"/>
        </w:rPr>
        <w:t>Notes</w:t>
      </w:r>
      <w:r w:rsidR="00A6171D" w:rsidRPr="004E3F99">
        <w:rPr>
          <w:rFonts w:ascii="Arial" w:hAnsi="Arial" w:cs="Arial"/>
          <w:b/>
          <w:bCs/>
          <w:sz w:val="22"/>
          <w:szCs w:val="22"/>
        </w:rPr>
        <w:t>:</w:t>
      </w:r>
    </w:p>
    <w:p w14:paraId="021D4456" w14:textId="09F76D0B" w:rsidR="00A6171D" w:rsidRPr="004E3F99" w:rsidRDefault="00A6171D" w:rsidP="00A6171D">
      <w:pPr>
        <w:pStyle w:val="BodyText"/>
        <w:rPr>
          <w:rFonts w:ascii="Arial" w:hAnsi="Arial" w:cs="Arial"/>
          <w:sz w:val="22"/>
          <w:szCs w:val="22"/>
        </w:rPr>
      </w:pPr>
      <w:r w:rsidRPr="004E3F99">
        <w:rPr>
          <w:rFonts w:ascii="Arial" w:hAnsi="Arial" w:cs="Arial"/>
          <w:b/>
          <w:bCs/>
          <w:sz w:val="22"/>
          <w:szCs w:val="22"/>
        </w:rPr>
        <w:t>* Sub</w:t>
      </w:r>
      <w:r w:rsidR="006B3F66">
        <w:rPr>
          <w:rFonts w:ascii="Arial" w:hAnsi="Arial" w:cs="Arial"/>
          <w:b/>
          <w:bCs/>
          <w:sz w:val="22"/>
          <w:szCs w:val="22"/>
        </w:rPr>
        <w:t>-supplier</w:t>
      </w:r>
      <w:r w:rsidRPr="004E3F99">
        <w:rPr>
          <w:rFonts w:ascii="Arial" w:hAnsi="Arial" w:cs="Arial"/>
          <w:b/>
          <w:bCs/>
          <w:sz w:val="22"/>
          <w:szCs w:val="22"/>
        </w:rPr>
        <w:t xml:space="preserve"> not </w:t>
      </w:r>
      <w:r w:rsidRPr="004E3F99">
        <w:rPr>
          <w:rFonts w:ascii="Arial" w:hAnsi="Arial" w:cs="Arial"/>
          <w:sz w:val="22"/>
          <w:szCs w:val="22"/>
        </w:rPr>
        <w:t xml:space="preserve">relied on by the supplier </w:t>
      </w:r>
      <w:r w:rsidR="006B3F66">
        <w:rPr>
          <w:rFonts w:ascii="Arial" w:hAnsi="Arial" w:cs="Arial"/>
          <w:sz w:val="22"/>
          <w:szCs w:val="22"/>
        </w:rPr>
        <w:t>shall mean a</w:t>
      </w:r>
      <w:r w:rsidRPr="004E3F99">
        <w:rPr>
          <w:rFonts w:ascii="Arial" w:hAnsi="Arial" w:cs="Arial"/>
          <w:sz w:val="22"/>
          <w:szCs w:val="22"/>
        </w:rPr>
        <w:t xml:space="preserve"> third party whose qualifications are not relied on by the supplier to meet the qualification requirements shall be used for the performance of the contract.</w:t>
      </w:r>
    </w:p>
    <w:p w14:paraId="37D3440D" w14:textId="741EE6EE" w:rsidR="00A6171D" w:rsidRPr="004E3F99" w:rsidRDefault="00A6171D" w:rsidP="00A6171D">
      <w:pPr>
        <w:pStyle w:val="BodyText"/>
        <w:spacing w:after="120"/>
        <w:rPr>
          <w:rFonts w:ascii="Arial" w:hAnsi="Arial" w:cs="Arial"/>
          <w:sz w:val="22"/>
          <w:szCs w:val="22"/>
        </w:rPr>
      </w:pPr>
      <w:r w:rsidRPr="004E3F99">
        <w:rPr>
          <w:rFonts w:ascii="Arial" w:hAnsi="Arial" w:cs="Arial"/>
          <w:b/>
          <w:bCs/>
          <w:sz w:val="22"/>
          <w:szCs w:val="22"/>
        </w:rPr>
        <w:t xml:space="preserve">** Entity </w:t>
      </w:r>
      <w:r w:rsidRPr="004E3F99">
        <w:rPr>
          <w:rFonts w:ascii="Arial" w:hAnsi="Arial" w:cs="Arial"/>
          <w:sz w:val="22"/>
          <w:szCs w:val="22"/>
        </w:rPr>
        <w:t xml:space="preserve">whose capacities are relied upon </w:t>
      </w:r>
      <w:r w:rsidR="006B3F66">
        <w:rPr>
          <w:rFonts w:ascii="Arial" w:hAnsi="Arial" w:cs="Arial"/>
          <w:sz w:val="22"/>
          <w:szCs w:val="22"/>
        </w:rPr>
        <w:t xml:space="preserve">shall </w:t>
      </w:r>
      <w:proofErr w:type="spellStart"/>
      <w:r w:rsidR="006B3F66">
        <w:rPr>
          <w:rFonts w:ascii="Arial" w:hAnsi="Arial" w:cs="Arial"/>
          <w:sz w:val="22"/>
          <w:szCs w:val="22"/>
        </w:rPr>
        <w:t>mean</w:t>
      </w:r>
      <w:r w:rsidRPr="004E3F99">
        <w:rPr>
          <w:rFonts w:ascii="Arial" w:hAnsi="Arial" w:cs="Arial"/>
          <w:sz w:val="22"/>
          <w:szCs w:val="22"/>
        </w:rPr>
        <w:t>a</w:t>
      </w:r>
      <w:proofErr w:type="spellEnd"/>
      <w:r w:rsidRPr="004E3F99">
        <w:rPr>
          <w:rFonts w:ascii="Arial" w:hAnsi="Arial" w:cs="Arial"/>
          <w:sz w:val="22"/>
          <w:szCs w:val="22"/>
        </w:rPr>
        <w:t xml:space="preserve"> third party whose qualifications are relied upon by the supplier for the performance of the contract in order to meet the qualification requirements.</w:t>
      </w:r>
    </w:p>
    <w:p w14:paraId="3EE67D86" w14:textId="77777777" w:rsidR="00A6171D" w:rsidRPr="004E3F99" w:rsidRDefault="00A6171D" w:rsidP="00A6171D">
      <w:pPr>
        <w:pStyle w:val="BodyText"/>
        <w:rPr>
          <w:rFonts w:ascii="Arial" w:hAnsi="Arial" w:cs="Arial"/>
          <w:sz w:val="22"/>
          <w:szCs w:val="22"/>
        </w:rPr>
      </w:pPr>
      <w:r w:rsidRPr="004E3F99">
        <w:rPr>
          <w:rFonts w:ascii="Arial" w:hAnsi="Arial" w:cs="Arial"/>
          <w:sz w:val="22"/>
          <w:szCs w:val="22"/>
        </w:rPr>
        <w:t>Information on specialists (quasi-suppliers)***:</w:t>
      </w:r>
    </w:p>
    <w:tbl>
      <w:tblPr>
        <w:tblStyle w:val="TableGrid"/>
        <w:tblW w:w="5000" w:type="pct"/>
        <w:tblLook w:val="04A0" w:firstRow="1" w:lastRow="0" w:firstColumn="1" w:lastColumn="0" w:noHBand="0" w:noVBand="1"/>
      </w:tblPr>
      <w:tblGrid>
        <w:gridCol w:w="614"/>
        <w:gridCol w:w="4065"/>
        <w:gridCol w:w="4949"/>
      </w:tblGrid>
      <w:tr w:rsidR="00A6171D" w:rsidRPr="004E3F99" w14:paraId="52ED1BAB" w14:textId="77777777" w:rsidTr="00D44CA8">
        <w:tc>
          <w:tcPr>
            <w:tcW w:w="319" w:type="pct"/>
            <w:shd w:val="clear" w:color="auto" w:fill="E7E6E6" w:themeFill="background2"/>
            <w:vAlign w:val="center"/>
          </w:tcPr>
          <w:p w14:paraId="2B6A6442" w14:textId="608E318B" w:rsidR="00A6171D" w:rsidRPr="004E3F99" w:rsidRDefault="00A6171D" w:rsidP="00A6171D">
            <w:pPr>
              <w:pStyle w:val="BodyText"/>
              <w:ind w:firstLine="0"/>
              <w:jc w:val="center"/>
              <w:rPr>
                <w:rFonts w:ascii="Arial" w:hAnsi="Arial" w:cs="Arial"/>
                <w:b/>
                <w:sz w:val="22"/>
                <w:szCs w:val="22"/>
              </w:rPr>
            </w:pPr>
            <w:r w:rsidRPr="004E3F99">
              <w:rPr>
                <w:rFonts w:ascii="Arial" w:hAnsi="Arial" w:cs="Arial"/>
                <w:b/>
                <w:sz w:val="22"/>
                <w:szCs w:val="22"/>
              </w:rPr>
              <w:t>No.</w:t>
            </w:r>
          </w:p>
        </w:tc>
        <w:tc>
          <w:tcPr>
            <w:tcW w:w="2111" w:type="pct"/>
            <w:shd w:val="clear" w:color="auto" w:fill="E7E6E6" w:themeFill="background2"/>
            <w:vAlign w:val="center"/>
          </w:tcPr>
          <w:p w14:paraId="2B950501" w14:textId="77777777" w:rsidR="00A6171D" w:rsidRPr="004E3F99" w:rsidRDefault="00A6171D" w:rsidP="00A6171D">
            <w:pPr>
              <w:pStyle w:val="BodyText"/>
              <w:ind w:firstLine="0"/>
              <w:jc w:val="center"/>
              <w:rPr>
                <w:rFonts w:ascii="Arial" w:hAnsi="Arial" w:cs="Arial"/>
                <w:b/>
                <w:sz w:val="22"/>
                <w:szCs w:val="22"/>
              </w:rPr>
            </w:pPr>
            <w:r w:rsidRPr="004E3F99">
              <w:rPr>
                <w:rFonts w:ascii="Arial" w:hAnsi="Arial" w:cs="Arial"/>
                <w:b/>
                <w:sz w:val="22"/>
                <w:szCs w:val="22"/>
              </w:rPr>
              <w:t>Name and surname</w:t>
            </w:r>
          </w:p>
        </w:tc>
        <w:tc>
          <w:tcPr>
            <w:tcW w:w="2570" w:type="pct"/>
            <w:shd w:val="clear" w:color="auto" w:fill="E7E6E6" w:themeFill="background2"/>
            <w:vAlign w:val="center"/>
          </w:tcPr>
          <w:p w14:paraId="0EEDC6B7" w14:textId="023C6E48" w:rsidR="00A6171D" w:rsidRPr="004E3F99" w:rsidRDefault="006B3F66" w:rsidP="00A6171D">
            <w:pPr>
              <w:pStyle w:val="BodyText"/>
              <w:ind w:firstLine="0"/>
              <w:jc w:val="center"/>
              <w:rPr>
                <w:rFonts w:ascii="Arial" w:hAnsi="Arial" w:cs="Arial"/>
                <w:b/>
                <w:sz w:val="22"/>
                <w:szCs w:val="22"/>
              </w:rPr>
            </w:pPr>
            <w:r>
              <w:rPr>
                <w:rFonts w:ascii="Arial" w:hAnsi="Arial" w:cs="Arial"/>
                <w:b/>
                <w:sz w:val="22"/>
                <w:szCs w:val="22"/>
              </w:rPr>
              <w:t>C</w:t>
            </w:r>
            <w:r w:rsidR="00A6171D" w:rsidRPr="004E3F99">
              <w:rPr>
                <w:rFonts w:ascii="Arial" w:hAnsi="Arial" w:cs="Arial"/>
                <w:b/>
                <w:sz w:val="22"/>
                <w:szCs w:val="22"/>
              </w:rPr>
              <w:t xml:space="preserve">urrent </w:t>
            </w:r>
            <w:r>
              <w:rPr>
                <w:rFonts w:ascii="Arial" w:hAnsi="Arial" w:cs="Arial"/>
                <w:b/>
                <w:sz w:val="22"/>
                <w:szCs w:val="22"/>
              </w:rPr>
              <w:t>workplace of the specialist</w:t>
            </w:r>
          </w:p>
        </w:tc>
      </w:tr>
      <w:tr w:rsidR="00A6171D" w:rsidRPr="004E3F99" w14:paraId="22943B52" w14:textId="77777777" w:rsidTr="00A6171D">
        <w:tc>
          <w:tcPr>
            <w:tcW w:w="319" w:type="pct"/>
          </w:tcPr>
          <w:p w14:paraId="6D4B4A02" w14:textId="77777777" w:rsidR="00A6171D" w:rsidRPr="004E3F99" w:rsidRDefault="00A6171D" w:rsidP="00D610D2">
            <w:pPr>
              <w:pStyle w:val="BodyText"/>
              <w:ind w:firstLine="0"/>
              <w:rPr>
                <w:rFonts w:ascii="Arial" w:hAnsi="Arial" w:cs="Arial"/>
                <w:sz w:val="22"/>
                <w:szCs w:val="22"/>
              </w:rPr>
            </w:pPr>
          </w:p>
        </w:tc>
        <w:tc>
          <w:tcPr>
            <w:tcW w:w="2111" w:type="pct"/>
          </w:tcPr>
          <w:p w14:paraId="7C63153A" w14:textId="77777777" w:rsidR="00A6171D" w:rsidRPr="004E3F99" w:rsidRDefault="00A6171D" w:rsidP="00D610D2">
            <w:pPr>
              <w:pStyle w:val="BodyText"/>
              <w:ind w:firstLine="0"/>
              <w:rPr>
                <w:rFonts w:ascii="Arial" w:hAnsi="Arial" w:cs="Arial"/>
                <w:sz w:val="22"/>
                <w:szCs w:val="22"/>
              </w:rPr>
            </w:pPr>
          </w:p>
        </w:tc>
        <w:tc>
          <w:tcPr>
            <w:tcW w:w="2570" w:type="pct"/>
          </w:tcPr>
          <w:p w14:paraId="00323E7F" w14:textId="77777777" w:rsidR="00A6171D" w:rsidRPr="004E3F99" w:rsidRDefault="00A6171D" w:rsidP="00D610D2">
            <w:pPr>
              <w:pStyle w:val="BodyText"/>
              <w:ind w:firstLine="0"/>
              <w:rPr>
                <w:rFonts w:ascii="Arial" w:hAnsi="Arial" w:cs="Arial"/>
                <w:sz w:val="22"/>
                <w:szCs w:val="22"/>
              </w:rPr>
            </w:pPr>
          </w:p>
        </w:tc>
      </w:tr>
      <w:tr w:rsidR="00A6171D" w:rsidRPr="004E3F99" w14:paraId="43ECCAE3" w14:textId="77777777" w:rsidTr="00A6171D">
        <w:tc>
          <w:tcPr>
            <w:tcW w:w="319" w:type="pct"/>
          </w:tcPr>
          <w:p w14:paraId="2BB48093" w14:textId="77777777" w:rsidR="00A6171D" w:rsidRPr="004E3F99" w:rsidRDefault="00A6171D" w:rsidP="00D610D2">
            <w:pPr>
              <w:pStyle w:val="BodyText"/>
              <w:ind w:firstLine="0"/>
              <w:rPr>
                <w:rFonts w:ascii="Arial" w:hAnsi="Arial" w:cs="Arial"/>
                <w:sz w:val="22"/>
                <w:szCs w:val="22"/>
              </w:rPr>
            </w:pPr>
          </w:p>
        </w:tc>
        <w:tc>
          <w:tcPr>
            <w:tcW w:w="2111" w:type="pct"/>
          </w:tcPr>
          <w:p w14:paraId="46B549B7" w14:textId="77777777" w:rsidR="00A6171D" w:rsidRPr="004E3F99" w:rsidRDefault="00A6171D" w:rsidP="00D610D2">
            <w:pPr>
              <w:pStyle w:val="BodyText"/>
              <w:ind w:firstLine="0"/>
              <w:rPr>
                <w:rFonts w:ascii="Arial" w:hAnsi="Arial" w:cs="Arial"/>
                <w:sz w:val="22"/>
                <w:szCs w:val="22"/>
              </w:rPr>
            </w:pPr>
          </w:p>
        </w:tc>
        <w:tc>
          <w:tcPr>
            <w:tcW w:w="2570" w:type="pct"/>
          </w:tcPr>
          <w:p w14:paraId="33D9C1CE" w14:textId="77777777" w:rsidR="00A6171D" w:rsidRPr="004E3F99" w:rsidRDefault="00A6171D" w:rsidP="00D610D2">
            <w:pPr>
              <w:pStyle w:val="BodyText"/>
              <w:ind w:firstLine="0"/>
              <w:rPr>
                <w:rFonts w:ascii="Arial" w:hAnsi="Arial" w:cs="Arial"/>
                <w:sz w:val="22"/>
                <w:szCs w:val="22"/>
              </w:rPr>
            </w:pPr>
          </w:p>
        </w:tc>
      </w:tr>
    </w:tbl>
    <w:p w14:paraId="6E303224" w14:textId="5D461DA8" w:rsidR="00A6171D" w:rsidRPr="004E3F99" w:rsidRDefault="00A6171D" w:rsidP="00A6171D">
      <w:pPr>
        <w:pStyle w:val="BodyText"/>
        <w:ind w:firstLine="0"/>
        <w:rPr>
          <w:rFonts w:ascii="Arial" w:hAnsi="Arial" w:cs="Arial"/>
          <w:sz w:val="22"/>
          <w:szCs w:val="22"/>
        </w:rPr>
      </w:pPr>
      <w:r w:rsidRPr="004E3F99">
        <w:rPr>
          <w:rFonts w:ascii="Arial" w:hAnsi="Arial" w:cs="Arial"/>
          <w:b/>
          <w:bCs/>
          <w:sz w:val="22"/>
          <w:szCs w:val="22"/>
        </w:rPr>
        <w:t xml:space="preserve">*** Quasi-subcontractor </w:t>
      </w:r>
      <w:r w:rsidR="00DB092C">
        <w:rPr>
          <w:rFonts w:ascii="Arial" w:hAnsi="Arial" w:cs="Arial"/>
          <w:sz w:val="22"/>
          <w:szCs w:val="22"/>
        </w:rPr>
        <w:t>shall mean</w:t>
      </w:r>
      <w:r w:rsidRPr="004E3F99">
        <w:rPr>
          <w:rFonts w:ascii="Arial" w:hAnsi="Arial" w:cs="Arial"/>
          <w:sz w:val="22"/>
          <w:szCs w:val="22"/>
        </w:rPr>
        <w:t xml:space="preserve"> a </w:t>
      </w:r>
      <w:r w:rsidR="00DB092C">
        <w:rPr>
          <w:rFonts w:ascii="Arial" w:hAnsi="Arial" w:cs="Arial"/>
          <w:sz w:val="22"/>
          <w:szCs w:val="22"/>
        </w:rPr>
        <w:t>specialist</w:t>
      </w:r>
      <w:r w:rsidR="00DB092C" w:rsidRPr="004E3F99">
        <w:rPr>
          <w:rFonts w:ascii="Arial" w:hAnsi="Arial" w:cs="Arial"/>
          <w:sz w:val="22"/>
          <w:szCs w:val="22"/>
        </w:rPr>
        <w:t xml:space="preserve"> </w:t>
      </w:r>
      <w:r w:rsidRPr="004E3F99">
        <w:rPr>
          <w:rFonts w:ascii="Arial" w:hAnsi="Arial" w:cs="Arial"/>
          <w:sz w:val="22"/>
          <w:szCs w:val="22"/>
        </w:rPr>
        <w:t>whose qualifications are relied on by the supplier and who, at the time of the submission of the tender, is not yet an employee of the supplier, or of the economic operator on whose behalf the supplier relies, but who is intended to be employed in the event of the tender being successful.</w:t>
      </w:r>
    </w:p>
    <w:p w14:paraId="4A007A73" w14:textId="77777777" w:rsidR="00A6171D" w:rsidRPr="004E3F99" w:rsidRDefault="00A6171D" w:rsidP="00A6171D">
      <w:pPr>
        <w:pStyle w:val="BodyText"/>
        <w:ind w:firstLine="0"/>
        <w:rPr>
          <w:rFonts w:ascii="Arial" w:hAnsi="Arial" w:cs="Arial"/>
          <w:sz w:val="22"/>
          <w:szCs w:val="22"/>
        </w:rPr>
      </w:pPr>
    </w:p>
    <w:p w14:paraId="0F6672DC" w14:textId="65ECA78C" w:rsidR="00A6171D" w:rsidRPr="004E3F99" w:rsidRDefault="00A6171D" w:rsidP="00A6171D">
      <w:pPr>
        <w:pStyle w:val="BodyText"/>
        <w:rPr>
          <w:rFonts w:ascii="Arial" w:hAnsi="Arial" w:cs="Arial"/>
          <w:sz w:val="22"/>
          <w:szCs w:val="22"/>
        </w:rPr>
      </w:pPr>
      <w:r w:rsidRPr="004E3F99">
        <w:rPr>
          <w:rFonts w:ascii="Arial" w:hAnsi="Arial" w:cs="Arial"/>
          <w:sz w:val="22"/>
          <w:szCs w:val="22"/>
        </w:rPr>
        <w:t xml:space="preserve">Confidential information in our </w:t>
      </w:r>
      <w:r w:rsidR="00DB092C">
        <w:rPr>
          <w:rFonts w:ascii="Arial" w:hAnsi="Arial" w:cs="Arial"/>
          <w:sz w:val="22"/>
          <w:szCs w:val="22"/>
        </w:rPr>
        <w:t>tender</w:t>
      </w:r>
      <w:r w:rsidR="00DB092C" w:rsidRPr="004E3F99">
        <w:rPr>
          <w:rFonts w:ascii="Arial" w:hAnsi="Arial" w:cs="Arial"/>
          <w:sz w:val="22"/>
          <w:szCs w:val="22"/>
        </w:rPr>
        <w:t xml:space="preserve"> </w:t>
      </w:r>
      <w:r w:rsidRPr="004E3F99">
        <w:rPr>
          <w:rFonts w:ascii="Arial" w:hAnsi="Arial" w:cs="Arial"/>
          <w:sz w:val="22"/>
          <w:szCs w:val="22"/>
        </w:rPr>
        <w:t>includes:</w:t>
      </w:r>
    </w:p>
    <w:tbl>
      <w:tblPr>
        <w:tblStyle w:val="TableGrid"/>
        <w:tblW w:w="5000" w:type="pct"/>
        <w:tblLook w:val="04A0" w:firstRow="1" w:lastRow="0" w:firstColumn="1" w:lastColumn="0" w:noHBand="0" w:noVBand="1"/>
      </w:tblPr>
      <w:tblGrid>
        <w:gridCol w:w="633"/>
        <w:gridCol w:w="4227"/>
        <w:gridCol w:w="4768"/>
      </w:tblGrid>
      <w:tr w:rsidR="00A6171D" w:rsidRPr="004E3F99" w14:paraId="5B9DAA0A" w14:textId="77777777" w:rsidTr="00D44CA8">
        <w:tc>
          <w:tcPr>
            <w:tcW w:w="329" w:type="pct"/>
            <w:shd w:val="clear" w:color="auto" w:fill="E7E6E6" w:themeFill="background2"/>
            <w:vAlign w:val="center"/>
          </w:tcPr>
          <w:p w14:paraId="685116AB" w14:textId="42E486D1" w:rsidR="00A6171D" w:rsidRPr="004E3F99" w:rsidRDefault="00A6171D" w:rsidP="00A6171D">
            <w:pPr>
              <w:pStyle w:val="BodyText"/>
              <w:ind w:firstLine="0"/>
              <w:jc w:val="center"/>
              <w:rPr>
                <w:rFonts w:ascii="Arial" w:hAnsi="Arial" w:cs="Arial"/>
                <w:b/>
                <w:color w:val="000000" w:themeColor="text1"/>
                <w:sz w:val="22"/>
                <w:szCs w:val="22"/>
              </w:rPr>
            </w:pPr>
            <w:r w:rsidRPr="004E3F99">
              <w:rPr>
                <w:rFonts w:ascii="Arial" w:hAnsi="Arial" w:cs="Arial"/>
                <w:b/>
                <w:color w:val="000000" w:themeColor="text1"/>
                <w:sz w:val="22"/>
                <w:szCs w:val="22"/>
              </w:rPr>
              <w:t>No.</w:t>
            </w:r>
          </w:p>
        </w:tc>
        <w:tc>
          <w:tcPr>
            <w:tcW w:w="2195" w:type="pct"/>
            <w:shd w:val="clear" w:color="auto" w:fill="E7E6E6" w:themeFill="background2"/>
            <w:vAlign w:val="center"/>
          </w:tcPr>
          <w:p w14:paraId="09DF9988" w14:textId="77777777" w:rsidR="00A6171D" w:rsidRPr="004E3F99" w:rsidRDefault="00A6171D" w:rsidP="00A6171D">
            <w:pPr>
              <w:pStyle w:val="BodyText"/>
              <w:ind w:firstLine="0"/>
              <w:jc w:val="center"/>
              <w:rPr>
                <w:rFonts w:ascii="Arial" w:hAnsi="Arial" w:cs="Arial"/>
                <w:b/>
                <w:color w:val="000000" w:themeColor="text1"/>
                <w:sz w:val="22"/>
                <w:szCs w:val="22"/>
              </w:rPr>
            </w:pPr>
            <w:r w:rsidRPr="004E3F99">
              <w:rPr>
                <w:rFonts w:ascii="Arial" w:hAnsi="Arial" w:cs="Arial"/>
                <w:b/>
                <w:color w:val="000000" w:themeColor="text1"/>
                <w:sz w:val="22"/>
                <w:szCs w:val="22"/>
              </w:rPr>
              <w:t>Titles of documents (or parts thereof)</w:t>
            </w:r>
          </w:p>
        </w:tc>
        <w:tc>
          <w:tcPr>
            <w:tcW w:w="2476" w:type="pct"/>
            <w:shd w:val="clear" w:color="auto" w:fill="E7E6E6" w:themeFill="background2"/>
            <w:vAlign w:val="center"/>
          </w:tcPr>
          <w:p w14:paraId="6211B019" w14:textId="77777777" w:rsidR="00A6171D" w:rsidRPr="004E3F99" w:rsidRDefault="00A6171D" w:rsidP="00A6171D">
            <w:pPr>
              <w:pStyle w:val="BodyText"/>
              <w:ind w:firstLine="0"/>
              <w:jc w:val="center"/>
              <w:rPr>
                <w:rFonts w:ascii="Arial" w:hAnsi="Arial" w:cs="Arial"/>
                <w:b/>
                <w:color w:val="000000" w:themeColor="text1"/>
                <w:sz w:val="22"/>
                <w:szCs w:val="22"/>
              </w:rPr>
            </w:pPr>
            <w:r w:rsidRPr="004E3F99">
              <w:rPr>
                <w:rFonts w:ascii="Arial" w:hAnsi="Arial" w:cs="Arial"/>
                <w:b/>
                <w:bCs/>
                <w:color w:val="000000" w:themeColor="text1"/>
                <w:sz w:val="22"/>
                <w:szCs w:val="22"/>
              </w:rPr>
              <w:t>Justification for the confidential information referred to (explanation of the basis for the confidentiality of the document or part of the document referred to)</w:t>
            </w:r>
          </w:p>
        </w:tc>
      </w:tr>
      <w:tr w:rsidR="00A6171D" w:rsidRPr="004E3F99" w14:paraId="733BE477" w14:textId="77777777" w:rsidTr="00A6171D">
        <w:tc>
          <w:tcPr>
            <w:tcW w:w="329" w:type="pct"/>
          </w:tcPr>
          <w:p w14:paraId="4A911E3E" w14:textId="77777777" w:rsidR="00A6171D" w:rsidRPr="004E3F99"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4E3F99"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4E3F99" w:rsidRDefault="00A6171D" w:rsidP="00D610D2">
            <w:pPr>
              <w:pStyle w:val="BodyText"/>
              <w:ind w:firstLine="0"/>
              <w:rPr>
                <w:rFonts w:ascii="Arial" w:hAnsi="Arial" w:cs="Arial"/>
                <w:color w:val="000000" w:themeColor="text1"/>
                <w:sz w:val="22"/>
                <w:szCs w:val="22"/>
              </w:rPr>
            </w:pPr>
          </w:p>
        </w:tc>
      </w:tr>
      <w:tr w:rsidR="00A6171D" w:rsidRPr="004E3F99" w14:paraId="3615C37D" w14:textId="77777777" w:rsidTr="00A6171D">
        <w:tc>
          <w:tcPr>
            <w:tcW w:w="329" w:type="pct"/>
          </w:tcPr>
          <w:p w14:paraId="5BB88C22" w14:textId="77777777" w:rsidR="00A6171D" w:rsidRPr="004E3F99"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4E3F99"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4E3F99" w:rsidRDefault="00A6171D" w:rsidP="00D610D2">
            <w:pPr>
              <w:pStyle w:val="BodyText"/>
              <w:ind w:firstLine="0"/>
              <w:rPr>
                <w:rFonts w:ascii="Arial" w:hAnsi="Arial" w:cs="Arial"/>
                <w:color w:val="000000" w:themeColor="text1"/>
                <w:sz w:val="22"/>
                <w:szCs w:val="22"/>
              </w:rPr>
            </w:pPr>
          </w:p>
        </w:tc>
      </w:tr>
    </w:tbl>
    <w:p w14:paraId="7BF95A0A" w14:textId="77777777" w:rsidR="00A6171D" w:rsidRPr="004E3F99" w:rsidRDefault="00A6171D" w:rsidP="00A6171D">
      <w:pPr>
        <w:pStyle w:val="BodyText"/>
        <w:rPr>
          <w:rFonts w:ascii="Arial" w:hAnsi="Arial" w:cs="Arial"/>
          <w:color w:val="000000" w:themeColor="text1"/>
          <w:sz w:val="22"/>
          <w:szCs w:val="22"/>
        </w:rPr>
      </w:pPr>
    </w:p>
    <w:p w14:paraId="2800245A" w14:textId="5414DB6A" w:rsidR="00A6171D" w:rsidRPr="004E3F99" w:rsidRDefault="00DB092C" w:rsidP="00A6171D">
      <w:pPr>
        <w:pStyle w:val="BodyText"/>
        <w:rPr>
          <w:rFonts w:ascii="Arial" w:hAnsi="Arial" w:cs="Arial"/>
          <w:color w:val="000000" w:themeColor="text1"/>
          <w:sz w:val="22"/>
          <w:szCs w:val="22"/>
        </w:rPr>
      </w:pPr>
      <w:r>
        <w:rPr>
          <w:rFonts w:ascii="Arial" w:hAnsi="Arial" w:cs="Arial"/>
          <w:color w:val="000000" w:themeColor="text1"/>
          <w:sz w:val="22"/>
          <w:szCs w:val="22"/>
        </w:rPr>
        <w:t>Notes</w:t>
      </w:r>
      <w:r w:rsidR="00A6171D" w:rsidRPr="004E3F99">
        <w:rPr>
          <w:rFonts w:ascii="Arial" w:hAnsi="Arial" w:cs="Arial"/>
          <w:color w:val="000000" w:themeColor="text1"/>
          <w:sz w:val="22"/>
          <w:szCs w:val="22"/>
        </w:rPr>
        <w:t>:</w:t>
      </w:r>
    </w:p>
    <w:p w14:paraId="287F47C5" w14:textId="354A75D5" w:rsidR="00A6171D" w:rsidRPr="004E3F99" w:rsidRDefault="00A6171D" w:rsidP="00A6171D">
      <w:pPr>
        <w:pStyle w:val="BodyText"/>
        <w:rPr>
          <w:rFonts w:ascii="Arial" w:hAnsi="Arial" w:cs="Arial"/>
          <w:color w:val="000000" w:themeColor="text1"/>
          <w:sz w:val="22"/>
          <w:szCs w:val="22"/>
        </w:rPr>
      </w:pPr>
      <w:r w:rsidRPr="004E3F99">
        <w:rPr>
          <w:rFonts w:ascii="Arial" w:hAnsi="Arial" w:cs="Arial"/>
          <w:color w:val="000000" w:themeColor="text1"/>
          <w:sz w:val="22"/>
          <w:szCs w:val="22"/>
        </w:rPr>
        <w:t xml:space="preserve">1. The </w:t>
      </w:r>
      <w:r w:rsidR="007649D7">
        <w:rPr>
          <w:rFonts w:ascii="Arial" w:hAnsi="Arial" w:cs="Arial"/>
          <w:color w:val="000000" w:themeColor="text1"/>
          <w:sz w:val="22"/>
          <w:szCs w:val="22"/>
        </w:rPr>
        <w:t>tenderer</w:t>
      </w:r>
      <w:r w:rsidR="007649D7" w:rsidRPr="004E3F99">
        <w:rPr>
          <w:rFonts w:ascii="Arial" w:hAnsi="Arial" w:cs="Arial"/>
          <w:color w:val="000000" w:themeColor="text1"/>
          <w:sz w:val="22"/>
          <w:szCs w:val="22"/>
        </w:rPr>
        <w:t xml:space="preserve"> </w:t>
      </w:r>
      <w:r w:rsidRPr="004E3F99">
        <w:rPr>
          <w:rFonts w:ascii="Arial" w:hAnsi="Arial" w:cs="Arial"/>
          <w:color w:val="000000" w:themeColor="text1"/>
          <w:sz w:val="22"/>
          <w:szCs w:val="22"/>
        </w:rPr>
        <w:t xml:space="preserve">indicating confidential information must comply with the provisions of Article 20(2) of the Law on Public Procurement and the explanations of the Public Procurement </w:t>
      </w:r>
      <w:r w:rsidR="007649D7">
        <w:rPr>
          <w:rFonts w:ascii="Arial" w:hAnsi="Arial" w:cs="Arial"/>
          <w:color w:val="000000" w:themeColor="text1"/>
          <w:sz w:val="22"/>
          <w:szCs w:val="22"/>
        </w:rPr>
        <w:t>Office</w:t>
      </w:r>
      <w:r w:rsidR="007649D7" w:rsidRPr="004E3F99">
        <w:rPr>
          <w:rFonts w:ascii="Arial" w:hAnsi="Arial" w:cs="Arial"/>
          <w:color w:val="000000" w:themeColor="text1"/>
          <w:sz w:val="22"/>
          <w:szCs w:val="22"/>
        </w:rPr>
        <w:t xml:space="preserve"> </w:t>
      </w:r>
      <w:r w:rsidRPr="004E3F99">
        <w:rPr>
          <w:rFonts w:ascii="Arial" w:hAnsi="Arial" w:cs="Arial"/>
          <w:color w:val="000000" w:themeColor="text1"/>
          <w:sz w:val="22"/>
          <w:szCs w:val="22"/>
        </w:rPr>
        <w:t xml:space="preserve">published in the Information Publication </w:t>
      </w:r>
      <w:r w:rsidR="007649D7">
        <w:rPr>
          <w:rFonts w:ascii="Arial" w:hAnsi="Arial" w:cs="Arial"/>
          <w:color w:val="000000" w:themeColor="text1"/>
          <w:sz w:val="22"/>
          <w:szCs w:val="22"/>
        </w:rPr>
        <w:t>“</w:t>
      </w:r>
      <w:r w:rsidRPr="004E3F99">
        <w:rPr>
          <w:rFonts w:ascii="Arial" w:hAnsi="Arial" w:cs="Arial"/>
          <w:color w:val="000000" w:themeColor="text1"/>
          <w:sz w:val="22"/>
          <w:szCs w:val="22"/>
        </w:rPr>
        <w:t>Confidentiality in Public Procurement</w:t>
      </w:r>
      <w:r w:rsidR="007649D7">
        <w:rPr>
          <w:rFonts w:ascii="Arial" w:hAnsi="Arial" w:cs="Arial"/>
          <w:color w:val="000000" w:themeColor="text1"/>
          <w:sz w:val="22"/>
          <w:szCs w:val="22"/>
        </w:rPr>
        <w:t>”</w:t>
      </w:r>
      <w:r w:rsidRPr="004E3F99">
        <w:rPr>
          <w:rFonts w:ascii="Arial" w:hAnsi="Arial" w:cs="Arial"/>
          <w:color w:val="000000" w:themeColor="text1"/>
          <w:sz w:val="22"/>
          <w:szCs w:val="22"/>
        </w:rPr>
        <w:t xml:space="preserve"> </w:t>
      </w:r>
      <w:r w:rsidRPr="004E3F99">
        <w:rPr>
          <w:rFonts w:ascii="Arial" w:hAnsi="Arial" w:cs="Arial"/>
          <w:i/>
          <w:color w:val="000000" w:themeColor="text1"/>
          <w:sz w:val="22"/>
          <w:szCs w:val="22"/>
        </w:rPr>
        <w:t>(https://www.vpt.lrv.lt/)</w:t>
      </w:r>
      <w:r w:rsidRPr="004E3F99">
        <w:rPr>
          <w:rFonts w:ascii="Arial" w:eastAsia="Calibri" w:hAnsi="Arial" w:cs="Arial"/>
          <w:i/>
          <w:sz w:val="22"/>
          <w:szCs w:val="22"/>
        </w:rPr>
        <w:t>.</w:t>
      </w:r>
    </w:p>
    <w:p w14:paraId="35F11773" w14:textId="04973F67" w:rsidR="00A6171D" w:rsidRPr="004E3F99" w:rsidRDefault="00A6171D" w:rsidP="00A6171D">
      <w:pPr>
        <w:pStyle w:val="BodyText"/>
        <w:rPr>
          <w:rFonts w:ascii="Arial" w:hAnsi="Arial" w:cs="Arial"/>
          <w:color w:val="000000" w:themeColor="text1"/>
          <w:sz w:val="22"/>
          <w:szCs w:val="22"/>
        </w:rPr>
      </w:pPr>
      <w:r w:rsidRPr="004E3F99">
        <w:rPr>
          <w:rFonts w:ascii="Arial" w:hAnsi="Arial" w:cs="Arial"/>
          <w:color w:val="000000" w:themeColor="text1"/>
          <w:sz w:val="22"/>
          <w:szCs w:val="22"/>
        </w:rPr>
        <w:t xml:space="preserve">2. The tenderer shall be fully responsible for ensuring that the confidential (non-sensitive) or commercially (industrially) secret information contained in the tender submitted by him/her does not violate the principles of transparency enshrined in the </w:t>
      </w:r>
      <w:r w:rsidR="007649D7">
        <w:rPr>
          <w:rFonts w:ascii="Arial" w:hAnsi="Arial" w:cs="Arial"/>
          <w:color w:val="000000" w:themeColor="text1"/>
          <w:sz w:val="22"/>
          <w:szCs w:val="22"/>
        </w:rPr>
        <w:t xml:space="preserve">Law on </w:t>
      </w:r>
      <w:r w:rsidRPr="004E3F99">
        <w:rPr>
          <w:rFonts w:ascii="Arial" w:hAnsi="Arial" w:cs="Arial"/>
          <w:color w:val="000000" w:themeColor="text1"/>
          <w:sz w:val="22"/>
          <w:szCs w:val="22"/>
        </w:rPr>
        <w:t>Public Procurement, which prohibit unreasonable restriction of the right of access to non-confidential information in public procurement.</w:t>
      </w:r>
    </w:p>
    <w:p w14:paraId="7D1D6A2B" w14:textId="77777777" w:rsidR="00A6171D" w:rsidRPr="004E3F99" w:rsidRDefault="00A6171D" w:rsidP="00A6171D">
      <w:pPr>
        <w:pStyle w:val="BodyText"/>
        <w:spacing w:after="120"/>
        <w:rPr>
          <w:rFonts w:ascii="Arial" w:hAnsi="Arial" w:cs="Arial"/>
          <w:color w:val="000000" w:themeColor="text1"/>
          <w:sz w:val="22"/>
          <w:szCs w:val="22"/>
        </w:rPr>
      </w:pPr>
      <w:r w:rsidRPr="004E3F99">
        <w:rPr>
          <w:rFonts w:ascii="Arial" w:hAnsi="Arial" w:cs="Arial"/>
          <w:color w:val="000000" w:themeColor="text1"/>
          <w:sz w:val="22"/>
          <w:szCs w:val="22"/>
        </w:rPr>
        <w:t>3. If the tenderer does not complete this table, the Contracting Authority shall consider that the tender submitted by the tenderer does not contain confidential information.</w:t>
      </w:r>
    </w:p>
    <w:p w14:paraId="6C7EFA31" w14:textId="728016BD" w:rsidR="00A6171D" w:rsidRPr="004E3F99" w:rsidRDefault="00A6171D" w:rsidP="00A6171D">
      <w:pPr>
        <w:spacing w:after="200" w:line="276" w:lineRule="auto"/>
        <w:jc w:val="left"/>
        <w:rPr>
          <w:rFonts w:ascii="Arial" w:hAnsi="Arial" w:cs="Arial"/>
          <w:sz w:val="22"/>
          <w:szCs w:val="22"/>
        </w:rPr>
      </w:pPr>
      <w:r w:rsidRPr="004E3F99">
        <w:rPr>
          <w:rFonts w:ascii="Arial" w:hAnsi="Arial" w:cs="Arial"/>
          <w:sz w:val="22"/>
          <w:szCs w:val="22"/>
        </w:rPr>
        <w:t xml:space="preserve">The following documents shall be submitted </w:t>
      </w:r>
      <w:r w:rsidR="007649D7">
        <w:rPr>
          <w:rFonts w:ascii="Arial" w:hAnsi="Arial" w:cs="Arial"/>
          <w:sz w:val="22"/>
          <w:szCs w:val="22"/>
        </w:rPr>
        <w:t xml:space="preserve">together </w:t>
      </w:r>
      <w:r w:rsidRPr="004E3F99">
        <w:rPr>
          <w:rFonts w:ascii="Arial" w:hAnsi="Arial" w:cs="Arial"/>
          <w:sz w:val="22"/>
          <w:szCs w:val="22"/>
        </w:rPr>
        <w:t>with the tender:</w:t>
      </w:r>
    </w:p>
    <w:tbl>
      <w:tblPr>
        <w:tblStyle w:val="TableGrid"/>
        <w:tblW w:w="5000" w:type="pct"/>
        <w:tblLook w:val="04A0" w:firstRow="1" w:lastRow="0" w:firstColumn="1" w:lastColumn="0" w:noHBand="0" w:noVBand="1"/>
      </w:tblPr>
      <w:tblGrid>
        <w:gridCol w:w="634"/>
        <w:gridCol w:w="8994"/>
      </w:tblGrid>
      <w:tr w:rsidR="00A6171D" w:rsidRPr="004E3F99" w14:paraId="166757D4" w14:textId="77777777" w:rsidTr="00D44CA8">
        <w:tc>
          <w:tcPr>
            <w:tcW w:w="329" w:type="pct"/>
            <w:shd w:val="clear" w:color="auto" w:fill="E7E6E6" w:themeFill="background2"/>
            <w:vAlign w:val="center"/>
          </w:tcPr>
          <w:p w14:paraId="5E510C54" w14:textId="39680FC9" w:rsidR="00A6171D" w:rsidRPr="004E3F99" w:rsidRDefault="00A6171D" w:rsidP="00A6171D">
            <w:pPr>
              <w:pStyle w:val="BodyText"/>
              <w:ind w:firstLine="0"/>
              <w:jc w:val="center"/>
              <w:rPr>
                <w:rFonts w:ascii="Arial" w:hAnsi="Arial" w:cs="Arial"/>
                <w:b/>
                <w:sz w:val="22"/>
                <w:szCs w:val="22"/>
              </w:rPr>
            </w:pPr>
            <w:r w:rsidRPr="004E3F99">
              <w:rPr>
                <w:rFonts w:ascii="Arial" w:hAnsi="Arial" w:cs="Arial"/>
                <w:b/>
                <w:sz w:val="22"/>
                <w:szCs w:val="22"/>
              </w:rPr>
              <w:t xml:space="preserve"> No.</w:t>
            </w:r>
          </w:p>
        </w:tc>
        <w:tc>
          <w:tcPr>
            <w:tcW w:w="4671" w:type="pct"/>
            <w:shd w:val="clear" w:color="auto" w:fill="E7E6E6" w:themeFill="background2"/>
            <w:vAlign w:val="center"/>
          </w:tcPr>
          <w:p w14:paraId="6652ED52" w14:textId="77777777" w:rsidR="00A6171D" w:rsidRPr="004E3F99" w:rsidRDefault="00A6171D" w:rsidP="00A6171D">
            <w:pPr>
              <w:pStyle w:val="BodyText"/>
              <w:ind w:firstLine="0"/>
              <w:jc w:val="center"/>
              <w:rPr>
                <w:rFonts w:ascii="Arial" w:hAnsi="Arial" w:cs="Arial"/>
                <w:b/>
                <w:sz w:val="22"/>
                <w:szCs w:val="22"/>
              </w:rPr>
            </w:pPr>
            <w:r w:rsidRPr="004E3F99">
              <w:rPr>
                <w:rFonts w:ascii="Arial" w:hAnsi="Arial" w:cs="Arial"/>
                <w:b/>
                <w:sz w:val="22"/>
                <w:szCs w:val="22"/>
              </w:rPr>
              <w:t>Titles of documents</w:t>
            </w:r>
          </w:p>
        </w:tc>
      </w:tr>
      <w:tr w:rsidR="00A6171D" w:rsidRPr="004E3F99" w14:paraId="1F77EC5A" w14:textId="77777777" w:rsidTr="00A6171D">
        <w:tc>
          <w:tcPr>
            <w:tcW w:w="329" w:type="pct"/>
          </w:tcPr>
          <w:p w14:paraId="15A12F38" w14:textId="77777777" w:rsidR="00A6171D" w:rsidRPr="004E3F99" w:rsidRDefault="00A6171D" w:rsidP="00D610D2">
            <w:pPr>
              <w:pStyle w:val="BodyText"/>
              <w:ind w:firstLine="0"/>
              <w:rPr>
                <w:rFonts w:ascii="Arial" w:hAnsi="Arial" w:cs="Arial"/>
                <w:sz w:val="22"/>
                <w:szCs w:val="22"/>
              </w:rPr>
            </w:pPr>
          </w:p>
        </w:tc>
        <w:tc>
          <w:tcPr>
            <w:tcW w:w="4671" w:type="pct"/>
          </w:tcPr>
          <w:p w14:paraId="639D2A98" w14:textId="77777777" w:rsidR="00A6171D" w:rsidRPr="004E3F99" w:rsidRDefault="00A6171D" w:rsidP="00D610D2">
            <w:pPr>
              <w:pStyle w:val="BodyText"/>
              <w:ind w:firstLine="0"/>
              <w:rPr>
                <w:rFonts w:ascii="Arial" w:hAnsi="Arial" w:cs="Arial"/>
                <w:sz w:val="22"/>
                <w:szCs w:val="22"/>
              </w:rPr>
            </w:pPr>
          </w:p>
        </w:tc>
      </w:tr>
      <w:tr w:rsidR="00A6171D" w:rsidRPr="004E3F99" w14:paraId="0F3C3C0A" w14:textId="77777777" w:rsidTr="00A6171D">
        <w:tc>
          <w:tcPr>
            <w:tcW w:w="329" w:type="pct"/>
          </w:tcPr>
          <w:p w14:paraId="56B2F815" w14:textId="77777777" w:rsidR="00A6171D" w:rsidRPr="004E3F99" w:rsidRDefault="00A6171D" w:rsidP="00D610D2">
            <w:pPr>
              <w:pStyle w:val="BodyText"/>
              <w:ind w:firstLine="0"/>
              <w:rPr>
                <w:rFonts w:ascii="Arial" w:hAnsi="Arial" w:cs="Arial"/>
                <w:sz w:val="22"/>
                <w:szCs w:val="22"/>
              </w:rPr>
            </w:pPr>
          </w:p>
        </w:tc>
        <w:tc>
          <w:tcPr>
            <w:tcW w:w="4671" w:type="pct"/>
          </w:tcPr>
          <w:p w14:paraId="2AE43118" w14:textId="77777777" w:rsidR="00A6171D" w:rsidRPr="004E3F99" w:rsidRDefault="00A6171D" w:rsidP="00D610D2">
            <w:pPr>
              <w:pStyle w:val="BodyText"/>
              <w:ind w:firstLine="0"/>
              <w:rPr>
                <w:rFonts w:ascii="Arial" w:hAnsi="Arial" w:cs="Arial"/>
                <w:sz w:val="22"/>
                <w:szCs w:val="22"/>
              </w:rPr>
            </w:pPr>
          </w:p>
        </w:tc>
      </w:tr>
      <w:tr w:rsidR="00A6171D" w:rsidRPr="004E3F99" w14:paraId="2FDC77DD" w14:textId="77777777" w:rsidTr="00A6171D">
        <w:tc>
          <w:tcPr>
            <w:tcW w:w="329" w:type="pct"/>
          </w:tcPr>
          <w:p w14:paraId="14D808B4" w14:textId="77777777" w:rsidR="00A6171D" w:rsidRPr="004E3F99" w:rsidRDefault="00A6171D" w:rsidP="00D610D2">
            <w:pPr>
              <w:pStyle w:val="BodyText"/>
              <w:ind w:firstLine="0"/>
              <w:rPr>
                <w:rFonts w:ascii="Arial" w:hAnsi="Arial" w:cs="Arial"/>
                <w:sz w:val="22"/>
                <w:szCs w:val="22"/>
              </w:rPr>
            </w:pPr>
          </w:p>
        </w:tc>
        <w:tc>
          <w:tcPr>
            <w:tcW w:w="4671" w:type="pct"/>
          </w:tcPr>
          <w:p w14:paraId="3ED2964A" w14:textId="77777777" w:rsidR="00A6171D" w:rsidRPr="004E3F99" w:rsidRDefault="00A6171D" w:rsidP="00D610D2">
            <w:pPr>
              <w:pStyle w:val="BodyText"/>
              <w:ind w:firstLine="0"/>
              <w:rPr>
                <w:rFonts w:ascii="Arial" w:hAnsi="Arial" w:cs="Arial"/>
                <w:sz w:val="22"/>
                <w:szCs w:val="22"/>
              </w:rPr>
            </w:pPr>
          </w:p>
        </w:tc>
      </w:tr>
    </w:tbl>
    <w:p w14:paraId="68E06ECE" w14:textId="77777777" w:rsidR="00A6171D" w:rsidRPr="004E3F99" w:rsidRDefault="00A6171D" w:rsidP="00A6171D">
      <w:pPr>
        <w:suppressAutoHyphens/>
        <w:ind w:firstLine="567"/>
        <w:rPr>
          <w:rFonts w:ascii="Arial" w:hAnsi="Arial" w:cs="Arial"/>
          <w:sz w:val="22"/>
          <w:szCs w:val="22"/>
        </w:rPr>
      </w:pPr>
    </w:p>
    <w:p w14:paraId="7702AD4B" w14:textId="77777777" w:rsidR="004567DF" w:rsidRPr="004E3F99" w:rsidRDefault="004567DF" w:rsidP="00A6171D">
      <w:pPr>
        <w:suppressAutoHyphens/>
        <w:ind w:firstLine="567"/>
        <w:rPr>
          <w:rFonts w:ascii="Arial" w:hAnsi="Arial" w:cs="Arial"/>
          <w:sz w:val="22"/>
          <w:szCs w:val="22"/>
        </w:rPr>
      </w:pPr>
    </w:p>
    <w:p w14:paraId="0507CC80" w14:textId="77777777" w:rsidR="00A6171D" w:rsidRPr="004E3F99" w:rsidRDefault="00A6171D" w:rsidP="00A6171D">
      <w:pPr>
        <w:suppressAutoHyphens/>
        <w:ind w:firstLine="567"/>
        <w:rPr>
          <w:rFonts w:ascii="Arial" w:hAnsi="Arial" w:cs="Arial"/>
          <w:sz w:val="22"/>
          <w:szCs w:val="22"/>
        </w:rPr>
      </w:pPr>
      <w:bookmarkStart w:id="5" w:name="_Hlk53579913"/>
      <w:r w:rsidRPr="004E3F99">
        <w:rPr>
          <w:rFonts w:ascii="Arial" w:hAnsi="Arial" w:cs="Arial"/>
          <w:b/>
          <w:bCs/>
          <w:sz w:val="22"/>
          <w:szCs w:val="22"/>
        </w:rPr>
        <w:t>By signing this tender, we certify that:</w:t>
      </w:r>
    </w:p>
    <w:p w14:paraId="173D010D" w14:textId="77777777" w:rsidR="00A6171D" w:rsidRPr="004E3F99" w:rsidRDefault="00A6171D" w:rsidP="00A6171D">
      <w:pPr>
        <w:pStyle w:val="ListParagraph"/>
        <w:numPr>
          <w:ilvl w:val="0"/>
          <w:numId w:val="2"/>
        </w:numPr>
        <w:suppressAutoHyphens/>
        <w:ind w:left="567"/>
        <w:contextualSpacing w:val="0"/>
        <w:rPr>
          <w:rFonts w:ascii="Arial" w:hAnsi="Arial" w:cs="Arial"/>
          <w:sz w:val="22"/>
          <w:szCs w:val="22"/>
        </w:rPr>
      </w:pPr>
      <w:r w:rsidRPr="004E3F99">
        <w:rPr>
          <w:rFonts w:ascii="Arial" w:hAnsi="Arial" w:cs="Arial"/>
          <w:sz w:val="22"/>
          <w:szCs w:val="22"/>
        </w:rPr>
        <w:t>we are familiar with the procurement documents, as well as with the applicable laws and regulations of the Republic of Lithuania, which regulate the procedure for conducting public procurements and which may have an impact on any relations between the Contracting Authority and the Supplier arising out of and/or in connection with this procurement;</w:t>
      </w:r>
    </w:p>
    <w:p w14:paraId="5559BE54" w14:textId="6EBF98F6" w:rsidR="009812BE" w:rsidRPr="004E3F99" w:rsidRDefault="007649D7" w:rsidP="009812BE">
      <w:pPr>
        <w:pStyle w:val="ListParagraph"/>
        <w:numPr>
          <w:ilvl w:val="0"/>
          <w:numId w:val="2"/>
        </w:numPr>
        <w:suppressAutoHyphens/>
        <w:ind w:left="567"/>
        <w:contextualSpacing w:val="0"/>
        <w:rPr>
          <w:rFonts w:ascii="Arial" w:hAnsi="Arial" w:cs="Arial"/>
          <w:sz w:val="22"/>
          <w:szCs w:val="22"/>
        </w:rPr>
      </w:pPr>
      <w:r>
        <w:rPr>
          <w:rFonts w:ascii="Arial" w:hAnsi="Arial" w:cs="Arial"/>
          <w:sz w:val="22"/>
          <w:szCs w:val="22"/>
        </w:rPr>
        <w:lastRenderedPageBreak/>
        <w:t xml:space="preserve">we </w:t>
      </w:r>
      <w:r w:rsidR="00A6171D" w:rsidRPr="004E3F99">
        <w:rPr>
          <w:rFonts w:ascii="Arial" w:hAnsi="Arial" w:cs="Arial"/>
          <w:sz w:val="22"/>
          <w:szCs w:val="22"/>
        </w:rPr>
        <w:t>agree to the terms, conditions and procedures set out in the contract documents;</w:t>
      </w:r>
    </w:p>
    <w:p w14:paraId="25067DAF" w14:textId="7004D83D" w:rsidR="00A6171D" w:rsidRPr="004E3F99" w:rsidRDefault="00A6171D" w:rsidP="00A6171D">
      <w:pPr>
        <w:pStyle w:val="ListParagraph"/>
        <w:numPr>
          <w:ilvl w:val="0"/>
          <w:numId w:val="2"/>
        </w:numPr>
        <w:suppressAutoHyphens/>
        <w:ind w:left="567"/>
        <w:contextualSpacing w:val="0"/>
        <w:rPr>
          <w:rFonts w:ascii="Arial" w:hAnsi="Arial" w:cs="Arial"/>
          <w:sz w:val="22"/>
          <w:szCs w:val="22"/>
        </w:rPr>
      </w:pPr>
      <w:r w:rsidRPr="004E3F99">
        <w:rPr>
          <w:rFonts w:ascii="Arial" w:hAnsi="Arial" w:cs="Arial"/>
          <w:sz w:val="22"/>
          <w:szCs w:val="22"/>
        </w:rPr>
        <w:t>in the event that our tender is successful in this procurement, we undertake to deliver</w:t>
      </w:r>
      <w:r w:rsidR="00BC570E" w:rsidRPr="004E3F99">
        <w:rPr>
          <w:rFonts w:ascii="Arial" w:hAnsi="Arial" w:cs="Arial"/>
          <w:sz w:val="22"/>
          <w:szCs w:val="22"/>
        </w:rPr>
        <w:t xml:space="preserve"> the goods</w:t>
      </w:r>
      <w:r w:rsidRPr="004E3F99">
        <w:rPr>
          <w:rFonts w:ascii="Arial" w:hAnsi="Arial" w:cs="Arial"/>
          <w:sz w:val="22"/>
          <w:szCs w:val="22"/>
        </w:rPr>
        <w:t xml:space="preserve"> covered by the contract to</w:t>
      </w:r>
      <w:bookmarkStart w:id="6" w:name="_Hlk121303391"/>
      <w:r w:rsidRPr="004E3F99">
        <w:rPr>
          <w:rFonts w:ascii="Arial" w:hAnsi="Arial" w:cs="Arial"/>
          <w:b/>
          <w:sz w:val="22"/>
          <w:szCs w:val="22"/>
        </w:rPr>
        <w:t xml:space="preserve"> within the time limit specified in the </w:t>
      </w:r>
      <w:r w:rsidR="007649D7">
        <w:rPr>
          <w:rFonts w:ascii="Arial" w:hAnsi="Arial" w:cs="Arial"/>
          <w:b/>
          <w:sz w:val="22"/>
          <w:szCs w:val="22"/>
        </w:rPr>
        <w:t>C</w:t>
      </w:r>
      <w:r w:rsidRPr="004E3F99">
        <w:rPr>
          <w:rFonts w:ascii="Arial" w:hAnsi="Arial" w:cs="Arial"/>
          <w:b/>
          <w:sz w:val="22"/>
          <w:szCs w:val="22"/>
        </w:rPr>
        <w:t>ontract;</w:t>
      </w:r>
      <w:bookmarkEnd w:id="6"/>
    </w:p>
    <w:p w14:paraId="051059CD" w14:textId="04E89BD8" w:rsidR="00A6171D" w:rsidRPr="004E3F99" w:rsidRDefault="00A6171D" w:rsidP="00A6171D">
      <w:pPr>
        <w:pStyle w:val="ListParagraph"/>
        <w:numPr>
          <w:ilvl w:val="0"/>
          <w:numId w:val="2"/>
        </w:numPr>
        <w:suppressAutoHyphens/>
        <w:ind w:left="567"/>
        <w:contextualSpacing w:val="0"/>
        <w:rPr>
          <w:rFonts w:ascii="Arial" w:hAnsi="Arial" w:cs="Arial"/>
          <w:sz w:val="22"/>
          <w:szCs w:val="22"/>
        </w:rPr>
      </w:pPr>
      <w:r w:rsidRPr="004E3F99">
        <w:rPr>
          <w:rFonts w:ascii="Arial" w:eastAsia="Calibri" w:hAnsi="Arial" w:cs="Arial"/>
          <w:sz w:val="22"/>
          <w:szCs w:val="22"/>
        </w:rPr>
        <w:t xml:space="preserve">the data and information provided in the tender documents are correct and include everything necessary for the proper performance of the </w:t>
      </w:r>
      <w:r w:rsidR="007649D7">
        <w:rPr>
          <w:rFonts w:ascii="Arial" w:eastAsia="Calibri" w:hAnsi="Arial" w:cs="Arial"/>
          <w:sz w:val="22"/>
          <w:szCs w:val="22"/>
        </w:rPr>
        <w:t>C</w:t>
      </w:r>
      <w:r w:rsidRPr="004E3F99">
        <w:rPr>
          <w:rFonts w:ascii="Arial" w:eastAsia="Calibri" w:hAnsi="Arial" w:cs="Arial"/>
          <w:sz w:val="22"/>
          <w:szCs w:val="22"/>
        </w:rPr>
        <w:t>ontract;</w:t>
      </w:r>
    </w:p>
    <w:p w14:paraId="5F51BBED" w14:textId="6AAF4E5C" w:rsidR="00A6171D" w:rsidRPr="004E3F99" w:rsidRDefault="00A6171D" w:rsidP="00A6171D">
      <w:pPr>
        <w:pStyle w:val="ListParagraph"/>
        <w:numPr>
          <w:ilvl w:val="0"/>
          <w:numId w:val="2"/>
        </w:numPr>
        <w:suppressAutoHyphens/>
        <w:ind w:left="567"/>
        <w:contextualSpacing w:val="0"/>
        <w:rPr>
          <w:rFonts w:ascii="Arial" w:hAnsi="Arial" w:cs="Arial"/>
          <w:sz w:val="22"/>
          <w:szCs w:val="22"/>
        </w:rPr>
      </w:pPr>
      <w:r w:rsidRPr="004E3F99">
        <w:rPr>
          <w:rFonts w:ascii="Arial" w:hAnsi="Arial" w:cs="Arial"/>
          <w:sz w:val="22"/>
          <w:szCs w:val="22"/>
        </w:rPr>
        <w:t xml:space="preserve">if the qualifications for the right to engage in the activity in question have not been verified or have not been verified in full, we undertake to the Contracting Authority that the contract </w:t>
      </w:r>
      <w:r w:rsidR="007649D7">
        <w:rPr>
          <w:rFonts w:ascii="Arial" w:hAnsi="Arial" w:cs="Arial"/>
          <w:sz w:val="22"/>
          <w:szCs w:val="22"/>
        </w:rPr>
        <w:t>shall</w:t>
      </w:r>
      <w:r w:rsidR="007649D7" w:rsidRPr="004E3F99">
        <w:rPr>
          <w:rFonts w:ascii="Arial" w:hAnsi="Arial" w:cs="Arial"/>
          <w:sz w:val="22"/>
          <w:szCs w:val="22"/>
        </w:rPr>
        <w:t xml:space="preserve"> </w:t>
      </w:r>
      <w:r w:rsidRPr="004E3F99">
        <w:rPr>
          <w:rFonts w:ascii="Arial" w:hAnsi="Arial" w:cs="Arial"/>
          <w:sz w:val="22"/>
          <w:szCs w:val="22"/>
        </w:rPr>
        <w:t>be performed only by persons who are qualified to do so;</w:t>
      </w:r>
    </w:p>
    <w:p w14:paraId="5DA3649D" w14:textId="20559C53" w:rsidR="00A6171D" w:rsidRPr="004E3F99" w:rsidRDefault="007649D7" w:rsidP="00A6171D">
      <w:pPr>
        <w:pStyle w:val="ListParagraph"/>
        <w:numPr>
          <w:ilvl w:val="0"/>
          <w:numId w:val="2"/>
        </w:numPr>
        <w:suppressAutoHyphens/>
        <w:ind w:left="567"/>
        <w:contextualSpacing w:val="0"/>
        <w:rPr>
          <w:rFonts w:ascii="Arial" w:hAnsi="Arial" w:cs="Arial"/>
          <w:sz w:val="22"/>
          <w:szCs w:val="22"/>
        </w:rPr>
      </w:pPr>
      <w:r>
        <w:rPr>
          <w:rFonts w:ascii="Arial" w:hAnsi="Arial" w:cs="Arial"/>
          <w:sz w:val="22"/>
          <w:szCs w:val="22"/>
        </w:rPr>
        <w:t>t</w:t>
      </w:r>
      <w:r w:rsidR="00A6171D" w:rsidRPr="004E3F99">
        <w:rPr>
          <w:rFonts w:ascii="Arial" w:hAnsi="Arial" w:cs="Arial"/>
          <w:sz w:val="22"/>
          <w:szCs w:val="22"/>
        </w:rPr>
        <w:t xml:space="preserve">he </w:t>
      </w:r>
      <w:r>
        <w:rPr>
          <w:rFonts w:ascii="Arial" w:hAnsi="Arial" w:cs="Arial"/>
          <w:sz w:val="22"/>
          <w:szCs w:val="22"/>
        </w:rPr>
        <w:t>tender shall be</w:t>
      </w:r>
      <w:r w:rsidR="00A6171D" w:rsidRPr="004E3F99">
        <w:rPr>
          <w:rFonts w:ascii="Arial" w:hAnsi="Arial" w:cs="Arial"/>
          <w:sz w:val="22"/>
          <w:szCs w:val="22"/>
        </w:rPr>
        <w:t xml:space="preserve"> valid until the expiry of the time limit specified in </w:t>
      </w:r>
      <w:r w:rsidR="00132945" w:rsidRPr="004E3F99">
        <w:rPr>
          <w:rFonts w:ascii="Arial" w:hAnsi="Arial" w:cs="Arial"/>
          <w:sz w:val="22"/>
          <w:szCs w:val="22"/>
        </w:rPr>
        <w:t>the Speci</w:t>
      </w:r>
      <w:r>
        <w:rPr>
          <w:rFonts w:ascii="Arial" w:hAnsi="Arial" w:cs="Arial"/>
          <w:sz w:val="22"/>
          <w:szCs w:val="22"/>
        </w:rPr>
        <w:t>al Terms and</w:t>
      </w:r>
      <w:r w:rsidR="00132945" w:rsidRPr="004E3F99">
        <w:rPr>
          <w:rFonts w:ascii="Arial" w:hAnsi="Arial" w:cs="Arial"/>
          <w:sz w:val="22"/>
          <w:szCs w:val="22"/>
        </w:rPr>
        <w:t xml:space="preserve"> </w:t>
      </w:r>
      <w:r w:rsidR="00A6171D" w:rsidRPr="004E3F99">
        <w:rPr>
          <w:rFonts w:ascii="Arial" w:hAnsi="Arial" w:cs="Arial"/>
          <w:sz w:val="22"/>
          <w:szCs w:val="22"/>
        </w:rPr>
        <w:t>Conditions</w:t>
      </w:r>
      <w:r>
        <w:rPr>
          <w:rFonts w:ascii="Arial" w:hAnsi="Arial" w:cs="Arial"/>
          <w:sz w:val="22"/>
          <w:szCs w:val="22"/>
        </w:rPr>
        <w:t>.</w:t>
      </w:r>
      <w:bookmarkStart w:id="7" w:name="_Hlk100835891"/>
      <w:bookmarkStart w:id="8" w:name="_Hlk100835078"/>
    </w:p>
    <w:bookmarkEnd w:id="7"/>
    <w:p w14:paraId="6057BBFE" w14:textId="77777777" w:rsidR="00A6171D" w:rsidRPr="004E3F99" w:rsidRDefault="00A6171D" w:rsidP="00A6171D">
      <w:pPr>
        <w:suppressAutoHyphens/>
        <w:ind w:right="-2"/>
        <w:rPr>
          <w:rFonts w:ascii="Arial" w:hAnsi="Arial" w:cs="Arial"/>
          <w:sz w:val="22"/>
          <w:szCs w:val="22"/>
        </w:rPr>
      </w:pPr>
    </w:p>
    <w:bookmarkEnd w:id="5"/>
    <w:bookmarkEnd w:id="8"/>
    <w:p w14:paraId="7A7C3C5C" w14:textId="77777777" w:rsidR="00A6171D" w:rsidRPr="004E3F99" w:rsidRDefault="00A6171D" w:rsidP="00A6171D">
      <w:pPr>
        <w:suppressAutoHyphens/>
        <w:ind w:right="-2"/>
        <w:rPr>
          <w:rFonts w:ascii="Arial" w:hAnsi="Arial" w:cs="Arial"/>
          <w:sz w:val="22"/>
          <w:szCs w:val="22"/>
        </w:rPr>
      </w:pPr>
    </w:p>
    <w:p w14:paraId="6300E359" w14:textId="77777777" w:rsidR="007649D7" w:rsidRPr="004879EA" w:rsidRDefault="007649D7" w:rsidP="007649D7">
      <w:pPr>
        <w:suppressAutoHyphens/>
        <w:rPr>
          <w:rFonts w:ascii="Arial" w:hAnsi="Arial" w:cs="Arial"/>
          <w:sz w:val="22"/>
          <w:szCs w:val="22"/>
        </w:rPr>
      </w:pPr>
      <w:bookmarkStart w:id="9" w:name="_Hlk63157251"/>
      <w:r w:rsidRPr="004879EA">
        <w:rPr>
          <w:rFonts w:ascii="Arial" w:hAnsi="Arial" w:cs="Arial"/>
          <w:sz w:val="22"/>
          <w:szCs w:val="22"/>
        </w:rPr>
        <w:t xml:space="preserve">______________________                   _____________                </w:t>
      </w:r>
      <w:r w:rsidRPr="004879EA">
        <w:rPr>
          <w:rFonts w:ascii="Arial" w:hAnsi="Arial" w:cs="Arial"/>
          <w:sz w:val="22"/>
          <w:szCs w:val="22"/>
        </w:rPr>
        <w:tab/>
        <w:t>________________</w:t>
      </w:r>
    </w:p>
    <w:p w14:paraId="7D61E9EA" w14:textId="10F12CF6" w:rsidR="007649D7" w:rsidRDefault="007649D7" w:rsidP="004C316E">
      <w:pPr>
        <w:suppressAutoHyphens/>
        <w:rPr>
          <w:rFonts w:ascii="Arial" w:hAnsi="Arial" w:cs="Arial"/>
          <w:i/>
          <w:sz w:val="22"/>
          <w:szCs w:val="22"/>
        </w:rPr>
      </w:pPr>
      <w:r>
        <w:rPr>
          <w:rFonts w:ascii="Arial" w:hAnsi="Arial" w:cs="Arial"/>
          <w:i/>
          <w:sz w:val="22"/>
          <w:szCs w:val="22"/>
        </w:rPr>
        <w:t>Position of the tenderer or</w:t>
      </w:r>
      <w:r>
        <w:rPr>
          <w:rFonts w:ascii="Arial" w:hAnsi="Arial" w:cs="Arial"/>
          <w:i/>
          <w:sz w:val="22"/>
          <w:szCs w:val="22"/>
        </w:rPr>
        <w:tab/>
      </w:r>
      <w:r>
        <w:rPr>
          <w:rFonts w:ascii="Arial" w:hAnsi="Arial" w:cs="Arial"/>
          <w:i/>
          <w:sz w:val="22"/>
          <w:szCs w:val="22"/>
        </w:rPr>
        <w:tab/>
        <w:t>signature</w:t>
      </w:r>
      <w:r>
        <w:rPr>
          <w:rFonts w:ascii="Arial" w:hAnsi="Arial" w:cs="Arial"/>
          <w:i/>
          <w:sz w:val="22"/>
          <w:szCs w:val="22"/>
        </w:rPr>
        <w:tab/>
      </w:r>
      <w:r>
        <w:rPr>
          <w:rFonts w:ascii="Arial" w:hAnsi="Arial" w:cs="Arial"/>
          <w:i/>
          <w:sz w:val="22"/>
          <w:szCs w:val="22"/>
        </w:rPr>
        <w:tab/>
        <w:t>name and surname</w:t>
      </w:r>
    </w:p>
    <w:p w14:paraId="12714A54" w14:textId="2C7E198C" w:rsidR="00A41EEB" w:rsidRPr="004E3F99" w:rsidRDefault="007649D7" w:rsidP="004C316E">
      <w:pPr>
        <w:suppressAutoHyphens/>
        <w:rPr>
          <w:rFonts w:ascii="Arial" w:hAnsi="Arial" w:cs="Arial"/>
          <w:sz w:val="22"/>
          <w:szCs w:val="22"/>
        </w:rPr>
      </w:pPr>
      <w:r>
        <w:rPr>
          <w:rFonts w:ascii="Arial" w:hAnsi="Arial" w:cs="Arial"/>
          <w:i/>
          <w:sz w:val="22"/>
          <w:szCs w:val="22"/>
        </w:rPr>
        <w:t>his authorised representative</w:t>
      </w:r>
      <w:bookmarkEnd w:id="9"/>
    </w:p>
    <w:sectPr w:rsidR="00A41EEB" w:rsidRPr="004E3F99"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A75B2" w14:textId="77777777" w:rsidR="00D410EF" w:rsidRPr="004E3F99" w:rsidRDefault="00D410EF" w:rsidP="0090086B">
      <w:r w:rsidRPr="004E3F99">
        <w:separator/>
      </w:r>
    </w:p>
  </w:endnote>
  <w:endnote w:type="continuationSeparator" w:id="0">
    <w:p w14:paraId="04549043" w14:textId="77777777" w:rsidR="00D410EF" w:rsidRPr="004E3F99" w:rsidRDefault="00D410EF" w:rsidP="0090086B">
      <w:r w:rsidRPr="004E3F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4E3F99" w:rsidRDefault="005E79DE">
    <w:pPr>
      <w:pStyle w:val="Footer"/>
      <w:rPr>
        <w:rFonts w:ascii="Arial" w:hAnsi="Arial" w:cs="Arial"/>
        <w:i/>
        <w:iCs/>
        <w:sz w:val="16"/>
        <w:szCs w:val="16"/>
      </w:rPr>
    </w:pPr>
    <w:r w:rsidRPr="004E3F99">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343C" w14:textId="77777777" w:rsidR="00D410EF" w:rsidRPr="004E3F99" w:rsidRDefault="00D410EF" w:rsidP="0090086B">
      <w:r w:rsidRPr="004E3F99">
        <w:separator/>
      </w:r>
    </w:p>
  </w:footnote>
  <w:footnote w:type="continuationSeparator" w:id="0">
    <w:p w14:paraId="07EC48D9" w14:textId="77777777" w:rsidR="00D410EF" w:rsidRPr="004E3F99" w:rsidRDefault="00D410EF" w:rsidP="0090086B">
      <w:r w:rsidRPr="004E3F9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5" w15:restartNumberingAfterBreak="0">
    <w:nsid w:val="11F807F7"/>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4"/>
  </w:num>
  <w:num w:numId="2" w16cid:durableId="822744992">
    <w:abstractNumId w:val="8"/>
  </w:num>
  <w:num w:numId="3" w16cid:durableId="467625322">
    <w:abstractNumId w:val="12"/>
  </w:num>
  <w:num w:numId="4" w16cid:durableId="57173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6"/>
  </w:num>
  <w:num w:numId="6" w16cid:durableId="25463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6"/>
  </w:num>
  <w:num w:numId="8" w16cid:durableId="31154243">
    <w:abstractNumId w:val="2"/>
  </w:num>
  <w:num w:numId="9" w16cid:durableId="1627733921">
    <w:abstractNumId w:val="0"/>
  </w:num>
  <w:num w:numId="10" w16cid:durableId="1327513620">
    <w:abstractNumId w:val="15"/>
  </w:num>
  <w:num w:numId="11" w16cid:durableId="1588535752">
    <w:abstractNumId w:val="9"/>
  </w:num>
  <w:num w:numId="12" w16cid:durableId="1795365661">
    <w:abstractNumId w:val="7"/>
  </w:num>
  <w:num w:numId="13" w16cid:durableId="1075660842">
    <w:abstractNumId w:val="13"/>
  </w:num>
  <w:num w:numId="14" w16cid:durableId="1591770366">
    <w:abstractNumId w:val="10"/>
  </w:num>
  <w:num w:numId="15" w16cid:durableId="832256122">
    <w:abstractNumId w:val="11"/>
  </w:num>
  <w:num w:numId="16" w16cid:durableId="542643414">
    <w:abstractNumId w:val="18"/>
  </w:num>
  <w:num w:numId="17" w16cid:durableId="880441573">
    <w:abstractNumId w:val="3"/>
  </w:num>
  <w:num w:numId="18" w16cid:durableId="692074190">
    <w:abstractNumId w:val="1"/>
  </w:num>
  <w:num w:numId="19" w16cid:durableId="1124233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779DA"/>
    <w:rsid w:val="0009419C"/>
    <w:rsid w:val="0009697B"/>
    <w:rsid w:val="000B2B6E"/>
    <w:rsid w:val="000C6254"/>
    <w:rsid w:val="000E18D2"/>
    <w:rsid w:val="0011638B"/>
    <w:rsid w:val="00120113"/>
    <w:rsid w:val="00120940"/>
    <w:rsid w:val="00130047"/>
    <w:rsid w:val="00132945"/>
    <w:rsid w:val="00145499"/>
    <w:rsid w:val="00160515"/>
    <w:rsid w:val="00175682"/>
    <w:rsid w:val="001A45D3"/>
    <w:rsid w:val="001B0A6E"/>
    <w:rsid w:val="001C1ACB"/>
    <w:rsid w:val="001C447D"/>
    <w:rsid w:val="001E128E"/>
    <w:rsid w:val="001E173E"/>
    <w:rsid w:val="001E1D89"/>
    <w:rsid w:val="001E719E"/>
    <w:rsid w:val="00202BB4"/>
    <w:rsid w:val="00224B1B"/>
    <w:rsid w:val="002368EC"/>
    <w:rsid w:val="00244550"/>
    <w:rsid w:val="00254347"/>
    <w:rsid w:val="00260ED9"/>
    <w:rsid w:val="0026653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471A0"/>
    <w:rsid w:val="00350ED4"/>
    <w:rsid w:val="0035197F"/>
    <w:rsid w:val="003646D0"/>
    <w:rsid w:val="003B1E7C"/>
    <w:rsid w:val="003B4546"/>
    <w:rsid w:val="003D2498"/>
    <w:rsid w:val="003E18BD"/>
    <w:rsid w:val="003E2C02"/>
    <w:rsid w:val="003F0C91"/>
    <w:rsid w:val="004033DC"/>
    <w:rsid w:val="004049A8"/>
    <w:rsid w:val="00430722"/>
    <w:rsid w:val="004331FD"/>
    <w:rsid w:val="0043379B"/>
    <w:rsid w:val="00436E70"/>
    <w:rsid w:val="004379F2"/>
    <w:rsid w:val="00446124"/>
    <w:rsid w:val="004567DF"/>
    <w:rsid w:val="0046515F"/>
    <w:rsid w:val="0047251F"/>
    <w:rsid w:val="00472892"/>
    <w:rsid w:val="004879EA"/>
    <w:rsid w:val="0049070B"/>
    <w:rsid w:val="004918C9"/>
    <w:rsid w:val="00491B15"/>
    <w:rsid w:val="004A5C99"/>
    <w:rsid w:val="004C1846"/>
    <w:rsid w:val="004C2E21"/>
    <w:rsid w:val="004C316E"/>
    <w:rsid w:val="004C69FE"/>
    <w:rsid w:val="004D03F2"/>
    <w:rsid w:val="004D6892"/>
    <w:rsid w:val="004D791D"/>
    <w:rsid w:val="004E3F99"/>
    <w:rsid w:val="004E65A3"/>
    <w:rsid w:val="004F0AC6"/>
    <w:rsid w:val="005417A2"/>
    <w:rsid w:val="00543D9D"/>
    <w:rsid w:val="00556769"/>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9486F"/>
    <w:rsid w:val="006971F6"/>
    <w:rsid w:val="006A4119"/>
    <w:rsid w:val="006A66E9"/>
    <w:rsid w:val="006B3F66"/>
    <w:rsid w:val="006C0B94"/>
    <w:rsid w:val="006C5593"/>
    <w:rsid w:val="006E51B5"/>
    <w:rsid w:val="006F752B"/>
    <w:rsid w:val="006F7D84"/>
    <w:rsid w:val="00722896"/>
    <w:rsid w:val="00722CDC"/>
    <w:rsid w:val="007241DE"/>
    <w:rsid w:val="00724255"/>
    <w:rsid w:val="007649D7"/>
    <w:rsid w:val="00765BD6"/>
    <w:rsid w:val="007673AA"/>
    <w:rsid w:val="007C48EC"/>
    <w:rsid w:val="007C4E55"/>
    <w:rsid w:val="008110B7"/>
    <w:rsid w:val="00833575"/>
    <w:rsid w:val="00842A32"/>
    <w:rsid w:val="008528AB"/>
    <w:rsid w:val="00863935"/>
    <w:rsid w:val="00870F43"/>
    <w:rsid w:val="00871F86"/>
    <w:rsid w:val="00874FD7"/>
    <w:rsid w:val="00876648"/>
    <w:rsid w:val="008965B4"/>
    <w:rsid w:val="008A1D3F"/>
    <w:rsid w:val="008A4847"/>
    <w:rsid w:val="008B3677"/>
    <w:rsid w:val="008B4267"/>
    <w:rsid w:val="008B5747"/>
    <w:rsid w:val="008C04BC"/>
    <w:rsid w:val="008C4AD7"/>
    <w:rsid w:val="008D2EFD"/>
    <w:rsid w:val="008E2EA8"/>
    <w:rsid w:val="008E5D44"/>
    <w:rsid w:val="008F4C0C"/>
    <w:rsid w:val="008F5751"/>
    <w:rsid w:val="008F6DED"/>
    <w:rsid w:val="0090086B"/>
    <w:rsid w:val="009051E6"/>
    <w:rsid w:val="00910227"/>
    <w:rsid w:val="009104ED"/>
    <w:rsid w:val="009200A6"/>
    <w:rsid w:val="00921C4E"/>
    <w:rsid w:val="0092583D"/>
    <w:rsid w:val="0096418B"/>
    <w:rsid w:val="009812BE"/>
    <w:rsid w:val="00981A74"/>
    <w:rsid w:val="00996DFE"/>
    <w:rsid w:val="009A70B4"/>
    <w:rsid w:val="009D5717"/>
    <w:rsid w:val="009D7039"/>
    <w:rsid w:val="00A045D5"/>
    <w:rsid w:val="00A06ABA"/>
    <w:rsid w:val="00A12C58"/>
    <w:rsid w:val="00A22745"/>
    <w:rsid w:val="00A246CE"/>
    <w:rsid w:val="00A322F7"/>
    <w:rsid w:val="00A3363B"/>
    <w:rsid w:val="00A33C76"/>
    <w:rsid w:val="00A41EEB"/>
    <w:rsid w:val="00A43EFA"/>
    <w:rsid w:val="00A5159D"/>
    <w:rsid w:val="00A5333B"/>
    <w:rsid w:val="00A6171D"/>
    <w:rsid w:val="00A75784"/>
    <w:rsid w:val="00A80FF9"/>
    <w:rsid w:val="00A824AC"/>
    <w:rsid w:val="00A94062"/>
    <w:rsid w:val="00AA7267"/>
    <w:rsid w:val="00AC1678"/>
    <w:rsid w:val="00AD6040"/>
    <w:rsid w:val="00B04C4C"/>
    <w:rsid w:val="00B153BF"/>
    <w:rsid w:val="00B25DE2"/>
    <w:rsid w:val="00B47895"/>
    <w:rsid w:val="00B92A8C"/>
    <w:rsid w:val="00B964CC"/>
    <w:rsid w:val="00BB4B52"/>
    <w:rsid w:val="00BC17BF"/>
    <w:rsid w:val="00BC570E"/>
    <w:rsid w:val="00BD77C5"/>
    <w:rsid w:val="00BE40E0"/>
    <w:rsid w:val="00BE4813"/>
    <w:rsid w:val="00BF4CE0"/>
    <w:rsid w:val="00C0256A"/>
    <w:rsid w:val="00C1716B"/>
    <w:rsid w:val="00C226F1"/>
    <w:rsid w:val="00C46A8A"/>
    <w:rsid w:val="00C83440"/>
    <w:rsid w:val="00C843E4"/>
    <w:rsid w:val="00CA447D"/>
    <w:rsid w:val="00CA46F7"/>
    <w:rsid w:val="00CA741B"/>
    <w:rsid w:val="00CB55CE"/>
    <w:rsid w:val="00CC3993"/>
    <w:rsid w:val="00CC5C38"/>
    <w:rsid w:val="00CC732B"/>
    <w:rsid w:val="00D3422A"/>
    <w:rsid w:val="00D410EF"/>
    <w:rsid w:val="00D44CA8"/>
    <w:rsid w:val="00D72C7E"/>
    <w:rsid w:val="00D90175"/>
    <w:rsid w:val="00DA6BE0"/>
    <w:rsid w:val="00DB092C"/>
    <w:rsid w:val="00DC0999"/>
    <w:rsid w:val="00DC71D9"/>
    <w:rsid w:val="00DF150F"/>
    <w:rsid w:val="00E10311"/>
    <w:rsid w:val="00E127E2"/>
    <w:rsid w:val="00E579EB"/>
    <w:rsid w:val="00E7085B"/>
    <w:rsid w:val="00E7163A"/>
    <w:rsid w:val="00E7262D"/>
    <w:rsid w:val="00EA4EF0"/>
    <w:rsid w:val="00ED1C4A"/>
    <w:rsid w:val="00EE0C49"/>
    <w:rsid w:val="00EE2841"/>
    <w:rsid w:val="00EE5C19"/>
    <w:rsid w:val="00EE6032"/>
    <w:rsid w:val="00F30498"/>
    <w:rsid w:val="00F335CC"/>
    <w:rsid w:val="00F36B42"/>
    <w:rsid w:val="00F43013"/>
    <w:rsid w:val="00F5670A"/>
    <w:rsid w:val="00F56BE2"/>
    <w:rsid w:val="00F57A34"/>
    <w:rsid w:val="00F725F4"/>
    <w:rsid w:val="00F81B24"/>
    <w:rsid w:val="00F826CD"/>
    <w:rsid w:val="00F924F7"/>
    <w:rsid w:val="00F97D97"/>
    <w:rsid w:val="00FA6B14"/>
    <w:rsid w:val="00FB0AE6"/>
    <w:rsid w:val="00FB29B4"/>
    <w:rsid w:val="00FB38CA"/>
    <w:rsid w:val="00FC225D"/>
    <w:rsid w:val="00FC604C"/>
    <w:rsid w:val="00FC6C62"/>
    <w:rsid w:val="00FC765D"/>
    <w:rsid w:val="00FD5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lang w:val="en-GB"/>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 w:type="character" w:customStyle="1" w:styleId="Bodytext9">
    <w:name w:val="Body text (9)_"/>
    <w:link w:val="Bodytext90"/>
    <w:rsid w:val="00C83440"/>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C83440"/>
    <w:pPr>
      <w:shd w:val="clear" w:color="auto" w:fill="FFFFFF"/>
      <w:spacing w:line="274" w:lineRule="exact"/>
      <w:jc w:val="left"/>
    </w:pPr>
    <w:rPr>
      <w:rFonts w:eastAsiaTheme="minorHAnsi"/>
      <w:b/>
      <w:bCs/>
      <w:kern w:val="2"/>
      <w:sz w:val="23"/>
      <w:szCs w:val="23"/>
      <w14:ligatures w14:val="standardContextual"/>
    </w:rPr>
  </w:style>
  <w:style w:type="paragraph" w:styleId="Revision">
    <w:name w:val="Revision"/>
    <w:hidden/>
    <w:uiPriority w:val="99"/>
    <w:semiHidden/>
    <w:rsid w:val="004E3F99"/>
    <w:pPr>
      <w:spacing w:after="0" w:line="240" w:lineRule="auto"/>
    </w:pPr>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A45D3"/>
    <w:rsid w:val="001E1D89"/>
    <w:rsid w:val="00224B1B"/>
    <w:rsid w:val="003134D4"/>
    <w:rsid w:val="003A037E"/>
    <w:rsid w:val="003A4787"/>
    <w:rsid w:val="003D6C4D"/>
    <w:rsid w:val="003E2C02"/>
    <w:rsid w:val="004331FD"/>
    <w:rsid w:val="004379F2"/>
    <w:rsid w:val="004B37CB"/>
    <w:rsid w:val="004C69FE"/>
    <w:rsid w:val="004D03F2"/>
    <w:rsid w:val="004D2A49"/>
    <w:rsid w:val="004F7202"/>
    <w:rsid w:val="00521343"/>
    <w:rsid w:val="00560331"/>
    <w:rsid w:val="00611C42"/>
    <w:rsid w:val="00724255"/>
    <w:rsid w:val="00765BD6"/>
    <w:rsid w:val="007A6376"/>
    <w:rsid w:val="00831432"/>
    <w:rsid w:val="008E2EA8"/>
    <w:rsid w:val="00904532"/>
    <w:rsid w:val="009B4640"/>
    <w:rsid w:val="00AE3CCC"/>
    <w:rsid w:val="00B04C4C"/>
    <w:rsid w:val="00B848E9"/>
    <w:rsid w:val="00BA1F39"/>
    <w:rsid w:val="00BC17BF"/>
    <w:rsid w:val="00BE40E0"/>
    <w:rsid w:val="00C226F1"/>
    <w:rsid w:val="00C86418"/>
    <w:rsid w:val="00CA46F7"/>
    <w:rsid w:val="00CC732B"/>
    <w:rsid w:val="00D57A86"/>
    <w:rsid w:val="00D90175"/>
    <w:rsid w:val="00DB6B09"/>
    <w:rsid w:val="00E82AB5"/>
    <w:rsid w:val="00EA719B"/>
    <w:rsid w:val="00EA7996"/>
    <w:rsid w:val="00EE2841"/>
    <w:rsid w:val="00F335CC"/>
    <w:rsid w:val="00F900BA"/>
    <w:rsid w:val="00FB0D73"/>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D1A69C-5793-4424-A578-2BAFA5B5D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4685</Words>
  <Characters>2672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docId:FB6552A37A14C507CEB3AE5CA73AB0DA</cp:keywords>
  <dc:description/>
  <cp:lastModifiedBy>Kristina Šalomskienė</cp:lastModifiedBy>
  <cp:revision>5</cp:revision>
  <dcterms:created xsi:type="dcterms:W3CDTF">2025-09-24T10:33:00Z</dcterms:created>
  <dcterms:modified xsi:type="dcterms:W3CDTF">2025-09-25T06:21:00Z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